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2903EE" w14:paraId="4E1BE405" w14:textId="77777777" w:rsidTr="00882A6A">
        <w:trPr>
          <w:cantSplit/>
          <w:trHeight w:val="275"/>
        </w:trPr>
        <w:tc>
          <w:tcPr>
            <w:tcW w:w="1428" w:type="pct"/>
            <w:vMerge w:val="restart"/>
            <w:tcBorders>
              <w:bottom w:val="single" w:sz="4" w:space="0" w:color="auto"/>
            </w:tcBorders>
            <w:vAlign w:val="center"/>
          </w:tcPr>
          <w:p w14:paraId="22B889BF" w14:textId="77777777" w:rsidR="002903EE" w:rsidRDefault="002903EE" w:rsidP="00882A6A">
            <w:pPr>
              <w:pStyle w:val="Encabezado"/>
              <w:ind w:left="-567"/>
              <w:jc w:val="center"/>
              <w:rPr>
                <w:b/>
                <w:sz w:val="16"/>
                <w:szCs w:val="16"/>
              </w:rPr>
            </w:pPr>
            <w:bookmarkStart w:id="0" w:name="_Hlk208305068"/>
            <w:bookmarkStart w:id="1" w:name="_Hlk207871767"/>
            <w:bookmarkStart w:id="2" w:name="_Hlk207787890"/>
            <w:bookmarkStart w:id="3" w:name="_Hlk207872123"/>
            <w:bookmarkStart w:id="4" w:name="_Hlk207881681"/>
            <w:bookmarkStart w:id="5" w:name="_Hlk204950245"/>
            <w:r>
              <w:rPr>
                <w:b/>
                <w:noProof/>
                <w:sz w:val="16"/>
                <w:szCs w:val="16"/>
                <w:lang w:eastAsia="es-CO"/>
              </w:rPr>
              <w:drawing>
                <wp:anchor distT="0" distB="0" distL="114300" distR="114300" simplePos="0" relativeHeight="251659264" behindDoc="0" locked="0" layoutInCell="1" allowOverlap="1" wp14:anchorId="3327D89E" wp14:editId="1AAE065C">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1C891D09" w14:textId="77777777" w:rsidR="002903EE" w:rsidRPr="00A45DDC" w:rsidRDefault="002903EE"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532BB06B" w14:textId="77777777" w:rsidR="002903EE" w:rsidRPr="00C621C5" w:rsidRDefault="002903EE" w:rsidP="00882A6A">
            <w:pPr>
              <w:pStyle w:val="Encabezado"/>
              <w:ind w:right="-107"/>
              <w:jc w:val="center"/>
              <w:rPr>
                <w:b/>
                <w:sz w:val="20"/>
                <w:szCs w:val="20"/>
              </w:rPr>
            </w:pPr>
          </w:p>
        </w:tc>
      </w:tr>
      <w:tr w:rsidR="002903EE" w14:paraId="664C4996" w14:textId="77777777" w:rsidTr="00882A6A">
        <w:trPr>
          <w:cantSplit/>
          <w:trHeight w:val="137"/>
        </w:trPr>
        <w:tc>
          <w:tcPr>
            <w:tcW w:w="1428" w:type="pct"/>
            <w:vMerge/>
            <w:tcBorders>
              <w:bottom w:val="single" w:sz="4" w:space="0" w:color="auto"/>
            </w:tcBorders>
            <w:vAlign w:val="center"/>
          </w:tcPr>
          <w:p w14:paraId="1F0763EB" w14:textId="77777777" w:rsidR="002903EE" w:rsidRDefault="002903EE" w:rsidP="00882A6A">
            <w:pPr>
              <w:pStyle w:val="Encabezado"/>
              <w:jc w:val="center"/>
            </w:pPr>
          </w:p>
        </w:tc>
        <w:tc>
          <w:tcPr>
            <w:tcW w:w="2144" w:type="pct"/>
            <w:vMerge w:val="restart"/>
            <w:vAlign w:val="center"/>
          </w:tcPr>
          <w:p w14:paraId="7990E883" w14:textId="77777777" w:rsidR="002903EE" w:rsidRPr="00EC47A2" w:rsidRDefault="002903EE" w:rsidP="00882A6A">
            <w:pPr>
              <w:pStyle w:val="Encabezado"/>
              <w:jc w:val="center"/>
              <w:rPr>
                <w:rFonts w:cstheme="minorHAnsi"/>
                <w:b/>
              </w:rPr>
            </w:pPr>
            <w:r w:rsidRPr="00EC47A2">
              <w:rPr>
                <w:rFonts w:cstheme="minorHAnsi"/>
                <w:b/>
              </w:rPr>
              <w:t>Periodo Constitucional  2022 - 2026</w:t>
            </w:r>
          </w:p>
          <w:p w14:paraId="4734E7FE" w14:textId="77777777" w:rsidR="002903EE" w:rsidRPr="00D93A3A" w:rsidRDefault="002903EE" w:rsidP="00882A6A">
            <w:pPr>
              <w:pStyle w:val="Encabezado"/>
              <w:jc w:val="center"/>
              <w:rPr>
                <w:b/>
              </w:rPr>
            </w:pPr>
            <w:r w:rsidRPr="00EC47A2">
              <w:rPr>
                <w:rFonts w:cstheme="minorHAnsi"/>
                <w:b/>
              </w:rPr>
              <w:t>Legislatura 2025 - 2026</w:t>
            </w:r>
          </w:p>
        </w:tc>
        <w:tc>
          <w:tcPr>
            <w:tcW w:w="499" w:type="pct"/>
            <w:vAlign w:val="center"/>
          </w:tcPr>
          <w:p w14:paraId="53B4E599" w14:textId="77777777" w:rsidR="002903EE" w:rsidRPr="00EC47A2" w:rsidRDefault="002903EE" w:rsidP="00882A6A">
            <w:pPr>
              <w:pStyle w:val="Encabezado"/>
              <w:spacing w:line="360" w:lineRule="auto"/>
              <w:jc w:val="center"/>
              <w:rPr>
                <w:sz w:val="16"/>
                <w:szCs w:val="16"/>
              </w:rPr>
            </w:pPr>
            <w:r w:rsidRPr="00EC47A2">
              <w:rPr>
                <w:sz w:val="16"/>
                <w:szCs w:val="16"/>
              </w:rPr>
              <w:t>CÓDIGO</w:t>
            </w:r>
          </w:p>
        </w:tc>
        <w:tc>
          <w:tcPr>
            <w:tcW w:w="929" w:type="pct"/>
            <w:vAlign w:val="center"/>
          </w:tcPr>
          <w:p w14:paraId="5DD8EEC1" w14:textId="0F7BB932" w:rsidR="002903EE" w:rsidRPr="00EC47A2" w:rsidRDefault="002903EE" w:rsidP="00882A6A">
            <w:pPr>
              <w:pStyle w:val="Encabezado"/>
              <w:spacing w:line="360" w:lineRule="auto"/>
              <w:ind w:right="-94" w:hanging="108"/>
              <w:jc w:val="center"/>
              <w:rPr>
                <w:sz w:val="16"/>
                <w:szCs w:val="16"/>
              </w:rPr>
            </w:pPr>
            <w:r w:rsidRPr="00EC47A2">
              <w:rPr>
                <w:sz w:val="16"/>
                <w:szCs w:val="16"/>
              </w:rPr>
              <w:t>CLC. 3.9   1</w:t>
            </w:r>
            <w:r>
              <w:rPr>
                <w:sz w:val="16"/>
                <w:szCs w:val="16"/>
              </w:rPr>
              <w:t>7</w:t>
            </w:r>
            <w:r w:rsidR="00772970">
              <w:rPr>
                <w:sz w:val="16"/>
                <w:szCs w:val="16"/>
              </w:rPr>
              <w:t>26</w:t>
            </w:r>
            <w:r w:rsidRPr="00EC47A2">
              <w:rPr>
                <w:sz w:val="16"/>
                <w:szCs w:val="16"/>
              </w:rPr>
              <w:t xml:space="preserve"> - 25</w:t>
            </w:r>
          </w:p>
        </w:tc>
      </w:tr>
      <w:tr w:rsidR="002903EE" w14:paraId="3A8236DE" w14:textId="77777777" w:rsidTr="00882A6A">
        <w:trPr>
          <w:cantSplit/>
          <w:trHeight w:val="63"/>
        </w:trPr>
        <w:tc>
          <w:tcPr>
            <w:tcW w:w="1428" w:type="pct"/>
            <w:vMerge/>
            <w:tcBorders>
              <w:bottom w:val="single" w:sz="4" w:space="0" w:color="auto"/>
            </w:tcBorders>
            <w:vAlign w:val="center"/>
          </w:tcPr>
          <w:p w14:paraId="17AFF9C7" w14:textId="77777777" w:rsidR="002903EE" w:rsidRDefault="002903EE" w:rsidP="00882A6A">
            <w:pPr>
              <w:pStyle w:val="Encabezado"/>
              <w:jc w:val="center"/>
              <w:rPr>
                <w:b/>
                <w:sz w:val="28"/>
                <w:szCs w:val="28"/>
              </w:rPr>
            </w:pPr>
          </w:p>
        </w:tc>
        <w:tc>
          <w:tcPr>
            <w:tcW w:w="2144" w:type="pct"/>
            <w:vMerge/>
            <w:vAlign w:val="center"/>
          </w:tcPr>
          <w:p w14:paraId="550E0B8D" w14:textId="77777777" w:rsidR="002903EE" w:rsidRPr="00D335DF" w:rsidRDefault="002903EE" w:rsidP="00882A6A">
            <w:pPr>
              <w:pStyle w:val="Encabezado"/>
              <w:jc w:val="center"/>
              <w:rPr>
                <w:b/>
                <w:sz w:val="28"/>
                <w:szCs w:val="28"/>
              </w:rPr>
            </w:pPr>
          </w:p>
        </w:tc>
        <w:tc>
          <w:tcPr>
            <w:tcW w:w="499" w:type="pct"/>
            <w:vAlign w:val="center"/>
          </w:tcPr>
          <w:p w14:paraId="16DE0C46" w14:textId="77777777" w:rsidR="002903EE" w:rsidRPr="00EC47A2" w:rsidRDefault="002903EE" w:rsidP="00882A6A">
            <w:pPr>
              <w:pStyle w:val="Encabezado"/>
              <w:spacing w:line="360" w:lineRule="auto"/>
              <w:jc w:val="center"/>
              <w:rPr>
                <w:sz w:val="16"/>
                <w:szCs w:val="16"/>
              </w:rPr>
            </w:pPr>
            <w:r w:rsidRPr="00EC47A2">
              <w:rPr>
                <w:sz w:val="16"/>
                <w:szCs w:val="16"/>
              </w:rPr>
              <w:t>VERSIÓN</w:t>
            </w:r>
          </w:p>
        </w:tc>
        <w:tc>
          <w:tcPr>
            <w:tcW w:w="929" w:type="pct"/>
            <w:vAlign w:val="center"/>
          </w:tcPr>
          <w:p w14:paraId="5F898A0E" w14:textId="77777777" w:rsidR="002903EE" w:rsidRPr="00EC47A2" w:rsidRDefault="002903EE" w:rsidP="00882A6A">
            <w:pPr>
              <w:pStyle w:val="Encabezado"/>
              <w:spacing w:line="360" w:lineRule="auto"/>
              <w:jc w:val="center"/>
              <w:rPr>
                <w:sz w:val="16"/>
                <w:szCs w:val="16"/>
              </w:rPr>
            </w:pPr>
            <w:r w:rsidRPr="00EC47A2">
              <w:rPr>
                <w:sz w:val="16"/>
                <w:szCs w:val="16"/>
              </w:rPr>
              <w:t>01-2016</w:t>
            </w:r>
          </w:p>
        </w:tc>
      </w:tr>
      <w:tr w:rsidR="002903EE" w14:paraId="1231C509" w14:textId="77777777" w:rsidTr="00882A6A">
        <w:trPr>
          <w:cantSplit/>
          <w:trHeight w:val="322"/>
        </w:trPr>
        <w:tc>
          <w:tcPr>
            <w:tcW w:w="1428" w:type="pct"/>
            <w:vMerge/>
            <w:tcBorders>
              <w:bottom w:val="single" w:sz="4" w:space="0" w:color="auto"/>
            </w:tcBorders>
            <w:vAlign w:val="center"/>
          </w:tcPr>
          <w:p w14:paraId="307FBF30" w14:textId="77777777" w:rsidR="002903EE" w:rsidRDefault="002903EE" w:rsidP="00882A6A">
            <w:pPr>
              <w:pStyle w:val="Encabezado"/>
              <w:jc w:val="center"/>
              <w:rPr>
                <w:b/>
                <w:sz w:val="28"/>
                <w:szCs w:val="28"/>
              </w:rPr>
            </w:pPr>
          </w:p>
        </w:tc>
        <w:tc>
          <w:tcPr>
            <w:tcW w:w="2144" w:type="pct"/>
            <w:vMerge/>
            <w:vAlign w:val="center"/>
          </w:tcPr>
          <w:p w14:paraId="2FD6546D" w14:textId="77777777" w:rsidR="002903EE" w:rsidRPr="00D335DF" w:rsidRDefault="002903EE" w:rsidP="00882A6A">
            <w:pPr>
              <w:pStyle w:val="Encabezado"/>
              <w:jc w:val="center"/>
              <w:rPr>
                <w:b/>
                <w:sz w:val="28"/>
                <w:szCs w:val="28"/>
              </w:rPr>
            </w:pPr>
          </w:p>
        </w:tc>
        <w:tc>
          <w:tcPr>
            <w:tcW w:w="499" w:type="pct"/>
            <w:vAlign w:val="center"/>
          </w:tcPr>
          <w:p w14:paraId="4C71B815" w14:textId="77777777" w:rsidR="002903EE" w:rsidRPr="00EC47A2" w:rsidRDefault="002903EE" w:rsidP="00882A6A">
            <w:pPr>
              <w:pStyle w:val="Encabezado"/>
              <w:spacing w:line="360" w:lineRule="auto"/>
              <w:jc w:val="center"/>
              <w:rPr>
                <w:sz w:val="16"/>
                <w:szCs w:val="16"/>
              </w:rPr>
            </w:pPr>
            <w:r w:rsidRPr="00EC47A2">
              <w:rPr>
                <w:sz w:val="16"/>
                <w:szCs w:val="16"/>
              </w:rPr>
              <w:t>PÁGINA</w:t>
            </w:r>
          </w:p>
        </w:tc>
        <w:tc>
          <w:tcPr>
            <w:tcW w:w="929" w:type="pct"/>
            <w:vAlign w:val="center"/>
          </w:tcPr>
          <w:p w14:paraId="41AFD957" w14:textId="77777777" w:rsidR="002903EE" w:rsidRPr="00EC47A2" w:rsidRDefault="002903EE" w:rsidP="00882A6A">
            <w:pPr>
              <w:pStyle w:val="Encabezado"/>
              <w:spacing w:line="360" w:lineRule="auto"/>
              <w:jc w:val="center"/>
              <w:rPr>
                <w:sz w:val="16"/>
                <w:szCs w:val="16"/>
              </w:rPr>
            </w:pPr>
            <w:r w:rsidRPr="00EC47A2">
              <w:rPr>
                <w:b/>
                <w:sz w:val="16"/>
                <w:szCs w:val="16"/>
              </w:rPr>
              <w:t>1</w:t>
            </w:r>
          </w:p>
        </w:tc>
      </w:tr>
    </w:tbl>
    <w:p w14:paraId="1A60A95D" w14:textId="77777777" w:rsidR="002903EE" w:rsidRDefault="002903EE" w:rsidP="002903EE">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094E0604" w14:textId="77777777" w:rsidR="002903EE" w:rsidRDefault="002903EE" w:rsidP="002903EE">
      <w:pPr>
        <w:jc w:val="both"/>
        <w:rPr>
          <w:bCs/>
          <w:sz w:val="28"/>
          <w:szCs w:val="28"/>
          <w:lang w:val="es-MX"/>
        </w:rPr>
      </w:pPr>
    </w:p>
    <w:p w14:paraId="114987E5" w14:textId="77777777" w:rsidR="002903EE" w:rsidRDefault="002903EE" w:rsidP="002903EE">
      <w:pPr>
        <w:jc w:val="both"/>
        <w:rPr>
          <w:bCs/>
          <w:sz w:val="28"/>
          <w:szCs w:val="28"/>
          <w:lang w:val="es-MX"/>
        </w:rPr>
      </w:pPr>
    </w:p>
    <w:p w14:paraId="4CEF17C2" w14:textId="77777777" w:rsidR="002903EE" w:rsidRPr="00EC47A2" w:rsidRDefault="002903EE" w:rsidP="002903EE">
      <w:pPr>
        <w:jc w:val="both"/>
        <w:rPr>
          <w:bCs/>
          <w:sz w:val="28"/>
          <w:szCs w:val="28"/>
          <w:lang w:val="es-MX"/>
        </w:rPr>
      </w:pPr>
    </w:p>
    <w:p w14:paraId="4F3C49FC" w14:textId="77777777" w:rsidR="002B7543" w:rsidRDefault="002B7543" w:rsidP="002903EE">
      <w:pPr>
        <w:pStyle w:val="Prrafodelista"/>
        <w:ind w:left="0" w:right="49"/>
        <w:jc w:val="both"/>
        <w:rPr>
          <w:sz w:val="28"/>
          <w:szCs w:val="28"/>
        </w:rPr>
      </w:pPr>
      <w:r w:rsidRPr="002B7543">
        <w:rPr>
          <w:sz w:val="28"/>
          <w:szCs w:val="28"/>
        </w:rPr>
        <w:t xml:space="preserve">General ( r) </w:t>
      </w:r>
    </w:p>
    <w:p w14:paraId="0DA7E297" w14:textId="5FA054B8" w:rsidR="002B7543" w:rsidRPr="00D94575" w:rsidRDefault="002B7543" w:rsidP="002903EE">
      <w:pPr>
        <w:pStyle w:val="Prrafodelista"/>
        <w:ind w:left="0" w:right="49"/>
        <w:jc w:val="both"/>
        <w:rPr>
          <w:b/>
          <w:bCs/>
          <w:sz w:val="28"/>
          <w:szCs w:val="28"/>
        </w:rPr>
      </w:pPr>
      <w:r w:rsidRPr="00D94575">
        <w:rPr>
          <w:b/>
          <w:bCs/>
          <w:color w:val="001D35"/>
          <w:sz w:val="27"/>
          <w:szCs w:val="27"/>
          <w:shd w:val="clear" w:color="auto" w:fill="FFFFFF"/>
        </w:rPr>
        <w:t>PEDRO ARNULFO SÁNCHEZ SUÁREZ</w:t>
      </w:r>
    </w:p>
    <w:p w14:paraId="7232B1E4" w14:textId="77777777" w:rsidR="002B7543" w:rsidRDefault="002B7543" w:rsidP="002903EE">
      <w:pPr>
        <w:pStyle w:val="Prrafodelista"/>
        <w:ind w:left="0" w:right="49"/>
        <w:jc w:val="both"/>
        <w:rPr>
          <w:sz w:val="28"/>
          <w:szCs w:val="28"/>
        </w:rPr>
      </w:pPr>
      <w:r w:rsidRPr="002B7543">
        <w:rPr>
          <w:sz w:val="28"/>
          <w:szCs w:val="28"/>
        </w:rPr>
        <w:t xml:space="preserve">Ministro de Defensa Nacional </w:t>
      </w:r>
    </w:p>
    <w:p w14:paraId="1A74615E" w14:textId="6E78D6C2" w:rsidR="002B7543" w:rsidRDefault="002B7543" w:rsidP="002B7543">
      <w:pPr>
        <w:pStyle w:val="Prrafodelista"/>
        <w:ind w:left="0" w:right="49"/>
        <w:jc w:val="both"/>
        <w:rPr>
          <w:sz w:val="28"/>
          <w:szCs w:val="28"/>
        </w:rPr>
      </w:pPr>
      <w:proofErr w:type="spellStart"/>
      <w:r w:rsidRPr="002B7543">
        <w:rPr>
          <w:sz w:val="28"/>
          <w:szCs w:val="28"/>
          <w:lang w:val="es-CO"/>
        </w:rPr>
        <w:t>Cra</w:t>
      </w:r>
      <w:proofErr w:type="spellEnd"/>
      <w:r w:rsidRPr="002B7543">
        <w:rPr>
          <w:sz w:val="28"/>
          <w:szCs w:val="28"/>
          <w:lang w:val="es-CO"/>
        </w:rPr>
        <w:t xml:space="preserve"> 54 </w:t>
      </w:r>
      <w:proofErr w:type="spellStart"/>
      <w:r w:rsidRPr="002B7543">
        <w:rPr>
          <w:sz w:val="28"/>
          <w:szCs w:val="28"/>
          <w:lang w:val="es-CO"/>
        </w:rPr>
        <w:t>N°</w:t>
      </w:r>
      <w:proofErr w:type="spellEnd"/>
      <w:r w:rsidRPr="002B7543">
        <w:rPr>
          <w:sz w:val="28"/>
          <w:szCs w:val="28"/>
          <w:lang w:val="es-CO"/>
        </w:rPr>
        <w:t xml:space="preserve">. 26-25 CAN - </w:t>
      </w:r>
      <w:r w:rsidRPr="002B7543">
        <w:rPr>
          <w:sz w:val="28"/>
          <w:szCs w:val="28"/>
        </w:rPr>
        <w:t>Minist</w:t>
      </w:r>
      <w:r w:rsidR="004C26AE">
        <w:rPr>
          <w:sz w:val="28"/>
          <w:szCs w:val="28"/>
        </w:rPr>
        <w:t>eri</w:t>
      </w:r>
      <w:r w:rsidRPr="002B7543">
        <w:rPr>
          <w:sz w:val="28"/>
          <w:szCs w:val="28"/>
        </w:rPr>
        <w:t xml:space="preserve">o de Defensa Nacional </w:t>
      </w:r>
    </w:p>
    <w:p w14:paraId="4081707F" w14:textId="7DC824BE" w:rsidR="002903EE" w:rsidRPr="00D94575" w:rsidRDefault="002903EE" w:rsidP="002903EE">
      <w:pPr>
        <w:pStyle w:val="Prrafodelista"/>
        <w:ind w:left="0" w:right="49"/>
        <w:jc w:val="both"/>
        <w:rPr>
          <w:sz w:val="28"/>
          <w:szCs w:val="28"/>
          <w:lang w:val="es-CO"/>
        </w:rPr>
      </w:pPr>
      <w:r w:rsidRPr="00D94575">
        <w:rPr>
          <w:sz w:val="28"/>
          <w:szCs w:val="28"/>
          <w:lang w:val="es-CO"/>
        </w:rPr>
        <w:t xml:space="preserve">Bogotá, D.C. </w:t>
      </w:r>
    </w:p>
    <w:p w14:paraId="40C59905" w14:textId="77777777" w:rsidR="002903EE" w:rsidRPr="00D94575" w:rsidRDefault="002903EE" w:rsidP="002903EE">
      <w:pPr>
        <w:rPr>
          <w:sz w:val="28"/>
          <w:szCs w:val="28"/>
          <w:lang w:val="es-CO"/>
        </w:rPr>
      </w:pPr>
    </w:p>
    <w:p w14:paraId="778C2955" w14:textId="77777777" w:rsidR="002903EE" w:rsidRPr="00D94575" w:rsidRDefault="002903EE" w:rsidP="002903EE">
      <w:pPr>
        <w:rPr>
          <w:sz w:val="28"/>
          <w:szCs w:val="28"/>
          <w:lang w:val="es-CO"/>
        </w:rPr>
      </w:pPr>
    </w:p>
    <w:p w14:paraId="571A9DE2" w14:textId="44822BC7" w:rsidR="002903EE" w:rsidRDefault="002903EE" w:rsidP="002535AC">
      <w:pPr>
        <w:pStyle w:val="Prrafodelista"/>
        <w:ind w:left="0" w:right="49"/>
        <w:jc w:val="both"/>
        <w:rPr>
          <w:sz w:val="28"/>
          <w:szCs w:val="28"/>
        </w:rPr>
      </w:pPr>
      <w:r w:rsidRPr="00DB63C7">
        <w:rPr>
          <w:sz w:val="28"/>
          <w:szCs w:val="28"/>
        </w:rPr>
        <w:t xml:space="preserve">Respetado </w:t>
      </w:r>
      <w:r w:rsidR="002535AC" w:rsidRPr="002B7543">
        <w:rPr>
          <w:sz w:val="28"/>
          <w:szCs w:val="28"/>
        </w:rPr>
        <w:t xml:space="preserve">General (r) </w:t>
      </w:r>
      <w:r w:rsidR="002B7543">
        <w:rPr>
          <w:sz w:val="28"/>
          <w:szCs w:val="28"/>
        </w:rPr>
        <w:t>Sánchez</w:t>
      </w:r>
      <w:r w:rsidRPr="00DB63C7">
        <w:rPr>
          <w:sz w:val="28"/>
          <w:szCs w:val="28"/>
        </w:rPr>
        <w:t>:</w:t>
      </w:r>
    </w:p>
    <w:bookmarkEnd w:id="0"/>
    <w:p w14:paraId="220583BF" w14:textId="77777777" w:rsidR="002903EE" w:rsidRDefault="002903EE" w:rsidP="001F41DB">
      <w:pPr>
        <w:pStyle w:val="Prrafodelista"/>
        <w:ind w:left="0" w:right="49"/>
        <w:jc w:val="both"/>
        <w:rPr>
          <w:sz w:val="28"/>
          <w:szCs w:val="28"/>
        </w:rPr>
      </w:pPr>
    </w:p>
    <w:p w14:paraId="5BB97C5C" w14:textId="7B9BC5F0" w:rsidR="00442AA0" w:rsidRPr="00ED6E5A" w:rsidRDefault="00442AA0" w:rsidP="001F41DB">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75E4BC4C" w14:textId="77777777" w:rsidR="00442AA0" w:rsidRPr="00ED6E5A" w:rsidRDefault="00442AA0" w:rsidP="001F41DB">
      <w:pPr>
        <w:pStyle w:val="Prrafodelista"/>
        <w:ind w:left="0" w:right="49" w:hanging="284"/>
        <w:jc w:val="both"/>
        <w:rPr>
          <w:sz w:val="28"/>
          <w:szCs w:val="28"/>
        </w:rPr>
      </w:pPr>
    </w:p>
    <w:p w14:paraId="63189882" w14:textId="77777777" w:rsidR="00442AA0" w:rsidRDefault="00442AA0" w:rsidP="001F41DB">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419F9874" w14:textId="77777777" w:rsidR="00442AA0" w:rsidRDefault="00442AA0" w:rsidP="001F41DB">
      <w:pPr>
        <w:pStyle w:val="Prrafodelista"/>
        <w:ind w:left="0" w:right="49"/>
        <w:jc w:val="both"/>
        <w:rPr>
          <w:sz w:val="28"/>
          <w:szCs w:val="28"/>
        </w:rPr>
      </w:pPr>
    </w:p>
    <w:p w14:paraId="22A88331" w14:textId="77777777" w:rsidR="00442AA0" w:rsidRDefault="00442AA0" w:rsidP="001F41DB">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para corregir los hallazgos de la Contraloría General de la República y las observaciones de la Comisión Legal de cuentas, con el fin de tener en el corto plazo la razonabilidad debida en los informes financieros de su entidad.</w:t>
      </w:r>
    </w:p>
    <w:bookmarkEnd w:id="1"/>
    <w:p w14:paraId="35BDBB9A" w14:textId="77777777" w:rsidR="00442AA0" w:rsidRDefault="00442AA0" w:rsidP="001F41DB">
      <w:pPr>
        <w:pStyle w:val="Prrafodelista"/>
        <w:ind w:left="0" w:right="49"/>
        <w:jc w:val="both"/>
        <w:rPr>
          <w:sz w:val="28"/>
          <w:szCs w:val="28"/>
        </w:rPr>
      </w:pPr>
    </w:p>
    <w:p w14:paraId="4AD2E3C1" w14:textId="58DCB174" w:rsidR="00442AA0" w:rsidRDefault="00442AA0" w:rsidP="001F41DB">
      <w:pPr>
        <w:pStyle w:val="Ttulo1"/>
        <w:ind w:left="0" w:right="49"/>
        <w:rPr>
          <w:sz w:val="28"/>
          <w:szCs w:val="28"/>
        </w:rPr>
      </w:pPr>
      <w:bookmarkStart w:id="6" w:name="_Hlk207872145"/>
      <w:bookmarkStart w:id="7" w:name="_Hlk207787968"/>
      <w:bookmarkStart w:id="8" w:name="_Hlk207874972"/>
      <w:bookmarkStart w:id="9" w:name="_Hlk207876602"/>
      <w:bookmarkEnd w:id="2"/>
      <w:bookmarkEnd w:id="3"/>
      <w:r w:rsidRPr="007C3032">
        <w:rPr>
          <w:sz w:val="28"/>
          <w:szCs w:val="28"/>
        </w:rPr>
        <w:t>1.- OPINIÓN</w:t>
      </w:r>
      <w:r w:rsidRPr="007C3032">
        <w:rPr>
          <w:spacing w:val="1"/>
          <w:sz w:val="28"/>
          <w:szCs w:val="28"/>
        </w:rPr>
        <w:t xml:space="preserve"> PRESUPUESTAL,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25909C8A" w14:textId="594CB3EC" w:rsidR="00442AA0" w:rsidRDefault="00442AA0" w:rsidP="00442AA0">
      <w:pPr>
        <w:pStyle w:val="Ttulo1"/>
        <w:ind w:left="0" w:right="-93"/>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442AA0" w:rsidRPr="00F15305" w14:paraId="3BC69A96" w14:textId="77777777" w:rsidTr="00442AA0">
        <w:trPr>
          <w:trHeight w:val="1741"/>
          <w:jc w:val="center"/>
        </w:trPr>
        <w:tc>
          <w:tcPr>
            <w:tcW w:w="2942" w:type="dxa"/>
          </w:tcPr>
          <w:p w14:paraId="270837BE" w14:textId="77777777" w:rsidR="00442AA0" w:rsidRPr="00F15305" w:rsidRDefault="00442AA0"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014F28C7" w14:textId="77777777" w:rsidR="00442AA0" w:rsidRPr="00F15305" w:rsidRDefault="00442AA0"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54DC08F9" w14:textId="77777777" w:rsidR="00442AA0" w:rsidRDefault="00442AA0" w:rsidP="00D306E1">
            <w:pPr>
              <w:pStyle w:val="Textoindependiente"/>
              <w:ind w:right="29"/>
              <w:jc w:val="center"/>
              <w:rPr>
                <w:b/>
                <w:sz w:val="20"/>
                <w:szCs w:val="20"/>
              </w:rPr>
            </w:pPr>
            <w:r w:rsidRPr="00F15305">
              <w:rPr>
                <w:b/>
                <w:sz w:val="20"/>
                <w:szCs w:val="20"/>
              </w:rPr>
              <w:t xml:space="preserve">0PINIÓN CONTABLE SEGÚN LA </w:t>
            </w:r>
          </w:p>
          <w:p w14:paraId="18511885" w14:textId="77777777" w:rsidR="00442AA0" w:rsidRPr="00F15305" w:rsidRDefault="00442AA0" w:rsidP="00D306E1">
            <w:pPr>
              <w:pStyle w:val="Textoindependiente"/>
              <w:ind w:right="29"/>
              <w:jc w:val="center"/>
              <w:rPr>
                <w:b/>
                <w:sz w:val="20"/>
                <w:szCs w:val="20"/>
              </w:rPr>
            </w:pPr>
            <w:r w:rsidRPr="00F15305">
              <w:rPr>
                <w:b/>
                <w:sz w:val="20"/>
                <w:szCs w:val="20"/>
              </w:rPr>
              <w:t xml:space="preserve">CGR </w:t>
            </w:r>
          </w:p>
          <w:p w14:paraId="7A266002" w14:textId="77777777" w:rsidR="00442AA0" w:rsidRPr="00F15305" w:rsidRDefault="00442AA0" w:rsidP="00D306E1">
            <w:pPr>
              <w:pStyle w:val="Textoindependiente"/>
              <w:ind w:right="29"/>
              <w:jc w:val="center"/>
              <w:rPr>
                <w:b/>
                <w:sz w:val="20"/>
                <w:szCs w:val="20"/>
              </w:rPr>
            </w:pPr>
            <w:r w:rsidRPr="00F15305">
              <w:rPr>
                <w:b/>
                <w:sz w:val="20"/>
                <w:szCs w:val="20"/>
              </w:rPr>
              <w:t>2024</w:t>
            </w:r>
          </w:p>
        </w:tc>
        <w:tc>
          <w:tcPr>
            <w:tcW w:w="1672" w:type="dxa"/>
          </w:tcPr>
          <w:p w14:paraId="2D3E27AF" w14:textId="77777777" w:rsidR="00442AA0" w:rsidRDefault="00442AA0" w:rsidP="00D306E1">
            <w:pPr>
              <w:pStyle w:val="Textoindependiente"/>
              <w:ind w:right="29"/>
              <w:jc w:val="center"/>
              <w:rPr>
                <w:b/>
                <w:sz w:val="20"/>
                <w:szCs w:val="20"/>
              </w:rPr>
            </w:pPr>
            <w:r w:rsidRPr="00F15305">
              <w:rPr>
                <w:b/>
                <w:sz w:val="20"/>
                <w:szCs w:val="20"/>
              </w:rPr>
              <w:t xml:space="preserve">EVALUACIÓN CONTROL INTERNO FINANCIERO SEGÚN LA </w:t>
            </w:r>
          </w:p>
          <w:p w14:paraId="44854143" w14:textId="77777777" w:rsidR="00442AA0" w:rsidRPr="00F15305" w:rsidRDefault="00442AA0" w:rsidP="00D306E1">
            <w:pPr>
              <w:pStyle w:val="Textoindependiente"/>
              <w:ind w:right="29"/>
              <w:jc w:val="center"/>
              <w:rPr>
                <w:b/>
                <w:sz w:val="20"/>
                <w:szCs w:val="20"/>
              </w:rPr>
            </w:pPr>
            <w:r w:rsidRPr="00F15305">
              <w:rPr>
                <w:b/>
                <w:sz w:val="20"/>
                <w:szCs w:val="20"/>
              </w:rPr>
              <w:t xml:space="preserve">CGR </w:t>
            </w:r>
          </w:p>
          <w:p w14:paraId="47257544" w14:textId="77777777" w:rsidR="00442AA0" w:rsidRPr="00F15305" w:rsidRDefault="00442AA0" w:rsidP="00D306E1">
            <w:pPr>
              <w:pStyle w:val="Textoindependiente"/>
              <w:ind w:right="29"/>
              <w:jc w:val="center"/>
              <w:rPr>
                <w:b/>
                <w:sz w:val="20"/>
                <w:szCs w:val="20"/>
              </w:rPr>
            </w:pPr>
            <w:r w:rsidRPr="00F15305">
              <w:rPr>
                <w:b/>
                <w:sz w:val="20"/>
                <w:szCs w:val="20"/>
              </w:rPr>
              <w:t>2024</w:t>
            </w:r>
          </w:p>
          <w:p w14:paraId="031087F3" w14:textId="77777777" w:rsidR="00442AA0" w:rsidRPr="00F15305" w:rsidRDefault="00442AA0" w:rsidP="00D306E1">
            <w:pPr>
              <w:pStyle w:val="Textoindependiente"/>
              <w:ind w:right="29"/>
              <w:jc w:val="center"/>
              <w:rPr>
                <w:b/>
                <w:sz w:val="20"/>
                <w:szCs w:val="20"/>
              </w:rPr>
            </w:pPr>
          </w:p>
        </w:tc>
        <w:tc>
          <w:tcPr>
            <w:tcW w:w="1840" w:type="dxa"/>
          </w:tcPr>
          <w:p w14:paraId="2C3C2B61" w14:textId="77777777" w:rsidR="00442AA0" w:rsidRPr="00F15305" w:rsidRDefault="00442AA0" w:rsidP="00D306E1">
            <w:pPr>
              <w:pStyle w:val="Textoindependiente"/>
              <w:ind w:right="29"/>
              <w:jc w:val="center"/>
              <w:rPr>
                <w:b/>
                <w:sz w:val="20"/>
                <w:szCs w:val="20"/>
              </w:rPr>
            </w:pPr>
            <w:r w:rsidRPr="00F15305">
              <w:rPr>
                <w:b/>
                <w:sz w:val="20"/>
                <w:szCs w:val="20"/>
              </w:rPr>
              <w:t xml:space="preserve">FENECIMIENTO DE LA CUENTA FISCAL POR PARTE DE LA CGR </w:t>
            </w:r>
          </w:p>
          <w:p w14:paraId="1B58E143" w14:textId="77777777" w:rsidR="00442AA0" w:rsidRPr="00F15305" w:rsidRDefault="00442AA0" w:rsidP="00D306E1">
            <w:pPr>
              <w:pStyle w:val="Textoindependiente"/>
              <w:ind w:right="29"/>
              <w:jc w:val="center"/>
              <w:rPr>
                <w:b/>
                <w:sz w:val="20"/>
                <w:szCs w:val="20"/>
              </w:rPr>
            </w:pPr>
            <w:r w:rsidRPr="00F15305">
              <w:rPr>
                <w:b/>
                <w:sz w:val="20"/>
                <w:szCs w:val="20"/>
              </w:rPr>
              <w:t>2024</w:t>
            </w:r>
          </w:p>
        </w:tc>
      </w:tr>
      <w:tr w:rsidR="00442AA0" w:rsidRPr="00F15305" w14:paraId="07BA0E4E" w14:textId="77777777" w:rsidTr="00442AA0">
        <w:trPr>
          <w:jc w:val="center"/>
        </w:trPr>
        <w:tc>
          <w:tcPr>
            <w:tcW w:w="2942" w:type="dxa"/>
          </w:tcPr>
          <w:p w14:paraId="4D253EC3" w14:textId="77777777" w:rsidR="00442AA0" w:rsidRPr="00F15305" w:rsidRDefault="00442AA0" w:rsidP="00D306E1">
            <w:pPr>
              <w:pStyle w:val="Textoindependiente"/>
              <w:ind w:right="29"/>
              <w:jc w:val="both"/>
              <w:rPr>
                <w:b/>
                <w:sz w:val="20"/>
                <w:szCs w:val="20"/>
              </w:rPr>
            </w:pPr>
            <w:r w:rsidRPr="00F15305">
              <w:rPr>
                <w:rFonts w:eastAsia="Calibri"/>
                <w:b/>
                <w:sz w:val="20"/>
                <w:szCs w:val="20"/>
              </w:rPr>
              <w:t>MINISTERIO DE DEFENSA NACIONAL.</w:t>
            </w:r>
          </w:p>
        </w:tc>
        <w:tc>
          <w:tcPr>
            <w:tcW w:w="1868" w:type="dxa"/>
          </w:tcPr>
          <w:p w14:paraId="28E5A99D" w14:textId="77777777" w:rsidR="00442AA0" w:rsidRPr="00F15305" w:rsidRDefault="00442AA0" w:rsidP="00D306E1">
            <w:pPr>
              <w:pStyle w:val="Textoindependiente"/>
              <w:ind w:right="29"/>
              <w:jc w:val="center"/>
              <w:rPr>
                <w:b/>
                <w:sz w:val="20"/>
                <w:szCs w:val="20"/>
                <w:u w:val="single"/>
              </w:rPr>
            </w:pPr>
            <w:r w:rsidRPr="00F15305">
              <w:rPr>
                <w:b/>
                <w:sz w:val="20"/>
                <w:szCs w:val="20"/>
                <w:u w:val="single"/>
              </w:rPr>
              <w:t>NO</w:t>
            </w:r>
          </w:p>
          <w:p w14:paraId="0DA8BFA9" w14:textId="77777777" w:rsidR="00442AA0" w:rsidRPr="00F15305" w:rsidRDefault="00442AA0" w:rsidP="00D306E1">
            <w:pPr>
              <w:pStyle w:val="Textoindependiente"/>
              <w:ind w:right="29"/>
              <w:jc w:val="center"/>
              <w:rPr>
                <w:b/>
                <w:sz w:val="20"/>
                <w:szCs w:val="20"/>
              </w:rPr>
            </w:pPr>
            <w:r w:rsidRPr="00F15305">
              <w:rPr>
                <w:b/>
                <w:sz w:val="20"/>
                <w:szCs w:val="20"/>
                <w:u w:val="single"/>
              </w:rPr>
              <w:t>RAZONABLE</w:t>
            </w:r>
          </w:p>
        </w:tc>
        <w:tc>
          <w:tcPr>
            <w:tcW w:w="1568" w:type="dxa"/>
          </w:tcPr>
          <w:p w14:paraId="1DCD5EC9" w14:textId="77777777" w:rsidR="00442AA0" w:rsidRPr="00F15305" w:rsidRDefault="00442AA0" w:rsidP="00D306E1">
            <w:pPr>
              <w:pStyle w:val="Textoindependiente"/>
              <w:ind w:right="29"/>
              <w:jc w:val="center"/>
              <w:rPr>
                <w:b/>
                <w:sz w:val="20"/>
                <w:szCs w:val="20"/>
                <w:u w:val="single"/>
              </w:rPr>
            </w:pPr>
          </w:p>
        </w:tc>
        <w:tc>
          <w:tcPr>
            <w:tcW w:w="1672" w:type="dxa"/>
          </w:tcPr>
          <w:p w14:paraId="6AB9F4D2" w14:textId="77777777" w:rsidR="00442AA0" w:rsidRPr="00F15305" w:rsidRDefault="00442AA0" w:rsidP="00D306E1">
            <w:pPr>
              <w:pStyle w:val="Textoindependiente"/>
              <w:ind w:right="29"/>
              <w:jc w:val="center"/>
              <w:rPr>
                <w:b/>
                <w:bCs/>
                <w:sz w:val="20"/>
                <w:szCs w:val="20"/>
                <w:lang w:eastAsia="es-CO"/>
              </w:rPr>
            </w:pPr>
            <w:r w:rsidRPr="00F15305">
              <w:rPr>
                <w:b/>
                <w:bCs/>
                <w:sz w:val="20"/>
                <w:szCs w:val="20"/>
                <w:lang w:eastAsia="es-CO"/>
              </w:rPr>
              <w:t>CON</w:t>
            </w:r>
          </w:p>
          <w:p w14:paraId="7AF21824" w14:textId="77777777" w:rsidR="00442AA0" w:rsidRPr="00F15305" w:rsidRDefault="00442AA0" w:rsidP="00D306E1">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349526F2" w14:textId="77777777" w:rsidR="00442AA0" w:rsidRPr="00F15305" w:rsidRDefault="00442AA0" w:rsidP="00D306E1">
            <w:pPr>
              <w:pStyle w:val="Textoindependiente"/>
              <w:ind w:right="29"/>
              <w:jc w:val="center"/>
              <w:rPr>
                <w:b/>
                <w:sz w:val="20"/>
                <w:szCs w:val="20"/>
              </w:rPr>
            </w:pPr>
            <w:r w:rsidRPr="00F15305">
              <w:rPr>
                <w:b/>
                <w:sz w:val="20"/>
                <w:szCs w:val="20"/>
              </w:rPr>
              <w:t>NO SE</w:t>
            </w:r>
          </w:p>
          <w:p w14:paraId="5903F425" w14:textId="77777777" w:rsidR="00442AA0" w:rsidRPr="00F15305" w:rsidRDefault="00442AA0" w:rsidP="00D306E1">
            <w:pPr>
              <w:pStyle w:val="Textoindependiente"/>
              <w:ind w:right="29"/>
              <w:jc w:val="center"/>
              <w:rPr>
                <w:b/>
                <w:sz w:val="20"/>
                <w:szCs w:val="20"/>
              </w:rPr>
            </w:pPr>
            <w:r w:rsidRPr="00F15305">
              <w:rPr>
                <w:b/>
                <w:sz w:val="20"/>
                <w:szCs w:val="20"/>
              </w:rPr>
              <w:t>FENECE</w:t>
            </w:r>
          </w:p>
        </w:tc>
      </w:tr>
      <w:bookmarkEnd w:id="6"/>
      <w:bookmarkEnd w:id="7"/>
      <w:bookmarkEnd w:id="8"/>
    </w:tbl>
    <w:p w14:paraId="67935ADD" w14:textId="77777777" w:rsidR="001F41DB" w:rsidRDefault="001F41DB" w:rsidP="00442AA0">
      <w:pPr>
        <w:pStyle w:val="Textoindependiente"/>
        <w:ind w:right="-93"/>
        <w:jc w:val="both"/>
        <w:rPr>
          <w:b/>
          <w:bCs/>
          <w:sz w:val="28"/>
          <w:szCs w:val="28"/>
        </w:rPr>
      </w:pPr>
    </w:p>
    <w:p w14:paraId="78EFC385" w14:textId="1B11C088" w:rsidR="00442AA0" w:rsidRDefault="00442AA0" w:rsidP="00442AA0">
      <w:pPr>
        <w:pStyle w:val="Textoindependiente"/>
        <w:ind w:right="-93"/>
        <w:jc w:val="both"/>
        <w:rPr>
          <w:b/>
          <w:bCs/>
          <w:sz w:val="28"/>
          <w:szCs w:val="28"/>
        </w:rPr>
      </w:pPr>
      <w:bookmarkStart w:id="10" w:name="_Hlk207873847"/>
      <w:bookmarkStart w:id="11" w:name="_Hlk207875017"/>
      <w:r w:rsidRPr="00513E12">
        <w:rPr>
          <w:b/>
          <w:bCs/>
          <w:sz w:val="28"/>
          <w:szCs w:val="28"/>
        </w:rPr>
        <w:t>2.- INFORME CUENTA GENERAL DEL PRESUPUESTO Y DEL TESORO VIGENCIA FISCAL 202</w:t>
      </w:r>
      <w:r>
        <w:rPr>
          <w:b/>
          <w:bCs/>
          <w:sz w:val="28"/>
          <w:szCs w:val="28"/>
        </w:rPr>
        <w:t>43</w:t>
      </w:r>
      <w:r w:rsidRPr="00513E12">
        <w:rPr>
          <w:b/>
          <w:bCs/>
          <w:sz w:val="28"/>
          <w:szCs w:val="28"/>
        </w:rPr>
        <w:t>. Fuente: Contraloría General de la República.</w:t>
      </w:r>
    </w:p>
    <w:p w14:paraId="547BE4D4" w14:textId="6A7EDBAA" w:rsidR="00442AA0" w:rsidRDefault="00442AA0" w:rsidP="00442AA0">
      <w:pPr>
        <w:pStyle w:val="Textoindependiente"/>
        <w:ind w:right="-93"/>
        <w:jc w:val="both"/>
        <w:rPr>
          <w:b/>
          <w:bCs/>
          <w:sz w:val="28"/>
          <w:szCs w:val="28"/>
        </w:rPr>
      </w:pPr>
    </w:p>
    <w:tbl>
      <w:tblPr>
        <w:tblStyle w:val="TableNormal"/>
        <w:tblW w:w="0" w:type="auto"/>
        <w:jc w:val="center"/>
        <w:tblBorders>
          <w:top w:val="single" w:sz="2" w:space="0" w:color="00A79D"/>
          <w:left w:val="single" w:sz="2" w:space="0" w:color="00A79D"/>
          <w:bottom w:val="single" w:sz="2" w:space="0" w:color="00A79D"/>
          <w:right w:val="single" w:sz="2" w:space="0" w:color="00A79D"/>
          <w:insideH w:val="single" w:sz="2" w:space="0" w:color="00A79D"/>
          <w:insideV w:val="single" w:sz="2" w:space="0" w:color="00A79D"/>
        </w:tblBorders>
        <w:tblLayout w:type="fixed"/>
        <w:tblLook w:val="01E0" w:firstRow="1" w:lastRow="1" w:firstColumn="1" w:lastColumn="1" w:noHBand="0" w:noVBand="0"/>
      </w:tblPr>
      <w:tblGrid>
        <w:gridCol w:w="593"/>
        <w:gridCol w:w="3259"/>
        <w:gridCol w:w="418"/>
        <w:gridCol w:w="1926"/>
        <w:gridCol w:w="1498"/>
      </w:tblGrid>
      <w:tr w:rsidR="00442AA0" w14:paraId="6597632D" w14:textId="77777777" w:rsidTr="00D306E1">
        <w:trPr>
          <w:trHeight w:val="256"/>
          <w:jc w:val="center"/>
        </w:trPr>
        <w:tc>
          <w:tcPr>
            <w:tcW w:w="7694" w:type="dxa"/>
            <w:gridSpan w:val="5"/>
            <w:tcBorders>
              <w:bottom w:val="single" w:sz="2" w:space="0" w:color="231F20"/>
            </w:tcBorders>
            <w:shd w:val="clear" w:color="auto" w:fill="E8F1F0"/>
          </w:tcPr>
          <w:p w14:paraId="09B45116" w14:textId="77777777" w:rsidR="00442AA0" w:rsidRPr="00BC5B1A" w:rsidRDefault="00442AA0" w:rsidP="00442AA0">
            <w:pPr>
              <w:pStyle w:val="TableParagraph"/>
              <w:spacing w:before="48"/>
              <w:ind w:left="80"/>
              <w:jc w:val="center"/>
              <w:rPr>
                <w:b/>
                <w:sz w:val="16"/>
                <w:szCs w:val="16"/>
              </w:rPr>
            </w:pPr>
            <w:r w:rsidRPr="00BC5B1A">
              <w:rPr>
                <w:b/>
                <w:color w:val="231F20"/>
                <w:sz w:val="16"/>
                <w:szCs w:val="16"/>
              </w:rPr>
              <w:t>UNIDAD</w:t>
            </w:r>
            <w:r w:rsidRPr="00BC5B1A">
              <w:rPr>
                <w:b/>
                <w:color w:val="231F20"/>
                <w:spacing w:val="-8"/>
                <w:sz w:val="16"/>
                <w:szCs w:val="16"/>
              </w:rPr>
              <w:t xml:space="preserve"> </w:t>
            </w:r>
            <w:r w:rsidRPr="00BC5B1A">
              <w:rPr>
                <w:b/>
                <w:color w:val="231F20"/>
                <w:sz w:val="16"/>
                <w:szCs w:val="16"/>
              </w:rPr>
              <w:t>EJECUTORA:</w:t>
            </w:r>
            <w:r w:rsidRPr="00BC5B1A">
              <w:rPr>
                <w:b/>
                <w:color w:val="231F20"/>
                <w:spacing w:val="-7"/>
                <w:sz w:val="16"/>
                <w:szCs w:val="16"/>
              </w:rPr>
              <w:t xml:space="preserve"> </w:t>
            </w:r>
            <w:r w:rsidRPr="00BC5B1A">
              <w:rPr>
                <w:b/>
                <w:color w:val="231F20"/>
                <w:sz w:val="16"/>
                <w:szCs w:val="16"/>
              </w:rPr>
              <w:t>MINISTERIO</w:t>
            </w:r>
            <w:r w:rsidRPr="00BC5B1A">
              <w:rPr>
                <w:b/>
                <w:color w:val="231F20"/>
                <w:spacing w:val="-8"/>
                <w:sz w:val="16"/>
                <w:szCs w:val="16"/>
              </w:rPr>
              <w:t xml:space="preserve"> </w:t>
            </w:r>
            <w:r w:rsidRPr="00BC5B1A">
              <w:rPr>
                <w:b/>
                <w:color w:val="231F20"/>
                <w:sz w:val="16"/>
                <w:szCs w:val="16"/>
              </w:rPr>
              <w:t>DE</w:t>
            </w:r>
            <w:r w:rsidRPr="00BC5B1A">
              <w:rPr>
                <w:b/>
                <w:color w:val="231F20"/>
                <w:spacing w:val="-7"/>
                <w:sz w:val="16"/>
                <w:szCs w:val="16"/>
              </w:rPr>
              <w:t xml:space="preserve"> </w:t>
            </w:r>
            <w:r w:rsidRPr="00BC5B1A">
              <w:rPr>
                <w:b/>
                <w:color w:val="231F20"/>
                <w:sz w:val="16"/>
                <w:szCs w:val="16"/>
              </w:rPr>
              <w:t>DEFENSA</w:t>
            </w:r>
            <w:r w:rsidRPr="00BC5B1A">
              <w:rPr>
                <w:b/>
                <w:color w:val="231F20"/>
                <w:spacing w:val="-7"/>
                <w:sz w:val="16"/>
                <w:szCs w:val="16"/>
              </w:rPr>
              <w:t xml:space="preserve"> </w:t>
            </w:r>
            <w:r w:rsidRPr="00BC5B1A">
              <w:rPr>
                <w:b/>
                <w:color w:val="231F20"/>
                <w:sz w:val="16"/>
                <w:szCs w:val="16"/>
              </w:rPr>
              <w:t>NACIONAL</w:t>
            </w:r>
            <w:r w:rsidRPr="00BC5B1A">
              <w:rPr>
                <w:b/>
                <w:color w:val="231F20"/>
                <w:spacing w:val="-8"/>
                <w:sz w:val="16"/>
                <w:szCs w:val="16"/>
              </w:rPr>
              <w:t xml:space="preserve"> </w:t>
            </w:r>
            <w:r w:rsidRPr="00BC5B1A">
              <w:rPr>
                <w:b/>
                <w:color w:val="231F20"/>
                <w:sz w:val="16"/>
                <w:szCs w:val="16"/>
              </w:rPr>
              <w:t>-</w:t>
            </w:r>
            <w:r w:rsidRPr="00BC5B1A">
              <w:rPr>
                <w:b/>
                <w:color w:val="231F20"/>
                <w:spacing w:val="-7"/>
                <w:sz w:val="16"/>
                <w:szCs w:val="16"/>
              </w:rPr>
              <w:t xml:space="preserve"> </w:t>
            </w:r>
            <w:r w:rsidRPr="00BC5B1A">
              <w:rPr>
                <w:b/>
                <w:color w:val="231F20"/>
                <w:sz w:val="16"/>
                <w:szCs w:val="16"/>
              </w:rPr>
              <w:t>GESTIÓN</w:t>
            </w:r>
            <w:r w:rsidRPr="00BC5B1A">
              <w:rPr>
                <w:b/>
                <w:color w:val="231F20"/>
                <w:spacing w:val="-7"/>
                <w:sz w:val="16"/>
                <w:szCs w:val="16"/>
              </w:rPr>
              <w:t xml:space="preserve"> </w:t>
            </w:r>
            <w:r w:rsidRPr="00BC5B1A">
              <w:rPr>
                <w:b/>
                <w:color w:val="231F20"/>
                <w:spacing w:val="-2"/>
                <w:sz w:val="16"/>
                <w:szCs w:val="16"/>
              </w:rPr>
              <w:t>GENERAL</w:t>
            </w:r>
          </w:p>
        </w:tc>
      </w:tr>
      <w:tr w:rsidR="00442AA0" w14:paraId="0CD140E1" w14:textId="77777777" w:rsidTr="00D306E1">
        <w:trPr>
          <w:trHeight w:val="266"/>
          <w:jc w:val="center"/>
        </w:trPr>
        <w:tc>
          <w:tcPr>
            <w:tcW w:w="3852" w:type="dxa"/>
            <w:gridSpan w:val="2"/>
            <w:tcBorders>
              <w:right w:val="single" w:sz="2" w:space="0" w:color="231F20"/>
            </w:tcBorders>
            <w:shd w:val="clear" w:color="auto" w:fill="E8F1F0"/>
          </w:tcPr>
          <w:p w14:paraId="7BC4994C" w14:textId="77777777" w:rsidR="00442AA0" w:rsidRDefault="00442AA0" w:rsidP="00442AA0">
            <w:pPr>
              <w:pStyle w:val="TableParagraph"/>
              <w:spacing w:before="48"/>
              <w:ind w:left="80"/>
              <w:jc w:val="center"/>
              <w:rPr>
                <w:sz w:val="14"/>
              </w:rPr>
            </w:pPr>
            <w:r>
              <w:rPr>
                <w:b/>
                <w:color w:val="231F20"/>
                <w:spacing w:val="-2"/>
                <w:sz w:val="14"/>
              </w:rPr>
              <w:t>Código:</w:t>
            </w:r>
            <w:r>
              <w:rPr>
                <w:b/>
                <w:color w:val="231F20"/>
                <w:spacing w:val="12"/>
                <w:sz w:val="14"/>
              </w:rPr>
              <w:t xml:space="preserve"> </w:t>
            </w:r>
            <w:r>
              <w:rPr>
                <w:color w:val="231F20"/>
                <w:spacing w:val="-2"/>
                <w:sz w:val="14"/>
              </w:rPr>
              <w:t>15-01-</w:t>
            </w:r>
            <w:r>
              <w:rPr>
                <w:color w:val="231F20"/>
                <w:spacing w:val="-5"/>
                <w:sz w:val="14"/>
              </w:rPr>
              <w:t>01</w:t>
            </w:r>
          </w:p>
        </w:tc>
        <w:tc>
          <w:tcPr>
            <w:tcW w:w="3842" w:type="dxa"/>
            <w:gridSpan w:val="3"/>
            <w:tcBorders>
              <w:top w:val="single" w:sz="2" w:space="0" w:color="231F20"/>
              <w:left w:val="single" w:sz="2" w:space="0" w:color="231F20"/>
              <w:right w:val="single" w:sz="2" w:space="0" w:color="231F20"/>
            </w:tcBorders>
            <w:shd w:val="clear" w:color="auto" w:fill="E8F1F0"/>
          </w:tcPr>
          <w:p w14:paraId="403A04A7" w14:textId="77777777" w:rsidR="00442AA0" w:rsidRDefault="00442AA0" w:rsidP="00442AA0">
            <w:pPr>
              <w:pStyle w:val="TableParagraph"/>
              <w:spacing w:before="48"/>
              <w:ind w:left="80"/>
              <w:jc w:val="center"/>
              <w:rPr>
                <w:sz w:val="14"/>
              </w:rPr>
            </w:pPr>
            <w:r>
              <w:rPr>
                <w:b/>
                <w:color w:val="231F20"/>
                <w:sz w:val="14"/>
              </w:rPr>
              <w:t>Sector:</w:t>
            </w:r>
            <w:r>
              <w:rPr>
                <w:b/>
                <w:color w:val="231F20"/>
                <w:spacing w:val="4"/>
                <w:sz w:val="14"/>
              </w:rPr>
              <w:t xml:space="preserve"> </w:t>
            </w:r>
            <w:r>
              <w:rPr>
                <w:color w:val="231F20"/>
                <w:sz w:val="14"/>
              </w:rPr>
              <w:t>14</w:t>
            </w:r>
            <w:r>
              <w:rPr>
                <w:color w:val="231F20"/>
                <w:spacing w:val="6"/>
                <w:sz w:val="14"/>
              </w:rPr>
              <w:t xml:space="preserve"> </w:t>
            </w:r>
            <w:r>
              <w:rPr>
                <w:color w:val="231F20"/>
                <w:sz w:val="14"/>
              </w:rPr>
              <w:t>Defensa</w:t>
            </w:r>
            <w:r>
              <w:rPr>
                <w:color w:val="231F20"/>
                <w:spacing w:val="6"/>
                <w:sz w:val="14"/>
              </w:rPr>
              <w:t xml:space="preserve"> </w:t>
            </w:r>
            <w:r>
              <w:rPr>
                <w:color w:val="231F20"/>
                <w:sz w:val="14"/>
              </w:rPr>
              <w:t>y</w:t>
            </w:r>
            <w:r>
              <w:rPr>
                <w:color w:val="231F20"/>
                <w:spacing w:val="6"/>
                <w:sz w:val="14"/>
              </w:rPr>
              <w:t xml:space="preserve"> </w:t>
            </w:r>
            <w:r>
              <w:rPr>
                <w:color w:val="231F20"/>
                <w:spacing w:val="-2"/>
                <w:sz w:val="14"/>
              </w:rPr>
              <w:t>Policía</w:t>
            </w:r>
          </w:p>
        </w:tc>
      </w:tr>
      <w:tr w:rsidR="00442AA0" w14:paraId="7F555D03" w14:textId="77777777" w:rsidTr="00D306E1">
        <w:trPr>
          <w:trHeight w:val="256"/>
          <w:jc w:val="center"/>
        </w:trPr>
        <w:tc>
          <w:tcPr>
            <w:tcW w:w="3852" w:type="dxa"/>
            <w:gridSpan w:val="2"/>
            <w:tcBorders>
              <w:right w:val="single" w:sz="2" w:space="0" w:color="231F20"/>
            </w:tcBorders>
            <w:shd w:val="clear" w:color="auto" w:fill="E8F1F0"/>
          </w:tcPr>
          <w:p w14:paraId="52B2B2C8" w14:textId="77777777" w:rsidR="00442AA0" w:rsidRPr="00BC5B1A" w:rsidRDefault="00442AA0" w:rsidP="00442AA0">
            <w:pPr>
              <w:pStyle w:val="TableParagraph"/>
              <w:spacing w:before="48"/>
              <w:ind w:left="79"/>
              <w:jc w:val="center"/>
              <w:rPr>
                <w:b/>
                <w:sz w:val="16"/>
                <w:szCs w:val="16"/>
              </w:rPr>
            </w:pPr>
            <w:r w:rsidRPr="00BC5B1A">
              <w:rPr>
                <w:b/>
                <w:color w:val="231F20"/>
                <w:sz w:val="16"/>
                <w:szCs w:val="16"/>
              </w:rPr>
              <w:t>OPINIÓN</w:t>
            </w:r>
            <w:r w:rsidRPr="00BC5B1A">
              <w:rPr>
                <w:b/>
                <w:color w:val="231F20"/>
                <w:spacing w:val="-9"/>
                <w:sz w:val="16"/>
                <w:szCs w:val="16"/>
              </w:rPr>
              <w:t xml:space="preserve"> </w:t>
            </w:r>
            <w:r w:rsidRPr="00BC5B1A">
              <w:rPr>
                <w:b/>
                <w:color w:val="231F20"/>
                <w:sz w:val="16"/>
                <w:szCs w:val="16"/>
              </w:rPr>
              <w:t>PRESUPUESTAL:</w:t>
            </w:r>
            <w:r w:rsidRPr="00BC5B1A">
              <w:rPr>
                <w:b/>
                <w:color w:val="231F20"/>
                <w:spacing w:val="-8"/>
                <w:sz w:val="16"/>
                <w:szCs w:val="16"/>
              </w:rPr>
              <w:t xml:space="preserve"> </w:t>
            </w:r>
            <w:r w:rsidRPr="00496246">
              <w:rPr>
                <w:b/>
                <w:color w:val="231F20"/>
                <w:sz w:val="16"/>
                <w:szCs w:val="16"/>
                <w:u w:val="single"/>
              </w:rPr>
              <w:t>NO</w:t>
            </w:r>
            <w:r w:rsidRPr="00496246">
              <w:rPr>
                <w:b/>
                <w:color w:val="231F20"/>
                <w:spacing w:val="-8"/>
                <w:sz w:val="16"/>
                <w:szCs w:val="16"/>
                <w:u w:val="single"/>
              </w:rPr>
              <w:t xml:space="preserve"> </w:t>
            </w:r>
            <w:r w:rsidRPr="00496246">
              <w:rPr>
                <w:b/>
                <w:color w:val="231F20"/>
                <w:spacing w:val="-2"/>
                <w:sz w:val="16"/>
                <w:szCs w:val="16"/>
                <w:u w:val="single"/>
              </w:rPr>
              <w:t>RAZONABLE</w:t>
            </w:r>
          </w:p>
        </w:tc>
        <w:tc>
          <w:tcPr>
            <w:tcW w:w="3842" w:type="dxa"/>
            <w:gridSpan w:val="3"/>
            <w:tcBorders>
              <w:left w:val="single" w:sz="2" w:space="0" w:color="231F20"/>
              <w:bottom w:val="single" w:sz="2" w:space="0" w:color="231F20"/>
              <w:right w:val="single" w:sz="2" w:space="0" w:color="231F20"/>
            </w:tcBorders>
            <w:shd w:val="clear" w:color="auto" w:fill="E8F1F0"/>
          </w:tcPr>
          <w:p w14:paraId="2C818198" w14:textId="77777777" w:rsidR="00442AA0" w:rsidRPr="00BC5B1A" w:rsidRDefault="00442AA0" w:rsidP="00442AA0">
            <w:pPr>
              <w:pStyle w:val="TableParagraph"/>
              <w:spacing w:before="48"/>
              <w:ind w:left="80"/>
              <w:jc w:val="center"/>
              <w:rPr>
                <w:b/>
                <w:sz w:val="16"/>
                <w:szCs w:val="16"/>
              </w:rPr>
            </w:pPr>
            <w:r w:rsidRPr="00BC5B1A">
              <w:rPr>
                <w:b/>
                <w:color w:val="231F20"/>
                <w:sz w:val="16"/>
                <w:szCs w:val="16"/>
              </w:rPr>
              <w:t>FENECE</w:t>
            </w:r>
            <w:r w:rsidRPr="00BC5B1A">
              <w:rPr>
                <w:b/>
                <w:color w:val="231F20"/>
                <w:spacing w:val="6"/>
                <w:sz w:val="16"/>
                <w:szCs w:val="16"/>
              </w:rPr>
              <w:t xml:space="preserve"> </w:t>
            </w:r>
            <w:r w:rsidRPr="00BC5B1A">
              <w:rPr>
                <w:b/>
                <w:color w:val="231F20"/>
                <w:sz w:val="16"/>
                <w:szCs w:val="16"/>
              </w:rPr>
              <w:t>LA</w:t>
            </w:r>
            <w:r w:rsidRPr="00BC5B1A">
              <w:rPr>
                <w:b/>
                <w:color w:val="231F20"/>
                <w:spacing w:val="9"/>
                <w:sz w:val="16"/>
                <w:szCs w:val="16"/>
              </w:rPr>
              <w:t xml:space="preserve"> </w:t>
            </w:r>
            <w:r w:rsidRPr="00BC5B1A">
              <w:rPr>
                <w:b/>
                <w:color w:val="231F20"/>
                <w:sz w:val="16"/>
                <w:szCs w:val="16"/>
              </w:rPr>
              <w:t>CUENTA</w:t>
            </w:r>
            <w:r w:rsidRPr="00BC5B1A">
              <w:rPr>
                <w:b/>
                <w:color w:val="231F20"/>
                <w:spacing w:val="9"/>
                <w:sz w:val="16"/>
                <w:szCs w:val="16"/>
              </w:rPr>
              <w:t xml:space="preserve"> </w:t>
            </w:r>
            <w:r w:rsidRPr="00BC5B1A">
              <w:rPr>
                <w:b/>
                <w:color w:val="231F20"/>
                <w:sz w:val="16"/>
                <w:szCs w:val="16"/>
              </w:rPr>
              <w:t>FISCAL:</w:t>
            </w:r>
            <w:r w:rsidRPr="00BC5B1A">
              <w:rPr>
                <w:b/>
                <w:color w:val="231F20"/>
                <w:spacing w:val="9"/>
                <w:sz w:val="16"/>
                <w:szCs w:val="16"/>
              </w:rPr>
              <w:t xml:space="preserve"> </w:t>
            </w:r>
            <w:r w:rsidRPr="00BC5B1A">
              <w:rPr>
                <w:b/>
                <w:color w:val="231F20"/>
                <w:spacing w:val="-5"/>
                <w:sz w:val="16"/>
                <w:szCs w:val="16"/>
              </w:rPr>
              <w:t>SI</w:t>
            </w:r>
          </w:p>
        </w:tc>
      </w:tr>
      <w:tr w:rsidR="00442AA0" w14:paraId="4EEA2FF1" w14:textId="77777777" w:rsidTr="00D306E1">
        <w:trPr>
          <w:trHeight w:val="256"/>
          <w:jc w:val="center"/>
        </w:trPr>
        <w:tc>
          <w:tcPr>
            <w:tcW w:w="7694" w:type="dxa"/>
            <w:gridSpan w:val="5"/>
            <w:tcBorders>
              <w:top w:val="single" w:sz="2" w:space="0" w:color="231F20"/>
            </w:tcBorders>
            <w:shd w:val="clear" w:color="auto" w:fill="E8F1F0"/>
          </w:tcPr>
          <w:p w14:paraId="08DE3028" w14:textId="77777777" w:rsidR="00442AA0" w:rsidRDefault="00442AA0" w:rsidP="00442AA0">
            <w:pPr>
              <w:pStyle w:val="TableParagraph"/>
              <w:spacing w:before="48"/>
              <w:ind w:left="14"/>
              <w:jc w:val="center"/>
              <w:rPr>
                <w:sz w:val="14"/>
              </w:rPr>
            </w:pPr>
            <w:r>
              <w:rPr>
                <w:color w:val="231F20"/>
                <w:sz w:val="14"/>
              </w:rPr>
              <w:t>Relación</w:t>
            </w:r>
            <w:r>
              <w:rPr>
                <w:color w:val="231F20"/>
                <w:spacing w:val="-9"/>
                <w:sz w:val="14"/>
              </w:rPr>
              <w:t xml:space="preserve"> </w:t>
            </w:r>
            <w:r>
              <w:rPr>
                <w:color w:val="231F20"/>
                <w:spacing w:val="-2"/>
                <w:sz w:val="14"/>
              </w:rPr>
              <w:t>hallazgos</w:t>
            </w:r>
          </w:p>
        </w:tc>
      </w:tr>
      <w:tr w:rsidR="00442AA0" w14:paraId="2F6BAA1C" w14:textId="77777777" w:rsidTr="00D306E1">
        <w:trPr>
          <w:trHeight w:val="284"/>
          <w:jc w:val="center"/>
        </w:trPr>
        <w:tc>
          <w:tcPr>
            <w:tcW w:w="7694" w:type="dxa"/>
            <w:gridSpan w:val="5"/>
            <w:tcBorders>
              <w:bottom w:val="double" w:sz="2" w:space="0" w:color="00A79D"/>
            </w:tcBorders>
            <w:shd w:val="clear" w:color="auto" w:fill="E8F1F0"/>
          </w:tcPr>
          <w:p w14:paraId="093E2059" w14:textId="77777777" w:rsidR="00442AA0" w:rsidRDefault="00442AA0" w:rsidP="00442AA0">
            <w:pPr>
              <w:pStyle w:val="TableParagraph"/>
              <w:spacing w:before="48"/>
              <w:ind w:left="14" w:right="1"/>
              <w:jc w:val="center"/>
              <w:rPr>
                <w:sz w:val="14"/>
              </w:rPr>
            </w:pPr>
            <w:r>
              <w:rPr>
                <w:color w:val="231F20"/>
                <w:sz w:val="14"/>
              </w:rPr>
              <w:t>A=Administrativo</w:t>
            </w:r>
            <w:r>
              <w:rPr>
                <w:color w:val="231F20"/>
                <w:spacing w:val="21"/>
                <w:sz w:val="14"/>
              </w:rPr>
              <w:t xml:space="preserve"> </w:t>
            </w:r>
            <w:r>
              <w:rPr>
                <w:color w:val="231F20"/>
                <w:sz w:val="14"/>
              </w:rPr>
              <w:t>D=Disciplinario</w:t>
            </w:r>
            <w:r>
              <w:rPr>
                <w:color w:val="231F20"/>
                <w:spacing w:val="-8"/>
                <w:sz w:val="14"/>
              </w:rPr>
              <w:t xml:space="preserve"> </w:t>
            </w:r>
            <w:r>
              <w:rPr>
                <w:color w:val="231F20"/>
                <w:sz w:val="14"/>
              </w:rPr>
              <w:t>P=Penal</w:t>
            </w:r>
            <w:r>
              <w:rPr>
                <w:color w:val="231F20"/>
                <w:spacing w:val="-9"/>
                <w:sz w:val="14"/>
              </w:rPr>
              <w:t xml:space="preserve"> </w:t>
            </w:r>
            <w:r>
              <w:rPr>
                <w:color w:val="231F20"/>
                <w:sz w:val="14"/>
              </w:rPr>
              <w:t>F=Fiscal</w:t>
            </w:r>
            <w:r>
              <w:rPr>
                <w:color w:val="231F20"/>
                <w:spacing w:val="-8"/>
                <w:sz w:val="14"/>
              </w:rPr>
              <w:t xml:space="preserve"> </w:t>
            </w:r>
            <w:r>
              <w:rPr>
                <w:color w:val="231F20"/>
                <w:sz w:val="14"/>
              </w:rPr>
              <w:t>SI=</w:t>
            </w:r>
            <w:r>
              <w:rPr>
                <w:color w:val="231F20"/>
                <w:spacing w:val="-9"/>
                <w:sz w:val="14"/>
              </w:rPr>
              <w:t xml:space="preserve"> </w:t>
            </w:r>
            <w:r>
              <w:rPr>
                <w:color w:val="231F20"/>
                <w:sz w:val="14"/>
              </w:rPr>
              <w:t>Sin</w:t>
            </w:r>
            <w:r>
              <w:rPr>
                <w:color w:val="231F20"/>
                <w:spacing w:val="-8"/>
                <w:sz w:val="14"/>
              </w:rPr>
              <w:t xml:space="preserve"> </w:t>
            </w:r>
            <w:r>
              <w:rPr>
                <w:color w:val="231F20"/>
                <w:spacing w:val="-2"/>
                <w:sz w:val="14"/>
              </w:rPr>
              <w:t>Incidencia</w:t>
            </w:r>
          </w:p>
        </w:tc>
      </w:tr>
      <w:tr w:rsidR="00442AA0" w14:paraId="70075044" w14:textId="77777777" w:rsidTr="00D306E1">
        <w:trPr>
          <w:trHeight w:val="284"/>
          <w:jc w:val="center"/>
        </w:trPr>
        <w:tc>
          <w:tcPr>
            <w:tcW w:w="593" w:type="dxa"/>
            <w:tcBorders>
              <w:top w:val="double" w:sz="2" w:space="0" w:color="00A79D"/>
            </w:tcBorders>
            <w:shd w:val="clear" w:color="auto" w:fill="E8F1F0"/>
          </w:tcPr>
          <w:p w14:paraId="5069BB5A" w14:textId="77777777" w:rsidR="00442AA0" w:rsidRDefault="00442AA0" w:rsidP="00442AA0">
            <w:pPr>
              <w:pStyle w:val="TableParagraph"/>
              <w:spacing w:before="75"/>
              <w:ind w:left="8" w:right="4"/>
              <w:jc w:val="center"/>
              <w:rPr>
                <w:b/>
                <w:sz w:val="14"/>
              </w:rPr>
            </w:pPr>
            <w:r>
              <w:rPr>
                <w:b/>
                <w:color w:val="231F20"/>
                <w:spacing w:val="-5"/>
                <w:sz w:val="14"/>
              </w:rPr>
              <w:t>No.</w:t>
            </w:r>
          </w:p>
        </w:tc>
        <w:tc>
          <w:tcPr>
            <w:tcW w:w="3677" w:type="dxa"/>
            <w:gridSpan w:val="2"/>
            <w:tcBorders>
              <w:top w:val="double" w:sz="2" w:space="0" w:color="00A79D"/>
            </w:tcBorders>
            <w:shd w:val="clear" w:color="auto" w:fill="E8F1F0"/>
          </w:tcPr>
          <w:p w14:paraId="03455AF8" w14:textId="77777777" w:rsidR="00442AA0" w:rsidRDefault="00442AA0" w:rsidP="00442AA0">
            <w:pPr>
              <w:pStyle w:val="TableParagraph"/>
              <w:spacing w:before="75"/>
              <w:ind w:left="4"/>
              <w:jc w:val="center"/>
              <w:rPr>
                <w:b/>
                <w:sz w:val="14"/>
              </w:rPr>
            </w:pPr>
            <w:r>
              <w:rPr>
                <w:b/>
                <w:color w:val="231F20"/>
                <w:spacing w:val="-2"/>
                <w:sz w:val="14"/>
              </w:rPr>
              <w:t>Hecho</w:t>
            </w:r>
          </w:p>
        </w:tc>
        <w:tc>
          <w:tcPr>
            <w:tcW w:w="1926" w:type="dxa"/>
            <w:tcBorders>
              <w:top w:val="double" w:sz="2" w:space="0" w:color="00A79D"/>
            </w:tcBorders>
            <w:shd w:val="clear" w:color="auto" w:fill="E8F1F0"/>
          </w:tcPr>
          <w:p w14:paraId="16BF8575" w14:textId="77777777" w:rsidR="00442AA0" w:rsidRDefault="00442AA0" w:rsidP="00442AA0">
            <w:pPr>
              <w:pStyle w:val="TableParagraph"/>
              <w:spacing w:before="75"/>
              <w:ind w:left="44" w:right="39"/>
              <w:jc w:val="center"/>
              <w:rPr>
                <w:b/>
                <w:sz w:val="14"/>
              </w:rPr>
            </w:pPr>
            <w:r>
              <w:rPr>
                <w:b/>
                <w:color w:val="231F20"/>
                <w:spacing w:val="-10"/>
                <w:sz w:val="14"/>
              </w:rPr>
              <w:t>$</w:t>
            </w:r>
          </w:p>
        </w:tc>
        <w:tc>
          <w:tcPr>
            <w:tcW w:w="1498" w:type="dxa"/>
            <w:tcBorders>
              <w:top w:val="double" w:sz="2" w:space="0" w:color="00A79D"/>
            </w:tcBorders>
            <w:shd w:val="clear" w:color="auto" w:fill="E8F1F0"/>
          </w:tcPr>
          <w:p w14:paraId="4C6F972C" w14:textId="77777777" w:rsidR="00442AA0" w:rsidRDefault="00442AA0" w:rsidP="00442AA0">
            <w:pPr>
              <w:pStyle w:val="TableParagraph"/>
              <w:spacing w:before="75"/>
              <w:ind w:left="3" w:right="5"/>
              <w:jc w:val="center"/>
              <w:rPr>
                <w:b/>
                <w:sz w:val="14"/>
              </w:rPr>
            </w:pPr>
            <w:r>
              <w:rPr>
                <w:b/>
                <w:color w:val="231F20"/>
                <w:spacing w:val="-5"/>
                <w:sz w:val="14"/>
              </w:rPr>
              <w:t>CON</w:t>
            </w:r>
          </w:p>
        </w:tc>
      </w:tr>
      <w:tr w:rsidR="00442AA0" w14:paraId="3F348EDC" w14:textId="77777777" w:rsidTr="00D306E1">
        <w:trPr>
          <w:trHeight w:val="729"/>
          <w:jc w:val="center"/>
        </w:trPr>
        <w:tc>
          <w:tcPr>
            <w:tcW w:w="593" w:type="dxa"/>
            <w:shd w:val="clear" w:color="auto" w:fill="E8F1F0"/>
          </w:tcPr>
          <w:p w14:paraId="639F4660" w14:textId="77777777" w:rsidR="00442AA0" w:rsidRDefault="00442AA0" w:rsidP="00D306E1">
            <w:pPr>
              <w:pStyle w:val="TableParagraph"/>
              <w:spacing w:before="114"/>
              <w:rPr>
                <w:rFonts w:ascii="Verdana"/>
                <w:b/>
                <w:sz w:val="14"/>
              </w:rPr>
            </w:pPr>
          </w:p>
          <w:p w14:paraId="705BAC82" w14:textId="77777777" w:rsidR="00442AA0" w:rsidRDefault="00442AA0" w:rsidP="00442AA0">
            <w:pPr>
              <w:pStyle w:val="TableParagraph"/>
              <w:ind w:left="8" w:right="4"/>
              <w:jc w:val="center"/>
              <w:rPr>
                <w:sz w:val="14"/>
              </w:rPr>
            </w:pPr>
            <w:r>
              <w:rPr>
                <w:color w:val="231F20"/>
                <w:spacing w:val="-5"/>
                <w:sz w:val="14"/>
              </w:rPr>
              <w:t>68</w:t>
            </w:r>
          </w:p>
        </w:tc>
        <w:tc>
          <w:tcPr>
            <w:tcW w:w="3677" w:type="dxa"/>
            <w:gridSpan w:val="2"/>
            <w:shd w:val="clear" w:color="auto" w:fill="E8F1F0"/>
          </w:tcPr>
          <w:p w14:paraId="07F5FD0D" w14:textId="77777777" w:rsidR="00442AA0" w:rsidRDefault="00442AA0" w:rsidP="00D306E1">
            <w:pPr>
              <w:pStyle w:val="TableParagraph"/>
              <w:spacing w:before="116" w:line="249" w:lineRule="auto"/>
              <w:ind w:left="79" w:right="73"/>
              <w:jc w:val="both"/>
              <w:rPr>
                <w:sz w:val="14"/>
              </w:rPr>
            </w:pPr>
            <w:r>
              <w:rPr>
                <w:color w:val="231F20"/>
                <w:sz w:val="14"/>
              </w:rPr>
              <w:t>Mayores</w:t>
            </w:r>
            <w:r>
              <w:rPr>
                <w:color w:val="231F20"/>
                <w:spacing w:val="-1"/>
                <w:sz w:val="14"/>
              </w:rPr>
              <w:t xml:space="preserve"> </w:t>
            </w:r>
            <w:r>
              <w:rPr>
                <w:color w:val="231F20"/>
                <w:sz w:val="14"/>
              </w:rPr>
              <w:t>cantidades</w:t>
            </w:r>
            <w:r>
              <w:rPr>
                <w:color w:val="231F20"/>
                <w:spacing w:val="-1"/>
                <w:sz w:val="14"/>
              </w:rPr>
              <w:t xml:space="preserve"> </w:t>
            </w:r>
            <w:r>
              <w:rPr>
                <w:color w:val="231F20"/>
                <w:sz w:val="14"/>
              </w:rPr>
              <w:t>de</w:t>
            </w:r>
            <w:r>
              <w:rPr>
                <w:color w:val="231F20"/>
                <w:spacing w:val="-1"/>
                <w:sz w:val="14"/>
              </w:rPr>
              <w:t xml:space="preserve"> </w:t>
            </w:r>
            <w:r>
              <w:rPr>
                <w:color w:val="231F20"/>
                <w:sz w:val="14"/>
              </w:rPr>
              <w:t>obra</w:t>
            </w:r>
            <w:r>
              <w:rPr>
                <w:color w:val="231F20"/>
                <w:spacing w:val="-1"/>
                <w:sz w:val="14"/>
              </w:rPr>
              <w:t xml:space="preserve"> </w:t>
            </w:r>
            <w:r>
              <w:rPr>
                <w:color w:val="231F20"/>
                <w:sz w:val="14"/>
              </w:rPr>
              <w:t>pagadas</w:t>
            </w:r>
            <w:r>
              <w:rPr>
                <w:color w:val="231F20"/>
                <w:spacing w:val="36"/>
                <w:sz w:val="14"/>
              </w:rPr>
              <w:t xml:space="preserve"> </w:t>
            </w:r>
            <w:r>
              <w:rPr>
                <w:color w:val="231F20"/>
                <w:sz w:val="14"/>
              </w:rPr>
              <w:t>en</w:t>
            </w:r>
            <w:r>
              <w:rPr>
                <w:color w:val="231F20"/>
                <w:spacing w:val="-1"/>
                <w:sz w:val="14"/>
              </w:rPr>
              <w:t xml:space="preserve"> </w:t>
            </w:r>
            <w:r>
              <w:rPr>
                <w:color w:val="231F20"/>
                <w:sz w:val="14"/>
              </w:rPr>
              <w:t>el</w:t>
            </w:r>
            <w:r>
              <w:rPr>
                <w:color w:val="231F20"/>
                <w:spacing w:val="-1"/>
                <w:sz w:val="14"/>
              </w:rPr>
              <w:t xml:space="preserve"> </w:t>
            </w:r>
            <w:r>
              <w:rPr>
                <w:color w:val="231F20"/>
                <w:sz w:val="14"/>
              </w:rPr>
              <w:t>contrato</w:t>
            </w:r>
            <w:r>
              <w:rPr>
                <w:color w:val="231F20"/>
                <w:spacing w:val="-1"/>
                <w:sz w:val="14"/>
              </w:rPr>
              <w:t xml:space="preserve"> </w:t>
            </w:r>
            <w:r>
              <w:rPr>
                <w:color w:val="231F20"/>
                <w:sz w:val="14"/>
              </w:rPr>
              <w:t>No</w:t>
            </w:r>
            <w:r>
              <w:rPr>
                <w:color w:val="231F20"/>
                <w:spacing w:val="40"/>
                <w:sz w:val="14"/>
              </w:rPr>
              <w:t xml:space="preserve"> </w:t>
            </w:r>
            <w:r>
              <w:rPr>
                <w:color w:val="231F20"/>
                <w:sz w:val="14"/>
              </w:rPr>
              <w:t>088/2023 por valor de cuarenta millones cincuenta mil</w:t>
            </w:r>
            <w:r>
              <w:rPr>
                <w:color w:val="231F20"/>
                <w:spacing w:val="40"/>
                <w:sz w:val="14"/>
              </w:rPr>
              <w:t xml:space="preserve"> </w:t>
            </w:r>
            <w:r>
              <w:rPr>
                <w:color w:val="231F20"/>
                <w:sz w:val="14"/>
              </w:rPr>
              <w:t>pesos con noventa y un centavos ($ 40.050.000,91).</w:t>
            </w:r>
          </w:p>
        </w:tc>
        <w:tc>
          <w:tcPr>
            <w:tcW w:w="1926" w:type="dxa"/>
            <w:shd w:val="clear" w:color="auto" w:fill="E8F1F0"/>
          </w:tcPr>
          <w:p w14:paraId="02F99F16" w14:textId="77777777" w:rsidR="00442AA0" w:rsidRDefault="00442AA0" w:rsidP="00442AA0">
            <w:pPr>
              <w:pStyle w:val="TableParagraph"/>
              <w:spacing w:before="114"/>
              <w:jc w:val="center"/>
              <w:rPr>
                <w:rFonts w:ascii="Verdana"/>
                <w:b/>
                <w:sz w:val="14"/>
              </w:rPr>
            </w:pPr>
          </w:p>
          <w:p w14:paraId="3D58CDC8" w14:textId="77777777" w:rsidR="00442AA0" w:rsidRDefault="00442AA0" w:rsidP="00442AA0">
            <w:pPr>
              <w:pStyle w:val="TableParagraph"/>
              <w:ind w:left="44" w:right="2"/>
              <w:jc w:val="center"/>
              <w:rPr>
                <w:sz w:val="14"/>
              </w:rPr>
            </w:pPr>
            <w:r>
              <w:rPr>
                <w:color w:val="231F20"/>
                <w:spacing w:val="-2"/>
                <w:sz w:val="14"/>
              </w:rPr>
              <w:t>40.500.000,00</w:t>
            </w:r>
          </w:p>
        </w:tc>
        <w:tc>
          <w:tcPr>
            <w:tcW w:w="1498" w:type="dxa"/>
            <w:shd w:val="clear" w:color="auto" w:fill="E8F1F0"/>
          </w:tcPr>
          <w:p w14:paraId="12DB53BE" w14:textId="77777777" w:rsidR="00442AA0" w:rsidRDefault="00442AA0" w:rsidP="00442AA0">
            <w:pPr>
              <w:pStyle w:val="TableParagraph"/>
              <w:spacing w:before="114"/>
              <w:jc w:val="center"/>
              <w:rPr>
                <w:rFonts w:ascii="Verdana"/>
                <w:b/>
                <w:sz w:val="14"/>
              </w:rPr>
            </w:pPr>
          </w:p>
          <w:p w14:paraId="03286197" w14:textId="77777777" w:rsidR="00442AA0" w:rsidRDefault="00442AA0" w:rsidP="00442AA0">
            <w:pPr>
              <w:pStyle w:val="TableParagraph"/>
              <w:ind w:left="3" w:right="5"/>
              <w:jc w:val="center"/>
              <w:rPr>
                <w:sz w:val="14"/>
              </w:rPr>
            </w:pPr>
            <w:r>
              <w:rPr>
                <w:color w:val="231F20"/>
                <w:spacing w:val="-10"/>
                <w:sz w:val="14"/>
              </w:rPr>
              <w:t>F</w:t>
            </w:r>
          </w:p>
        </w:tc>
      </w:tr>
      <w:bookmarkEnd w:id="10"/>
    </w:tbl>
    <w:p w14:paraId="212CB663" w14:textId="77777777" w:rsidR="00442AA0" w:rsidRDefault="00442AA0" w:rsidP="00442AA0">
      <w:pPr>
        <w:ind w:right="-93"/>
        <w:jc w:val="both"/>
        <w:rPr>
          <w:b/>
          <w:sz w:val="28"/>
          <w:szCs w:val="28"/>
          <w:lang w:val="es-MX"/>
        </w:rPr>
      </w:pPr>
    </w:p>
    <w:p w14:paraId="530B2021" w14:textId="70CCD136" w:rsidR="00442AA0" w:rsidRPr="008B6B42" w:rsidRDefault="00442AA0" w:rsidP="001F41DB">
      <w:pPr>
        <w:pStyle w:val="Ttulo1"/>
        <w:ind w:left="0" w:right="49"/>
        <w:rPr>
          <w:b w:val="0"/>
          <w:bCs w:val="0"/>
          <w:sz w:val="28"/>
          <w:szCs w:val="28"/>
        </w:rPr>
      </w:pPr>
      <w:bookmarkStart w:id="12" w:name="_Hlk207875598"/>
      <w:bookmarkStart w:id="13" w:name="_Hlk207873929"/>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w:t>
      </w:r>
      <w:r>
        <w:rPr>
          <w:sz w:val="28"/>
          <w:szCs w:val="28"/>
        </w:rPr>
        <w:t xml:space="preserve">MINDEFENSA - GESTIÓN GENERAL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009F31D3">
        <w:rPr>
          <w:spacing w:val="1"/>
          <w:sz w:val="28"/>
          <w:szCs w:val="28"/>
        </w:rPr>
        <w:t xml:space="preserve">ADMINISTRATIVO,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4"/>
    <w:bookmarkEnd w:id="9"/>
    <w:bookmarkEnd w:id="11"/>
    <w:bookmarkEnd w:id="12"/>
    <w:bookmarkEnd w:id="13"/>
    <w:p w14:paraId="2FF02E54" w14:textId="77777777" w:rsidR="00442AA0" w:rsidRPr="00442AA0" w:rsidRDefault="00442AA0" w:rsidP="00442AA0">
      <w:pPr>
        <w:ind w:right="-93"/>
        <w:jc w:val="both"/>
        <w:rPr>
          <w:b/>
          <w:sz w:val="28"/>
          <w:szCs w:val="28"/>
        </w:rPr>
      </w:pPr>
    </w:p>
    <w:p w14:paraId="1E9E146F" w14:textId="3FA039E2" w:rsidR="00FA47C4" w:rsidRDefault="00FA47C4" w:rsidP="00FA47C4">
      <w:pPr>
        <w:jc w:val="both"/>
        <w:rPr>
          <w:b/>
          <w:sz w:val="28"/>
          <w:szCs w:val="28"/>
          <w:lang w:val="es-MX"/>
        </w:rPr>
      </w:pPr>
      <w:r>
        <w:rPr>
          <w:b/>
          <w:sz w:val="28"/>
          <w:szCs w:val="28"/>
          <w:lang w:val="es-MX"/>
        </w:rPr>
        <w:t xml:space="preserve">306.- </w:t>
      </w:r>
      <w:r w:rsidRPr="00E0396B">
        <w:rPr>
          <w:b/>
          <w:sz w:val="28"/>
          <w:szCs w:val="28"/>
        </w:rPr>
        <w:t>MINISTERIO</w:t>
      </w:r>
      <w:r w:rsidRPr="00E0396B">
        <w:rPr>
          <w:b/>
          <w:spacing w:val="-12"/>
          <w:sz w:val="28"/>
          <w:szCs w:val="28"/>
        </w:rPr>
        <w:t xml:space="preserve"> </w:t>
      </w:r>
      <w:r w:rsidRPr="00E0396B">
        <w:rPr>
          <w:b/>
          <w:sz w:val="28"/>
          <w:szCs w:val="28"/>
        </w:rPr>
        <w:t>DE</w:t>
      </w:r>
      <w:r w:rsidRPr="00E0396B">
        <w:rPr>
          <w:b/>
          <w:spacing w:val="-9"/>
          <w:sz w:val="28"/>
          <w:szCs w:val="28"/>
        </w:rPr>
        <w:t xml:space="preserve"> </w:t>
      </w:r>
      <w:r w:rsidRPr="00E0396B">
        <w:rPr>
          <w:b/>
          <w:sz w:val="28"/>
          <w:szCs w:val="28"/>
        </w:rPr>
        <w:t>DEFENSA</w:t>
      </w:r>
      <w:r w:rsidRPr="00E0396B">
        <w:rPr>
          <w:b/>
          <w:spacing w:val="-9"/>
          <w:sz w:val="28"/>
          <w:szCs w:val="28"/>
        </w:rPr>
        <w:t xml:space="preserve"> </w:t>
      </w:r>
      <w:r w:rsidRPr="00E0396B">
        <w:rPr>
          <w:b/>
          <w:sz w:val="28"/>
          <w:szCs w:val="28"/>
        </w:rPr>
        <w:t>NACIONAL</w:t>
      </w:r>
      <w:r w:rsidR="00442AA0">
        <w:rPr>
          <w:b/>
          <w:sz w:val="28"/>
          <w:szCs w:val="28"/>
        </w:rPr>
        <w:t>- GESTIÓN GENERAL.</w:t>
      </w:r>
    </w:p>
    <w:bookmarkEnd w:id="5"/>
    <w:p w14:paraId="3182B1DA" w14:textId="77777777" w:rsidR="00FA47C4" w:rsidRDefault="00FA47C4" w:rsidP="00FA47C4">
      <w:pPr>
        <w:jc w:val="both"/>
        <w:rPr>
          <w:b/>
          <w:sz w:val="28"/>
          <w:szCs w:val="28"/>
          <w:lang w:val="es-MX"/>
        </w:rPr>
      </w:pPr>
    </w:p>
    <w:p w14:paraId="7DEDD5A1" w14:textId="77777777" w:rsidR="00FA47C4" w:rsidRDefault="00FA47C4" w:rsidP="00FA47C4">
      <w:pPr>
        <w:jc w:val="both"/>
        <w:rPr>
          <w:b/>
          <w:sz w:val="28"/>
          <w:szCs w:val="28"/>
        </w:rPr>
      </w:pPr>
      <w:r>
        <w:rPr>
          <w:b/>
          <w:sz w:val="28"/>
          <w:szCs w:val="28"/>
          <w:lang w:val="es-MX"/>
        </w:rPr>
        <w:t xml:space="preserve">A.- </w:t>
      </w:r>
      <w:r w:rsidRPr="00896342">
        <w:rPr>
          <w:b/>
          <w:sz w:val="28"/>
          <w:szCs w:val="28"/>
        </w:rPr>
        <w:t>DE ORDEN PRESUPUESTAL</w:t>
      </w:r>
      <w:r>
        <w:rPr>
          <w:b/>
          <w:sz w:val="28"/>
          <w:szCs w:val="28"/>
        </w:rPr>
        <w:t>.</w:t>
      </w:r>
    </w:p>
    <w:p w14:paraId="28296EBC" w14:textId="77777777" w:rsidR="00FA47C4" w:rsidRDefault="00FA47C4" w:rsidP="00FA47C4">
      <w:pPr>
        <w:jc w:val="both"/>
        <w:rPr>
          <w:b/>
          <w:sz w:val="28"/>
          <w:szCs w:val="28"/>
        </w:rPr>
      </w:pPr>
    </w:p>
    <w:p w14:paraId="5889F5D7" w14:textId="77777777" w:rsidR="00FA47C4" w:rsidRPr="00B54567" w:rsidRDefault="00FA47C4" w:rsidP="00FA47C4">
      <w:pPr>
        <w:jc w:val="both"/>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3FA92740" w14:textId="77777777" w:rsidR="00FA47C4" w:rsidRPr="00B54567" w:rsidRDefault="00FA47C4" w:rsidP="00FA47C4">
      <w:pPr>
        <w:pStyle w:val="Prrafodelista"/>
        <w:tabs>
          <w:tab w:val="left" w:pos="873"/>
          <w:tab w:val="left" w:pos="875"/>
        </w:tabs>
        <w:spacing w:before="92"/>
        <w:jc w:val="right"/>
        <w:rPr>
          <w:sz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384"/>
        <w:gridCol w:w="1398"/>
        <w:gridCol w:w="1384"/>
        <w:gridCol w:w="1384"/>
        <w:gridCol w:w="933"/>
        <w:gridCol w:w="928"/>
        <w:gridCol w:w="919"/>
      </w:tblGrid>
      <w:tr w:rsidR="00FA47C4" w:rsidRPr="00B54567" w14:paraId="658CC040" w14:textId="77777777" w:rsidTr="00874B2D">
        <w:tc>
          <w:tcPr>
            <w:tcW w:w="1820" w:type="dxa"/>
            <w:shd w:val="clear" w:color="auto" w:fill="auto"/>
          </w:tcPr>
          <w:p w14:paraId="57539C8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384" w:type="dxa"/>
            <w:shd w:val="clear" w:color="auto" w:fill="auto"/>
          </w:tcPr>
          <w:p w14:paraId="3DA92F4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E869147" w14:textId="77777777" w:rsidR="00FA47C4" w:rsidRPr="00B54567" w:rsidRDefault="00FA47C4" w:rsidP="00874B2D">
            <w:pPr>
              <w:jc w:val="center"/>
              <w:rPr>
                <w:rFonts w:eastAsia="Calibri"/>
                <w:b/>
                <w:sz w:val="16"/>
                <w:szCs w:val="16"/>
                <w:lang w:val="es-CO"/>
              </w:rPr>
            </w:pPr>
          </w:p>
          <w:p w14:paraId="2B802144" w14:textId="77777777" w:rsidR="00FA47C4" w:rsidRPr="00B54567" w:rsidRDefault="00FA47C4" w:rsidP="00874B2D">
            <w:pPr>
              <w:jc w:val="center"/>
              <w:rPr>
                <w:rFonts w:eastAsia="Calibri"/>
                <w:b/>
                <w:sz w:val="16"/>
                <w:szCs w:val="16"/>
                <w:lang w:val="es-CO"/>
              </w:rPr>
            </w:pPr>
          </w:p>
          <w:p w14:paraId="6D890AB0" w14:textId="77777777" w:rsidR="00FA47C4" w:rsidRPr="00B54567" w:rsidRDefault="00FA47C4" w:rsidP="00874B2D">
            <w:pPr>
              <w:jc w:val="center"/>
              <w:rPr>
                <w:rFonts w:eastAsia="Calibri"/>
                <w:b/>
                <w:sz w:val="16"/>
                <w:szCs w:val="16"/>
                <w:lang w:val="es-CO"/>
              </w:rPr>
            </w:pPr>
          </w:p>
          <w:p w14:paraId="3D6BEBB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703F776A" w14:textId="77777777" w:rsidR="00FA47C4" w:rsidRPr="00B54567" w:rsidRDefault="00FA47C4" w:rsidP="00874B2D">
            <w:pPr>
              <w:jc w:val="center"/>
              <w:rPr>
                <w:rFonts w:eastAsia="Calibri"/>
                <w:b/>
                <w:sz w:val="16"/>
                <w:szCs w:val="16"/>
                <w:lang w:val="es-CO"/>
              </w:rPr>
            </w:pPr>
          </w:p>
        </w:tc>
        <w:tc>
          <w:tcPr>
            <w:tcW w:w="1419" w:type="dxa"/>
            <w:shd w:val="clear" w:color="auto" w:fill="auto"/>
          </w:tcPr>
          <w:p w14:paraId="4DD521D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047FB9D4" w14:textId="77777777" w:rsidR="00FA47C4" w:rsidRPr="00B54567" w:rsidRDefault="00FA47C4" w:rsidP="00874B2D">
            <w:pPr>
              <w:jc w:val="center"/>
              <w:rPr>
                <w:rFonts w:eastAsia="Calibri"/>
                <w:b/>
                <w:sz w:val="16"/>
                <w:szCs w:val="16"/>
                <w:lang w:val="es-CO"/>
              </w:rPr>
            </w:pPr>
          </w:p>
          <w:p w14:paraId="3308BE80" w14:textId="77777777" w:rsidR="00FA47C4" w:rsidRPr="00B54567" w:rsidRDefault="00FA47C4" w:rsidP="00874B2D">
            <w:pPr>
              <w:jc w:val="center"/>
              <w:rPr>
                <w:rFonts w:eastAsia="Calibri"/>
                <w:b/>
                <w:sz w:val="16"/>
                <w:szCs w:val="16"/>
                <w:lang w:val="es-CO"/>
              </w:rPr>
            </w:pPr>
          </w:p>
          <w:p w14:paraId="71810F16" w14:textId="77777777" w:rsidR="00FA47C4" w:rsidRPr="00B54567" w:rsidRDefault="00FA47C4" w:rsidP="00874B2D">
            <w:pPr>
              <w:jc w:val="center"/>
              <w:rPr>
                <w:rFonts w:eastAsia="Calibri"/>
                <w:b/>
                <w:sz w:val="16"/>
                <w:szCs w:val="16"/>
                <w:lang w:val="es-CO"/>
              </w:rPr>
            </w:pPr>
          </w:p>
          <w:p w14:paraId="7F2CAFFB" w14:textId="77777777" w:rsidR="00FA47C4" w:rsidRPr="00B54567" w:rsidRDefault="00FA47C4" w:rsidP="00874B2D">
            <w:pPr>
              <w:jc w:val="center"/>
              <w:rPr>
                <w:rFonts w:eastAsia="Calibri"/>
                <w:b/>
                <w:sz w:val="16"/>
                <w:szCs w:val="16"/>
                <w:lang w:val="es-CO"/>
              </w:rPr>
            </w:pPr>
          </w:p>
          <w:p w14:paraId="70682D1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384" w:type="dxa"/>
            <w:shd w:val="clear" w:color="auto" w:fill="auto"/>
          </w:tcPr>
          <w:p w14:paraId="67969D6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18214E5D" w14:textId="77777777" w:rsidR="00FA47C4" w:rsidRPr="00B54567" w:rsidRDefault="00FA47C4" w:rsidP="00874B2D">
            <w:pPr>
              <w:jc w:val="center"/>
              <w:rPr>
                <w:rFonts w:eastAsia="Calibri"/>
                <w:b/>
                <w:sz w:val="16"/>
                <w:szCs w:val="16"/>
                <w:lang w:val="es-CO"/>
              </w:rPr>
            </w:pPr>
          </w:p>
          <w:p w14:paraId="50C8065F" w14:textId="77777777" w:rsidR="00FA47C4" w:rsidRPr="00B54567" w:rsidRDefault="00FA47C4" w:rsidP="00874B2D">
            <w:pPr>
              <w:jc w:val="center"/>
              <w:rPr>
                <w:rFonts w:eastAsia="Calibri"/>
                <w:b/>
                <w:sz w:val="16"/>
                <w:szCs w:val="16"/>
                <w:lang w:val="es-CO"/>
              </w:rPr>
            </w:pPr>
          </w:p>
          <w:p w14:paraId="24A95A62" w14:textId="77777777" w:rsidR="00FA47C4" w:rsidRPr="00B54567" w:rsidRDefault="00FA47C4" w:rsidP="00874B2D">
            <w:pPr>
              <w:jc w:val="center"/>
              <w:rPr>
                <w:rFonts w:eastAsia="Calibri"/>
                <w:b/>
                <w:sz w:val="16"/>
                <w:szCs w:val="16"/>
                <w:lang w:val="es-CO"/>
              </w:rPr>
            </w:pPr>
          </w:p>
          <w:p w14:paraId="0FFD1C59" w14:textId="77777777" w:rsidR="00FA47C4" w:rsidRPr="00B54567" w:rsidRDefault="00FA47C4" w:rsidP="00874B2D">
            <w:pPr>
              <w:jc w:val="center"/>
              <w:rPr>
                <w:rFonts w:eastAsia="Calibri"/>
                <w:b/>
                <w:sz w:val="16"/>
                <w:szCs w:val="16"/>
                <w:lang w:val="es-CO"/>
              </w:rPr>
            </w:pPr>
          </w:p>
          <w:p w14:paraId="7C35456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22B3FCF9" w14:textId="77777777" w:rsidR="00FA47C4" w:rsidRPr="00B54567" w:rsidRDefault="00FA47C4" w:rsidP="00874B2D">
            <w:pPr>
              <w:jc w:val="center"/>
              <w:rPr>
                <w:rFonts w:eastAsia="Calibri"/>
                <w:b/>
                <w:sz w:val="16"/>
                <w:szCs w:val="16"/>
                <w:lang w:val="es-CO"/>
              </w:rPr>
            </w:pPr>
          </w:p>
        </w:tc>
        <w:tc>
          <w:tcPr>
            <w:tcW w:w="1384" w:type="dxa"/>
            <w:shd w:val="clear" w:color="auto" w:fill="auto"/>
          </w:tcPr>
          <w:p w14:paraId="6DFCA8C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10E4EA90" w14:textId="77777777" w:rsidR="00FA47C4" w:rsidRPr="00B54567" w:rsidRDefault="00FA47C4" w:rsidP="00874B2D">
            <w:pPr>
              <w:jc w:val="center"/>
              <w:rPr>
                <w:rFonts w:eastAsia="Calibri"/>
                <w:b/>
                <w:sz w:val="16"/>
                <w:szCs w:val="16"/>
                <w:lang w:val="es-CO"/>
              </w:rPr>
            </w:pPr>
          </w:p>
          <w:p w14:paraId="39075660" w14:textId="77777777" w:rsidR="00FA47C4" w:rsidRPr="00B54567" w:rsidRDefault="00FA47C4" w:rsidP="00874B2D">
            <w:pPr>
              <w:jc w:val="center"/>
              <w:rPr>
                <w:rFonts w:eastAsia="Calibri"/>
                <w:b/>
                <w:sz w:val="16"/>
                <w:szCs w:val="16"/>
                <w:lang w:val="es-CO"/>
              </w:rPr>
            </w:pPr>
          </w:p>
          <w:p w14:paraId="69898653" w14:textId="77777777" w:rsidR="00FA47C4" w:rsidRPr="00B54567" w:rsidRDefault="00FA47C4" w:rsidP="00874B2D">
            <w:pPr>
              <w:jc w:val="center"/>
              <w:rPr>
                <w:rFonts w:eastAsia="Calibri"/>
                <w:b/>
                <w:sz w:val="16"/>
                <w:szCs w:val="16"/>
                <w:lang w:val="es-CO"/>
              </w:rPr>
            </w:pPr>
          </w:p>
          <w:p w14:paraId="5BF31C1B" w14:textId="77777777" w:rsidR="00FA47C4" w:rsidRPr="00B54567" w:rsidRDefault="00FA47C4" w:rsidP="00874B2D">
            <w:pPr>
              <w:jc w:val="center"/>
              <w:rPr>
                <w:rFonts w:eastAsia="Calibri"/>
                <w:b/>
                <w:sz w:val="16"/>
                <w:szCs w:val="16"/>
                <w:lang w:val="es-CO"/>
              </w:rPr>
            </w:pPr>
          </w:p>
          <w:p w14:paraId="188A1E9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54" w:type="dxa"/>
            <w:shd w:val="clear" w:color="auto" w:fill="auto"/>
          </w:tcPr>
          <w:p w14:paraId="05C5289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77B3854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3D0D76E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48980C22" w14:textId="77777777" w:rsidR="00FA47C4" w:rsidRPr="00B54567" w:rsidRDefault="00FA47C4" w:rsidP="00874B2D">
            <w:pPr>
              <w:jc w:val="center"/>
              <w:rPr>
                <w:rFonts w:eastAsia="Calibri"/>
                <w:b/>
                <w:sz w:val="16"/>
                <w:szCs w:val="16"/>
                <w:lang w:val="es-CO"/>
              </w:rPr>
            </w:pPr>
          </w:p>
          <w:p w14:paraId="0C164A5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42" w:type="dxa"/>
            <w:shd w:val="clear" w:color="auto" w:fill="auto"/>
          </w:tcPr>
          <w:p w14:paraId="4E2FE61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E9A05E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15E21038" w14:textId="77777777" w:rsidR="00FA47C4" w:rsidRPr="00B54567" w:rsidRDefault="00FA47C4" w:rsidP="00874B2D">
            <w:pPr>
              <w:jc w:val="center"/>
              <w:rPr>
                <w:rFonts w:eastAsia="Calibri"/>
                <w:b/>
                <w:sz w:val="16"/>
                <w:szCs w:val="16"/>
                <w:lang w:val="es-CO"/>
              </w:rPr>
            </w:pPr>
          </w:p>
          <w:p w14:paraId="1C94F3E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778" w:type="dxa"/>
            <w:shd w:val="clear" w:color="auto" w:fill="auto"/>
          </w:tcPr>
          <w:p w14:paraId="195D002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FDB332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3746435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D92818E" w14:textId="77777777" w:rsidR="00FA47C4" w:rsidRPr="00B54567" w:rsidRDefault="00FA47C4" w:rsidP="00874B2D">
            <w:pPr>
              <w:jc w:val="center"/>
              <w:rPr>
                <w:rFonts w:eastAsia="Calibri"/>
                <w:b/>
                <w:sz w:val="16"/>
                <w:szCs w:val="16"/>
                <w:lang w:val="es-CO"/>
              </w:rPr>
            </w:pPr>
          </w:p>
          <w:p w14:paraId="1880DE5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22DF24A0" w14:textId="77777777" w:rsidR="00FA47C4" w:rsidRPr="00B54567" w:rsidRDefault="00FA47C4" w:rsidP="00874B2D">
            <w:pPr>
              <w:jc w:val="center"/>
              <w:rPr>
                <w:rFonts w:eastAsia="Calibri"/>
                <w:b/>
                <w:sz w:val="16"/>
                <w:szCs w:val="16"/>
                <w:lang w:val="es-CO"/>
              </w:rPr>
            </w:pPr>
          </w:p>
        </w:tc>
      </w:tr>
      <w:tr w:rsidR="00FA47C4" w:rsidRPr="00B54567" w14:paraId="2075EC51" w14:textId="77777777" w:rsidTr="00874B2D">
        <w:tc>
          <w:tcPr>
            <w:tcW w:w="1820" w:type="dxa"/>
            <w:shd w:val="clear" w:color="auto" w:fill="auto"/>
          </w:tcPr>
          <w:p w14:paraId="63B844F1" w14:textId="77777777" w:rsidR="00FA47C4" w:rsidRPr="00B54567" w:rsidRDefault="00FA47C4" w:rsidP="00874B2D">
            <w:pPr>
              <w:rPr>
                <w:rFonts w:eastAsia="Calibri"/>
                <w:b/>
                <w:sz w:val="16"/>
                <w:szCs w:val="16"/>
                <w:lang w:val="es-CO"/>
              </w:rPr>
            </w:pPr>
            <w:r w:rsidRPr="00B54567">
              <w:rPr>
                <w:rFonts w:eastAsia="Calibri"/>
                <w:b/>
                <w:sz w:val="16"/>
                <w:szCs w:val="16"/>
                <w:lang w:val="es-CO"/>
              </w:rPr>
              <w:lastRenderedPageBreak/>
              <w:t>FUNCIONAMIENTO</w:t>
            </w:r>
          </w:p>
        </w:tc>
        <w:tc>
          <w:tcPr>
            <w:tcW w:w="1384" w:type="dxa"/>
            <w:shd w:val="clear" w:color="auto" w:fill="auto"/>
          </w:tcPr>
          <w:p w14:paraId="2F39CEC2"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21.255.772.174,28</w:t>
            </w:r>
          </w:p>
        </w:tc>
        <w:tc>
          <w:tcPr>
            <w:tcW w:w="1419" w:type="dxa"/>
            <w:shd w:val="clear" w:color="auto" w:fill="auto"/>
          </w:tcPr>
          <w:p w14:paraId="57BDAFF5"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21.059.598.897,43</w:t>
            </w:r>
          </w:p>
        </w:tc>
        <w:tc>
          <w:tcPr>
            <w:tcW w:w="1384" w:type="dxa"/>
            <w:shd w:val="clear" w:color="auto" w:fill="auto"/>
          </w:tcPr>
          <w:p w14:paraId="23142EC9"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18.940.044.704,37</w:t>
            </w:r>
          </w:p>
        </w:tc>
        <w:tc>
          <w:tcPr>
            <w:tcW w:w="1384" w:type="dxa"/>
            <w:shd w:val="clear" w:color="auto" w:fill="auto"/>
          </w:tcPr>
          <w:p w14:paraId="58539442"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18.910.252.410,35</w:t>
            </w:r>
          </w:p>
        </w:tc>
        <w:tc>
          <w:tcPr>
            <w:tcW w:w="954" w:type="dxa"/>
            <w:shd w:val="clear" w:color="auto" w:fill="auto"/>
          </w:tcPr>
          <w:p w14:paraId="196B8D82"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99,08%</w:t>
            </w:r>
          </w:p>
        </w:tc>
        <w:tc>
          <w:tcPr>
            <w:tcW w:w="942" w:type="dxa"/>
            <w:shd w:val="clear" w:color="auto" w:fill="auto"/>
          </w:tcPr>
          <w:p w14:paraId="4E206C6C"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89,11%</w:t>
            </w:r>
          </w:p>
        </w:tc>
        <w:tc>
          <w:tcPr>
            <w:tcW w:w="778" w:type="dxa"/>
            <w:shd w:val="clear" w:color="auto" w:fill="auto"/>
          </w:tcPr>
          <w:p w14:paraId="4CEC4DEA"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88,97%</w:t>
            </w:r>
          </w:p>
        </w:tc>
      </w:tr>
      <w:tr w:rsidR="00FA47C4" w:rsidRPr="00B54567" w14:paraId="590FAF5A" w14:textId="77777777" w:rsidTr="00874B2D">
        <w:tc>
          <w:tcPr>
            <w:tcW w:w="1820" w:type="dxa"/>
            <w:shd w:val="clear" w:color="auto" w:fill="auto"/>
          </w:tcPr>
          <w:p w14:paraId="66F79EE3"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384" w:type="dxa"/>
            <w:shd w:val="clear" w:color="auto" w:fill="auto"/>
          </w:tcPr>
          <w:p w14:paraId="449764E6"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12.374.467.056,39</w:t>
            </w:r>
          </w:p>
        </w:tc>
        <w:tc>
          <w:tcPr>
            <w:tcW w:w="1419" w:type="dxa"/>
            <w:shd w:val="clear" w:color="auto" w:fill="auto"/>
          </w:tcPr>
          <w:p w14:paraId="7F069DBF"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12.338.783.192,97</w:t>
            </w:r>
          </w:p>
        </w:tc>
        <w:tc>
          <w:tcPr>
            <w:tcW w:w="1384" w:type="dxa"/>
            <w:shd w:val="clear" w:color="auto" w:fill="auto"/>
          </w:tcPr>
          <w:p w14:paraId="3BDEB28E"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12.311.862.302,95</w:t>
            </w:r>
          </w:p>
        </w:tc>
        <w:tc>
          <w:tcPr>
            <w:tcW w:w="1384" w:type="dxa"/>
            <w:shd w:val="clear" w:color="auto" w:fill="auto"/>
          </w:tcPr>
          <w:p w14:paraId="6974C953"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12.306.468.420,51</w:t>
            </w:r>
          </w:p>
        </w:tc>
        <w:tc>
          <w:tcPr>
            <w:tcW w:w="954" w:type="dxa"/>
            <w:shd w:val="clear" w:color="auto" w:fill="auto"/>
          </w:tcPr>
          <w:p w14:paraId="405C69E4"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99,71%</w:t>
            </w:r>
          </w:p>
        </w:tc>
        <w:tc>
          <w:tcPr>
            <w:tcW w:w="942" w:type="dxa"/>
            <w:shd w:val="clear" w:color="auto" w:fill="auto"/>
          </w:tcPr>
          <w:p w14:paraId="34572985"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99,49%</w:t>
            </w:r>
          </w:p>
        </w:tc>
        <w:tc>
          <w:tcPr>
            <w:tcW w:w="778" w:type="dxa"/>
            <w:shd w:val="clear" w:color="auto" w:fill="auto"/>
          </w:tcPr>
          <w:p w14:paraId="0EE0970E"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99,45%</w:t>
            </w:r>
          </w:p>
        </w:tc>
      </w:tr>
      <w:tr w:rsidR="00FA47C4" w:rsidRPr="00B54567" w14:paraId="30FC5E9F" w14:textId="77777777" w:rsidTr="00874B2D">
        <w:tc>
          <w:tcPr>
            <w:tcW w:w="1820" w:type="dxa"/>
            <w:shd w:val="clear" w:color="auto" w:fill="auto"/>
          </w:tcPr>
          <w:p w14:paraId="49C70389"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384" w:type="dxa"/>
            <w:shd w:val="clear" w:color="auto" w:fill="auto"/>
          </w:tcPr>
          <w:p w14:paraId="72DF7190"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5.415.268.030,41</w:t>
            </w:r>
          </w:p>
        </w:tc>
        <w:tc>
          <w:tcPr>
            <w:tcW w:w="1419" w:type="dxa"/>
            <w:shd w:val="clear" w:color="auto" w:fill="auto"/>
          </w:tcPr>
          <w:p w14:paraId="01149681"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5.291.533.012,64</w:t>
            </w:r>
          </w:p>
        </w:tc>
        <w:tc>
          <w:tcPr>
            <w:tcW w:w="1384" w:type="dxa"/>
            <w:shd w:val="clear" w:color="auto" w:fill="auto"/>
          </w:tcPr>
          <w:p w14:paraId="0DDE89A4"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3.216.197.906,83</w:t>
            </w:r>
          </w:p>
        </w:tc>
        <w:tc>
          <w:tcPr>
            <w:tcW w:w="1384" w:type="dxa"/>
            <w:shd w:val="clear" w:color="auto" w:fill="auto"/>
          </w:tcPr>
          <w:p w14:paraId="2D530397"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3.198.570.155,86</w:t>
            </w:r>
          </w:p>
        </w:tc>
        <w:tc>
          <w:tcPr>
            <w:tcW w:w="954" w:type="dxa"/>
            <w:shd w:val="clear" w:color="auto" w:fill="auto"/>
          </w:tcPr>
          <w:p w14:paraId="64BD80DF"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97,72%</w:t>
            </w:r>
          </w:p>
        </w:tc>
        <w:tc>
          <w:tcPr>
            <w:tcW w:w="942" w:type="dxa"/>
            <w:shd w:val="clear" w:color="auto" w:fill="auto"/>
          </w:tcPr>
          <w:p w14:paraId="5505D85E"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59,39%</w:t>
            </w:r>
          </w:p>
        </w:tc>
        <w:tc>
          <w:tcPr>
            <w:tcW w:w="778" w:type="dxa"/>
            <w:shd w:val="clear" w:color="auto" w:fill="auto"/>
          </w:tcPr>
          <w:p w14:paraId="5C4A7F24"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59,07%</w:t>
            </w:r>
          </w:p>
        </w:tc>
      </w:tr>
      <w:tr w:rsidR="00FA47C4" w:rsidRPr="00B54567" w14:paraId="420F8794" w14:textId="77777777" w:rsidTr="00874B2D">
        <w:tc>
          <w:tcPr>
            <w:tcW w:w="1820" w:type="dxa"/>
            <w:shd w:val="clear" w:color="auto" w:fill="auto"/>
          </w:tcPr>
          <w:p w14:paraId="5CC6CBBB"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384" w:type="dxa"/>
            <w:shd w:val="clear" w:color="auto" w:fill="auto"/>
          </w:tcPr>
          <w:p w14:paraId="5182BA32"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3.271.446.638,42</w:t>
            </w:r>
          </w:p>
        </w:tc>
        <w:tc>
          <w:tcPr>
            <w:tcW w:w="1419" w:type="dxa"/>
            <w:shd w:val="clear" w:color="auto" w:fill="auto"/>
          </w:tcPr>
          <w:p w14:paraId="1F2DF445"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3.245.981.804,69</w:t>
            </w:r>
          </w:p>
        </w:tc>
        <w:tc>
          <w:tcPr>
            <w:tcW w:w="1384" w:type="dxa"/>
            <w:shd w:val="clear" w:color="auto" w:fill="auto"/>
          </w:tcPr>
          <w:p w14:paraId="4100C851"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3.229.687.851,81</w:t>
            </w:r>
          </w:p>
        </w:tc>
        <w:tc>
          <w:tcPr>
            <w:tcW w:w="1384" w:type="dxa"/>
            <w:shd w:val="clear" w:color="auto" w:fill="auto"/>
          </w:tcPr>
          <w:p w14:paraId="5611AFAE"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3.229.686.601,21</w:t>
            </w:r>
          </w:p>
        </w:tc>
        <w:tc>
          <w:tcPr>
            <w:tcW w:w="954" w:type="dxa"/>
            <w:shd w:val="clear" w:color="auto" w:fill="auto"/>
          </w:tcPr>
          <w:p w14:paraId="7F8D8165"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99,22%</w:t>
            </w:r>
          </w:p>
        </w:tc>
        <w:tc>
          <w:tcPr>
            <w:tcW w:w="942" w:type="dxa"/>
            <w:shd w:val="clear" w:color="auto" w:fill="auto"/>
          </w:tcPr>
          <w:p w14:paraId="72AA0210"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98,72%</w:t>
            </w:r>
          </w:p>
        </w:tc>
        <w:tc>
          <w:tcPr>
            <w:tcW w:w="778" w:type="dxa"/>
            <w:shd w:val="clear" w:color="auto" w:fill="auto"/>
          </w:tcPr>
          <w:p w14:paraId="7F1E221C"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98,72%</w:t>
            </w:r>
          </w:p>
        </w:tc>
      </w:tr>
      <w:tr w:rsidR="00FA47C4" w:rsidRPr="00B54567" w14:paraId="07488A4C" w14:textId="77777777" w:rsidTr="00874B2D">
        <w:trPr>
          <w:trHeight w:val="355"/>
        </w:trPr>
        <w:tc>
          <w:tcPr>
            <w:tcW w:w="1820" w:type="dxa"/>
            <w:shd w:val="clear" w:color="auto" w:fill="auto"/>
          </w:tcPr>
          <w:p w14:paraId="68D118E5"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producción y comercialización</w:t>
            </w:r>
          </w:p>
        </w:tc>
        <w:tc>
          <w:tcPr>
            <w:tcW w:w="1384" w:type="dxa"/>
            <w:shd w:val="clear" w:color="auto" w:fill="auto"/>
          </w:tcPr>
          <w:p w14:paraId="38B50B1E"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69.582.000,00</w:t>
            </w:r>
          </w:p>
          <w:p w14:paraId="14785664" w14:textId="77777777" w:rsidR="00FA47C4" w:rsidRPr="00654BC2" w:rsidRDefault="00FA47C4" w:rsidP="00874B2D">
            <w:pPr>
              <w:rPr>
                <w:rFonts w:eastAsia="Calibri"/>
                <w:sz w:val="14"/>
                <w:szCs w:val="14"/>
                <w:lang w:val="es-CO"/>
              </w:rPr>
            </w:pPr>
          </w:p>
        </w:tc>
        <w:tc>
          <w:tcPr>
            <w:tcW w:w="1419" w:type="dxa"/>
            <w:shd w:val="clear" w:color="auto" w:fill="auto"/>
          </w:tcPr>
          <w:p w14:paraId="679701A8"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63.423.838,97</w:t>
            </w:r>
          </w:p>
        </w:tc>
        <w:tc>
          <w:tcPr>
            <w:tcW w:w="1384" w:type="dxa"/>
            <w:shd w:val="clear" w:color="auto" w:fill="auto"/>
          </w:tcPr>
          <w:p w14:paraId="2727873D"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62.548.569,33</w:t>
            </w:r>
          </w:p>
        </w:tc>
        <w:tc>
          <w:tcPr>
            <w:tcW w:w="1384" w:type="dxa"/>
            <w:shd w:val="clear" w:color="auto" w:fill="auto"/>
          </w:tcPr>
          <w:p w14:paraId="327BF6A5"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55.794.558,30</w:t>
            </w:r>
          </w:p>
        </w:tc>
        <w:tc>
          <w:tcPr>
            <w:tcW w:w="954" w:type="dxa"/>
            <w:shd w:val="clear" w:color="auto" w:fill="auto"/>
          </w:tcPr>
          <w:p w14:paraId="58B1D65B"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91,15%</w:t>
            </w:r>
          </w:p>
        </w:tc>
        <w:tc>
          <w:tcPr>
            <w:tcW w:w="942" w:type="dxa"/>
            <w:shd w:val="clear" w:color="auto" w:fill="auto"/>
          </w:tcPr>
          <w:p w14:paraId="397946A9"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89,89%</w:t>
            </w:r>
          </w:p>
        </w:tc>
        <w:tc>
          <w:tcPr>
            <w:tcW w:w="778" w:type="dxa"/>
            <w:shd w:val="clear" w:color="auto" w:fill="auto"/>
          </w:tcPr>
          <w:p w14:paraId="7C98A6EB"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80,19%</w:t>
            </w:r>
          </w:p>
        </w:tc>
      </w:tr>
      <w:tr w:rsidR="00FA47C4" w:rsidRPr="00B54567" w14:paraId="7369021A" w14:textId="77777777" w:rsidTr="00874B2D">
        <w:trPr>
          <w:trHeight w:val="355"/>
        </w:trPr>
        <w:tc>
          <w:tcPr>
            <w:tcW w:w="1820" w:type="dxa"/>
            <w:shd w:val="clear" w:color="auto" w:fill="auto"/>
          </w:tcPr>
          <w:p w14:paraId="04EE4215"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384" w:type="dxa"/>
            <w:shd w:val="clear" w:color="auto" w:fill="auto"/>
          </w:tcPr>
          <w:p w14:paraId="4369C325" w14:textId="77777777" w:rsidR="00FA47C4" w:rsidRPr="00654BC2" w:rsidRDefault="00FA47C4" w:rsidP="00874B2D">
            <w:pPr>
              <w:jc w:val="right"/>
              <w:rPr>
                <w:rFonts w:eastAsia="Calibri"/>
                <w:sz w:val="14"/>
                <w:szCs w:val="14"/>
                <w:lang w:val="es-CO"/>
              </w:rPr>
            </w:pPr>
          </w:p>
          <w:p w14:paraId="4B704007"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125.008.449,06</w:t>
            </w:r>
          </w:p>
        </w:tc>
        <w:tc>
          <w:tcPr>
            <w:tcW w:w="1419" w:type="dxa"/>
            <w:shd w:val="clear" w:color="auto" w:fill="auto"/>
          </w:tcPr>
          <w:p w14:paraId="2C55215D" w14:textId="77777777" w:rsidR="00FA47C4" w:rsidRPr="00654BC2" w:rsidRDefault="00FA47C4" w:rsidP="00874B2D">
            <w:pPr>
              <w:jc w:val="right"/>
              <w:rPr>
                <w:rFonts w:eastAsia="Calibri"/>
                <w:sz w:val="14"/>
                <w:szCs w:val="14"/>
                <w:lang w:val="es-CO"/>
              </w:rPr>
            </w:pPr>
          </w:p>
          <w:p w14:paraId="58EDB7F0"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119.877.048,16</w:t>
            </w:r>
          </w:p>
        </w:tc>
        <w:tc>
          <w:tcPr>
            <w:tcW w:w="1384" w:type="dxa"/>
            <w:shd w:val="clear" w:color="auto" w:fill="auto"/>
          </w:tcPr>
          <w:p w14:paraId="32B65325" w14:textId="77777777" w:rsidR="00FA47C4" w:rsidRPr="00654BC2" w:rsidRDefault="00FA47C4" w:rsidP="00874B2D">
            <w:pPr>
              <w:jc w:val="right"/>
              <w:rPr>
                <w:rFonts w:eastAsia="Calibri"/>
                <w:sz w:val="14"/>
                <w:szCs w:val="14"/>
                <w:lang w:val="es-CO"/>
              </w:rPr>
            </w:pPr>
          </w:p>
          <w:p w14:paraId="17A08DEE"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119.748.073,45</w:t>
            </w:r>
          </w:p>
        </w:tc>
        <w:tc>
          <w:tcPr>
            <w:tcW w:w="1384" w:type="dxa"/>
            <w:shd w:val="clear" w:color="auto" w:fill="auto"/>
          </w:tcPr>
          <w:p w14:paraId="0571B4FD" w14:textId="77777777" w:rsidR="00FA47C4" w:rsidRPr="00654BC2" w:rsidRDefault="00FA47C4" w:rsidP="00874B2D">
            <w:pPr>
              <w:jc w:val="right"/>
              <w:rPr>
                <w:rFonts w:eastAsia="Calibri"/>
                <w:sz w:val="14"/>
                <w:szCs w:val="14"/>
                <w:lang w:val="es-CO"/>
              </w:rPr>
            </w:pPr>
          </w:p>
          <w:p w14:paraId="7638F2FF" w14:textId="77777777" w:rsidR="00FA47C4" w:rsidRPr="00654BC2" w:rsidRDefault="00FA47C4" w:rsidP="00874B2D">
            <w:pPr>
              <w:jc w:val="right"/>
              <w:rPr>
                <w:rFonts w:eastAsia="Calibri"/>
                <w:sz w:val="14"/>
                <w:szCs w:val="14"/>
                <w:lang w:val="es-CO"/>
              </w:rPr>
            </w:pPr>
            <w:r w:rsidRPr="00654BC2">
              <w:rPr>
                <w:rFonts w:eastAsia="Calibri"/>
                <w:sz w:val="14"/>
                <w:szCs w:val="14"/>
                <w:lang w:val="es-CO"/>
              </w:rPr>
              <w:t>119.732.674,47</w:t>
            </w:r>
          </w:p>
        </w:tc>
        <w:tc>
          <w:tcPr>
            <w:tcW w:w="954" w:type="dxa"/>
            <w:shd w:val="clear" w:color="auto" w:fill="auto"/>
          </w:tcPr>
          <w:p w14:paraId="01CF1D79" w14:textId="77777777" w:rsidR="00FA47C4" w:rsidRPr="00654BC2" w:rsidRDefault="00FA47C4" w:rsidP="00874B2D">
            <w:pPr>
              <w:jc w:val="center"/>
              <w:rPr>
                <w:rFonts w:eastAsia="Calibri"/>
                <w:sz w:val="14"/>
                <w:szCs w:val="14"/>
                <w:lang w:val="es-CO"/>
              </w:rPr>
            </w:pPr>
          </w:p>
          <w:p w14:paraId="01AA4FC0"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95,90%</w:t>
            </w:r>
          </w:p>
        </w:tc>
        <w:tc>
          <w:tcPr>
            <w:tcW w:w="942" w:type="dxa"/>
            <w:shd w:val="clear" w:color="auto" w:fill="auto"/>
          </w:tcPr>
          <w:p w14:paraId="7DC23358" w14:textId="77777777" w:rsidR="00FA47C4" w:rsidRPr="00654BC2" w:rsidRDefault="00FA47C4" w:rsidP="00874B2D">
            <w:pPr>
              <w:jc w:val="center"/>
              <w:rPr>
                <w:rFonts w:eastAsia="Calibri"/>
                <w:sz w:val="14"/>
                <w:szCs w:val="14"/>
                <w:lang w:val="es-CO"/>
              </w:rPr>
            </w:pPr>
          </w:p>
          <w:p w14:paraId="1E38A975"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95,79%</w:t>
            </w:r>
          </w:p>
        </w:tc>
        <w:tc>
          <w:tcPr>
            <w:tcW w:w="778" w:type="dxa"/>
            <w:shd w:val="clear" w:color="auto" w:fill="auto"/>
          </w:tcPr>
          <w:p w14:paraId="7EC9A2ED" w14:textId="77777777" w:rsidR="00FA47C4" w:rsidRPr="00654BC2" w:rsidRDefault="00FA47C4" w:rsidP="00874B2D">
            <w:pPr>
              <w:jc w:val="center"/>
              <w:rPr>
                <w:rFonts w:eastAsia="Calibri"/>
                <w:sz w:val="14"/>
                <w:szCs w:val="14"/>
                <w:lang w:val="es-CO"/>
              </w:rPr>
            </w:pPr>
          </w:p>
          <w:p w14:paraId="187C4B7F" w14:textId="77777777" w:rsidR="00FA47C4" w:rsidRPr="00654BC2" w:rsidRDefault="00FA47C4" w:rsidP="00874B2D">
            <w:pPr>
              <w:jc w:val="center"/>
              <w:rPr>
                <w:rFonts w:eastAsia="Calibri"/>
                <w:sz w:val="14"/>
                <w:szCs w:val="14"/>
                <w:lang w:val="es-CO"/>
              </w:rPr>
            </w:pPr>
            <w:r w:rsidRPr="00654BC2">
              <w:rPr>
                <w:rFonts w:eastAsia="Calibri"/>
                <w:sz w:val="14"/>
                <w:szCs w:val="14"/>
                <w:lang w:val="es-CO"/>
              </w:rPr>
              <w:t>95,78%</w:t>
            </w:r>
          </w:p>
        </w:tc>
      </w:tr>
      <w:tr w:rsidR="00FA47C4" w:rsidRPr="00B54567" w14:paraId="24A824BA" w14:textId="77777777" w:rsidTr="00874B2D">
        <w:tc>
          <w:tcPr>
            <w:tcW w:w="1820" w:type="dxa"/>
            <w:shd w:val="clear" w:color="auto" w:fill="auto"/>
          </w:tcPr>
          <w:p w14:paraId="1E829DC7" w14:textId="77777777" w:rsidR="00FA47C4" w:rsidRPr="00B54567" w:rsidRDefault="00FA47C4" w:rsidP="00874B2D">
            <w:pPr>
              <w:jc w:val="both"/>
              <w:rPr>
                <w:rFonts w:eastAsia="Calibri"/>
                <w:b/>
                <w:sz w:val="16"/>
                <w:szCs w:val="16"/>
                <w:lang w:val="es-CO"/>
              </w:rPr>
            </w:pPr>
            <w:r w:rsidRPr="00B54567">
              <w:rPr>
                <w:rFonts w:eastAsia="Calibri"/>
                <w:b/>
                <w:sz w:val="16"/>
                <w:szCs w:val="16"/>
                <w:lang w:val="es-CO"/>
              </w:rPr>
              <w:t>SERVICIO DE LA DEUDA</w:t>
            </w:r>
          </w:p>
        </w:tc>
        <w:tc>
          <w:tcPr>
            <w:tcW w:w="1384" w:type="dxa"/>
            <w:shd w:val="clear" w:color="auto" w:fill="auto"/>
          </w:tcPr>
          <w:p w14:paraId="13EB985D"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327.684.852,35</w:t>
            </w:r>
          </w:p>
        </w:tc>
        <w:tc>
          <w:tcPr>
            <w:tcW w:w="1419" w:type="dxa"/>
            <w:shd w:val="clear" w:color="auto" w:fill="auto"/>
          </w:tcPr>
          <w:p w14:paraId="5040DCAF"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327.684.852,35</w:t>
            </w:r>
          </w:p>
        </w:tc>
        <w:tc>
          <w:tcPr>
            <w:tcW w:w="1384" w:type="dxa"/>
            <w:shd w:val="clear" w:color="auto" w:fill="auto"/>
          </w:tcPr>
          <w:p w14:paraId="635F088D"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327.684.852,35</w:t>
            </w:r>
          </w:p>
        </w:tc>
        <w:tc>
          <w:tcPr>
            <w:tcW w:w="1384" w:type="dxa"/>
            <w:shd w:val="clear" w:color="auto" w:fill="auto"/>
          </w:tcPr>
          <w:p w14:paraId="4FD80767"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327.684.852,35</w:t>
            </w:r>
          </w:p>
        </w:tc>
        <w:tc>
          <w:tcPr>
            <w:tcW w:w="954" w:type="dxa"/>
            <w:shd w:val="clear" w:color="auto" w:fill="auto"/>
          </w:tcPr>
          <w:p w14:paraId="2DA0CFC3"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100,00%</w:t>
            </w:r>
          </w:p>
        </w:tc>
        <w:tc>
          <w:tcPr>
            <w:tcW w:w="942" w:type="dxa"/>
            <w:shd w:val="clear" w:color="auto" w:fill="auto"/>
          </w:tcPr>
          <w:p w14:paraId="0D4F4169"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100,00%</w:t>
            </w:r>
          </w:p>
        </w:tc>
        <w:tc>
          <w:tcPr>
            <w:tcW w:w="778" w:type="dxa"/>
            <w:shd w:val="clear" w:color="auto" w:fill="auto"/>
          </w:tcPr>
          <w:p w14:paraId="348D1D41"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100,00%</w:t>
            </w:r>
          </w:p>
        </w:tc>
      </w:tr>
      <w:tr w:rsidR="00FA47C4" w:rsidRPr="00B54567" w14:paraId="73679469" w14:textId="77777777" w:rsidTr="00874B2D">
        <w:tc>
          <w:tcPr>
            <w:tcW w:w="1820" w:type="dxa"/>
            <w:shd w:val="clear" w:color="auto" w:fill="auto"/>
          </w:tcPr>
          <w:p w14:paraId="6195AC70"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384" w:type="dxa"/>
            <w:shd w:val="clear" w:color="auto" w:fill="auto"/>
          </w:tcPr>
          <w:p w14:paraId="46053FB8"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2.622.505.682,47</w:t>
            </w:r>
          </w:p>
        </w:tc>
        <w:tc>
          <w:tcPr>
            <w:tcW w:w="1419" w:type="dxa"/>
            <w:shd w:val="clear" w:color="auto" w:fill="auto"/>
          </w:tcPr>
          <w:p w14:paraId="526A596C"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2.480.240.662,14</w:t>
            </w:r>
          </w:p>
        </w:tc>
        <w:tc>
          <w:tcPr>
            <w:tcW w:w="1384" w:type="dxa"/>
            <w:shd w:val="clear" w:color="auto" w:fill="auto"/>
          </w:tcPr>
          <w:p w14:paraId="54F56D6F"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964.880.788,51</w:t>
            </w:r>
          </w:p>
        </w:tc>
        <w:tc>
          <w:tcPr>
            <w:tcW w:w="1384" w:type="dxa"/>
            <w:shd w:val="clear" w:color="auto" w:fill="auto"/>
          </w:tcPr>
          <w:p w14:paraId="6674160F"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960.349.579,24</w:t>
            </w:r>
          </w:p>
        </w:tc>
        <w:tc>
          <w:tcPr>
            <w:tcW w:w="954" w:type="dxa"/>
            <w:shd w:val="clear" w:color="auto" w:fill="auto"/>
          </w:tcPr>
          <w:p w14:paraId="0E7F3C62"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94,58%</w:t>
            </w:r>
          </w:p>
        </w:tc>
        <w:tc>
          <w:tcPr>
            <w:tcW w:w="942" w:type="dxa"/>
            <w:shd w:val="clear" w:color="auto" w:fill="auto"/>
          </w:tcPr>
          <w:p w14:paraId="423C238A"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36,79%</w:t>
            </w:r>
          </w:p>
        </w:tc>
        <w:tc>
          <w:tcPr>
            <w:tcW w:w="778" w:type="dxa"/>
            <w:shd w:val="clear" w:color="auto" w:fill="auto"/>
          </w:tcPr>
          <w:p w14:paraId="182C37DB" w14:textId="77777777" w:rsidR="00FA47C4" w:rsidRPr="00654BC2" w:rsidRDefault="00FA47C4" w:rsidP="00874B2D">
            <w:pPr>
              <w:jc w:val="center"/>
              <w:rPr>
                <w:rFonts w:eastAsia="Calibri"/>
                <w:b/>
                <w:sz w:val="14"/>
                <w:szCs w:val="14"/>
                <w:lang w:val="es-CO"/>
              </w:rPr>
            </w:pPr>
            <w:r w:rsidRPr="00654BC2">
              <w:rPr>
                <w:rFonts w:eastAsia="Calibri"/>
                <w:b/>
                <w:sz w:val="14"/>
                <w:szCs w:val="14"/>
                <w:lang w:val="es-CO"/>
              </w:rPr>
              <w:t>36,62%</w:t>
            </w:r>
          </w:p>
        </w:tc>
      </w:tr>
      <w:tr w:rsidR="00FA47C4" w:rsidRPr="00B54567" w14:paraId="21BF361F" w14:textId="77777777" w:rsidTr="00874B2D">
        <w:tc>
          <w:tcPr>
            <w:tcW w:w="1820" w:type="dxa"/>
            <w:shd w:val="clear" w:color="auto" w:fill="auto"/>
          </w:tcPr>
          <w:p w14:paraId="67B587C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384" w:type="dxa"/>
            <w:shd w:val="clear" w:color="auto" w:fill="auto"/>
          </w:tcPr>
          <w:p w14:paraId="3A263B5A"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24.205.962.709,10</w:t>
            </w:r>
          </w:p>
        </w:tc>
        <w:tc>
          <w:tcPr>
            <w:tcW w:w="1419" w:type="dxa"/>
            <w:shd w:val="clear" w:color="auto" w:fill="auto"/>
          </w:tcPr>
          <w:p w14:paraId="67BFBAAB"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23.867.524.411,92</w:t>
            </w:r>
          </w:p>
        </w:tc>
        <w:tc>
          <w:tcPr>
            <w:tcW w:w="1384" w:type="dxa"/>
            <w:shd w:val="clear" w:color="auto" w:fill="auto"/>
          </w:tcPr>
          <w:p w14:paraId="41691D32"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20.232.610.345,23</w:t>
            </w:r>
          </w:p>
        </w:tc>
        <w:tc>
          <w:tcPr>
            <w:tcW w:w="1384" w:type="dxa"/>
            <w:shd w:val="clear" w:color="auto" w:fill="auto"/>
          </w:tcPr>
          <w:p w14:paraId="7891D04A" w14:textId="77777777" w:rsidR="00FA47C4" w:rsidRPr="00654BC2" w:rsidRDefault="00FA47C4" w:rsidP="00874B2D">
            <w:pPr>
              <w:jc w:val="right"/>
              <w:rPr>
                <w:rFonts w:eastAsia="Calibri"/>
                <w:b/>
                <w:sz w:val="14"/>
                <w:szCs w:val="14"/>
                <w:lang w:val="es-CO"/>
              </w:rPr>
            </w:pPr>
            <w:r w:rsidRPr="00654BC2">
              <w:rPr>
                <w:rFonts w:eastAsia="Calibri"/>
                <w:b/>
                <w:sz w:val="14"/>
                <w:szCs w:val="14"/>
                <w:lang w:val="es-CO"/>
              </w:rPr>
              <w:t>20.199.286.841,94</w:t>
            </w:r>
          </w:p>
        </w:tc>
        <w:tc>
          <w:tcPr>
            <w:tcW w:w="954" w:type="dxa"/>
            <w:shd w:val="clear" w:color="auto" w:fill="auto"/>
          </w:tcPr>
          <w:p w14:paraId="0CF0B1E1" w14:textId="77777777" w:rsidR="00FA47C4" w:rsidRPr="00654BC2" w:rsidRDefault="00FA47C4" w:rsidP="00874B2D">
            <w:pPr>
              <w:jc w:val="center"/>
              <w:rPr>
                <w:rFonts w:eastAsia="Calibri"/>
                <w:b/>
                <w:sz w:val="14"/>
                <w:szCs w:val="14"/>
                <w:u w:val="single"/>
                <w:lang w:val="es-CO"/>
              </w:rPr>
            </w:pPr>
            <w:r w:rsidRPr="00654BC2">
              <w:rPr>
                <w:rFonts w:eastAsia="Calibri"/>
                <w:b/>
                <w:sz w:val="14"/>
                <w:szCs w:val="14"/>
                <w:u w:val="single"/>
                <w:lang w:val="es-CO"/>
              </w:rPr>
              <w:t>98,59%</w:t>
            </w:r>
          </w:p>
        </w:tc>
        <w:tc>
          <w:tcPr>
            <w:tcW w:w="942" w:type="dxa"/>
            <w:shd w:val="clear" w:color="auto" w:fill="auto"/>
          </w:tcPr>
          <w:p w14:paraId="08E4B61F" w14:textId="77777777" w:rsidR="00FA47C4" w:rsidRPr="00654BC2" w:rsidRDefault="00FA47C4" w:rsidP="00874B2D">
            <w:pPr>
              <w:jc w:val="center"/>
              <w:rPr>
                <w:rFonts w:eastAsia="Calibri"/>
                <w:b/>
                <w:sz w:val="14"/>
                <w:szCs w:val="14"/>
                <w:u w:val="single"/>
                <w:lang w:val="es-CO"/>
              </w:rPr>
            </w:pPr>
            <w:r w:rsidRPr="00654BC2">
              <w:rPr>
                <w:rFonts w:eastAsia="Calibri"/>
                <w:b/>
                <w:sz w:val="14"/>
                <w:szCs w:val="14"/>
                <w:u w:val="single"/>
                <w:lang w:val="es-CO"/>
              </w:rPr>
              <w:t>83,58%</w:t>
            </w:r>
          </w:p>
        </w:tc>
        <w:tc>
          <w:tcPr>
            <w:tcW w:w="778" w:type="dxa"/>
            <w:shd w:val="clear" w:color="auto" w:fill="auto"/>
          </w:tcPr>
          <w:p w14:paraId="492B6B46" w14:textId="77777777" w:rsidR="00FA47C4" w:rsidRPr="00654BC2" w:rsidRDefault="00FA47C4" w:rsidP="00874B2D">
            <w:pPr>
              <w:jc w:val="center"/>
              <w:rPr>
                <w:rFonts w:eastAsia="Calibri"/>
                <w:b/>
                <w:sz w:val="14"/>
                <w:szCs w:val="14"/>
                <w:u w:val="single"/>
                <w:lang w:val="es-CO"/>
              </w:rPr>
            </w:pPr>
            <w:r w:rsidRPr="00654BC2">
              <w:rPr>
                <w:rFonts w:eastAsia="Calibri"/>
                <w:b/>
                <w:sz w:val="14"/>
                <w:szCs w:val="14"/>
                <w:u w:val="single"/>
                <w:lang w:val="es-CO"/>
              </w:rPr>
              <w:t>83,44%</w:t>
            </w:r>
          </w:p>
        </w:tc>
      </w:tr>
    </w:tbl>
    <w:p w14:paraId="3F8C06FF" w14:textId="77777777" w:rsidR="00FA47C4" w:rsidRPr="00B54567" w:rsidRDefault="00FA47C4" w:rsidP="00FA47C4">
      <w:pPr>
        <w:pStyle w:val="Prrafodelista"/>
        <w:ind w:left="-142"/>
        <w:rPr>
          <w:b/>
          <w:sz w:val="24"/>
        </w:rPr>
      </w:pPr>
    </w:p>
    <w:p w14:paraId="79F54644"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5195928B"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395"/>
        <w:gridCol w:w="1559"/>
        <w:gridCol w:w="1984"/>
        <w:gridCol w:w="1985"/>
      </w:tblGrid>
      <w:tr w:rsidR="00FA47C4" w:rsidRPr="00B54567" w14:paraId="484979F3" w14:textId="77777777" w:rsidTr="001F41DB">
        <w:tc>
          <w:tcPr>
            <w:tcW w:w="4395" w:type="dxa"/>
          </w:tcPr>
          <w:p w14:paraId="7223B170"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559" w:type="dxa"/>
          </w:tcPr>
          <w:p w14:paraId="5E5B18CF"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67D3B89B"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405DF25E" w14:textId="77777777" w:rsidR="00FA47C4" w:rsidRPr="00B54567" w:rsidRDefault="00FA47C4" w:rsidP="00874B2D">
            <w:pPr>
              <w:jc w:val="center"/>
              <w:rPr>
                <w:b/>
                <w:sz w:val="18"/>
                <w:szCs w:val="18"/>
                <w:lang w:val="es-ES_tradnl"/>
              </w:rPr>
            </w:pPr>
            <w:r w:rsidRPr="00B54567">
              <w:rPr>
                <w:b/>
                <w:sz w:val="18"/>
                <w:szCs w:val="18"/>
                <w:lang w:val="es-ES_tradnl"/>
              </w:rPr>
              <w:t>(1)</w:t>
            </w:r>
          </w:p>
          <w:p w14:paraId="6F27D4BD" w14:textId="77777777" w:rsidR="00FA47C4" w:rsidRPr="00B54567" w:rsidRDefault="00FA47C4" w:rsidP="00874B2D">
            <w:pPr>
              <w:jc w:val="center"/>
              <w:rPr>
                <w:b/>
                <w:sz w:val="18"/>
                <w:szCs w:val="18"/>
                <w:lang w:val="es-ES_tradnl"/>
              </w:rPr>
            </w:pPr>
          </w:p>
        </w:tc>
        <w:tc>
          <w:tcPr>
            <w:tcW w:w="1984" w:type="dxa"/>
          </w:tcPr>
          <w:p w14:paraId="661959A2"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7590892B"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44EB3759"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0EB72D92"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245C0485"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79262AEB"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1D92C4A1" w14:textId="77777777" w:rsidTr="001F41DB">
        <w:tc>
          <w:tcPr>
            <w:tcW w:w="4395" w:type="dxa"/>
          </w:tcPr>
          <w:p w14:paraId="45D82D6D"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559" w:type="dxa"/>
          </w:tcPr>
          <w:p w14:paraId="115399C0" w14:textId="77777777" w:rsidR="00FA47C4" w:rsidRPr="00B54567" w:rsidRDefault="00FA47C4" w:rsidP="00874B2D">
            <w:pPr>
              <w:pStyle w:val="Prrafodelista"/>
              <w:ind w:left="0"/>
              <w:jc w:val="right"/>
              <w:rPr>
                <w:b/>
                <w:sz w:val="16"/>
                <w:szCs w:val="16"/>
              </w:rPr>
            </w:pPr>
            <w:r>
              <w:rPr>
                <w:rFonts w:eastAsia="Calibri"/>
                <w:b/>
                <w:sz w:val="16"/>
                <w:szCs w:val="16"/>
                <w:lang w:val="es-CO"/>
              </w:rPr>
              <w:t>21.255.772.174,28</w:t>
            </w:r>
          </w:p>
        </w:tc>
        <w:tc>
          <w:tcPr>
            <w:tcW w:w="1984" w:type="dxa"/>
          </w:tcPr>
          <w:p w14:paraId="4F3E047C" w14:textId="77777777" w:rsidR="00FA47C4" w:rsidRPr="00B54567" w:rsidRDefault="00FA47C4" w:rsidP="00874B2D">
            <w:pPr>
              <w:pStyle w:val="Prrafodelista"/>
              <w:ind w:left="0"/>
              <w:jc w:val="right"/>
              <w:rPr>
                <w:b/>
                <w:sz w:val="16"/>
                <w:szCs w:val="16"/>
              </w:rPr>
            </w:pPr>
            <w:r>
              <w:rPr>
                <w:rFonts w:eastAsia="Calibri"/>
                <w:b/>
                <w:sz w:val="16"/>
                <w:szCs w:val="16"/>
                <w:lang w:val="es-CO"/>
              </w:rPr>
              <w:t>21.059.598.897,43</w:t>
            </w:r>
          </w:p>
        </w:tc>
        <w:tc>
          <w:tcPr>
            <w:tcW w:w="1985" w:type="dxa"/>
          </w:tcPr>
          <w:p w14:paraId="193EE98F" w14:textId="77777777" w:rsidR="00FA47C4" w:rsidRPr="00B54567" w:rsidRDefault="00FA47C4" w:rsidP="00874B2D">
            <w:pPr>
              <w:pStyle w:val="Prrafodelista"/>
              <w:ind w:left="0"/>
              <w:jc w:val="right"/>
              <w:rPr>
                <w:b/>
                <w:sz w:val="16"/>
                <w:szCs w:val="16"/>
              </w:rPr>
            </w:pPr>
            <w:r>
              <w:rPr>
                <w:b/>
                <w:sz w:val="16"/>
                <w:szCs w:val="16"/>
              </w:rPr>
              <w:t>196.173.276,85</w:t>
            </w:r>
          </w:p>
        </w:tc>
      </w:tr>
      <w:tr w:rsidR="00FA47C4" w:rsidRPr="00B54567" w14:paraId="49756E3C" w14:textId="77777777" w:rsidTr="001F41DB">
        <w:tc>
          <w:tcPr>
            <w:tcW w:w="4395" w:type="dxa"/>
          </w:tcPr>
          <w:p w14:paraId="228E1860"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559" w:type="dxa"/>
          </w:tcPr>
          <w:p w14:paraId="4049E415" w14:textId="77777777" w:rsidR="00FA47C4" w:rsidRPr="00B54567" w:rsidRDefault="00FA47C4" w:rsidP="00874B2D">
            <w:pPr>
              <w:pStyle w:val="Prrafodelista"/>
              <w:ind w:left="0"/>
              <w:jc w:val="right"/>
              <w:rPr>
                <w:sz w:val="16"/>
                <w:szCs w:val="16"/>
              </w:rPr>
            </w:pPr>
            <w:r>
              <w:rPr>
                <w:rFonts w:eastAsia="Calibri"/>
                <w:sz w:val="16"/>
                <w:szCs w:val="16"/>
                <w:lang w:val="es-CO"/>
              </w:rPr>
              <w:t>12.374.467.056,39</w:t>
            </w:r>
          </w:p>
        </w:tc>
        <w:tc>
          <w:tcPr>
            <w:tcW w:w="1984" w:type="dxa"/>
          </w:tcPr>
          <w:p w14:paraId="6DBFBEDC" w14:textId="77777777" w:rsidR="00FA47C4" w:rsidRPr="00B54567" w:rsidRDefault="00FA47C4" w:rsidP="00874B2D">
            <w:pPr>
              <w:pStyle w:val="Prrafodelista"/>
              <w:ind w:left="0"/>
              <w:jc w:val="right"/>
              <w:rPr>
                <w:sz w:val="16"/>
                <w:szCs w:val="16"/>
              </w:rPr>
            </w:pPr>
            <w:r>
              <w:rPr>
                <w:rFonts w:eastAsia="Calibri"/>
                <w:sz w:val="16"/>
                <w:szCs w:val="16"/>
                <w:lang w:val="es-CO"/>
              </w:rPr>
              <w:t>12.338.783.192,97</w:t>
            </w:r>
          </w:p>
        </w:tc>
        <w:tc>
          <w:tcPr>
            <w:tcW w:w="1985" w:type="dxa"/>
          </w:tcPr>
          <w:p w14:paraId="7009F7D4" w14:textId="77777777" w:rsidR="00FA47C4" w:rsidRPr="00B54567" w:rsidRDefault="00FA47C4" w:rsidP="00874B2D">
            <w:pPr>
              <w:pStyle w:val="Prrafodelista"/>
              <w:ind w:left="0"/>
              <w:jc w:val="right"/>
              <w:rPr>
                <w:sz w:val="16"/>
                <w:szCs w:val="16"/>
              </w:rPr>
            </w:pPr>
            <w:r>
              <w:rPr>
                <w:sz w:val="16"/>
                <w:szCs w:val="16"/>
              </w:rPr>
              <w:t>35.683.863,42</w:t>
            </w:r>
          </w:p>
        </w:tc>
      </w:tr>
      <w:tr w:rsidR="00FA47C4" w:rsidRPr="00B54567" w14:paraId="2E1EE6AC" w14:textId="77777777" w:rsidTr="001F41DB">
        <w:tc>
          <w:tcPr>
            <w:tcW w:w="4395" w:type="dxa"/>
          </w:tcPr>
          <w:p w14:paraId="3912D521"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559" w:type="dxa"/>
          </w:tcPr>
          <w:p w14:paraId="22872AF5" w14:textId="77777777" w:rsidR="00FA47C4" w:rsidRPr="00B54567" w:rsidRDefault="00FA47C4" w:rsidP="00874B2D">
            <w:pPr>
              <w:pStyle w:val="Prrafodelista"/>
              <w:ind w:left="0"/>
              <w:jc w:val="right"/>
              <w:rPr>
                <w:sz w:val="16"/>
                <w:szCs w:val="16"/>
              </w:rPr>
            </w:pPr>
            <w:r>
              <w:rPr>
                <w:rFonts w:eastAsia="Calibri"/>
                <w:sz w:val="16"/>
                <w:szCs w:val="16"/>
                <w:lang w:val="es-CO"/>
              </w:rPr>
              <w:t>5.415.268.030,41</w:t>
            </w:r>
          </w:p>
        </w:tc>
        <w:tc>
          <w:tcPr>
            <w:tcW w:w="1984" w:type="dxa"/>
          </w:tcPr>
          <w:p w14:paraId="3687B5EC" w14:textId="77777777" w:rsidR="00FA47C4" w:rsidRPr="00B54567" w:rsidRDefault="00FA47C4" w:rsidP="00874B2D">
            <w:pPr>
              <w:pStyle w:val="Prrafodelista"/>
              <w:ind w:left="0"/>
              <w:jc w:val="right"/>
              <w:rPr>
                <w:sz w:val="16"/>
                <w:szCs w:val="16"/>
              </w:rPr>
            </w:pPr>
            <w:r>
              <w:rPr>
                <w:rFonts w:eastAsia="Calibri"/>
                <w:sz w:val="16"/>
                <w:szCs w:val="16"/>
                <w:lang w:val="es-CO"/>
              </w:rPr>
              <w:t>5.291.533.012,64</w:t>
            </w:r>
          </w:p>
        </w:tc>
        <w:tc>
          <w:tcPr>
            <w:tcW w:w="1985" w:type="dxa"/>
          </w:tcPr>
          <w:p w14:paraId="0F5AEC10" w14:textId="77777777" w:rsidR="00FA47C4" w:rsidRPr="00B54567" w:rsidRDefault="00FA47C4" w:rsidP="00874B2D">
            <w:pPr>
              <w:pStyle w:val="Prrafodelista"/>
              <w:ind w:left="0"/>
              <w:jc w:val="right"/>
              <w:rPr>
                <w:sz w:val="16"/>
                <w:szCs w:val="16"/>
              </w:rPr>
            </w:pPr>
            <w:r>
              <w:rPr>
                <w:sz w:val="16"/>
                <w:szCs w:val="16"/>
              </w:rPr>
              <w:t>123.735.017,77</w:t>
            </w:r>
          </w:p>
        </w:tc>
      </w:tr>
      <w:tr w:rsidR="00FA47C4" w:rsidRPr="00B54567" w14:paraId="01C8CEB4" w14:textId="77777777" w:rsidTr="001F41DB">
        <w:tc>
          <w:tcPr>
            <w:tcW w:w="4395" w:type="dxa"/>
          </w:tcPr>
          <w:p w14:paraId="72842B8C"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559" w:type="dxa"/>
          </w:tcPr>
          <w:p w14:paraId="53879C9C" w14:textId="77777777" w:rsidR="00FA47C4" w:rsidRPr="00B54567" w:rsidRDefault="00FA47C4" w:rsidP="00874B2D">
            <w:pPr>
              <w:pStyle w:val="Prrafodelista"/>
              <w:ind w:left="0"/>
              <w:jc w:val="right"/>
              <w:rPr>
                <w:sz w:val="16"/>
                <w:szCs w:val="16"/>
              </w:rPr>
            </w:pPr>
            <w:r>
              <w:rPr>
                <w:rFonts w:eastAsia="Calibri"/>
                <w:sz w:val="16"/>
                <w:szCs w:val="16"/>
                <w:lang w:val="es-CO"/>
              </w:rPr>
              <w:t>3.271.446.638,42</w:t>
            </w:r>
          </w:p>
        </w:tc>
        <w:tc>
          <w:tcPr>
            <w:tcW w:w="1984" w:type="dxa"/>
          </w:tcPr>
          <w:p w14:paraId="148FE52A" w14:textId="77777777" w:rsidR="00FA47C4" w:rsidRPr="00B54567" w:rsidRDefault="00FA47C4" w:rsidP="00874B2D">
            <w:pPr>
              <w:pStyle w:val="Prrafodelista"/>
              <w:ind w:left="0"/>
              <w:jc w:val="right"/>
              <w:rPr>
                <w:sz w:val="16"/>
                <w:szCs w:val="16"/>
              </w:rPr>
            </w:pPr>
            <w:r>
              <w:rPr>
                <w:rFonts w:eastAsia="Calibri"/>
                <w:sz w:val="16"/>
                <w:szCs w:val="16"/>
                <w:lang w:val="es-CO"/>
              </w:rPr>
              <w:t>3.245.981.804,69</w:t>
            </w:r>
          </w:p>
        </w:tc>
        <w:tc>
          <w:tcPr>
            <w:tcW w:w="1985" w:type="dxa"/>
          </w:tcPr>
          <w:p w14:paraId="6F574396" w14:textId="77777777" w:rsidR="00FA47C4" w:rsidRPr="00B54567" w:rsidRDefault="00FA47C4" w:rsidP="00874B2D">
            <w:pPr>
              <w:pStyle w:val="Prrafodelista"/>
              <w:ind w:left="0"/>
              <w:jc w:val="right"/>
              <w:rPr>
                <w:sz w:val="16"/>
                <w:szCs w:val="16"/>
              </w:rPr>
            </w:pPr>
            <w:r>
              <w:rPr>
                <w:sz w:val="16"/>
                <w:szCs w:val="16"/>
              </w:rPr>
              <w:t>25.464.833,73</w:t>
            </w:r>
          </w:p>
        </w:tc>
      </w:tr>
      <w:tr w:rsidR="00FA47C4" w:rsidRPr="00B54567" w14:paraId="2C582E57" w14:textId="77777777" w:rsidTr="001F41DB">
        <w:tc>
          <w:tcPr>
            <w:tcW w:w="4395" w:type="dxa"/>
          </w:tcPr>
          <w:p w14:paraId="0FAE7096" w14:textId="77777777" w:rsidR="00FA47C4" w:rsidRPr="00B54567" w:rsidRDefault="00FA47C4" w:rsidP="00874B2D">
            <w:pPr>
              <w:ind w:right="-1440"/>
              <w:jc w:val="both"/>
              <w:rPr>
                <w:sz w:val="16"/>
                <w:szCs w:val="16"/>
                <w:lang w:val="es-ES_tradnl"/>
              </w:rPr>
            </w:pPr>
            <w:r w:rsidRPr="00B54567">
              <w:rPr>
                <w:sz w:val="16"/>
                <w:szCs w:val="16"/>
                <w:lang w:val="es-ES_tradnl"/>
              </w:rPr>
              <w:t xml:space="preserve">Gastos de producción y comercialización  </w:t>
            </w:r>
          </w:p>
        </w:tc>
        <w:tc>
          <w:tcPr>
            <w:tcW w:w="1559" w:type="dxa"/>
          </w:tcPr>
          <w:p w14:paraId="3221EFE1" w14:textId="77777777" w:rsidR="00FA47C4" w:rsidRPr="004F4FBC" w:rsidRDefault="00FA47C4" w:rsidP="00874B2D">
            <w:pPr>
              <w:jc w:val="right"/>
              <w:rPr>
                <w:rFonts w:eastAsia="Calibri"/>
                <w:sz w:val="16"/>
                <w:szCs w:val="16"/>
                <w:lang w:val="es-CO"/>
              </w:rPr>
            </w:pPr>
            <w:r>
              <w:rPr>
                <w:rFonts w:eastAsia="Calibri"/>
                <w:sz w:val="16"/>
                <w:szCs w:val="16"/>
                <w:lang w:val="es-CO"/>
              </w:rPr>
              <w:t>69.582.000,00</w:t>
            </w:r>
          </w:p>
        </w:tc>
        <w:tc>
          <w:tcPr>
            <w:tcW w:w="1984" w:type="dxa"/>
          </w:tcPr>
          <w:p w14:paraId="5AFC5CDC" w14:textId="77777777" w:rsidR="00FA47C4" w:rsidRPr="00B54567" w:rsidRDefault="00FA47C4" w:rsidP="00874B2D">
            <w:pPr>
              <w:pStyle w:val="Prrafodelista"/>
              <w:ind w:left="0"/>
              <w:jc w:val="right"/>
              <w:rPr>
                <w:sz w:val="16"/>
                <w:szCs w:val="16"/>
              </w:rPr>
            </w:pPr>
            <w:r>
              <w:rPr>
                <w:rFonts w:eastAsia="Calibri"/>
                <w:sz w:val="16"/>
                <w:szCs w:val="16"/>
                <w:lang w:val="es-CO"/>
              </w:rPr>
              <w:t>63.423.838,97</w:t>
            </w:r>
          </w:p>
        </w:tc>
        <w:tc>
          <w:tcPr>
            <w:tcW w:w="1985" w:type="dxa"/>
          </w:tcPr>
          <w:p w14:paraId="1E8340C3" w14:textId="77777777" w:rsidR="00FA47C4" w:rsidRPr="00B54567" w:rsidRDefault="00FA47C4" w:rsidP="00874B2D">
            <w:pPr>
              <w:pStyle w:val="Prrafodelista"/>
              <w:ind w:left="0"/>
              <w:jc w:val="right"/>
              <w:rPr>
                <w:sz w:val="16"/>
                <w:szCs w:val="16"/>
              </w:rPr>
            </w:pPr>
            <w:r>
              <w:rPr>
                <w:sz w:val="16"/>
                <w:szCs w:val="16"/>
              </w:rPr>
              <w:t>6.158.161,03</w:t>
            </w:r>
          </w:p>
        </w:tc>
      </w:tr>
      <w:tr w:rsidR="00FA47C4" w:rsidRPr="00B54567" w14:paraId="7E5F8677" w14:textId="77777777" w:rsidTr="001F41DB">
        <w:tc>
          <w:tcPr>
            <w:tcW w:w="4395" w:type="dxa"/>
          </w:tcPr>
          <w:p w14:paraId="4DF68D9B"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559" w:type="dxa"/>
          </w:tcPr>
          <w:p w14:paraId="06A35086" w14:textId="77777777" w:rsidR="00FA47C4" w:rsidRPr="00B54567" w:rsidRDefault="00FA47C4" w:rsidP="00874B2D">
            <w:pPr>
              <w:pStyle w:val="Prrafodelista"/>
              <w:ind w:left="0"/>
              <w:jc w:val="right"/>
              <w:rPr>
                <w:sz w:val="16"/>
                <w:szCs w:val="16"/>
              </w:rPr>
            </w:pPr>
            <w:r>
              <w:rPr>
                <w:rFonts w:eastAsia="Calibri"/>
                <w:sz w:val="16"/>
                <w:szCs w:val="16"/>
                <w:lang w:val="es-CO"/>
              </w:rPr>
              <w:t>125.008.449,06</w:t>
            </w:r>
          </w:p>
        </w:tc>
        <w:tc>
          <w:tcPr>
            <w:tcW w:w="1984" w:type="dxa"/>
          </w:tcPr>
          <w:p w14:paraId="4254D6A8" w14:textId="77777777" w:rsidR="00FA47C4" w:rsidRPr="00B54567" w:rsidRDefault="00FA47C4" w:rsidP="00874B2D">
            <w:pPr>
              <w:pStyle w:val="Prrafodelista"/>
              <w:ind w:left="0"/>
              <w:jc w:val="right"/>
              <w:rPr>
                <w:sz w:val="16"/>
                <w:szCs w:val="16"/>
              </w:rPr>
            </w:pPr>
            <w:r>
              <w:rPr>
                <w:rFonts w:eastAsia="Calibri"/>
                <w:sz w:val="16"/>
                <w:szCs w:val="16"/>
                <w:lang w:val="es-CO"/>
              </w:rPr>
              <w:t>119.877.048,16</w:t>
            </w:r>
          </w:p>
        </w:tc>
        <w:tc>
          <w:tcPr>
            <w:tcW w:w="1985" w:type="dxa"/>
          </w:tcPr>
          <w:p w14:paraId="4BBBCACA" w14:textId="77777777" w:rsidR="00FA47C4" w:rsidRPr="00B54567" w:rsidRDefault="00FA47C4" w:rsidP="00874B2D">
            <w:pPr>
              <w:pStyle w:val="Prrafodelista"/>
              <w:ind w:left="0"/>
              <w:jc w:val="right"/>
              <w:rPr>
                <w:sz w:val="16"/>
                <w:szCs w:val="16"/>
              </w:rPr>
            </w:pPr>
            <w:r>
              <w:rPr>
                <w:sz w:val="16"/>
                <w:szCs w:val="16"/>
              </w:rPr>
              <w:t>5.131.400,90</w:t>
            </w:r>
          </w:p>
        </w:tc>
      </w:tr>
      <w:tr w:rsidR="00FA47C4" w:rsidRPr="00B54567" w14:paraId="1860BE4D" w14:textId="77777777" w:rsidTr="001F41DB">
        <w:tc>
          <w:tcPr>
            <w:tcW w:w="4395" w:type="dxa"/>
          </w:tcPr>
          <w:p w14:paraId="31B67054" w14:textId="77777777" w:rsidR="00FA47C4" w:rsidRPr="00B54567" w:rsidRDefault="00FA47C4" w:rsidP="00874B2D">
            <w:pPr>
              <w:ind w:right="-1440"/>
              <w:jc w:val="both"/>
              <w:rPr>
                <w:b/>
                <w:sz w:val="16"/>
                <w:szCs w:val="16"/>
                <w:lang w:val="es-ES_tradnl"/>
              </w:rPr>
            </w:pPr>
            <w:r w:rsidRPr="00B54567">
              <w:rPr>
                <w:b/>
                <w:sz w:val="16"/>
                <w:szCs w:val="16"/>
                <w:lang w:val="es-ES_tradnl"/>
              </w:rPr>
              <w:t>SERVICIO DE LA DEUDA</w:t>
            </w:r>
          </w:p>
        </w:tc>
        <w:tc>
          <w:tcPr>
            <w:tcW w:w="1559" w:type="dxa"/>
          </w:tcPr>
          <w:p w14:paraId="3F000BF9" w14:textId="77777777" w:rsidR="00FA47C4" w:rsidRPr="00B54567" w:rsidRDefault="00FA47C4" w:rsidP="00874B2D">
            <w:pPr>
              <w:pStyle w:val="Prrafodelista"/>
              <w:ind w:left="0"/>
              <w:jc w:val="right"/>
              <w:rPr>
                <w:b/>
                <w:sz w:val="16"/>
                <w:szCs w:val="16"/>
              </w:rPr>
            </w:pPr>
            <w:r>
              <w:rPr>
                <w:rFonts w:eastAsia="Calibri"/>
                <w:b/>
                <w:sz w:val="16"/>
                <w:szCs w:val="16"/>
                <w:lang w:val="es-CO"/>
              </w:rPr>
              <w:t>327.684.852,35</w:t>
            </w:r>
          </w:p>
        </w:tc>
        <w:tc>
          <w:tcPr>
            <w:tcW w:w="1984" w:type="dxa"/>
          </w:tcPr>
          <w:p w14:paraId="7FD837E7" w14:textId="77777777" w:rsidR="00FA47C4" w:rsidRPr="00B54567" w:rsidRDefault="00FA47C4" w:rsidP="00874B2D">
            <w:pPr>
              <w:pStyle w:val="Prrafodelista"/>
              <w:ind w:left="0"/>
              <w:jc w:val="right"/>
              <w:rPr>
                <w:b/>
                <w:sz w:val="16"/>
                <w:szCs w:val="16"/>
              </w:rPr>
            </w:pPr>
            <w:r>
              <w:rPr>
                <w:rFonts w:eastAsia="Calibri"/>
                <w:b/>
                <w:sz w:val="16"/>
                <w:szCs w:val="16"/>
                <w:lang w:val="es-CO"/>
              </w:rPr>
              <w:t>327.684.852,35</w:t>
            </w:r>
          </w:p>
        </w:tc>
        <w:tc>
          <w:tcPr>
            <w:tcW w:w="1985" w:type="dxa"/>
          </w:tcPr>
          <w:p w14:paraId="24E5A111" w14:textId="77777777" w:rsidR="00FA47C4" w:rsidRPr="00B54567" w:rsidRDefault="00FA47C4" w:rsidP="00874B2D">
            <w:pPr>
              <w:pStyle w:val="Prrafodelista"/>
              <w:ind w:left="0"/>
              <w:jc w:val="right"/>
              <w:rPr>
                <w:b/>
                <w:sz w:val="16"/>
                <w:szCs w:val="16"/>
              </w:rPr>
            </w:pPr>
            <w:r>
              <w:rPr>
                <w:b/>
                <w:sz w:val="16"/>
                <w:szCs w:val="16"/>
              </w:rPr>
              <w:t>0,00</w:t>
            </w:r>
          </w:p>
        </w:tc>
      </w:tr>
      <w:tr w:rsidR="00FA47C4" w:rsidRPr="00B54567" w14:paraId="52C0FFA0" w14:textId="77777777" w:rsidTr="001F41DB">
        <w:tc>
          <w:tcPr>
            <w:tcW w:w="4395" w:type="dxa"/>
          </w:tcPr>
          <w:p w14:paraId="5271617E"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559" w:type="dxa"/>
          </w:tcPr>
          <w:p w14:paraId="62B61096" w14:textId="77777777" w:rsidR="00FA47C4" w:rsidRPr="00B54567" w:rsidRDefault="00FA47C4" w:rsidP="00874B2D">
            <w:pPr>
              <w:pStyle w:val="Prrafodelista"/>
              <w:ind w:left="0"/>
              <w:jc w:val="right"/>
              <w:rPr>
                <w:b/>
                <w:sz w:val="16"/>
                <w:szCs w:val="16"/>
              </w:rPr>
            </w:pPr>
            <w:r>
              <w:rPr>
                <w:rFonts w:eastAsia="Calibri"/>
                <w:b/>
                <w:sz w:val="16"/>
                <w:szCs w:val="16"/>
                <w:lang w:val="es-CO"/>
              </w:rPr>
              <w:t>2.622.505.682,47</w:t>
            </w:r>
          </w:p>
        </w:tc>
        <w:tc>
          <w:tcPr>
            <w:tcW w:w="1984" w:type="dxa"/>
          </w:tcPr>
          <w:p w14:paraId="7DA74752" w14:textId="77777777" w:rsidR="00FA47C4" w:rsidRPr="00B54567" w:rsidRDefault="00FA47C4" w:rsidP="00874B2D">
            <w:pPr>
              <w:pStyle w:val="Prrafodelista"/>
              <w:ind w:left="0"/>
              <w:jc w:val="right"/>
              <w:rPr>
                <w:b/>
                <w:sz w:val="16"/>
                <w:szCs w:val="16"/>
              </w:rPr>
            </w:pPr>
            <w:r>
              <w:rPr>
                <w:rFonts w:eastAsia="Calibri"/>
                <w:b/>
                <w:sz w:val="16"/>
                <w:szCs w:val="16"/>
                <w:lang w:val="es-CO"/>
              </w:rPr>
              <w:t>2.480.240.662,14</w:t>
            </w:r>
          </w:p>
        </w:tc>
        <w:tc>
          <w:tcPr>
            <w:tcW w:w="1985" w:type="dxa"/>
          </w:tcPr>
          <w:p w14:paraId="15680629" w14:textId="77777777" w:rsidR="00FA47C4" w:rsidRPr="00B54567" w:rsidRDefault="00FA47C4" w:rsidP="00874B2D">
            <w:pPr>
              <w:pStyle w:val="Prrafodelista"/>
              <w:ind w:left="0"/>
              <w:jc w:val="right"/>
              <w:rPr>
                <w:b/>
                <w:sz w:val="16"/>
                <w:szCs w:val="16"/>
              </w:rPr>
            </w:pPr>
            <w:r>
              <w:rPr>
                <w:b/>
                <w:sz w:val="16"/>
                <w:szCs w:val="16"/>
              </w:rPr>
              <w:t>142.265.020,33</w:t>
            </w:r>
          </w:p>
        </w:tc>
      </w:tr>
      <w:tr w:rsidR="00FA47C4" w:rsidRPr="00B54567" w14:paraId="3A5B1960" w14:textId="77777777" w:rsidTr="001F41DB">
        <w:tc>
          <w:tcPr>
            <w:tcW w:w="4395" w:type="dxa"/>
          </w:tcPr>
          <w:p w14:paraId="511B87D2"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559" w:type="dxa"/>
          </w:tcPr>
          <w:p w14:paraId="2836764E" w14:textId="77777777" w:rsidR="00FA47C4" w:rsidRPr="00B54567" w:rsidRDefault="00FA47C4" w:rsidP="00874B2D">
            <w:pPr>
              <w:pStyle w:val="Prrafodelista"/>
              <w:ind w:left="0"/>
              <w:jc w:val="right"/>
              <w:rPr>
                <w:b/>
                <w:sz w:val="16"/>
                <w:szCs w:val="16"/>
              </w:rPr>
            </w:pPr>
            <w:r>
              <w:rPr>
                <w:rFonts w:eastAsia="Calibri"/>
                <w:b/>
                <w:sz w:val="16"/>
                <w:szCs w:val="16"/>
                <w:lang w:val="es-CO"/>
              </w:rPr>
              <w:t>24.205.962.709,10</w:t>
            </w:r>
          </w:p>
        </w:tc>
        <w:tc>
          <w:tcPr>
            <w:tcW w:w="1984" w:type="dxa"/>
          </w:tcPr>
          <w:p w14:paraId="4C656135" w14:textId="77777777" w:rsidR="00FA47C4" w:rsidRPr="00B54567" w:rsidRDefault="00FA47C4" w:rsidP="00874B2D">
            <w:pPr>
              <w:pStyle w:val="Prrafodelista"/>
              <w:ind w:left="0"/>
              <w:jc w:val="right"/>
              <w:rPr>
                <w:b/>
                <w:sz w:val="16"/>
                <w:szCs w:val="16"/>
              </w:rPr>
            </w:pPr>
            <w:r>
              <w:rPr>
                <w:rFonts w:eastAsia="Calibri"/>
                <w:b/>
                <w:sz w:val="16"/>
                <w:szCs w:val="16"/>
                <w:lang w:val="es-CO"/>
              </w:rPr>
              <w:t>23.867.524.411,92</w:t>
            </w:r>
          </w:p>
        </w:tc>
        <w:tc>
          <w:tcPr>
            <w:tcW w:w="1985" w:type="dxa"/>
          </w:tcPr>
          <w:p w14:paraId="684F040B" w14:textId="77777777" w:rsidR="00FA47C4" w:rsidRPr="00B54567" w:rsidRDefault="00FA47C4" w:rsidP="00874B2D">
            <w:pPr>
              <w:pStyle w:val="Prrafodelista"/>
              <w:ind w:left="0"/>
              <w:jc w:val="right"/>
              <w:rPr>
                <w:b/>
                <w:sz w:val="16"/>
                <w:szCs w:val="16"/>
                <w:u w:val="single"/>
              </w:rPr>
            </w:pPr>
            <w:r>
              <w:rPr>
                <w:b/>
                <w:sz w:val="16"/>
                <w:szCs w:val="16"/>
                <w:u w:val="single"/>
              </w:rPr>
              <w:t>338.438.297,18</w:t>
            </w:r>
          </w:p>
        </w:tc>
      </w:tr>
    </w:tbl>
    <w:p w14:paraId="53E9499F" w14:textId="77777777" w:rsidR="00FA47C4" w:rsidRDefault="00FA47C4" w:rsidP="00FA47C4">
      <w:pPr>
        <w:tabs>
          <w:tab w:val="left" w:pos="875"/>
        </w:tabs>
        <w:ind w:left="-142" w:right="157"/>
        <w:rPr>
          <w:b/>
          <w:sz w:val="24"/>
        </w:rPr>
      </w:pPr>
    </w:p>
    <w:p w14:paraId="37BA391F" w14:textId="77777777" w:rsidR="00FA47C4" w:rsidRPr="00B54567" w:rsidRDefault="00FA47C4" w:rsidP="00FA47C4">
      <w:pPr>
        <w:tabs>
          <w:tab w:val="left" w:pos="875"/>
        </w:tabs>
        <w:spacing w:before="92"/>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7E2E245D" w14:textId="77777777" w:rsidR="00FA47C4" w:rsidRPr="00B54567" w:rsidRDefault="00FA47C4" w:rsidP="00FA47C4">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080"/>
        <w:gridCol w:w="1843"/>
      </w:tblGrid>
      <w:tr w:rsidR="00FA47C4" w:rsidRPr="00B54567" w14:paraId="5A9CC587" w14:textId="77777777" w:rsidTr="001F41DB">
        <w:tc>
          <w:tcPr>
            <w:tcW w:w="8080" w:type="dxa"/>
          </w:tcPr>
          <w:p w14:paraId="4B35F646" w14:textId="77777777" w:rsidR="00FA47C4" w:rsidRPr="00B54567" w:rsidRDefault="00FA47C4" w:rsidP="00874B2D">
            <w:pPr>
              <w:tabs>
                <w:tab w:val="left" w:pos="875"/>
              </w:tabs>
              <w:ind w:right="157"/>
              <w:rPr>
                <w:sz w:val="18"/>
                <w:szCs w:val="18"/>
              </w:rPr>
            </w:pPr>
            <w:bookmarkStart w:id="14" w:name="_Hlk204950410"/>
            <w:r w:rsidRPr="00B54567">
              <w:rPr>
                <w:sz w:val="20"/>
                <w:szCs w:val="20"/>
                <w:lang w:val="es-ES_tradnl"/>
              </w:rPr>
              <w:t>Reservas presupuestales constituidas a 31 de diciembre de 2024</w:t>
            </w:r>
          </w:p>
        </w:tc>
        <w:tc>
          <w:tcPr>
            <w:tcW w:w="1843" w:type="dxa"/>
          </w:tcPr>
          <w:p w14:paraId="7035CA3F" w14:textId="77777777" w:rsidR="00FA47C4" w:rsidRPr="00B54567" w:rsidRDefault="00FA47C4" w:rsidP="00874B2D">
            <w:pPr>
              <w:tabs>
                <w:tab w:val="left" w:pos="875"/>
              </w:tabs>
              <w:jc w:val="right"/>
              <w:rPr>
                <w:sz w:val="18"/>
                <w:szCs w:val="18"/>
              </w:rPr>
            </w:pPr>
            <w:r>
              <w:rPr>
                <w:sz w:val="18"/>
                <w:szCs w:val="18"/>
              </w:rPr>
              <w:t>3.634.914.066,69</w:t>
            </w:r>
          </w:p>
        </w:tc>
      </w:tr>
      <w:tr w:rsidR="00FA47C4" w:rsidRPr="00B54567" w14:paraId="37B47221" w14:textId="77777777" w:rsidTr="001F41DB">
        <w:tc>
          <w:tcPr>
            <w:tcW w:w="8080" w:type="dxa"/>
          </w:tcPr>
          <w:p w14:paraId="4B52A296"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843" w:type="dxa"/>
          </w:tcPr>
          <w:p w14:paraId="3C342677" w14:textId="77777777" w:rsidR="00FA47C4" w:rsidRPr="00B54567" w:rsidRDefault="00FA47C4" w:rsidP="00874B2D">
            <w:pPr>
              <w:tabs>
                <w:tab w:val="left" w:pos="875"/>
              </w:tabs>
              <w:jc w:val="right"/>
              <w:rPr>
                <w:sz w:val="18"/>
                <w:szCs w:val="18"/>
              </w:rPr>
            </w:pPr>
            <w:r>
              <w:rPr>
                <w:sz w:val="18"/>
                <w:szCs w:val="18"/>
              </w:rPr>
              <w:t>34.323.503,29</w:t>
            </w:r>
          </w:p>
        </w:tc>
      </w:tr>
      <w:tr w:rsidR="00FA47C4" w:rsidRPr="00B54567" w14:paraId="7AB9FF58" w14:textId="77777777" w:rsidTr="001F41DB">
        <w:tc>
          <w:tcPr>
            <w:tcW w:w="8080" w:type="dxa"/>
          </w:tcPr>
          <w:p w14:paraId="208B4018"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843" w:type="dxa"/>
          </w:tcPr>
          <w:p w14:paraId="1926A5F9" w14:textId="77777777" w:rsidR="00FA47C4" w:rsidRPr="00B54567" w:rsidRDefault="00FA47C4" w:rsidP="00874B2D">
            <w:pPr>
              <w:tabs>
                <w:tab w:val="left" w:pos="875"/>
              </w:tabs>
              <w:jc w:val="right"/>
              <w:rPr>
                <w:b/>
                <w:sz w:val="18"/>
                <w:szCs w:val="18"/>
                <w:u w:val="single"/>
              </w:rPr>
            </w:pPr>
            <w:r>
              <w:rPr>
                <w:b/>
                <w:sz w:val="18"/>
                <w:szCs w:val="18"/>
                <w:u w:val="single"/>
              </w:rPr>
              <w:t>3.669.237.569,98</w:t>
            </w:r>
          </w:p>
        </w:tc>
      </w:tr>
      <w:bookmarkEnd w:id="14"/>
    </w:tbl>
    <w:p w14:paraId="4C85D485" w14:textId="77777777" w:rsidR="00FA47C4" w:rsidRPr="00B54567" w:rsidRDefault="00FA47C4" w:rsidP="00FA47C4">
      <w:pPr>
        <w:pStyle w:val="Textoindependiente"/>
        <w:spacing w:before="3"/>
      </w:pPr>
    </w:p>
    <w:p w14:paraId="4536CE67" w14:textId="77777777" w:rsidR="00FA47C4" w:rsidRPr="009E43DA"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62992852" w14:textId="77777777" w:rsidR="00FA47C4" w:rsidRDefault="00FA47C4" w:rsidP="00FA47C4">
      <w:pPr>
        <w:pStyle w:val="Textoindependiente"/>
        <w:spacing w:before="3"/>
        <w:jc w:val="both"/>
        <w:rPr>
          <w:b/>
        </w:rPr>
      </w:pPr>
    </w:p>
    <w:p w14:paraId="28ACC900" w14:textId="77777777" w:rsidR="00FA47C4" w:rsidRDefault="00FA47C4" w:rsidP="00FA47C4">
      <w:pPr>
        <w:pStyle w:val="Textoindependiente"/>
        <w:spacing w:before="3"/>
        <w:jc w:val="both"/>
        <w:rPr>
          <w:b/>
        </w:rPr>
      </w:pPr>
      <w:bookmarkStart w:id="15" w:name="_Hlk204950507"/>
      <w:r>
        <w:rPr>
          <w:b/>
        </w:rPr>
        <w:t>La entidad informa: NO.</w:t>
      </w:r>
    </w:p>
    <w:p w14:paraId="07A7DE78" w14:textId="77777777" w:rsidR="00FA47C4" w:rsidRPr="00B66E87" w:rsidRDefault="00FA47C4" w:rsidP="00FA47C4">
      <w:pPr>
        <w:pStyle w:val="Textoindependiente"/>
        <w:spacing w:before="3"/>
        <w:ind w:left="-142"/>
        <w:jc w:val="both"/>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559"/>
        <w:gridCol w:w="1560"/>
        <w:gridCol w:w="1559"/>
        <w:gridCol w:w="1559"/>
        <w:gridCol w:w="1418"/>
      </w:tblGrid>
      <w:tr w:rsidR="00FA47C4" w:rsidRPr="00B66E87" w14:paraId="2BAB6D6E" w14:textId="77777777" w:rsidTr="00874B2D">
        <w:trPr>
          <w:jc w:val="center"/>
        </w:trPr>
        <w:tc>
          <w:tcPr>
            <w:tcW w:w="1565" w:type="dxa"/>
            <w:shd w:val="clear" w:color="auto" w:fill="auto"/>
            <w:vAlign w:val="center"/>
          </w:tcPr>
          <w:p w14:paraId="4E0E506C"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TIPO DE GASTO</w:t>
            </w:r>
          </w:p>
        </w:tc>
        <w:tc>
          <w:tcPr>
            <w:tcW w:w="1559" w:type="dxa"/>
            <w:shd w:val="clear" w:color="auto" w:fill="auto"/>
            <w:vAlign w:val="center"/>
          </w:tcPr>
          <w:p w14:paraId="16302D3B"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APROPIACIÓN VIGENTE</w:t>
            </w:r>
          </w:p>
        </w:tc>
        <w:tc>
          <w:tcPr>
            <w:tcW w:w="1560" w:type="dxa"/>
            <w:shd w:val="clear" w:color="auto" w:fill="auto"/>
            <w:vAlign w:val="center"/>
          </w:tcPr>
          <w:p w14:paraId="5143FCC9"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COMPROMISOS</w:t>
            </w:r>
          </w:p>
        </w:tc>
        <w:tc>
          <w:tcPr>
            <w:tcW w:w="1559" w:type="dxa"/>
            <w:vAlign w:val="center"/>
          </w:tcPr>
          <w:p w14:paraId="38458862"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OBLIGACIONES</w:t>
            </w:r>
          </w:p>
        </w:tc>
        <w:tc>
          <w:tcPr>
            <w:tcW w:w="1559" w:type="dxa"/>
            <w:shd w:val="clear" w:color="auto" w:fill="auto"/>
            <w:vAlign w:val="center"/>
          </w:tcPr>
          <w:p w14:paraId="5E8DD784"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RESERVA CONSTITUIDA</w:t>
            </w:r>
          </w:p>
        </w:tc>
        <w:tc>
          <w:tcPr>
            <w:tcW w:w="1418" w:type="dxa"/>
            <w:shd w:val="clear" w:color="auto" w:fill="auto"/>
            <w:vAlign w:val="center"/>
          </w:tcPr>
          <w:p w14:paraId="0291BA79" w14:textId="77777777" w:rsidR="00FA47C4" w:rsidRPr="00B66E87" w:rsidRDefault="00FA47C4" w:rsidP="00874B2D">
            <w:pPr>
              <w:pStyle w:val="Textoindependiente"/>
              <w:jc w:val="center"/>
              <w:rPr>
                <w:rFonts w:eastAsia="Calibri"/>
                <w:b/>
                <w:bCs/>
                <w:sz w:val="16"/>
                <w:szCs w:val="16"/>
              </w:rPr>
            </w:pPr>
            <w:r w:rsidRPr="00B66E87">
              <w:rPr>
                <w:rFonts w:eastAsia="Calibri"/>
                <w:b/>
                <w:bCs/>
                <w:sz w:val="16"/>
                <w:szCs w:val="16"/>
              </w:rPr>
              <w:t>% RESERVA CONSTITUIDA</w:t>
            </w:r>
          </w:p>
        </w:tc>
      </w:tr>
      <w:tr w:rsidR="00FA47C4" w:rsidRPr="00B66E87" w14:paraId="1D3F80D8" w14:textId="77777777" w:rsidTr="00874B2D">
        <w:trPr>
          <w:trHeight w:val="368"/>
          <w:jc w:val="center"/>
        </w:trPr>
        <w:tc>
          <w:tcPr>
            <w:tcW w:w="1565" w:type="dxa"/>
            <w:shd w:val="clear" w:color="auto" w:fill="auto"/>
            <w:vAlign w:val="center"/>
          </w:tcPr>
          <w:p w14:paraId="6A91D4A6" w14:textId="77777777" w:rsidR="00FA47C4" w:rsidRPr="00B66E87" w:rsidRDefault="00FA47C4" w:rsidP="00874B2D">
            <w:pPr>
              <w:pStyle w:val="Textoindependiente"/>
              <w:rPr>
                <w:rFonts w:eastAsia="Calibri"/>
                <w:sz w:val="16"/>
                <w:szCs w:val="16"/>
              </w:rPr>
            </w:pPr>
            <w:r w:rsidRPr="00B66E87">
              <w:rPr>
                <w:rFonts w:eastAsia="Calibri"/>
                <w:sz w:val="16"/>
                <w:szCs w:val="16"/>
              </w:rPr>
              <w:t>Funcionamiento</w:t>
            </w:r>
          </w:p>
        </w:tc>
        <w:tc>
          <w:tcPr>
            <w:tcW w:w="1559" w:type="dxa"/>
            <w:shd w:val="clear" w:color="auto" w:fill="auto"/>
            <w:vAlign w:val="center"/>
          </w:tcPr>
          <w:p w14:paraId="7797E447" w14:textId="77777777" w:rsidR="00FA47C4" w:rsidRPr="00B66E87" w:rsidRDefault="00FA47C4" w:rsidP="00874B2D">
            <w:pPr>
              <w:pStyle w:val="Textoindependiente"/>
              <w:jc w:val="right"/>
              <w:rPr>
                <w:sz w:val="16"/>
                <w:szCs w:val="16"/>
              </w:rPr>
            </w:pPr>
            <w:r w:rsidRPr="00B66E87">
              <w:rPr>
                <w:sz w:val="16"/>
                <w:szCs w:val="16"/>
              </w:rPr>
              <w:t>21.255.772.174,28</w:t>
            </w:r>
          </w:p>
        </w:tc>
        <w:tc>
          <w:tcPr>
            <w:tcW w:w="1560" w:type="dxa"/>
            <w:shd w:val="clear" w:color="auto" w:fill="auto"/>
            <w:vAlign w:val="center"/>
          </w:tcPr>
          <w:p w14:paraId="191D814A" w14:textId="77777777" w:rsidR="00FA47C4" w:rsidRPr="00B66E87" w:rsidRDefault="00FA47C4" w:rsidP="00874B2D">
            <w:pPr>
              <w:pStyle w:val="Textoindependiente"/>
              <w:jc w:val="right"/>
              <w:rPr>
                <w:sz w:val="16"/>
                <w:szCs w:val="16"/>
              </w:rPr>
            </w:pPr>
            <w:r w:rsidRPr="00B66E87">
              <w:rPr>
                <w:sz w:val="16"/>
                <w:szCs w:val="16"/>
              </w:rPr>
              <w:t>2.480.240.662,14</w:t>
            </w:r>
          </w:p>
        </w:tc>
        <w:tc>
          <w:tcPr>
            <w:tcW w:w="1559" w:type="dxa"/>
            <w:vAlign w:val="center"/>
          </w:tcPr>
          <w:p w14:paraId="1BF5B359" w14:textId="77777777" w:rsidR="00FA47C4" w:rsidRPr="00B66E87" w:rsidRDefault="00FA47C4" w:rsidP="00874B2D">
            <w:pPr>
              <w:pStyle w:val="Textoindependiente"/>
              <w:jc w:val="right"/>
              <w:rPr>
                <w:sz w:val="16"/>
                <w:szCs w:val="16"/>
              </w:rPr>
            </w:pPr>
            <w:r w:rsidRPr="00B66E87">
              <w:rPr>
                <w:sz w:val="16"/>
                <w:szCs w:val="16"/>
              </w:rPr>
              <w:t>18.940.044.704,37</w:t>
            </w:r>
          </w:p>
        </w:tc>
        <w:tc>
          <w:tcPr>
            <w:tcW w:w="1559" w:type="dxa"/>
            <w:shd w:val="clear" w:color="auto" w:fill="auto"/>
            <w:vAlign w:val="center"/>
          </w:tcPr>
          <w:p w14:paraId="3BEE3167" w14:textId="77777777" w:rsidR="00FA47C4" w:rsidRPr="00B66E87" w:rsidRDefault="00FA47C4" w:rsidP="00874B2D">
            <w:pPr>
              <w:pStyle w:val="Textoindependiente"/>
              <w:jc w:val="right"/>
              <w:rPr>
                <w:sz w:val="16"/>
                <w:szCs w:val="16"/>
              </w:rPr>
            </w:pPr>
            <w:r w:rsidRPr="00B66E87">
              <w:rPr>
                <w:sz w:val="16"/>
                <w:szCs w:val="16"/>
              </w:rPr>
              <w:t>2.119.554.193,06</w:t>
            </w:r>
          </w:p>
        </w:tc>
        <w:tc>
          <w:tcPr>
            <w:tcW w:w="1418" w:type="dxa"/>
            <w:shd w:val="clear" w:color="auto" w:fill="auto"/>
            <w:vAlign w:val="center"/>
          </w:tcPr>
          <w:p w14:paraId="3BEA0E9D" w14:textId="77777777" w:rsidR="00FA47C4" w:rsidRPr="00B66E87" w:rsidRDefault="00FA47C4" w:rsidP="00874B2D">
            <w:pPr>
              <w:pStyle w:val="Textoindependiente"/>
              <w:jc w:val="center"/>
              <w:rPr>
                <w:rFonts w:eastAsia="Calibri"/>
                <w:sz w:val="16"/>
                <w:szCs w:val="16"/>
              </w:rPr>
            </w:pPr>
            <w:r w:rsidRPr="00B66E87">
              <w:rPr>
                <w:b/>
                <w:bCs/>
                <w:sz w:val="16"/>
                <w:szCs w:val="16"/>
              </w:rPr>
              <w:t>9,97%</w:t>
            </w:r>
          </w:p>
        </w:tc>
      </w:tr>
      <w:tr w:rsidR="00FA47C4" w:rsidRPr="00B66E87" w14:paraId="6369E0FC" w14:textId="77777777" w:rsidTr="00874B2D">
        <w:trPr>
          <w:trHeight w:val="274"/>
          <w:jc w:val="center"/>
        </w:trPr>
        <w:tc>
          <w:tcPr>
            <w:tcW w:w="1565" w:type="dxa"/>
            <w:shd w:val="clear" w:color="auto" w:fill="auto"/>
            <w:vAlign w:val="center"/>
          </w:tcPr>
          <w:p w14:paraId="283E8FD9" w14:textId="77777777" w:rsidR="00FA47C4" w:rsidRPr="00B66E87" w:rsidRDefault="00FA47C4" w:rsidP="00874B2D">
            <w:pPr>
              <w:pStyle w:val="Textoindependiente"/>
              <w:rPr>
                <w:rFonts w:eastAsia="Calibri"/>
                <w:sz w:val="16"/>
                <w:szCs w:val="16"/>
              </w:rPr>
            </w:pPr>
            <w:r w:rsidRPr="00B66E87">
              <w:rPr>
                <w:rFonts w:eastAsia="Calibri"/>
                <w:sz w:val="16"/>
                <w:szCs w:val="16"/>
              </w:rPr>
              <w:t>Inversión</w:t>
            </w:r>
          </w:p>
        </w:tc>
        <w:tc>
          <w:tcPr>
            <w:tcW w:w="1559" w:type="dxa"/>
            <w:shd w:val="clear" w:color="auto" w:fill="auto"/>
            <w:vAlign w:val="center"/>
          </w:tcPr>
          <w:p w14:paraId="03214636" w14:textId="77777777" w:rsidR="00FA47C4" w:rsidRPr="00B66E87" w:rsidRDefault="00FA47C4" w:rsidP="00874B2D">
            <w:pPr>
              <w:pStyle w:val="Textoindependiente"/>
              <w:jc w:val="right"/>
              <w:rPr>
                <w:sz w:val="16"/>
                <w:szCs w:val="16"/>
              </w:rPr>
            </w:pPr>
            <w:r w:rsidRPr="00B66E87">
              <w:rPr>
                <w:sz w:val="16"/>
                <w:szCs w:val="16"/>
              </w:rPr>
              <w:t>2.622.505.682,47</w:t>
            </w:r>
          </w:p>
        </w:tc>
        <w:tc>
          <w:tcPr>
            <w:tcW w:w="1560" w:type="dxa"/>
            <w:shd w:val="clear" w:color="auto" w:fill="auto"/>
            <w:vAlign w:val="center"/>
          </w:tcPr>
          <w:p w14:paraId="2E8F38F2" w14:textId="77777777" w:rsidR="00FA47C4" w:rsidRPr="00B66E87" w:rsidRDefault="00FA47C4" w:rsidP="00874B2D">
            <w:pPr>
              <w:pStyle w:val="Textoindependiente"/>
              <w:jc w:val="right"/>
              <w:rPr>
                <w:sz w:val="16"/>
                <w:szCs w:val="16"/>
              </w:rPr>
            </w:pPr>
            <w:r w:rsidRPr="00B66E87">
              <w:rPr>
                <w:sz w:val="16"/>
                <w:szCs w:val="16"/>
              </w:rPr>
              <w:t>2.480.240.662,14</w:t>
            </w:r>
          </w:p>
        </w:tc>
        <w:tc>
          <w:tcPr>
            <w:tcW w:w="1559" w:type="dxa"/>
            <w:vAlign w:val="center"/>
          </w:tcPr>
          <w:p w14:paraId="47885FA7" w14:textId="77777777" w:rsidR="00FA47C4" w:rsidRPr="00B66E87" w:rsidRDefault="00FA47C4" w:rsidP="00874B2D">
            <w:pPr>
              <w:pStyle w:val="Textoindependiente"/>
              <w:jc w:val="right"/>
              <w:rPr>
                <w:sz w:val="16"/>
                <w:szCs w:val="16"/>
              </w:rPr>
            </w:pPr>
            <w:r w:rsidRPr="00B66E87">
              <w:rPr>
                <w:sz w:val="16"/>
                <w:szCs w:val="16"/>
              </w:rPr>
              <w:t>964.880.788,51</w:t>
            </w:r>
          </w:p>
        </w:tc>
        <w:tc>
          <w:tcPr>
            <w:tcW w:w="1559" w:type="dxa"/>
            <w:shd w:val="clear" w:color="auto" w:fill="auto"/>
            <w:vAlign w:val="center"/>
          </w:tcPr>
          <w:p w14:paraId="55CA5BF0" w14:textId="77777777" w:rsidR="00FA47C4" w:rsidRPr="00B66E87" w:rsidRDefault="00FA47C4" w:rsidP="00874B2D">
            <w:pPr>
              <w:pStyle w:val="Textoindependiente"/>
              <w:jc w:val="right"/>
              <w:rPr>
                <w:sz w:val="16"/>
                <w:szCs w:val="16"/>
              </w:rPr>
            </w:pPr>
            <w:r w:rsidRPr="00B66E87">
              <w:rPr>
                <w:sz w:val="16"/>
                <w:szCs w:val="16"/>
              </w:rPr>
              <w:t>1.515.359.873,63</w:t>
            </w:r>
          </w:p>
        </w:tc>
        <w:tc>
          <w:tcPr>
            <w:tcW w:w="1418" w:type="dxa"/>
            <w:shd w:val="clear" w:color="auto" w:fill="auto"/>
            <w:vAlign w:val="center"/>
          </w:tcPr>
          <w:p w14:paraId="4F35F0F6" w14:textId="77777777" w:rsidR="00FA47C4" w:rsidRPr="00B66E87" w:rsidRDefault="00FA47C4" w:rsidP="00874B2D">
            <w:pPr>
              <w:pStyle w:val="Textoindependiente"/>
              <w:jc w:val="center"/>
              <w:rPr>
                <w:rFonts w:eastAsia="Calibri"/>
                <w:sz w:val="16"/>
                <w:szCs w:val="16"/>
              </w:rPr>
            </w:pPr>
            <w:r w:rsidRPr="00B66E87">
              <w:rPr>
                <w:b/>
                <w:bCs/>
                <w:sz w:val="16"/>
                <w:szCs w:val="16"/>
              </w:rPr>
              <w:t>57,78%</w:t>
            </w:r>
          </w:p>
        </w:tc>
      </w:tr>
    </w:tbl>
    <w:p w14:paraId="6FE918A8" w14:textId="77777777" w:rsidR="00FA47C4" w:rsidRPr="00B66E87" w:rsidRDefault="00FA47C4" w:rsidP="00FA47C4">
      <w:pPr>
        <w:pStyle w:val="Textoindependiente"/>
        <w:rPr>
          <w:rFonts w:eastAsia="Calibri"/>
          <w:sz w:val="22"/>
          <w:szCs w:val="22"/>
        </w:rPr>
      </w:pPr>
    </w:p>
    <w:p w14:paraId="5C63E190" w14:textId="77777777" w:rsidR="00FA47C4" w:rsidRPr="00B66E87" w:rsidRDefault="00FA47C4" w:rsidP="00FA47C4">
      <w:pPr>
        <w:pStyle w:val="Textoindependiente"/>
        <w:jc w:val="both"/>
        <w:rPr>
          <w:rFonts w:eastAsia="Calibri"/>
        </w:rPr>
      </w:pPr>
      <w:r w:rsidRPr="00B66E87">
        <w:rPr>
          <w:rFonts w:eastAsia="Calibri"/>
        </w:rPr>
        <w:t>El incumplimiento sobre el límite para constituir reservas presupuestales para gastos de funcionamiento e inversión se justifica por aspectos de índole administrativo siendo los más relevantes los siguientes:</w:t>
      </w:r>
    </w:p>
    <w:p w14:paraId="7ED126F4" w14:textId="77777777" w:rsidR="00FA47C4" w:rsidRPr="00B66E87" w:rsidRDefault="00FA47C4" w:rsidP="00FA47C4">
      <w:pPr>
        <w:pStyle w:val="Textoindependiente"/>
        <w:ind w:left="-284"/>
        <w:jc w:val="both"/>
        <w:rPr>
          <w:rFonts w:eastAsia="Calibri"/>
        </w:rPr>
      </w:pPr>
    </w:p>
    <w:p w14:paraId="38D05015" w14:textId="77777777" w:rsidR="00FA47C4" w:rsidRPr="007E5B78" w:rsidRDefault="00FA47C4" w:rsidP="003468AA">
      <w:pPr>
        <w:pStyle w:val="Textoindependiente"/>
        <w:widowControl/>
        <w:numPr>
          <w:ilvl w:val="0"/>
          <w:numId w:val="2"/>
        </w:numPr>
        <w:autoSpaceDE/>
        <w:autoSpaceDN/>
        <w:ind w:left="284"/>
        <w:jc w:val="both"/>
        <w:rPr>
          <w:rFonts w:eastAsia="Calibri"/>
        </w:rPr>
      </w:pPr>
      <w:bookmarkStart w:id="16" w:name="_Hlk161322227"/>
      <w:r w:rsidRPr="00B66E87">
        <w:rPr>
          <w:rFonts w:eastAsia="Calibri"/>
        </w:rPr>
        <w:lastRenderedPageBreak/>
        <w:t xml:space="preserve">No asignación de cupo PAC para el mes de diciembre de 2024, siendo el concepto más significativo que incidió en la constitución de reservas presupuestales. </w:t>
      </w:r>
    </w:p>
    <w:bookmarkEnd w:id="16"/>
    <w:p w14:paraId="2A9D0FC5" w14:textId="77777777" w:rsidR="00FA47C4" w:rsidRPr="007E5B78" w:rsidRDefault="00FA47C4" w:rsidP="003468AA">
      <w:pPr>
        <w:pStyle w:val="Textoindependiente"/>
        <w:widowControl/>
        <w:numPr>
          <w:ilvl w:val="0"/>
          <w:numId w:val="2"/>
        </w:numPr>
        <w:autoSpaceDE/>
        <w:autoSpaceDN/>
        <w:ind w:left="284"/>
        <w:jc w:val="both"/>
        <w:rPr>
          <w:rFonts w:eastAsia="Calibri"/>
        </w:rPr>
      </w:pPr>
      <w:r w:rsidRPr="00B66E87">
        <w:rPr>
          <w:rFonts w:eastAsia="Calibri"/>
        </w:rPr>
        <w:t>Fuerza mayor y caso fortuito</w:t>
      </w:r>
      <w:r>
        <w:rPr>
          <w:rFonts w:eastAsia="Calibri"/>
        </w:rPr>
        <w:t>.</w:t>
      </w:r>
    </w:p>
    <w:p w14:paraId="6672BFBF" w14:textId="77777777" w:rsidR="00FA47C4" w:rsidRPr="007E5B78" w:rsidRDefault="00FA47C4" w:rsidP="003468AA">
      <w:pPr>
        <w:pStyle w:val="Textoindependiente"/>
        <w:widowControl/>
        <w:numPr>
          <w:ilvl w:val="0"/>
          <w:numId w:val="2"/>
        </w:numPr>
        <w:autoSpaceDE/>
        <w:autoSpaceDN/>
        <w:ind w:left="284"/>
        <w:jc w:val="both"/>
        <w:rPr>
          <w:rFonts w:eastAsia="Calibri"/>
        </w:rPr>
      </w:pPr>
      <w:r w:rsidRPr="00B66E87">
        <w:rPr>
          <w:rFonts w:eastAsia="Calibri"/>
        </w:rPr>
        <w:t>Trámite de Debido Proceso.</w:t>
      </w:r>
    </w:p>
    <w:p w14:paraId="5B32F1A7" w14:textId="77777777" w:rsidR="00FA47C4" w:rsidRPr="007E5B78" w:rsidRDefault="00FA47C4" w:rsidP="003468AA">
      <w:pPr>
        <w:pStyle w:val="Textoindependiente"/>
        <w:widowControl/>
        <w:numPr>
          <w:ilvl w:val="0"/>
          <w:numId w:val="2"/>
        </w:numPr>
        <w:autoSpaceDE/>
        <w:autoSpaceDN/>
        <w:ind w:left="284"/>
        <w:jc w:val="both"/>
        <w:rPr>
          <w:rFonts w:eastAsia="Calibri"/>
        </w:rPr>
      </w:pPr>
      <w:r w:rsidRPr="00B66E87">
        <w:rPr>
          <w:rFonts w:eastAsia="Calibri"/>
        </w:rPr>
        <w:t>Prórroga justificada en el plazo de entrega de bienes y servicios.</w:t>
      </w:r>
    </w:p>
    <w:p w14:paraId="4C6D89C1" w14:textId="77777777" w:rsidR="00FA47C4" w:rsidRPr="00B66E87" w:rsidRDefault="00FA47C4" w:rsidP="003468AA">
      <w:pPr>
        <w:pStyle w:val="Textoindependiente"/>
        <w:widowControl/>
        <w:numPr>
          <w:ilvl w:val="0"/>
          <w:numId w:val="2"/>
        </w:numPr>
        <w:autoSpaceDE/>
        <w:autoSpaceDN/>
        <w:ind w:left="284"/>
        <w:jc w:val="both"/>
        <w:rPr>
          <w:rFonts w:eastAsia="Calibri"/>
        </w:rPr>
      </w:pPr>
      <w:r w:rsidRPr="00B66E87">
        <w:rPr>
          <w:rFonts w:eastAsia="Calibri"/>
        </w:rPr>
        <w:t>Recepción del bien o servicio en la última semana.</w:t>
      </w:r>
    </w:p>
    <w:bookmarkEnd w:id="15"/>
    <w:p w14:paraId="214A9525" w14:textId="77777777" w:rsidR="00FA47C4" w:rsidRPr="007E5B78" w:rsidRDefault="00FA47C4" w:rsidP="00FA47C4">
      <w:pPr>
        <w:pStyle w:val="Textoindependiente"/>
        <w:spacing w:before="3"/>
        <w:ind w:left="-142"/>
        <w:jc w:val="both"/>
        <w:rPr>
          <w:bCs/>
        </w:rPr>
      </w:pPr>
    </w:p>
    <w:p w14:paraId="454872B9" w14:textId="77777777" w:rsidR="00FA47C4" w:rsidRPr="009E43DA" w:rsidRDefault="00FA47C4" w:rsidP="00FA47C4">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07660B96"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2BAF6B15" w14:textId="77777777" w:rsidTr="00874B2D">
        <w:trPr>
          <w:jc w:val="center"/>
        </w:trPr>
        <w:tc>
          <w:tcPr>
            <w:tcW w:w="3406" w:type="dxa"/>
            <w:shd w:val="clear" w:color="auto" w:fill="auto"/>
            <w:vAlign w:val="center"/>
          </w:tcPr>
          <w:p w14:paraId="70D72DF0"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0A0A5617"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4995543F"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00CDCEF4" w14:textId="77777777" w:rsidR="00FA47C4" w:rsidRPr="00B54567" w:rsidRDefault="00FA47C4" w:rsidP="00874B2D">
            <w:pPr>
              <w:ind w:left="142"/>
              <w:jc w:val="center"/>
              <w:rPr>
                <w:b/>
                <w:sz w:val="20"/>
                <w:szCs w:val="20"/>
                <w:lang w:val="es-ES_tradnl"/>
              </w:rPr>
            </w:pPr>
          </w:p>
        </w:tc>
        <w:tc>
          <w:tcPr>
            <w:tcW w:w="2137" w:type="dxa"/>
            <w:shd w:val="clear" w:color="auto" w:fill="auto"/>
          </w:tcPr>
          <w:p w14:paraId="728926DA"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12A46C97"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48E69161"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50641CBD"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5DBFB44D" w14:textId="77777777" w:rsidTr="00874B2D">
        <w:trPr>
          <w:jc w:val="center"/>
        </w:trPr>
        <w:tc>
          <w:tcPr>
            <w:tcW w:w="3406" w:type="dxa"/>
            <w:shd w:val="clear" w:color="auto" w:fill="auto"/>
          </w:tcPr>
          <w:p w14:paraId="03ABD81A"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728E1E41" w14:textId="77777777" w:rsidR="00FA47C4" w:rsidRPr="00B54567" w:rsidRDefault="00FA47C4" w:rsidP="00874B2D">
            <w:pPr>
              <w:ind w:left="142"/>
              <w:jc w:val="right"/>
              <w:rPr>
                <w:sz w:val="20"/>
                <w:szCs w:val="20"/>
                <w:lang w:val="es-ES_tradnl"/>
              </w:rPr>
            </w:pPr>
            <w:r>
              <w:rPr>
                <w:sz w:val="20"/>
                <w:szCs w:val="20"/>
                <w:lang w:val="es-ES_tradnl"/>
              </w:rPr>
              <w:t>1.473.383.360,90</w:t>
            </w:r>
          </w:p>
        </w:tc>
        <w:tc>
          <w:tcPr>
            <w:tcW w:w="2137" w:type="dxa"/>
            <w:shd w:val="clear" w:color="auto" w:fill="auto"/>
          </w:tcPr>
          <w:p w14:paraId="512BA863" w14:textId="77777777" w:rsidR="00FA47C4" w:rsidRPr="00B54567" w:rsidRDefault="00FA47C4" w:rsidP="00874B2D">
            <w:pPr>
              <w:ind w:left="142"/>
              <w:jc w:val="right"/>
              <w:rPr>
                <w:sz w:val="20"/>
                <w:szCs w:val="20"/>
                <w:lang w:val="es-ES_tradnl"/>
              </w:rPr>
            </w:pPr>
            <w:r>
              <w:rPr>
                <w:sz w:val="20"/>
                <w:szCs w:val="20"/>
                <w:lang w:val="es-ES_tradnl"/>
              </w:rPr>
              <w:t>1.394.131.965,18</w:t>
            </w:r>
          </w:p>
        </w:tc>
        <w:tc>
          <w:tcPr>
            <w:tcW w:w="2482" w:type="dxa"/>
          </w:tcPr>
          <w:p w14:paraId="12E7B2B6" w14:textId="77777777" w:rsidR="00FA47C4" w:rsidRPr="00B54567" w:rsidRDefault="00FA47C4" w:rsidP="00874B2D">
            <w:pPr>
              <w:ind w:left="142"/>
              <w:jc w:val="center"/>
              <w:rPr>
                <w:sz w:val="20"/>
                <w:szCs w:val="20"/>
                <w:lang w:val="es-ES_tradnl"/>
              </w:rPr>
            </w:pPr>
            <w:r>
              <w:rPr>
                <w:sz w:val="20"/>
                <w:szCs w:val="20"/>
                <w:lang w:val="es-ES_tradnl"/>
              </w:rPr>
              <w:t>94,62</w:t>
            </w:r>
            <w:r w:rsidRPr="00B54567">
              <w:rPr>
                <w:sz w:val="20"/>
                <w:szCs w:val="20"/>
                <w:lang w:val="es-ES_tradnl"/>
              </w:rPr>
              <w:t>%</w:t>
            </w:r>
          </w:p>
        </w:tc>
      </w:tr>
      <w:tr w:rsidR="00FA47C4" w:rsidRPr="00B54567" w14:paraId="3E4E67DD" w14:textId="77777777" w:rsidTr="00874B2D">
        <w:trPr>
          <w:jc w:val="center"/>
        </w:trPr>
        <w:tc>
          <w:tcPr>
            <w:tcW w:w="3406" w:type="dxa"/>
            <w:shd w:val="clear" w:color="auto" w:fill="auto"/>
          </w:tcPr>
          <w:p w14:paraId="1E74D30E"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02D174D7" w14:textId="77777777" w:rsidR="00FA47C4" w:rsidRPr="00B54567" w:rsidRDefault="00FA47C4" w:rsidP="00874B2D">
            <w:pPr>
              <w:ind w:left="142"/>
              <w:jc w:val="right"/>
              <w:rPr>
                <w:sz w:val="20"/>
                <w:szCs w:val="20"/>
                <w:lang w:val="es-ES_tradnl"/>
              </w:rPr>
            </w:pPr>
            <w:r>
              <w:rPr>
                <w:sz w:val="20"/>
                <w:szCs w:val="20"/>
                <w:lang w:val="es-ES_tradnl"/>
              </w:rPr>
              <w:t>51.973.444,38</w:t>
            </w:r>
          </w:p>
        </w:tc>
        <w:tc>
          <w:tcPr>
            <w:tcW w:w="2137" w:type="dxa"/>
            <w:shd w:val="clear" w:color="auto" w:fill="auto"/>
          </w:tcPr>
          <w:p w14:paraId="387C0AC9" w14:textId="77777777" w:rsidR="00FA47C4" w:rsidRPr="00B54567" w:rsidRDefault="00FA47C4" w:rsidP="00874B2D">
            <w:pPr>
              <w:ind w:left="142"/>
              <w:jc w:val="right"/>
              <w:rPr>
                <w:sz w:val="20"/>
                <w:szCs w:val="20"/>
                <w:lang w:val="es-ES_tradnl"/>
              </w:rPr>
            </w:pPr>
            <w:r>
              <w:rPr>
                <w:sz w:val="20"/>
                <w:szCs w:val="20"/>
                <w:lang w:val="es-ES_tradnl"/>
              </w:rPr>
              <w:t>51.968.108,58</w:t>
            </w:r>
          </w:p>
        </w:tc>
        <w:tc>
          <w:tcPr>
            <w:tcW w:w="2482" w:type="dxa"/>
          </w:tcPr>
          <w:p w14:paraId="09B6A115" w14:textId="77777777" w:rsidR="00FA47C4" w:rsidRPr="00B54567" w:rsidRDefault="00FA47C4" w:rsidP="00874B2D">
            <w:pPr>
              <w:ind w:left="142"/>
              <w:jc w:val="center"/>
              <w:rPr>
                <w:sz w:val="20"/>
                <w:szCs w:val="20"/>
                <w:lang w:val="es-ES_tradnl"/>
              </w:rPr>
            </w:pPr>
            <w:r>
              <w:rPr>
                <w:sz w:val="20"/>
                <w:szCs w:val="20"/>
                <w:lang w:val="es-ES_tradnl"/>
              </w:rPr>
              <w:t>99,99</w:t>
            </w:r>
            <w:r w:rsidRPr="00B54567">
              <w:rPr>
                <w:sz w:val="20"/>
                <w:szCs w:val="20"/>
                <w:lang w:val="es-ES_tradnl"/>
              </w:rPr>
              <w:t>%</w:t>
            </w:r>
          </w:p>
        </w:tc>
      </w:tr>
      <w:tr w:rsidR="00FA47C4" w:rsidRPr="00B54567" w14:paraId="7EFD28BA" w14:textId="77777777" w:rsidTr="00874B2D">
        <w:trPr>
          <w:jc w:val="center"/>
        </w:trPr>
        <w:tc>
          <w:tcPr>
            <w:tcW w:w="3406" w:type="dxa"/>
            <w:shd w:val="clear" w:color="auto" w:fill="auto"/>
          </w:tcPr>
          <w:p w14:paraId="60F35CD4"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733D1F28" w14:textId="77777777" w:rsidR="00FA47C4" w:rsidRDefault="00FA47C4" w:rsidP="00874B2D">
            <w:pPr>
              <w:ind w:left="142"/>
              <w:jc w:val="right"/>
              <w:rPr>
                <w:b/>
                <w:sz w:val="20"/>
                <w:szCs w:val="20"/>
                <w:lang w:val="es-ES_tradnl"/>
              </w:rPr>
            </w:pPr>
          </w:p>
          <w:p w14:paraId="0AE14230" w14:textId="77777777" w:rsidR="00FA47C4" w:rsidRPr="00B54567" w:rsidRDefault="00FA47C4" w:rsidP="00874B2D">
            <w:pPr>
              <w:ind w:left="142"/>
              <w:jc w:val="right"/>
              <w:rPr>
                <w:b/>
                <w:sz w:val="20"/>
                <w:szCs w:val="20"/>
                <w:lang w:val="es-ES_tradnl"/>
              </w:rPr>
            </w:pPr>
            <w:r>
              <w:rPr>
                <w:b/>
                <w:sz w:val="20"/>
                <w:szCs w:val="20"/>
                <w:lang w:val="es-ES_tradnl"/>
              </w:rPr>
              <w:t>1.525.356.805,28</w:t>
            </w:r>
          </w:p>
        </w:tc>
        <w:tc>
          <w:tcPr>
            <w:tcW w:w="2137" w:type="dxa"/>
            <w:shd w:val="clear" w:color="auto" w:fill="auto"/>
          </w:tcPr>
          <w:p w14:paraId="7EB4DA44" w14:textId="77777777" w:rsidR="00FA47C4" w:rsidRDefault="00FA47C4" w:rsidP="00874B2D">
            <w:pPr>
              <w:ind w:left="142"/>
              <w:jc w:val="right"/>
              <w:rPr>
                <w:b/>
                <w:sz w:val="20"/>
                <w:szCs w:val="20"/>
                <w:lang w:val="es-ES_tradnl"/>
              </w:rPr>
            </w:pPr>
          </w:p>
          <w:p w14:paraId="7B2650B2" w14:textId="77777777" w:rsidR="00FA47C4" w:rsidRPr="00B54567" w:rsidRDefault="00FA47C4" w:rsidP="00874B2D">
            <w:pPr>
              <w:ind w:left="142"/>
              <w:jc w:val="right"/>
              <w:rPr>
                <w:b/>
                <w:sz w:val="20"/>
                <w:szCs w:val="20"/>
                <w:lang w:val="es-ES_tradnl"/>
              </w:rPr>
            </w:pPr>
            <w:r>
              <w:rPr>
                <w:b/>
                <w:sz w:val="20"/>
                <w:szCs w:val="20"/>
                <w:lang w:val="es-ES_tradnl"/>
              </w:rPr>
              <w:t>1.446.100.073,76</w:t>
            </w:r>
          </w:p>
        </w:tc>
        <w:tc>
          <w:tcPr>
            <w:tcW w:w="2482" w:type="dxa"/>
          </w:tcPr>
          <w:p w14:paraId="07F2AF62" w14:textId="77777777" w:rsidR="00FA47C4" w:rsidRPr="00B54567" w:rsidRDefault="00FA47C4" w:rsidP="00874B2D">
            <w:pPr>
              <w:ind w:left="142"/>
              <w:jc w:val="center"/>
              <w:rPr>
                <w:b/>
                <w:sz w:val="20"/>
                <w:szCs w:val="20"/>
                <w:u w:val="single"/>
                <w:lang w:val="es-ES_tradnl"/>
              </w:rPr>
            </w:pPr>
          </w:p>
          <w:p w14:paraId="043EF9AE" w14:textId="77777777" w:rsidR="00FA47C4" w:rsidRPr="00B54567" w:rsidRDefault="00FA47C4" w:rsidP="00874B2D">
            <w:pPr>
              <w:ind w:left="142"/>
              <w:jc w:val="center"/>
              <w:rPr>
                <w:b/>
                <w:sz w:val="20"/>
                <w:szCs w:val="20"/>
                <w:u w:val="single"/>
                <w:lang w:val="es-ES_tradnl"/>
              </w:rPr>
            </w:pPr>
            <w:r>
              <w:rPr>
                <w:b/>
                <w:sz w:val="20"/>
                <w:szCs w:val="20"/>
                <w:u w:val="single"/>
                <w:lang w:val="es-ES_tradnl"/>
              </w:rPr>
              <w:t>94,80</w:t>
            </w:r>
            <w:r w:rsidRPr="00B54567">
              <w:rPr>
                <w:b/>
                <w:sz w:val="20"/>
                <w:szCs w:val="20"/>
                <w:u w:val="single"/>
                <w:lang w:val="es-ES_tradnl"/>
              </w:rPr>
              <w:t>%</w:t>
            </w:r>
          </w:p>
        </w:tc>
      </w:tr>
    </w:tbl>
    <w:p w14:paraId="51106154" w14:textId="77777777" w:rsidR="00FA47C4" w:rsidRDefault="00FA47C4" w:rsidP="00FA47C4">
      <w:pPr>
        <w:pStyle w:val="Textoindependiente"/>
        <w:spacing w:before="1"/>
        <w:ind w:left="-284"/>
        <w:rPr>
          <w:sz w:val="27"/>
        </w:rPr>
      </w:pPr>
    </w:p>
    <w:p w14:paraId="7C72B3CC" w14:textId="77777777" w:rsidR="00FA47C4" w:rsidRPr="00B66E87" w:rsidRDefault="00FA47C4" w:rsidP="00FA47C4">
      <w:pPr>
        <w:ind w:right="51"/>
        <w:jc w:val="both"/>
        <w:rPr>
          <w:sz w:val="24"/>
          <w:szCs w:val="24"/>
          <w:lang w:val="es-ES_tradnl"/>
        </w:rPr>
      </w:pPr>
      <w:r>
        <w:rPr>
          <w:b/>
          <w:bCs/>
        </w:rPr>
        <w:t xml:space="preserve">La entidad informa: </w:t>
      </w:r>
      <w:r w:rsidRPr="00B66E87">
        <w:rPr>
          <w:sz w:val="24"/>
          <w:szCs w:val="24"/>
          <w:lang w:val="es-ES_tradnl"/>
        </w:rPr>
        <w:t xml:space="preserve">Durante la vigencia 2024 se realizaron reducciones de la reserva presupuestal por valor de $45.524.475,56 miles de pesos que corresponde al 3,09%, y reserva no ejecutada por contratos por $33.726.920,16 miles de pesos equivalente al 2,29% de la reserva constituida. </w:t>
      </w:r>
    </w:p>
    <w:p w14:paraId="5768829B" w14:textId="77777777" w:rsidR="00FA47C4" w:rsidRPr="00B66E87" w:rsidRDefault="00FA47C4" w:rsidP="00FA47C4">
      <w:pPr>
        <w:ind w:right="51"/>
        <w:jc w:val="both"/>
        <w:rPr>
          <w:sz w:val="24"/>
          <w:szCs w:val="24"/>
          <w:lang w:val="es-ES_tradnl"/>
        </w:rPr>
      </w:pPr>
    </w:p>
    <w:p w14:paraId="5F676AEB" w14:textId="77777777" w:rsidR="00FA47C4" w:rsidRPr="00B66E87" w:rsidRDefault="00FA47C4" w:rsidP="00FA47C4">
      <w:pPr>
        <w:ind w:right="51"/>
        <w:jc w:val="both"/>
        <w:rPr>
          <w:sz w:val="24"/>
          <w:szCs w:val="24"/>
          <w:lang w:val="es-ES_tradnl"/>
        </w:rPr>
      </w:pPr>
      <w:r w:rsidRPr="00B66E87">
        <w:rPr>
          <w:sz w:val="24"/>
          <w:szCs w:val="24"/>
          <w:lang w:val="es-ES_tradnl"/>
        </w:rPr>
        <w:t>Con relación a las cuentas por pagar registra reducciones por la suma de $5.335,80 miles de pesos equivalente al 0,01% del total constituido.</w:t>
      </w:r>
    </w:p>
    <w:p w14:paraId="1D7DA7D1" w14:textId="77777777" w:rsidR="00FA47C4" w:rsidRPr="00C07C81" w:rsidRDefault="00FA47C4" w:rsidP="00FA47C4">
      <w:pPr>
        <w:pStyle w:val="Textoindependiente"/>
        <w:spacing w:before="1"/>
        <w:ind w:left="-142"/>
        <w:rPr>
          <w:b/>
          <w:bCs/>
          <w:lang w:val="es-ES_tradnl"/>
        </w:rPr>
      </w:pPr>
    </w:p>
    <w:p w14:paraId="789BCCB9" w14:textId="77777777" w:rsidR="00FA47C4" w:rsidRPr="009E43DA" w:rsidRDefault="00FA47C4" w:rsidP="00FA47C4">
      <w:pPr>
        <w:jc w:val="both"/>
        <w:rPr>
          <w:rFonts w:ascii="Times New Roman" w:hAnsi="Times New Roman"/>
          <w:sz w:val="28"/>
          <w:szCs w:val="28"/>
        </w:rPr>
      </w:pP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0C09C035" w14:textId="77777777" w:rsidR="00FA47C4" w:rsidRPr="009E43DA" w:rsidRDefault="00FA47C4" w:rsidP="00FA47C4">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FA47C4" w:rsidRPr="00B54567" w14:paraId="450E809F" w14:textId="77777777" w:rsidTr="00874B2D">
        <w:tc>
          <w:tcPr>
            <w:tcW w:w="709" w:type="dxa"/>
          </w:tcPr>
          <w:p w14:paraId="6D1F736A"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394" w:type="dxa"/>
          </w:tcPr>
          <w:p w14:paraId="6A9B9241" w14:textId="77777777" w:rsidR="00FA47C4" w:rsidRPr="00B54567" w:rsidRDefault="00FA47C4" w:rsidP="00874B2D">
            <w:pPr>
              <w:tabs>
                <w:tab w:val="left" w:pos="875"/>
              </w:tabs>
              <w:ind w:right="-50"/>
              <w:jc w:val="center"/>
              <w:rPr>
                <w:b/>
                <w:sz w:val="20"/>
                <w:szCs w:val="20"/>
              </w:rPr>
            </w:pPr>
            <w:r w:rsidRPr="00B54567">
              <w:rPr>
                <w:b/>
                <w:sz w:val="20"/>
                <w:szCs w:val="20"/>
              </w:rPr>
              <w:t>Limitaciones del Sistema SIIF II Nación a 31/12/2024</w:t>
            </w:r>
          </w:p>
          <w:p w14:paraId="6D46C56A" w14:textId="77777777" w:rsidR="00FA47C4" w:rsidRPr="00B54567" w:rsidRDefault="00FA47C4" w:rsidP="00874B2D">
            <w:pPr>
              <w:tabs>
                <w:tab w:val="left" w:pos="875"/>
              </w:tabs>
              <w:ind w:right="-50"/>
              <w:jc w:val="center"/>
              <w:rPr>
                <w:b/>
                <w:sz w:val="20"/>
                <w:szCs w:val="20"/>
              </w:rPr>
            </w:pPr>
          </w:p>
        </w:tc>
        <w:tc>
          <w:tcPr>
            <w:tcW w:w="4820" w:type="dxa"/>
          </w:tcPr>
          <w:p w14:paraId="4F1072BC"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60550573" w14:textId="77777777" w:rsidTr="00874B2D">
        <w:tc>
          <w:tcPr>
            <w:tcW w:w="709" w:type="dxa"/>
          </w:tcPr>
          <w:p w14:paraId="586923EF" w14:textId="77777777" w:rsidR="00FA47C4" w:rsidRPr="00B54567" w:rsidRDefault="00FA47C4" w:rsidP="00874B2D">
            <w:pPr>
              <w:tabs>
                <w:tab w:val="left" w:pos="875"/>
              </w:tabs>
              <w:ind w:right="-50"/>
              <w:jc w:val="center"/>
              <w:rPr>
                <w:b/>
                <w:sz w:val="20"/>
                <w:szCs w:val="20"/>
              </w:rPr>
            </w:pPr>
            <w:r>
              <w:rPr>
                <w:b/>
                <w:sz w:val="20"/>
                <w:szCs w:val="20"/>
              </w:rPr>
              <w:t>1</w:t>
            </w:r>
          </w:p>
        </w:tc>
        <w:tc>
          <w:tcPr>
            <w:tcW w:w="4394" w:type="dxa"/>
          </w:tcPr>
          <w:p w14:paraId="54946F4D" w14:textId="77777777" w:rsidR="00FA47C4" w:rsidRPr="00B54567" w:rsidRDefault="00FA47C4" w:rsidP="00874B2D">
            <w:pPr>
              <w:tabs>
                <w:tab w:val="left" w:pos="875"/>
              </w:tabs>
              <w:ind w:right="-50"/>
              <w:jc w:val="both"/>
              <w:rPr>
                <w:b/>
                <w:sz w:val="20"/>
                <w:szCs w:val="20"/>
              </w:rPr>
            </w:pPr>
            <w:r w:rsidRPr="00B54567">
              <w:rPr>
                <w:b/>
                <w:sz w:val="20"/>
                <w:szCs w:val="20"/>
              </w:rPr>
              <w:t>Técnicas:</w:t>
            </w:r>
          </w:p>
        </w:tc>
        <w:tc>
          <w:tcPr>
            <w:tcW w:w="4820" w:type="dxa"/>
          </w:tcPr>
          <w:p w14:paraId="5D7EB0E4" w14:textId="77777777" w:rsidR="00FA47C4" w:rsidRPr="00B54567" w:rsidRDefault="00FA47C4" w:rsidP="00874B2D">
            <w:pPr>
              <w:tabs>
                <w:tab w:val="left" w:pos="875"/>
              </w:tabs>
              <w:ind w:right="-50"/>
              <w:jc w:val="both"/>
              <w:rPr>
                <w:sz w:val="20"/>
                <w:szCs w:val="20"/>
              </w:rPr>
            </w:pPr>
            <w:r w:rsidRPr="00B66E87">
              <w:rPr>
                <w:sz w:val="20"/>
                <w:szCs w:val="20"/>
              </w:rPr>
              <w:t>La consulta de documentos soporte en adquisiciones con no obligados a facturar presentó error en el SVFE, razón por la cual desde la mesa de ayuda del SIIF Nación se dio la instrucción a los usuarios de consultar los documentos transmitidos en el repositorio de la página Web del Ministerio de Hacienda y Crédito Público MHCP, sin embargo, el cargue de esta información la realiza la Administración SIIF cada 2 semanas o más, por lo cual se solicitó que dicha información se actualizara por lo menos cada 2 días para que los pagadores puedan verificar oportunamente los documentos soporte generados y transmitidos con éxito a la DIAN.</w:t>
            </w:r>
          </w:p>
        </w:tc>
      </w:tr>
      <w:tr w:rsidR="00FA47C4" w:rsidRPr="00B54567" w14:paraId="2B486432" w14:textId="77777777" w:rsidTr="00874B2D">
        <w:tc>
          <w:tcPr>
            <w:tcW w:w="709" w:type="dxa"/>
          </w:tcPr>
          <w:p w14:paraId="38BEF8D3" w14:textId="77777777" w:rsidR="00FA47C4" w:rsidRPr="00B54567" w:rsidRDefault="00FA47C4" w:rsidP="00874B2D">
            <w:pPr>
              <w:tabs>
                <w:tab w:val="left" w:pos="875"/>
              </w:tabs>
              <w:ind w:right="-50"/>
              <w:jc w:val="center"/>
              <w:rPr>
                <w:b/>
                <w:sz w:val="20"/>
                <w:szCs w:val="20"/>
              </w:rPr>
            </w:pPr>
            <w:r>
              <w:rPr>
                <w:b/>
                <w:sz w:val="20"/>
                <w:szCs w:val="20"/>
              </w:rPr>
              <w:lastRenderedPageBreak/>
              <w:t>2</w:t>
            </w:r>
          </w:p>
        </w:tc>
        <w:tc>
          <w:tcPr>
            <w:tcW w:w="4394" w:type="dxa"/>
          </w:tcPr>
          <w:p w14:paraId="115C8DA6" w14:textId="77777777" w:rsidR="00FA47C4" w:rsidRPr="00B54567" w:rsidRDefault="00FA47C4" w:rsidP="00874B2D">
            <w:pPr>
              <w:tabs>
                <w:tab w:val="left" w:pos="875"/>
              </w:tabs>
              <w:ind w:right="-50"/>
              <w:jc w:val="both"/>
              <w:rPr>
                <w:b/>
                <w:sz w:val="20"/>
                <w:szCs w:val="20"/>
              </w:rPr>
            </w:pPr>
            <w:r w:rsidRPr="00B54567">
              <w:rPr>
                <w:b/>
                <w:sz w:val="20"/>
                <w:szCs w:val="20"/>
              </w:rPr>
              <w:t>Operativas:</w:t>
            </w:r>
          </w:p>
        </w:tc>
        <w:tc>
          <w:tcPr>
            <w:tcW w:w="4820" w:type="dxa"/>
          </w:tcPr>
          <w:p w14:paraId="26B2C85D" w14:textId="77777777" w:rsidR="00FA47C4" w:rsidRPr="00B66E87" w:rsidRDefault="00FA47C4" w:rsidP="00874B2D">
            <w:pPr>
              <w:ind w:left="322" w:right="-50" w:hanging="322"/>
              <w:jc w:val="both"/>
              <w:rPr>
                <w:sz w:val="20"/>
                <w:szCs w:val="20"/>
              </w:rPr>
            </w:pPr>
            <w:r w:rsidRPr="00B66E87">
              <w:rPr>
                <w:sz w:val="20"/>
                <w:szCs w:val="20"/>
              </w:rPr>
              <w:t>-</w:t>
            </w:r>
            <w:r w:rsidRPr="00B66E87">
              <w:rPr>
                <w:sz w:val="20"/>
                <w:szCs w:val="20"/>
              </w:rPr>
              <w:tab/>
              <w:t>Desde el mes de agosto del 2024 se identificó que la clasificación del ingreso mediante carga masiva de recaudo y causación simultánea no generaba la afectación contable en algunos documentos, en los cuales se evidenció que presupuestalmente si queda la afectación del ingreso, pero contablemente no.</w:t>
            </w:r>
          </w:p>
          <w:p w14:paraId="33BD4DF6" w14:textId="77777777" w:rsidR="00FA47C4" w:rsidRPr="00B66E87" w:rsidRDefault="00FA47C4" w:rsidP="00874B2D">
            <w:pPr>
              <w:ind w:left="322" w:right="-50" w:hanging="322"/>
              <w:jc w:val="both"/>
              <w:rPr>
                <w:sz w:val="20"/>
                <w:szCs w:val="20"/>
              </w:rPr>
            </w:pPr>
          </w:p>
          <w:p w14:paraId="0064965C" w14:textId="77777777" w:rsidR="00FA47C4" w:rsidRPr="00B66E87" w:rsidRDefault="00FA47C4" w:rsidP="00874B2D">
            <w:pPr>
              <w:ind w:left="322" w:right="-50" w:hanging="322"/>
              <w:jc w:val="both"/>
              <w:rPr>
                <w:sz w:val="20"/>
                <w:szCs w:val="20"/>
              </w:rPr>
            </w:pPr>
            <w:r w:rsidRPr="00B66E87">
              <w:rPr>
                <w:sz w:val="20"/>
                <w:szCs w:val="20"/>
              </w:rPr>
              <w:t>-</w:t>
            </w:r>
            <w:r w:rsidRPr="00B66E87">
              <w:rPr>
                <w:sz w:val="20"/>
                <w:szCs w:val="20"/>
              </w:rPr>
              <w:tab/>
              <w:t xml:space="preserve">Otorgar a la </w:t>
            </w:r>
            <w:r>
              <w:rPr>
                <w:sz w:val="20"/>
                <w:szCs w:val="20"/>
              </w:rPr>
              <w:t>e</w:t>
            </w:r>
            <w:r w:rsidRPr="00B66E87">
              <w:rPr>
                <w:sz w:val="20"/>
                <w:szCs w:val="20"/>
              </w:rPr>
              <w:t>ntidad la facultad de administrar los cierres contables de sus Unidades en el SIIF Nación, así como contar con un procedimiento en el SIIF Nación para incorporar mediante archivo plano la información de las notas a los estados contables.</w:t>
            </w:r>
          </w:p>
          <w:p w14:paraId="2DE8FF8B" w14:textId="77777777" w:rsidR="00FA47C4" w:rsidRPr="00B66E87" w:rsidRDefault="00FA47C4" w:rsidP="00874B2D">
            <w:pPr>
              <w:ind w:left="322" w:right="-50" w:hanging="322"/>
              <w:jc w:val="both"/>
              <w:rPr>
                <w:sz w:val="20"/>
                <w:szCs w:val="20"/>
              </w:rPr>
            </w:pPr>
          </w:p>
          <w:p w14:paraId="5EA05335" w14:textId="77777777" w:rsidR="00FA47C4" w:rsidRPr="00B66E87" w:rsidRDefault="00FA47C4" w:rsidP="00874B2D">
            <w:pPr>
              <w:ind w:left="322" w:right="-50" w:hanging="322"/>
              <w:jc w:val="both"/>
              <w:rPr>
                <w:sz w:val="20"/>
                <w:szCs w:val="20"/>
              </w:rPr>
            </w:pPr>
            <w:r w:rsidRPr="00B66E87">
              <w:rPr>
                <w:sz w:val="20"/>
                <w:szCs w:val="20"/>
              </w:rPr>
              <w:t>-</w:t>
            </w:r>
            <w:r w:rsidRPr="00B66E87">
              <w:rPr>
                <w:sz w:val="20"/>
                <w:szCs w:val="20"/>
              </w:rPr>
              <w:tab/>
              <w:t>Disponer de una funcionalidad de carga masiva para la emisión de Factura electrónica de contado debido al alto volumen de facturación que se maneja.</w:t>
            </w:r>
          </w:p>
          <w:p w14:paraId="47A50D11" w14:textId="77777777" w:rsidR="00FA47C4" w:rsidRPr="00B66E87" w:rsidRDefault="00FA47C4" w:rsidP="00874B2D">
            <w:pPr>
              <w:ind w:left="322" w:right="-50" w:hanging="322"/>
              <w:jc w:val="both"/>
              <w:rPr>
                <w:sz w:val="20"/>
                <w:szCs w:val="20"/>
              </w:rPr>
            </w:pPr>
          </w:p>
          <w:p w14:paraId="21F325D6" w14:textId="77777777" w:rsidR="00FA47C4" w:rsidRPr="00B66E87" w:rsidRDefault="00FA47C4" w:rsidP="00874B2D">
            <w:pPr>
              <w:ind w:left="322" w:right="-50" w:hanging="322"/>
              <w:jc w:val="both"/>
              <w:rPr>
                <w:sz w:val="20"/>
                <w:szCs w:val="20"/>
              </w:rPr>
            </w:pPr>
            <w:r w:rsidRPr="00B66E87">
              <w:rPr>
                <w:sz w:val="20"/>
                <w:szCs w:val="20"/>
              </w:rPr>
              <w:t>-</w:t>
            </w:r>
            <w:r w:rsidRPr="00B66E87">
              <w:rPr>
                <w:sz w:val="20"/>
                <w:szCs w:val="20"/>
              </w:rPr>
              <w:tab/>
              <w:t>Optimización del registro de las IAP en la obligación para pagos en moneda diferente a pesos.</w:t>
            </w:r>
          </w:p>
          <w:p w14:paraId="07FF425C" w14:textId="77777777" w:rsidR="00FA47C4" w:rsidRPr="00B66E87" w:rsidRDefault="00FA47C4" w:rsidP="00874B2D">
            <w:pPr>
              <w:ind w:left="322" w:right="-50" w:hanging="322"/>
              <w:jc w:val="both"/>
              <w:rPr>
                <w:sz w:val="20"/>
                <w:szCs w:val="20"/>
              </w:rPr>
            </w:pPr>
          </w:p>
          <w:p w14:paraId="66A17F10" w14:textId="77777777" w:rsidR="00FA47C4" w:rsidRDefault="00FA47C4" w:rsidP="00874B2D">
            <w:pPr>
              <w:ind w:left="322" w:right="-50" w:hanging="322"/>
              <w:jc w:val="both"/>
              <w:rPr>
                <w:sz w:val="20"/>
                <w:szCs w:val="20"/>
              </w:rPr>
            </w:pPr>
            <w:r w:rsidRPr="00B66E87">
              <w:rPr>
                <w:sz w:val="20"/>
                <w:szCs w:val="20"/>
              </w:rPr>
              <w:t>-</w:t>
            </w:r>
            <w:r w:rsidRPr="00B66E87">
              <w:rPr>
                <w:sz w:val="20"/>
                <w:szCs w:val="20"/>
              </w:rPr>
              <w:tab/>
              <w:t xml:space="preserve">Disponer de reportes y consultar para: </w:t>
            </w:r>
            <w:r>
              <w:rPr>
                <w:sz w:val="20"/>
                <w:szCs w:val="20"/>
              </w:rPr>
              <w:t>O</w:t>
            </w:r>
            <w:r w:rsidRPr="00B66E87">
              <w:rPr>
                <w:sz w:val="20"/>
                <w:szCs w:val="20"/>
              </w:rPr>
              <w:t>peraciones reciprocas a nivel de PCI o consulta por código de entidad, registro de instrucciones adicionales de pago asociadas a una orden de pago presupuestal de gasto de servicios públicos, un reporte o comprobante de pago de nómina por tercero, un reporte que permita consultar las órdenes de pago en moneda extranjera desde el nivel de Unidad Ejecutora (6 dígitos), con el fin de enviar los formularios cambiarios de los pagos en moneda extranjera y simplificar el seguimiento a los pagos y una consulta que permita verificar a que obligaciones u órdenes de pago pagadas en el Sistema SIIF Nación se le han vinculado documentos electrónicos.</w:t>
            </w:r>
          </w:p>
          <w:p w14:paraId="5C947921" w14:textId="77777777" w:rsidR="00FA47C4" w:rsidRDefault="00FA47C4" w:rsidP="00874B2D">
            <w:pPr>
              <w:ind w:left="322" w:right="-50" w:hanging="281"/>
              <w:jc w:val="both"/>
              <w:rPr>
                <w:sz w:val="20"/>
                <w:szCs w:val="20"/>
              </w:rPr>
            </w:pPr>
          </w:p>
          <w:p w14:paraId="46F7CB8B" w14:textId="77777777" w:rsidR="00FA47C4" w:rsidRPr="006B53A5" w:rsidRDefault="00FA47C4" w:rsidP="003468AA">
            <w:pPr>
              <w:pStyle w:val="Prrafodelista"/>
              <w:numPr>
                <w:ilvl w:val="0"/>
                <w:numId w:val="1"/>
              </w:numPr>
              <w:spacing w:before="1"/>
              <w:ind w:left="325" w:right="-50" w:hanging="325"/>
              <w:contextualSpacing w:val="0"/>
              <w:jc w:val="both"/>
              <w:rPr>
                <w:sz w:val="20"/>
                <w:szCs w:val="20"/>
              </w:rPr>
            </w:pPr>
            <w:r w:rsidRPr="006B53A5">
              <w:rPr>
                <w:sz w:val="20"/>
                <w:szCs w:val="20"/>
              </w:rPr>
              <w:t>Optimizar la transacción “Legalización del Anticipo, Pago Anticipado o Avance” para que se pueda escoger como fecha de registro, el periodo contable que se encuentre abierto para su reconocimiento, así como contar con un reporte a través del cual se pueda verificar el estado de amortización de los anticipos y pagos anticipados.</w:t>
            </w:r>
          </w:p>
        </w:tc>
      </w:tr>
      <w:tr w:rsidR="00FA47C4" w:rsidRPr="00B54567" w14:paraId="578C890A" w14:textId="77777777" w:rsidTr="00874B2D">
        <w:tc>
          <w:tcPr>
            <w:tcW w:w="709" w:type="dxa"/>
          </w:tcPr>
          <w:p w14:paraId="13389DB2" w14:textId="77777777" w:rsidR="00FA47C4" w:rsidRPr="00B54567" w:rsidRDefault="00FA47C4" w:rsidP="00874B2D">
            <w:pPr>
              <w:tabs>
                <w:tab w:val="left" w:pos="875"/>
              </w:tabs>
              <w:ind w:right="-50"/>
              <w:jc w:val="center"/>
              <w:rPr>
                <w:b/>
                <w:sz w:val="20"/>
                <w:szCs w:val="20"/>
              </w:rPr>
            </w:pPr>
            <w:r>
              <w:rPr>
                <w:b/>
                <w:sz w:val="20"/>
                <w:szCs w:val="20"/>
              </w:rPr>
              <w:t>3</w:t>
            </w:r>
          </w:p>
        </w:tc>
        <w:tc>
          <w:tcPr>
            <w:tcW w:w="4394" w:type="dxa"/>
          </w:tcPr>
          <w:p w14:paraId="7E066CBC" w14:textId="77777777" w:rsidR="00FA47C4" w:rsidRPr="00B54567" w:rsidRDefault="00FA47C4" w:rsidP="00874B2D">
            <w:pPr>
              <w:tabs>
                <w:tab w:val="left" w:pos="875"/>
              </w:tabs>
              <w:ind w:right="-50"/>
              <w:jc w:val="both"/>
              <w:rPr>
                <w:b/>
                <w:sz w:val="20"/>
                <w:szCs w:val="20"/>
              </w:rPr>
            </w:pPr>
            <w:r w:rsidRPr="00B54567">
              <w:rPr>
                <w:b/>
                <w:sz w:val="20"/>
                <w:szCs w:val="20"/>
              </w:rPr>
              <w:t>Soporte a la plataforma:</w:t>
            </w:r>
          </w:p>
        </w:tc>
        <w:tc>
          <w:tcPr>
            <w:tcW w:w="4820" w:type="dxa"/>
          </w:tcPr>
          <w:p w14:paraId="5786558B" w14:textId="77777777" w:rsidR="00FA47C4" w:rsidRPr="00B54567" w:rsidRDefault="00FA47C4" w:rsidP="00874B2D">
            <w:pPr>
              <w:tabs>
                <w:tab w:val="left" w:pos="875"/>
              </w:tabs>
              <w:ind w:right="-50"/>
              <w:jc w:val="both"/>
              <w:rPr>
                <w:sz w:val="20"/>
                <w:szCs w:val="20"/>
              </w:rPr>
            </w:pPr>
            <w:r w:rsidRPr="00B66E87">
              <w:rPr>
                <w:sz w:val="20"/>
                <w:szCs w:val="20"/>
              </w:rPr>
              <w:t>La mayoría de los incidentes y solicitudes de mesas de acompañamiento fueron atendidas con oportunidad por parte de la administración SIIF.</w:t>
            </w:r>
          </w:p>
        </w:tc>
      </w:tr>
    </w:tbl>
    <w:p w14:paraId="457232C7" w14:textId="77777777" w:rsidR="00FA47C4" w:rsidRDefault="00FA47C4" w:rsidP="00FA47C4">
      <w:pPr>
        <w:pStyle w:val="Textoindependiente"/>
        <w:ind w:right="-50"/>
        <w:jc w:val="both"/>
        <w:rPr>
          <w:b/>
          <w:sz w:val="28"/>
          <w:szCs w:val="28"/>
        </w:rPr>
      </w:pPr>
    </w:p>
    <w:p w14:paraId="4912D695" w14:textId="77777777" w:rsidR="00FA47C4" w:rsidRDefault="00FA47C4" w:rsidP="00FA47C4">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72BEE73F" w14:textId="77777777" w:rsidR="00FA47C4" w:rsidRDefault="00FA47C4" w:rsidP="00FA47C4">
      <w:pPr>
        <w:pStyle w:val="Textoindependiente"/>
        <w:ind w:right="-50"/>
        <w:jc w:val="both"/>
        <w:rPr>
          <w:b/>
          <w:sz w:val="28"/>
          <w:szCs w:val="28"/>
        </w:rPr>
      </w:pPr>
    </w:p>
    <w:p w14:paraId="20BA42EA" w14:textId="77777777" w:rsidR="00FA47C4" w:rsidRDefault="00FA47C4" w:rsidP="00FA47C4">
      <w:pPr>
        <w:pStyle w:val="Textoindependiente"/>
        <w:ind w:right="-50"/>
        <w:jc w:val="both"/>
        <w:rPr>
          <w:b/>
          <w:sz w:val="28"/>
          <w:szCs w:val="28"/>
        </w:rPr>
      </w:pPr>
      <w:r w:rsidRPr="00D65F09">
        <w:rPr>
          <w:b/>
          <w:sz w:val="28"/>
          <w:szCs w:val="28"/>
        </w:rPr>
        <w:t xml:space="preserve">-Una vez revisados los estados financieros, las notas (Revelaciones) a los </w:t>
      </w:r>
      <w:r w:rsidRPr="00D65F09">
        <w:rPr>
          <w:b/>
          <w:sz w:val="28"/>
          <w:szCs w:val="28"/>
        </w:rPr>
        <w:lastRenderedPageBreak/>
        <w:t>estados financieros y el informe sobre saldos y movimientos se encontraron las siguientes cuentas con sus respectivos saldos, así:</w:t>
      </w:r>
    </w:p>
    <w:p w14:paraId="24A5DB8F"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5F18E77B" w14:textId="77777777" w:rsidTr="00874B2D">
        <w:tc>
          <w:tcPr>
            <w:tcW w:w="1134" w:type="dxa"/>
          </w:tcPr>
          <w:p w14:paraId="09E4BA8B"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26D525D0"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5A1862B2"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748F211A"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31F5C580" w14:textId="77777777" w:rsidR="00FA47C4" w:rsidRDefault="00FA47C4" w:rsidP="00874B2D">
            <w:pPr>
              <w:jc w:val="center"/>
              <w:rPr>
                <w:b/>
                <w:sz w:val="20"/>
                <w:szCs w:val="20"/>
                <w:lang w:val="es-ES_tradnl"/>
              </w:rPr>
            </w:pPr>
            <w:r>
              <w:rPr>
                <w:b/>
                <w:sz w:val="20"/>
                <w:szCs w:val="20"/>
                <w:lang w:val="es-ES_tradnl"/>
              </w:rPr>
              <w:t>(Pesos)</w:t>
            </w:r>
          </w:p>
          <w:p w14:paraId="3CA69E6F" w14:textId="77777777" w:rsidR="00FA47C4" w:rsidRPr="00FF673A" w:rsidRDefault="00FA47C4" w:rsidP="00874B2D">
            <w:pPr>
              <w:jc w:val="center"/>
              <w:rPr>
                <w:b/>
                <w:sz w:val="20"/>
                <w:szCs w:val="20"/>
                <w:lang w:val="es-ES_tradnl"/>
              </w:rPr>
            </w:pPr>
          </w:p>
        </w:tc>
      </w:tr>
      <w:tr w:rsidR="00FA47C4" w:rsidRPr="00FF673A" w14:paraId="677F942F" w14:textId="77777777" w:rsidTr="00874B2D">
        <w:tc>
          <w:tcPr>
            <w:tcW w:w="1134" w:type="dxa"/>
          </w:tcPr>
          <w:p w14:paraId="59754DBF" w14:textId="77777777" w:rsidR="00FA47C4" w:rsidRPr="00FF673A" w:rsidRDefault="00FA47C4" w:rsidP="00874B2D">
            <w:pPr>
              <w:jc w:val="center"/>
              <w:rPr>
                <w:b/>
                <w:sz w:val="20"/>
                <w:szCs w:val="20"/>
                <w:lang w:val="es-ES_tradnl"/>
              </w:rPr>
            </w:pPr>
          </w:p>
        </w:tc>
        <w:tc>
          <w:tcPr>
            <w:tcW w:w="6379" w:type="dxa"/>
          </w:tcPr>
          <w:p w14:paraId="04348017"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6D22B4D0" w14:textId="77777777" w:rsidR="00FA47C4" w:rsidRPr="00FF673A" w:rsidRDefault="00FA47C4" w:rsidP="00874B2D">
            <w:pPr>
              <w:jc w:val="right"/>
              <w:rPr>
                <w:b/>
                <w:sz w:val="20"/>
                <w:szCs w:val="20"/>
                <w:lang w:val="es-ES_tradnl"/>
              </w:rPr>
            </w:pPr>
            <w:r>
              <w:rPr>
                <w:b/>
                <w:sz w:val="20"/>
                <w:szCs w:val="20"/>
                <w:lang w:val="es-ES_tradnl"/>
              </w:rPr>
              <w:t>(180.816.507.776,31)</w:t>
            </w:r>
          </w:p>
        </w:tc>
      </w:tr>
      <w:tr w:rsidR="00FA47C4" w:rsidRPr="00FF673A" w14:paraId="3A7ACCE4" w14:textId="77777777" w:rsidTr="00874B2D">
        <w:tc>
          <w:tcPr>
            <w:tcW w:w="1134" w:type="dxa"/>
          </w:tcPr>
          <w:p w14:paraId="2464BC66" w14:textId="77777777" w:rsidR="00FA47C4" w:rsidRPr="00FF673A" w:rsidRDefault="00FA47C4" w:rsidP="00874B2D">
            <w:pPr>
              <w:jc w:val="center"/>
              <w:rPr>
                <w:b/>
                <w:sz w:val="20"/>
                <w:szCs w:val="20"/>
                <w:lang w:val="es-ES_tradnl"/>
              </w:rPr>
            </w:pPr>
            <w:r>
              <w:rPr>
                <w:b/>
                <w:sz w:val="20"/>
                <w:szCs w:val="20"/>
                <w:lang w:val="es-ES_tradnl"/>
              </w:rPr>
              <w:t>310000</w:t>
            </w:r>
          </w:p>
        </w:tc>
        <w:tc>
          <w:tcPr>
            <w:tcW w:w="6379" w:type="dxa"/>
          </w:tcPr>
          <w:p w14:paraId="479C490E" w14:textId="77777777" w:rsidR="00FA47C4" w:rsidRPr="005214F3" w:rsidRDefault="00FA47C4" w:rsidP="00874B2D">
            <w:pPr>
              <w:rPr>
                <w:color w:val="000000" w:themeColor="text1"/>
                <w:sz w:val="20"/>
                <w:szCs w:val="20"/>
                <w:lang w:val="es-ES_tradnl"/>
              </w:rPr>
            </w:pPr>
            <w:r w:rsidRPr="003135FB">
              <w:rPr>
                <w:color w:val="000000" w:themeColor="text1"/>
                <w:sz w:val="20"/>
                <w:szCs w:val="20"/>
                <w:lang w:val="es-ES_tradnl"/>
              </w:rPr>
              <w:t>Patrimonio negativo</w:t>
            </w:r>
          </w:p>
        </w:tc>
        <w:tc>
          <w:tcPr>
            <w:tcW w:w="2410" w:type="dxa"/>
          </w:tcPr>
          <w:p w14:paraId="51AB7A2C" w14:textId="77777777" w:rsidR="00FA47C4" w:rsidRPr="00FF673A" w:rsidRDefault="00FA47C4" w:rsidP="00874B2D">
            <w:pPr>
              <w:jc w:val="right"/>
              <w:rPr>
                <w:b/>
                <w:sz w:val="20"/>
                <w:szCs w:val="20"/>
                <w:lang w:val="es-ES_tradnl"/>
              </w:rPr>
            </w:pPr>
            <w:r>
              <w:rPr>
                <w:b/>
                <w:sz w:val="20"/>
                <w:szCs w:val="20"/>
                <w:lang w:val="es-ES_tradnl"/>
              </w:rPr>
              <w:t>(24.209.409.329.585,28)</w:t>
            </w:r>
          </w:p>
        </w:tc>
      </w:tr>
      <w:tr w:rsidR="00FA47C4" w:rsidRPr="00FF673A" w14:paraId="113DDE9C" w14:textId="77777777" w:rsidTr="00874B2D">
        <w:tc>
          <w:tcPr>
            <w:tcW w:w="1134" w:type="dxa"/>
          </w:tcPr>
          <w:p w14:paraId="141317AE" w14:textId="77777777" w:rsidR="00FA47C4" w:rsidRDefault="00FA47C4" w:rsidP="00874B2D">
            <w:pPr>
              <w:jc w:val="center"/>
              <w:rPr>
                <w:b/>
                <w:sz w:val="20"/>
                <w:szCs w:val="20"/>
                <w:lang w:val="es-ES_tradnl"/>
              </w:rPr>
            </w:pPr>
            <w:r>
              <w:rPr>
                <w:b/>
                <w:sz w:val="20"/>
                <w:szCs w:val="20"/>
                <w:lang w:val="es-ES_tradnl"/>
              </w:rPr>
              <w:t>311000</w:t>
            </w:r>
          </w:p>
        </w:tc>
        <w:tc>
          <w:tcPr>
            <w:tcW w:w="6379" w:type="dxa"/>
            <w:shd w:val="clear" w:color="auto" w:fill="auto"/>
          </w:tcPr>
          <w:p w14:paraId="3B802150"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del ejercicio</w:t>
            </w:r>
          </w:p>
        </w:tc>
        <w:tc>
          <w:tcPr>
            <w:tcW w:w="2410" w:type="dxa"/>
          </w:tcPr>
          <w:p w14:paraId="3D8ACF42" w14:textId="77777777" w:rsidR="00FA47C4" w:rsidRPr="00FF673A" w:rsidRDefault="00FA47C4" w:rsidP="00874B2D">
            <w:pPr>
              <w:jc w:val="right"/>
              <w:rPr>
                <w:b/>
                <w:sz w:val="20"/>
                <w:szCs w:val="20"/>
                <w:lang w:val="es-ES_tradnl"/>
              </w:rPr>
            </w:pPr>
            <w:r>
              <w:rPr>
                <w:b/>
                <w:sz w:val="20"/>
                <w:szCs w:val="20"/>
                <w:lang w:val="es-ES_tradnl"/>
              </w:rPr>
              <w:t>(720.113.386.459,46)</w:t>
            </w:r>
          </w:p>
        </w:tc>
      </w:tr>
      <w:tr w:rsidR="00FA47C4" w:rsidRPr="00FF673A" w14:paraId="6FBD91A8" w14:textId="77777777" w:rsidTr="00874B2D">
        <w:tc>
          <w:tcPr>
            <w:tcW w:w="1134" w:type="dxa"/>
          </w:tcPr>
          <w:p w14:paraId="0D91D307" w14:textId="77777777" w:rsidR="00FA47C4" w:rsidRDefault="00FA47C4" w:rsidP="00874B2D">
            <w:pPr>
              <w:jc w:val="center"/>
              <w:rPr>
                <w:b/>
                <w:sz w:val="20"/>
                <w:szCs w:val="20"/>
                <w:lang w:val="es-ES_tradnl"/>
              </w:rPr>
            </w:pPr>
            <w:r>
              <w:rPr>
                <w:b/>
                <w:sz w:val="20"/>
                <w:szCs w:val="20"/>
                <w:lang w:val="es-ES_tradnl"/>
              </w:rPr>
              <w:t>311002</w:t>
            </w:r>
          </w:p>
        </w:tc>
        <w:tc>
          <w:tcPr>
            <w:tcW w:w="6379" w:type="dxa"/>
            <w:shd w:val="clear" w:color="auto" w:fill="auto"/>
          </w:tcPr>
          <w:p w14:paraId="2E596A8B"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37591669" w14:textId="77777777" w:rsidR="00FA47C4" w:rsidRPr="00FF673A" w:rsidRDefault="00FA47C4" w:rsidP="00874B2D">
            <w:pPr>
              <w:jc w:val="right"/>
              <w:rPr>
                <w:b/>
                <w:sz w:val="20"/>
                <w:szCs w:val="20"/>
                <w:lang w:val="es-ES_tradnl"/>
              </w:rPr>
            </w:pPr>
            <w:r>
              <w:rPr>
                <w:b/>
                <w:sz w:val="20"/>
                <w:szCs w:val="20"/>
                <w:lang w:val="es-ES_tradnl"/>
              </w:rPr>
              <w:t>(720.113.386.459,46)</w:t>
            </w:r>
          </w:p>
        </w:tc>
      </w:tr>
      <w:tr w:rsidR="00FA47C4" w:rsidRPr="00FF673A" w14:paraId="5EF0D8E3" w14:textId="77777777" w:rsidTr="00874B2D">
        <w:tc>
          <w:tcPr>
            <w:tcW w:w="1134" w:type="dxa"/>
          </w:tcPr>
          <w:p w14:paraId="5689E03A" w14:textId="77777777" w:rsidR="00FA47C4" w:rsidRDefault="00FA47C4" w:rsidP="00874B2D">
            <w:pPr>
              <w:jc w:val="center"/>
              <w:rPr>
                <w:b/>
                <w:sz w:val="20"/>
                <w:szCs w:val="20"/>
                <w:lang w:val="es-ES_tradnl"/>
              </w:rPr>
            </w:pPr>
            <w:r>
              <w:rPr>
                <w:b/>
                <w:sz w:val="20"/>
                <w:szCs w:val="20"/>
                <w:lang w:val="es-ES_tradnl"/>
              </w:rPr>
              <w:t>310900</w:t>
            </w:r>
          </w:p>
        </w:tc>
        <w:tc>
          <w:tcPr>
            <w:tcW w:w="6379" w:type="dxa"/>
          </w:tcPr>
          <w:p w14:paraId="026BF734"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 ejercicios anteriores</w:t>
            </w:r>
          </w:p>
        </w:tc>
        <w:tc>
          <w:tcPr>
            <w:tcW w:w="2410" w:type="dxa"/>
          </w:tcPr>
          <w:p w14:paraId="02F7291C" w14:textId="77777777" w:rsidR="00FA47C4" w:rsidRDefault="00FA47C4" w:rsidP="00874B2D">
            <w:pPr>
              <w:jc w:val="right"/>
              <w:rPr>
                <w:b/>
                <w:sz w:val="20"/>
                <w:szCs w:val="20"/>
                <w:lang w:val="es-ES_tradnl"/>
              </w:rPr>
            </w:pPr>
            <w:r>
              <w:rPr>
                <w:b/>
                <w:sz w:val="20"/>
                <w:szCs w:val="20"/>
                <w:lang w:val="es-ES_tradnl"/>
              </w:rPr>
              <w:t>(18.664.452.222.900,17)</w:t>
            </w:r>
          </w:p>
        </w:tc>
      </w:tr>
      <w:tr w:rsidR="00FA47C4" w:rsidRPr="00FF673A" w14:paraId="1F3497CA" w14:textId="77777777" w:rsidTr="00874B2D">
        <w:tc>
          <w:tcPr>
            <w:tcW w:w="1134" w:type="dxa"/>
          </w:tcPr>
          <w:p w14:paraId="58BD5267"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720F18B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48347335" w14:textId="77777777" w:rsidR="00FA47C4" w:rsidRPr="00FF673A" w:rsidRDefault="00FA47C4" w:rsidP="00874B2D">
            <w:pPr>
              <w:jc w:val="right"/>
              <w:rPr>
                <w:b/>
                <w:sz w:val="20"/>
                <w:szCs w:val="20"/>
                <w:lang w:val="es-ES_tradnl"/>
              </w:rPr>
            </w:pPr>
            <w:r>
              <w:rPr>
                <w:b/>
                <w:sz w:val="20"/>
                <w:szCs w:val="20"/>
                <w:lang w:val="es-ES_tradnl"/>
              </w:rPr>
              <w:t>(66.038.862.356.750,76)</w:t>
            </w:r>
          </w:p>
        </w:tc>
      </w:tr>
      <w:tr w:rsidR="00FA47C4" w:rsidRPr="00FF673A" w14:paraId="47C72C56" w14:textId="77777777" w:rsidTr="00874B2D">
        <w:tc>
          <w:tcPr>
            <w:tcW w:w="1134" w:type="dxa"/>
          </w:tcPr>
          <w:p w14:paraId="3FAFEA90" w14:textId="77777777" w:rsidR="00FA47C4" w:rsidRDefault="00FA47C4" w:rsidP="00874B2D">
            <w:pPr>
              <w:jc w:val="center"/>
              <w:rPr>
                <w:b/>
                <w:sz w:val="20"/>
                <w:szCs w:val="20"/>
                <w:lang w:val="es-ES_tradnl"/>
              </w:rPr>
            </w:pPr>
            <w:r>
              <w:rPr>
                <w:b/>
                <w:sz w:val="20"/>
                <w:szCs w:val="20"/>
                <w:lang w:val="es-ES_tradnl"/>
              </w:rPr>
              <w:t>315100</w:t>
            </w:r>
          </w:p>
        </w:tc>
        <w:tc>
          <w:tcPr>
            <w:tcW w:w="6379" w:type="dxa"/>
          </w:tcPr>
          <w:p w14:paraId="5AC66968"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 xml:space="preserve">Ganancias o pérdidas por beneficios </w:t>
            </w:r>
            <w:proofErr w:type="spellStart"/>
            <w:r>
              <w:rPr>
                <w:color w:val="000000" w:themeColor="text1"/>
                <w:sz w:val="20"/>
                <w:szCs w:val="20"/>
                <w:lang w:val="es-ES_tradnl"/>
              </w:rPr>
              <w:t>posempleo</w:t>
            </w:r>
            <w:proofErr w:type="spellEnd"/>
          </w:p>
        </w:tc>
        <w:tc>
          <w:tcPr>
            <w:tcW w:w="2410" w:type="dxa"/>
          </w:tcPr>
          <w:p w14:paraId="08C6A57C" w14:textId="77777777" w:rsidR="00FA47C4" w:rsidRPr="00FF673A" w:rsidRDefault="00FA47C4" w:rsidP="00874B2D">
            <w:pPr>
              <w:jc w:val="right"/>
              <w:rPr>
                <w:b/>
                <w:sz w:val="20"/>
                <w:szCs w:val="20"/>
                <w:lang w:val="es-ES_tradnl"/>
              </w:rPr>
            </w:pPr>
            <w:r>
              <w:rPr>
                <w:b/>
                <w:sz w:val="20"/>
                <w:szCs w:val="20"/>
                <w:lang w:val="es-ES_tradnl"/>
              </w:rPr>
              <w:t>(5.157.086.834.441,56)</w:t>
            </w:r>
          </w:p>
        </w:tc>
      </w:tr>
      <w:tr w:rsidR="00FA47C4" w:rsidRPr="00FF673A" w14:paraId="574B1E27" w14:textId="77777777" w:rsidTr="00874B2D">
        <w:tc>
          <w:tcPr>
            <w:tcW w:w="1134" w:type="dxa"/>
          </w:tcPr>
          <w:p w14:paraId="3EFCB21D" w14:textId="77777777" w:rsidR="00FA47C4" w:rsidRDefault="00FA47C4" w:rsidP="00874B2D">
            <w:pPr>
              <w:jc w:val="center"/>
              <w:rPr>
                <w:b/>
                <w:sz w:val="20"/>
                <w:szCs w:val="20"/>
                <w:lang w:val="es-ES_tradnl"/>
              </w:rPr>
            </w:pPr>
            <w:r>
              <w:rPr>
                <w:b/>
                <w:sz w:val="20"/>
                <w:szCs w:val="20"/>
                <w:lang w:val="es-ES_tradnl"/>
              </w:rPr>
              <w:t>131101</w:t>
            </w:r>
          </w:p>
        </w:tc>
        <w:tc>
          <w:tcPr>
            <w:tcW w:w="6379" w:type="dxa"/>
          </w:tcPr>
          <w:p w14:paraId="7F49D853"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Tasas</w:t>
            </w:r>
          </w:p>
        </w:tc>
        <w:tc>
          <w:tcPr>
            <w:tcW w:w="2410" w:type="dxa"/>
          </w:tcPr>
          <w:p w14:paraId="4EFCE788" w14:textId="77777777" w:rsidR="00FA47C4" w:rsidRPr="00FF673A" w:rsidRDefault="00FA47C4" w:rsidP="00874B2D">
            <w:pPr>
              <w:jc w:val="right"/>
              <w:rPr>
                <w:b/>
                <w:sz w:val="20"/>
                <w:szCs w:val="20"/>
                <w:lang w:val="es-ES_tradnl"/>
              </w:rPr>
            </w:pPr>
            <w:r>
              <w:rPr>
                <w:b/>
                <w:sz w:val="20"/>
                <w:szCs w:val="20"/>
                <w:lang w:val="es-ES_tradnl"/>
              </w:rPr>
              <w:t>10.483.309.937,00</w:t>
            </w:r>
          </w:p>
        </w:tc>
      </w:tr>
      <w:tr w:rsidR="00FA47C4" w:rsidRPr="00FF673A" w14:paraId="2499E527" w14:textId="77777777" w:rsidTr="00874B2D">
        <w:tc>
          <w:tcPr>
            <w:tcW w:w="1134" w:type="dxa"/>
          </w:tcPr>
          <w:p w14:paraId="77D09E86" w14:textId="77777777" w:rsidR="00FA47C4" w:rsidRPr="00542342" w:rsidRDefault="00FA47C4" w:rsidP="00874B2D">
            <w:pPr>
              <w:jc w:val="center"/>
              <w:rPr>
                <w:b/>
                <w:sz w:val="20"/>
                <w:szCs w:val="20"/>
                <w:lang w:val="es-ES_tradnl"/>
              </w:rPr>
            </w:pPr>
            <w:r>
              <w:rPr>
                <w:b/>
                <w:sz w:val="20"/>
                <w:szCs w:val="20"/>
                <w:lang w:val="es-ES_tradnl"/>
              </w:rPr>
              <w:t>131102</w:t>
            </w:r>
          </w:p>
        </w:tc>
        <w:tc>
          <w:tcPr>
            <w:tcW w:w="6379" w:type="dxa"/>
          </w:tcPr>
          <w:p w14:paraId="195E6B2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 xml:space="preserve">Multas  </w:t>
            </w:r>
          </w:p>
        </w:tc>
        <w:tc>
          <w:tcPr>
            <w:tcW w:w="2410" w:type="dxa"/>
          </w:tcPr>
          <w:p w14:paraId="56415D01" w14:textId="77777777" w:rsidR="00FA47C4" w:rsidRPr="00FF673A" w:rsidRDefault="00FA47C4" w:rsidP="00874B2D">
            <w:pPr>
              <w:jc w:val="right"/>
              <w:rPr>
                <w:b/>
                <w:sz w:val="20"/>
                <w:szCs w:val="20"/>
                <w:lang w:val="es-ES_tradnl"/>
              </w:rPr>
            </w:pPr>
            <w:r>
              <w:rPr>
                <w:b/>
                <w:sz w:val="20"/>
                <w:szCs w:val="20"/>
                <w:lang w:val="es-ES_tradnl"/>
              </w:rPr>
              <w:t>3.533.993.581,78</w:t>
            </w:r>
          </w:p>
        </w:tc>
      </w:tr>
      <w:tr w:rsidR="00FA47C4" w:rsidRPr="00FF673A" w14:paraId="2AAF4ACA" w14:textId="77777777" w:rsidTr="00874B2D">
        <w:tc>
          <w:tcPr>
            <w:tcW w:w="1134" w:type="dxa"/>
          </w:tcPr>
          <w:p w14:paraId="3EF8D153" w14:textId="77777777" w:rsidR="00FA47C4" w:rsidRPr="00542342" w:rsidRDefault="00FA47C4" w:rsidP="00874B2D">
            <w:pPr>
              <w:jc w:val="center"/>
              <w:rPr>
                <w:b/>
                <w:sz w:val="20"/>
                <w:szCs w:val="20"/>
                <w:lang w:val="es-ES_tradnl"/>
              </w:rPr>
            </w:pPr>
            <w:r>
              <w:rPr>
                <w:b/>
                <w:sz w:val="20"/>
                <w:szCs w:val="20"/>
                <w:lang w:val="es-ES_tradnl"/>
              </w:rPr>
              <w:t>131103</w:t>
            </w:r>
          </w:p>
        </w:tc>
        <w:tc>
          <w:tcPr>
            <w:tcW w:w="6379" w:type="dxa"/>
          </w:tcPr>
          <w:p w14:paraId="6A8333EB"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 xml:space="preserve">Intereses </w:t>
            </w:r>
          </w:p>
        </w:tc>
        <w:tc>
          <w:tcPr>
            <w:tcW w:w="2410" w:type="dxa"/>
          </w:tcPr>
          <w:p w14:paraId="466BA53F" w14:textId="77777777" w:rsidR="00FA47C4" w:rsidRPr="00FF673A" w:rsidRDefault="00FA47C4" w:rsidP="00874B2D">
            <w:pPr>
              <w:jc w:val="right"/>
              <w:rPr>
                <w:b/>
                <w:sz w:val="20"/>
                <w:szCs w:val="20"/>
                <w:lang w:val="es-ES_tradnl"/>
              </w:rPr>
            </w:pPr>
            <w:r>
              <w:rPr>
                <w:b/>
                <w:sz w:val="20"/>
                <w:szCs w:val="20"/>
                <w:lang w:val="es-ES_tradnl"/>
              </w:rPr>
              <w:t>1.118.824.472,00</w:t>
            </w:r>
          </w:p>
        </w:tc>
      </w:tr>
      <w:tr w:rsidR="00FA47C4" w:rsidRPr="00FF673A" w14:paraId="72F500CA" w14:textId="77777777" w:rsidTr="00874B2D">
        <w:tc>
          <w:tcPr>
            <w:tcW w:w="1134" w:type="dxa"/>
          </w:tcPr>
          <w:p w14:paraId="21D4E640"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7F91E7E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1B7BAEFE" w14:textId="77777777" w:rsidR="00FA47C4" w:rsidRPr="00FF673A" w:rsidRDefault="00FA47C4" w:rsidP="00874B2D">
            <w:pPr>
              <w:jc w:val="right"/>
              <w:rPr>
                <w:b/>
                <w:sz w:val="20"/>
                <w:szCs w:val="20"/>
                <w:lang w:val="es-ES_tradnl"/>
              </w:rPr>
            </w:pPr>
            <w:r>
              <w:rPr>
                <w:b/>
                <w:sz w:val="20"/>
                <w:szCs w:val="20"/>
                <w:lang w:val="es-ES_tradnl"/>
              </w:rPr>
              <w:t>84.099.711.741,08</w:t>
            </w:r>
          </w:p>
        </w:tc>
      </w:tr>
      <w:tr w:rsidR="00FA47C4" w:rsidRPr="00FF673A" w14:paraId="11DF8923" w14:textId="77777777" w:rsidTr="00874B2D">
        <w:tc>
          <w:tcPr>
            <w:tcW w:w="1134" w:type="dxa"/>
          </w:tcPr>
          <w:p w14:paraId="3C2C4044"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08AA465A"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07598F6A" w14:textId="77777777" w:rsidR="00FA47C4" w:rsidRPr="00FF673A" w:rsidRDefault="00FA47C4" w:rsidP="00874B2D">
            <w:pPr>
              <w:jc w:val="right"/>
              <w:rPr>
                <w:b/>
                <w:sz w:val="20"/>
                <w:szCs w:val="20"/>
                <w:lang w:val="es-ES_tradnl"/>
              </w:rPr>
            </w:pPr>
            <w:r>
              <w:rPr>
                <w:b/>
                <w:sz w:val="20"/>
                <w:szCs w:val="20"/>
                <w:lang w:val="es-ES_tradnl"/>
              </w:rPr>
              <w:t>(79.751.522.652,39)</w:t>
            </w:r>
          </w:p>
        </w:tc>
      </w:tr>
      <w:tr w:rsidR="00FA47C4" w:rsidRPr="00FF673A" w14:paraId="72B2372B" w14:textId="77777777" w:rsidTr="00874B2D">
        <w:tc>
          <w:tcPr>
            <w:tcW w:w="1134" w:type="dxa"/>
          </w:tcPr>
          <w:p w14:paraId="479CBCF6" w14:textId="77777777" w:rsidR="00FA47C4" w:rsidRPr="00542342" w:rsidRDefault="00FA47C4" w:rsidP="00874B2D">
            <w:pPr>
              <w:jc w:val="center"/>
              <w:rPr>
                <w:b/>
                <w:sz w:val="20"/>
                <w:szCs w:val="20"/>
                <w:lang w:val="es-ES_tradnl"/>
              </w:rPr>
            </w:pPr>
            <w:r>
              <w:rPr>
                <w:b/>
                <w:sz w:val="20"/>
                <w:szCs w:val="20"/>
                <w:lang w:val="es-ES_tradnl"/>
              </w:rPr>
              <w:t>160504</w:t>
            </w:r>
          </w:p>
        </w:tc>
        <w:tc>
          <w:tcPr>
            <w:tcW w:w="6379" w:type="dxa"/>
          </w:tcPr>
          <w:p w14:paraId="6309FA83" w14:textId="77777777" w:rsidR="00FA47C4" w:rsidRPr="003135FB" w:rsidRDefault="00FA47C4" w:rsidP="00874B2D">
            <w:pPr>
              <w:rPr>
                <w:color w:val="000000" w:themeColor="text1"/>
                <w:sz w:val="20"/>
                <w:szCs w:val="20"/>
                <w:lang w:val="es-ES_tradnl"/>
              </w:rPr>
            </w:pPr>
            <w:r w:rsidRPr="003135FB">
              <w:rPr>
                <w:color w:val="000000" w:themeColor="text1"/>
                <w:sz w:val="20"/>
                <w:szCs w:val="20"/>
                <w:lang w:val="es-ES_tradnl"/>
              </w:rPr>
              <w:t>Terrenos pendientes de legalizar</w:t>
            </w:r>
          </w:p>
        </w:tc>
        <w:tc>
          <w:tcPr>
            <w:tcW w:w="2410" w:type="dxa"/>
          </w:tcPr>
          <w:p w14:paraId="10DC68EE" w14:textId="77777777" w:rsidR="00FA47C4" w:rsidRPr="00FF673A" w:rsidRDefault="00FA47C4" w:rsidP="00874B2D">
            <w:pPr>
              <w:jc w:val="right"/>
              <w:rPr>
                <w:b/>
                <w:sz w:val="20"/>
                <w:szCs w:val="20"/>
                <w:lang w:val="es-ES_tradnl"/>
              </w:rPr>
            </w:pPr>
            <w:r>
              <w:rPr>
                <w:b/>
                <w:sz w:val="20"/>
                <w:szCs w:val="20"/>
                <w:lang w:val="es-ES_tradnl"/>
              </w:rPr>
              <w:t>95.268.071.701,56</w:t>
            </w:r>
          </w:p>
        </w:tc>
      </w:tr>
      <w:tr w:rsidR="00FA47C4" w:rsidRPr="00FF673A" w14:paraId="1B8A56A8" w14:textId="77777777" w:rsidTr="00874B2D">
        <w:tc>
          <w:tcPr>
            <w:tcW w:w="1134" w:type="dxa"/>
          </w:tcPr>
          <w:p w14:paraId="39FB5C1D"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7B09A929"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3CAB87ED" w14:textId="77777777" w:rsidR="00FA47C4" w:rsidRPr="00FF673A" w:rsidRDefault="00FA47C4" w:rsidP="00874B2D">
            <w:pPr>
              <w:jc w:val="right"/>
              <w:rPr>
                <w:b/>
                <w:sz w:val="20"/>
                <w:szCs w:val="20"/>
                <w:lang w:val="es-ES_tradnl"/>
              </w:rPr>
            </w:pPr>
            <w:r>
              <w:rPr>
                <w:b/>
                <w:sz w:val="20"/>
                <w:szCs w:val="20"/>
                <w:lang w:val="es-ES_tradnl"/>
              </w:rPr>
              <w:t>2.183.162.144.290,18</w:t>
            </w:r>
          </w:p>
        </w:tc>
      </w:tr>
      <w:tr w:rsidR="00FA47C4" w:rsidRPr="00FF673A" w14:paraId="113F449B" w14:textId="77777777" w:rsidTr="00874B2D">
        <w:tc>
          <w:tcPr>
            <w:tcW w:w="1134" w:type="dxa"/>
          </w:tcPr>
          <w:p w14:paraId="252B306B" w14:textId="77777777" w:rsidR="00FA47C4" w:rsidRPr="00542342" w:rsidRDefault="00FA47C4" w:rsidP="00874B2D">
            <w:pPr>
              <w:jc w:val="center"/>
              <w:rPr>
                <w:b/>
                <w:sz w:val="20"/>
                <w:szCs w:val="20"/>
                <w:lang w:val="es-ES_tradnl"/>
              </w:rPr>
            </w:pPr>
            <w:r>
              <w:rPr>
                <w:b/>
                <w:sz w:val="20"/>
                <w:szCs w:val="20"/>
                <w:lang w:val="es-ES_tradnl"/>
              </w:rPr>
              <w:t>164027</w:t>
            </w:r>
          </w:p>
        </w:tc>
        <w:tc>
          <w:tcPr>
            <w:tcW w:w="6379" w:type="dxa"/>
          </w:tcPr>
          <w:p w14:paraId="04ED33FE" w14:textId="77777777" w:rsidR="00FA47C4" w:rsidRPr="003135FB" w:rsidRDefault="00FA47C4" w:rsidP="00874B2D">
            <w:pPr>
              <w:rPr>
                <w:color w:val="000000" w:themeColor="text1"/>
                <w:sz w:val="20"/>
                <w:szCs w:val="20"/>
                <w:lang w:val="es-ES_tradnl"/>
              </w:rPr>
            </w:pPr>
            <w:r w:rsidRPr="003135FB">
              <w:rPr>
                <w:color w:val="000000" w:themeColor="text1"/>
                <w:sz w:val="20"/>
                <w:szCs w:val="20"/>
                <w:lang w:val="es-ES_tradnl"/>
              </w:rPr>
              <w:t>Edificaciones pendientes de legalizar</w:t>
            </w:r>
          </w:p>
        </w:tc>
        <w:tc>
          <w:tcPr>
            <w:tcW w:w="2410" w:type="dxa"/>
          </w:tcPr>
          <w:p w14:paraId="1AF056D1" w14:textId="77777777" w:rsidR="00FA47C4" w:rsidRPr="00FF673A" w:rsidRDefault="00FA47C4" w:rsidP="00874B2D">
            <w:pPr>
              <w:jc w:val="right"/>
              <w:rPr>
                <w:b/>
                <w:sz w:val="20"/>
                <w:szCs w:val="20"/>
                <w:lang w:val="es-ES_tradnl"/>
              </w:rPr>
            </w:pPr>
            <w:r>
              <w:rPr>
                <w:b/>
                <w:sz w:val="20"/>
                <w:szCs w:val="20"/>
                <w:lang w:val="es-ES_tradnl"/>
              </w:rPr>
              <w:t>34.772.859.148,82</w:t>
            </w:r>
          </w:p>
        </w:tc>
      </w:tr>
      <w:tr w:rsidR="00FA47C4" w:rsidRPr="00FF673A" w14:paraId="5B863CB1" w14:textId="77777777" w:rsidTr="00874B2D">
        <w:tc>
          <w:tcPr>
            <w:tcW w:w="1134" w:type="dxa"/>
          </w:tcPr>
          <w:p w14:paraId="43379605"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468321F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2FBC07DC" w14:textId="77777777" w:rsidR="00FA47C4" w:rsidRPr="00FF673A" w:rsidRDefault="00FA47C4" w:rsidP="00874B2D">
            <w:pPr>
              <w:jc w:val="right"/>
              <w:rPr>
                <w:b/>
                <w:sz w:val="20"/>
                <w:szCs w:val="20"/>
                <w:lang w:val="es-ES_tradnl"/>
              </w:rPr>
            </w:pPr>
            <w:r>
              <w:rPr>
                <w:b/>
                <w:sz w:val="20"/>
                <w:szCs w:val="20"/>
                <w:lang w:val="es-ES_tradnl"/>
              </w:rPr>
              <w:t>3.146.842.037,66</w:t>
            </w:r>
          </w:p>
        </w:tc>
      </w:tr>
      <w:tr w:rsidR="00FA47C4" w:rsidRPr="00FF673A" w14:paraId="15506CF8" w14:textId="77777777" w:rsidTr="00874B2D">
        <w:tc>
          <w:tcPr>
            <w:tcW w:w="1134" w:type="dxa"/>
          </w:tcPr>
          <w:p w14:paraId="47D32DDD"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0B934FC7"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2D684CA0" w14:textId="77777777" w:rsidR="00FA47C4" w:rsidRPr="00FF673A" w:rsidRDefault="00FA47C4" w:rsidP="00874B2D">
            <w:pPr>
              <w:jc w:val="right"/>
              <w:rPr>
                <w:b/>
                <w:sz w:val="20"/>
                <w:szCs w:val="20"/>
                <w:lang w:val="es-ES_tradnl"/>
              </w:rPr>
            </w:pPr>
            <w:r>
              <w:rPr>
                <w:b/>
                <w:sz w:val="20"/>
                <w:szCs w:val="20"/>
                <w:lang w:val="es-ES_tradnl"/>
              </w:rPr>
              <w:t>398.444.144,18</w:t>
            </w:r>
          </w:p>
        </w:tc>
      </w:tr>
      <w:tr w:rsidR="00FA47C4" w:rsidRPr="00FF673A" w14:paraId="7D4A7196" w14:textId="77777777" w:rsidTr="00874B2D">
        <w:tc>
          <w:tcPr>
            <w:tcW w:w="1134" w:type="dxa"/>
          </w:tcPr>
          <w:p w14:paraId="49712D93"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15EE452F"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70E0DB50" w14:textId="77777777" w:rsidR="00FA47C4" w:rsidRPr="00FF673A" w:rsidRDefault="00FA47C4" w:rsidP="00874B2D">
            <w:pPr>
              <w:jc w:val="right"/>
              <w:rPr>
                <w:b/>
                <w:sz w:val="20"/>
                <w:szCs w:val="20"/>
                <w:lang w:val="es-ES_tradnl"/>
              </w:rPr>
            </w:pPr>
            <w:r>
              <w:rPr>
                <w:b/>
                <w:sz w:val="20"/>
                <w:szCs w:val="20"/>
                <w:lang w:val="es-ES_tradnl"/>
              </w:rPr>
              <w:t>168.829.710.653,38</w:t>
            </w:r>
          </w:p>
        </w:tc>
      </w:tr>
      <w:tr w:rsidR="00FA47C4" w:rsidRPr="00FF673A" w14:paraId="2D0768F2" w14:textId="77777777" w:rsidTr="00874B2D">
        <w:tc>
          <w:tcPr>
            <w:tcW w:w="1134" w:type="dxa"/>
          </w:tcPr>
          <w:p w14:paraId="2BF48C7E" w14:textId="77777777" w:rsidR="00FA47C4" w:rsidRPr="00542342" w:rsidRDefault="00FA47C4" w:rsidP="00874B2D">
            <w:pPr>
              <w:jc w:val="center"/>
              <w:rPr>
                <w:b/>
                <w:sz w:val="20"/>
                <w:szCs w:val="20"/>
                <w:lang w:val="es-ES_tradnl"/>
              </w:rPr>
            </w:pPr>
            <w:r>
              <w:rPr>
                <w:b/>
                <w:sz w:val="20"/>
                <w:szCs w:val="20"/>
                <w:lang w:val="es-ES_tradnl"/>
              </w:rPr>
              <w:t>932500</w:t>
            </w:r>
          </w:p>
        </w:tc>
        <w:tc>
          <w:tcPr>
            <w:tcW w:w="6379" w:type="dxa"/>
          </w:tcPr>
          <w:p w14:paraId="5FBE8122"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Bienes aprehendido</w:t>
            </w:r>
            <w:r>
              <w:rPr>
                <w:color w:val="000000" w:themeColor="text1"/>
                <w:sz w:val="20"/>
                <w:szCs w:val="20"/>
                <w:lang w:val="es-ES_tradnl"/>
              </w:rPr>
              <w:t>s</w:t>
            </w:r>
            <w:r w:rsidRPr="005214F3">
              <w:rPr>
                <w:color w:val="000000" w:themeColor="text1"/>
                <w:sz w:val="20"/>
                <w:szCs w:val="20"/>
                <w:lang w:val="es-ES_tradnl"/>
              </w:rPr>
              <w:t xml:space="preserve"> e incautados</w:t>
            </w:r>
          </w:p>
        </w:tc>
        <w:tc>
          <w:tcPr>
            <w:tcW w:w="2410" w:type="dxa"/>
          </w:tcPr>
          <w:p w14:paraId="2A6CDA82" w14:textId="77777777" w:rsidR="00FA47C4" w:rsidRPr="00FF673A" w:rsidRDefault="00FA47C4" w:rsidP="00874B2D">
            <w:pPr>
              <w:jc w:val="right"/>
              <w:rPr>
                <w:b/>
                <w:sz w:val="20"/>
                <w:szCs w:val="20"/>
                <w:lang w:val="es-ES_tradnl"/>
              </w:rPr>
            </w:pPr>
            <w:r>
              <w:rPr>
                <w:b/>
                <w:sz w:val="20"/>
                <w:szCs w:val="20"/>
                <w:lang w:val="es-ES_tradnl"/>
              </w:rPr>
              <w:t>3.831.309.066,12</w:t>
            </w:r>
          </w:p>
        </w:tc>
      </w:tr>
      <w:tr w:rsidR="00FA47C4" w:rsidRPr="00FF673A" w14:paraId="04DF383F" w14:textId="77777777" w:rsidTr="00874B2D">
        <w:tc>
          <w:tcPr>
            <w:tcW w:w="1134" w:type="dxa"/>
          </w:tcPr>
          <w:p w14:paraId="1051DCD7" w14:textId="77777777" w:rsidR="00FA47C4" w:rsidRPr="00542342" w:rsidRDefault="00FA47C4" w:rsidP="00874B2D">
            <w:pPr>
              <w:jc w:val="center"/>
              <w:rPr>
                <w:b/>
                <w:sz w:val="20"/>
                <w:szCs w:val="20"/>
                <w:lang w:val="es-ES_tradnl"/>
              </w:rPr>
            </w:pPr>
            <w:r>
              <w:rPr>
                <w:b/>
                <w:sz w:val="20"/>
                <w:szCs w:val="20"/>
                <w:lang w:val="es-ES_tradnl"/>
              </w:rPr>
              <w:t>912000</w:t>
            </w:r>
          </w:p>
        </w:tc>
        <w:tc>
          <w:tcPr>
            <w:tcW w:w="6379" w:type="dxa"/>
          </w:tcPr>
          <w:p w14:paraId="2F91DE2D" w14:textId="77777777" w:rsidR="00FA47C4" w:rsidRPr="005214F3" w:rsidRDefault="00FA47C4"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0A05356C" w14:textId="77777777" w:rsidR="00FA47C4" w:rsidRPr="00FF673A" w:rsidRDefault="00FA47C4" w:rsidP="00874B2D">
            <w:pPr>
              <w:jc w:val="right"/>
              <w:rPr>
                <w:b/>
                <w:sz w:val="20"/>
                <w:szCs w:val="20"/>
                <w:lang w:val="es-ES_tradnl"/>
              </w:rPr>
            </w:pPr>
            <w:r>
              <w:rPr>
                <w:b/>
                <w:sz w:val="20"/>
                <w:szCs w:val="20"/>
                <w:lang w:val="es-ES_tradnl"/>
              </w:rPr>
              <w:t>9.972.500.116.957,80</w:t>
            </w:r>
          </w:p>
        </w:tc>
      </w:tr>
    </w:tbl>
    <w:p w14:paraId="499E85AD" w14:textId="77777777" w:rsidR="001F41DB" w:rsidRDefault="001F41DB" w:rsidP="00FA47C4">
      <w:pPr>
        <w:jc w:val="both"/>
        <w:rPr>
          <w:b/>
          <w:sz w:val="28"/>
          <w:szCs w:val="28"/>
          <w:lang w:val="es-MX"/>
        </w:rPr>
      </w:pPr>
    </w:p>
    <w:p w14:paraId="027D6B5C" w14:textId="6A1F30C3" w:rsidR="00FA47C4" w:rsidRDefault="00FA47C4" w:rsidP="00FA47C4">
      <w:pPr>
        <w:jc w:val="both"/>
        <w:rPr>
          <w:b/>
          <w:sz w:val="28"/>
          <w:szCs w:val="28"/>
          <w:lang w:val="es-MX"/>
        </w:rPr>
      </w:pPr>
      <w:r>
        <w:rPr>
          <w:b/>
          <w:sz w:val="28"/>
          <w:szCs w:val="28"/>
          <w:lang w:val="es-MX"/>
        </w:rPr>
        <w:t>- Saldos a 31 de diciembre de 2024 de la SUBCUENTA OTROS 000090:</w:t>
      </w:r>
    </w:p>
    <w:p w14:paraId="208C4AD1"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521"/>
        <w:gridCol w:w="2268"/>
      </w:tblGrid>
      <w:tr w:rsidR="00FA47C4" w:rsidRPr="00FF673A" w14:paraId="177C0217" w14:textId="77777777" w:rsidTr="00874B2D">
        <w:tc>
          <w:tcPr>
            <w:tcW w:w="1134" w:type="dxa"/>
          </w:tcPr>
          <w:p w14:paraId="411EF5B7"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521" w:type="dxa"/>
          </w:tcPr>
          <w:p w14:paraId="5BC54A64"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268" w:type="dxa"/>
          </w:tcPr>
          <w:p w14:paraId="3AC3C129"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2D60BC7"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688E8883" w14:textId="77777777" w:rsidR="00FA47C4" w:rsidRDefault="00FA47C4" w:rsidP="00874B2D">
            <w:pPr>
              <w:jc w:val="center"/>
              <w:rPr>
                <w:b/>
                <w:sz w:val="20"/>
                <w:szCs w:val="20"/>
                <w:lang w:val="es-ES_tradnl"/>
              </w:rPr>
            </w:pPr>
            <w:r>
              <w:rPr>
                <w:b/>
                <w:sz w:val="20"/>
                <w:szCs w:val="20"/>
                <w:lang w:val="es-ES_tradnl"/>
              </w:rPr>
              <w:t>(Pesos)</w:t>
            </w:r>
          </w:p>
          <w:p w14:paraId="3F1804C6" w14:textId="77777777" w:rsidR="00FA47C4" w:rsidRPr="00FF673A" w:rsidRDefault="00FA47C4" w:rsidP="00874B2D">
            <w:pPr>
              <w:jc w:val="center"/>
              <w:rPr>
                <w:b/>
                <w:sz w:val="20"/>
                <w:szCs w:val="20"/>
                <w:lang w:val="es-ES_tradnl"/>
              </w:rPr>
            </w:pPr>
          </w:p>
        </w:tc>
      </w:tr>
      <w:tr w:rsidR="00FA47C4" w:rsidRPr="00FF673A" w14:paraId="20E6DD7E" w14:textId="77777777" w:rsidTr="00874B2D">
        <w:tc>
          <w:tcPr>
            <w:tcW w:w="1134" w:type="dxa"/>
          </w:tcPr>
          <w:p w14:paraId="0B68DDE3" w14:textId="77777777" w:rsidR="00FA47C4" w:rsidRPr="00FF673A" w:rsidRDefault="00FA47C4" w:rsidP="00874B2D">
            <w:pPr>
              <w:jc w:val="center"/>
              <w:rPr>
                <w:b/>
                <w:sz w:val="20"/>
                <w:szCs w:val="20"/>
                <w:lang w:val="es-ES_tradnl"/>
              </w:rPr>
            </w:pPr>
            <w:r>
              <w:rPr>
                <w:b/>
                <w:sz w:val="20"/>
                <w:szCs w:val="20"/>
                <w:lang w:val="es-ES_tradnl"/>
              </w:rPr>
              <w:t>131790</w:t>
            </w:r>
          </w:p>
        </w:tc>
        <w:tc>
          <w:tcPr>
            <w:tcW w:w="6521" w:type="dxa"/>
          </w:tcPr>
          <w:p w14:paraId="5115036A" w14:textId="77777777" w:rsidR="00FA47C4" w:rsidRPr="00FF673A" w:rsidRDefault="00FA47C4" w:rsidP="00874B2D">
            <w:pPr>
              <w:rPr>
                <w:b/>
                <w:sz w:val="20"/>
                <w:szCs w:val="20"/>
                <w:lang w:val="es-ES_tradnl"/>
              </w:rPr>
            </w:pPr>
            <w:r>
              <w:rPr>
                <w:b/>
                <w:sz w:val="20"/>
                <w:szCs w:val="20"/>
                <w:lang w:val="es-ES_tradnl"/>
              </w:rPr>
              <w:t>Otros servicios</w:t>
            </w:r>
          </w:p>
        </w:tc>
        <w:tc>
          <w:tcPr>
            <w:tcW w:w="2268" w:type="dxa"/>
          </w:tcPr>
          <w:p w14:paraId="2E30CAF5" w14:textId="77777777" w:rsidR="00FA47C4" w:rsidRPr="00FF673A" w:rsidRDefault="00FA47C4" w:rsidP="00874B2D">
            <w:pPr>
              <w:jc w:val="right"/>
              <w:rPr>
                <w:b/>
                <w:sz w:val="20"/>
                <w:szCs w:val="20"/>
                <w:lang w:val="es-ES_tradnl"/>
              </w:rPr>
            </w:pPr>
            <w:r>
              <w:rPr>
                <w:b/>
                <w:sz w:val="20"/>
                <w:szCs w:val="20"/>
                <w:lang w:val="es-ES_tradnl"/>
              </w:rPr>
              <w:t>154.261.635,65</w:t>
            </w:r>
          </w:p>
        </w:tc>
      </w:tr>
      <w:tr w:rsidR="00FA47C4" w:rsidRPr="00FF673A" w14:paraId="0E85B4E2" w14:textId="77777777" w:rsidTr="00874B2D">
        <w:tc>
          <w:tcPr>
            <w:tcW w:w="1134" w:type="dxa"/>
          </w:tcPr>
          <w:p w14:paraId="53CBDEFF" w14:textId="77777777" w:rsidR="00FA47C4" w:rsidRPr="00FF673A" w:rsidRDefault="00FA47C4" w:rsidP="00874B2D">
            <w:pPr>
              <w:jc w:val="center"/>
              <w:rPr>
                <w:b/>
                <w:sz w:val="20"/>
                <w:szCs w:val="20"/>
                <w:lang w:val="es-ES_tradnl"/>
              </w:rPr>
            </w:pPr>
            <w:r>
              <w:rPr>
                <w:b/>
                <w:sz w:val="20"/>
                <w:szCs w:val="20"/>
                <w:lang w:val="es-ES_tradnl"/>
              </w:rPr>
              <w:t>131990</w:t>
            </w:r>
          </w:p>
        </w:tc>
        <w:tc>
          <w:tcPr>
            <w:tcW w:w="6521" w:type="dxa"/>
          </w:tcPr>
          <w:p w14:paraId="4F36CDA1" w14:textId="77777777" w:rsidR="00FA47C4" w:rsidRPr="00FF673A" w:rsidRDefault="00FA47C4" w:rsidP="00874B2D">
            <w:pPr>
              <w:rPr>
                <w:b/>
                <w:sz w:val="20"/>
                <w:szCs w:val="20"/>
                <w:lang w:val="es-ES_tradnl"/>
              </w:rPr>
            </w:pPr>
            <w:r>
              <w:rPr>
                <w:b/>
                <w:sz w:val="20"/>
                <w:szCs w:val="20"/>
                <w:lang w:val="es-ES_tradnl"/>
              </w:rPr>
              <w:t>Otras cuentas por cobrar servicios de salud</w:t>
            </w:r>
          </w:p>
        </w:tc>
        <w:tc>
          <w:tcPr>
            <w:tcW w:w="2268" w:type="dxa"/>
          </w:tcPr>
          <w:p w14:paraId="047B7009" w14:textId="77777777" w:rsidR="00FA47C4" w:rsidRPr="00FF673A" w:rsidRDefault="00FA47C4" w:rsidP="00874B2D">
            <w:pPr>
              <w:jc w:val="right"/>
              <w:rPr>
                <w:b/>
                <w:sz w:val="20"/>
                <w:szCs w:val="20"/>
                <w:lang w:val="es-ES_tradnl"/>
              </w:rPr>
            </w:pPr>
            <w:r>
              <w:rPr>
                <w:b/>
                <w:sz w:val="20"/>
                <w:szCs w:val="20"/>
                <w:lang w:val="es-ES_tradnl"/>
              </w:rPr>
              <w:t>57.259,00</w:t>
            </w:r>
          </w:p>
        </w:tc>
      </w:tr>
      <w:tr w:rsidR="00FA47C4" w:rsidRPr="00FF673A" w14:paraId="71DBE9E2" w14:textId="77777777" w:rsidTr="00874B2D">
        <w:tc>
          <w:tcPr>
            <w:tcW w:w="1134" w:type="dxa"/>
          </w:tcPr>
          <w:p w14:paraId="3A78EAA3" w14:textId="77777777" w:rsidR="00FA47C4" w:rsidRPr="00FF673A" w:rsidRDefault="00FA47C4" w:rsidP="00874B2D">
            <w:pPr>
              <w:jc w:val="center"/>
              <w:rPr>
                <w:b/>
                <w:sz w:val="20"/>
                <w:szCs w:val="20"/>
                <w:lang w:val="es-ES_tradnl"/>
              </w:rPr>
            </w:pPr>
            <w:r>
              <w:rPr>
                <w:b/>
                <w:sz w:val="20"/>
                <w:szCs w:val="20"/>
                <w:lang w:val="es-ES_tradnl"/>
              </w:rPr>
              <w:t>138490</w:t>
            </w:r>
          </w:p>
        </w:tc>
        <w:tc>
          <w:tcPr>
            <w:tcW w:w="6521" w:type="dxa"/>
          </w:tcPr>
          <w:p w14:paraId="4BCE5352" w14:textId="77777777" w:rsidR="00FA47C4" w:rsidRPr="00FF673A" w:rsidRDefault="00FA47C4" w:rsidP="00874B2D">
            <w:pPr>
              <w:rPr>
                <w:b/>
                <w:sz w:val="20"/>
                <w:szCs w:val="20"/>
                <w:lang w:val="es-ES_tradnl"/>
              </w:rPr>
            </w:pPr>
            <w:r>
              <w:rPr>
                <w:b/>
                <w:sz w:val="20"/>
                <w:szCs w:val="20"/>
                <w:lang w:val="es-ES_tradnl"/>
              </w:rPr>
              <w:t>Otras cuentas por cobrar</w:t>
            </w:r>
          </w:p>
        </w:tc>
        <w:tc>
          <w:tcPr>
            <w:tcW w:w="2268" w:type="dxa"/>
          </w:tcPr>
          <w:p w14:paraId="455F3E0A" w14:textId="77777777" w:rsidR="00FA47C4" w:rsidRPr="00FF673A" w:rsidRDefault="00FA47C4" w:rsidP="00874B2D">
            <w:pPr>
              <w:jc w:val="right"/>
              <w:rPr>
                <w:b/>
                <w:sz w:val="20"/>
                <w:szCs w:val="20"/>
                <w:lang w:val="es-ES_tradnl"/>
              </w:rPr>
            </w:pPr>
            <w:r>
              <w:rPr>
                <w:b/>
                <w:sz w:val="20"/>
                <w:szCs w:val="20"/>
                <w:lang w:val="es-ES_tradnl"/>
              </w:rPr>
              <w:t>10.358.478.370,51</w:t>
            </w:r>
          </w:p>
        </w:tc>
      </w:tr>
      <w:tr w:rsidR="00FA47C4" w:rsidRPr="00FF673A" w14:paraId="16FAC9AB" w14:textId="77777777" w:rsidTr="00874B2D">
        <w:tc>
          <w:tcPr>
            <w:tcW w:w="1134" w:type="dxa"/>
          </w:tcPr>
          <w:p w14:paraId="1CA884A8" w14:textId="77777777" w:rsidR="00FA47C4" w:rsidRPr="00FF673A" w:rsidRDefault="00FA47C4" w:rsidP="00874B2D">
            <w:pPr>
              <w:jc w:val="center"/>
              <w:rPr>
                <w:b/>
                <w:sz w:val="20"/>
                <w:szCs w:val="20"/>
                <w:lang w:val="es-ES_tradnl"/>
              </w:rPr>
            </w:pPr>
            <w:r>
              <w:rPr>
                <w:b/>
                <w:sz w:val="20"/>
                <w:szCs w:val="20"/>
                <w:lang w:val="es-ES_tradnl"/>
              </w:rPr>
              <w:t>138590</w:t>
            </w:r>
          </w:p>
        </w:tc>
        <w:tc>
          <w:tcPr>
            <w:tcW w:w="6521" w:type="dxa"/>
          </w:tcPr>
          <w:p w14:paraId="07F5D6C2"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268" w:type="dxa"/>
          </w:tcPr>
          <w:p w14:paraId="7D3C8D04" w14:textId="77777777" w:rsidR="00FA47C4" w:rsidRPr="00FF673A" w:rsidRDefault="00FA47C4" w:rsidP="00874B2D">
            <w:pPr>
              <w:jc w:val="right"/>
              <w:rPr>
                <w:b/>
                <w:sz w:val="20"/>
                <w:szCs w:val="20"/>
                <w:lang w:val="es-ES_tradnl"/>
              </w:rPr>
            </w:pPr>
            <w:r>
              <w:rPr>
                <w:b/>
                <w:sz w:val="20"/>
                <w:szCs w:val="20"/>
                <w:lang w:val="es-ES_tradnl"/>
              </w:rPr>
              <w:t>43.911.740.207,99</w:t>
            </w:r>
          </w:p>
        </w:tc>
      </w:tr>
      <w:tr w:rsidR="00FA47C4" w:rsidRPr="00FF673A" w14:paraId="1EC33DC8" w14:textId="77777777" w:rsidTr="00874B2D">
        <w:tc>
          <w:tcPr>
            <w:tcW w:w="1134" w:type="dxa"/>
          </w:tcPr>
          <w:p w14:paraId="2E17584C" w14:textId="77777777" w:rsidR="00FA47C4" w:rsidRPr="00FF673A" w:rsidRDefault="00FA47C4" w:rsidP="00874B2D">
            <w:pPr>
              <w:jc w:val="center"/>
              <w:rPr>
                <w:b/>
                <w:sz w:val="20"/>
                <w:szCs w:val="20"/>
                <w:lang w:val="es-ES_tradnl"/>
              </w:rPr>
            </w:pPr>
            <w:r>
              <w:rPr>
                <w:b/>
                <w:sz w:val="20"/>
                <w:szCs w:val="20"/>
                <w:lang w:val="es-ES_tradnl"/>
              </w:rPr>
              <w:t>138690</w:t>
            </w:r>
          </w:p>
        </w:tc>
        <w:tc>
          <w:tcPr>
            <w:tcW w:w="6521" w:type="dxa"/>
          </w:tcPr>
          <w:p w14:paraId="50A337C5" w14:textId="77777777" w:rsidR="00FA47C4" w:rsidRPr="00FF673A" w:rsidRDefault="00FA47C4" w:rsidP="00874B2D">
            <w:pPr>
              <w:rPr>
                <w:b/>
                <w:sz w:val="20"/>
                <w:szCs w:val="20"/>
                <w:lang w:val="es-ES_tradnl"/>
              </w:rPr>
            </w:pPr>
            <w:r>
              <w:rPr>
                <w:b/>
                <w:sz w:val="20"/>
                <w:szCs w:val="20"/>
                <w:lang w:val="es-ES_tradnl"/>
              </w:rPr>
              <w:t>Otras cuentas por cobrar</w:t>
            </w:r>
          </w:p>
        </w:tc>
        <w:tc>
          <w:tcPr>
            <w:tcW w:w="2268" w:type="dxa"/>
          </w:tcPr>
          <w:p w14:paraId="209F6A71" w14:textId="77777777" w:rsidR="00FA47C4" w:rsidRPr="00FF673A" w:rsidRDefault="00FA47C4" w:rsidP="00874B2D">
            <w:pPr>
              <w:jc w:val="right"/>
              <w:rPr>
                <w:b/>
                <w:sz w:val="20"/>
                <w:szCs w:val="20"/>
                <w:lang w:val="es-ES_tradnl"/>
              </w:rPr>
            </w:pPr>
            <w:r>
              <w:rPr>
                <w:b/>
                <w:sz w:val="20"/>
                <w:szCs w:val="20"/>
                <w:lang w:val="es-ES_tradnl"/>
              </w:rPr>
              <w:t>(45.073.093.734,26)</w:t>
            </w:r>
          </w:p>
        </w:tc>
      </w:tr>
      <w:tr w:rsidR="00FA47C4" w:rsidRPr="00FF673A" w14:paraId="7772F543" w14:textId="77777777" w:rsidTr="00874B2D">
        <w:tc>
          <w:tcPr>
            <w:tcW w:w="1134" w:type="dxa"/>
          </w:tcPr>
          <w:p w14:paraId="4325D522" w14:textId="77777777" w:rsidR="00FA47C4" w:rsidRPr="00FF673A" w:rsidRDefault="00FA47C4" w:rsidP="00874B2D">
            <w:pPr>
              <w:jc w:val="center"/>
              <w:rPr>
                <w:b/>
                <w:sz w:val="20"/>
                <w:szCs w:val="20"/>
                <w:lang w:val="es-ES_tradnl"/>
              </w:rPr>
            </w:pPr>
            <w:r>
              <w:rPr>
                <w:b/>
                <w:sz w:val="20"/>
                <w:szCs w:val="20"/>
                <w:lang w:val="es-ES_tradnl"/>
              </w:rPr>
              <w:t>152590</w:t>
            </w:r>
          </w:p>
        </w:tc>
        <w:tc>
          <w:tcPr>
            <w:tcW w:w="6521" w:type="dxa"/>
          </w:tcPr>
          <w:p w14:paraId="1D6E4B07" w14:textId="77777777" w:rsidR="00FA47C4" w:rsidRPr="00FF673A" w:rsidRDefault="00FA47C4" w:rsidP="00874B2D">
            <w:pPr>
              <w:rPr>
                <w:b/>
                <w:sz w:val="20"/>
                <w:szCs w:val="20"/>
                <w:lang w:val="es-ES_tradnl"/>
              </w:rPr>
            </w:pPr>
            <w:r>
              <w:rPr>
                <w:b/>
                <w:sz w:val="20"/>
                <w:szCs w:val="20"/>
                <w:lang w:val="es-ES_tradnl"/>
              </w:rPr>
              <w:t>Otros inventarios en transito</w:t>
            </w:r>
          </w:p>
        </w:tc>
        <w:tc>
          <w:tcPr>
            <w:tcW w:w="2268" w:type="dxa"/>
          </w:tcPr>
          <w:p w14:paraId="2B40FE92" w14:textId="77777777" w:rsidR="00FA47C4" w:rsidRPr="00FF673A" w:rsidRDefault="00FA47C4" w:rsidP="00874B2D">
            <w:pPr>
              <w:jc w:val="right"/>
              <w:rPr>
                <w:b/>
                <w:sz w:val="20"/>
                <w:szCs w:val="20"/>
                <w:lang w:val="es-ES_tradnl"/>
              </w:rPr>
            </w:pPr>
            <w:r>
              <w:rPr>
                <w:b/>
                <w:sz w:val="20"/>
                <w:szCs w:val="20"/>
                <w:lang w:val="es-ES_tradnl"/>
              </w:rPr>
              <w:t>3.104.127.173,43</w:t>
            </w:r>
          </w:p>
        </w:tc>
      </w:tr>
      <w:tr w:rsidR="00FA47C4" w:rsidRPr="00FF673A" w14:paraId="7A169115" w14:textId="77777777" w:rsidTr="00874B2D">
        <w:tc>
          <w:tcPr>
            <w:tcW w:w="1134" w:type="dxa"/>
          </w:tcPr>
          <w:p w14:paraId="1037FD75" w14:textId="77777777" w:rsidR="00FA47C4" w:rsidRPr="00FF673A" w:rsidRDefault="00FA47C4" w:rsidP="00874B2D">
            <w:pPr>
              <w:jc w:val="center"/>
              <w:rPr>
                <w:b/>
                <w:sz w:val="20"/>
                <w:szCs w:val="20"/>
                <w:lang w:val="es-ES_tradnl"/>
              </w:rPr>
            </w:pPr>
            <w:r>
              <w:rPr>
                <w:b/>
                <w:sz w:val="20"/>
                <w:szCs w:val="20"/>
                <w:lang w:val="es-ES_tradnl"/>
              </w:rPr>
              <w:t>153090</w:t>
            </w:r>
          </w:p>
        </w:tc>
        <w:tc>
          <w:tcPr>
            <w:tcW w:w="6521" w:type="dxa"/>
          </w:tcPr>
          <w:p w14:paraId="4F033D8E" w14:textId="77777777" w:rsidR="00FA47C4" w:rsidRPr="00FF673A" w:rsidRDefault="00FA47C4" w:rsidP="00874B2D">
            <w:pPr>
              <w:rPr>
                <w:b/>
                <w:sz w:val="20"/>
                <w:szCs w:val="20"/>
                <w:lang w:val="es-ES_tradnl"/>
              </w:rPr>
            </w:pPr>
            <w:r>
              <w:rPr>
                <w:b/>
                <w:sz w:val="20"/>
                <w:szCs w:val="20"/>
                <w:lang w:val="es-ES_tradnl"/>
              </w:rPr>
              <w:t>Otros inventarios en poder de terceros</w:t>
            </w:r>
          </w:p>
        </w:tc>
        <w:tc>
          <w:tcPr>
            <w:tcW w:w="2268" w:type="dxa"/>
          </w:tcPr>
          <w:p w14:paraId="4A5D5870" w14:textId="77777777" w:rsidR="00FA47C4" w:rsidRPr="00FF673A" w:rsidRDefault="00FA47C4" w:rsidP="00874B2D">
            <w:pPr>
              <w:jc w:val="right"/>
              <w:rPr>
                <w:b/>
                <w:sz w:val="20"/>
                <w:szCs w:val="20"/>
                <w:lang w:val="es-ES_tradnl"/>
              </w:rPr>
            </w:pPr>
            <w:r>
              <w:rPr>
                <w:b/>
                <w:sz w:val="20"/>
                <w:szCs w:val="20"/>
                <w:lang w:val="es-ES_tradnl"/>
              </w:rPr>
              <w:t>1.036.945.181,98</w:t>
            </w:r>
          </w:p>
        </w:tc>
      </w:tr>
      <w:tr w:rsidR="00FA47C4" w:rsidRPr="00FF673A" w14:paraId="5E2AC76B" w14:textId="77777777" w:rsidTr="00874B2D">
        <w:tc>
          <w:tcPr>
            <w:tcW w:w="1134" w:type="dxa"/>
          </w:tcPr>
          <w:p w14:paraId="4EC8CF02" w14:textId="77777777" w:rsidR="00FA47C4" w:rsidRPr="00FF673A" w:rsidRDefault="00FA47C4" w:rsidP="00874B2D">
            <w:pPr>
              <w:jc w:val="center"/>
              <w:rPr>
                <w:b/>
                <w:sz w:val="20"/>
                <w:szCs w:val="20"/>
                <w:lang w:val="es-ES_tradnl"/>
              </w:rPr>
            </w:pPr>
            <w:r>
              <w:rPr>
                <w:b/>
                <w:sz w:val="20"/>
                <w:szCs w:val="20"/>
                <w:lang w:val="es-ES_tradnl"/>
              </w:rPr>
              <w:t>161590</w:t>
            </w:r>
          </w:p>
        </w:tc>
        <w:tc>
          <w:tcPr>
            <w:tcW w:w="6521" w:type="dxa"/>
          </w:tcPr>
          <w:p w14:paraId="08BA6DA6" w14:textId="77777777" w:rsidR="00FA47C4" w:rsidRPr="00FF673A" w:rsidRDefault="00FA47C4" w:rsidP="00874B2D">
            <w:pPr>
              <w:rPr>
                <w:b/>
                <w:sz w:val="20"/>
                <w:szCs w:val="20"/>
                <w:lang w:val="es-ES_tradnl"/>
              </w:rPr>
            </w:pPr>
            <w:r>
              <w:rPr>
                <w:b/>
                <w:sz w:val="20"/>
                <w:szCs w:val="20"/>
                <w:lang w:val="es-ES_tradnl"/>
              </w:rPr>
              <w:t>Otras construcciones en curso</w:t>
            </w:r>
          </w:p>
        </w:tc>
        <w:tc>
          <w:tcPr>
            <w:tcW w:w="2268" w:type="dxa"/>
          </w:tcPr>
          <w:p w14:paraId="730D3EAF" w14:textId="77777777" w:rsidR="00FA47C4" w:rsidRPr="00FF673A" w:rsidRDefault="00FA47C4" w:rsidP="00874B2D">
            <w:pPr>
              <w:jc w:val="right"/>
              <w:rPr>
                <w:b/>
                <w:sz w:val="20"/>
                <w:szCs w:val="20"/>
                <w:lang w:val="es-ES_tradnl"/>
              </w:rPr>
            </w:pPr>
            <w:r>
              <w:rPr>
                <w:b/>
                <w:sz w:val="20"/>
                <w:szCs w:val="20"/>
                <w:lang w:val="es-ES_tradnl"/>
              </w:rPr>
              <w:t>38.497.890.719,47</w:t>
            </w:r>
          </w:p>
        </w:tc>
      </w:tr>
      <w:tr w:rsidR="00FA47C4" w:rsidRPr="00FF673A" w14:paraId="60261100" w14:textId="77777777" w:rsidTr="00874B2D">
        <w:tc>
          <w:tcPr>
            <w:tcW w:w="1134" w:type="dxa"/>
          </w:tcPr>
          <w:p w14:paraId="2A3139DA" w14:textId="77777777" w:rsidR="00FA47C4" w:rsidRPr="00FF673A" w:rsidRDefault="00FA47C4" w:rsidP="00874B2D">
            <w:pPr>
              <w:jc w:val="center"/>
              <w:rPr>
                <w:b/>
                <w:sz w:val="20"/>
                <w:szCs w:val="20"/>
                <w:lang w:val="es-ES_tradnl"/>
              </w:rPr>
            </w:pPr>
            <w:r>
              <w:rPr>
                <w:b/>
                <w:sz w:val="20"/>
                <w:szCs w:val="20"/>
                <w:lang w:val="es-ES_tradnl"/>
              </w:rPr>
              <w:t>162090</w:t>
            </w:r>
          </w:p>
        </w:tc>
        <w:tc>
          <w:tcPr>
            <w:tcW w:w="6521" w:type="dxa"/>
          </w:tcPr>
          <w:p w14:paraId="3D851BD7" w14:textId="77777777" w:rsidR="00FA47C4" w:rsidRPr="00FF673A" w:rsidRDefault="00FA47C4" w:rsidP="00874B2D">
            <w:pPr>
              <w:rPr>
                <w:b/>
                <w:sz w:val="20"/>
                <w:szCs w:val="20"/>
                <w:lang w:val="es-ES_tradnl"/>
              </w:rPr>
            </w:pPr>
            <w:r>
              <w:rPr>
                <w:b/>
                <w:sz w:val="20"/>
                <w:szCs w:val="20"/>
                <w:lang w:val="es-ES_tradnl"/>
              </w:rPr>
              <w:t>Otras maquinarias, planta y equipo en montaje</w:t>
            </w:r>
          </w:p>
        </w:tc>
        <w:tc>
          <w:tcPr>
            <w:tcW w:w="2268" w:type="dxa"/>
          </w:tcPr>
          <w:p w14:paraId="3689D110" w14:textId="77777777" w:rsidR="00FA47C4" w:rsidRPr="00FF673A" w:rsidRDefault="00FA47C4" w:rsidP="00874B2D">
            <w:pPr>
              <w:jc w:val="right"/>
              <w:rPr>
                <w:b/>
                <w:sz w:val="20"/>
                <w:szCs w:val="20"/>
                <w:lang w:val="es-ES_tradnl"/>
              </w:rPr>
            </w:pPr>
            <w:r>
              <w:rPr>
                <w:b/>
                <w:sz w:val="20"/>
                <w:szCs w:val="20"/>
                <w:lang w:val="es-ES_tradnl"/>
              </w:rPr>
              <w:t>87.563.864,00</w:t>
            </w:r>
          </w:p>
        </w:tc>
      </w:tr>
      <w:tr w:rsidR="00FA47C4" w:rsidRPr="00FF673A" w14:paraId="7DFF84E0" w14:textId="77777777" w:rsidTr="00874B2D">
        <w:tc>
          <w:tcPr>
            <w:tcW w:w="1134" w:type="dxa"/>
          </w:tcPr>
          <w:p w14:paraId="2F672410" w14:textId="77777777" w:rsidR="00FA47C4" w:rsidRPr="00FF673A" w:rsidRDefault="00FA47C4" w:rsidP="00874B2D">
            <w:pPr>
              <w:jc w:val="center"/>
              <w:rPr>
                <w:b/>
                <w:sz w:val="20"/>
                <w:szCs w:val="20"/>
                <w:lang w:val="es-ES_tradnl"/>
              </w:rPr>
            </w:pPr>
            <w:r>
              <w:rPr>
                <w:b/>
                <w:sz w:val="20"/>
                <w:szCs w:val="20"/>
                <w:lang w:val="es-ES_tradnl"/>
              </w:rPr>
              <w:t>164090</w:t>
            </w:r>
          </w:p>
        </w:tc>
        <w:tc>
          <w:tcPr>
            <w:tcW w:w="6521" w:type="dxa"/>
          </w:tcPr>
          <w:p w14:paraId="22DF4558" w14:textId="77777777" w:rsidR="00FA47C4" w:rsidRPr="00FF673A" w:rsidRDefault="00FA47C4" w:rsidP="00874B2D">
            <w:pPr>
              <w:rPr>
                <w:b/>
                <w:sz w:val="20"/>
                <w:szCs w:val="20"/>
                <w:lang w:val="es-ES_tradnl"/>
              </w:rPr>
            </w:pPr>
            <w:r>
              <w:rPr>
                <w:b/>
                <w:sz w:val="20"/>
                <w:szCs w:val="20"/>
                <w:lang w:val="es-ES_tradnl"/>
              </w:rPr>
              <w:t>Otras edificaciones</w:t>
            </w:r>
          </w:p>
        </w:tc>
        <w:tc>
          <w:tcPr>
            <w:tcW w:w="2268" w:type="dxa"/>
          </w:tcPr>
          <w:p w14:paraId="6A73F80A" w14:textId="77777777" w:rsidR="00FA47C4" w:rsidRPr="00FF673A" w:rsidRDefault="00FA47C4" w:rsidP="00874B2D">
            <w:pPr>
              <w:jc w:val="right"/>
              <w:rPr>
                <w:b/>
                <w:sz w:val="20"/>
                <w:szCs w:val="20"/>
                <w:lang w:val="es-ES_tradnl"/>
              </w:rPr>
            </w:pPr>
            <w:r>
              <w:rPr>
                <w:b/>
                <w:sz w:val="20"/>
                <w:szCs w:val="20"/>
                <w:lang w:val="es-ES_tradnl"/>
              </w:rPr>
              <w:t>339.844.894.386,16</w:t>
            </w:r>
          </w:p>
        </w:tc>
      </w:tr>
      <w:tr w:rsidR="00FA47C4" w:rsidRPr="00FF673A" w14:paraId="2B27EFF2" w14:textId="77777777" w:rsidTr="00874B2D">
        <w:tc>
          <w:tcPr>
            <w:tcW w:w="1134" w:type="dxa"/>
          </w:tcPr>
          <w:p w14:paraId="4E997F22" w14:textId="77777777" w:rsidR="00FA47C4" w:rsidRPr="00FF673A" w:rsidRDefault="00FA47C4" w:rsidP="00874B2D">
            <w:pPr>
              <w:jc w:val="center"/>
              <w:rPr>
                <w:b/>
                <w:sz w:val="20"/>
                <w:szCs w:val="20"/>
                <w:lang w:val="es-ES_tradnl"/>
              </w:rPr>
            </w:pPr>
            <w:r>
              <w:rPr>
                <w:b/>
                <w:sz w:val="20"/>
                <w:szCs w:val="20"/>
                <w:lang w:val="es-ES_tradnl"/>
              </w:rPr>
              <w:t>165090</w:t>
            </w:r>
          </w:p>
        </w:tc>
        <w:tc>
          <w:tcPr>
            <w:tcW w:w="6521" w:type="dxa"/>
          </w:tcPr>
          <w:p w14:paraId="71AF1BA2" w14:textId="77777777" w:rsidR="00FA47C4" w:rsidRPr="00FF673A" w:rsidRDefault="00FA47C4" w:rsidP="00874B2D">
            <w:pPr>
              <w:rPr>
                <w:b/>
                <w:sz w:val="20"/>
                <w:szCs w:val="20"/>
                <w:lang w:val="es-ES_tradnl"/>
              </w:rPr>
            </w:pPr>
            <w:r>
              <w:rPr>
                <w:b/>
                <w:sz w:val="20"/>
                <w:szCs w:val="20"/>
                <w:lang w:val="es-ES_tradnl"/>
              </w:rPr>
              <w:t>Otras redes, líneas y cables</w:t>
            </w:r>
          </w:p>
        </w:tc>
        <w:tc>
          <w:tcPr>
            <w:tcW w:w="2268" w:type="dxa"/>
          </w:tcPr>
          <w:p w14:paraId="65C3FF59" w14:textId="77777777" w:rsidR="00FA47C4" w:rsidRPr="00FF673A" w:rsidRDefault="00FA47C4" w:rsidP="00874B2D">
            <w:pPr>
              <w:jc w:val="right"/>
              <w:rPr>
                <w:b/>
                <w:sz w:val="20"/>
                <w:szCs w:val="20"/>
                <w:lang w:val="es-ES_tradnl"/>
              </w:rPr>
            </w:pPr>
            <w:r>
              <w:rPr>
                <w:b/>
                <w:sz w:val="20"/>
                <w:szCs w:val="20"/>
                <w:lang w:val="es-ES_tradnl"/>
              </w:rPr>
              <w:t>926.473.952,68</w:t>
            </w:r>
          </w:p>
        </w:tc>
      </w:tr>
      <w:tr w:rsidR="00FA47C4" w:rsidRPr="00FF673A" w14:paraId="6E917750" w14:textId="77777777" w:rsidTr="00874B2D">
        <w:tc>
          <w:tcPr>
            <w:tcW w:w="1134" w:type="dxa"/>
          </w:tcPr>
          <w:p w14:paraId="362CDEFF" w14:textId="77777777" w:rsidR="00FA47C4" w:rsidRPr="00FF673A" w:rsidRDefault="00FA47C4" w:rsidP="00874B2D">
            <w:pPr>
              <w:jc w:val="center"/>
              <w:rPr>
                <w:b/>
                <w:sz w:val="20"/>
                <w:szCs w:val="20"/>
                <w:lang w:val="es-ES_tradnl"/>
              </w:rPr>
            </w:pPr>
            <w:r>
              <w:rPr>
                <w:b/>
                <w:sz w:val="20"/>
                <w:szCs w:val="20"/>
                <w:lang w:val="es-ES_tradnl"/>
              </w:rPr>
              <w:t>165590</w:t>
            </w:r>
          </w:p>
        </w:tc>
        <w:tc>
          <w:tcPr>
            <w:tcW w:w="6521" w:type="dxa"/>
          </w:tcPr>
          <w:p w14:paraId="7273AC6F" w14:textId="77777777" w:rsidR="00FA47C4" w:rsidRPr="00FF673A" w:rsidRDefault="00FA47C4" w:rsidP="00874B2D">
            <w:pPr>
              <w:rPr>
                <w:b/>
                <w:sz w:val="20"/>
                <w:szCs w:val="20"/>
                <w:lang w:val="es-ES_tradnl"/>
              </w:rPr>
            </w:pPr>
            <w:r>
              <w:rPr>
                <w:b/>
                <w:sz w:val="20"/>
                <w:szCs w:val="20"/>
                <w:lang w:val="es-ES_tradnl"/>
              </w:rPr>
              <w:t>Otra maquinaria y equipo</w:t>
            </w:r>
          </w:p>
        </w:tc>
        <w:tc>
          <w:tcPr>
            <w:tcW w:w="2268" w:type="dxa"/>
          </w:tcPr>
          <w:p w14:paraId="5AAB0952" w14:textId="77777777" w:rsidR="00FA47C4" w:rsidRPr="00FF673A" w:rsidRDefault="00FA47C4" w:rsidP="00874B2D">
            <w:pPr>
              <w:jc w:val="right"/>
              <w:rPr>
                <w:b/>
                <w:sz w:val="20"/>
                <w:szCs w:val="20"/>
                <w:lang w:val="es-ES_tradnl"/>
              </w:rPr>
            </w:pPr>
            <w:r>
              <w:rPr>
                <w:b/>
                <w:sz w:val="20"/>
                <w:szCs w:val="20"/>
                <w:lang w:val="es-ES_tradnl"/>
              </w:rPr>
              <w:t>13.301.206.840,98</w:t>
            </w:r>
          </w:p>
        </w:tc>
      </w:tr>
      <w:tr w:rsidR="00FA47C4" w:rsidRPr="00FF673A" w14:paraId="5275393E" w14:textId="77777777" w:rsidTr="00874B2D">
        <w:tc>
          <w:tcPr>
            <w:tcW w:w="1134" w:type="dxa"/>
          </w:tcPr>
          <w:p w14:paraId="5D9B20D0" w14:textId="77777777" w:rsidR="00FA47C4" w:rsidRPr="00FF673A" w:rsidRDefault="00FA47C4" w:rsidP="00874B2D">
            <w:pPr>
              <w:jc w:val="center"/>
              <w:rPr>
                <w:b/>
                <w:sz w:val="20"/>
                <w:szCs w:val="20"/>
                <w:lang w:val="es-ES_tradnl"/>
              </w:rPr>
            </w:pPr>
            <w:r>
              <w:rPr>
                <w:b/>
                <w:sz w:val="20"/>
                <w:szCs w:val="20"/>
                <w:lang w:val="es-ES_tradnl"/>
              </w:rPr>
              <w:t>166090</w:t>
            </w:r>
          </w:p>
        </w:tc>
        <w:tc>
          <w:tcPr>
            <w:tcW w:w="6521" w:type="dxa"/>
          </w:tcPr>
          <w:p w14:paraId="2346A302" w14:textId="77777777" w:rsidR="00FA47C4" w:rsidRPr="00FF673A" w:rsidRDefault="00FA47C4" w:rsidP="00874B2D">
            <w:pPr>
              <w:rPr>
                <w:b/>
                <w:sz w:val="20"/>
                <w:szCs w:val="20"/>
                <w:lang w:val="es-ES_tradnl"/>
              </w:rPr>
            </w:pPr>
            <w:r>
              <w:rPr>
                <w:b/>
                <w:sz w:val="20"/>
                <w:szCs w:val="20"/>
                <w:lang w:val="es-ES_tradnl"/>
              </w:rPr>
              <w:t>Otro equipo médico y científico</w:t>
            </w:r>
          </w:p>
        </w:tc>
        <w:tc>
          <w:tcPr>
            <w:tcW w:w="2268" w:type="dxa"/>
          </w:tcPr>
          <w:p w14:paraId="67E8363A" w14:textId="77777777" w:rsidR="00FA47C4" w:rsidRPr="00FF673A" w:rsidRDefault="00FA47C4" w:rsidP="00874B2D">
            <w:pPr>
              <w:jc w:val="right"/>
              <w:rPr>
                <w:b/>
                <w:sz w:val="20"/>
                <w:szCs w:val="20"/>
                <w:lang w:val="es-ES_tradnl"/>
              </w:rPr>
            </w:pPr>
            <w:r>
              <w:rPr>
                <w:b/>
                <w:sz w:val="20"/>
                <w:szCs w:val="20"/>
                <w:lang w:val="es-ES_tradnl"/>
              </w:rPr>
              <w:t>4.620.905.922,43</w:t>
            </w:r>
          </w:p>
        </w:tc>
      </w:tr>
      <w:tr w:rsidR="00FA47C4" w:rsidRPr="00FF673A" w14:paraId="240ABA3C" w14:textId="77777777" w:rsidTr="00874B2D">
        <w:tc>
          <w:tcPr>
            <w:tcW w:w="1134" w:type="dxa"/>
          </w:tcPr>
          <w:p w14:paraId="7621E81F" w14:textId="77777777" w:rsidR="00FA47C4" w:rsidRPr="00FF673A" w:rsidRDefault="00FA47C4" w:rsidP="00874B2D">
            <w:pPr>
              <w:jc w:val="center"/>
              <w:rPr>
                <w:b/>
                <w:sz w:val="20"/>
                <w:szCs w:val="20"/>
                <w:lang w:val="es-ES_tradnl"/>
              </w:rPr>
            </w:pPr>
            <w:r>
              <w:rPr>
                <w:b/>
                <w:sz w:val="20"/>
                <w:szCs w:val="20"/>
                <w:lang w:val="es-ES_tradnl"/>
              </w:rPr>
              <w:t>166590</w:t>
            </w:r>
          </w:p>
        </w:tc>
        <w:tc>
          <w:tcPr>
            <w:tcW w:w="6521" w:type="dxa"/>
          </w:tcPr>
          <w:p w14:paraId="0DD2DCFC" w14:textId="77777777" w:rsidR="00FA47C4" w:rsidRPr="00FF673A" w:rsidRDefault="00FA47C4" w:rsidP="00874B2D">
            <w:pPr>
              <w:rPr>
                <w:b/>
                <w:sz w:val="20"/>
                <w:szCs w:val="20"/>
                <w:lang w:val="es-ES_tradnl"/>
              </w:rPr>
            </w:pPr>
            <w:r>
              <w:rPr>
                <w:b/>
                <w:sz w:val="20"/>
                <w:szCs w:val="20"/>
                <w:lang w:val="es-ES_tradnl"/>
              </w:rPr>
              <w:t>Otros muebles, enseres y equipo de oficina</w:t>
            </w:r>
          </w:p>
        </w:tc>
        <w:tc>
          <w:tcPr>
            <w:tcW w:w="2268" w:type="dxa"/>
          </w:tcPr>
          <w:p w14:paraId="6D745C6D" w14:textId="77777777" w:rsidR="00FA47C4" w:rsidRPr="00FF673A" w:rsidRDefault="00FA47C4" w:rsidP="00874B2D">
            <w:pPr>
              <w:jc w:val="right"/>
              <w:rPr>
                <w:b/>
                <w:sz w:val="20"/>
                <w:szCs w:val="20"/>
                <w:lang w:val="es-ES_tradnl"/>
              </w:rPr>
            </w:pPr>
            <w:r>
              <w:rPr>
                <w:b/>
                <w:sz w:val="20"/>
                <w:szCs w:val="20"/>
                <w:lang w:val="es-ES_tradnl"/>
              </w:rPr>
              <w:t>8.209.307.445,47</w:t>
            </w:r>
          </w:p>
        </w:tc>
      </w:tr>
      <w:tr w:rsidR="00FA47C4" w:rsidRPr="00FF673A" w14:paraId="2259AA33" w14:textId="77777777" w:rsidTr="00874B2D">
        <w:tc>
          <w:tcPr>
            <w:tcW w:w="1134" w:type="dxa"/>
          </w:tcPr>
          <w:p w14:paraId="4A97545B" w14:textId="77777777" w:rsidR="00FA47C4" w:rsidRPr="00FF673A" w:rsidRDefault="00FA47C4" w:rsidP="00874B2D">
            <w:pPr>
              <w:jc w:val="center"/>
              <w:rPr>
                <w:b/>
                <w:sz w:val="20"/>
                <w:szCs w:val="20"/>
                <w:lang w:val="es-ES_tradnl"/>
              </w:rPr>
            </w:pPr>
            <w:r>
              <w:rPr>
                <w:b/>
                <w:sz w:val="20"/>
                <w:szCs w:val="20"/>
                <w:lang w:val="es-ES_tradnl"/>
              </w:rPr>
              <w:t>167090</w:t>
            </w:r>
          </w:p>
        </w:tc>
        <w:tc>
          <w:tcPr>
            <w:tcW w:w="6521" w:type="dxa"/>
          </w:tcPr>
          <w:p w14:paraId="2A8C089E"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268" w:type="dxa"/>
          </w:tcPr>
          <w:p w14:paraId="59335BE8" w14:textId="77777777" w:rsidR="00FA47C4" w:rsidRPr="00FF673A" w:rsidRDefault="00FA47C4" w:rsidP="00874B2D">
            <w:pPr>
              <w:jc w:val="right"/>
              <w:rPr>
                <w:b/>
                <w:sz w:val="20"/>
                <w:szCs w:val="20"/>
                <w:lang w:val="es-ES_tradnl"/>
              </w:rPr>
            </w:pPr>
            <w:r>
              <w:rPr>
                <w:b/>
                <w:sz w:val="20"/>
                <w:szCs w:val="20"/>
                <w:lang w:val="es-ES_tradnl"/>
              </w:rPr>
              <w:t>100.399.309.569,80</w:t>
            </w:r>
          </w:p>
        </w:tc>
      </w:tr>
      <w:tr w:rsidR="00FA47C4" w:rsidRPr="00FF673A" w14:paraId="59114EB0" w14:textId="77777777" w:rsidTr="00874B2D">
        <w:tc>
          <w:tcPr>
            <w:tcW w:w="1134" w:type="dxa"/>
          </w:tcPr>
          <w:p w14:paraId="64E334FA" w14:textId="77777777" w:rsidR="00FA47C4" w:rsidRPr="00FF673A" w:rsidRDefault="00FA47C4" w:rsidP="00874B2D">
            <w:pPr>
              <w:jc w:val="center"/>
              <w:rPr>
                <w:b/>
                <w:sz w:val="20"/>
                <w:szCs w:val="20"/>
                <w:lang w:val="es-ES_tradnl"/>
              </w:rPr>
            </w:pPr>
            <w:r>
              <w:rPr>
                <w:b/>
                <w:sz w:val="20"/>
                <w:szCs w:val="20"/>
                <w:lang w:val="es-ES_tradnl"/>
              </w:rPr>
              <w:t>167590</w:t>
            </w:r>
          </w:p>
        </w:tc>
        <w:tc>
          <w:tcPr>
            <w:tcW w:w="6521" w:type="dxa"/>
          </w:tcPr>
          <w:p w14:paraId="7B743B79" w14:textId="77777777" w:rsidR="00FA47C4" w:rsidRPr="00FF673A" w:rsidRDefault="00FA47C4" w:rsidP="00874B2D">
            <w:pPr>
              <w:rPr>
                <w:b/>
                <w:sz w:val="20"/>
                <w:szCs w:val="20"/>
                <w:lang w:val="es-ES_tradnl"/>
              </w:rPr>
            </w:pPr>
            <w:r>
              <w:rPr>
                <w:b/>
                <w:sz w:val="20"/>
                <w:szCs w:val="20"/>
                <w:lang w:val="es-ES_tradnl"/>
              </w:rPr>
              <w:t>Otros equipos de transporte, tracción y elevación</w:t>
            </w:r>
          </w:p>
        </w:tc>
        <w:tc>
          <w:tcPr>
            <w:tcW w:w="2268" w:type="dxa"/>
          </w:tcPr>
          <w:p w14:paraId="351A9D4C" w14:textId="77777777" w:rsidR="00FA47C4" w:rsidRPr="00FF673A" w:rsidRDefault="00FA47C4" w:rsidP="00874B2D">
            <w:pPr>
              <w:jc w:val="right"/>
              <w:rPr>
                <w:b/>
                <w:sz w:val="20"/>
                <w:szCs w:val="20"/>
                <w:lang w:val="es-ES_tradnl"/>
              </w:rPr>
            </w:pPr>
            <w:r>
              <w:rPr>
                <w:b/>
                <w:sz w:val="20"/>
                <w:szCs w:val="20"/>
                <w:lang w:val="es-ES_tradnl"/>
              </w:rPr>
              <w:t>1.234.629.263,40</w:t>
            </w:r>
          </w:p>
        </w:tc>
      </w:tr>
      <w:tr w:rsidR="00FA47C4" w:rsidRPr="00FF673A" w14:paraId="73C3A22C" w14:textId="77777777" w:rsidTr="00874B2D">
        <w:tc>
          <w:tcPr>
            <w:tcW w:w="1134" w:type="dxa"/>
          </w:tcPr>
          <w:p w14:paraId="0804AD3A" w14:textId="77777777" w:rsidR="00FA47C4" w:rsidRPr="00FF673A" w:rsidRDefault="00FA47C4" w:rsidP="00874B2D">
            <w:pPr>
              <w:jc w:val="center"/>
              <w:rPr>
                <w:b/>
                <w:sz w:val="20"/>
                <w:szCs w:val="20"/>
                <w:lang w:val="es-ES_tradnl"/>
              </w:rPr>
            </w:pPr>
            <w:r>
              <w:rPr>
                <w:b/>
                <w:sz w:val="20"/>
                <w:szCs w:val="20"/>
                <w:lang w:val="es-ES_tradnl"/>
              </w:rPr>
              <w:t>168090</w:t>
            </w:r>
          </w:p>
        </w:tc>
        <w:tc>
          <w:tcPr>
            <w:tcW w:w="6521" w:type="dxa"/>
          </w:tcPr>
          <w:p w14:paraId="36764424" w14:textId="77777777" w:rsidR="00FA47C4" w:rsidRPr="00FF673A" w:rsidRDefault="00FA47C4" w:rsidP="00874B2D">
            <w:pPr>
              <w:rPr>
                <w:b/>
                <w:sz w:val="20"/>
                <w:szCs w:val="20"/>
                <w:lang w:val="es-ES_tradnl"/>
              </w:rPr>
            </w:pPr>
            <w:r>
              <w:rPr>
                <w:b/>
                <w:sz w:val="20"/>
                <w:szCs w:val="20"/>
                <w:lang w:val="es-ES_tradnl"/>
              </w:rPr>
              <w:t>Otros equipos de comedor, cocina, despensa y hotelería</w:t>
            </w:r>
          </w:p>
        </w:tc>
        <w:tc>
          <w:tcPr>
            <w:tcW w:w="2268" w:type="dxa"/>
          </w:tcPr>
          <w:p w14:paraId="7220EA26" w14:textId="77777777" w:rsidR="00FA47C4" w:rsidRPr="00FF673A" w:rsidRDefault="00FA47C4" w:rsidP="00874B2D">
            <w:pPr>
              <w:jc w:val="right"/>
              <w:rPr>
                <w:b/>
                <w:sz w:val="20"/>
                <w:szCs w:val="20"/>
                <w:lang w:val="es-ES_tradnl"/>
              </w:rPr>
            </w:pPr>
            <w:r>
              <w:rPr>
                <w:b/>
                <w:sz w:val="20"/>
                <w:szCs w:val="20"/>
                <w:lang w:val="es-ES_tradnl"/>
              </w:rPr>
              <w:t>171.960.696,96</w:t>
            </w:r>
          </w:p>
        </w:tc>
      </w:tr>
      <w:tr w:rsidR="00FA47C4" w:rsidRPr="00FF673A" w14:paraId="59D1929A" w14:textId="77777777" w:rsidTr="00874B2D">
        <w:tc>
          <w:tcPr>
            <w:tcW w:w="1134" w:type="dxa"/>
          </w:tcPr>
          <w:p w14:paraId="33316141" w14:textId="77777777" w:rsidR="00FA47C4" w:rsidRPr="00FF673A" w:rsidRDefault="00FA47C4" w:rsidP="00874B2D">
            <w:pPr>
              <w:jc w:val="center"/>
              <w:rPr>
                <w:b/>
                <w:sz w:val="20"/>
                <w:szCs w:val="20"/>
                <w:lang w:val="es-ES_tradnl"/>
              </w:rPr>
            </w:pPr>
            <w:r>
              <w:rPr>
                <w:b/>
                <w:sz w:val="20"/>
                <w:szCs w:val="20"/>
                <w:lang w:val="es-ES_tradnl"/>
              </w:rPr>
              <w:t>168190</w:t>
            </w:r>
          </w:p>
        </w:tc>
        <w:tc>
          <w:tcPr>
            <w:tcW w:w="6521" w:type="dxa"/>
          </w:tcPr>
          <w:p w14:paraId="086CCA6A" w14:textId="77777777" w:rsidR="00FA47C4" w:rsidRPr="00FF673A" w:rsidRDefault="00FA47C4" w:rsidP="00874B2D">
            <w:pPr>
              <w:rPr>
                <w:b/>
                <w:sz w:val="20"/>
                <w:szCs w:val="20"/>
                <w:lang w:val="es-ES_tradnl"/>
              </w:rPr>
            </w:pPr>
            <w:r>
              <w:rPr>
                <w:b/>
                <w:sz w:val="20"/>
                <w:szCs w:val="20"/>
                <w:lang w:val="es-ES_tradnl"/>
              </w:rPr>
              <w:t>Otros bienes de arte y cultura</w:t>
            </w:r>
          </w:p>
        </w:tc>
        <w:tc>
          <w:tcPr>
            <w:tcW w:w="2268" w:type="dxa"/>
          </w:tcPr>
          <w:p w14:paraId="509E0924" w14:textId="77777777" w:rsidR="00FA47C4" w:rsidRPr="00FF673A" w:rsidRDefault="00FA47C4" w:rsidP="00874B2D">
            <w:pPr>
              <w:jc w:val="right"/>
              <w:rPr>
                <w:b/>
                <w:sz w:val="20"/>
                <w:szCs w:val="20"/>
                <w:lang w:val="es-ES_tradnl"/>
              </w:rPr>
            </w:pPr>
            <w:r>
              <w:rPr>
                <w:b/>
                <w:sz w:val="20"/>
                <w:szCs w:val="20"/>
                <w:lang w:val="es-ES_tradnl"/>
              </w:rPr>
              <w:t>219.816.785,80</w:t>
            </w:r>
          </w:p>
        </w:tc>
      </w:tr>
      <w:tr w:rsidR="00FA47C4" w:rsidRPr="00FF673A" w14:paraId="4E7972E0" w14:textId="77777777" w:rsidTr="00874B2D">
        <w:tc>
          <w:tcPr>
            <w:tcW w:w="1134" w:type="dxa"/>
          </w:tcPr>
          <w:p w14:paraId="57F206B2" w14:textId="77777777" w:rsidR="00FA47C4" w:rsidRPr="00FF673A" w:rsidRDefault="00FA47C4" w:rsidP="00874B2D">
            <w:pPr>
              <w:jc w:val="center"/>
              <w:rPr>
                <w:b/>
                <w:sz w:val="20"/>
                <w:szCs w:val="20"/>
                <w:lang w:val="es-ES_tradnl"/>
              </w:rPr>
            </w:pPr>
            <w:r>
              <w:rPr>
                <w:b/>
                <w:sz w:val="20"/>
                <w:szCs w:val="20"/>
                <w:lang w:val="es-ES_tradnl"/>
              </w:rPr>
              <w:t>190590</w:t>
            </w:r>
          </w:p>
        </w:tc>
        <w:tc>
          <w:tcPr>
            <w:tcW w:w="6521" w:type="dxa"/>
          </w:tcPr>
          <w:p w14:paraId="7AF7B1F4" w14:textId="77777777" w:rsidR="00FA47C4" w:rsidRPr="00FF673A" w:rsidRDefault="00FA47C4" w:rsidP="00874B2D">
            <w:pPr>
              <w:rPr>
                <w:b/>
                <w:sz w:val="20"/>
                <w:szCs w:val="20"/>
                <w:lang w:val="es-ES_tradnl"/>
              </w:rPr>
            </w:pPr>
            <w:r>
              <w:rPr>
                <w:b/>
                <w:sz w:val="20"/>
                <w:szCs w:val="20"/>
                <w:lang w:val="es-ES_tradnl"/>
              </w:rPr>
              <w:t>Otros bienes y servicios pagados por anticipado</w:t>
            </w:r>
          </w:p>
        </w:tc>
        <w:tc>
          <w:tcPr>
            <w:tcW w:w="2268" w:type="dxa"/>
          </w:tcPr>
          <w:p w14:paraId="0B72CEF0" w14:textId="77777777" w:rsidR="00FA47C4" w:rsidRPr="00FF673A" w:rsidRDefault="00FA47C4" w:rsidP="00874B2D">
            <w:pPr>
              <w:jc w:val="right"/>
              <w:rPr>
                <w:b/>
                <w:sz w:val="20"/>
                <w:szCs w:val="20"/>
                <w:lang w:val="es-ES_tradnl"/>
              </w:rPr>
            </w:pPr>
            <w:r>
              <w:rPr>
                <w:b/>
                <w:sz w:val="20"/>
                <w:szCs w:val="20"/>
                <w:lang w:val="es-ES_tradnl"/>
              </w:rPr>
              <w:t>1.010.716.357.828,65</w:t>
            </w:r>
          </w:p>
        </w:tc>
      </w:tr>
      <w:tr w:rsidR="00FA47C4" w:rsidRPr="00FF673A" w14:paraId="2AEFF398" w14:textId="77777777" w:rsidTr="00874B2D">
        <w:tc>
          <w:tcPr>
            <w:tcW w:w="1134" w:type="dxa"/>
          </w:tcPr>
          <w:p w14:paraId="2438E33A" w14:textId="77777777" w:rsidR="00FA47C4" w:rsidRPr="00FF673A" w:rsidRDefault="00FA47C4" w:rsidP="00874B2D">
            <w:pPr>
              <w:jc w:val="center"/>
              <w:rPr>
                <w:b/>
                <w:sz w:val="20"/>
                <w:szCs w:val="20"/>
                <w:lang w:val="es-ES_tradnl"/>
              </w:rPr>
            </w:pPr>
            <w:r>
              <w:rPr>
                <w:b/>
                <w:sz w:val="20"/>
                <w:szCs w:val="20"/>
                <w:lang w:val="es-ES_tradnl"/>
              </w:rPr>
              <w:t>197090</w:t>
            </w:r>
          </w:p>
        </w:tc>
        <w:tc>
          <w:tcPr>
            <w:tcW w:w="6521" w:type="dxa"/>
          </w:tcPr>
          <w:p w14:paraId="3571F878" w14:textId="77777777" w:rsidR="00FA47C4" w:rsidRPr="00FF673A" w:rsidRDefault="00FA47C4" w:rsidP="00874B2D">
            <w:pPr>
              <w:rPr>
                <w:b/>
                <w:sz w:val="20"/>
                <w:szCs w:val="20"/>
                <w:lang w:val="es-ES_tradnl"/>
              </w:rPr>
            </w:pPr>
            <w:r>
              <w:rPr>
                <w:b/>
                <w:sz w:val="20"/>
                <w:szCs w:val="20"/>
                <w:lang w:val="es-ES_tradnl"/>
              </w:rPr>
              <w:t>Otros activos intangibles</w:t>
            </w:r>
          </w:p>
        </w:tc>
        <w:tc>
          <w:tcPr>
            <w:tcW w:w="2268" w:type="dxa"/>
          </w:tcPr>
          <w:p w14:paraId="7055E99C" w14:textId="77777777" w:rsidR="00FA47C4" w:rsidRPr="00FF673A" w:rsidRDefault="00FA47C4" w:rsidP="00874B2D">
            <w:pPr>
              <w:jc w:val="right"/>
              <w:rPr>
                <w:b/>
                <w:sz w:val="20"/>
                <w:szCs w:val="20"/>
                <w:lang w:val="es-ES_tradnl"/>
              </w:rPr>
            </w:pPr>
            <w:r>
              <w:rPr>
                <w:b/>
                <w:sz w:val="20"/>
                <w:szCs w:val="20"/>
                <w:lang w:val="es-ES_tradnl"/>
              </w:rPr>
              <w:t>54.773.221.564,28</w:t>
            </w:r>
          </w:p>
        </w:tc>
      </w:tr>
      <w:tr w:rsidR="00FA47C4" w:rsidRPr="00FF673A" w14:paraId="1EA544BE" w14:textId="77777777" w:rsidTr="00874B2D">
        <w:tc>
          <w:tcPr>
            <w:tcW w:w="1134" w:type="dxa"/>
          </w:tcPr>
          <w:p w14:paraId="5260D3AD" w14:textId="77777777" w:rsidR="00FA47C4" w:rsidRPr="00FF673A" w:rsidRDefault="00FA47C4" w:rsidP="00874B2D">
            <w:pPr>
              <w:jc w:val="center"/>
              <w:rPr>
                <w:b/>
                <w:sz w:val="20"/>
                <w:szCs w:val="20"/>
                <w:lang w:val="es-ES_tradnl"/>
              </w:rPr>
            </w:pPr>
            <w:r>
              <w:rPr>
                <w:b/>
                <w:sz w:val="20"/>
                <w:szCs w:val="20"/>
                <w:lang w:val="es-ES_tradnl"/>
              </w:rPr>
              <w:lastRenderedPageBreak/>
              <w:t>197590</w:t>
            </w:r>
          </w:p>
        </w:tc>
        <w:tc>
          <w:tcPr>
            <w:tcW w:w="6521" w:type="dxa"/>
          </w:tcPr>
          <w:p w14:paraId="67A57C4C" w14:textId="77777777" w:rsidR="00FA47C4" w:rsidRPr="00FF673A" w:rsidRDefault="00FA47C4" w:rsidP="00874B2D">
            <w:pPr>
              <w:rPr>
                <w:b/>
                <w:sz w:val="20"/>
                <w:szCs w:val="20"/>
                <w:lang w:val="es-ES_tradnl"/>
              </w:rPr>
            </w:pPr>
            <w:r>
              <w:rPr>
                <w:b/>
                <w:sz w:val="20"/>
                <w:szCs w:val="20"/>
                <w:lang w:val="es-ES_tradnl"/>
              </w:rPr>
              <w:t>Otros activos intangibles</w:t>
            </w:r>
          </w:p>
        </w:tc>
        <w:tc>
          <w:tcPr>
            <w:tcW w:w="2268" w:type="dxa"/>
          </w:tcPr>
          <w:p w14:paraId="529E5164" w14:textId="77777777" w:rsidR="00FA47C4" w:rsidRPr="00FF673A" w:rsidRDefault="00FA47C4" w:rsidP="00874B2D">
            <w:pPr>
              <w:jc w:val="right"/>
              <w:rPr>
                <w:b/>
                <w:sz w:val="20"/>
                <w:szCs w:val="20"/>
                <w:lang w:val="es-ES_tradnl"/>
              </w:rPr>
            </w:pPr>
            <w:r>
              <w:rPr>
                <w:b/>
                <w:sz w:val="20"/>
                <w:szCs w:val="20"/>
                <w:lang w:val="es-ES_tradnl"/>
              </w:rPr>
              <w:t>(657.781.027,10)</w:t>
            </w:r>
          </w:p>
        </w:tc>
      </w:tr>
      <w:tr w:rsidR="00FA47C4" w:rsidRPr="00FF673A" w14:paraId="31581C8E" w14:textId="77777777" w:rsidTr="00874B2D">
        <w:tc>
          <w:tcPr>
            <w:tcW w:w="1134" w:type="dxa"/>
          </w:tcPr>
          <w:p w14:paraId="454AF794" w14:textId="77777777" w:rsidR="00FA47C4" w:rsidRPr="00FF673A" w:rsidRDefault="00FA47C4" w:rsidP="00874B2D">
            <w:pPr>
              <w:jc w:val="center"/>
              <w:rPr>
                <w:b/>
                <w:sz w:val="20"/>
                <w:szCs w:val="20"/>
                <w:lang w:val="es-ES_tradnl"/>
              </w:rPr>
            </w:pPr>
            <w:r>
              <w:rPr>
                <w:b/>
                <w:sz w:val="20"/>
                <w:szCs w:val="20"/>
                <w:lang w:val="es-ES_tradnl"/>
              </w:rPr>
              <w:t>240790</w:t>
            </w:r>
          </w:p>
        </w:tc>
        <w:tc>
          <w:tcPr>
            <w:tcW w:w="6521" w:type="dxa"/>
          </w:tcPr>
          <w:p w14:paraId="6808B856"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268" w:type="dxa"/>
          </w:tcPr>
          <w:p w14:paraId="3194B7B3" w14:textId="77777777" w:rsidR="00FA47C4" w:rsidRPr="00FF673A" w:rsidRDefault="00FA47C4" w:rsidP="00874B2D">
            <w:pPr>
              <w:jc w:val="right"/>
              <w:rPr>
                <w:b/>
                <w:sz w:val="20"/>
                <w:szCs w:val="20"/>
                <w:lang w:val="es-ES_tradnl"/>
              </w:rPr>
            </w:pPr>
            <w:r>
              <w:rPr>
                <w:b/>
                <w:sz w:val="20"/>
                <w:szCs w:val="20"/>
                <w:lang w:val="es-ES_tradnl"/>
              </w:rPr>
              <w:t>504.753.560,40</w:t>
            </w:r>
          </w:p>
        </w:tc>
      </w:tr>
      <w:tr w:rsidR="00FA47C4" w:rsidRPr="00FF673A" w14:paraId="33382439" w14:textId="77777777" w:rsidTr="00874B2D">
        <w:tc>
          <w:tcPr>
            <w:tcW w:w="1134" w:type="dxa"/>
          </w:tcPr>
          <w:p w14:paraId="1C4C34DA" w14:textId="77777777" w:rsidR="00FA47C4" w:rsidRPr="00FF673A" w:rsidRDefault="00FA47C4" w:rsidP="00874B2D">
            <w:pPr>
              <w:jc w:val="center"/>
              <w:rPr>
                <w:b/>
                <w:sz w:val="20"/>
                <w:szCs w:val="20"/>
                <w:lang w:val="es-ES_tradnl"/>
              </w:rPr>
            </w:pPr>
            <w:r>
              <w:rPr>
                <w:b/>
                <w:sz w:val="20"/>
                <w:szCs w:val="20"/>
                <w:lang w:val="es-ES_tradnl"/>
              </w:rPr>
              <w:t>242490</w:t>
            </w:r>
          </w:p>
        </w:tc>
        <w:tc>
          <w:tcPr>
            <w:tcW w:w="6521" w:type="dxa"/>
          </w:tcPr>
          <w:p w14:paraId="32944AB1" w14:textId="77777777" w:rsidR="00FA47C4" w:rsidRPr="00FF673A" w:rsidRDefault="00FA47C4" w:rsidP="00874B2D">
            <w:pPr>
              <w:rPr>
                <w:b/>
                <w:sz w:val="20"/>
                <w:szCs w:val="20"/>
                <w:lang w:val="es-ES_tradnl"/>
              </w:rPr>
            </w:pPr>
            <w:r>
              <w:rPr>
                <w:b/>
                <w:sz w:val="20"/>
                <w:szCs w:val="20"/>
                <w:lang w:val="es-ES_tradnl"/>
              </w:rPr>
              <w:t>Otros descuentos de nómina</w:t>
            </w:r>
          </w:p>
        </w:tc>
        <w:tc>
          <w:tcPr>
            <w:tcW w:w="2268" w:type="dxa"/>
          </w:tcPr>
          <w:p w14:paraId="7E022451" w14:textId="77777777" w:rsidR="00FA47C4" w:rsidRPr="00FF673A" w:rsidRDefault="00FA47C4" w:rsidP="00874B2D">
            <w:pPr>
              <w:jc w:val="right"/>
              <w:rPr>
                <w:b/>
                <w:sz w:val="20"/>
                <w:szCs w:val="20"/>
                <w:lang w:val="es-ES_tradnl"/>
              </w:rPr>
            </w:pPr>
            <w:r>
              <w:rPr>
                <w:b/>
                <w:sz w:val="20"/>
                <w:szCs w:val="20"/>
                <w:lang w:val="es-ES_tradnl"/>
              </w:rPr>
              <w:t>6.309.000.128,56</w:t>
            </w:r>
          </w:p>
        </w:tc>
      </w:tr>
      <w:tr w:rsidR="00FA47C4" w:rsidRPr="00FF673A" w14:paraId="37819B92" w14:textId="77777777" w:rsidTr="00874B2D">
        <w:tc>
          <w:tcPr>
            <w:tcW w:w="1134" w:type="dxa"/>
          </w:tcPr>
          <w:p w14:paraId="0BD26EA9" w14:textId="77777777" w:rsidR="00FA47C4" w:rsidRPr="00FF673A" w:rsidRDefault="00FA47C4" w:rsidP="00874B2D">
            <w:pPr>
              <w:jc w:val="center"/>
              <w:rPr>
                <w:b/>
                <w:sz w:val="20"/>
                <w:szCs w:val="20"/>
                <w:lang w:val="es-ES_tradnl"/>
              </w:rPr>
            </w:pPr>
            <w:r>
              <w:rPr>
                <w:b/>
                <w:sz w:val="20"/>
                <w:szCs w:val="20"/>
                <w:lang w:val="es-ES_tradnl"/>
              </w:rPr>
              <w:t>243690</w:t>
            </w:r>
          </w:p>
        </w:tc>
        <w:tc>
          <w:tcPr>
            <w:tcW w:w="6521" w:type="dxa"/>
          </w:tcPr>
          <w:p w14:paraId="22EBF59B" w14:textId="77777777" w:rsidR="00FA47C4" w:rsidRPr="00FF673A" w:rsidRDefault="00FA47C4" w:rsidP="00874B2D">
            <w:pPr>
              <w:rPr>
                <w:b/>
                <w:sz w:val="20"/>
                <w:szCs w:val="20"/>
                <w:lang w:val="es-ES_tradnl"/>
              </w:rPr>
            </w:pPr>
            <w:r>
              <w:rPr>
                <w:b/>
                <w:sz w:val="20"/>
                <w:szCs w:val="20"/>
                <w:lang w:val="es-ES_tradnl"/>
              </w:rPr>
              <w:t>Otras retenciones</w:t>
            </w:r>
          </w:p>
        </w:tc>
        <w:tc>
          <w:tcPr>
            <w:tcW w:w="2268" w:type="dxa"/>
          </w:tcPr>
          <w:p w14:paraId="5139F53A" w14:textId="77777777" w:rsidR="00FA47C4" w:rsidRPr="00FF673A" w:rsidRDefault="00FA47C4" w:rsidP="00874B2D">
            <w:pPr>
              <w:jc w:val="right"/>
              <w:rPr>
                <w:b/>
                <w:sz w:val="20"/>
                <w:szCs w:val="20"/>
                <w:lang w:val="es-ES_tradnl"/>
              </w:rPr>
            </w:pPr>
            <w:r>
              <w:rPr>
                <w:b/>
                <w:sz w:val="20"/>
                <w:szCs w:val="20"/>
                <w:lang w:val="es-ES_tradnl"/>
              </w:rPr>
              <w:t>14.224.766,00</w:t>
            </w:r>
          </w:p>
        </w:tc>
      </w:tr>
      <w:tr w:rsidR="00FA47C4" w:rsidRPr="00FF673A" w14:paraId="43523209" w14:textId="77777777" w:rsidTr="00874B2D">
        <w:tc>
          <w:tcPr>
            <w:tcW w:w="1134" w:type="dxa"/>
          </w:tcPr>
          <w:p w14:paraId="023A004B" w14:textId="77777777" w:rsidR="00FA47C4" w:rsidRPr="00FF673A" w:rsidRDefault="00FA47C4" w:rsidP="00874B2D">
            <w:pPr>
              <w:jc w:val="center"/>
              <w:rPr>
                <w:b/>
                <w:sz w:val="20"/>
                <w:szCs w:val="20"/>
                <w:lang w:val="es-ES_tradnl"/>
              </w:rPr>
            </w:pPr>
            <w:r>
              <w:rPr>
                <w:b/>
                <w:sz w:val="20"/>
                <w:szCs w:val="20"/>
                <w:lang w:val="es-ES_tradnl"/>
              </w:rPr>
              <w:t>249090</w:t>
            </w:r>
          </w:p>
        </w:tc>
        <w:tc>
          <w:tcPr>
            <w:tcW w:w="6521" w:type="dxa"/>
          </w:tcPr>
          <w:p w14:paraId="0629DEF8" w14:textId="77777777" w:rsidR="00FA47C4" w:rsidRPr="00FF673A" w:rsidRDefault="00FA47C4" w:rsidP="00874B2D">
            <w:pPr>
              <w:rPr>
                <w:b/>
                <w:sz w:val="20"/>
                <w:szCs w:val="20"/>
                <w:lang w:val="es-ES_tradnl"/>
              </w:rPr>
            </w:pPr>
            <w:r>
              <w:rPr>
                <w:b/>
                <w:sz w:val="20"/>
                <w:szCs w:val="20"/>
                <w:lang w:val="es-ES_tradnl"/>
              </w:rPr>
              <w:t>Otras cuentas por pagar</w:t>
            </w:r>
          </w:p>
        </w:tc>
        <w:tc>
          <w:tcPr>
            <w:tcW w:w="2268" w:type="dxa"/>
          </w:tcPr>
          <w:p w14:paraId="0F5B7989" w14:textId="77777777" w:rsidR="00FA47C4" w:rsidRPr="00FF673A" w:rsidRDefault="00FA47C4" w:rsidP="00874B2D">
            <w:pPr>
              <w:jc w:val="right"/>
              <w:rPr>
                <w:b/>
                <w:sz w:val="20"/>
                <w:szCs w:val="20"/>
                <w:lang w:val="es-ES_tradnl"/>
              </w:rPr>
            </w:pPr>
            <w:r>
              <w:rPr>
                <w:b/>
                <w:sz w:val="20"/>
                <w:szCs w:val="20"/>
                <w:lang w:val="es-ES_tradnl"/>
              </w:rPr>
              <w:t>2.498.451.190,23</w:t>
            </w:r>
          </w:p>
        </w:tc>
      </w:tr>
      <w:tr w:rsidR="00FA47C4" w:rsidRPr="00FF673A" w14:paraId="7D03E009" w14:textId="77777777" w:rsidTr="00874B2D">
        <w:tc>
          <w:tcPr>
            <w:tcW w:w="1134" w:type="dxa"/>
          </w:tcPr>
          <w:p w14:paraId="4356537B" w14:textId="77777777" w:rsidR="00FA47C4" w:rsidRPr="00FF673A" w:rsidRDefault="00FA47C4" w:rsidP="00874B2D">
            <w:pPr>
              <w:jc w:val="center"/>
              <w:rPr>
                <w:b/>
                <w:sz w:val="20"/>
                <w:szCs w:val="20"/>
                <w:lang w:val="es-ES_tradnl"/>
              </w:rPr>
            </w:pPr>
            <w:r>
              <w:rPr>
                <w:b/>
                <w:sz w:val="20"/>
                <w:szCs w:val="20"/>
                <w:lang w:val="es-ES_tradnl"/>
              </w:rPr>
              <w:t>251190</w:t>
            </w:r>
          </w:p>
        </w:tc>
        <w:tc>
          <w:tcPr>
            <w:tcW w:w="6521" w:type="dxa"/>
          </w:tcPr>
          <w:p w14:paraId="61CD6D7F" w14:textId="77777777" w:rsidR="00FA47C4" w:rsidRPr="00FF673A" w:rsidRDefault="00FA47C4" w:rsidP="00874B2D">
            <w:pPr>
              <w:rPr>
                <w:b/>
                <w:sz w:val="20"/>
                <w:szCs w:val="20"/>
                <w:lang w:val="es-ES_tradnl"/>
              </w:rPr>
            </w:pPr>
            <w:r>
              <w:rPr>
                <w:b/>
                <w:sz w:val="20"/>
                <w:szCs w:val="20"/>
                <w:lang w:val="es-ES_tradnl"/>
              </w:rPr>
              <w:t>Otros beneficios a los empleados a corto plazo</w:t>
            </w:r>
          </w:p>
        </w:tc>
        <w:tc>
          <w:tcPr>
            <w:tcW w:w="2268" w:type="dxa"/>
          </w:tcPr>
          <w:p w14:paraId="20EE9CD8" w14:textId="77777777" w:rsidR="00FA47C4" w:rsidRPr="00FF673A" w:rsidRDefault="00FA47C4" w:rsidP="00874B2D">
            <w:pPr>
              <w:jc w:val="right"/>
              <w:rPr>
                <w:b/>
                <w:sz w:val="20"/>
                <w:szCs w:val="20"/>
                <w:lang w:val="es-ES_tradnl"/>
              </w:rPr>
            </w:pPr>
            <w:r>
              <w:rPr>
                <w:b/>
                <w:sz w:val="20"/>
                <w:szCs w:val="20"/>
                <w:lang w:val="es-ES_tradnl"/>
              </w:rPr>
              <w:t>45.443.682,36</w:t>
            </w:r>
          </w:p>
        </w:tc>
      </w:tr>
      <w:tr w:rsidR="00FA47C4" w:rsidRPr="00FF673A" w14:paraId="4F33F20D" w14:textId="77777777" w:rsidTr="00874B2D">
        <w:tc>
          <w:tcPr>
            <w:tcW w:w="1134" w:type="dxa"/>
          </w:tcPr>
          <w:p w14:paraId="18B6A3BF" w14:textId="77777777" w:rsidR="00FA47C4" w:rsidRPr="00FF673A" w:rsidRDefault="00FA47C4" w:rsidP="00874B2D">
            <w:pPr>
              <w:jc w:val="center"/>
              <w:rPr>
                <w:b/>
                <w:sz w:val="20"/>
                <w:szCs w:val="20"/>
                <w:lang w:val="es-ES_tradnl"/>
              </w:rPr>
            </w:pPr>
            <w:r>
              <w:rPr>
                <w:b/>
                <w:sz w:val="20"/>
                <w:szCs w:val="20"/>
                <w:lang w:val="es-ES_tradnl"/>
              </w:rPr>
              <w:t>291090</w:t>
            </w:r>
          </w:p>
        </w:tc>
        <w:tc>
          <w:tcPr>
            <w:tcW w:w="6521" w:type="dxa"/>
          </w:tcPr>
          <w:p w14:paraId="31B48E36" w14:textId="77777777" w:rsidR="00FA47C4" w:rsidRPr="00FF673A" w:rsidRDefault="00FA47C4" w:rsidP="00874B2D">
            <w:pPr>
              <w:rPr>
                <w:b/>
                <w:sz w:val="20"/>
                <w:szCs w:val="20"/>
                <w:lang w:val="es-ES_tradnl"/>
              </w:rPr>
            </w:pPr>
            <w:r>
              <w:rPr>
                <w:b/>
                <w:sz w:val="20"/>
                <w:szCs w:val="20"/>
                <w:lang w:val="es-ES_tradnl"/>
              </w:rPr>
              <w:t>Otros ingresos recibidos por anticipado</w:t>
            </w:r>
          </w:p>
        </w:tc>
        <w:tc>
          <w:tcPr>
            <w:tcW w:w="2268" w:type="dxa"/>
          </w:tcPr>
          <w:p w14:paraId="76C06D74" w14:textId="77777777" w:rsidR="00FA47C4" w:rsidRPr="00FF673A" w:rsidRDefault="00FA47C4" w:rsidP="00874B2D">
            <w:pPr>
              <w:jc w:val="right"/>
              <w:rPr>
                <w:b/>
                <w:sz w:val="20"/>
                <w:szCs w:val="20"/>
                <w:lang w:val="es-ES_tradnl"/>
              </w:rPr>
            </w:pPr>
            <w:r>
              <w:rPr>
                <w:b/>
                <w:sz w:val="20"/>
                <w:szCs w:val="20"/>
                <w:lang w:val="es-ES_tradnl"/>
              </w:rPr>
              <w:t>310.106.633,64</w:t>
            </w:r>
          </w:p>
        </w:tc>
      </w:tr>
      <w:tr w:rsidR="00FA47C4" w:rsidRPr="00FF673A" w14:paraId="5848E7FD" w14:textId="77777777" w:rsidTr="00874B2D">
        <w:tc>
          <w:tcPr>
            <w:tcW w:w="1134" w:type="dxa"/>
          </w:tcPr>
          <w:p w14:paraId="16D9C0C1" w14:textId="77777777" w:rsidR="00FA47C4" w:rsidRPr="00FF673A" w:rsidRDefault="00FA47C4" w:rsidP="00874B2D">
            <w:pPr>
              <w:jc w:val="center"/>
              <w:rPr>
                <w:b/>
                <w:sz w:val="20"/>
                <w:szCs w:val="20"/>
                <w:lang w:val="es-ES_tradnl"/>
              </w:rPr>
            </w:pPr>
            <w:r>
              <w:rPr>
                <w:b/>
                <w:sz w:val="20"/>
                <w:szCs w:val="20"/>
                <w:lang w:val="es-ES_tradnl"/>
              </w:rPr>
              <w:t>439090</w:t>
            </w:r>
          </w:p>
        </w:tc>
        <w:tc>
          <w:tcPr>
            <w:tcW w:w="6521" w:type="dxa"/>
          </w:tcPr>
          <w:p w14:paraId="3AC47266" w14:textId="77777777" w:rsidR="00FA47C4" w:rsidRPr="00FF673A" w:rsidRDefault="00FA47C4" w:rsidP="00874B2D">
            <w:pPr>
              <w:rPr>
                <w:b/>
                <w:sz w:val="20"/>
                <w:szCs w:val="20"/>
                <w:lang w:val="es-ES_tradnl"/>
              </w:rPr>
            </w:pPr>
            <w:r>
              <w:rPr>
                <w:b/>
                <w:sz w:val="20"/>
                <w:szCs w:val="20"/>
                <w:lang w:val="es-ES_tradnl"/>
              </w:rPr>
              <w:t>Otros servicios</w:t>
            </w:r>
          </w:p>
        </w:tc>
        <w:tc>
          <w:tcPr>
            <w:tcW w:w="2268" w:type="dxa"/>
          </w:tcPr>
          <w:p w14:paraId="1D657512" w14:textId="77777777" w:rsidR="00FA47C4" w:rsidRPr="00FF673A" w:rsidRDefault="00FA47C4" w:rsidP="00874B2D">
            <w:pPr>
              <w:jc w:val="right"/>
              <w:rPr>
                <w:b/>
                <w:sz w:val="20"/>
                <w:szCs w:val="20"/>
                <w:lang w:val="es-ES_tradnl"/>
              </w:rPr>
            </w:pPr>
            <w:r>
              <w:rPr>
                <w:b/>
                <w:sz w:val="20"/>
                <w:szCs w:val="20"/>
                <w:lang w:val="es-ES_tradnl"/>
              </w:rPr>
              <w:t>26.983.205.654,25</w:t>
            </w:r>
          </w:p>
        </w:tc>
      </w:tr>
      <w:tr w:rsidR="00FA47C4" w:rsidRPr="00FF673A" w14:paraId="217C3482" w14:textId="77777777" w:rsidTr="00874B2D">
        <w:tc>
          <w:tcPr>
            <w:tcW w:w="1134" w:type="dxa"/>
          </w:tcPr>
          <w:p w14:paraId="7FF8B471" w14:textId="77777777" w:rsidR="00FA47C4" w:rsidRPr="00FF673A" w:rsidRDefault="00FA47C4" w:rsidP="00874B2D">
            <w:pPr>
              <w:jc w:val="center"/>
              <w:rPr>
                <w:b/>
                <w:sz w:val="20"/>
                <w:szCs w:val="20"/>
                <w:lang w:val="es-ES_tradnl"/>
              </w:rPr>
            </w:pPr>
            <w:r>
              <w:rPr>
                <w:b/>
                <w:sz w:val="20"/>
                <w:szCs w:val="20"/>
                <w:lang w:val="es-ES_tradnl"/>
              </w:rPr>
              <w:t>439590</w:t>
            </w:r>
          </w:p>
        </w:tc>
        <w:tc>
          <w:tcPr>
            <w:tcW w:w="6521" w:type="dxa"/>
          </w:tcPr>
          <w:p w14:paraId="032F4399" w14:textId="77777777" w:rsidR="00FA47C4" w:rsidRPr="00FF673A" w:rsidRDefault="00FA47C4" w:rsidP="00874B2D">
            <w:pPr>
              <w:rPr>
                <w:b/>
                <w:sz w:val="20"/>
                <w:szCs w:val="20"/>
                <w:lang w:val="es-ES_tradnl"/>
              </w:rPr>
            </w:pPr>
            <w:r>
              <w:rPr>
                <w:b/>
                <w:sz w:val="20"/>
                <w:szCs w:val="20"/>
                <w:lang w:val="es-ES_tradnl"/>
              </w:rPr>
              <w:t>Otros servicios</w:t>
            </w:r>
          </w:p>
        </w:tc>
        <w:tc>
          <w:tcPr>
            <w:tcW w:w="2268" w:type="dxa"/>
          </w:tcPr>
          <w:p w14:paraId="4740F177" w14:textId="77777777" w:rsidR="00FA47C4" w:rsidRPr="00FF673A" w:rsidRDefault="00FA47C4" w:rsidP="00874B2D">
            <w:pPr>
              <w:jc w:val="right"/>
              <w:rPr>
                <w:b/>
                <w:sz w:val="20"/>
                <w:szCs w:val="20"/>
                <w:lang w:val="es-ES_tradnl"/>
              </w:rPr>
            </w:pPr>
            <w:r>
              <w:rPr>
                <w:b/>
                <w:sz w:val="20"/>
                <w:szCs w:val="20"/>
                <w:lang w:val="es-ES_tradnl"/>
              </w:rPr>
              <w:t>(63.596.649,78)</w:t>
            </w:r>
          </w:p>
        </w:tc>
      </w:tr>
      <w:tr w:rsidR="00FA47C4" w:rsidRPr="00FF673A" w14:paraId="053BCD61" w14:textId="77777777" w:rsidTr="00874B2D">
        <w:tc>
          <w:tcPr>
            <w:tcW w:w="1134" w:type="dxa"/>
          </w:tcPr>
          <w:p w14:paraId="34F71447" w14:textId="77777777" w:rsidR="00FA47C4" w:rsidRPr="00FF673A" w:rsidRDefault="00FA47C4" w:rsidP="00874B2D">
            <w:pPr>
              <w:jc w:val="center"/>
              <w:rPr>
                <w:b/>
                <w:sz w:val="20"/>
                <w:szCs w:val="20"/>
                <w:lang w:val="es-ES_tradnl"/>
              </w:rPr>
            </w:pPr>
            <w:r>
              <w:rPr>
                <w:b/>
                <w:sz w:val="20"/>
                <w:szCs w:val="20"/>
                <w:lang w:val="es-ES_tradnl"/>
              </w:rPr>
              <w:t>442890</w:t>
            </w:r>
          </w:p>
        </w:tc>
        <w:tc>
          <w:tcPr>
            <w:tcW w:w="6521" w:type="dxa"/>
          </w:tcPr>
          <w:p w14:paraId="05D1B25A" w14:textId="77777777" w:rsidR="00FA47C4" w:rsidRPr="00FF673A" w:rsidRDefault="00FA47C4" w:rsidP="00874B2D">
            <w:pPr>
              <w:rPr>
                <w:b/>
                <w:sz w:val="20"/>
                <w:szCs w:val="20"/>
                <w:lang w:val="es-ES_tradnl"/>
              </w:rPr>
            </w:pPr>
            <w:r>
              <w:rPr>
                <w:b/>
                <w:sz w:val="20"/>
                <w:szCs w:val="20"/>
                <w:lang w:val="es-ES_tradnl"/>
              </w:rPr>
              <w:t>Otras transferencias</w:t>
            </w:r>
          </w:p>
        </w:tc>
        <w:tc>
          <w:tcPr>
            <w:tcW w:w="2268" w:type="dxa"/>
          </w:tcPr>
          <w:p w14:paraId="58B3CFE8" w14:textId="77777777" w:rsidR="00FA47C4" w:rsidRPr="00FF673A" w:rsidRDefault="00FA47C4" w:rsidP="00874B2D">
            <w:pPr>
              <w:jc w:val="right"/>
              <w:rPr>
                <w:b/>
                <w:sz w:val="20"/>
                <w:szCs w:val="20"/>
                <w:lang w:val="es-ES_tradnl"/>
              </w:rPr>
            </w:pPr>
            <w:r>
              <w:rPr>
                <w:b/>
                <w:sz w:val="20"/>
                <w:szCs w:val="20"/>
                <w:lang w:val="es-ES_tradnl"/>
              </w:rPr>
              <w:t>24.143.097.261,09</w:t>
            </w:r>
          </w:p>
        </w:tc>
      </w:tr>
      <w:tr w:rsidR="00FA47C4" w:rsidRPr="00FF673A" w14:paraId="4743718E" w14:textId="77777777" w:rsidTr="00874B2D">
        <w:tc>
          <w:tcPr>
            <w:tcW w:w="1134" w:type="dxa"/>
          </w:tcPr>
          <w:p w14:paraId="6242AA66" w14:textId="77777777" w:rsidR="00FA47C4" w:rsidRPr="00FF673A" w:rsidRDefault="00FA47C4" w:rsidP="00874B2D">
            <w:pPr>
              <w:jc w:val="center"/>
              <w:rPr>
                <w:b/>
                <w:sz w:val="20"/>
                <w:szCs w:val="20"/>
                <w:lang w:val="es-ES_tradnl"/>
              </w:rPr>
            </w:pPr>
            <w:r>
              <w:rPr>
                <w:b/>
                <w:sz w:val="20"/>
                <w:szCs w:val="20"/>
                <w:lang w:val="es-ES_tradnl"/>
              </w:rPr>
              <w:t>472290</w:t>
            </w:r>
          </w:p>
        </w:tc>
        <w:tc>
          <w:tcPr>
            <w:tcW w:w="6521" w:type="dxa"/>
          </w:tcPr>
          <w:p w14:paraId="328FF2AF"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268" w:type="dxa"/>
          </w:tcPr>
          <w:p w14:paraId="575DDF11" w14:textId="77777777" w:rsidR="00FA47C4" w:rsidRPr="00FF673A" w:rsidRDefault="00FA47C4" w:rsidP="00874B2D">
            <w:pPr>
              <w:jc w:val="right"/>
              <w:rPr>
                <w:b/>
                <w:sz w:val="20"/>
                <w:szCs w:val="20"/>
                <w:lang w:val="es-ES_tradnl"/>
              </w:rPr>
            </w:pPr>
            <w:r>
              <w:rPr>
                <w:b/>
                <w:sz w:val="20"/>
                <w:szCs w:val="20"/>
                <w:lang w:val="es-ES_tradnl"/>
              </w:rPr>
              <w:t>350.285.944.647,27</w:t>
            </w:r>
          </w:p>
        </w:tc>
      </w:tr>
      <w:tr w:rsidR="00FA47C4" w:rsidRPr="00FF673A" w14:paraId="63BD9A87" w14:textId="77777777" w:rsidTr="00874B2D">
        <w:tc>
          <w:tcPr>
            <w:tcW w:w="1134" w:type="dxa"/>
          </w:tcPr>
          <w:p w14:paraId="01684163" w14:textId="77777777" w:rsidR="00FA47C4" w:rsidRPr="00FF673A" w:rsidRDefault="00FA47C4" w:rsidP="00874B2D">
            <w:pPr>
              <w:jc w:val="center"/>
              <w:rPr>
                <w:b/>
                <w:sz w:val="20"/>
                <w:szCs w:val="20"/>
                <w:lang w:val="es-ES_tradnl"/>
              </w:rPr>
            </w:pPr>
            <w:r>
              <w:rPr>
                <w:b/>
                <w:sz w:val="20"/>
                <w:szCs w:val="20"/>
                <w:lang w:val="es-ES_tradnl"/>
              </w:rPr>
              <w:t>480290</w:t>
            </w:r>
          </w:p>
        </w:tc>
        <w:tc>
          <w:tcPr>
            <w:tcW w:w="6521" w:type="dxa"/>
          </w:tcPr>
          <w:p w14:paraId="17A11C8E" w14:textId="77777777" w:rsidR="00FA47C4" w:rsidRPr="00FF673A" w:rsidRDefault="00FA47C4" w:rsidP="00874B2D">
            <w:pPr>
              <w:rPr>
                <w:b/>
                <w:sz w:val="20"/>
                <w:szCs w:val="20"/>
                <w:lang w:val="es-ES_tradnl"/>
              </w:rPr>
            </w:pPr>
            <w:r>
              <w:rPr>
                <w:b/>
                <w:sz w:val="20"/>
                <w:szCs w:val="20"/>
                <w:lang w:val="es-ES_tradnl"/>
              </w:rPr>
              <w:t>Otros ingresos financieros</w:t>
            </w:r>
          </w:p>
        </w:tc>
        <w:tc>
          <w:tcPr>
            <w:tcW w:w="2268" w:type="dxa"/>
          </w:tcPr>
          <w:p w14:paraId="1AD11FCC" w14:textId="77777777" w:rsidR="00FA47C4" w:rsidRPr="00FF673A" w:rsidRDefault="00FA47C4" w:rsidP="00874B2D">
            <w:pPr>
              <w:jc w:val="right"/>
              <w:rPr>
                <w:b/>
                <w:sz w:val="20"/>
                <w:szCs w:val="20"/>
                <w:lang w:val="es-ES_tradnl"/>
              </w:rPr>
            </w:pPr>
            <w:r>
              <w:rPr>
                <w:b/>
                <w:sz w:val="20"/>
                <w:szCs w:val="20"/>
                <w:lang w:val="es-ES_tradnl"/>
              </w:rPr>
              <w:t>15.647,54</w:t>
            </w:r>
          </w:p>
        </w:tc>
      </w:tr>
      <w:tr w:rsidR="00FA47C4" w:rsidRPr="00FF673A" w14:paraId="3A1B7317" w14:textId="77777777" w:rsidTr="00874B2D">
        <w:tc>
          <w:tcPr>
            <w:tcW w:w="1134" w:type="dxa"/>
          </w:tcPr>
          <w:p w14:paraId="7BDE2530" w14:textId="77777777" w:rsidR="00FA47C4" w:rsidRPr="00FF673A" w:rsidRDefault="00FA47C4" w:rsidP="00874B2D">
            <w:pPr>
              <w:jc w:val="center"/>
              <w:rPr>
                <w:b/>
                <w:sz w:val="20"/>
                <w:szCs w:val="20"/>
                <w:lang w:val="es-ES_tradnl"/>
              </w:rPr>
            </w:pPr>
            <w:r>
              <w:rPr>
                <w:b/>
                <w:sz w:val="20"/>
                <w:szCs w:val="20"/>
                <w:lang w:val="es-ES_tradnl"/>
              </w:rPr>
              <w:t>480890</w:t>
            </w:r>
          </w:p>
        </w:tc>
        <w:tc>
          <w:tcPr>
            <w:tcW w:w="6521" w:type="dxa"/>
          </w:tcPr>
          <w:p w14:paraId="1445996D" w14:textId="77777777" w:rsidR="00FA47C4" w:rsidRPr="00FF673A" w:rsidRDefault="00FA47C4" w:rsidP="00874B2D">
            <w:pPr>
              <w:rPr>
                <w:b/>
                <w:sz w:val="20"/>
                <w:szCs w:val="20"/>
                <w:lang w:val="es-ES_tradnl"/>
              </w:rPr>
            </w:pPr>
            <w:r>
              <w:rPr>
                <w:b/>
                <w:sz w:val="20"/>
                <w:szCs w:val="20"/>
                <w:lang w:val="es-ES_tradnl"/>
              </w:rPr>
              <w:t>Otros ingresos diversos</w:t>
            </w:r>
          </w:p>
        </w:tc>
        <w:tc>
          <w:tcPr>
            <w:tcW w:w="2268" w:type="dxa"/>
          </w:tcPr>
          <w:p w14:paraId="4D1BAF28" w14:textId="77777777" w:rsidR="00FA47C4" w:rsidRPr="00FF673A" w:rsidRDefault="00FA47C4" w:rsidP="00874B2D">
            <w:pPr>
              <w:jc w:val="right"/>
              <w:rPr>
                <w:b/>
                <w:sz w:val="20"/>
                <w:szCs w:val="20"/>
                <w:lang w:val="es-ES_tradnl"/>
              </w:rPr>
            </w:pPr>
            <w:r>
              <w:rPr>
                <w:b/>
                <w:sz w:val="20"/>
                <w:szCs w:val="20"/>
                <w:lang w:val="es-ES_tradnl"/>
              </w:rPr>
              <w:t>85.829.614.679,78</w:t>
            </w:r>
          </w:p>
        </w:tc>
      </w:tr>
      <w:tr w:rsidR="00FA47C4" w:rsidRPr="00FF673A" w14:paraId="4700D743" w14:textId="77777777" w:rsidTr="00874B2D">
        <w:tc>
          <w:tcPr>
            <w:tcW w:w="1134" w:type="dxa"/>
          </w:tcPr>
          <w:p w14:paraId="4A1AFFDD" w14:textId="77777777" w:rsidR="00FA47C4" w:rsidRPr="00FF673A" w:rsidRDefault="00FA47C4" w:rsidP="00874B2D">
            <w:pPr>
              <w:jc w:val="center"/>
              <w:rPr>
                <w:b/>
                <w:sz w:val="20"/>
                <w:szCs w:val="20"/>
                <w:lang w:val="es-ES_tradnl"/>
              </w:rPr>
            </w:pPr>
            <w:r>
              <w:rPr>
                <w:b/>
                <w:sz w:val="20"/>
                <w:szCs w:val="20"/>
                <w:lang w:val="es-ES_tradnl"/>
              </w:rPr>
              <w:t>483190</w:t>
            </w:r>
          </w:p>
        </w:tc>
        <w:tc>
          <w:tcPr>
            <w:tcW w:w="6521" w:type="dxa"/>
          </w:tcPr>
          <w:p w14:paraId="08D69835" w14:textId="77777777" w:rsidR="00FA47C4" w:rsidRPr="00FF673A" w:rsidRDefault="00FA47C4" w:rsidP="00874B2D">
            <w:pPr>
              <w:rPr>
                <w:b/>
                <w:sz w:val="20"/>
                <w:szCs w:val="20"/>
                <w:lang w:val="es-ES_tradnl"/>
              </w:rPr>
            </w:pPr>
            <w:r>
              <w:rPr>
                <w:b/>
                <w:sz w:val="20"/>
                <w:szCs w:val="20"/>
                <w:lang w:val="es-ES_tradnl"/>
              </w:rPr>
              <w:t>Provisiones diversas</w:t>
            </w:r>
          </w:p>
        </w:tc>
        <w:tc>
          <w:tcPr>
            <w:tcW w:w="2268" w:type="dxa"/>
          </w:tcPr>
          <w:p w14:paraId="2B99D158" w14:textId="77777777" w:rsidR="00FA47C4" w:rsidRPr="00FF673A" w:rsidRDefault="00FA47C4" w:rsidP="00874B2D">
            <w:pPr>
              <w:jc w:val="right"/>
              <w:rPr>
                <w:b/>
                <w:sz w:val="20"/>
                <w:szCs w:val="20"/>
                <w:lang w:val="es-ES_tradnl"/>
              </w:rPr>
            </w:pPr>
            <w:r>
              <w:rPr>
                <w:b/>
                <w:sz w:val="20"/>
                <w:szCs w:val="20"/>
                <w:lang w:val="es-ES_tradnl"/>
              </w:rPr>
              <w:t>268.394.007,27</w:t>
            </w:r>
          </w:p>
        </w:tc>
      </w:tr>
      <w:tr w:rsidR="00FA47C4" w:rsidRPr="00FF673A" w14:paraId="3E48E859" w14:textId="77777777" w:rsidTr="00874B2D">
        <w:tc>
          <w:tcPr>
            <w:tcW w:w="1134" w:type="dxa"/>
          </w:tcPr>
          <w:p w14:paraId="064F0B52" w14:textId="77777777" w:rsidR="00FA47C4" w:rsidRPr="00FF673A" w:rsidRDefault="00FA47C4" w:rsidP="00874B2D">
            <w:pPr>
              <w:jc w:val="center"/>
              <w:rPr>
                <w:b/>
                <w:sz w:val="20"/>
                <w:szCs w:val="20"/>
                <w:lang w:val="es-ES_tradnl"/>
              </w:rPr>
            </w:pPr>
            <w:r>
              <w:rPr>
                <w:b/>
                <w:sz w:val="20"/>
                <w:szCs w:val="20"/>
                <w:lang w:val="es-ES_tradnl"/>
              </w:rPr>
              <w:t>510790</w:t>
            </w:r>
          </w:p>
        </w:tc>
        <w:tc>
          <w:tcPr>
            <w:tcW w:w="6521" w:type="dxa"/>
          </w:tcPr>
          <w:p w14:paraId="2172046F" w14:textId="77777777" w:rsidR="00FA47C4" w:rsidRPr="00FF673A" w:rsidRDefault="00FA47C4" w:rsidP="00874B2D">
            <w:pPr>
              <w:rPr>
                <w:b/>
                <w:sz w:val="20"/>
                <w:szCs w:val="20"/>
                <w:lang w:val="es-ES_tradnl"/>
              </w:rPr>
            </w:pPr>
            <w:r>
              <w:rPr>
                <w:b/>
                <w:sz w:val="20"/>
                <w:szCs w:val="20"/>
                <w:lang w:val="es-ES_tradnl"/>
              </w:rPr>
              <w:t>Otras primas</w:t>
            </w:r>
          </w:p>
        </w:tc>
        <w:tc>
          <w:tcPr>
            <w:tcW w:w="2268" w:type="dxa"/>
          </w:tcPr>
          <w:p w14:paraId="2E20E048" w14:textId="77777777" w:rsidR="00FA47C4" w:rsidRPr="00FF673A" w:rsidRDefault="00FA47C4" w:rsidP="00874B2D">
            <w:pPr>
              <w:jc w:val="right"/>
              <w:rPr>
                <w:b/>
                <w:sz w:val="20"/>
                <w:szCs w:val="20"/>
                <w:lang w:val="es-ES_tradnl"/>
              </w:rPr>
            </w:pPr>
            <w:r>
              <w:rPr>
                <w:b/>
                <w:sz w:val="20"/>
                <w:szCs w:val="20"/>
                <w:lang w:val="es-ES_tradnl"/>
              </w:rPr>
              <w:t>1.933.456.288.216,67</w:t>
            </w:r>
          </w:p>
        </w:tc>
      </w:tr>
      <w:tr w:rsidR="00FA47C4" w:rsidRPr="00FF673A" w14:paraId="3415BBB9" w14:textId="77777777" w:rsidTr="00874B2D">
        <w:tc>
          <w:tcPr>
            <w:tcW w:w="1134" w:type="dxa"/>
          </w:tcPr>
          <w:p w14:paraId="0E066F08" w14:textId="77777777" w:rsidR="00FA47C4" w:rsidRPr="00FF673A" w:rsidRDefault="00FA47C4" w:rsidP="00874B2D">
            <w:pPr>
              <w:jc w:val="center"/>
              <w:rPr>
                <w:b/>
                <w:sz w:val="20"/>
                <w:szCs w:val="20"/>
                <w:lang w:val="es-ES_tradnl"/>
              </w:rPr>
            </w:pPr>
            <w:r>
              <w:rPr>
                <w:b/>
                <w:sz w:val="20"/>
                <w:szCs w:val="20"/>
                <w:lang w:val="es-ES_tradnl"/>
              </w:rPr>
              <w:t>510890</w:t>
            </w:r>
          </w:p>
        </w:tc>
        <w:tc>
          <w:tcPr>
            <w:tcW w:w="6521" w:type="dxa"/>
          </w:tcPr>
          <w:p w14:paraId="27DE5170" w14:textId="77777777" w:rsidR="00FA47C4" w:rsidRPr="00FF673A" w:rsidRDefault="00FA47C4" w:rsidP="00874B2D">
            <w:pPr>
              <w:rPr>
                <w:b/>
                <w:sz w:val="20"/>
                <w:szCs w:val="20"/>
                <w:lang w:val="es-ES_tradnl"/>
              </w:rPr>
            </w:pPr>
            <w:r>
              <w:rPr>
                <w:b/>
                <w:sz w:val="20"/>
                <w:szCs w:val="20"/>
                <w:lang w:val="es-ES_tradnl"/>
              </w:rPr>
              <w:t>Otros gastos de personal diversos</w:t>
            </w:r>
          </w:p>
        </w:tc>
        <w:tc>
          <w:tcPr>
            <w:tcW w:w="2268" w:type="dxa"/>
          </w:tcPr>
          <w:p w14:paraId="16E6ECC3" w14:textId="77777777" w:rsidR="00FA47C4" w:rsidRPr="00FF673A" w:rsidRDefault="00FA47C4" w:rsidP="00874B2D">
            <w:pPr>
              <w:jc w:val="right"/>
              <w:rPr>
                <w:b/>
                <w:sz w:val="20"/>
                <w:szCs w:val="20"/>
                <w:lang w:val="es-ES_tradnl"/>
              </w:rPr>
            </w:pPr>
            <w:r>
              <w:rPr>
                <w:b/>
                <w:sz w:val="20"/>
                <w:szCs w:val="20"/>
                <w:lang w:val="es-ES_tradnl"/>
              </w:rPr>
              <w:t>9.000.000,00</w:t>
            </w:r>
          </w:p>
        </w:tc>
      </w:tr>
      <w:tr w:rsidR="00FA47C4" w:rsidRPr="00FF673A" w14:paraId="5C153478" w14:textId="77777777" w:rsidTr="00874B2D">
        <w:tc>
          <w:tcPr>
            <w:tcW w:w="1134" w:type="dxa"/>
          </w:tcPr>
          <w:p w14:paraId="40CF7B9A" w14:textId="77777777" w:rsidR="00FA47C4" w:rsidRPr="00FF673A" w:rsidRDefault="00FA47C4" w:rsidP="00874B2D">
            <w:pPr>
              <w:jc w:val="center"/>
              <w:rPr>
                <w:b/>
                <w:sz w:val="20"/>
                <w:szCs w:val="20"/>
                <w:lang w:val="es-ES_tradnl"/>
              </w:rPr>
            </w:pPr>
            <w:r>
              <w:rPr>
                <w:b/>
                <w:sz w:val="20"/>
                <w:szCs w:val="20"/>
                <w:lang w:val="es-ES_tradnl"/>
              </w:rPr>
              <w:t>511190</w:t>
            </w:r>
          </w:p>
        </w:tc>
        <w:tc>
          <w:tcPr>
            <w:tcW w:w="6521" w:type="dxa"/>
          </w:tcPr>
          <w:p w14:paraId="72C5A327" w14:textId="77777777" w:rsidR="00FA47C4" w:rsidRPr="00FF673A" w:rsidRDefault="00FA47C4" w:rsidP="00874B2D">
            <w:pPr>
              <w:rPr>
                <w:b/>
                <w:sz w:val="20"/>
                <w:szCs w:val="20"/>
                <w:lang w:val="es-ES_tradnl"/>
              </w:rPr>
            </w:pPr>
            <w:r>
              <w:rPr>
                <w:b/>
                <w:sz w:val="20"/>
                <w:szCs w:val="20"/>
                <w:lang w:val="es-ES_tradnl"/>
              </w:rPr>
              <w:t>Otros gastos generales</w:t>
            </w:r>
          </w:p>
        </w:tc>
        <w:tc>
          <w:tcPr>
            <w:tcW w:w="2268" w:type="dxa"/>
          </w:tcPr>
          <w:p w14:paraId="2310F1B3" w14:textId="77777777" w:rsidR="00FA47C4" w:rsidRPr="00FF673A" w:rsidRDefault="00FA47C4" w:rsidP="00874B2D">
            <w:pPr>
              <w:jc w:val="right"/>
              <w:rPr>
                <w:b/>
                <w:sz w:val="20"/>
                <w:szCs w:val="20"/>
                <w:lang w:val="es-ES_tradnl"/>
              </w:rPr>
            </w:pPr>
            <w:r>
              <w:rPr>
                <w:b/>
                <w:sz w:val="20"/>
                <w:szCs w:val="20"/>
                <w:lang w:val="es-ES_tradnl"/>
              </w:rPr>
              <w:t>64.812.099.475,78</w:t>
            </w:r>
          </w:p>
        </w:tc>
      </w:tr>
      <w:tr w:rsidR="00FA47C4" w:rsidRPr="00FF673A" w14:paraId="75744C5F" w14:textId="77777777" w:rsidTr="00874B2D">
        <w:tc>
          <w:tcPr>
            <w:tcW w:w="1134" w:type="dxa"/>
          </w:tcPr>
          <w:p w14:paraId="348AD4A2" w14:textId="77777777" w:rsidR="00FA47C4" w:rsidRPr="00FF673A" w:rsidRDefault="00FA47C4" w:rsidP="00874B2D">
            <w:pPr>
              <w:jc w:val="center"/>
              <w:rPr>
                <w:b/>
                <w:sz w:val="20"/>
                <w:szCs w:val="20"/>
                <w:lang w:val="es-ES_tradnl"/>
              </w:rPr>
            </w:pPr>
            <w:r>
              <w:rPr>
                <w:b/>
                <w:sz w:val="20"/>
                <w:szCs w:val="20"/>
                <w:lang w:val="es-ES_tradnl"/>
              </w:rPr>
              <w:t>512090</w:t>
            </w:r>
          </w:p>
        </w:tc>
        <w:tc>
          <w:tcPr>
            <w:tcW w:w="6521" w:type="dxa"/>
          </w:tcPr>
          <w:p w14:paraId="4D0C1A0D" w14:textId="77777777" w:rsidR="00FA47C4" w:rsidRPr="00FF673A" w:rsidRDefault="00FA47C4" w:rsidP="00874B2D">
            <w:pPr>
              <w:rPr>
                <w:b/>
                <w:sz w:val="20"/>
                <w:szCs w:val="20"/>
                <w:lang w:val="es-ES_tradnl"/>
              </w:rPr>
            </w:pPr>
            <w:r>
              <w:rPr>
                <w:b/>
                <w:sz w:val="20"/>
                <w:szCs w:val="20"/>
                <w:lang w:val="es-ES_tradnl"/>
              </w:rPr>
              <w:t>Otros impuestos, contribuciones y tasas</w:t>
            </w:r>
          </w:p>
        </w:tc>
        <w:tc>
          <w:tcPr>
            <w:tcW w:w="2268" w:type="dxa"/>
          </w:tcPr>
          <w:p w14:paraId="64503E56" w14:textId="77777777" w:rsidR="00FA47C4" w:rsidRPr="00FF673A" w:rsidRDefault="00FA47C4" w:rsidP="00874B2D">
            <w:pPr>
              <w:jc w:val="right"/>
              <w:rPr>
                <w:b/>
                <w:sz w:val="20"/>
                <w:szCs w:val="20"/>
                <w:lang w:val="es-ES_tradnl"/>
              </w:rPr>
            </w:pPr>
            <w:r>
              <w:rPr>
                <w:b/>
                <w:sz w:val="20"/>
                <w:szCs w:val="20"/>
                <w:lang w:val="es-ES_tradnl"/>
              </w:rPr>
              <w:t>31.007.001,00</w:t>
            </w:r>
          </w:p>
        </w:tc>
      </w:tr>
      <w:tr w:rsidR="00FA47C4" w:rsidRPr="00FF673A" w14:paraId="42D1AB61" w14:textId="77777777" w:rsidTr="00874B2D">
        <w:tc>
          <w:tcPr>
            <w:tcW w:w="1134" w:type="dxa"/>
          </w:tcPr>
          <w:p w14:paraId="09A2BE45" w14:textId="77777777" w:rsidR="00FA47C4" w:rsidRPr="00FF673A" w:rsidRDefault="00FA47C4" w:rsidP="00874B2D">
            <w:pPr>
              <w:jc w:val="center"/>
              <w:rPr>
                <w:b/>
                <w:sz w:val="20"/>
                <w:szCs w:val="20"/>
                <w:lang w:val="es-ES_tradnl"/>
              </w:rPr>
            </w:pPr>
            <w:r>
              <w:rPr>
                <w:b/>
                <w:sz w:val="20"/>
                <w:szCs w:val="20"/>
                <w:lang w:val="es-ES_tradnl"/>
              </w:rPr>
              <w:t>534790</w:t>
            </w:r>
          </w:p>
        </w:tc>
        <w:tc>
          <w:tcPr>
            <w:tcW w:w="6521" w:type="dxa"/>
          </w:tcPr>
          <w:p w14:paraId="436A03F4" w14:textId="77777777" w:rsidR="00FA47C4" w:rsidRPr="00FF673A" w:rsidRDefault="00FA47C4" w:rsidP="00874B2D">
            <w:pPr>
              <w:rPr>
                <w:b/>
                <w:sz w:val="20"/>
                <w:szCs w:val="20"/>
                <w:lang w:val="es-ES_tradnl"/>
              </w:rPr>
            </w:pPr>
            <w:r>
              <w:rPr>
                <w:b/>
                <w:sz w:val="20"/>
                <w:szCs w:val="20"/>
                <w:lang w:val="es-ES_tradnl"/>
              </w:rPr>
              <w:t>Otras cuentas por cobrar</w:t>
            </w:r>
          </w:p>
        </w:tc>
        <w:tc>
          <w:tcPr>
            <w:tcW w:w="2268" w:type="dxa"/>
          </w:tcPr>
          <w:p w14:paraId="55268BE5" w14:textId="77777777" w:rsidR="00FA47C4" w:rsidRPr="00FF673A" w:rsidRDefault="00FA47C4" w:rsidP="00874B2D">
            <w:pPr>
              <w:jc w:val="right"/>
              <w:rPr>
                <w:b/>
                <w:sz w:val="20"/>
                <w:szCs w:val="20"/>
                <w:lang w:val="es-ES_tradnl"/>
              </w:rPr>
            </w:pPr>
            <w:r>
              <w:rPr>
                <w:b/>
                <w:sz w:val="20"/>
                <w:szCs w:val="20"/>
                <w:lang w:val="es-ES_tradnl"/>
              </w:rPr>
              <w:t>15.200.474.886,42</w:t>
            </w:r>
          </w:p>
        </w:tc>
      </w:tr>
      <w:tr w:rsidR="00FA47C4" w:rsidRPr="00FF673A" w14:paraId="05388757" w14:textId="77777777" w:rsidTr="00874B2D">
        <w:tc>
          <w:tcPr>
            <w:tcW w:w="1134" w:type="dxa"/>
          </w:tcPr>
          <w:p w14:paraId="00A88441" w14:textId="77777777" w:rsidR="00FA47C4" w:rsidRPr="00FF673A" w:rsidRDefault="00FA47C4" w:rsidP="00874B2D">
            <w:pPr>
              <w:jc w:val="center"/>
              <w:rPr>
                <w:b/>
                <w:sz w:val="20"/>
                <w:szCs w:val="20"/>
                <w:lang w:val="es-ES_tradnl"/>
              </w:rPr>
            </w:pPr>
            <w:r>
              <w:rPr>
                <w:b/>
                <w:sz w:val="20"/>
                <w:szCs w:val="20"/>
                <w:lang w:val="es-ES_tradnl"/>
              </w:rPr>
              <w:t>536690</w:t>
            </w:r>
          </w:p>
        </w:tc>
        <w:tc>
          <w:tcPr>
            <w:tcW w:w="6521" w:type="dxa"/>
          </w:tcPr>
          <w:p w14:paraId="5BE66730" w14:textId="77777777" w:rsidR="00FA47C4" w:rsidRPr="00FF673A" w:rsidRDefault="00FA47C4" w:rsidP="00874B2D">
            <w:pPr>
              <w:rPr>
                <w:b/>
                <w:sz w:val="20"/>
                <w:szCs w:val="20"/>
                <w:lang w:val="es-ES_tradnl"/>
              </w:rPr>
            </w:pPr>
            <w:r>
              <w:rPr>
                <w:b/>
                <w:sz w:val="20"/>
                <w:szCs w:val="20"/>
                <w:lang w:val="es-ES_tradnl"/>
              </w:rPr>
              <w:t>Otros activos intangibles</w:t>
            </w:r>
          </w:p>
        </w:tc>
        <w:tc>
          <w:tcPr>
            <w:tcW w:w="2268" w:type="dxa"/>
          </w:tcPr>
          <w:p w14:paraId="31117169" w14:textId="77777777" w:rsidR="00FA47C4" w:rsidRPr="00FF673A" w:rsidRDefault="00FA47C4" w:rsidP="00874B2D">
            <w:pPr>
              <w:jc w:val="right"/>
              <w:rPr>
                <w:b/>
                <w:sz w:val="20"/>
                <w:szCs w:val="20"/>
                <w:lang w:val="es-ES_tradnl"/>
              </w:rPr>
            </w:pPr>
            <w:r>
              <w:rPr>
                <w:b/>
                <w:sz w:val="20"/>
                <w:szCs w:val="20"/>
                <w:lang w:val="es-ES_tradnl"/>
              </w:rPr>
              <w:t>1.978.646.652,92</w:t>
            </w:r>
          </w:p>
        </w:tc>
      </w:tr>
      <w:tr w:rsidR="00FA47C4" w:rsidRPr="00FF673A" w14:paraId="1CCE5346" w14:textId="77777777" w:rsidTr="00874B2D">
        <w:tc>
          <w:tcPr>
            <w:tcW w:w="1134" w:type="dxa"/>
          </w:tcPr>
          <w:p w14:paraId="64ACBEF0" w14:textId="77777777" w:rsidR="00FA47C4" w:rsidRPr="00FF673A" w:rsidRDefault="00FA47C4" w:rsidP="00874B2D">
            <w:pPr>
              <w:jc w:val="center"/>
              <w:rPr>
                <w:b/>
                <w:sz w:val="20"/>
                <w:szCs w:val="20"/>
                <w:lang w:val="es-ES_tradnl"/>
              </w:rPr>
            </w:pPr>
            <w:r>
              <w:rPr>
                <w:b/>
                <w:sz w:val="20"/>
                <w:szCs w:val="20"/>
                <w:lang w:val="es-ES_tradnl"/>
              </w:rPr>
              <w:t>542390</w:t>
            </w:r>
          </w:p>
        </w:tc>
        <w:tc>
          <w:tcPr>
            <w:tcW w:w="6521" w:type="dxa"/>
          </w:tcPr>
          <w:p w14:paraId="5225EF14" w14:textId="77777777" w:rsidR="00FA47C4" w:rsidRPr="00FF673A" w:rsidRDefault="00FA47C4" w:rsidP="00874B2D">
            <w:pPr>
              <w:rPr>
                <w:b/>
                <w:sz w:val="20"/>
                <w:szCs w:val="20"/>
                <w:lang w:val="es-ES_tradnl"/>
              </w:rPr>
            </w:pPr>
            <w:r>
              <w:rPr>
                <w:b/>
                <w:sz w:val="20"/>
                <w:szCs w:val="20"/>
                <w:lang w:val="es-ES_tradnl"/>
              </w:rPr>
              <w:t>Otras transferencias</w:t>
            </w:r>
          </w:p>
        </w:tc>
        <w:tc>
          <w:tcPr>
            <w:tcW w:w="2268" w:type="dxa"/>
          </w:tcPr>
          <w:p w14:paraId="1451AFB4" w14:textId="77777777" w:rsidR="00FA47C4" w:rsidRPr="00FF673A" w:rsidRDefault="00FA47C4" w:rsidP="00874B2D">
            <w:pPr>
              <w:jc w:val="right"/>
              <w:rPr>
                <w:b/>
                <w:sz w:val="20"/>
                <w:szCs w:val="20"/>
                <w:lang w:val="es-ES_tradnl"/>
              </w:rPr>
            </w:pPr>
            <w:r>
              <w:rPr>
                <w:b/>
                <w:sz w:val="20"/>
                <w:szCs w:val="20"/>
                <w:lang w:val="es-ES_tradnl"/>
              </w:rPr>
              <w:t>5.000.000.000,00</w:t>
            </w:r>
          </w:p>
        </w:tc>
      </w:tr>
      <w:tr w:rsidR="00FA47C4" w:rsidRPr="00FF673A" w14:paraId="0FE2A983" w14:textId="77777777" w:rsidTr="00874B2D">
        <w:tc>
          <w:tcPr>
            <w:tcW w:w="1134" w:type="dxa"/>
          </w:tcPr>
          <w:p w14:paraId="325D77D3" w14:textId="77777777" w:rsidR="00FA47C4" w:rsidRPr="00FF673A" w:rsidRDefault="00FA47C4" w:rsidP="00874B2D">
            <w:pPr>
              <w:jc w:val="center"/>
              <w:rPr>
                <w:b/>
                <w:sz w:val="20"/>
                <w:szCs w:val="20"/>
                <w:lang w:val="es-ES_tradnl"/>
              </w:rPr>
            </w:pPr>
            <w:r>
              <w:rPr>
                <w:b/>
                <w:sz w:val="20"/>
                <w:szCs w:val="20"/>
                <w:lang w:val="es-ES_tradnl"/>
              </w:rPr>
              <w:t>580490</w:t>
            </w:r>
          </w:p>
        </w:tc>
        <w:tc>
          <w:tcPr>
            <w:tcW w:w="6521" w:type="dxa"/>
          </w:tcPr>
          <w:p w14:paraId="46CAB9DC" w14:textId="77777777" w:rsidR="00FA47C4" w:rsidRPr="00FF673A" w:rsidRDefault="00FA47C4" w:rsidP="00874B2D">
            <w:pPr>
              <w:rPr>
                <w:b/>
                <w:sz w:val="20"/>
                <w:szCs w:val="20"/>
                <w:lang w:val="es-ES_tradnl"/>
              </w:rPr>
            </w:pPr>
            <w:r>
              <w:rPr>
                <w:b/>
                <w:sz w:val="20"/>
                <w:szCs w:val="20"/>
                <w:lang w:val="es-ES_tradnl"/>
              </w:rPr>
              <w:t>Otros gastos financieros</w:t>
            </w:r>
          </w:p>
        </w:tc>
        <w:tc>
          <w:tcPr>
            <w:tcW w:w="2268" w:type="dxa"/>
          </w:tcPr>
          <w:p w14:paraId="6A490F73" w14:textId="77777777" w:rsidR="00FA47C4" w:rsidRPr="00FF673A" w:rsidRDefault="00FA47C4" w:rsidP="00874B2D">
            <w:pPr>
              <w:jc w:val="right"/>
              <w:rPr>
                <w:b/>
                <w:sz w:val="20"/>
                <w:szCs w:val="20"/>
                <w:lang w:val="es-ES_tradnl"/>
              </w:rPr>
            </w:pPr>
            <w:r>
              <w:rPr>
                <w:b/>
                <w:sz w:val="20"/>
                <w:szCs w:val="20"/>
                <w:lang w:val="es-ES_tradnl"/>
              </w:rPr>
              <w:t>2.234.920,09</w:t>
            </w:r>
          </w:p>
        </w:tc>
      </w:tr>
      <w:tr w:rsidR="00FA47C4" w:rsidRPr="00FF673A" w14:paraId="4DCEBCAE" w14:textId="77777777" w:rsidTr="00874B2D">
        <w:tc>
          <w:tcPr>
            <w:tcW w:w="1134" w:type="dxa"/>
          </w:tcPr>
          <w:p w14:paraId="058DCE4D" w14:textId="77777777" w:rsidR="00FA47C4" w:rsidRPr="00FF673A" w:rsidRDefault="00FA47C4" w:rsidP="00874B2D">
            <w:pPr>
              <w:jc w:val="center"/>
              <w:rPr>
                <w:b/>
                <w:sz w:val="20"/>
                <w:szCs w:val="20"/>
                <w:lang w:val="es-ES_tradnl"/>
              </w:rPr>
            </w:pPr>
            <w:r>
              <w:rPr>
                <w:b/>
                <w:sz w:val="20"/>
                <w:szCs w:val="20"/>
                <w:lang w:val="es-ES_tradnl"/>
              </w:rPr>
              <w:t>589090</w:t>
            </w:r>
          </w:p>
        </w:tc>
        <w:tc>
          <w:tcPr>
            <w:tcW w:w="6521" w:type="dxa"/>
          </w:tcPr>
          <w:p w14:paraId="2C300CEE" w14:textId="77777777" w:rsidR="00FA47C4" w:rsidRPr="00FF673A" w:rsidRDefault="00FA47C4" w:rsidP="00874B2D">
            <w:pPr>
              <w:rPr>
                <w:b/>
                <w:sz w:val="20"/>
                <w:szCs w:val="20"/>
                <w:lang w:val="es-ES_tradnl"/>
              </w:rPr>
            </w:pPr>
            <w:r>
              <w:rPr>
                <w:b/>
                <w:sz w:val="20"/>
                <w:szCs w:val="20"/>
                <w:lang w:val="es-ES_tradnl"/>
              </w:rPr>
              <w:t>Otros gastos diversos</w:t>
            </w:r>
          </w:p>
        </w:tc>
        <w:tc>
          <w:tcPr>
            <w:tcW w:w="2268" w:type="dxa"/>
          </w:tcPr>
          <w:p w14:paraId="4A6CDFB3" w14:textId="77777777" w:rsidR="00FA47C4" w:rsidRPr="00FF673A" w:rsidRDefault="00FA47C4" w:rsidP="00874B2D">
            <w:pPr>
              <w:jc w:val="right"/>
              <w:rPr>
                <w:b/>
                <w:sz w:val="20"/>
                <w:szCs w:val="20"/>
                <w:lang w:val="es-ES_tradnl"/>
              </w:rPr>
            </w:pPr>
            <w:r>
              <w:rPr>
                <w:b/>
                <w:sz w:val="20"/>
                <w:szCs w:val="20"/>
                <w:lang w:val="es-ES_tradnl"/>
              </w:rPr>
              <w:t>4.671.338.446,34</w:t>
            </w:r>
          </w:p>
        </w:tc>
      </w:tr>
      <w:tr w:rsidR="00FA47C4" w:rsidRPr="00FF673A" w14:paraId="77041109" w14:textId="77777777" w:rsidTr="00874B2D">
        <w:tc>
          <w:tcPr>
            <w:tcW w:w="1134" w:type="dxa"/>
          </w:tcPr>
          <w:p w14:paraId="0F293335" w14:textId="77777777" w:rsidR="00FA47C4" w:rsidRPr="00FF673A" w:rsidRDefault="00FA47C4" w:rsidP="00874B2D">
            <w:pPr>
              <w:jc w:val="center"/>
              <w:rPr>
                <w:b/>
                <w:sz w:val="20"/>
                <w:szCs w:val="20"/>
                <w:lang w:val="es-ES_tradnl"/>
              </w:rPr>
            </w:pPr>
            <w:r>
              <w:rPr>
                <w:b/>
                <w:sz w:val="20"/>
                <w:szCs w:val="20"/>
                <w:lang w:val="es-ES_tradnl"/>
              </w:rPr>
              <w:t>812090</w:t>
            </w:r>
          </w:p>
        </w:tc>
        <w:tc>
          <w:tcPr>
            <w:tcW w:w="6521" w:type="dxa"/>
          </w:tcPr>
          <w:p w14:paraId="3A9E437C" w14:textId="77777777" w:rsidR="00FA47C4" w:rsidRPr="00FF673A" w:rsidRDefault="00FA47C4" w:rsidP="00874B2D">
            <w:pPr>
              <w:rPr>
                <w:b/>
                <w:sz w:val="20"/>
                <w:szCs w:val="20"/>
                <w:lang w:val="es-ES_tradnl"/>
              </w:rPr>
            </w:pPr>
            <w:r>
              <w:rPr>
                <w:b/>
                <w:sz w:val="20"/>
                <w:szCs w:val="20"/>
                <w:lang w:val="es-ES_tradnl"/>
              </w:rPr>
              <w:t>Otros litigios y mecanismos alternativos de solución de conflictos</w:t>
            </w:r>
          </w:p>
        </w:tc>
        <w:tc>
          <w:tcPr>
            <w:tcW w:w="2268" w:type="dxa"/>
          </w:tcPr>
          <w:p w14:paraId="648FAD9B" w14:textId="77777777" w:rsidR="00FA47C4" w:rsidRPr="00FF673A" w:rsidRDefault="00FA47C4" w:rsidP="00874B2D">
            <w:pPr>
              <w:jc w:val="right"/>
              <w:rPr>
                <w:b/>
                <w:sz w:val="20"/>
                <w:szCs w:val="20"/>
                <w:lang w:val="es-ES_tradnl"/>
              </w:rPr>
            </w:pPr>
            <w:r>
              <w:rPr>
                <w:b/>
                <w:sz w:val="20"/>
                <w:szCs w:val="20"/>
                <w:lang w:val="es-ES_tradnl"/>
              </w:rPr>
              <w:t>18.241.745.653,87</w:t>
            </w:r>
          </w:p>
        </w:tc>
      </w:tr>
      <w:tr w:rsidR="00FA47C4" w:rsidRPr="00FF673A" w14:paraId="7BEF783A" w14:textId="77777777" w:rsidTr="00874B2D">
        <w:tc>
          <w:tcPr>
            <w:tcW w:w="1134" w:type="dxa"/>
          </w:tcPr>
          <w:p w14:paraId="720E7E87" w14:textId="77777777" w:rsidR="00FA47C4" w:rsidRPr="00FF673A" w:rsidRDefault="00FA47C4" w:rsidP="00874B2D">
            <w:pPr>
              <w:jc w:val="center"/>
              <w:rPr>
                <w:b/>
                <w:sz w:val="20"/>
                <w:szCs w:val="20"/>
                <w:lang w:val="es-ES_tradnl"/>
              </w:rPr>
            </w:pPr>
            <w:r>
              <w:rPr>
                <w:b/>
                <w:sz w:val="20"/>
                <w:szCs w:val="20"/>
                <w:lang w:val="es-ES_tradnl"/>
              </w:rPr>
              <w:t>819090</w:t>
            </w:r>
          </w:p>
        </w:tc>
        <w:tc>
          <w:tcPr>
            <w:tcW w:w="6521" w:type="dxa"/>
          </w:tcPr>
          <w:p w14:paraId="3118EF6A" w14:textId="77777777" w:rsidR="00FA47C4" w:rsidRPr="00FF673A" w:rsidRDefault="00FA47C4" w:rsidP="00874B2D">
            <w:pPr>
              <w:rPr>
                <w:b/>
                <w:sz w:val="20"/>
                <w:szCs w:val="20"/>
                <w:lang w:val="es-ES_tradnl"/>
              </w:rPr>
            </w:pPr>
            <w:r>
              <w:rPr>
                <w:b/>
                <w:sz w:val="20"/>
                <w:szCs w:val="20"/>
                <w:lang w:val="es-ES_tradnl"/>
              </w:rPr>
              <w:t>Otros activos contingentes</w:t>
            </w:r>
          </w:p>
        </w:tc>
        <w:tc>
          <w:tcPr>
            <w:tcW w:w="2268" w:type="dxa"/>
          </w:tcPr>
          <w:p w14:paraId="24A57E6A" w14:textId="77777777" w:rsidR="00FA47C4" w:rsidRPr="00FF673A" w:rsidRDefault="00FA47C4" w:rsidP="00874B2D">
            <w:pPr>
              <w:jc w:val="right"/>
              <w:rPr>
                <w:b/>
                <w:sz w:val="20"/>
                <w:szCs w:val="20"/>
                <w:lang w:val="es-ES_tradnl"/>
              </w:rPr>
            </w:pPr>
            <w:r>
              <w:rPr>
                <w:b/>
                <w:sz w:val="20"/>
                <w:szCs w:val="20"/>
                <w:lang w:val="es-ES_tradnl"/>
              </w:rPr>
              <w:t>762.005.524.123,24</w:t>
            </w:r>
          </w:p>
        </w:tc>
      </w:tr>
      <w:tr w:rsidR="00FA47C4" w:rsidRPr="00FF673A" w14:paraId="6B645F6F" w14:textId="77777777" w:rsidTr="00874B2D">
        <w:tc>
          <w:tcPr>
            <w:tcW w:w="1134" w:type="dxa"/>
          </w:tcPr>
          <w:p w14:paraId="2CE45377" w14:textId="77777777" w:rsidR="00FA47C4" w:rsidRPr="00FF673A" w:rsidRDefault="00FA47C4" w:rsidP="00874B2D">
            <w:pPr>
              <w:jc w:val="center"/>
              <w:rPr>
                <w:b/>
                <w:sz w:val="20"/>
                <w:szCs w:val="20"/>
                <w:lang w:val="es-ES_tradnl"/>
              </w:rPr>
            </w:pPr>
            <w:r>
              <w:rPr>
                <w:b/>
                <w:sz w:val="20"/>
                <w:szCs w:val="20"/>
                <w:lang w:val="es-ES_tradnl"/>
              </w:rPr>
              <w:t>831290</w:t>
            </w:r>
          </w:p>
        </w:tc>
        <w:tc>
          <w:tcPr>
            <w:tcW w:w="6521" w:type="dxa"/>
          </w:tcPr>
          <w:p w14:paraId="4E62C296" w14:textId="77777777" w:rsidR="00FA47C4" w:rsidRPr="00FF673A" w:rsidRDefault="00FA47C4" w:rsidP="00874B2D">
            <w:pPr>
              <w:rPr>
                <w:b/>
                <w:sz w:val="20"/>
                <w:szCs w:val="20"/>
                <w:lang w:val="es-ES_tradnl"/>
              </w:rPr>
            </w:pPr>
            <w:r>
              <w:rPr>
                <w:b/>
                <w:sz w:val="20"/>
                <w:szCs w:val="20"/>
                <w:lang w:val="es-ES_tradnl"/>
              </w:rPr>
              <w:t>Otros documentos entregados para su cobro</w:t>
            </w:r>
          </w:p>
        </w:tc>
        <w:tc>
          <w:tcPr>
            <w:tcW w:w="2268" w:type="dxa"/>
          </w:tcPr>
          <w:p w14:paraId="3DCFE3D6" w14:textId="77777777" w:rsidR="00FA47C4" w:rsidRPr="00FF673A" w:rsidRDefault="00FA47C4" w:rsidP="00874B2D">
            <w:pPr>
              <w:jc w:val="right"/>
              <w:rPr>
                <w:b/>
                <w:sz w:val="20"/>
                <w:szCs w:val="20"/>
                <w:lang w:val="es-ES_tradnl"/>
              </w:rPr>
            </w:pPr>
            <w:r>
              <w:rPr>
                <w:b/>
                <w:sz w:val="20"/>
                <w:szCs w:val="20"/>
                <w:lang w:val="es-ES_tradnl"/>
              </w:rPr>
              <w:t>3.093.093.798,00</w:t>
            </w:r>
          </w:p>
        </w:tc>
      </w:tr>
      <w:tr w:rsidR="00FA47C4" w:rsidRPr="00FF673A" w14:paraId="2FAF67D9" w14:textId="77777777" w:rsidTr="00874B2D">
        <w:tc>
          <w:tcPr>
            <w:tcW w:w="1134" w:type="dxa"/>
          </w:tcPr>
          <w:p w14:paraId="04AE053D" w14:textId="77777777" w:rsidR="00FA47C4" w:rsidRPr="00FF673A" w:rsidRDefault="00FA47C4" w:rsidP="00874B2D">
            <w:pPr>
              <w:jc w:val="center"/>
              <w:rPr>
                <w:b/>
                <w:sz w:val="20"/>
                <w:szCs w:val="20"/>
                <w:lang w:val="es-ES_tradnl"/>
              </w:rPr>
            </w:pPr>
            <w:r>
              <w:rPr>
                <w:b/>
                <w:sz w:val="20"/>
                <w:szCs w:val="20"/>
                <w:lang w:val="es-ES_tradnl"/>
              </w:rPr>
              <w:t>831590</w:t>
            </w:r>
          </w:p>
        </w:tc>
        <w:tc>
          <w:tcPr>
            <w:tcW w:w="6521" w:type="dxa"/>
          </w:tcPr>
          <w:p w14:paraId="230B9575" w14:textId="77777777" w:rsidR="00FA47C4" w:rsidRPr="00FF673A" w:rsidRDefault="00FA47C4" w:rsidP="00874B2D">
            <w:pPr>
              <w:rPr>
                <w:b/>
                <w:sz w:val="20"/>
                <w:szCs w:val="20"/>
                <w:lang w:val="es-ES_tradnl"/>
              </w:rPr>
            </w:pPr>
            <w:r>
              <w:rPr>
                <w:b/>
                <w:sz w:val="20"/>
                <w:szCs w:val="20"/>
                <w:lang w:val="es-ES_tradnl"/>
              </w:rPr>
              <w:t>Otros bienes y derechos retirados</w:t>
            </w:r>
          </w:p>
        </w:tc>
        <w:tc>
          <w:tcPr>
            <w:tcW w:w="2268" w:type="dxa"/>
          </w:tcPr>
          <w:p w14:paraId="0E7167FF" w14:textId="77777777" w:rsidR="00FA47C4" w:rsidRPr="00FF673A" w:rsidRDefault="00FA47C4" w:rsidP="00874B2D">
            <w:pPr>
              <w:jc w:val="right"/>
              <w:rPr>
                <w:b/>
                <w:sz w:val="20"/>
                <w:szCs w:val="20"/>
                <w:lang w:val="es-ES_tradnl"/>
              </w:rPr>
            </w:pPr>
            <w:r>
              <w:rPr>
                <w:b/>
                <w:sz w:val="20"/>
                <w:szCs w:val="20"/>
                <w:lang w:val="es-ES_tradnl"/>
              </w:rPr>
              <w:t>69.418.830.022,53</w:t>
            </w:r>
          </w:p>
        </w:tc>
      </w:tr>
      <w:tr w:rsidR="00FA47C4" w:rsidRPr="00FF673A" w14:paraId="7CECA891" w14:textId="77777777" w:rsidTr="00874B2D">
        <w:tc>
          <w:tcPr>
            <w:tcW w:w="1134" w:type="dxa"/>
          </w:tcPr>
          <w:p w14:paraId="772FAADF" w14:textId="77777777" w:rsidR="00FA47C4" w:rsidRPr="00FF673A" w:rsidRDefault="00FA47C4" w:rsidP="00874B2D">
            <w:pPr>
              <w:jc w:val="center"/>
              <w:rPr>
                <w:b/>
                <w:sz w:val="20"/>
                <w:szCs w:val="20"/>
                <w:lang w:val="es-ES_tradnl"/>
              </w:rPr>
            </w:pPr>
            <w:r>
              <w:rPr>
                <w:b/>
                <w:sz w:val="20"/>
                <w:szCs w:val="20"/>
                <w:lang w:val="es-ES_tradnl"/>
              </w:rPr>
              <w:t>834790</w:t>
            </w:r>
          </w:p>
        </w:tc>
        <w:tc>
          <w:tcPr>
            <w:tcW w:w="6521" w:type="dxa"/>
          </w:tcPr>
          <w:p w14:paraId="7ABB324E" w14:textId="77777777" w:rsidR="00FA47C4" w:rsidRPr="00FF673A" w:rsidRDefault="00FA47C4" w:rsidP="00874B2D">
            <w:pPr>
              <w:rPr>
                <w:b/>
                <w:sz w:val="20"/>
                <w:szCs w:val="20"/>
                <w:lang w:val="es-ES_tradnl"/>
              </w:rPr>
            </w:pPr>
            <w:r>
              <w:rPr>
                <w:b/>
                <w:sz w:val="20"/>
                <w:szCs w:val="20"/>
                <w:lang w:val="es-ES_tradnl"/>
              </w:rPr>
              <w:t>Otros bienes entregados a terceros</w:t>
            </w:r>
          </w:p>
        </w:tc>
        <w:tc>
          <w:tcPr>
            <w:tcW w:w="2268" w:type="dxa"/>
          </w:tcPr>
          <w:p w14:paraId="7A85DFEE" w14:textId="77777777" w:rsidR="00FA47C4" w:rsidRPr="00FF673A" w:rsidRDefault="00FA47C4" w:rsidP="00874B2D">
            <w:pPr>
              <w:jc w:val="right"/>
              <w:rPr>
                <w:b/>
                <w:sz w:val="20"/>
                <w:szCs w:val="20"/>
                <w:lang w:val="es-ES_tradnl"/>
              </w:rPr>
            </w:pPr>
            <w:r>
              <w:rPr>
                <w:b/>
                <w:sz w:val="20"/>
                <w:szCs w:val="20"/>
                <w:lang w:val="es-ES_tradnl"/>
              </w:rPr>
              <w:t>4.000.000,00</w:t>
            </w:r>
          </w:p>
        </w:tc>
      </w:tr>
      <w:tr w:rsidR="00FA47C4" w:rsidRPr="00FF673A" w14:paraId="0087017E" w14:textId="77777777" w:rsidTr="00874B2D">
        <w:tc>
          <w:tcPr>
            <w:tcW w:w="1134" w:type="dxa"/>
          </w:tcPr>
          <w:p w14:paraId="1E0BAD4D" w14:textId="77777777" w:rsidR="00FA47C4" w:rsidRPr="00FF673A" w:rsidRDefault="00FA47C4" w:rsidP="00874B2D">
            <w:pPr>
              <w:jc w:val="center"/>
              <w:rPr>
                <w:b/>
                <w:sz w:val="20"/>
                <w:szCs w:val="20"/>
                <w:lang w:val="es-ES_tradnl"/>
              </w:rPr>
            </w:pPr>
            <w:r>
              <w:rPr>
                <w:b/>
                <w:sz w:val="20"/>
                <w:szCs w:val="20"/>
                <w:lang w:val="es-ES_tradnl"/>
              </w:rPr>
              <w:t>837490</w:t>
            </w:r>
          </w:p>
        </w:tc>
        <w:tc>
          <w:tcPr>
            <w:tcW w:w="6521" w:type="dxa"/>
          </w:tcPr>
          <w:p w14:paraId="410428BB"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268" w:type="dxa"/>
          </w:tcPr>
          <w:p w14:paraId="579B6BE4" w14:textId="77777777" w:rsidR="00FA47C4" w:rsidRPr="00FF673A" w:rsidRDefault="00FA47C4" w:rsidP="00874B2D">
            <w:pPr>
              <w:jc w:val="right"/>
              <w:rPr>
                <w:b/>
                <w:sz w:val="20"/>
                <w:szCs w:val="20"/>
                <w:lang w:val="es-ES_tradnl"/>
              </w:rPr>
            </w:pPr>
            <w:r>
              <w:rPr>
                <w:b/>
                <w:sz w:val="20"/>
                <w:szCs w:val="20"/>
                <w:lang w:val="es-ES_tradnl"/>
              </w:rPr>
              <w:t>208.547.492.652,87</w:t>
            </w:r>
          </w:p>
        </w:tc>
      </w:tr>
      <w:tr w:rsidR="00FA47C4" w:rsidRPr="00FF673A" w14:paraId="76B49B73" w14:textId="77777777" w:rsidTr="00874B2D">
        <w:tc>
          <w:tcPr>
            <w:tcW w:w="1134" w:type="dxa"/>
          </w:tcPr>
          <w:p w14:paraId="5650F552" w14:textId="77777777" w:rsidR="00FA47C4" w:rsidRPr="00FF673A" w:rsidRDefault="00FA47C4" w:rsidP="00874B2D">
            <w:pPr>
              <w:jc w:val="center"/>
              <w:rPr>
                <w:b/>
                <w:sz w:val="20"/>
                <w:szCs w:val="20"/>
                <w:lang w:val="es-ES_tradnl"/>
              </w:rPr>
            </w:pPr>
            <w:r>
              <w:rPr>
                <w:b/>
                <w:sz w:val="20"/>
                <w:szCs w:val="20"/>
                <w:lang w:val="es-ES_tradnl"/>
              </w:rPr>
              <w:t>839090</w:t>
            </w:r>
          </w:p>
        </w:tc>
        <w:tc>
          <w:tcPr>
            <w:tcW w:w="6521" w:type="dxa"/>
          </w:tcPr>
          <w:p w14:paraId="7AE02D9E"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268" w:type="dxa"/>
          </w:tcPr>
          <w:p w14:paraId="0543021C" w14:textId="77777777" w:rsidR="00FA47C4" w:rsidRPr="00FF673A" w:rsidRDefault="00FA47C4" w:rsidP="00874B2D">
            <w:pPr>
              <w:jc w:val="right"/>
              <w:rPr>
                <w:b/>
                <w:sz w:val="20"/>
                <w:szCs w:val="20"/>
                <w:lang w:val="es-ES_tradnl"/>
              </w:rPr>
            </w:pPr>
            <w:r>
              <w:rPr>
                <w:b/>
                <w:sz w:val="20"/>
                <w:szCs w:val="20"/>
                <w:lang w:val="es-ES_tradnl"/>
              </w:rPr>
              <w:t>112.869.285.875,95</w:t>
            </w:r>
          </w:p>
        </w:tc>
      </w:tr>
      <w:tr w:rsidR="00FA47C4" w:rsidRPr="00FF673A" w14:paraId="77242656" w14:textId="77777777" w:rsidTr="00874B2D">
        <w:tc>
          <w:tcPr>
            <w:tcW w:w="1134" w:type="dxa"/>
          </w:tcPr>
          <w:p w14:paraId="09BC7C39" w14:textId="77777777" w:rsidR="00FA47C4" w:rsidRPr="00FF673A" w:rsidRDefault="00FA47C4" w:rsidP="00874B2D">
            <w:pPr>
              <w:jc w:val="center"/>
              <w:rPr>
                <w:b/>
                <w:sz w:val="20"/>
                <w:szCs w:val="20"/>
                <w:lang w:val="es-ES_tradnl"/>
              </w:rPr>
            </w:pPr>
            <w:r>
              <w:rPr>
                <w:b/>
                <w:sz w:val="20"/>
                <w:szCs w:val="20"/>
                <w:lang w:val="es-ES_tradnl"/>
              </w:rPr>
              <w:t>890590</w:t>
            </w:r>
          </w:p>
        </w:tc>
        <w:tc>
          <w:tcPr>
            <w:tcW w:w="6521" w:type="dxa"/>
          </w:tcPr>
          <w:p w14:paraId="1EF64A7C"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268" w:type="dxa"/>
          </w:tcPr>
          <w:p w14:paraId="69943E3A" w14:textId="77777777" w:rsidR="00FA47C4" w:rsidRPr="00FF673A" w:rsidRDefault="00FA47C4" w:rsidP="00874B2D">
            <w:pPr>
              <w:jc w:val="right"/>
              <w:rPr>
                <w:b/>
                <w:sz w:val="20"/>
                <w:szCs w:val="20"/>
                <w:lang w:val="es-ES_tradnl"/>
              </w:rPr>
            </w:pPr>
            <w:r>
              <w:rPr>
                <w:b/>
                <w:sz w:val="20"/>
                <w:szCs w:val="20"/>
                <w:lang w:val="es-ES_tradnl"/>
              </w:rPr>
              <w:t>(762.156.478.079,89)</w:t>
            </w:r>
          </w:p>
        </w:tc>
      </w:tr>
      <w:tr w:rsidR="00FA47C4" w:rsidRPr="00FF673A" w14:paraId="38E47774" w14:textId="77777777" w:rsidTr="00874B2D">
        <w:tc>
          <w:tcPr>
            <w:tcW w:w="1134" w:type="dxa"/>
          </w:tcPr>
          <w:p w14:paraId="40DFA754" w14:textId="77777777" w:rsidR="00FA47C4" w:rsidRPr="00FF673A" w:rsidRDefault="00FA47C4" w:rsidP="00874B2D">
            <w:pPr>
              <w:jc w:val="center"/>
              <w:rPr>
                <w:b/>
                <w:sz w:val="20"/>
                <w:szCs w:val="20"/>
                <w:lang w:val="es-ES_tradnl"/>
              </w:rPr>
            </w:pPr>
            <w:r>
              <w:rPr>
                <w:b/>
                <w:sz w:val="20"/>
                <w:szCs w:val="20"/>
                <w:lang w:val="es-ES_tradnl"/>
              </w:rPr>
              <w:t>891590</w:t>
            </w:r>
          </w:p>
        </w:tc>
        <w:tc>
          <w:tcPr>
            <w:tcW w:w="6521" w:type="dxa"/>
          </w:tcPr>
          <w:p w14:paraId="5F23258B" w14:textId="77777777" w:rsidR="00FA47C4" w:rsidRPr="00FF673A" w:rsidRDefault="00FA47C4" w:rsidP="00874B2D">
            <w:pPr>
              <w:rPr>
                <w:b/>
                <w:sz w:val="20"/>
                <w:szCs w:val="20"/>
                <w:lang w:val="es-ES_tradnl"/>
              </w:rPr>
            </w:pPr>
            <w:r>
              <w:rPr>
                <w:b/>
                <w:sz w:val="20"/>
                <w:szCs w:val="20"/>
                <w:lang w:val="es-ES_tradnl"/>
              </w:rPr>
              <w:t>Otras cuentas deudoras de control por contra</w:t>
            </w:r>
          </w:p>
        </w:tc>
        <w:tc>
          <w:tcPr>
            <w:tcW w:w="2268" w:type="dxa"/>
          </w:tcPr>
          <w:p w14:paraId="62643224" w14:textId="77777777" w:rsidR="00FA47C4" w:rsidRPr="00FF673A" w:rsidRDefault="00FA47C4" w:rsidP="00874B2D">
            <w:pPr>
              <w:jc w:val="right"/>
              <w:rPr>
                <w:b/>
                <w:sz w:val="20"/>
                <w:szCs w:val="20"/>
                <w:lang w:val="es-ES_tradnl"/>
              </w:rPr>
            </w:pPr>
            <w:r>
              <w:rPr>
                <w:b/>
                <w:sz w:val="20"/>
                <w:szCs w:val="20"/>
                <w:lang w:val="es-ES_tradnl"/>
              </w:rPr>
              <w:t>(120.357.452.736,87)</w:t>
            </w:r>
          </w:p>
        </w:tc>
      </w:tr>
      <w:tr w:rsidR="00FA47C4" w:rsidRPr="00FF673A" w14:paraId="19C7B924" w14:textId="77777777" w:rsidTr="00874B2D">
        <w:tc>
          <w:tcPr>
            <w:tcW w:w="1134" w:type="dxa"/>
          </w:tcPr>
          <w:p w14:paraId="2FC777F4" w14:textId="77777777" w:rsidR="00FA47C4" w:rsidRPr="00FF673A" w:rsidRDefault="00FA47C4" w:rsidP="00874B2D">
            <w:pPr>
              <w:jc w:val="center"/>
              <w:rPr>
                <w:b/>
                <w:sz w:val="20"/>
                <w:szCs w:val="20"/>
                <w:lang w:val="es-ES_tradnl"/>
              </w:rPr>
            </w:pPr>
            <w:r>
              <w:rPr>
                <w:b/>
                <w:sz w:val="20"/>
                <w:szCs w:val="20"/>
                <w:lang w:val="es-ES_tradnl"/>
              </w:rPr>
              <w:t>912090</w:t>
            </w:r>
          </w:p>
        </w:tc>
        <w:tc>
          <w:tcPr>
            <w:tcW w:w="6521" w:type="dxa"/>
          </w:tcPr>
          <w:p w14:paraId="1251AB2D" w14:textId="77777777" w:rsidR="00FA47C4" w:rsidRPr="00FF673A" w:rsidRDefault="00FA47C4" w:rsidP="00874B2D">
            <w:pPr>
              <w:rPr>
                <w:b/>
                <w:sz w:val="20"/>
                <w:szCs w:val="20"/>
                <w:lang w:val="es-ES_tradnl"/>
              </w:rPr>
            </w:pPr>
            <w:r>
              <w:rPr>
                <w:b/>
                <w:sz w:val="20"/>
                <w:szCs w:val="20"/>
                <w:lang w:val="es-ES_tradnl"/>
              </w:rPr>
              <w:t>Otros litigios y mecanismos alternativos de solución de conflictos</w:t>
            </w:r>
          </w:p>
        </w:tc>
        <w:tc>
          <w:tcPr>
            <w:tcW w:w="2268" w:type="dxa"/>
          </w:tcPr>
          <w:p w14:paraId="6220A786" w14:textId="77777777" w:rsidR="00FA47C4" w:rsidRPr="00FF673A" w:rsidRDefault="00FA47C4" w:rsidP="00874B2D">
            <w:pPr>
              <w:jc w:val="right"/>
              <w:rPr>
                <w:b/>
                <w:sz w:val="20"/>
                <w:szCs w:val="20"/>
                <w:lang w:val="es-ES_tradnl"/>
              </w:rPr>
            </w:pPr>
            <w:r>
              <w:rPr>
                <w:b/>
                <w:sz w:val="20"/>
                <w:szCs w:val="20"/>
                <w:lang w:val="es-ES_tradnl"/>
              </w:rPr>
              <w:t>1.403.350.145,80</w:t>
            </w:r>
          </w:p>
        </w:tc>
      </w:tr>
      <w:tr w:rsidR="00FA47C4" w:rsidRPr="00FF673A" w14:paraId="53502CFF" w14:textId="77777777" w:rsidTr="00874B2D">
        <w:tc>
          <w:tcPr>
            <w:tcW w:w="1134" w:type="dxa"/>
          </w:tcPr>
          <w:p w14:paraId="1E165E6A" w14:textId="77777777" w:rsidR="00FA47C4" w:rsidRPr="00FF673A" w:rsidRDefault="00FA47C4" w:rsidP="00874B2D">
            <w:pPr>
              <w:jc w:val="center"/>
              <w:rPr>
                <w:b/>
                <w:sz w:val="20"/>
                <w:szCs w:val="20"/>
                <w:lang w:val="es-ES_tradnl"/>
              </w:rPr>
            </w:pPr>
            <w:r>
              <w:rPr>
                <w:b/>
                <w:sz w:val="20"/>
                <w:szCs w:val="20"/>
                <w:lang w:val="es-ES_tradnl"/>
              </w:rPr>
              <w:t>919090</w:t>
            </w:r>
          </w:p>
        </w:tc>
        <w:tc>
          <w:tcPr>
            <w:tcW w:w="6521" w:type="dxa"/>
          </w:tcPr>
          <w:p w14:paraId="5B30D528" w14:textId="77777777" w:rsidR="00FA47C4" w:rsidRPr="00FF673A" w:rsidRDefault="00FA47C4" w:rsidP="00874B2D">
            <w:pPr>
              <w:rPr>
                <w:b/>
                <w:sz w:val="20"/>
                <w:szCs w:val="20"/>
                <w:lang w:val="es-ES_tradnl"/>
              </w:rPr>
            </w:pPr>
            <w:r>
              <w:rPr>
                <w:b/>
                <w:sz w:val="20"/>
                <w:szCs w:val="20"/>
                <w:lang w:val="es-ES_tradnl"/>
              </w:rPr>
              <w:t>Otros pasivos contingentes</w:t>
            </w:r>
          </w:p>
        </w:tc>
        <w:tc>
          <w:tcPr>
            <w:tcW w:w="2268" w:type="dxa"/>
          </w:tcPr>
          <w:p w14:paraId="7B6E58C3" w14:textId="77777777" w:rsidR="00FA47C4" w:rsidRPr="00FF673A" w:rsidRDefault="00FA47C4" w:rsidP="00874B2D">
            <w:pPr>
              <w:jc w:val="right"/>
              <w:rPr>
                <w:b/>
                <w:sz w:val="20"/>
                <w:szCs w:val="20"/>
                <w:lang w:val="es-ES_tradnl"/>
              </w:rPr>
            </w:pPr>
            <w:r>
              <w:rPr>
                <w:b/>
                <w:sz w:val="20"/>
                <w:szCs w:val="20"/>
                <w:lang w:val="es-ES_tradnl"/>
              </w:rPr>
              <w:t>3.422.235.361,00</w:t>
            </w:r>
          </w:p>
        </w:tc>
      </w:tr>
      <w:tr w:rsidR="00FA47C4" w:rsidRPr="00FF673A" w14:paraId="34C6A808" w14:textId="77777777" w:rsidTr="00874B2D">
        <w:tc>
          <w:tcPr>
            <w:tcW w:w="1134" w:type="dxa"/>
          </w:tcPr>
          <w:p w14:paraId="45DB0BBA" w14:textId="77777777" w:rsidR="00FA47C4" w:rsidRPr="00FF673A" w:rsidRDefault="00FA47C4" w:rsidP="00874B2D">
            <w:pPr>
              <w:jc w:val="center"/>
              <w:rPr>
                <w:b/>
                <w:sz w:val="20"/>
                <w:szCs w:val="20"/>
                <w:lang w:val="es-ES_tradnl"/>
              </w:rPr>
            </w:pPr>
            <w:r>
              <w:rPr>
                <w:b/>
                <w:sz w:val="20"/>
                <w:szCs w:val="20"/>
                <w:lang w:val="es-ES_tradnl"/>
              </w:rPr>
              <w:t>939090</w:t>
            </w:r>
          </w:p>
        </w:tc>
        <w:tc>
          <w:tcPr>
            <w:tcW w:w="6521" w:type="dxa"/>
          </w:tcPr>
          <w:p w14:paraId="7F5DB748"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268" w:type="dxa"/>
          </w:tcPr>
          <w:p w14:paraId="494D47C2" w14:textId="77777777" w:rsidR="00FA47C4" w:rsidRPr="00FF673A" w:rsidRDefault="00FA47C4" w:rsidP="00874B2D">
            <w:pPr>
              <w:jc w:val="right"/>
              <w:rPr>
                <w:b/>
                <w:sz w:val="20"/>
                <w:szCs w:val="20"/>
                <w:lang w:val="es-ES_tradnl"/>
              </w:rPr>
            </w:pPr>
            <w:r>
              <w:rPr>
                <w:b/>
                <w:sz w:val="20"/>
                <w:szCs w:val="20"/>
                <w:lang w:val="es-ES_tradnl"/>
              </w:rPr>
              <w:t>406.236.600.895,61</w:t>
            </w:r>
          </w:p>
        </w:tc>
      </w:tr>
      <w:tr w:rsidR="00FA47C4" w:rsidRPr="00FF673A" w14:paraId="0CC5EF8E" w14:textId="77777777" w:rsidTr="00874B2D">
        <w:tc>
          <w:tcPr>
            <w:tcW w:w="1134" w:type="dxa"/>
          </w:tcPr>
          <w:p w14:paraId="44290A7B" w14:textId="77777777" w:rsidR="00FA47C4" w:rsidRPr="00FF673A" w:rsidRDefault="00FA47C4" w:rsidP="00874B2D">
            <w:pPr>
              <w:jc w:val="center"/>
              <w:rPr>
                <w:b/>
                <w:sz w:val="20"/>
                <w:szCs w:val="20"/>
                <w:lang w:val="es-ES_tradnl"/>
              </w:rPr>
            </w:pPr>
            <w:r>
              <w:rPr>
                <w:b/>
                <w:sz w:val="20"/>
                <w:szCs w:val="20"/>
                <w:lang w:val="es-ES_tradnl"/>
              </w:rPr>
              <w:t>990590</w:t>
            </w:r>
          </w:p>
        </w:tc>
        <w:tc>
          <w:tcPr>
            <w:tcW w:w="6521" w:type="dxa"/>
          </w:tcPr>
          <w:p w14:paraId="7583E6C6" w14:textId="77777777" w:rsidR="00FA47C4" w:rsidRPr="00FF673A" w:rsidRDefault="00FA47C4" w:rsidP="00874B2D">
            <w:pPr>
              <w:rPr>
                <w:b/>
                <w:sz w:val="20"/>
                <w:szCs w:val="20"/>
                <w:lang w:val="es-ES_tradnl"/>
              </w:rPr>
            </w:pPr>
            <w:r>
              <w:rPr>
                <w:b/>
                <w:sz w:val="20"/>
                <w:szCs w:val="20"/>
                <w:lang w:val="es-ES_tradnl"/>
              </w:rPr>
              <w:t>Otros pasivos contingentes por contra</w:t>
            </w:r>
          </w:p>
        </w:tc>
        <w:tc>
          <w:tcPr>
            <w:tcW w:w="2268" w:type="dxa"/>
          </w:tcPr>
          <w:p w14:paraId="60392ED1" w14:textId="77777777" w:rsidR="00FA47C4" w:rsidRPr="00FF673A" w:rsidRDefault="00FA47C4" w:rsidP="00874B2D">
            <w:pPr>
              <w:jc w:val="right"/>
              <w:rPr>
                <w:b/>
                <w:sz w:val="20"/>
                <w:szCs w:val="20"/>
                <w:lang w:val="es-ES_tradnl"/>
              </w:rPr>
            </w:pPr>
            <w:r>
              <w:rPr>
                <w:b/>
                <w:sz w:val="20"/>
                <w:szCs w:val="20"/>
                <w:lang w:val="es-ES_tradnl"/>
              </w:rPr>
              <w:t>(3.422.235.361,00)</w:t>
            </w:r>
          </w:p>
        </w:tc>
      </w:tr>
      <w:tr w:rsidR="00FA47C4" w:rsidRPr="00FF673A" w14:paraId="69D2479B" w14:textId="77777777" w:rsidTr="00874B2D">
        <w:tc>
          <w:tcPr>
            <w:tcW w:w="1134" w:type="dxa"/>
          </w:tcPr>
          <w:p w14:paraId="2083D615" w14:textId="77777777" w:rsidR="00FA47C4" w:rsidRPr="00FF673A" w:rsidRDefault="00FA47C4" w:rsidP="00874B2D">
            <w:pPr>
              <w:jc w:val="center"/>
              <w:rPr>
                <w:b/>
                <w:sz w:val="20"/>
                <w:szCs w:val="20"/>
                <w:lang w:val="es-ES_tradnl"/>
              </w:rPr>
            </w:pPr>
            <w:r>
              <w:rPr>
                <w:b/>
                <w:sz w:val="20"/>
                <w:szCs w:val="20"/>
                <w:lang w:val="es-ES_tradnl"/>
              </w:rPr>
              <w:t>991590</w:t>
            </w:r>
          </w:p>
        </w:tc>
        <w:tc>
          <w:tcPr>
            <w:tcW w:w="6521" w:type="dxa"/>
          </w:tcPr>
          <w:p w14:paraId="7CB89FA5" w14:textId="77777777" w:rsidR="00FA47C4" w:rsidRPr="00FF673A" w:rsidRDefault="00FA47C4" w:rsidP="00874B2D">
            <w:pPr>
              <w:rPr>
                <w:b/>
                <w:sz w:val="20"/>
                <w:szCs w:val="20"/>
                <w:lang w:val="es-ES_tradnl"/>
              </w:rPr>
            </w:pPr>
            <w:r>
              <w:rPr>
                <w:b/>
                <w:sz w:val="20"/>
                <w:szCs w:val="20"/>
                <w:lang w:val="es-ES_tradnl"/>
              </w:rPr>
              <w:t>Otras cuentas acreedoras de control por contra</w:t>
            </w:r>
          </w:p>
        </w:tc>
        <w:tc>
          <w:tcPr>
            <w:tcW w:w="2268" w:type="dxa"/>
          </w:tcPr>
          <w:p w14:paraId="51D169BD" w14:textId="77777777" w:rsidR="00FA47C4" w:rsidRPr="00FF673A" w:rsidRDefault="00FA47C4" w:rsidP="00874B2D">
            <w:pPr>
              <w:jc w:val="right"/>
              <w:rPr>
                <w:b/>
                <w:sz w:val="20"/>
                <w:szCs w:val="20"/>
                <w:lang w:val="es-ES_tradnl"/>
              </w:rPr>
            </w:pPr>
            <w:r>
              <w:rPr>
                <w:b/>
                <w:sz w:val="20"/>
                <w:szCs w:val="20"/>
                <w:lang w:val="es-ES_tradnl"/>
              </w:rPr>
              <w:t>(462.307.297.976,23)</w:t>
            </w:r>
          </w:p>
        </w:tc>
      </w:tr>
    </w:tbl>
    <w:p w14:paraId="4311FE3E" w14:textId="77777777" w:rsidR="00FA47C4" w:rsidRDefault="00FA47C4" w:rsidP="00FA47C4">
      <w:pPr>
        <w:pStyle w:val="Textoindependiente"/>
        <w:ind w:right="-50"/>
        <w:jc w:val="both"/>
        <w:rPr>
          <w:b/>
          <w:sz w:val="28"/>
          <w:szCs w:val="28"/>
        </w:rPr>
      </w:pPr>
    </w:p>
    <w:p w14:paraId="245370CF" w14:textId="77777777" w:rsidR="00FA47C4" w:rsidRDefault="00FA47C4" w:rsidP="00FA47C4">
      <w:pPr>
        <w:pStyle w:val="Textoindependiente"/>
        <w:ind w:right="-50"/>
        <w:jc w:val="both"/>
        <w:rPr>
          <w:b/>
        </w:rPr>
      </w:pPr>
      <w:r>
        <w:rPr>
          <w:b/>
        </w:rPr>
        <w:t xml:space="preserve">NOTA 5. EFECTIVO Y EQUIVALENTES AL EFECTIVO – 5.2. Efectivo de Uso Restringido: </w:t>
      </w:r>
    </w:p>
    <w:p w14:paraId="301B7856" w14:textId="77777777" w:rsidR="00FA47C4" w:rsidRDefault="00FA47C4" w:rsidP="00FA47C4">
      <w:pPr>
        <w:pStyle w:val="Textoindependiente"/>
        <w:ind w:right="-50"/>
        <w:jc w:val="both"/>
        <w:rPr>
          <w:b/>
        </w:rPr>
      </w:pPr>
    </w:p>
    <w:p w14:paraId="28E44B7E" w14:textId="77777777" w:rsidR="00FA47C4" w:rsidRDefault="00FA47C4" w:rsidP="00FA47C4">
      <w:pPr>
        <w:pStyle w:val="Textoindependiente"/>
        <w:ind w:right="-50"/>
        <w:jc w:val="both"/>
        <w:rPr>
          <w:b/>
        </w:rPr>
      </w:pPr>
      <w:r w:rsidRPr="00E64A44">
        <w:rPr>
          <w:b/>
          <w:noProof/>
          <w:lang w:val="es-CO" w:eastAsia="es-CO"/>
        </w:rPr>
        <w:drawing>
          <wp:inline distT="0" distB="0" distL="0" distR="0" wp14:anchorId="72D5FAD3" wp14:editId="16046192">
            <wp:extent cx="6239746" cy="1381318"/>
            <wp:effectExtent l="0" t="0" r="0" b="9525"/>
            <wp:docPr id="937"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9746" cy="1381318"/>
                    </a:xfrm>
                    <a:prstGeom prst="rect">
                      <a:avLst/>
                    </a:prstGeom>
                  </pic:spPr>
                </pic:pic>
              </a:graphicData>
            </a:graphic>
          </wp:inline>
        </w:drawing>
      </w:r>
    </w:p>
    <w:p w14:paraId="5930E8DA" w14:textId="77777777" w:rsidR="00FA47C4" w:rsidRDefault="00FA47C4" w:rsidP="00FA47C4">
      <w:pPr>
        <w:pStyle w:val="Textoindependiente"/>
        <w:ind w:right="-50"/>
        <w:jc w:val="both"/>
        <w:rPr>
          <w:b/>
        </w:rPr>
      </w:pPr>
    </w:p>
    <w:p w14:paraId="4461E95B" w14:textId="77777777" w:rsidR="00FA47C4" w:rsidRPr="00E64A44" w:rsidRDefault="00FA47C4" w:rsidP="00FA47C4">
      <w:pPr>
        <w:jc w:val="both"/>
        <w:rPr>
          <w:rFonts w:eastAsiaTheme="majorEastAsia"/>
          <w:sz w:val="24"/>
          <w:szCs w:val="24"/>
        </w:rPr>
      </w:pPr>
      <w:r w:rsidRPr="00E64A44">
        <w:rPr>
          <w:rFonts w:eastAsiaTheme="majorEastAsia"/>
          <w:sz w:val="24"/>
          <w:szCs w:val="24"/>
        </w:rPr>
        <w:t xml:space="preserve">La cuenta 1132 Efectivo de </w:t>
      </w:r>
      <w:r>
        <w:rPr>
          <w:rFonts w:eastAsiaTheme="majorEastAsia"/>
          <w:sz w:val="24"/>
          <w:szCs w:val="24"/>
        </w:rPr>
        <w:t>U</w:t>
      </w:r>
      <w:r w:rsidRPr="00E64A44">
        <w:rPr>
          <w:rFonts w:eastAsiaTheme="majorEastAsia"/>
          <w:sz w:val="24"/>
          <w:szCs w:val="24"/>
        </w:rPr>
        <w:t xml:space="preserve">so </w:t>
      </w:r>
      <w:r>
        <w:rPr>
          <w:rFonts w:eastAsiaTheme="majorEastAsia"/>
          <w:sz w:val="24"/>
          <w:szCs w:val="24"/>
        </w:rPr>
        <w:t>R</w:t>
      </w:r>
      <w:r w:rsidRPr="00E64A44">
        <w:rPr>
          <w:rFonts w:eastAsiaTheme="majorEastAsia"/>
          <w:sz w:val="24"/>
          <w:szCs w:val="24"/>
        </w:rPr>
        <w:t xml:space="preserve">estringido evidencia un saldo por valor de COP </w:t>
      </w:r>
      <w:r>
        <w:rPr>
          <w:rFonts w:eastAsiaTheme="majorEastAsia"/>
          <w:sz w:val="24"/>
          <w:szCs w:val="24"/>
        </w:rPr>
        <w:t>$</w:t>
      </w:r>
      <w:r w:rsidRPr="00E64A44">
        <w:rPr>
          <w:rFonts w:eastAsiaTheme="majorEastAsia"/>
          <w:sz w:val="24"/>
          <w:szCs w:val="24"/>
        </w:rPr>
        <w:t xml:space="preserve">4.866.359.884, obedece a la retención de los recursos por órdenes judiciales por los diferentes Juzgados, en el periodo presenta un incremento de COP </w:t>
      </w:r>
      <w:r>
        <w:rPr>
          <w:rFonts w:eastAsiaTheme="majorEastAsia"/>
          <w:sz w:val="24"/>
          <w:szCs w:val="24"/>
        </w:rPr>
        <w:t>$</w:t>
      </w:r>
      <w:r w:rsidRPr="00E64A44">
        <w:rPr>
          <w:rFonts w:eastAsiaTheme="majorEastAsia"/>
          <w:sz w:val="24"/>
          <w:szCs w:val="24"/>
        </w:rPr>
        <w:t xml:space="preserve">357.239.309, en las siguientes unidades ejecutoras: Gestión General, corresponde a los recursos de uso </w:t>
      </w:r>
      <w:r w:rsidRPr="00E64A44">
        <w:rPr>
          <w:rFonts w:eastAsiaTheme="majorEastAsia"/>
          <w:sz w:val="24"/>
          <w:szCs w:val="24"/>
        </w:rPr>
        <w:lastRenderedPageBreak/>
        <w:t xml:space="preserve">restringido por concepto de embargados originados en  órdenes judiciales y procesos coactivos en contra del Ministerio de Defensa Nacional, aplicados por las entidades financiera en las cuentas </w:t>
      </w:r>
      <w:r>
        <w:rPr>
          <w:rFonts w:eastAsiaTheme="majorEastAsia"/>
          <w:sz w:val="24"/>
          <w:szCs w:val="24"/>
        </w:rPr>
        <w:t>c</w:t>
      </w:r>
      <w:r w:rsidRPr="00E64A44">
        <w:rPr>
          <w:rFonts w:eastAsiaTheme="majorEastAsia"/>
          <w:sz w:val="24"/>
          <w:szCs w:val="24"/>
        </w:rPr>
        <w:t>orrientes y de ahorros; durante la vigencia 2024, presentó un incremento, producto de los recursos retenidos de la cuenta Fondo de Defensa Nacional por parte del Juzgado 8 Administrativo de Popayán, Oficio número 06441 de fecha agosto 21 de 2024, y Juzgado 5° Administrativo del circuito de Cali, oficio número 163 de fecha de junio 19 de 2024.</w:t>
      </w:r>
    </w:p>
    <w:p w14:paraId="7B42330E" w14:textId="77777777" w:rsidR="00FA47C4" w:rsidRPr="00E64A44" w:rsidRDefault="00FA47C4" w:rsidP="00FA47C4">
      <w:pPr>
        <w:jc w:val="both"/>
        <w:rPr>
          <w:rFonts w:eastAsiaTheme="majorEastAsia"/>
          <w:sz w:val="24"/>
          <w:szCs w:val="24"/>
        </w:rPr>
      </w:pPr>
    </w:p>
    <w:p w14:paraId="35AD889D" w14:textId="77777777" w:rsidR="00FA47C4" w:rsidRPr="00E64A44" w:rsidRDefault="00FA47C4" w:rsidP="00FA47C4">
      <w:pPr>
        <w:jc w:val="both"/>
        <w:rPr>
          <w:rFonts w:eastAsiaTheme="majorEastAsia"/>
          <w:sz w:val="24"/>
          <w:szCs w:val="24"/>
        </w:rPr>
      </w:pPr>
      <w:r w:rsidRPr="00E64A44">
        <w:rPr>
          <w:rFonts w:eastAsiaTheme="majorEastAsia"/>
          <w:sz w:val="24"/>
          <w:szCs w:val="24"/>
        </w:rPr>
        <w:t>Los recursos retenidos por órdenes judiciales y procesos coactivos en contra del Ministerio de Defensa Nacional con corte diciembre 31 de 2024, son los siguientes:</w:t>
      </w:r>
    </w:p>
    <w:p w14:paraId="5D5EB17F" w14:textId="77777777" w:rsidR="00FA47C4" w:rsidRPr="00E64A44" w:rsidRDefault="00FA47C4" w:rsidP="00FA47C4">
      <w:pPr>
        <w:jc w:val="both"/>
        <w:rPr>
          <w:rFonts w:eastAsiaTheme="majorEastAsia"/>
          <w:sz w:val="24"/>
          <w:szCs w:val="24"/>
        </w:rPr>
      </w:pPr>
    </w:p>
    <w:p w14:paraId="14CC3366" w14:textId="77777777" w:rsidR="00FA47C4" w:rsidRPr="00E64A44" w:rsidRDefault="00FA47C4" w:rsidP="00FA47C4">
      <w:pPr>
        <w:jc w:val="both"/>
        <w:rPr>
          <w:b/>
          <w:bCs/>
          <w:noProof/>
          <w:sz w:val="24"/>
          <w:szCs w:val="24"/>
        </w:rPr>
      </w:pPr>
      <w:r w:rsidRPr="00E64A44">
        <w:rPr>
          <w:b/>
          <w:bCs/>
          <w:noProof/>
          <w:sz w:val="24"/>
          <w:szCs w:val="24"/>
        </w:rPr>
        <w:t xml:space="preserve"> UNIDAD DE GESTION GENERAL</w:t>
      </w:r>
      <w:r>
        <w:rPr>
          <w:b/>
          <w:bCs/>
          <w:noProof/>
          <w:sz w:val="24"/>
          <w:szCs w:val="24"/>
        </w:rPr>
        <w:t>.</w:t>
      </w:r>
    </w:p>
    <w:p w14:paraId="78DC96DC" w14:textId="77777777" w:rsidR="00FA47C4" w:rsidRDefault="00FA47C4" w:rsidP="00FA47C4">
      <w:pPr>
        <w:pStyle w:val="Textoindependiente"/>
        <w:ind w:right="-50"/>
        <w:jc w:val="both"/>
        <w:rPr>
          <w:b/>
          <w:bCs/>
        </w:rPr>
      </w:pPr>
    </w:p>
    <w:p w14:paraId="419468B6" w14:textId="77777777" w:rsidR="00FA47C4" w:rsidRDefault="00FA47C4" w:rsidP="00FA47C4">
      <w:pPr>
        <w:pStyle w:val="Textoindependiente"/>
        <w:ind w:right="-50"/>
        <w:jc w:val="both"/>
        <w:rPr>
          <w:b/>
          <w:bCs/>
        </w:rPr>
      </w:pPr>
      <w:r w:rsidRPr="00E64A44">
        <w:rPr>
          <w:b/>
          <w:bCs/>
          <w:noProof/>
          <w:lang w:val="es-CO" w:eastAsia="es-CO"/>
        </w:rPr>
        <w:drawing>
          <wp:inline distT="0" distB="0" distL="0" distR="0" wp14:anchorId="411FEDB0" wp14:editId="00EE5601">
            <wp:extent cx="6230219" cy="4515480"/>
            <wp:effectExtent l="0" t="0" r="0" b="0"/>
            <wp:docPr id="938" name="Imagen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0219" cy="4515480"/>
                    </a:xfrm>
                    <a:prstGeom prst="rect">
                      <a:avLst/>
                    </a:prstGeom>
                  </pic:spPr>
                </pic:pic>
              </a:graphicData>
            </a:graphic>
          </wp:inline>
        </w:drawing>
      </w:r>
    </w:p>
    <w:p w14:paraId="7581F271" w14:textId="77777777" w:rsidR="00FA47C4" w:rsidRDefault="00FA47C4" w:rsidP="00FA47C4">
      <w:pPr>
        <w:pStyle w:val="Textoindependiente"/>
        <w:ind w:right="-50"/>
        <w:jc w:val="both"/>
        <w:rPr>
          <w:b/>
          <w:bCs/>
        </w:rPr>
      </w:pPr>
    </w:p>
    <w:p w14:paraId="153EE193" w14:textId="77777777" w:rsidR="00FA47C4" w:rsidRPr="00E64A44" w:rsidRDefault="00FA47C4" w:rsidP="00FA47C4">
      <w:pPr>
        <w:jc w:val="both"/>
        <w:rPr>
          <w:noProof/>
          <w:sz w:val="24"/>
          <w:szCs w:val="24"/>
        </w:rPr>
      </w:pPr>
      <w:r w:rsidRPr="00E64A44">
        <w:rPr>
          <w:noProof/>
          <w:sz w:val="24"/>
          <w:szCs w:val="24"/>
        </w:rPr>
        <w:t>En el Ejército Nacional corresponde a la aplicación de los embargos del Juzgado 6° Administrativo Oral de Valledupar (Cesar) de Fondos Internos, Gastos de Personal, y de la Gobernación de Atlántico por Gastos Generales, recursos que fueron descontados de las respectivas cuentas bancarias, soportado mediante documentos SILOG 14/572 y 14/573 (</w:t>
      </w:r>
      <w:r>
        <w:rPr>
          <w:noProof/>
          <w:sz w:val="24"/>
          <w:szCs w:val="24"/>
        </w:rPr>
        <w:t>N</w:t>
      </w:r>
      <w:r w:rsidRPr="00E64A44">
        <w:rPr>
          <w:noProof/>
          <w:sz w:val="24"/>
          <w:szCs w:val="24"/>
        </w:rPr>
        <w:t>ov-2024) y 14/621 y 14/622 (</w:t>
      </w:r>
      <w:r>
        <w:rPr>
          <w:noProof/>
          <w:sz w:val="24"/>
          <w:szCs w:val="24"/>
        </w:rPr>
        <w:t>D</w:t>
      </w:r>
      <w:r w:rsidRPr="00E64A44">
        <w:rPr>
          <w:noProof/>
          <w:sz w:val="24"/>
          <w:szCs w:val="24"/>
        </w:rPr>
        <w:t>ic-2024). En consecuencia, los saldos se encuentran representados, así:</w:t>
      </w:r>
    </w:p>
    <w:p w14:paraId="28607615" w14:textId="77777777" w:rsidR="00FA47C4" w:rsidRDefault="00FA47C4" w:rsidP="00FA47C4">
      <w:pPr>
        <w:pStyle w:val="Textoindependiente"/>
        <w:ind w:right="-50"/>
        <w:jc w:val="both"/>
        <w:rPr>
          <w:b/>
          <w:bCs/>
        </w:rPr>
      </w:pPr>
    </w:p>
    <w:p w14:paraId="179EC784" w14:textId="77777777" w:rsidR="00FA47C4" w:rsidRDefault="00FA47C4" w:rsidP="00FA47C4">
      <w:pPr>
        <w:pStyle w:val="Textoindependiente"/>
        <w:ind w:right="-50"/>
        <w:jc w:val="both"/>
        <w:rPr>
          <w:b/>
          <w:bCs/>
        </w:rPr>
      </w:pPr>
      <w:r w:rsidRPr="00623D2D">
        <w:rPr>
          <w:noProof/>
          <w:lang w:val="es-CO" w:eastAsia="es-CO"/>
        </w:rPr>
        <w:lastRenderedPageBreak/>
        <w:drawing>
          <wp:inline distT="0" distB="0" distL="0" distR="0" wp14:anchorId="52660867" wp14:editId="2F5D3F6C">
            <wp:extent cx="6372225" cy="6943725"/>
            <wp:effectExtent l="0" t="0" r="9525" b="9525"/>
            <wp:docPr id="1840089502" name="Imagen 1">
              <a:extLst xmlns:a="http://schemas.openxmlformats.org/drawingml/2006/main">
                <a:ext uri="{FF2B5EF4-FFF2-40B4-BE49-F238E27FC236}">
                  <a16:creationId xmlns:a16="http://schemas.microsoft.com/office/drawing/2014/main" id="{466FB267-916B-A867-4124-41FB82EBB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66FB267-916B-A867-4124-41FB82EBB42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225" cy="6943725"/>
                    </a:xfrm>
                    <a:prstGeom prst="rect">
                      <a:avLst/>
                    </a:prstGeom>
                    <a:noFill/>
                  </pic:spPr>
                </pic:pic>
              </a:graphicData>
            </a:graphic>
          </wp:inline>
        </w:drawing>
      </w:r>
    </w:p>
    <w:p w14:paraId="4158DC29" w14:textId="77777777" w:rsidR="00FA47C4" w:rsidRDefault="00FA47C4" w:rsidP="00FA47C4">
      <w:pPr>
        <w:pStyle w:val="Textoindependiente"/>
        <w:ind w:right="-50"/>
        <w:jc w:val="both"/>
        <w:rPr>
          <w:b/>
          <w:bCs/>
        </w:rPr>
      </w:pPr>
    </w:p>
    <w:p w14:paraId="0902D622" w14:textId="77777777" w:rsidR="00FA47C4" w:rsidRDefault="00FA47C4" w:rsidP="00FA47C4">
      <w:pPr>
        <w:pStyle w:val="Textoindependiente"/>
        <w:ind w:right="-50"/>
        <w:jc w:val="both"/>
        <w:rPr>
          <w:b/>
          <w:bCs/>
        </w:rPr>
      </w:pPr>
      <w:r>
        <w:rPr>
          <w:b/>
          <w:bCs/>
        </w:rPr>
        <w:t>5.3. Equivalente al Efectivo:</w:t>
      </w:r>
    </w:p>
    <w:p w14:paraId="4CDD8388" w14:textId="77777777" w:rsidR="00FA47C4" w:rsidRDefault="00FA47C4" w:rsidP="00FA47C4">
      <w:pPr>
        <w:pStyle w:val="Textoindependiente"/>
        <w:ind w:right="-50"/>
        <w:jc w:val="both"/>
        <w:rPr>
          <w:b/>
          <w:bCs/>
        </w:rPr>
      </w:pPr>
    </w:p>
    <w:p w14:paraId="690BE68C" w14:textId="77777777" w:rsidR="00FA47C4" w:rsidRDefault="00FA47C4" w:rsidP="00FA47C4">
      <w:pPr>
        <w:pStyle w:val="Textoindependiente"/>
        <w:ind w:right="-50"/>
        <w:jc w:val="both"/>
        <w:rPr>
          <w:b/>
          <w:bCs/>
        </w:rPr>
      </w:pPr>
      <w:r w:rsidRPr="00C02CFB">
        <w:rPr>
          <w:b/>
          <w:bCs/>
          <w:noProof/>
          <w:lang w:val="es-CO" w:eastAsia="es-CO"/>
        </w:rPr>
        <w:lastRenderedPageBreak/>
        <w:drawing>
          <wp:inline distT="0" distB="0" distL="0" distR="0" wp14:anchorId="2756D5AC" wp14:editId="494FED3E">
            <wp:extent cx="6230219" cy="1152686"/>
            <wp:effectExtent l="0" t="0" r="0" b="9525"/>
            <wp:docPr id="939"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0219" cy="1152686"/>
                    </a:xfrm>
                    <a:prstGeom prst="rect">
                      <a:avLst/>
                    </a:prstGeom>
                  </pic:spPr>
                </pic:pic>
              </a:graphicData>
            </a:graphic>
          </wp:inline>
        </w:drawing>
      </w:r>
    </w:p>
    <w:p w14:paraId="08988984" w14:textId="77777777" w:rsidR="00FA47C4" w:rsidRDefault="00FA47C4" w:rsidP="00FA47C4">
      <w:pPr>
        <w:pStyle w:val="Textoindependiente"/>
        <w:ind w:right="-50"/>
        <w:jc w:val="both"/>
        <w:rPr>
          <w:b/>
          <w:bCs/>
        </w:rPr>
      </w:pPr>
    </w:p>
    <w:p w14:paraId="5EE03BB5" w14:textId="77777777" w:rsidR="00FA47C4" w:rsidRPr="00C02CFB" w:rsidRDefault="00FA47C4" w:rsidP="00FA47C4">
      <w:pPr>
        <w:jc w:val="both"/>
        <w:rPr>
          <w:rFonts w:eastAsiaTheme="majorEastAsia"/>
          <w:sz w:val="24"/>
          <w:szCs w:val="24"/>
        </w:rPr>
      </w:pPr>
      <w:r w:rsidRPr="00C02CFB">
        <w:rPr>
          <w:rFonts w:eastAsiaTheme="majorEastAsia"/>
          <w:sz w:val="24"/>
          <w:szCs w:val="24"/>
        </w:rPr>
        <w:t xml:space="preserve">La cuenta 1133 Equivalentes al </w:t>
      </w:r>
      <w:r>
        <w:rPr>
          <w:rFonts w:eastAsiaTheme="majorEastAsia"/>
          <w:sz w:val="24"/>
          <w:szCs w:val="24"/>
        </w:rPr>
        <w:t>E</w:t>
      </w:r>
      <w:r w:rsidRPr="00C02CFB">
        <w:rPr>
          <w:rFonts w:eastAsiaTheme="majorEastAsia"/>
          <w:sz w:val="24"/>
          <w:szCs w:val="24"/>
        </w:rPr>
        <w:t xml:space="preserve">fectivo evidencia un saldo por valor de COP </w:t>
      </w:r>
      <w:r>
        <w:rPr>
          <w:rFonts w:eastAsiaTheme="majorEastAsia"/>
          <w:sz w:val="24"/>
          <w:szCs w:val="24"/>
        </w:rPr>
        <w:t>$</w:t>
      </w:r>
      <w:r w:rsidRPr="00C02CFB">
        <w:rPr>
          <w:rFonts w:eastAsiaTheme="majorEastAsia"/>
          <w:sz w:val="24"/>
          <w:szCs w:val="24"/>
        </w:rPr>
        <w:t>704.293.216 con un incremento del 100 %, revelado en la subcuenta 113307 Bonos y Títulos, corresponde a la Unidad de Gestión General MDN, por los Títulos de Depósitos Judiciales, constituidos en virtud del proceso cobro coactivo que adelantada la Jurisdicción Coactiva del Ministerio de Defensa Nacional, los cuales están consignados en la cuenta No. 110019196038 del Banco Agrario, y que cuentan con liquidación mediante acto administrativo, no obstante, están en proceso de aclaración por parte del Grupo de Jurisdicción Coactiva, según Resolución No.615 al Municipio de Girardot, Resolución 1190 al municipio de Carmen de Apicalá, y JC-136-2018 correspondiente a la señora Carmen Cecilia Mesa; en la Dirección de Veteranos y Rehabilitación Inclusiva corresponde a títulos de depósito judicial por concepto de cuotas partes pensionales y deudores de mesadas pensionales, cuyo título se encuentra en proceso de liquidación.</w:t>
      </w:r>
    </w:p>
    <w:p w14:paraId="5B5F75C7" w14:textId="77777777" w:rsidR="00FA47C4" w:rsidRDefault="00FA47C4" w:rsidP="00FA47C4">
      <w:pPr>
        <w:pStyle w:val="Textoindependiente"/>
        <w:ind w:right="-50"/>
        <w:jc w:val="both"/>
        <w:rPr>
          <w:b/>
          <w:bCs/>
        </w:rPr>
      </w:pPr>
    </w:p>
    <w:p w14:paraId="78364A20" w14:textId="77777777" w:rsidR="00FA47C4" w:rsidRDefault="00FA47C4" w:rsidP="00FA47C4">
      <w:pPr>
        <w:pStyle w:val="Textoindependiente"/>
        <w:ind w:right="-50"/>
        <w:jc w:val="both"/>
      </w:pPr>
      <w:r>
        <w:rPr>
          <w:b/>
          <w:bCs/>
        </w:rPr>
        <w:t xml:space="preserve">NOTA 7. CUENTAS POR COBRAR: </w:t>
      </w:r>
      <w:r>
        <w:t>Composición.</w:t>
      </w:r>
    </w:p>
    <w:p w14:paraId="55C6B0F9" w14:textId="77777777" w:rsidR="00FA47C4" w:rsidRDefault="00FA47C4" w:rsidP="00FA47C4">
      <w:pPr>
        <w:pStyle w:val="Textoindependiente"/>
        <w:ind w:right="-50"/>
        <w:jc w:val="both"/>
      </w:pPr>
    </w:p>
    <w:p w14:paraId="42802A55" w14:textId="77777777" w:rsidR="00FA47C4" w:rsidRDefault="00FA47C4" w:rsidP="00FA47C4">
      <w:pPr>
        <w:pStyle w:val="Textoindependiente"/>
        <w:ind w:right="-50"/>
        <w:jc w:val="both"/>
      </w:pPr>
      <w:r w:rsidRPr="001D27DA">
        <w:rPr>
          <w:noProof/>
          <w:lang w:val="es-CO" w:eastAsia="es-CO"/>
        </w:rPr>
        <w:drawing>
          <wp:inline distT="0" distB="0" distL="0" distR="0" wp14:anchorId="1A4D417C" wp14:editId="20D60359">
            <wp:extent cx="6220693" cy="1933845"/>
            <wp:effectExtent l="0" t="0" r="0" b="9525"/>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0693" cy="1933845"/>
                    </a:xfrm>
                    <a:prstGeom prst="rect">
                      <a:avLst/>
                    </a:prstGeom>
                  </pic:spPr>
                </pic:pic>
              </a:graphicData>
            </a:graphic>
          </wp:inline>
        </w:drawing>
      </w:r>
    </w:p>
    <w:p w14:paraId="49E4CB9B" w14:textId="77777777" w:rsidR="00FA47C4" w:rsidRDefault="00FA47C4" w:rsidP="00FA47C4">
      <w:pPr>
        <w:pStyle w:val="Textoindependiente"/>
        <w:ind w:right="-50"/>
        <w:jc w:val="both"/>
      </w:pPr>
    </w:p>
    <w:p w14:paraId="6963D325" w14:textId="77777777" w:rsidR="00FA47C4" w:rsidRPr="00335B17" w:rsidRDefault="00FA47C4" w:rsidP="00FA47C4">
      <w:pPr>
        <w:jc w:val="both"/>
        <w:rPr>
          <w:sz w:val="24"/>
          <w:szCs w:val="24"/>
        </w:rPr>
      </w:pPr>
      <w:r>
        <w:rPr>
          <w:b/>
          <w:bCs/>
          <w:sz w:val="24"/>
          <w:szCs w:val="20"/>
        </w:rPr>
        <w:t xml:space="preserve">7.22. Cuentas por Cobrar de Difícil Recaudo: </w:t>
      </w:r>
      <w:r w:rsidRPr="00335B17">
        <w:rPr>
          <w:sz w:val="24"/>
          <w:szCs w:val="24"/>
        </w:rPr>
        <w:t xml:space="preserve">La cuenta 1385 Cuentas por </w:t>
      </w:r>
      <w:r>
        <w:rPr>
          <w:sz w:val="24"/>
          <w:szCs w:val="24"/>
        </w:rPr>
        <w:t>C</w:t>
      </w:r>
      <w:r w:rsidRPr="00335B17">
        <w:rPr>
          <w:sz w:val="24"/>
          <w:szCs w:val="24"/>
        </w:rPr>
        <w:t xml:space="preserve">obrar de </w:t>
      </w:r>
      <w:r>
        <w:rPr>
          <w:sz w:val="24"/>
          <w:szCs w:val="24"/>
        </w:rPr>
        <w:t>D</w:t>
      </w:r>
      <w:r w:rsidRPr="00335B17">
        <w:rPr>
          <w:sz w:val="24"/>
          <w:szCs w:val="24"/>
        </w:rPr>
        <w:t xml:space="preserve">ifícil </w:t>
      </w:r>
      <w:r>
        <w:rPr>
          <w:sz w:val="24"/>
          <w:szCs w:val="24"/>
        </w:rPr>
        <w:t>R</w:t>
      </w:r>
      <w:r w:rsidRPr="00335B17">
        <w:rPr>
          <w:sz w:val="24"/>
          <w:szCs w:val="24"/>
        </w:rPr>
        <w:t xml:space="preserve">ecaudo, presenta un saldo COP </w:t>
      </w:r>
      <w:r>
        <w:rPr>
          <w:sz w:val="24"/>
          <w:szCs w:val="24"/>
        </w:rPr>
        <w:t>$</w:t>
      </w:r>
      <w:r w:rsidRPr="00335B17">
        <w:rPr>
          <w:sz w:val="24"/>
          <w:szCs w:val="24"/>
        </w:rPr>
        <w:t>84.099.711.741, correspondiente a la cartera reclasificada de las cuentas principales por su antigüedad y morosidad, de conformidad con la política contable, mediante la cual se establece el procedimiento para el reconocimiento, medición y control de las cuentas por cobrar y la circular No. RS20241129177643 de 2024; el saldo se refleja principalmente en la subcuenta 138515 Contribuciones tasas e ingresos no tributarios, por valor de COP 23.903.459.254, el cual</w:t>
      </w:r>
      <w:r w:rsidRPr="00335B17">
        <w:rPr>
          <w:rFonts w:eastAsia="Times New Roman"/>
          <w:lang w:eastAsia="es-CO"/>
        </w:rPr>
        <w:t xml:space="preserve"> </w:t>
      </w:r>
      <w:r w:rsidRPr="00335B17">
        <w:rPr>
          <w:sz w:val="24"/>
          <w:szCs w:val="24"/>
        </w:rPr>
        <w:t>obedece a las multas impuestas principalmente por la Autoridad Marítima Nacional (DIMAR), se encuentran registrados los cálculos de la cartera mayor a un año y que en la actualidad se tipifica como de difícil recaudo debido a su antigüedad y morosidad, este saldo es el resultado de la depuración de la cartera existente, con base en la información suministrada el Grupo de Ingresos y Servicios de la DIMAR, donde informan que aplicaron los lineamientos de la Política Contable No. 04 “Cuentas por Cobrar” y comunicaron mediante oficios No. 131322R, 270915R y 311500R, al área de contabilidad.</w:t>
      </w:r>
    </w:p>
    <w:p w14:paraId="35A82A7A" w14:textId="77777777" w:rsidR="00FA47C4" w:rsidRPr="00335B17" w:rsidRDefault="00FA47C4" w:rsidP="00FA47C4">
      <w:pPr>
        <w:jc w:val="both"/>
        <w:rPr>
          <w:sz w:val="24"/>
          <w:szCs w:val="24"/>
        </w:rPr>
      </w:pPr>
      <w:r w:rsidRPr="00335B17">
        <w:rPr>
          <w:sz w:val="24"/>
          <w:szCs w:val="24"/>
        </w:rPr>
        <w:t xml:space="preserve"> </w:t>
      </w:r>
    </w:p>
    <w:p w14:paraId="0F7263B7" w14:textId="77777777" w:rsidR="00FA47C4" w:rsidRPr="00335B17" w:rsidRDefault="00FA47C4" w:rsidP="00FA47C4">
      <w:pPr>
        <w:jc w:val="both"/>
        <w:rPr>
          <w:sz w:val="24"/>
          <w:szCs w:val="24"/>
        </w:rPr>
      </w:pPr>
      <w:r w:rsidRPr="00335B17">
        <w:rPr>
          <w:sz w:val="24"/>
          <w:szCs w:val="24"/>
        </w:rPr>
        <w:lastRenderedPageBreak/>
        <w:t>Con el fin de mitigar el impacto de la cartera de la entidad, la Dirección General Marítima por política interna, ha implementado estrategias para reforzar el cobro de esta, en ese estricto sentido a través de las Capitanías de Puerto Marítimas y Fluviales, se realiza el ejercicio de cobro persuasivo, no obstante, desde la sede central se realizó un segundo ejercicio de cobro persuasivo, lo que impacto positivamente el recaudo de cartera, efectuando en algunos casos acuerdos de pago mitigando el riesgo de reportes de las agencias involucradas como deudoras de la Nación.</w:t>
      </w:r>
    </w:p>
    <w:p w14:paraId="32680B58" w14:textId="77777777" w:rsidR="00FA47C4" w:rsidRPr="00335B17" w:rsidRDefault="00FA47C4" w:rsidP="00FA47C4">
      <w:pPr>
        <w:jc w:val="both"/>
        <w:rPr>
          <w:sz w:val="24"/>
          <w:szCs w:val="24"/>
        </w:rPr>
      </w:pPr>
    </w:p>
    <w:p w14:paraId="5C87FAB8" w14:textId="77777777" w:rsidR="00FA47C4" w:rsidRPr="00335B17" w:rsidRDefault="00FA47C4" w:rsidP="00FA47C4">
      <w:pPr>
        <w:jc w:val="both"/>
        <w:rPr>
          <w:sz w:val="24"/>
          <w:szCs w:val="24"/>
        </w:rPr>
      </w:pPr>
      <w:r w:rsidRPr="00335B17">
        <w:rPr>
          <w:sz w:val="24"/>
          <w:szCs w:val="24"/>
        </w:rPr>
        <w:t xml:space="preserve">Por otra parte, para el caso de la cartera de difícil recaudo la sede central y las Capitanías de Puerto Regionales, realizaron citaciones presenciales, oficios de notificación y sesiones virtuales invitando a realizar el pago oportuno, pero no se tuvo avance al respecto, los usuarios de mayor volumen se comprometieron a estar al día con la cartera vigente, no obstante, presentaron limitaciones para el pago de la cartera superior a 360, otro factor a tener en cuenta, es que actualmente está supeditado a la gestión de jurisdicción coactiva del MDN. </w:t>
      </w:r>
    </w:p>
    <w:p w14:paraId="67AA572F" w14:textId="77777777" w:rsidR="00FA47C4" w:rsidRPr="00335B17" w:rsidRDefault="00FA47C4" w:rsidP="00FA47C4">
      <w:pPr>
        <w:jc w:val="both"/>
        <w:rPr>
          <w:sz w:val="24"/>
          <w:szCs w:val="24"/>
        </w:rPr>
      </w:pPr>
    </w:p>
    <w:p w14:paraId="0CDF86F6" w14:textId="77777777" w:rsidR="00FA47C4" w:rsidRPr="00335B17" w:rsidRDefault="00FA47C4" w:rsidP="00FA47C4">
      <w:pPr>
        <w:jc w:val="both"/>
        <w:rPr>
          <w:sz w:val="24"/>
          <w:szCs w:val="24"/>
        </w:rPr>
      </w:pPr>
      <w:r w:rsidRPr="00335B17">
        <w:rPr>
          <w:sz w:val="24"/>
          <w:szCs w:val="24"/>
        </w:rPr>
        <w:t>Por lo anterior, la DIMAR ha venido actualizado su normatividad para impactar en este sentido, mediante actos administrativos (</w:t>
      </w:r>
      <w:r>
        <w:rPr>
          <w:sz w:val="24"/>
          <w:szCs w:val="24"/>
        </w:rPr>
        <w:t>R</w:t>
      </w:r>
      <w:r w:rsidRPr="00335B17">
        <w:rPr>
          <w:sz w:val="24"/>
          <w:szCs w:val="24"/>
        </w:rPr>
        <w:t xml:space="preserve">esoluciones y circulares), se han impartido instrucciones para limitar la prestación de servicios a usuarios con cartera superior a 30 días; como por ejemplo lo dispone la Resolución de fondeo No. 0742 de octubre del 2023, que reza </w:t>
      </w:r>
      <w:r w:rsidRPr="00335B17">
        <w:rPr>
          <w:i/>
          <w:iCs/>
          <w:sz w:val="24"/>
          <w:szCs w:val="24"/>
        </w:rPr>
        <w:t xml:space="preserve">“ARTÍCULO 6.2.2.9. Morosidad por No Pago. El no pago dentro del término establecido en el artículo 6.2.2.7., dará lugar a los intereses moratorios de ley certificados por la Superintendencia Financiera. PARÁGRAFO. Pasados treinta (30) días calendario si no se hubiere recibido el pago de la tarifa correspondiente, </w:t>
      </w:r>
      <w:r w:rsidRPr="00335B17">
        <w:rPr>
          <w:i/>
          <w:iCs/>
          <w:sz w:val="24"/>
          <w:szCs w:val="24"/>
          <w:u w:val="single"/>
        </w:rPr>
        <w:t>la Dirección General Marítima podrá abstenerse de autorizar la prestación de cualquiera de los servicios de que trata la Ley 1115 del 2006 y las normas que la adicionen y complementen</w:t>
      </w:r>
      <w:r w:rsidRPr="00335B17">
        <w:rPr>
          <w:i/>
          <w:iCs/>
          <w:sz w:val="24"/>
          <w:szCs w:val="24"/>
        </w:rPr>
        <w:t>”</w:t>
      </w:r>
      <w:r w:rsidRPr="00335B17">
        <w:rPr>
          <w:sz w:val="24"/>
          <w:szCs w:val="24"/>
        </w:rPr>
        <w:t xml:space="preserve">. </w:t>
      </w:r>
    </w:p>
    <w:p w14:paraId="76493985" w14:textId="77777777" w:rsidR="00FA47C4" w:rsidRPr="00335B17" w:rsidRDefault="00FA47C4" w:rsidP="00FA47C4">
      <w:pPr>
        <w:jc w:val="both"/>
        <w:rPr>
          <w:sz w:val="24"/>
          <w:szCs w:val="24"/>
        </w:rPr>
      </w:pPr>
    </w:p>
    <w:p w14:paraId="72309F52" w14:textId="77777777" w:rsidR="00FA47C4" w:rsidRDefault="00FA47C4" w:rsidP="00FA47C4">
      <w:pPr>
        <w:jc w:val="both"/>
        <w:rPr>
          <w:sz w:val="24"/>
          <w:szCs w:val="24"/>
        </w:rPr>
      </w:pPr>
      <w:r w:rsidRPr="00335B17">
        <w:rPr>
          <w:sz w:val="24"/>
          <w:szCs w:val="24"/>
        </w:rPr>
        <w:t xml:space="preserve">En la subcuenta 138520 Sentencias, laudos arbitrales y conciliaciones extrajudiciales a favor, presenta al cierre de la vigencia 2024 la suma COP 16.141.931.326, y corresponde al reconocimiento en la Unidad de Gestión General MDN de 33 deudores que pasaron a etapa de cobro coactivo, por concepto de demandas de repetición según valoración del Grupo Contencioso Administrativo del Ministerio de Defensa Nacional, conformados por los siguientes procesos: </w:t>
      </w:r>
    </w:p>
    <w:p w14:paraId="4E5CFE4E" w14:textId="77777777" w:rsidR="00FA47C4" w:rsidRDefault="00FA47C4" w:rsidP="00FA47C4">
      <w:pPr>
        <w:jc w:val="both"/>
        <w:rPr>
          <w:sz w:val="24"/>
          <w:szCs w:val="24"/>
        </w:rPr>
      </w:pPr>
    </w:p>
    <w:p w14:paraId="6094D75E" w14:textId="77777777" w:rsidR="00FA47C4" w:rsidRDefault="00FA47C4" w:rsidP="00FA47C4">
      <w:pPr>
        <w:jc w:val="center"/>
        <w:rPr>
          <w:sz w:val="24"/>
          <w:szCs w:val="24"/>
        </w:rPr>
      </w:pPr>
      <w:r w:rsidRPr="00335B17">
        <w:rPr>
          <w:noProof/>
          <w:sz w:val="24"/>
          <w:szCs w:val="24"/>
          <w:lang w:val="es-CO" w:eastAsia="es-CO"/>
        </w:rPr>
        <w:lastRenderedPageBreak/>
        <w:drawing>
          <wp:inline distT="0" distB="0" distL="0" distR="0" wp14:anchorId="4D4B23E1" wp14:editId="56AC5191">
            <wp:extent cx="4029637" cy="6887536"/>
            <wp:effectExtent l="0" t="0" r="9525" b="8890"/>
            <wp:docPr id="941" name="Imagen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9637" cy="6887536"/>
                    </a:xfrm>
                    <a:prstGeom prst="rect">
                      <a:avLst/>
                    </a:prstGeom>
                  </pic:spPr>
                </pic:pic>
              </a:graphicData>
            </a:graphic>
          </wp:inline>
        </w:drawing>
      </w:r>
    </w:p>
    <w:p w14:paraId="4917139B" w14:textId="77777777" w:rsidR="00FA47C4" w:rsidRDefault="00FA47C4" w:rsidP="00FA47C4">
      <w:pPr>
        <w:jc w:val="both"/>
        <w:rPr>
          <w:sz w:val="24"/>
          <w:szCs w:val="24"/>
        </w:rPr>
      </w:pPr>
    </w:p>
    <w:p w14:paraId="1557EEB6" w14:textId="77777777" w:rsidR="00FA47C4" w:rsidRPr="008077BC" w:rsidRDefault="00FA47C4" w:rsidP="00FA47C4">
      <w:pPr>
        <w:jc w:val="both"/>
        <w:rPr>
          <w:sz w:val="24"/>
          <w:szCs w:val="24"/>
        </w:rPr>
      </w:pPr>
      <w:r w:rsidRPr="008077BC">
        <w:rPr>
          <w:sz w:val="24"/>
          <w:szCs w:val="24"/>
        </w:rPr>
        <w:t xml:space="preserve">En la subcuenta 138590 Otras </w:t>
      </w:r>
      <w:r>
        <w:rPr>
          <w:sz w:val="24"/>
          <w:szCs w:val="24"/>
        </w:rPr>
        <w:t>C</w:t>
      </w:r>
      <w:r w:rsidRPr="008077BC">
        <w:rPr>
          <w:sz w:val="24"/>
          <w:szCs w:val="24"/>
        </w:rPr>
        <w:t xml:space="preserve">uentas por </w:t>
      </w:r>
      <w:r>
        <w:rPr>
          <w:sz w:val="24"/>
          <w:szCs w:val="24"/>
        </w:rPr>
        <w:t>C</w:t>
      </w:r>
      <w:r w:rsidRPr="008077BC">
        <w:rPr>
          <w:sz w:val="24"/>
          <w:szCs w:val="24"/>
        </w:rPr>
        <w:t xml:space="preserve">obrar de </w:t>
      </w:r>
      <w:r>
        <w:rPr>
          <w:sz w:val="24"/>
          <w:szCs w:val="24"/>
        </w:rPr>
        <w:t>D</w:t>
      </w:r>
      <w:r w:rsidRPr="008077BC">
        <w:rPr>
          <w:sz w:val="24"/>
          <w:szCs w:val="24"/>
        </w:rPr>
        <w:t xml:space="preserve">ifícil </w:t>
      </w:r>
      <w:r>
        <w:rPr>
          <w:sz w:val="24"/>
          <w:szCs w:val="24"/>
        </w:rPr>
        <w:t>R</w:t>
      </w:r>
      <w:r w:rsidRPr="008077BC">
        <w:rPr>
          <w:sz w:val="24"/>
          <w:szCs w:val="24"/>
        </w:rPr>
        <w:t xml:space="preserve">ecaudo, al cierre del periodo alcanza la suma de COP 43.911.740.208 presenta una variación del  -3.36  % con respecto a la vigencia anterior, y está compuesta por los cobros coactivos que efectúa la Dirección de Asuntos Legales MDN, así como, a saldos por recuperar de otras entidades públicas por el pago de sentencias asumidas por el Ministerio de Defensa, de igual forma, cuentas por cobrar por fallos por indemnizaciones; al cierre del periodo, presentó un decremento por valor (COP </w:t>
      </w:r>
      <w:r>
        <w:rPr>
          <w:sz w:val="24"/>
          <w:szCs w:val="24"/>
        </w:rPr>
        <w:t>$</w:t>
      </w:r>
      <w:r w:rsidRPr="008077BC">
        <w:rPr>
          <w:sz w:val="24"/>
          <w:szCs w:val="24"/>
        </w:rPr>
        <w:t>1.528.852.254) principalmente en la Fuerza Aeroespacial Colombiana, Agencia de Compras, por la baja en cuentas de difícil recaudo de acuerdo al acta de sostenibilidad contable FAC-S-</w:t>
      </w:r>
      <w:r w:rsidRPr="008077BC">
        <w:rPr>
          <w:sz w:val="24"/>
          <w:szCs w:val="24"/>
        </w:rPr>
        <w:lastRenderedPageBreak/>
        <w:t>2024-106415-AG, soportada en concepto global Jurídico FAC-S-2024-246682-CI del 31 de diciembre de 2024, emitido por el Departamento Estratégico de Asuntos Jurídicos y Derechos humanos, de los siguientes deudores:</w:t>
      </w:r>
    </w:p>
    <w:p w14:paraId="696D87F1" w14:textId="77777777" w:rsidR="00FA47C4" w:rsidRPr="008077BC" w:rsidRDefault="00FA47C4" w:rsidP="00FA47C4">
      <w:pPr>
        <w:jc w:val="both"/>
        <w:rPr>
          <w:sz w:val="24"/>
          <w:szCs w:val="24"/>
        </w:rPr>
      </w:pPr>
    </w:p>
    <w:p w14:paraId="2A0521DD" w14:textId="77777777" w:rsidR="00FA47C4" w:rsidRDefault="00FA47C4" w:rsidP="00FA47C4">
      <w:pPr>
        <w:jc w:val="center"/>
        <w:rPr>
          <w:sz w:val="24"/>
          <w:szCs w:val="24"/>
        </w:rPr>
      </w:pPr>
      <w:r w:rsidRPr="00067F31">
        <w:rPr>
          <w:noProof/>
          <w:sz w:val="24"/>
          <w:szCs w:val="24"/>
          <w:lang w:val="es-CO" w:eastAsia="es-CO"/>
        </w:rPr>
        <w:drawing>
          <wp:inline distT="0" distB="0" distL="0" distR="0" wp14:anchorId="2BC217EB" wp14:editId="501C6FF5">
            <wp:extent cx="3820058" cy="1247949"/>
            <wp:effectExtent l="0" t="0" r="9525" b="9525"/>
            <wp:docPr id="942" name="Imagen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0058" cy="1247949"/>
                    </a:xfrm>
                    <a:prstGeom prst="rect">
                      <a:avLst/>
                    </a:prstGeom>
                  </pic:spPr>
                </pic:pic>
              </a:graphicData>
            </a:graphic>
          </wp:inline>
        </w:drawing>
      </w:r>
    </w:p>
    <w:p w14:paraId="21F0D1AF" w14:textId="77777777" w:rsidR="00FA47C4" w:rsidRDefault="00FA47C4" w:rsidP="00FA47C4">
      <w:pPr>
        <w:jc w:val="both"/>
        <w:rPr>
          <w:sz w:val="24"/>
          <w:szCs w:val="24"/>
        </w:rPr>
      </w:pPr>
    </w:p>
    <w:p w14:paraId="2EA8FB78" w14:textId="77777777" w:rsidR="00FA47C4" w:rsidRPr="00067F31" w:rsidRDefault="00FA47C4" w:rsidP="00FA47C4">
      <w:pPr>
        <w:jc w:val="both"/>
        <w:rPr>
          <w:sz w:val="24"/>
          <w:szCs w:val="24"/>
        </w:rPr>
      </w:pPr>
      <w:r w:rsidRPr="00067F31">
        <w:rPr>
          <w:sz w:val="24"/>
          <w:szCs w:val="24"/>
        </w:rPr>
        <w:t>Mitigando la variación negativa se encuentra la reclasificación a cuentas de difícil recaudo de la demanda DEMAND-ESTAB-CE-18-09319 HIMMEL LOSUNGEN GROUP HLG LLC, así mismo, en la Unidas de COFAC se efectúa reclasificación contable de deudores que cumplen el tiempo en su etapa persuasiva para ser remitidos a cobro coactivo, en la vigencia 2024 el más significativo fue CONSTRUCCIONES AL DIA LTDA NIT 800.198.324 sanción contrato No. 147-DIFRA Resolución 009 de agosto 08 de 2023.</w:t>
      </w:r>
    </w:p>
    <w:p w14:paraId="23C3FCB8" w14:textId="77777777" w:rsidR="00FA47C4" w:rsidRPr="00067F31" w:rsidRDefault="00FA47C4" w:rsidP="00FA47C4">
      <w:pPr>
        <w:jc w:val="both"/>
        <w:rPr>
          <w:sz w:val="24"/>
          <w:szCs w:val="24"/>
        </w:rPr>
      </w:pPr>
    </w:p>
    <w:p w14:paraId="30C2D551" w14:textId="77777777" w:rsidR="00FA47C4" w:rsidRPr="00067F31" w:rsidRDefault="00FA47C4" w:rsidP="00FA47C4">
      <w:pPr>
        <w:jc w:val="both"/>
        <w:rPr>
          <w:sz w:val="24"/>
          <w:szCs w:val="24"/>
        </w:rPr>
      </w:pPr>
      <w:r w:rsidRPr="00067F31">
        <w:rPr>
          <w:sz w:val="24"/>
          <w:szCs w:val="24"/>
        </w:rPr>
        <w:t>Al cierre de la vigencia 2024 en aplicación y análisis de la Circular MDN No. RS20241129177643 de noviembre 29 de 2024, que trata en su numeral 3.4 Baja en cuentas por cobrar, que refiere a que se dejará de reconocer, total o parcialmente, una cuenta por cobrar, cuando prescriban los derechos sobre los flujos financieros, no se tenga probabilidad de recuperar dichos flujos; soportado en el concepto Global Jurídico FAC-S-2024-246682-CI de diciembre 31 de 2024, se dan de baja cuentas por cobrar basados en la inexistencia probada del deudor o su insolvencia económica, en aplicación y concordancia de la resolución Ministerial 5037 Reglamento Interno de Recaudo de Cartera y pago de las Obligaciones del MDN.</w:t>
      </w:r>
    </w:p>
    <w:p w14:paraId="3D7E604A" w14:textId="77777777" w:rsidR="00FA47C4" w:rsidRPr="00067F31" w:rsidRDefault="00FA47C4" w:rsidP="00FA47C4">
      <w:pPr>
        <w:jc w:val="both"/>
        <w:rPr>
          <w:sz w:val="24"/>
          <w:szCs w:val="24"/>
        </w:rPr>
      </w:pPr>
    </w:p>
    <w:p w14:paraId="3440C4E2" w14:textId="77777777" w:rsidR="00FA47C4" w:rsidRPr="00067F31" w:rsidRDefault="00FA47C4" w:rsidP="00FA47C4">
      <w:pPr>
        <w:jc w:val="both"/>
        <w:rPr>
          <w:b/>
          <w:sz w:val="24"/>
          <w:szCs w:val="24"/>
        </w:rPr>
      </w:pPr>
      <w:r w:rsidRPr="00067F31">
        <w:rPr>
          <w:sz w:val="24"/>
          <w:szCs w:val="24"/>
        </w:rPr>
        <w:t>De igual manera, como variación positiva en la Unidad de Gestión General se evidencia un incremento, cuya mayor participación corresponde a 336 deudores de cuota de compensación militar, que al cumplir con los requisitos y ser aceptadas por el Grupo de Jurisdicción Coactiva, se trasladaron a etapa de cobro coactivo, y fueron reportados a la Dirección de Finanzas con el memorando RS20241210184056 y conciliados en el acta 01 del 2024; de otra parte, se dieron de baja 14 deudores al declararse la terminación del proceso de cobro por prescripción, según actos administrativos reportados por el Grupo de Jurisdicción Coactivo.</w:t>
      </w:r>
    </w:p>
    <w:p w14:paraId="33CDEF50" w14:textId="77777777" w:rsidR="00FA47C4" w:rsidRPr="00067F31" w:rsidRDefault="00FA47C4" w:rsidP="00FA47C4">
      <w:pPr>
        <w:jc w:val="both"/>
        <w:rPr>
          <w:sz w:val="24"/>
          <w:szCs w:val="24"/>
        </w:rPr>
      </w:pPr>
    </w:p>
    <w:p w14:paraId="7E62A866" w14:textId="77777777" w:rsidR="00FA47C4" w:rsidRDefault="00FA47C4" w:rsidP="00FA47C4">
      <w:pPr>
        <w:jc w:val="both"/>
        <w:rPr>
          <w:sz w:val="24"/>
          <w:szCs w:val="24"/>
        </w:rPr>
      </w:pPr>
      <w:r w:rsidRPr="00067F31">
        <w:rPr>
          <w:sz w:val="24"/>
          <w:szCs w:val="24"/>
        </w:rPr>
        <w:t xml:space="preserve">La cuenta 1386 Deterioro </w:t>
      </w:r>
      <w:r>
        <w:rPr>
          <w:sz w:val="24"/>
          <w:szCs w:val="24"/>
        </w:rPr>
        <w:t>A</w:t>
      </w:r>
      <w:r w:rsidRPr="00067F31">
        <w:rPr>
          <w:sz w:val="24"/>
          <w:szCs w:val="24"/>
        </w:rPr>
        <w:t xml:space="preserve">cumulado de </w:t>
      </w:r>
      <w:r>
        <w:rPr>
          <w:sz w:val="24"/>
          <w:szCs w:val="24"/>
        </w:rPr>
        <w:t>C</w:t>
      </w:r>
      <w:r w:rsidRPr="00067F31">
        <w:rPr>
          <w:sz w:val="24"/>
          <w:szCs w:val="24"/>
        </w:rPr>
        <w:t xml:space="preserve">uentas por </w:t>
      </w:r>
      <w:r>
        <w:rPr>
          <w:sz w:val="24"/>
          <w:szCs w:val="24"/>
        </w:rPr>
        <w:t>C</w:t>
      </w:r>
      <w:r w:rsidRPr="00067F31">
        <w:rPr>
          <w:sz w:val="24"/>
          <w:szCs w:val="24"/>
        </w:rPr>
        <w:t>obrar presenta al cierre del periodo 2024, un valor de (COP 79.751.522.252), y su movimiento más representativo se relaciona a continuación, así:</w:t>
      </w:r>
    </w:p>
    <w:p w14:paraId="29E3572E" w14:textId="77777777" w:rsidR="00FA47C4" w:rsidRDefault="00FA47C4" w:rsidP="00FA47C4">
      <w:pPr>
        <w:jc w:val="both"/>
        <w:rPr>
          <w:sz w:val="24"/>
          <w:szCs w:val="24"/>
        </w:rPr>
      </w:pPr>
    </w:p>
    <w:p w14:paraId="11943896" w14:textId="77777777" w:rsidR="00FA47C4" w:rsidRPr="00BF4773" w:rsidRDefault="00FA47C4" w:rsidP="00FA47C4">
      <w:pPr>
        <w:jc w:val="both"/>
        <w:rPr>
          <w:sz w:val="24"/>
          <w:szCs w:val="24"/>
        </w:rPr>
      </w:pPr>
      <w:r w:rsidRPr="00BF4773">
        <w:rPr>
          <w:sz w:val="24"/>
          <w:szCs w:val="24"/>
        </w:rPr>
        <w:t xml:space="preserve">En la subcuenta 138614 Contribuciones, </w:t>
      </w:r>
      <w:r>
        <w:rPr>
          <w:sz w:val="24"/>
          <w:szCs w:val="24"/>
        </w:rPr>
        <w:t>T</w:t>
      </w:r>
      <w:r w:rsidRPr="00BF4773">
        <w:rPr>
          <w:sz w:val="24"/>
          <w:szCs w:val="24"/>
        </w:rPr>
        <w:t xml:space="preserve">asas e </w:t>
      </w:r>
      <w:r>
        <w:rPr>
          <w:sz w:val="24"/>
          <w:szCs w:val="24"/>
        </w:rPr>
        <w:t>I</w:t>
      </w:r>
      <w:r w:rsidRPr="00BF4773">
        <w:rPr>
          <w:sz w:val="24"/>
          <w:szCs w:val="24"/>
        </w:rPr>
        <w:t xml:space="preserve">ngresos no </w:t>
      </w:r>
      <w:r>
        <w:rPr>
          <w:sz w:val="24"/>
          <w:szCs w:val="24"/>
        </w:rPr>
        <w:t>T</w:t>
      </w:r>
      <w:r w:rsidRPr="00BF4773">
        <w:rPr>
          <w:sz w:val="24"/>
          <w:szCs w:val="24"/>
        </w:rPr>
        <w:t xml:space="preserve">ributarios con un saldo al 31 de diciembre de 2024 por valor de (COP 21.094.698.813) y un incremento del 172.87 %, principalmente en el Ejército Nacional se genera en razón a la aplicación de la Circular N°RS20241129177643 del 29 de noviembre de 2024 emitida por el Ministerio de Defensa Nacional, en la cual se indica el procedimiento contable para la estimación del deterioro, sobre los valores reconocidos como cuentas por cobrar.  Así mismo, y en atención al radicado </w:t>
      </w:r>
      <w:proofErr w:type="spellStart"/>
      <w:r w:rsidRPr="00BF4773">
        <w:rPr>
          <w:sz w:val="24"/>
          <w:szCs w:val="24"/>
        </w:rPr>
        <w:t>N°</w:t>
      </w:r>
      <w:proofErr w:type="spellEnd"/>
      <w:r w:rsidRPr="00BF4773">
        <w:rPr>
          <w:sz w:val="24"/>
          <w:szCs w:val="24"/>
        </w:rPr>
        <w:t xml:space="preserve">. RS20250113003936 del 13 de enero de 2025, emitido por el Grupo de la Jurisdicción Coactiva </w:t>
      </w:r>
      <w:r w:rsidRPr="00BF4773">
        <w:rPr>
          <w:sz w:val="24"/>
          <w:szCs w:val="24"/>
        </w:rPr>
        <w:lastRenderedPageBreak/>
        <w:t>del Ministerio de Defensa, se remite información para la aplicación del deterioro del año 2024 de las obligaciones en etapa de cobro coactivo. El procedimiento aplicado a las cuentas por cobrar en etapa persuasiva correspondió al “Deterioro de Cartera Colectiva”, realizado centralizadamente por la Dirección Financiera, teniendo en cuenta que estas comparten características similares.</w:t>
      </w:r>
    </w:p>
    <w:p w14:paraId="7E4B80CB" w14:textId="77777777" w:rsidR="00FA47C4" w:rsidRPr="00BF4773" w:rsidRDefault="00FA47C4" w:rsidP="00FA47C4">
      <w:pPr>
        <w:jc w:val="both"/>
        <w:rPr>
          <w:sz w:val="24"/>
          <w:szCs w:val="24"/>
        </w:rPr>
      </w:pPr>
    </w:p>
    <w:p w14:paraId="3198F5B1" w14:textId="77777777" w:rsidR="00FA47C4" w:rsidRPr="00BF4773" w:rsidRDefault="00FA47C4" w:rsidP="00FA47C4">
      <w:pPr>
        <w:jc w:val="both"/>
        <w:rPr>
          <w:sz w:val="24"/>
          <w:szCs w:val="24"/>
        </w:rPr>
      </w:pPr>
      <w:r w:rsidRPr="00BF4773">
        <w:rPr>
          <w:sz w:val="24"/>
          <w:szCs w:val="24"/>
        </w:rPr>
        <w:t xml:space="preserve">En la Dirección General Marítima (DIMAR), el cálculo y registro del deterioro de la cartera es suministrada por el Grupo de Ingresos y Servicios de la DIMAR, sobre el cual informan que aplicaron los lineamientos de la circular mencionada anteriormente, según oficios No. 131322R, 270915R y 311500R. </w:t>
      </w:r>
    </w:p>
    <w:p w14:paraId="54164A36" w14:textId="77777777" w:rsidR="00FA47C4" w:rsidRPr="00BF4773" w:rsidRDefault="00FA47C4" w:rsidP="00FA47C4">
      <w:pPr>
        <w:jc w:val="both"/>
        <w:rPr>
          <w:sz w:val="24"/>
          <w:szCs w:val="24"/>
        </w:rPr>
      </w:pPr>
    </w:p>
    <w:p w14:paraId="7629DB52" w14:textId="77777777" w:rsidR="00FA47C4" w:rsidRPr="00BF4773" w:rsidRDefault="00FA47C4" w:rsidP="00FA47C4">
      <w:pPr>
        <w:jc w:val="both"/>
        <w:rPr>
          <w:sz w:val="24"/>
          <w:szCs w:val="24"/>
        </w:rPr>
      </w:pPr>
      <w:r w:rsidRPr="00BF4773">
        <w:rPr>
          <w:sz w:val="24"/>
          <w:szCs w:val="24"/>
        </w:rPr>
        <w:t xml:space="preserve">En la subcuenta 138619 Sentencias, </w:t>
      </w:r>
      <w:r>
        <w:rPr>
          <w:sz w:val="24"/>
          <w:szCs w:val="24"/>
        </w:rPr>
        <w:t>L</w:t>
      </w:r>
      <w:r w:rsidRPr="00BF4773">
        <w:rPr>
          <w:sz w:val="24"/>
          <w:szCs w:val="24"/>
        </w:rPr>
        <w:t xml:space="preserve">audos </w:t>
      </w:r>
      <w:r>
        <w:rPr>
          <w:sz w:val="24"/>
          <w:szCs w:val="24"/>
        </w:rPr>
        <w:t>A</w:t>
      </w:r>
      <w:r w:rsidRPr="00BF4773">
        <w:rPr>
          <w:sz w:val="24"/>
          <w:szCs w:val="24"/>
        </w:rPr>
        <w:t xml:space="preserve">rbitrales y </w:t>
      </w:r>
      <w:r>
        <w:rPr>
          <w:sz w:val="24"/>
          <w:szCs w:val="24"/>
        </w:rPr>
        <w:t>C</w:t>
      </w:r>
      <w:r w:rsidRPr="00BF4773">
        <w:rPr>
          <w:sz w:val="24"/>
          <w:szCs w:val="24"/>
        </w:rPr>
        <w:t xml:space="preserve">onciliaciones </w:t>
      </w:r>
      <w:r>
        <w:rPr>
          <w:sz w:val="24"/>
          <w:szCs w:val="24"/>
        </w:rPr>
        <w:t>E</w:t>
      </w:r>
      <w:r w:rsidRPr="00BF4773">
        <w:rPr>
          <w:sz w:val="24"/>
          <w:szCs w:val="24"/>
        </w:rPr>
        <w:t>xtrajudiciales a favor, revela un saldo al 31 de diciembre de 2024 por valor de (COP 13.497.806.741) y un incremento del -103.69%, principalmente en la Unidad de Gestión General, y corresponde al cálculo del deterioro de la cartera por concepto de sentencias y conciliaciones a favor del Ministerio. Los parámetros aplicados en el cálculo del deterioro se encuentran estipulados en la Circular RS20241129177643 del 29 de noviembre de 2024 expedida por el MDN, la cual establece el procedimiento para la estimación del deterioro de las cuentas por cobrar individuales, y son concordantes con la información suministrada por el grupo de Reconocimiento de Obligaciones Litigiosas y Cobro Coactivo, de la Dirección de Asuntos Legales MDN mediante el memorando M20250210001595.</w:t>
      </w:r>
    </w:p>
    <w:p w14:paraId="3ECFD399" w14:textId="77777777" w:rsidR="00FA47C4" w:rsidRPr="00BF4773" w:rsidRDefault="00FA47C4" w:rsidP="00FA47C4">
      <w:pPr>
        <w:jc w:val="both"/>
        <w:rPr>
          <w:sz w:val="24"/>
          <w:szCs w:val="24"/>
        </w:rPr>
      </w:pPr>
    </w:p>
    <w:p w14:paraId="45F56355" w14:textId="77777777" w:rsidR="00FA47C4" w:rsidRDefault="00FA47C4" w:rsidP="00FA47C4">
      <w:pPr>
        <w:jc w:val="both"/>
        <w:rPr>
          <w:sz w:val="24"/>
          <w:szCs w:val="24"/>
        </w:rPr>
      </w:pPr>
      <w:r w:rsidRPr="00BF4773">
        <w:rPr>
          <w:sz w:val="24"/>
          <w:szCs w:val="24"/>
        </w:rPr>
        <w:t xml:space="preserve">En la subcuenta 138690 Otras </w:t>
      </w:r>
      <w:r>
        <w:rPr>
          <w:sz w:val="24"/>
          <w:szCs w:val="24"/>
        </w:rPr>
        <w:t>C</w:t>
      </w:r>
      <w:r w:rsidRPr="00BF4773">
        <w:rPr>
          <w:sz w:val="24"/>
          <w:szCs w:val="24"/>
        </w:rPr>
        <w:t xml:space="preserve">uentas por </w:t>
      </w:r>
      <w:r>
        <w:rPr>
          <w:sz w:val="24"/>
          <w:szCs w:val="24"/>
        </w:rPr>
        <w:t>C</w:t>
      </w:r>
      <w:r w:rsidRPr="00BF4773">
        <w:rPr>
          <w:sz w:val="24"/>
          <w:szCs w:val="24"/>
        </w:rPr>
        <w:t xml:space="preserve">obrar, con un saldo al 31 de diciembre de 2024 por valor de COP 2.585.446.595 y un decremento del -5.42 %, corresponde principalmente a la Dirección de Veteranos y </w:t>
      </w:r>
      <w:r>
        <w:rPr>
          <w:sz w:val="24"/>
          <w:szCs w:val="24"/>
        </w:rPr>
        <w:t>R</w:t>
      </w:r>
      <w:r w:rsidRPr="00BF4773">
        <w:rPr>
          <w:sz w:val="24"/>
          <w:szCs w:val="24"/>
        </w:rPr>
        <w:t xml:space="preserve">ehabilitación </w:t>
      </w:r>
      <w:r>
        <w:rPr>
          <w:sz w:val="24"/>
          <w:szCs w:val="24"/>
        </w:rPr>
        <w:t>I</w:t>
      </w:r>
      <w:r w:rsidRPr="00BF4773">
        <w:rPr>
          <w:sz w:val="24"/>
          <w:szCs w:val="24"/>
        </w:rPr>
        <w:t>nclusiva (DIVRI), y obedece al deterioro de cuentas por cobrar por concepto de cuotas partes pensionales en etapa coactiva, el cual fue aplicado por el procedimiento de Deterioro Colectivo, clasificando por edades, así:</w:t>
      </w:r>
    </w:p>
    <w:p w14:paraId="71F08A0B" w14:textId="77777777" w:rsidR="00FA47C4" w:rsidRDefault="00FA47C4" w:rsidP="00FA47C4">
      <w:pPr>
        <w:jc w:val="both"/>
        <w:rPr>
          <w:sz w:val="24"/>
          <w:szCs w:val="24"/>
        </w:rPr>
      </w:pPr>
    </w:p>
    <w:p w14:paraId="33ECC3DB" w14:textId="77777777" w:rsidR="00FA47C4" w:rsidRDefault="00FA47C4" w:rsidP="00FA47C4">
      <w:pPr>
        <w:jc w:val="center"/>
        <w:rPr>
          <w:sz w:val="24"/>
          <w:szCs w:val="24"/>
        </w:rPr>
      </w:pPr>
      <w:r w:rsidRPr="00BF4773">
        <w:rPr>
          <w:noProof/>
          <w:sz w:val="24"/>
          <w:szCs w:val="24"/>
          <w:lang w:val="es-CO" w:eastAsia="es-CO"/>
        </w:rPr>
        <w:drawing>
          <wp:inline distT="0" distB="0" distL="0" distR="0" wp14:anchorId="6DFFDED2" wp14:editId="0C140FCF">
            <wp:extent cx="5106113" cy="2143424"/>
            <wp:effectExtent l="0" t="0" r="0" b="9525"/>
            <wp:docPr id="943" name="Imagen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6113" cy="2143424"/>
                    </a:xfrm>
                    <a:prstGeom prst="rect">
                      <a:avLst/>
                    </a:prstGeom>
                  </pic:spPr>
                </pic:pic>
              </a:graphicData>
            </a:graphic>
          </wp:inline>
        </w:drawing>
      </w:r>
    </w:p>
    <w:p w14:paraId="1D2265C7" w14:textId="77777777" w:rsidR="00FA47C4" w:rsidRDefault="00FA47C4" w:rsidP="00FA47C4">
      <w:pPr>
        <w:jc w:val="both"/>
        <w:rPr>
          <w:sz w:val="24"/>
          <w:szCs w:val="24"/>
        </w:rPr>
      </w:pPr>
    </w:p>
    <w:p w14:paraId="4BA74621" w14:textId="77777777" w:rsidR="00FA47C4" w:rsidRPr="00BF4773" w:rsidRDefault="00FA47C4" w:rsidP="00FA47C4">
      <w:pPr>
        <w:jc w:val="both"/>
        <w:rPr>
          <w:sz w:val="24"/>
          <w:szCs w:val="24"/>
        </w:rPr>
      </w:pPr>
      <w:r w:rsidRPr="00BF4773">
        <w:rPr>
          <w:sz w:val="24"/>
          <w:szCs w:val="24"/>
        </w:rPr>
        <w:t>Así mismo, por el deterioro de cuentas por cobrar por concepto de mesadas pensionales en etapa coactiva, el cual fue aplicado por el procedimiento de Deterioro Colectivo, clasificando por edades, así:</w:t>
      </w:r>
    </w:p>
    <w:p w14:paraId="6B3A3AB9" w14:textId="77777777" w:rsidR="00FA47C4" w:rsidRDefault="00FA47C4" w:rsidP="00FA47C4">
      <w:pPr>
        <w:jc w:val="both"/>
        <w:rPr>
          <w:sz w:val="24"/>
          <w:szCs w:val="24"/>
        </w:rPr>
      </w:pPr>
    </w:p>
    <w:p w14:paraId="33EBCA23" w14:textId="77777777" w:rsidR="00FA47C4" w:rsidRDefault="00FA47C4" w:rsidP="00FA47C4">
      <w:pPr>
        <w:jc w:val="center"/>
        <w:rPr>
          <w:sz w:val="24"/>
          <w:szCs w:val="24"/>
        </w:rPr>
      </w:pPr>
      <w:r w:rsidRPr="00F62B08">
        <w:rPr>
          <w:noProof/>
          <w:sz w:val="24"/>
          <w:szCs w:val="24"/>
          <w:lang w:val="es-CO" w:eastAsia="es-CO"/>
        </w:rPr>
        <w:lastRenderedPageBreak/>
        <w:drawing>
          <wp:inline distT="0" distB="0" distL="0" distR="0" wp14:anchorId="78AF32DD" wp14:editId="743F511A">
            <wp:extent cx="5515745" cy="2286319"/>
            <wp:effectExtent l="0" t="0" r="8890" b="0"/>
            <wp:docPr id="944" name="Imagen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5745" cy="2286319"/>
                    </a:xfrm>
                    <a:prstGeom prst="rect">
                      <a:avLst/>
                    </a:prstGeom>
                  </pic:spPr>
                </pic:pic>
              </a:graphicData>
            </a:graphic>
          </wp:inline>
        </w:drawing>
      </w:r>
    </w:p>
    <w:p w14:paraId="77B66F29" w14:textId="77777777" w:rsidR="00FA47C4" w:rsidRDefault="00FA47C4" w:rsidP="00FA47C4">
      <w:pPr>
        <w:jc w:val="both"/>
        <w:rPr>
          <w:sz w:val="24"/>
          <w:szCs w:val="24"/>
        </w:rPr>
      </w:pPr>
    </w:p>
    <w:p w14:paraId="2CD37EEB" w14:textId="77777777" w:rsidR="00FA47C4" w:rsidRDefault="00FA47C4" w:rsidP="001F41DB">
      <w:pPr>
        <w:pStyle w:val="Prrafodelista"/>
        <w:ind w:left="0"/>
        <w:jc w:val="both"/>
        <w:rPr>
          <w:rFonts w:eastAsia="Times New Roman"/>
          <w:sz w:val="24"/>
          <w:szCs w:val="24"/>
          <w:lang w:eastAsia="es-ES"/>
        </w:rPr>
      </w:pPr>
      <w:r>
        <w:rPr>
          <w:b/>
          <w:bCs/>
          <w:sz w:val="24"/>
          <w:szCs w:val="24"/>
        </w:rPr>
        <w:t xml:space="preserve">NOTA 10. PROPIEDAD, PLANTA Y EQUIPO – 10.5. Revelaciones Adicionales: Ejército Nacional – Predios Invadidos: </w:t>
      </w:r>
      <w:r w:rsidRPr="00131EBD">
        <w:rPr>
          <w:rFonts w:eastAsia="Times New Roman"/>
          <w:sz w:val="24"/>
          <w:szCs w:val="24"/>
          <w:lang w:eastAsia="es-ES"/>
        </w:rPr>
        <w:t xml:space="preserve">Teniendo en consideración La Política Contable N°.17 Bienes Inmuebles, que establece que para los predios invadidos que existen en el MDN, terrenos sobre los cuales se han adelantado las actuaciones jurídicas necesarias sin que se haya fallado en forma definitiva los procesos, se debe proceder a determinar el área afectada, realizar la medición del mismo en forma proporcional al costo del inmueble por el cual se encuentra reconocido en forma global y clasificar en la cuenta 1637 Propiedad, planta y equipo no explotados la porción determinada. Dicha situación deberá ser revelada en las notas a los </w:t>
      </w:r>
      <w:r>
        <w:rPr>
          <w:rFonts w:eastAsia="Times New Roman"/>
          <w:sz w:val="24"/>
          <w:szCs w:val="24"/>
          <w:lang w:eastAsia="es-ES"/>
        </w:rPr>
        <w:t>e</w:t>
      </w:r>
      <w:r w:rsidRPr="00131EBD">
        <w:rPr>
          <w:rFonts w:eastAsia="Times New Roman"/>
          <w:sz w:val="24"/>
          <w:szCs w:val="24"/>
          <w:lang w:eastAsia="es-ES"/>
        </w:rPr>
        <w:t xml:space="preserve">stados </w:t>
      </w:r>
      <w:r>
        <w:rPr>
          <w:rFonts w:eastAsia="Times New Roman"/>
          <w:sz w:val="24"/>
          <w:szCs w:val="24"/>
          <w:lang w:eastAsia="es-ES"/>
        </w:rPr>
        <w:t>f</w:t>
      </w:r>
      <w:r w:rsidRPr="00131EBD">
        <w:rPr>
          <w:rFonts w:eastAsia="Times New Roman"/>
          <w:sz w:val="24"/>
          <w:szCs w:val="24"/>
          <w:lang w:eastAsia="es-ES"/>
        </w:rPr>
        <w:t>inancieros.</w:t>
      </w:r>
    </w:p>
    <w:p w14:paraId="48B8BD23" w14:textId="77777777" w:rsidR="00FA47C4" w:rsidRDefault="00FA47C4" w:rsidP="001F41DB">
      <w:pPr>
        <w:pStyle w:val="Prrafodelista"/>
        <w:ind w:left="0"/>
        <w:jc w:val="both"/>
        <w:rPr>
          <w:rFonts w:eastAsia="Times New Roman"/>
          <w:sz w:val="24"/>
          <w:szCs w:val="24"/>
          <w:lang w:eastAsia="es-ES"/>
        </w:rPr>
      </w:pPr>
    </w:p>
    <w:p w14:paraId="723CB14B" w14:textId="77777777" w:rsidR="00FA47C4" w:rsidRPr="00D0702D" w:rsidRDefault="00FA47C4" w:rsidP="001F41DB">
      <w:pPr>
        <w:pStyle w:val="Prrafodelista"/>
        <w:ind w:left="0"/>
        <w:jc w:val="both"/>
        <w:rPr>
          <w:rFonts w:eastAsia="Times New Roman"/>
          <w:sz w:val="24"/>
          <w:szCs w:val="24"/>
          <w:lang w:eastAsia="es-ES"/>
        </w:rPr>
      </w:pPr>
      <w:r w:rsidRPr="00D0702D">
        <w:rPr>
          <w:rFonts w:eastAsia="Times New Roman"/>
          <w:sz w:val="24"/>
          <w:szCs w:val="24"/>
          <w:lang w:eastAsia="es-ES"/>
        </w:rPr>
        <w:t>En caso de que la Unidad Ejecutora cuente con evidencia objetiva que permita establecer que es imposible la recuperación de la porción de predio invadido (</w:t>
      </w:r>
      <w:r>
        <w:rPr>
          <w:rFonts w:eastAsia="Times New Roman"/>
          <w:sz w:val="24"/>
          <w:szCs w:val="24"/>
          <w:lang w:eastAsia="es-ES"/>
        </w:rPr>
        <w:t>F</w:t>
      </w:r>
      <w:r w:rsidRPr="00D0702D">
        <w:rPr>
          <w:rFonts w:eastAsia="Times New Roman"/>
          <w:sz w:val="24"/>
          <w:szCs w:val="24"/>
          <w:lang w:eastAsia="es-ES"/>
        </w:rPr>
        <w:t>allo de alguna instancia legal), se deberá retirar de las propiedades, planta y equipo, y reconocer dicha situación en cuentas de orden hasta tanto se protocolice dicha decisión.</w:t>
      </w:r>
    </w:p>
    <w:p w14:paraId="1D6A7253" w14:textId="77777777" w:rsidR="00FA47C4" w:rsidRPr="00D0702D" w:rsidRDefault="00FA47C4" w:rsidP="00FA47C4">
      <w:pPr>
        <w:jc w:val="both"/>
        <w:rPr>
          <w:rFonts w:eastAsiaTheme="majorEastAsia"/>
          <w:bCs/>
          <w:spacing w:val="-2"/>
          <w:sz w:val="24"/>
          <w:szCs w:val="24"/>
        </w:rPr>
      </w:pPr>
    </w:p>
    <w:p w14:paraId="17B0992B" w14:textId="77777777" w:rsidR="00FA47C4" w:rsidRPr="00D0702D" w:rsidRDefault="00FA47C4" w:rsidP="00FA47C4">
      <w:pPr>
        <w:jc w:val="both"/>
        <w:rPr>
          <w:rFonts w:eastAsiaTheme="majorEastAsia"/>
          <w:bCs/>
          <w:spacing w:val="-2"/>
          <w:sz w:val="24"/>
          <w:szCs w:val="24"/>
        </w:rPr>
      </w:pPr>
      <w:r w:rsidRPr="00D0702D">
        <w:rPr>
          <w:rFonts w:eastAsiaTheme="majorEastAsia"/>
          <w:bCs/>
          <w:spacing w:val="-2"/>
          <w:sz w:val="24"/>
          <w:szCs w:val="24"/>
        </w:rPr>
        <w:t>El Ejército Nacional tiene en calidad de préstamo a la Fuerza Aeroespacial Colombiana, una franja de terreno de área de 526.71 m2 del predio denominado “La Florida” ubicado en el Municipio de Tumaco – Nariño, mediante Acta No. 01180661 de fecha 02 de octubre de 2024. En consecuencia, el Ejército continua con la contabilización total del predio, teniendo en cuenta que es una franja pequeña.</w:t>
      </w:r>
    </w:p>
    <w:p w14:paraId="6CF0D73E" w14:textId="77777777" w:rsidR="00FA47C4" w:rsidRPr="00D0702D" w:rsidRDefault="00FA47C4" w:rsidP="00FA47C4">
      <w:pPr>
        <w:jc w:val="both"/>
        <w:rPr>
          <w:rFonts w:eastAsiaTheme="majorEastAsia"/>
          <w:bCs/>
          <w:spacing w:val="-2"/>
          <w:sz w:val="24"/>
          <w:szCs w:val="24"/>
        </w:rPr>
      </w:pPr>
    </w:p>
    <w:p w14:paraId="6E7E5072" w14:textId="77777777" w:rsidR="00FA47C4" w:rsidRDefault="00FA47C4" w:rsidP="00FA47C4">
      <w:pPr>
        <w:jc w:val="both"/>
        <w:rPr>
          <w:rFonts w:eastAsiaTheme="majorEastAsia"/>
          <w:bCs/>
          <w:spacing w:val="-2"/>
          <w:sz w:val="24"/>
          <w:szCs w:val="24"/>
        </w:rPr>
      </w:pPr>
      <w:r w:rsidRPr="00D0702D">
        <w:rPr>
          <w:rFonts w:eastAsiaTheme="majorEastAsia"/>
          <w:bCs/>
          <w:spacing w:val="-2"/>
          <w:sz w:val="24"/>
          <w:szCs w:val="24"/>
        </w:rPr>
        <w:t>Al cierre del periodo la fuerza refleja los siguientes terrenos invadidos:</w:t>
      </w:r>
    </w:p>
    <w:p w14:paraId="7EE1070B" w14:textId="77777777" w:rsidR="00FA47C4" w:rsidRDefault="00FA47C4" w:rsidP="00FA47C4">
      <w:pPr>
        <w:jc w:val="both"/>
        <w:rPr>
          <w:rFonts w:eastAsiaTheme="majorEastAsia"/>
          <w:bCs/>
          <w:spacing w:val="-2"/>
          <w:sz w:val="24"/>
          <w:szCs w:val="24"/>
        </w:rPr>
      </w:pPr>
    </w:p>
    <w:p w14:paraId="19D824EA" w14:textId="77777777" w:rsidR="00FA47C4" w:rsidRDefault="00FA47C4" w:rsidP="00FA47C4">
      <w:pPr>
        <w:jc w:val="both"/>
        <w:rPr>
          <w:rFonts w:eastAsiaTheme="majorEastAsia"/>
          <w:bCs/>
          <w:spacing w:val="-2"/>
          <w:sz w:val="24"/>
          <w:szCs w:val="24"/>
        </w:rPr>
      </w:pPr>
      <w:r w:rsidRPr="001D18D3">
        <w:rPr>
          <w:rFonts w:eastAsiaTheme="majorEastAsia"/>
          <w:bCs/>
          <w:noProof/>
          <w:spacing w:val="-2"/>
          <w:sz w:val="24"/>
          <w:szCs w:val="24"/>
          <w:lang w:val="es-CO" w:eastAsia="es-CO"/>
        </w:rPr>
        <w:lastRenderedPageBreak/>
        <w:drawing>
          <wp:inline distT="0" distB="0" distL="0" distR="0" wp14:anchorId="3C17465C" wp14:editId="63F31142">
            <wp:extent cx="6230219" cy="4591691"/>
            <wp:effectExtent l="0" t="0" r="0" b="0"/>
            <wp:docPr id="945" name="Imagen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0219" cy="4591691"/>
                    </a:xfrm>
                    <a:prstGeom prst="rect">
                      <a:avLst/>
                    </a:prstGeom>
                  </pic:spPr>
                </pic:pic>
              </a:graphicData>
            </a:graphic>
          </wp:inline>
        </w:drawing>
      </w:r>
    </w:p>
    <w:p w14:paraId="140CD87D" w14:textId="77777777" w:rsidR="00FA47C4" w:rsidRDefault="00FA47C4" w:rsidP="00FA47C4">
      <w:pPr>
        <w:jc w:val="both"/>
        <w:rPr>
          <w:rFonts w:eastAsiaTheme="majorEastAsia"/>
          <w:bCs/>
          <w:spacing w:val="-2"/>
          <w:sz w:val="24"/>
          <w:szCs w:val="24"/>
        </w:rPr>
      </w:pPr>
      <w:r w:rsidRPr="001D18D3">
        <w:rPr>
          <w:rFonts w:eastAsiaTheme="majorEastAsia"/>
          <w:bCs/>
          <w:noProof/>
          <w:spacing w:val="-2"/>
          <w:sz w:val="24"/>
          <w:szCs w:val="24"/>
          <w:lang w:val="es-CO" w:eastAsia="es-CO"/>
        </w:rPr>
        <w:drawing>
          <wp:inline distT="0" distB="0" distL="0" distR="0" wp14:anchorId="7EEA0902" wp14:editId="7368917A">
            <wp:extent cx="6239746" cy="3486637"/>
            <wp:effectExtent l="0" t="0" r="0" b="0"/>
            <wp:docPr id="946" name="Imagen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9746" cy="3486637"/>
                    </a:xfrm>
                    <a:prstGeom prst="rect">
                      <a:avLst/>
                    </a:prstGeom>
                  </pic:spPr>
                </pic:pic>
              </a:graphicData>
            </a:graphic>
          </wp:inline>
        </w:drawing>
      </w:r>
    </w:p>
    <w:p w14:paraId="4BD9DEB8" w14:textId="77777777" w:rsidR="00FA47C4" w:rsidRDefault="00FA47C4" w:rsidP="00FA47C4">
      <w:pPr>
        <w:jc w:val="both"/>
        <w:rPr>
          <w:rFonts w:eastAsiaTheme="majorEastAsia"/>
          <w:bCs/>
          <w:spacing w:val="-2"/>
          <w:sz w:val="24"/>
          <w:szCs w:val="24"/>
        </w:rPr>
      </w:pPr>
    </w:p>
    <w:p w14:paraId="0042123D" w14:textId="77777777" w:rsidR="00FA47C4" w:rsidRPr="00020321" w:rsidRDefault="00FA47C4" w:rsidP="00FA47C4">
      <w:pPr>
        <w:jc w:val="both"/>
        <w:rPr>
          <w:sz w:val="24"/>
          <w:szCs w:val="24"/>
        </w:rPr>
      </w:pPr>
      <w:r>
        <w:rPr>
          <w:rFonts w:eastAsiaTheme="majorEastAsia"/>
          <w:b/>
          <w:spacing w:val="-2"/>
          <w:sz w:val="24"/>
          <w:szCs w:val="24"/>
        </w:rPr>
        <w:t xml:space="preserve">NOTA 16. OTROS DERECHOS Y GARANTIAS: </w:t>
      </w:r>
      <w:r>
        <w:rPr>
          <w:rFonts w:eastAsiaTheme="majorEastAsia"/>
          <w:bCs/>
          <w:spacing w:val="-2"/>
          <w:sz w:val="24"/>
          <w:szCs w:val="24"/>
        </w:rPr>
        <w:t xml:space="preserve">(…) </w:t>
      </w:r>
      <w:r w:rsidRPr="00020321">
        <w:rPr>
          <w:sz w:val="24"/>
          <w:szCs w:val="24"/>
        </w:rPr>
        <w:t xml:space="preserve">La cuenta 1909 Depósitos </w:t>
      </w:r>
      <w:r>
        <w:rPr>
          <w:sz w:val="24"/>
          <w:szCs w:val="24"/>
        </w:rPr>
        <w:t>E</w:t>
      </w:r>
      <w:r w:rsidRPr="00020321">
        <w:rPr>
          <w:sz w:val="24"/>
          <w:szCs w:val="24"/>
        </w:rPr>
        <w:t xml:space="preserve">ntregados </w:t>
      </w:r>
      <w:r w:rsidRPr="00020321">
        <w:rPr>
          <w:sz w:val="24"/>
          <w:szCs w:val="24"/>
        </w:rPr>
        <w:lastRenderedPageBreak/>
        <w:t xml:space="preserve">en </w:t>
      </w:r>
      <w:r>
        <w:rPr>
          <w:sz w:val="24"/>
          <w:szCs w:val="24"/>
        </w:rPr>
        <w:t>G</w:t>
      </w:r>
      <w:r w:rsidRPr="00020321">
        <w:rPr>
          <w:sz w:val="24"/>
          <w:szCs w:val="24"/>
        </w:rPr>
        <w:t xml:space="preserve">arantía, presenta su saldo de COP </w:t>
      </w:r>
      <w:r>
        <w:rPr>
          <w:sz w:val="24"/>
          <w:szCs w:val="24"/>
        </w:rPr>
        <w:t>$</w:t>
      </w:r>
      <w:r w:rsidRPr="00020321">
        <w:rPr>
          <w:sz w:val="24"/>
          <w:szCs w:val="24"/>
        </w:rPr>
        <w:t xml:space="preserve">33.982.347.762 y un incremento de COP </w:t>
      </w:r>
      <w:r>
        <w:rPr>
          <w:sz w:val="24"/>
          <w:szCs w:val="24"/>
        </w:rPr>
        <w:t>$</w:t>
      </w:r>
      <w:r w:rsidRPr="00020321">
        <w:rPr>
          <w:sz w:val="24"/>
          <w:szCs w:val="24"/>
        </w:rPr>
        <w:t xml:space="preserve">1.732.999.005, concentrados en la subcuenta 190903 Depósitos judiciales, los cuales corresponden a embargos decretados en contra de las unidades ejecutoras del Ministerio de Defensa por parte de juzgados laborales y administrativos de todo el país, dichos embargos constituyen una problemática para la gestión financiera del Ministerio de Defensa, en razón a la frecuencia con que se vienen presentando, dada la gran cantidad de demandas que atiende esta cartera y la limitada asignación presupuestal de recursos para atender oportunamente los fallos judiciales, los depósitos judiciales están conformados por embargos decretados principalmente, en contra de la Dirección General de Sanidad Militar - Sanidad Ejército, por parte de juzgados de todo el país así: </w:t>
      </w:r>
      <w:r w:rsidRPr="00020321">
        <w:rPr>
          <w:sz w:val="20"/>
          <w:szCs w:val="20"/>
        </w:rPr>
        <w:t>E.</w:t>
      </w:r>
      <w:r w:rsidRPr="00020321">
        <w:rPr>
          <w:sz w:val="24"/>
          <w:szCs w:val="24"/>
        </w:rPr>
        <w:t xml:space="preserve">S.E.  Hospital Departamental San Vicente de Paul de Garzón Huila por valor de COP </w:t>
      </w:r>
      <w:r>
        <w:rPr>
          <w:sz w:val="24"/>
          <w:szCs w:val="24"/>
        </w:rPr>
        <w:t>$</w:t>
      </w:r>
      <w:r w:rsidRPr="00020321">
        <w:rPr>
          <w:sz w:val="24"/>
          <w:szCs w:val="24"/>
        </w:rPr>
        <w:t xml:space="preserve">800.000.000, </w:t>
      </w:r>
      <w:proofErr w:type="spellStart"/>
      <w:r w:rsidRPr="00020321">
        <w:rPr>
          <w:sz w:val="24"/>
          <w:szCs w:val="24"/>
        </w:rPr>
        <w:t>Cosmitet</w:t>
      </w:r>
      <w:proofErr w:type="spellEnd"/>
      <w:r w:rsidRPr="00020321">
        <w:rPr>
          <w:sz w:val="24"/>
          <w:szCs w:val="24"/>
        </w:rPr>
        <w:t xml:space="preserve"> Ltda. Corporación de Servicios Médicos Internacionales Them &amp; Cía. Ltda., por valor de COP 5.172.690, Clínica </w:t>
      </w:r>
      <w:proofErr w:type="spellStart"/>
      <w:r w:rsidRPr="00020321">
        <w:rPr>
          <w:sz w:val="24"/>
          <w:szCs w:val="24"/>
        </w:rPr>
        <w:t>Medilaser</w:t>
      </w:r>
      <w:proofErr w:type="spellEnd"/>
      <w:r w:rsidRPr="00020321">
        <w:rPr>
          <w:sz w:val="24"/>
          <w:szCs w:val="24"/>
        </w:rPr>
        <w:t xml:space="preserve"> S.A.S., por valor de COP 9.145.833, En el mes de octubre de 2024 dos (2) embargos en el Banco Davivienda uno en la cuenta de ahorros por valor de COP 881.845 y el otro en la cuenta corriente por valor de COP 612.281 estos a favor del Hospital San Antonio Buriticá con Nit.890.983.843-9, Reclasificación de COP 33.349.961 del embargo registrado por la PCI 15-01-11-057 Hospital Naval de Cartagena con la cuenta corriente No 140.426.818 del banco Davivienda ya que se encontraba causado en la cuenta 1384 – Cuentas por cobrar de difícil recaudo, entre otras.</w:t>
      </w:r>
    </w:p>
    <w:p w14:paraId="01C25607" w14:textId="77777777" w:rsidR="00FA47C4" w:rsidRDefault="00FA47C4" w:rsidP="00FA47C4">
      <w:pPr>
        <w:jc w:val="both"/>
        <w:rPr>
          <w:sz w:val="24"/>
          <w:szCs w:val="24"/>
        </w:rPr>
      </w:pPr>
    </w:p>
    <w:p w14:paraId="176AEFF0" w14:textId="77777777" w:rsidR="00FA47C4" w:rsidRPr="00020321" w:rsidRDefault="00FA47C4" w:rsidP="00FA47C4">
      <w:pPr>
        <w:jc w:val="both"/>
        <w:rPr>
          <w:sz w:val="24"/>
          <w:szCs w:val="24"/>
        </w:rPr>
      </w:pPr>
      <w:r w:rsidRPr="00020321">
        <w:rPr>
          <w:sz w:val="24"/>
          <w:szCs w:val="24"/>
        </w:rPr>
        <w:t xml:space="preserve">En el Ejército Nacional el saldo corresponde a las medidas de embargos judiciales ordenados por diferentes Juzgados, se evidencia principalmente por la DICOT, en razón a embargo ordenado por el juzgado 6 Administración Oral, de la ciudad de Valledupar, seguido por COREC, según Radicado Nº08-001-33-33-003-2014-00196-00 del 23 de febrero de 2024, expedido por el Juzgado Tercero Administrativo Oral de Barranquilla y en menor afectación por CENAC Florencia, según reclasificación de las cuentas por cobrar de los años 2019-2020-2021-2022 pertenecientes a la empresa Colombia Telecomunicaciones S.A. </w:t>
      </w:r>
      <w:proofErr w:type="spellStart"/>
      <w:r w:rsidRPr="00020321">
        <w:rPr>
          <w:sz w:val="24"/>
          <w:szCs w:val="24"/>
        </w:rPr>
        <w:t>Nit</w:t>
      </w:r>
      <w:proofErr w:type="spellEnd"/>
      <w:r w:rsidRPr="00020321">
        <w:rPr>
          <w:sz w:val="24"/>
          <w:szCs w:val="24"/>
        </w:rPr>
        <w:t>. 830122566, por concepto de arrendamiento movistar según medida de desembargo emitida por el Juzgado Segundo Administrativo de Florencia emitida el 18 de Julio de 2024.</w:t>
      </w:r>
    </w:p>
    <w:p w14:paraId="7C837E2C" w14:textId="77777777" w:rsidR="00FA47C4" w:rsidRDefault="00FA47C4" w:rsidP="00FA47C4">
      <w:pPr>
        <w:jc w:val="both"/>
        <w:rPr>
          <w:sz w:val="24"/>
          <w:szCs w:val="24"/>
        </w:rPr>
      </w:pPr>
    </w:p>
    <w:p w14:paraId="5B8C608C" w14:textId="77777777" w:rsidR="00FA47C4" w:rsidRPr="00020321" w:rsidRDefault="00FA47C4" w:rsidP="00FA47C4">
      <w:pPr>
        <w:jc w:val="both"/>
        <w:rPr>
          <w:sz w:val="24"/>
          <w:szCs w:val="24"/>
          <w:lang w:eastAsia="es-CO"/>
        </w:rPr>
      </w:pPr>
      <w:r w:rsidRPr="00020321">
        <w:rPr>
          <w:sz w:val="24"/>
          <w:szCs w:val="24"/>
        </w:rPr>
        <w:t xml:space="preserve">En la Unidad de Gestión General </w:t>
      </w:r>
      <w:r w:rsidRPr="00020321">
        <w:rPr>
          <w:sz w:val="24"/>
          <w:szCs w:val="24"/>
          <w:lang w:eastAsia="es-CO"/>
        </w:rPr>
        <w:t xml:space="preserve">corresponde a los embargos judiciales ordenados por los distintos juzgados del país a las cuentas bancarias del </w:t>
      </w:r>
      <w:r w:rsidRPr="00020321">
        <w:rPr>
          <w:i/>
          <w:sz w:val="24"/>
          <w:szCs w:val="24"/>
          <w:lang w:eastAsia="es-CO"/>
        </w:rPr>
        <w:t>Ministerio de Defensa Nacional – Unidad Gestión General</w:t>
      </w:r>
      <w:r w:rsidRPr="00020321">
        <w:rPr>
          <w:sz w:val="24"/>
          <w:szCs w:val="24"/>
          <w:lang w:eastAsia="es-CO"/>
        </w:rPr>
        <w:t xml:space="preserve"> y durante la vigencia 2024 fueron decretados embargos cuyo monto ascendió a COP 667.953.927; no obstante, producto de las gestiones adelantadas, se realizó el reintegro a la Dirección del Tesoro Nacional de los remanentes de los embargos realizados por el Juzgado Segundo Administrativo de Popayán por valor de COP 475.769.720, mediante resoluciones 5703 y  5704 MDN y el Traslado de embargos del Juzgado quinto administrativo Oral de Bucaramanga al Juzgado 15 administrativo oral de Cali  Radicado por valor de COP 16.560.118.</w:t>
      </w:r>
    </w:p>
    <w:p w14:paraId="3360B526" w14:textId="77777777" w:rsidR="00FA47C4" w:rsidRPr="00020321" w:rsidRDefault="00FA47C4" w:rsidP="00FA47C4">
      <w:pPr>
        <w:jc w:val="both"/>
        <w:rPr>
          <w:sz w:val="24"/>
          <w:szCs w:val="24"/>
          <w:lang w:eastAsia="es-CO"/>
        </w:rPr>
      </w:pPr>
    </w:p>
    <w:p w14:paraId="201247ED" w14:textId="77777777" w:rsidR="00FA47C4" w:rsidRDefault="00FA47C4" w:rsidP="00FA47C4">
      <w:pPr>
        <w:jc w:val="both"/>
        <w:rPr>
          <w:sz w:val="24"/>
          <w:szCs w:val="24"/>
        </w:rPr>
      </w:pPr>
      <w:r w:rsidRPr="00020321">
        <w:rPr>
          <w:sz w:val="24"/>
          <w:szCs w:val="24"/>
        </w:rPr>
        <w:t>A continuación, se muestra el movimiento de los embargos al cierre de la vigencia 2024:</w:t>
      </w:r>
    </w:p>
    <w:p w14:paraId="785E0FC2" w14:textId="77777777" w:rsidR="00FA47C4" w:rsidRDefault="00FA47C4" w:rsidP="00FA47C4">
      <w:pPr>
        <w:jc w:val="both"/>
        <w:rPr>
          <w:sz w:val="24"/>
          <w:szCs w:val="24"/>
        </w:rPr>
      </w:pPr>
    </w:p>
    <w:p w14:paraId="4B8F7C50" w14:textId="77777777" w:rsidR="00FA47C4" w:rsidRPr="00623D2D" w:rsidRDefault="00FA47C4" w:rsidP="00FA47C4">
      <w:pPr>
        <w:rPr>
          <w:rFonts w:ascii="Verdana" w:hAnsi="Verdana" w:cs="Helvetica"/>
          <w:b/>
          <w:sz w:val="24"/>
          <w:szCs w:val="24"/>
        </w:rPr>
      </w:pPr>
      <w:r w:rsidRPr="00623D2D">
        <w:rPr>
          <w:rFonts w:ascii="Verdana" w:hAnsi="Verdana" w:cs="Helvetica"/>
          <w:b/>
          <w:sz w:val="24"/>
          <w:szCs w:val="24"/>
        </w:rPr>
        <w:t>UNIDAD DE GESTIÓN GENERAL</w:t>
      </w:r>
      <w:r>
        <w:rPr>
          <w:rFonts w:ascii="Verdana" w:hAnsi="Verdana" w:cs="Helvetica"/>
          <w:b/>
          <w:sz w:val="24"/>
          <w:szCs w:val="24"/>
        </w:rPr>
        <w:t>.</w:t>
      </w:r>
    </w:p>
    <w:p w14:paraId="5AA0E632" w14:textId="77777777" w:rsidR="00FA47C4" w:rsidRPr="00623D2D" w:rsidRDefault="00FA47C4" w:rsidP="00FA47C4">
      <w:pPr>
        <w:rPr>
          <w:rFonts w:ascii="Verdana" w:hAnsi="Verdana" w:cs="Helvetica"/>
          <w:b/>
          <w:sz w:val="24"/>
          <w:szCs w:val="24"/>
        </w:rPr>
      </w:pPr>
    </w:p>
    <w:p w14:paraId="69AC03E6" w14:textId="77777777" w:rsidR="00FA47C4" w:rsidRDefault="00FA47C4" w:rsidP="00FA47C4">
      <w:pPr>
        <w:jc w:val="both"/>
        <w:rPr>
          <w:sz w:val="24"/>
          <w:szCs w:val="24"/>
        </w:rPr>
      </w:pPr>
      <w:r w:rsidRPr="001621DF">
        <w:rPr>
          <w:noProof/>
          <w:sz w:val="24"/>
          <w:szCs w:val="24"/>
          <w:lang w:val="es-CO" w:eastAsia="es-CO"/>
        </w:rPr>
        <w:lastRenderedPageBreak/>
        <w:drawing>
          <wp:inline distT="0" distB="0" distL="0" distR="0" wp14:anchorId="0DA1E9FD" wp14:editId="179A3B58">
            <wp:extent cx="6332220" cy="5177790"/>
            <wp:effectExtent l="0" t="0" r="0" b="3810"/>
            <wp:docPr id="947"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5177790"/>
                    </a:xfrm>
                    <a:prstGeom prst="rect">
                      <a:avLst/>
                    </a:prstGeom>
                  </pic:spPr>
                </pic:pic>
              </a:graphicData>
            </a:graphic>
          </wp:inline>
        </w:drawing>
      </w:r>
    </w:p>
    <w:p w14:paraId="071E7270" w14:textId="77777777" w:rsidR="00FA47C4" w:rsidRDefault="00FA47C4" w:rsidP="00FA47C4">
      <w:pPr>
        <w:jc w:val="both"/>
        <w:rPr>
          <w:sz w:val="24"/>
          <w:szCs w:val="24"/>
        </w:rPr>
      </w:pPr>
      <w:r w:rsidRPr="001621DF">
        <w:rPr>
          <w:noProof/>
          <w:sz w:val="24"/>
          <w:szCs w:val="24"/>
          <w:lang w:val="es-CO" w:eastAsia="es-CO"/>
        </w:rPr>
        <w:lastRenderedPageBreak/>
        <w:drawing>
          <wp:inline distT="0" distB="0" distL="0" distR="0" wp14:anchorId="12E36DCC" wp14:editId="39F7E1E2">
            <wp:extent cx="6332220" cy="7110730"/>
            <wp:effectExtent l="0" t="0" r="0" b="0"/>
            <wp:docPr id="948"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7110730"/>
                    </a:xfrm>
                    <a:prstGeom prst="rect">
                      <a:avLst/>
                    </a:prstGeom>
                  </pic:spPr>
                </pic:pic>
              </a:graphicData>
            </a:graphic>
          </wp:inline>
        </w:drawing>
      </w:r>
    </w:p>
    <w:p w14:paraId="3618EB09" w14:textId="77777777" w:rsidR="00FA47C4" w:rsidRDefault="00FA47C4" w:rsidP="00FA47C4">
      <w:pPr>
        <w:jc w:val="both"/>
        <w:rPr>
          <w:sz w:val="24"/>
          <w:szCs w:val="24"/>
        </w:rPr>
      </w:pPr>
    </w:p>
    <w:p w14:paraId="74FD8285" w14:textId="77777777" w:rsidR="00FA47C4" w:rsidRPr="00623D2D" w:rsidRDefault="00FA47C4" w:rsidP="00FA47C4">
      <w:pPr>
        <w:rPr>
          <w:rFonts w:ascii="Verdana" w:hAnsi="Verdana" w:cs="Helvetica"/>
          <w:b/>
          <w:bCs/>
          <w:sz w:val="24"/>
          <w:szCs w:val="24"/>
        </w:rPr>
      </w:pPr>
      <w:r>
        <w:rPr>
          <w:rFonts w:ascii="Verdana" w:hAnsi="Verdana" w:cs="Helvetica"/>
          <w:b/>
          <w:bCs/>
          <w:sz w:val="24"/>
          <w:szCs w:val="24"/>
        </w:rPr>
        <w:t>EJÉRCITO</w:t>
      </w:r>
      <w:r w:rsidRPr="00623D2D">
        <w:rPr>
          <w:rFonts w:ascii="Verdana" w:hAnsi="Verdana" w:cs="Helvetica"/>
          <w:b/>
          <w:bCs/>
          <w:sz w:val="24"/>
          <w:szCs w:val="24"/>
        </w:rPr>
        <w:t xml:space="preserve"> NACIONAL</w:t>
      </w:r>
      <w:r>
        <w:rPr>
          <w:rFonts w:ascii="Verdana" w:hAnsi="Verdana" w:cs="Helvetica"/>
          <w:b/>
          <w:bCs/>
          <w:sz w:val="24"/>
          <w:szCs w:val="24"/>
        </w:rPr>
        <w:t>.</w:t>
      </w:r>
    </w:p>
    <w:p w14:paraId="3C8528BE" w14:textId="77777777" w:rsidR="00FA47C4" w:rsidRDefault="00FA47C4" w:rsidP="00FA47C4">
      <w:pPr>
        <w:jc w:val="both"/>
        <w:rPr>
          <w:sz w:val="24"/>
          <w:szCs w:val="24"/>
        </w:rPr>
      </w:pPr>
    </w:p>
    <w:p w14:paraId="5B78E7C0" w14:textId="77777777" w:rsidR="00FA47C4" w:rsidRDefault="00FA47C4" w:rsidP="00FA47C4">
      <w:pPr>
        <w:jc w:val="both"/>
        <w:rPr>
          <w:sz w:val="24"/>
          <w:szCs w:val="24"/>
        </w:rPr>
      </w:pPr>
      <w:r w:rsidRPr="003D58F1">
        <w:rPr>
          <w:noProof/>
          <w:sz w:val="24"/>
          <w:szCs w:val="24"/>
          <w:lang w:val="es-CO" w:eastAsia="es-CO"/>
        </w:rPr>
        <w:lastRenderedPageBreak/>
        <w:drawing>
          <wp:inline distT="0" distB="0" distL="0" distR="0" wp14:anchorId="75A16C79" wp14:editId="4CCB41D6">
            <wp:extent cx="6332220" cy="2814320"/>
            <wp:effectExtent l="0" t="0" r="0" b="5080"/>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2814320"/>
                    </a:xfrm>
                    <a:prstGeom prst="rect">
                      <a:avLst/>
                    </a:prstGeom>
                  </pic:spPr>
                </pic:pic>
              </a:graphicData>
            </a:graphic>
          </wp:inline>
        </w:drawing>
      </w:r>
    </w:p>
    <w:p w14:paraId="485F8BB6" w14:textId="77777777" w:rsidR="00FA47C4" w:rsidRDefault="00FA47C4" w:rsidP="00FA47C4">
      <w:pPr>
        <w:jc w:val="both"/>
        <w:rPr>
          <w:sz w:val="24"/>
          <w:szCs w:val="24"/>
        </w:rPr>
      </w:pPr>
    </w:p>
    <w:p w14:paraId="147FB297" w14:textId="77777777" w:rsidR="00FA47C4" w:rsidRDefault="00FA47C4" w:rsidP="00FA47C4">
      <w:pPr>
        <w:jc w:val="both"/>
        <w:rPr>
          <w:rFonts w:ascii="Verdana" w:hAnsi="Verdana" w:cs="Helvetica"/>
          <w:b/>
          <w:bCs/>
          <w:sz w:val="24"/>
          <w:szCs w:val="24"/>
          <w:lang w:eastAsia="es-CO"/>
        </w:rPr>
      </w:pPr>
      <w:r w:rsidRPr="00623D2D">
        <w:rPr>
          <w:rFonts w:ascii="Verdana" w:hAnsi="Verdana" w:cs="Helvetica"/>
          <w:b/>
          <w:bCs/>
          <w:sz w:val="24"/>
          <w:szCs w:val="24"/>
          <w:lang w:eastAsia="es-CO"/>
        </w:rPr>
        <w:t>DIRECCIÓN GENERAL DE SANIDAD MILITAR</w:t>
      </w:r>
      <w:r>
        <w:rPr>
          <w:rFonts w:ascii="Verdana" w:hAnsi="Verdana" w:cs="Helvetica"/>
          <w:b/>
          <w:bCs/>
          <w:sz w:val="24"/>
          <w:szCs w:val="24"/>
          <w:lang w:eastAsia="es-CO"/>
        </w:rPr>
        <w:t>.</w:t>
      </w:r>
    </w:p>
    <w:p w14:paraId="01F30CCC" w14:textId="77777777" w:rsidR="00FA47C4" w:rsidRDefault="00FA47C4" w:rsidP="00FA47C4">
      <w:pPr>
        <w:jc w:val="both"/>
        <w:rPr>
          <w:rFonts w:ascii="Verdana" w:hAnsi="Verdana" w:cs="Helvetica"/>
          <w:b/>
          <w:bCs/>
          <w:sz w:val="24"/>
          <w:szCs w:val="24"/>
          <w:lang w:eastAsia="es-CO"/>
        </w:rPr>
      </w:pPr>
    </w:p>
    <w:p w14:paraId="643E9B97" w14:textId="77777777" w:rsidR="00FA47C4" w:rsidRDefault="00FA47C4" w:rsidP="00FA47C4">
      <w:pPr>
        <w:jc w:val="both"/>
        <w:rPr>
          <w:sz w:val="24"/>
          <w:szCs w:val="24"/>
        </w:rPr>
      </w:pPr>
      <w:r w:rsidRPr="003D58F1">
        <w:rPr>
          <w:noProof/>
          <w:sz w:val="24"/>
          <w:szCs w:val="24"/>
          <w:lang w:val="es-CO" w:eastAsia="es-CO"/>
        </w:rPr>
        <w:lastRenderedPageBreak/>
        <w:drawing>
          <wp:inline distT="0" distB="0" distL="0" distR="0" wp14:anchorId="2CA98D87" wp14:editId="7FA74543">
            <wp:extent cx="6239746" cy="6049219"/>
            <wp:effectExtent l="0" t="0" r="8890" b="8890"/>
            <wp:docPr id="950" name="Imagen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9746" cy="6049219"/>
                    </a:xfrm>
                    <a:prstGeom prst="rect">
                      <a:avLst/>
                    </a:prstGeom>
                  </pic:spPr>
                </pic:pic>
              </a:graphicData>
            </a:graphic>
          </wp:inline>
        </w:drawing>
      </w:r>
    </w:p>
    <w:p w14:paraId="50E3D383" w14:textId="77777777" w:rsidR="00FA47C4" w:rsidRDefault="00FA47C4" w:rsidP="00FA47C4">
      <w:pPr>
        <w:jc w:val="both"/>
        <w:rPr>
          <w:sz w:val="24"/>
          <w:szCs w:val="24"/>
        </w:rPr>
      </w:pPr>
    </w:p>
    <w:p w14:paraId="4F362966" w14:textId="77777777" w:rsidR="00FA47C4" w:rsidRPr="00623D2D" w:rsidRDefault="00FA47C4" w:rsidP="00FA47C4">
      <w:pPr>
        <w:spacing w:line="276" w:lineRule="auto"/>
        <w:rPr>
          <w:rFonts w:ascii="Verdana" w:hAnsi="Verdana" w:cs="Helvetica"/>
          <w:b/>
          <w:bCs/>
          <w:sz w:val="24"/>
          <w:szCs w:val="24"/>
          <w:lang w:eastAsia="es-CO"/>
        </w:rPr>
      </w:pPr>
      <w:r w:rsidRPr="00623D2D">
        <w:rPr>
          <w:rFonts w:ascii="Verdana" w:hAnsi="Verdana" w:cs="Helvetica"/>
          <w:b/>
          <w:bCs/>
          <w:sz w:val="24"/>
          <w:szCs w:val="24"/>
          <w:lang w:eastAsia="es-CO"/>
        </w:rPr>
        <w:t>DIRECCIÓN GENERAL MARÍTIMA</w:t>
      </w:r>
      <w:r>
        <w:rPr>
          <w:rFonts w:ascii="Verdana" w:hAnsi="Verdana" w:cs="Helvetica"/>
          <w:b/>
          <w:bCs/>
          <w:sz w:val="24"/>
          <w:szCs w:val="24"/>
          <w:lang w:eastAsia="es-CO"/>
        </w:rPr>
        <w:t>.</w:t>
      </w:r>
    </w:p>
    <w:p w14:paraId="6BDEFB9A" w14:textId="77777777" w:rsidR="00FA47C4" w:rsidRPr="00020321" w:rsidRDefault="00FA47C4" w:rsidP="00FA47C4">
      <w:pPr>
        <w:jc w:val="both"/>
        <w:rPr>
          <w:sz w:val="24"/>
          <w:szCs w:val="24"/>
        </w:rPr>
      </w:pPr>
    </w:p>
    <w:p w14:paraId="64674312" w14:textId="77777777" w:rsidR="00FA47C4" w:rsidRDefault="00FA47C4" w:rsidP="00FA47C4">
      <w:pPr>
        <w:jc w:val="both"/>
        <w:rPr>
          <w:rFonts w:eastAsiaTheme="majorEastAsia"/>
          <w:bCs/>
          <w:spacing w:val="-2"/>
          <w:sz w:val="24"/>
          <w:szCs w:val="24"/>
        </w:rPr>
      </w:pPr>
      <w:r w:rsidRPr="0016362A">
        <w:rPr>
          <w:rFonts w:eastAsiaTheme="majorEastAsia"/>
          <w:bCs/>
          <w:noProof/>
          <w:spacing w:val="-2"/>
          <w:sz w:val="24"/>
          <w:szCs w:val="24"/>
          <w:lang w:val="es-CO" w:eastAsia="es-CO"/>
        </w:rPr>
        <w:lastRenderedPageBreak/>
        <w:drawing>
          <wp:inline distT="0" distB="0" distL="0" distR="0" wp14:anchorId="4F1917A5" wp14:editId="10ACFBF9">
            <wp:extent cx="6315956" cy="2753109"/>
            <wp:effectExtent l="0" t="0" r="8890" b="9525"/>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5956" cy="2753109"/>
                    </a:xfrm>
                    <a:prstGeom prst="rect">
                      <a:avLst/>
                    </a:prstGeom>
                  </pic:spPr>
                </pic:pic>
              </a:graphicData>
            </a:graphic>
          </wp:inline>
        </w:drawing>
      </w:r>
    </w:p>
    <w:p w14:paraId="6884FAC1" w14:textId="77777777" w:rsidR="00FA47C4" w:rsidRDefault="00FA47C4" w:rsidP="00FA47C4">
      <w:pPr>
        <w:jc w:val="both"/>
        <w:rPr>
          <w:rFonts w:eastAsiaTheme="majorEastAsia"/>
          <w:bCs/>
          <w:spacing w:val="-2"/>
          <w:sz w:val="24"/>
          <w:szCs w:val="24"/>
        </w:rPr>
      </w:pPr>
    </w:p>
    <w:p w14:paraId="5094A98F" w14:textId="77777777" w:rsidR="00FA47C4" w:rsidRPr="00623D2D" w:rsidRDefault="00FA47C4" w:rsidP="00FA47C4">
      <w:pPr>
        <w:rPr>
          <w:rFonts w:ascii="Verdana" w:eastAsia="Times New Roman" w:hAnsi="Verdana" w:cs="Helvetica"/>
          <w:b/>
          <w:bCs/>
          <w:sz w:val="24"/>
          <w:szCs w:val="24"/>
        </w:rPr>
      </w:pPr>
      <w:r w:rsidRPr="00623D2D">
        <w:rPr>
          <w:rFonts w:ascii="Verdana" w:eastAsia="Times New Roman" w:hAnsi="Verdana" w:cs="Helvetica"/>
          <w:b/>
          <w:bCs/>
          <w:sz w:val="24"/>
          <w:szCs w:val="24"/>
        </w:rPr>
        <w:t>COMANDO GENERAL DE LAS FUERZAS MILITARES</w:t>
      </w:r>
      <w:r>
        <w:rPr>
          <w:rFonts w:ascii="Verdana" w:eastAsia="Times New Roman" w:hAnsi="Verdana" w:cs="Helvetica"/>
          <w:b/>
          <w:bCs/>
          <w:sz w:val="24"/>
          <w:szCs w:val="24"/>
        </w:rPr>
        <w:t>.</w:t>
      </w:r>
    </w:p>
    <w:p w14:paraId="7239BEEB" w14:textId="77777777" w:rsidR="00FA47C4" w:rsidRDefault="00FA47C4" w:rsidP="00FA47C4">
      <w:pPr>
        <w:jc w:val="both"/>
        <w:rPr>
          <w:rFonts w:eastAsiaTheme="majorEastAsia"/>
          <w:bCs/>
          <w:spacing w:val="-2"/>
          <w:sz w:val="24"/>
          <w:szCs w:val="24"/>
        </w:rPr>
      </w:pPr>
    </w:p>
    <w:p w14:paraId="2C5E33C2" w14:textId="77777777" w:rsidR="00FA47C4" w:rsidRDefault="00FA47C4" w:rsidP="00FA47C4">
      <w:pPr>
        <w:jc w:val="both"/>
        <w:rPr>
          <w:bCs/>
          <w:sz w:val="24"/>
          <w:szCs w:val="24"/>
          <w:lang w:eastAsia="es-CO"/>
        </w:rPr>
      </w:pPr>
      <w:r w:rsidRPr="0016362A">
        <w:rPr>
          <w:bCs/>
          <w:sz w:val="24"/>
          <w:szCs w:val="24"/>
          <w:lang w:eastAsia="es-CO"/>
        </w:rPr>
        <w:t xml:space="preserve">El saldo de COP </w:t>
      </w:r>
      <w:r>
        <w:rPr>
          <w:bCs/>
          <w:sz w:val="24"/>
          <w:szCs w:val="24"/>
          <w:lang w:eastAsia="es-CO"/>
        </w:rPr>
        <w:t>$</w:t>
      </w:r>
      <w:r w:rsidRPr="0016362A">
        <w:rPr>
          <w:bCs/>
          <w:sz w:val="24"/>
          <w:szCs w:val="24"/>
          <w:lang w:eastAsia="es-CO"/>
        </w:rPr>
        <w:t>60.308.363 corresponde a embargo judicial impuesto por el Empresa de Servicios Públicos de Aseo de Cali – EMSIRVA al Comando General de las Fuerzas Militares.</w:t>
      </w:r>
    </w:p>
    <w:p w14:paraId="34F47304" w14:textId="77777777" w:rsidR="00FA47C4" w:rsidRDefault="00FA47C4" w:rsidP="00FA47C4">
      <w:pPr>
        <w:jc w:val="both"/>
        <w:rPr>
          <w:bCs/>
          <w:sz w:val="24"/>
          <w:szCs w:val="24"/>
          <w:lang w:eastAsia="es-CO"/>
        </w:rPr>
      </w:pPr>
    </w:p>
    <w:p w14:paraId="20ED3C9E" w14:textId="77777777" w:rsidR="00FA47C4" w:rsidRDefault="00FA47C4" w:rsidP="00FA47C4">
      <w:pPr>
        <w:jc w:val="center"/>
        <w:rPr>
          <w:bCs/>
          <w:sz w:val="24"/>
          <w:szCs w:val="24"/>
          <w:lang w:eastAsia="es-CO"/>
        </w:rPr>
      </w:pPr>
      <w:r w:rsidRPr="0016362A">
        <w:rPr>
          <w:bCs/>
          <w:noProof/>
          <w:sz w:val="24"/>
          <w:szCs w:val="24"/>
          <w:lang w:val="es-CO" w:eastAsia="es-CO"/>
        </w:rPr>
        <w:drawing>
          <wp:inline distT="0" distB="0" distL="0" distR="0" wp14:anchorId="574B2991" wp14:editId="79867CA9">
            <wp:extent cx="6115904" cy="762106"/>
            <wp:effectExtent l="0" t="0" r="0" b="0"/>
            <wp:docPr id="952" name="Imagen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904" cy="762106"/>
                    </a:xfrm>
                    <a:prstGeom prst="rect">
                      <a:avLst/>
                    </a:prstGeom>
                  </pic:spPr>
                </pic:pic>
              </a:graphicData>
            </a:graphic>
          </wp:inline>
        </w:drawing>
      </w:r>
    </w:p>
    <w:p w14:paraId="483B3CE9" w14:textId="77777777" w:rsidR="00FA47C4" w:rsidRDefault="00FA47C4" w:rsidP="00FA47C4">
      <w:pPr>
        <w:jc w:val="both"/>
        <w:rPr>
          <w:bCs/>
          <w:sz w:val="24"/>
          <w:szCs w:val="24"/>
          <w:lang w:eastAsia="es-CO"/>
        </w:rPr>
      </w:pPr>
    </w:p>
    <w:p w14:paraId="239C8360" w14:textId="77777777" w:rsidR="00FA47C4" w:rsidRDefault="00FA47C4" w:rsidP="00FA47C4">
      <w:pPr>
        <w:jc w:val="both"/>
        <w:rPr>
          <w:b/>
          <w:sz w:val="24"/>
          <w:szCs w:val="24"/>
          <w:lang w:eastAsia="es-CO"/>
        </w:rPr>
      </w:pPr>
      <w:r>
        <w:rPr>
          <w:b/>
          <w:sz w:val="24"/>
          <w:szCs w:val="24"/>
          <w:lang w:eastAsia="es-CO"/>
        </w:rPr>
        <w:t xml:space="preserve">NOTA 21. CUENTAS POR PAGAR – 21.1.5. Recursos a favor de Terceros: Recaudos por Clasificar: </w:t>
      </w:r>
      <w:r>
        <w:rPr>
          <w:bCs/>
          <w:sz w:val="24"/>
          <w:szCs w:val="24"/>
          <w:lang w:eastAsia="es-CO"/>
        </w:rPr>
        <w:t>A 31 de diciembre de 2024 presenta saldo por valor de $3.146.842.038.</w:t>
      </w:r>
    </w:p>
    <w:p w14:paraId="4668AD5A" w14:textId="77777777" w:rsidR="00FA47C4" w:rsidRDefault="00FA47C4" w:rsidP="00FA47C4">
      <w:pPr>
        <w:jc w:val="both"/>
        <w:rPr>
          <w:b/>
          <w:sz w:val="24"/>
          <w:szCs w:val="24"/>
          <w:lang w:eastAsia="es-CO"/>
        </w:rPr>
      </w:pPr>
    </w:p>
    <w:p w14:paraId="38CF275E" w14:textId="77777777" w:rsidR="00FA47C4" w:rsidRDefault="00FA47C4" w:rsidP="00FA47C4">
      <w:pPr>
        <w:jc w:val="both"/>
        <w:rPr>
          <w:b/>
          <w:sz w:val="24"/>
          <w:szCs w:val="24"/>
          <w:lang w:eastAsia="es-CO"/>
        </w:rPr>
      </w:pPr>
      <w:r>
        <w:rPr>
          <w:b/>
          <w:sz w:val="24"/>
          <w:szCs w:val="24"/>
          <w:lang w:eastAsia="es-CO"/>
        </w:rPr>
        <w:t xml:space="preserve">– 21.1.10. Créditos Judiciales:  </w:t>
      </w:r>
    </w:p>
    <w:p w14:paraId="7E261A89" w14:textId="77777777" w:rsidR="00FA47C4" w:rsidRDefault="00FA47C4" w:rsidP="00FA47C4">
      <w:pPr>
        <w:jc w:val="both"/>
        <w:rPr>
          <w:b/>
          <w:sz w:val="24"/>
          <w:szCs w:val="24"/>
          <w:lang w:eastAsia="es-CO"/>
        </w:rPr>
      </w:pPr>
    </w:p>
    <w:p w14:paraId="16D4EE5C" w14:textId="77777777" w:rsidR="00FA47C4" w:rsidRDefault="00FA47C4" w:rsidP="00FA47C4">
      <w:pPr>
        <w:jc w:val="center"/>
        <w:rPr>
          <w:b/>
          <w:sz w:val="24"/>
          <w:szCs w:val="24"/>
          <w:lang w:eastAsia="es-CO"/>
        </w:rPr>
      </w:pPr>
      <w:r w:rsidRPr="00A52A28">
        <w:rPr>
          <w:b/>
          <w:noProof/>
          <w:sz w:val="24"/>
          <w:szCs w:val="24"/>
          <w:lang w:val="es-CO" w:eastAsia="es-CO"/>
        </w:rPr>
        <w:lastRenderedPageBreak/>
        <w:drawing>
          <wp:inline distT="0" distB="0" distL="0" distR="0" wp14:anchorId="37694932" wp14:editId="5D29C8EC">
            <wp:extent cx="4382112" cy="2934109"/>
            <wp:effectExtent l="0" t="0" r="0" b="0"/>
            <wp:docPr id="953"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2112" cy="2934109"/>
                    </a:xfrm>
                    <a:prstGeom prst="rect">
                      <a:avLst/>
                    </a:prstGeom>
                  </pic:spPr>
                </pic:pic>
              </a:graphicData>
            </a:graphic>
          </wp:inline>
        </w:drawing>
      </w:r>
    </w:p>
    <w:p w14:paraId="02D21488" w14:textId="77777777" w:rsidR="00442AA0" w:rsidRDefault="00442AA0" w:rsidP="00FA47C4">
      <w:pPr>
        <w:jc w:val="both"/>
        <w:rPr>
          <w:sz w:val="24"/>
          <w:szCs w:val="24"/>
        </w:rPr>
      </w:pPr>
    </w:p>
    <w:p w14:paraId="01C90B2E" w14:textId="6C2C8408" w:rsidR="00FA47C4" w:rsidRDefault="00FA47C4" w:rsidP="00FA47C4">
      <w:pPr>
        <w:jc w:val="both"/>
        <w:rPr>
          <w:sz w:val="24"/>
          <w:szCs w:val="24"/>
        </w:rPr>
      </w:pPr>
      <w:r w:rsidRPr="000868AD">
        <w:rPr>
          <w:sz w:val="24"/>
          <w:szCs w:val="24"/>
        </w:rPr>
        <w:t xml:space="preserve">La Cuenta 2460 Créditos Judiciales, representa el 68.14  % sobre el total de las cuentas del grupo, revela un saldo de COP </w:t>
      </w:r>
      <w:r>
        <w:rPr>
          <w:sz w:val="24"/>
          <w:szCs w:val="24"/>
        </w:rPr>
        <w:t>$</w:t>
      </w:r>
      <w:r w:rsidRPr="000868AD">
        <w:rPr>
          <w:sz w:val="24"/>
          <w:szCs w:val="24"/>
        </w:rPr>
        <w:t xml:space="preserve">4.400.965.982.453, refleja el pasivo real por concepto créditos judiciales, laudos arbitrales y conciliaciones extrajudiciales, e intereses de sentencias y de laudos arbitrales; está constituida por 6.198 procesos, conformado por capital por el valor de COP </w:t>
      </w:r>
      <w:r>
        <w:rPr>
          <w:sz w:val="24"/>
          <w:szCs w:val="24"/>
        </w:rPr>
        <w:t>$</w:t>
      </w:r>
      <w:r w:rsidRPr="000868AD">
        <w:rPr>
          <w:sz w:val="24"/>
          <w:szCs w:val="24"/>
        </w:rPr>
        <w:t xml:space="preserve">2.429.796.742.538, intereses por el valor de COP </w:t>
      </w:r>
      <w:r>
        <w:rPr>
          <w:sz w:val="24"/>
          <w:szCs w:val="24"/>
        </w:rPr>
        <w:t>$</w:t>
      </w:r>
      <w:r w:rsidRPr="000868AD">
        <w:rPr>
          <w:sz w:val="24"/>
          <w:szCs w:val="24"/>
        </w:rPr>
        <w:t xml:space="preserve">1.962.857.862.428, costas procesales por el valor de COP </w:t>
      </w:r>
      <w:r>
        <w:rPr>
          <w:sz w:val="24"/>
          <w:szCs w:val="24"/>
        </w:rPr>
        <w:t>$</w:t>
      </w:r>
      <w:r w:rsidRPr="000868AD">
        <w:rPr>
          <w:sz w:val="24"/>
          <w:szCs w:val="24"/>
        </w:rPr>
        <w:t xml:space="preserve">3.606.729.412 y los pagos de sentencias judiciales proferidas por la Corte Interamericana de los Derechos Humanos a favor de beneficiarios por sentencias colectivas consignados en cuentas de ahorro a nombre del Ministerio por valor de COP </w:t>
      </w:r>
      <w:r>
        <w:rPr>
          <w:sz w:val="24"/>
          <w:szCs w:val="24"/>
        </w:rPr>
        <w:t>$</w:t>
      </w:r>
      <w:r w:rsidRPr="000868AD">
        <w:rPr>
          <w:sz w:val="24"/>
          <w:szCs w:val="24"/>
        </w:rPr>
        <w:t>4.704.648.073, hasta que los beneficiarios se presenten a reclamar los recursos.</w:t>
      </w:r>
    </w:p>
    <w:p w14:paraId="18BE8954" w14:textId="77777777" w:rsidR="00FA47C4" w:rsidRDefault="00FA47C4" w:rsidP="00FA47C4">
      <w:pPr>
        <w:jc w:val="both"/>
        <w:rPr>
          <w:sz w:val="24"/>
          <w:szCs w:val="24"/>
        </w:rPr>
      </w:pPr>
    </w:p>
    <w:p w14:paraId="60A71609" w14:textId="77777777" w:rsidR="00FA47C4" w:rsidRPr="000868AD" w:rsidRDefault="00FA47C4" w:rsidP="00FA47C4">
      <w:pPr>
        <w:jc w:val="both"/>
        <w:rPr>
          <w:sz w:val="24"/>
          <w:szCs w:val="24"/>
        </w:rPr>
      </w:pPr>
      <w:r w:rsidRPr="000868AD">
        <w:rPr>
          <w:sz w:val="24"/>
          <w:szCs w:val="24"/>
        </w:rPr>
        <w:t>Variación de saldos cuentas por pagar sentencias y conciliaciones entre la vigencia 2024 y 2023:</w:t>
      </w:r>
    </w:p>
    <w:p w14:paraId="050542CC" w14:textId="77777777" w:rsidR="00FA47C4" w:rsidRDefault="00FA47C4" w:rsidP="00FA47C4">
      <w:pPr>
        <w:jc w:val="both"/>
        <w:rPr>
          <w:sz w:val="24"/>
          <w:szCs w:val="24"/>
        </w:rPr>
      </w:pPr>
    </w:p>
    <w:p w14:paraId="35E03253" w14:textId="77777777" w:rsidR="00FA47C4" w:rsidRPr="000868AD" w:rsidRDefault="00FA47C4" w:rsidP="00FA47C4">
      <w:pPr>
        <w:jc w:val="both"/>
        <w:rPr>
          <w:sz w:val="24"/>
          <w:szCs w:val="24"/>
        </w:rPr>
      </w:pPr>
      <w:r w:rsidRPr="000868AD">
        <w:rPr>
          <w:noProof/>
          <w:sz w:val="24"/>
          <w:szCs w:val="24"/>
          <w:lang w:val="es-CO" w:eastAsia="es-CO"/>
        </w:rPr>
        <w:drawing>
          <wp:inline distT="0" distB="0" distL="0" distR="0" wp14:anchorId="270DE3B2" wp14:editId="5AE4F4F6">
            <wp:extent cx="6258798" cy="2191056"/>
            <wp:effectExtent l="0" t="0" r="0" b="0"/>
            <wp:docPr id="954" name="Imagen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8798" cy="2191056"/>
                    </a:xfrm>
                    <a:prstGeom prst="rect">
                      <a:avLst/>
                    </a:prstGeom>
                  </pic:spPr>
                </pic:pic>
              </a:graphicData>
            </a:graphic>
          </wp:inline>
        </w:drawing>
      </w:r>
    </w:p>
    <w:p w14:paraId="74F7660D" w14:textId="77777777" w:rsidR="00FA47C4" w:rsidRDefault="00FA47C4" w:rsidP="00FA47C4">
      <w:pPr>
        <w:jc w:val="both"/>
        <w:rPr>
          <w:b/>
          <w:sz w:val="24"/>
          <w:szCs w:val="24"/>
          <w:lang w:eastAsia="es-CO"/>
        </w:rPr>
      </w:pPr>
      <w:r w:rsidRPr="000868AD">
        <w:rPr>
          <w:b/>
          <w:noProof/>
          <w:sz w:val="24"/>
          <w:szCs w:val="24"/>
          <w:lang w:val="es-CO" w:eastAsia="es-CO"/>
        </w:rPr>
        <w:drawing>
          <wp:inline distT="0" distB="0" distL="0" distR="0" wp14:anchorId="1C965E48" wp14:editId="4FABAC9F">
            <wp:extent cx="6239746" cy="733527"/>
            <wp:effectExtent l="0" t="0" r="8890" b="9525"/>
            <wp:docPr id="955" name="Imagen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9746" cy="733527"/>
                    </a:xfrm>
                    <a:prstGeom prst="rect">
                      <a:avLst/>
                    </a:prstGeom>
                  </pic:spPr>
                </pic:pic>
              </a:graphicData>
            </a:graphic>
          </wp:inline>
        </w:drawing>
      </w:r>
    </w:p>
    <w:p w14:paraId="52130100" w14:textId="77777777" w:rsidR="00FA47C4" w:rsidRDefault="00FA47C4" w:rsidP="00FA47C4">
      <w:pPr>
        <w:jc w:val="both"/>
        <w:rPr>
          <w:b/>
          <w:sz w:val="24"/>
          <w:szCs w:val="24"/>
          <w:lang w:eastAsia="es-CO"/>
        </w:rPr>
      </w:pPr>
    </w:p>
    <w:p w14:paraId="3E1A35A4" w14:textId="77777777" w:rsidR="00FA47C4" w:rsidRPr="000868AD" w:rsidRDefault="00FA47C4" w:rsidP="00FA47C4">
      <w:pPr>
        <w:jc w:val="both"/>
        <w:rPr>
          <w:sz w:val="24"/>
          <w:szCs w:val="24"/>
        </w:rPr>
      </w:pPr>
      <w:r w:rsidRPr="000868AD">
        <w:rPr>
          <w:sz w:val="24"/>
          <w:szCs w:val="24"/>
        </w:rPr>
        <w:lastRenderedPageBreak/>
        <w:t xml:space="preserve">El cuadro anterior muestra el comportamiento del saldo de la cuenta 2460 – Créditos </w:t>
      </w:r>
      <w:r>
        <w:rPr>
          <w:sz w:val="24"/>
          <w:szCs w:val="24"/>
        </w:rPr>
        <w:t>J</w:t>
      </w:r>
      <w:r w:rsidRPr="000868AD">
        <w:rPr>
          <w:sz w:val="24"/>
          <w:szCs w:val="24"/>
        </w:rPr>
        <w:t xml:space="preserve">udiciales, correspondiente al concepto de sentencias y conciliaciones, la variación más representativa está reflejada en el traslado de los procesos por concepto de nulidad y restablecimiento del derecho al grupo 27 - Provisiones, teniendo en cuenta que estos procesos no contaban con una liquidación formal del valor de la condena, sin embargo, en a vigencia 2024 se reconocieron nuevos procesos por concepto de sentencias y conciliaciones, sus respectivos intereses y costas procesales. </w:t>
      </w:r>
    </w:p>
    <w:p w14:paraId="0E88A9DA" w14:textId="77777777" w:rsidR="00FA47C4" w:rsidRPr="00442430" w:rsidRDefault="00FA47C4" w:rsidP="00FA47C4">
      <w:pPr>
        <w:jc w:val="both"/>
        <w:rPr>
          <w:b/>
          <w:sz w:val="24"/>
          <w:szCs w:val="24"/>
          <w:lang w:eastAsia="es-CO"/>
        </w:rPr>
      </w:pPr>
    </w:p>
    <w:p w14:paraId="2BE8B86F" w14:textId="77777777" w:rsidR="00FA47C4" w:rsidRDefault="00FA47C4" w:rsidP="00FA47C4">
      <w:pPr>
        <w:jc w:val="both"/>
        <w:rPr>
          <w:bCs/>
          <w:sz w:val="24"/>
          <w:szCs w:val="24"/>
          <w:lang w:eastAsia="es-CO"/>
        </w:rPr>
      </w:pPr>
      <w:r>
        <w:rPr>
          <w:b/>
          <w:sz w:val="24"/>
          <w:szCs w:val="24"/>
          <w:lang w:eastAsia="es-CO"/>
        </w:rPr>
        <w:t xml:space="preserve">NOTA 23. PROVISIONES: </w:t>
      </w:r>
      <w:r>
        <w:rPr>
          <w:bCs/>
          <w:sz w:val="24"/>
          <w:szCs w:val="24"/>
          <w:lang w:eastAsia="es-CO"/>
        </w:rPr>
        <w:t>Composición.</w:t>
      </w:r>
    </w:p>
    <w:p w14:paraId="19F8428F" w14:textId="77777777" w:rsidR="00FA47C4" w:rsidRDefault="00FA47C4" w:rsidP="00FA47C4">
      <w:pPr>
        <w:jc w:val="both"/>
        <w:rPr>
          <w:bCs/>
          <w:sz w:val="24"/>
          <w:szCs w:val="24"/>
          <w:lang w:eastAsia="es-CO"/>
        </w:rPr>
      </w:pPr>
    </w:p>
    <w:p w14:paraId="641E1F52" w14:textId="77777777" w:rsidR="00FA47C4" w:rsidRDefault="00FA47C4" w:rsidP="00FA47C4">
      <w:pPr>
        <w:jc w:val="both"/>
        <w:rPr>
          <w:bCs/>
          <w:sz w:val="24"/>
          <w:szCs w:val="24"/>
          <w:lang w:eastAsia="es-CO"/>
        </w:rPr>
      </w:pPr>
      <w:r w:rsidRPr="00657F27">
        <w:rPr>
          <w:bCs/>
          <w:noProof/>
          <w:sz w:val="24"/>
          <w:szCs w:val="24"/>
          <w:lang w:val="es-CO" w:eastAsia="es-CO"/>
        </w:rPr>
        <w:drawing>
          <wp:inline distT="0" distB="0" distL="0" distR="0" wp14:anchorId="080A4002" wp14:editId="0C4643F4">
            <wp:extent cx="6211167" cy="1066949"/>
            <wp:effectExtent l="0" t="0" r="0" b="0"/>
            <wp:docPr id="956" name="Imagen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1167" cy="1066949"/>
                    </a:xfrm>
                    <a:prstGeom prst="rect">
                      <a:avLst/>
                    </a:prstGeom>
                  </pic:spPr>
                </pic:pic>
              </a:graphicData>
            </a:graphic>
          </wp:inline>
        </w:drawing>
      </w:r>
    </w:p>
    <w:p w14:paraId="72A46F8B" w14:textId="77777777" w:rsidR="00FA47C4" w:rsidRDefault="00FA47C4" w:rsidP="00FA47C4">
      <w:pPr>
        <w:jc w:val="both"/>
        <w:rPr>
          <w:bCs/>
          <w:sz w:val="24"/>
          <w:szCs w:val="24"/>
          <w:lang w:eastAsia="es-CO"/>
        </w:rPr>
      </w:pPr>
    </w:p>
    <w:p w14:paraId="295810C6" w14:textId="77777777" w:rsidR="00FA47C4" w:rsidRDefault="00FA47C4" w:rsidP="00FA47C4">
      <w:pPr>
        <w:jc w:val="both"/>
        <w:rPr>
          <w:sz w:val="24"/>
          <w:szCs w:val="24"/>
        </w:rPr>
      </w:pPr>
      <w:r>
        <w:rPr>
          <w:b/>
          <w:sz w:val="24"/>
          <w:szCs w:val="24"/>
          <w:lang w:eastAsia="es-CO"/>
        </w:rPr>
        <w:t xml:space="preserve">23.1. Litigios y Demandas:  </w:t>
      </w:r>
      <w:r w:rsidRPr="00657F27">
        <w:rPr>
          <w:sz w:val="24"/>
          <w:szCs w:val="24"/>
        </w:rPr>
        <w:t xml:space="preserve">El grupo 27 </w:t>
      </w:r>
      <w:r>
        <w:rPr>
          <w:sz w:val="24"/>
          <w:szCs w:val="24"/>
        </w:rPr>
        <w:t>P</w:t>
      </w:r>
      <w:r w:rsidRPr="00657F27">
        <w:rPr>
          <w:sz w:val="24"/>
          <w:szCs w:val="24"/>
        </w:rPr>
        <w:t>rovisiones está compuesto por las cuentas 2701 Litigios y demandas cuyo saldo alcanza COP 13.800.257.991.938, representa el 99.19  % del total del grupo; la cuenta 2732 Servicios y tecnologías en salud con un saldo de COP 1.861.933.984 y la cuenta 2790 Provisiones diversas con saldo de COP 111.090.126.115, las cuales revelan el siguiente comportamiento, de acuerdo con la justificación presentada por la Dirección de Asuntos Legales y la Dirección General de Sanidad Militar</w:t>
      </w:r>
      <w:r>
        <w:rPr>
          <w:sz w:val="24"/>
          <w:szCs w:val="24"/>
        </w:rPr>
        <w:t>.</w:t>
      </w:r>
    </w:p>
    <w:p w14:paraId="32883759" w14:textId="77777777" w:rsidR="00FA47C4" w:rsidRDefault="00FA47C4" w:rsidP="00FA47C4">
      <w:pPr>
        <w:jc w:val="both"/>
        <w:rPr>
          <w:sz w:val="24"/>
          <w:szCs w:val="24"/>
        </w:rPr>
      </w:pPr>
    </w:p>
    <w:p w14:paraId="2EC02CBF" w14:textId="77777777" w:rsidR="00FA47C4" w:rsidRPr="00430C56" w:rsidRDefault="00FA47C4" w:rsidP="00FA47C4">
      <w:pPr>
        <w:jc w:val="both"/>
        <w:rPr>
          <w:sz w:val="24"/>
          <w:szCs w:val="24"/>
        </w:rPr>
      </w:pPr>
      <w:r>
        <w:rPr>
          <w:sz w:val="24"/>
          <w:szCs w:val="24"/>
        </w:rPr>
        <w:t xml:space="preserve">(…) </w:t>
      </w:r>
      <w:r w:rsidRPr="00430C56">
        <w:rPr>
          <w:sz w:val="24"/>
          <w:szCs w:val="24"/>
        </w:rPr>
        <w:t>Durante la vigencia 2024 se trasladaron los procesos que se encontraban en la cuenta 2460 al grupo 27, por concepto de Nulidad y Restablecimiento del Derecho, los cuales tienen fallo definitivo, pero no cuentan con una liquidación formal, esto teniendo en cuenta el procedimiento contable para el registro de los procesos judiciales, arbitrajes, conciliaciones extrajudiciales emitido por la Contaduría General de la Nación, en su numeral 2.6 “</w:t>
      </w:r>
      <w:r w:rsidRPr="00430C56">
        <w:rPr>
          <w:i/>
          <w:iCs/>
          <w:sz w:val="24"/>
          <w:szCs w:val="24"/>
        </w:rPr>
        <w:t>Sentencia condenatoria ejecutoriada, laudo arbitral definitivo condenatorio o acta de conciliación extrajudicial:  Con la liquidación de la sentencia condenatoria ejecutoriada, laudo arbitral definitivo condenatorio o acta de conciliación extrajudicial, la entidad registrará el crédito judicialmente reconocido, laudo arbitral o acta de conciliación extrajudicial como una cuenta por pagar……</w:t>
      </w:r>
      <w:r w:rsidRPr="00430C56">
        <w:rPr>
          <w:sz w:val="24"/>
          <w:szCs w:val="24"/>
        </w:rPr>
        <w:t>”; lo que generó un aumento en las cuantías de las subcuentas del grupo 27.</w:t>
      </w:r>
    </w:p>
    <w:p w14:paraId="1D8165F1" w14:textId="77777777" w:rsidR="00FA47C4" w:rsidRPr="00430C56" w:rsidRDefault="00FA47C4" w:rsidP="00FA47C4">
      <w:pPr>
        <w:jc w:val="both"/>
        <w:rPr>
          <w:sz w:val="24"/>
          <w:szCs w:val="24"/>
        </w:rPr>
      </w:pPr>
    </w:p>
    <w:p w14:paraId="08309E21" w14:textId="77777777" w:rsidR="00FA47C4" w:rsidRDefault="00FA47C4" w:rsidP="00FA47C4">
      <w:pPr>
        <w:jc w:val="both"/>
        <w:rPr>
          <w:sz w:val="24"/>
          <w:szCs w:val="24"/>
        </w:rPr>
      </w:pPr>
      <w:r w:rsidRPr="00430C56">
        <w:rPr>
          <w:sz w:val="24"/>
          <w:szCs w:val="24"/>
        </w:rPr>
        <w:t>Es importante mencionar que, para el año 2024, fueron creadas 04 auxiliares evidenciándose un incremento en el grupo 27, como una alternativa para registrar contablemente los procesos que su cuantía es incierta, ya que existen alrededor de 8.464 procesos judiciales con fallo desfavorable ejecutoriado, específicamente en procesos con medio de control de nulidad y restablecimiento del derecho, hasta tanto no se obtenga un valor concreto, para luego ser trasladados al pasivo real (</w:t>
      </w:r>
      <w:r>
        <w:rPr>
          <w:sz w:val="24"/>
          <w:szCs w:val="24"/>
        </w:rPr>
        <w:t>C</w:t>
      </w:r>
      <w:r w:rsidRPr="00430C56">
        <w:rPr>
          <w:sz w:val="24"/>
          <w:szCs w:val="24"/>
        </w:rPr>
        <w:t>uenta por pagar).</w:t>
      </w:r>
    </w:p>
    <w:p w14:paraId="4C2F07B8" w14:textId="77777777" w:rsidR="00FA47C4" w:rsidRDefault="00FA47C4" w:rsidP="00FA47C4">
      <w:pPr>
        <w:jc w:val="both"/>
        <w:rPr>
          <w:sz w:val="24"/>
          <w:szCs w:val="24"/>
        </w:rPr>
      </w:pPr>
    </w:p>
    <w:p w14:paraId="4347EC5E" w14:textId="77777777" w:rsidR="00FA47C4" w:rsidRDefault="00FA47C4" w:rsidP="00442AA0">
      <w:pPr>
        <w:pStyle w:val="Prrafodelista"/>
        <w:ind w:left="0"/>
        <w:jc w:val="both"/>
        <w:rPr>
          <w:b/>
        </w:rPr>
      </w:pPr>
      <w:r>
        <w:rPr>
          <w:b/>
        </w:rPr>
        <w:t xml:space="preserve">-DE LAS NOTAS DE CARÁCTER GENERAL – 1.2. Declaración de cumplimiento del Marco Normativo y Limitaciones – Limitaciones de Orden Operativo – Aplicación de Sistemas Complementarios:  </w:t>
      </w:r>
    </w:p>
    <w:p w14:paraId="3943B9C6" w14:textId="77777777" w:rsidR="00FA47C4" w:rsidRDefault="00FA47C4" w:rsidP="00442AA0">
      <w:pPr>
        <w:pStyle w:val="Prrafodelista"/>
        <w:ind w:left="0"/>
        <w:jc w:val="both"/>
        <w:rPr>
          <w:b/>
        </w:rPr>
      </w:pPr>
    </w:p>
    <w:p w14:paraId="763AC2C8" w14:textId="77777777" w:rsidR="00FA47C4" w:rsidRPr="00990F69" w:rsidRDefault="00FA47C4" w:rsidP="00442AA0">
      <w:pPr>
        <w:pStyle w:val="Prrafodelista"/>
        <w:ind w:left="0"/>
        <w:jc w:val="both"/>
        <w:rPr>
          <w:i/>
          <w:sz w:val="24"/>
          <w:szCs w:val="24"/>
        </w:rPr>
      </w:pPr>
      <w:r w:rsidRPr="00990F69">
        <w:rPr>
          <w:sz w:val="24"/>
          <w:szCs w:val="24"/>
        </w:rPr>
        <w:t xml:space="preserve">En cumplimiento del artículo 5 del Decreto 2674 de 2012 compilado en el Decreto 1068 del 26 de mayo de 2015. Que establece </w:t>
      </w:r>
      <w:r w:rsidRPr="00990F69">
        <w:rPr>
          <w:i/>
          <w:sz w:val="24"/>
          <w:szCs w:val="24"/>
        </w:rPr>
        <w:t xml:space="preserve">“Obligatoriedad de utilización del Sistema. Las entidades y órganos ejecutores del Presupuesto General de la Nación, las Direcciones Generales del </w:t>
      </w:r>
      <w:r w:rsidRPr="00990F69">
        <w:rPr>
          <w:i/>
          <w:sz w:val="24"/>
          <w:szCs w:val="24"/>
        </w:rPr>
        <w:lastRenderedPageBreak/>
        <w:t>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w:t>
      </w:r>
    </w:p>
    <w:p w14:paraId="474F7B66" w14:textId="77777777" w:rsidR="00FA47C4" w:rsidRPr="00990F69" w:rsidRDefault="00FA47C4" w:rsidP="00442AA0">
      <w:pPr>
        <w:pStyle w:val="Prrafodelista"/>
        <w:ind w:left="0"/>
        <w:jc w:val="both"/>
        <w:rPr>
          <w:i/>
          <w:sz w:val="24"/>
          <w:szCs w:val="24"/>
        </w:rPr>
      </w:pPr>
    </w:p>
    <w:p w14:paraId="4F3DE4ED" w14:textId="77777777" w:rsidR="00FA47C4" w:rsidRPr="00990F69" w:rsidRDefault="00FA47C4" w:rsidP="00442AA0">
      <w:pPr>
        <w:pStyle w:val="Prrafodelista"/>
        <w:ind w:left="0"/>
        <w:jc w:val="both"/>
        <w:rPr>
          <w:i/>
          <w:sz w:val="24"/>
          <w:szCs w:val="24"/>
        </w:rPr>
      </w:pPr>
      <w:r w:rsidRPr="00990F69">
        <w:rPr>
          <w:i/>
          <w:sz w:val="24"/>
          <w:szCs w:val="24"/>
        </w:rPr>
        <w:t>El Comité Directivo del SIIF Nación, de que trata el artículo 8° del presente decreto, determinará qué entidades y órganos ejecutores, por conveniencia de carácter técnico y misional, podrán registrar la gestión financiera pública a través de aplicativos misionales, los cuales deberán interoperar en línea y tiempo real con el SIIF Nación, de acuerdo al estándar, la seguridad y las condiciones tecnológicas que para tal fin defina el Ministerio de Hacienda y Crédito Público.</w:t>
      </w:r>
    </w:p>
    <w:p w14:paraId="14842F04" w14:textId="77777777" w:rsidR="00FA47C4" w:rsidRPr="00990F69" w:rsidRDefault="00FA47C4" w:rsidP="00442AA0">
      <w:pPr>
        <w:pStyle w:val="Prrafodelista"/>
        <w:ind w:left="0"/>
        <w:jc w:val="both"/>
        <w:rPr>
          <w:i/>
          <w:sz w:val="24"/>
          <w:szCs w:val="24"/>
        </w:rPr>
      </w:pPr>
    </w:p>
    <w:p w14:paraId="2E0C7AE8" w14:textId="77777777" w:rsidR="00FA47C4" w:rsidRPr="00990F69" w:rsidRDefault="00FA47C4" w:rsidP="00442AA0">
      <w:pPr>
        <w:pStyle w:val="Prrafodelista"/>
        <w:ind w:left="0"/>
        <w:jc w:val="both"/>
        <w:rPr>
          <w:i/>
          <w:sz w:val="24"/>
          <w:szCs w:val="24"/>
        </w:rPr>
      </w:pPr>
      <w:r w:rsidRPr="00990F69">
        <w:rPr>
          <w:i/>
          <w:sz w:val="24"/>
          <w:szCs w:val="24"/>
        </w:rPr>
        <w:t>Parágrafo. Para efectos del presente decreto se entiende por línea y tiempo real, que las aplicaciones se puedan conectar directamente al SIIF Nación y que los registros se efectúen cuando los hechos económicos y financieros se generen.</w:t>
      </w:r>
    </w:p>
    <w:p w14:paraId="2FD3D094" w14:textId="77777777" w:rsidR="00FA47C4" w:rsidRPr="00990F69" w:rsidRDefault="00FA47C4" w:rsidP="00442AA0">
      <w:pPr>
        <w:pStyle w:val="Prrafodelista"/>
        <w:ind w:left="0"/>
        <w:jc w:val="both"/>
        <w:rPr>
          <w:i/>
          <w:sz w:val="24"/>
          <w:szCs w:val="24"/>
        </w:rPr>
      </w:pPr>
    </w:p>
    <w:p w14:paraId="6BF57D61" w14:textId="77777777" w:rsidR="00FA47C4" w:rsidRPr="00990F69" w:rsidRDefault="00FA47C4" w:rsidP="00442AA0">
      <w:pPr>
        <w:pStyle w:val="Prrafodelista"/>
        <w:ind w:left="0"/>
        <w:jc w:val="both"/>
        <w:rPr>
          <w:i/>
          <w:sz w:val="24"/>
          <w:szCs w:val="24"/>
        </w:rPr>
      </w:pPr>
      <w:r w:rsidRPr="00990F69">
        <w:rPr>
          <w:i/>
          <w:sz w:val="24"/>
          <w:szCs w:val="24"/>
        </w:rPr>
        <w:t>(…)</w:t>
      </w:r>
    </w:p>
    <w:p w14:paraId="43D7D43F" w14:textId="77777777" w:rsidR="00FA47C4" w:rsidRPr="00990F69" w:rsidRDefault="00FA47C4" w:rsidP="00442AA0">
      <w:pPr>
        <w:pStyle w:val="Textoindependiente"/>
        <w:ind w:right="-50"/>
        <w:jc w:val="both"/>
        <w:rPr>
          <w:b/>
        </w:rPr>
      </w:pPr>
    </w:p>
    <w:p w14:paraId="49F63ED7" w14:textId="77777777" w:rsidR="00FA47C4" w:rsidRPr="00990F69" w:rsidRDefault="00FA47C4" w:rsidP="00442AA0">
      <w:pPr>
        <w:pStyle w:val="Prrafodelista"/>
        <w:ind w:left="0"/>
        <w:jc w:val="both"/>
        <w:rPr>
          <w:i/>
          <w:sz w:val="24"/>
          <w:szCs w:val="24"/>
        </w:rPr>
      </w:pPr>
      <w:r w:rsidRPr="00990F69">
        <w:rPr>
          <w:i/>
          <w:sz w:val="24"/>
          <w:szCs w:val="24"/>
        </w:rPr>
        <w:t>Parágrafo. Las aplicaciones administradas por las entidades y órganos que hacen parte del Presupuesto General de la Nación, empleadas para registrar negocios no previstos en el SIIF Nación, servirán como auxiliares de los códigos contables que conforman los estados contables. Dicha información hará parte integral del Sistema Integrado de Información Financiera (SIIF) Nación.”</w:t>
      </w:r>
    </w:p>
    <w:p w14:paraId="06D5A2AA" w14:textId="77777777" w:rsidR="00FA47C4" w:rsidRPr="00990F69" w:rsidRDefault="00FA47C4" w:rsidP="00442AA0">
      <w:pPr>
        <w:pStyle w:val="Prrafodelista"/>
        <w:ind w:left="0"/>
        <w:jc w:val="both"/>
        <w:rPr>
          <w:sz w:val="24"/>
          <w:szCs w:val="24"/>
        </w:rPr>
      </w:pPr>
    </w:p>
    <w:p w14:paraId="4CCDFE18" w14:textId="77777777" w:rsidR="00FA47C4" w:rsidRPr="00990F69" w:rsidRDefault="00FA47C4" w:rsidP="00442AA0">
      <w:pPr>
        <w:pStyle w:val="Prrafodelista"/>
        <w:ind w:left="0"/>
        <w:jc w:val="both"/>
        <w:rPr>
          <w:sz w:val="24"/>
          <w:szCs w:val="24"/>
        </w:rPr>
      </w:pPr>
      <w:r w:rsidRPr="00990F69">
        <w:rPr>
          <w:sz w:val="24"/>
          <w:szCs w:val="24"/>
        </w:rPr>
        <w:t>En el Ministerio de Defensa Nacional las Unidades Ejecutoras utilizan en gran medida el sistema SILOG, como sistema misional complementario del SIIF Nación, mediante el cual se genera información logística, administrativa y contable relacionada principalmente con el manejo de bienes y temas sensibles de la realidad financiera de la entidad. No obstante, este como los demás sistemas utilizados se encuentran en proceso de desarrollar herramientas para la generación de reportes e informes que contribuyan a la adecuada elaboración y presentación oportuna de notas a los informes y estados financieros de la entidad, bajo el nuevo marco normativo.</w:t>
      </w:r>
    </w:p>
    <w:p w14:paraId="1599AA40" w14:textId="77777777" w:rsidR="00FA47C4" w:rsidRDefault="00FA47C4" w:rsidP="00442AA0">
      <w:pPr>
        <w:pStyle w:val="Textoindependiente"/>
        <w:ind w:right="-50"/>
        <w:jc w:val="both"/>
        <w:rPr>
          <w:b/>
        </w:rPr>
      </w:pPr>
    </w:p>
    <w:p w14:paraId="43251053" w14:textId="77777777" w:rsidR="00FA47C4" w:rsidRPr="008108F2" w:rsidRDefault="00FA47C4" w:rsidP="00442AA0">
      <w:pPr>
        <w:pStyle w:val="Prrafodelista"/>
        <w:ind w:left="0"/>
        <w:jc w:val="both"/>
        <w:rPr>
          <w:sz w:val="24"/>
          <w:szCs w:val="24"/>
        </w:rPr>
      </w:pPr>
      <w:r>
        <w:rPr>
          <w:b/>
        </w:rPr>
        <w:t xml:space="preserve">Sistema SILOG para Unidades del Ministerio de Defensa Nacional:  </w:t>
      </w:r>
      <w:r w:rsidRPr="008108F2">
        <w:rPr>
          <w:sz w:val="24"/>
          <w:szCs w:val="24"/>
        </w:rPr>
        <w:t>El Sistema de Información Logística - SILOG, implementado para el manejo administrativo y logístico en las unidades del Ministerio de Defensa Nacional, ha venido siendo actualizado con las parametrizaciones necesarias para dar cumplimiento al nuevo Marco Normativo emitido por la Contaduría General de la Nación, a través de él este Ministerio ha estandarizado procedimientos logísticos, administrativos y financieros, que coadyuvan en la generación de la información contable de la entidad, especialmente relacionados con el control total de los bienes y el proceso litigioso.</w:t>
      </w:r>
    </w:p>
    <w:p w14:paraId="7FF00708" w14:textId="77777777" w:rsidR="00FA47C4" w:rsidRPr="008108F2" w:rsidRDefault="00FA47C4" w:rsidP="00442AA0">
      <w:pPr>
        <w:pStyle w:val="Prrafodelista"/>
        <w:ind w:left="0"/>
        <w:jc w:val="both"/>
        <w:rPr>
          <w:sz w:val="24"/>
          <w:szCs w:val="24"/>
        </w:rPr>
      </w:pPr>
    </w:p>
    <w:p w14:paraId="364AB7AA" w14:textId="77777777" w:rsidR="00FA47C4" w:rsidRDefault="00FA47C4" w:rsidP="00442AA0">
      <w:pPr>
        <w:pStyle w:val="Prrafodelista"/>
        <w:ind w:left="0"/>
        <w:jc w:val="both"/>
        <w:rPr>
          <w:sz w:val="24"/>
          <w:szCs w:val="24"/>
        </w:rPr>
      </w:pPr>
      <w:r w:rsidRPr="008108F2">
        <w:rPr>
          <w:sz w:val="24"/>
          <w:szCs w:val="24"/>
        </w:rPr>
        <w:t>Esta herramienta se ha constituido en el principal sistema complementario del SIIF Nación, pues permite mantener actualizada la información concerniente a los movimientos de propiedades, planta y equipo, inventarios, almacenes y otros procedimientos relacionados con el manejo de bienes, así como, de algunas situaciones particulares de tesorería, litigios, costos e ingresos.  Cabe indicar que, a la fecha se encuentran en etapa de evaluación preliminar el proyecto de interoperabilidad entre los dos sistemas, razón por la cual el flujo de información</w:t>
      </w:r>
      <w:r w:rsidRPr="008108F2">
        <w:t xml:space="preserve"> </w:t>
      </w:r>
      <w:r w:rsidRPr="008108F2">
        <w:rPr>
          <w:sz w:val="24"/>
          <w:szCs w:val="24"/>
        </w:rPr>
        <w:lastRenderedPageBreak/>
        <w:t>hacia el SIIF Nación se realiza mediante asientos contables manuales, aspecto que constituye riesgo para la generación y consolidación de la información.</w:t>
      </w:r>
    </w:p>
    <w:p w14:paraId="6B74D50A" w14:textId="77777777" w:rsidR="00FA47C4" w:rsidRDefault="00FA47C4" w:rsidP="00FA47C4">
      <w:pPr>
        <w:pStyle w:val="Prrafodelista"/>
        <w:ind w:left="0"/>
        <w:rPr>
          <w:sz w:val="24"/>
          <w:szCs w:val="24"/>
        </w:rPr>
      </w:pPr>
    </w:p>
    <w:p w14:paraId="7C1DCA21" w14:textId="77777777" w:rsidR="00FA47C4" w:rsidRDefault="00FA47C4" w:rsidP="00FA47C4">
      <w:pPr>
        <w:tabs>
          <w:tab w:val="left" w:pos="0"/>
        </w:tabs>
        <w:jc w:val="both"/>
        <w:rPr>
          <w:sz w:val="24"/>
          <w:szCs w:val="24"/>
        </w:rPr>
      </w:pPr>
      <w:r>
        <w:rPr>
          <w:b/>
          <w:bCs/>
          <w:sz w:val="24"/>
          <w:szCs w:val="24"/>
        </w:rPr>
        <w:t>NOMINA</w:t>
      </w:r>
      <w:r w:rsidRPr="008108F2">
        <w:rPr>
          <w:b/>
          <w:bCs/>
          <w:sz w:val="24"/>
          <w:szCs w:val="24"/>
        </w:rPr>
        <w:t xml:space="preserve">: </w:t>
      </w:r>
      <w:r w:rsidRPr="008108F2">
        <w:rPr>
          <w:sz w:val="24"/>
          <w:szCs w:val="24"/>
        </w:rPr>
        <w:t>La nómina de la entidad se liquida en el sistema PAOYER, el cual no se encuentra integrado en la contabilidad, por lo tanto, sus efectos se reconocen a través de comprobantes manuales, producto de la información obtenida mediante la generación de reportes.</w:t>
      </w:r>
    </w:p>
    <w:p w14:paraId="1DE04A9A" w14:textId="77777777" w:rsidR="00FA47C4" w:rsidRPr="008108F2" w:rsidRDefault="00FA47C4" w:rsidP="00FA47C4">
      <w:pPr>
        <w:tabs>
          <w:tab w:val="left" w:pos="0"/>
        </w:tabs>
        <w:jc w:val="both"/>
        <w:rPr>
          <w:sz w:val="24"/>
          <w:szCs w:val="24"/>
        </w:rPr>
      </w:pPr>
    </w:p>
    <w:p w14:paraId="409ABE1A" w14:textId="77777777" w:rsidR="00FA47C4" w:rsidRDefault="00FA47C4" w:rsidP="00FA47C4">
      <w:pPr>
        <w:tabs>
          <w:tab w:val="left" w:pos="284"/>
        </w:tabs>
        <w:jc w:val="both"/>
        <w:rPr>
          <w:sz w:val="24"/>
          <w:szCs w:val="24"/>
        </w:rPr>
      </w:pPr>
      <w:r w:rsidRPr="008108F2">
        <w:rPr>
          <w:sz w:val="24"/>
          <w:szCs w:val="24"/>
        </w:rPr>
        <w:t>En cuanto al requerimiento establecido en el Instructivo CGN No. 001 de 2020, relacionado con el plan de contingencia que fije la estrategia para restablecer la información contable y transmitirla a través del CHIP, esta Entidad no cuenta con un sistema de apoyo que generen información financiera completa, dada la prohibición expresa de tener sistemas que ejecuten las mismas funcionalidades que el sistema integrado de información financiera SIIF y el SPGR, según el artículo 2.9.1.2.18 del Decreto 1068 de 2015, el cual cita: “</w:t>
      </w:r>
      <w:r w:rsidRPr="008108F2">
        <w:rPr>
          <w:i/>
          <w:sz w:val="24"/>
          <w:szCs w:val="24"/>
        </w:rPr>
        <w:t>Restricciones a la adquisición y utilización de software financiero. Las entidades y órganos usuarios del SIIF Nación no podrán adquirir ningún software financiero que contemple la funcionalidad incorporada en tal aplicativo y que implique la duplicidad del registro de información presupuestal y contable</w:t>
      </w:r>
      <w:r w:rsidRPr="008108F2">
        <w:rPr>
          <w:sz w:val="24"/>
          <w:szCs w:val="24"/>
        </w:rPr>
        <w:t>”.</w:t>
      </w:r>
    </w:p>
    <w:p w14:paraId="0B7BC237" w14:textId="77777777" w:rsidR="00FA47C4" w:rsidRDefault="00FA47C4" w:rsidP="00FA47C4">
      <w:pPr>
        <w:tabs>
          <w:tab w:val="left" w:pos="284"/>
        </w:tabs>
        <w:jc w:val="both"/>
        <w:rPr>
          <w:sz w:val="24"/>
          <w:szCs w:val="24"/>
        </w:rPr>
      </w:pPr>
    </w:p>
    <w:p w14:paraId="25D6787F" w14:textId="77777777" w:rsidR="00FA47C4" w:rsidRPr="009F159B" w:rsidRDefault="00FA47C4" w:rsidP="00442AA0">
      <w:pPr>
        <w:pStyle w:val="Prrafodelista"/>
        <w:ind w:left="0"/>
        <w:jc w:val="both"/>
        <w:rPr>
          <w:sz w:val="24"/>
          <w:szCs w:val="24"/>
        </w:rPr>
      </w:pPr>
      <w:r w:rsidRPr="009F159B">
        <w:rPr>
          <w:b/>
          <w:bCs/>
          <w:sz w:val="24"/>
          <w:szCs w:val="24"/>
        </w:rPr>
        <w:t xml:space="preserve">Limitaciones del Sistema Integrado de Información Financiera – SIIF Nación:  </w:t>
      </w:r>
      <w:r w:rsidRPr="009F159B">
        <w:rPr>
          <w:sz w:val="24"/>
          <w:szCs w:val="24"/>
        </w:rPr>
        <w:t>El SIIF Nación, para las Unidades Ejecutoras del Ministerio de Defensa Nacional brinda seguridad y transparencia en la gestión y en la ejecución del Presupuesto General de la Nacional y garantiza la trazabilidad de la información contable. La administración del sistema constantemente realiza desarrollos en lo relacionado con la generación de reportes y con la producción de información contable de algunas transacciones, lo cual contribuye a minimizar los asientos manuales que se realizan por parte de los funcionarios de las áreas contables, sin embargo, para optimizar la producción de información resulta necesario mejorar los siguientes aspectos:</w:t>
      </w:r>
    </w:p>
    <w:p w14:paraId="2FD962AD" w14:textId="77777777" w:rsidR="00FA47C4" w:rsidRPr="009F159B" w:rsidRDefault="00FA47C4" w:rsidP="00FA47C4">
      <w:pPr>
        <w:pStyle w:val="Prrafodelista"/>
        <w:ind w:left="0"/>
        <w:rPr>
          <w:sz w:val="24"/>
          <w:szCs w:val="24"/>
        </w:rPr>
      </w:pPr>
    </w:p>
    <w:p w14:paraId="41AB45B6" w14:textId="77777777" w:rsidR="00FA47C4" w:rsidRPr="009F159B"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 xml:space="preserve">Otorgar a la Entidad la facultad de administrar los cierres contables de sus Unidades en el SIIF Nación. </w:t>
      </w:r>
    </w:p>
    <w:p w14:paraId="629E402A" w14:textId="77777777" w:rsidR="00FA47C4" w:rsidRPr="009F159B" w:rsidRDefault="00FA47C4" w:rsidP="003468AA">
      <w:pPr>
        <w:pStyle w:val="Prrafodelista"/>
        <w:widowControl/>
        <w:numPr>
          <w:ilvl w:val="0"/>
          <w:numId w:val="4"/>
        </w:numPr>
        <w:tabs>
          <w:tab w:val="left" w:pos="284"/>
        </w:tabs>
        <w:autoSpaceDE/>
        <w:autoSpaceDN/>
        <w:ind w:left="284" w:hanging="284"/>
        <w:contextualSpacing w:val="0"/>
        <w:jc w:val="both"/>
        <w:rPr>
          <w:b/>
          <w:bCs/>
          <w:sz w:val="24"/>
          <w:szCs w:val="24"/>
        </w:rPr>
      </w:pPr>
      <w:r w:rsidRPr="009F159B">
        <w:rPr>
          <w:sz w:val="24"/>
          <w:szCs w:val="24"/>
        </w:rPr>
        <w:t xml:space="preserve">Establecer mecanismos de interoperabilidad con los sistemas de información complementarios de la entidad. </w:t>
      </w:r>
    </w:p>
    <w:p w14:paraId="6C107E6C" w14:textId="77777777" w:rsidR="00FA47C4" w:rsidRPr="009F159B"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Optimizar el procedimiento a través el cual se realiza el cargue de comprobante contables manuales tipificados, el cual, si bien es cierto, permite mayor cumplimiento de las normas contables, genera mayor desgaste administrativo al requerir el actual procedimiento de tres archivos planos por comprobante.</w:t>
      </w:r>
    </w:p>
    <w:p w14:paraId="4FCED60B" w14:textId="77777777" w:rsidR="00FA47C4" w:rsidRPr="009F159B" w:rsidRDefault="00FA47C4" w:rsidP="003468AA">
      <w:pPr>
        <w:pStyle w:val="Prrafodelista"/>
        <w:widowControl/>
        <w:numPr>
          <w:ilvl w:val="0"/>
          <w:numId w:val="4"/>
        </w:numPr>
        <w:autoSpaceDE/>
        <w:autoSpaceDN/>
        <w:spacing w:after="120"/>
        <w:ind w:left="284" w:hanging="284"/>
        <w:contextualSpacing w:val="0"/>
        <w:jc w:val="both"/>
        <w:rPr>
          <w:sz w:val="24"/>
          <w:szCs w:val="24"/>
        </w:rPr>
      </w:pPr>
      <w:r w:rsidRPr="009F159B">
        <w:rPr>
          <w:sz w:val="24"/>
          <w:szCs w:val="24"/>
        </w:rPr>
        <w:t>Implementar un reporte a través del cual se pueda verificar el estado de amortización de los anticipos y pagos anticipados.</w:t>
      </w:r>
    </w:p>
    <w:p w14:paraId="4CF6318C" w14:textId="77777777" w:rsidR="00FA47C4" w:rsidRPr="009F159B"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Generar reportes o consultas de operaciones reciprocas a nivel de PCI, de tal forma que permita a Entidades como el Ministerio de Defensa, identificar las novedades oportunamente durante el proceso de conciliación.</w:t>
      </w:r>
    </w:p>
    <w:p w14:paraId="1BD7A1A0" w14:textId="77777777" w:rsidR="00FA47C4"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 xml:space="preserve">Mejorar el procedimiento para el registro de las notas a los estados contables, en el sentido de permitir la incorporación de la información mediante archivos planos. </w:t>
      </w:r>
    </w:p>
    <w:p w14:paraId="3A6041D4" w14:textId="77777777" w:rsidR="00FA47C4" w:rsidRDefault="00FA47C4" w:rsidP="00FA47C4">
      <w:pPr>
        <w:widowControl/>
        <w:autoSpaceDE/>
        <w:autoSpaceDN/>
        <w:rPr>
          <w:sz w:val="24"/>
          <w:szCs w:val="24"/>
        </w:rPr>
      </w:pPr>
    </w:p>
    <w:p w14:paraId="19CA3F87" w14:textId="77777777" w:rsidR="00FA47C4" w:rsidRPr="00D71E0C" w:rsidRDefault="00FA47C4" w:rsidP="00FA47C4">
      <w:pPr>
        <w:jc w:val="both"/>
        <w:rPr>
          <w:sz w:val="24"/>
          <w:szCs w:val="24"/>
        </w:rPr>
      </w:pPr>
      <w:r>
        <w:rPr>
          <w:b/>
          <w:bCs/>
          <w:sz w:val="24"/>
          <w:szCs w:val="24"/>
        </w:rPr>
        <w:t xml:space="preserve">Ejecución Presupuestal Vs. Registro Contable:  </w:t>
      </w:r>
      <w:r w:rsidRPr="00D71E0C">
        <w:rPr>
          <w:sz w:val="24"/>
          <w:szCs w:val="24"/>
        </w:rPr>
        <w:t xml:space="preserve">Con la implementación y constante actualización del Catálogo de Clasificación Presupuestal - CCP en armonía con estándares internacionales adoptado por la DGPPN, el cual define para los procesos de programación, ejecución y seguimiento del PGN, tablas de detalle de conceptos de ingreso y de gasto que </w:t>
      </w:r>
      <w:r w:rsidRPr="00D71E0C">
        <w:rPr>
          <w:sz w:val="24"/>
          <w:szCs w:val="24"/>
        </w:rPr>
        <w:lastRenderedPageBreak/>
        <w:t>fueron incorporadas en el Sistema Integrado de Información Financiera - SIIF Nación II, la parametrización del sistema y la armonización con el nuevo marco normativo contable han generado durante la vigencia limitaciones para el reconocimiento de los hechos económicos,  requiriendo para algunas operaciones, registros contables manuales como parte de la cotidianidad de las áreas contables de las unidades ejecutoras.</w:t>
      </w:r>
    </w:p>
    <w:p w14:paraId="7EF3EBE4" w14:textId="77777777" w:rsidR="00FA47C4" w:rsidRPr="00D71E0C" w:rsidRDefault="00FA47C4" w:rsidP="00FA47C4">
      <w:pPr>
        <w:pStyle w:val="Prrafodelista"/>
        <w:ind w:left="0"/>
        <w:rPr>
          <w:sz w:val="20"/>
          <w:szCs w:val="20"/>
        </w:rPr>
      </w:pPr>
    </w:p>
    <w:p w14:paraId="6EAD7F77" w14:textId="77777777" w:rsidR="00FA47C4" w:rsidRDefault="00FA47C4" w:rsidP="00FA47C4">
      <w:pPr>
        <w:jc w:val="both"/>
        <w:rPr>
          <w:sz w:val="24"/>
          <w:szCs w:val="24"/>
        </w:rPr>
      </w:pPr>
      <w:r w:rsidRPr="00D71E0C">
        <w:rPr>
          <w:sz w:val="24"/>
          <w:szCs w:val="24"/>
        </w:rPr>
        <w:t>Al corte diciembre de 2024, la Dirección General Marítima presenta ejecución presupuestal con cargo a los rubros de gastos de comercialización A-05-01-01 y A-05-01-02, y revela el reconocimiento de asientos contables manuales en la contabilidad de costos, relacionados con el proceso de comercialización de servicios de investigación científica. Así mismo, la Dirección General de Sanidad como entidad prestadora de servicios de salud para los miembros de las fuerzas militares, reconoce mediante asientos manuales los costos asociados con la prestación de sus servicios.</w:t>
      </w:r>
    </w:p>
    <w:p w14:paraId="10FFD8F7" w14:textId="77777777" w:rsidR="00FA47C4" w:rsidRDefault="00FA47C4" w:rsidP="00FA47C4">
      <w:pPr>
        <w:jc w:val="both"/>
        <w:rPr>
          <w:sz w:val="24"/>
          <w:szCs w:val="24"/>
        </w:rPr>
      </w:pPr>
    </w:p>
    <w:p w14:paraId="42334263" w14:textId="77777777" w:rsidR="00FA47C4" w:rsidRDefault="00FA47C4" w:rsidP="00FA47C4">
      <w:pPr>
        <w:jc w:val="both"/>
        <w:rPr>
          <w:sz w:val="24"/>
          <w:szCs w:val="24"/>
        </w:rPr>
      </w:pPr>
      <w:r w:rsidRPr="00936128">
        <w:rPr>
          <w:b/>
          <w:bCs/>
          <w:sz w:val="24"/>
          <w:szCs w:val="24"/>
        </w:rPr>
        <w:t xml:space="preserve">Implementación Nuevas Funcionalidades SIIF Nación: </w:t>
      </w:r>
      <w:r w:rsidRPr="00936128">
        <w:rPr>
          <w:sz w:val="24"/>
          <w:szCs w:val="24"/>
        </w:rPr>
        <w:t xml:space="preserve">Desde la vigencia 2024 con el cambio del aliado estratégico de facturación, se ha llevado a cabo el proceso de estabilización de la implementación en el sistema SIIF Nación, relacionado con el procedimiento de facturación electrónica de ingresos, el cual ha presentado eventuales limitaciones en el reconocimiento contable automático de algunas operaciones, que por su naturaleza demandan un desgaste administrativo adicional para la identificación de las novedades y determinación de asientos contables manuales. </w:t>
      </w:r>
    </w:p>
    <w:p w14:paraId="4386B4D2" w14:textId="77777777" w:rsidR="00FA47C4" w:rsidRPr="00936128" w:rsidRDefault="00FA47C4" w:rsidP="00FA47C4">
      <w:pPr>
        <w:jc w:val="both"/>
        <w:rPr>
          <w:sz w:val="24"/>
          <w:szCs w:val="24"/>
        </w:rPr>
      </w:pPr>
    </w:p>
    <w:p w14:paraId="21D3A280" w14:textId="77777777" w:rsidR="00FA47C4" w:rsidRPr="00936128" w:rsidRDefault="00FA47C4" w:rsidP="00442AA0">
      <w:pPr>
        <w:pStyle w:val="Prrafodelista"/>
        <w:ind w:left="0"/>
        <w:jc w:val="both"/>
        <w:rPr>
          <w:sz w:val="24"/>
          <w:szCs w:val="24"/>
        </w:rPr>
      </w:pPr>
      <w:r w:rsidRPr="00936128">
        <w:rPr>
          <w:sz w:val="24"/>
          <w:szCs w:val="24"/>
        </w:rPr>
        <w:t>En cuanto a la validación de facturación electrónica en el pago de obligaciones, viene presentando novedades propias de la dinamización en la implementación del proceso, las cuales han sido solventadas por la administración del sistema, sin embargo, causan traumatismos en la operatividad de las áreas financieras y contables de la Entidad, especialmente en la Dirección General de Sanidad Militar.</w:t>
      </w:r>
    </w:p>
    <w:p w14:paraId="4F0DC38B" w14:textId="77777777" w:rsidR="00FA47C4" w:rsidRDefault="00FA47C4" w:rsidP="00442AA0">
      <w:pPr>
        <w:pStyle w:val="Prrafodelista"/>
        <w:ind w:left="0"/>
        <w:jc w:val="both"/>
        <w:rPr>
          <w:sz w:val="24"/>
          <w:szCs w:val="24"/>
        </w:rPr>
      </w:pPr>
    </w:p>
    <w:p w14:paraId="5E138A6E" w14:textId="77777777" w:rsidR="00FA47C4" w:rsidRPr="006C75D1" w:rsidRDefault="00FA47C4" w:rsidP="00442AA0">
      <w:pPr>
        <w:pStyle w:val="Prrafodelista"/>
        <w:ind w:left="0"/>
        <w:jc w:val="both"/>
        <w:rPr>
          <w:sz w:val="24"/>
          <w:szCs w:val="24"/>
        </w:rPr>
      </w:pPr>
      <w:r>
        <w:rPr>
          <w:b/>
          <w:bCs/>
          <w:sz w:val="24"/>
          <w:szCs w:val="24"/>
        </w:rPr>
        <w:t xml:space="preserve">Subcuenta Otros: </w:t>
      </w:r>
      <w:r w:rsidRPr="006C75D1">
        <w:rPr>
          <w:sz w:val="24"/>
          <w:szCs w:val="24"/>
        </w:rPr>
        <w:t>Teniendo en cuenta que el catálogo general de cuentas no contiene códigos suficientes para reconocer en forma separada algunos conceptos derivados de operaciones financieras, el Ministerio de Defensa Nacional ha realizado en su sistema complementario, la desagregación adicional de códigos, de acuerdo con las necesidades de las Unidades Ejecutoras. Esta debilidad es más notoria al analizar la información registrada en cuentas de orden.</w:t>
      </w:r>
    </w:p>
    <w:p w14:paraId="2EB27D1F" w14:textId="77777777" w:rsidR="00FA47C4" w:rsidRDefault="00FA47C4" w:rsidP="00442AA0">
      <w:pPr>
        <w:pStyle w:val="Prrafodelista"/>
        <w:ind w:left="0"/>
        <w:jc w:val="both"/>
        <w:rPr>
          <w:b/>
          <w:bCs/>
          <w:sz w:val="24"/>
          <w:szCs w:val="24"/>
        </w:rPr>
      </w:pPr>
    </w:p>
    <w:p w14:paraId="1076DBF7" w14:textId="77777777" w:rsidR="00FA47C4" w:rsidRDefault="00FA47C4" w:rsidP="00442AA0">
      <w:pPr>
        <w:pStyle w:val="Prrafodelista"/>
        <w:ind w:left="0"/>
        <w:jc w:val="both"/>
        <w:rPr>
          <w:sz w:val="24"/>
          <w:szCs w:val="24"/>
        </w:rPr>
      </w:pPr>
      <w:r>
        <w:rPr>
          <w:b/>
          <w:bCs/>
          <w:sz w:val="24"/>
          <w:szCs w:val="24"/>
        </w:rPr>
        <w:t xml:space="preserve">Conciliación y Reporte Operaciones Recíprocas: </w:t>
      </w:r>
      <w:bookmarkStart w:id="17" w:name="_Hlk164672330"/>
      <w:r w:rsidRPr="00FB1332">
        <w:rPr>
          <w:sz w:val="24"/>
          <w:szCs w:val="24"/>
        </w:rPr>
        <w:t>Con la Implementación de las Normas Internacionales de Contabilidad para el Sector Público, el proceso de conciliación de cuentas reciprocas incrementó su complejidad, razón por la cual se presentan diferencias originadas la discrepancia en los procesos administrativos que se llevan a cabo en cada entidad, en el cierre contable simultaneo de algunas entidades, así como, en los procesos contractuales, los cuales en algunos casos son adelantados sin tener en consideración las necesidades de información de las áreas financieras y contables de las Unidades Ejecutoras de la entidad.</w:t>
      </w:r>
    </w:p>
    <w:p w14:paraId="3AE15412" w14:textId="77777777" w:rsidR="00FA47C4" w:rsidRDefault="00FA47C4" w:rsidP="00442AA0">
      <w:pPr>
        <w:pStyle w:val="Prrafodelista"/>
        <w:ind w:left="0"/>
        <w:jc w:val="both"/>
        <w:rPr>
          <w:sz w:val="24"/>
          <w:szCs w:val="24"/>
        </w:rPr>
      </w:pPr>
    </w:p>
    <w:p w14:paraId="7162F8FF" w14:textId="77777777" w:rsidR="00FA47C4" w:rsidRPr="003E0103" w:rsidRDefault="00FA47C4" w:rsidP="00442AA0">
      <w:pPr>
        <w:pStyle w:val="Prrafodelista"/>
        <w:ind w:left="0"/>
        <w:jc w:val="both"/>
        <w:rPr>
          <w:sz w:val="24"/>
          <w:szCs w:val="24"/>
        </w:rPr>
      </w:pPr>
      <w:r>
        <w:rPr>
          <w:b/>
          <w:bCs/>
          <w:sz w:val="24"/>
          <w:szCs w:val="24"/>
        </w:rPr>
        <w:t xml:space="preserve">Proceso Estabilización Implementación NICSP: </w:t>
      </w:r>
      <w:r w:rsidRPr="003E0103">
        <w:rPr>
          <w:sz w:val="24"/>
          <w:szCs w:val="24"/>
        </w:rPr>
        <w:t xml:space="preserve">Teniendo en consideración la retroalimentación recibida de los procesos auditores internos y los realizados por la Contraloría General de la República, las Unidades Ejecutoras del Ministerio de Defensa, vienen desarrollando actividades encaminadas a la verificación y validación, de la información relacionada con el proceso litigioso, la gestión de la Cuota de Compensación Militar, adquisición de bienes y servicios a través LOAS, Holding </w:t>
      </w:r>
      <w:proofErr w:type="spellStart"/>
      <w:r w:rsidRPr="003E0103">
        <w:rPr>
          <w:sz w:val="24"/>
          <w:szCs w:val="24"/>
        </w:rPr>
        <w:t>Account</w:t>
      </w:r>
      <w:proofErr w:type="spellEnd"/>
      <w:r w:rsidRPr="003E0103">
        <w:rPr>
          <w:sz w:val="24"/>
          <w:szCs w:val="24"/>
        </w:rPr>
        <w:t xml:space="preserve">, incorporación de </w:t>
      </w:r>
      <w:r w:rsidRPr="003E0103">
        <w:rPr>
          <w:sz w:val="24"/>
          <w:szCs w:val="24"/>
        </w:rPr>
        <w:lastRenderedPageBreak/>
        <w:t xml:space="preserve">Propiedades, planta y equipo, conciliación de la información del SILOG y gestión de cálculos actuariales de beneficios a largo plazo y </w:t>
      </w:r>
      <w:proofErr w:type="spellStart"/>
      <w:r w:rsidRPr="003E0103">
        <w:rPr>
          <w:sz w:val="24"/>
          <w:szCs w:val="24"/>
        </w:rPr>
        <w:t>pos-empleo</w:t>
      </w:r>
      <w:proofErr w:type="spellEnd"/>
      <w:r w:rsidRPr="003E0103">
        <w:rPr>
          <w:sz w:val="24"/>
          <w:szCs w:val="24"/>
        </w:rPr>
        <w:t>.</w:t>
      </w:r>
    </w:p>
    <w:p w14:paraId="7CF75342" w14:textId="77777777" w:rsidR="00FA47C4" w:rsidRPr="003E0103" w:rsidRDefault="00FA47C4" w:rsidP="00442AA0">
      <w:pPr>
        <w:pStyle w:val="Prrafodelista"/>
        <w:ind w:left="0"/>
        <w:jc w:val="both"/>
        <w:rPr>
          <w:sz w:val="24"/>
          <w:szCs w:val="24"/>
        </w:rPr>
      </w:pPr>
    </w:p>
    <w:p w14:paraId="3741F84C" w14:textId="77777777" w:rsidR="00FA47C4" w:rsidRPr="003E0103" w:rsidRDefault="00FA47C4" w:rsidP="00442AA0">
      <w:pPr>
        <w:pStyle w:val="Prrafodelista"/>
        <w:ind w:left="0"/>
        <w:jc w:val="both"/>
        <w:rPr>
          <w:sz w:val="24"/>
          <w:szCs w:val="24"/>
        </w:rPr>
      </w:pPr>
      <w:r w:rsidRPr="003E0103">
        <w:rPr>
          <w:sz w:val="24"/>
          <w:szCs w:val="24"/>
        </w:rPr>
        <w:t>De igual forma, en la organización viene gestándose un cambio cultural derivado de la implementación de las normas internacionales de contabilidad, las cuales demandan un mayor compromiso de las áreas generadoras de la información contable, no obstante, los cambios normativos constantes generados por el ente rector dificultan el proceso de interiorización que se adelanta por parte de la entidad.</w:t>
      </w:r>
    </w:p>
    <w:p w14:paraId="78DF560B" w14:textId="77777777" w:rsidR="00FA47C4" w:rsidRPr="003E0103" w:rsidRDefault="00FA47C4" w:rsidP="00FA47C4">
      <w:pPr>
        <w:pStyle w:val="Prrafodelista"/>
        <w:ind w:left="0"/>
        <w:rPr>
          <w:b/>
          <w:bCs/>
          <w:sz w:val="24"/>
          <w:szCs w:val="24"/>
        </w:rPr>
      </w:pPr>
    </w:p>
    <w:bookmarkEnd w:id="17"/>
    <w:p w14:paraId="2AF4ED6B"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1144DA72" w14:textId="77777777" w:rsidR="00FA47C4" w:rsidRDefault="00FA47C4" w:rsidP="00FA47C4">
      <w:pPr>
        <w:pStyle w:val="Textoindependiente"/>
        <w:ind w:right="-50"/>
        <w:jc w:val="both"/>
        <w:rPr>
          <w:b/>
          <w:sz w:val="28"/>
          <w:szCs w:val="28"/>
        </w:rPr>
      </w:pPr>
    </w:p>
    <w:p w14:paraId="197D0036"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6B7DE551"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57D33C20" w14:textId="77777777" w:rsidR="00FA47C4" w:rsidRDefault="00FA47C4" w:rsidP="00FA47C4">
      <w:pPr>
        <w:pStyle w:val="Textoindependiente"/>
        <w:ind w:left="-142" w:right="162"/>
        <w:jc w:val="center"/>
        <w:rPr>
          <w:b/>
        </w:rPr>
      </w:pPr>
      <w:r w:rsidRPr="009B2CA9">
        <w:rPr>
          <w:b/>
        </w:rPr>
        <w:t>Cifras en miles de millones de pesos</w:t>
      </w:r>
    </w:p>
    <w:p w14:paraId="5DB68073"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31771E38" w14:textId="77777777" w:rsidTr="00874B2D">
        <w:tc>
          <w:tcPr>
            <w:tcW w:w="3908" w:type="dxa"/>
            <w:vAlign w:val="center"/>
          </w:tcPr>
          <w:p w14:paraId="3D6A9A0A"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3DA43871"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6016137A" w14:textId="77777777" w:rsidR="00FA47C4" w:rsidRPr="00F93D7B" w:rsidRDefault="00FA47C4" w:rsidP="00874B2D">
            <w:pPr>
              <w:pStyle w:val="Textoindependiente"/>
              <w:ind w:right="162"/>
              <w:jc w:val="center"/>
              <w:rPr>
                <w:b/>
                <w:sz w:val="18"/>
                <w:szCs w:val="18"/>
              </w:rPr>
            </w:pPr>
          </w:p>
        </w:tc>
        <w:tc>
          <w:tcPr>
            <w:tcW w:w="3120" w:type="dxa"/>
            <w:vAlign w:val="center"/>
          </w:tcPr>
          <w:p w14:paraId="49F613A6"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005CA977"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7DDDEBC1"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45AA4DCA" w14:textId="77777777" w:rsidR="00FA47C4" w:rsidRPr="00F93D7B" w:rsidRDefault="00FA47C4" w:rsidP="00874B2D">
            <w:pPr>
              <w:pStyle w:val="Textoindependiente"/>
              <w:ind w:right="162"/>
              <w:jc w:val="center"/>
              <w:rPr>
                <w:b/>
                <w:sz w:val="18"/>
                <w:szCs w:val="18"/>
              </w:rPr>
            </w:pPr>
            <w:r w:rsidRPr="00F93D7B">
              <w:rPr>
                <w:b/>
                <w:sz w:val="18"/>
                <w:szCs w:val="18"/>
              </w:rPr>
              <w:t>NIVEL NACIONAL</w:t>
            </w:r>
          </w:p>
        </w:tc>
      </w:tr>
      <w:tr w:rsidR="00FA47C4" w:rsidRPr="00F93D7B" w14:paraId="2E1A264B" w14:textId="77777777" w:rsidTr="00874B2D">
        <w:tc>
          <w:tcPr>
            <w:tcW w:w="3908" w:type="dxa"/>
          </w:tcPr>
          <w:p w14:paraId="41CF0A08"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3EC0BDE2" w14:textId="77777777" w:rsidR="00FA47C4" w:rsidRPr="00F93D7B" w:rsidRDefault="00FA47C4" w:rsidP="00874B2D">
            <w:pPr>
              <w:pStyle w:val="Textoindependiente"/>
              <w:ind w:right="162"/>
              <w:jc w:val="center"/>
              <w:rPr>
                <w:b/>
                <w:sz w:val="18"/>
                <w:szCs w:val="18"/>
              </w:rPr>
            </w:pPr>
          </w:p>
        </w:tc>
        <w:tc>
          <w:tcPr>
            <w:tcW w:w="3120" w:type="dxa"/>
          </w:tcPr>
          <w:p w14:paraId="03414CF0" w14:textId="77777777" w:rsidR="00FA47C4" w:rsidRPr="00F93D7B" w:rsidRDefault="00FA47C4" w:rsidP="00874B2D">
            <w:pPr>
              <w:pStyle w:val="Textoindependiente"/>
              <w:ind w:right="162"/>
              <w:jc w:val="center"/>
              <w:rPr>
                <w:sz w:val="18"/>
                <w:szCs w:val="18"/>
              </w:rPr>
            </w:pPr>
            <w:r>
              <w:rPr>
                <w:sz w:val="18"/>
                <w:szCs w:val="18"/>
              </w:rPr>
              <w:t>679</w:t>
            </w:r>
          </w:p>
        </w:tc>
        <w:tc>
          <w:tcPr>
            <w:tcW w:w="2939" w:type="dxa"/>
          </w:tcPr>
          <w:p w14:paraId="7B3151C0"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47,25</w:t>
            </w:r>
          </w:p>
        </w:tc>
      </w:tr>
      <w:tr w:rsidR="00FA47C4" w:rsidRPr="00F93D7B" w14:paraId="1E5A64FF" w14:textId="77777777" w:rsidTr="00874B2D">
        <w:tc>
          <w:tcPr>
            <w:tcW w:w="3908" w:type="dxa"/>
          </w:tcPr>
          <w:p w14:paraId="3C3BD93F"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5F0A2319" w14:textId="77777777" w:rsidR="00FA47C4" w:rsidRPr="00F93D7B" w:rsidRDefault="00FA47C4" w:rsidP="00874B2D">
            <w:pPr>
              <w:pStyle w:val="Textoindependiente"/>
              <w:ind w:right="162"/>
              <w:jc w:val="center"/>
              <w:rPr>
                <w:sz w:val="18"/>
                <w:szCs w:val="18"/>
              </w:rPr>
            </w:pPr>
            <w:r>
              <w:rPr>
                <w:sz w:val="18"/>
                <w:szCs w:val="18"/>
              </w:rPr>
              <w:t>312</w:t>
            </w:r>
          </w:p>
        </w:tc>
        <w:tc>
          <w:tcPr>
            <w:tcW w:w="2939" w:type="dxa"/>
          </w:tcPr>
          <w:p w14:paraId="22F14E6D"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62,18</w:t>
            </w:r>
          </w:p>
        </w:tc>
      </w:tr>
      <w:tr w:rsidR="00FA47C4" w:rsidRPr="00F93D7B" w14:paraId="03DF085D" w14:textId="77777777" w:rsidTr="00874B2D">
        <w:tc>
          <w:tcPr>
            <w:tcW w:w="3908" w:type="dxa"/>
          </w:tcPr>
          <w:p w14:paraId="0CE1435C"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38E1E728" w14:textId="77777777" w:rsidR="00FA47C4" w:rsidRPr="00F93D7B" w:rsidRDefault="00FA47C4" w:rsidP="00874B2D">
            <w:pPr>
              <w:pStyle w:val="Textoindependiente"/>
              <w:ind w:right="162"/>
              <w:jc w:val="center"/>
              <w:rPr>
                <w:b/>
                <w:sz w:val="18"/>
                <w:szCs w:val="18"/>
                <w:u w:val="single"/>
              </w:rPr>
            </w:pPr>
            <w:r>
              <w:rPr>
                <w:b/>
                <w:sz w:val="18"/>
                <w:szCs w:val="18"/>
                <w:u w:val="single"/>
              </w:rPr>
              <w:t>835</w:t>
            </w:r>
          </w:p>
        </w:tc>
        <w:tc>
          <w:tcPr>
            <w:tcW w:w="2939" w:type="dxa"/>
          </w:tcPr>
          <w:p w14:paraId="4D6DAEFD"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109,43</w:t>
            </w:r>
          </w:p>
        </w:tc>
      </w:tr>
    </w:tbl>
    <w:p w14:paraId="1E509335" w14:textId="77777777" w:rsidR="00FA47C4" w:rsidRPr="009B2CA9" w:rsidRDefault="00FA47C4" w:rsidP="00FA47C4">
      <w:pPr>
        <w:pStyle w:val="Textoindependiente"/>
        <w:ind w:left="-142" w:right="162"/>
        <w:jc w:val="center"/>
        <w:rPr>
          <w:b/>
        </w:rPr>
      </w:pPr>
    </w:p>
    <w:p w14:paraId="142C0D4E" w14:textId="77777777" w:rsidR="00FA47C4" w:rsidRDefault="00FA47C4" w:rsidP="00FA47C4">
      <w:pPr>
        <w:pStyle w:val="Textoindependiente"/>
        <w:ind w:right="-50"/>
        <w:jc w:val="both"/>
        <w:rPr>
          <w:b/>
          <w:sz w:val="28"/>
          <w:szCs w:val="28"/>
        </w:rPr>
      </w:pPr>
      <w:r w:rsidRPr="00BA450C">
        <w:rPr>
          <w:b/>
          <w:bCs/>
        </w:rPr>
        <w:t>-</w:t>
      </w:r>
      <w:r w:rsidRPr="00F93D7B">
        <w:rPr>
          <w:b/>
          <w:bCs/>
          <w:sz w:val="28"/>
          <w:szCs w:val="28"/>
        </w:rPr>
        <w:t>Limitaciones presentó el Consolidador de Hacienda e Información Pública CHIP, a 31 de diciembre de 202</w:t>
      </w:r>
      <w:r>
        <w:rPr>
          <w:b/>
          <w:bCs/>
          <w:sz w:val="28"/>
          <w:szCs w:val="28"/>
        </w:rPr>
        <w:t>4</w:t>
      </w:r>
      <w:r w:rsidRPr="00F93D7B">
        <w:rPr>
          <w:b/>
          <w:bCs/>
          <w:sz w:val="28"/>
          <w:szCs w:val="28"/>
        </w:rPr>
        <w:t>, de acuerdo con información de la entidad:</w:t>
      </w:r>
    </w:p>
    <w:p w14:paraId="790733E3" w14:textId="77777777" w:rsidR="00FA47C4" w:rsidRDefault="00FA47C4" w:rsidP="00FA47C4">
      <w:pPr>
        <w:pStyle w:val="Textoindependiente"/>
        <w:ind w:right="-50"/>
        <w:jc w:val="both"/>
        <w:rPr>
          <w:b/>
          <w:sz w:val="28"/>
          <w:szCs w:val="28"/>
        </w:rPr>
      </w:pPr>
    </w:p>
    <w:tbl>
      <w:tblPr>
        <w:tblStyle w:val="Tablaconcuadrcula"/>
        <w:tblW w:w="10060" w:type="dxa"/>
        <w:jc w:val="center"/>
        <w:tblLook w:val="04A0" w:firstRow="1" w:lastRow="0" w:firstColumn="1" w:lastColumn="0" w:noHBand="0" w:noVBand="1"/>
      </w:tblPr>
      <w:tblGrid>
        <w:gridCol w:w="562"/>
        <w:gridCol w:w="4678"/>
        <w:gridCol w:w="4820"/>
      </w:tblGrid>
      <w:tr w:rsidR="00FA47C4" w:rsidRPr="00F93D7B" w14:paraId="1F36B6DF" w14:textId="77777777" w:rsidTr="00874B2D">
        <w:trPr>
          <w:jc w:val="center"/>
        </w:trPr>
        <w:tc>
          <w:tcPr>
            <w:tcW w:w="562" w:type="dxa"/>
          </w:tcPr>
          <w:p w14:paraId="245E8167" w14:textId="77777777" w:rsidR="00FA47C4" w:rsidRPr="00F93D7B" w:rsidRDefault="00FA47C4" w:rsidP="00874B2D">
            <w:pPr>
              <w:tabs>
                <w:tab w:val="left" w:pos="875"/>
              </w:tabs>
              <w:ind w:right="-50"/>
              <w:jc w:val="center"/>
              <w:rPr>
                <w:b/>
                <w:sz w:val="20"/>
                <w:szCs w:val="20"/>
              </w:rPr>
            </w:pPr>
            <w:proofErr w:type="spellStart"/>
            <w:r w:rsidRPr="00F93D7B">
              <w:rPr>
                <w:b/>
                <w:sz w:val="20"/>
                <w:szCs w:val="20"/>
              </w:rPr>
              <w:t>N°</w:t>
            </w:r>
            <w:proofErr w:type="spellEnd"/>
          </w:p>
        </w:tc>
        <w:tc>
          <w:tcPr>
            <w:tcW w:w="4678" w:type="dxa"/>
          </w:tcPr>
          <w:p w14:paraId="589722A9" w14:textId="77777777" w:rsidR="00FA47C4" w:rsidRPr="00F93D7B" w:rsidRDefault="00FA47C4" w:rsidP="00874B2D">
            <w:pPr>
              <w:tabs>
                <w:tab w:val="left" w:pos="875"/>
              </w:tabs>
              <w:ind w:right="-50"/>
              <w:jc w:val="center"/>
              <w:rPr>
                <w:b/>
                <w:sz w:val="20"/>
                <w:szCs w:val="20"/>
              </w:rPr>
            </w:pPr>
            <w:r w:rsidRPr="00F93D7B">
              <w:rPr>
                <w:b/>
                <w:sz w:val="20"/>
                <w:szCs w:val="20"/>
              </w:rPr>
              <w:t>Limitaciones del Sistema CHIP</w:t>
            </w:r>
          </w:p>
          <w:p w14:paraId="391989DB" w14:textId="77777777" w:rsidR="00FA47C4" w:rsidRPr="00F93D7B" w:rsidRDefault="00FA47C4" w:rsidP="00874B2D">
            <w:pPr>
              <w:tabs>
                <w:tab w:val="left" w:pos="875"/>
              </w:tabs>
              <w:ind w:right="-50"/>
              <w:jc w:val="center"/>
              <w:rPr>
                <w:b/>
                <w:sz w:val="20"/>
                <w:szCs w:val="20"/>
              </w:rPr>
            </w:pPr>
            <w:r w:rsidRPr="00F93D7B">
              <w:rPr>
                <w:b/>
                <w:sz w:val="20"/>
                <w:szCs w:val="20"/>
              </w:rPr>
              <w:t xml:space="preserve"> a 31/12/2023</w:t>
            </w:r>
          </w:p>
          <w:p w14:paraId="23CA75F2" w14:textId="77777777" w:rsidR="00FA47C4" w:rsidRPr="00F93D7B" w:rsidRDefault="00FA47C4" w:rsidP="00874B2D">
            <w:pPr>
              <w:tabs>
                <w:tab w:val="left" w:pos="875"/>
              </w:tabs>
              <w:ind w:right="-50"/>
              <w:jc w:val="center"/>
              <w:rPr>
                <w:b/>
                <w:sz w:val="20"/>
                <w:szCs w:val="20"/>
              </w:rPr>
            </w:pPr>
          </w:p>
        </w:tc>
        <w:tc>
          <w:tcPr>
            <w:tcW w:w="4820" w:type="dxa"/>
            <w:vAlign w:val="center"/>
          </w:tcPr>
          <w:p w14:paraId="291B8128" w14:textId="77777777" w:rsidR="00FA47C4" w:rsidRPr="00F93D7B" w:rsidRDefault="00FA47C4" w:rsidP="00874B2D">
            <w:pPr>
              <w:tabs>
                <w:tab w:val="left" w:pos="875"/>
              </w:tabs>
              <w:ind w:right="-50"/>
              <w:jc w:val="center"/>
              <w:rPr>
                <w:b/>
                <w:sz w:val="20"/>
                <w:szCs w:val="20"/>
              </w:rPr>
            </w:pPr>
            <w:r w:rsidRPr="00F93D7B">
              <w:rPr>
                <w:b/>
                <w:sz w:val="20"/>
                <w:szCs w:val="20"/>
              </w:rPr>
              <w:t>Descripción de la limitación</w:t>
            </w:r>
          </w:p>
        </w:tc>
      </w:tr>
      <w:tr w:rsidR="00FA47C4" w:rsidRPr="00F93D7B" w14:paraId="66E86DA2" w14:textId="77777777" w:rsidTr="00874B2D">
        <w:trPr>
          <w:jc w:val="center"/>
        </w:trPr>
        <w:tc>
          <w:tcPr>
            <w:tcW w:w="562" w:type="dxa"/>
          </w:tcPr>
          <w:p w14:paraId="11124C9A" w14:textId="77777777" w:rsidR="00FA47C4" w:rsidRPr="001D402D" w:rsidRDefault="00FA47C4" w:rsidP="00874B2D">
            <w:pPr>
              <w:tabs>
                <w:tab w:val="left" w:pos="875"/>
              </w:tabs>
              <w:ind w:right="-50"/>
              <w:jc w:val="center"/>
              <w:rPr>
                <w:b/>
                <w:bCs/>
                <w:sz w:val="20"/>
                <w:szCs w:val="20"/>
              </w:rPr>
            </w:pPr>
            <w:r w:rsidRPr="001D402D">
              <w:rPr>
                <w:b/>
                <w:bCs/>
                <w:sz w:val="20"/>
                <w:szCs w:val="20"/>
              </w:rPr>
              <w:t>1</w:t>
            </w:r>
          </w:p>
        </w:tc>
        <w:tc>
          <w:tcPr>
            <w:tcW w:w="4678" w:type="dxa"/>
          </w:tcPr>
          <w:p w14:paraId="06115D48" w14:textId="77777777" w:rsidR="00FA47C4" w:rsidRPr="001D402D" w:rsidRDefault="00FA47C4" w:rsidP="00874B2D">
            <w:pPr>
              <w:tabs>
                <w:tab w:val="left" w:pos="875"/>
              </w:tabs>
              <w:ind w:right="-50"/>
              <w:jc w:val="both"/>
              <w:rPr>
                <w:b/>
                <w:bCs/>
                <w:sz w:val="20"/>
                <w:szCs w:val="20"/>
              </w:rPr>
            </w:pPr>
            <w:r w:rsidRPr="001D402D">
              <w:rPr>
                <w:b/>
                <w:bCs/>
                <w:sz w:val="20"/>
                <w:szCs w:val="20"/>
              </w:rPr>
              <w:t>Administrativas:</w:t>
            </w:r>
          </w:p>
        </w:tc>
        <w:tc>
          <w:tcPr>
            <w:tcW w:w="4820" w:type="dxa"/>
          </w:tcPr>
          <w:p w14:paraId="63344282" w14:textId="77777777" w:rsidR="00FA47C4" w:rsidRPr="00F93D7B" w:rsidRDefault="00FA47C4" w:rsidP="00874B2D">
            <w:pPr>
              <w:tabs>
                <w:tab w:val="left" w:pos="875"/>
              </w:tabs>
              <w:ind w:right="-50"/>
              <w:jc w:val="both"/>
              <w:rPr>
                <w:sz w:val="20"/>
                <w:szCs w:val="20"/>
              </w:rPr>
            </w:pPr>
            <w:r w:rsidRPr="00B66E87">
              <w:rPr>
                <w:sz w:val="20"/>
                <w:szCs w:val="20"/>
              </w:rPr>
              <w:t>Los plazos de cierre y transmisión resultan insuficientes para entidades como el Ministerio de Defensa, que está compuesta por 110 subunidades ejecutoras, lo cual obliga a la entidad a presentar solicitudes constantes de prórroga para rendir la información debidamente validada. Se ha recomendado a la CGN establecer plazos diferenciales para la transmisión de información, ya sea por tipo de informe o por el tamaño de las entidades.</w:t>
            </w:r>
          </w:p>
        </w:tc>
      </w:tr>
      <w:tr w:rsidR="00FA47C4" w:rsidRPr="00F93D7B" w14:paraId="2EC6D100" w14:textId="77777777" w:rsidTr="00874B2D">
        <w:trPr>
          <w:jc w:val="center"/>
        </w:trPr>
        <w:tc>
          <w:tcPr>
            <w:tcW w:w="562" w:type="dxa"/>
          </w:tcPr>
          <w:p w14:paraId="7DC2DC14" w14:textId="77777777" w:rsidR="00FA47C4" w:rsidRPr="001D402D" w:rsidRDefault="00FA47C4" w:rsidP="00874B2D">
            <w:pPr>
              <w:tabs>
                <w:tab w:val="left" w:pos="875"/>
              </w:tabs>
              <w:ind w:right="-50"/>
              <w:jc w:val="center"/>
              <w:rPr>
                <w:b/>
                <w:bCs/>
                <w:sz w:val="20"/>
                <w:szCs w:val="20"/>
              </w:rPr>
            </w:pPr>
            <w:r w:rsidRPr="001D402D">
              <w:rPr>
                <w:b/>
                <w:bCs/>
                <w:sz w:val="20"/>
                <w:szCs w:val="20"/>
              </w:rPr>
              <w:t>2</w:t>
            </w:r>
          </w:p>
        </w:tc>
        <w:tc>
          <w:tcPr>
            <w:tcW w:w="4678" w:type="dxa"/>
          </w:tcPr>
          <w:p w14:paraId="3781F19D" w14:textId="77777777" w:rsidR="00FA47C4" w:rsidRPr="001D402D" w:rsidRDefault="00FA47C4" w:rsidP="00874B2D">
            <w:pPr>
              <w:tabs>
                <w:tab w:val="left" w:pos="875"/>
              </w:tabs>
              <w:ind w:right="-50"/>
              <w:jc w:val="both"/>
              <w:rPr>
                <w:b/>
                <w:bCs/>
                <w:sz w:val="20"/>
                <w:szCs w:val="20"/>
              </w:rPr>
            </w:pPr>
            <w:r w:rsidRPr="001D402D">
              <w:rPr>
                <w:b/>
                <w:bCs/>
                <w:sz w:val="20"/>
                <w:szCs w:val="20"/>
              </w:rPr>
              <w:t>Técnicas:</w:t>
            </w:r>
          </w:p>
        </w:tc>
        <w:tc>
          <w:tcPr>
            <w:tcW w:w="4820" w:type="dxa"/>
          </w:tcPr>
          <w:p w14:paraId="0F1EE1BD" w14:textId="77777777" w:rsidR="00FA47C4" w:rsidRPr="00F93D7B" w:rsidRDefault="00FA47C4" w:rsidP="00874B2D">
            <w:pPr>
              <w:tabs>
                <w:tab w:val="left" w:pos="875"/>
              </w:tabs>
              <w:ind w:right="-50"/>
              <w:jc w:val="both"/>
              <w:rPr>
                <w:sz w:val="20"/>
                <w:szCs w:val="20"/>
              </w:rPr>
            </w:pPr>
            <w:r w:rsidRPr="00B66E87">
              <w:rPr>
                <w:sz w:val="20"/>
                <w:szCs w:val="20"/>
              </w:rPr>
              <w:t>La transmisión de información en archivo PDF presenta dificultades para reducir el tamaño del archivo, dada la cantidad de información y las características de los documentos generados por la entidad.</w:t>
            </w:r>
          </w:p>
        </w:tc>
      </w:tr>
      <w:tr w:rsidR="00FA47C4" w:rsidRPr="00F93D7B" w14:paraId="51385689" w14:textId="77777777" w:rsidTr="00874B2D">
        <w:trPr>
          <w:jc w:val="center"/>
        </w:trPr>
        <w:tc>
          <w:tcPr>
            <w:tcW w:w="562" w:type="dxa"/>
          </w:tcPr>
          <w:p w14:paraId="1C4CAF77" w14:textId="77777777" w:rsidR="00FA47C4" w:rsidRPr="001D402D" w:rsidRDefault="00FA47C4" w:rsidP="00874B2D">
            <w:pPr>
              <w:tabs>
                <w:tab w:val="left" w:pos="875"/>
              </w:tabs>
              <w:ind w:right="-50"/>
              <w:jc w:val="center"/>
              <w:rPr>
                <w:b/>
                <w:bCs/>
                <w:sz w:val="20"/>
                <w:szCs w:val="20"/>
              </w:rPr>
            </w:pPr>
            <w:r w:rsidRPr="001D402D">
              <w:rPr>
                <w:b/>
                <w:bCs/>
                <w:sz w:val="20"/>
                <w:szCs w:val="20"/>
              </w:rPr>
              <w:t>3</w:t>
            </w:r>
          </w:p>
        </w:tc>
        <w:tc>
          <w:tcPr>
            <w:tcW w:w="4678" w:type="dxa"/>
          </w:tcPr>
          <w:p w14:paraId="44F42021" w14:textId="77777777" w:rsidR="00FA47C4" w:rsidRPr="001D402D" w:rsidRDefault="00FA47C4" w:rsidP="00874B2D">
            <w:pPr>
              <w:tabs>
                <w:tab w:val="left" w:pos="875"/>
              </w:tabs>
              <w:ind w:right="-50"/>
              <w:jc w:val="both"/>
              <w:rPr>
                <w:b/>
                <w:bCs/>
                <w:sz w:val="20"/>
                <w:szCs w:val="20"/>
              </w:rPr>
            </w:pPr>
            <w:r w:rsidRPr="001D402D">
              <w:rPr>
                <w:b/>
                <w:bCs/>
                <w:sz w:val="20"/>
                <w:szCs w:val="20"/>
              </w:rPr>
              <w:t>Operativas:</w:t>
            </w:r>
          </w:p>
        </w:tc>
        <w:tc>
          <w:tcPr>
            <w:tcW w:w="4820" w:type="dxa"/>
          </w:tcPr>
          <w:p w14:paraId="648158CB" w14:textId="77777777" w:rsidR="00FA47C4" w:rsidRPr="00F93D7B" w:rsidRDefault="00FA47C4" w:rsidP="00874B2D">
            <w:pPr>
              <w:tabs>
                <w:tab w:val="left" w:pos="875"/>
              </w:tabs>
              <w:ind w:right="-50"/>
              <w:jc w:val="both"/>
              <w:rPr>
                <w:sz w:val="20"/>
                <w:szCs w:val="20"/>
              </w:rPr>
            </w:pPr>
            <w:r w:rsidRPr="00B66E87">
              <w:rPr>
                <w:sz w:val="20"/>
                <w:szCs w:val="20"/>
              </w:rPr>
              <w:t>La preparación de los archivos para la transmisión de información presenta de manera eventual dificultades, dada la magnitud de las cifras.</w:t>
            </w:r>
          </w:p>
        </w:tc>
      </w:tr>
    </w:tbl>
    <w:p w14:paraId="72F6633C" w14:textId="77777777" w:rsidR="00FA47C4" w:rsidRPr="00FD2C26" w:rsidRDefault="00FA47C4" w:rsidP="00FA47C4">
      <w:pPr>
        <w:jc w:val="both"/>
        <w:rPr>
          <w:b/>
          <w:bCs/>
          <w:sz w:val="28"/>
          <w:szCs w:val="28"/>
        </w:rPr>
      </w:pPr>
      <w:r w:rsidRPr="00FD2C26">
        <w:rPr>
          <w:b/>
          <w:bCs/>
          <w:sz w:val="28"/>
          <w:szCs w:val="28"/>
        </w:rPr>
        <w:lastRenderedPageBreak/>
        <w:t xml:space="preserve">-Limitaciones </w:t>
      </w:r>
      <w:r>
        <w:rPr>
          <w:b/>
          <w:bCs/>
          <w:sz w:val="28"/>
          <w:szCs w:val="28"/>
        </w:rPr>
        <w:t xml:space="preserve">que </w:t>
      </w:r>
      <w:r w:rsidRPr="00FD2C26">
        <w:rPr>
          <w:b/>
          <w:bCs/>
          <w:sz w:val="28"/>
          <w:szCs w:val="28"/>
        </w:rPr>
        <w:t xml:space="preserve">se han presentado durante el proceso de aplicación de 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7149F333" w14:textId="77777777" w:rsidR="00FA47C4" w:rsidRPr="00B54567" w:rsidRDefault="00FA47C4" w:rsidP="00FA47C4">
      <w:pPr>
        <w:pStyle w:val="Textoindependiente"/>
        <w:spacing w:before="92"/>
        <w:ind w:left="257" w:right="176"/>
        <w:jc w:val="both"/>
        <w:rPr>
          <w:b/>
        </w:rPr>
      </w:pPr>
    </w:p>
    <w:tbl>
      <w:tblPr>
        <w:tblStyle w:val="Tablaconcuadrcula"/>
        <w:tblW w:w="9781" w:type="dxa"/>
        <w:tblInd w:w="137" w:type="dxa"/>
        <w:tblLook w:val="04A0" w:firstRow="1" w:lastRow="0" w:firstColumn="1" w:lastColumn="0" w:noHBand="0" w:noVBand="1"/>
      </w:tblPr>
      <w:tblGrid>
        <w:gridCol w:w="441"/>
        <w:gridCol w:w="4662"/>
        <w:gridCol w:w="4678"/>
      </w:tblGrid>
      <w:tr w:rsidR="00FA47C4" w:rsidRPr="00B54567" w14:paraId="319F1350" w14:textId="77777777" w:rsidTr="001F41DB">
        <w:tc>
          <w:tcPr>
            <w:tcW w:w="441" w:type="dxa"/>
          </w:tcPr>
          <w:p w14:paraId="3D03D5DA"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662" w:type="dxa"/>
          </w:tcPr>
          <w:p w14:paraId="572FDC71" w14:textId="77777777" w:rsidR="00FA47C4" w:rsidRPr="00B54567" w:rsidRDefault="00FA47C4" w:rsidP="00874B2D">
            <w:pPr>
              <w:tabs>
                <w:tab w:val="left" w:pos="875"/>
              </w:tabs>
              <w:ind w:right="-50"/>
              <w:jc w:val="center"/>
              <w:rPr>
                <w:b/>
                <w:sz w:val="20"/>
                <w:szCs w:val="20"/>
              </w:rPr>
            </w:pPr>
            <w:r w:rsidRPr="00B54567">
              <w:rPr>
                <w:b/>
                <w:sz w:val="20"/>
                <w:szCs w:val="20"/>
              </w:rPr>
              <w:t>Limitaciones detectadas por su entidad en</w:t>
            </w:r>
          </w:p>
          <w:p w14:paraId="6228C97E" w14:textId="77777777" w:rsidR="00FA47C4" w:rsidRPr="00B54567" w:rsidRDefault="00FA47C4" w:rsidP="00874B2D">
            <w:pPr>
              <w:tabs>
                <w:tab w:val="left" w:pos="875"/>
              </w:tabs>
              <w:ind w:right="-50"/>
              <w:jc w:val="center"/>
              <w:rPr>
                <w:b/>
                <w:sz w:val="20"/>
                <w:szCs w:val="20"/>
              </w:rPr>
            </w:pPr>
            <w:r w:rsidRPr="00B54567">
              <w:rPr>
                <w:b/>
                <w:sz w:val="20"/>
                <w:szCs w:val="20"/>
              </w:rPr>
              <w:t xml:space="preserve"> la aplicación del Marco Normativo - NICSP </w:t>
            </w:r>
          </w:p>
          <w:p w14:paraId="51C6DCEF" w14:textId="77777777" w:rsidR="00FA47C4" w:rsidRDefault="00FA47C4" w:rsidP="00874B2D">
            <w:pPr>
              <w:tabs>
                <w:tab w:val="left" w:pos="875"/>
              </w:tabs>
              <w:ind w:right="-50"/>
              <w:jc w:val="center"/>
              <w:rPr>
                <w:b/>
                <w:sz w:val="20"/>
                <w:szCs w:val="20"/>
              </w:rPr>
            </w:pPr>
            <w:r w:rsidRPr="00B54567">
              <w:rPr>
                <w:b/>
                <w:sz w:val="20"/>
                <w:szCs w:val="20"/>
              </w:rPr>
              <w:t>a 31/12/2024</w:t>
            </w:r>
          </w:p>
          <w:p w14:paraId="5516A7D2" w14:textId="77777777" w:rsidR="00FA47C4" w:rsidRPr="00B54567" w:rsidRDefault="00FA47C4" w:rsidP="00874B2D">
            <w:pPr>
              <w:tabs>
                <w:tab w:val="left" w:pos="875"/>
              </w:tabs>
              <w:ind w:right="-50"/>
              <w:jc w:val="center"/>
              <w:rPr>
                <w:b/>
                <w:sz w:val="20"/>
                <w:szCs w:val="20"/>
              </w:rPr>
            </w:pPr>
          </w:p>
        </w:tc>
        <w:tc>
          <w:tcPr>
            <w:tcW w:w="4678" w:type="dxa"/>
          </w:tcPr>
          <w:p w14:paraId="61310BD0"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2D53C238" w14:textId="77777777" w:rsidTr="001F41DB">
        <w:tc>
          <w:tcPr>
            <w:tcW w:w="441" w:type="dxa"/>
          </w:tcPr>
          <w:p w14:paraId="3EB4BB5B" w14:textId="77777777" w:rsidR="00FA47C4" w:rsidRPr="00B54567" w:rsidRDefault="00FA47C4" w:rsidP="00874B2D">
            <w:pPr>
              <w:tabs>
                <w:tab w:val="left" w:pos="875"/>
              </w:tabs>
              <w:ind w:right="-50"/>
              <w:jc w:val="center"/>
              <w:rPr>
                <w:b/>
                <w:sz w:val="20"/>
                <w:szCs w:val="20"/>
              </w:rPr>
            </w:pPr>
            <w:r w:rsidRPr="00B54567">
              <w:rPr>
                <w:b/>
                <w:sz w:val="20"/>
                <w:szCs w:val="20"/>
              </w:rPr>
              <w:t>1</w:t>
            </w:r>
          </w:p>
        </w:tc>
        <w:tc>
          <w:tcPr>
            <w:tcW w:w="4662" w:type="dxa"/>
          </w:tcPr>
          <w:p w14:paraId="36845CFD" w14:textId="77777777" w:rsidR="00FA47C4" w:rsidRPr="00B54567" w:rsidRDefault="00FA47C4" w:rsidP="00874B2D">
            <w:pPr>
              <w:tabs>
                <w:tab w:val="left" w:pos="875"/>
              </w:tabs>
              <w:ind w:right="-50"/>
              <w:jc w:val="both"/>
              <w:rPr>
                <w:b/>
                <w:sz w:val="20"/>
                <w:szCs w:val="20"/>
              </w:rPr>
            </w:pPr>
            <w:r w:rsidRPr="00B54567">
              <w:rPr>
                <w:b/>
                <w:sz w:val="20"/>
                <w:szCs w:val="20"/>
              </w:rPr>
              <w:t>Normativas:</w:t>
            </w:r>
          </w:p>
        </w:tc>
        <w:tc>
          <w:tcPr>
            <w:tcW w:w="4678" w:type="dxa"/>
            <w:vAlign w:val="center"/>
          </w:tcPr>
          <w:p w14:paraId="0EF021F7" w14:textId="77777777" w:rsidR="00FA47C4" w:rsidRPr="00B54567" w:rsidRDefault="00FA47C4" w:rsidP="00874B2D">
            <w:pPr>
              <w:tabs>
                <w:tab w:val="left" w:pos="875"/>
              </w:tabs>
              <w:ind w:right="-50"/>
              <w:jc w:val="both"/>
              <w:rPr>
                <w:sz w:val="20"/>
                <w:szCs w:val="20"/>
              </w:rPr>
            </w:pPr>
            <w:r w:rsidRPr="00B66E87">
              <w:rPr>
                <w:sz w:val="20"/>
                <w:szCs w:val="20"/>
              </w:rPr>
              <w:t>Integrar los lineamientos relacionados con el catálogo de clasificación presupuestal de gastos e ingresos y el catálogo general de cuentas de la CGN.</w:t>
            </w:r>
          </w:p>
        </w:tc>
      </w:tr>
      <w:tr w:rsidR="00FA47C4" w:rsidRPr="00B54567" w14:paraId="3FC91E6F" w14:textId="77777777" w:rsidTr="001F41DB">
        <w:tc>
          <w:tcPr>
            <w:tcW w:w="441" w:type="dxa"/>
          </w:tcPr>
          <w:p w14:paraId="014EAEBF" w14:textId="77777777" w:rsidR="00FA47C4" w:rsidRPr="00B54567" w:rsidRDefault="00FA47C4" w:rsidP="00874B2D">
            <w:pPr>
              <w:tabs>
                <w:tab w:val="left" w:pos="875"/>
              </w:tabs>
              <w:ind w:right="-50"/>
              <w:jc w:val="center"/>
              <w:rPr>
                <w:b/>
                <w:sz w:val="20"/>
                <w:szCs w:val="20"/>
              </w:rPr>
            </w:pPr>
            <w:r w:rsidRPr="00B54567">
              <w:rPr>
                <w:b/>
                <w:sz w:val="20"/>
                <w:szCs w:val="20"/>
              </w:rPr>
              <w:t>2</w:t>
            </w:r>
          </w:p>
        </w:tc>
        <w:tc>
          <w:tcPr>
            <w:tcW w:w="4662" w:type="dxa"/>
          </w:tcPr>
          <w:p w14:paraId="4292850B" w14:textId="77777777" w:rsidR="00FA47C4" w:rsidRPr="00B54567" w:rsidRDefault="00FA47C4" w:rsidP="00874B2D">
            <w:pPr>
              <w:tabs>
                <w:tab w:val="left" w:pos="875"/>
              </w:tabs>
              <w:ind w:right="-50"/>
              <w:jc w:val="both"/>
              <w:rPr>
                <w:b/>
                <w:sz w:val="20"/>
                <w:szCs w:val="20"/>
              </w:rPr>
            </w:pPr>
            <w:r w:rsidRPr="00B54567">
              <w:rPr>
                <w:b/>
                <w:sz w:val="20"/>
                <w:szCs w:val="20"/>
              </w:rPr>
              <w:t>Académicas:</w:t>
            </w:r>
          </w:p>
        </w:tc>
        <w:tc>
          <w:tcPr>
            <w:tcW w:w="4678" w:type="dxa"/>
            <w:vAlign w:val="center"/>
          </w:tcPr>
          <w:p w14:paraId="0A06BE8F" w14:textId="77777777" w:rsidR="00FA47C4" w:rsidRPr="00B54567" w:rsidRDefault="00FA47C4" w:rsidP="00874B2D">
            <w:pPr>
              <w:tabs>
                <w:tab w:val="left" w:pos="875"/>
              </w:tabs>
              <w:ind w:right="-50"/>
              <w:jc w:val="both"/>
              <w:rPr>
                <w:sz w:val="20"/>
                <w:szCs w:val="20"/>
              </w:rPr>
            </w:pPr>
            <w:r w:rsidRPr="00B66E87">
              <w:rPr>
                <w:sz w:val="20"/>
                <w:szCs w:val="20"/>
              </w:rPr>
              <w:t>Se requiere que el ente rector desarrolle capacitaciones sobre los temas de mayor impacto en la generación de información contable, en la cual participen el nivel directivo y administrativo asociados a los procesos. (Beneficios a Empleados, Proceso litigioso, gestión contractual, administración de propiedades, planta y equipo).</w:t>
            </w:r>
          </w:p>
        </w:tc>
      </w:tr>
      <w:tr w:rsidR="00FA47C4" w:rsidRPr="00B54567" w14:paraId="63256568" w14:textId="77777777" w:rsidTr="001F41DB">
        <w:tc>
          <w:tcPr>
            <w:tcW w:w="441" w:type="dxa"/>
          </w:tcPr>
          <w:p w14:paraId="21A161CA" w14:textId="77777777" w:rsidR="00FA47C4" w:rsidRPr="00B54567" w:rsidRDefault="00FA47C4" w:rsidP="00874B2D">
            <w:pPr>
              <w:tabs>
                <w:tab w:val="left" w:pos="875"/>
              </w:tabs>
              <w:ind w:right="-50"/>
              <w:jc w:val="center"/>
              <w:rPr>
                <w:b/>
                <w:sz w:val="20"/>
                <w:szCs w:val="20"/>
              </w:rPr>
            </w:pPr>
            <w:r w:rsidRPr="00B54567">
              <w:rPr>
                <w:b/>
                <w:sz w:val="20"/>
                <w:szCs w:val="20"/>
              </w:rPr>
              <w:t>3</w:t>
            </w:r>
          </w:p>
        </w:tc>
        <w:tc>
          <w:tcPr>
            <w:tcW w:w="4662" w:type="dxa"/>
          </w:tcPr>
          <w:p w14:paraId="47315793" w14:textId="77777777" w:rsidR="00FA47C4" w:rsidRPr="00B54567" w:rsidRDefault="00FA47C4" w:rsidP="00874B2D">
            <w:pPr>
              <w:tabs>
                <w:tab w:val="left" w:pos="875"/>
              </w:tabs>
              <w:ind w:right="-50"/>
              <w:jc w:val="both"/>
              <w:rPr>
                <w:b/>
                <w:sz w:val="20"/>
                <w:szCs w:val="20"/>
              </w:rPr>
            </w:pPr>
            <w:r w:rsidRPr="00B54567">
              <w:rPr>
                <w:b/>
                <w:sz w:val="20"/>
                <w:szCs w:val="20"/>
              </w:rPr>
              <w:t>Técnicas:</w:t>
            </w:r>
          </w:p>
        </w:tc>
        <w:tc>
          <w:tcPr>
            <w:tcW w:w="4678" w:type="dxa"/>
            <w:vAlign w:val="center"/>
          </w:tcPr>
          <w:p w14:paraId="4AF99066" w14:textId="77777777" w:rsidR="00FA47C4" w:rsidRPr="00B54567" w:rsidRDefault="00FA47C4" w:rsidP="00874B2D">
            <w:pPr>
              <w:tabs>
                <w:tab w:val="left" w:pos="875"/>
              </w:tabs>
              <w:ind w:right="-50"/>
              <w:jc w:val="both"/>
              <w:rPr>
                <w:sz w:val="20"/>
                <w:szCs w:val="20"/>
              </w:rPr>
            </w:pPr>
            <w:r w:rsidRPr="00B66E87">
              <w:rPr>
                <w:sz w:val="20"/>
                <w:szCs w:val="20"/>
              </w:rPr>
              <w:t>Las exigencias de información financiera y administrativa del nuevo marco normativo en algunos casos desbordan la capacidad de los sistemas de información existentes.</w:t>
            </w:r>
          </w:p>
        </w:tc>
      </w:tr>
      <w:tr w:rsidR="00FA47C4" w:rsidRPr="00B54567" w14:paraId="4129D03C" w14:textId="77777777" w:rsidTr="001F41DB">
        <w:tc>
          <w:tcPr>
            <w:tcW w:w="441" w:type="dxa"/>
          </w:tcPr>
          <w:p w14:paraId="2CB02425" w14:textId="77777777" w:rsidR="00FA47C4" w:rsidRPr="00B54567" w:rsidRDefault="00FA47C4" w:rsidP="00874B2D">
            <w:pPr>
              <w:tabs>
                <w:tab w:val="left" w:pos="875"/>
              </w:tabs>
              <w:ind w:right="-50"/>
              <w:jc w:val="center"/>
              <w:rPr>
                <w:b/>
                <w:sz w:val="20"/>
                <w:szCs w:val="20"/>
              </w:rPr>
            </w:pPr>
            <w:r w:rsidRPr="00B54567">
              <w:rPr>
                <w:b/>
                <w:sz w:val="20"/>
                <w:szCs w:val="20"/>
              </w:rPr>
              <w:t>4</w:t>
            </w:r>
          </w:p>
        </w:tc>
        <w:tc>
          <w:tcPr>
            <w:tcW w:w="4662" w:type="dxa"/>
          </w:tcPr>
          <w:p w14:paraId="7C675F5A" w14:textId="77777777" w:rsidR="00FA47C4" w:rsidRPr="00B54567" w:rsidRDefault="00FA47C4" w:rsidP="00874B2D">
            <w:pPr>
              <w:tabs>
                <w:tab w:val="left" w:pos="875"/>
              </w:tabs>
              <w:ind w:right="-50"/>
              <w:jc w:val="both"/>
              <w:rPr>
                <w:b/>
                <w:sz w:val="20"/>
                <w:szCs w:val="20"/>
              </w:rPr>
            </w:pPr>
            <w:r w:rsidRPr="00B54567">
              <w:rPr>
                <w:b/>
                <w:sz w:val="20"/>
                <w:szCs w:val="20"/>
              </w:rPr>
              <w:t>Operativas:</w:t>
            </w:r>
          </w:p>
        </w:tc>
        <w:tc>
          <w:tcPr>
            <w:tcW w:w="4678" w:type="dxa"/>
            <w:vAlign w:val="center"/>
          </w:tcPr>
          <w:p w14:paraId="24C1FD94" w14:textId="77777777" w:rsidR="00FA47C4" w:rsidRPr="00B54567" w:rsidRDefault="00FA47C4" w:rsidP="00874B2D">
            <w:pPr>
              <w:tabs>
                <w:tab w:val="left" w:pos="875"/>
              </w:tabs>
              <w:ind w:right="-50"/>
              <w:jc w:val="both"/>
              <w:rPr>
                <w:sz w:val="20"/>
                <w:szCs w:val="20"/>
              </w:rPr>
            </w:pPr>
            <w:r w:rsidRPr="00B66E87">
              <w:rPr>
                <w:sz w:val="20"/>
                <w:szCs w:val="20"/>
              </w:rPr>
              <w:t>Los procesos de interoperabilidad de los sistemas administrativos y logísticos con el SIIF Nación, avanzan de manera lenta.</w:t>
            </w:r>
          </w:p>
        </w:tc>
      </w:tr>
      <w:tr w:rsidR="00FA47C4" w:rsidRPr="00B54567" w14:paraId="6CD78AB4" w14:textId="77777777" w:rsidTr="001F41DB">
        <w:tc>
          <w:tcPr>
            <w:tcW w:w="441" w:type="dxa"/>
          </w:tcPr>
          <w:p w14:paraId="7C2673D9" w14:textId="77777777" w:rsidR="00FA47C4" w:rsidRPr="00B54567" w:rsidRDefault="00FA47C4" w:rsidP="00874B2D">
            <w:pPr>
              <w:tabs>
                <w:tab w:val="left" w:pos="875"/>
              </w:tabs>
              <w:ind w:right="-50"/>
              <w:jc w:val="center"/>
              <w:rPr>
                <w:b/>
                <w:sz w:val="20"/>
                <w:szCs w:val="20"/>
              </w:rPr>
            </w:pPr>
            <w:r w:rsidRPr="00B54567">
              <w:rPr>
                <w:b/>
                <w:sz w:val="20"/>
                <w:szCs w:val="20"/>
              </w:rPr>
              <w:t>5</w:t>
            </w:r>
          </w:p>
        </w:tc>
        <w:tc>
          <w:tcPr>
            <w:tcW w:w="4662" w:type="dxa"/>
          </w:tcPr>
          <w:p w14:paraId="6A3734CE" w14:textId="77777777" w:rsidR="00FA47C4" w:rsidRPr="00B54567" w:rsidRDefault="00FA47C4" w:rsidP="00874B2D">
            <w:pPr>
              <w:tabs>
                <w:tab w:val="left" w:pos="875"/>
              </w:tabs>
              <w:ind w:right="-50"/>
              <w:jc w:val="both"/>
              <w:rPr>
                <w:b/>
                <w:sz w:val="20"/>
                <w:szCs w:val="20"/>
              </w:rPr>
            </w:pPr>
            <w:r w:rsidRPr="00B54567">
              <w:rPr>
                <w:b/>
                <w:sz w:val="20"/>
                <w:szCs w:val="20"/>
              </w:rPr>
              <w:t>Presupuestales:</w:t>
            </w:r>
          </w:p>
        </w:tc>
        <w:tc>
          <w:tcPr>
            <w:tcW w:w="4678" w:type="dxa"/>
            <w:vAlign w:val="center"/>
          </w:tcPr>
          <w:p w14:paraId="62F1AF1B" w14:textId="77777777" w:rsidR="00FA47C4" w:rsidRPr="00B54567" w:rsidRDefault="00FA47C4" w:rsidP="00874B2D">
            <w:pPr>
              <w:tabs>
                <w:tab w:val="left" w:pos="875"/>
              </w:tabs>
              <w:ind w:right="-50"/>
              <w:jc w:val="both"/>
              <w:rPr>
                <w:sz w:val="20"/>
                <w:szCs w:val="20"/>
              </w:rPr>
            </w:pPr>
            <w:r w:rsidRPr="00B66E87">
              <w:rPr>
                <w:sz w:val="20"/>
                <w:szCs w:val="20"/>
              </w:rPr>
              <w:t>Recursos limitados para la adecuación de los sistemas que aportan información al proceso contable.</w:t>
            </w:r>
          </w:p>
        </w:tc>
      </w:tr>
      <w:tr w:rsidR="00FA47C4" w:rsidRPr="00B54567" w14:paraId="16D940D5" w14:textId="77777777" w:rsidTr="001F41DB">
        <w:tc>
          <w:tcPr>
            <w:tcW w:w="441" w:type="dxa"/>
          </w:tcPr>
          <w:p w14:paraId="23F10AD0" w14:textId="77777777" w:rsidR="00FA47C4" w:rsidRPr="00B54567" w:rsidRDefault="00FA47C4" w:rsidP="00874B2D">
            <w:pPr>
              <w:tabs>
                <w:tab w:val="left" w:pos="875"/>
              </w:tabs>
              <w:ind w:right="-50"/>
              <w:jc w:val="center"/>
              <w:rPr>
                <w:b/>
                <w:sz w:val="20"/>
                <w:szCs w:val="20"/>
              </w:rPr>
            </w:pPr>
            <w:r w:rsidRPr="00B54567">
              <w:rPr>
                <w:b/>
                <w:sz w:val="20"/>
                <w:szCs w:val="20"/>
              </w:rPr>
              <w:t>6</w:t>
            </w:r>
          </w:p>
        </w:tc>
        <w:tc>
          <w:tcPr>
            <w:tcW w:w="4662" w:type="dxa"/>
          </w:tcPr>
          <w:p w14:paraId="713884EF" w14:textId="77777777" w:rsidR="00FA47C4" w:rsidRPr="00B54567" w:rsidRDefault="00FA47C4" w:rsidP="00874B2D">
            <w:pPr>
              <w:tabs>
                <w:tab w:val="left" w:pos="875"/>
              </w:tabs>
              <w:ind w:right="-50"/>
              <w:jc w:val="both"/>
              <w:rPr>
                <w:b/>
                <w:sz w:val="20"/>
                <w:szCs w:val="20"/>
              </w:rPr>
            </w:pPr>
            <w:r w:rsidRPr="00B54567">
              <w:rPr>
                <w:b/>
                <w:sz w:val="20"/>
                <w:szCs w:val="20"/>
              </w:rPr>
              <w:t>Otras</w:t>
            </w:r>
          </w:p>
        </w:tc>
        <w:tc>
          <w:tcPr>
            <w:tcW w:w="4678" w:type="dxa"/>
          </w:tcPr>
          <w:p w14:paraId="2050A795" w14:textId="77777777" w:rsidR="00FA47C4" w:rsidRPr="00B66E87" w:rsidRDefault="00FA47C4" w:rsidP="00874B2D">
            <w:pPr>
              <w:tabs>
                <w:tab w:val="left" w:pos="875"/>
              </w:tabs>
              <w:ind w:right="-50"/>
              <w:jc w:val="both"/>
              <w:rPr>
                <w:sz w:val="20"/>
                <w:szCs w:val="20"/>
              </w:rPr>
            </w:pPr>
            <w:r w:rsidRPr="00B66E87">
              <w:rPr>
                <w:sz w:val="20"/>
                <w:szCs w:val="20"/>
              </w:rPr>
              <w:t>Los cambios normativos constantes demandan mayor exigencia a los generadores de la información, no obstante, los ajustes a los sistemas de información y la interiorización por parte de las dependencias responsables limitan la gestión oportuna de los procedimientos contables.</w:t>
            </w:r>
          </w:p>
          <w:p w14:paraId="5139C230" w14:textId="77777777" w:rsidR="00FA47C4" w:rsidRPr="00B66E87" w:rsidRDefault="00FA47C4" w:rsidP="00874B2D">
            <w:pPr>
              <w:tabs>
                <w:tab w:val="left" w:pos="875"/>
              </w:tabs>
              <w:ind w:right="-50"/>
              <w:jc w:val="both"/>
              <w:rPr>
                <w:sz w:val="20"/>
                <w:szCs w:val="20"/>
              </w:rPr>
            </w:pPr>
          </w:p>
          <w:p w14:paraId="2FDB9B15" w14:textId="77777777" w:rsidR="00FA47C4" w:rsidRPr="00B54567" w:rsidRDefault="00FA47C4" w:rsidP="00874B2D">
            <w:pPr>
              <w:tabs>
                <w:tab w:val="left" w:pos="875"/>
              </w:tabs>
              <w:ind w:right="-50"/>
              <w:jc w:val="both"/>
              <w:rPr>
                <w:sz w:val="20"/>
                <w:szCs w:val="20"/>
              </w:rPr>
            </w:pPr>
            <w:r w:rsidRPr="00B66E87">
              <w:rPr>
                <w:sz w:val="20"/>
                <w:szCs w:val="20"/>
              </w:rPr>
              <w:t>Dada la rotación de personal en las áreas administrativas y operativas, los procesos de capacitación resultan insuficientes incidiendo en la gestión contable de la Entidad.</w:t>
            </w:r>
          </w:p>
        </w:tc>
      </w:tr>
    </w:tbl>
    <w:p w14:paraId="2798FACE" w14:textId="77777777" w:rsidR="00FA47C4" w:rsidRPr="00B54567" w:rsidRDefault="00FA47C4" w:rsidP="00FA47C4">
      <w:pPr>
        <w:pStyle w:val="Textoindependiente"/>
        <w:spacing w:before="92"/>
        <w:ind w:left="257" w:right="176"/>
        <w:jc w:val="both"/>
        <w:rPr>
          <w:b/>
        </w:rPr>
      </w:pPr>
    </w:p>
    <w:p w14:paraId="32DA78FE" w14:textId="77777777" w:rsidR="00FA47C4" w:rsidRDefault="00FA47C4" w:rsidP="00FA47C4">
      <w:pPr>
        <w:pStyle w:val="Textoindependiente"/>
        <w:ind w:right="-50"/>
        <w:jc w:val="both"/>
        <w:rPr>
          <w:b/>
        </w:rPr>
      </w:pPr>
      <w:r w:rsidRPr="00B54567">
        <w:rPr>
          <w:b/>
        </w:rPr>
        <w:t xml:space="preserve">- CORRECCIÓN DE ERRORES DEL PERIODO CONTABLE ANTERIOR. </w:t>
      </w:r>
    </w:p>
    <w:p w14:paraId="02607F0B" w14:textId="77777777" w:rsidR="00FA47C4" w:rsidRDefault="00FA47C4" w:rsidP="00FA47C4">
      <w:pPr>
        <w:pStyle w:val="Textoindependiente"/>
        <w:ind w:right="-50"/>
        <w:jc w:val="both"/>
        <w:rPr>
          <w:b/>
        </w:rPr>
      </w:pPr>
    </w:p>
    <w:p w14:paraId="4AF68982" w14:textId="77777777" w:rsidR="00FA47C4" w:rsidRPr="00B66E87" w:rsidRDefault="00FA47C4" w:rsidP="00FA47C4">
      <w:pPr>
        <w:jc w:val="both"/>
        <w:rPr>
          <w:bCs/>
          <w:sz w:val="24"/>
          <w:szCs w:val="24"/>
        </w:rPr>
      </w:pPr>
      <w:r w:rsidRPr="001D402D">
        <w:rPr>
          <w:b/>
          <w:sz w:val="28"/>
          <w:szCs w:val="28"/>
        </w:rPr>
        <w:t>De informe presentado por la entidad sobre corrección de errores a 31 de diciembre de 2024, retomamos lo siguiente:</w:t>
      </w:r>
      <w:r>
        <w:rPr>
          <w:b/>
          <w:sz w:val="28"/>
          <w:szCs w:val="28"/>
        </w:rPr>
        <w:t xml:space="preserve"> </w:t>
      </w:r>
      <w:r w:rsidRPr="00B66E87">
        <w:rPr>
          <w:bCs/>
          <w:sz w:val="24"/>
          <w:szCs w:val="24"/>
        </w:rPr>
        <w:t xml:space="preserve">Las principales situaciones que ameritaron la corrección de información en el año 2024 por parte de las Unidades Ejecutoras obedecieron a las siguientes circunstancias: </w:t>
      </w:r>
    </w:p>
    <w:p w14:paraId="6F062920" w14:textId="77777777" w:rsidR="00FA47C4" w:rsidRPr="00B66E87" w:rsidRDefault="00FA47C4" w:rsidP="00FA47C4">
      <w:pPr>
        <w:ind w:left="-284"/>
        <w:rPr>
          <w:bCs/>
          <w:sz w:val="24"/>
          <w:szCs w:val="24"/>
        </w:rPr>
      </w:pPr>
    </w:p>
    <w:p w14:paraId="5A64ACDB"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 xml:space="preserve">Reconocimiento de activos derivados de la ejecución de convenios de colaboración o cooperación, así como, apoyos recibidos de Ley 418 de los fondos de Seguridad Territorial, </w:t>
      </w:r>
      <w:r w:rsidRPr="00B66E87">
        <w:rPr>
          <w:bCs/>
          <w:sz w:val="24"/>
          <w:szCs w:val="24"/>
        </w:rPr>
        <w:lastRenderedPageBreak/>
        <w:t>cuyos soportes fueron allegados en forma extemporánea a las áreas financieras de las unidades ejecutoras beneficiadas.</w:t>
      </w:r>
    </w:p>
    <w:p w14:paraId="63482DB1" w14:textId="77777777" w:rsidR="00FA47C4" w:rsidRPr="00B66E87" w:rsidRDefault="00FA47C4" w:rsidP="00FA47C4">
      <w:pPr>
        <w:pStyle w:val="Prrafodelista"/>
        <w:ind w:left="142" w:hanging="218"/>
        <w:rPr>
          <w:bCs/>
          <w:sz w:val="24"/>
          <w:szCs w:val="24"/>
        </w:rPr>
      </w:pPr>
    </w:p>
    <w:p w14:paraId="630DBADD"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 xml:space="preserve">Ajustes a las cuentas por pagar derivados del proceso de depuración de la información registrada en el </w:t>
      </w:r>
      <w:proofErr w:type="spellStart"/>
      <w:r w:rsidRPr="00B66E87">
        <w:rPr>
          <w:bCs/>
          <w:sz w:val="24"/>
          <w:szCs w:val="24"/>
        </w:rPr>
        <w:t>eKOGUI</w:t>
      </w:r>
      <w:proofErr w:type="spellEnd"/>
      <w:r w:rsidRPr="00B66E87">
        <w:rPr>
          <w:bCs/>
          <w:sz w:val="24"/>
          <w:szCs w:val="24"/>
        </w:rPr>
        <w:t>, relacionado con el proceso litigioso de la entidad.</w:t>
      </w:r>
    </w:p>
    <w:p w14:paraId="20C688C7" w14:textId="77777777" w:rsidR="00FA47C4" w:rsidRPr="00B66E87" w:rsidRDefault="00FA47C4" w:rsidP="00FA47C4">
      <w:pPr>
        <w:ind w:left="142" w:hanging="218"/>
        <w:rPr>
          <w:bCs/>
          <w:sz w:val="24"/>
          <w:szCs w:val="24"/>
        </w:rPr>
      </w:pPr>
    </w:p>
    <w:p w14:paraId="7B7A019F"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Depuración de saldos correspondientes a procesos entregados en administración a la Defensoría del Pueblo, de acuerdo con concepto emitido por la CGN.</w:t>
      </w:r>
    </w:p>
    <w:p w14:paraId="129D2DF8" w14:textId="77777777" w:rsidR="00FA47C4" w:rsidRPr="00B66E87" w:rsidRDefault="00FA47C4" w:rsidP="00FA47C4">
      <w:pPr>
        <w:pStyle w:val="Prrafodelista"/>
        <w:ind w:left="142" w:hanging="218"/>
        <w:rPr>
          <w:bCs/>
          <w:sz w:val="24"/>
          <w:szCs w:val="24"/>
        </w:rPr>
      </w:pPr>
    </w:p>
    <w:p w14:paraId="32F94AA7"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 xml:space="preserve">Amortización de saldos correspondientes a los derivados suscritos con la ANIM, para la ejecución del Proyecto Fortaleza, así como, la actualización financiera de la provisión por concepto de desmantelamiento del edificio temporal. </w:t>
      </w:r>
    </w:p>
    <w:p w14:paraId="20B1AE0E" w14:textId="77777777" w:rsidR="00FA47C4" w:rsidRPr="00B66E87" w:rsidRDefault="00FA47C4" w:rsidP="00FA47C4">
      <w:pPr>
        <w:pStyle w:val="Prrafodelista"/>
        <w:ind w:left="142" w:hanging="218"/>
        <w:rPr>
          <w:bCs/>
          <w:sz w:val="24"/>
          <w:szCs w:val="24"/>
        </w:rPr>
      </w:pPr>
    </w:p>
    <w:p w14:paraId="5B6F0A34"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Depuración de las cuentas de deudores que de acuerdo con sus características no cumplen con los criterios para continuar siendo reconocidos como activos de las Unidades Ejecutoras.</w:t>
      </w:r>
    </w:p>
    <w:p w14:paraId="4DE752CB" w14:textId="77777777" w:rsidR="00FA47C4" w:rsidRPr="00B66E87" w:rsidRDefault="00FA47C4" w:rsidP="00FA47C4">
      <w:pPr>
        <w:pStyle w:val="Prrafodelista"/>
        <w:ind w:left="142" w:hanging="218"/>
        <w:rPr>
          <w:bCs/>
          <w:sz w:val="24"/>
          <w:szCs w:val="24"/>
        </w:rPr>
      </w:pPr>
    </w:p>
    <w:p w14:paraId="3E6010C9"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Incorporación de mejoras y corrección del costo histórico de inmuebles, derivado del proceso de sostenibilidad contable que desarrollan las Unidades Ejecutoras del Ministerio de Defensa.</w:t>
      </w:r>
    </w:p>
    <w:p w14:paraId="0670BD19" w14:textId="77777777" w:rsidR="00FA47C4" w:rsidRPr="00B66E87" w:rsidRDefault="00FA47C4" w:rsidP="00FA47C4">
      <w:pPr>
        <w:pStyle w:val="Prrafodelista"/>
        <w:ind w:left="142" w:hanging="218"/>
        <w:rPr>
          <w:bCs/>
          <w:sz w:val="24"/>
          <w:szCs w:val="24"/>
        </w:rPr>
      </w:pPr>
    </w:p>
    <w:p w14:paraId="2E1325E6" w14:textId="77777777" w:rsidR="00FA47C4" w:rsidRPr="00B66E87" w:rsidRDefault="00FA47C4" w:rsidP="003468AA">
      <w:pPr>
        <w:pStyle w:val="Prrafodelista"/>
        <w:widowControl/>
        <w:numPr>
          <w:ilvl w:val="0"/>
          <w:numId w:val="3"/>
        </w:numPr>
        <w:autoSpaceDE/>
        <w:autoSpaceDN/>
        <w:ind w:left="142" w:hanging="218"/>
        <w:jc w:val="both"/>
        <w:rPr>
          <w:bCs/>
          <w:sz w:val="24"/>
          <w:szCs w:val="24"/>
        </w:rPr>
      </w:pPr>
      <w:r w:rsidRPr="00B66E87">
        <w:rPr>
          <w:bCs/>
          <w:sz w:val="24"/>
          <w:szCs w:val="24"/>
        </w:rPr>
        <w:t xml:space="preserve">Depuración de las cuentas del Grupo de Inventarios en cumplimiento a la Resolución CGN No. 086 del 26 de marzo de 2024 “Por la cual se modifican los artículos de vigencia de las resoluciones 285 y 417 de 2023”. </w:t>
      </w:r>
    </w:p>
    <w:p w14:paraId="2FA1BCC7" w14:textId="77777777" w:rsidR="00FA47C4" w:rsidRPr="00B66E87" w:rsidRDefault="00FA47C4" w:rsidP="00FA47C4">
      <w:pPr>
        <w:rPr>
          <w:bCs/>
          <w:sz w:val="24"/>
          <w:szCs w:val="24"/>
        </w:rPr>
      </w:pPr>
    </w:p>
    <w:p w14:paraId="6AD3D80F" w14:textId="77777777" w:rsidR="00FA47C4" w:rsidRDefault="00FA47C4" w:rsidP="00FA47C4">
      <w:pPr>
        <w:pStyle w:val="Textoindependiente"/>
        <w:ind w:right="-50"/>
        <w:jc w:val="both"/>
        <w:rPr>
          <w:b/>
        </w:rPr>
      </w:pPr>
      <w:r w:rsidRPr="00B54567">
        <w:rPr>
          <w:b/>
        </w:rPr>
        <w:t xml:space="preserve">- DEPURACIÓN DE OPERACIONES RECÍPROCAS. </w:t>
      </w:r>
    </w:p>
    <w:p w14:paraId="5C14B960" w14:textId="77777777" w:rsidR="00FA47C4" w:rsidRDefault="00FA47C4" w:rsidP="00FA47C4">
      <w:pPr>
        <w:pStyle w:val="Textoindependiente"/>
        <w:ind w:right="-50"/>
        <w:jc w:val="both"/>
        <w:rPr>
          <w:b/>
        </w:rPr>
      </w:pPr>
    </w:p>
    <w:p w14:paraId="22187084" w14:textId="77777777" w:rsidR="00FA47C4" w:rsidRPr="00B66E87" w:rsidRDefault="00FA47C4" w:rsidP="00FA47C4">
      <w:pPr>
        <w:pStyle w:val="Textoindependiente"/>
        <w:ind w:right="-50"/>
        <w:jc w:val="both"/>
        <w:rPr>
          <w:bCs/>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rsidRPr="00B66E87">
        <w:rPr>
          <w:bCs/>
        </w:rPr>
        <w:t>Las operaciones recíprocas del Ministerio de Defensa Nacional se encuentran conciliadas en un 99.098%, de acuerdo con el informe de “ANÁLISIS OPERACIONES RECÍPROCAS GENERADAS EN EL PROCESO DE CONSOLIDACIÓN” – que corresponde a los conceptos que deben ser gestionados y justificados a la Contaduría General de la Nación “Por inconsistencia en reporte y registros contables - Por criterio contable y normatividad vigente - Por momento del devengo o causación”, para el corte 31 de diciembre de 2024, la entidad tiene definidos lineamientos internos, que buscan garantizar que todas las operaciones recíprocas que se reporten se encuentren conciliadas con las entidades involucradas y soportadas mediante actas firmadas y/o procesos de circularización con las Entidades Contables Públicas (ECP).</w:t>
      </w:r>
    </w:p>
    <w:p w14:paraId="1EA14D39" w14:textId="77777777" w:rsidR="00FA47C4" w:rsidRPr="00B66E87" w:rsidRDefault="00FA47C4" w:rsidP="00FA47C4">
      <w:pPr>
        <w:pStyle w:val="Textoindependiente"/>
        <w:ind w:right="-50"/>
        <w:jc w:val="both"/>
        <w:rPr>
          <w:bCs/>
        </w:rPr>
      </w:pPr>
    </w:p>
    <w:p w14:paraId="2D1C524F" w14:textId="77777777" w:rsidR="00FA47C4" w:rsidRPr="00B66E87" w:rsidRDefault="00FA47C4" w:rsidP="00FA47C4">
      <w:pPr>
        <w:pStyle w:val="Textoindependiente"/>
        <w:ind w:right="-50"/>
        <w:jc w:val="both"/>
        <w:rPr>
          <w:bCs/>
        </w:rPr>
      </w:pPr>
      <w:r w:rsidRPr="00B66E87">
        <w:rPr>
          <w:bCs/>
        </w:rPr>
        <w:t>Las razones que generan diferencias en el cruce de la información están asociadas principalmente a la amortización de los diferentes convenios celebrados entre las ECP y a los momentos de causación de hechos económicos como impuesto predial, alumbrado público y vehicular, así como, los bienes, derechos y recursos en efectivo procedentes de Entidades de Gobierno, reconocidos por el MDN en virtud de la Ley 418 de 1997 “</w:t>
      </w:r>
      <w:r w:rsidRPr="00B66E87">
        <w:rPr>
          <w:bCs/>
          <w:i/>
          <w:iCs/>
        </w:rPr>
        <w:t>Por la cual se consagran unos instrumentos para la búsqueda de la convivencia, la eficacia de la justicia y se dictan otras disposiciones</w:t>
      </w:r>
      <w:r w:rsidRPr="00B66E87">
        <w:rPr>
          <w:bCs/>
        </w:rPr>
        <w:t xml:space="preserve">”, los cuales son entregados principalmente por las entidades territoriales y por situaciones de carácter administrativo no alcanzan a ser reconocidos simultáneamente por la entidades, no obstante, sobre estos se adelantan mesas de trabajo virtuales y procesos de circularización mediante el cual se informa a las Entidades Contables Públicas y se gestionan </w:t>
      </w:r>
      <w:r w:rsidRPr="00B66E87">
        <w:rPr>
          <w:bCs/>
        </w:rPr>
        <w:lastRenderedPageBreak/>
        <w:t>soportes para disminuir las diferencias al momento de la presentación de la información a la Contaduría General de la Nación.</w:t>
      </w:r>
    </w:p>
    <w:p w14:paraId="328E68EE" w14:textId="77777777" w:rsidR="00FA47C4" w:rsidRPr="00B66E87" w:rsidRDefault="00FA47C4" w:rsidP="00FA47C4">
      <w:pPr>
        <w:pStyle w:val="Textoindependiente"/>
        <w:ind w:right="-50"/>
        <w:jc w:val="both"/>
        <w:rPr>
          <w:bCs/>
        </w:rPr>
      </w:pPr>
    </w:p>
    <w:p w14:paraId="1C5C5033" w14:textId="77777777" w:rsidR="00FA47C4" w:rsidRPr="00B66E87" w:rsidRDefault="00FA47C4" w:rsidP="00FA47C4">
      <w:pPr>
        <w:pStyle w:val="Textoindependiente"/>
        <w:ind w:right="-50"/>
        <w:jc w:val="both"/>
        <w:rPr>
          <w:bCs/>
        </w:rPr>
      </w:pPr>
      <w:r w:rsidRPr="00B66E87">
        <w:rPr>
          <w:bCs/>
        </w:rPr>
        <w:t>Finalmente, para el periodo 2024 el Ministerio de Defensa Nacional adelantó acciones tendientes a optimizar y mejorar el reporte de operaciones recíprocas, con base a las herramientas implementadas, como son las mesas de trabajo virtuales con las Entidades Contables Públicas, en las que se destacan: Unidad Nacional para la Gestión del Riesgo y de Desastres (UNGRD), Fondo de Rehabilitación, Inversión Social y Lucha Contra el Narcotráfico (FRISCO), Departamento Administrativo de la Presidencia de la República, Agencia Presidencial de Cooperación Internacional de Colombia, Corporación de Ciencia y Tecnología para el Desarrollo de la Industria Naval Marítima y Fluvial, Servicios Aéreo a Territorios Nacionales, Contraloría General de la República, Fiscalía General de la Nación, la Dirección General de Crédito Público y Tesoro Nacional, Dirección de Impuestos y Aduanas Nacionales (DIAN), Agencia Logística de las Fuerzas Militares, Corporación de la Industria Aeronáutica Colombiana S.A., Caja Promotora de Vivienda Militar y de Policía, entre otras. Esta acción permite establecer canales de comunicación que facilitan y dinamizan el proceso de conciliación de las Operaciones Recíprocas.</w:t>
      </w:r>
    </w:p>
    <w:p w14:paraId="1C7D70EC" w14:textId="77777777" w:rsidR="00FA47C4" w:rsidRDefault="00FA47C4" w:rsidP="00FA47C4">
      <w:pPr>
        <w:pStyle w:val="Textoindependiente"/>
        <w:ind w:right="-50"/>
        <w:jc w:val="both"/>
        <w:rPr>
          <w:b/>
          <w:bCs/>
          <w:sz w:val="28"/>
          <w:szCs w:val="28"/>
        </w:rPr>
      </w:pPr>
    </w:p>
    <w:p w14:paraId="1361D0A6" w14:textId="506A4EFE" w:rsidR="00FA47C4" w:rsidRDefault="00FA47C4" w:rsidP="00FA47C4">
      <w:pPr>
        <w:pStyle w:val="Textoindependiente"/>
        <w:ind w:right="-50"/>
        <w:jc w:val="both"/>
        <w:rPr>
          <w:b/>
          <w:bCs/>
          <w:sz w:val="28"/>
          <w:szCs w:val="28"/>
        </w:rPr>
      </w:pPr>
      <w:r w:rsidRPr="001D402D">
        <w:rPr>
          <w:b/>
          <w:bCs/>
          <w:sz w:val="28"/>
          <w:szCs w:val="28"/>
        </w:rPr>
        <w:t>C.- DE ORDEN ADMINISTRATIVO.</w:t>
      </w:r>
    </w:p>
    <w:p w14:paraId="196538D9" w14:textId="77777777" w:rsidR="00442AA0" w:rsidRDefault="00442AA0" w:rsidP="00FA47C4">
      <w:pPr>
        <w:pStyle w:val="Textoindependiente"/>
        <w:ind w:right="-50"/>
        <w:jc w:val="both"/>
        <w:rPr>
          <w:b/>
          <w:bCs/>
          <w:sz w:val="28"/>
          <w:szCs w:val="28"/>
        </w:rPr>
      </w:pPr>
    </w:p>
    <w:p w14:paraId="2A8E2BA6" w14:textId="77777777" w:rsidR="00FA47C4" w:rsidRPr="008077BC" w:rsidRDefault="00FA47C4" w:rsidP="00442AA0">
      <w:pPr>
        <w:pStyle w:val="Prrafodelista"/>
        <w:ind w:left="0"/>
        <w:jc w:val="both"/>
        <w:rPr>
          <w:sz w:val="24"/>
          <w:szCs w:val="24"/>
        </w:rPr>
      </w:pPr>
      <w:r w:rsidRPr="008077BC">
        <w:rPr>
          <w:b/>
          <w:bCs/>
          <w:sz w:val="24"/>
          <w:szCs w:val="24"/>
        </w:rPr>
        <w:t xml:space="preserve">DE LAS NOTAS DE CARÁCTER GENERAL – Aplicación del Concepto Entidad Pública: </w:t>
      </w:r>
      <w:bookmarkStart w:id="18" w:name="_Hlk164673145"/>
      <w:r w:rsidRPr="008077BC">
        <w:rPr>
          <w:sz w:val="24"/>
          <w:szCs w:val="24"/>
        </w:rPr>
        <w:t>Con la implementación del sistema SIIF Nación versión II, la Contaduría General de la Nación modificó aspectos que contablemente eran aplicados en el sistema anterior, tal es el caso de la presentación de estados contables a nivel entidad contable pública Ministerio de Defensa, lo que implica que la información para cada PCI (Unidad Ejecutora) presente cifras desbalanceadas por operaciones como el traslado de recursos del Fondo de Defensa Nacional (Concepto CGN 20113-152385 del 30 de marzo de 2011). Este cambio resulta relevante teniendo en consideración que la entidad debe adoptar procedimientos adicionales para efectos de presentación de estados contables por parte de las unidades ejecutoras, en razón a que son responsables fiscales independientes ante la Contraloría General de la República (CGR) (Resolución Reglamentaria Ejecutiva CGR No. REG-EJE-00134-2024 de agosto 22 de 2024) y/o tienen obligaciones derivadas de normas aplicables de acuerdo con su naturaleza, como es el caso de la Dirección General de Sanidad Militar y los Establecimientos Educativos de las Fuerzas Militares</w:t>
      </w:r>
      <w:bookmarkEnd w:id="18"/>
      <w:r w:rsidRPr="008077BC">
        <w:rPr>
          <w:sz w:val="24"/>
          <w:szCs w:val="24"/>
        </w:rPr>
        <w:t xml:space="preserve">. </w:t>
      </w:r>
    </w:p>
    <w:p w14:paraId="2B2D53C0" w14:textId="77777777" w:rsidR="00FA47C4" w:rsidRPr="008077BC" w:rsidRDefault="00FA47C4" w:rsidP="00442AA0">
      <w:pPr>
        <w:pStyle w:val="Textoindependiente"/>
        <w:ind w:right="-50"/>
        <w:jc w:val="both"/>
        <w:rPr>
          <w:b/>
          <w:bCs/>
        </w:rPr>
      </w:pPr>
    </w:p>
    <w:p w14:paraId="04F2BB6E" w14:textId="77777777" w:rsidR="00FA47C4" w:rsidRPr="00AE4300" w:rsidRDefault="00FA47C4" w:rsidP="00442AA0">
      <w:pPr>
        <w:pStyle w:val="Prrafodelista"/>
        <w:ind w:left="0"/>
        <w:jc w:val="both"/>
        <w:rPr>
          <w:sz w:val="24"/>
          <w:szCs w:val="24"/>
        </w:rPr>
      </w:pPr>
      <w:r w:rsidRPr="008077BC">
        <w:rPr>
          <w:b/>
          <w:bCs/>
          <w:sz w:val="24"/>
          <w:szCs w:val="24"/>
        </w:rPr>
        <w:t xml:space="preserve">Administración de Personal: </w:t>
      </w:r>
      <w:r w:rsidRPr="008077BC">
        <w:rPr>
          <w:sz w:val="24"/>
          <w:szCs w:val="24"/>
        </w:rPr>
        <w:t>El Ministerio de Defensa Nacional tiene la particularidad de contar en su planta con personal uniformado</w:t>
      </w:r>
      <w:r w:rsidRPr="00AE4300">
        <w:rPr>
          <w:sz w:val="24"/>
          <w:szCs w:val="24"/>
        </w:rPr>
        <w:t xml:space="preserve"> y no uniformado, razón por la cual ha adoptado medidas tendientes a mitigar el riesgo que constituye los efectos derivados de la rotación del personal uniformado, aspecto  propio de la naturaleza de la </w:t>
      </w:r>
      <w:r>
        <w:rPr>
          <w:sz w:val="24"/>
          <w:szCs w:val="24"/>
        </w:rPr>
        <w:t>e</w:t>
      </w:r>
      <w:r w:rsidRPr="00AE4300">
        <w:rPr>
          <w:sz w:val="24"/>
          <w:szCs w:val="24"/>
        </w:rPr>
        <w:t>ntidad, no obstante, aunado al proceso de meritocracia en las unidades ejecutoras MDN, a través del cual se reemplazan alrededor del 90  % de los funcionarios que ocupaban desde hace mucho tiempo cargos en provisionalidad, continúa siendo un riesgo potencial para la producción de información contable, los movimientos periódicos del personal que desempeña labores administrativas y financieras.</w:t>
      </w:r>
    </w:p>
    <w:p w14:paraId="6F0D13CB" w14:textId="77777777" w:rsidR="00FA47C4" w:rsidRPr="00AE4300" w:rsidRDefault="00FA47C4" w:rsidP="00442AA0">
      <w:pPr>
        <w:pStyle w:val="Textoindependiente"/>
        <w:ind w:right="-50"/>
        <w:jc w:val="both"/>
        <w:rPr>
          <w:b/>
          <w:bCs/>
        </w:rPr>
      </w:pPr>
    </w:p>
    <w:p w14:paraId="63BD52B9" w14:textId="77777777" w:rsidR="00FA47C4" w:rsidRPr="00AE4300" w:rsidRDefault="00FA47C4" w:rsidP="00442AA0">
      <w:pPr>
        <w:pStyle w:val="Prrafodelista"/>
        <w:ind w:left="0"/>
        <w:jc w:val="both"/>
        <w:rPr>
          <w:sz w:val="24"/>
          <w:szCs w:val="24"/>
        </w:rPr>
      </w:pPr>
      <w:r w:rsidRPr="00AE4300">
        <w:rPr>
          <w:sz w:val="24"/>
          <w:szCs w:val="24"/>
        </w:rPr>
        <w:t xml:space="preserve">Con la implementación del procedimiento de pagos por compensación de impuestos en el SIIF </w:t>
      </w:r>
      <w:r>
        <w:rPr>
          <w:sz w:val="24"/>
          <w:szCs w:val="24"/>
        </w:rPr>
        <w:t>N</w:t>
      </w:r>
      <w:r w:rsidRPr="00AE4300">
        <w:rPr>
          <w:sz w:val="24"/>
          <w:szCs w:val="24"/>
        </w:rPr>
        <w:t xml:space="preserve">ación, se asignaron tareas adicionales a los contadores como es la preparación de las declaraciones tributarias, actividad que a la luz de la normatividad es responsabilidad </w:t>
      </w:r>
      <w:r w:rsidRPr="00AE4300">
        <w:rPr>
          <w:sz w:val="24"/>
          <w:szCs w:val="24"/>
        </w:rPr>
        <w:lastRenderedPageBreak/>
        <w:t xml:space="preserve">característica de las áreas de tesorería. De igual forma, en el Sistema SIIF </w:t>
      </w:r>
      <w:r>
        <w:rPr>
          <w:sz w:val="24"/>
          <w:szCs w:val="24"/>
        </w:rPr>
        <w:t>N</w:t>
      </w:r>
      <w:r w:rsidRPr="00AE4300">
        <w:rPr>
          <w:sz w:val="24"/>
          <w:szCs w:val="24"/>
        </w:rPr>
        <w:t>ación la administración estableció un nuevo procedimiento administrativo y financiero para la ejecución presupuestal de los viáticos del personal, en el cual se asignó al perfil contable la función administrativa de legalizar las comisiones de los funcionarios.</w:t>
      </w:r>
    </w:p>
    <w:p w14:paraId="711B6656" w14:textId="77777777" w:rsidR="00FA47C4" w:rsidRPr="00AE4300" w:rsidRDefault="00FA47C4" w:rsidP="00442AA0">
      <w:pPr>
        <w:pStyle w:val="Prrafodelista"/>
        <w:ind w:left="0"/>
        <w:jc w:val="both"/>
        <w:rPr>
          <w:sz w:val="24"/>
          <w:szCs w:val="24"/>
        </w:rPr>
      </w:pPr>
    </w:p>
    <w:p w14:paraId="4331D6FF" w14:textId="77777777" w:rsidR="00FA47C4" w:rsidRPr="00AE4300" w:rsidRDefault="00FA47C4" w:rsidP="00442AA0">
      <w:pPr>
        <w:pStyle w:val="Prrafodelista"/>
        <w:ind w:left="0"/>
        <w:jc w:val="both"/>
        <w:rPr>
          <w:sz w:val="24"/>
          <w:szCs w:val="24"/>
        </w:rPr>
      </w:pPr>
      <w:r w:rsidRPr="00AE4300">
        <w:rPr>
          <w:sz w:val="24"/>
          <w:szCs w:val="24"/>
        </w:rPr>
        <w:t>De otra parte, que en la transacción de obligación se estableció como responsabilidad de las áreas contables la selección de la máxima desagregación del rubro presupuestal de gasto (</w:t>
      </w:r>
      <w:r>
        <w:rPr>
          <w:sz w:val="24"/>
          <w:szCs w:val="24"/>
        </w:rPr>
        <w:t>U</w:t>
      </w:r>
      <w:r w:rsidRPr="00AE4300">
        <w:rPr>
          <w:sz w:val="24"/>
          <w:szCs w:val="24"/>
        </w:rPr>
        <w:t>sos presupuestales), el cual no tiene efectos contables, no obstante, demanda tiempo de los funcionarios, el cual es necesario para la ejecución de las demás actividades propias del proceso contable, como es la de seleccionar de forma adecuada los usos contables asociados a los rubros presupuestales de gasto masificados con la implementación del nuevo catálogo presupuestal.</w:t>
      </w:r>
    </w:p>
    <w:p w14:paraId="6A11C1E3" w14:textId="77777777" w:rsidR="00FA47C4" w:rsidRPr="00AE4300" w:rsidRDefault="00FA47C4" w:rsidP="00FA47C4">
      <w:pPr>
        <w:pStyle w:val="Textoindependiente"/>
        <w:ind w:right="-50"/>
        <w:jc w:val="both"/>
        <w:rPr>
          <w:b/>
          <w:bCs/>
        </w:rPr>
      </w:pPr>
    </w:p>
    <w:p w14:paraId="464805B8" w14:textId="77777777" w:rsidR="00FA47C4" w:rsidRPr="001D402D" w:rsidRDefault="00FA47C4" w:rsidP="00FA47C4">
      <w:pPr>
        <w:pStyle w:val="Textoindependiente"/>
        <w:ind w:right="-50"/>
        <w:jc w:val="both"/>
        <w:rPr>
          <w:b/>
          <w:bCs/>
          <w:sz w:val="28"/>
          <w:szCs w:val="28"/>
        </w:rPr>
      </w:pPr>
      <w:r>
        <w:rPr>
          <w:b/>
          <w:bCs/>
          <w:sz w:val="28"/>
          <w:szCs w:val="28"/>
        </w:rPr>
        <w:t>D</w:t>
      </w:r>
      <w:r w:rsidRPr="001D402D">
        <w:rPr>
          <w:b/>
          <w:bCs/>
          <w:sz w:val="28"/>
          <w:szCs w:val="28"/>
        </w:rPr>
        <w:t>.- INFORME DE LA AUTOCALIFICACIÓN DEL SISTEMA DE CONTROL INTERNO CONTABLE:</w:t>
      </w:r>
    </w:p>
    <w:p w14:paraId="54103F08"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7149CBAA" w14:textId="77777777" w:rsidTr="00874B2D">
        <w:tc>
          <w:tcPr>
            <w:tcW w:w="4981" w:type="dxa"/>
          </w:tcPr>
          <w:p w14:paraId="0E4EF1EC"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05A3A050" w14:textId="77777777" w:rsidR="00FA47C4" w:rsidRPr="00E648AF" w:rsidRDefault="00FA47C4" w:rsidP="00874B2D">
            <w:pPr>
              <w:jc w:val="center"/>
              <w:rPr>
                <w:b/>
                <w:sz w:val="24"/>
                <w:szCs w:val="24"/>
                <w:u w:val="single"/>
                <w:lang w:val="es-MX"/>
              </w:rPr>
            </w:pPr>
            <w:r>
              <w:rPr>
                <w:b/>
                <w:sz w:val="24"/>
                <w:szCs w:val="24"/>
                <w:u w:val="single"/>
                <w:lang w:val="es-MX"/>
              </w:rPr>
              <w:t>4.94</w:t>
            </w:r>
          </w:p>
        </w:tc>
      </w:tr>
    </w:tbl>
    <w:p w14:paraId="37173836" w14:textId="77777777" w:rsidR="00FA47C4" w:rsidRDefault="00FA47C4" w:rsidP="00FA47C4">
      <w:pPr>
        <w:pStyle w:val="Textoindependiente"/>
        <w:ind w:right="-50"/>
        <w:jc w:val="both"/>
        <w:rPr>
          <w:b/>
          <w:bCs/>
          <w:sz w:val="28"/>
          <w:szCs w:val="28"/>
        </w:rPr>
      </w:pPr>
    </w:p>
    <w:p w14:paraId="10D44869"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3AEAA0FD"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04C439A3" w14:textId="77777777" w:rsidTr="00874B2D">
        <w:tc>
          <w:tcPr>
            <w:tcW w:w="562" w:type="dxa"/>
          </w:tcPr>
          <w:p w14:paraId="562ED044"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5CF8B00C" w14:textId="77777777" w:rsidR="00FA47C4" w:rsidRPr="00E648AF" w:rsidRDefault="00FA47C4" w:rsidP="00874B2D">
            <w:pPr>
              <w:jc w:val="center"/>
              <w:rPr>
                <w:b/>
                <w:sz w:val="24"/>
                <w:szCs w:val="24"/>
                <w:lang w:val="es-MX"/>
              </w:rPr>
            </w:pPr>
            <w:r w:rsidRPr="00E648AF">
              <w:rPr>
                <w:b/>
                <w:sz w:val="24"/>
                <w:szCs w:val="24"/>
                <w:lang w:val="es-MX"/>
              </w:rPr>
              <w:t>DEBILIDADES</w:t>
            </w:r>
          </w:p>
          <w:p w14:paraId="4B86930D" w14:textId="77777777" w:rsidR="00FA47C4" w:rsidRPr="00740FF1" w:rsidRDefault="00FA47C4" w:rsidP="00874B2D">
            <w:pPr>
              <w:jc w:val="center"/>
              <w:rPr>
                <w:b/>
                <w:sz w:val="20"/>
                <w:szCs w:val="20"/>
                <w:lang w:val="es-MX"/>
              </w:rPr>
            </w:pPr>
          </w:p>
        </w:tc>
      </w:tr>
      <w:tr w:rsidR="00FA47C4" w:rsidRPr="00740FF1" w14:paraId="01201DFE" w14:textId="77777777" w:rsidTr="00874B2D">
        <w:tc>
          <w:tcPr>
            <w:tcW w:w="562" w:type="dxa"/>
          </w:tcPr>
          <w:p w14:paraId="76E3C282"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1AA9DA15" w14:textId="77777777" w:rsidR="00FA47C4" w:rsidRPr="00B53528" w:rsidRDefault="00FA47C4" w:rsidP="00874B2D">
            <w:pPr>
              <w:widowControl/>
              <w:autoSpaceDE/>
              <w:autoSpaceDN/>
              <w:jc w:val="both"/>
              <w:rPr>
                <w:rFonts w:eastAsia="Times New Roman"/>
                <w:sz w:val="20"/>
                <w:szCs w:val="20"/>
                <w:lang w:val="es-CO"/>
              </w:rPr>
            </w:pPr>
            <w:r w:rsidRPr="00B53528">
              <w:rPr>
                <w:sz w:val="20"/>
                <w:szCs w:val="20"/>
              </w:rPr>
              <w:t xml:space="preserve">Falta de oportunidad en la información relacionada con la ejecución de contratos, convenios y/o acuerdos que se identifican en la conciliación de las operaciones reciprocas. </w:t>
            </w:r>
          </w:p>
        </w:tc>
      </w:tr>
      <w:tr w:rsidR="00FA47C4" w:rsidRPr="00740FF1" w14:paraId="0EDA89B1" w14:textId="77777777" w:rsidTr="00874B2D">
        <w:tc>
          <w:tcPr>
            <w:tcW w:w="562" w:type="dxa"/>
          </w:tcPr>
          <w:p w14:paraId="482B3BE4"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3DA57086" w14:textId="77777777" w:rsidR="00FA47C4" w:rsidRPr="00B53528" w:rsidRDefault="00FA47C4" w:rsidP="00874B2D">
            <w:pPr>
              <w:jc w:val="both"/>
              <w:rPr>
                <w:b/>
                <w:sz w:val="20"/>
                <w:szCs w:val="20"/>
                <w:lang w:val="es-MX"/>
              </w:rPr>
            </w:pPr>
            <w:r w:rsidRPr="00B53528">
              <w:rPr>
                <w:sz w:val="20"/>
                <w:szCs w:val="20"/>
              </w:rPr>
              <w:t xml:space="preserve">Falta asignación de profesionales en áreas afines a la gestión financiera para que apoye el análisis, preparación y presentación de los Estados Financieros, así como, facilitar y satisfacer las necesidades informativas de los usuarios. </w:t>
            </w:r>
          </w:p>
        </w:tc>
      </w:tr>
      <w:tr w:rsidR="00FA47C4" w:rsidRPr="00740FF1" w14:paraId="3B0A23E7" w14:textId="77777777" w:rsidTr="00874B2D">
        <w:tc>
          <w:tcPr>
            <w:tcW w:w="562" w:type="dxa"/>
          </w:tcPr>
          <w:p w14:paraId="70E109F0"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044736B3" w14:textId="77777777" w:rsidR="00FA47C4" w:rsidRPr="00B53528" w:rsidRDefault="00FA47C4" w:rsidP="00874B2D">
            <w:pPr>
              <w:jc w:val="both"/>
              <w:rPr>
                <w:b/>
                <w:sz w:val="20"/>
                <w:szCs w:val="20"/>
                <w:lang w:val="es-MX"/>
              </w:rPr>
            </w:pPr>
            <w:r w:rsidRPr="00B53528">
              <w:rPr>
                <w:sz w:val="20"/>
                <w:szCs w:val="20"/>
              </w:rPr>
              <w:t>El traslado constante de los servidores públicos (</w:t>
            </w:r>
            <w:r>
              <w:rPr>
                <w:sz w:val="20"/>
                <w:szCs w:val="20"/>
              </w:rPr>
              <w:t>U</w:t>
            </w:r>
            <w:r w:rsidRPr="00B53528">
              <w:rPr>
                <w:sz w:val="20"/>
                <w:szCs w:val="20"/>
              </w:rPr>
              <w:t xml:space="preserve">niformados) que participan en el proceso financiero afecta la operación, en relación con la aplicación de las normas financieras vigentes, lo cual puede generar un riesgo en la oportunidad para la generación de la información contable puesta a disposición de las partes interesadas. </w:t>
            </w:r>
          </w:p>
        </w:tc>
      </w:tr>
      <w:tr w:rsidR="00FA47C4" w:rsidRPr="00740FF1" w14:paraId="71D5387F" w14:textId="77777777" w:rsidTr="00874B2D">
        <w:tc>
          <w:tcPr>
            <w:tcW w:w="562" w:type="dxa"/>
          </w:tcPr>
          <w:p w14:paraId="0F103B93" w14:textId="77777777" w:rsidR="00FA47C4" w:rsidRPr="00740FF1" w:rsidRDefault="00FA47C4" w:rsidP="00874B2D">
            <w:pPr>
              <w:jc w:val="center"/>
              <w:rPr>
                <w:b/>
                <w:sz w:val="20"/>
                <w:szCs w:val="20"/>
                <w:lang w:val="es-MX"/>
              </w:rPr>
            </w:pPr>
            <w:r w:rsidRPr="00740FF1">
              <w:rPr>
                <w:b/>
                <w:sz w:val="20"/>
                <w:szCs w:val="20"/>
                <w:lang w:val="es-MX"/>
              </w:rPr>
              <w:t>4</w:t>
            </w:r>
          </w:p>
        </w:tc>
        <w:tc>
          <w:tcPr>
            <w:tcW w:w="9400" w:type="dxa"/>
          </w:tcPr>
          <w:p w14:paraId="7CCA2408" w14:textId="77777777" w:rsidR="00FA47C4" w:rsidRPr="00B53528" w:rsidRDefault="00FA47C4" w:rsidP="00874B2D">
            <w:pPr>
              <w:jc w:val="both"/>
              <w:rPr>
                <w:b/>
                <w:sz w:val="20"/>
                <w:szCs w:val="20"/>
                <w:lang w:val="es-MX"/>
              </w:rPr>
            </w:pPr>
            <w:r w:rsidRPr="00B53528">
              <w:rPr>
                <w:sz w:val="20"/>
                <w:szCs w:val="20"/>
              </w:rPr>
              <w:t xml:space="preserve">Ausencia en la identificación especifica de indicadores contables en el proceso financiero. </w:t>
            </w:r>
          </w:p>
        </w:tc>
      </w:tr>
      <w:tr w:rsidR="00FA47C4" w:rsidRPr="00740FF1" w14:paraId="17DB477B" w14:textId="77777777" w:rsidTr="00874B2D">
        <w:tc>
          <w:tcPr>
            <w:tcW w:w="562" w:type="dxa"/>
          </w:tcPr>
          <w:p w14:paraId="1BE54811"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460A6541" w14:textId="77777777" w:rsidR="00FA47C4" w:rsidRPr="00B53528" w:rsidRDefault="00FA47C4" w:rsidP="00874B2D">
            <w:pPr>
              <w:jc w:val="both"/>
              <w:rPr>
                <w:b/>
                <w:sz w:val="20"/>
                <w:szCs w:val="20"/>
                <w:lang w:val="es-MX"/>
              </w:rPr>
            </w:pPr>
            <w:r w:rsidRPr="00B53528">
              <w:rPr>
                <w:sz w:val="20"/>
                <w:szCs w:val="20"/>
              </w:rPr>
              <w:t xml:space="preserve">Falta de procedimientos institucionales documentados para la gestión de planes de mejoramiento. </w:t>
            </w:r>
          </w:p>
        </w:tc>
      </w:tr>
      <w:tr w:rsidR="00FA47C4" w:rsidRPr="00740FF1" w14:paraId="1ACC333B" w14:textId="77777777" w:rsidTr="00874B2D">
        <w:tc>
          <w:tcPr>
            <w:tcW w:w="562" w:type="dxa"/>
          </w:tcPr>
          <w:p w14:paraId="5251FD7E" w14:textId="77777777" w:rsidR="00FA47C4" w:rsidRPr="00740FF1" w:rsidRDefault="00FA47C4" w:rsidP="00874B2D">
            <w:pPr>
              <w:jc w:val="center"/>
              <w:rPr>
                <w:b/>
                <w:sz w:val="20"/>
                <w:szCs w:val="20"/>
                <w:lang w:val="es-MX"/>
              </w:rPr>
            </w:pPr>
            <w:r>
              <w:rPr>
                <w:b/>
                <w:sz w:val="20"/>
                <w:szCs w:val="20"/>
                <w:lang w:val="es-MX"/>
              </w:rPr>
              <w:t>6</w:t>
            </w:r>
          </w:p>
        </w:tc>
        <w:tc>
          <w:tcPr>
            <w:tcW w:w="9400" w:type="dxa"/>
          </w:tcPr>
          <w:p w14:paraId="2E76B360" w14:textId="77777777" w:rsidR="00FA47C4" w:rsidRPr="00B53528" w:rsidRDefault="00FA47C4" w:rsidP="00874B2D">
            <w:pPr>
              <w:jc w:val="both"/>
              <w:rPr>
                <w:b/>
                <w:sz w:val="20"/>
                <w:szCs w:val="20"/>
                <w:lang w:val="es-MX"/>
              </w:rPr>
            </w:pPr>
            <w:r w:rsidRPr="00B53528">
              <w:rPr>
                <w:sz w:val="20"/>
                <w:szCs w:val="20"/>
              </w:rPr>
              <w:t xml:space="preserve">Designación de personal militar trasladado a cargos financieros, logísticos, de adquisiciones y Almacén sin cumplir el perfil requerido. </w:t>
            </w:r>
          </w:p>
        </w:tc>
      </w:tr>
      <w:tr w:rsidR="00FA47C4" w:rsidRPr="00740FF1" w14:paraId="7F519990" w14:textId="77777777" w:rsidTr="00874B2D">
        <w:tc>
          <w:tcPr>
            <w:tcW w:w="562" w:type="dxa"/>
          </w:tcPr>
          <w:p w14:paraId="26D6319B" w14:textId="77777777" w:rsidR="00FA47C4" w:rsidRPr="00740FF1" w:rsidRDefault="00FA47C4" w:rsidP="00874B2D">
            <w:pPr>
              <w:jc w:val="center"/>
              <w:rPr>
                <w:b/>
                <w:sz w:val="20"/>
                <w:szCs w:val="20"/>
                <w:lang w:val="es-MX"/>
              </w:rPr>
            </w:pPr>
            <w:r>
              <w:rPr>
                <w:b/>
                <w:sz w:val="20"/>
                <w:szCs w:val="20"/>
                <w:lang w:val="es-MX"/>
              </w:rPr>
              <w:t>7</w:t>
            </w:r>
          </w:p>
        </w:tc>
        <w:tc>
          <w:tcPr>
            <w:tcW w:w="9400" w:type="dxa"/>
          </w:tcPr>
          <w:p w14:paraId="0239D29E" w14:textId="77777777" w:rsidR="00FA47C4" w:rsidRPr="00B53528" w:rsidRDefault="00FA47C4" w:rsidP="00874B2D">
            <w:pPr>
              <w:jc w:val="both"/>
              <w:rPr>
                <w:b/>
                <w:sz w:val="20"/>
                <w:szCs w:val="20"/>
                <w:lang w:val="es-MX"/>
              </w:rPr>
            </w:pPr>
            <w:r w:rsidRPr="00B53528">
              <w:rPr>
                <w:sz w:val="20"/>
                <w:szCs w:val="20"/>
              </w:rPr>
              <w:t>Falta de oportunidad en el flujo de información relacionada con los hechos económicos por parte de algunas dependencias, lo que genera demoras en el reconocimiento contable de los mismos.</w:t>
            </w:r>
          </w:p>
        </w:tc>
      </w:tr>
    </w:tbl>
    <w:p w14:paraId="787D22EC" w14:textId="77777777" w:rsidR="00FA47C4" w:rsidRDefault="00FA47C4" w:rsidP="00FA47C4">
      <w:pPr>
        <w:pStyle w:val="Textoindependiente"/>
        <w:ind w:right="-50"/>
        <w:jc w:val="both"/>
        <w:rPr>
          <w:b/>
          <w:bCs/>
          <w:sz w:val="28"/>
          <w:szCs w:val="28"/>
        </w:rPr>
      </w:pPr>
    </w:p>
    <w:p w14:paraId="73B1A101"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007AAB83" w14:textId="77777777" w:rsidR="00FA47C4" w:rsidRPr="00E85E79" w:rsidRDefault="00FA47C4" w:rsidP="00FA47C4">
      <w:pPr>
        <w:pStyle w:val="Textoindependiente"/>
        <w:ind w:right="-50"/>
        <w:jc w:val="both"/>
        <w:rPr>
          <w:b/>
          <w:bCs/>
          <w:sz w:val="28"/>
          <w:szCs w:val="28"/>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72835879" w14:textId="77777777" w:rsidTr="00874B2D">
        <w:tc>
          <w:tcPr>
            <w:tcW w:w="562" w:type="dxa"/>
          </w:tcPr>
          <w:p w14:paraId="7D1275B6"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483ABF01" w14:textId="77777777" w:rsidR="00FA47C4" w:rsidRPr="00E648AF" w:rsidRDefault="00FA47C4" w:rsidP="00874B2D">
            <w:pPr>
              <w:jc w:val="center"/>
              <w:rPr>
                <w:b/>
                <w:sz w:val="24"/>
                <w:szCs w:val="24"/>
                <w:lang w:val="es-MX"/>
              </w:rPr>
            </w:pPr>
            <w:r w:rsidRPr="00E648AF">
              <w:rPr>
                <w:b/>
                <w:sz w:val="24"/>
                <w:szCs w:val="24"/>
                <w:lang w:val="es-MX"/>
              </w:rPr>
              <w:t>RECOMENDACIONES</w:t>
            </w:r>
          </w:p>
          <w:p w14:paraId="10BE605C" w14:textId="77777777" w:rsidR="00FA47C4" w:rsidRPr="00740FF1" w:rsidRDefault="00FA47C4" w:rsidP="00874B2D">
            <w:pPr>
              <w:jc w:val="center"/>
              <w:rPr>
                <w:b/>
                <w:sz w:val="20"/>
                <w:szCs w:val="20"/>
                <w:lang w:val="es-MX"/>
              </w:rPr>
            </w:pPr>
          </w:p>
        </w:tc>
      </w:tr>
      <w:tr w:rsidR="00FA47C4" w:rsidRPr="00740FF1" w14:paraId="4A502000" w14:textId="77777777" w:rsidTr="00874B2D">
        <w:tc>
          <w:tcPr>
            <w:tcW w:w="562" w:type="dxa"/>
          </w:tcPr>
          <w:p w14:paraId="33E61CDC"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1DEDE3FD" w14:textId="77777777" w:rsidR="00FA47C4" w:rsidRPr="00B53528" w:rsidRDefault="00FA47C4" w:rsidP="00874B2D">
            <w:pPr>
              <w:widowControl/>
              <w:autoSpaceDE/>
              <w:autoSpaceDN/>
              <w:jc w:val="both"/>
              <w:rPr>
                <w:b/>
                <w:sz w:val="20"/>
                <w:szCs w:val="20"/>
                <w:lang w:val="es-CO"/>
              </w:rPr>
            </w:pPr>
            <w:r w:rsidRPr="00B53528">
              <w:rPr>
                <w:sz w:val="20"/>
                <w:szCs w:val="20"/>
              </w:rPr>
              <w:t xml:space="preserve">Fortalecer los canales de comunicación con las entidades públicas y los supervisores de los contratos, para que se suministre oportunamente la información relacionada con la ejecución de contratos, convenios y/o acuerdos que se identifican en la conciliación de las operaciones reciprocas. </w:t>
            </w:r>
          </w:p>
        </w:tc>
      </w:tr>
      <w:tr w:rsidR="00FA47C4" w:rsidRPr="00740FF1" w14:paraId="4A7888F6" w14:textId="77777777" w:rsidTr="00874B2D">
        <w:tc>
          <w:tcPr>
            <w:tcW w:w="562" w:type="dxa"/>
          </w:tcPr>
          <w:p w14:paraId="7EE87796"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3740C2A8" w14:textId="77777777" w:rsidR="00FA47C4" w:rsidRPr="00B53528" w:rsidRDefault="00FA47C4" w:rsidP="00874B2D">
            <w:pPr>
              <w:widowControl/>
              <w:autoSpaceDE/>
              <w:autoSpaceDN/>
              <w:jc w:val="both"/>
              <w:rPr>
                <w:b/>
                <w:sz w:val="20"/>
                <w:szCs w:val="20"/>
                <w:lang w:val="es-CO"/>
              </w:rPr>
            </w:pPr>
            <w:r w:rsidRPr="00B53528">
              <w:rPr>
                <w:sz w:val="20"/>
                <w:szCs w:val="20"/>
              </w:rPr>
              <w:t xml:space="preserve">Continuar con el impulso a la cultura organizacional orientada a suministro oportuno de la información por parte de las dependencias proveedoras del proceso contable. </w:t>
            </w:r>
          </w:p>
        </w:tc>
      </w:tr>
      <w:tr w:rsidR="00FA47C4" w:rsidRPr="00740FF1" w14:paraId="7F34CDDA" w14:textId="77777777" w:rsidTr="00874B2D">
        <w:tc>
          <w:tcPr>
            <w:tcW w:w="562" w:type="dxa"/>
          </w:tcPr>
          <w:p w14:paraId="0D2B2EB8"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4CAC0B28" w14:textId="77777777" w:rsidR="00FA47C4" w:rsidRPr="00B53528" w:rsidRDefault="00FA47C4" w:rsidP="00874B2D">
            <w:pPr>
              <w:widowControl/>
              <w:autoSpaceDE/>
              <w:autoSpaceDN/>
              <w:jc w:val="both"/>
              <w:rPr>
                <w:b/>
                <w:sz w:val="20"/>
                <w:szCs w:val="20"/>
                <w:lang w:val="es-CO"/>
              </w:rPr>
            </w:pPr>
            <w:r w:rsidRPr="00B53528">
              <w:rPr>
                <w:sz w:val="20"/>
                <w:szCs w:val="20"/>
              </w:rPr>
              <w:t xml:space="preserve">Fortalecer la Dirección de Finanzas del Ministerio de Defensa Nacional con profesionales en áreas afines a la gestión financiera para que apoye el análisis, preparación y presentación de los Estados Financieros, así como, facilitar y satisfacer las necesidades informativas de los usuarios. </w:t>
            </w:r>
          </w:p>
        </w:tc>
      </w:tr>
      <w:tr w:rsidR="00FA47C4" w:rsidRPr="00740FF1" w14:paraId="6EEBBE93" w14:textId="77777777" w:rsidTr="00874B2D">
        <w:tc>
          <w:tcPr>
            <w:tcW w:w="562" w:type="dxa"/>
          </w:tcPr>
          <w:p w14:paraId="27CA199C" w14:textId="77777777" w:rsidR="00FA47C4" w:rsidRPr="00740FF1" w:rsidRDefault="00FA47C4" w:rsidP="00874B2D">
            <w:pPr>
              <w:jc w:val="center"/>
              <w:rPr>
                <w:b/>
                <w:sz w:val="20"/>
                <w:szCs w:val="20"/>
                <w:lang w:val="es-MX"/>
              </w:rPr>
            </w:pPr>
            <w:r w:rsidRPr="00740FF1">
              <w:rPr>
                <w:b/>
                <w:sz w:val="20"/>
                <w:szCs w:val="20"/>
                <w:lang w:val="es-MX"/>
              </w:rPr>
              <w:lastRenderedPageBreak/>
              <w:t>4</w:t>
            </w:r>
          </w:p>
        </w:tc>
        <w:tc>
          <w:tcPr>
            <w:tcW w:w="9400" w:type="dxa"/>
          </w:tcPr>
          <w:p w14:paraId="0F45416D" w14:textId="77777777" w:rsidR="00FA47C4" w:rsidRPr="00B53528" w:rsidRDefault="00FA47C4" w:rsidP="00874B2D">
            <w:pPr>
              <w:widowControl/>
              <w:autoSpaceDE/>
              <w:autoSpaceDN/>
              <w:jc w:val="both"/>
              <w:rPr>
                <w:b/>
                <w:sz w:val="20"/>
                <w:szCs w:val="20"/>
                <w:lang w:val="es-CO"/>
              </w:rPr>
            </w:pPr>
            <w:r w:rsidRPr="00B53528">
              <w:rPr>
                <w:sz w:val="20"/>
                <w:szCs w:val="20"/>
              </w:rPr>
              <w:t xml:space="preserve">Gestionar con las Fuerzas Militares la sostenibilidad del personal uniformado, en razón a que los traslados limitan la gestión de la Dirección de Finanzas del Ministerio de Defensa Nacional, para el cumplimiento de los plazos de Ley. </w:t>
            </w:r>
          </w:p>
        </w:tc>
      </w:tr>
      <w:tr w:rsidR="00FA47C4" w:rsidRPr="00740FF1" w14:paraId="16ACA426" w14:textId="77777777" w:rsidTr="00874B2D">
        <w:tc>
          <w:tcPr>
            <w:tcW w:w="562" w:type="dxa"/>
          </w:tcPr>
          <w:p w14:paraId="64FAEE48"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09943B1E" w14:textId="77777777" w:rsidR="00FA47C4" w:rsidRPr="00B53528" w:rsidRDefault="00FA47C4" w:rsidP="00874B2D">
            <w:pPr>
              <w:widowControl/>
              <w:autoSpaceDE/>
              <w:autoSpaceDN/>
              <w:jc w:val="both"/>
              <w:rPr>
                <w:b/>
                <w:sz w:val="20"/>
                <w:szCs w:val="20"/>
                <w:lang w:val="es-CO"/>
              </w:rPr>
            </w:pPr>
            <w:r w:rsidRPr="00B53528">
              <w:rPr>
                <w:sz w:val="20"/>
                <w:szCs w:val="20"/>
              </w:rPr>
              <w:t xml:space="preserve">Definir indicadores contables en el proceso financiero que permitan analizar e interpretar la realidad financiera de la entidad. </w:t>
            </w:r>
          </w:p>
        </w:tc>
      </w:tr>
      <w:tr w:rsidR="00FA47C4" w:rsidRPr="00740FF1" w14:paraId="21C6FA21" w14:textId="77777777" w:rsidTr="00874B2D">
        <w:tc>
          <w:tcPr>
            <w:tcW w:w="562" w:type="dxa"/>
          </w:tcPr>
          <w:p w14:paraId="78220CC2" w14:textId="77777777" w:rsidR="00FA47C4" w:rsidRPr="00740FF1" w:rsidRDefault="00FA47C4" w:rsidP="00874B2D">
            <w:pPr>
              <w:jc w:val="center"/>
              <w:rPr>
                <w:b/>
                <w:sz w:val="20"/>
                <w:szCs w:val="20"/>
                <w:lang w:val="es-MX"/>
              </w:rPr>
            </w:pPr>
            <w:r>
              <w:rPr>
                <w:b/>
                <w:sz w:val="20"/>
                <w:szCs w:val="20"/>
                <w:lang w:val="es-MX"/>
              </w:rPr>
              <w:t>6</w:t>
            </w:r>
          </w:p>
        </w:tc>
        <w:tc>
          <w:tcPr>
            <w:tcW w:w="9400" w:type="dxa"/>
          </w:tcPr>
          <w:p w14:paraId="4D506F34" w14:textId="77777777" w:rsidR="00FA47C4" w:rsidRPr="00B53528" w:rsidRDefault="00FA47C4" w:rsidP="00874B2D">
            <w:pPr>
              <w:widowControl/>
              <w:autoSpaceDE/>
              <w:autoSpaceDN/>
              <w:jc w:val="both"/>
              <w:rPr>
                <w:b/>
                <w:sz w:val="20"/>
                <w:szCs w:val="20"/>
                <w:lang w:val="es-CO"/>
              </w:rPr>
            </w:pPr>
            <w:r w:rsidRPr="00B53528">
              <w:rPr>
                <w:sz w:val="20"/>
                <w:szCs w:val="20"/>
              </w:rPr>
              <w:t xml:space="preserve"> Implementar procedimientos que permitan una adecuada gestión a los planes de mejoramiento. </w:t>
            </w:r>
          </w:p>
        </w:tc>
      </w:tr>
      <w:tr w:rsidR="00FA47C4" w:rsidRPr="00740FF1" w14:paraId="4D4530BE" w14:textId="77777777" w:rsidTr="00874B2D">
        <w:tc>
          <w:tcPr>
            <w:tcW w:w="562" w:type="dxa"/>
          </w:tcPr>
          <w:p w14:paraId="69768E77" w14:textId="77777777" w:rsidR="00FA47C4" w:rsidRPr="00740FF1" w:rsidRDefault="00FA47C4" w:rsidP="00874B2D">
            <w:pPr>
              <w:jc w:val="center"/>
              <w:rPr>
                <w:b/>
                <w:sz w:val="20"/>
                <w:szCs w:val="20"/>
                <w:lang w:val="es-MX"/>
              </w:rPr>
            </w:pPr>
            <w:r>
              <w:rPr>
                <w:b/>
                <w:sz w:val="20"/>
                <w:szCs w:val="20"/>
                <w:lang w:val="es-MX"/>
              </w:rPr>
              <w:t>7</w:t>
            </w:r>
          </w:p>
        </w:tc>
        <w:tc>
          <w:tcPr>
            <w:tcW w:w="9400" w:type="dxa"/>
          </w:tcPr>
          <w:p w14:paraId="04445A34" w14:textId="77777777" w:rsidR="00FA47C4" w:rsidRPr="00B53528" w:rsidRDefault="00FA47C4" w:rsidP="00874B2D">
            <w:pPr>
              <w:widowControl/>
              <w:autoSpaceDE/>
              <w:autoSpaceDN/>
              <w:jc w:val="both"/>
              <w:rPr>
                <w:b/>
                <w:sz w:val="20"/>
                <w:szCs w:val="20"/>
                <w:lang w:val="es-CO"/>
              </w:rPr>
            </w:pPr>
            <w:r w:rsidRPr="00B53528">
              <w:rPr>
                <w:sz w:val="20"/>
                <w:szCs w:val="20"/>
              </w:rPr>
              <w:t>Diseñar por parte de las oficinas de personal de las Fuerzas Militares lineamientos que definan</w:t>
            </w:r>
            <w:r>
              <w:rPr>
                <w:sz w:val="20"/>
                <w:szCs w:val="20"/>
              </w:rPr>
              <w:t xml:space="preserve"> </w:t>
            </w:r>
            <w:r w:rsidRPr="00B53528">
              <w:rPr>
                <w:sz w:val="20"/>
                <w:szCs w:val="20"/>
              </w:rPr>
              <w:t>el perfil adecuado para el desempeño de las funciones por parte del personal militar que es trasladado a cargos financieros, logísticos, de adquisiciones y Almacén</w:t>
            </w:r>
            <w:r>
              <w:rPr>
                <w:sz w:val="20"/>
                <w:szCs w:val="20"/>
              </w:rPr>
              <w:t>.</w:t>
            </w:r>
          </w:p>
        </w:tc>
      </w:tr>
      <w:tr w:rsidR="00FA47C4" w:rsidRPr="00740FF1" w14:paraId="3C482E9A" w14:textId="77777777" w:rsidTr="00874B2D">
        <w:tc>
          <w:tcPr>
            <w:tcW w:w="562" w:type="dxa"/>
          </w:tcPr>
          <w:p w14:paraId="726BB72C" w14:textId="77777777" w:rsidR="00FA47C4" w:rsidRPr="00740FF1" w:rsidRDefault="00FA47C4" w:rsidP="00874B2D">
            <w:pPr>
              <w:jc w:val="center"/>
              <w:rPr>
                <w:b/>
                <w:sz w:val="20"/>
                <w:szCs w:val="20"/>
                <w:lang w:val="es-MX"/>
              </w:rPr>
            </w:pPr>
            <w:r>
              <w:rPr>
                <w:b/>
                <w:sz w:val="20"/>
                <w:szCs w:val="20"/>
                <w:lang w:val="es-MX"/>
              </w:rPr>
              <w:t>8</w:t>
            </w:r>
          </w:p>
        </w:tc>
        <w:tc>
          <w:tcPr>
            <w:tcW w:w="9400" w:type="dxa"/>
          </w:tcPr>
          <w:p w14:paraId="295EFE22" w14:textId="77777777" w:rsidR="00FA47C4" w:rsidRPr="00B53528" w:rsidRDefault="00FA47C4" w:rsidP="00874B2D">
            <w:pPr>
              <w:widowControl/>
              <w:autoSpaceDE/>
              <w:autoSpaceDN/>
              <w:jc w:val="both"/>
              <w:rPr>
                <w:rFonts w:eastAsia="Times New Roman"/>
                <w:sz w:val="20"/>
                <w:szCs w:val="20"/>
                <w:lang w:val="es-CO"/>
              </w:rPr>
            </w:pPr>
            <w:r w:rsidRPr="00B53528">
              <w:rPr>
                <w:sz w:val="20"/>
                <w:szCs w:val="20"/>
              </w:rPr>
              <w:t xml:space="preserve">Implementar mesas de trabajo con las dependencias generadoras de información contable, acordando compromisos que permitan la entrega oportuna de la información. </w:t>
            </w:r>
          </w:p>
        </w:tc>
      </w:tr>
    </w:tbl>
    <w:p w14:paraId="38309207" w14:textId="77777777" w:rsidR="00FA47C4" w:rsidRDefault="00FA47C4" w:rsidP="00FA47C4">
      <w:pPr>
        <w:pStyle w:val="Textoindependiente"/>
        <w:ind w:right="-50"/>
        <w:jc w:val="both"/>
        <w:rPr>
          <w:b/>
          <w:bCs/>
          <w:sz w:val="28"/>
          <w:szCs w:val="28"/>
        </w:rPr>
      </w:pPr>
    </w:p>
    <w:p w14:paraId="3A5EE658"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65B7829A" w14:textId="77777777" w:rsidR="00FA47C4" w:rsidRDefault="00FA47C4" w:rsidP="00FA47C4">
      <w:pPr>
        <w:pStyle w:val="Textoindependiente"/>
        <w:ind w:right="-50"/>
        <w:jc w:val="both"/>
        <w:rPr>
          <w:b/>
          <w:bCs/>
          <w:sz w:val="28"/>
          <w:szCs w:val="28"/>
        </w:rPr>
      </w:pPr>
    </w:p>
    <w:p w14:paraId="4C1A3678" w14:textId="77777777" w:rsidR="00FA47C4" w:rsidRPr="002534FE" w:rsidRDefault="00FA47C4" w:rsidP="00FA47C4">
      <w:pPr>
        <w:pStyle w:val="Ttulo1"/>
        <w:spacing w:before="93"/>
        <w:ind w:left="0" w:right="-50"/>
        <w:rPr>
          <w:sz w:val="28"/>
          <w:szCs w:val="28"/>
        </w:rPr>
      </w:pPr>
      <w:r>
        <w:rPr>
          <w:sz w:val="28"/>
          <w:szCs w:val="28"/>
        </w:rPr>
        <w:t xml:space="preserve">E.- </w:t>
      </w:r>
      <w:r w:rsidRPr="002534FE">
        <w:rPr>
          <w:sz w:val="28"/>
          <w:szCs w:val="28"/>
        </w:rPr>
        <w:t>SEGUIMIENTO AL PLAN O PLANES DE MEJORAMIENTO SUSCRITOS CON LA CGR A 31 DE DICIEMBRE DE 2024:</w:t>
      </w:r>
    </w:p>
    <w:p w14:paraId="24A88258" w14:textId="77777777" w:rsidR="00FA47C4" w:rsidRPr="00B54567" w:rsidRDefault="00FA47C4" w:rsidP="00FA47C4">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FA47C4" w:rsidRPr="00B54567" w14:paraId="5F3F7346" w14:textId="77777777" w:rsidTr="00874B2D">
        <w:tc>
          <w:tcPr>
            <w:tcW w:w="1701" w:type="dxa"/>
          </w:tcPr>
          <w:p w14:paraId="6F9D4142" w14:textId="77777777" w:rsidR="00FA47C4" w:rsidRPr="00B54567" w:rsidRDefault="00FA47C4" w:rsidP="00874B2D">
            <w:pPr>
              <w:pStyle w:val="Ttulo1"/>
              <w:ind w:left="0" w:right="-50"/>
              <w:jc w:val="center"/>
              <w:outlineLvl w:val="0"/>
              <w:rPr>
                <w:sz w:val="20"/>
                <w:szCs w:val="20"/>
              </w:rPr>
            </w:pPr>
            <w:r w:rsidRPr="00B54567">
              <w:rPr>
                <w:sz w:val="20"/>
                <w:szCs w:val="20"/>
              </w:rPr>
              <w:t xml:space="preserve">TOTAL, HALLAZGOS SEGÚN LA </w:t>
            </w:r>
          </w:p>
          <w:p w14:paraId="7EDD7244" w14:textId="77777777" w:rsidR="00FA47C4" w:rsidRPr="00B54567" w:rsidRDefault="00FA47C4" w:rsidP="00874B2D">
            <w:pPr>
              <w:pStyle w:val="Ttulo1"/>
              <w:ind w:left="0" w:right="-50"/>
              <w:jc w:val="center"/>
              <w:outlineLvl w:val="0"/>
              <w:rPr>
                <w:sz w:val="20"/>
                <w:szCs w:val="20"/>
              </w:rPr>
            </w:pPr>
            <w:r w:rsidRPr="00B54567">
              <w:rPr>
                <w:sz w:val="20"/>
                <w:szCs w:val="20"/>
              </w:rPr>
              <w:t>CGR</w:t>
            </w:r>
          </w:p>
          <w:p w14:paraId="10758D1F" w14:textId="77777777" w:rsidR="00FA47C4" w:rsidRPr="00B54567" w:rsidRDefault="00FA47C4" w:rsidP="00874B2D">
            <w:pPr>
              <w:pStyle w:val="Ttulo1"/>
              <w:ind w:left="0" w:right="-50"/>
              <w:jc w:val="center"/>
              <w:outlineLvl w:val="0"/>
              <w:rPr>
                <w:sz w:val="20"/>
                <w:szCs w:val="20"/>
              </w:rPr>
            </w:pPr>
          </w:p>
          <w:p w14:paraId="08B39FD4" w14:textId="77777777" w:rsidR="00FA47C4" w:rsidRPr="00B54567" w:rsidRDefault="00FA47C4" w:rsidP="00874B2D">
            <w:pPr>
              <w:pStyle w:val="Ttulo1"/>
              <w:ind w:left="0" w:right="-50"/>
              <w:jc w:val="center"/>
              <w:outlineLvl w:val="0"/>
              <w:rPr>
                <w:sz w:val="20"/>
                <w:szCs w:val="20"/>
              </w:rPr>
            </w:pPr>
          </w:p>
        </w:tc>
        <w:tc>
          <w:tcPr>
            <w:tcW w:w="2552" w:type="dxa"/>
          </w:tcPr>
          <w:p w14:paraId="6E073904" w14:textId="77777777" w:rsidR="00FA47C4" w:rsidRPr="00B54567" w:rsidRDefault="00FA47C4"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262346B7" w14:textId="77777777" w:rsidR="00FA47C4" w:rsidRPr="00B54567" w:rsidRDefault="00FA47C4" w:rsidP="00874B2D">
            <w:pPr>
              <w:pStyle w:val="Ttulo1"/>
              <w:ind w:left="0" w:right="-50"/>
              <w:jc w:val="center"/>
              <w:outlineLvl w:val="0"/>
              <w:rPr>
                <w:sz w:val="20"/>
                <w:szCs w:val="20"/>
              </w:rPr>
            </w:pPr>
          </w:p>
        </w:tc>
        <w:tc>
          <w:tcPr>
            <w:tcW w:w="2268" w:type="dxa"/>
          </w:tcPr>
          <w:p w14:paraId="325CA27D" w14:textId="77777777" w:rsidR="00FA47C4" w:rsidRPr="00B54567" w:rsidRDefault="00FA47C4" w:rsidP="00874B2D">
            <w:pPr>
              <w:pStyle w:val="Ttulo1"/>
              <w:ind w:left="0" w:right="-50"/>
              <w:jc w:val="center"/>
              <w:outlineLvl w:val="0"/>
              <w:rPr>
                <w:sz w:val="20"/>
                <w:szCs w:val="20"/>
              </w:rPr>
            </w:pPr>
            <w:r w:rsidRPr="00B54567">
              <w:rPr>
                <w:sz w:val="20"/>
                <w:szCs w:val="20"/>
              </w:rPr>
              <w:t>TOTAL, DE METAS CUMPLIDAS</w:t>
            </w:r>
          </w:p>
          <w:p w14:paraId="26D25E3E"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984" w:type="dxa"/>
          </w:tcPr>
          <w:p w14:paraId="6F763947" w14:textId="77777777" w:rsidR="00FA47C4" w:rsidRPr="00B54567" w:rsidRDefault="00FA47C4" w:rsidP="00874B2D">
            <w:pPr>
              <w:pStyle w:val="Ttulo1"/>
              <w:ind w:left="0" w:right="-50"/>
              <w:jc w:val="center"/>
              <w:outlineLvl w:val="0"/>
              <w:rPr>
                <w:sz w:val="20"/>
                <w:szCs w:val="20"/>
              </w:rPr>
            </w:pPr>
            <w:r w:rsidRPr="00B54567">
              <w:rPr>
                <w:sz w:val="20"/>
                <w:szCs w:val="20"/>
              </w:rPr>
              <w:t>CUMPLIMIENTO DEL PLAN EN %</w:t>
            </w:r>
          </w:p>
          <w:p w14:paraId="258040F2"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418" w:type="dxa"/>
          </w:tcPr>
          <w:p w14:paraId="444849F9" w14:textId="77777777" w:rsidR="00FA47C4" w:rsidRPr="00B54567" w:rsidRDefault="00FA47C4" w:rsidP="00874B2D">
            <w:pPr>
              <w:pStyle w:val="Ttulo1"/>
              <w:ind w:left="0" w:right="-50"/>
              <w:jc w:val="center"/>
              <w:outlineLvl w:val="0"/>
              <w:rPr>
                <w:sz w:val="20"/>
                <w:szCs w:val="20"/>
              </w:rPr>
            </w:pPr>
            <w:r w:rsidRPr="00B54567">
              <w:rPr>
                <w:sz w:val="20"/>
                <w:szCs w:val="20"/>
              </w:rPr>
              <w:t xml:space="preserve">AVANCE DEL PLAN EN % </w:t>
            </w:r>
          </w:p>
          <w:p w14:paraId="244AA8EE" w14:textId="77777777" w:rsidR="00FA47C4" w:rsidRPr="00B54567" w:rsidRDefault="00FA47C4" w:rsidP="00874B2D">
            <w:pPr>
              <w:pStyle w:val="Ttulo1"/>
              <w:ind w:left="0" w:right="-50"/>
              <w:jc w:val="center"/>
              <w:outlineLvl w:val="0"/>
              <w:rPr>
                <w:sz w:val="20"/>
                <w:szCs w:val="20"/>
              </w:rPr>
            </w:pPr>
            <w:r w:rsidRPr="00B54567">
              <w:rPr>
                <w:sz w:val="20"/>
                <w:szCs w:val="20"/>
              </w:rPr>
              <w:t>A 31/12/2024</w:t>
            </w:r>
          </w:p>
        </w:tc>
      </w:tr>
      <w:tr w:rsidR="00FA47C4" w:rsidRPr="00B54567" w14:paraId="45F4982D" w14:textId="77777777" w:rsidTr="00874B2D">
        <w:tc>
          <w:tcPr>
            <w:tcW w:w="1701" w:type="dxa"/>
          </w:tcPr>
          <w:p w14:paraId="203622D7" w14:textId="77777777" w:rsidR="00FA47C4" w:rsidRPr="00B54567" w:rsidRDefault="00FA47C4" w:rsidP="00874B2D">
            <w:pPr>
              <w:pStyle w:val="Ttulo1"/>
              <w:ind w:left="0" w:right="-50"/>
              <w:jc w:val="center"/>
              <w:outlineLvl w:val="0"/>
              <w:rPr>
                <w:sz w:val="20"/>
                <w:szCs w:val="20"/>
              </w:rPr>
            </w:pPr>
            <w:r>
              <w:rPr>
                <w:sz w:val="20"/>
                <w:szCs w:val="20"/>
              </w:rPr>
              <w:t>23</w:t>
            </w:r>
          </w:p>
        </w:tc>
        <w:tc>
          <w:tcPr>
            <w:tcW w:w="2552" w:type="dxa"/>
          </w:tcPr>
          <w:p w14:paraId="57E366D9" w14:textId="77777777" w:rsidR="00FA47C4" w:rsidRPr="00B54567" w:rsidRDefault="00FA47C4" w:rsidP="00874B2D">
            <w:pPr>
              <w:pStyle w:val="Ttulo1"/>
              <w:ind w:left="0" w:right="-50"/>
              <w:jc w:val="center"/>
              <w:outlineLvl w:val="0"/>
              <w:rPr>
                <w:sz w:val="20"/>
                <w:szCs w:val="20"/>
              </w:rPr>
            </w:pPr>
            <w:r>
              <w:rPr>
                <w:sz w:val="20"/>
                <w:szCs w:val="20"/>
              </w:rPr>
              <w:t>109</w:t>
            </w:r>
          </w:p>
        </w:tc>
        <w:tc>
          <w:tcPr>
            <w:tcW w:w="2268" w:type="dxa"/>
          </w:tcPr>
          <w:p w14:paraId="49ED7D61" w14:textId="77777777" w:rsidR="00FA47C4" w:rsidRPr="00B54567" w:rsidRDefault="00FA47C4" w:rsidP="00874B2D">
            <w:pPr>
              <w:pStyle w:val="Ttulo1"/>
              <w:ind w:left="0" w:right="-50"/>
              <w:jc w:val="center"/>
              <w:outlineLvl w:val="0"/>
              <w:rPr>
                <w:sz w:val="20"/>
                <w:szCs w:val="20"/>
              </w:rPr>
            </w:pPr>
            <w:r>
              <w:rPr>
                <w:sz w:val="20"/>
                <w:szCs w:val="20"/>
              </w:rPr>
              <w:t>100</w:t>
            </w:r>
          </w:p>
        </w:tc>
        <w:tc>
          <w:tcPr>
            <w:tcW w:w="1984" w:type="dxa"/>
          </w:tcPr>
          <w:p w14:paraId="36EFD751" w14:textId="77777777" w:rsidR="00FA47C4" w:rsidRPr="00B54567" w:rsidRDefault="00FA47C4" w:rsidP="00874B2D">
            <w:pPr>
              <w:pStyle w:val="Ttulo1"/>
              <w:ind w:left="0" w:right="-50"/>
              <w:jc w:val="center"/>
              <w:outlineLvl w:val="0"/>
              <w:rPr>
                <w:sz w:val="20"/>
                <w:szCs w:val="20"/>
                <w:u w:val="single"/>
              </w:rPr>
            </w:pPr>
            <w:r>
              <w:rPr>
                <w:sz w:val="20"/>
                <w:szCs w:val="20"/>
                <w:u w:val="single"/>
              </w:rPr>
              <w:t>92</w:t>
            </w:r>
            <w:r w:rsidRPr="00B54567">
              <w:rPr>
                <w:sz w:val="20"/>
                <w:szCs w:val="20"/>
                <w:u w:val="single"/>
              </w:rPr>
              <w:t>%</w:t>
            </w:r>
          </w:p>
        </w:tc>
        <w:tc>
          <w:tcPr>
            <w:tcW w:w="1418" w:type="dxa"/>
          </w:tcPr>
          <w:p w14:paraId="2A24198A" w14:textId="77777777" w:rsidR="00FA47C4" w:rsidRPr="00B54567" w:rsidRDefault="00FA47C4" w:rsidP="00874B2D">
            <w:pPr>
              <w:pStyle w:val="Ttulo1"/>
              <w:ind w:left="0" w:right="-50"/>
              <w:jc w:val="center"/>
              <w:outlineLvl w:val="0"/>
              <w:rPr>
                <w:sz w:val="20"/>
                <w:szCs w:val="20"/>
                <w:u w:val="single"/>
              </w:rPr>
            </w:pPr>
            <w:r>
              <w:rPr>
                <w:sz w:val="20"/>
                <w:szCs w:val="20"/>
                <w:u w:val="single"/>
              </w:rPr>
              <w:t>100</w:t>
            </w:r>
            <w:r w:rsidRPr="00B54567">
              <w:rPr>
                <w:sz w:val="20"/>
                <w:szCs w:val="20"/>
                <w:u w:val="single"/>
              </w:rPr>
              <w:t>%</w:t>
            </w:r>
          </w:p>
        </w:tc>
      </w:tr>
    </w:tbl>
    <w:p w14:paraId="537ED668" w14:textId="0DCE0605" w:rsidR="00FA47C4" w:rsidRDefault="00FA47C4" w:rsidP="00FA47C4">
      <w:pPr>
        <w:ind w:left="-284"/>
        <w:jc w:val="both"/>
        <w:rPr>
          <w:b/>
          <w:sz w:val="28"/>
          <w:szCs w:val="28"/>
          <w:lang w:val="es-MX"/>
        </w:rPr>
      </w:pPr>
    </w:p>
    <w:p w14:paraId="43F42860" w14:textId="77777777" w:rsidR="00FA47C4" w:rsidRPr="000F4454" w:rsidRDefault="00FA47C4" w:rsidP="00FA47C4">
      <w:pPr>
        <w:ind w:left="-284"/>
        <w:jc w:val="center"/>
        <w:rPr>
          <w:b/>
          <w:sz w:val="32"/>
          <w:szCs w:val="32"/>
        </w:rPr>
      </w:pPr>
      <w:r>
        <w:rPr>
          <w:b/>
          <w:sz w:val="28"/>
          <w:szCs w:val="28"/>
          <w:lang w:val="es-MX"/>
        </w:rPr>
        <w:t>UNIDAD DE GESTION GENERAL</w:t>
      </w:r>
      <w:r w:rsidRPr="002F6175">
        <w:rPr>
          <w:b/>
          <w:sz w:val="28"/>
          <w:szCs w:val="28"/>
          <w:lang w:val="es-MX"/>
        </w:rPr>
        <w:t>.</w:t>
      </w:r>
    </w:p>
    <w:p w14:paraId="08BDC77D" w14:textId="02BF0224" w:rsidR="00FA47C4" w:rsidRDefault="00FA47C4" w:rsidP="00FA47C4">
      <w:pPr>
        <w:rPr>
          <w:b/>
          <w:sz w:val="28"/>
          <w:szCs w:val="28"/>
          <w:lang w:val="es-MX"/>
        </w:rPr>
      </w:pPr>
    </w:p>
    <w:p w14:paraId="74C1C178" w14:textId="77777777" w:rsidR="00971E2A" w:rsidRDefault="00971E2A" w:rsidP="00FA47C4">
      <w:pPr>
        <w:rPr>
          <w:b/>
          <w:sz w:val="28"/>
          <w:szCs w:val="28"/>
          <w:lang w:val="es-MX"/>
        </w:rPr>
      </w:pPr>
    </w:p>
    <w:p w14:paraId="739ACD5D" w14:textId="77777777" w:rsidR="00FA47C4" w:rsidRPr="00F5535C" w:rsidRDefault="00FA47C4" w:rsidP="00FA47C4">
      <w:pPr>
        <w:spacing w:before="92"/>
        <w:rPr>
          <w:b/>
          <w:sz w:val="28"/>
          <w:szCs w:val="28"/>
        </w:rPr>
      </w:pPr>
      <w:r>
        <w:rPr>
          <w:b/>
          <w:sz w:val="28"/>
          <w:szCs w:val="28"/>
        </w:rPr>
        <w:t xml:space="preserve">A.- </w:t>
      </w:r>
      <w:r w:rsidRPr="00F5535C">
        <w:rPr>
          <w:b/>
          <w:sz w:val="28"/>
          <w:szCs w:val="28"/>
        </w:rPr>
        <w:t>DE ORDEN PRESUPUESTAL</w:t>
      </w:r>
      <w:r>
        <w:rPr>
          <w:b/>
          <w:sz w:val="28"/>
          <w:szCs w:val="28"/>
        </w:rPr>
        <w:t>.</w:t>
      </w:r>
    </w:p>
    <w:p w14:paraId="14C56984" w14:textId="77777777" w:rsidR="00FA47C4" w:rsidRPr="00670B16" w:rsidRDefault="00FA47C4" w:rsidP="00FA47C4">
      <w:pPr>
        <w:pStyle w:val="Prrafodelista"/>
        <w:ind w:left="218"/>
        <w:rPr>
          <w:b/>
          <w:sz w:val="28"/>
          <w:szCs w:val="28"/>
        </w:rPr>
      </w:pPr>
    </w:p>
    <w:p w14:paraId="746DA2D3" w14:textId="77777777" w:rsidR="00FA47C4" w:rsidRPr="00B54567" w:rsidRDefault="00FA47C4" w:rsidP="00FA47C4">
      <w:pPr>
        <w:pStyle w:val="Prrafodelista"/>
        <w:spacing w:before="92"/>
        <w:ind w:left="0"/>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2D0C697F" w14:textId="77777777" w:rsidR="00FA47C4" w:rsidRPr="00B54567" w:rsidRDefault="00FA47C4" w:rsidP="00FA47C4">
      <w:pPr>
        <w:pStyle w:val="Prrafodelista"/>
        <w:tabs>
          <w:tab w:val="left" w:pos="873"/>
          <w:tab w:val="left" w:pos="875"/>
        </w:tabs>
        <w:spacing w:before="92"/>
        <w:jc w:val="right"/>
        <w:rPr>
          <w:sz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62"/>
        <w:gridCol w:w="1462"/>
        <w:gridCol w:w="1462"/>
        <w:gridCol w:w="1462"/>
        <w:gridCol w:w="919"/>
        <w:gridCol w:w="919"/>
        <w:gridCol w:w="919"/>
      </w:tblGrid>
      <w:tr w:rsidR="00FA47C4" w:rsidRPr="00B54567" w14:paraId="2ECCA142" w14:textId="77777777" w:rsidTr="00874B2D">
        <w:tc>
          <w:tcPr>
            <w:tcW w:w="1769" w:type="dxa"/>
            <w:shd w:val="clear" w:color="auto" w:fill="auto"/>
          </w:tcPr>
          <w:p w14:paraId="5037F5E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462" w:type="dxa"/>
            <w:shd w:val="clear" w:color="auto" w:fill="auto"/>
          </w:tcPr>
          <w:p w14:paraId="0DE113F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0EC84A18" w14:textId="77777777" w:rsidR="00FA47C4" w:rsidRPr="00B54567" w:rsidRDefault="00FA47C4" w:rsidP="00874B2D">
            <w:pPr>
              <w:jc w:val="center"/>
              <w:rPr>
                <w:rFonts w:eastAsia="Calibri"/>
                <w:b/>
                <w:sz w:val="16"/>
                <w:szCs w:val="16"/>
                <w:lang w:val="es-CO"/>
              </w:rPr>
            </w:pPr>
          </w:p>
          <w:p w14:paraId="34CF4041" w14:textId="77777777" w:rsidR="00FA47C4" w:rsidRPr="00B54567" w:rsidRDefault="00FA47C4" w:rsidP="00874B2D">
            <w:pPr>
              <w:jc w:val="center"/>
              <w:rPr>
                <w:rFonts w:eastAsia="Calibri"/>
                <w:b/>
                <w:sz w:val="16"/>
                <w:szCs w:val="16"/>
                <w:lang w:val="es-CO"/>
              </w:rPr>
            </w:pPr>
          </w:p>
          <w:p w14:paraId="0DE0C6AC" w14:textId="77777777" w:rsidR="00FA47C4" w:rsidRPr="00B54567" w:rsidRDefault="00FA47C4" w:rsidP="00874B2D">
            <w:pPr>
              <w:jc w:val="center"/>
              <w:rPr>
                <w:rFonts w:eastAsia="Calibri"/>
                <w:b/>
                <w:sz w:val="16"/>
                <w:szCs w:val="16"/>
                <w:lang w:val="es-CO"/>
              </w:rPr>
            </w:pPr>
          </w:p>
          <w:p w14:paraId="03326BC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405DB372" w14:textId="77777777" w:rsidR="00FA47C4" w:rsidRPr="00B54567" w:rsidRDefault="00FA47C4" w:rsidP="00874B2D">
            <w:pPr>
              <w:jc w:val="center"/>
              <w:rPr>
                <w:rFonts w:eastAsia="Calibri"/>
                <w:b/>
                <w:sz w:val="16"/>
                <w:szCs w:val="16"/>
                <w:lang w:val="es-CO"/>
              </w:rPr>
            </w:pPr>
          </w:p>
        </w:tc>
        <w:tc>
          <w:tcPr>
            <w:tcW w:w="1467" w:type="dxa"/>
            <w:shd w:val="clear" w:color="auto" w:fill="auto"/>
          </w:tcPr>
          <w:p w14:paraId="65B9E37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275784C0" w14:textId="77777777" w:rsidR="00FA47C4" w:rsidRPr="00B54567" w:rsidRDefault="00FA47C4" w:rsidP="00874B2D">
            <w:pPr>
              <w:jc w:val="center"/>
              <w:rPr>
                <w:rFonts w:eastAsia="Calibri"/>
                <w:b/>
                <w:sz w:val="16"/>
                <w:szCs w:val="16"/>
                <w:lang w:val="es-CO"/>
              </w:rPr>
            </w:pPr>
          </w:p>
          <w:p w14:paraId="638C88A6" w14:textId="77777777" w:rsidR="00FA47C4" w:rsidRPr="00B54567" w:rsidRDefault="00FA47C4" w:rsidP="00874B2D">
            <w:pPr>
              <w:jc w:val="center"/>
              <w:rPr>
                <w:rFonts w:eastAsia="Calibri"/>
                <w:b/>
                <w:sz w:val="16"/>
                <w:szCs w:val="16"/>
                <w:lang w:val="es-CO"/>
              </w:rPr>
            </w:pPr>
          </w:p>
          <w:p w14:paraId="21632C69" w14:textId="77777777" w:rsidR="00FA47C4" w:rsidRPr="00B54567" w:rsidRDefault="00FA47C4" w:rsidP="00874B2D">
            <w:pPr>
              <w:jc w:val="center"/>
              <w:rPr>
                <w:rFonts w:eastAsia="Calibri"/>
                <w:b/>
                <w:sz w:val="16"/>
                <w:szCs w:val="16"/>
                <w:lang w:val="es-CO"/>
              </w:rPr>
            </w:pPr>
          </w:p>
          <w:p w14:paraId="74AB8565" w14:textId="77777777" w:rsidR="00FA47C4" w:rsidRPr="00B54567" w:rsidRDefault="00FA47C4" w:rsidP="00874B2D">
            <w:pPr>
              <w:jc w:val="center"/>
              <w:rPr>
                <w:rFonts w:eastAsia="Calibri"/>
                <w:b/>
                <w:sz w:val="16"/>
                <w:szCs w:val="16"/>
                <w:lang w:val="es-CO"/>
              </w:rPr>
            </w:pPr>
          </w:p>
          <w:p w14:paraId="732957F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462" w:type="dxa"/>
            <w:shd w:val="clear" w:color="auto" w:fill="auto"/>
          </w:tcPr>
          <w:p w14:paraId="141FBA4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20391347" w14:textId="77777777" w:rsidR="00FA47C4" w:rsidRPr="00B54567" w:rsidRDefault="00FA47C4" w:rsidP="00874B2D">
            <w:pPr>
              <w:jc w:val="center"/>
              <w:rPr>
                <w:rFonts w:eastAsia="Calibri"/>
                <w:b/>
                <w:sz w:val="16"/>
                <w:szCs w:val="16"/>
                <w:lang w:val="es-CO"/>
              </w:rPr>
            </w:pPr>
          </w:p>
          <w:p w14:paraId="48A53F18" w14:textId="77777777" w:rsidR="00FA47C4" w:rsidRPr="00B54567" w:rsidRDefault="00FA47C4" w:rsidP="00874B2D">
            <w:pPr>
              <w:jc w:val="center"/>
              <w:rPr>
                <w:rFonts w:eastAsia="Calibri"/>
                <w:b/>
                <w:sz w:val="16"/>
                <w:szCs w:val="16"/>
                <w:lang w:val="es-CO"/>
              </w:rPr>
            </w:pPr>
          </w:p>
          <w:p w14:paraId="06724D52" w14:textId="77777777" w:rsidR="00FA47C4" w:rsidRPr="00B54567" w:rsidRDefault="00FA47C4" w:rsidP="00874B2D">
            <w:pPr>
              <w:jc w:val="center"/>
              <w:rPr>
                <w:rFonts w:eastAsia="Calibri"/>
                <w:b/>
                <w:sz w:val="16"/>
                <w:szCs w:val="16"/>
                <w:lang w:val="es-CO"/>
              </w:rPr>
            </w:pPr>
          </w:p>
          <w:p w14:paraId="6A0CEED8" w14:textId="77777777" w:rsidR="00FA47C4" w:rsidRPr="00B54567" w:rsidRDefault="00FA47C4" w:rsidP="00874B2D">
            <w:pPr>
              <w:jc w:val="center"/>
              <w:rPr>
                <w:rFonts w:eastAsia="Calibri"/>
                <w:b/>
                <w:sz w:val="16"/>
                <w:szCs w:val="16"/>
                <w:lang w:val="es-CO"/>
              </w:rPr>
            </w:pPr>
          </w:p>
          <w:p w14:paraId="0D33CD2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17532917" w14:textId="77777777" w:rsidR="00FA47C4" w:rsidRPr="00B54567" w:rsidRDefault="00FA47C4" w:rsidP="00874B2D">
            <w:pPr>
              <w:jc w:val="center"/>
              <w:rPr>
                <w:rFonts w:eastAsia="Calibri"/>
                <w:b/>
                <w:sz w:val="16"/>
                <w:szCs w:val="16"/>
                <w:lang w:val="es-CO"/>
              </w:rPr>
            </w:pPr>
          </w:p>
        </w:tc>
        <w:tc>
          <w:tcPr>
            <w:tcW w:w="1462" w:type="dxa"/>
            <w:shd w:val="clear" w:color="auto" w:fill="auto"/>
          </w:tcPr>
          <w:p w14:paraId="6C5C26D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264B6EAF" w14:textId="77777777" w:rsidR="00FA47C4" w:rsidRPr="00B54567" w:rsidRDefault="00FA47C4" w:rsidP="00874B2D">
            <w:pPr>
              <w:jc w:val="center"/>
              <w:rPr>
                <w:rFonts w:eastAsia="Calibri"/>
                <w:b/>
                <w:sz w:val="16"/>
                <w:szCs w:val="16"/>
                <w:lang w:val="es-CO"/>
              </w:rPr>
            </w:pPr>
          </w:p>
          <w:p w14:paraId="36E20239" w14:textId="77777777" w:rsidR="00FA47C4" w:rsidRPr="00B54567" w:rsidRDefault="00FA47C4" w:rsidP="00874B2D">
            <w:pPr>
              <w:jc w:val="center"/>
              <w:rPr>
                <w:rFonts w:eastAsia="Calibri"/>
                <w:b/>
                <w:sz w:val="16"/>
                <w:szCs w:val="16"/>
                <w:lang w:val="es-CO"/>
              </w:rPr>
            </w:pPr>
          </w:p>
          <w:p w14:paraId="177C0599" w14:textId="77777777" w:rsidR="00FA47C4" w:rsidRPr="00B54567" w:rsidRDefault="00FA47C4" w:rsidP="00874B2D">
            <w:pPr>
              <w:jc w:val="center"/>
              <w:rPr>
                <w:rFonts w:eastAsia="Calibri"/>
                <w:b/>
                <w:sz w:val="16"/>
                <w:szCs w:val="16"/>
                <w:lang w:val="es-CO"/>
              </w:rPr>
            </w:pPr>
          </w:p>
          <w:p w14:paraId="0BEF7D9A" w14:textId="77777777" w:rsidR="00FA47C4" w:rsidRPr="00B54567" w:rsidRDefault="00FA47C4" w:rsidP="00874B2D">
            <w:pPr>
              <w:jc w:val="center"/>
              <w:rPr>
                <w:rFonts w:eastAsia="Calibri"/>
                <w:b/>
                <w:sz w:val="16"/>
                <w:szCs w:val="16"/>
                <w:lang w:val="es-CO"/>
              </w:rPr>
            </w:pPr>
          </w:p>
          <w:p w14:paraId="7DB2273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42" w:type="dxa"/>
            <w:shd w:val="clear" w:color="auto" w:fill="auto"/>
          </w:tcPr>
          <w:p w14:paraId="3696E0D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553B6D3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63D8E4A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2C83A61" w14:textId="77777777" w:rsidR="00FA47C4" w:rsidRPr="00B54567" w:rsidRDefault="00FA47C4" w:rsidP="00874B2D">
            <w:pPr>
              <w:jc w:val="center"/>
              <w:rPr>
                <w:rFonts w:eastAsia="Calibri"/>
                <w:b/>
                <w:sz w:val="16"/>
                <w:szCs w:val="16"/>
                <w:lang w:val="es-CO"/>
              </w:rPr>
            </w:pPr>
          </w:p>
          <w:p w14:paraId="267443B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34" w:type="dxa"/>
            <w:shd w:val="clear" w:color="auto" w:fill="auto"/>
          </w:tcPr>
          <w:p w14:paraId="5556072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605DA7A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03F4AF5F" w14:textId="77777777" w:rsidR="00FA47C4" w:rsidRPr="00B54567" w:rsidRDefault="00FA47C4" w:rsidP="00874B2D">
            <w:pPr>
              <w:jc w:val="center"/>
              <w:rPr>
                <w:rFonts w:eastAsia="Calibri"/>
                <w:b/>
                <w:sz w:val="16"/>
                <w:szCs w:val="16"/>
                <w:lang w:val="es-CO"/>
              </w:rPr>
            </w:pPr>
          </w:p>
          <w:p w14:paraId="5CF887D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567" w:type="dxa"/>
            <w:shd w:val="clear" w:color="auto" w:fill="auto"/>
          </w:tcPr>
          <w:p w14:paraId="4580CD2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794C116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7644CFB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48E1B94F" w14:textId="77777777" w:rsidR="00FA47C4" w:rsidRPr="00B54567" w:rsidRDefault="00FA47C4" w:rsidP="00874B2D">
            <w:pPr>
              <w:jc w:val="center"/>
              <w:rPr>
                <w:rFonts w:eastAsia="Calibri"/>
                <w:b/>
                <w:sz w:val="16"/>
                <w:szCs w:val="16"/>
                <w:lang w:val="es-CO"/>
              </w:rPr>
            </w:pPr>
          </w:p>
          <w:p w14:paraId="168EE21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028476C2" w14:textId="77777777" w:rsidR="00FA47C4" w:rsidRPr="00B54567" w:rsidRDefault="00FA47C4" w:rsidP="00874B2D">
            <w:pPr>
              <w:jc w:val="center"/>
              <w:rPr>
                <w:rFonts w:eastAsia="Calibri"/>
                <w:b/>
                <w:sz w:val="16"/>
                <w:szCs w:val="16"/>
                <w:lang w:val="es-CO"/>
              </w:rPr>
            </w:pPr>
          </w:p>
        </w:tc>
      </w:tr>
      <w:tr w:rsidR="00FA47C4" w:rsidRPr="00B54567" w14:paraId="58C2E118" w14:textId="77777777" w:rsidTr="00874B2D">
        <w:tc>
          <w:tcPr>
            <w:tcW w:w="1769" w:type="dxa"/>
            <w:shd w:val="clear" w:color="auto" w:fill="auto"/>
          </w:tcPr>
          <w:p w14:paraId="7B531DF8"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462" w:type="dxa"/>
            <w:shd w:val="clear" w:color="auto" w:fill="auto"/>
          </w:tcPr>
          <w:p w14:paraId="3EB19E64" w14:textId="77777777" w:rsidR="00FA47C4" w:rsidRPr="00872FEE" w:rsidRDefault="00FA47C4" w:rsidP="00874B2D">
            <w:pPr>
              <w:jc w:val="right"/>
              <w:rPr>
                <w:rFonts w:eastAsia="Calibri"/>
                <w:b/>
                <w:sz w:val="16"/>
                <w:szCs w:val="16"/>
                <w:lang w:val="es-CO"/>
              </w:rPr>
            </w:pPr>
            <w:r>
              <w:rPr>
                <w:rFonts w:eastAsia="Calibri"/>
                <w:b/>
                <w:sz w:val="16"/>
                <w:szCs w:val="16"/>
                <w:lang w:val="es-CO"/>
              </w:rPr>
              <w:t>842.910.000,38</w:t>
            </w:r>
          </w:p>
        </w:tc>
        <w:tc>
          <w:tcPr>
            <w:tcW w:w="1467" w:type="dxa"/>
            <w:shd w:val="clear" w:color="auto" w:fill="auto"/>
          </w:tcPr>
          <w:p w14:paraId="3F16405D" w14:textId="77777777" w:rsidR="00FA47C4" w:rsidRPr="00872FEE" w:rsidRDefault="00FA47C4" w:rsidP="00874B2D">
            <w:pPr>
              <w:jc w:val="right"/>
              <w:rPr>
                <w:rFonts w:eastAsia="Calibri"/>
                <w:b/>
                <w:sz w:val="16"/>
                <w:szCs w:val="16"/>
                <w:lang w:val="es-CO"/>
              </w:rPr>
            </w:pPr>
            <w:r>
              <w:rPr>
                <w:rFonts w:eastAsia="Calibri"/>
                <w:b/>
                <w:sz w:val="16"/>
                <w:szCs w:val="16"/>
                <w:lang w:val="es-CO"/>
              </w:rPr>
              <w:t>808.698.372,41</w:t>
            </w:r>
          </w:p>
        </w:tc>
        <w:tc>
          <w:tcPr>
            <w:tcW w:w="1462" w:type="dxa"/>
            <w:shd w:val="clear" w:color="auto" w:fill="auto"/>
          </w:tcPr>
          <w:p w14:paraId="53B0080D" w14:textId="77777777" w:rsidR="00FA47C4" w:rsidRPr="00872FEE" w:rsidRDefault="00FA47C4" w:rsidP="00874B2D">
            <w:pPr>
              <w:jc w:val="right"/>
              <w:rPr>
                <w:rFonts w:eastAsia="Calibri"/>
                <w:b/>
                <w:sz w:val="16"/>
                <w:szCs w:val="16"/>
                <w:lang w:val="es-CO"/>
              </w:rPr>
            </w:pPr>
            <w:r>
              <w:rPr>
                <w:rFonts w:eastAsia="Calibri"/>
                <w:b/>
                <w:sz w:val="16"/>
                <w:szCs w:val="16"/>
                <w:lang w:val="es-CO"/>
              </w:rPr>
              <w:t>717.213.889,13</w:t>
            </w:r>
          </w:p>
        </w:tc>
        <w:tc>
          <w:tcPr>
            <w:tcW w:w="1462" w:type="dxa"/>
            <w:shd w:val="clear" w:color="auto" w:fill="auto"/>
          </w:tcPr>
          <w:p w14:paraId="2331B384" w14:textId="77777777" w:rsidR="00FA47C4" w:rsidRPr="00872FEE" w:rsidRDefault="00FA47C4" w:rsidP="00874B2D">
            <w:pPr>
              <w:jc w:val="right"/>
              <w:rPr>
                <w:rFonts w:eastAsia="Calibri"/>
                <w:b/>
                <w:sz w:val="16"/>
                <w:szCs w:val="16"/>
                <w:lang w:val="es-CO"/>
              </w:rPr>
            </w:pPr>
            <w:r>
              <w:rPr>
                <w:rFonts w:eastAsia="Calibri"/>
                <w:b/>
                <w:sz w:val="16"/>
                <w:szCs w:val="16"/>
                <w:lang w:val="es-CO"/>
              </w:rPr>
              <w:t>717.212.638,53</w:t>
            </w:r>
          </w:p>
        </w:tc>
        <w:tc>
          <w:tcPr>
            <w:tcW w:w="942" w:type="dxa"/>
            <w:shd w:val="clear" w:color="auto" w:fill="auto"/>
          </w:tcPr>
          <w:p w14:paraId="44C08BCC" w14:textId="77777777" w:rsidR="00FA47C4" w:rsidRPr="00872FEE" w:rsidRDefault="00FA47C4" w:rsidP="00874B2D">
            <w:pPr>
              <w:jc w:val="center"/>
              <w:rPr>
                <w:rFonts w:eastAsia="Calibri"/>
                <w:b/>
                <w:sz w:val="16"/>
                <w:szCs w:val="16"/>
                <w:lang w:val="es-CO"/>
              </w:rPr>
            </w:pPr>
            <w:r>
              <w:rPr>
                <w:rFonts w:eastAsia="Calibri"/>
                <w:b/>
                <w:sz w:val="16"/>
                <w:szCs w:val="16"/>
                <w:lang w:val="es-CO"/>
              </w:rPr>
              <w:t>95,94%</w:t>
            </w:r>
          </w:p>
        </w:tc>
        <w:tc>
          <w:tcPr>
            <w:tcW w:w="934" w:type="dxa"/>
            <w:shd w:val="clear" w:color="auto" w:fill="auto"/>
          </w:tcPr>
          <w:p w14:paraId="29BFD778" w14:textId="77777777" w:rsidR="00FA47C4" w:rsidRPr="00872FEE" w:rsidRDefault="00FA47C4" w:rsidP="00874B2D">
            <w:pPr>
              <w:jc w:val="center"/>
              <w:rPr>
                <w:rFonts w:eastAsia="Calibri"/>
                <w:b/>
                <w:sz w:val="16"/>
                <w:szCs w:val="16"/>
                <w:lang w:val="es-CO"/>
              </w:rPr>
            </w:pPr>
            <w:r>
              <w:rPr>
                <w:rFonts w:eastAsia="Calibri"/>
                <w:b/>
                <w:sz w:val="16"/>
                <w:szCs w:val="16"/>
                <w:lang w:val="es-CO"/>
              </w:rPr>
              <w:t>85,09%</w:t>
            </w:r>
          </w:p>
        </w:tc>
        <w:tc>
          <w:tcPr>
            <w:tcW w:w="567" w:type="dxa"/>
            <w:shd w:val="clear" w:color="auto" w:fill="auto"/>
          </w:tcPr>
          <w:p w14:paraId="3FB9DF93" w14:textId="77777777" w:rsidR="00FA47C4" w:rsidRPr="00872FEE" w:rsidRDefault="00FA47C4" w:rsidP="00874B2D">
            <w:pPr>
              <w:jc w:val="center"/>
              <w:rPr>
                <w:rFonts w:eastAsia="Calibri"/>
                <w:b/>
                <w:sz w:val="16"/>
                <w:szCs w:val="16"/>
                <w:lang w:val="es-CO"/>
              </w:rPr>
            </w:pPr>
            <w:r>
              <w:rPr>
                <w:rFonts w:eastAsia="Calibri"/>
                <w:b/>
                <w:sz w:val="16"/>
                <w:szCs w:val="16"/>
                <w:lang w:val="es-CO"/>
              </w:rPr>
              <w:t>85,09%</w:t>
            </w:r>
          </w:p>
        </w:tc>
      </w:tr>
      <w:tr w:rsidR="00FA47C4" w:rsidRPr="00B54567" w14:paraId="25ECCABA" w14:textId="77777777" w:rsidTr="00874B2D">
        <w:tc>
          <w:tcPr>
            <w:tcW w:w="1769" w:type="dxa"/>
            <w:shd w:val="clear" w:color="auto" w:fill="auto"/>
          </w:tcPr>
          <w:p w14:paraId="474235A0"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462" w:type="dxa"/>
            <w:shd w:val="clear" w:color="auto" w:fill="auto"/>
          </w:tcPr>
          <w:p w14:paraId="52102825" w14:textId="77777777" w:rsidR="00FA47C4" w:rsidRPr="00B54567" w:rsidRDefault="00FA47C4" w:rsidP="00874B2D">
            <w:pPr>
              <w:jc w:val="right"/>
              <w:rPr>
                <w:rFonts w:eastAsia="Calibri"/>
                <w:sz w:val="16"/>
                <w:szCs w:val="16"/>
                <w:lang w:val="es-CO"/>
              </w:rPr>
            </w:pPr>
            <w:r>
              <w:rPr>
                <w:rFonts w:eastAsia="Calibri"/>
                <w:sz w:val="16"/>
                <w:szCs w:val="16"/>
                <w:lang w:val="es-CO"/>
              </w:rPr>
              <w:t>82.466.427,81</w:t>
            </w:r>
          </w:p>
        </w:tc>
        <w:tc>
          <w:tcPr>
            <w:tcW w:w="1467" w:type="dxa"/>
            <w:shd w:val="clear" w:color="auto" w:fill="auto"/>
          </w:tcPr>
          <w:p w14:paraId="50E0F84B" w14:textId="77777777" w:rsidR="00FA47C4" w:rsidRPr="00B54567" w:rsidRDefault="00FA47C4" w:rsidP="00874B2D">
            <w:pPr>
              <w:jc w:val="right"/>
              <w:rPr>
                <w:rFonts w:eastAsia="Calibri"/>
                <w:sz w:val="16"/>
                <w:szCs w:val="16"/>
                <w:lang w:val="es-CO"/>
              </w:rPr>
            </w:pPr>
            <w:r>
              <w:rPr>
                <w:rFonts w:eastAsia="Calibri"/>
                <w:sz w:val="16"/>
                <w:szCs w:val="16"/>
                <w:lang w:val="es-CO"/>
              </w:rPr>
              <w:t>81.897.724,76</w:t>
            </w:r>
          </w:p>
        </w:tc>
        <w:tc>
          <w:tcPr>
            <w:tcW w:w="1462" w:type="dxa"/>
            <w:shd w:val="clear" w:color="auto" w:fill="auto"/>
          </w:tcPr>
          <w:p w14:paraId="61A241D1" w14:textId="77777777" w:rsidR="00FA47C4" w:rsidRPr="00B54567" w:rsidRDefault="00FA47C4" w:rsidP="00874B2D">
            <w:pPr>
              <w:jc w:val="right"/>
              <w:rPr>
                <w:rFonts w:eastAsia="Calibri"/>
                <w:sz w:val="16"/>
                <w:szCs w:val="16"/>
                <w:lang w:val="es-CO"/>
              </w:rPr>
            </w:pPr>
            <w:r>
              <w:rPr>
                <w:rFonts w:eastAsia="Calibri"/>
                <w:sz w:val="16"/>
                <w:szCs w:val="16"/>
                <w:lang w:val="es-CO"/>
              </w:rPr>
              <w:t>81.897.724,76</w:t>
            </w:r>
          </w:p>
        </w:tc>
        <w:tc>
          <w:tcPr>
            <w:tcW w:w="1462" w:type="dxa"/>
            <w:shd w:val="clear" w:color="auto" w:fill="auto"/>
          </w:tcPr>
          <w:p w14:paraId="28C3D056" w14:textId="77777777" w:rsidR="00FA47C4" w:rsidRPr="00B54567" w:rsidRDefault="00FA47C4" w:rsidP="00874B2D">
            <w:pPr>
              <w:jc w:val="right"/>
              <w:rPr>
                <w:rFonts w:eastAsia="Calibri"/>
                <w:sz w:val="16"/>
                <w:szCs w:val="16"/>
                <w:lang w:val="es-CO"/>
              </w:rPr>
            </w:pPr>
            <w:r>
              <w:rPr>
                <w:rFonts w:eastAsia="Calibri"/>
                <w:sz w:val="16"/>
                <w:szCs w:val="16"/>
                <w:lang w:val="es-CO"/>
              </w:rPr>
              <w:t>81.897.724,76</w:t>
            </w:r>
          </w:p>
        </w:tc>
        <w:tc>
          <w:tcPr>
            <w:tcW w:w="942" w:type="dxa"/>
            <w:shd w:val="clear" w:color="auto" w:fill="auto"/>
          </w:tcPr>
          <w:p w14:paraId="7B1C2BCF"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c>
          <w:tcPr>
            <w:tcW w:w="934" w:type="dxa"/>
            <w:shd w:val="clear" w:color="auto" w:fill="auto"/>
          </w:tcPr>
          <w:p w14:paraId="02C9A9BA"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c>
          <w:tcPr>
            <w:tcW w:w="567" w:type="dxa"/>
            <w:shd w:val="clear" w:color="auto" w:fill="auto"/>
          </w:tcPr>
          <w:p w14:paraId="0D80EC10"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r>
      <w:tr w:rsidR="00FA47C4" w:rsidRPr="00B54567" w14:paraId="646C5EB5" w14:textId="77777777" w:rsidTr="00874B2D">
        <w:tc>
          <w:tcPr>
            <w:tcW w:w="1769" w:type="dxa"/>
            <w:shd w:val="clear" w:color="auto" w:fill="auto"/>
          </w:tcPr>
          <w:p w14:paraId="082A12CC"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462" w:type="dxa"/>
            <w:shd w:val="clear" w:color="auto" w:fill="auto"/>
          </w:tcPr>
          <w:p w14:paraId="511FCBB0" w14:textId="77777777" w:rsidR="00FA47C4" w:rsidRPr="00B54567" w:rsidRDefault="00FA47C4" w:rsidP="00874B2D">
            <w:pPr>
              <w:jc w:val="right"/>
              <w:rPr>
                <w:rFonts w:eastAsia="Calibri"/>
                <w:sz w:val="16"/>
                <w:szCs w:val="16"/>
                <w:lang w:val="es-CO"/>
              </w:rPr>
            </w:pPr>
            <w:r>
              <w:rPr>
                <w:rFonts w:eastAsia="Calibri"/>
                <w:sz w:val="16"/>
                <w:szCs w:val="16"/>
                <w:lang w:val="es-CO"/>
              </w:rPr>
              <w:t>156.579.859,99</w:t>
            </w:r>
          </w:p>
        </w:tc>
        <w:tc>
          <w:tcPr>
            <w:tcW w:w="1467" w:type="dxa"/>
            <w:shd w:val="clear" w:color="auto" w:fill="auto"/>
          </w:tcPr>
          <w:p w14:paraId="4BD605E3" w14:textId="77777777" w:rsidR="00FA47C4" w:rsidRPr="00B54567" w:rsidRDefault="00FA47C4" w:rsidP="00874B2D">
            <w:pPr>
              <w:jc w:val="right"/>
              <w:rPr>
                <w:rFonts w:eastAsia="Calibri"/>
                <w:sz w:val="16"/>
                <w:szCs w:val="16"/>
                <w:lang w:val="es-CO"/>
              </w:rPr>
            </w:pPr>
            <w:r>
              <w:rPr>
                <w:rFonts w:eastAsia="Calibri"/>
                <w:sz w:val="16"/>
                <w:szCs w:val="16"/>
                <w:lang w:val="es-CO"/>
              </w:rPr>
              <w:t>144.457.289,84</w:t>
            </w:r>
          </w:p>
        </w:tc>
        <w:tc>
          <w:tcPr>
            <w:tcW w:w="1462" w:type="dxa"/>
            <w:shd w:val="clear" w:color="auto" w:fill="auto"/>
          </w:tcPr>
          <w:p w14:paraId="6CACC555" w14:textId="77777777" w:rsidR="00FA47C4" w:rsidRPr="00B54567" w:rsidRDefault="00FA47C4" w:rsidP="00874B2D">
            <w:pPr>
              <w:jc w:val="right"/>
              <w:rPr>
                <w:rFonts w:eastAsia="Calibri"/>
                <w:sz w:val="16"/>
                <w:szCs w:val="16"/>
                <w:lang w:val="es-CO"/>
              </w:rPr>
            </w:pPr>
            <w:r>
              <w:rPr>
                <w:rFonts w:eastAsia="Calibri"/>
                <w:sz w:val="16"/>
                <w:szCs w:val="16"/>
                <w:lang w:val="es-CO"/>
              </w:rPr>
              <w:t>61.458.541,26</w:t>
            </w:r>
          </w:p>
        </w:tc>
        <w:tc>
          <w:tcPr>
            <w:tcW w:w="1462" w:type="dxa"/>
            <w:shd w:val="clear" w:color="auto" w:fill="auto"/>
          </w:tcPr>
          <w:p w14:paraId="3B1B2EFD" w14:textId="77777777" w:rsidR="00FA47C4" w:rsidRPr="00B54567" w:rsidRDefault="00FA47C4" w:rsidP="00874B2D">
            <w:pPr>
              <w:jc w:val="right"/>
              <w:rPr>
                <w:rFonts w:eastAsia="Calibri"/>
                <w:sz w:val="16"/>
                <w:szCs w:val="16"/>
                <w:lang w:val="es-CO"/>
              </w:rPr>
            </w:pPr>
            <w:r>
              <w:rPr>
                <w:rFonts w:eastAsia="Calibri"/>
                <w:sz w:val="16"/>
                <w:szCs w:val="16"/>
                <w:lang w:val="es-CO"/>
              </w:rPr>
              <w:t>61.458.541,26</w:t>
            </w:r>
          </w:p>
        </w:tc>
        <w:tc>
          <w:tcPr>
            <w:tcW w:w="942" w:type="dxa"/>
            <w:shd w:val="clear" w:color="auto" w:fill="auto"/>
          </w:tcPr>
          <w:p w14:paraId="1CE662F9" w14:textId="77777777" w:rsidR="00FA47C4" w:rsidRPr="00B54567" w:rsidRDefault="00FA47C4" w:rsidP="00874B2D">
            <w:pPr>
              <w:jc w:val="center"/>
              <w:rPr>
                <w:rFonts w:eastAsia="Calibri"/>
                <w:sz w:val="16"/>
                <w:szCs w:val="16"/>
                <w:lang w:val="es-CO"/>
              </w:rPr>
            </w:pPr>
            <w:r>
              <w:rPr>
                <w:rFonts w:eastAsia="Calibri"/>
                <w:sz w:val="16"/>
                <w:szCs w:val="16"/>
                <w:lang w:val="es-CO"/>
              </w:rPr>
              <w:t>92,26%</w:t>
            </w:r>
          </w:p>
        </w:tc>
        <w:tc>
          <w:tcPr>
            <w:tcW w:w="934" w:type="dxa"/>
            <w:shd w:val="clear" w:color="auto" w:fill="auto"/>
          </w:tcPr>
          <w:p w14:paraId="4D6FB3BD" w14:textId="77777777" w:rsidR="00FA47C4" w:rsidRPr="00B54567" w:rsidRDefault="00FA47C4" w:rsidP="00874B2D">
            <w:pPr>
              <w:jc w:val="center"/>
              <w:rPr>
                <w:rFonts w:eastAsia="Calibri"/>
                <w:sz w:val="16"/>
                <w:szCs w:val="16"/>
                <w:lang w:val="es-CO"/>
              </w:rPr>
            </w:pPr>
            <w:r>
              <w:rPr>
                <w:rFonts w:eastAsia="Calibri"/>
                <w:sz w:val="16"/>
                <w:szCs w:val="16"/>
                <w:lang w:val="es-CO"/>
              </w:rPr>
              <w:t>39,25%</w:t>
            </w:r>
          </w:p>
        </w:tc>
        <w:tc>
          <w:tcPr>
            <w:tcW w:w="567" w:type="dxa"/>
            <w:shd w:val="clear" w:color="auto" w:fill="auto"/>
          </w:tcPr>
          <w:p w14:paraId="514F25DD" w14:textId="77777777" w:rsidR="00FA47C4" w:rsidRPr="00B54567" w:rsidRDefault="00FA47C4" w:rsidP="00874B2D">
            <w:pPr>
              <w:jc w:val="center"/>
              <w:rPr>
                <w:rFonts w:eastAsia="Calibri"/>
                <w:sz w:val="16"/>
                <w:szCs w:val="16"/>
                <w:lang w:val="es-CO"/>
              </w:rPr>
            </w:pPr>
            <w:r>
              <w:rPr>
                <w:rFonts w:eastAsia="Calibri"/>
                <w:sz w:val="16"/>
                <w:szCs w:val="16"/>
                <w:lang w:val="es-CO"/>
              </w:rPr>
              <w:t>39,25%</w:t>
            </w:r>
          </w:p>
        </w:tc>
      </w:tr>
      <w:tr w:rsidR="00FA47C4" w:rsidRPr="00B54567" w14:paraId="1980A339" w14:textId="77777777" w:rsidTr="00874B2D">
        <w:tc>
          <w:tcPr>
            <w:tcW w:w="1769" w:type="dxa"/>
            <w:shd w:val="clear" w:color="auto" w:fill="auto"/>
          </w:tcPr>
          <w:p w14:paraId="2C7A3446"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462" w:type="dxa"/>
            <w:shd w:val="clear" w:color="auto" w:fill="auto"/>
          </w:tcPr>
          <w:p w14:paraId="67343832" w14:textId="77777777" w:rsidR="00FA47C4" w:rsidRPr="00B54567" w:rsidRDefault="00FA47C4" w:rsidP="00874B2D">
            <w:pPr>
              <w:jc w:val="right"/>
              <w:rPr>
                <w:rFonts w:eastAsia="Calibri"/>
                <w:sz w:val="16"/>
                <w:szCs w:val="16"/>
                <w:lang w:val="es-CO"/>
              </w:rPr>
            </w:pPr>
            <w:r>
              <w:rPr>
                <w:rFonts w:eastAsia="Calibri"/>
                <w:sz w:val="16"/>
                <w:szCs w:val="16"/>
                <w:lang w:val="es-CO"/>
              </w:rPr>
              <w:t>552.198.752,58</w:t>
            </w:r>
          </w:p>
        </w:tc>
        <w:tc>
          <w:tcPr>
            <w:tcW w:w="1467" w:type="dxa"/>
            <w:shd w:val="clear" w:color="auto" w:fill="auto"/>
          </w:tcPr>
          <w:p w14:paraId="595CBD0A" w14:textId="77777777" w:rsidR="00FA47C4" w:rsidRPr="00B54567" w:rsidRDefault="00FA47C4" w:rsidP="00874B2D">
            <w:pPr>
              <w:jc w:val="right"/>
              <w:rPr>
                <w:rFonts w:eastAsia="Calibri"/>
                <w:sz w:val="16"/>
                <w:szCs w:val="16"/>
                <w:lang w:val="es-CO"/>
              </w:rPr>
            </w:pPr>
            <w:r>
              <w:rPr>
                <w:rFonts w:eastAsia="Calibri"/>
                <w:sz w:val="16"/>
                <w:szCs w:val="16"/>
                <w:lang w:val="es-CO"/>
              </w:rPr>
              <w:t>531.758.584,19</w:t>
            </w:r>
          </w:p>
        </w:tc>
        <w:tc>
          <w:tcPr>
            <w:tcW w:w="1462" w:type="dxa"/>
            <w:shd w:val="clear" w:color="auto" w:fill="auto"/>
          </w:tcPr>
          <w:p w14:paraId="55CD1188" w14:textId="77777777" w:rsidR="00FA47C4" w:rsidRPr="00B54567" w:rsidRDefault="00FA47C4" w:rsidP="00874B2D">
            <w:pPr>
              <w:jc w:val="right"/>
              <w:rPr>
                <w:rFonts w:eastAsia="Calibri"/>
                <w:sz w:val="16"/>
                <w:szCs w:val="16"/>
                <w:lang w:val="es-CO"/>
              </w:rPr>
            </w:pPr>
            <w:r>
              <w:rPr>
                <w:rFonts w:eastAsia="Calibri"/>
                <w:sz w:val="16"/>
                <w:szCs w:val="16"/>
                <w:lang w:val="es-CO"/>
              </w:rPr>
              <w:t>523.272.849,49</w:t>
            </w:r>
          </w:p>
        </w:tc>
        <w:tc>
          <w:tcPr>
            <w:tcW w:w="1462" w:type="dxa"/>
            <w:shd w:val="clear" w:color="auto" w:fill="auto"/>
          </w:tcPr>
          <w:p w14:paraId="372673A3" w14:textId="77777777" w:rsidR="00FA47C4" w:rsidRPr="00B54567" w:rsidRDefault="00FA47C4" w:rsidP="00874B2D">
            <w:pPr>
              <w:jc w:val="right"/>
              <w:rPr>
                <w:rFonts w:eastAsia="Calibri"/>
                <w:sz w:val="16"/>
                <w:szCs w:val="16"/>
                <w:lang w:val="es-CO"/>
              </w:rPr>
            </w:pPr>
            <w:r>
              <w:rPr>
                <w:rFonts w:eastAsia="Calibri"/>
                <w:sz w:val="16"/>
                <w:szCs w:val="16"/>
                <w:lang w:val="es-CO"/>
              </w:rPr>
              <w:t>523.271.598,89</w:t>
            </w:r>
          </w:p>
        </w:tc>
        <w:tc>
          <w:tcPr>
            <w:tcW w:w="942" w:type="dxa"/>
            <w:shd w:val="clear" w:color="auto" w:fill="auto"/>
          </w:tcPr>
          <w:p w14:paraId="592EF6E6" w14:textId="77777777" w:rsidR="00FA47C4" w:rsidRPr="00B54567" w:rsidRDefault="00FA47C4" w:rsidP="00874B2D">
            <w:pPr>
              <w:jc w:val="center"/>
              <w:rPr>
                <w:rFonts w:eastAsia="Calibri"/>
                <w:sz w:val="16"/>
                <w:szCs w:val="16"/>
                <w:lang w:val="es-CO"/>
              </w:rPr>
            </w:pPr>
            <w:r>
              <w:rPr>
                <w:rFonts w:eastAsia="Calibri"/>
                <w:sz w:val="16"/>
                <w:szCs w:val="16"/>
                <w:lang w:val="es-CO"/>
              </w:rPr>
              <w:t>96,30%</w:t>
            </w:r>
          </w:p>
        </w:tc>
        <w:tc>
          <w:tcPr>
            <w:tcW w:w="934" w:type="dxa"/>
            <w:shd w:val="clear" w:color="auto" w:fill="auto"/>
          </w:tcPr>
          <w:p w14:paraId="79C2C8B7" w14:textId="77777777" w:rsidR="00FA47C4" w:rsidRPr="00B54567" w:rsidRDefault="00FA47C4" w:rsidP="00874B2D">
            <w:pPr>
              <w:jc w:val="center"/>
              <w:rPr>
                <w:rFonts w:eastAsia="Calibri"/>
                <w:sz w:val="16"/>
                <w:szCs w:val="16"/>
                <w:lang w:val="es-CO"/>
              </w:rPr>
            </w:pPr>
            <w:r>
              <w:rPr>
                <w:rFonts w:eastAsia="Calibri"/>
                <w:sz w:val="16"/>
                <w:szCs w:val="16"/>
                <w:lang w:val="es-CO"/>
              </w:rPr>
              <w:t>94,76%</w:t>
            </w:r>
          </w:p>
        </w:tc>
        <w:tc>
          <w:tcPr>
            <w:tcW w:w="567" w:type="dxa"/>
            <w:shd w:val="clear" w:color="auto" w:fill="auto"/>
          </w:tcPr>
          <w:p w14:paraId="409B1BA7" w14:textId="77777777" w:rsidR="00FA47C4" w:rsidRPr="00B54567" w:rsidRDefault="00FA47C4" w:rsidP="00874B2D">
            <w:pPr>
              <w:jc w:val="center"/>
              <w:rPr>
                <w:rFonts w:eastAsia="Calibri"/>
                <w:sz w:val="16"/>
                <w:szCs w:val="16"/>
                <w:lang w:val="es-CO"/>
              </w:rPr>
            </w:pPr>
            <w:r>
              <w:rPr>
                <w:rFonts w:eastAsia="Calibri"/>
                <w:sz w:val="16"/>
                <w:szCs w:val="16"/>
                <w:lang w:val="es-CO"/>
              </w:rPr>
              <w:t>94,76%</w:t>
            </w:r>
          </w:p>
        </w:tc>
      </w:tr>
      <w:tr w:rsidR="00FA47C4" w:rsidRPr="00B54567" w14:paraId="455A9184" w14:textId="77777777" w:rsidTr="00874B2D">
        <w:trPr>
          <w:trHeight w:val="355"/>
        </w:trPr>
        <w:tc>
          <w:tcPr>
            <w:tcW w:w="1769" w:type="dxa"/>
            <w:shd w:val="clear" w:color="auto" w:fill="auto"/>
          </w:tcPr>
          <w:p w14:paraId="7702751B"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462" w:type="dxa"/>
            <w:shd w:val="clear" w:color="auto" w:fill="auto"/>
          </w:tcPr>
          <w:p w14:paraId="34537DE0" w14:textId="77777777" w:rsidR="00FA47C4" w:rsidRDefault="00FA47C4" w:rsidP="00874B2D">
            <w:pPr>
              <w:jc w:val="right"/>
              <w:rPr>
                <w:rFonts w:eastAsia="Calibri"/>
                <w:sz w:val="16"/>
                <w:szCs w:val="16"/>
                <w:lang w:val="es-CO"/>
              </w:rPr>
            </w:pPr>
          </w:p>
          <w:p w14:paraId="0210D7F7" w14:textId="77777777" w:rsidR="00FA47C4" w:rsidRPr="00B54567" w:rsidRDefault="00FA47C4" w:rsidP="00874B2D">
            <w:pPr>
              <w:jc w:val="right"/>
              <w:rPr>
                <w:rFonts w:eastAsia="Calibri"/>
                <w:sz w:val="16"/>
                <w:szCs w:val="16"/>
                <w:lang w:val="es-CO"/>
              </w:rPr>
            </w:pPr>
            <w:r>
              <w:rPr>
                <w:rFonts w:eastAsia="Calibri"/>
                <w:sz w:val="16"/>
                <w:szCs w:val="16"/>
                <w:lang w:val="es-CO"/>
              </w:rPr>
              <w:t>51.664.960,00</w:t>
            </w:r>
          </w:p>
        </w:tc>
        <w:tc>
          <w:tcPr>
            <w:tcW w:w="1467" w:type="dxa"/>
            <w:shd w:val="clear" w:color="auto" w:fill="auto"/>
          </w:tcPr>
          <w:p w14:paraId="5B39CD2F" w14:textId="77777777" w:rsidR="00FA47C4" w:rsidRDefault="00FA47C4" w:rsidP="00874B2D">
            <w:pPr>
              <w:jc w:val="right"/>
              <w:rPr>
                <w:rFonts w:eastAsia="Calibri"/>
                <w:sz w:val="16"/>
                <w:szCs w:val="16"/>
                <w:lang w:val="es-CO"/>
              </w:rPr>
            </w:pPr>
          </w:p>
          <w:p w14:paraId="53817598" w14:textId="77777777" w:rsidR="00FA47C4" w:rsidRPr="00B54567" w:rsidRDefault="00FA47C4" w:rsidP="00874B2D">
            <w:pPr>
              <w:jc w:val="right"/>
              <w:rPr>
                <w:rFonts w:eastAsia="Calibri"/>
                <w:sz w:val="16"/>
                <w:szCs w:val="16"/>
                <w:lang w:val="es-CO"/>
              </w:rPr>
            </w:pPr>
            <w:r>
              <w:rPr>
                <w:rFonts w:eastAsia="Calibri"/>
                <w:sz w:val="16"/>
                <w:szCs w:val="16"/>
                <w:lang w:val="es-CO"/>
              </w:rPr>
              <w:t>50.584.773,62</w:t>
            </w:r>
          </w:p>
        </w:tc>
        <w:tc>
          <w:tcPr>
            <w:tcW w:w="1462" w:type="dxa"/>
            <w:shd w:val="clear" w:color="auto" w:fill="auto"/>
          </w:tcPr>
          <w:p w14:paraId="288919D1" w14:textId="77777777" w:rsidR="00FA47C4" w:rsidRDefault="00FA47C4" w:rsidP="00874B2D">
            <w:pPr>
              <w:jc w:val="right"/>
              <w:rPr>
                <w:rFonts w:eastAsia="Calibri"/>
                <w:sz w:val="16"/>
                <w:szCs w:val="16"/>
                <w:lang w:val="es-CO"/>
              </w:rPr>
            </w:pPr>
          </w:p>
          <w:p w14:paraId="2EB03959" w14:textId="77777777" w:rsidR="00FA47C4" w:rsidRPr="00B54567" w:rsidRDefault="00FA47C4" w:rsidP="00874B2D">
            <w:pPr>
              <w:jc w:val="right"/>
              <w:rPr>
                <w:rFonts w:eastAsia="Calibri"/>
                <w:sz w:val="16"/>
                <w:szCs w:val="16"/>
                <w:lang w:val="es-CO"/>
              </w:rPr>
            </w:pPr>
            <w:r>
              <w:rPr>
                <w:rFonts w:eastAsia="Calibri"/>
                <w:sz w:val="16"/>
                <w:szCs w:val="16"/>
                <w:lang w:val="es-CO"/>
              </w:rPr>
              <w:t>50.584.773,62</w:t>
            </w:r>
          </w:p>
        </w:tc>
        <w:tc>
          <w:tcPr>
            <w:tcW w:w="1462" w:type="dxa"/>
            <w:shd w:val="clear" w:color="auto" w:fill="auto"/>
          </w:tcPr>
          <w:p w14:paraId="3994DDAE" w14:textId="77777777" w:rsidR="00FA47C4" w:rsidRDefault="00FA47C4" w:rsidP="00874B2D">
            <w:pPr>
              <w:jc w:val="right"/>
              <w:rPr>
                <w:rFonts w:eastAsia="Calibri"/>
                <w:sz w:val="16"/>
                <w:szCs w:val="16"/>
                <w:lang w:val="es-CO"/>
              </w:rPr>
            </w:pPr>
          </w:p>
          <w:p w14:paraId="1F092797" w14:textId="77777777" w:rsidR="00FA47C4" w:rsidRPr="00B54567" w:rsidRDefault="00FA47C4" w:rsidP="00874B2D">
            <w:pPr>
              <w:jc w:val="right"/>
              <w:rPr>
                <w:rFonts w:eastAsia="Calibri"/>
                <w:sz w:val="16"/>
                <w:szCs w:val="16"/>
                <w:lang w:val="es-CO"/>
              </w:rPr>
            </w:pPr>
            <w:r>
              <w:rPr>
                <w:rFonts w:eastAsia="Calibri"/>
                <w:sz w:val="16"/>
                <w:szCs w:val="16"/>
                <w:lang w:val="es-CO"/>
              </w:rPr>
              <w:t>50.584.773,62</w:t>
            </w:r>
          </w:p>
        </w:tc>
        <w:tc>
          <w:tcPr>
            <w:tcW w:w="942" w:type="dxa"/>
            <w:shd w:val="clear" w:color="auto" w:fill="auto"/>
          </w:tcPr>
          <w:p w14:paraId="3D409B5B" w14:textId="77777777" w:rsidR="00FA47C4" w:rsidRDefault="00FA47C4" w:rsidP="00874B2D">
            <w:pPr>
              <w:jc w:val="center"/>
              <w:rPr>
                <w:rFonts w:eastAsia="Calibri"/>
                <w:sz w:val="16"/>
                <w:szCs w:val="16"/>
                <w:lang w:val="es-CO"/>
              </w:rPr>
            </w:pPr>
          </w:p>
          <w:p w14:paraId="7294C12E" w14:textId="77777777" w:rsidR="00FA47C4" w:rsidRPr="00B54567" w:rsidRDefault="00FA47C4" w:rsidP="00874B2D">
            <w:pPr>
              <w:jc w:val="center"/>
              <w:rPr>
                <w:rFonts w:eastAsia="Calibri"/>
                <w:sz w:val="16"/>
                <w:szCs w:val="16"/>
                <w:lang w:val="es-CO"/>
              </w:rPr>
            </w:pPr>
            <w:r>
              <w:rPr>
                <w:rFonts w:eastAsia="Calibri"/>
                <w:sz w:val="16"/>
                <w:szCs w:val="16"/>
                <w:lang w:val="es-CO"/>
              </w:rPr>
              <w:t>97,91%</w:t>
            </w:r>
          </w:p>
        </w:tc>
        <w:tc>
          <w:tcPr>
            <w:tcW w:w="934" w:type="dxa"/>
            <w:shd w:val="clear" w:color="auto" w:fill="auto"/>
          </w:tcPr>
          <w:p w14:paraId="4FC3FAB8" w14:textId="77777777" w:rsidR="00FA47C4" w:rsidRDefault="00FA47C4" w:rsidP="00874B2D">
            <w:pPr>
              <w:jc w:val="center"/>
              <w:rPr>
                <w:rFonts w:eastAsia="Calibri"/>
                <w:sz w:val="16"/>
                <w:szCs w:val="16"/>
                <w:lang w:val="es-CO"/>
              </w:rPr>
            </w:pPr>
          </w:p>
          <w:p w14:paraId="2C764C2C" w14:textId="77777777" w:rsidR="00FA47C4" w:rsidRPr="00B54567" w:rsidRDefault="00FA47C4" w:rsidP="00874B2D">
            <w:pPr>
              <w:jc w:val="center"/>
              <w:rPr>
                <w:rFonts w:eastAsia="Calibri"/>
                <w:sz w:val="16"/>
                <w:szCs w:val="16"/>
                <w:lang w:val="es-CO"/>
              </w:rPr>
            </w:pPr>
            <w:r>
              <w:rPr>
                <w:rFonts w:eastAsia="Calibri"/>
                <w:sz w:val="16"/>
                <w:szCs w:val="16"/>
                <w:lang w:val="es-CO"/>
              </w:rPr>
              <w:t>97,91%</w:t>
            </w:r>
          </w:p>
        </w:tc>
        <w:tc>
          <w:tcPr>
            <w:tcW w:w="567" w:type="dxa"/>
            <w:shd w:val="clear" w:color="auto" w:fill="auto"/>
          </w:tcPr>
          <w:p w14:paraId="5154F9F7" w14:textId="77777777" w:rsidR="00FA47C4" w:rsidRDefault="00FA47C4" w:rsidP="00874B2D">
            <w:pPr>
              <w:jc w:val="center"/>
              <w:rPr>
                <w:rFonts w:eastAsia="Calibri"/>
                <w:sz w:val="16"/>
                <w:szCs w:val="16"/>
                <w:lang w:val="es-CO"/>
              </w:rPr>
            </w:pPr>
          </w:p>
          <w:p w14:paraId="44066B98" w14:textId="77777777" w:rsidR="00FA47C4" w:rsidRPr="00B54567" w:rsidRDefault="00FA47C4" w:rsidP="00874B2D">
            <w:pPr>
              <w:jc w:val="center"/>
              <w:rPr>
                <w:rFonts w:eastAsia="Calibri"/>
                <w:sz w:val="16"/>
                <w:szCs w:val="16"/>
                <w:lang w:val="es-CO"/>
              </w:rPr>
            </w:pPr>
            <w:r>
              <w:rPr>
                <w:rFonts w:eastAsia="Calibri"/>
                <w:sz w:val="16"/>
                <w:szCs w:val="16"/>
                <w:lang w:val="es-CO"/>
              </w:rPr>
              <w:t>97,91%</w:t>
            </w:r>
          </w:p>
        </w:tc>
      </w:tr>
      <w:tr w:rsidR="00FA47C4" w:rsidRPr="00B54567" w14:paraId="4D4CBEA4" w14:textId="77777777" w:rsidTr="00874B2D">
        <w:tc>
          <w:tcPr>
            <w:tcW w:w="1769" w:type="dxa"/>
            <w:shd w:val="clear" w:color="auto" w:fill="auto"/>
          </w:tcPr>
          <w:p w14:paraId="3E8D52FD" w14:textId="77777777" w:rsidR="00FA47C4" w:rsidRPr="00B54567" w:rsidRDefault="00FA47C4" w:rsidP="00874B2D">
            <w:pPr>
              <w:jc w:val="both"/>
              <w:rPr>
                <w:rFonts w:eastAsia="Calibri"/>
                <w:b/>
                <w:sz w:val="16"/>
                <w:szCs w:val="16"/>
                <w:lang w:val="es-CO"/>
              </w:rPr>
            </w:pPr>
            <w:r w:rsidRPr="00B54567">
              <w:rPr>
                <w:rFonts w:eastAsia="Calibri"/>
                <w:b/>
                <w:sz w:val="16"/>
                <w:szCs w:val="16"/>
                <w:lang w:val="es-CO"/>
              </w:rPr>
              <w:t>SERVICIO DE LA DEUDA</w:t>
            </w:r>
          </w:p>
        </w:tc>
        <w:tc>
          <w:tcPr>
            <w:tcW w:w="1462" w:type="dxa"/>
            <w:shd w:val="clear" w:color="auto" w:fill="auto"/>
          </w:tcPr>
          <w:p w14:paraId="4EB58C2D" w14:textId="77777777" w:rsidR="00FA47C4" w:rsidRPr="00872FEE" w:rsidRDefault="00FA47C4" w:rsidP="00874B2D">
            <w:pPr>
              <w:jc w:val="right"/>
              <w:rPr>
                <w:rFonts w:eastAsia="Calibri"/>
                <w:b/>
                <w:sz w:val="16"/>
                <w:szCs w:val="16"/>
                <w:lang w:val="es-CO"/>
              </w:rPr>
            </w:pPr>
            <w:r>
              <w:rPr>
                <w:rFonts w:eastAsia="Calibri"/>
                <w:b/>
                <w:sz w:val="16"/>
                <w:szCs w:val="16"/>
                <w:lang w:val="es-CO"/>
              </w:rPr>
              <w:t>327.684.852,35</w:t>
            </w:r>
          </w:p>
        </w:tc>
        <w:tc>
          <w:tcPr>
            <w:tcW w:w="1467" w:type="dxa"/>
            <w:shd w:val="clear" w:color="auto" w:fill="auto"/>
          </w:tcPr>
          <w:p w14:paraId="25CF7324" w14:textId="77777777" w:rsidR="00FA47C4" w:rsidRPr="00872FEE" w:rsidRDefault="00FA47C4" w:rsidP="00874B2D">
            <w:pPr>
              <w:jc w:val="right"/>
              <w:rPr>
                <w:rFonts w:eastAsia="Calibri"/>
                <w:b/>
                <w:sz w:val="16"/>
                <w:szCs w:val="16"/>
                <w:lang w:val="es-CO"/>
              </w:rPr>
            </w:pPr>
            <w:r>
              <w:rPr>
                <w:rFonts w:eastAsia="Calibri"/>
                <w:b/>
                <w:sz w:val="16"/>
                <w:szCs w:val="16"/>
                <w:lang w:val="es-CO"/>
              </w:rPr>
              <w:t>327.684.852,35</w:t>
            </w:r>
          </w:p>
        </w:tc>
        <w:tc>
          <w:tcPr>
            <w:tcW w:w="1462" w:type="dxa"/>
            <w:shd w:val="clear" w:color="auto" w:fill="auto"/>
          </w:tcPr>
          <w:p w14:paraId="2280E8EC" w14:textId="77777777" w:rsidR="00FA47C4" w:rsidRPr="00872FEE" w:rsidRDefault="00FA47C4" w:rsidP="00874B2D">
            <w:pPr>
              <w:jc w:val="right"/>
              <w:rPr>
                <w:rFonts w:eastAsia="Calibri"/>
                <w:b/>
                <w:sz w:val="16"/>
                <w:szCs w:val="16"/>
                <w:lang w:val="es-CO"/>
              </w:rPr>
            </w:pPr>
            <w:r>
              <w:rPr>
                <w:rFonts w:eastAsia="Calibri"/>
                <w:b/>
                <w:sz w:val="16"/>
                <w:szCs w:val="16"/>
                <w:lang w:val="es-CO"/>
              </w:rPr>
              <w:t>327.684.852,35</w:t>
            </w:r>
          </w:p>
        </w:tc>
        <w:tc>
          <w:tcPr>
            <w:tcW w:w="1462" w:type="dxa"/>
            <w:shd w:val="clear" w:color="auto" w:fill="auto"/>
          </w:tcPr>
          <w:p w14:paraId="46746C18" w14:textId="77777777" w:rsidR="00FA47C4" w:rsidRPr="00872FEE" w:rsidRDefault="00FA47C4" w:rsidP="00874B2D">
            <w:pPr>
              <w:jc w:val="right"/>
              <w:rPr>
                <w:rFonts w:eastAsia="Calibri"/>
                <w:b/>
                <w:sz w:val="16"/>
                <w:szCs w:val="16"/>
                <w:lang w:val="es-CO"/>
              </w:rPr>
            </w:pPr>
            <w:r>
              <w:rPr>
                <w:rFonts w:eastAsia="Calibri"/>
                <w:b/>
                <w:sz w:val="16"/>
                <w:szCs w:val="16"/>
                <w:lang w:val="es-CO"/>
              </w:rPr>
              <w:t>327.684.852,35</w:t>
            </w:r>
          </w:p>
        </w:tc>
        <w:tc>
          <w:tcPr>
            <w:tcW w:w="942" w:type="dxa"/>
            <w:shd w:val="clear" w:color="auto" w:fill="auto"/>
          </w:tcPr>
          <w:p w14:paraId="7B639DB2" w14:textId="77777777" w:rsidR="00FA47C4" w:rsidRPr="00872FEE" w:rsidRDefault="00FA47C4" w:rsidP="00874B2D">
            <w:pPr>
              <w:jc w:val="center"/>
              <w:rPr>
                <w:rFonts w:eastAsia="Calibri"/>
                <w:b/>
                <w:sz w:val="16"/>
                <w:szCs w:val="16"/>
                <w:lang w:val="es-CO"/>
              </w:rPr>
            </w:pPr>
            <w:r>
              <w:rPr>
                <w:rFonts w:eastAsia="Calibri"/>
                <w:b/>
                <w:sz w:val="16"/>
                <w:szCs w:val="16"/>
                <w:lang w:val="es-CO"/>
              </w:rPr>
              <w:t>100,00%</w:t>
            </w:r>
          </w:p>
        </w:tc>
        <w:tc>
          <w:tcPr>
            <w:tcW w:w="934" w:type="dxa"/>
            <w:shd w:val="clear" w:color="auto" w:fill="auto"/>
          </w:tcPr>
          <w:p w14:paraId="37A5B2B8" w14:textId="77777777" w:rsidR="00FA47C4" w:rsidRPr="00872FEE" w:rsidRDefault="00FA47C4" w:rsidP="00874B2D">
            <w:pPr>
              <w:jc w:val="center"/>
              <w:rPr>
                <w:rFonts w:eastAsia="Calibri"/>
                <w:b/>
                <w:sz w:val="16"/>
                <w:szCs w:val="16"/>
                <w:lang w:val="es-CO"/>
              </w:rPr>
            </w:pPr>
            <w:r>
              <w:rPr>
                <w:rFonts w:eastAsia="Calibri"/>
                <w:b/>
                <w:sz w:val="16"/>
                <w:szCs w:val="16"/>
                <w:lang w:val="es-CO"/>
              </w:rPr>
              <w:t>100,00%</w:t>
            </w:r>
          </w:p>
        </w:tc>
        <w:tc>
          <w:tcPr>
            <w:tcW w:w="567" w:type="dxa"/>
            <w:shd w:val="clear" w:color="auto" w:fill="auto"/>
          </w:tcPr>
          <w:p w14:paraId="6AC61CD3" w14:textId="77777777" w:rsidR="00FA47C4" w:rsidRPr="00872FEE" w:rsidRDefault="00FA47C4" w:rsidP="00874B2D">
            <w:pPr>
              <w:jc w:val="center"/>
              <w:rPr>
                <w:rFonts w:eastAsia="Calibri"/>
                <w:b/>
                <w:sz w:val="16"/>
                <w:szCs w:val="16"/>
                <w:lang w:val="es-CO"/>
              </w:rPr>
            </w:pPr>
            <w:r>
              <w:rPr>
                <w:rFonts w:eastAsia="Calibri"/>
                <w:b/>
                <w:sz w:val="16"/>
                <w:szCs w:val="16"/>
                <w:lang w:val="es-CO"/>
              </w:rPr>
              <w:t>100,00%</w:t>
            </w:r>
          </w:p>
        </w:tc>
      </w:tr>
      <w:tr w:rsidR="00FA47C4" w:rsidRPr="00B54567" w14:paraId="4EC5381E" w14:textId="77777777" w:rsidTr="00874B2D">
        <w:tc>
          <w:tcPr>
            <w:tcW w:w="1769" w:type="dxa"/>
            <w:shd w:val="clear" w:color="auto" w:fill="auto"/>
          </w:tcPr>
          <w:p w14:paraId="143A7A50"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462" w:type="dxa"/>
            <w:shd w:val="clear" w:color="auto" w:fill="auto"/>
          </w:tcPr>
          <w:p w14:paraId="227315A6" w14:textId="77777777" w:rsidR="00FA47C4" w:rsidRPr="00872FEE" w:rsidRDefault="00FA47C4" w:rsidP="00874B2D">
            <w:pPr>
              <w:jc w:val="right"/>
              <w:rPr>
                <w:rFonts w:eastAsia="Calibri"/>
                <w:b/>
                <w:sz w:val="16"/>
                <w:szCs w:val="16"/>
                <w:lang w:val="es-CO"/>
              </w:rPr>
            </w:pPr>
            <w:r>
              <w:rPr>
                <w:rFonts w:eastAsia="Calibri"/>
                <w:b/>
                <w:sz w:val="16"/>
                <w:szCs w:val="16"/>
                <w:lang w:val="es-CO"/>
              </w:rPr>
              <w:t>286.895.284,31</w:t>
            </w:r>
          </w:p>
        </w:tc>
        <w:tc>
          <w:tcPr>
            <w:tcW w:w="1467" w:type="dxa"/>
            <w:shd w:val="clear" w:color="auto" w:fill="auto"/>
          </w:tcPr>
          <w:p w14:paraId="341238D4" w14:textId="77777777" w:rsidR="00FA47C4" w:rsidRPr="00872FEE" w:rsidRDefault="00FA47C4" w:rsidP="00874B2D">
            <w:pPr>
              <w:jc w:val="right"/>
              <w:rPr>
                <w:rFonts w:eastAsia="Calibri"/>
                <w:b/>
                <w:sz w:val="16"/>
                <w:szCs w:val="16"/>
                <w:lang w:val="es-CO"/>
              </w:rPr>
            </w:pPr>
            <w:r>
              <w:rPr>
                <w:rFonts w:eastAsia="Calibri"/>
                <w:b/>
                <w:sz w:val="16"/>
                <w:szCs w:val="16"/>
                <w:lang w:val="es-CO"/>
              </w:rPr>
              <w:t>286.248.801,17</w:t>
            </w:r>
          </w:p>
        </w:tc>
        <w:tc>
          <w:tcPr>
            <w:tcW w:w="1462" w:type="dxa"/>
            <w:shd w:val="clear" w:color="auto" w:fill="auto"/>
          </w:tcPr>
          <w:p w14:paraId="3A1AE758" w14:textId="77777777" w:rsidR="00FA47C4" w:rsidRPr="00872FEE" w:rsidRDefault="00FA47C4" w:rsidP="00874B2D">
            <w:pPr>
              <w:jc w:val="right"/>
              <w:rPr>
                <w:rFonts w:eastAsia="Calibri"/>
                <w:b/>
                <w:sz w:val="16"/>
                <w:szCs w:val="16"/>
                <w:lang w:val="es-CO"/>
              </w:rPr>
            </w:pPr>
            <w:r>
              <w:rPr>
                <w:rFonts w:eastAsia="Calibri"/>
                <w:b/>
                <w:sz w:val="16"/>
                <w:szCs w:val="16"/>
                <w:lang w:val="es-CO"/>
              </w:rPr>
              <w:t>28.632.442,71</w:t>
            </w:r>
          </w:p>
        </w:tc>
        <w:tc>
          <w:tcPr>
            <w:tcW w:w="1462" w:type="dxa"/>
            <w:shd w:val="clear" w:color="auto" w:fill="auto"/>
          </w:tcPr>
          <w:p w14:paraId="3529FC00" w14:textId="77777777" w:rsidR="00FA47C4" w:rsidRPr="00872FEE" w:rsidRDefault="00FA47C4" w:rsidP="00874B2D">
            <w:pPr>
              <w:jc w:val="right"/>
              <w:rPr>
                <w:rFonts w:eastAsia="Calibri"/>
                <w:b/>
                <w:sz w:val="16"/>
                <w:szCs w:val="16"/>
                <w:lang w:val="es-CO"/>
              </w:rPr>
            </w:pPr>
            <w:r>
              <w:rPr>
                <w:rFonts w:eastAsia="Calibri"/>
                <w:b/>
                <w:sz w:val="16"/>
                <w:szCs w:val="16"/>
                <w:lang w:val="es-CO"/>
              </w:rPr>
              <w:t>28.632.442,71</w:t>
            </w:r>
          </w:p>
        </w:tc>
        <w:tc>
          <w:tcPr>
            <w:tcW w:w="942" w:type="dxa"/>
            <w:shd w:val="clear" w:color="auto" w:fill="auto"/>
          </w:tcPr>
          <w:p w14:paraId="26B56E75" w14:textId="77777777" w:rsidR="00FA47C4" w:rsidRPr="00872FEE" w:rsidRDefault="00FA47C4" w:rsidP="00874B2D">
            <w:pPr>
              <w:jc w:val="center"/>
              <w:rPr>
                <w:rFonts w:eastAsia="Calibri"/>
                <w:b/>
                <w:sz w:val="16"/>
                <w:szCs w:val="16"/>
                <w:lang w:val="es-CO"/>
              </w:rPr>
            </w:pPr>
            <w:r>
              <w:rPr>
                <w:rFonts w:eastAsia="Calibri"/>
                <w:b/>
                <w:sz w:val="16"/>
                <w:szCs w:val="16"/>
                <w:lang w:val="es-CO"/>
              </w:rPr>
              <w:t>99,77%</w:t>
            </w:r>
          </w:p>
        </w:tc>
        <w:tc>
          <w:tcPr>
            <w:tcW w:w="934" w:type="dxa"/>
            <w:shd w:val="clear" w:color="auto" w:fill="auto"/>
          </w:tcPr>
          <w:p w14:paraId="195B4BE8" w14:textId="77777777" w:rsidR="00FA47C4" w:rsidRPr="00872FEE" w:rsidRDefault="00FA47C4" w:rsidP="00874B2D">
            <w:pPr>
              <w:jc w:val="center"/>
              <w:rPr>
                <w:rFonts w:eastAsia="Calibri"/>
                <w:b/>
                <w:sz w:val="16"/>
                <w:szCs w:val="16"/>
                <w:lang w:val="es-CO"/>
              </w:rPr>
            </w:pPr>
            <w:r>
              <w:rPr>
                <w:rFonts w:eastAsia="Calibri"/>
                <w:b/>
                <w:sz w:val="16"/>
                <w:szCs w:val="16"/>
                <w:lang w:val="es-CO"/>
              </w:rPr>
              <w:t>9,98%</w:t>
            </w:r>
          </w:p>
        </w:tc>
        <w:tc>
          <w:tcPr>
            <w:tcW w:w="567" w:type="dxa"/>
            <w:shd w:val="clear" w:color="auto" w:fill="auto"/>
          </w:tcPr>
          <w:p w14:paraId="5E7BCF1B" w14:textId="77777777" w:rsidR="00FA47C4" w:rsidRPr="00872FEE" w:rsidRDefault="00FA47C4" w:rsidP="00874B2D">
            <w:pPr>
              <w:jc w:val="center"/>
              <w:rPr>
                <w:rFonts w:eastAsia="Calibri"/>
                <w:b/>
                <w:sz w:val="16"/>
                <w:szCs w:val="16"/>
                <w:lang w:val="es-CO"/>
              </w:rPr>
            </w:pPr>
            <w:r>
              <w:rPr>
                <w:rFonts w:eastAsia="Calibri"/>
                <w:b/>
                <w:sz w:val="16"/>
                <w:szCs w:val="16"/>
                <w:lang w:val="es-CO"/>
              </w:rPr>
              <w:t>9,98%</w:t>
            </w:r>
          </w:p>
        </w:tc>
      </w:tr>
      <w:tr w:rsidR="00FA47C4" w:rsidRPr="00B54567" w14:paraId="7C50258E" w14:textId="77777777" w:rsidTr="00874B2D">
        <w:tc>
          <w:tcPr>
            <w:tcW w:w="1769" w:type="dxa"/>
            <w:shd w:val="clear" w:color="auto" w:fill="auto"/>
          </w:tcPr>
          <w:p w14:paraId="7F06B3A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462" w:type="dxa"/>
            <w:shd w:val="clear" w:color="auto" w:fill="auto"/>
          </w:tcPr>
          <w:p w14:paraId="3F272F4A" w14:textId="77777777" w:rsidR="00FA47C4" w:rsidRPr="00872FEE" w:rsidRDefault="00FA47C4" w:rsidP="00874B2D">
            <w:pPr>
              <w:jc w:val="right"/>
              <w:rPr>
                <w:rFonts w:eastAsia="Calibri"/>
                <w:b/>
                <w:sz w:val="16"/>
                <w:szCs w:val="16"/>
                <w:lang w:val="es-CO"/>
              </w:rPr>
            </w:pPr>
            <w:r>
              <w:rPr>
                <w:rFonts w:eastAsia="Calibri"/>
                <w:b/>
                <w:sz w:val="16"/>
                <w:szCs w:val="16"/>
                <w:lang w:val="es-CO"/>
              </w:rPr>
              <w:t>1.457.490.137,04</w:t>
            </w:r>
          </w:p>
        </w:tc>
        <w:tc>
          <w:tcPr>
            <w:tcW w:w="1467" w:type="dxa"/>
            <w:shd w:val="clear" w:color="auto" w:fill="auto"/>
          </w:tcPr>
          <w:p w14:paraId="5D4DFC14" w14:textId="77777777" w:rsidR="00FA47C4" w:rsidRPr="00872FEE" w:rsidRDefault="00FA47C4" w:rsidP="00874B2D">
            <w:pPr>
              <w:jc w:val="right"/>
              <w:rPr>
                <w:rFonts w:eastAsia="Calibri"/>
                <w:b/>
                <w:sz w:val="16"/>
                <w:szCs w:val="16"/>
                <w:lang w:val="es-CO"/>
              </w:rPr>
            </w:pPr>
            <w:r>
              <w:rPr>
                <w:rFonts w:eastAsia="Calibri"/>
                <w:b/>
                <w:sz w:val="16"/>
                <w:szCs w:val="16"/>
                <w:lang w:val="es-CO"/>
              </w:rPr>
              <w:t>1.422.632.025,93</w:t>
            </w:r>
          </w:p>
        </w:tc>
        <w:tc>
          <w:tcPr>
            <w:tcW w:w="1462" w:type="dxa"/>
            <w:shd w:val="clear" w:color="auto" w:fill="auto"/>
          </w:tcPr>
          <w:p w14:paraId="13CC6F13" w14:textId="77777777" w:rsidR="00FA47C4" w:rsidRPr="00872FEE" w:rsidRDefault="00FA47C4" w:rsidP="00874B2D">
            <w:pPr>
              <w:jc w:val="right"/>
              <w:rPr>
                <w:rFonts w:eastAsia="Calibri"/>
                <w:b/>
                <w:sz w:val="16"/>
                <w:szCs w:val="16"/>
                <w:lang w:val="es-CO"/>
              </w:rPr>
            </w:pPr>
            <w:r>
              <w:rPr>
                <w:rFonts w:eastAsia="Calibri"/>
                <w:b/>
                <w:sz w:val="16"/>
                <w:szCs w:val="16"/>
                <w:lang w:val="es-CO"/>
              </w:rPr>
              <w:t>1.073.531.184,19</w:t>
            </w:r>
          </w:p>
        </w:tc>
        <w:tc>
          <w:tcPr>
            <w:tcW w:w="1462" w:type="dxa"/>
            <w:shd w:val="clear" w:color="auto" w:fill="auto"/>
          </w:tcPr>
          <w:p w14:paraId="24CDDD48" w14:textId="77777777" w:rsidR="00FA47C4" w:rsidRPr="00872FEE" w:rsidRDefault="00FA47C4" w:rsidP="00874B2D">
            <w:pPr>
              <w:jc w:val="right"/>
              <w:rPr>
                <w:rFonts w:eastAsia="Calibri"/>
                <w:b/>
                <w:sz w:val="16"/>
                <w:szCs w:val="16"/>
                <w:lang w:val="es-CO"/>
              </w:rPr>
            </w:pPr>
            <w:r>
              <w:rPr>
                <w:rFonts w:eastAsia="Calibri"/>
                <w:b/>
                <w:sz w:val="16"/>
                <w:szCs w:val="16"/>
                <w:lang w:val="es-CO"/>
              </w:rPr>
              <w:t>1.073.529.933,59</w:t>
            </w:r>
          </w:p>
        </w:tc>
        <w:tc>
          <w:tcPr>
            <w:tcW w:w="942" w:type="dxa"/>
            <w:shd w:val="clear" w:color="auto" w:fill="auto"/>
          </w:tcPr>
          <w:p w14:paraId="08AEE189"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97,61</w:t>
            </w:r>
            <w:r w:rsidRPr="00872FEE">
              <w:rPr>
                <w:rFonts w:eastAsia="Calibri"/>
                <w:b/>
                <w:sz w:val="16"/>
                <w:szCs w:val="16"/>
                <w:u w:val="single"/>
                <w:lang w:val="es-CO"/>
              </w:rPr>
              <w:t>%</w:t>
            </w:r>
          </w:p>
        </w:tc>
        <w:tc>
          <w:tcPr>
            <w:tcW w:w="934" w:type="dxa"/>
            <w:shd w:val="clear" w:color="auto" w:fill="auto"/>
          </w:tcPr>
          <w:p w14:paraId="380EF819"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73,66</w:t>
            </w:r>
            <w:r w:rsidRPr="00872FEE">
              <w:rPr>
                <w:rFonts w:eastAsia="Calibri"/>
                <w:b/>
                <w:sz w:val="16"/>
                <w:szCs w:val="16"/>
                <w:u w:val="single"/>
                <w:lang w:val="es-CO"/>
              </w:rPr>
              <w:t>%</w:t>
            </w:r>
          </w:p>
        </w:tc>
        <w:tc>
          <w:tcPr>
            <w:tcW w:w="567" w:type="dxa"/>
            <w:shd w:val="clear" w:color="auto" w:fill="auto"/>
          </w:tcPr>
          <w:p w14:paraId="31509AD2"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73,66</w:t>
            </w:r>
            <w:r w:rsidRPr="00872FEE">
              <w:rPr>
                <w:rFonts w:eastAsia="Calibri"/>
                <w:b/>
                <w:sz w:val="16"/>
                <w:szCs w:val="16"/>
                <w:u w:val="single"/>
                <w:lang w:val="es-CO"/>
              </w:rPr>
              <w:t>%</w:t>
            </w:r>
          </w:p>
        </w:tc>
      </w:tr>
    </w:tbl>
    <w:p w14:paraId="29BDAC6D" w14:textId="77777777" w:rsidR="00FA47C4" w:rsidRPr="00B54567" w:rsidRDefault="00FA47C4" w:rsidP="00FA47C4">
      <w:pPr>
        <w:pStyle w:val="Prrafodelista"/>
        <w:ind w:left="-142"/>
        <w:rPr>
          <w:b/>
          <w:sz w:val="24"/>
        </w:rPr>
      </w:pPr>
    </w:p>
    <w:p w14:paraId="6C8CA48A"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6A914541"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FA47C4" w:rsidRPr="00B54567" w14:paraId="59B4D640" w14:textId="77777777" w:rsidTr="001F41DB">
        <w:tc>
          <w:tcPr>
            <w:tcW w:w="4111" w:type="dxa"/>
          </w:tcPr>
          <w:p w14:paraId="621ACA05"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843" w:type="dxa"/>
          </w:tcPr>
          <w:p w14:paraId="38C501E0"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78E5C2F7"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217580B5" w14:textId="77777777" w:rsidR="00FA47C4" w:rsidRPr="00B54567" w:rsidRDefault="00FA47C4" w:rsidP="00874B2D">
            <w:pPr>
              <w:jc w:val="center"/>
              <w:rPr>
                <w:b/>
                <w:sz w:val="18"/>
                <w:szCs w:val="18"/>
                <w:lang w:val="es-ES_tradnl"/>
              </w:rPr>
            </w:pPr>
            <w:r w:rsidRPr="00B54567">
              <w:rPr>
                <w:b/>
                <w:sz w:val="18"/>
                <w:szCs w:val="18"/>
                <w:lang w:val="es-ES_tradnl"/>
              </w:rPr>
              <w:t>(1)</w:t>
            </w:r>
          </w:p>
          <w:p w14:paraId="33D766B6" w14:textId="77777777" w:rsidR="00FA47C4" w:rsidRPr="00B54567" w:rsidRDefault="00FA47C4" w:rsidP="00874B2D">
            <w:pPr>
              <w:jc w:val="center"/>
              <w:rPr>
                <w:b/>
                <w:sz w:val="18"/>
                <w:szCs w:val="18"/>
                <w:lang w:val="es-ES_tradnl"/>
              </w:rPr>
            </w:pPr>
          </w:p>
        </w:tc>
        <w:tc>
          <w:tcPr>
            <w:tcW w:w="1984" w:type="dxa"/>
          </w:tcPr>
          <w:p w14:paraId="698C2E7A"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41E000C5"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498A6879"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5DD6BACE"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11C94A4E"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7234412A"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01B04FFC" w14:textId="77777777" w:rsidTr="001F41DB">
        <w:tc>
          <w:tcPr>
            <w:tcW w:w="4111" w:type="dxa"/>
          </w:tcPr>
          <w:p w14:paraId="098C47F8"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843" w:type="dxa"/>
          </w:tcPr>
          <w:p w14:paraId="65B1AC17" w14:textId="77777777" w:rsidR="00FA47C4" w:rsidRPr="00B54567" w:rsidRDefault="00FA47C4" w:rsidP="00874B2D">
            <w:pPr>
              <w:pStyle w:val="Prrafodelista"/>
              <w:ind w:left="0"/>
              <w:jc w:val="right"/>
              <w:rPr>
                <w:b/>
                <w:sz w:val="16"/>
                <w:szCs w:val="16"/>
              </w:rPr>
            </w:pPr>
            <w:r>
              <w:rPr>
                <w:rFonts w:eastAsia="Calibri"/>
                <w:b/>
                <w:sz w:val="16"/>
                <w:szCs w:val="16"/>
                <w:lang w:val="es-CO"/>
              </w:rPr>
              <w:t>842.910.000,38</w:t>
            </w:r>
          </w:p>
        </w:tc>
        <w:tc>
          <w:tcPr>
            <w:tcW w:w="1984" w:type="dxa"/>
          </w:tcPr>
          <w:p w14:paraId="6C23D4A1" w14:textId="77777777" w:rsidR="00FA47C4" w:rsidRPr="00B54567" w:rsidRDefault="00FA47C4" w:rsidP="00874B2D">
            <w:pPr>
              <w:pStyle w:val="Prrafodelista"/>
              <w:ind w:left="0"/>
              <w:jc w:val="right"/>
              <w:rPr>
                <w:b/>
                <w:sz w:val="16"/>
                <w:szCs w:val="16"/>
              </w:rPr>
            </w:pPr>
            <w:r>
              <w:rPr>
                <w:rFonts w:eastAsia="Calibri"/>
                <w:b/>
                <w:sz w:val="16"/>
                <w:szCs w:val="16"/>
                <w:lang w:val="es-CO"/>
              </w:rPr>
              <w:t>808.698.372,41</w:t>
            </w:r>
          </w:p>
        </w:tc>
        <w:tc>
          <w:tcPr>
            <w:tcW w:w="1985" w:type="dxa"/>
          </w:tcPr>
          <w:p w14:paraId="35A1225E" w14:textId="77777777" w:rsidR="00FA47C4" w:rsidRPr="00B54567" w:rsidRDefault="00FA47C4" w:rsidP="00874B2D">
            <w:pPr>
              <w:pStyle w:val="Prrafodelista"/>
              <w:ind w:left="0"/>
              <w:jc w:val="right"/>
              <w:rPr>
                <w:b/>
                <w:sz w:val="16"/>
                <w:szCs w:val="16"/>
              </w:rPr>
            </w:pPr>
            <w:r>
              <w:rPr>
                <w:b/>
                <w:sz w:val="16"/>
                <w:szCs w:val="16"/>
              </w:rPr>
              <w:t>34.211.627,97</w:t>
            </w:r>
          </w:p>
        </w:tc>
      </w:tr>
      <w:tr w:rsidR="00FA47C4" w:rsidRPr="00B54567" w14:paraId="49422553" w14:textId="77777777" w:rsidTr="001F41DB">
        <w:tc>
          <w:tcPr>
            <w:tcW w:w="4111" w:type="dxa"/>
          </w:tcPr>
          <w:p w14:paraId="63F9363C"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843" w:type="dxa"/>
          </w:tcPr>
          <w:p w14:paraId="6AA284C5" w14:textId="77777777" w:rsidR="00FA47C4" w:rsidRPr="00B54567" w:rsidRDefault="00FA47C4" w:rsidP="00874B2D">
            <w:pPr>
              <w:pStyle w:val="Prrafodelista"/>
              <w:ind w:left="0"/>
              <w:jc w:val="right"/>
              <w:rPr>
                <w:sz w:val="16"/>
                <w:szCs w:val="16"/>
              </w:rPr>
            </w:pPr>
            <w:r>
              <w:rPr>
                <w:rFonts w:eastAsia="Calibri"/>
                <w:sz w:val="16"/>
                <w:szCs w:val="16"/>
                <w:lang w:val="es-CO"/>
              </w:rPr>
              <w:t>82.466.427,81</w:t>
            </w:r>
          </w:p>
        </w:tc>
        <w:tc>
          <w:tcPr>
            <w:tcW w:w="1984" w:type="dxa"/>
          </w:tcPr>
          <w:p w14:paraId="77CC7CC3" w14:textId="77777777" w:rsidR="00FA47C4" w:rsidRPr="00B54567" w:rsidRDefault="00FA47C4" w:rsidP="00874B2D">
            <w:pPr>
              <w:pStyle w:val="Prrafodelista"/>
              <w:ind w:left="0"/>
              <w:jc w:val="right"/>
              <w:rPr>
                <w:sz w:val="16"/>
                <w:szCs w:val="16"/>
              </w:rPr>
            </w:pPr>
            <w:r>
              <w:rPr>
                <w:rFonts w:eastAsia="Calibri"/>
                <w:sz w:val="16"/>
                <w:szCs w:val="16"/>
                <w:lang w:val="es-CO"/>
              </w:rPr>
              <w:t>81.897.724,76</w:t>
            </w:r>
          </w:p>
        </w:tc>
        <w:tc>
          <w:tcPr>
            <w:tcW w:w="1985" w:type="dxa"/>
          </w:tcPr>
          <w:p w14:paraId="7ADB4710" w14:textId="77777777" w:rsidR="00FA47C4" w:rsidRPr="00B54567" w:rsidRDefault="00FA47C4" w:rsidP="00874B2D">
            <w:pPr>
              <w:pStyle w:val="Prrafodelista"/>
              <w:ind w:left="0"/>
              <w:jc w:val="right"/>
              <w:rPr>
                <w:sz w:val="16"/>
                <w:szCs w:val="16"/>
              </w:rPr>
            </w:pPr>
            <w:r>
              <w:rPr>
                <w:sz w:val="16"/>
                <w:szCs w:val="16"/>
              </w:rPr>
              <w:t>568.703,05</w:t>
            </w:r>
          </w:p>
        </w:tc>
      </w:tr>
      <w:tr w:rsidR="00FA47C4" w:rsidRPr="00B54567" w14:paraId="08AA57AD" w14:textId="77777777" w:rsidTr="001F41DB">
        <w:tc>
          <w:tcPr>
            <w:tcW w:w="4111" w:type="dxa"/>
          </w:tcPr>
          <w:p w14:paraId="099ECC61"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2C1355F1" w14:textId="77777777" w:rsidR="00FA47C4" w:rsidRPr="00B54567" w:rsidRDefault="00FA47C4" w:rsidP="00874B2D">
            <w:pPr>
              <w:pStyle w:val="Prrafodelista"/>
              <w:ind w:left="0"/>
              <w:jc w:val="right"/>
              <w:rPr>
                <w:sz w:val="16"/>
                <w:szCs w:val="16"/>
              </w:rPr>
            </w:pPr>
            <w:r>
              <w:rPr>
                <w:rFonts w:eastAsia="Calibri"/>
                <w:sz w:val="16"/>
                <w:szCs w:val="16"/>
                <w:lang w:val="es-CO"/>
              </w:rPr>
              <w:t>156.579.859,99</w:t>
            </w:r>
          </w:p>
        </w:tc>
        <w:tc>
          <w:tcPr>
            <w:tcW w:w="1984" w:type="dxa"/>
          </w:tcPr>
          <w:p w14:paraId="7CD4DAEF" w14:textId="77777777" w:rsidR="00FA47C4" w:rsidRPr="00B54567" w:rsidRDefault="00FA47C4" w:rsidP="00874B2D">
            <w:pPr>
              <w:pStyle w:val="Prrafodelista"/>
              <w:ind w:left="0"/>
              <w:jc w:val="right"/>
              <w:rPr>
                <w:sz w:val="16"/>
                <w:szCs w:val="16"/>
              </w:rPr>
            </w:pPr>
            <w:r>
              <w:rPr>
                <w:rFonts w:eastAsia="Calibri"/>
                <w:sz w:val="16"/>
                <w:szCs w:val="16"/>
                <w:lang w:val="es-CO"/>
              </w:rPr>
              <w:t>144.457.289,84</w:t>
            </w:r>
          </w:p>
        </w:tc>
        <w:tc>
          <w:tcPr>
            <w:tcW w:w="1985" w:type="dxa"/>
          </w:tcPr>
          <w:p w14:paraId="0CE0019B" w14:textId="77777777" w:rsidR="00FA47C4" w:rsidRPr="00B54567" w:rsidRDefault="00FA47C4" w:rsidP="00874B2D">
            <w:pPr>
              <w:pStyle w:val="Prrafodelista"/>
              <w:ind w:left="0"/>
              <w:jc w:val="right"/>
              <w:rPr>
                <w:sz w:val="16"/>
                <w:szCs w:val="16"/>
              </w:rPr>
            </w:pPr>
            <w:r>
              <w:rPr>
                <w:sz w:val="16"/>
                <w:szCs w:val="16"/>
              </w:rPr>
              <w:t>12.122.570,15</w:t>
            </w:r>
          </w:p>
        </w:tc>
      </w:tr>
      <w:tr w:rsidR="00FA47C4" w:rsidRPr="00B54567" w14:paraId="7441C0FE" w14:textId="77777777" w:rsidTr="001F41DB">
        <w:tc>
          <w:tcPr>
            <w:tcW w:w="4111" w:type="dxa"/>
          </w:tcPr>
          <w:p w14:paraId="09F23C73"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843" w:type="dxa"/>
          </w:tcPr>
          <w:p w14:paraId="2D05CEE3" w14:textId="77777777" w:rsidR="00FA47C4" w:rsidRPr="00B54567" w:rsidRDefault="00FA47C4" w:rsidP="00874B2D">
            <w:pPr>
              <w:pStyle w:val="Prrafodelista"/>
              <w:ind w:left="0"/>
              <w:jc w:val="right"/>
              <w:rPr>
                <w:sz w:val="16"/>
                <w:szCs w:val="16"/>
              </w:rPr>
            </w:pPr>
            <w:r>
              <w:rPr>
                <w:rFonts w:eastAsia="Calibri"/>
                <w:sz w:val="16"/>
                <w:szCs w:val="16"/>
                <w:lang w:val="es-CO"/>
              </w:rPr>
              <w:t>552.198.752,58</w:t>
            </w:r>
          </w:p>
        </w:tc>
        <w:tc>
          <w:tcPr>
            <w:tcW w:w="1984" w:type="dxa"/>
          </w:tcPr>
          <w:p w14:paraId="52DE9C67" w14:textId="77777777" w:rsidR="00FA47C4" w:rsidRPr="00B54567" w:rsidRDefault="00FA47C4" w:rsidP="00874B2D">
            <w:pPr>
              <w:pStyle w:val="Prrafodelista"/>
              <w:ind w:left="0"/>
              <w:jc w:val="right"/>
              <w:rPr>
                <w:sz w:val="16"/>
                <w:szCs w:val="16"/>
              </w:rPr>
            </w:pPr>
            <w:r>
              <w:rPr>
                <w:rFonts w:eastAsia="Calibri"/>
                <w:sz w:val="16"/>
                <w:szCs w:val="16"/>
                <w:lang w:val="es-CO"/>
              </w:rPr>
              <w:t>531.758.584,19</w:t>
            </w:r>
          </w:p>
        </w:tc>
        <w:tc>
          <w:tcPr>
            <w:tcW w:w="1985" w:type="dxa"/>
          </w:tcPr>
          <w:p w14:paraId="4122EF43" w14:textId="77777777" w:rsidR="00FA47C4" w:rsidRPr="00B54567" w:rsidRDefault="00FA47C4" w:rsidP="00874B2D">
            <w:pPr>
              <w:pStyle w:val="Prrafodelista"/>
              <w:ind w:left="0"/>
              <w:jc w:val="right"/>
              <w:rPr>
                <w:sz w:val="16"/>
                <w:szCs w:val="16"/>
              </w:rPr>
            </w:pPr>
            <w:r>
              <w:rPr>
                <w:sz w:val="16"/>
                <w:szCs w:val="16"/>
              </w:rPr>
              <w:t>20.440.168,39</w:t>
            </w:r>
          </w:p>
        </w:tc>
      </w:tr>
      <w:tr w:rsidR="00FA47C4" w:rsidRPr="00B54567" w14:paraId="318CFFE5" w14:textId="77777777" w:rsidTr="001F41DB">
        <w:tc>
          <w:tcPr>
            <w:tcW w:w="4111" w:type="dxa"/>
          </w:tcPr>
          <w:p w14:paraId="1995C072"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210485BF" w14:textId="77777777" w:rsidR="00FA47C4" w:rsidRDefault="00FA47C4" w:rsidP="00874B2D">
            <w:pPr>
              <w:jc w:val="right"/>
              <w:rPr>
                <w:rFonts w:eastAsia="Calibri"/>
                <w:sz w:val="16"/>
                <w:szCs w:val="16"/>
                <w:lang w:val="es-CO"/>
              </w:rPr>
            </w:pPr>
          </w:p>
          <w:p w14:paraId="458BA9EE" w14:textId="77777777" w:rsidR="00FA47C4" w:rsidRPr="00B54567" w:rsidRDefault="00FA47C4" w:rsidP="00874B2D">
            <w:pPr>
              <w:pStyle w:val="Prrafodelista"/>
              <w:ind w:left="0"/>
              <w:jc w:val="right"/>
              <w:rPr>
                <w:sz w:val="16"/>
                <w:szCs w:val="16"/>
              </w:rPr>
            </w:pPr>
            <w:r>
              <w:rPr>
                <w:rFonts w:eastAsia="Calibri"/>
                <w:sz w:val="16"/>
                <w:szCs w:val="16"/>
                <w:lang w:val="es-CO"/>
              </w:rPr>
              <w:t>51.664.960,00</w:t>
            </w:r>
          </w:p>
        </w:tc>
        <w:tc>
          <w:tcPr>
            <w:tcW w:w="1984" w:type="dxa"/>
          </w:tcPr>
          <w:p w14:paraId="1A02FC7C" w14:textId="77777777" w:rsidR="00FA47C4" w:rsidRDefault="00FA47C4" w:rsidP="00874B2D">
            <w:pPr>
              <w:jc w:val="right"/>
              <w:rPr>
                <w:rFonts w:eastAsia="Calibri"/>
                <w:sz w:val="16"/>
                <w:szCs w:val="16"/>
                <w:lang w:val="es-CO"/>
              </w:rPr>
            </w:pPr>
          </w:p>
          <w:p w14:paraId="7F9CDF89" w14:textId="77777777" w:rsidR="00FA47C4" w:rsidRPr="00B54567" w:rsidRDefault="00FA47C4" w:rsidP="00874B2D">
            <w:pPr>
              <w:pStyle w:val="Prrafodelista"/>
              <w:ind w:left="0"/>
              <w:jc w:val="right"/>
              <w:rPr>
                <w:sz w:val="16"/>
                <w:szCs w:val="16"/>
              </w:rPr>
            </w:pPr>
            <w:r>
              <w:rPr>
                <w:rFonts w:eastAsia="Calibri"/>
                <w:sz w:val="16"/>
                <w:szCs w:val="16"/>
                <w:lang w:val="es-CO"/>
              </w:rPr>
              <w:t>50.584.773,62</w:t>
            </w:r>
          </w:p>
        </w:tc>
        <w:tc>
          <w:tcPr>
            <w:tcW w:w="1985" w:type="dxa"/>
          </w:tcPr>
          <w:p w14:paraId="40387757" w14:textId="77777777" w:rsidR="00FA47C4" w:rsidRDefault="00FA47C4" w:rsidP="00874B2D">
            <w:pPr>
              <w:pStyle w:val="Prrafodelista"/>
              <w:ind w:left="0"/>
              <w:jc w:val="right"/>
              <w:rPr>
                <w:sz w:val="16"/>
                <w:szCs w:val="16"/>
              </w:rPr>
            </w:pPr>
          </w:p>
          <w:p w14:paraId="51472616" w14:textId="77777777" w:rsidR="00FA47C4" w:rsidRPr="00B54567" w:rsidRDefault="00FA47C4" w:rsidP="00874B2D">
            <w:pPr>
              <w:pStyle w:val="Prrafodelista"/>
              <w:ind w:left="0"/>
              <w:jc w:val="right"/>
              <w:rPr>
                <w:sz w:val="16"/>
                <w:szCs w:val="16"/>
              </w:rPr>
            </w:pPr>
            <w:r>
              <w:rPr>
                <w:sz w:val="16"/>
                <w:szCs w:val="16"/>
              </w:rPr>
              <w:t>1.080.186,38</w:t>
            </w:r>
          </w:p>
        </w:tc>
      </w:tr>
      <w:tr w:rsidR="00FA47C4" w:rsidRPr="00B54567" w14:paraId="18003123" w14:textId="77777777" w:rsidTr="001F41DB">
        <w:tc>
          <w:tcPr>
            <w:tcW w:w="4111" w:type="dxa"/>
          </w:tcPr>
          <w:p w14:paraId="0941CF3C" w14:textId="77777777" w:rsidR="00FA47C4" w:rsidRPr="00B54567" w:rsidRDefault="00FA47C4" w:rsidP="00874B2D">
            <w:pPr>
              <w:ind w:right="-1440"/>
              <w:jc w:val="both"/>
              <w:rPr>
                <w:b/>
                <w:sz w:val="16"/>
                <w:szCs w:val="16"/>
                <w:lang w:val="es-ES_tradnl"/>
              </w:rPr>
            </w:pPr>
            <w:r w:rsidRPr="00B54567">
              <w:rPr>
                <w:b/>
                <w:sz w:val="16"/>
                <w:szCs w:val="16"/>
                <w:lang w:val="es-ES_tradnl"/>
              </w:rPr>
              <w:t>SERVICIO DE LA DEUDA</w:t>
            </w:r>
          </w:p>
        </w:tc>
        <w:tc>
          <w:tcPr>
            <w:tcW w:w="1843" w:type="dxa"/>
          </w:tcPr>
          <w:p w14:paraId="3CB7D882" w14:textId="77777777" w:rsidR="00FA47C4" w:rsidRPr="00B54567" w:rsidRDefault="00FA47C4" w:rsidP="00874B2D">
            <w:pPr>
              <w:pStyle w:val="Prrafodelista"/>
              <w:ind w:left="0"/>
              <w:jc w:val="right"/>
              <w:rPr>
                <w:b/>
                <w:sz w:val="16"/>
                <w:szCs w:val="16"/>
              </w:rPr>
            </w:pPr>
            <w:r>
              <w:rPr>
                <w:rFonts w:eastAsia="Calibri"/>
                <w:b/>
                <w:sz w:val="16"/>
                <w:szCs w:val="16"/>
                <w:lang w:val="es-CO"/>
              </w:rPr>
              <w:t>327.684.852,35</w:t>
            </w:r>
          </w:p>
        </w:tc>
        <w:tc>
          <w:tcPr>
            <w:tcW w:w="1984" w:type="dxa"/>
          </w:tcPr>
          <w:p w14:paraId="73F9D767" w14:textId="77777777" w:rsidR="00FA47C4" w:rsidRPr="00B54567" w:rsidRDefault="00FA47C4" w:rsidP="00874B2D">
            <w:pPr>
              <w:pStyle w:val="Prrafodelista"/>
              <w:ind w:left="0"/>
              <w:jc w:val="right"/>
              <w:rPr>
                <w:b/>
                <w:sz w:val="16"/>
                <w:szCs w:val="16"/>
              </w:rPr>
            </w:pPr>
            <w:r>
              <w:rPr>
                <w:rFonts w:eastAsia="Calibri"/>
                <w:b/>
                <w:sz w:val="16"/>
                <w:szCs w:val="16"/>
                <w:lang w:val="es-CO"/>
              </w:rPr>
              <w:t>327.684.852,35</w:t>
            </w:r>
          </w:p>
        </w:tc>
        <w:tc>
          <w:tcPr>
            <w:tcW w:w="1985" w:type="dxa"/>
          </w:tcPr>
          <w:p w14:paraId="52C98500" w14:textId="77777777" w:rsidR="00FA47C4" w:rsidRPr="00B54567" w:rsidRDefault="00FA47C4" w:rsidP="00874B2D">
            <w:pPr>
              <w:pStyle w:val="Prrafodelista"/>
              <w:ind w:left="0"/>
              <w:jc w:val="right"/>
              <w:rPr>
                <w:b/>
                <w:sz w:val="16"/>
                <w:szCs w:val="16"/>
              </w:rPr>
            </w:pPr>
            <w:r>
              <w:rPr>
                <w:b/>
                <w:sz w:val="16"/>
                <w:szCs w:val="16"/>
              </w:rPr>
              <w:t>0,00</w:t>
            </w:r>
          </w:p>
        </w:tc>
      </w:tr>
      <w:tr w:rsidR="00FA47C4" w:rsidRPr="00B54567" w14:paraId="2BA97631" w14:textId="77777777" w:rsidTr="001F41DB">
        <w:tc>
          <w:tcPr>
            <w:tcW w:w="4111" w:type="dxa"/>
          </w:tcPr>
          <w:p w14:paraId="5A69C0EA"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843" w:type="dxa"/>
          </w:tcPr>
          <w:p w14:paraId="261AA980" w14:textId="77777777" w:rsidR="00FA47C4" w:rsidRPr="00B54567" w:rsidRDefault="00FA47C4" w:rsidP="00874B2D">
            <w:pPr>
              <w:pStyle w:val="Prrafodelista"/>
              <w:ind w:left="0"/>
              <w:jc w:val="right"/>
              <w:rPr>
                <w:b/>
                <w:sz w:val="16"/>
                <w:szCs w:val="16"/>
              </w:rPr>
            </w:pPr>
            <w:r>
              <w:rPr>
                <w:rFonts w:eastAsia="Calibri"/>
                <w:b/>
                <w:sz w:val="16"/>
                <w:szCs w:val="16"/>
                <w:lang w:val="es-CO"/>
              </w:rPr>
              <w:t>286.895.284,31</w:t>
            </w:r>
          </w:p>
        </w:tc>
        <w:tc>
          <w:tcPr>
            <w:tcW w:w="1984" w:type="dxa"/>
          </w:tcPr>
          <w:p w14:paraId="67E55AD4" w14:textId="77777777" w:rsidR="00FA47C4" w:rsidRPr="00B54567" w:rsidRDefault="00FA47C4" w:rsidP="00874B2D">
            <w:pPr>
              <w:pStyle w:val="Prrafodelista"/>
              <w:ind w:left="0"/>
              <w:jc w:val="right"/>
              <w:rPr>
                <w:b/>
                <w:sz w:val="16"/>
                <w:szCs w:val="16"/>
              </w:rPr>
            </w:pPr>
            <w:r>
              <w:rPr>
                <w:rFonts w:eastAsia="Calibri"/>
                <w:b/>
                <w:sz w:val="16"/>
                <w:szCs w:val="16"/>
                <w:lang w:val="es-CO"/>
              </w:rPr>
              <w:t>286.248.801,17</w:t>
            </w:r>
          </w:p>
        </w:tc>
        <w:tc>
          <w:tcPr>
            <w:tcW w:w="1985" w:type="dxa"/>
          </w:tcPr>
          <w:p w14:paraId="64DA7438" w14:textId="77777777" w:rsidR="00FA47C4" w:rsidRPr="00B54567" w:rsidRDefault="00FA47C4" w:rsidP="00874B2D">
            <w:pPr>
              <w:pStyle w:val="Prrafodelista"/>
              <w:ind w:left="0"/>
              <w:jc w:val="right"/>
              <w:rPr>
                <w:b/>
                <w:sz w:val="16"/>
                <w:szCs w:val="16"/>
              </w:rPr>
            </w:pPr>
            <w:r>
              <w:rPr>
                <w:b/>
                <w:sz w:val="16"/>
                <w:szCs w:val="16"/>
              </w:rPr>
              <w:t>646.483,14</w:t>
            </w:r>
          </w:p>
        </w:tc>
      </w:tr>
      <w:tr w:rsidR="00FA47C4" w:rsidRPr="00B54567" w14:paraId="5AE02689" w14:textId="77777777" w:rsidTr="001F41DB">
        <w:tc>
          <w:tcPr>
            <w:tcW w:w="4111" w:type="dxa"/>
          </w:tcPr>
          <w:p w14:paraId="1F27F438"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5AD0C795" w14:textId="77777777" w:rsidR="00FA47C4" w:rsidRPr="00B54567" w:rsidRDefault="00FA47C4" w:rsidP="00874B2D">
            <w:pPr>
              <w:pStyle w:val="Prrafodelista"/>
              <w:ind w:left="0"/>
              <w:jc w:val="right"/>
              <w:rPr>
                <w:b/>
                <w:sz w:val="16"/>
                <w:szCs w:val="16"/>
              </w:rPr>
            </w:pPr>
            <w:r>
              <w:rPr>
                <w:rFonts w:eastAsia="Calibri"/>
                <w:b/>
                <w:sz w:val="16"/>
                <w:szCs w:val="16"/>
                <w:lang w:val="es-CO"/>
              </w:rPr>
              <w:t>1.457.490.137,04</w:t>
            </w:r>
          </w:p>
        </w:tc>
        <w:tc>
          <w:tcPr>
            <w:tcW w:w="1984" w:type="dxa"/>
          </w:tcPr>
          <w:p w14:paraId="168584A9" w14:textId="77777777" w:rsidR="00FA47C4" w:rsidRPr="00B54567" w:rsidRDefault="00FA47C4" w:rsidP="00874B2D">
            <w:pPr>
              <w:pStyle w:val="Prrafodelista"/>
              <w:ind w:left="0"/>
              <w:jc w:val="right"/>
              <w:rPr>
                <w:b/>
                <w:sz w:val="16"/>
                <w:szCs w:val="16"/>
              </w:rPr>
            </w:pPr>
            <w:r>
              <w:rPr>
                <w:rFonts w:eastAsia="Calibri"/>
                <w:b/>
                <w:sz w:val="16"/>
                <w:szCs w:val="16"/>
                <w:lang w:val="es-CO"/>
              </w:rPr>
              <w:t>1.422.632.025,93</w:t>
            </w:r>
          </w:p>
        </w:tc>
        <w:tc>
          <w:tcPr>
            <w:tcW w:w="1985" w:type="dxa"/>
          </w:tcPr>
          <w:p w14:paraId="1B3EFF98" w14:textId="77777777" w:rsidR="00FA47C4" w:rsidRPr="00B54567" w:rsidRDefault="00FA47C4" w:rsidP="00874B2D">
            <w:pPr>
              <w:pStyle w:val="Prrafodelista"/>
              <w:ind w:left="0"/>
              <w:jc w:val="right"/>
              <w:rPr>
                <w:b/>
                <w:sz w:val="16"/>
                <w:szCs w:val="16"/>
                <w:u w:val="single"/>
              </w:rPr>
            </w:pPr>
            <w:r>
              <w:rPr>
                <w:b/>
                <w:sz w:val="16"/>
                <w:szCs w:val="16"/>
                <w:u w:val="single"/>
              </w:rPr>
              <w:t>34.858.111,11</w:t>
            </w:r>
          </w:p>
        </w:tc>
      </w:tr>
    </w:tbl>
    <w:p w14:paraId="64333813" w14:textId="77777777" w:rsidR="00FA47C4" w:rsidRDefault="00FA47C4" w:rsidP="00FA47C4">
      <w:pPr>
        <w:tabs>
          <w:tab w:val="left" w:pos="875"/>
        </w:tabs>
        <w:spacing w:before="92"/>
        <w:ind w:left="-142" w:right="157"/>
        <w:rPr>
          <w:b/>
          <w:sz w:val="24"/>
        </w:rPr>
      </w:pPr>
    </w:p>
    <w:p w14:paraId="1BFB16BB" w14:textId="77777777" w:rsidR="00FA47C4" w:rsidRPr="00B54567" w:rsidRDefault="00FA47C4" w:rsidP="00FA47C4">
      <w:pPr>
        <w:tabs>
          <w:tab w:val="left" w:pos="875"/>
        </w:tabs>
        <w:spacing w:before="92"/>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0AA3D802" w14:textId="77777777" w:rsidR="00FA47C4" w:rsidRPr="00B54567" w:rsidRDefault="00FA47C4" w:rsidP="00FA47C4">
      <w:pPr>
        <w:tabs>
          <w:tab w:val="left" w:pos="875"/>
        </w:tabs>
        <w:spacing w:before="92"/>
        <w:ind w:left="-142" w:right="157"/>
        <w:jc w:val="both"/>
        <w:rPr>
          <w:sz w:val="24"/>
        </w:rPr>
      </w:pPr>
    </w:p>
    <w:tbl>
      <w:tblPr>
        <w:tblStyle w:val="Tablaconcuadrcula"/>
        <w:tblW w:w="9923" w:type="dxa"/>
        <w:tblInd w:w="-5" w:type="dxa"/>
        <w:tblLook w:val="04A0" w:firstRow="1" w:lastRow="0" w:firstColumn="1" w:lastColumn="0" w:noHBand="0" w:noVBand="1"/>
      </w:tblPr>
      <w:tblGrid>
        <w:gridCol w:w="8222"/>
        <w:gridCol w:w="1701"/>
      </w:tblGrid>
      <w:tr w:rsidR="00FA47C4" w:rsidRPr="00B54567" w14:paraId="24E120DB" w14:textId="77777777" w:rsidTr="00874B2D">
        <w:tc>
          <w:tcPr>
            <w:tcW w:w="8222" w:type="dxa"/>
          </w:tcPr>
          <w:p w14:paraId="4AA2708F"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701" w:type="dxa"/>
          </w:tcPr>
          <w:p w14:paraId="54C501C1" w14:textId="77777777" w:rsidR="00FA47C4" w:rsidRPr="00B54567" w:rsidRDefault="00FA47C4" w:rsidP="00874B2D">
            <w:pPr>
              <w:tabs>
                <w:tab w:val="left" w:pos="875"/>
              </w:tabs>
              <w:jc w:val="right"/>
              <w:rPr>
                <w:sz w:val="18"/>
                <w:szCs w:val="18"/>
              </w:rPr>
            </w:pPr>
            <w:r>
              <w:rPr>
                <w:sz w:val="18"/>
                <w:szCs w:val="18"/>
              </w:rPr>
              <w:t>349.100.841,74</w:t>
            </w:r>
          </w:p>
        </w:tc>
      </w:tr>
      <w:tr w:rsidR="00FA47C4" w:rsidRPr="00B54567" w14:paraId="54A4C4C3" w14:textId="77777777" w:rsidTr="00874B2D">
        <w:tc>
          <w:tcPr>
            <w:tcW w:w="8222" w:type="dxa"/>
          </w:tcPr>
          <w:p w14:paraId="6BB63FEE"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701" w:type="dxa"/>
          </w:tcPr>
          <w:p w14:paraId="49BF8D83" w14:textId="77777777" w:rsidR="00FA47C4" w:rsidRPr="00B54567" w:rsidRDefault="00FA47C4" w:rsidP="00874B2D">
            <w:pPr>
              <w:tabs>
                <w:tab w:val="left" w:pos="875"/>
              </w:tabs>
              <w:jc w:val="right"/>
              <w:rPr>
                <w:sz w:val="18"/>
                <w:szCs w:val="18"/>
              </w:rPr>
            </w:pPr>
            <w:r>
              <w:rPr>
                <w:sz w:val="18"/>
                <w:szCs w:val="18"/>
              </w:rPr>
              <w:t>1.250,60</w:t>
            </w:r>
          </w:p>
        </w:tc>
      </w:tr>
      <w:tr w:rsidR="00FA47C4" w:rsidRPr="00B54567" w14:paraId="5800FDF3" w14:textId="77777777" w:rsidTr="00874B2D">
        <w:tc>
          <w:tcPr>
            <w:tcW w:w="8222" w:type="dxa"/>
          </w:tcPr>
          <w:p w14:paraId="501D5570"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701" w:type="dxa"/>
          </w:tcPr>
          <w:p w14:paraId="10639969" w14:textId="77777777" w:rsidR="00FA47C4" w:rsidRPr="00B54567" w:rsidRDefault="00FA47C4" w:rsidP="00874B2D">
            <w:pPr>
              <w:tabs>
                <w:tab w:val="left" w:pos="875"/>
              </w:tabs>
              <w:jc w:val="right"/>
              <w:rPr>
                <w:b/>
                <w:sz w:val="18"/>
                <w:szCs w:val="18"/>
                <w:u w:val="single"/>
              </w:rPr>
            </w:pPr>
            <w:r>
              <w:rPr>
                <w:b/>
                <w:sz w:val="18"/>
                <w:szCs w:val="18"/>
                <w:u w:val="single"/>
              </w:rPr>
              <w:t>349.102.092,34</w:t>
            </w:r>
          </w:p>
        </w:tc>
      </w:tr>
    </w:tbl>
    <w:p w14:paraId="391B44F2" w14:textId="77777777" w:rsidR="00FA47C4" w:rsidRPr="00B54567" w:rsidRDefault="00FA47C4" w:rsidP="00FA47C4">
      <w:pPr>
        <w:pStyle w:val="Textoindependiente"/>
        <w:spacing w:before="3"/>
      </w:pPr>
    </w:p>
    <w:p w14:paraId="6630C071" w14:textId="77777777" w:rsidR="00FA47C4"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7753A8A8" w14:textId="77777777" w:rsidR="00FA47C4" w:rsidRPr="009E43DA" w:rsidRDefault="00FA47C4" w:rsidP="00FA47C4">
      <w:pPr>
        <w:pStyle w:val="Textoindependiente"/>
        <w:spacing w:before="3"/>
        <w:jc w:val="both"/>
        <w:rPr>
          <w:b/>
          <w:sz w:val="28"/>
          <w:szCs w:val="28"/>
        </w:rPr>
      </w:pPr>
    </w:p>
    <w:p w14:paraId="5F7A2DAA" w14:textId="77777777" w:rsidR="00FA47C4" w:rsidRDefault="00FA47C4" w:rsidP="00FA47C4">
      <w:pPr>
        <w:pStyle w:val="Textoindependiente"/>
        <w:spacing w:before="3"/>
        <w:jc w:val="both"/>
        <w:rPr>
          <w:b/>
        </w:rPr>
      </w:pPr>
      <w:r>
        <w:rPr>
          <w:b/>
        </w:rPr>
        <w:t>La entidad informa: NO.</w:t>
      </w:r>
    </w:p>
    <w:p w14:paraId="6D36BDAE" w14:textId="77777777" w:rsidR="00FA47C4" w:rsidRPr="00EB323E" w:rsidRDefault="00FA47C4" w:rsidP="00FA47C4">
      <w:pPr>
        <w:pStyle w:val="Textoindependiente"/>
        <w:ind w:left="578"/>
        <w:rPr>
          <w:rFonts w:ascii="Montserrat" w:hAnsi="Montserrat"/>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575"/>
        <w:gridCol w:w="1580"/>
        <w:gridCol w:w="1581"/>
        <w:gridCol w:w="1465"/>
        <w:gridCol w:w="1314"/>
      </w:tblGrid>
      <w:tr w:rsidR="00FA47C4" w:rsidRPr="00EB323E" w14:paraId="6D8AB5A4" w14:textId="77777777" w:rsidTr="00874B2D">
        <w:trPr>
          <w:trHeight w:val="714"/>
          <w:jc w:val="center"/>
        </w:trPr>
        <w:tc>
          <w:tcPr>
            <w:tcW w:w="1552" w:type="dxa"/>
            <w:shd w:val="clear" w:color="auto" w:fill="auto"/>
            <w:vAlign w:val="center"/>
          </w:tcPr>
          <w:p w14:paraId="68179DC4"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TIPO DE GASTO</w:t>
            </w:r>
          </w:p>
        </w:tc>
        <w:tc>
          <w:tcPr>
            <w:tcW w:w="1575" w:type="dxa"/>
            <w:shd w:val="clear" w:color="auto" w:fill="auto"/>
            <w:vAlign w:val="center"/>
          </w:tcPr>
          <w:p w14:paraId="6D0C5539"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APROPIACIÓN VIGENTE</w:t>
            </w:r>
          </w:p>
        </w:tc>
        <w:tc>
          <w:tcPr>
            <w:tcW w:w="1580" w:type="dxa"/>
            <w:shd w:val="clear" w:color="auto" w:fill="auto"/>
            <w:vAlign w:val="center"/>
          </w:tcPr>
          <w:p w14:paraId="0D2E5090"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COMPROMISOS</w:t>
            </w:r>
          </w:p>
        </w:tc>
        <w:tc>
          <w:tcPr>
            <w:tcW w:w="1581" w:type="dxa"/>
            <w:vAlign w:val="center"/>
          </w:tcPr>
          <w:p w14:paraId="44D56AAC"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OBLIGACIONES</w:t>
            </w:r>
          </w:p>
        </w:tc>
        <w:tc>
          <w:tcPr>
            <w:tcW w:w="1465" w:type="dxa"/>
            <w:shd w:val="clear" w:color="auto" w:fill="auto"/>
            <w:vAlign w:val="center"/>
          </w:tcPr>
          <w:p w14:paraId="4A6A1177"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RESERVA CONSTITUIDA</w:t>
            </w:r>
          </w:p>
        </w:tc>
        <w:tc>
          <w:tcPr>
            <w:tcW w:w="1314" w:type="dxa"/>
            <w:shd w:val="clear" w:color="auto" w:fill="auto"/>
            <w:vAlign w:val="center"/>
          </w:tcPr>
          <w:p w14:paraId="622CD8EC" w14:textId="77777777" w:rsidR="00FA47C4" w:rsidRPr="00EB323E" w:rsidRDefault="00FA47C4" w:rsidP="00874B2D">
            <w:pPr>
              <w:pStyle w:val="Textoindependiente"/>
              <w:jc w:val="center"/>
              <w:rPr>
                <w:rFonts w:ascii="Montserrat" w:hAnsi="Montserrat"/>
                <w:b/>
                <w:bCs/>
                <w:sz w:val="14"/>
                <w:szCs w:val="14"/>
              </w:rPr>
            </w:pPr>
            <w:r w:rsidRPr="00EB323E">
              <w:rPr>
                <w:rFonts w:ascii="Montserrat" w:hAnsi="Montserrat"/>
                <w:b/>
                <w:bCs/>
                <w:sz w:val="14"/>
                <w:szCs w:val="14"/>
              </w:rPr>
              <w:t>% RESERVA CONSTITUIDA</w:t>
            </w:r>
          </w:p>
        </w:tc>
      </w:tr>
      <w:tr w:rsidR="00FA47C4" w:rsidRPr="00EB323E" w14:paraId="778E7C9A" w14:textId="77777777" w:rsidTr="00874B2D">
        <w:trPr>
          <w:trHeight w:val="256"/>
          <w:jc w:val="center"/>
        </w:trPr>
        <w:tc>
          <w:tcPr>
            <w:tcW w:w="1552" w:type="dxa"/>
            <w:shd w:val="clear" w:color="auto" w:fill="auto"/>
          </w:tcPr>
          <w:p w14:paraId="7D674198" w14:textId="77777777" w:rsidR="00FA47C4" w:rsidRPr="00EB323E" w:rsidRDefault="00FA47C4" w:rsidP="00874B2D">
            <w:pPr>
              <w:pStyle w:val="Textoindependiente"/>
              <w:rPr>
                <w:rFonts w:ascii="Montserrat" w:hAnsi="Montserrat"/>
                <w:sz w:val="14"/>
                <w:szCs w:val="14"/>
              </w:rPr>
            </w:pPr>
            <w:r w:rsidRPr="00EB323E">
              <w:rPr>
                <w:rFonts w:ascii="Montserrat" w:hAnsi="Montserrat"/>
                <w:sz w:val="14"/>
                <w:szCs w:val="14"/>
              </w:rPr>
              <w:t>Funcionamiento</w:t>
            </w:r>
          </w:p>
        </w:tc>
        <w:tc>
          <w:tcPr>
            <w:tcW w:w="1575" w:type="dxa"/>
            <w:shd w:val="clear" w:color="auto" w:fill="auto"/>
            <w:vAlign w:val="center"/>
          </w:tcPr>
          <w:p w14:paraId="7D4C6F82"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2"/>
                <w:szCs w:val="12"/>
              </w:rPr>
              <w:t>842,910,000.38</w:t>
            </w:r>
          </w:p>
        </w:tc>
        <w:tc>
          <w:tcPr>
            <w:tcW w:w="1580" w:type="dxa"/>
            <w:shd w:val="clear" w:color="auto" w:fill="auto"/>
            <w:vAlign w:val="center"/>
          </w:tcPr>
          <w:p w14:paraId="785EC1D6"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2"/>
                <w:szCs w:val="12"/>
              </w:rPr>
              <w:t>808,698,372.41</w:t>
            </w:r>
          </w:p>
        </w:tc>
        <w:tc>
          <w:tcPr>
            <w:tcW w:w="1581" w:type="dxa"/>
            <w:vAlign w:val="center"/>
          </w:tcPr>
          <w:p w14:paraId="663F396F" w14:textId="77777777" w:rsidR="00FA47C4" w:rsidRPr="00EB323E" w:rsidRDefault="00FA47C4" w:rsidP="00874B2D">
            <w:pPr>
              <w:pStyle w:val="Textoindependiente"/>
              <w:jc w:val="center"/>
              <w:rPr>
                <w:rFonts w:ascii="Montserrat" w:hAnsi="Montserrat"/>
                <w:b/>
                <w:bCs/>
                <w:color w:val="000000"/>
                <w:sz w:val="14"/>
                <w:szCs w:val="14"/>
              </w:rPr>
            </w:pPr>
            <w:r w:rsidRPr="00EB323E">
              <w:rPr>
                <w:rFonts w:ascii="Montserrat" w:hAnsi="Montserrat"/>
                <w:b/>
                <w:bCs/>
                <w:color w:val="000000"/>
                <w:sz w:val="12"/>
                <w:szCs w:val="12"/>
              </w:rPr>
              <w:t>717,213,889.13</w:t>
            </w:r>
          </w:p>
        </w:tc>
        <w:tc>
          <w:tcPr>
            <w:tcW w:w="1465" w:type="dxa"/>
            <w:shd w:val="clear" w:color="auto" w:fill="auto"/>
            <w:vAlign w:val="center"/>
          </w:tcPr>
          <w:p w14:paraId="228B398F" w14:textId="77777777" w:rsidR="00FA47C4" w:rsidRPr="00EB323E" w:rsidRDefault="00FA47C4" w:rsidP="00874B2D">
            <w:pPr>
              <w:pStyle w:val="Textoindependiente"/>
              <w:jc w:val="center"/>
              <w:rPr>
                <w:rFonts w:ascii="Montserrat" w:hAnsi="Montserrat"/>
                <w:b/>
                <w:bCs/>
                <w:color w:val="000000"/>
                <w:sz w:val="14"/>
                <w:szCs w:val="14"/>
              </w:rPr>
            </w:pPr>
            <w:r w:rsidRPr="00EB323E">
              <w:rPr>
                <w:rFonts w:ascii="Montserrat" w:hAnsi="Montserrat"/>
                <w:b/>
                <w:bCs/>
                <w:color w:val="000000"/>
                <w:sz w:val="14"/>
                <w:szCs w:val="14"/>
              </w:rPr>
              <w:t>91.484.483,28</w:t>
            </w:r>
          </w:p>
        </w:tc>
        <w:tc>
          <w:tcPr>
            <w:tcW w:w="1314" w:type="dxa"/>
            <w:shd w:val="clear" w:color="auto" w:fill="auto"/>
            <w:vAlign w:val="center"/>
          </w:tcPr>
          <w:p w14:paraId="522BDB72"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4"/>
                <w:szCs w:val="14"/>
              </w:rPr>
              <w:t>10,85%</w:t>
            </w:r>
          </w:p>
        </w:tc>
      </w:tr>
      <w:tr w:rsidR="00FA47C4" w:rsidRPr="00EB323E" w14:paraId="37BDBB6E" w14:textId="77777777" w:rsidTr="00874B2D">
        <w:trPr>
          <w:trHeight w:val="275"/>
          <w:jc w:val="center"/>
        </w:trPr>
        <w:tc>
          <w:tcPr>
            <w:tcW w:w="1552" w:type="dxa"/>
            <w:shd w:val="clear" w:color="auto" w:fill="auto"/>
          </w:tcPr>
          <w:p w14:paraId="304F1822" w14:textId="77777777" w:rsidR="00FA47C4" w:rsidRPr="00EB323E" w:rsidRDefault="00FA47C4" w:rsidP="00874B2D">
            <w:pPr>
              <w:pStyle w:val="Textoindependiente"/>
              <w:rPr>
                <w:rFonts w:ascii="Montserrat" w:hAnsi="Montserrat"/>
                <w:sz w:val="14"/>
                <w:szCs w:val="14"/>
              </w:rPr>
            </w:pPr>
            <w:r w:rsidRPr="00EB323E">
              <w:rPr>
                <w:rFonts w:ascii="Montserrat" w:hAnsi="Montserrat"/>
                <w:sz w:val="14"/>
                <w:szCs w:val="14"/>
              </w:rPr>
              <w:t>Inversión</w:t>
            </w:r>
          </w:p>
        </w:tc>
        <w:tc>
          <w:tcPr>
            <w:tcW w:w="1575" w:type="dxa"/>
            <w:shd w:val="clear" w:color="auto" w:fill="auto"/>
            <w:vAlign w:val="center"/>
          </w:tcPr>
          <w:p w14:paraId="655D9150"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2"/>
                <w:szCs w:val="12"/>
              </w:rPr>
              <w:t>286,895,284.31</w:t>
            </w:r>
          </w:p>
        </w:tc>
        <w:tc>
          <w:tcPr>
            <w:tcW w:w="1580" w:type="dxa"/>
            <w:shd w:val="clear" w:color="auto" w:fill="auto"/>
            <w:vAlign w:val="center"/>
          </w:tcPr>
          <w:p w14:paraId="519C9668"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2"/>
                <w:szCs w:val="12"/>
              </w:rPr>
              <w:t>286,248,801.17</w:t>
            </w:r>
          </w:p>
        </w:tc>
        <w:tc>
          <w:tcPr>
            <w:tcW w:w="1581" w:type="dxa"/>
            <w:vAlign w:val="center"/>
          </w:tcPr>
          <w:p w14:paraId="7F4306A5" w14:textId="77777777" w:rsidR="00FA47C4" w:rsidRPr="00EB323E" w:rsidRDefault="00FA47C4" w:rsidP="00874B2D">
            <w:pPr>
              <w:pStyle w:val="Textoindependiente"/>
              <w:jc w:val="center"/>
              <w:rPr>
                <w:rFonts w:ascii="Montserrat" w:hAnsi="Montserrat"/>
                <w:b/>
                <w:bCs/>
                <w:color w:val="000000"/>
                <w:sz w:val="14"/>
                <w:szCs w:val="14"/>
              </w:rPr>
            </w:pPr>
            <w:r w:rsidRPr="00EB323E">
              <w:rPr>
                <w:rFonts w:ascii="Montserrat" w:hAnsi="Montserrat"/>
                <w:b/>
                <w:bCs/>
                <w:color w:val="000000"/>
                <w:sz w:val="12"/>
                <w:szCs w:val="12"/>
              </w:rPr>
              <w:t>28,632,442.71</w:t>
            </w:r>
          </w:p>
        </w:tc>
        <w:tc>
          <w:tcPr>
            <w:tcW w:w="1465" w:type="dxa"/>
            <w:shd w:val="clear" w:color="auto" w:fill="auto"/>
            <w:vAlign w:val="center"/>
          </w:tcPr>
          <w:p w14:paraId="4962D33D" w14:textId="77777777" w:rsidR="00FA47C4" w:rsidRPr="00EB323E" w:rsidRDefault="00FA47C4" w:rsidP="00874B2D">
            <w:pPr>
              <w:pStyle w:val="Textoindependiente"/>
              <w:jc w:val="center"/>
              <w:rPr>
                <w:rFonts w:ascii="Montserrat" w:hAnsi="Montserrat"/>
                <w:b/>
                <w:bCs/>
                <w:color w:val="000000"/>
                <w:sz w:val="14"/>
                <w:szCs w:val="14"/>
              </w:rPr>
            </w:pPr>
            <w:r w:rsidRPr="00EB323E">
              <w:rPr>
                <w:rFonts w:ascii="Montserrat" w:hAnsi="Montserrat"/>
                <w:b/>
                <w:bCs/>
                <w:color w:val="000000"/>
                <w:sz w:val="14"/>
                <w:szCs w:val="14"/>
              </w:rPr>
              <w:t>257.616.358,46</w:t>
            </w:r>
          </w:p>
        </w:tc>
        <w:tc>
          <w:tcPr>
            <w:tcW w:w="1314" w:type="dxa"/>
            <w:shd w:val="clear" w:color="auto" w:fill="auto"/>
            <w:vAlign w:val="center"/>
          </w:tcPr>
          <w:p w14:paraId="6F4EA931" w14:textId="77777777" w:rsidR="00FA47C4" w:rsidRPr="00EB323E" w:rsidRDefault="00FA47C4" w:rsidP="00874B2D">
            <w:pPr>
              <w:pStyle w:val="Textoindependiente"/>
              <w:jc w:val="center"/>
              <w:rPr>
                <w:rFonts w:ascii="Montserrat" w:hAnsi="Montserrat"/>
                <w:sz w:val="14"/>
                <w:szCs w:val="14"/>
              </w:rPr>
            </w:pPr>
            <w:r w:rsidRPr="00EB323E">
              <w:rPr>
                <w:rFonts w:ascii="Montserrat" w:hAnsi="Montserrat"/>
                <w:b/>
                <w:bCs/>
                <w:color w:val="000000"/>
                <w:sz w:val="14"/>
                <w:szCs w:val="14"/>
              </w:rPr>
              <w:t>89,79%</w:t>
            </w:r>
          </w:p>
        </w:tc>
      </w:tr>
    </w:tbl>
    <w:p w14:paraId="04CC43E8" w14:textId="77777777" w:rsidR="00FA47C4" w:rsidRPr="00EB323E" w:rsidRDefault="00FA47C4" w:rsidP="00FA47C4">
      <w:pPr>
        <w:pStyle w:val="Textoindependiente"/>
        <w:rPr>
          <w:rFonts w:ascii="Montserrat" w:hAnsi="Montserrat"/>
        </w:rPr>
      </w:pPr>
    </w:p>
    <w:p w14:paraId="2B55BFB3" w14:textId="77777777" w:rsidR="00FA47C4" w:rsidRPr="009C24E6" w:rsidRDefault="00FA47C4" w:rsidP="00FA47C4">
      <w:pPr>
        <w:pStyle w:val="Textoindependiente"/>
        <w:jc w:val="both"/>
      </w:pPr>
      <w:r w:rsidRPr="009C24E6">
        <w:t xml:space="preserve">El incumplimiento sobre el límite para constituir reservas presupuestales para gastos de funcionamiento e inversión se justifica por aspectos de índole administrativo siendo el más relevante la no asignación de cupo PAC para el mes de diciembre de 2024. </w:t>
      </w:r>
    </w:p>
    <w:p w14:paraId="13A7F425" w14:textId="77777777" w:rsidR="00FA47C4" w:rsidRPr="009C24E6" w:rsidRDefault="00FA47C4" w:rsidP="00FA47C4">
      <w:pPr>
        <w:pStyle w:val="Textoindependiente"/>
        <w:jc w:val="both"/>
      </w:pPr>
    </w:p>
    <w:p w14:paraId="2D4DF92C" w14:textId="77777777" w:rsidR="00FA47C4" w:rsidRPr="009C24E6" w:rsidRDefault="00FA47C4" w:rsidP="00FA47C4">
      <w:pPr>
        <w:pStyle w:val="Textoindependiente"/>
        <w:jc w:val="both"/>
      </w:pPr>
      <w:r w:rsidRPr="009C24E6">
        <w:t>En gastos de inversión se destaca el convenio gobierno a gobierno No. 9 cuyo objeto es “</w:t>
      </w:r>
      <w:r w:rsidRPr="009C24E6">
        <w:rPr>
          <w:i/>
          <w:iCs/>
        </w:rPr>
        <w:t>Adelantar todas las actividades necesarias para la ejecución del Proyecto Fortaleza</w:t>
      </w:r>
      <w:r w:rsidRPr="009C24E6">
        <w:t xml:space="preserve">”, por valor de $250.000.000 miles de pesos constituidos como reserva presupuestal justificada.  </w:t>
      </w:r>
    </w:p>
    <w:p w14:paraId="235CDCA3" w14:textId="77777777" w:rsidR="00FA47C4" w:rsidRDefault="00FA47C4" w:rsidP="00FA47C4">
      <w:pPr>
        <w:pStyle w:val="Textoindependiente"/>
        <w:spacing w:before="3"/>
        <w:jc w:val="both"/>
        <w:rPr>
          <w:b/>
        </w:rPr>
      </w:pPr>
    </w:p>
    <w:p w14:paraId="3C890FEA" w14:textId="77777777" w:rsidR="00FA47C4" w:rsidRPr="009E43DA" w:rsidRDefault="00FA47C4" w:rsidP="00442AA0">
      <w:pPr>
        <w:pStyle w:val="Prrafodelista"/>
        <w:tabs>
          <w:tab w:val="left" w:pos="875"/>
        </w:tabs>
        <w:ind w:left="0" w:right="-50"/>
        <w:jc w:val="both"/>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71344E69" w14:textId="77777777" w:rsidR="00FA47C4" w:rsidRPr="009E43DA" w:rsidRDefault="00FA47C4" w:rsidP="00FA47C4">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FA47C4" w:rsidRPr="00B54567" w14:paraId="2E3CC610" w14:textId="77777777" w:rsidTr="00874B2D">
        <w:tc>
          <w:tcPr>
            <w:tcW w:w="709" w:type="dxa"/>
          </w:tcPr>
          <w:p w14:paraId="7EB0FA24"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394" w:type="dxa"/>
          </w:tcPr>
          <w:p w14:paraId="66793BC6" w14:textId="77777777" w:rsidR="00FA47C4" w:rsidRPr="00B54567" w:rsidRDefault="00FA47C4" w:rsidP="00874B2D">
            <w:pPr>
              <w:tabs>
                <w:tab w:val="left" w:pos="875"/>
              </w:tabs>
              <w:ind w:right="-50"/>
              <w:jc w:val="center"/>
              <w:rPr>
                <w:b/>
                <w:sz w:val="20"/>
                <w:szCs w:val="20"/>
              </w:rPr>
            </w:pPr>
            <w:r w:rsidRPr="00B54567">
              <w:rPr>
                <w:b/>
                <w:sz w:val="20"/>
                <w:szCs w:val="20"/>
              </w:rPr>
              <w:t>Limitaciones del Sistema SIIF II Nación a 31/12/2024</w:t>
            </w:r>
          </w:p>
          <w:p w14:paraId="53F70F24" w14:textId="77777777" w:rsidR="00FA47C4" w:rsidRPr="00B54567" w:rsidRDefault="00FA47C4" w:rsidP="00874B2D">
            <w:pPr>
              <w:tabs>
                <w:tab w:val="left" w:pos="875"/>
              </w:tabs>
              <w:ind w:right="-50"/>
              <w:jc w:val="center"/>
              <w:rPr>
                <w:b/>
                <w:sz w:val="20"/>
                <w:szCs w:val="20"/>
              </w:rPr>
            </w:pPr>
          </w:p>
        </w:tc>
        <w:tc>
          <w:tcPr>
            <w:tcW w:w="4820" w:type="dxa"/>
          </w:tcPr>
          <w:p w14:paraId="480CCDB7"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68B515B9" w14:textId="77777777" w:rsidTr="00874B2D">
        <w:tc>
          <w:tcPr>
            <w:tcW w:w="709" w:type="dxa"/>
          </w:tcPr>
          <w:p w14:paraId="6C8732D2" w14:textId="77777777" w:rsidR="00FA47C4" w:rsidRPr="00B54567" w:rsidRDefault="00FA47C4" w:rsidP="00874B2D">
            <w:pPr>
              <w:tabs>
                <w:tab w:val="left" w:pos="875"/>
              </w:tabs>
              <w:ind w:right="-50"/>
              <w:jc w:val="center"/>
              <w:rPr>
                <w:b/>
                <w:sz w:val="20"/>
                <w:szCs w:val="20"/>
              </w:rPr>
            </w:pPr>
            <w:r>
              <w:rPr>
                <w:b/>
                <w:sz w:val="20"/>
                <w:szCs w:val="20"/>
              </w:rPr>
              <w:lastRenderedPageBreak/>
              <w:t>1</w:t>
            </w:r>
          </w:p>
        </w:tc>
        <w:tc>
          <w:tcPr>
            <w:tcW w:w="4394" w:type="dxa"/>
          </w:tcPr>
          <w:p w14:paraId="19B5886B" w14:textId="77777777" w:rsidR="00FA47C4" w:rsidRPr="00B54567" w:rsidRDefault="00FA47C4" w:rsidP="00874B2D">
            <w:pPr>
              <w:tabs>
                <w:tab w:val="left" w:pos="875"/>
              </w:tabs>
              <w:ind w:right="-50"/>
              <w:jc w:val="both"/>
              <w:rPr>
                <w:b/>
                <w:sz w:val="20"/>
                <w:szCs w:val="20"/>
              </w:rPr>
            </w:pPr>
            <w:r w:rsidRPr="00B54567">
              <w:rPr>
                <w:b/>
                <w:sz w:val="20"/>
                <w:szCs w:val="20"/>
              </w:rPr>
              <w:t>Técnicas:</w:t>
            </w:r>
          </w:p>
        </w:tc>
        <w:tc>
          <w:tcPr>
            <w:tcW w:w="4820" w:type="dxa"/>
          </w:tcPr>
          <w:p w14:paraId="643F3A86" w14:textId="77777777" w:rsidR="00FA47C4" w:rsidRPr="005D145F" w:rsidRDefault="00FA47C4" w:rsidP="00874B2D">
            <w:pPr>
              <w:tabs>
                <w:tab w:val="left" w:pos="875"/>
              </w:tabs>
              <w:ind w:right="-50"/>
              <w:jc w:val="both"/>
              <w:rPr>
                <w:sz w:val="20"/>
                <w:szCs w:val="20"/>
              </w:rPr>
            </w:pPr>
            <w:r w:rsidRPr="005D145F">
              <w:rPr>
                <w:sz w:val="20"/>
                <w:szCs w:val="20"/>
                <w:lang w:val="es-CO"/>
              </w:rPr>
              <w:t>La consulta de documentos soporte en adquisiciones con no obligados a facturar presentó error en el SVFE, razón por la cual desde la mesa de ayuda del SIIF Nación se dio la instrucción a los usuarios de consultar los documentos transmitidos en el repositorio de la página Web del Ministerio de Hacienda y Crédito Público MHCP, sin embargo, el cargue de esta información la realiza la Administración SIIF cada 2 semanas o más, por lo cual se solicitó que dicha información se actualizara por lo menos cada 2 días para que los pagadores puedan verificar oportunamente los documentos soporte generados y transmitidos con éxito a la DIAN.</w:t>
            </w:r>
          </w:p>
        </w:tc>
      </w:tr>
      <w:tr w:rsidR="00FA47C4" w:rsidRPr="00B54567" w14:paraId="561A2520" w14:textId="77777777" w:rsidTr="00874B2D">
        <w:tc>
          <w:tcPr>
            <w:tcW w:w="709" w:type="dxa"/>
          </w:tcPr>
          <w:p w14:paraId="060F3B65" w14:textId="77777777" w:rsidR="00FA47C4" w:rsidRPr="00B54567" w:rsidRDefault="00FA47C4" w:rsidP="00874B2D">
            <w:pPr>
              <w:tabs>
                <w:tab w:val="left" w:pos="875"/>
              </w:tabs>
              <w:ind w:right="-50"/>
              <w:jc w:val="center"/>
              <w:rPr>
                <w:b/>
                <w:sz w:val="20"/>
                <w:szCs w:val="20"/>
              </w:rPr>
            </w:pPr>
            <w:r>
              <w:rPr>
                <w:b/>
                <w:sz w:val="20"/>
                <w:szCs w:val="20"/>
              </w:rPr>
              <w:t>2</w:t>
            </w:r>
          </w:p>
        </w:tc>
        <w:tc>
          <w:tcPr>
            <w:tcW w:w="4394" w:type="dxa"/>
          </w:tcPr>
          <w:p w14:paraId="1166355C" w14:textId="77777777" w:rsidR="00FA47C4" w:rsidRPr="00B54567" w:rsidRDefault="00FA47C4" w:rsidP="00874B2D">
            <w:pPr>
              <w:tabs>
                <w:tab w:val="left" w:pos="875"/>
              </w:tabs>
              <w:ind w:right="-50"/>
              <w:jc w:val="both"/>
              <w:rPr>
                <w:b/>
                <w:sz w:val="20"/>
                <w:szCs w:val="20"/>
              </w:rPr>
            </w:pPr>
            <w:r w:rsidRPr="00B54567">
              <w:rPr>
                <w:b/>
                <w:sz w:val="20"/>
                <w:szCs w:val="20"/>
              </w:rPr>
              <w:t>Operativas:</w:t>
            </w:r>
          </w:p>
        </w:tc>
        <w:tc>
          <w:tcPr>
            <w:tcW w:w="4820" w:type="dxa"/>
          </w:tcPr>
          <w:p w14:paraId="1919CF95" w14:textId="77777777" w:rsidR="00FA47C4" w:rsidRPr="005D145F" w:rsidRDefault="00FA47C4" w:rsidP="003468AA">
            <w:pPr>
              <w:widowControl/>
              <w:numPr>
                <w:ilvl w:val="0"/>
                <w:numId w:val="5"/>
              </w:numPr>
              <w:autoSpaceDE/>
              <w:autoSpaceDN/>
              <w:spacing w:line="259" w:lineRule="auto"/>
              <w:jc w:val="both"/>
              <w:rPr>
                <w:sz w:val="20"/>
                <w:szCs w:val="20"/>
                <w:lang w:val="es-CO"/>
              </w:rPr>
            </w:pPr>
            <w:r w:rsidRPr="005D145F">
              <w:rPr>
                <w:sz w:val="20"/>
                <w:szCs w:val="20"/>
                <w:lang w:val="es-CO"/>
              </w:rPr>
              <w:t>Desde el mes de agosto del 2024 se identificó que la clasificación del ingreso mediante carga masiva de recaudo y causación simultánea no generaba la afectación contable en algunos documentos, en los cuales se evidenció que presupuestalmente si queda la afectación del ingreso, pero contablemente no.</w:t>
            </w:r>
          </w:p>
          <w:p w14:paraId="0E3D53B6" w14:textId="77777777" w:rsidR="00FA47C4" w:rsidRPr="005D145F" w:rsidRDefault="00FA47C4" w:rsidP="003468AA">
            <w:pPr>
              <w:widowControl/>
              <w:numPr>
                <w:ilvl w:val="0"/>
                <w:numId w:val="5"/>
              </w:numPr>
              <w:autoSpaceDE/>
              <w:autoSpaceDN/>
              <w:spacing w:line="259" w:lineRule="auto"/>
              <w:jc w:val="both"/>
              <w:rPr>
                <w:sz w:val="20"/>
                <w:szCs w:val="20"/>
                <w:lang w:val="es-CO"/>
              </w:rPr>
            </w:pPr>
            <w:r w:rsidRPr="005D145F">
              <w:rPr>
                <w:sz w:val="20"/>
                <w:szCs w:val="20"/>
                <w:lang w:val="es-CO"/>
              </w:rPr>
              <w:t xml:space="preserve">Otorgar a la </w:t>
            </w:r>
            <w:r>
              <w:rPr>
                <w:sz w:val="20"/>
                <w:szCs w:val="20"/>
                <w:lang w:val="es-CO"/>
              </w:rPr>
              <w:t>e</w:t>
            </w:r>
            <w:r w:rsidRPr="005D145F">
              <w:rPr>
                <w:sz w:val="20"/>
                <w:szCs w:val="20"/>
                <w:lang w:val="es-CO"/>
              </w:rPr>
              <w:t>ntidad la facultad de administrar los cierres contables de sus Unidades en el SIIF Nación</w:t>
            </w:r>
            <w:r>
              <w:rPr>
                <w:sz w:val="20"/>
                <w:szCs w:val="20"/>
                <w:lang w:val="es-CO"/>
              </w:rPr>
              <w:t xml:space="preserve">, </w:t>
            </w:r>
            <w:r w:rsidRPr="005D145F">
              <w:rPr>
                <w:sz w:val="20"/>
                <w:szCs w:val="20"/>
                <w:lang w:val="es-CO"/>
              </w:rPr>
              <w:t>así como contar con un procedimiento en el SIIF Nación para incorporar mediante archivo plano la información de las notas a los estados contables.</w:t>
            </w:r>
          </w:p>
          <w:p w14:paraId="61C112A8" w14:textId="77777777" w:rsidR="00FA47C4" w:rsidRPr="005D145F" w:rsidRDefault="00FA47C4" w:rsidP="003468AA">
            <w:pPr>
              <w:widowControl/>
              <w:numPr>
                <w:ilvl w:val="0"/>
                <w:numId w:val="5"/>
              </w:numPr>
              <w:autoSpaceDE/>
              <w:autoSpaceDN/>
              <w:spacing w:line="259" w:lineRule="auto"/>
              <w:jc w:val="both"/>
              <w:rPr>
                <w:sz w:val="20"/>
                <w:szCs w:val="20"/>
                <w:lang w:val="es-CO"/>
              </w:rPr>
            </w:pPr>
            <w:r w:rsidRPr="005D145F">
              <w:rPr>
                <w:sz w:val="20"/>
                <w:szCs w:val="20"/>
                <w:lang w:val="es-CO"/>
              </w:rPr>
              <w:t xml:space="preserve">Disponer de una funcionalidad de carga masiva para la emisión de </w:t>
            </w:r>
            <w:r>
              <w:rPr>
                <w:sz w:val="20"/>
                <w:szCs w:val="20"/>
                <w:lang w:val="es-CO"/>
              </w:rPr>
              <w:t>f</w:t>
            </w:r>
            <w:r w:rsidRPr="005D145F">
              <w:rPr>
                <w:sz w:val="20"/>
                <w:szCs w:val="20"/>
                <w:lang w:val="es-CO"/>
              </w:rPr>
              <w:t>actura electrónica de contado debido al alto volumen de facturación que se maneja.</w:t>
            </w:r>
          </w:p>
          <w:p w14:paraId="46F590F2" w14:textId="77777777" w:rsidR="00FA47C4" w:rsidRPr="005D145F" w:rsidRDefault="00FA47C4" w:rsidP="003468AA">
            <w:pPr>
              <w:widowControl/>
              <w:numPr>
                <w:ilvl w:val="0"/>
                <w:numId w:val="5"/>
              </w:numPr>
              <w:autoSpaceDE/>
              <w:autoSpaceDN/>
              <w:spacing w:line="259" w:lineRule="auto"/>
              <w:jc w:val="both"/>
              <w:rPr>
                <w:sz w:val="20"/>
                <w:szCs w:val="20"/>
                <w:lang w:val="es-CO"/>
              </w:rPr>
            </w:pPr>
            <w:r w:rsidRPr="005D145F">
              <w:rPr>
                <w:sz w:val="20"/>
                <w:szCs w:val="20"/>
                <w:lang w:val="es-CO"/>
              </w:rPr>
              <w:t>Optimización del registro de las IAP en la obligación para pagos en moneda diferente a pesos.</w:t>
            </w:r>
          </w:p>
          <w:p w14:paraId="55C66C8E" w14:textId="77777777" w:rsidR="00FA47C4" w:rsidRDefault="00FA47C4" w:rsidP="003468AA">
            <w:pPr>
              <w:widowControl/>
              <w:numPr>
                <w:ilvl w:val="0"/>
                <w:numId w:val="5"/>
              </w:numPr>
              <w:autoSpaceDE/>
              <w:autoSpaceDN/>
              <w:spacing w:line="259" w:lineRule="auto"/>
              <w:jc w:val="both"/>
              <w:rPr>
                <w:sz w:val="20"/>
                <w:szCs w:val="20"/>
                <w:lang w:val="es-CO"/>
              </w:rPr>
            </w:pPr>
            <w:r w:rsidRPr="005D145F">
              <w:rPr>
                <w:sz w:val="20"/>
                <w:szCs w:val="20"/>
                <w:lang w:val="es-CO"/>
              </w:rPr>
              <w:t>Disponer de reportes y consultar para: operaciones reciprocas a nivel de PCI o consulta por código de entidad, registro de instrucciones adicionales de pago asociadas a una orden de pago presupuestal de gasto de servicios públicos, un reporte o comprobante de pago de nómina por tercero, un reporte que permita consultar las órdenes de pago en moneda extranjera desde el nivel de Unidad Ejecutora (6 dígitos), con el fin de enviar los formularios cambiarios de los pagos en moneda extranjera y simplificar el seguimiento a los pagos y una consulta que permita verificar a que obligaciones u órdenes de pago pagadas en el Sistema SIIF Nación se le han vinculado documentos electrónicos.</w:t>
            </w:r>
          </w:p>
          <w:p w14:paraId="383F58DB" w14:textId="77777777" w:rsidR="00FA47C4" w:rsidRDefault="00FA47C4" w:rsidP="00874B2D">
            <w:pPr>
              <w:widowControl/>
              <w:autoSpaceDE/>
              <w:autoSpaceDN/>
              <w:spacing w:line="259" w:lineRule="auto"/>
              <w:ind w:left="360"/>
              <w:jc w:val="both"/>
              <w:rPr>
                <w:sz w:val="20"/>
                <w:szCs w:val="20"/>
                <w:lang w:val="es-CO"/>
              </w:rPr>
            </w:pPr>
          </w:p>
          <w:p w14:paraId="71409828" w14:textId="77777777" w:rsidR="00FA47C4" w:rsidRPr="003D33FC" w:rsidRDefault="00FA47C4" w:rsidP="003468AA">
            <w:pPr>
              <w:widowControl/>
              <w:numPr>
                <w:ilvl w:val="0"/>
                <w:numId w:val="5"/>
              </w:numPr>
              <w:autoSpaceDE/>
              <w:autoSpaceDN/>
              <w:spacing w:line="259" w:lineRule="auto"/>
              <w:jc w:val="both"/>
              <w:rPr>
                <w:sz w:val="20"/>
                <w:szCs w:val="20"/>
                <w:lang w:val="es-CO"/>
              </w:rPr>
            </w:pPr>
            <w:r w:rsidRPr="003D33FC">
              <w:rPr>
                <w:sz w:val="20"/>
                <w:szCs w:val="20"/>
                <w:lang w:val="es-MX"/>
              </w:rPr>
              <w:t xml:space="preserve">Optimizar la transacción “Legalización del Anticipo, Pago Anticipado o Avance” para que se pueda escoger como fecha de registro, el </w:t>
            </w:r>
            <w:r w:rsidRPr="003D33FC">
              <w:rPr>
                <w:sz w:val="20"/>
                <w:szCs w:val="20"/>
                <w:lang w:val="es-MX"/>
              </w:rPr>
              <w:lastRenderedPageBreak/>
              <w:t>periodo contable que se encuentre abierto para su reconocimiento, así como contar con un reporte a través del cual se pueda verificar el estado de amortización de los anticipos y pagos anticipados.</w:t>
            </w:r>
          </w:p>
        </w:tc>
      </w:tr>
      <w:tr w:rsidR="00FA47C4" w:rsidRPr="00B54567" w14:paraId="379AEE78" w14:textId="77777777" w:rsidTr="00874B2D">
        <w:tc>
          <w:tcPr>
            <w:tcW w:w="709" w:type="dxa"/>
          </w:tcPr>
          <w:p w14:paraId="440F1A5C" w14:textId="77777777" w:rsidR="00FA47C4" w:rsidRPr="00B54567" w:rsidRDefault="00FA47C4" w:rsidP="00874B2D">
            <w:pPr>
              <w:tabs>
                <w:tab w:val="left" w:pos="875"/>
              </w:tabs>
              <w:ind w:right="-50"/>
              <w:jc w:val="center"/>
              <w:rPr>
                <w:b/>
                <w:sz w:val="20"/>
                <w:szCs w:val="20"/>
              </w:rPr>
            </w:pPr>
            <w:r>
              <w:rPr>
                <w:b/>
                <w:sz w:val="20"/>
                <w:szCs w:val="20"/>
              </w:rPr>
              <w:lastRenderedPageBreak/>
              <w:t>3</w:t>
            </w:r>
          </w:p>
        </w:tc>
        <w:tc>
          <w:tcPr>
            <w:tcW w:w="4394" w:type="dxa"/>
          </w:tcPr>
          <w:p w14:paraId="12731E2E" w14:textId="77777777" w:rsidR="00FA47C4" w:rsidRPr="00B54567" w:rsidRDefault="00FA47C4" w:rsidP="00874B2D">
            <w:pPr>
              <w:tabs>
                <w:tab w:val="left" w:pos="875"/>
              </w:tabs>
              <w:ind w:right="-50"/>
              <w:jc w:val="both"/>
              <w:rPr>
                <w:b/>
                <w:sz w:val="20"/>
                <w:szCs w:val="20"/>
              </w:rPr>
            </w:pPr>
            <w:r w:rsidRPr="00B54567">
              <w:rPr>
                <w:b/>
                <w:sz w:val="20"/>
                <w:szCs w:val="20"/>
              </w:rPr>
              <w:t>Soporte a la plataforma:</w:t>
            </w:r>
          </w:p>
        </w:tc>
        <w:tc>
          <w:tcPr>
            <w:tcW w:w="4820" w:type="dxa"/>
          </w:tcPr>
          <w:p w14:paraId="65598D9F" w14:textId="77777777" w:rsidR="00FA47C4" w:rsidRPr="005D145F" w:rsidRDefault="00FA47C4" w:rsidP="00874B2D">
            <w:pPr>
              <w:tabs>
                <w:tab w:val="left" w:pos="875"/>
              </w:tabs>
              <w:ind w:right="-50"/>
              <w:jc w:val="both"/>
              <w:rPr>
                <w:sz w:val="20"/>
                <w:szCs w:val="20"/>
              </w:rPr>
            </w:pPr>
            <w:r w:rsidRPr="005D145F">
              <w:rPr>
                <w:sz w:val="20"/>
                <w:szCs w:val="20"/>
                <w:lang w:val="es-MX"/>
              </w:rPr>
              <w:t>La mayoría de los incidentes y solicitudes de mesas de acompañamiento fueron atendidas con oportunidad por parte de la administración SIIF.</w:t>
            </w:r>
          </w:p>
        </w:tc>
      </w:tr>
    </w:tbl>
    <w:p w14:paraId="4DBB460A" w14:textId="77777777" w:rsidR="00FA47C4" w:rsidRPr="00B54567" w:rsidRDefault="00FA47C4" w:rsidP="00FA47C4">
      <w:pPr>
        <w:tabs>
          <w:tab w:val="left" w:pos="875"/>
        </w:tabs>
        <w:ind w:left="-142" w:right="-50"/>
        <w:jc w:val="both"/>
        <w:rPr>
          <w:rFonts w:ascii="Times New Roman" w:hAnsi="Times New Roman"/>
          <w:sz w:val="24"/>
        </w:rPr>
      </w:pPr>
    </w:p>
    <w:p w14:paraId="247ABC4F" w14:textId="77777777" w:rsidR="00FA47C4" w:rsidRDefault="00FA47C4" w:rsidP="00FA47C4">
      <w:pPr>
        <w:pStyle w:val="Textoindependiente"/>
        <w:ind w:right="-50"/>
        <w:jc w:val="both"/>
        <w:rPr>
          <w:b/>
          <w:sz w:val="28"/>
          <w:szCs w:val="28"/>
        </w:rPr>
      </w:pPr>
      <w:r>
        <w:rPr>
          <w:b/>
          <w:sz w:val="28"/>
          <w:szCs w:val="28"/>
        </w:rPr>
        <w:t>B.</w:t>
      </w:r>
      <w:r w:rsidRPr="00D65F09">
        <w:rPr>
          <w:b/>
          <w:sz w:val="28"/>
          <w:szCs w:val="28"/>
        </w:rPr>
        <w:t>- DE ORDEN CONTABLE</w:t>
      </w:r>
      <w:r>
        <w:rPr>
          <w:b/>
          <w:sz w:val="28"/>
          <w:szCs w:val="28"/>
        </w:rPr>
        <w:t>.</w:t>
      </w:r>
    </w:p>
    <w:p w14:paraId="1396F1E7" w14:textId="77777777" w:rsidR="00FA47C4" w:rsidRDefault="00FA47C4" w:rsidP="00FA47C4">
      <w:pPr>
        <w:pStyle w:val="Textoindependiente"/>
        <w:ind w:right="-50"/>
        <w:jc w:val="both"/>
        <w:rPr>
          <w:b/>
          <w:sz w:val="28"/>
          <w:szCs w:val="28"/>
        </w:rPr>
      </w:pPr>
    </w:p>
    <w:p w14:paraId="20CADE2C"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21B9FAC1"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06395020" w14:textId="77777777" w:rsidTr="00874B2D">
        <w:tc>
          <w:tcPr>
            <w:tcW w:w="1134" w:type="dxa"/>
          </w:tcPr>
          <w:p w14:paraId="76D57D80"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773C8AF6"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68ABFC1F"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28F41BBD"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37D8D968" w14:textId="77777777" w:rsidR="00FA47C4" w:rsidRDefault="00FA47C4" w:rsidP="00874B2D">
            <w:pPr>
              <w:jc w:val="center"/>
              <w:rPr>
                <w:b/>
                <w:sz w:val="20"/>
                <w:szCs w:val="20"/>
                <w:lang w:val="es-ES_tradnl"/>
              </w:rPr>
            </w:pPr>
            <w:r>
              <w:rPr>
                <w:b/>
                <w:sz w:val="20"/>
                <w:szCs w:val="20"/>
                <w:lang w:val="es-ES_tradnl"/>
              </w:rPr>
              <w:t>(Pesos)</w:t>
            </w:r>
          </w:p>
          <w:p w14:paraId="15194A05" w14:textId="77777777" w:rsidR="00FA47C4" w:rsidRPr="00FF673A" w:rsidRDefault="00FA47C4" w:rsidP="00874B2D">
            <w:pPr>
              <w:jc w:val="center"/>
              <w:rPr>
                <w:b/>
                <w:sz w:val="20"/>
                <w:szCs w:val="20"/>
                <w:lang w:val="es-ES_tradnl"/>
              </w:rPr>
            </w:pPr>
          </w:p>
        </w:tc>
      </w:tr>
      <w:tr w:rsidR="00FA47C4" w:rsidRPr="00FF673A" w14:paraId="53FA118B" w14:textId="77777777" w:rsidTr="00874B2D">
        <w:tc>
          <w:tcPr>
            <w:tcW w:w="1134" w:type="dxa"/>
          </w:tcPr>
          <w:p w14:paraId="5FC398D7" w14:textId="77777777" w:rsidR="00FA47C4" w:rsidRPr="00FF673A" w:rsidRDefault="00FA47C4" w:rsidP="00874B2D">
            <w:pPr>
              <w:jc w:val="center"/>
              <w:rPr>
                <w:b/>
                <w:sz w:val="20"/>
                <w:szCs w:val="20"/>
                <w:lang w:val="es-ES_tradnl"/>
              </w:rPr>
            </w:pPr>
          </w:p>
        </w:tc>
        <w:tc>
          <w:tcPr>
            <w:tcW w:w="6379" w:type="dxa"/>
          </w:tcPr>
          <w:p w14:paraId="6DCB594D"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Variaciones patrimoniales negativas</w:t>
            </w:r>
          </w:p>
        </w:tc>
        <w:tc>
          <w:tcPr>
            <w:tcW w:w="2410" w:type="dxa"/>
          </w:tcPr>
          <w:p w14:paraId="2D2DE013" w14:textId="77777777" w:rsidR="00FA47C4" w:rsidRPr="00FF673A" w:rsidRDefault="00FA47C4" w:rsidP="00874B2D">
            <w:pPr>
              <w:jc w:val="right"/>
              <w:rPr>
                <w:b/>
                <w:sz w:val="20"/>
                <w:szCs w:val="20"/>
                <w:lang w:val="es-ES_tradnl"/>
              </w:rPr>
            </w:pPr>
            <w:r>
              <w:rPr>
                <w:b/>
                <w:sz w:val="20"/>
                <w:szCs w:val="20"/>
                <w:lang w:val="es-ES_tradnl"/>
              </w:rPr>
              <w:t>(159.658.128.645,24)</w:t>
            </w:r>
          </w:p>
        </w:tc>
      </w:tr>
      <w:tr w:rsidR="00FA47C4" w:rsidRPr="00FF673A" w14:paraId="69BA97E9" w14:textId="77777777" w:rsidTr="00874B2D">
        <w:tc>
          <w:tcPr>
            <w:tcW w:w="1134" w:type="dxa"/>
          </w:tcPr>
          <w:p w14:paraId="3B7FD6C4" w14:textId="77777777" w:rsidR="00FA47C4" w:rsidRPr="00FF673A" w:rsidRDefault="00FA47C4" w:rsidP="00874B2D">
            <w:pPr>
              <w:jc w:val="center"/>
              <w:rPr>
                <w:b/>
                <w:sz w:val="20"/>
                <w:szCs w:val="20"/>
                <w:lang w:val="es-ES_tradnl"/>
              </w:rPr>
            </w:pPr>
          </w:p>
        </w:tc>
        <w:tc>
          <w:tcPr>
            <w:tcW w:w="6379" w:type="dxa"/>
          </w:tcPr>
          <w:p w14:paraId="325EEBCE"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7E890610" w14:textId="77777777" w:rsidR="00FA47C4" w:rsidRPr="00FF673A" w:rsidRDefault="00FA47C4" w:rsidP="00874B2D">
            <w:pPr>
              <w:jc w:val="right"/>
              <w:rPr>
                <w:b/>
                <w:sz w:val="20"/>
                <w:szCs w:val="20"/>
                <w:lang w:val="es-ES_tradnl"/>
              </w:rPr>
            </w:pPr>
            <w:r>
              <w:rPr>
                <w:b/>
                <w:sz w:val="20"/>
                <w:szCs w:val="20"/>
                <w:lang w:val="es-ES_tradnl"/>
              </w:rPr>
              <w:t>(5.047.338.534.542,03)</w:t>
            </w:r>
          </w:p>
        </w:tc>
      </w:tr>
      <w:tr w:rsidR="00FA47C4" w:rsidRPr="00FF673A" w14:paraId="41ACD15B" w14:textId="77777777" w:rsidTr="00874B2D">
        <w:tc>
          <w:tcPr>
            <w:tcW w:w="1134" w:type="dxa"/>
          </w:tcPr>
          <w:p w14:paraId="3662A87A" w14:textId="77777777" w:rsidR="00FA47C4" w:rsidRPr="00FF673A" w:rsidRDefault="00FA47C4" w:rsidP="00874B2D">
            <w:pPr>
              <w:jc w:val="center"/>
              <w:rPr>
                <w:b/>
                <w:sz w:val="20"/>
                <w:szCs w:val="20"/>
                <w:lang w:val="es-ES_tradnl"/>
              </w:rPr>
            </w:pPr>
            <w:r>
              <w:rPr>
                <w:b/>
                <w:sz w:val="20"/>
                <w:szCs w:val="20"/>
                <w:lang w:val="es-ES_tradnl"/>
              </w:rPr>
              <w:t>310000</w:t>
            </w:r>
          </w:p>
        </w:tc>
        <w:tc>
          <w:tcPr>
            <w:tcW w:w="6379" w:type="dxa"/>
          </w:tcPr>
          <w:p w14:paraId="01E61A34" w14:textId="77777777" w:rsidR="00FA47C4" w:rsidRPr="005214F3" w:rsidRDefault="00FA47C4" w:rsidP="00874B2D">
            <w:pPr>
              <w:rPr>
                <w:color w:val="000000" w:themeColor="text1"/>
                <w:sz w:val="20"/>
                <w:szCs w:val="20"/>
                <w:lang w:val="es-ES_tradnl"/>
              </w:rPr>
            </w:pPr>
            <w:r w:rsidRPr="003135FB">
              <w:rPr>
                <w:color w:val="000000" w:themeColor="text1"/>
                <w:sz w:val="20"/>
                <w:szCs w:val="20"/>
                <w:lang w:val="es-ES_tradnl"/>
              </w:rPr>
              <w:t>Patrimonio negativo</w:t>
            </w:r>
          </w:p>
        </w:tc>
        <w:tc>
          <w:tcPr>
            <w:tcW w:w="2410" w:type="dxa"/>
          </w:tcPr>
          <w:p w14:paraId="7387F41C" w14:textId="77777777" w:rsidR="00FA47C4" w:rsidRPr="00FF673A" w:rsidRDefault="00FA47C4" w:rsidP="00874B2D">
            <w:pPr>
              <w:jc w:val="right"/>
              <w:rPr>
                <w:b/>
                <w:sz w:val="20"/>
                <w:szCs w:val="20"/>
                <w:lang w:val="es-ES_tradnl"/>
              </w:rPr>
            </w:pPr>
            <w:r>
              <w:rPr>
                <w:b/>
                <w:sz w:val="20"/>
                <w:szCs w:val="20"/>
                <w:lang w:val="es-ES_tradnl"/>
              </w:rPr>
              <w:t>(24.490.877.881.695,65)</w:t>
            </w:r>
          </w:p>
        </w:tc>
      </w:tr>
      <w:tr w:rsidR="00FA47C4" w:rsidRPr="00FF673A" w14:paraId="006813E2" w14:textId="77777777" w:rsidTr="00874B2D">
        <w:tc>
          <w:tcPr>
            <w:tcW w:w="1134" w:type="dxa"/>
          </w:tcPr>
          <w:p w14:paraId="1DE8724B" w14:textId="77777777" w:rsidR="00FA47C4" w:rsidRDefault="00FA47C4" w:rsidP="00874B2D">
            <w:pPr>
              <w:jc w:val="center"/>
              <w:rPr>
                <w:b/>
                <w:sz w:val="20"/>
                <w:szCs w:val="20"/>
                <w:lang w:val="es-ES_tradnl"/>
              </w:rPr>
            </w:pPr>
            <w:r>
              <w:rPr>
                <w:b/>
                <w:sz w:val="20"/>
                <w:szCs w:val="20"/>
                <w:lang w:val="es-ES_tradnl"/>
              </w:rPr>
              <w:t>311000</w:t>
            </w:r>
          </w:p>
        </w:tc>
        <w:tc>
          <w:tcPr>
            <w:tcW w:w="6379" w:type="dxa"/>
            <w:shd w:val="clear" w:color="auto" w:fill="auto"/>
          </w:tcPr>
          <w:p w14:paraId="79755FBD"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del ejercicio</w:t>
            </w:r>
          </w:p>
        </w:tc>
        <w:tc>
          <w:tcPr>
            <w:tcW w:w="2410" w:type="dxa"/>
          </w:tcPr>
          <w:p w14:paraId="26E6D437" w14:textId="77777777" w:rsidR="00FA47C4" w:rsidRPr="00FF673A" w:rsidRDefault="00FA47C4" w:rsidP="00874B2D">
            <w:pPr>
              <w:jc w:val="right"/>
              <w:rPr>
                <w:b/>
                <w:sz w:val="20"/>
                <w:szCs w:val="20"/>
                <w:lang w:val="es-ES_tradnl"/>
              </w:rPr>
            </w:pPr>
            <w:r>
              <w:rPr>
                <w:b/>
                <w:sz w:val="20"/>
                <w:szCs w:val="20"/>
                <w:lang w:val="es-ES_tradnl"/>
              </w:rPr>
              <w:t>(2.661.619.259.545,50)</w:t>
            </w:r>
          </w:p>
        </w:tc>
      </w:tr>
      <w:tr w:rsidR="00FA47C4" w:rsidRPr="00FF673A" w14:paraId="2F533D33" w14:textId="77777777" w:rsidTr="00874B2D">
        <w:tc>
          <w:tcPr>
            <w:tcW w:w="1134" w:type="dxa"/>
          </w:tcPr>
          <w:p w14:paraId="33CF66AC" w14:textId="77777777" w:rsidR="00FA47C4" w:rsidRDefault="00FA47C4" w:rsidP="00874B2D">
            <w:pPr>
              <w:jc w:val="center"/>
              <w:rPr>
                <w:b/>
                <w:sz w:val="20"/>
                <w:szCs w:val="20"/>
                <w:lang w:val="es-ES_tradnl"/>
              </w:rPr>
            </w:pPr>
            <w:r>
              <w:rPr>
                <w:b/>
                <w:sz w:val="20"/>
                <w:szCs w:val="20"/>
                <w:lang w:val="es-ES_tradnl"/>
              </w:rPr>
              <w:t>311002</w:t>
            </w:r>
          </w:p>
        </w:tc>
        <w:tc>
          <w:tcPr>
            <w:tcW w:w="6379" w:type="dxa"/>
            <w:shd w:val="clear" w:color="auto" w:fill="auto"/>
          </w:tcPr>
          <w:p w14:paraId="36A29659"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166EAF99" w14:textId="77777777" w:rsidR="00FA47C4" w:rsidRPr="00FF673A" w:rsidRDefault="00FA47C4" w:rsidP="00874B2D">
            <w:pPr>
              <w:jc w:val="right"/>
              <w:rPr>
                <w:b/>
                <w:sz w:val="20"/>
                <w:szCs w:val="20"/>
                <w:lang w:val="es-ES_tradnl"/>
              </w:rPr>
            </w:pPr>
            <w:r>
              <w:rPr>
                <w:b/>
                <w:sz w:val="20"/>
                <w:szCs w:val="20"/>
                <w:lang w:val="es-ES_tradnl"/>
              </w:rPr>
              <w:t>(2.661.619.259.545,50)</w:t>
            </w:r>
          </w:p>
        </w:tc>
      </w:tr>
      <w:tr w:rsidR="00FA47C4" w:rsidRPr="00FF673A" w14:paraId="573A7AF6" w14:textId="77777777" w:rsidTr="00874B2D">
        <w:tc>
          <w:tcPr>
            <w:tcW w:w="1134" w:type="dxa"/>
          </w:tcPr>
          <w:p w14:paraId="275FA558" w14:textId="77777777" w:rsidR="00FA47C4" w:rsidRDefault="00FA47C4" w:rsidP="00874B2D">
            <w:pPr>
              <w:jc w:val="center"/>
              <w:rPr>
                <w:b/>
                <w:sz w:val="20"/>
                <w:szCs w:val="20"/>
                <w:lang w:val="es-ES_tradnl"/>
              </w:rPr>
            </w:pPr>
            <w:r>
              <w:rPr>
                <w:b/>
                <w:sz w:val="20"/>
                <w:szCs w:val="20"/>
                <w:lang w:val="es-ES_tradnl"/>
              </w:rPr>
              <w:t>310900</w:t>
            </w:r>
          </w:p>
        </w:tc>
        <w:tc>
          <w:tcPr>
            <w:tcW w:w="6379" w:type="dxa"/>
          </w:tcPr>
          <w:p w14:paraId="1B56F651"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 ejercicios anteriores</w:t>
            </w:r>
          </w:p>
        </w:tc>
        <w:tc>
          <w:tcPr>
            <w:tcW w:w="2410" w:type="dxa"/>
          </w:tcPr>
          <w:p w14:paraId="723430A1" w14:textId="77777777" w:rsidR="00FA47C4" w:rsidRPr="00FF673A" w:rsidRDefault="00FA47C4" w:rsidP="00874B2D">
            <w:pPr>
              <w:jc w:val="right"/>
              <w:rPr>
                <w:b/>
                <w:sz w:val="20"/>
                <w:szCs w:val="20"/>
                <w:lang w:val="es-ES_tradnl"/>
              </w:rPr>
            </w:pPr>
            <w:r>
              <w:rPr>
                <w:b/>
                <w:sz w:val="20"/>
                <w:szCs w:val="20"/>
                <w:lang w:val="es-ES_tradnl"/>
              </w:rPr>
              <w:t>(5.367.986.627.742,59)</w:t>
            </w:r>
          </w:p>
        </w:tc>
      </w:tr>
      <w:tr w:rsidR="00FA47C4" w:rsidRPr="00FF673A" w14:paraId="6F13FD65" w14:textId="77777777" w:rsidTr="00874B2D">
        <w:tc>
          <w:tcPr>
            <w:tcW w:w="1134" w:type="dxa"/>
          </w:tcPr>
          <w:p w14:paraId="798C0D8D"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0CF0C06E"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0B12E626" w14:textId="77777777" w:rsidR="00FA47C4" w:rsidRPr="00FF673A" w:rsidRDefault="00FA47C4" w:rsidP="00874B2D">
            <w:pPr>
              <w:jc w:val="right"/>
              <w:rPr>
                <w:b/>
                <w:sz w:val="20"/>
                <w:szCs w:val="20"/>
                <w:lang w:val="es-ES_tradnl"/>
              </w:rPr>
            </w:pPr>
            <w:r>
              <w:rPr>
                <w:b/>
                <w:sz w:val="20"/>
                <w:szCs w:val="20"/>
                <w:lang w:val="es-ES_tradnl"/>
              </w:rPr>
              <w:t>(17.313.429.944.193,39)</w:t>
            </w:r>
          </w:p>
        </w:tc>
      </w:tr>
      <w:tr w:rsidR="00FA47C4" w:rsidRPr="00FF673A" w14:paraId="109AC10F" w14:textId="77777777" w:rsidTr="00874B2D">
        <w:tc>
          <w:tcPr>
            <w:tcW w:w="1134" w:type="dxa"/>
          </w:tcPr>
          <w:p w14:paraId="6CECF15E" w14:textId="77777777" w:rsidR="00FA47C4" w:rsidRPr="00FF673A" w:rsidRDefault="00FA47C4" w:rsidP="00874B2D">
            <w:pPr>
              <w:jc w:val="center"/>
              <w:rPr>
                <w:b/>
                <w:sz w:val="20"/>
                <w:szCs w:val="20"/>
                <w:lang w:val="es-ES_tradnl"/>
              </w:rPr>
            </w:pPr>
            <w:r>
              <w:rPr>
                <w:b/>
                <w:sz w:val="20"/>
                <w:szCs w:val="20"/>
                <w:lang w:val="es-ES_tradnl"/>
              </w:rPr>
              <w:t>310500</w:t>
            </w:r>
          </w:p>
        </w:tc>
        <w:tc>
          <w:tcPr>
            <w:tcW w:w="6379" w:type="dxa"/>
          </w:tcPr>
          <w:p w14:paraId="58F48FB8"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Capital fiscal negativo</w:t>
            </w:r>
          </w:p>
        </w:tc>
        <w:tc>
          <w:tcPr>
            <w:tcW w:w="2410" w:type="dxa"/>
          </w:tcPr>
          <w:p w14:paraId="393A6754" w14:textId="77777777" w:rsidR="00FA47C4" w:rsidRPr="00FF673A" w:rsidRDefault="00FA47C4" w:rsidP="00874B2D">
            <w:pPr>
              <w:jc w:val="right"/>
              <w:rPr>
                <w:b/>
                <w:sz w:val="20"/>
                <w:szCs w:val="20"/>
                <w:lang w:val="es-ES_tradnl"/>
              </w:rPr>
            </w:pPr>
            <w:r>
              <w:rPr>
                <w:b/>
                <w:sz w:val="20"/>
                <w:szCs w:val="20"/>
                <w:lang w:val="es-ES_tradnl"/>
              </w:rPr>
              <w:t>(13.166.098.115.048,00)</w:t>
            </w:r>
          </w:p>
        </w:tc>
      </w:tr>
      <w:tr w:rsidR="00FA47C4" w:rsidRPr="00FF673A" w14:paraId="075BB68D" w14:textId="77777777" w:rsidTr="00874B2D">
        <w:tc>
          <w:tcPr>
            <w:tcW w:w="1134" w:type="dxa"/>
          </w:tcPr>
          <w:p w14:paraId="1BED1120" w14:textId="77777777" w:rsidR="00FA47C4" w:rsidRDefault="00FA47C4" w:rsidP="00874B2D">
            <w:pPr>
              <w:jc w:val="center"/>
              <w:rPr>
                <w:b/>
                <w:sz w:val="20"/>
                <w:szCs w:val="20"/>
                <w:lang w:val="es-ES_tradnl"/>
              </w:rPr>
            </w:pPr>
            <w:r>
              <w:rPr>
                <w:b/>
                <w:sz w:val="20"/>
                <w:szCs w:val="20"/>
                <w:lang w:val="es-ES_tradnl"/>
              </w:rPr>
              <w:t>315100</w:t>
            </w:r>
          </w:p>
        </w:tc>
        <w:tc>
          <w:tcPr>
            <w:tcW w:w="6379" w:type="dxa"/>
          </w:tcPr>
          <w:p w14:paraId="70B6C6B3"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 xml:space="preserve">Ganancias o pérdidas por beneficios </w:t>
            </w:r>
            <w:proofErr w:type="spellStart"/>
            <w:r>
              <w:rPr>
                <w:color w:val="000000" w:themeColor="text1"/>
                <w:sz w:val="20"/>
                <w:szCs w:val="20"/>
                <w:lang w:val="es-ES_tradnl"/>
              </w:rPr>
              <w:t>posempleo</w:t>
            </w:r>
            <w:proofErr w:type="spellEnd"/>
          </w:p>
        </w:tc>
        <w:tc>
          <w:tcPr>
            <w:tcW w:w="2410" w:type="dxa"/>
          </w:tcPr>
          <w:p w14:paraId="2EF1A535" w14:textId="77777777" w:rsidR="00FA47C4" w:rsidRDefault="00FA47C4" w:rsidP="00874B2D">
            <w:pPr>
              <w:jc w:val="right"/>
              <w:rPr>
                <w:b/>
                <w:sz w:val="20"/>
                <w:szCs w:val="20"/>
                <w:lang w:val="es-ES_tradnl"/>
              </w:rPr>
            </w:pPr>
            <w:r>
              <w:rPr>
                <w:b/>
                <w:sz w:val="20"/>
                <w:szCs w:val="20"/>
                <w:lang w:val="es-ES_tradnl"/>
              </w:rPr>
              <w:t>(3.295.856.240.612,35)</w:t>
            </w:r>
          </w:p>
        </w:tc>
      </w:tr>
      <w:tr w:rsidR="00FA47C4" w:rsidRPr="00FF673A" w14:paraId="6F6844FC" w14:textId="77777777" w:rsidTr="00874B2D">
        <w:tc>
          <w:tcPr>
            <w:tcW w:w="1134" w:type="dxa"/>
          </w:tcPr>
          <w:p w14:paraId="6476FFF5"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444657C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59A37910" w14:textId="77777777" w:rsidR="00FA47C4" w:rsidRPr="00FF673A" w:rsidRDefault="00FA47C4" w:rsidP="00874B2D">
            <w:pPr>
              <w:jc w:val="right"/>
              <w:rPr>
                <w:b/>
                <w:sz w:val="20"/>
                <w:szCs w:val="20"/>
                <w:lang w:val="es-ES_tradnl"/>
              </w:rPr>
            </w:pPr>
            <w:r>
              <w:rPr>
                <w:b/>
                <w:sz w:val="20"/>
                <w:szCs w:val="20"/>
                <w:lang w:val="es-ES_tradnl"/>
              </w:rPr>
              <w:t>18.538.971.503,93</w:t>
            </w:r>
          </w:p>
        </w:tc>
      </w:tr>
      <w:tr w:rsidR="00FA47C4" w:rsidRPr="00FF673A" w14:paraId="36EDE27B" w14:textId="77777777" w:rsidTr="00874B2D">
        <w:tc>
          <w:tcPr>
            <w:tcW w:w="1134" w:type="dxa"/>
          </w:tcPr>
          <w:p w14:paraId="0E2B6026"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31145B2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74FA0710" w14:textId="77777777" w:rsidR="00FA47C4" w:rsidRPr="00FF673A" w:rsidRDefault="00FA47C4" w:rsidP="00874B2D">
            <w:pPr>
              <w:jc w:val="right"/>
              <w:rPr>
                <w:b/>
                <w:sz w:val="20"/>
                <w:szCs w:val="20"/>
                <w:lang w:val="es-ES_tradnl"/>
              </w:rPr>
            </w:pPr>
            <w:r>
              <w:rPr>
                <w:b/>
                <w:sz w:val="20"/>
                <w:szCs w:val="20"/>
                <w:lang w:val="es-ES_tradnl"/>
              </w:rPr>
              <w:t>(16.341.595.549,36)</w:t>
            </w:r>
          </w:p>
        </w:tc>
      </w:tr>
      <w:tr w:rsidR="00FA47C4" w:rsidRPr="00FF673A" w14:paraId="3477C9A8" w14:textId="77777777" w:rsidTr="00874B2D">
        <w:tc>
          <w:tcPr>
            <w:tcW w:w="1134" w:type="dxa"/>
          </w:tcPr>
          <w:p w14:paraId="5F16514A"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76395E18"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11DBB33C" w14:textId="77777777" w:rsidR="00FA47C4" w:rsidRPr="00FF673A" w:rsidRDefault="00FA47C4" w:rsidP="00874B2D">
            <w:pPr>
              <w:jc w:val="right"/>
              <w:rPr>
                <w:b/>
                <w:sz w:val="20"/>
                <w:szCs w:val="20"/>
                <w:lang w:val="es-ES_tradnl"/>
              </w:rPr>
            </w:pPr>
            <w:r>
              <w:rPr>
                <w:b/>
                <w:sz w:val="20"/>
                <w:szCs w:val="20"/>
                <w:lang w:val="es-ES_tradnl"/>
              </w:rPr>
              <w:t>10.246.116.599,27</w:t>
            </w:r>
          </w:p>
        </w:tc>
      </w:tr>
      <w:tr w:rsidR="00FA47C4" w:rsidRPr="00FF673A" w14:paraId="5EBBF753" w14:textId="77777777" w:rsidTr="00874B2D">
        <w:tc>
          <w:tcPr>
            <w:tcW w:w="1134" w:type="dxa"/>
          </w:tcPr>
          <w:p w14:paraId="72800918"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34E9E078"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0B553416" w14:textId="77777777" w:rsidR="00FA47C4" w:rsidRPr="00FF673A" w:rsidRDefault="00FA47C4" w:rsidP="00874B2D">
            <w:pPr>
              <w:jc w:val="right"/>
              <w:rPr>
                <w:b/>
                <w:sz w:val="20"/>
                <w:szCs w:val="20"/>
                <w:lang w:val="es-ES_tradnl"/>
              </w:rPr>
            </w:pPr>
            <w:r>
              <w:rPr>
                <w:b/>
                <w:sz w:val="20"/>
                <w:szCs w:val="20"/>
                <w:lang w:val="es-ES_tradnl"/>
              </w:rPr>
              <w:t>635.220.719,69</w:t>
            </w:r>
          </w:p>
        </w:tc>
      </w:tr>
      <w:tr w:rsidR="00FA47C4" w:rsidRPr="00FF673A" w14:paraId="57C2FC31" w14:textId="77777777" w:rsidTr="00874B2D">
        <w:tc>
          <w:tcPr>
            <w:tcW w:w="1134" w:type="dxa"/>
          </w:tcPr>
          <w:p w14:paraId="6C0C01FE"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23B55B1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7F7572D3" w14:textId="77777777" w:rsidR="00FA47C4" w:rsidRPr="00FF673A" w:rsidRDefault="00FA47C4" w:rsidP="00874B2D">
            <w:pPr>
              <w:jc w:val="right"/>
              <w:rPr>
                <w:b/>
                <w:sz w:val="20"/>
                <w:szCs w:val="20"/>
                <w:lang w:val="es-ES_tradnl"/>
              </w:rPr>
            </w:pPr>
            <w:r>
              <w:rPr>
                <w:b/>
                <w:sz w:val="20"/>
                <w:szCs w:val="20"/>
                <w:lang w:val="es-ES_tradnl"/>
              </w:rPr>
              <w:t>79.767.948,18</w:t>
            </w:r>
          </w:p>
        </w:tc>
      </w:tr>
      <w:tr w:rsidR="00FA47C4" w:rsidRPr="00FF673A" w14:paraId="766ED946" w14:textId="77777777" w:rsidTr="00874B2D">
        <w:tc>
          <w:tcPr>
            <w:tcW w:w="1134" w:type="dxa"/>
          </w:tcPr>
          <w:p w14:paraId="6E51C13C"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516F080B"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2B94618B" w14:textId="77777777" w:rsidR="00FA47C4" w:rsidRPr="00FF673A" w:rsidRDefault="00FA47C4" w:rsidP="00874B2D">
            <w:pPr>
              <w:jc w:val="right"/>
              <w:rPr>
                <w:b/>
                <w:sz w:val="20"/>
                <w:szCs w:val="20"/>
                <w:lang w:val="es-ES_tradnl"/>
              </w:rPr>
            </w:pPr>
            <w:r>
              <w:rPr>
                <w:b/>
                <w:sz w:val="20"/>
                <w:szCs w:val="20"/>
                <w:lang w:val="es-ES_tradnl"/>
              </w:rPr>
              <w:t>134.952.735,41</w:t>
            </w:r>
          </w:p>
        </w:tc>
      </w:tr>
      <w:tr w:rsidR="00FA47C4" w:rsidRPr="00FF673A" w14:paraId="482DB3DF" w14:textId="77777777" w:rsidTr="00874B2D">
        <w:tc>
          <w:tcPr>
            <w:tcW w:w="1134" w:type="dxa"/>
          </w:tcPr>
          <w:p w14:paraId="15925316" w14:textId="77777777" w:rsidR="00FA47C4" w:rsidRPr="00542342" w:rsidRDefault="00FA47C4" w:rsidP="00874B2D">
            <w:pPr>
              <w:jc w:val="center"/>
              <w:rPr>
                <w:b/>
                <w:sz w:val="20"/>
                <w:szCs w:val="20"/>
                <w:lang w:val="es-ES_tradnl"/>
              </w:rPr>
            </w:pPr>
            <w:r>
              <w:rPr>
                <w:b/>
                <w:sz w:val="20"/>
                <w:szCs w:val="20"/>
                <w:lang w:val="es-ES_tradnl"/>
              </w:rPr>
              <w:t>912000</w:t>
            </w:r>
          </w:p>
        </w:tc>
        <w:tc>
          <w:tcPr>
            <w:tcW w:w="6379" w:type="dxa"/>
          </w:tcPr>
          <w:p w14:paraId="298A21D3" w14:textId="77777777" w:rsidR="00FA47C4" w:rsidRPr="005214F3" w:rsidRDefault="00FA47C4"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33406349" w14:textId="77777777" w:rsidR="00FA47C4" w:rsidRPr="00FF673A" w:rsidRDefault="00FA47C4" w:rsidP="00874B2D">
            <w:pPr>
              <w:jc w:val="right"/>
              <w:rPr>
                <w:b/>
                <w:sz w:val="20"/>
                <w:szCs w:val="20"/>
                <w:lang w:val="es-ES_tradnl"/>
              </w:rPr>
            </w:pPr>
            <w:r>
              <w:rPr>
                <w:b/>
                <w:sz w:val="20"/>
                <w:szCs w:val="20"/>
                <w:lang w:val="es-ES_tradnl"/>
              </w:rPr>
              <w:t>9.972.500.116.957,80</w:t>
            </w:r>
          </w:p>
        </w:tc>
      </w:tr>
    </w:tbl>
    <w:p w14:paraId="1C5A4F60" w14:textId="77777777" w:rsidR="00FA47C4" w:rsidRDefault="00FA47C4" w:rsidP="00FA47C4">
      <w:pPr>
        <w:pStyle w:val="Textoindependiente"/>
        <w:ind w:right="-50"/>
        <w:jc w:val="both"/>
        <w:rPr>
          <w:b/>
          <w:sz w:val="28"/>
          <w:szCs w:val="28"/>
        </w:rPr>
      </w:pPr>
    </w:p>
    <w:p w14:paraId="4FA3D5CA"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5B4D7DE6"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68775877" w14:textId="77777777" w:rsidTr="00874B2D">
        <w:tc>
          <w:tcPr>
            <w:tcW w:w="1134" w:type="dxa"/>
          </w:tcPr>
          <w:p w14:paraId="46E3C063"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2A587C05"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1F9A8E6E"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756D7CC"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29A16BAD" w14:textId="77777777" w:rsidR="00FA47C4" w:rsidRDefault="00FA47C4" w:rsidP="00874B2D">
            <w:pPr>
              <w:jc w:val="center"/>
              <w:rPr>
                <w:b/>
                <w:sz w:val="20"/>
                <w:szCs w:val="20"/>
                <w:lang w:val="es-ES_tradnl"/>
              </w:rPr>
            </w:pPr>
            <w:r>
              <w:rPr>
                <w:b/>
                <w:sz w:val="20"/>
                <w:szCs w:val="20"/>
                <w:lang w:val="es-ES_tradnl"/>
              </w:rPr>
              <w:t>(Pesos)</w:t>
            </w:r>
          </w:p>
          <w:p w14:paraId="30AC9906" w14:textId="77777777" w:rsidR="00FA47C4" w:rsidRPr="00FF673A" w:rsidRDefault="00FA47C4" w:rsidP="00874B2D">
            <w:pPr>
              <w:jc w:val="center"/>
              <w:rPr>
                <w:b/>
                <w:sz w:val="20"/>
                <w:szCs w:val="20"/>
                <w:lang w:val="es-ES_tradnl"/>
              </w:rPr>
            </w:pPr>
          </w:p>
        </w:tc>
      </w:tr>
      <w:tr w:rsidR="00FA47C4" w:rsidRPr="00FF673A" w14:paraId="38FC6DC1" w14:textId="77777777" w:rsidTr="00874B2D">
        <w:tc>
          <w:tcPr>
            <w:tcW w:w="1134" w:type="dxa"/>
          </w:tcPr>
          <w:p w14:paraId="4589AC8A"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4DAD05C5"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01C33607" w14:textId="77777777" w:rsidR="00FA47C4" w:rsidRPr="00FF673A" w:rsidRDefault="00FA47C4" w:rsidP="00874B2D">
            <w:pPr>
              <w:jc w:val="right"/>
              <w:rPr>
                <w:b/>
                <w:sz w:val="20"/>
                <w:szCs w:val="20"/>
                <w:lang w:val="es-ES_tradnl"/>
              </w:rPr>
            </w:pPr>
            <w:r>
              <w:rPr>
                <w:b/>
                <w:sz w:val="20"/>
                <w:szCs w:val="20"/>
                <w:lang w:val="es-ES_tradnl"/>
              </w:rPr>
              <w:t>203.747.347,40</w:t>
            </w:r>
          </w:p>
        </w:tc>
      </w:tr>
      <w:tr w:rsidR="00FA47C4" w:rsidRPr="00FF673A" w14:paraId="19B2BBB5" w14:textId="77777777" w:rsidTr="00874B2D">
        <w:tc>
          <w:tcPr>
            <w:tcW w:w="1134" w:type="dxa"/>
          </w:tcPr>
          <w:p w14:paraId="470B5C55"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19E203D8"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0EBA3C94" w14:textId="77777777" w:rsidR="00FA47C4" w:rsidRPr="00FF673A" w:rsidRDefault="00FA47C4" w:rsidP="00874B2D">
            <w:pPr>
              <w:jc w:val="right"/>
              <w:rPr>
                <w:b/>
                <w:sz w:val="20"/>
                <w:szCs w:val="20"/>
                <w:lang w:val="es-ES_tradnl"/>
              </w:rPr>
            </w:pPr>
            <w:r>
              <w:rPr>
                <w:b/>
                <w:sz w:val="20"/>
                <w:szCs w:val="20"/>
                <w:lang w:val="es-ES_tradnl"/>
              </w:rPr>
              <w:t>2.397.040.177,79</w:t>
            </w:r>
          </w:p>
        </w:tc>
      </w:tr>
      <w:tr w:rsidR="00FA47C4" w:rsidRPr="00FF673A" w14:paraId="14EFCE47" w14:textId="77777777" w:rsidTr="00874B2D">
        <w:tc>
          <w:tcPr>
            <w:tcW w:w="1134" w:type="dxa"/>
          </w:tcPr>
          <w:p w14:paraId="78D7BC3B"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075D2D75"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1CA58519" w14:textId="77777777" w:rsidR="00FA47C4" w:rsidRPr="00FF673A" w:rsidRDefault="00FA47C4" w:rsidP="00874B2D">
            <w:pPr>
              <w:jc w:val="right"/>
              <w:rPr>
                <w:b/>
                <w:sz w:val="20"/>
                <w:szCs w:val="20"/>
                <w:lang w:val="es-ES_tradnl"/>
              </w:rPr>
            </w:pPr>
            <w:r>
              <w:rPr>
                <w:b/>
                <w:sz w:val="20"/>
                <w:szCs w:val="20"/>
                <w:lang w:val="es-ES_tradnl"/>
              </w:rPr>
              <w:t>(2.306.418.425,99)</w:t>
            </w:r>
          </w:p>
        </w:tc>
      </w:tr>
      <w:tr w:rsidR="00FA47C4" w:rsidRPr="00FF673A" w14:paraId="04F9CD37" w14:textId="77777777" w:rsidTr="00874B2D">
        <w:tc>
          <w:tcPr>
            <w:tcW w:w="1134" w:type="dxa"/>
          </w:tcPr>
          <w:p w14:paraId="4EC92420" w14:textId="77777777" w:rsidR="00FA47C4" w:rsidRPr="00FF673A" w:rsidRDefault="00FA47C4" w:rsidP="00874B2D">
            <w:pPr>
              <w:jc w:val="center"/>
              <w:rPr>
                <w:b/>
                <w:sz w:val="20"/>
                <w:szCs w:val="20"/>
                <w:lang w:val="es-ES_tradnl"/>
              </w:rPr>
            </w:pPr>
            <w:r>
              <w:rPr>
                <w:b/>
                <w:sz w:val="20"/>
                <w:szCs w:val="20"/>
                <w:lang w:val="es-ES_tradnl"/>
              </w:rPr>
              <w:t>161590</w:t>
            </w:r>
          </w:p>
        </w:tc>
        <w:tc>
          <w:tcPr>
            <w:tcW w:w="6379" w:type="dxa"/>
          </w:tcPr>
          <w:p w14:paraId="157BD185" w14:textId="77777777" w:rsidR="00FA47C4" w:rsidRPr="00FF673A" w:rsidRDefault="00FA47C4" w:rsidP="00874B2D">
            <w:pPr>
              <w:rPr>
                <w:b/>
                <w:sz w:val="20"/>
                <w:szCs w:val="20"/>
                <w:lang w:val="es-ES_tradnl"/>
              </w:rPr>
            </w:pPr>
            <w:r>
              <w:rPr>
                <w:b/>
                <w:sz w:val="20"/>
                <w:szCs w:val="20"/>
                <w:lang w:val="es-ES_tradnl"/>
              </w:rPr>
              <w:t>Otras construcciones en curso</w:t>
            </w:r>
          </w:p>
        </w:tc>
        <w:tc>
          <w:tcPr>
            <w:tcW w:w="2410" w:type="dxa"/>
          </w:tcPr>
          <w:p w14:paraId="4A219263" w14:textId="77777777" w:rsidR="00FA47C4" w:rsidRPr="00FF673A" w:rsidRDefault="00FA47C4" w:rsidP="00874B2D">
            <w:pPr>
              <w:jc w:val="right"/>
              <w:rPr>
                <w:b/>
                <w:sz w:val="20"/>
                <w:szCs w:val="20"/>
                <w:lang w:val="es-ES_tradnl"/>
              </w:rPr>
            </w:pPr>
            <w:r>
              <w:rPr>
                <w:b/>
                <w:sz w:val="20"/>
                <w:szCs w:val="20"/>
                <w:lang w:val="es-ES_tradnl"/>
              </w:rPr>
              <w:t>12.779.628.731,70</w:t>
            </w:r>
          </w:p>
        </w:tc>
      </w:tr>
      <w:tr w:rsidR="00FA47C4" w:rsidRPr="00FF673A" w14:paraId="4F70C672" w14:textId="77777777" w:rsidTr="00874B2D">
        <w:tc>
          <w:tcPr>
            <w:tcW w:w="1134" w:type="dxa"/>
          </w:tcPr>
          <w:p w14:paraId="7E426402" w14:textId="77777777" w:rsidR="00FA47C4" w:rsidRPr="00FF673A" w:rsidRDefault="00FA47C4" w:rsidP="00874B2D">
            <w:pPr>
              <w:jc w:val="center"/>
              <w:rPr>
                <w:b/>
                <w:sz w:val="20"/>
                <w:szCs w:val="20"/>
                <w:lang w:val="es-ES_tradnl"/>
              </w:rPr>
            </w:pPr>
            <w:r>
              <w:rPr>
                <w:b/>
                <w:sz w:val="20"/>
                <w:szCs w:val="20"/>
                <w:lang w:val="es-ES_tradnl"/>
              </w:rPr>
              <w:t>164090</w:t>
            </w:r>
          </w:p>
        </w:tc>
        <w:tc>
          <w:tcPr>
            <w:tcW w:w="6379" w:type="dxa"/>
          </w:tcPr>
          <w:p w14:paraId="5403A74C"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2B35F124" w14:textId="77777777" w:rsidR="00FA47C4" w:rsidRPr="00FF673A" w:rsidRDefault="00FA47C4" w:rsidP="00874B2D">
            <w:pPr>
              <w:jc w:val="right"/>
              <w:rPr>
                <w:b/>
                <w:sz w:val="20"/>
                <w:szCs w:val="20"/>
                <w:lang w:val="es-ES_tradnl"/>
              </w:rPr>
            </w:pPr>
            <w:r>
              <w:rPr>
                <w:b/>
                <w:sz w:val="20"/>
                <w:szCs w:val="20"/>
                <w:lang w:val="es-ES_tradnl"/>
              </w:rPr>
              <w:t>157.957.773.103,62</w:t>
            </w:r>
          </w:p>
        </w:tc>
      </w:tr>
      <w:tr w:rsidR="00FA47C4" w:rsidRPr="00FF673A" w14:paraId="7478EC9D" w14:textId="77777777" w:rsidTr="00874B2D">
        <w:tc>
          <w:tcPr>
            <w:tcW w:w="1134" w:type="dxa"/>
          </w:tcPr>
          <w:p w14:paraId="3479F17C"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4531F55E"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289EF064" w14:textId="77777777" w:rsidR="00FA47C4" w:rsidRPr="00FF673A" w:rsidRDefault="00FA47C4" w:rsidP="00874B2D">
            <w:pPr>
              <w:jc w:val="right"/>
              <w:rPr>
                <w:b/>
                <w:sz w:val="20"/>
                <w:szCs w:val="20"/>
                <w:lang w:val="es-ES_tradnl"/>
              </w:rPr>
            </w:pPr>
            <w:r>
              <w:rPr>
                <w:b/>
                <w:sz w:val="20"/>
                <w:szCs w:val="20"/>
                <w:lang w:val="es-ES_tradnl"/>
              </w:rPr>
              <w:t>3.986.153.869,96</w:t>
            </w:r>
          </w:p>
        </w:tc>
      </w:tr>
      <w:tr w:rsidR="00FA47C4" w:rsidRPr="00FF673A" w14:paraId="65852DDD" w14:textId="77777777" w:rsidTr="00874B2D">
        <w:tc>
          <w:tcPr>
            <w:tcW w:w="1134" w:type="dxa"/>
          </w:tcPr>
          <w:p w14:paraId="5E1A3D64" w14:textId="77777777" w:rsidR="00FA47C4" w:rsidRPr="00FF673A" w:rsidRDefault="00FA47C4" w:rsidP="00874B2D">
            <w:pPr>
              <w:jc w:val="center"/>
              <w:rPr>
                <w:b/>
                <w:sz w:val="20"/>
                <w:szCs w:val="20"/>
                <w:lang w:val="es-ES_tradnl"/>
              </w:rPr>
            </w:pPr>
            <w:r>
              <w:rPr>
                <w:b/>
                <w:sz w:val="20"/>
                <w:szCs w:val="20"/>
                <w:lang w:val="es-ES_tradnl"/>
              </w:rPr>
              <w:t>190590</w:t>
            </w:r>
          </w:p>
        </w:tc>
        <w:tc>
          <w:tcPr>
            <w:tcW w:w="6379" w:type="dxa"/>
          </w:tcPr>
          <w:p w14:paraId="2FB216FF" w14:textId="77777777" w:rsidR="00FA47C4" w:rsidRPr="00FF673A" w:rsidRDefault="00FA47C4" w:rsidP="00874B2D">
            <w:pPr>
              <w:rPr>
                <w:b/>
                <w:sz w:val="20"/>
                <w:szCs w:val="20"/>
                <w:lang w:val="es-ES_tradnl"/>
              </w:rPr>
            </w:pPr>
            <w:r>
              <w:rPr>
                <w:b/>
                <w:sz w:val="20"/>
                <w:szCs w:val="20"/>
                <w:lang w:val="es-ES_tradnl"/>
              </w:rPr>
              <w:t>Otros bienes y servicios pagados por anticipado</w:t>
            </w:r>
          </w:p>
        </w:tc>
        <w:tc>
          <w:tcPr>
            <w:tcW w:w="2410" w:type="dxa"/>
          </w:tcPr>
          <w:p w14:paraId="5E28FD2A" w14:textId="77777777" w:rsidR="00FA47C4" w:rsidRPr="00FF673A" w:rsidRDefault="00FA47C4" w:rsidP="00874B2D">
            <w:pPr>
              <w:jc w:val="right"/>
              <w:rPr>
                <w:b/>
                <w:sz w:val="20"/>
                <w:szCs w:val="20"/>
                <w:lang w:val="es-ES_tradnl"/>
              </w:rPr>
            </w:pPr>
            <w:r>
              <w:rPr>
                <w:b/>
                <w:sz w:val="20"/>
                <w:szCs w:val="20"/>
                <w:lang w:val="es-ES_tradnl"/>
              </w:rPr>
              <w:t>2.030.636.292,13</w:t>
            </w:r>
          </w:p>
        </w:tc>
      </w:tr>
      <w:tr w:rsidR="00FA47C4" w:rsidRPr="00FF673A" w14:paraId="2CA59490" w14:textId="77777777" w:rsidTr="00874B2D">
        <w:tc>
          <w:tcPr>
            <w:tcW w:w="1134" w:type="dxa"/>
          </w:tcPr>
          <w:p w14:paraId="413D6FEC" w14:textId="77777777" w:rsidR="00FA47C4" w:rsidRPr="00FF673A" w:rsidRDefault="00FA47C4" w:rsidP="00874B2D">
            <w:pPr>
              <w:jc w:val="center"/>
              <w:rPr>
                <w:b/>
                <w:sz w:val="20"/>
                <w:szCs w:val="20"/>
                <w:lang w:val="es-ES_tradnl"/>
              </w:rPr>
            </w:pPr>
            <w:r>
              <w:rPr>
                <w:b/>
                <w:sz w:val="20"/>
                <w:szCs w:val="20"/>
                <w:lang w:val="es-ES_tradnl"/>
              </w:rPr>
              <w:t>243690</w:t>
            </w:r>
          </w:p>
        </w:tc>
        <w:tc>
          <w:tcPr>
            <w:tcW w:w="6379" w:type="dxa"/>
          </w:tcPr>
          <w:p w14:paraId="6CFB7524" w14:textId="77777777" w:rsidR="00FA47C4" w:rsidRPr="00FF673A" w:rsidRDefault="00FA47C4" w:rsidP="00874B2D">
            <w:pPr>
              <w:rPr>
                <w:b/>
                <w:sz w:val="20"/>
                <w:szCs w:val="20"/>
                <w:lang w:val="es-ES_tradnl"/>
              </w:rPr>
            </w:pPr>
            <w:r>
              <w:rPr>
                <w:b/>
                <w:sz w:val="20"/>
                <w:szCs w:val="20"/>
                <w:lang w:val="es-ES_tradnl"/>
              </w:rPr>
              <w:t>Otras retenciones</w:t>
            </w:r>
          </w:p>
        </w:tc>
        <w:tc>
          <w:tcPr>
            <w:tcW w:w="2410" w:type="dxa"/>
          </w:tcPr>
          <w:p w14:paraId="05C9E011" w14:textId="77777777" w:rsidR="00FA47C4" w:rsidRPr="00FF673A" w:rsidRDefault="00FA47C4" w:rsidP="00874B2D">
            <w:pPr>
              <w:jc w:val="right"/>
              <w:rPr>
                <w:b/>
                <w:sz w:val="20"/>
                <w:szCs w:val="20"/>
                <w:lang w:val="es-ES_tradnl"/>
              </w:rPr>
            </w:pPr>
            <w:r>
              <w:rPr>
                <w:b/>
                <w:sz w:val="20"/>
                <w:szCs w:val="20"/>
                <w:lang w:val="es-ES_tradnl"/>
              </w:rPr>
              <w:t>6.719.612,00</w:t>
            </w:r>
          </w:p>
        </w:tc>
      </w:tr>
      <w:tr w:rsidR="00FA47C4" w:rsidRPr="00FF673A" w14:paraId="522B546D" w14:textId="77777777" w:rsidTr="00874B2D">
        <w:tc>
          <w:tcPr>
            <w:tcW w:w="1134" w:type="dxa"/>
          </w:tcPr>
          <w:p w14:paraId="67412E7A" w14:textId="77777777" w:rsidR="00FA47C4" w:rsidRPr="00FF673A" w:rsidRDefault="00FA47C4" w:rsidP="00874B2D">
            <w:pPr>
              <w:jc w:val="center"/>
              <w:rPr>
                <w:b/>
                <w:sz w:val="20"/>
                <w:szCs w:val="20"/>
                <w:lang w:val="es-ES_tradnl"/>
              </w:rPr>
            </w:pPr>
            <w:r>
              <w:rPr>
                <w:b/>
                <w:sz w:val="20"/>
                <w:szCs w:val="20"/>
                <w:lang w:val="es-ES_tradnl"/>
              </w:rPr>
              <w:t>472290</w:t>
            </w:r>
          </w:p>
        </w:tc>
        <w:tc>
          <w:tcPr>
            <w:tcW w:w="6379" w:type="dxa"/>
          </w:tcPr>
          <w:p w14:paraId="4AA0FA2D"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410" w:type="dxa"/>
          </w:tcPr>
          <w:p w14:paraId="1CAA73DB" w14:textId="77777777" w:rsidR="00FA47C4" w:rsidRPr="00FF673A" w:rsidRDefault="00FA47C4" w:rsidP="00874B2D">
            <w:pPr>
              <w:jc w:val="right"/>
              <w:rPr>
                <w:b/>
                <w:sz w:val="20"/>
                <w:szCs w:val="20"/>
                <w:lang w:val="es-ES_tradnl"/>
              </w:rPr>
            </w:pPr>
            <w:r>
              <w:rPr>
                <w:b/>
                <w:sz w:val="20"/>
                <w:szCs w:val="20"/>
                <w:lang w:val="es-ES_tradnl"/>
              </w:rPr>
              <w:t>329.929.084.588,61</w:t>
            </w:r>
          </w:p>
        </w:tc>
      </w:tr>
      <w:tr w:rsidR="00FA47C4" w:rsidRPr="00FF673A" w14:paraId="65433A5F" w14:textId="77777777" w:rsidTr="00874B2D">
        <w:tc>
          <w:tcPr>
            <w:tcW w:w="1134" w:type="dxa"/>
          </w:tcPr>
          <w:p w14:paraId="6352B874"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777B38B1"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4D3AD67C" w14:textId="77777777" w:rsidR="00FA47C4" w:rsidRPr="00FF673A" w:rsidRDefault="00FA47C4" w:rsidP="00874B2D">
            <w:pPr>
              <w:jc w:val="right"/>
              <w:rPr>
                <w:b/>
                <w:sz w:val="20"/>
                <w:szCs w:val="20"/>
                <w:lang w:val="es-ES_tradnl"/>
              </w:rPr>
            </w:pPr>
            <w:r>
              <w:rPr>
                <w:b/>
                <w:sz w:val="20"/>
                <w:szCs w:val="20"/>
                <w:lang w:val="es-ES_tradnl"/>
              </w:rPr>
              <w:t>4.536.241.068,94</w:t>
            </w:r>
          </w:p>
        </w:tc>
      </w:tr>
      <w:tr w:rsidR="00FA47C4" w:rsidRPr="00FF673A" w14:paraId="5232B771" w14:textId="77777777" w:rsidTr="00874B2D">
        <w:tc>
          <w:tcPr>
            <w:tcW w:w="1134" w:type="dxa"/>
          </w:tcPr>
          <w:p w14:paraId="5F233ADB" w14:textId="77777777" w:rsidR="00FA47C4" w:rsidRPr="00FF673A" w:rsidRDefault="00FA47C4" w:rsidP="00874B2D">
            <w:pPr>
              <w:jc w:val="center"/>
              <w:rPr>
                <w:b/>
                <w:sz w:val="20"/>
                <w:szCs w:val="20"/>
                <w:lang w:val="es-ES_tradnl"/>
              </w:rPr>
            </w:pPr>
            <w:r>
              <w:rPr>
                <w:b/>
                <w:sz w:val="20"/>
                <w:szCs w:val="20"/>
                <w:lang w:val="es-ES_tradnl"/>
              </w:rPr>
              <w:lastRenderedPageBreak/>
              <w:t>510790</w:t>
            </w:r>
          </w:p>
        </w:tc>
        <w:tc>
          <w:tcPr>
            <w:tcW w:w="6379" w:type="dxa"/>
          </w:tcPr>
          <w:p w14:paraId="6595D66C"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404FD888" w14:textId="77777777" w:rsidR="00FA47C4" w:rsidRPr="00FF673A" w:rsidRDefault="00FA47C4" w:rsidP="00874B2D">
            <w:pPr>
              <w:jc w:val="right"/>
              <w:rPr>
                <w:b/>
                <w:sz w:val="20"/>
                <w:szCs w:val="20"/>
                <w:lang w:val="es-ES_tradnl"/>
              </w:rPr>
            </w:pPr>
            <w:r>
              <w:rPr>
                <w:b/>
                <w:sz w:val="20"/>
                <w:szCs w:val="20"/>
                <w:lang w:val="es-ES_tradnl"/>
              </w:rPr>
              <w:t>15.405.381.541,95</w:t>
            </w:r>
          </w:p>
        </w:tc>
      </w:tr>
      <w:tr w:rsidR="00FA47C4" w:rsidRPr="00FF673A" w14:paraId="0468FAAB" w14:textId="77777777" w:rsidTr="00874B2D">
        <w:tc>
          <w:tcPr>
            <w:tcW w:w="1134" w:type="dxa"/>
          </w:tcPr>
          <w:p w14:paraId="7EB44250"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6460F637"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76D27F42" w14:textId="77777777" w:rsidR="00FA47C4" w:rsidRPr="00FF673A" w:rsidRDefault="00FA47C4" w:rsidP="00874B2D">
            <w:pPr>
              <w:jc w:val="right"/>
              <w:rPr>
                <w:b/>
                <w:sz w:val="20"/>
                <w:szCs w:val="20"/>
                <w:lang w:val="es-ES_tradnl"/>
              </w:rPr>
            </w:pPr>
            <w:r>
              <w:rPr>
                <w:b/>
                <w:sz w:val="20"/>
                <w:szCs w:val="20"/>
                <w:lang w:val="es-ES_tradnl"/>
              </w:rPr>
              <w:t>413.552.283,15</w:t>
            </w:r>
          </w:p>
        </w:tc>
      </w:tr>
      <w:tr w:rsidR="00FA47C4" w:rsidRPr="00FF673A" w14:paraId="75CA2EA1" w14:textId="77777777" w:rsidTr="00874B2D">
        <w:tc>
          <w:tcPr>
            <w:tcW w:w="1134" w:type="dxa"/>
          </w:tcPr>
          <w:p w14:paraId="4A6536FB" w14:textId="77777777" w:rsidR="00FA47C4" w:rsidRPr="00FF673A" w:rsidRDefault="00FA47C4" w:rsidP="00874B2D">
            <w:pPr>
              <w:jc w:val="center"/>
              <w:rPr>
                <w:b/>
                <w:sz w:val="20"/>
                <w:szCs w:val="20"/>
                <w:lang w:val="es-ES_tradnl"/>
              </w:rPr>
            </w:pPr>
            <w:r>
              <w:rPr>
                <w:b/>
                <w:sz w:val="20"/>
                <w:szCs w:val="20"/>
                <w:lang w:val="es-ES_tradnl"/>
              </w:rPr>
              <w:t>534790</w:t>
            </w:r>
          </w:p>
        </w:tc>
        <w:tc>
          <w:tcPr>
            <w:tcW w:w="6379" w:type="dxa"/>
          </w:tcPr>
          <w:p w14:paraId="27FB1241"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65F7FDA2" w14:textId="77777777" w:rsidR="00FA47C4" w:rsidRPr="00FF673A" w:rsidRDefault="00FA47C4" w:rsidP="00874B2D">
            <w:pPr>
              <w:jc w:val="right"/>
              <w:rPr>
                <w:b/>
                <w:sz w:val="20"/>
                <w:szCs w:val="20"/>
                <w:lang w:val="es-ES_tradnl"/>
              </w:rPr>
            </w:pPr>
            <w:r>
              <w:rPr>
                <w:b/>
                <w:sz w:val="20"/>
                <w:szCs w:val="20"/>
                <w:lang w:val="es-ES_tradnl"/>
              </w:rPr>
              <w:t>7.121.274.271,35</w:t>
            </w:r>
          </w:p>
        </w:tc>
      </w:tr>
      <w:tr w:rsidR="00FA47C4" w:rsidRPr="00FF673A" w14:paraId="6CD19A01" w14:textId="77777777" w:rsidTr="00874B2D">
        <w:tc>
          <w:tcPr>
            <w:tcW w:w="1134" w:type="dxa"/>
          </w:tcPr>
          <w:p w14:paraId="686BBD36" w14:textId="77777777" w:rsidR="00FA47C4" w:rsidRPr="00FF673A" w:rsidRDefault="00FA47C4" w:rsidP="00874B2D">
            <w:pPr>
              <w:jc w:val="center"/>
              <w:rPr>
                <w:b/>
                <w:sz w:val="20"/>
                <w:szCs w:val="20"/>
                <w:lang w:val="es-ES_tradnl"/>
              </w:rPr>
            </w:pPr>
            <w:r>
              <w:rPr>
                <w:b/>
                <w:sz w:val="20"/>
                <w:szCs w:val="20"/>
                <w:lang w:val="es-ES_tradnl"/>
              </w:rPr>
              <w:t>542390</w:t>
            </w:r>
          </w:p>
        </w:tc>
        <w:tc>
          <w:tcPr>
            <w:tcW w:w="6379" w:type="dxa"/>
          </w:tcPr>
          <w:p w14:paraId="0846C206" w14:textId="77777777" w:rsidR="00FA47C4" w:rsidRPr="00FF673A" w:rsidRDefault="00FA47C4" w:rsidP="00874B2D">
            <w:pPr>
              <w:rPr>
                <w:b/>
                <w:sz w:val="20"/>
                <w:szCs w:val="20"/>
                <w:lang w:val="es-ES_tradnl"/>
              </w:rPr>
            </w:pPr>
            <w:r>
              <w:rPr>
                <w:b/>
                <w:sz w:val="20"/>
                <w:szCs w:val="20"/>
                <w:lang w:val="es-ES_tradnl"/>
              </w:rPr>
              <w:t>Otras transferencias</w:t>
            </w:r>
          </w:p>
        </w:tc>
        <w:tc>
          <w:tcPr>
            <w:tcW w:w="2410" w:type="dxa"/>
          </w:tcPr>
          <w:p w14:paraId="1D8E07E5" w14:textId="77777777" w:rsidR="00FA47C4" w:rsidRPr="00FF673A" w:rsidRDefault="00FA47C4" w:rsidP="00874B2D">
            <w:pPr>
              <w:jc w:val="right"/>
              <w:rPr>
                <w:b/>
                <w:sz w:val="20"/>
                <w:szCs w:val="20"/>
                <w:lang w:val="es-ES_tradnl"/>
              </w:rPr>
            </w:pPr>
            <w:r>
              <w:rPr>
                <w:b/>
                <w:sz w:val="20"/>
                <w:szCs w:val="20"/>
                <w:lang w:val="es-ES_tradnl"/>
              </w:rPr>
              <w:t>5.000.000.000,00</w:t>
            </w:r>
          </w:p>
        </w:tc>
      </w:tr>
      <w:tr w:rsidR="00FA47C4" w:rsidRPr="00FF673A" w14:paraId="2DCC7F60" w14:textId="77777777" w:rsidTr="00874B2D">
        <w:tc>
          <w:tcPr>
            <w:tcW w:w="1134" w:type="dxa"/>
          </w:tcPr>
          <w:p w14:paraId="400E12F2"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76F9AE0B"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6396DDEB" w14:textId="77777777" w:rsidR="00FA47C4" w:rsidRPr="00FF673A" w:rsidRDefault="00FA47C4" w:rsidP="00874B2D">
            <w:pPr>
              <w:jc w:val="right"/>
              <w:rPr>
                <w:b/>
                <w:sz w:val="20"/>
                <w:szCs w:val="20"/>
                <w:lang w:val="es-ES_tradnl"/>
              </w:rPr>
            </w:pPr>
            <w:r>
              <w:rPr>
                <w:b/>
                <w:sz w:val="20"/>
                <w:szCs w:val="20"/>
                <w:lang w:val="es-ES_tradnl"/>
              </w:rPr>
              <w:t>7.636.708.120,26</w:t>
            </w:r>
          </w:p>
        </w:tc>
      </w:tr>
      <w:tr w:rsidR="00FA47C4" w:rsidRPr="00FF673A" w14:paraId="05D6F5CF" w14:textId="77777777" w:rsidTr="00874B2D">
        <w:tc>
          <w:tcPr>
            <w:tcW w:w="1134" w:type="dxa"/>
          </w:tcPr>
          <w:p w14:paraId="193F5B25" w14:textId="77777777" w:rsidR="00FA47C4" w:rsidRPr="00FF673A" w:rsidRDefault="00FA47C4" w:rsidP="00874B2D">
            <w:pPr>
              <w:jc w:val="center"/>
              <w:rPr>
                <w:b/>
                <w:sz w:val="20"/>
                <w:szCs w:val="20"/>
                <w:lang w:val="es-ES_tradnl"/>
              </w:rPr>
            </w:pPr>
            <w:r>
              <w:rPr>
                <w:b/>
                <w:sz w:val="20"/>
                <w:szCs w:val="20"/>
                <w:lang w:val="es-ES_tradnl"/>
              </w:rPr>
              <w:t>812090</w:t>
            </w:r>
          </w:p>
        </w:tc>
        <w:tc>
          <w:tcPr>
            <w:tcW w:w="6379" w:type="dxa"/>
          </w:tcPr>
          <w:p w14:paraId="2E98690B" w14:textId="77777777" w:rsidR="00FA47C4" w:rsidRPr="00FF673A" w:rsidRDefault="00FA47C4" w:rsidP="00874B2D">
            <w:pPr>
              <w:rPr>
                <w:b/>
                <w:sz w:val="20"/>
                <w:szCs w:val="20"/>
                <w:lang w:val="es-ES_tradnl"/>
              </w:rPr>
            </w:pPr>
            <w:r>
              <w:rPr>
                <w:b/>
                <w:sz w:val="20"/>
                <w:szCs w:val="20"/>
                <w:lang w:val="es-ES_tradnl"/>
              </w:rPr>
              <w:t>Conflictos</w:t>
            </w:r>
          </w:p>
        </w:tc>
        <w:tc>
          <w:tcPr>
            <w:tcW w:w="2410" w:type="dxa"/>
          </w:tcPr>
          <w:p w14:paraId="2802933B" w14:textId="77777777" w:rsidR="00FA47C4" w:rsidRPr="00FF673A" w:rsidRDefault="00FA47C4" w:rsidP="00874B2D">
            <w:pPr>
              <w:jc w:val="right"/>
              <w:rPr>
                <w:b/>
                <w:sz w:val="20"/>
                <w:szCs w:val="20"/>
                <w:lang w:val="es-ES_tradnl"/>
              </w:rPr>
            </w:pPr>
            <w:r>
              <w:rPr>
                <w:b/>
                <w:sz w:val="20"/>
                <w:szCs w:val="20"/>
                <w:lang w:val="es-ES_tradnl"/>
              </w:rPr>
              <w:t>18.241.745.653,87</w:t>
            </w:r>
          </w:p>
        </w:tc>
      </w:tr>
      <w:tr w:rsidR="00FA47C4" w:rsidRPr="00FF673A" w14:paraId="42704C1C" w14:textId="77777777" w:rsidTr="00874B2D">
        <w:tc>
          <w:tcPr>
            <w:tcW w:w="1134" w:type="dxa"/>
          </w:tcPr>
          <w:p w14:paraId="22A0C298"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0C560422"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5AE947B2" w14:textId="77777777" w:rsidR="00FA47C4" w:rsidRPr="00FF673A" w:rsidRDefault="00FA47C4" w:rsidP="00874B2D">
            <w:pPr>
              <w:jc w:val="right"/>
              <w:rPr>
                <w:b/>
                <w:sz w:val="20"/>
                <w:szCs w:val="20"/>
                <w:lang w:val="es-ES_tradnl"/>
              </w:rPr>
            </w:pPr>
            <w:r>
              <w:rPr>
                <w:b/>
                <w:sz w:val="20"/>
                <w:szCs w:val="20"/>
                <w:lang w:val="es-ES_tradnl"/>
              </w:rPr>
              <w:t>955.468.910,59</w:t>
            </w:r>
          </w:p>
        </w:tc>
      </w:tr>
      <w:tr w:rsidR="00FA47C4" w:rsidRPr="00FF673A" w14:paraId="3A352D72" w14:textId="77777777" w:rsidTr="00874B2D">
        <w:tc>
          <w:tcPr>
            <w:tcW w:w="1134" w:type="dxa"/>
          </w:tcPr>
          <w:p w14:paraId="69249CD8"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3CA20008"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410" w:type="dxa"/>
          </w:tcPr>
          <w:p w14:paraId="2DE80C86" w14:textId="77777777" w:rsidR="00FA47C4" w:rsidRPr="00FF673A" w:rsidRDefault="00FA47C4" w:rsidP="00874B2D">
            <w:pPr>
              <w:jc w:val="right"/>
              <w:rPr>
                <w:b/>
                <w:sz w:val="20"/>
                <w:szCs w:val="20"/>
                <w:lang w:val="es-ES_tradnl"/>
              </w:rPr>
            </w:pPr>
            <w:r>
              <w:rPr>
                <w:b/>
                <w:sz w:val="20"/>
                <w:szCs w:val="20"/>
                <w:lang w:val="es-ES_tradnl"/>
              </w:rPr>
              <w:t>2.665.133.934,54</w:t>
            </w:r>
          </w:p>
        </w:tc>
      </w:tr>
      <w:tr w:rsidR="00FA47C4" w:rsidRPr="00FF673A" w14:paraId="162B3D1D" w14:textId="77777777" w:rsidTr="00874B2D">
        <w:tc>
          <w:tcPr>
            <w:tcW w:w="1134" w:type="dxa"/>
          </w:tcPr>
          <w:p w14:paraId="251D542B" w14:textId="77777777" w:rsidR="00FA47C4" w:rsidRPr="00FF673A" w:rsidRDefault="00FA47C4" w:rsidP="00874B2D">
            <w:pPr>
              <w:jc w:val="center"/>
              <w:rPr>
                <w:b/>
                <w:sz w:val="20"/>
                <w:szCs w:val="20"/>
                <w:lang w:val="es-ES_tradnl"/>
              </w:rPr>
            </w:pPr>
            <w:r>
              <w:rPr>
                <w:b/>
                <w:sz w:val="20"/>
                <w:szCs w:val="20"/>
                <w:lang w:val="es-ES_tradnl"/>
              </w:rPr>
              <w:t>890590</w:t>
            </w:r>
          </w:p>
        </w:tc>
        <w:tc>
          <w:tcPr>
            <w:tcW w:w="6379" w:type="dxa"/>
          </w:tcPr>
          <w:p w14:paraId="7132C2B8"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410" w:type="dxa"/>
          </w:tcPr>
          <w:p w14:paraId="43650986" w14:textId="77777777" w:rsidR="00FA47C4" w:rsidRPr="00FF673A" w:rsidRDefault="00FA47C4" w:rsidP="00874B2D">
            <w:pPr>
              <w:jc w:val="right"/>
              <w:rPr>
                <w:b/>
                <w:sz w:val="20"/>
                <w:szCs w:val="20"/>
                <w:lang w:val="es-ES_tradnl"/>
              </w:rPr>
            </w:pPr>
            <w:r>
              <w:rPr>
                <w:b/>
                <w:sz w:val="20"/>
                <w:szCs w:val="20"/>
                <w:lang w:val="es-ES_tradnl"/>
              </w:rPr>
              <w:t>(67.144.717,98)</w:t>
            </w:r>
          </w:p>
        </w:tc>
      </w:tr>
      <w:tr w:rsidR="00FA47C4" w:rsidRPr="00FF673A" w14:paraId="16DF9084" w14:textId="77777777" w:rsidTr="00874B2D">
        <w:tc>
          <w:tcPr>
            <w:tcW w:w="1134" w:type="dxa"/>
          </w:tcPr>
          <w:p w14:paraId="13D43670"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4F39234E" w14:textId="77777777" w:rsidR="00FA47C4" w:rsidRPr="00FF673A" w:rsidRDefault="00FA47C4" w:rsidP="00874B2D">
            <w:pPr>
              <w:rPr>
                <w:b/>
                <w:sz w:val="20"/>
                <w:szCs w:val="20"/>
                <w:lang w:val="es-ES_tradnl"/>
              </w:rPr>
            </w:pPr>
            <w:r>
              <w:rPr>
                <w:b/>
                <w:sz w:val="20"/>
                <w:szCs w:val="20"/>
                <w:lang w:val="es-ES_tradnl"/>
              </w:rPr>
              <w:t>Otras cuentas deudoras de control por contra</w:t>
            </w:r>
          </w:p>
        </w:tc>
        <w:tc>
          <w:tcPr>
            <w:tcW w:w="2410" w:type="dxa"/>
          </w:tcPr>
          <w:p w14:paraId="5E0C3F26" w14:textId="77777777" w:rsidR="00FA47C4" w:rsidRPr="00FF673A" w:rsidRDefault="00FA47C4" w:rsidP="00874B2D">
            <w:pPr>
              <w:jc w:val="right"/>
              <w:rPr>
                <w:b/>
                <w:sz w:val="20"/>
                <w:szCs w:val="20"/>
                <w:lang w:val="es-ES_tradnl"/>
              </w:rPr>
            </w:pPr>
            <w:r>
              <w:rPr>
                <w:b/>
                <w:sz w:val="20"/>
                <w:szCs w:val="20"/>
                <w:lang w:val="es-ES_tradnl"/>
              </w:rPr>
              <w:t>(10.087.102.834,54)</w:t>
            </w:r>
          </w:p>
        </w:tc>
      </w:tr>
      <w:tr w:rsidR="00FA47C4" w:rsidRPr="00FF673A" w14:paraId="055E4932" w14:textId="77777777" w:rsidTr="00874B2D">
        <w:tc>
          <w:tcPr>
            <w:tcW w:w="1134" w:type="dxa"/>
          </w:tcPr>
          <w:p w14:paraId="19B7C729" w14:textId="77777777" w:rsidR="00FA47C4" w:rsidRPr="00FF673A" w:rsidRDefault="00FA47C4" w:rsidP="00874B2D">
            <w:pPr>
              <w:jc w:val="center"/>
              <w:rPr>
                <w:b/>
                <w:sz w:val="20"/>
                <w:szCs w:val="20"/>
                <w:lang w:val="es-ES_tradnl"/>
              </w:rPr>
            </w:pPr>
            <w:r>
              <w:rPr>
                <w:b/>
                <w:sz w:val="20"/>
                <w:szCs w:val="20"/>
                <w:lang w:val="es-ES_tradnl"/>
              </w:rPr>
              <w:t>912090</w:t>
            </w:r>
          </w:p>
        </w:tc>
        <w:tc>
          <w:tcPr>
            <w:tcW w:w="6379" w:type="dxa"/>
          </w:tcPr>
          <w:p w14:paraId="3A603401" w14:textId="77777777" w:rsidR="00FA47C4" w:rsidRPr="00FF673A" w:rsidRDefault="00FA47C4" w:rsidP="00874B2D">
            <w:pPr>
              <w:rPr>
                <w:b/>
                <w:sz w:val="20"/>
                <w:szCs w:val="20"/>
                <w:lang w:val="es-ES_tradnl"/>
              </w:rPr>
            </w:pPr>
            <w:r>
              <w:rPr>
                <w:b/>
                <w:sz w:val="20"/>
                <w:szCs w:val="20"/>
                <w:lang w:val="es-ES_tradnl"/>
              </w:rPr>
              <w:t>Conflictos</w:t>
            </w:r>
          </w:p>
        </w:tc>
        <w:tc>
          <w:tcPr>
            <w:tcW w:w="2410" w:type="dxa"/>
          </w:tcPr>
          <w:p w14:paraId="17B7E87A" w14:textId="77777777" w:rsidR="00FA47C4" w:rsidRPr="00FF673A" w:rsidRDefault="00FA47C4" w:rsidP="00874B2D">
            <w:pPr>
              <w:jc w:val="right"/>
              <w:rPr>
                <w:b/>
                <w:sz w:val="20"/>
                <w:szCs w:val="20"/>
                <w:lang w:val="es-ES_tradnl"/>
              </w:rPr>
            </w:pPr>
            <w:r>
              <w:rPr>
                <w:b/>
                <w:sz w:val="20"/>
                <w:szCs w:val="20"/>
                <w:lang w:val="es-ES_tradnl"/>
              </w:rPr>
              <w:t>1.403.350.145,80</w:t>
            </w:r>
          </w:p>
        </w:tc>
      </w:tr>
      <w:tr w:rsidR="00FA47C4" w:rsidRPr="00FF673A" w14:paraId="4C4D4ED0" w14:textId="77777777" w:rsidTr="00874B2D">
        <w:tc>
          <w:tcPr>
            <w:tcW w:w="1134" w:type="dxa"/>
          </w:tcPr>
          <w:p w14:paraId="0D2AB179" w14:textId="77777777" w:rsidR="00FA47C4" w:rsidRPr="00FF673A" w:rsidRDefault="00FA47C4" w:rsidP="00874B2D">
            <w:pPr>
              <w:jc w:val="center"/>
              <w:rPr>
                <w:b/>
                <w:sz w:val="20"/>
                <w:szCs w:val="20"/>
                <w:lang w:val="es-ES_tradnl"/>
              </w:rPr>
            </w:pPr>
            <w:r>
              <w:rPr>
                <w:b/>
                <w:sz w:val="20"/>
                <w:szCs w:val="20"/>
                <w:lang w:val="es-ES_tradnl"/>
              </w:rPr>
              <w:t>919090</w:t>
            </w:r>
          </w:p>
        </w:tc>
        <w:tc>
          <w:tcPr>
            <w:tcW w:w="6379" w:type="dxa"/>
          </w:tcPr>
          <w:p w14:paraId="39E72C2D" w14:textId="77777777" w:rsidR="00FA47C4" w:rsidRPr="00FF673A" w:rsidRDefault="00FA47C4" w:rsidP="00874B2D">
            <w:pPr>
              <w:rPr>
                <w:b/>
                <w:sz w:val="20"/>
                <w:szCs w:val="20"/>
                <w:lang w:val="es-ES_tradnl"/>
              </w:rPr>
            </w:pPr>
            <w:r>
              <w:rPr>
                <w:b/>
                <w:sz w:val="20"/>
                <w:szCs w:val="20"/>
                <w:lang w:val="es-ES_tradnl"/>
              </w:rPr>
              <w:t>Otros pasivos contingentes</w:t>
            </w:r>
          </w:p>
        </w:tc>
        <w:tc>
          <w:tcPr>
            <w:tcW w:w="2410" w:type="dxa"/>
          </w:tcPr>
          <w:p w14:paraId="74967D2E" w14:textId="77777777" w:rsidR="00FA47C4" w:rsidRPr="00FF673A" w:rsidRDefault="00FA47C4" w:rsidP="00874B2D">
            <w:pPr>
              <w:jc w:val="right"/>
              <w:rPr>
                <w:b/>
                <w:sz w:val="20"/>
                <w:szCs w:val="20"/>
                <w:lang w:val="es-ES_tradnl"/>
              </w:rPr>
            </w:pPr>
            <w:r>
              <w:rPr>
                <w:b/>
                <w:sz w:val="20"/>
                <w:szCs w:val="20"/>
                <w:lang w:val="es-ES_tradnl"/>
              </w:rPr>
              <w:t>(3.422.235.361,00)</w:t>
            </w:r>
          </w:p>
        </w:tc>
      </w:tr>
      <w:tr w:rsidR="00FA47C4" w:rsidRPr="00FF673A" w14:paraId="7AE0795D" w14:textId="77777777" w:rsidTr="00874B2D">
        <w:tc>
          <w:tcPr>
            <w:tcW w:w="1134" w:type="dxa"/>
          </w:tcPr>
          <w:p w14:paraId="4CD55A34" w14:textId="77777777" w:rsidR="00FA47C4" w:rsidRPr="00FF673A" w:rsidRDefault="00FA47C4" w:rsidP="00874B2D">
            <w:pPr>
              <w:jc w:val="center"/>
              <w:rPr>
                <w:b/>
                <w:sz w:val="20"/>
                <w:szCs w:val="20"/>
                <w:lang w:val="es-ES_tradnl"/>
              </w:rPr>
            </w:pPr>
            <w:r>
              <w:rPr>
                <w:b/>
                <w:sz w:val="20"/>
                <w:szCs w:val="20"/>
                <w:lang w:val="es-ES_tradnl"/>
              </w:rPr>
              <w:t>939090</w:t>
            </w:r>
          </w:p>
        </w:tc>
        <w:tc>
          <w:tcPr>
            <w:tcW w:w="6379" w:type="dxa"/>
          </w:tcPr>
          <w:p w14:paraId="2FF25229"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7E46BD7E" w14:textId="77777777" w:rsidR="00FA47C4" w:rsidRPr="00FF673A" w:rsidRDefault="00FA47C4" w:rsidP="00874B2D">
            <w:pPr>
              <w:jc w:val="right"/>
              <w:rPr>
                <w:b/>
                <w:sz w:val="20"/>
                <w:szCs w:val="20"/>
                <w:lang w:val="es-ES_tradnl"/>
              </w:rPr>
            </w:pPr>
            <w:r>
              <w:rPr>
                <w:b/>
                <w:sz w:val="20"/>
                <w:szCs w:val="20"/>
                <w:lang w:val="es-ES_tradnl"/>
              </w:rPr>
              <w:t>77.650.680.158,48</w:t>
            </w:r>
          </w:p>
        </w:tc>
      </w:tr>
      <w:tr w:rsidR="00FA47C4" w:rsidRPr="00FF673A" w14:paraId="6E711120" w14:textId="77777777" w:rsidTr="00874B2D">
        <w:tc>
          <w:tcPr>
            <w:tcW w:w="1134" w:type="dxa"/>
          </w:tcPr>
          <w:p w14:paraId="109CE8E3" w14:textId="77777777" w:rsidR="00FA47C4" w:rsidRPr="00FF673A" w:rsidRDefault="00FA47C4" w:rsidP="00874B2D">
            <w:pPr>
              <w:jc w:val="center"/>
              <w:rPr>
                <w:b/>
                <w:sz w:val="20"/>
                <w:szCs w:val="20"/>
                <w:lang w:val="es-ES_tradnl"/>
              </w:rPr>
            </w:pPr>
            <w:r>
              <w:rPr>
                <w:b/>
                <w:sz w:val="20"/>
                <w:szCs w:val="20"/>
                <w:lang w:val="es-ES_tradnl"/>
              </w:rPr>
              <w:t>990590</w:t>
            </w:r>
          </w:p>
        </w:tc>
        <w:tc>
          <w:tcPr>
            <w:tcW w:w="6379" w:type="dxa"/>
          </w:tcPr>
          <w:p w14:paraId="6E9F08EE" w14:textId="77777777" w:rsidR="00FA47C4" w:rsidRPr="00FF673A" w:rsidRDefault="00FA47C4" w:rsidP="00874B2D">
            <w:pPr>
              <w:rPr>
                <w:b/>
                <w:sz w:val="20"/>
                <w:szCs w:val="20"/>
                <w:lang w:val="es-ES_tradnl"/>
              </w:rPr>
            </w:pPr>
            <w:r>
              <w:rPr>
                <w:b/>
                <w:sz w:val="20"/>
                <w:szCs w:val="20"/>
                <w:lang w:val="es-ES_tradnl"/>
              </w:rPr>
              <w:t>Otros pasivos contingentes por contra</w:t>
            </w:r>
          </w:p>
        </w:tc>
        <w:tc>
          <w:tcPr>
            <w:tcW w:w="2410" w:type="dxa"/>
          </w:tcPr>
          <w:p w14:paraId="662682B4" w14:textId="77777777" w:rsidR="00FA47C4" w:rsidRPr="00FF673A" w:rsidRDefault="00FA47C4" w:rsidP="00874B2D">
            <w:pPr>
              <w:jc w:val="right"/>
              <w:rPr>
                <w:b/>
                <w:sz w:val="20"/>
                <w:szCs w:val="20"/>
                <w:lang w:val="es-ES_tradnl"/>
              </w:rPr>
            </w:pPr>
            <w:r>
              <w:rPr>
                <w:b/>
                <w:sz w:val="20"/>
                <w:szCs w:val="20"/>
                <w:lang w:val="es-ES_tradnl"/>
              </w:rPr>
              <w:t>(3.422.235.361,00)</w:t>
            </w:r>
          </w:p>
        </w:tc>
      </w:tr>
      <w:tr w:rsidR="00FA47C4" w:rsidRPr="00FF673A" w14:paraId="490B82EA" w14:textId="77777777" w:rsidTr="00874B2D">
        <w:tc>
          <w:tcPr>
            <w:tcW w:w="1134" w:type="dxa"/>
          </w:tcPr>
          <w:p w14:paraId="02AADB62"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6FAF01A9" w14:textId="77777777" w:rsidR="00FA47C4" w:rsidRPr="00FF673A" w:rsidRDefault="00FA47C4" w:rsidP="00874B2D">
            <w:pPr>
              <w:rPr>
                <w:b/>
                <w:sz w:val="20"/>
                <w:szCs w:val="20"/>
                <w:lang w:val="es-ES_tradnl"/>
              </w:rPr>
            </w:pPr>
            <w:r>
              <w:rPr>
                <w:b/>
                <w:sz w:val="20"/>
                <w:szCs w:val="20"/>
                <w:lang w:val="es-ES_tradnl"/>
              </w:rPr>
              <w:t>Otras cuentas acreedoras de control por contra</w:t>
            </w:r>
          </w:p>
        </w:tc>
        <w:tc>
          <w:tcPr>
            <w:tcW w:w="2410" w:type="dxa"/>
          </w:tcPr>
          <w:p w14:paraId="27DFA00B" w14:textId="77777777" w:rsidR="00FA47C4" w:rsidRPr="00FF673A" w:rsidRDefault="00FA47C4" w:rsidP="00874B2D">
            <w:pPr>
              <w:jc w:val="right"/>
              <w:rPr>
                <w:b/>
                <w:sz w:val="20"/>
                <w:szCs w:val="20"/>
                <w:lang w:val="es-ES_tradnl"/>
              </w:rPr>
            </w:pPr>
            <w:r>
              <w:rPr>
                <w:b/>
                <w:sz w:val="20"/>
                <w:szCs w:val="20"/>
                <w:lang w:val="es-ES_tradnl"/>
              </w:rPr>
              <w:t>(80.323.298.969,36)</w:t>
            </w:r>
          </w:p>
        </w:tc>
      </w:tr>
    </w:tbl>
    <w:p w14:paraId="59AA1855" w14:textId="77777777" w:rsidR="00FA47C4" w:rsidRPr="00E83270" w:rsidRDefault="00FA47C4" w:rsidP="00FA47C4">
      <w:pPr>
        <w:pStyle w:val="Textoindependiente"/>
        <w:ind w:right="-50"/>
        <w:jc w:val="both"/>
        <w:rPr>
          <w:bCs/>
        </w:rPr>
      </w:pPr>
    </w:p>
    <w:p w14:paraId="6D746019" w14:textId="77777777" w:rsidR="00FA47C4" w:rsidRDefault="00FA47C4" w:rsidP="00FA47C4">
      <w:pPr>
        <w:pStyle w:val="Textoindependiente"/>
        <w:ind w:right="-50"/>
        <w:jc w:val="both"/>
      </w:pPr>
      <w:r>
        <w:rPr>
          <w:b/>
        </w:rPr>
        <w:t xml:space="preserve">NOTA 5. EFECTIVO Y EQUIVALENTES AL EFECTIVO – 5.1. Caja y Depósitos en Instituciones Financieras:  </w:t>
      </w:r>
      <w:r>
        <w:t>La Unidad de Gestión General no cuenta con cajas menores desde el año 2022. En 2021 las constituyó por última vez mediante Resolución No.0383 del 2021 (Viáticos, Gastos judiciales y adquisición de bienes y servicios). Es preciso indicar que, la cuenta corriente No. 310001862 del Banco BBVA de caja menor de viáticos al momento del cierre presupuestal fue embargada por el Juzgado Quince Administrativo Oral del Circuito de Cali, por un valor de $100.000.000,00 al igual que la cuenta 310004072 caja menor de adquisición de Bienes y Servicios por valor de $12.000.000,00. De igual forma, la cuenta corriente No.310-00418- 9 del Banco BBVA correspondiente a la caja menor de Gastos Judiciales al momento del cierre presupuestal fue embargada, por parte de los siguientes despachos Judiciales: Juzgado Segundo Administrativo del Circuito de Popayán y Juzgado Octavo Administrativo de Popayán, embargo que ascendió al 100% de la Caja menor por un valor de $23.000.000,00.</w:t>
      </w:r>
    </w:p>
    <w:p w14:paraId="24979C84" w14:textId="77777777" w:rsidR="00FA47C4" w:rsidRDefault="00FA47C4" w:rsidP="00FA47C4">
      <w:pPr>
        <w:pStyle w:val="Textoindependiente"/>
        <w:ind w:right="-50"/>
        <w:jc w:val="both"/>
      </w:pPr>
    </w:p>
    <w:p w14:paraId="675C2A20" w14:textId="77777777" w:rsidR="00FA47C4" w:rsidRDefault="00FA47C4" w:rsidP="00FA47C4">
      <w:pPr>
        <w:pStyle w:val="Textoindependiente"/>
        <w:ind w:right="-50"/>
        <w:jc w:val="both"/>
      </w:pPr>
      <w:r>
        <w:rPr>
          <w:b/>
          <w:bCs/>
        </w:rPr>
        <w:t xml:space="preserve">5.2. Efectivo de Uso Restringido: </w:t>
      </w:r>
      <w:r>
        <w:t xml:space="preserve">Presenta un saldo de $3.754.086.141, corresponde a los recursos de uso restringido por concepto de embargados originados en órdenes judiciales y procesos coactivos en contra del Ministerio de Defensa Nacional, aplicados por las entidades financiera en las cuentas corrientes y de ahorros. Durante la vigencia 2024, presentó un incremento por valor de $777.377.617, producto de las devoluciones de los recursos retenidos de la cuenta Fondo de Defensa Nacional por parte del Juzgado No. 8 Administrativo de Popayán, Oficio No.06441 de fecha 21-08-2024 y Juzgado 5 Administrativo del Circuito de Cali, Oficio No.163 de fecha 19-06-2024. </w:t>
      </w:r>
    </w:p>
    <w:p w14:paraId="55C8F3FA" w14:textId="77777777" w:rsidR="00FA47C4" w:rsidRDefault="00FA47C4" w:rsidP="00FA47C4">
      <w:pPr>
        <w:pStyle w:val="Textoindependiente"/>
        <w:ind w:right="-50"/>
        <w:jc w:val="both"/>
      </w:pPr>
    </w:p>
    <w:p w14:paraId="19449C4F" w14:textId="77777777" w:rsidR="00FA47C4" w:rsidRDefault="00FA47C4" w:rsidP="00FA47C4">
      <w:pPr>
        <w:pStyle w:val="Textoindependiente"/>
        <w:ind w:right="-50"/>
        <w:jc w:val="both"/>
      </w:pPr>
      <w:r>
        <w:rPr>
          <w:b/>
          <w:bCs/>
        </w:rPr>
        <w:t xml:space="preserve">5.3. Equivalentes al Efectivo – Bonos y Títulos: </w:t>
      </w:r>
      <w:r w:rsidRPr="008F4A56">
        <w:t xml:space="preserve">Revela un saldo de $83.884.818, representa los Títulos Depósitos Judiciales constituidos en virtud del proceso de cobro que adelanta la Jurisdicción Coactiva del Ministerio de Defensa Nacional, los cuales están consignados en la cuenta No. 110019196038 del </w:t>
      </w:r>
      <w:r>
        <w:t>B</w:t>
      </w:r>
      <w:r w:rsidRPr="008F4A56">
        <w:t xml:space="preserve">anco Agrario, y que cuentan con liquidación mediante acto administrativo, según Resolución No.615-2019 al Municipio de Girardot por $40.681.340 Resolución 1190-2019 al </w:t>
      </w:r>
      <w:r>
        <w:t>M</w:t>
      </w:r>
      <w:r w:rsidRPr="008F4A56">
        <w:t xml:space="preserve">unicipio de Carmen de Apicalá por $26.869.462 y JC-136-2018 correspondiente a la señora Carmen Cecilia Mesa por valor de $16.334.016, no obstante, están en proceso de aclaración por parte del Grupo de Jurisdicción Coactiva. </w:t>
      </w:r>
    </w:p>
    <w:p w14:paraId="782D380C" w14:textId="77777777" w:rsidR="00FA47C4" w:rsidRDefault="00FA47C4" w:rsidP="00FA47C4">
      <w:pPr>
        <w:pStyle w:val="Textoindependiente"/>
        <w:ind w:right="-50"/>
        <w:jc w:val="both"/>
      </w:pPr>
    </w:p>
    <w:p w14:paraId="79CC0AC8" w14:textId="77777777" w:rsidR="00FA47C4" w:rsidRDefault="00FA47C4" w:rsidP="00FA47C4">
      <w:pPr>
        <w:pStyle w:val="Textoindependiente"/>
        <w:ind w:right="-50"/>
        <w:jc w:val="both"/>
      </w:pPr>
      <w:r w:rsidRPr="008F4A56">
        <w:t xml:space="preserve">Durante la vigencia 2024 se aplicaron los títulos depósitos judiciales correspondiente a la </w:t>
      </w:r>
      <w:r>
        <w:t>A</w:t>
      </w:r>
      <w:r w:rsidRPr="008F4A56">
        <w:t xml:space="preserve">lcaldía de Arauca resolución No.1175-2020 por $4.453.785, </w:t>
      </w:r>
      <w:r>
        <w:t>M</w:t>
      </w:r>
      <w:r w:rsidRPr="008F4A56">
        <w:t xml:space="preserve">unicipio de Algeciras </w:t>
      </w:r>
      <w:r>
        <w:lastRenderedPageBreak/>
        <w:t>R</w:t>
      </w:r>
      <w:r w:rsidRPr="008F4A56">
        <w:t xml:space="preserve">esolución No.2484-24 por $11.329.363 y </w:t>
      </w:r>
      <w:r>
        <w:t>L</w:t>
      </w:r>
      <w:r w:rsidRPr="008F4A56">
        <w:t xml:space="preserve">otería de Santander </w:t>
      </w:r>
      <w:r>
        <w:t>R</w:t>
      </w:r>
      <w:r w:rsidRPr="008F4A56">
        <w:t xml:space="preserve">esolución No.423-24 por $21.752.976, así mismo se trasladó de las cuentas por cobrar a Carmen Cecilia Mesa por $16.334.016, por tener título deposito judicial. </w:t>
      </w:r>
    </w:p>
    <w:p w14:paraId="23C6A68D" w14:textId="77777777" w:rsidR="00FA47C4" w:rsidRDefault="00FA47C4" w:rsidP="00FA47C4">
      <w:pPr>
        <w:pStyle w:val="Textoindependiente"/>
        <w:ind w:right="-50"/>
        <w:jc w:val="both"/>
      </w:pPr>
    </w:p>
    <w:p w14:paraId="16F0277F" w14:textId="77777777" w:rsidR="00FA47C4" w:rsidRDefault="00FA47C4" w:rsidP="00FA47C4">
      <w:pPr>
        <w:pStyle w:val="Textoindependiente"/>
        <w:ind w:right="-50"/>
        <w:jc w:val="both"/>
      </w:pPr>
      <w:r w:rsidRPr="008F4A56">
        <w:t>Con respecto a los títulos judiciales que se tienen al cierre de la vigencia no se han redimido por encontrarse observaciones en los actos administrativos que deben ser corregidas por el grupo de Jurisdicción Coactiva en estos.</w:t>
      </w:r>
    </w:p>
    <w:p w14:paraId="1627F66D" w14:textId="77777777" w:rsidR="00FA47C4" w:rsidRDefault="00FA47C4" w:rsidP="00FA47C4">
      <w:pPr>
        <w:pStyle w:val="Textoindependiente"/>
        <w:ind w:right="-50"/>
        <w:jc w:val="both"/>
      </w:pPr>
    </w:p>
    <w:p w14:paraId="16256B6C" w14:textId="77777777" w:rsidR="00FA47C4" w:rsidRPr="0003626B" w:rsidRDefault="00FA47C4" w:rsidP="00FA47C4">
      <w:pPr>
        <w:pStyle w:val="Textoindependiente"/>
        <w:ind w:right="-50"/>
        <w:jc w:val="both"/>
        <w:rPr>
          <w:b/>
          <w:bCs/>
        </w:rPr>
      </w:pPr>
      <w:r>
        <w:rPr>
          <w:b/>
          <w:bCs/>
        </w:rPr>
        <w:t xml:space="preserve">NOTA 7. CUENTAS POR COBRAR: </w:t>
      </w:r>
    </w:p>
    <w:p w14:paraId="3496CE13" w14:textId="77777777" w:rsidR="00FA47C4" w:rsidRDefault="00FA47C4" w:rsidP="00FA47C4">
      <w:pPr>
        <w:pStyle w:val="Textoindependiente"/>
        <w:ind w:right="-50"/>
        <w:jc w:val="both"/>
      </w:pPr>
    </w:p>
    <w:p w14:paraId="186C7F74" w14:textId="77777777" w:rsidR="00FA47C4" w:rsidRDefault="00FA47C4" w:rsidP="00FA47C4">
      <w:pPr>
        <w:pStyle w:val="Textoindependiente"/>
        <w:ind w:right="-50"/>
        <w:jc w:val="center"/>
      </w:pPr>
      <w:r w:rsidRPr="00B81943">
        <w:rPr>
          <w:noProof/>
          <w:lang w:val="es-CO" w:eastAsia="es-CO"/>
        </w:rPr>
        <w:drawing>
          <wp:inline distT="0" distB="0" distL="0" distR="0" wp14:anchorId="7EA99618" wp14:editId="4AF0083C">
            <wp:extent cx="5963482" cy="1543265"/>
            <wp:effectExtent l="0" t="0" r="0" b="0"/>
            <wp:docPr id="957" name="Imagen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3482" cy="1543265"/>
                    </a:xfrm>
                    <a:prstGeom prst="rect">
                      <a:avLst/>
                    </a:prstGeom>
                  </pic:spPr>
                </pic:pic>
              </a:graphicData>
            </a:graphic>
          </wp:inline>
        </w:drawing>
      </w:r>
    </w:p>
    <w:p w14:paraId="156242BC" w14:textId="77777777" w:rsidR="00FA47C4" w:rsidRDefault="00FA47C4" w:rsidP="00FA47C4">
      <w:pPr>
        <w:pStyle w:val="Textoindependiente"/>
        <w:ind w:right="-50"/>
        <w:jc w:val="both"/>
      </w:pPr>
    </w:p>
    <w:p w14:paraId="75A6E59C" w14:textId="77777777" w:rsidR="00FA47C4" w:rsidRDefault="00FA47C4" w:rsidP="00FA47C4">
      <w:pPr>
        <w:pStyle w:val="Textoindependiente"/>
        <w:ind w:right="-50"/>
        <w:jc w:val="both"/>
      </w:pPr>
      <w:r>
        <w:rPr>
          <w:b/>
          <w:bCs/>
        </w:rPr>
        <w:t>7.22. Cuentas por Cobrar de Difícil Recaudo -</w:t>
      </w:r>
      <w:r w:rsidRPr="00767828">
        <w:rPr>
          <w:b/>
          <w:bCs/>
        </w:rPr>
        <w:t xml:space="preserve"> La Subcuenta 138520 - Sentencias, </w:t>
      </w:r>
      <w:r>
        <w:rPr>
          <w:b/>
          <w:bCs/>
        </w:rPr>
        <w:t>L</w:t>
      </w:r>
      <w:r w:rsidRPr="00767828">
        <w:rPr>
          <w:b/>
          <w:bCs/>
        </w:rPr>
        <w:t xml:space="preserve">audos </w:t>
      </w:r>
      <w:r>
        <w:rPr>
          <w:b/>
          <w:bCs/>
        </w:rPr>
        <w:t>A</w:t>
      </w:r>
      <w:r w:rsidRPr="00767828">
        <w:rPr>
          <w:b/>
          <w:bCs/>
        </w:rPr>
        <w:t xml:space="preserve">rbitrales y </w:t>
      </w:r>
      <w:r>
        <w:rPr>
          <w:b/>
          <w:bCs/>
        </w:rPr>
        <w:t>C</w:t>
      </w:r>
      <w:r w:rsidRPr="00767828">
        <w:rPr>
          <w:b/>
          <w:bCs/>
        </w:rPr>
        <w:t>onciliaciones:</w:t>
      </w:r>
      <w:r>
        <w:t xml:space="preserve"> Al cierre de la vigencia 2024, presenta un saldo $16.141.931.326, valor que corresponde al reconocimiento de 33 deudores que pasaron a etapa de cobro coactivo, por concepto de acciones de repetición, soportado mediante fallos ejecutoriados y reportados por el Grupo Contencioso Administrativo del Ministerio de Defensa Nacional, y corresponde a los siguientes procesos:</w:t>
      </w:r>
    </w:p>
    <w:p w14:paraId="1EC37E2C" w14:textId="77777777" w:rsidR="00FA47C4" w:rsidRDefault="00FA47C4" w:rsidP="00FA47C4">
      <w:pPr>
        <w:pStyle w:val="Textoindependiente"/>
        <w:ind w:right="-50"/>
        <w:jc w:val="both"/>
      </w:pPr>
    </w:p>
    <w:p w14:paraId="4CCC120F" w14:textId="77777777" w:rsidR="00FA47C4" w:rsidRDefault="00FA47C4" w:rsidP="00FA47C4">
      <w:pPr>
        <w:pStyle w:val="Textoindependiente"/>
        <w:ind w:right="-50"/>
        <w:jc w:val="center"/>
        <w:rPr>
          <w:b/>
          <w:bCs/>
        </w:rPr>
      </w:pPr>
      <w:r w:rsidRPr="00767828">
        <w:rPr>
          <w:b/>
          <w:bCs/>
          <w:noProof/>
          <w:lang w:val="es-CO" w:eastAsia="es-CO"/>
        </w:rPr>
        <w:lastRenderedPageBreak/>
        <w:drawing>
          <wp:inline distT="0" distB="0" distL="0" distR="0" wp14:anchorId="7578C6D3" wp14:editId="35709579">
            <wp:extent cx="4029637" cy="6344535"/>
            <wp:effectExtent l="0" t="0" r="9525" b="0"/>
            <wp:docPr id="958" name="Imagen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9637" cy="6344535"/>
                    </a:xfrm>
                    <a:prstGeom prst="rect">
                      <a:avLst/>
                    </a:prstGeom>
                  </pic:spPr>
                </pic:pic>
              </a:graphicData>
            </a:graphic>
          </wp:inline>
        </w:drawing>
      </w:r>
    </w:p>
    <w:p w14:paraId="4BDDAC81" w14:textId="77777777" w:rsidR="00FA47C4" w:rsidRDefault="00FA47C4" w:rsidP="00FA47C4">
      <w:pPr>
        <w:pStyle w:val="Textoindependiente"/>
        <w:ind w:right="-50"/>
        <w:jc w:val="center"/>
        <w:rPr>
          <w:b/>
          <w:bCs/>
        </w:rPr>
      </w:pPr>
      <w:r w:rsidRPr="00522768">
        <w:rPr>
          <w:b/>
          <w:bCs/>
          <w:noProof/>
          <w:lang w:val="es-CO" w:eastAsia="es-CO"/>
        </w:rPr>
        <w:drawing>
          <wp:inline distT="0" distB="0" distL="0" distR="0" wp14:anchorId="3B231082" wp14:editId="4B3D24FE">
            <wp:extent cx="4020111" cy="809738"/>
            <wp:effectExtent l="0" t="0" r="0" b="9525"/>
            <wp:docPr id="959" name="Imagen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0111" cy="809738"/>
                    </a:xfrm>
                    <a:prstGeom prst="rect">
                      <a:avLst/>
                    </a:prstGeom>
                  </pic:spPr>
                </pic:pic>
              </a:graphicData>
            </a:graphic>
          </wp:inline>
        </w:drawing>
      </w:r>
    </w:p>
    <w:p w14:paraId="122FAFA7" w14:textId="77777777" w:rsidR="00FA47C4" w:rsidRDefault="00FA47C4" w:rsidP="00FA47C4">
      <w:pPr>
        <w:pStyle w:val="Textoindependiente"/>
        <w:ind w:right="-50"/>
        <w:jc w:val="both"/>
        <w:rPr>
          <w:b/>
          <w:bCs/>
        </w:rPr>
      </w:pPr>
    </w:p>
    <w:p w14:paraId="4A724487" w14:textId="77777777" w:rsidR="00FA47C4" w:rsidRDefault="00FA47C4" w:rsidP="00FA47C4">
      <w:pPr>
        <w:pStyle w:val="Textoindependiente"/>
        <w:ind w:right="-50"/>
        <w:jc w:val="both"/>
      </w:pPr>
      <w:r w:rsidRPr="00522768">
        <w:rPr>
          <w:b/>
          <w:bCs/>
        </w:rPr>
        <w:t>La Subcuenta 138590</w:t>
      </w:r>
      <w:r>
        <w:rPr>
          <w:b/>
          <w:bCs/>
        </w:rPr>
        <w:t xml:space="preserve"> </w:t>
      </w:r>
      <w:r w:rsidRPr="00522768">
        <w:rPr>
          <w:b/>
          <w:bCs/>
        </w:rPr>
        <w:t xml:space="preserve">- Otras </w:t>
      </w:r>
      <w:r>
        <w:rPr>
          <w:b/>
          <w:bCs/>
        </w:rPr>
        <w:t>C</w:t>
      </w:r>
      <w:r w:rsidRPr="00522768">
        <w:rPr>
          <w:b/>
          <w:bCs/>
        </w:rPr>
        <w:t xml:space="preserve">uentas por Cobrar de Difícil </w:t>
      </w:r>
      <w:r>
        <w:rPr>
          <w:b/>
          <w:bCs/>
        </w:rPr>
        <w:t>R</w:t>
      </w:r>
      <w:r w:rsidRPr="00522768">
        <w:rPr>
          <w:b/>
          <w:bCs/>
        </w:rPr>
        <w:t>ecaudo:</w:t>
      </w:r>
      <w:r>
        <w:t xml:space="preserve"> Esta subcuenta revela un saldo de $2.397.040.178, y presenta un incremento por valor de $370.715.405, con una variación del 18,29%, la mayor participación corresponde a 336 deudores de cuota de compensación militar por valor de $356.438.000, que se trasladaron a etapa de cobro coactivo, una vez aceptados por el Grupo de Jurisdicción Coactiva, por cumplir con los requisitos, y fueron reportados a la Dirección de Finanzas con el Memorando RS20241210184056 y conciliados en el Acta 01 del 2024. Se ajustaron los valores a 219 deudores por un valor de </w:t>
      </w:r>
      <w:r>
        <w:lastRenderedPageBreak/>
        <w:t>$14.277.404 según actos administrativos RS20241210184056 Y RS20250115005740 reportados por el Grupo de Jurisdicción Coactiva.</w:t>
      </w:r>
    </w:p>
    <w:p w14:paraId="1CBBC4FD" w14:textId="77777777" w:rsidR="00FA47C4" w:rsidRDefault="00FA47C4" w:rsidP="00FA47C4">
      <w:pPr>
        <w:pStyle w:val="Textoindependiente"/>
        <w:ind w:right="-50"/>
        <w:jc w:val="both"/>
      </w:pPr>
    </w:p>
    <w:p w14:paraId="6A80DE7F" w14:textId="77777777" w:rsidR="00FA47C4" w:rsidRDefault="00FA47C4" w:rsidP="00FA47C4">
      <w:pPr>
        <w:pStyle w:val="Textoindependiente"/>
        <w:ind w:right="-50"/>
        <w:jc w:val="both"/>
      </w:pPr>
      <w:r w:rsidRPr="00522768">
        <w:rPr>
          <w:b/>
          <w:bCs/>
        </w:rPr>
        <w:t>7.22.1 Deterioro acumulado de cuentas por cobrar:</w:t>
      </w:r>
      <w:r>
        <w:t xml:space="preserve"> </w:t>
      </w:r>
    </w:p>
    <w:p w14:paraId="6CE49E01" w14:textId="77777777" w:rsidR="00FA47C4" w:rsidRDefault="00FA47C4" w:rsidP="00FA47C4">
      <w:pPr>
        <w:pStyle w:val="Textoindependiente"/>
        <w:ind w:right="-50"/>
        <w:jc w:val="both"/>
      </w:pPr>
    </w:p>
    <w:p w14:paraId="198E6D79" w14:textId="77777777" w:rsidR="00FA47C4" w:rsidRDefault="00FA47C4" w:rsidP="003468AA">
      <w:pPr>
        <w:pStyle w:val="Textoindependiente"/>
        <w:numPr>
          <w:ilvl w:val="0"/>
          <w:numId w:val="6"/>
        </w:numPr>
        <w:ind w:left="284" w:right="-50" w:hanging="284"/>
        <w:jc w:val="both"/>
      </w:pPr>
      <w:r w:rsidRPr="00522768">
        <w:rPr>
          <w:b/>
          <w:bCs/>
        </w:rPr>
        <w:t xml:space="preserve">Subcuenta 138614 – Contribuciones, </w:t>
      </w:r>
      <w:r>
        <w:rPr>
          <w:b/>
          <w:bCs/>
        </w:rPr>
        <w:t>T</w:t>
      </w:r>
      <w:r w:rsidRPr="00522768">
        <w:rPr>
          <w:b/>
          <w:bCs/>
        </w:rPr>
        <w:t xml:space="preserve">asas e </w:t>
      </w:r>
      <w:r>
        <w:rPr>
          <w:b/>
          <w:bCs/>
        </w:rPr>
        <w:t>I</w:t>
      </w:r>
      <w:r w:rsidRPr="00522768">
        <w:rPr>
          <w:b/>
          <w:bCs/>
        </w:rPr>
        <w:t xml:space="preserve">ngresos no </w:t>
      </w:r>
      <w:r>
        <w:rPr>
          <w:b/>
          <w:bCs/>
        </w:rPr>
        <w:t>T</w:t>
      </w:r>
      <w:r w:rsidRPr="00522768">
        <w:rPr>
          <w:b/>
          <w:bCs/>
        </w:rPr>
        <w:t>ributarios:</w:t>
      </w:r>
      <w:r>
        <w:t xml:space="preserve"> Esta subcuenta revela un saldo de $537.370.382, y presenta una disminución por valor de $458.087.463, respecto al año anterior, con una variación del -46,02%, correspondiente a 350 deudores de Cuota de Compensación Militar en etapa persuasiva que fueron retirados de los estados financieros con su respectivo deterioro y 336 deudores que se trasladaron a etapa coactiva con su respectivo deterioro esto por valor de $784.928.837 y la aplicación del cálculo del deterioro 2024 por valor de $326.841.374, por el método colectivo por concepto de cuota de compensación militar en etapa persuasivo de acuerdo con la Circular No.RS20241129177643 del 29 noviembre del 2024, que trata del procedimiento para la estimación del deterioro de las cuentas por cobrar. </w:t>
      </w:r>
    </w:p>
    <w:p w14:paraId="080A7E06" w14:textId="77777777" w:rsidR="00FA47C4" w:rsidRDefault="00FA47C4" w:rsidP="00FA47C4">
      <w:pPr>
        <w:pStyle w:val="Textoindependiente"/>
        <w:ind w:left="360" w:right="-50"/>
        <w:jc w:val="both"/>
        <w:rPr>
          <w:b/>
          <w:bCs/>
        </w:rPr>
      </w:pPr>
    </w:p>
    <w:p w14:paraId="15914F19" w14:textId="77777777" w:rsidR="00FA47C4" w:rsidRDefault="00FA47C4" w:rsidP="00FA47C4">
      <w:pPr>
        <w:pStyle w:val="Textoindependiente"/>
        <w:ind w:right="-50"/>
        <w:jc w:val="both"/>
      </w:pPr>
      <w:r w:rsidRPr="00522768">
        <w:rPr>
          <w:b/>
          <w:bCs/>
        </w:rPr>
        <w:t xml:space="preserve">La Subcuenta 138619 – Sentencias, </w:t>
      </w:r>
      <w:r>
        <w:rPr>
          <w:b/>
          <w:bCs/>
        </w:rPr>
        <w:t>L</w:t>
      </w:r>
      <w:r w:rsidRPr="00522768">
        <w:rPr>
          <w:b/>
          <w:bCs/>
        </w:rPr>
        <w:t xml:space="preserve">audos </w:t>
      </w:r>
      <w:r>
        <w:rPr>
          <w:b/>
          <w:bCs/>
        </w:rPr>
        <w:t>A</w:t>
      </w:r>
      <w:r w:rsidRPr="00522768">
        <w:rPr>
          <w:b/>
          <w:bCs/>
        </w:rPr>
        <w:t xml:space="preserve">rbitrales y </w:t>
      </w:r>
      <w:r>
        <w:rPr>
          <w:b/>
          <w:bCs/>
        </w:rPr>
        <w:t>C</w:t>
      </w:r>
      <w:r w:rsidRPr="00522768">
        <w:rPr>
          <w:b/>
          <w:bCs/>
        </w:rPr>
        <w:t>onciliaciones:</w:t>
      </w:r>
      <w:r>
        <w:t xml:space="preserve"> El saldo reflejado al cierre de la vigencia 2024 es de $13.497.806.740, que corresponde al cálculo del deterioro de la cartera por concepto de sentencias y conciliaciones a favor del Ministerio. Los parámetros aplicados en el cálculo del deterioro se encuentran estipulados en la Circular No. RS20241129177643 del 29 de noviembre de 2024 expedida por el MDN, la cual establece el procedimiento para la estimación del deterioro de las cuentas por cobrar de forma individual, y son concordantes con la información suministrada por el grupo de Reconocimiento de Obligaciones Litigiosas y Cobro Coactivo de la Dirección de Asuntos Legales del Ministerio mediante el memorando N°.M20250210001595. </w:t>
      </w:r>
    </w:p>
    <w:p w14:paraId="02943E4A" w14:textId="77777777" w:rsidR="00FA47C4" w:rsidRDefault="00FA47C4" w:rsidP="00FA47C4">
      <w:pPr>
        <w:pStyle w:val="Textoindependiente"/>
        <w:ind w:right="-50"/>
        <w:jc w:val="both"/>
      </w:pPr>
    </w:p>
    <w:p w14:paraId="0C2645F2" w14:textId="77777777" w:rsidR="00FA47C4" w:rsidRDefault="00FA47C4" w:rsidP="00FA47C4">
      <w:pPr>
        <w:pStyle w:val="Textoindependiente"/>
        <w:ind w:right="-50"/>
        <w:jc w:val="both"/>
      </w:pPr>
      <w:r w:rsidRPr="00522768">
        <w:rPr>
          <w:b/>
          <w:bCs/>
        </w:rPr>
        <w:t xml:space="preserve">La Subcuenta 138690 - Deterioro Otras </w:t>
      </w:r>
      <w:r>
        <w:rPr>
          <w:b/>
          <w:bCs/>
        </w:rPr>
        <w:t>C</w:t>
      </w:r>
      <w:r w:rsidRPr="00522768">
        <w:rPr>
          <w:b/>
          <w:bCs/>
        </w:rPr>
        <w:t xml:space="preserve">uentas por </w:t>
      </w:r>
      <w:r>
        <w:rPr>
          <w:b/>
          <w:bCs/>
        </w:rPr>
        <w:t>C</w:t>
      </w:r>
      <w:r w:rsidRPr="00522768">
        <w:rPr>
          <w:b/>
          <w:bCs/>
        </w:rPr>
        <w:t>obrar:</w:t>
      </w:r>
      <w:r>
        <w:t xml:space="preserve"> El saldo reflejado al cierre de la vigencia 2024 fue de $2.306.418.426, Obedece a la aplicación de la Circular No.RS20241129177643 del 29 noviembre del 2024, que establece el procedimiento para la estimación del deterioro de las cuentas por cobrar. El valor de la presente subcuenta se soporta en la aplicación del deterioro de manera colectiva a los deudores por concepto de cuota de compensación militar etapa coactiva por valor de $2.113.451.488, y de forma individual según la información suministrada por la Coordinación del Grupo de Reconocimiento de Obligaciones Litigiosas y Cobro Coactivo de la Dirección de Asuntos Legales del Ministerio mediante el memorando N°.M20250210001595, deudores por sentencias etapa coactivo por $188.251.797 y deudores por talento humano $4.715.140. </w:t>
      </w:r>
    </w:p>
    <w:p w14:paraId="33561D13" w14:textId="77777777" w:rsidR="00FA47C4" w:rsidRDefault="00FA47C4" w:rsidP="00FA47C4">
      <w:pPr>
        <w:pStyle w:val="Textoindependiente"/>
        <w:ind w:right="-50"/>
        <w:jc w:val="both"/>
      </w:pPr>
    </w:p>
    <w:p w14:paraId="09A6294E" w14:textId="77777777" w:rsidR="00FA47C4" w:rsidRDefault="00FA47C4" w:rsidP="00FA47C4">
      <w:pPr>
        <w:pStyle w:val="Textoindependiente"/>
        <w:ind w:right="-50"/>
        <w:jc w:val="both"/>
      </w:pPr>
      <w:r>
        <w:t>El registro contable del deterioro de las cuotas de compensación Militar (CCM) se registró de acuerdo con la etapa del cobro. Si las cuentas se encuentran clasificadas en la subcuenta 131127 y 131102 el deterioro se reconoció en la subcuenta 138614 - Contribuciones, tasas e ingresos no tributarios; si están clasificadas en la 138590, el reconocimiento del deterioro se registró en la 138690 - Otras cuentas por cobrar.</w:t>
      </w:r>
    </w:p>
    <w:p w14:paraId="468B3D89" w14:textId="77777777" w:rsidR="00FA47C4" w:rsidRDefault="00FA47C4" w:rsidP="00FA47C4">
      <w:pPr>
        <w:pStyle w:val="Textoindependiente"/>
        <w:ind w:right="-50"/>
        <w:jc w:val="both"/>
      </w:pPr>
    </w:p>
    <w:p w14:paraId="66C488B2" w14:textId="77777777" w:rsidR="00FA47C4" w:rsidRDefault="00FA47C4" w:rsidP="00FA47C4">
      <w:pPr>
        <w:pStyle w:val="Textoindependiente"/>
        <w:ind w:right="-50"/>
        <w:jc w:val="both"/>
      </w:pPr>
      <w:r>
        <w:t xml:space="preserve"> Así, el deterioro de las CCM se reconoció así: Subcuenta 138614: $537.370.382, Subcuenta 138690: $2.113.451.488.</w:t>
      </w:r>
    </w:p>
    <w:p w14:paraId="1CBD079B" w14:textId="77777777" w:rsidR="00FA47C4" w:rsidRDefault="00FA47C4" w:rsidP="00FA47C4">
      <w:pPr>
        <w:pStyle w:val="Textoindependiente"/>
        <w:ind w:right="-50"/>
        <w:jc w:val="both"/>
      </w:pPr>
    </w:p>
    <w:p w14:paraId="1AD99137" w14:textId="77777777" w:rsidR="00FA47C4" w:rsidRDefault="00FA47C4" w:rsidP="00FA47C4">
      <w:pPr>
        <w:pStyle w:val="Textoindependiente"/>
        <w:ind w:right="-50"/>
        <w:jc w:val="both"/>
      </w:pPr>
      <w:r>
        <w:rPr>
          <w:b/>
          <w:bCs/>
        </w:rPr>
        <w:t xml:space="preserve">NOTA 16. OTROS DERECHOS Y GARANTIAS - </w:t>
      </w:r>
      <w:r w:rsidRPr="0069006A">
        <w:rPr>
          <w:b/>
          <w:bCs/>
        </w:rPr>
        <w:t xml:space="preserve">La subcuenta 190903 – Depósitos </w:t>
      </w:r>
      <w:r>
        <w:rPr>
          <w:b/>
          <w:bCs/>
        </w:rPr>
        <w:t>E</w:t>
      </w:r>
      <w:r w:rsidRPr="0069006A">
        <w:rPr>
          <w:b/>
          <w:bCs/>
        </w:rPr>
        <w:t xml:space="preserve">ntregados en </w:t>
      </w:r>
      <w:r>
        <w:rPr>
          <w:b/>
          <w:bCs/>
        </w:rPr>
        <w:t>G</w:t>
      </w:r>
      <w:r w:rsidRPr="0069006A">
        <w:rPr>
          <w:b/>
          <w:bCs/>
        </w:rPr>
        <w:t>arantía:</w:t>
      </w:r>
      <w:r>
        <w:t xml:space="preserve"> Corresponde a los embargos judiciales ordenados por los distintos </w:t>
      </w:r>
      <w:r>
        <w:lastRenderedPageBreak/>
        <w:t>juzgados del país a las cuentas bancarias del Ministerio de Defensa Nacional – Unidad Gestión General. Al inicio de la vigencia, el saldo alcanzaba $22.812.417.803 y al cierre se presenta un saldo de $22.876.023.322.</w:t>
      </w:r>
    </w:p>
    <w:p w14:paraId="27A49E88" w14:textId="77777777" w:rsidR="00FA47C4" w:rsidRDefault="00FA47C4" w:rsidP="00FA47C4">
      <w:pPr>
        <w:pStyle w:val="Textoindependiente"/>
        <w:ind w:right="-50"/>
        <w:jc w:val="both"/>
      </w:pPr>
    </w:p>
    <w:p w14:paraId="7162A00B" w14:textId="77777777" w:rsidR="00FA47C4" w:rsidRDefault="00FA47C4" w:rsidP="00FA47C4">
      <w:pPr>
        <w:pStyle w:val="Textoindependiente"/>
        <w:ind w:right="-50"/>
        <w:jc w:val="both"/>
      </w:pPr>
      <w:r>
        <w:t>Durante la vigencia fueron decretados embargos cuyo monto ascendió a $667.953.927; no obstante, producto de las gestiones adelantadas, se realizó el reintegro a la Dirección del Tesoro Nacional de los remanentes de los embargos realizados por el Juzgado Segundo Administrativo de Popayán por valor de $475.769.720, mediante Resoluciones 5703 y 5704 MDN y el Traslado de embargos del Juzgado quinto administrativo Oral de Bucaramanga al Juzgado 15 Administrativo Oral de Cali Radicado por valor de $16.560.118.</w:t>
      </w:r>
    </w:p>
    <w:p w14:paraId="6FA2C1A0" w14:textId="77777777" w:rsidR="00FA47C4" w:rsidRDefault="00FA47C4" w:rsidP="00FA47C4">
      <w:pPr>
        <w:pStyle w:val="Textoindependiente"/>
        <w:ind w:right="-50"/>
        <w:jc w:val="both"/>
      </w:pPr>
    </w:p>
    <w:p w14:paraId="51EB0C3D" w14:textId="77777777" w:rsidR="00FA47C4" w:rsidRDefault="00FA47C4" w:rsidP="00FA47C4">
      <w:pPr>
        <w:pStyle w:val="Textoindependiente"/>
        <w:ind w:right="-50"/>
        <w:jc w:val="both"/>
      </w:pPr>
      <w:r>
        <w:rPr>
          <w:b/>
          <w:bCs/>
        </w:rPr>
        <w:t xml:space="preserve">NOTA 21. CUENTAS POR PAGAR - </w:t>
      </w:r>
      <w:r w:rsidRPr="000E7A0C">
        <w:rPr>
          <w:b/>
          <w:bCs/>
        </w:rPr>
        <w:t xml:space="preserve">La subcuenta 240720 – Recaudos por </w:t>
      </w:r>
      <w:r>
        <w:rPr>
          <w:b/>
          <w:bCs/>
        </w:rPr>
        <w:t>C</w:t>
      </w:r>
      <w:r w:rsidRPr="000E7A0C">
        <w:rPr>
          <w:b/>
          <w:bCs/>
        </w:rPr>
        <w:t>lasificar:</w:t>
      </w:r>
      <w:r>
        <w:t xml:space="preserve"> presenta un saldo por valor $635.220.720, que corresponde a los recursos CSF asignados por la DTN a favor de la entidad, cuya destinación no ha sido definida y sobre los cuales debe adelantarse la identificación y origen de la consignación, para garantizar su adecuada clasificación. Al cierre de la vigencia 2024 se encuentran los documentos por devolución de recursos por sentencias y conciliaciones UGG según acta No A20250124000009, recaudos por clasificar de bancos; DRXC No. 2307624 por valor de $569.737.197,00; DRXC No. 7938224 por valor de $ 61.735.894; DRXC No. 12287624 por valor de $135.161, y documentos de compensación de deducciones por valor $3.612.468.</w:t>
      </w:r>
    </w:p>
    <w:p w14:paraId="41415667" w14:textId="77777777" w:rsidR="00FA47C4" w:rsidRDefault="00FA47C4" w:rsidP="00FA47C4">
      <w:pPr>
        <w:pStyle w:val="Textoindependiente"/>
        <w:ind w:right="-50"/>
        <w:jc w:val="both"/>
      </w:pPr>
    </w:p>
    <w:p w14:paraId="029C89E2" w14:textId="77777777" w:rsidR="00FA47C4" w:rsidRDefault="00FA47C4" w:rsidP="00FA47C4">
      <w:pPr>
        <w:pStyle w:val="Textoindependiente"/>
        <w:ind w:right="-50"/>
        <w:jc w:val="both"/>
      </w:pPr>
      <w:r w:rsidRPr="000350EA">
        <w:rPr>
          <w:b/>
          <w:bCs/>
        </w:rPr>
        <w:t>La Subcuenta 242411 – Embargos:</w:t>
      </w:r>
      <w:r>
        <w:t xml:space="preserve"> Presenta un saldo por valor $79.767.948, corresponde a las deducciones centralizadas por embargos de medidas cautelares impartidas por los juzgados, de las nóminas de Veteranos y activos, pendientes de pago al cierre de la vigencia 2024.</w:t>
      </w:r>
    </w:p>
    <w:p w14:paraId="4A625C1F" w14:textId="77777777" w:rsidR="00FA47C4" w:rsidRDefault="00FA47C4" w:rsidP="00FA47C4">
      <w:pPr>
        <w:pStyle w:val="Textoindependiente"/>
        <w:ind w:right="-50"/>
        <w:jc w:val="both"/>
      </w:pPr>
    </w:p>
    <w:p w14:paraId="3A74F3DF" w14:textId="77777777" w:rsidR="00FA47C4" w:rsidRDefault="00FA47C4" w:rsidP="00FA47C4">
      <w:pPr>
        <w:pStyle w:val="Textoindependiente"/>
        <w:ind w:right="-50"/>
        <w:jc w:val="both"/>
      </w:pPr>
      <w:r w:rsidRPr="007A71EE">
        <w:rPr>
          <w:b/>
          <w:bCs/>
        </w:rPr>
        <w:t xml:space="preserve">21.10. Créditos Judiciales: </w:t>
      </w:r>
      <w:r>
        <w:t>Esta cuenta tiene la mayor participación sobre el total del grupo 24 y refleja el pasivo real por concepto de créditos judiciales, laudos arbitrales y conciliaciones extrajudiciales e intereses de sentencias. Está representada en 6.198 procesos, conformado así: a) Capital por el valor de: $2.429.796.742.538, b) Intereses por el valor de: $1.962.857.862.428, c) Costas procesales por el valor de: $3.606.729.412 y d) los pagos de sentencias judiciales proferidas por la Corte Interamericana de los Derechos Humanos a favor de beneficiarios por sentencias colectivas consignados en cuentas de ahorro a nombre del Ministerio por valor de $ 4.704.648.073, hasta que los beneficiarios se presenten a reclamar los recursos.</w:t>
      </w:r>
    </w:p>
    <w:p w14:paraId="33BC7DFD" w14:textId="77777777" w:rsidR="00FA47C4" w:rsidRDefault="00FA47C4" w:rsidP="00FA47C4">
      <w:pPr>
        <w:pStyle w:val="Textoindependiente"/>
        <w:ind w:right="-50"/>
        <w:jc w:val="both"/>
      </w:pPr>
    </w:p>
    <w:p w14:paraId="613A33CA" w14:textId="77777777" w:rsidR="00FA47C4" w:rsidRDefault="00FA47C4" w:rsidP="00FA47C4">
      <w:pPr>
        <w:pStyle w:val="Textoindependiente"/>
        <w:ind w:right="-50"/>
        <w:jc w:val="both"/>
      </w:pPr>
      <w:r>
        <w:t xml:space="preserve">En la vigencia de 2024, el saldo de los intereses registrados en el pasivo real corresponde a $1.962.857.862.428 y están distribuidos de la siguiente manera: </w:t>
      </w:r>
    </w:p>
    <w:p w14:paraId="10E1C745" w14:textId="77777777" w:rsidR="00FA47C4" w:rsidRDefault="00FA47C4" w:rsidP="00FA47C4">
      <w:pPr>
        <w:pStyle w:val="Textoindependiente"/>
        <w:ind w:right="-50"/>
        <w:jc w:val="both"/>
      </w:pPr>
    </w:p>
    <w:p w14:paraId="40A65159" w14:textId="77777777" w:rsidR="00FA47C4" w:rsidRDefault="00FA47C4" w:rsidP="00FA47C4">
      <w:pPr>
        <w:pStyle w:val="Textoindependiente"/>
        <w:ind w:right="-50"/>
        <w:jc w:val="center"/>
        <w:rPr>
          <w:b/>
          <w:bCs/>
        </w:rPr>
      </w:pPr>
      <w:r w:rsidRPr="00051D1B">
        <w:rPr>
          <w:b/>
          <w:bCs/>
          <w:noProof/>
          <w:lang w:val="es-CO" w:eastAsia="es-CO"/>
        </w:rPr>
        <w:drawing>
          <wp:inline distT="0" distB="0" distL="0" distR="0" wp14:anchorId="03C0EEFB" wp14:editId="1B9CCA55">
            <wp:extent cx="5753903" cy="866896"/>
            <wp:effectExtent l="0" t="0" r="0" b="9525"/>
            <wp:docPr id="2055712192" name="Imagen 20557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3903" cy="866896"/>
                    </a:xfrm>
                    <a:prstGeom prst="rect">
                      <a:avLst/>
                    </a:prstGeom>
                  </pic:spPr>
                </pic:pic>
              </a:graphicData>
            </a:graphic>
          </wp:inline>
        </w:drawing>
      </w:r>
    </w:p>
    <w:p w14:paraId="478B8E69" w14:textId="77777777" w:rsidR="00FA47C4" w:rsidRDefault="00FA47C4" w:rsidP="00FA47C4">
      <w:pPr>
        <w:pStyle w:val="Textoindependiente"/>
        <w:ind w:right="-50"/>
        <w:jc w:val="both"/>
        <w:rPr>
          <w:b/>
          <w:bCs/>
        </w:rPr>
      </w:pPr>
    </w:p>
    <w:p w14:paraId="4FE32C22" w14:textId="77777777" w:rsidR="00FA47C4" w:rsidRDefault="00FA47C4" w:rsidP="00FA47C4">
      <w:pPr>
        <w:pStyle w:val="Textoindependiente"/>
        <w:ind w:right="-50"/>
        <w:jc w:val="both"/>
      </w:pPr>
      <w:r w:rsidRPr="00424894">
        <w:rPr>
          <w:b/>
          <w:bCs/>
        </w:rPr>
        <w:t xml:space="preserve">La subcuenta 249032 - Cheques </w:t>
      </w:r>
      <w:r>
        <w:rPr>
          <w:b/>
          <w:bCs/>
        </w:rPr>
        <w:t>N</w:t>
      </w:r>
      <w:r w:rsidRPr="00424894">
        <w:rPr>
          <w:b/>
          <w:bCs/>
        </w:rPr>
        <w:t xml:space="preserve">o </w:t>
      </w:r>
      <w:r>
        <w:rPr>
          <w:b/>
          <w:bCs/>
        </w:rPr>
        <w:t>C</w:t>
      </w:r>
      <w:r w:rsidRPr="00424894">
        <w:rPr>
          <w:b/>
          <w:bCs/>
        </w:rPr>
        <w:t xml:space="preserve">obrados o por </w:t>
      </w:r>
      <w:r>
        <w:rPr>
          <w:b/>
          <w:bCs/>
        </w:rPr>
        <w:t>R</w:t>
      </w:r>
      <w:r w:rsidRPr="00424894">
        <w:rPr>
          <w:b/>
          <w:bCs/>
        </w:rPr>
        <w:t>eclamar:</w:t>
      </w:r>
      <w:r>
        <w:t xml:space="preserve"> Corresponde a acreedores varios sujetos a devolución, generados por concepto de mesadas pensionales, subsidio de veteranos, entre otros, sobre los cuales, por distintas situaciones, no ha sido posible realizar </w:t>
      </w:r>
      <w:r>
        <w:lastRenderedPageBreak/>
        <w:t>su pago. Para la vigencia 2024 se efectuaron pagos por la suma de $16.644.228 y mediante las resoluciones No.2662/2023 se realizó la prescripción de Acreedores Varios por la suma de $784.942.013.</w:t>
      </w:r>
    </w:p>
    <w:p w14:paraId="5920F3F5" w14:textId="77777777" w:rsidR="00FA47C4" w:rsidRDefault="00FA47C4" w:rsidP="00FA47C4">
      <w:pPr>
        <w:pStyle w:val="Textoindependiente"/>
        <w:ind w:right="-50"/>
        <w:jc w:val="both"/>
      </w:pPr>
    </w:p>
    <w:p w14:paraId="603BF583" w14:textId="77777777" w:rsidR="00FA47C4" w:rsidRPr="001F41DB" w:rsidRDefault="00FA47C4" w:rsidP="001F41DB">
      <w:pPr>
        <w:pStyle w:val="Prrafodelista"/>
        <w:ind w:left="0"/>
        <w:jc w:val="both"/>
        <w:rPr>
          <w:i/>
          <w:sz w:val="24"/>
          <w:szCs w:val="24"/>
        </w:rPr>
      </w:pPr>
      <w:r w:rsidRPr="001F41DB">
        <w:rPr>
          <w:b/>
        </w:rPr>
        <w:t xml:space="preserve">DE LAS NOTAS DE CARÁCTER GENERAL – 1.2. Declaración de cumplimiento del Marco Normativo y Limitaciones – Limitaciones de Orden Operativo – Aplicación de Sistemas Complementarios:  </w:t>
      </w:r>
      <w:r w:rsidRPr="001F41DB">
        <w:rPr>
          <w:sz w:val="24"/>
          <w:szCs w:val="24"/>
        </w:rPr>
        <w:t xml:space="preserve">En cumplimiento del artículo 5 del Decreto 2674 de 2012 compilado en el Decreto 1068 del 26 de mayo de 2015. Que establece </w:t>
      </w:r>
      <w:r w:rsidRPr="001F41DB">
        <w:rPr>
          <w:i/>
          <w:sz w:val="24"/>
          <w:szCs w:val="24"/>
        </w:rPr>
        <w:t>“Obligatoriedad de utilización del Sistema. Las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w:t>
      </w:r>
    </w:p>
    <w:p w14:paraId="774697ED" w14:textId="77777777" w:rsidR="00FA47C4" w:rsidRPr="001F41DB" w:rsidRDefault="00FA47C4" w:rsidP="001F41DB">
      <w:pPr>
        <w:pStyle w:val="Prrafodelista"/>
        <w:ind w:left="0"/>
        <w:jc w:val="both"/>
        <w:rPr>
          <w:i/>
          <w:sz w:val="24"/>
          <w:szCs w:val="24"/>
        </w:rPr>
      </w:pPr>
    </w:p>
    <w:p w14:paraId="6A3F4A2B" w14:textId="77777777" w:rsidR="00FA47C4" w:rsidRPr="001F41DB" w:rsidRDefault="00FA47C4" w:rsidP="001F41DB">
      <w:pPr>
        <w:pStyle w:val="Prrafodelista"/>
        <w:ind w:left="0"/>
        <w:jc w:val="both"/>
        <w:rPr>
          <w:i/>
          <w:sz w:val="24"/>
          <w:szCs w:val="24"/>
        </w:rPr>
      </w:pPr>
      <w:r w:rsidRPr="001F41DB">
        <w:rPr>
          <w:i/>
          <w:sz w:val="24"/>
          <w:szCs w:val="24"/>
        </w:rPr>
        <w:t>El Comité Directivo del SIIF Nación, de que trata el artículo 8° del presente decreto, determinará qué entidades y órganos ejecutores, por conveniencia de carácter técnico y misional, podrán registrar la gestión financiera pública a través de aplicativos misionales, los cuales deberán interoperar en línea y tiempo real con el SIIF Nación, de acuerdo al estándar, la seguridad y las condiciones tecnológicas que para tal fin defina el Ministerio de Hacienda y Crédito Público.</w:t>
      </w:r>
    </w:p>
    <w:p w14:paraId="190D4331" w14:textId="77777777" w:rsidR="00FA47C4" w:rsidRPr="001F41DB" w:rsidRDefault="00FA47C4" w:rsidP="001F41DB">
      <w:pPr>
        <w:pStyle w:val="Prrafodelista"/>
        <w:ind w:left="0"/>
        <w:jc w:val="both"/>
        <w:rPr>
          <w:i/>
          <w:sz w:val="24"/>
          <w:szCs w:val="24"/>
        </w:rPr>
      </w:pPr>
    </w:p>
    <w:p w14:paraId="2CD77409" w14:textId="77777777" w:rsidR="00FA47C4" w:rsidRPr="001F41DB" w:rsidRDefault="00FA47C4" w:rsidP="001F41DB">
      <w:pPr>
        <w:pStyle w:val="Prrafodelista"/>
        <w:ind w:left="0"/>
        <w:jc w:val="both"/>
        <w:rPr>
          <w:i/>
          <w:sz w:val="24"/>
          <w:szCs w:val="24"/>
        </w:rPr>
      </w:pPr>
      <w:r w:rsidRPr="001F41DB">
        <w:rPr>
          <w:i/>
          <w:sz w:val="24"/>
          <w:szCs w:val="24"/>
        </w:rPr>
        <w:t>Parágrafo. Para efectos del presente decreto se entiende por línea y tiempo real, que las aplicaciones se puedan conectar directamente al SIIF Nación y que los registros se efectúen cuando los hechos económicos y financieros se generen.</w:t>
      </w:r>
    </w:p>
    <w:p w14:paraId="608B50D0" w14:textId="77777777" w:rsidR="00FA47C4" w:rsidRPr="001F41DB" w:rsidRDefault="00FA47C4" w:rsidP="001F41DB">
      <w:pPr>
        <w:pStyle w:val="Prrafodelista"/>
        <w:ind w:left="0"/>
        <w:jc w:val="both"/>
        <w:rPr>
          <w:i/>
          <w:sz w:val="24"/>
          <w:szCs w:val="24"/>
        </w:rPr>
      </w:pPr>
    </w:p>
    <w:p w14:paraId="5BA829B5" w14:textId="77777777" w:rsidR="00FA47C4" w:rsidRPr="001F41DB" w:rsidRDefault="00FA47C4" w:rsidP="001F41DB">
      <w:pPr>
        <w:pStyle w:val="Prrafodelista"/>
        <w:ind w:left="0"/>
        <w:jc w:val="both"/>
        <w:rPr>
          <w:sz w:val="24"/>
          <w:szCs w:val="24"/>
        </w:rPr>
      </w:pPr>
      <w:r w:rsidRPr="001F41DB">
        <w:rPr>
          <w:sz w:val="24"/>
          <w:szCs w:val="24"/>
        </w:rPr>
        <w:t>En el Ministerio de Defensa Nacional las Unidades Ejecutoras utilizan en gran medida el sistema SILOG, como sistema misional complementario del SIIF Nación, mediante el cual se genera información logística, administrativa y contable relacionada principalmente con el manejo de bienes y temas sensibles de la realidad financiera de la entidad. No obstante, este como los demás sistemas utilizados se encuentran en proceso de desarrollar herramientas para la generación de reportes e informes que contribuyan a la adecuada elaboración y presentación oportuna de notas a los informes y estados financieros de la entidad, bajo el nuevo marco normativo.</w:t>
      </w:r>
    </w:p>
    <w:p w14:paraId="5D54DF0B" w14:textId="77777777" w:rsidR="00FA47C4" w:rsidRPr="001F41DB" w:rsidRDefault="00FA47C4" w:rsidP="001F41DB">
      <w:pPr>
        <w:pStyle w:val="Textoindependiente"/>
        <w:ind w:right="-50"/>
        <w:jc w:val="both"/>
        <w:rPr>
          <w:b/>
        </w:rPr>
      </w:pPr>
    </w:p>
    <w:p w14:paraId="1BFD7E1E" w14:textId="77777777" w:rsidR="00FA47C4" w:rsidRPr="001F41DB" w:rsidRDefault="00FA47C4" w:rsidP="001F41DB">
      <w:pPr>
        <w:pStyle w:val="Prrafodelista"/>
        <w:ind w:left="0"/>
        <w:jc w:val="both"/>
        <w:rPr>
          <w:sz w:val="24"/>
          <w:szCs w:val="24"/>
        </w:rPr>
      </w:pPr>
      <w:r w:rsidRPr="001F41DB">
        <w:rPr>
          <w:b/>
          <w:sz w:val="24"/>
          <w:szCs w:val="24"/>
        </w:rPr>
        <w:t xml:space="preserve">Sistema SILOG para Unidades del Ministerio de Defensa Nacional:  </w:t>
      </w:r>
      <w:r w:rsidRPr="001F41DB">
        <w:rPr>
          <w:sz w:val="24"/>
          <w:szCs w:val="24"/>
        </w:rPr>
        <w:t>El Sistema de Información Logística - SILOG, implementado para el manejo administrativo y logístico en las unidades del Ministerio de Defensa Nacional, ha venido siendo actualizado con las parametrizaciones necesarias para dar cumplimiento al nuevo Marco Normativo emitido por la Contaduría General de la Nación, a través de él este Ministerio ha estandarizado procedimientos logísticos, administrativos y financieros, que coadyuvan en la generación de la información contable de la entidad, especialmente relacionados con el control total de los bienes y el proceso litigioso.</w:t>
      </w:r>
    </w:p>
    <w:p w14:paraId="66DC058F" w14:textId="77777777" w:rsidR="00FA47C4" w:rsidRPr="001F41DB" w:rsidRDefault="00FA47C4" w:rsidP="001F41DB">
      <w:pPr>
        <w:pStyle w:val="Prrafodelista"/>
        <w:ind w:left="0"/>
        <w:jc w:val="both"/>
        <w:rPr>
          <w:sz w:val="24"/>
          <w:szCs w:val="24"/>
        </w:rPr>
      </w:pPr>
    </w:p>
    <w:p w14:paraId="21CE35CA" w14:textId="77777777" w:rsidR="00FA47C4" w:rsidRPr="001F41DB" w:rsidRDefault="00FA47C4" w:rsidP="001F41DB">
      <w:pPr>
        <w:pStyle w:val="Prrafodelista"/>
        <w:ind w:left="0"/>
        <w:jc w:val="both"/>
        <w:rPr>
          <w:sz w:val="24"/>
          <w:szCs w:val="24"/>
        </w:rPr>
      </w:pPr>
      <w:r w:rsidRPr="001F41DB">
        <w:rPr>
          <w:sz w:val="24"/>
          <w:szCs w:val="24"/>
        </w:rPr>
        <w:t xml:space="preserve">Esta herramienta se ha constituido en el principal sistema complementario del SIIF Nación, pues permite mantener actualizada la información concerniente a los movimientos de propiedades, planta y equipo, inventarios, almacenes y otros procedimientos relacionados con el manejo de bienes, así como, de algunas situaciones particulares de tesorería, litigios, costos e ingresos.  Cabe indicar que, a la fecha se encuentran en etapa de evaluación preliminar el </w:t>
      </w:r>
      <w:r w:rsidRPr="001F41DB">
        <w:rPr>
          <w:sz w:val="24"/>
          <w:szCs w:val="24"/>
        </w:rPr>
        <w:lastRenderedPageBreak/>
        <w:t>proyecto de interoperabilidad entre los dos sistemas, razón por la cual el flujo de información hacia el SIIF Nación se realiza mediante asientos contables manuales, aspecto que constituye riesgo para la generación y consolidación de la información.</w:t>
      </w:r>
    </w:p>
    <w:p w14:paraId="7EF23D01" w14:textId="77777777" w:rsidR="00FA47C4" w:rsidRPr="001F41DB" w:rsidRDefault="00FA47C4" w:rsidP="001F41DB">
      <w:pPr>
        <w:pStyle w:val="Prrafodelista"/>
        <w:ind w:left="0"/>
        <w:jc w:val="both"/>
        <w:rPr>
          <w:sz w:val="24"/>
          <w:szCs w:val="24"/>
        </w:rPr>
      </w:pPr>
    </w:p>
    <w:p w14:paraId="2E1B392A" w14:textId="77777777" w:rsidR="00FA47C4" w:rsidRPr="001F41DB" w:rsidRDefault="00FA47C4" w:rsidP="001F41DB">
      <w:pPr>
        <w:pStyle w:val="Prrafodelista"/>
        <w:ind w:left="0"/>
        <w:jc w:val="both"/>
        <w:rPr>
          <w:sz w:val="24"/>
          <w:szCs w:val="24"/>
        </w:rPr>
      </w:pPr>
      <w:r w:rsidRPr="001F41DB">
        <w:rPr>
          <w:b/>
          <w:bCs/>
          <w:sz w:val="24"/>
          <w:szCs w:val="24"/>
        </w:rPr>
        <w:t xml:space="preserve">Limitaciones del Sistema Integrado de Información Financiera – SIIF Nación:  </w:t>
      </w:r>
      <w:r w:rsidRPr="001F41DB">
        <w:rPr>
          <w:sz w:val="24"/>
          <w:szCs w:val="24"/>
        </w:rPr>
        <w:t>El SIIF Nación, para las Unidades Ejecutoras del Ministerio de Defensa Nacional brinda seguridad y transparencia en la gestión y en la ejecución del Presupuesto General de la Nacional y garantiza la trazabilidad de la información contable. La administración del sistema constantemente realiza desarrollos en lo relacionado con la generación de reportes y con la producción de información contable de algunas transacciones, lo cual contribuye a minimizar los asientos manuales que se realizan por parte de los funcionarios de las áreas contables, sin embargo, para optimizar la producción de información resulta necesario mejorar los siguientes aspectos:</w:t>
      </w:r>
    </w:p>
    <w:p w14:paraId="656CC604" w14:textId="77777777" w:rsidR="00FA47C4" w:rsidRPr="001F41DB" w:rsidRDefault="00FA47C4" w:rsidP="001F41DB">
      <w:pPr>
        <w:pStyle w:val="Prrafodelista"/>
        <w:ind w:left="0"/>
        <w:jc w:val="both"/>
        <w:rPr>
          <w:sz w:val="24"/>
          <w:szCs w:val="24"/>
        </w:rPr>
      </w:pPr>
    </w:p>
    <w:p w14:paraId="18F5656A" w14:textId="77777777" w:rsidR="00FA47C4" w:rsidRPr="009F159B"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 xml:space="preserve">Otorgar a la Entidad la facultad de administrar los cierres contables de sus Unidades en el SIIF Nación. </w:t>
      </w:r>
    </w:p>
    <w:p w14:paraId="194064CF" w14:textId="77777777" w:rsidR="00FA47C4" w:rsidRPr="001A4555" w:rsidRDefault="00FA47C4" w:rsidP="003468AA">
      <w:pPr>
        <w:pStyle w:val="Prrafodelista"/>
        <w:widowControl/>
        <w:numPr>
          <w:ilvl w:val="0"/>
          <w:numId w:val="4"/>
        </w:numPr>
        <w:tabs>
          <w:tab w:val="left" w:pos="284"/>
        </w:tabs>
        <w:autoSpaceDE/>
        <w:autoSpaceDN/>
        <w:ind w:left="284" w:hanging="284"/>
        <w:contextualSpacing w:val="0"/>
        <w:jc w:val="both"/>
        <w:rPr>
          <w:b/>
          <w:bCs/>
          <w:sz w:val="24"/>
          <w:szCs w:val="24"/>
        </w:rPr>
      </w:pPr>
      <w:r w:rsidRPr="009F159B">
        <w:rPr>
          <w:sz w:val="24"/>
          <w:szCs w:val="24"/>
        </w:rPr>
        <w:t xml:space="preserve">Establecer mecanismos de interoperabilidad con los sistemas de información complementarios de la entidad. </w:t>
      </w:r>
    </w:p>
    <w:p w14:paraId="56680FBF" w14:textId="77777777" w:rsidR="00FA47C4" w:rsidRPr="009F159B" w:rsidRDefault="00FA47C4" w:rsidP="003468AA">
      <w:pPr>
        <w:pStyle w:val="Prrafodelista"/>
        <w:widowControl/>
        <w:numPr>
          <w:ilvl w:val="0"/>
          <w:numId w:val="4"/>
        </w:numPr>
        <w:tabs>
          <w:tab w:val="left" w:pos="284"/>
        </w:tabs>
        <w:autoSpaceDE/>
        <w:autoSpaceDN/>
        <w:ind w:left="284" w:hanging="284"/>
        <w:contextualSpacing w:val="0"/>
        <w:jc w:val="both"/>
        <w:rPr>
          <w:b/>
          <w:bCs/>
          <w:sz w:val="24"/>
          <w:szCs w:val="24"/>
        </w:rPr>
      </w:pPr>
      <w:r>
        <w:rPr>
          <w:sz w:val="24"/>
          <w:szCs w:val="24"/>
        </w:rPr>
        <w:t>Mejorar el proceso de cargue manual de comprobantes contables a través de la elaboración de tres archivos planos.</w:t>
      </w:r>
    </w:p>
    <w:p w14:paraId="7130F537" w14:textId="77777777" w:rsidR="00FA47C4" w:rsidRPr="009F159B"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 xml:space="preserve">Generar reportes o consultas de operaciones reciprocas a nivel de PCI, de tal forma que permita a </w:t>
      </w:r>
      <w:r>
        <w:rPr>
          <w:sz w:val="24"/>
          <w:szCs w:val="24"/>
        </w:rPr>
        <w:t>e</w:t>
      </w:r>
      <w:r w:rsidRPr="009F159B">
        <w:rPr>
          <w:sz w:val="24"/>
          <w:szCs w:val="24"/>
        </w:rPr>
        <w:t>ntidades como el Ministerio de Defensa, identificar las novedades oportunamente durante el proceso de conciliación.</w:t>
      </w:r>
    </w:p>
    <w:p w14:paraId="7E3C2F38" w14:textId="77777777" w:rsidR="00FA47C4" w:rsidRPr="001A4555" w:rsidRDefault="00FA47C4" w:rsidP="003468AA">
      <w:pPr>
        <w:pStyle w:val="Prrafodelista"/>
        <w:widowControl/>
        <w:numPr>
          <w:ilvl w:val="0"/>
          <w:numId w:val="4"/>
        </w:numPr>
        <w:autoSpaceDE/>
        <w:autoSpaceDN/>
        <w:ind w:left="284" w:hanging="284"/>
        <w:contextualSpacing w:val="0"/>
        <w:jc w:val="both"/>
        <w:rPr>
          <w:sz w:val="24"/>
          <w:szCs w:val="24"/>
        </w:rPr>
      </w:pPr>
      <w:r w:rsidRPr="009F159B">
        <w:rPr>
          <w:sz w:val="24"/>
          <w:szCs w:val="24"/>
        </w:rPr>
        <w:t xml:space="preserve">Mejorar el procedimiento para el registro de las notas a los estados contables, en el sentido de permitir la incorporación de la información mediante archivos planos. </w:t>
      </w:r>
      <w:r>
        <w:rPr>
          <w:sz w:val="24"/>
          <w:szCs w:val="24"/>
        </w:rPr>
        <w:t>a</w:t>
      </w:r>
      <w:r w:rsidRPr="001A4555">
        <w:rPr>
          <w:sz w:val="24"/>
          <w:szCs w:val="24"/>
        </w:rPr>
        <w:t>dicionalmente el plazo para registro debe considerarse a partir del cierre en el sistema del periodo contable de la entidad.</w:t>
      </w:r>
    </w:p>
    <w:p w14:paraId="65EC7B71" w14:textId="77777777" w:rsidR="00FA47C4" w:rsidRDefault="00FA47C4" w:rsidP="00FA47C4">
      <w:pPr>
        <w:widowControl/>
        <w:autoSpaceDE/>
        <w:autoSpaceDN/>
        <w:rPr>
          <w:sz w:val="24"/>
          <w:szCs w:val="24"/>
        </w:rPr>
      </w:pPr>
    </w:p>
    <w:p w14:paraId="3C4880E2" w14:textId="77777777" w:rsidR="00FA47C4" w:rsidRPr="00D71E0C" w:rsidRDefault="00FA47C4" w:rsidP="00FA47C4">
      <w:pPr>
        <w:jc w:val="both"/>
        <w:rPr>
          <w:sz w:val="24"/>
          <w:szCs w:val="24"/>
        </w:rPr>
      </w:pPr>
      <w:r>
        <w:rPr>
          <w:b/>
          <w:bCs/>
          <w:sz w:val="24"/>
          <w:szCs w:val="24"/>
        </w:rPr>
        <w:t xml:space="preserve">Ejecución Presupuestal Vs. Registro Contable:  </w:t>
      </w:r>
      <w:r w:rsidRPr="00D71E0C">
        <w:rPr>
          <w:sz w:val="24"/>
          <w:szCs w:val="24"/>
        </w:rPr>
        <w:t>Con la implementación y constante actualización del Catálogo de Clasificación Presupuestal - CCP en armonía con estándares internacionales adoptado por la DGPPN, el cual define para los procesos de programación, ejecución y seguimiento del PGN, tablas de detalle de conceptos de ingreso y de gasto que fueron incorporadas en el Sistema Integrado de Información Financiera - SIIF Nación II, la parametrización del sistema y la armonización con el nuevo marco normativo contable han generado durante la vigencia limitaciones para el reconocimiento de los hechos económicos,  requiriendo para algunas operaciones, registros contables manuales como parte de la cotidianidad de las áreas contables de las unidades ejecutoras.</w:t>
      </w:r>
    </w:p>
    <w:p w14:paraId="448527FB" w14:textId="77777777" w:rsidR="00FA47C4" w:rsidRPr="00D71E0C" w:rsidRDefault="00FA47C4" w:rsidP="00FA47C4">
      <w:pPr>
        <w:pStyle w:val="Prrafodelista"/>
        <w:ind w:left="0"/>
        <w:rPr>
          <w:sz w:val="20"/>
          <w:szCs w:val="20"/>
        </w:rPr>
      </w:pPr>
    </w:p>
    <w:p w14:paraId="435BA5C5" w14:textId="77777777" w:rsidR="00FA47C4" w:rsidRPr="00936128" w:rsidRDefault="00FA47C4" w:rsidP="00FA47C4">
      <w:pPr>
        <w:jc w:val="both"/>
        <w:rPr>
          <w:sz w:val="24"/>
          <w:szCs w:val="24"/>
        </w:rPr>
      </w:pPr>
      <w:r w:rsidRPr="00936128">
        <w:rPr>
          <w:b/>
          <w:bCs/>
          <w:sz w:val="24"/>
          <w:szCs w:val="24"/>
        </w:rPr>
        <w:t xml:space="preserve">Implementación Nuevas Funcionalidades SIIF Nación: </w:t>
      </w:r>
      <w:r w:rsidRPr="00936128">
        <w:rPr>
          <w:sz w:val="24"/>
          <w:szCs w:val="24"/>
        </w:rPr>
        <w:t xml:space="preserve">Desde la vigencia 2024 con el cambio del aliado estratégico de facturación, se ha llevado a cabo el proceso de estabilización de la implementación en el sistema SIIF Nación, relacionado con el procedimiento de facturación electrónica de ingresos, el cual ha presentado eventuales limitaciones en el reconocimiento contable automático de algunas operaciones, que por su naturaleza demandan un desgaste administrativo adicional para la identificación de las novedades y determinación de asientos contables manuales. </w:t>
      </w:r>
    </w:p>
    <w:p w14:paraId="2DF34B63" w14:textId="77777777" w:rsidR="00FA47C4" w:rsidRPr="00936128" w:rsidRDefault="00FA47C4" w:rsidP="00FA47C4">
      <w:pPr>
        <w:pStyle w:val="Prrafodelista"/>
        <w:ind w:left="0"/>
        <w:rPr>
          <w:sz w:val="24"/>
          <w:szCs w:val="24"/>
        </w:rPr>
      </w:pPr>
    </w:p>
    <w:p w14:paraId="699FE01E" w14:textId="77777777" w:rsidR="00FA47C4" w:rsidRDefault="00FA47C4" w:rsidP="00FA47C4">
      <w:pPr>
        <w:pStyle w:val="Prrafodelista"/>
        <w:ind w:left="0"/>
        <w:rPr>
          <w:sz w:val="24"/>
          <w:szCs w:val="24"/>
        </w:rPr>
      </w:pPr>
      <w:r w:rsidRPr="00936128">
        <w:rPr>
          <w:sz w:val="24"/>
          <w:szCs w:val="24"/>
        </w:rPr>
        <w:t xml:space="preserve">En cuanto a la validación de facturación electrónica en el pago de obligaciones, viene presentando novedades propias de la dinamización en la implementación del proceso, las cuales han sido solventadas por la administración del sistema, sin embargo, causan </w:t>
      </w:r>
      <w:r w:rsidRPr="00936128">
        <w:rPr>
          <w:sz w:val="24"/>
          <w:szCs w:val="24"/>
        </w:rPr>
        <w:lastRenderedPageBreak/>
        <w:t xml:space="preserve">traumatismos en la operatividad de las áreas financieras y contables de la </w:t>
      </w:r>
      <w:r>
        <w:rPr>
          <w:sz w:val="24"/>
          <w:szCs w:val="24"/>
        </w:rPr>
        <w:t>e</w:t>
      </w:r>
      <w:r w:rsidRPr="00936128">
        <w:rPr>
          <w:sz w:val="24"/>
          <w:szCs w:val="24"/>
        </w:rPr>
        <w:t>ntidad.</w:t>
      </w:r>
    </w:p>
    <w:p w14:paraId="3565BFDB" w14:textId="77777777" w:rsidR="00FA47C4" w:rsidRDefault="00FA47C4" w:rsidP="00FA47C4">
      <w:pPr>
        <w:pStyle w:val="Prrafodelista"/>
        <w:ind w:left="0"/>
        <w:rPr>
          <w:sz w:val="24"/>
          <w:szCs w:val="24"/>
        </w:rPr>
      </w:pPr>
    </w:p>
    <w:p w14:paraId="1B7E100C" w14:textId="77777777" w:rsidR="00FA47C4" w:rsidRPr="00CB0A86" w:rsidRDefault="00FA47C4" w:rsidP="00FA47C4">
      <w:pPr>
        <w:widowControl/>
        <w:autoSpaceDE/>
        <w:autoSpaceDN/>
        <w:jc w:val="both"/>
        <w:rPr>
          <w:sz w:val="24"/>
          <w:szCs w:val="24"/>
        </w:rPr>
      </w:pPr>
      <w:r>
        <w:rPr>
          <w:b/>
          <w:bCs/>
          <w:sz w:val="24"/>
          <w:szCs w:val="24"/>
        </w:rPr>
        <w:t xml:space="preserve">Conciliación y Reporte Operaciones Recíprocas: </w:t>
      </w:r>
      <w:r>
        <w:rPr>
          <w:sz w:val="24"/>
          <w:szCs w:val="24"/>
        </w:rPr>
        <w:t>Con la implementación de las Normas Internacionales de Contabilidad para el Sector Público, el proceso de conciliación de cuentas recíprocas incrementó su complejidad, razón por la cual presentan diferencias  originadas en el cierre contable simultáneo de algunas entidades, la diferencia en marcos normativos aplicables, la disparidad en los procesos administrativos que se llevan a cabo en cada entidad, así como, la desarticulación de algunos procesos contractuales, los cuales en algunos casos son adelantados sin tener en consideración las necesidades de información de las áreas financieras y contables de la entidad.</w:t>
      </w:r>
    </w:p>
    <w:p w14:paraId="4E3A6DE1" w14:textId="77777777" w:rsidR="00FA47C4" w:rsidRDefault="00FA47C4" w:rsidP="00FA47C4">
      <w:pPr>
        <w:pStyle w:val="Prrafodelista"/>
        <w:ind w:left="0"/>
        <w:rPr>
          <w:sz w:val="24"/>
          <w:szCs w:val="24"/>
        </w:rPr>
      </w:pPr>
    </w:p>
    <w:p w14:paraId="3296428E" w14:textId="77777777" w:rsidR="00FA47C4" w:rsidRPr="003E0103" w:rsidRDefault="00FA47C4" w:rsidP="00BB0143">
      <w:pPr>
        <w:pStyle w:val="Prrafodelista"/>
        <w:ind w:left="0"/>
        <w:jc w:val="both"/>
        <w:rPr>
          <w:sz w:val="24"/>
          <w:szCs w:val="24"/>
        </w:rPr>
      </w:pPr>
      <w:r>
        <w:rPr>
          <w:b/>
          <w:bCs/>
          <w:sz w:val="24"/>
          <w:szCs w:val="24"/>
        </w:rPr>
        <w:t xml:space="preserve">Proceso Estabilización Implementación NICSP: </w:t>
      </w:r>
      <w:r w:rsidRPr="003E0103">
        <w:rPr>
          <w:sz w:val="24"/>
          <w:szCs w:val="24"/>
        </w:rPr>
        <w:t xml:space="preserve">Teniendo en consideración la retroalimentación recibida de los procesos auditores internos y los realizados por la Contraloría General de la República, las Unidades Ejecutoras del Ministerio de Defensa, vienen desarrollando actividades encaminadas a la verificación y validación, de la información relacionada con el proceso litigioso, la gestión de la Cuota de Compensación Militar, adquisición de bienes y servicios a través LOAS, Holding </w:t>
      </w:r>
      <w:proofErr w:type="spellStart"/>
      <w:r w:rsidRPr="003E0103">
        <w:rPr>
          <w:sz w:val="24"/>
          <w:szCs w:val="24"/>
        </w:rPr>
        <w:t>Account</w:t>
      </w:r>
      <w:proofErr w:type="spellEnd"/>
      <w:r w:rsidRPr="003E0103">
        <w:rPr>
          <w:sz w:val="24"/>
          <w:szCs w:val="24"/>
        </w:rPr>
        <w:t xml:space="preserve">, incorporación de Propiedades, planta y equipo, conciliación de la información del SILOG y gestión de cálculos actuariales de beneficios a largo plazo y </w:t>
      </w:r>
      <w:proofErr w:type="spellStart"/>
      <w:r w:rsidRPr="003E0103">
        <w:rPr>
          <w:sz w:val="24"/>
          <w:szCs w:val="24"/>
        </w:rPr>
        <w:t>pos-empleo</w:t>
      </w:r>
      <w:proofErr w:type="spellEnd"/>
      <w:r w:rsidRPr="003E0103">
        <w:rPr>
          <w:sz w:val="24"/>
          <w:szCs w:val="24"/>
        </w:rPr>
        <w:t>.</w:t>
      </w:r>
    </w:p>
    <w:p w14:paraId="4984180E" w14:textId="77777777" w:rsidR="00FA47C4" w:rsidRPr="003E0103" w:rsidRDefault="00FA47C4" w:rsidP="00BB0143">
      <w:pPr>
        <w:pStyle w:val="Prrafodelista"/>
        <w:ind w:left="0"/>
        <w:jc w:val="both"/>
        <w:rPr>
          <w:sz w:val="24"/>
          <w:szCs w:val="24"/>
        </w:rPr>
      </w:pPr>
    </w:p>
    <w:p w14:paraId="6B9B9C16" w14:textId="77777777" w:rsidR="00FA47C4" w:rsidRPr="003E0103" w:rsidRDefault="00FA47C4" w:rsidP="00BB0143">
      <w:pPr>
        <w:pStyle w:val="Prrafodelista"/>
        <w:ind w:left="0"/>
        <w:jc w:val="both"/>
        <w:rPr>
          <w:sz w:val="24"/>
          <w:szCs w:val="24"/>
        </w:rPr>
      </w:pPr>
      <w:r w:rsidRPr="003E0103">
        <w:rPr>
          <w:sz w:val="24"/>
          <w:szCs w:val="24"/>
        </w:rPr>
        <w:t>De igual forma, en la organización viene gestándose un cambio cultural derivado de la implementación de las normas internacionales de contabilidad, las cuales demandan un mayor compromiso de las áreas generadoras de la información contable, no obstante, los cambios normativos constantes generados por el ente rector dificultan el proceso de interiorización que se adelanta la entidad.</w:t>
      </w:r>
    </w:p>
    <w:p w14:paraId="4BBFF160" w14:textId="77777777" w:rsidR="00FA47C4" w:rsidRPr="003E0103" w:rsidRDefault="00FA47C4" w:rsidP="00FA47C4">
      <w:pPr>
        <w:pStyle w:val="Prrafodelista"/>
        <w:ind w:left="0"/>
        <w:rPr>
          <w:b/>
          <w:bCs/>
          <w:sz w:val="24"/>
          <w:szCs w:val="24"/>
        </w:rPr>
      </w:pPr>
    </w:p>
    <w:p w14:paraId="1D9BD39B"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7E11B214" w14:textId="77777777" w:rsidR="00FA47C4" w:rsidRDefault="00FA47C4" w:rsidP="00FA47C4">
      <w:pPr>
        <w:pStyle w:val="Textoindependiente"/>
        <w:ind w:right="-50"/>
        <w:jc w:val="both"/>
        <w:rPr>
          <w:b/>
          <w:sz w:val="28"/>
          <w:szCs w:val="28"/>
        </w:rPr>
      </w:pPr>
    </w:p>
    <w:p w14:paraId="07E9A221"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28FD7F04"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1FFE8AAE" w14:textId="77777777" w:rsidR="00FA47C4" w:rsidRDefault="00FA47C4" w:rsidP="00FA47C4">
      <w:pPr>
        <w:pStyle w:val="Textoindependiente"/>
        <w:ind w:left="-142" w:right="162"/>
        <w:jc w:val="center"/>
        <w:rPr>
          <w:b/>
        </w:rPr>
      </w:pPr>
      <w:r w:rsidRPr="009B2CA9">
        <w:rPr>
          <w:b/>
        </w:rPr>
        <w:t>Cifras en miles de millones de pesos</w:t>
      </w:r>
    </w:p>
    <w:p w14:paraId="031B00F8"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5C0BAC10" w14:textId="77777777" w:rsidTr="00874B2D">
        <w:tc>
          <w:tcPr>
            <w:tcW w:w="3908" w:type="dxa"/>
            <w:vAlign w:val="center"/>
          </w:tcPr>
          <w:p w14:paraId="3E00CFB5"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402D33A4"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2122DFBD" w14:textId="77777777" w:rsidR="00FA47C4" w:rsidRPr="00F93D7B" w:rsidRDefault="00FA47C4" w:rsidP="00874B2D">
            <w:pPr>
              <w:pStyle w:val="Textoindependiente"/>
              <w:ind w:right="162"/>
              <w:jc w:val="center"/>
              <w:rPr>
                <w:b/>
                <w:sz w:val="18"/>
                <w:szCs w:val="18"/>
              </w:rPr>
            </w:pPr>
          </w:p>
        </w:tc>
        <w:tc>
          <w:tcPr>
            <w:tcW w:w="3120" w:type="dxa"/>
            <w:vAlign w:val="center"/>
          </w:tcPr>
          <w:p w14:paraId="51EE223C"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37A44A10"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34BA21BA"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63ACB535"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73B0ADE2" w14:textId="77777777" w:rsidR="00FA47C4" w:rsidRPr="00F93D7B" w:rsidRDefault="00FA47C4" w:rsidP="00874B2D">
            <w:pPr>
              <w:pStyle w:val="Textoindependiente"/>
              <w:ind w:right="162"/>
              <w:jc w:val="center"/>
              <w:rPr>
                <w:b/>
                <w:sz w:val="18"/>
                <w:szCs w:val="18"/>
              </w:rPr>
            </w:pPr>
          </w:p>
        </w:tc>
      </w:tr>
      <w:tr w:rsidR="00FA47C4" w:rsidRPr="00F93D7B" w14:paraId="2E8E737E" w14:textId="77777777" w:rsidTr="00874B2D">
        <w:tc>
          <w:tcPr>
            <w:tcW w:w="3908" w:type="dxa"/>
          </w:tcPr>
          <w:p w14:paraId="46D4D07B"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6D4EE363" w14:textId="77777777" w:rsidR="00FA47C4" w:rsidRPr="00F93D7B" w:rsidRDefault="00FA47C4" w:rsidP="00874B2D">
            <w:pPr>
              <w:pStyle w:val="Textoindependiente"/>
              <w:ind w:right="162"/>
              <w:jc w:val="center"/>
              <w:rPr>
                <w:b/>
                <w:sz w:val="18"/>
                <w:szCs w:val="18"/>
              </w:rPr>
            </w:pPr>
          </w:p>
        </w:tc>
        <w:tc>
          <w:tcPr>
            <w:tcW w:w="3120" w:type="dxa"/>
          </w:tcPr>
          <w:p w14:paraId="06762B9A" w14:textId="77777777" w:rsidR="00FA47C4" w:rsidRPr="00F93D7B" w:rsidRDefault="00FA47C4" w:rsidP="00874B2D">
            <w:pPr>
              <w:pStyle w:val="Textoindependiente"/>
              <w:ind w:right="162"/>
              <w:jc w:val="center"/>
              <w:rPr>
                <w:sz w:val="18"/>
                <w:szCs w:val="18"/>
              </w:rPr>
            </w:pPr>
            <w:r>
              <w:rPr>
                <w:sz w:val="18"/>
                <w:szCs w:val="18"/>
              </w:rPr>
              <w:t>91</w:t>
            </w:r>
          </w:p>
        </w:tc>
        <w:tc>
          <w:tcPr>
            <w:tcW w:w="2939" w:type="dxa"/>
          </w:tcPr>
          <w:p w14:paraId="7E73764D"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24,63</w:t>
            </w:r>
          </w:p>
        </w:tc>
      </w:tr>
      <w:tr w:rsidR="00FA47C4" w:rsidRPr="00F93D7B" w14:paraId="32191F90" w14:textId="77777777" w:rsidTr="00874B2D">
        <w:tc>
          <w:tcPr>
            <w:tcW w:w="3908" w:type="dxa"/>
          </w:tcPr>
          <w:p w14:paraId="29F164A5"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2CAEC670" w14:textId="77777777" w:rsidR="00FA47C4" w:rsidRPr="00F93D7B" w:rsidRDefault="00FA47C4" w:rsidP="00874B2D">
            <w:pPr>
              <w:pStyle w:val="Textoindependiente"/>
              <w:ind w:right="162"/>
              <w:jc w:val="center"/>
              <w:rPr>
                <w:sz w:val="18"/>
                <w:szCs w:val="18"/>
              </w:rPr>
            </w:pPr>
            <w:r>
              <w:rPr>
                <w:sz w:val="18"/>
                <w:szCs w:val="18"/>
              </w:rPr>
              <w:t>3</w:t>
            </w:r>
          </w:p>
        </w:tc>
        <w:tc>
          <w:tcPr>
            <w:tcW w:w="2939" w:type="dxa"/>
          </w:tcPr>
          <w:p w14:paraId="47FF8EE1"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17,73</w:t>
            </w:r>
          </w:p>
        </w:tc>
      </w:tr>
      <w:tr w:rsidR="00FA47C4" w:rsidRPr="00F93D7B" w14:paraId="7D10260A" w14:textId="77777777" w:rsidTr="00874B2D">
        <w:tc>
          <w:tcPr>
            <w:tcW w:w="3908" w:type="dxa"/>
          </w:tcPr>
          <w:p w14:paraId="08DC9847"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11CAA1C7" w14:textId="77777777" w:rsidR="00FA47C4" w:rsidRPr="00F93D7B" w:rsidRDefault="00FA47C4" w:rsidP="00874B2D">
            <w:pPr>
              <w:pStyle w:val="Textoindependiente"/>
              <w:ind w:right="162"/>
              <w:jc w:val="center"/>
              <w:rPr>
                <w:b/>
                <w:sz w:val="18"/>
                <w:szCs w:val="18"/>
                <w:u w:val="single"/>
              </w:rPr>
            </w:pPr>
            <w:r>
              <w:rPr>
                <w:b/>
                <w:sz w:val="18"/>
                <w:szCs w:val="18"/>
                <w:u w:val="single"/>
              </w:rPr>
              <w:t>94</w:t>
            </w:r>
          </w:p>
        </w:tc>
        <w:tc>
          <w:tcPr>
            <w:tcW w:w="2939" w:type="dxa"/>
          </w:tcPr>
          <w:p w14:paraId="25AD1BCC"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42,36</w:t>
            </w:r>
          </w:p>
        </w:tc>
      </w:tr>
    </w:tbl>
    <w:p w14:paraId="6F905207" w14:textId="77777777" w:rsidR="00FA47C4" w:rsidRDefault="00FA47C4" w:rsidP="00FA47C4">
      <w:pPr>
        <w:pStyle w:val="Textoindependiente"/>
        <w:ind w:right="-50"/>
        <w:jc w:val="both"/>
        <w:rPr>
          <w:b/>
        </w:rPr>
      </w:pPr>
    </w:p>
    <w:p w14:paraId="0EA7D540" w14:textId="77777777" w:rsidR="00FA47C4" w:rsidRDefault="00FA47C4" w:rsidP="00FA47C4">
      <w:pPr>
        <w:pStyle w:val="Textoindependiente"/>
        <w:ind w:right="-50"/>
        <w:jc w:val="both"/>
        <w:rPr>
          <w:b/>
        </w:rPr>
      </w:pPr>
      <w:r w:rsidRPr="00B54567">
        <w:rPr>
          <w:b/>
        </w:rPr>
        <w:t xml:space="preserve">- CORRECCIÓN DE ERRORES DEL PERIODO CONTABLE ANTERIOR. </w:t>
      </w:r>
    </w:p>
    <w:p w14:paraId="57ACB1B8" w14:textId="77777777" w:rsidR="00FA47C4" w:rsidRDefault="00FA47C4" w:rsidP="00FA47C4">
      <w:pPr>
        <w:pStyle w:val="Textoindependiente"/>
        <w:ind w:right="-50"/>
        <w:jc w:val="both"/>
        <w:rPr>
          <w:b/>
        </w:rPr>
      </w:pPr>
    </w:p>
    <w:p w14:paraId="172AC5E6" w14:textId="77777777" w:rsidR="00FA47C4" w:rsidRPr="001D402D" w:rsidRDefault="00FA47C4" w:rsidP="00FA47C4">
      <w:pPr>
        <w:pStyle w:val="Textoindependiente"/>
        <w:ind w:right="-50"/>
        <w:jc w:val="both"/>
        <w:rPr>
          <w:b/>
          <w:sz w:val="28"/>
          <w:szCs w:val="28"/>
        </w:rPr>
      </w:pPr>
      <w:r w:rsidRPr="001D402D">
        <w:rPr>
          <w:b/>
          <w:sz w:val="28"/>
          <w:szCs w:val="28"/>
        </w:rPr>
        <w:t xml:space="preserve">De informe presentado por la entidad sobre corrección de errores a 31 de </w:t>
      </w:r>
      <w:r w:rsidRPr="001D402D">
        <w:rPr>
          <w:b/>
          <w:sz w:val="28"/>
          <w:szCs w:val="28"/>
        </w:rPr>
        <w:lastRenderedPageBreak/>
        <w:t>diciembre de 2024, retomamos lo siguiente:</w:t>
      </w:r>
    </w:p>
    <w:p w14:paraId="5EF6CB2A" w14:textId="77777777" w:rsidR="00FA47C4" w:rsidRDefault="00FA47C4" w:rsidP="00FA47C4">
      <w:pPr>
        <w:pStyle w:val="Textoindependiente"/>
        <w:ind w:left="-142" w:right="-50"/>
        <w:jc w:val="both"/>
        <w:rPr>
          <w:b/>
        </w:rPr>
      </w:pPr>
    </w:p>
    <w:p w14:paraId="3CDCF674" w14:textId="77777777" w:rsidR="00FA47C4" w:rsidRDefault="00FA47C4" w:rsidP="00FA47C4">
      <w:pPr>
        <w:pStyle w:val="Textoindependiente"/>
        <w:ind w:left="-142" w:right="-50"/>
        <w:jc w:val="center"/>
        <w:rPr>
          <w:b/>
        </w:rPr>
      </w:pPr>
      <w:r w:rsidRPr="00EB5A86">
        <w:rPr>
          <w:b/>
          <w:noProof/>
          <w:lang w:val="es-CO" w:eastAsia="es-CO"/>
        </w:rPr>
        <w:drawing>
          <wp:inline distT="0" distB="0" distL="0" distR="0" wp14:anchorId="690AECBA" wp14:editId="63289135">
            <wp:extent cx="5696745" cy="6011114"/>
            <wp:effectExtent l="0" t="0" r="0" b="8890"/>
            <wp:docPr id="2055712193" name="Imagen 205571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6745" cy="6011114"/>
                    </a:xfrm>
                    <a:prstGeom prst="rect">
                      <a:avLst/>
                    </a:prstGeom>
                  </pic:spPr>
                </pic:pic>
              </a:graphicData>
            </a:graphic>
          </wp:inline>
        </w:drawing>
      </w:r>
    </w:p>
    <w:p w14:paraId="03E7A513" w14:textId="77777777" w:rsidR="00FA47C4" w:rsidRDefault="00FA47C4" w:rsidP="00FA47C4">
      <w:pPr>
        <w:pStyle w:val="Textoindependiente"/>
        <w:ind w:left="-142" w:right="-50"/>
        <w:jc w:val="center"/>
        <w:rPr>
          <w:b/>
        </w:rPr>
      </w:pPr>
      <w:r w:rsidRPr="00EB5A86">
        <w:rPr>
          <w:b/>
          <w:noProof/>
          <w:lang w:val="es-CO" w:eastAsia="es-CO"/>
        </w:rPr>
        <w:lastRenderedPageBreak/>
        <w:drawing>
          <wp:inline distT="0" distB="0" distL="0" distR="0" wp14:anchorId="26577ED7" wp14:editId="05A9B6C1">
            <wp:extent cx="5677692" cy="5763429"/>
            <wp:effectExtent l="0" t="0" r="0" b="8890"/>
            <wp:docPr id="2055712194" name="Imagen 205571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7692" cy="5763429"/>
                    </a:xfrm>
                    <a:prstGeom prst="rect">
                      <a:avLst/>
                    </a:prstGeom>
                  </pic:spPr>
                </pic:pic>
              </a:graphicData>
            </a:graphic>
          </wp:inline>
        </w:drawing>
      </w:r>
    </w:p>
    <w:p w14:paraId="68B470B7" w14:textId="77777777" w:rsidR="00FA47C4" w:rsidRDefault="00FA47C4" w:rsidP="00FA47C4">
      <w:pPr>
        <w:pStyle w:val="Textoindependiente"/>
        <w:ind w:left="-142" w:right="-50"/>
        <w:jc w:val="both"/>
        <w:rPr>
          <w:b/>
        </w:rPr>
      </w:pPr>
    </w:p>
    <w:p w14:paraId="6D54F9C4" w14:textId="77777777" w:rsidR="00FA47C4" w:rsidRDefault="00FA47C4" w:rsidP="00FA47C4">
      <w:pPr>
        <w:pStyle w:val="Textoindependiente"/>
        <w:ind w:right="-50"/>
        <w:jc w:val="both"/>
        <w:rPr>
          <w:b/>
        </w:rPr>
      </w:pPr>
      <w:r w:rsidRPr="00B54567">
        <w:rPr>
          <w:b/>
        </w:rPr>
        <w:t xml:space="preserve">- DEPURACIÓN DE OPERACIONES RECÍPROCAS. </w:t>
      </w:r>
    </w:p>
    <w:p w14:paraId="6FFEB382" w14:textId="77777777" w:rsidR="00FA47C4" w:rsidRDefault="00FA47C4" w:rsidP="00FA47C4">
      <w:pPr>
        <w:pStyle w:val="Textoindependiente"/>
        <w:ind w:right="-50"/>
        <w:jc w:val="both"/>
        <w:rPr>
          <w:b/>
        </w:rPr>
      </w:pPr>
    </w:p>
    <w:p w14:paraId="1939843B" w14:textId="77777777" w:rsidR="00FA47C4" w:rsidRDefault="00FA47C4" w:rsidP="00FA47C4">
      <w:pPr>
        <w:pStyle w:val="Textoindependiente"/>
        <w:ind w:left="-90" w:right="-50"/>
        <w:jc w:val="both"/>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bookmarkStart w:id="19" w:name="_Hlk192579051"/>
      <w:r w:rsidRPr="00EB5A86">
        <w:t xml:space="preserve">Las operaciones reciprocas de la Unidad de Gestión General del Ministerio de Defensa Nacional, se encuentran 93,7% conciliadas, depuradas y debidamente contabilizadas en los estados financieros al cierre de la vigencia fiscal 2024. </w:t>
      </w:r>
    </w:p>
    <w:p w14:paraId="4E92849A" w14:textId="77777777" w:rsidR="00FA47C4" w:rsidRDefault="00FA47C4" w:rsidP="00FA47C4">
      <w:pPr>
        <w:pStyle w:val="Textoindependiente"/>
        <w:ind w:left="-90" w:right="-50"/>
        <w:jc w:val="both"/>
      </w:pPr>
    </w:p>
    <w:p w14:paraId="65F5F87C" w14:textId="77777777" w:rsidR="00FA47C4" w:rsidRPr="00EB5A86" w:rsidRDefault="00FA47C4" w:rsidP="00FA47C4">
      <w:pPr>
        <w:pStyle w:val="Textoindependiente"/>
        <w:ind w:left="-90" w:right="-50"/>
        <w:jc w:val="both"/>
      </w:pPr>
      <w:r>
        <w:t>El 6,3% de las partidas conciliatorias corresponde a entidades que, a pesar de haber sido circularizadas por el Ministerio de Defensa, las entidades involucradas no dieron respuesta oportuna a los comunicados por parte del MDN – UGG.</w:t>
      </w:r>
    </w:p>
    <w:p w14:paraId="284AA682" w14:textId="77777777" w:rsidR="00FA47C4" w:rsidRPr="00EB5A86" w:rsidRDefault="00FA47C4" w:rsidP="00FA47C4">
      <w:pPr>
        <w:pStyle w:val="Textoindependiente"/>
        <w:ind w:left="-90" w:right="-50"/>
        <w:jc w:val="both"/>
      </w:pPr>
    </w:p>
    <w:bookmarkEnd w:id="19"/>
    <w:p w14:paraId="52E28D8F" w14:textId="77777777" w:rsidR="00FA47C4" w:rsidRPr="006C5320" w:rsidRDefault="00FA47C4" w:rsidP="00FA47C4">
      <w:pPr>
        <w:pStyle w:val="Textoindependiente"/>
        <w:ind w:right="-50"/>
        <w:jc w:val="both"/>
      </w:pPr>
    </w:p>
    <w:p w14:paraId="585D99F7" w14:textId="77777777" w:rsidR="00FA47C4" w:rsidRDefault="00FA47C4" w:rsidP="00FA47C4">
      <w:pPr>
        <w:pStyle w:val="Textoindependiente"/>
        <w:ind w:right="-50"/>
        <w:jc w:val="both"/>
        <w:rPr>
          <w:b/>
          <w:bCs/>
          <w:sz w:val="28"/>
          <w:szCs w:val="28"/>
        </w:rPr>
      </w:pPr>
    </w:p>
    <w:p w14:paraId="19E86B9B" w14:textId="77777777" w:rsidR="00FA47C4" w:rsidRDefault="00FA47C4" w:rsidP="00FA47C4">
      <w:pPr>
        <w:pStyle w:val="Textoindependiente"/>
        <w:ind w:right="-50"/>
        <w:jc w:val="both"/>
        <w:rPr>
          <w:b/>
          <w:bCs/>
          <w:sz w:val="28"/>
          <w:szCs w:val="28"/>
        </w:rPr>
      </w:pPr>
      <w:r w:rsidRPr="001D402D">
        <w:rPr>
          <w:b/>
          <w:bCs/>
          <w:sz w:val="28"/>
          <w:szCs w:val="28"/>
        </w:rPr>
        <w:lastRenderedPageBreak/>
        <w:t>C.- DE ORDEN ADMINISTRATIVO.</w:t>
      </w:r>
    </w:p>
    <w:p w14:paraId="0474C8BE" w14:textId="77777777" w:rsidR="00FA47C4" w:rsidRDefault="00FA47C4" w:rsidP="00FA47C4">
      <w:pPr>
        <w:pStyle w:val="Textoindependiente"/>
        <w:ind w:right="-50"/>
        <w:jc w:val="both"/>
        <w:rPr>
          <w:b/>
          <w:bCs/>
          <w:sz w:val="28"/>
          <w:szCs w:val="28"/>
        </w:rPr>
      </w:pPr>
    </w:p>
    <w:p w14:paraId="0F45D3AE" w14:textId="77777777" w:rsidR="00FA47C4" w:rsidRPr="001C7DB8" w:rsidRDefault="00FA47C4" w:rsidP="001F41DB">
      <w:pPr>
        <w:pStyle w:val="Prrafodelista"/>
        <w:ind w:left="0"/>
        <w:jc w:val="both"/>
        <w:rPr>
          <w:sz w:val="24"/>
          <w:szCs w:val="24"/>
        </w:rPr>
      </w:pPr>
      <w:r w:rsidRPr="001C7DB8">
        <w:rPr>
          <w:b/>
          <w:bCs/>
          <w:sz w:val="24"/>
          <w:szCs w:val="24"/>
        </w:rPr>
        <w:t xml:space="preserve">DE LAS NOTAS DE CARÁCTER GENERAL – Aplicación del Concepto Entidad Pública: </w:t>
      </w:r>
      <w:r w:rsidRPr="001C7DB8">
        <w:rPr>
          <w:sz w:val="24"/>
          <w:szCs w:val="24"/>
        </w:rPr>
        <w:t xml:space="preserve">Con la implementación del sistema SIIF Nación versión II, la Contaduría General de la Nación modificó aspectos que contablemente eran aplicados en el sistema anterior, tal es el caso de la presentación de estados contables a nivel entidad contable pública Ministerio de Defensa, lo que implica que la información para cada PCI (Unidad Ejecutora) presente cifras desbalanceadas por operaciones como el traslado de recursos del Fondo de Defensa Nacional (Concepto CGN 20113-152385 del 30 de marzo de 2011). Este cambio resulta relevante teniendo en consideración que la entidad debe adoptar procedimientos adicionales para efectos de presentación de estados contables por parte de las unidades ejecutoras, en razón a que son responsables fiscales independientes ante la Contraloría General de la República (CGR) (Resolución Reglamentaria Ejecutiva CGR No. REG-EJE-00134-2024 de agosto 22 de 2024) y/o tienen obligaciones derivadas de normas aplicables de acuerdo con su naturaleza, como es el caso de la Dirección General de Sanidad Militar y los Establecimientos Educativos de las Fuerzas Militares. </w:t>
      </w:r>
    </w:p>
    <w:p w14:paraId="04D66599" w14:textId="77777777" w:rsidR="00FA47C4" w:rsidRPr="001C7DB8" w:rsidRDefault="00FA47C4" w:rsidP="001F41DB">
      <w:pPr>
        <w:pStyle w:val="Textoindependiente"/>
        <w:ind w:right="-50"/>
        <w:jc w:val="both"/>
        <w:rPr>
          <w:b/>
          <w:bCs/>
        </w:rPr>
      </w:pPr>
    </w:p>
    <w:p w14:paraId="30045894" w14:textId="77777777" w:rsidR="00FA47C4" w:rsidRPr="001C7DB8" w:rsidRDefault="00FA47C4" w:rsidP="001F41DB">
      <w:pPr>
        <w:pStyle w:val="Prrafodelista"/>
        <w:ind w:left="0"/>
        <w:jc w:val="both"/>
        <w:rPr>
          <w:sz w:val="24"/>
          <w:szCs w:val="24"/>
        </w:rPr>
      </w:pPr>
      <w:r w:rsidRPr="001C7DB8">
        <w:rPr>
          <w:b/>
          <w:bCs/>
          <w:sz w:val="24"/>
          <w:szCs w:val="24"/>
        </w:rPr>
        <w:t xml:space="preserve">Administración de Personal: </w:t>
      </w:r>
      <w:r w:rsidRPr="001C7DB8">
        <w:rPr>
          <w:sz w:val="24"/>
          <w:szCs w:val="24"/>
        </w:rPr>
        <w:t>El Ministerio de Defensa Nacional tiene la particularidad de contar en su planta con personal uniformado y no uniformado, razón por la cual ha adoptado medidas tendientes a mitigar el riesgo que constituye los efectos derivados de la rotación del personal uniformado, aspecto  propio de la naturaleza de la entidad, no obstante, aunado al proceso de meritocracia en las unidades ejecutoras MDN, a través del cual se reemplazan alrededor del 90  % de los funcionarios que ocupaban desde hace mucho tiempo cargos en provisionalidad, continúa siendo un riesgo potencial para la producción de información contable, los movimientos periódicos del personal que desempeña labores administrativas y financieras.</w:t>
      </w:r>
    </w:p>
    <w:p w14:paraId="31C6EFDF" w14:textId="77777777" w:rsidR="00FA47C4" w:rsidRPr="001C7DB8" w:rsidRDefault="00FA47C4" w:rsidP="001F41DB">
      <w:pPr>
        <w:pStyle w:val="Textoindependiente"/>
        <w:ind w:right="-50"/>
        <w:jc w:val="both"/>
        <w:rPr>
          <w:b/>
          <w:bCs/>
        </w:rPr>
      </w:pPr>
    </w:p>
    <w:p w14:paraId="37ED0A24" w14:textId="77777777" w:rsidR="00FA47C4" w:rsidRPr="001C7DB8" w:rsidRDefault="00FA47C4" w:rsidP="001F41DB">
      <w:pPr>
        <w:pStyle w:val="Prrafodelista"/>
        <w:ind w:left="0"/>
        <w:jc w:val="both"/>
        <w:rPr>
          <w:sz w:val="24"/>
          <w:szCs w:val="24"/>
        </w:rPr>
      </w:pPr>
      <w:r w:rsidRPr="001C7DB8">
        <w:rPr>
          <w:sz w:val="24"/>
          <w:szCs w:val="24"/>
        </w:rPr>
        <w:t xml:space="preserve">Con la implementación del procedimiento de pagos por compensación de impuestos en el SIIF nación, se asignaron tareas adicionales a los contadores como es la preparación de las declaraciones tributarias, actividad que a la luz de la normatividad es responsabilidad característica de las áreas de tesorería. De igual forma, en el Sistema SIIF </w:t>
      </w:r>
      <w:r>
        <w:rPr>
          <w:sz w:val="24"/>
          <w:szCs w:val="24"/>
        </w:rPr>
        <w:t>N</w:t>
      </w:r>
      <w:r w:rsidRPr="001C7DB8">
        <w:rPr>
          <w:sz w:val="24"/>
          <w:szCs w:val="24"/>
        </w:rPr>
        <w:t>ación la administración estableció un nuevo procedimiento administrativo y financiero para la ejecución presupuestal de los viáticos del personal, en el cual se asignó al perfil contable la función administrativa de legalizar las comisiones de los funcionarios.</w:t>
      </w:r>
    </w:p>
    <w:p w14:paraId="1BAACF89" w14:textId="77777777" w:rsidR="00FA47C4" w:rsidRPr="001C7DB8" w:rsidRDefault="00FA47C4" w:rsidP="001F41DB">
      <w:pPr>
        <w:pStyle w:val="Prrafodelista"/>
        <w:ind w:left="0"/>
        <w:jc w:val="both"/>
        <w:rPr>
          <w:sz w:val="24"/>
          <w:szCs w:val="24"/>
        </w:rPr>
      </w:pPr>
    </w:p>
    <w:p w14:paraId="02E8870D" w14:textId="77777777" w:rsidR="00FA47C4" w:rsidRDefault="00FA47C4" w:rsidP="001F41DB">
      <w:pPr>
        <w:pStyle w:val="Prrafodelista"/>
        <w:ind w:left="0"/>
        <w:jc w:val="both"/>
        <w:rPr>
          <w:sz w:val="24"/>
          <w:szCs w:val="24"/>
        </w:rPr>
      </w:pPr>
      <w:r w:rsidRPr="001C7DB8">
        <w:rPr>
          <w:sz w:val="24"/>
          <w:szCs w:val="24"/>
        </w:rPr>
        <w:t>De otra parte, que en la transacción de obligación se estableció como responsabilidad de las áreas contables la selección de la máxima desagregación del rubro presupuestal de gasto (</w:t>
      </w:r>
      <w:r>
        <w:rPr>
          <w:sz w:val="24"/>
          <w:szCs w:val="24"/>
        </w:rPr>
        <w:t>U</w:t>
      </w:r>
      <w:r w:rsidRPr="001C7DB8">
        <w:rPr>
          <w:sz w:val="24"/>
          <w:szCs w:val="24"/>
        </w:rPr>
        <w:t>sos presupuestales), el cual no tiene efectos contables, no obstante, demanda tiempo de los funcionarios, el cual es necesario para la ejecución de las demás actividades propias del proceso contable, como es la de seleccionar de forma adecuada los usos contables asociados a los rubros presupuestales de gasto masificados con la implementación del nuevo catálogo presupuestal.</w:t>
      </w:r>
    </w:p>
    <w:p w14:paraId="2D91ADC1" w14:textId="77777777" w:rsidR="00FA47C4" w:rsidRDefault="00FA47C4" w:rsidP="00FA47C4">
      <w:pPr>
        <w:pStyle w:val="Prrafodelista"/>
        <w:ind w:left="0"/>
        <w:rPr>
          <w:b/>
          <w:sz w:val="28"/>
          <w:szCs w:val="28"/>
          <w:lang w:val="es-MX"/>
        </w:rPr>
      </w:pPr>
    </w:p>
    <w:p w14:paraId="48C38926" w14:textId="77777777" w:rsidR="00FA47C4" w:rsidRPr="000F4454" w:rsidRDefault="00FA47C4" w:rsidP="00FA47C4">
      <w:pPr>
        <w:ind w:left="-284"/>
        <w:jc w:val="center"/>
        <w:rPr>
          <w:b/>
          <w:sz w:val="32"/>
          <w:szCs w:val="32"/>
        </w:rPr>
      </w:pPr>
      <w:r>
        <w:rPr>
          <w:b/>
          <w:sz w:val="28"/>
          <w:szCs w:val="28"/>
          <w:lang w:val="es-MX"/>
        </w:rPr>
        <w:t>COMISIÓN COLOMBIANA DEL OCEANO</w:t>
      </w:r>
      <w:r w:rsidRPr="002F6175">
        <w:rPr>
          <w:b/>
          <w:sz w:val="28"/>
          <w:szCs w:val="28"/>
          <w:lang w:val="es-MX"/>
        </w:rPr>
        <w:t>.</w:t>
      </w:r>
    </w:p>
    <w:p w14:paraId="107164F4" w14:textId="77777777" w:rsidR="00FA47C4" w:rsidRDefault="00FA47C4" w:rsidP="00FA47C4">
      <w:pPr>
        <w:rPr>
          <w:b/>
          <w:sz w:val="28"/>
          <w:szCs w:val="28"/>
          <w:lang w:val="es-MX"/>
        </w:rPr>
      </w:pPr>
    </w:p>
    <w:p w14:paraId="693A9890" w14:textId="77777777" w:rsidR="00FA47C4" w:rsidRDefault="00FA47C4" w:rsidP="00FA47C4">
      <w:pPr>
        <w:spacing w:before="92"/>
        <w:rPr>
          <w:b/>
          <w:sz w:val="28"/>
          <w:szCs w:val="28"/>
        </w:rPr>
      </w:pPr>
      <w:r>
        <w:rPr>
          <w:b/>
          <w:sz w:val="28"/>
          <w:szCs w:val="28"/>
        </w:rPr>
        <w:t xml:space="preserve">A.- </w:t>
      </w:r>
      <w:r w:rsidRPr="00A203F1">
        <w:rPr>
          <w:b/>
          <w:sz w:val="28"/>
          <w:szCs w:val="28"/>
        </w:rPr>
        <w:t>DE ORDEN PRESUPUESTAL</w:t>
      </w:r>
      <w:r>
        <w:rPr>
          <w:b/>
          <w:sz w:val="28"/>
          <w:szCs w:val="28"/>
        </w:rPr>
        <w:t>.</w:t>
      </w:r>
    </w:p>
    <w:p w14:paraId="07FBC7CC" w14:textId="77777777" w:rsidR="00FA47C4" w:rsidRPr="00B54567" w:rsidRDefault="00FA47C4" w:rsidP="00FA47C4">
      <w:pPr>
        <w:spacing w:before="92"/>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151"/>
        <w:gridCol w:w="1488"/>
        <w:gridCol w:w="1343"/>
        <w:gridCol w:w="1151"/>
        <w:gridCol w:w="1030"/>
        <w:gridCol w:w="992"/>
        <w:gridCol w:w="935"/>
      </w:tblGrid>
      <w:tr w:rsidR="00FA47C4" w:rsidRPr="00B54567" w14:paraId="3BDC8CCC" w14:textId="77777777" w:rsidTr="001F41DB">
        <w:tc>
          <w:tcPr>
            <w:tcW w:w="2116" w:type="dxa"/>
            <w:shd w:val="clear" w:color="auto" w:fill="auto"/>
          </w:tcPr>
          <w:p w14:paraId="612C9DC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lastRenderedPageBreak/>
              <w:t>CONCEPTO</w:t>
            </w:r>
          </w:p>
        </w:tc>
        <w:tc>
          <w:tcPr>
            <w:tcW w:w="1151" w:type="dxa"/>
            <w:shd w:val="clear" w:color="auto" w:fill="auto"/>
          </w:tcPr>
          <w:p w14:paraId="07AD856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26E39D68" w14:textId="77777777" w:rsidR="00FA47C4" w:rsidRPr="00B54567" w:rsidRDefault="00FA47C4" w:rsidP="00874B2D">
            <w:pPr>
              <w:jc w:val="center"/>
              <w:rPr>
                <w:rFonts w:eastAsia="Calibri"/>
                <w:b/>
                <w:sz w:val="16"/>
                <w:szCs w:val="16"/>
                <w:lang w:val="es-CO"/>
              </w:rPr>
            </w:pPr>
          </w:p>
          <w:p w14:paraId="051A6238" w14:textId="77777777" w:rsidR="00FA47C4" w:rsidRPr="00B54567" w:rsidRDefault="00FA47C4" w:rsidP="00874B2D">
            <w:pPr>
              <w:jc w:val="center"/>
              <w:rPr>
                <w:rFonts w:eastAsia="Calibri"/>
                <w:b/>
                <w:sz w:val="16"/>
                <w:szCs w:val="16"/>
                <w:lang w:val="es-CO"/>
              </w:rPr>
            </w:pPr>
          </w:p>
          <w:p w14:paraId="6036C41A" w14:textId="77777777" w:rsidR="00FA47C4" w:rsidRPr="00B54567" w:rsidRDefault="00FA47C4" w:rsidP="00874B2D">
            <w:pPr>
              <w:jc w:val="center"/>
              <w:rPr>
                <w:rFonts w:eastAsia="Calibri"/>
                <w:b/>
                <w:sz w:val="16"/>
                <w:szCs w:val="16"/>
                <w:lang w:val="es-CO"/>
              </w:rPr>
            </w:pPr>
          </w:p>
          <w:p w14:paraId="300DF76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22D92215" w14:textId="77777777" w:rsidR="00FA47C4" w:rsidRPr="00B54567" w:rsidRDefault="00FA47C4" w:rsidP="00874B2D">
            <w:pPr>
              <w:jc w:val="center"/>
              <w:rPr>
                <w:rFonts w:eastAsia="Calibri"/>
                <w:b/>
                <w:sz w:val="16"/>
                <w:szCs w:val="16"/>
                <w:lang w:val="es-CO"/>
              </w:rPr>
            </w:pPr>
          </w:p>
        </w:tc>
        <w:tc>
          <w:tcPr>
            <w:tcW w:w="1488" w:type="dxa"/>
            <w:shd w:val="clear" w:color="auto" w:fill="auto"/>
          </w:tcPr>
          <w:p w14:paraId="7EFD362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53143F2D" w14:textId="77777777" w:rsidR="00FA47C4" w:rsidRPr="00B54567" w:rsidRDefault="00FA47C4" w:rsidP="00874B2D">
            <w:pPr>
              <w:jc w:val="center"/>
              <w:rPr>
                <w:rFonts w:eastAsia="Calibri"/>
                <w:b/>
                <w:sz w:val="16"/>
                <w:szCs w:val="16"/>
                <w:lang w:val="es-CO"/>
              </w:rPr>
            </w:pPr>
          </w:p>
          <w:p w14:paraId="4AC891AA" w14:textId="77777777" w:rsidR="00FA47C4" w:rsidRPr="00B54567" w:rsidRDefault="00FA47C4" w:rsidP="00874B2D">
            <w:pPr>
              <w:jc w:val="center"/>
              <w:rPr>
                <w:rFonts w:eastAsia="Calibri"/>
                <w:b/>
                <w:sz w:val="16"/>
                <w:szCs w:val="16"/>
                <w:lang w:val="es-CO"/>
              </w:rPr>
            </w:pPr>
          </w:p>
          <w:p w14:paraId="0B890B51" w14:textId="77777777" w:rsidR="00FA47C4" w:rsidRPr="00B54567" w:rsidRDefault="00FA47C4" w:rsidP="00874B2D">
            <w:pPr>
              <w:jc w:val="center"/>
              <w:rPr>
                <w:rFonts w:eastAsia="Calibri"/>
                <w:b/>
                <w:sz w:val="16"/>
                <w:szCs w:val="16"/>
                <w:lang w:val="es-CO"/>
              </w:rPr>
            </w:pPr>
          </w:p>
          <w:p w14:paraId="2383CCC3" w14:textId="77777777" w:rsidR="00FA47C4" w:rsidRPr="00B54567" w:rsidRDefault="00FA47C4" w:rsidP="00874B2D">
            <w:pPr>
              <w:jc w:val="center"/>
              <w:rPr>
                <w:rFonts w:eastAsia="Calibri"/>
                <w:b/>
                <w:sz w:val="16"/>
                <w:szCs w:val="16"/>
                <w:lang w:val="es-CO"/>
              </w:rPr>
            </w:pPr>
          </w:p>
          <w:p w14:paraId="1253205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343" w:type="dxa"/>
            <w:shd w:val="clear" w:color="auto" w:fill="auto"/>
          </w:tcPr>
          <w:p w14:paraId="1A0D939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15E3A861" w14:textId="77777777" w:rsidR="00FA47C4" w:rsidRPr="00B54567" w:rsidRDefault="00FA47C4" w:rsidP="00874B2D">
            <w:pPr>
              <w:jc w:val="center"/>
              <w:rPr>
                <w:rFonts w:eastAsia="Calibri"/>
                <w:b/>
                <w:sz w:val="16"/>
                <w:szCs w:val="16"/>
                <w:lang w:val="es-CO"/>
              </w:rPr>
            </w:pPr>
          </w:p>
          <w:p w14:paraId="59BF3E45" w14:textId="77777777" w:rsidR="00FA47C4" w:rsidRPr="00B54567" w:rsidRDefault="00FA47C4" w:rsidP="00874B2D">
            <w:pPr>
              <w:jc w:val="center"/>
              <w:rPr>
                <w:rFonts w:eastAsia="Calibri"/>
                <w:b/>
                <w:sz w:val="16"/>
                <w:szCs w:val="16"/>
                <w:lang w:val="es-CO"/>
              </w:rPr>
            </w:pPr>
          </w:p>
          <w:p w14:paraId="18C4BD47" w14:textId="77777777" w:rsidR="00FA47C4" w:rsidRPr="00B54567" w:rsidRDefault="00FA47C4" w:rsidP="00874B2D">
            <w:pPr>
              <w:jc w:val="center"/>
              <w:rPr>
                <w:rFonts w:eastAsia="Calibri"/>
                <w:b/>
                <w:sz w:val="16"/>
                <w:szCs w:val="16"/>
                <w:lang w:val="es-CO"/>
              </w:rPr>
            </w:pPr>
          </w:p>
          <w:p w14:paraId="4E9E08F6" w14:textId="77777777" w:rsidR="00FA47C4" w:rsidRPr="00B54567" w:rsidRDefault="00FA47C4" w:rsidP="00874B2D">
            <w:pPr>
              <w:jc w:val="center"/>
              <w:rPr>
                <w:rFonts w:eastAsia="Calibri"/>
                <w:b/>
                <w:sz w:val="16"/>
                <w:szCs w:val="16"/>
                <w:lang w:val="es-CO"/>
              </w:rPr>
            </w:pPr>
          </w:p>
          <w:p w14:paraId="1FCA99B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3A78AF5E" w14:textId="77777777" w:rsidR="00FA47C4" w:rsidRPr="00B54567" w:rsidRDefault="00FA47C4" w:rsidP="00874B2D">
            <w:pPr>
              <w:jc w:val="center"/>
              <w:rPr>
                <w:rFonts w:eastAsia="Calibri"/>
                <w:b/>
                <w:sz w:val="16"/>
                <w:szCs w:val="16"/>
                <w:lang w:val="es-CO"/>
              </w:rPr>
            </w:pPr>
          </w:p>
        </w:tc>
        <w:tc>
          <w:tcPr>
            <w:tcW w:w="1151" w:type="dxa"/>
            <w:shd w:val="clear" w:color="auto" w:fill="auto"/>
          </w:tcPr>
          <w:p w14:paraId="42EC7C7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056FE0D6" w14:textId="77777777" w:rsidR="00FA47C4" w:rsidRPr="00B54567" w:rsidRDefault="00FA47C4" w:rsidP="00874B2D">
            <w:pPr>
              <w:jc w:val="center"/>
              <w:rPr>
                <w:rFonts w:eastAsia="Calibri"/>
                <w:b/>
                <w:sz w:val="16"/>
                <w:szCs w:val="16"/>
                <w:lang w:val="es-CO"/>
              </w:rPr>
            </w:pPr>
          </w:p>
          <w:p w14:paraId="30113208" w14:textId="77777777" w:rsidR="00FA47C4" w:rsidRPr="00B54567" w:rsidRDefault="00FA47C4" w:rsidP="00874B2D">
            <w:pPr>
              <w:jc w:val="center"/>
              <w:rPr>
                <w:rFonts w:eastAsia="Calibri"/>
                <w:b/>
                <w:sz w:val="16"/>
                <w:szCs w:val="16"/>
                <w:lang w:val="es-CO"/>
              </w:rPr>
            </w:pPr>
          </w:p>
          <w:p w14:paraId="1EB930E7" w14:textId="77777777" w:rsidR="00FA47C4" w:rsidRPr="00B54567" w:rsidRDefault="00FA47C4" w:rsidP="00874B2D">
            <w:pPr>
              <w:jc w:val="center"/>
              <w:rPr>
                <w:rFonts w:eastAsia="Calibri"/>
                <w:b/>
                <w:sz w:val="16"/>
                <w:szCs w:val="16"/>
                <w:lang w:val="es-CO"/>
              </w:rPr>
            </w:pPr>
          </w:p>
          <w:p w14:paraId="4195D925" w14:textId="77777777" w:rsidR="00FA47C4" w:rsidRPr="00B54567" w:rsidRDefault="00FA47C4" w:rsidP="00874B2D">
            <w:pPr>
              <w:jc w:val="center"/>
              <w:rPr>
                <w:rFonts w:eastAsia="Calibri"/>
                <w:b/>
                <w:sz w:val="16"/>
                <w:szCs w:val="16"/>
                <w:lang w:val="es-CO"/>
              </w:rPr>
            </w:pPr>
          </w:p>
          <w:p w14:paraId="2CB8485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1030" w:type="dxa"/>
            <w:shd w:val="clear" w:color="auto" w:fill="auto"/>
          </w:tcPr>
          <w:p w14:paraId="34BD158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54EF3AD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78B1852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4D4D04DA" w14:textId="77777777" w:rsidR="00FA47C4" w:rsidRPr="00B54567" w:rsidRDefault="00FA47C4" w:rsidP="00874B2D">
            <w:pPr>
              <w:jc w:val="center"/>
              <w:rPr>
                <w:rFonts w:eastAsia="Calibri"/>
                <w:b/>
                <w:sz w:val="16"/>
                <w:szCs w:val="16"/>
                <w:lang w:val="es-CO"/>
              </w:rPr>
            </w:pPr>
          </w:p>
          <w:p w14:paraId="1EBFEC2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92" w:type="dxa"/>
            <w:shd w:val="clear" w:color="auto" w:fill="auto"/>
          </w:tcPr>
          <w:p w14:paraId="43D3362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8D294C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61A13DE6" w14:textId="77777777" w:rsidR="00FA47C4" w:rsidRPr="00B54567" w:rsidRDefault="00FA47C4" w:rsidP="00874B2D">
            <w:pPr>
              <w:jc w:val="center"/>
              <w:rPr>
                <w:rFonts w:eastAsia="Calibri"/>
                <w:b/>
                <w:sz w:val="16"/>
                <w:szCs w:val="16"/>
                <w:lang w:val="es-CO"/>
              </w:rPr>
            </w:pPr>
          </w:p>
          <w:p w14:paraId="01D08A9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935" w:type="dxa"/>
            <w:shd w:val="clear" w:color="auto" w:fill="auto"/>
          </w:tcPr>
          <w:p w14:paraId="38612A6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02A58F9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24814A6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0F0F0E29" w14:textId="77777777" w:rsidR="00FA47C4" w:rsidRPr="00B54567" w:rsidRDefault="00FA47C4" w:rsidP="00874B2D">
            <w:pPr>
              <w:jc w:val="center"/>
              <w:rPr>
                <w:rFonts w:eastAsia="Calibri"/>
                <w:b/>
                <w:sz w:val="16"/>
                <w:szCs w:val="16"/>
                <w:lang w:val="es-CO"/>
              </w:rPr>
            </w:pPr>
          </w:p>
          <w:p w14:paraId="4F9EF7B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2092D405" w14:textId="77777777" w:rsidR="00FA47C4" w:rsidRPr="00B54567" w:rsidRDefault="00FA47C4" w:rsidP="00874B2D">
            <w:pPr>
              <w:jc w:val="center"/>
              <w:rPr>
                <w:rFonts w:eastAsia="Calibri"/>
                <w:b/>
                <w:sz w:val="16"/>
                <w:szCs w:val="16"/>
                <w:lang w:val="es-CO"/>
              </w:rPr>
            </w:pPr>
          </w:p>
        </w:tc>
      </w:tr>
      <w:tr w:rsidR="00FA47C4" w:rsidRPr="00B54567" w14:paraId="4E7C58BD" w14:textId="77777777" w:rsidTr="001F41DB">
        <w:tc>
          <w:tcPr>
            <w:tcW w:w="2116" w:type="dxa"/>
            <w:shd w:val="clear" w:color="auto" w:fill="auto"/>
          </w:tcPr>
          <w:p w14:paraId="171244CE"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151" w:type="dxa"/>
            <w:shd w:val="clear" w:color="auto" w:fill="auto"/>
          </w:tcPr>
          <w:p w14:paraId="32E64C62" w14:textId="77777777" w:rsidR="00FA47C4" w:rsidRPr="00872FEE" w:rsidRDefault="00FA47C4" w:rsidP="00874B2D">
            <w:pPr>
              <w:jc w:val="right"/>
              <w:rPr>
                <w:rFonts w:eastAsia="Calibri"/>
                <w:b/>
                <w:sz w:val="16"/>
                <w:szCs w:val="16"/>
                <w:lang w:val="es-CO"/>
              </w:rPr>
            </w:pPr>
            <w:r>
              <w:rPr>
                <w:rFonts w:eastAsia="Calibri"/>
                <w:b/>
                <w:sz w:val="16"/>
                <w:szCs w:val="16"/>
                <w:lang w:val="es-CO"/>
              </w:rPr>
              <w:t>1.401.247,80</w:t>
            </w:r>
          </w:p>
        </w:tc>
        <w:tc>
          <w:tcPr>
            <w:tcW w:w="1488" w:type="dxa"/>
            <w:shd w:val="clear" w:color="auto" w:fill="auto"/>
          </w:tcPr>
          <w:p w14:paraId="480D1242"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343" w:type="dxa"/>
            <w:shd w:val="clear" w:color="auto" w:fill="auto"/>
          </w:tcPr>
          <w:p w14:paraId="388252D5"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151" w:type="dxa"/>
            <w:shd w:val="clear" w:color="auto" w:fill="auto"/>
          </w:tcPr>
          <w:p w14:paraId="7AB07B95"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030" w:type="dxa"/>
            <w:shd w:val="clear" w:color="auto" w:fill="auto"/>
          </w:tcPr>
          <w:p w14:paraId="5F820AE6" w14:textId="77777777" w:rsidR="00FA47C4" w:rsidRPr="00872FEE" w:rsidRDefault="00FA47C4" w:rsidP="00874B2D">
            <w:pPr>
              <w:jc w:val="center"/>
              <w:rPr>
                <w:rFonts w:eastAsia="Calibri"/>
                <w:b/>
                <w:sz w:val="16"/>
                <w:szCs w:val="16"/>
                <w:lang w:val="es-CO"/>
              </w:rPr>
            </w:pPr>
            <w:r>
              <w:rPr>
                <w:rFonts w:eastAsia="Calibri"/>
                <w:b/>
                <w:sz w:val="16"/>
                <w:szCs w:val="16"/>
                <w:lang w:val="es-CO"/>
              </w:rPr>
              <w:t>99,99%</w:t>
            </w:r>
          </w:p>
        </w:tc>
        <w:tc>
          <w:tcPr>
            <w:tcW w:w="992" w:type="dxa"/>
            <w:shd w:val="clear" w:color="auto" w:fill="auto"/>
          </w:tcPr>
          <w:p w14:paraId="1AE8F87E" w14:textId="77777777" w:rsidR="00FA47C4" w:rsidRPr="00872FEE" w:rsidRDefault="00FA47C4" w:rsidP="00874B2D">
            <w:pPr>
              <w:jc w:val="center"/>
              <w:rPr>
                <w:rFonts w:eastAsia="Calibri"/>
                <w:b/>
                <w:sz w:val="16"/>
                <w:szCs w:val="16"/>
                <w:lang w:val="es-CO"/>
              </w:rPr>
            </w:pPr>
            <w:r>
              <w:rPr>
                <w:rFonts w:eastAsia="Calibri"/>
                <w:b/>
                <w:sz w:val="16"/>
                <w:szCs w:val="16"/>
                <w:lang w:val="es-CO"/>
              </w:rPr>
              <w:t>99,99%</w:t>
            </w:r>
          </w:p>
        </w:tc>
        <w:tc>
          <w:tcPr>
            <w:tcW w:w="935" w:type="dxa"/>
            <w:shd w:val="clear" w:color="auto" w:fill="auto"/>
          </w:tcPr>
          <w:p w14:paraId="7691B291" w14:textId="77777777" w:rsidR="00FA47C4" w:rsidRPr="00872FEE" w:rsidRDefault="00FA47C4" w:rsidP="00874B2D">
            <w:pPr>
              <w:jc w:val="center"/>
              <w:rPr>
                <w:rFonts w:eastAsia="Calibri"/>
                <w:b/>
                <w:sz w:val="16"/>
                <w:szCs w:val="16"/>
                <w:lang w:val="es-CO"/>
              </w:rPr>
            </w:pPr>
            <w:r>
              <w:rPr>
                <w:rFonts w:eastAsia="Calibri"/>
                <w:b/>
                <w:sz w:val="16"/>
                <w:szCs w:val="16"/>
                <w:lang w:val="es-CO"/>
              </w:rPr>
              <w:t>99,99%</w:t>
            </w:r>
          </w:p>
        </w:tc>
      </w:tr>
      <w:tr w:rsidR="00FA47C4" w:rsidRPr="00B54567" w14:paraId="5B71C652" w14:textId="77777777" w:rsidTr="001F41DB">
        <w:tc>
          <w:tcPr>
            <w:tcW w:w="2116" w:type="dxa"/>
            <w:shd w:val="clear" w:color="auto" w:fill="auto"/>
          </w:tcPr>
          <w:p w14:paraId="13653270"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151" w:type="dxa"/>
            <w:shd w:val="clear" w:color="auto" w:fill="auto"/>
          </w:tcPr>
          <w:p w14:paraId="2C4CBC1E" w14:textId="77777777" w:rsidR="00FA47C4" w:rsidRPr="00B54567" w:rsidRDefault="00FA47C4" w:rsidP="00874B2D">
            <w:pPr>
              <w:jc w:val="right"/>
              <w:rPr>
                <w:rFonts w:eastAsia="Calibri"/>
                <w:sz w:val="16"/>
                <w:szCs w:val="16"/>
                <w:lang w:val="es-CO"/>
              </w:rPr>
            </w:pPr>
            <w:r>
              <w:rPr>
                <w:rFonts w:eastAsia="Calibri"/>
                <w:sz w:val="16"/>
                <w:szCs w:val="16"/>
                <w:lang w:val="es-CO"/>
              </w:rPr>
              <w:t>1.343.644,96</w:t>
            </w:r>
          </w:p>
        </w:tc>
        <w:tc>
          <w:tcPr>
            <w:tcW w:w="1488" w:type="dxa"/>
            <w:shd w:val="clear" w:color="auto" w:fill="auto"/>
          </w:tcPr>
          <w:p w14:paraId="16D9A50A" w14:textId="77777777" w:rsidR="00FA47C4" w:rsidRPr="00B54567" w:rsidRDefault="00FA47C4" w:rsidP="00874B2D">
            <w:pPr>
              <w:jc w:val="right"/>
              <w:rPr>
                <w:rFonts w:eastAsia="Calibri"/>
                <w:sz w:val="16"/>
                <w:szCs w:val="16"/>
                <w:lang w:val="es-CO"/>
              </w:rPr>
            </w:pPr>
            <w:r>
              <w:rPr>
                <w:rFonts w:eastAsia="Calibri"/>
                <w:sz w:val="16"/>
                <w:szCs w:val="16"/>
                <w:lang w:val="es-CO"/>
              </w:rPr>
              <w:t>1.343.529,76</w:t>
            </w:r>
          </w:p>
        </w:tc>
        <w:tc>
          <w:tcPr>
            <w:tcW w:w="1343" w:type="dxa"/>
            <w:shd w:val="clear" w:color="auto" w:fill="auto"/>
          </w:tcPr>
          <w:p w14:paraId="369D37D1" w14:textId="77777777" w:rsidR="00FA47C4" w:rsidRPr="00B54567" w:rsidRDefault="00FA47C4" w:rsidP="00874B2D">
            <w:pPr>
              <w:jc w:val="right"/>
              <w:rPr>
                <w:rFonts w:eastAsia="Calibri"/>
                <w:sz w:val="16"/>
                <w:szCs w:val="16"/>
                <w:lang w:val="es-CO"/>
              </w:rPr>
            </w:pPr>
            <w:r>
              <w:rPr>
                <w:rFonts w:eastAsia="Calibri"/>
                <w:sz w:val="16"/>
                <w:szCs w:val="16"/>
                <w:lang w:val="es-CO"/>
              </w:rPr>
              <w:t>1.343.529,76</w:t>
            </w:r>
          </w:p>
        </w:tc>
        <w:tc>
          <w:tcPr>
            <w:tcW w:w="1151" w:type="dxa"/>
            <w:shd w:val="clear" w:color="auto" w:fill="auto"/>
          </w:tcPr>
          <w:p w14:paraId="487315D5" w14:textId="77777777" w:rsidR="00FA47C4" w:rsidRPr="00B54567" w:rsidRDefault="00FA47C4" w:rsidP="00874B2D">
            <w:pPr>
              <w:jc w:val="right"/>
              <w:rPr>
                <w:rFonts w:eastAsia="Calibri"/>
                <w:sz w:val="16"/>
                <w:szCs w:val="16"/>
                <w:lang w:val="es-CO"/>
              </w:rPr>
            </w:pPr>
            <w:r>
              <w:rPr>
                <w:rFonts w:eastAsia="Calibri"/>
                <w:sz w:val="16"/>
                <w:szCs w:val="16"/>
                <w:lang w:val="es-CO"/>
              </w:rPr>
              <w:t>1.343.529,76</w:t>
            </w:r>
          </w:p>
        </w:tc>
        <w:tc>
          <w:tcPr>
            <w:tcW w:w="1030" w:type="dxa"/>
            <w:shd w:val="clear" w:color="auto" w:fill="auto"/>
          </w:tcPr>
          <w:p w14:paraId="02195C1B"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c>
          <w:tcPr>
            <w:tcW w:w="992" w:type="dxa"/>
            <w:shd w:val="clear" w:color="auto" w:fill="auto"/>
          </w:tcPr>
          <w:p w14:paraId="21EF357A"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c>
          <w:tcPr>
            <w:tcW w:w="935" w:type="dxa"/>
            <w:shd w:val="clear" w:color="auto" w:fill="auto"/>
          </w:tcPr>
          <w:p w14:paraId="70E34F9A"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r>
      <w:tr w:rsidR="00FA47C4" w:rsidRPr="00B54567" w14:paraId="16283840" w14:textId="77777777" w:rsidTr="001F41DB">
        <w:tc>
          <w:tcPr>
            <w:tcW w:w="2116" w:type="dxa"/>
            <w:shd w:val="clear" w:color="auto" w:fill="auto"/>
          </w:tcPr>
          <w:p w14:paraId="36D22FE6"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151" w:type="dxa"/>
            <w:shd w:val="clear" w:color="auto" w:fill="auto"/>
          </w:tcPr>
          <w:p w14:paraId="38846AEA" w14:textId="77777777" w:rsidR="00FA47C4" w:rsidRPr="00B54567" w:rsidRDefault="00FA47C4" w:rsidP="00874B2D">
            <w:pPr>
              <w:jc w:val="right"/>
              <w:rPr>
                <w:rFonts w:eastAsia="Calibri"/>
                <w:sz w:val="16"/>
                <w:szCs w:val="16"/>
                <w:lang w:val="es-CO"/>
              </w:rPr>
            </w:pPr>
            <w:r>
              <w:rPr>
                <w:rFonts w:eastAsia="Calibri"/>
                <w:sz w:val="16"/>
                <w:szCs w:val="16"/>
                <w:lang w:val="es-CO"/>
              </w:rPr>
              <w:t>57.512,84</w:t>
            </w:r>
          </w:p>
        </w:tc>
        <w:tc>
          <w:tcPr>
            <w:tcW w:w="1488" w:type="dxa"/>
            <w:shd w:val="clear" w:color="auto" w:fill="auto"/>
          </w:tcPr>
          <w:p w14:paraId="4B065D1D" w14:textId="77777777" w:rsidR="00FA47C4" w:rsidRPr="00B54567" w:rsidRDefault="00FA47C4" w:rsidP="00874B2D">
            <w:pPr>
              <w:jc w:val="right"/>
              <w:rPr>
                <w:rFonts w:eastAsia="Calibri"/>
                <w:sz w:val="16"/>
                <w:szCs w:val="16"/>
                <w:lang w:val="es-CO"/>
              </w:rPr>
            </w:pPr>
            <w:r>
              <w:rPr>
                <w:rFonts w:eastAsia="Calibri"/>
                <w:sz w:val="16"/>
                <w:szCs w:val="16"/>
                <w:lang w:val="es-CO"/>
              </w:rPr>
              <w:t>57.512,84</w:t>
            </w:r>
          </w:p>
        </w:tc>
        <w:tc>
          <w:tcPr>
            <w:tcW w:w="1343" w:type="dxa"/>
            <w:shd w:val="clear" w:color="auto" w:fill="auto"/>
          </w:tcPr>
          <w:p w14:paraId="4E2EEDA9" w14:textId="77777777" w:rsidR="00FA47C4" w:rsidRPr="00B54567" w:rsidRDefault="00FA47C4" w:rsidP="00874B2D">
            <w:pPr>
              <w:jc w:val="right"/>
              <w:rPr>
                <w:rFonts w:eastAsia="Calibri"/>
                <w:sz w:val="16"/>
                <w:szCs w:val="16"/>
                <w:lang w:val="es-CO"/>
              </w:rPr>
            </w:pPr>
            <w:r>
              <w:rPr>
                <w:rFonts w:eastAsia="Calibri"/>
                <w:sz w:val="16"/>
                <w:szCs w:val="16"/>
                <w:lang w:val="es-CO"/>
              </w:rPr>
              <w:t>57.512,84</w:t>
            </w:r>
          </w:p>
        </w:tc>
        <w:tc>
          <w:tcPr>
            <w:tcW w:w="1151" w:type="dxa"/>
            <w:shd w:val="clear" w:color="auto" w:fill="auto"/>
          </w:tcPr>
          <w:p w14:paraId="79605B36" w14:textId="77777777" w:rsidR="00FA47C4" w:rsidRPr="00B54567" w:rsidRDefault="00FA47C4" w:rsidP="00874B2D">
            <w:pPr>
              <w:jc w:val="right"/>
              <w:rPr>
                <w:rFonts w:eastAsia="Calibri"/>
                <w:sz w:val="16"/>
                <w:szCs w:val="16"/>
                <w:lang w:val="es-CO"/>
              </w:rPr>
            </w:pPr>
            <w:r>
              <w:rPr>
                <w:rFonts w:eastAsia="Calibri"/>
                <w:sz w:val="16"/>
                <w:szCs w:val="16"/>
                <w:lang w:val="es-CO"/>
              </w:rPr>
              <w:t>57.512,84</w:t>
            </w:r>
          </w:p>
        </w:tc>
        <w:tc>
          <w:tcPr>
            <w:tcW w:w="1030" w:type="dxa"/>
            <w:shd w:val="clear" w:color="auto" w:fill="auto"/>
          </w:tcPr>
          <w:p w14:paraId="00981943"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92" w:type="dxa"/>
            <w:shd w:val="clear" w:color="auto" w:fill="auto"/>
          </w:tcPr>
          <w:p w14:paraId="660DCF84"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35" w:type="dxa"/>
            <w:shd w:val="clear" w:color="auto" w:fill="auto"/>
          </w:tcPr>
          <w:p w14:paraId="3ADEF34A"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r>
      <w:tr w:rsidR="00FA47C4" w:rsidRPr="00B54567" w14:paraId="43C4B782" w14:textId="77777777" w:rsidTr="001F41DB">
        <w:trPr>
          <w:trHeight w:val="355"/>
        </w:trPr>
        <w:tc>
          <w:tcPr>
            <w:tcW w:w="2116" w:type="dxa"/>
            <w:shd w:val="clear" w:color="auto" w:fill="auto"/>
          </w:tcPr>
          <w:p w14:paraId="2002A4FA"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151" w:type="dxa"/>
            <w:shd w:val="clear" w:color="auto" w:fill="auto"/>
          </w:tcPr>
          <w:p w14:paraId="207FC75D" w14:textId="77777777" w:rsidR="00FA47C4" w:rsidRDefault="00FA47C4" w:rsidP="00874B2D">
            <w:pPr>
              <w:jc w:val="right"/>
              <w:rPr>
                <w:rFonts w:eastAsia="Calibri"/>
                <w:sz w:val="16"/>
                <w:szCs w:val="16"/>
                <w:lang w:val="es-CO"/>
              </w:rPr>
            </w:pPr>
          </w:p>
          <w:p w14:paraId="61100BA2" w14:textId="77777777" w:rsidR="00FA47C4" w:rsidRPr="00B54567" w:rsidRDefault="00FA47C4" w:rsidP="00874B2D">
            <w:pPr>
              <w:jc w:val="right"/>
              <w:rPr>
                <w:rFonts w:eastAsia="Calibri"/>
                <w:sz w:val="16"/>
                <w:szCs w:val="16"/>
                <w:lang w:val="es-CO"/>
              </w:rPr>
            </w:pPr>
            <w:r>
              <w:rPr>
                <w:rFonts w:eastAsia="Calibri"/>
                <w:sz w:val="16"/>
                <w:szCs w:val="16"/>
                <w:lang w:val="es-CO"/>
              </w:rPr>
              <w:t>90,00</w:t>
            </w:r>
          </w:p>
        </w:tc>
        <w:tc>
          <w:tcPr>
            <w:tcW w:w="1488" w:type="dxa"/>
            <w:shd w:val="clear" w:color="auto" w:fill="auto"/>
          </w:tcPr>
          <w:p w14:paraId="3F9B1F51" w14:textId="77777777" w:rsidR="00FA47C4" w:rsidRDefault="00FA47C4" w:rsidP="00874B2D">
            <w:pPr>
              <w:jc w:val="right"/>
              <w:rPr>
                <w:rFonts w:eastAsia="Calibri"/>
                <w:sz w:val="16"/>
                <w:szCs w:val="16"/>
                <w:lang w:val="es-CO"/>
              </w:rPr>
            </w:pPr>
          </w:p>
          <w:p w14:paraId="3D0D3B9F" w14:textId="77777777" w:rsidR="00FA47C4" w:rsidRPr="00B54567" w:rsidRDefault="00FA47C4" w:rsidP="00874B2D">
            <w:pPr>
              <w:jc w:val="right"/>
              <w:rPr>
                <w:rFonts w:eastAsia="Calibri"/>
                <w:sz w:val="16"/>
                <w:szCs w:val="16"/>
                <w:lang w:val="es-CO"/>
              </w:rPr>
            </w:pPr>
            <w:r>
              <w:rPr>
                <w:rFonts w:eastAsia="Calibri"/>
                <w:sz w:val="16"/>
                <w:szCs w:val="16"/>
                <w:lang w:val="es-CO"/>
              </w:rPr>
              <w:t>87,00</w:t>
            </w:r>
          </w:p>
        </w:tc>
        <w:tc>
          <w:tcPr>
            <w:tcW w:w="1343" w:type="dxa"/>
            <w:shd w:val="clear" w:color="auto" w:fill="auto"/>
          </w:tcPr>
          <w:p w14:paraId="3FB50A65" w14:textId="77777777" w:rsidR="00FA47C4" w:rsidRDefault="00FA47C4" w:rsidP="00874B2D">
            <w:pPr>
              <w:jc w:val="right"/>
              <w:rPr>
                <w:rFonts w:eastAsia="Calibri"/>
                <w:sz w:val="16"/>
                <w:szCs w:val="16"/>
                <w:lang w:val="es-CO"/>
              </w:rPr>
            </w:pPr>
          </w:p>
          <w:p w14:paraId="1F5C910C" w14:textId="77777777" w:rsidR="00FA47C4" w:rsidRPr="00B54567" w:rsidRDefault="00FA47C4" w:rsidP="00874B2D">
            <w:pPr>
              <w:jc w:val="right"/>
              <w:rPr>
                <w:rFonts w:eastAsia="Calibri"/>
                <w:sz w:val="16"/>
                <w:szCs w:val="16"/>
                <w:lang w:val="es-CO"/>
              </w:rPr>
            </w:pPr>
            <w:r>
              <w:rPr>
                <w:rFonts w:eastAsia="Calibri"/>
                <w:sz w:val="16"/>
                <w:szCs w:val="16"/>
                <w:lang w:val="es-CO"/>
              </w:rPr>
              <w:t>87,00</w:t>
            </w:r>
          </w:p>
        </w:tc>
        <w:tc>
          <w:tcPr>
            <w:tcW w:w="1151" w:type="dxa"/>
            <w:shd w:val="clear" w:color="auto" w:fill="auto"/>
          </w:tcPr>
          <w:p w14:paraId="3D35305B" w14:textId="77777777" w:rsidR="00FA47C4" w:rsidRDefault="00FA47C4" w:rsidP="00874B2D">
            <w:pPr>
              <w:jc w:val="right"/>
              <w:rPr>
                <w:rFonts w:eastAsia="Calibri"/>
                <w:sz w:val="16"/>
                <w:szCs w:val="16"/>
                <w:lang w:val="es-CO"/>
              </w:rPr>
            </w:pPr>
          </w:p>
          <w:p w14:paraId="3C8CF956" w14:textId="77777777" w:rsidR="00FA47C4" w:rsidRPr="00B54567" w:rsidRDefault="00FA47C4" w:rsidP="00874B2D">
            <w:pPr>
              <w:jc w:val="right"/>
              <w:rPr>
                <w:rFonts w:eastAsia="Calibri"/>
                <w:sz w:val="16"/>
                <w:szCs w:val="16"/>
                <w:lang w:val="es-CO"/>
              </w:rPr>
            </w:pPr>
            <w:r>
              <w:rPr>
                <w:rFonts w:eastAsia="Calibri"/>
                <w:sz w:val="16"/>
                <w:szCs w:val="16"/>
                <w:lang w:val="es-CO"/>
              </w:rPr>
              <w:t>87,00</w:t>
            </w:r>
          </w:p>
        </w:tc>
        <w:tc>
          <w:tcPr>
            <w:tcW w:w="1030" w:type="dxa"/>
            <w:shd w:val="clear" w:color="auto" w:fill="auto"/>
          </w:tcPr>
          <w:p w14:paraId="07462FC3" w14:textId="77777777" w:rsidR="00FA47C4" w:rsidRDefault="00FA47C4" w:rsidP="00874B2D">
            <w:pPr>
              <w:jc w:val="center"/>
              <w:rPr>
                <w:rFonts w:eastAsia="Calibri"/>
                <w:sz w:val="16"/>
                <w:szCs w:val="16"/>
                <w:lang w:val="es-CO"/>
              </w:rPr>
            </w:pPr>
          </w:p>
          <w:p w14:paraId="2AA30550" w14:textId="77777777" w:rsidR="00FA47C4" w:rsidRPr="00B54567" w:rsidRDefault="00FA47C4" w:rsidP="00874B2D">
            <w:pPr>
              <w:jc w:val="center"/>
              <w:rPr>
                <w:rFonts w:eastAsia="Calibri"/>
                <w:sz w:val="16"/>
                <w:szCs w:val="16"/>
                <w:lang w:val="es-CO"/>
              </w:rPr>
            </w:pPr>
            <w:r>
              <w:rPr>
                <w:rFonts w:eastAsia="Calibri"/>
                <w:sz w:val="16"/>
                <w:szCs w:val="16"/>
                <w:lang w:val="es-CO"/>
              </w:rPr>
              <w:t>96,67%</w:t>
            </w:r>
          </w:p>
        </w:tc>
        <w:tc>
          <w:tcPr>
            <w:tcW w:w="992" w:type="dxa"/>
            <w:shd w:val="clear" w:color="auto" w:fill="auto"/>
          </w:tcPr>
          <w:p w14:paraId="4B0F8DC0" w14:textId="77777777" w:rsidR="00FA47C4" w:rsidRDefault="00FA47C4" w:rsidP="00874B2D">
            <w:pPr>
              <w:jc w:val="center"/>
              <w:rPr>
                <w:rFonts w:eastAsia="Calibri"/>
                <w:sz w:val="16"/>
                <w:szCs w:val="16"/>
                <w:lang w:val="es-CO"/>
              </w:rPr>
            </w:pPr>
          </w:p>
          <w:p w14:paraId="2EBDE7BA" w14:textId="77777777" w:rsidR="00FA47C4" w:rsidRPr="00B54567" w:rsidRDefault="00FA47C4" w:rsidP="00874B2D">
            <w:pPr>
              <w:jc w:val="center"/>
              <w:rPr>
                <w:rFonts w:eastAsia="Calibri"/>
                <w:sz w:val="16"/>
                <w:szCs w:val="16"/>
                <w:lang w:val="es-CO"/>
              </w:rPr>
            </w:pPr>
            <w:r>
              <w:rPr>
                <w:rFonts w:eastAsia="Calibri"/>
                <w:sz w:val="16"/>
                <w:szCs w:val="16"/>
                <w:lang w:val="es-CO"/>
              </w:rPr>
              <w:t>96,67%</w:t>
            </w:r>
          </w:p>
        </w:tc>
        <w:tc>
          <w:tcPr>
            <w:tcW w:w="935" w:type="dxa"/>
            <w:shd w:val="clear" w:color="auto" w:fill="auto"/>
          </w:tcPr>
          <w:p w14:paraId="466F9067" w14:textId="77777777" w:rsidR="00FA47C4" w:rsidRDefault="00FA47C4" w:rsidP="00874B2D">
            <w:pPr>
              <w:jc w:val="center"/>
              <w:rPr>
                <w:rFonts w:eastAsia="Calibri"/>
                <w:sz w:val="16"/>
                <w:szCs w:val="16"/>
                <w:lang w:val="es-CO"/>
              </w:rPr>
            </w:pPr>
          </w:p>
          <w:p w14:paraId="4103A459" w14:textId="77777777" w:rsidR="00FA47C4" w:rsidRPr="00B54567" w:rsidRDefault="00FA47C4" w:rsidP="00874B2D">
            <w:pPr>
              <w:jc w:val="center"/>
              <w:rPr>
                <w:rFonts w:eastAsia="Calibri"/>
                <w:sz w:val="16"/>
                <w:szCs w:val="16"/>
                <w:lang w:val="es-CO"/>
              </w:rPr>
            </w:pPr>
            <w:r>
              <w:rPr>
                <w:rFonts w:eastAsia="Calibri"/>
                <w:sz w:val="16"/>
                <w:szCs w:val="16"/>
                <w:lang w:val="es-CO"/>
              </w:rPr>
              <w:t>96,67%</w:t>
            </w:r>
          </w:p>
        </w:tc>
      </w:tr>
      <w:tr w:rsidR="00FA47C4" w:rsidRPr="00B54567" w14:paraId="590440C1" w14:textId="77777777" w:rsidTr="001F41DB">
        <w:tc>
          <w:tcPr>
            <w:tcW w:w="2116" w:type="dxa"/>
            <w:shd w:val="clear" w:color="auto" w:fill="auto"/>
          </w:tcPr>
          <w:p w14:paraId="6CC0D38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151" w:type="dxa"/>
            <w:shd w:val="clear" w:color="auto" w:fill="auto"/>
          </w:tcPr>
          <w:p w14:paraId="3C7F27E6" w14:textId="77777777" w:rsidR="00FA47C4" w:rsidRPr="00872FEE" w:rsidRDefault="00FA47C4" w:rsidP="00874B2D">
            <w:pPr>
              <w:jc w:val="right"/>
              <w:rPr>
                <w:rFonts w:eastAsia="Calibri"/>
                <w:b/>
                <w:sz w:val="16"/>
                <w:szCs w:val="16"/>
                <w:lang w:val="es-CO"/>
              </w:rPr>
            </w:pPr>
            <w:r>
              <w:rPr>
                <w:rFonts w:eastAsia="Calibri"/>
                <w:b/>
                <w:sz w:val="16"/>
                <w:szCs w:val="16"/>
                <w:lang w:val="es-CO"/>
              </w:rPr>
              <w:t>1.401.247,80</w:t>
            </w:r>
          </w:p>
        </w:tc>
        <w:tc>
          <w:tcPr>
            <w:tcW w:w="1488" w:type="dxa"/>
            <w:shd w:val="clear" w:color="auto" w:fill="auto"/>
          </w:tcPr>
          <w:p w14:paraId="752A7E30"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343" w:type="dxa"/>
            <w:shd w:val="clear" w:color="auto" w:fill="auto"/>
          </w:tcPr>
          <w:p w14:paraId="7A37FD42"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151" w:type="dxa"/>
            <w:shd w:val="clear" w:color="auto" w:fill="auto"/>
          </w:tcPr>
          <w:p w14:paraId="50FBB6B3" w14:textId="77777777" w:rsidR="00FA47C4" w:rsidRPr="00872FEE" w:rsidRDefault="00FA47C4" w:rsidP="00874B2D">
            <w:pPr>
              <w:jc w:val="right"/>
              <w:rPr>
                <w:rFonts w:eastAsia="Calibri"/>
                <w:b/>
                <w:sz w:val="16"/>
                <w:szCs w:val="16"/>
                <w:lang w:val="es-CO"/>
              </w:rPr>
            </w:pPr>
            <w:r>
              <w:rPr>
                <w:rFonts w:eastAsia="Calibri"/>
                <w:b/>
                <w:sz w:val="16"/>
                <w:szCs w:val="16"/>
                <w:lang w:val="es-CO"/>
              </w:rPr>
              <w:t>1.401.129,60</w:t>
            </w:r>
          </w:p>
        </w:tc>
        <w:tc>
          <w:tcPr>
            <w:tcW w:w="1030" w:type="dxa"/>
            <w:shd w:val="clear" w:color="auto" w:fill="auto"/>
          </w:tcPr>
          <w:p w14:paraId="639CD641"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99,99</w:t>
            </w:r>
            <w:r w:rsidRPr="00872FEE">
              <w:rPr>
                <w:rFonts w:eastAsia="Calibri"/>
                <w:b/>
                <w:sz w:val="16"/>
                <w:szCs w:val="16"/>
                <w:u w:val="single"/>
                <w:lang w:val="es-CO"/>
              </w:rPr>
              <w:t>%</w:t>
            </w:r>
          </w:p>
        </w:tc>
        <w:tc>
          <w:tcPr>
            <w:tcW w:w="992" w:type="dxa"/>
            <w:shd w:val="clear" w:color="auto" w:fill="auto"/>
          </w:tcPr>
          <w:p w14:paraId="12D464AA"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99,99</w:t>
            </w:r>
            <w:r w:rsidRPr="00872FEE">
              <w:rPr>
                <w:rFonts w:eastAsia="Calibri"/>
                <w:b/>
                <w:sz w:val="16"/>
                <w:szCs w:val="16"/>
                <w:u w:val="single"/>
                <w:lang w:val="es-CO"/>
              </w:rPr>
              <w:t>%</w:t>
            </w:r>
          </w:p>
        </w:tc>
        <w:tc>
          <w:tcPr>
            <w:tcW w:w="935" w:type="dxa"/>
            <w:shd w:val="clear" w:color="auto" w:fill="auto"/>
          </w:tcPr>
          <w:p w14:paraId="79269A8E"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99,99</w:t>
            </w:r>
            <w:r w:rsidRPr="00872FEE">
              <w:rPr>
                <w:rFonts w:eastAsia="Calibri"/>
                <w:b/>
                <w:sz w:val="16"/>
                <w:szCs w:val="16"/>
                <w:u w:val="single"/>
                <w:lang w:val="es-CO"/>
              </w:rPr>
              <w:t>%</w:t>
            </w:r>
          </w:p>
        </w:tc>
      </w:tr>
    </w:tbl>
    <w:p w14:paraId="13352008" w14:textId="77777777" w:rsidR="00FA47C4" w:rsidRPr="00B54567" w:rsidRDefault="00FA47C4" w:rsidP="00FA47C4">
      <w:pPr>
        <w:pStyle w:val="Prrafodelista"/>
        <w:ind w:left="-142"/>
        <w:rPr>
          <w:b/>
          <w:sz w:val="24"/>
        </w:rPr>
      </w:pPr>
    </w:p>
    <w:p w14:paraId="781A864E"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2C9F4F67"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395"/>
        <w:gridCol w:w="1559"/>
        <w:gridCol w:w="1984"/>
        <w:gridCol w:w="1985"/>
      </w:tblGrid>
      <w:tr w:rsidR="00FA47C4" w:rsidRPr="00B54567" w14:paraId="301B8AC1" w14:textId="77777777" w:rsidTr="001F41DB">
        <w:tc>
          <w:tcPr>
            <w:tcW w:w="4395" w:type="dxa"/>
          </w:tcPr>
          <w:p w14:paraId="76B60000"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559" w:type="dxa"/>
          </w:tcPr>
          <w:p w14:paraId="3F2AFB2F"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6EF3053A"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7C1C6306" w14:textId="77777777" w:rsidR="00FA47C4" w:rsidRPr="00B54567" w:rsidRDefault="00FA47C4" w:rsidP="00874B2D">
            <w:pPr>
              <w:jc w:val="center"/>
              <w:rPr>
                <w:b/>
                <w:sz w:val="18"/>
                <w:szCs w:val="18"/>
                <w:lang w:val="es-ES_tradnl"/>
              </w:rPr>
            </w:pPr>
            <w:r w:rsidRPr="00B54567">
              <w:rPr>
                <w:b/>
                <w:sz w:val="18"/>
                <w:szCs w:val="18"/>
                <w:lang w:val="es-ES_tradnl"/>
              </w:rPr>
              <w:t>(1)</w:t>
            </w:r>
          </w:p>
          <w:p w14:paraId="680FDF2E" w14:textId="77777777" w:rsidR="00FA47C4" w:rsidRPr="00B54567" w:rsidRDefault="00FA47C4" w:rsidP="00874B2D">
            <w:pPr>
              <w:jc w:val="center"/>
              <w:rPr>
                <w:b/>
                <w:sz w:val="18"/>
                <w:szCs w:val="18"/>
                <w:lang w:val="es-ES_tradnl"/>
              </w:rPr>
            </w:pPr>
          </w:p>
        </w:tc>
        <w:tc>
          <w:tcPr>
            <w:tcW w:w="1984" w:type="dxa"/>
          </w:tcPr>
          <w:p w14:paraId="43F1C73F"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2D758611"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10A50D46"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26FAFAC4"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0572FDDC"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27818D6E"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7A8197EA" w14:textId="77777777" w:rsidTr="001F41DB">
        <w:tc>
          <w:tcPr>
            <w:tcW w:w="4395" w:type="dxa"/>
          </w:tcPr>
          <w:p w14:paraId="2BA6E721"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559" w:type="dxa"/>
          </w:tcPr>
          <w:p w14:paraId="3CFDAEBC" w14:textId="77777777" w:rsidR="00FA47C4" w:rsidRPr="00B54567" w:rsidRDefault="00FA47C4" w:rsidP="00874B2D">
            <w:pPr>
              <w:pStyle w:val="Prrafodelista"/>
              <w:ind w:left="0"/>
              <w:jc w:val="right"/>
              <w:rPr>
                <w:b/>
                <w:sz w:val="16"/>
                <w:szCs w:val="16"/>
              </w:rPr>
            </w:pPr>
            <w:r>
              <w:rPr>
                <w:rFonts w:eastAsia="Calibri"/>
                <w:b/>
                <w:sz w:val="16"/>
                <w:szCs w:val="16"/>
                <w:lang w:val="es-CO"/>
              </w:rPr>
              <w:t>1.401.247,80</w:t>
            </w:r>
          </w:p>
        </w:tc>
        <w:tc>
          <w:tcPr>
            <w:tcW w:w="1984" w:type="dxa"/>
          </w:tcPr>
          <w:p w14:paraId="6B2542A7" w14:textId="77777777" w:rsidR="00FA47C4" w:rsidRPr="00B54567" w:rsidRDefault="00FA47C4" w:rsidP="00874B2D">
            <w:pPr>
              <w:pStyle w:val="Prrafodelista"/>
              <w:ind w:left="0"/>
              <w:jc w:val="right"/>
              <w:rPr>
                <w:b/>
                <w:sz w:val="16"/>
                <w:szCs w:val="16"/>
              </w:rPr>
            </w:pPr>
            <w:r>
              <w:rPr>
                <w:rFonts w:eastAsia="Calibri"/>
                <w:b/>
                <w:sz w:val="16"/>
                <w:szCs w:val="16"/>
                <w:lang w:val="es-CO"/>
              </w:rPr>
              <w:t>1.401.129,60</w:t>
            </w:r>
          </w:p>
        </w:tc>
        <w:tc>
          <w:tcPr>
            <w:tcW w:w="1985" w:type="dxa"/>
          </w:tcPr>
          <w:p w14:paraId="0F7AF123" w14:textId="77777777" w:rsidR="00FA47C4" w:rsidRPr="00B54567" w:rsidRDefault="00FA47C4" w:rsidP="00874B2D">
            <w:pPr>
              <w:pStyle w:val="Prrafodelista"/>
              <w:ind w:left="0"/>
              <w:jc w:val="right"/>
              <w:rPr>
                <w:b/>
                <w:sz w:val="16"/>
                <w:szCs w:val="16"/>
              </w:rPr>
            </w:pPr>
            <w:r>
              <w:rPr>
                <w:b/>
                <w:sz w:val="16"/>
                <w:szCs w:val="16"/>
              </w:rPr>
              <w:t>118,20</w:t>
            </w:r>
          </w:p>
        </w:tc>
      </w:tr>
      <w:tr w:rsidR="00FA47C4" w:rsidRPr="00B54567" w14:paraId="18C6F07F" w14:textId="77777777" w:rsidTr="001F41DB">
        <w:tc>
          <w:tcPr>
            <w:tcW w:w="4395" w:type="dxa"/>
          </w:tcPr>
          <w:p w14:paraId="58ADE1CB"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559" w:type="dxa"/>
          </w:tcPr>
          <w:p w14:paraId="21BC1744" w14:textId="77777777" w:rsidR="00FA47C4" w:rsidRPr="00B54567" w:rsidRDefault="00FA47C4" w:rsidP="00874B2D">
            <w:pPr>
              <w:pStyle w:val="Prrafodelista"/>
              <w:ind w:left="0"/>
              <w:jc w:val="right"/>
              <w:rPr>
                <w:sz w:val="16"/>
                <w:szCs w:val="16"/>
              </w:rPr>
            </w:pPr>
            <w:r>
              <w:rPr>
                <w:rFonts w:eastAsia="Calibri"/>
                <w:sz w:val="16"/>
                <w:szCs w:val="16"/>
                <w:lang w:val="es-CO"/>
              </w:rPr>
              <w:t>1.343.644,96</w:t>
            </w:r>
          </w:p>
        </w:tc>
        <w:tc>
          <w:tcPr>
            <w:tcW w:w="1984" w:type="dxa"/>
          </w:tcPr>
          <w:p w14:paraId="47D56278" w14:textId="77777777" w:rsidR="00FA47C4" w:rsidRPr="00B54567" w:rsidRDefault="00FA47C4" w:rsidP="00874B2D">
            <w:pPr>
              <w:pStyle w:val="Prrafodelista"/>
              <w:ind w:left="0"/>
              <w:jc w:val="right"/>
              <w:rPr>
                <w:sz w:val="16"/>
                <w:szCs w:val="16"/>
              </w:rPr>
            </w:pPr>
            <w:r>
              <w:rPr>
                <w:rFonts w:eastAsia="Calibri"/>
                <w:sz w:val="16"/>
                <w:szCs w:val="16"/>
                <w:lang w:val="es-CO"/>
              </w:rPr>
              <w:t>1.343.529,76</w:t>
            </w:r>
          </w:p>
        </w:tc>
        <w:tc>
          <w:tcPr>
            <w:tcW w:w="1985" w:type="dxa"/>
          </w:tcPr>
          <w:p w14:paraId="602F7C78" w14:textId="77777777" w:rsidR="00FA47C4" w:rsidRPr="00B54567" w:rsidRDefault="00FA47C4" w:rsidP="00874B2D">
            <w:pPr>
              <w:pStyle w:val="Prrafodelista"/>
              <w:ind w:left="0"/>
              <w:jc w:val="right"/>
              <w:rPr>
                <w:sz w:val="16"/>
                <w:szCs w:val="16"/>
              </w:rPr>
            </w:pPr>
            <w:r>
              <w:rPr>
                <w:sz w:val="16"/>
                <w:szCs w:val="16"/>
              </w:rPr>
              <w:t>115,20</w:t>
            </w:r>
          </w:p>
        </w:tc>
      </w:tr>
      <w:tr w:rsidR="00FA47C4" w:rsidRPr="00B54567" w14:paraId="1BC4B4F7" w14:textId="77777777" w:rsidTr="001F41DB">
        <w:tc>
          <w:tcPr>
            <w:tcW w:w="4395" w:type="dxa"/>
          </w:tcPr>
          <w:p w14:paraId="2304F701"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559" w:type="dxa"/>
          </w:tcPr>
          <w:p w14:paraId="1084A40D" w14:textId="77777777" w:rsidR="00FA47C4" w:rsidRPr="00B54567" w:rsidRDefault="00FA47C4" w:rsidP="00874B2D">
            <w:pPr>
              <w:pStyle w:val="Prrafodelista"/>
              <w:ind w:left="0"/>
              <w:jc w:val="right"/>
              <w:rPr>
                <w:sz w:val="16"/>
                <w:szCs w:val="16"/>
              </w:rPr>
            </w:pPr>
            <w:r>
              <w:rPr>
                <w:rFonts w:eastAsia="Calibri"/>
                <w:sz w:val="16"/>
                <w:szCs w:val="16"/>
                <w:lang w:val="es-CO"/>
              </w:rPr>
              <w:t>57.512,84</w:t>
            </w:r>
          </w:p>
        </w:tc>
        <w:tc>
          <w:tcPr>
            <w:tcW w:w="1984" w:type="dxa"/>
          </w:tcPr>
          <w:p w14:paraId="4B965386" w14:textId="77777777" w:rsidR="00FA47C4" w:rsidRPr="00B54567" w:rsidRDefault="00FA47C4" w:rsidP="00874B2D">
            <w:pPr>
              <w:pStyle w:val="Prrafodelista"/>
              <w:ind w:left="0"/>
              <w:jc w:val="right"/>
              <w:rPr>
                <w:sz w:val="16"/>
                <w:szCs w:val="16"/>
              </w:rPr>
            </w:pPr>
            <w:r>
              <w:rPr>
                <w:rFonts w:eastAsia="Calibri"/>
                <w:sz w:val="16"/>
                <w:szCs w:val="16"/>
                <w:lang w:val="es-CO"/>
              </w:rPr>
              <w:t>57.512,84</w:t>
            </w:r>
          </w:p>
        </w:tc>
        <w:tc>
          <w:tcPr>
            <w:tcW w:w="1985" w:type="dxa"/>
          </w:tcPr>
          <w:p w14:paraId="610F1C7C" w14:textId="77777777" w:rsidR="00FA47C4" w:rsidRPr="00B54567" w:rsidRDefault="00FA47C4" w:rsidP="00874B2D">
            <w:pPr>
              <w:pStyle w:val="Prrafodelista"/>
              <w:ind w:left="0"/>
              <w:jc w:val="right"/>
              <w:rPr>
                <w:sz w:val="16"/>
                <w:szCs w:val="16"/>
              </w:rPr>
            </w:pPr>
            <w:r>
              <w:rPr>
                <w:sz w:val="16"/>
                <w:szCs w:val="16"/>
              </w:rPr>
              <w:t>0</w:t>
            </w:r>
          </w:p>
        </w:tc>
      </w:tr>
      <w:tr w:rsidR="00FA47C4" w:rsidRPr="00B54567" w14:paraId="486B0099" w14:textId="77777777" w:rsidTr="001F41DB">
        <w:tc>
          <w:tcPr>
            <w:tcW w:w="4395" w:type="dxa"/>
          </w:tcPr>
          <w:p w14:paraId="645F1B21"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559" w:type="dxa"/>
          </w:tcPr>
          <w:p w14:paraId="2FA0B20E" w14:textId="77777777" w:rsidR="00FA47C4" w:rsidRPr="00B54567" w:rsidRDefault="00FA47C4" w:rsidP="00874B2D">
            <w:pPr>
              <w:pStyle w:val="Prrafodelista"/>
              <w:ind w:left="0"/>
              <w:jc w:val="right"/>
              <w:rPr>
                <w:sz w:val="16"/>
                <w:szCs w:val="16"/>
              </w:rPr>
            </w:pPr>
            <w:r>
              <w:rPr>
                <w:rFonts w:eastAsia="Calibri"/>
                <w:sz w:val="16"/>
                <w:szCs w:val="16"/>
                <w:lang w:val="es-CO"/>
              </w:rPr>
              <w:t>90,00</w:t>
            </w:r>
          </w:p>
        </w:tc>
        <w:tc>
          <w:tcPr>
            <w:tcW w:w="1984" w:type="dxa"/>
          </w:tcPr>
          <w:p w14:paraId="42DBA099" w14:textId="77777777" w:rsidR="00FA47C4" w:rsidRPr="00B54567" w:rsidRDefault="00FA47C4" w:rsidP="00874B2D">
            <w:pPr>
              <w:pStyle w:val="Prrafodelista"/>
              <w:ind w:left="0"/>
              <w:jc w:val="right"/>
              <w:rPr>
                <w:sz w:val="16"/>
                <w:szCs w:val="16"/>
              </w:rPr>
            </w:pPr>
            <w:r>
              <w:rPr>
                <w:rFonts w:eastAsia="Calibri"/>
                <w:sz w:val="16"/>
                <w:szCs w:val="16"/>
                <w:lang w:val="es-CO"/>
              </w:rPr>
              <w:t>87,00</w:t>
            </w:r>
          </w:p>
        </w:tc>
        <w:tc>
          <w:tcPr>
            <w:tcW w:w="1985" w:type="dxa"/>
          </w:tcPr>
          <w:p w14:paraId="7EACDB6E" w14:textId="77777777" w:rsidR="00FA47C4" w:rsidRPr="00B54567" w:rsidRDefault="00FA47C4" w:rsidP="00874B2D">
            <w:pPr>
              <w:pStyle w:val="Prrafodelista"/>
              <w:ind w:left="0"/>
              <w:jc w:val="right"/>
              <w:rPr>
                <w:sz w:val="16"/>
                <w:szCs w:val="16"/>
              </w:rPr>
            </w:pPr>
            <w:r>
              <w:rPr>
                <w:sz w:val="16"/>
                <w:szCs w:val="16"/>
              </w:rPr>
              <w:t>3,00</w:t>
            </w:r>
          </w:p>
        </w:tc>
      </w:tr>
      <w:tr w:rsidR="00FA47C4" w:rsidRPr="00B54567" w14:paraId="7222F7D1" w14:textId="77777777" w:rsidTr="001F41DB">
        <w:tc>
          <w:tcPr>
            <w:tcW w:w="4395" w:type="dxa"/>
          </w:tcPr>
          <w:p w14:paraId="4C02CE50"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559" w:type="dxa"/>
          </w:tcPr>
          <w:p w14:paraId="22B1C003" w14:textId="77777777" w:rsidR="00FA47C4" w:rsidRPr="00B54567" w:rsidRDefault="00FA47C4" w:rsidP="00874B2D">
            <w:pPr>
              <w:pStyle w:val="Prrafodelista"/>
              <w:ind w:left="0"/>
              <w:jc w:val="right"/>
              <w:rPr>
                <w:b/>
                <w:sz w:val="16"/>
                <w:szCs w:val="16"/>
              </w:rPr>
            </w:pPr>
            <w:r>
              <w:rPr>
                <w:rFonts w:eastAsia="Calibri"/>
                <w:b/>
                <w:sz w:val="16"/>
                <w:szCs w:val="16"/>
                <w:lang w:val="es-CO"/>
              </w:rPr>
              <w:t>1.401.247,80</w:t>
            </w:r>
          </w:p>
        </w:tc>
        <w:tc>
          <w:tcPr>
            <w:tcW w:w="1984" w:type="dxa"/>
          </w:tcPr>
          <w:p w14:paraId="181FEA9D" w14:textId="77777777" w:rsidR="00FA47C4" w:rsidRPr="00B54567" w:rsidRDefault="00FA47C4" w:rsidP="00874B2D">
            <w:pPr>
              <w:pStyle w:val="Prrafodelista"/>
              <w:ind w:left="0"/>
              <w:jc w:val="right"/>
              <w:rPr>
                <w:b/>
                <w:sz w:val="16"/>
                <w:szCs w:val="16"/>
              </w:rPr>
            </w:pPr>
            <w:r>
              <w:rPr>
                <w:rFonts w:eastAsia="Calibri"/>
                <w:b/>
                <w:sz w:val="16"/>
                <w:szCs w:val="16"/>
                <w:lang w:val="es-CO"/>
              </w:rPr>
              <w:t>1.401.129,60</w:t>
            </w:r>
          </w:p>
        </w:tc>
        <w:tc>
          <w:tcPr>
            <w:tcW w:w="1985" w:type="dxa"/>
          </w:tcPr>
          <w:p w14:paraId="1B78535E" w14:textId="77777777" w:rsidR="00FA47C4" w:rsidRPr="00B54567" w:rsidRDefault="00FA47C4" w:rsidP="00874B2D">
            <w:pPr>
              <w:pStyle w:val="Prrafodelista"/>
              <w:ind w:left="0"/>
              <w:jc w:val="right"/>
              <w:rPr>
                <w:b/>
                <w:sz w:val="16"/>
                <w:szCs w:val="16"/>
                <w:u w:val="single"/>
              </w:rPr>
            </w:pPr>
            <w:r>
              <w:rPr>
                <w:b/>
                <w:sz w:val="16"/>
                <w:szCs w:val="16"/>
                <w:u w:val="single"/>
              </w:rPr>
              <w:t>118,20</w:t>
            </w:r>
          </w:p>
        </w:tc>
      </w:tr>
    </w:tbl>
    <w:p w14:paraId="4289EF62" w14:textId="77777777" w:rsidR="00FA47C4" w:rsidRDefault="00FA47C4" w:rsidP="00FA47C4">
      <w:pPr>
        <w:tabs>
          <w:tab w:val="left" w:pos="875"/>
        </w:tabs>
        <w:ind w:left="-142" w:right="157"/>
        <w:rPr>
          <w:b/>
          <w:sz w:val="24"/>
        </w:rPr>
      </w:pPr>
    </w:p>
    <w:p w14:paraId="40B15027" w14:textId="77777777" w:rsidR="00FA47C4" w:rsidRDefault="00FA47C4" w:rsidP="00FA47C4">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6D5CC1EE" w14:textId="77777777" w:rsidR="00FA47C4" w:rsidRDefault="00FA47C4" w:rsidP="00FA47C4">
      <w:pPr>
        <w:pStyle w:val="Textoindependiente"/>
        <w:ind w:right="-50"/>
        <w:jc w:val="both"/>
        <w:rPr>
          <w:b/>
          <w:sz w:val="28"/>
          <w:szCs w:val="28"/>
        </w:rPr>
      </w:pPr>
    </w:p>
    <w:p w14:paraId="1A88B888"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0A1BF0A2"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1F04F779" w14:textId="77777777" w:rsidTr="00874B2D">
        <w:tc>
          <w:tcPr>
            <w:tcW w:w="1134" w:type="dxa"/>
          </w:tcPr>
          <w:p w14:paraId="6CEB254E"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140312DB"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54F7163A"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261C9187"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3107B572" w14:textId="77777777" w:rsidR="00FA47C4" w:rsidRDefault="00FA47C4" w:rsidP="00874B2D">
            <w:pPr>
              <w:jc w:val="center"/>
              <w:rPr>
                <w:b/>
                <w:sz w:val="20"/>
                <w:szCs w:val="20"/>
                <w:lang w:val="es-ES_tradnl"/>
              </w:rPr>
            </w:pPr>
            <w:r>
              <w:rPr>
                <w:b/>
                <w:sz w:val="20"/>
                <w:szCs w:val="20"/>
                <w:lang w:val="es-ES_tradnl"/>
              </w:rPr>
              <w:t>(Pesos)</w:t>
            </w:r>
          </w:p>
          <w:p w14:paraId="0FC8A23F" w14:textId="77777777" w:rsidR="00FA47C4" w:rsidRPr="00FF673A" w:rsidRDefault="00FA47C4" w:rsidP="00874B2D">
            <w:pPr>
              <w:jc w:val="center"/>
              <w:rPr>
                <w:b/>
                <w:sz w:val="20"/>
                <w:szCs w:val="20"/>
                <w:lang w:val="es-ES_tradnl"/>
              </w:rPr>
            </w:pPr>
          </w:p>
        </w:tc>
      </w:tr>
      <w:tr w:rsidR="00FA47C4" w:rsidRPr="00FF673A" w14:paraId="4611FDAD" w14:textId="77777777" w:rsidTr="00874B2D">
        <w:tc>
          <w:tcPr>
            <w:tcW w:w="1134" w:type="dxa"/>
          </w:tcPr>
          <w:p w14:paraId="1C96935C" w14:textId="77777777" w:rsidR="00FA47C4" w:rsidRDefault="00FA47C4" w:rsidP="00874B2D">
            <w:pPr>
              <w:jc w:val="center"/>
              <w:rPr>
                <w:b/>
                <w:sz w:val="20"/>
                <w:szCs w:val="20"/>
                <w:lang w:val="es-ES_tradnl"/>
              </w:rPr>
            </w:pPr>
            <w:r>
              <w:rPr>
                <w:b/>
                <w:sz w:val="20"/>
                <w:szCs w:val="20"/>
                <w:lang w:val="es-ES_tradnl"/>
              </w:rPr>
              <w:t>310900</w:t>
            </w:r>
          </w:p>
        </w:tc>
        <w:tc>
          <w:tcPr>
            <w:tcW w:w="6379" w:type="dxa"/>
          </w:tcPr>
          <w:p w14:paraId="579FDEF4"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Resultados de ejercicios anteriores</w:t>
            </w:r>
          </w:p>
        </w:tc>
        <w:tc>
          <w:tcPr>
            <w:tcW w:w="2410" w:type="dxa"/>
          </w:tcPr>
          <w:p w14:paraId="2B3908C3" w14:textId="77777777" w:rsidR="00FA47C4" w:rsidRPr="00FF673A" w:rsidRDefault="00FA47C4" w:rsidP="00874B2D">
            <w:pPr>
              <w:jc w:val="right"/>
              <w:rPr>
                <w:b/>
                <w:sz w:val="20"/>
                <w:szCs w:val="20"/>
                <w:lang w:val="es-ES_tradnl"/>
              </w:rPr>
            </w:pPr>
            <w:r>
              <w:rPr>
                <w:b/>
                <w:sz w:val="20"/>
                <w:szCs w:val="20"/>
                <w:lang w:val="es-ES_tradnl"/>
              </w:rPr>
              <w:t>(20.931.411,52)</w:t>
            </w:r>
          </w:p>
        </w:tc>
      </w:tr>
      <w:tr w:rsidR="00FA47C4" w:rsidRPr="00FF673A" w14:paraId="16BF9F84" w14:textId="77777777" w:rsidTr="00874B2D">
        <w:tc>
          <w:tcPr>
            <w:tcW w:w="1134" w:type="dxa"/>
          </w:tcPr>
          <w:p w14:paraId="3B3DB1B6"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48D7611E"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09B5991D" w14:textId="77777777" w:rsidR="00FA47C4" w:rsidRPr="00FF673A" w:rsidRDefault="00FA47C4" w:rsidP="00874B2D">
            <w:pPr>
              <w:jc w:val="right"/>
              <w:rPr>
                <w:b/>
                <w:sz w:val="20"/>
                <w:szCs w:val="20"/>
                <w:lang w:val="es-ES_tradnl"/>
              </w:rPr>
            </w:pPr>
            <w:r>
              <w:rPr>
                <w:b/>
                <w:sz w:val="20"/>
                <w:szCs w:val="20"/>
                <w:lang w:val="es-ES_tradnl"/>
              </w:rPr>
              <w:t>(425.536.900,09)</w:t>
            </w:r>
          </w:p>
        </w:tc>
      </w:tr>
    </w:tbl>
    <w:p w14:paraId="50574459" w14:textId="77777777" w:rsidR="00FA47C4" w:rsidRDefault="00FA47C4" w:rsidP="00FA47C4">
      <w:pPr>
        <w:pStyle w:val="Textoindependiente"/>
        <w:ind w:right="-50"/>
        <w:jc w:val="both"/>
        <w:rPr>
          <w:b/>
          <w:sz w:val="28"/>
          <w:szCs w:val="28"/>
        </w:rPr>
      </w:pPr>
    </w:p>
    <w:p w14:paraId="3EE5E96B"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1538749B"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45DA19D1" w14:textId="77777777" w:rsidTr="00874B2D">
        <w:trPr>
          <w:trHeight w:val="833"/>
        </w:trPr>
        <w:tc>
          <w:tcPr>
            <w:tcW w:w="1134" w:type="dxa"/>
          </w:tcPr>
          <w:p w14:paraId="31DE23C5"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320EFEA8"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044C2E74"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799ECD30"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5C329B5A" w14:textId="77777777" w:rsidR="00FA47C4" w:rsidRDefault="00FA47C4" w:rsidP="00874B2D">
            <w:pPr>
              <w:jc w:val="center"/>
              <w:rPr>
                <w:b/>
                <w:sz w:val="20"/>
                <w:szCs w:val="20"/>
                <w:lang w:val="es-ES_tradnl"/>
              </w:rPr>
            </w:pPr>
            <w:r>
              <w:rPr>
                <w:b/>
                <w:sz w:val="20"/>
                <w:szCs w:val="20"/>
                <w:lang w:val="es-ES_tradnl"/>
              </w:rPr>
              <w:t>(Pesos)</w:t>
            </w:r>
          </w:p>
          <w:p w14:paraId="1C7EC1B6" w14:textId="77777777" w:rsidR="00FA47C4" w:rsidRPr="00FF673A" w:rsidRDefault="00FA47C4" w:rsidP="00874B2D">
            <w:pPr>
              <w:jc w:val="center"/>
              <w:rPr>
                <w:b/>
                <w:sz w:val="20"/>
                <w:szCs w:val="20"/>
                <w:lang w:val="es-ES_tradnl"/>
              </w:rPr>
            </w:pPr>
          </w:p>
        </w:tc>
      </w:tr>
      <w:tr w:rsidR="00FA47C4" w:rsidRPr="00FF673A" w14:paraId="627C15A8" w14:textId="77777777" w:rsidTr="00874B2D">
        <w:tc>
          <w:tcPr>
            <w:tcW w:w="1134" w:type="dxa"/>
          </w:tcPr>
          <w:p w14:paraId="5B1D3154"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09FA4B85"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622FE549" w14:textId="77777777" w:rsidR="00FA47C4" w:rsidRPr="00FF673A" w:rsidRDefault="00FA47C4" w:rsidP="00874B2D">
            <w:pPr>
              <w:jc w:val="right"/>
              <w:rPr>
                <w:b/>
                <w:sz w:val="20"/>
                <w:szCs w:val="20"/>
                <w:lang w:val="es-ES_tradnl"/>
              </w:rPr>
            </w:pPr>
            <w:r>
              <w:rPr>
                <w:b/>
                <w:sz w:val="20"/>
                <w:szCs w:val="20"/>
                <w:lang w:val="es-ES_tradnl"/>
              </w:rPr>
              <w:t>7.850.000,00</w:t>
            </w:r>
          </w:p>
        </w:tc>
      </w:tr>
      <w:tr w:rsidR="00FA47C4" w:rsidRPr="00FF673A" w14:paraId="39B5D353" w14:textId="77777777" w:rsidTr="00874B2D">
        <w:tc>
          <w:tcPr>
            <w:tcW w:w="1134" w:type="dxa"/>
          </w:tcPr>
          <w:p w14:paraId="4D57BCB3"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39EF03BB"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216EFB92" w14:textId="77777777" w:rsidR="00FA47C4" w:rsidRPr="00FF673A" w:rsidRDefault="00FA47C4" w:rsidP="00874B2D">
            <w:pPr>
              <w:jc w:val="right"/>
              <w:rPr>
                <w:b/>
                <w:sz w:val="20"/>
                <w:szCs w:val="20"/>
                <w:lang w:val="es-ES_tradnl"/>
              </w:rPr>
            </w:pPr>
            <w:r>
              <w:rPr>
                <w:b/>
                <w:sz w:val="20"/>
                <w:szCs w:val="20"/>
                <w:lang w:val="es-ES_tradnl"/>
              </w:rPr>
              <w:t>12.120.690,51</w:t>
            </w:r>
          </w:p>
        </w:tc>
      </w:tr>
      <w:tr w:rsidR="00FA47C4" w:rsidRPr="00FF673A" w14:paraId="68748C52" w14:textId="77777777" w:rsidTr="00874B2D">
        <w:tc>
          <w:tcPr>
            <w:tcW w:w="1134" w:type="dxa"/>
          </w:tcPr>
          <w:p w14:paraId="0F78F557"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2E68CA72"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052B47F7" w14:textId="77777777" w:rsidR="00FA47C4" w:rsidRPr="00FF673A" w:rsidRDefault="00FA47C4" w:rsidP="00874B2D">
            <w:pPr>
              <w:jc w:val="right"/>
              <w:rPr>
                <w:b/>
                <w:sz w:val="20"/>
                <w:szCs w:val="20"/>
                <w:lang w:val="es-ES_tradnl"/>
              </w:rPr>
            </w:pPr>
            <w:r>
              <w:rPr>
                <w:b/>
                <w:sz w:val="20"/>
                <w:szCs w:val="20"/>
                <w:lang w:val="es-ES_tradnl"/>
              </w:rPr>
              <w:t>1.646.841,00</w:t>
            </w:r>
          </w:p>
        </w:tc>
      </w:tr>
    </w:tbl>
    <w:p w14:paraId="5A380B77" w14:textId="77777777" w:rsidR="00FA47C4" w:rsidRDefault="00FA47C4" w:rsidP="00FA47C4">
      <w:pPr>
        <w:pStyle w:val="Textoindependiente"/>
        <w:ind w:right="-50"/>
        <w:jc w:val="both"/>
        <w:rPr>
          <w:b/>
          <w:bCs/>
        </w:rPr>
      </w:pPr>
    </w:p>
    <w:p w14:paraId="331CC0BA" w14:textId="77777777" w:rsidR="00FA47C4" w:rsidRDefault="00FA47C4" w:rsidP="00FA47C4">
      <w:pPr>
        <w:pStyle w:val="Textoindependiente"/>
        <w:ind w:right="-50"/>
        <w:jc w:val="both"/>
      </w:pPr>
      <w:r>
        <w:rPr>
          <w:b/>
          <w:bCs/>
        </w:rPr>
        <w:t xml:space="preserve">-DE LAS NOTAS DE CARÁCTER GENERAL – NOTA 3. POLÍTICAS Y PRACTICAS CONTABLES: </w:t>
      </w:r>
      <w:r>
        <w:t xml:space="preserve">(…) La Comisión Colombiana del Océano, además del Sistema SIIF Nación II hace uso del ERP SAP, el cual es administrado por el SILOG – Sistema de Información Logística del Sector Defensa, donde se gestiona en una misma plataforma, todos los procesos logísticos y financieros convirtiéndose en fuente principal de la información de activos y </w:t>
      </w:r>
      <w:r>
        <w:lastRenderedPageBreak/>
        <w:t>consumibles que luego es registrada en el sistema SIIF.</w:t>
      </w:r>
    </w:p>
    <w:p w14:paraId="711A7A02" w14:textId="77777777" w:rsidR="00FA47C4" w:rsidRDefault="00FA47C4" w:rsidP="00FA47C4">
      <w:pPr>
        <w:pStyle w:val="Textoindependiente"/>
        <w:ind w:right="-50"/>
        <w:jc w:val="both"/>
      </w:pPr>
    </w:p>
    <w:p w14:paraId="1FC781C9" w14:textId="77777777" w:rsidR="00FA47C4" w:rsidRPr="005530EF" w:rsidRDefault="00FA47C4" w:rsidP="00FA47C4">
      <w:pPr>
        <w:pStyle w:val="Textoindependiente"/>
        <w:ind w:right="-50"/>
        <w:jc w:val="both"/>
        <w:rPr>
          <w:b/>
          <w:i/>
        </w:rPr>
      </w:pPr>
      <w:r w:rsidRPr="005530EF">
        <w:rPr>
          <w:b/>
          <w:bCs/>
        </w:rPr>
        <w:t xml:space="preserve">DE LAS NOTAS DE CARÁCTER GENERAL - 5.1. </w:t>
      </w:r>
      <w:r>
        <w:rPr>
          <w:b/>
          <w:bCs/>
        </w:rPr>
        <w:t>L</w:t>
      </w:r>
      <w:r w:rsidRPr="005530EF">
        <w:rPr>
          <w:b/>
          <w:bCs/>
        </w:rPr>
        <w:t xml:space="preserve">imitaciones y </w:t>
      </w:r>
      <w:r>
        <w:rPr>
          <w:b/>
          <w:bCs/>
        </w:rPr>
        <w:t>D</w:t>
      </w:r>
      <w:r w:rsidRPr="005530EF">
        <w:rPr>
          <w:b/>
          <w:bCs/>
        </w:rPr>
        <w:t>eficiencias</w:t>
      </w:r>
      <w:r>
        <w:rPr>
          <w:b/>
          <w:bCs/>
        </w:rPr>
        <w:t xml:space="preserve"> </w:t>
      </w:r>
      <w:r>
        <w:rPr>
          <w:b/>
        </w:rPr>
        <w:t>G</w:t>
      </w:r>
      <w:r w:rsidRPr="005530EF">
        <w:rPr>
          <w:b/>
        </w:rPr>
        <w:t xml:space="preserve">enerales de </w:t>
      </w:r>
      <w:r>
        <w:rPr>
          <w:b/>
        </w:rPr>
        <w:t>T</w:t>
      </w:r>
      <w:r w:rsidRPr="005530EF">
        <w:rPr>
          <w:b/>
        </w:rPr>
        <w:t xml:space="preserve">ipo </w:t>
      </w:r>
      <w:r>
        <w:rPr>
          <w:b/>
        </w:rPr>
        <w:t>O</w:t>
      </w:r>
      <w:r w:rsidRPr="005530EF">
        <w:rPr>
          <w:b/>
        </w:rPr>
        <w:t xml:space="preserve">perativo o </w:t>
      </w:r>
      <w:r>
        <w:rPr>
          <w:b/>
        </w:rPr>
        <w:t>A</w:t>
      </w:r>
      <w:r w:rsidRPr="005530EF">
        <w:rPr>
          <w:b/>
        </w:rPr>
        <w:t>dministrativo que tienen impacto en el proceso contable</w:t>
      </w:r>
      <w:r>
        <w:rPr>
          <w:b/>
        </w:rPr>
        <w:t>:</w:t>
      </w:r>
    </w:p>
    <w:p w14:paraId="43CAB497" w14:textId="77777777" w:rsidR="00FA47C4" w:rsidRPr="005530EF" w:rsidRDefault="00FA47C4" w:rsidP="00FA47C4">
      <w:pPr>
        <w:jc w:val="both"/>
        <w:rPr>
          <w:b/>
          <w:i/>
          <w:sz w:val="24"/>
          <w:szCs w:val="24"/>
        </w:rPr>
      </w:pPr>
    </w:p>
    <w:p w14:paraId="527EE403" w14:textId="77777777" w:rsidR="00FA47C4" w:rsidRPr="005530EF" w:rsidRDefault="00FA47C4" w:rsidP="003468AA">
      <w:pPr>
        <w:pStyle w:val="Prrafodelista"/>
        <w:widowControl/>
        <w:numPr>
          <w:ilvl w:val="0"/>
          <w:numId w:val="17"/>
        </w:numPr>
        <w:autoSpaceDE/>
        <w:autoSpaceDN/>
        <w:jc w:val="both"/>
        <w:rPr>
          <w:sz w:val="24"/>
          <w:szCs w:val="24"/>
          <w:lang w:val="es-ES_tradnl"/>
        </w:rPr>
      </w:pPr>
      <w:r w:rsidRPr="005530EF">
        <w:rPr>
          <w:b/>
          <w:bCs/>
          <w:sz w:val="24"/>
          <w:szCs w:val="24"/>
        </w:rPr>
        <w:t>Administrativo:</w:t>
      </w:r>
      <w:r w:rsidRPr="005530EF">
        <w:rPr>
          <w:sz w:val="24"/>
          <w:szCs w:val="24"/>
        </w:rPr>
        <w:t xml:space="preserve"> </w:t>
      </w:r>
      <w:r w:rsidRPr="005530EF">
        <w:rPr>
          <w:sz w:val="24"/>
          <w:szCs w:val="24"/>
          <w:lang w:val="es-ES_tradnl"/>
        </w:rPr>
        <w:t>La limitación más evidente es la falta de personal de planta en la parte administrativa; aunque es una unidad con un presupuesto pequeño los procesos y procedimientos deben ser llevados a cabo en su totalidad.</w:t>
      </w:r>
    </w:p>
    <w:p w14:paraId="68FE3B27" w14:textId="77777777" w:rsidR="00FA47C4" w:rsidRPr="005530EF" w:rsidRDefault="00FA47C4" w:rsidP="00FA47C4">
      <w:pPr>
        <w:jc w:val="both"/>
        <w:rPr>
          <w:sz w:val="24"/>
          <w:szCs w:val="24"/>
        </w:rPr>
      </w:pPr>
    </w:p>
    <w:p w14:paraId="7C302EDE" w14:textId="77777777" w:rsidR="00FA47C4" w:rsidRPr="005530EF" w:rsidRDefault="00FA47C4" w:rsidP="00FA47C4">
      <w:pPr>
        <w:jc w:val="both"/>
        <w:rPr>
          <w:b/>
          <w:bCs/>
          <w:sz w:val="24"/>
          <w:szCs w:val="24"/>
        </w:rPr>
      </w:pPr>
      <w:r w:rsidRPr="005530EF">
        <w:rPr>
          <w:b/>
          <w:bCs/>
          <w:sz w:val="24"/>
          <w:szCs w:val="24"/>
        </w:rPr>
        <w:t>LIMITACIONES DEL SISTEMA INTEGRADO DE INFORMACION FINANCIERA-SIIF NACION II</w:t>
      </w:r>
      <w:r>
        <w:rPr>
          <w:b/>
          <w:bCs/>
          <w:sz w:val="24"/>
          <w:szCs w:val="24"/>
        </w:rPr>
        <w:t>.</w:t>
      </w:r>
    </w:p>
    <w:p w14:paraId="5F82E379" w14:textId="77777777" w:rsidR="00FA47C4" w:rsidRPr="005530EF" w:rsidRDefault="00FA47C4" w:rsidP="00FA47C4">
      <w:pPr>
        <w:jc w:val="both"/>
        <w:rPr>
          <w:sz w:val="24"/>
          <w:szCs w:val="24"/>
        </w:rPr>
      </w:pPr>
    </w:p>
    <w:p w14:paraId="3B5D774B" w14:textId="77777777" w:rsidR="00FA47C4" w:rsidRPr="005530EF" w:rsidRDefault="00FA47C4" w:rsidP="00FA47C4">
      <w:pPr>
        <w:jc w:val="both"/>
        <w:rPr>
          <w:sz w:val="24"/>
          <w:szCs w:val="24"/>
        </w:rPr>
      </w:pPr>
      <w:r w:rsidRPr="005530EF">
        <w:rPr>
          <w:sz w:val="24"/>
          <w:szCs w:val="24"/>
        </w:rPr>
        <w:t>El SIIF Nación II, permite llevar control de la ejecución presupuestal y asocia las imputaciones contables acorde al rubro, concepto de ingreso y gastos; sin embargo, para optimizar la generación de la información resulta necesario mejorar los siguientes aspectos:</w:t>
      </w:r>
    </w:p>
    <w:p w14:paraId="0BB64606" w14:textId="77777777" w:rsidR="00FA47C4" w:rsidRPr="005530EF" w:rsidRDefault="00FA47C4" w:rsidP="00FA47C4">
      <w:pPr>
        <w:jc w:val="both"/>
        <w:rPr>
          <w:sz w:val="24"/>
          <w:szCs w:val="24"/>
        </w:rPr>
      </w:pPr>
      <w:r w:rsidRPr="005530EF">
        <w:rPr>
          <w:sz w:val="24"/>
          <w:szCs w:val="24"/>
        </w:rPr>
        <w:t xml:space="preserve"> </w:t>
      </w:r>
    </w:p>
    <w:p w14:paraId="6AA91C7C" w14:textId="77777777" w:rsidR="00FA47C4" w:rsidRPr="005530EF" w:rsidRDefault="00FA47C4" w:rsidP="003468AA">
      <w:pPr>
        <w:pStyle w:val="Prrafodelista"/>
        <w:widowControl/>
        <w:numPr>
          <w:ilvl w:val="0"/>
          <w:numId w:val="16"/>
        </w:numPr>
        <w:autoSpaceDE/>
        <w:autoSpaceDN/>
        <w:ind w:left="426" w:hanging="426"/>
        <w:jc w:val="both"/>
        <w:rPr>
          <w:sz w:val="24"/>
          <w:szCs w:val="24"/>
        </w:rPr>
      </w:pPr>
      <w:r w:rsidRPr="005530EF">
        <w:rPr>
          <w:sz w:val="24"/>
          <w:szCs w:val="24"/>
        </w:rPr>
        <w:t xml:space="preserve">Establecer mecanismos de interoperabilidad con los sistemas de información complementarios de la </w:t>
      </w:r>
      <w:r>
        <w:rPr>
          <w:sz w:val="24"/>
          <w:szCs w:val="24"/>
        </w:rPr>
        <w:t>e</w:t>
      </w:r>
      <w:r w:rsidRPr="005530EF">
        <w:rPr>
          <w:sz w:val="24"/>
          <w:szCs w:val="24"/>
        </w:rPr>
        <w:t>ntidad.</w:t>
      </w:r>
    </w:p>
    <w:p w14:paraId="74B6A5BF" w14:textId="77777777" w:rsidR="00FA47C4" w:rsidRPr="005530EF" w:rsidRDefault="00FA47C4" w:rsidP="003468AA">
      <w:pPr>
        <w:pStyle w:val="Prrafodelista"/>
        <w:widowControl/>
        <w:numPr>
          <w:ilvl w:val="0"/>
          <w:numId w:val="16"/>
        </w:numPr>
        <w:autoSpaceDE/>
        <w:autoSpaceDN/>
        <w:ind w:left="426" w:hanging="426"/>
        <w:jc w:val="both"/>
        <w:rPr>
          <w:sz w:val="24"/>
          <w:szCs w:val="24"/>
        </w:rPr>
      </w:pPr>
      <w:r w:rsidRPr="005530EF">
        <w:rPr>
          <w:sz w:val="24"/>
          <w:szCs w:val="24"/>
        </w:rPr>
        <w:t>Implementar reportes o consultas que permitan al usuario final hacer un análisis más detallado sobre el origen de las transacciones.</w:t>
      </w:r>
    </w:p>
    <w:p w14:paraId="1E019563" w14:textId="77777777" w:rsidR="00FA47C4" w:rsidRPr="005530EF" w:rsidRDefault="00FA47C4" w:rsidP="00FA47C4">
      <w:pPr>
        <w:pStyle w:val="Prrafodelista"/>
        <w:rPr>
          <w:sz w:val="24"/>
          <w:szCs w:val="24"/>
        </w:rPr>
      </w:pPr>
    </w:p>
    <w:p w14:paraId="3DCCBA53" w14:textId="77777777" w:rsidR="00FA47C4" w:rsidRPr="005530EF" w:rsidRDefault="00FA47C4" w:rsidP="00FA47C4">
      <w:pPr>
        <w:jc w:val="both"/>
        <w:rPr>
          <w:sz w:val="24"/>
          <w:szCs w:val="24"/>
        </w:rPr>
      </w:pPr>
      <w:r w:rsidRPr="005530EF">
        <w:rPr>
          <w:sz w:val="24"/>
          <w:szCs w:val="24"/>
        </w:rPr>
        <w:t>Los aspectos citados no limitan la obtención de la información financiera, se mencionan como mejoras para la optimización del proceso.</w:t>
      </w:r>
    </w:p>
    <w:p w14:paraId="7214E74E" w14:textId="77777777" w:rsidR="00FA47C4" w:rsidRPr="00581676" w:rsidRDefault="00FA47C4" w:rsidP="00FA47C4">
      <w:pPr>
        <w:pStyle w:val="Textoindependiente"/>
        <w:ind w:right="-50"/>
        <w:jc w:val="both"/>
        <w:rPr>
          <w:b/>
          <w:bCs/>
        </w:rPr>
      </w:pPr>
    </w:p>
    <w:p w14:paraId="26FA7D6B"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72AA42DE"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087BEE3B" w14:textId="77777777" w:rsidTr="00874B2D">
        <w:tc>
          <w:tcPr>
            <w:tcW w:w="4981" w:type="dxa"/>
          </w:tcPr>
          <w:p w14:paraId="08D4260E"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4DC48DAC" w14:textId="77777777" w:rsidR="00FA47C4" w:rsidRPr="00E648AF" w:rsidRDefault="00FA47C4" w:rsidP="00874B2D">
            <w:pPr>
              <w:jc w:val="center"/>
              <w:rPr>
                <w:b/>
                <w:sz w:val="24"/>
                <w:szCs w:val="24"/>
                <w:u w:val="single"/>
                <w:lang w:val="es-MX"/>
              </w:rPr>
            </w:pPr>
            <w:r>
              <w:rPr>
                <w:b/>
                <w:sz w:val="24"/>
                <w:szCs w:val="24"/>
                <w:u w:val="single"/>
                <w:lang w:val="es-MX"/>
              </w:rPr>
              <w:t>5.00</w:t>
            </w:r>
          </w:p>
        </w:tc>
      </w:tr>
    </w:tbl>
    <w:p w14:paraId="156F12BF" w14:textId="77777777" w:rsidR="00FA47C4" w:rsidRDefault="00FA47C4" w:rsidP="00FA47C4">
      <w:pPr>
        <w:pStyle w:val="Textoindependiente"/>
        <w:ind w:right="-50"/>
        <w:jc w:val="both"/>
        <w:rPr>
          <w:b/>
          <w:bCs/>
          <w:sz w:val="28"/>
          <w:szCs w:val="28"/>
        </w:rPr>
      </w:pPr>
    </w:p>
    <w:p w14:paraId="612EDD89"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5DF5BACB"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06BF13C4" w14:textId="77777777" w:rsidTr="00874B2D">
        <w:tc>
          <w:tcPr>
            <w:tcW w:w="562" w:type="dxa"/>
          </w:tcPr>
          <w:p w14:paraId="370BD869"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5C7A05BD" w14:textId="77777777" w:rsidR="00FA47C4" w:rsidRPr="00E648AF" w:rsidRDefault="00FA47C4" w:rsidP="00874B2D">
            <w:pPr>
              <w:jc w:val="center"/>
              <w:rPr>
                <w:b/>
                <w:sz w:val="24"/>
                <w:szCs w:val="24"/>
                <w:lang w:val="es-MX"/>
              </w:rPr>
            </w:pPr>
            <w:r w:rsidRPr="00E648AF">
              <w:rPr>
                <w:b/>
                <w:sz w:val="24"/>
                <w:szCs w:val="24"/>
                <w:lang w:val="es-MX"/>
              </w:rPr>
              <w:t>DEBILIDADES</w:t>
            </w:r>
          </w:p>
          <w:p w14:paraId="503B1C72" w14:textId="77777777" w:rsidR="00FA47C4" w:rsidRPr="00740FF1" w:rsidRDefault="00FA47C4" w:rsidP="00874B2D">
            <w:pPr>
              <w:jc w:val="center"/>
              <w:rPr>
                <w:b/>
                <w:sz w:val="20"/>
                <w:szCs w:val="20"/>
                <w:lang w:val="es-MX"/>
              </w:rPr>
            </w:pPr>
          </w:p>
        </w:tc>
      </w:tr>
      <w:tr w:rsidR="00FA47C4" w:rsidRPr="00740FF1" w14:paraId="7DF737AA" w14:textId="77777777" w:rsidTr="00874B2D">
        <w:tc>
          <w:tcPr>
            <w:tcW w:w="562" w:type="dxa"/>
          </w:tcPr>
          <w:p w14:paraId="6B65EB37"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3FFD92D8" w14:textId="77777777" w:rsidR="00FA47C4" w:rsidRPr="00C523A1" w:rsidRDefault="00FA47C4" w:rsidP="00874B2D">
            <w:pPr>
              <w:jc w:val="both"/>
              <w:rPr>
                <w:b/>
                <w:sz w:val="20"/>
                <w:szCs w:val="20"/>
                <w:lang w:val="es-MX"/>
              </w:rPr>
            </w:pPr>
            <w:r w:rsidRPr="00C523A1">
              <w:rPr>
                <w:rFonts w:eastAsia="Times New Roman"/>
                <w:sz w:val="20"/>
                <w:szCs w:val="20"/>
                <w:lang w:val="es-MX" w:eastAsia="es-CO"/>
              </w:rPr>
              <w:t>E</w:t>
            </w:r>
            <w:r w:rsidRPr="00C523A1">
              <w:rPr>
                <w:rFonts w:eastAsia="Times New Roman"/>
                <w:sz w:val="20"/>
                <w:szCs w:val="20"/>
                <w:lang w:eastAsia="es-CO"/>
              </w:rPr>
              <w:t xml:space="preserve">n la vigencia 2024 se han realizado y ajustado los indicadores financieros con el fin de que sirvan de apoyo para la toma de decisiones para la </w:t>
            </w:r>
            <w:r>
              <w:rPr>
                <w:rFonts w:eastAsia="Times New Roman"/>
                <w:sz w:val="20"/>
                <w:szCs w:val="20"/>
                <w:lang w:eastAsia="es-CO"/>
              </w:rPr>
              <w:t>C</w:t>
            </w:r>
            <w:r w:rsidRPr="00C523A1">
              <w:rPr>
                <w:rFonts w:eastAsia="Times New Roman"/>
                <w:sz w:val="20"/>
                <w:szCs w:val="20"/>
                <w:lang w:eastAsia="es-CO"/>
              </w:rPr>
              <w:t xml:space="preserve">omisión </w:t>
            </w:r>
            <w:r>
              <w:rPr>
                <w:rFonts w:eastAsia="Times New Roman"/>
                <w:sz w:val="20"/>
                <w:szCs w:val="20"/>
                <w:lang w:eastAsia="es-CO"/>
              </w:rPr>
              <w:t>C</w:t>
            </w:r>
            <w:r w:rsidRPr="00C523A1">
              <w:rPr>
                <w:rFonts w:eastAsia="Times New Roman"/>
                <w:sz w:val="20"/>
                <w:szCs w:val="20"/>
                <w:lang w:eastAsia="es-CO"/>
              </w:rPr>
              <w:t xml:space="preserve">olombiana del </w:t>
            </w:r>
            <w:r>
              <w:rPr>
                <w:rFonts w:eastAsia="Times New Roman"/>
                <w:sz w:val="20"/>
                <w:szCs w:val="20"/>
                <w:lang w:eastAsia="es-CO"/>
              </w:rPr>
              <w:t>O</w:t>
            </w:r>
            <w:r w:rsidRPr="00C523A1">
              <w:rPr>
                <w:rFonts w:eastAsia="Times New Roman"/>
                <w:sz w:val="20"/>
                <w:szCs w:val="20"/>
                <w:lang w:eastAsia="es-CO"/>
              </w:rPr>
              <w:t>céano</w:t>
            </w:r>
            <w:r>
              <w:rPr>
                <w:rFonts w:eastAsia="Times New Roman"/>
                <w:sz w:val="20"/>
                <w:szCs w:val="20"/>
                <w:lang w:eastAsia="es-CO"/>
              </w:rPr>
              <w:t>.</w:t>
            </w:r>
          </w:p>
        </w:tc>
      </w:tr>
    </w:tbl>
    <w:p w14:paraId="101F74BD" w14:textId="77777777" w:rsidR="00FA47C4" w:rsidRPr="00F63030" w:rsidRDefault="00FA47C4" w:rsidP="00FA47C4">
      <w:pPr>
        <w:ind w:right="1900"/>
        <w:rPr>
          <w:b/>
          <w:color w:val="FF0000"/>
          <w:sz w:val="24"/>
        </w:rPr>
      </w:pPr>
    </w:p>
    <w:p w14:paraId="21CE336E" w14:textId="77777777" w:rsidR="00FA47C4" w:rsidRPr="000F4454" w:rsidRDefault="00FA47C4" w:rsidP="00FA47C4">
      <w:pPr>
        <w:ind w:left="-284"/>
        <w:jc w:val="center"/>
        <w:rPr>
          <w:b/>
          <w:sz w:val="32"/>
          <w:szCs w:val="32"/>
        </w:rPr>
      </w:pPr>
      <w:r>
        <w:rPr>
          <w:b/>
          <w:sz w:val="28"/>
          <w:szCs w:val="28"/>
          <w:lang w:val="es-MX"/>
        </w:rPr>
        <w:t>COMANDO GENERAL DE LAS FUERZAS MILITARES</w:t>
      </w:r>
      <w:r w:rsidRPr="002F6175">
        <w:rPr>
          <w:b/>
          <w:sz w:val="28"/>
          <w:szCs w:val="28"/>
          <w:lang w:val="es-MX"/>
        </w:rPr>
        <w:t>.</w:t>
      </w:r>
    </w:p>
    <w:p w14:paraId="7E97C259" w14:textId="77777777" w:rsidR="00FA47C4" w:rsidRDefault="00FA47C4" w:rsidP="00FA47C4">
      <w:pPr>
        <w:rPr>
          <w:b/>
          <w:sz w:val="28"/>
          <w:szCs w:val="28"/>
        </w:rPr>
      </w:pPr>
    </w:p>
    <w:p w14:paraId="1F07C3CD" w14:textId="77777777" w:rsidR="00FA47C4" w:rsidRDefault="00FA47C4" w:rsidP="00FA47C4">
      <w:pPr>
        <w:rPr>
          <w:b/>
          <w:sz w:val="28"/>
          <w:szCs w:val="28"/>
        </w:rPr>
      </w:pPr>
      <w:r>
        <w:rPr>
          <w:b/>
          <w:sz w:val="28"/>
          <w:szCs w:val="28"/>
        </w:rPr>
        <w:t xml:space="preserve">A.- </w:t>
      </w:r>
      <w:r w:rsidRPr="001B265D">
        <w:rPr>
          <w:b/>
          <w:sz w:val="28"/>
          <w:szCs w:val="28"/>
        </w:rPr>
        <w:t>DE ORDEN PRESUPUESTAL</w:t>
      </w:r>
      <w:r>
        <w:rPr>
          <w:b/>
          <w:sz w:val="28"/>
          <w:szCs w:val="28"/>
        </w:rPr>
        <w:t>.</w:t>
      </w:r>
    </w:p>
    <w:p w14:paraId="07EF3F81" w14:textId="77777777" w:rsidR="00FA47C4" w:rsidRDefault="00FA47C4" w:rsidP="00FA47C4">
      <w:pPr>
        <w:rPr>
          <w:b/>
          <w:sz w:val="28"/>
          <w:szCs w:val="28"/>
        </w:rPr>
      </w:pPr>
    </w:p>
    <w:p w14:paraId="0063FBE7" w14:textId="77777777" w:rsidR="00FA47C4" w:rsidRPr="00B54567" w:rsidRDefault="00FA47C4" w:rsidP="00FA47C4">
      <w:pPr>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16C37DB3" w14:textId="77777777" w:rsidR="00FA47C4" w:rsidRPr="00B54567" w:rsidRDefault="00FA47C4" w:rsidP="00FA47C4">
      <w:pPr>
        <w:pStyle w:val="Prrafodelista"/>
        <w:tabs>
          <w:tab w:val="left" w:pos="873"/>
          <w:tab w:val="left" w:pos="875"/>
        </w:tabs>
        <w:spacing w:before="92"/>
        <w:jc w:val="right"/>
        <w:rPr>
          <w:sz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29"/>
        <w:gridCol w:w="1398"/>
        <w:gridCol w:w="1340"/>
        <w:gridCol w:w="1329"/>
        <w:gridCol w:w="961"/>
        <w:gridCol w:w="946"/>
        <w:gridCol w:w="919"/>
      </w:tblGrid>
      <w:tr w:rsidR="00FA47C4" w:rsidRPr="00B54567" w14:paraId="1D12411A" w14:textId="77777777" w:rsidTr="001F41DB">
        <w:tc>
          <w:tcPr>
            <w:tcW w:w="1843" w:type="dxa"/>
            <w:shd w:val="clear" w:color="auto" w:fill="auto"/>
          </w:tcPr>
          <w:p w14:paraId="64B9F90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329" w:type="dxa"/>
            <w:shd w:val="clear" w:color="auto" w:fill="auto"/>
          </w:tcPr>
          <w:p w14:paraId="4D93177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EF88D7F" w14:textId="77777777" w:rsidR="00FA47C4" w:rsidRPr="00B54567" w:rsidRDefault="00FA47C4" w:rsidP="00874B2D">
            <w:pPr>
              <w:jc w:val="center"/>
              <w:rPr>
                <w:rFonts w:eastAsia="Calibri"/>
                <w:b/>
                <w:sz w:val="16"/>
                <w:szCs w:val="16"/>
                <w:lang w:val="es-CO"/>
              </w:rPr>
            </w:pPr>
          </w:p>
          <w:p w14:paraId="40590360" w14:textId="77777777" w:rsidR="00FA47C4" w:rsidRPr="00B54567" w:rsidRDefault="00FA47C4" w:rsidP="00874B2D">
            <w:pPr>
              <w:jc w:val="center"/>
              <w:rPr>
                <w:rFonts w:eastAsia="Calibri"/>
                <w:b/>
                <w:sz w:val="16"/>
                <w:szCs w:val="16"/>
                <w:lang w:val="es-CO"/>
              </w:rPr>
            </w:pPr>
          </w:p>
          <w:p w14:paraId="31E3433B" w14:textId="77777777" w:rsidR="00FA47C4" w:rsidRPr="00B54567" w:rsidRDefault="00FA47C4" w:rsidP="00874B2D">
            <w:pPr>
              <w:jc w:val="center"/>
              <w:rPr>
                <w:rFonts w:eastAsia="Calibri"/>
                <w:b/>
                <w:sz w:val="16"/>
                <w:szCs w:val="16"/>
                <w:lang w:val="es-CO"/>
              </w:rPr>
            </w:pPr>
          </w:p>
          <w:p w14:paraId="7697019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1A25629D" w14:textId="77777777" w:rsidR="00FA47C4" w:rsidRPr="00B54567" w:rsidRDefault="00FA47C4" w:rsidP="00874B2D">
            <w:pPr>
              <w:jc w:val="center"/>
              <w:rPr>
                <w:rFonts w:eastAsia="Calibri"/>
                <w:b/>
                <w:sz w:val="16"/>
                <w:szCs w:val="16"/>
                <w:lang w:val="es-CO"/>
              </w:rPr>
            </w:pPr>
          </w:p>
        </w:tc>
        <w:tc>
          <w:tcPr>
            <w:tcW w:w="1398" w:type="dxa"/>
            <w:shd w:val="clear" w:color="auto" w:fill="auto"/>
          </w:tcPr>
          <w:p w14:paraId="2744E9A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19C412CB" w14:textId="77777777" w:rsidR="00FA47C4" w:rsidRPr="00B54567" w:rsidRDefault="00FA47C4" w:rsidP="00874B2D">
            <w:pPr>
              <w:jc w:val="center"/>
              <w:rPr>
                <w:rFonts w:eastAsia="Calibri"/>
                <w:b/>
                <w:sz w:val="16"/>
                <w:szCs w:val="16"/>
                <w:lang w:val="es-CO"/>
              </w:rPr>
            </w:pPr>
          </w:p>
          <w:p w14:paraId="1211C3E6" w14:textId="77777777" w:rsidR="00FA47C4" w:rsidRPr="00B54567" w:rsidRDefault="00FA47C4" w:rsidP="00874B2D">
            <w:pPr>
              <w:jc w:val="center"/>
              <w:rPr>
                <w:rFonts w:eastAsia="Calibri"/>
                <w:b/>
                <w:sz w:val="16"/>
                <w:szCs w:val="16"/>
                <w:lang w:val="es-CO"/>
              </w:rPr>
            </w:pPr>
          </w:p>
          <w:p w14:paraId="4E951357" w14:textId="77777777" w:rsidR="00FA47C4" w:rsidRPr="00B54567" w:rsidRDefault="00FA47C4" w:rsidP="00874B2D">
            <w:pPr>
              <w:jc w:val="center"/>
              <w:rPr>
                <w:rFonts w:eastAsia="Calibri"/>
                <w:b/>
                <w:sz w:val="16"/>
                <w:szCs w:val="16"/>
                <w:lang w:val="es-CO"/>
              </w:rPr>
            </w:pPr>
          </w:p>
          <w:p w14:paraId="4813C0B4" w14:textId="77777777" w:rsidR="00FA47C4" w:rsidRPr="00B54567" w:rsidRDefault="00FA47C4" w:rsidP="00874B2D">
            <w:pPr>
              <w:jc w:val="center"/>
              <w:rPr>
                <w:rFonts w:eastAsia="Calibri"/>
                <w:b/>
                <w:sz w:val="16"/>
                <w:szCs w:val="16"/>
                <w:lang w:val="es-CO"/>
              </w:rPr>
            </w:pPr>
          </w:p>
          <w:p w14:paraId="38D499E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340" w:type="dxa"/>
            <w:shd w:val="clear" w:color="auto" w:fill="auto"/>
          </w:tcPr>
          <w:p w14:paraId="4F20E49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3BEE8578" w14:textId="77777777" w:rsidR="00FA47C4" w:rsidRPr="00B54567" w:rsidRDefault="00FA47C4" w:rsidP="00874B2D">
            <w:pPr>
              <w:jc w:val="center"/>
              <w:rPr>
                <w:rFonts w:eastAsia="Calibri"/>
                <w:b/>
                <w:sz w:val="16"/>
                <w:szCs w:val="16"/>
                <w:lang w:val="es-CO"/>
              </w:rPr>
            </w:pPr>
          </w:p>
          <w:p w14:paraId="488315CC" w14:textId="77777777" w:rsidR="00FA47C4" w:rsidRPr="00B54567" w:rsidRDefault="00FA47C4" w:rsidP="00874B2D">
            <w:pPr>
              <w:jc w:val="center"/>
              <w:rPr>
                <w:rFonts w:eastAsia="Calibri"/>
                <w:b/>
                <w:sz w:val="16"/>
                <w:szCs w:val="16"/>
                <w:lang w:val="es-CO"/>
              </w:rPr>
            </w:pPr>
          </w:p>
          <w:p w14:paraId="67E81EB4" w14:textId="77777777" w:rsidR="00FA47C4" w:rsidRPr="00B54567" w:rsidRDefault="00FA47C4" w:rsidP="00874B2D">
            <w:pPr>
              <w:jc w:val="center"/>
              <w:rPr>
                <w:rFonts w:eastAsia="Calibri"/>
                <w:b/>
                <w:sz w:val="16"/>
                <w:szCs w:val="16"/>
                <w:lang w:val="es-CO"/>
              </w:rPr>
            </w:pPr>
          </w:p>
          <w:p w14:paraId="4EEED94C" w14:textId="77777777" w:rsidR="00FA47C4" w:rsidRPr="00B54567" w:rsidRDefault="00FA47C4" w:rsidP="00874B2D">
            <w:pPr>
              <w:jc w:val="center"/>
              <w:rPr>
                <w:rFonts w:eastAsia="Calibri"/>
                <w:b/>
                <w:sz w:val="16"/>
                <w:szCs w:val="16"/>
                <w:lang w:val="es-CO"/>
              </w:rPr>
            </w:pPr>
          </w:p>
          <w:p w14:paraId="3C1326C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45C29467" w14:textId="77777777" w:rsidR="00FA47C4" w:rsidRPr="00B54567" w:rsidRDefault="00FA47C4" w:rsidP="00874B2D">
            <w:pPr>
              <w:jc w:val="center"/>
              <w:rPr>
                <w:rFonts w:eastAsia="Calibri"/>
                <w:b/>
                <w:sz w:val="16"/>
                <w:szCs w:val="16"/>
                <w:lang w:val="es-CO"/>
              </w:rPr>
            </w:pPr>
          </w:p>
        </w:tc>
        <w:tc>
          <w:tcPr>
            <w:tcW w:w="1329" w:type="dxa"/>
            <w:shd w:val="clear" w:color="auto" w:fill="auto"/>
          </w:tcPr>
          <w:p w14:paraId="54C4088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7F8856CB" w14:textId="77777777" w:rsidR="00FA47C4" w:rsidRPr="00B54567" w:rsidRDefault="00FA47C4" w:rsidP="00874B2D">
            <w:pPr>
              <w:jc w:val="center"/>
              <w:rPr>
                <w:rFonts w:eastAsia="Calibri"/>
                <w:b/>
                <w:sz w:val="16"/>
                <w:szCs w:val="16"/>
                <w:lang w:val="es-CO"/>
              </w:rPr>
            </w:pPr>
          </w:p>
          <w:p w14:paraId="2C76A095" w14:textId="77777777" w:rsidR="00FA47C4" w:rsidRPr="00B54567" w:rsidRDefault="00FA47C4" w:rsidP="00874B2D">
            <w:pPr>
              <w:jc w:val="center"/>
              <w:rPr>
                <w:rFonts w:eastAsia="Calibri"/>
                <w:b/>
                <w:sz w:val="16"/>
                <w:szCs w:val="16"/>
                <w:lang w:val="es-CO"/>
              </w:rPr>
            </w:pPr>
          </w:p>
          <w:p w14:paraId="5DFB5143" w14:textId="77777777" w:rsidR="00FA47C4" w:rsidRPr="00B54567" w:rsidRDefault="00FA47C4" w:rsidP="00874B2D">
            <w:pPr>
              <w:jc w:val="center"/>
              <w:rPr>
                <w:rFonts w:eastAsia="Calibri"/>
                <w:b/>
                <w:sz w:val="16"/>
                <w:szCs w:val="16"/>
                <w:lang w:val="es-CO"/>
              </w:rPr>
            </w:pPr>
          </w:p>
          <w:p w14:paraId="0D696F14" w14:textId="77777777" w:rsidR="00FA47C4" w:rsidRPr="00B54567" w:rsidRDefault="00FA47C4" w:rsidP="00874B2D">
            <w:pPr>
              <w:jc w:val="center"/>
              <w:rPr>
                <w:rFonts w:eastAsia="Calibri"/>
                <w:b/>
                <w:sz w:val="16"/>
                <w:szCs w:val="16"/>
                <w:lang w:val="es-CO"/>
              </w:rPr>
            </w:pPr>
          </w:p>
          <w:p w14:paraId="20D70FC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61" w:type="dxa"/>
            <w:shd w:val="clear" w:color="auto" w:fill="auto"/>
          </w:tcPr>
          <w:p w14:paraId="75854A5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582C26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5468C38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52230C21" w14:textId="77777777" w:rsidR="00FA47C4" w:rsidRPr="00B54567" w:rsidRDefault="00FA47C4" w:rsidP="00874B2D">
            <w:pPr>
              <w:jc w:val="center"/>
              <w:rPr>
                <w:rFonts w:eastAsia="Calibri"/>
                <w:b/>
                <w:sz w:val="16"/>
                <w:szCs w:val="16"/>
                <w:lang w:val="es-CO"/>
              </w:rPr>
            </w:pPr>
          </w:p>
          <w:p w14:paraId="25953D4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46" w:type="dxa"/>
            <w:shd w:val="clear" w:color="auto" w:fill="auto"/>
          </w:tcPr>
          <w:p w14:paraId="695BDCB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042EA31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0C323CBC" w14:textId="77777777" w:rsidR="00FA47C4" w:rsidRPr="00B54567" w:rsidRDefault="00FA47C4" w:rsidP="00874B2D">
            <w:pPr>
              <w:jc w:val="center"/>
              <w:rPr>
                <w:rFonts w:eastAsia="Calibri"/>
                <w:b/>
                <w:sz w:val="16"/>
                <w:szCs w:val="16"/>
                <w:lang w:val="es-CO"/>
              </w:rPr>
            </w:pPr>
          </w:p>
          <w:p w14:paraId="7E50BA4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919" w:type="dxa"/>
            <w:shd w:val="clear" w:color="auto" w:fill="auto"/>
          </w:tcPr>
          <w:p w14:paraId="7A08438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2A12D82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2FFA0DE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26F34ACE" w14:textId="77777777" w:rsidR="00FA47C4" w:rsidRPr="00B54567" w:rsidRDefault="00FA47C4" w:rsidP="00874B2D">
            <w:pPr>
              <w:jc w:val="center"/>
              <w:rPr>
                <w:rFonts w:eastAsia="Calibri"/>
                <w:b/>
                <w:sz w:val="16"/>
                <w:szCs w:val="16"/>
                <w:lang w:val="es-CO"/>
              </w:rPr>
            </w:pPr>
          </w:p>
          <w:p w14:paraId="5E89810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5C289CBF" w14:textId="77777777" w:rsidR="00FA47C4" w:rsidRPr="00B54567" w:rsidRDefault="00FA47C4" w:rsidP="00874B2D">
            <w:pPr>
              <w:jc w:val="center"/>
              <w:rPr>
                <w:rFonts w:eastAsia="Calibri"/>
                <w:b/>
                <w:sz w:val="16"/>
                <w:szCs w:val="16"/>
                <w:lang w:val="es-CO"/>
              </w:rPr>
            </w:pPr>
          </w:p>
        </w:tc>
      </w:tr>
      <w:tr w:rsidR="00FA47C4" w:rsidRPr="00B54567" w14:paraId="3710B341" w14:textId="77777777" w:rsidTr="001F41DB">
        <w:tc>
          <w:tcPr>
            <w:tcW w:w="1843" w:type="dxa"/>
            <w:shd w:val="clear" w:color="auto" w:fill="auto"/>
          </w:tcPr>
          <w:p w14:paraId="605843A2" w14:textId="77777777" w:rsidR="00FA47C4" w:rsidRPr="00B54567" w:rsidRDefault="00FA47C4" w:rsidP="00874B2D">
            <w:pPr>
              <w:rPr>
                <w:rFonts w:eastAsia="Calibri"/>
                <w:b/>
                <w:sz w:val="16"/>
                <w:szCs w:val="16"/>
                <w:lang w:val="es-CO"/>
              </w:rPr>
            </w:pPr>
            <w:r w:rsidRPr="00B54567">
              <w:rPr>
                <w:rFonts w:eastAsia="Calibri"/>
                <w:b/>
                <w:sz w:val="16"/>
                <w:szCs w:val="16"/>
                <w:lang w:val="es-CO"/>
              </w:rPr>
              <w:lastRenderedPageBreak/>
              <w:t>FUNCIONAMIENTO</w:t>
            </w:r>
          </w:p>
        </w:tc>
        <w:tc>
          <w:tcPr>
            <w:tcW w:w="1329" w:type="dxa"/>
            <w:shd w:val="clear" w:color="auto" w:fill="auto"/>
          </w:tcPr>
          <w:p w14:paraId="352778BE" w14:textId="77777777" w:rsidR="00FA47C4" w:rsidRPr="00872FEE" w:rsidRDefault="00FA47C4" w:rsidP="00874B2D">
            <w:pPr>
              <w:jc w:val="right"/>
              <w:rPr>
                <w:rFonts w:eastAsia="Calibri"/>
                <w:b/>
                <w:sz w:val="16"/>
                <w:szCs w:val="16"/>
                <w:lang w:val="es-CO"/>
              </w:rPr>
            </w:pPr>
            <w:r>
              <w:rPr>
                <w:rFonts w:eastAsia="Calibri"/>
                <w:b/>
                <w:sz w:val="16"/>
                <w:szCs w:val="16"/>
                <w:lang w:val="es-CO"/>
              </w:rPr>
              <w:t>130.774.053,49</w:t>
            </w:r>
          </w:p>
        </w:tc>
        <w:tc>
          <w:tcPr>
            <w:tcW w:w="1398" w:type="dxa"/>
            <w:shd w:val="clear" w:color="auto" w:fill="auto"/>
          </w:tcPr>
          <w:p w14:paraId="464FD129" w14:textId="77777777" w:rsidR="00FA47C4" w:rsidRPr="00872FEE" w:rsidRDefault="00FA47C4" w:rsidP="00874B2D">
            <w:pPr>
              <w:jc w:val="right"/>
              <w:rPr>
                <w:rFonts w:eastAsia="Calibri"/>
                <w:b/>
                <w:sz w:val="16"/>
                <w:szCs w:val="16"/>
                <w:lang w:val="es-CO"/>
              </w:rPr>
            </w:pPr>
            <w:r>
              <w:rPr>
                <w:rFonts w:eastAsia="Calibri"/>
                <w:b/>
                <w:sz w:val="16"/>
                <w:szCs w:val="16"/>
                <w:lang w:val="es-CO"/>
              </w:rPr>
              <w:t>127.917.628,74</w:t>
            </w:r>
          </w:p>
        </w:tc>
        <w:tc>
          <w:tcPr>
            <w:tcW w:w="1340" w:type="dxa"/>
            <w:shd w:val="clear" w:color="auto" w:fill="auto"/>
          </w:tcPr>
          <w:p w14:paraId="7F17FE50" w14:textId="77777777" w:rsidR="00FA47C4" w:rsidRPr="00872FEE" w:rsidRDefault="00FA47C4" w:rsidP="00874B2D">
            <w:pPr>
              <w:jc w:val="right"/>
              <w:rPr>
                <w:rFonts w:eastAsia="Calibri"/>
                <w:b/>
                <w:sz w:val="16"/>
                <w:szCs w:val="16"/>
                <w:lang w:val="es-CO"/>
              </w:rPr>
            </w:pPr>
            <w:r>
              <w:rPr>
                <w:rFonts w:eastAsia="Calibri"/>
                <w:b/>
                <w:sz w:val="16"/>
                <w:szCs w:val="16"/>
                <w:lang w:val="es-CO"/>
              </w:rPr>
              <w:t>126.211.685,33</w:t>
            </w:r>
          </w:p>
        </w:tc>
        <w:tc>
          <w:tcPr>
            <w:tcW w:w="1329" w:type="dxa"/>
            <w:shd w:val="clear" w:color="auto" w:fill="auto"/>
          </w:tcPr>
          <w:p w14:paraId="56843CE5" w14:textId="77777777" w:rsidR="00FA47C4" w:rsidRPr="00872FEE" w:rsidRDefault="00FA47C4" w:rsidP="00874B2D">
            <w:pPr>
              <w:jc w:val="right"/>
              <w:rPr>
                <w:rFonts w:eastAsia="Calibri"/>
                <w:b/>
                <w:sz w:val="16"/>
                <w:szCs w:val="16"/>
                <w:lang w:val="es-CO"/>
              </w:rPr>
            </w:pPr>
            <w:r>
              <w:rPr>
                <w:rFonts w:eastAsia="Calibri"/>
                <w:b/>
                <w:sz w:val="16"/>
                <w:szCs w:val="16"/>
                <w:lang w:val="es-CO"/>
              </w:rPr>
              <w:t>126.000.855,86</w:t>
            </w:r>
          </w:p>
        </w:tc>
        <w:tc>
          <w:tcPr>
            <w:tcW w:w="961" w:type="dxa"/>
            <w:shd w:val="clear" w:color="auto" w:fill="auto"/>
          </w:tcPr>
          <w:p w14:paraId="2A210485" w14:textId="77777777" w:rsidR="00FA47C4" w:rsidRPr="00872FEE" w:rsidRDefault="00FA47C4" w:rsidP="00874B2D">
            <w:pPr>
              <w:jc w:val="center"/>
              <w:rPr>
                <w:rFonts w:eastAsia="Calibri"/>
                <w:b/>
                <w:sz w:val="16"/>
                <w:szCs w:val="16"/>
                <w:lang w:val="es-CO"/>
              </w:rPr>
            </w:pPr>
            <w:r>
              <w:rPr>
                <w:rFonts w:eastAsia="Calibri"/>
                <w:b/>
                <w:sz w:val="16"/>
                <w:szCs w:val="16"/>
                <w:lang w:val="es-CO"/>
              </w:rPr>
              <w:t>98%</w:t>
            </w:r>
          </w:p>
        </w:tc>
        <w:tc>
          <w:tcPr>
            <w:tcW w:w="946" w:type="dxa"/>
            <w:shd w:val="clear" w:color="auto" w:fill="auto"/>
          </w:tcPr>
          <w:p w14:paraId="4FB7284C" w14:textId="77777777" w:rsidR="00FA47C4" w:rsidRPr="00872FEE" w:rsidRDefault="00FA47C4" w:rsidP="00874B2D">
            <w:pPr>
              <w:jc w:val="center"/>
              <w:rPr>
                <w:rFonts w:eastAsia="Calibri"/>
                <w:b/>
                <w:sz w:val="16"/>
                <w:szCs w:val="16"/>
                <w:lang w:val="es-CO"/>
              </w:rPr>
            </w:pPr>
            <w:r>
              <w:rPr>
                <w:rFonts w:eastAsia="Calibri"/>
                <w:b/>
                <w:sz w:val="16"/>
                <w:szCs w:val="16"/>
                <w:lang w:val="es-CO"/>
              </w:rPr>
              <w:t>97%</w:t>
            </w:r>
          </w:p>
        </w:tc>
        <w:tc>
          <w:tcPr>
            <w:tcW w:w="919" w:type="dxa"/>
            <w:shd w:val="clear" w:color="auto" w:fill="auto"/>
          </w:tcPr>
          <w:p w14:paraId="4091DE7A" w14:textId="77777777" w:rsidR="00FA47C4" w:rsidRPr="00872FEE" w:rsidRDefault="00FA47C4" w:rsidP="00874B2D">
            <w:pPr>
              <w:jc w:val="center"/>
              <w:rPr>
                <w:rFonts w:eastAsia="Calibri"/>
                <w:b/>
                <w:sz w:val="16"/>
                <w:szCs w:val="16"/>
                <w:lang w:val="es-CO"/>
              </w:rPr>
            </w:pPr>
            <w:r>
              <w:rPr>
                <w:rFonts w:eastAsia="Calibri"/>
                <w:b/>
                <w:sz w:val="16"/>
                <w:szCs w:val="16"/>
                <w:lang w:val="es-CO"/>
              </w:rPr>
              <w:t>96%</w:t>
            </w:r>
          </w:p>
        </w:tc>
      </w:tr>
      <w:tr w:rsidR="00FA47C4" w:rsidRPr="00B54567" w14:paraId="4D1F900E" w14:textId="77777777" w:rsidTr="001F41DB">
        <w:tc>
          <w:tcPr>
            <w:tcW w:w="1843" w:type="dxa"/>
            <w:shd w:val="clear" w:color="auto" w:fill="auto"/>
          </w:tcPr>
          <w:p w14:paraId="16B9A2A7"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329" w:type="dxa"/>
            <w:shd w:val="clear" w:color="auto" w:fill="auto"/>
          </w:tcPr>
          <w:p w14:paraId="6AA19291" w14:textId="77777777" w:rsidR="00FA47C4" w:rsidRPr="00B54567" w:rsidRDefault="00FA47C4" w:rsidP="00874B2D">
            <w:pPr>
              <w:jc w:val="right"/>
              <w:rPr>
                <w:rFonts w:eastAsia="Calibri"/>
                <w:sz w:val="16"/>
                <w:szCs w:val="16"/>
                <w:lang w:val="es-CO"/>
              </w:rPr>
            </w:pPr>
            <w:r>
              <w:rPr>
                <w:rFonts w:eastAsia="Calibri"/>
                <w:sz w:val="16"/>
                <w:szCs w:val="16"/>
                <w:lang w:val="es-CO"/>
              </w:rPr>
              <w:t>34.707.809,15</w:t>
            </w:r>
          </w:p>
        </w:tc>
        <w:tc>
          <w:tcPr>
            <w:tcW w:w="1398" w:type="dxa"/>
            <w:shd w:val="clear" w:color="auto" w:fill="auto"/>
          </w:tcPr>
          <w:p w14:paraId="5380C3D4" w14:textId="77777777" w:rsidR="00FA47C4" w:rsidRPr="00B54567" w:rsidRDefault="00FA47C4" w:rsidP="00874B2D">
            <w:pPr>
              <w:jc w:val="right"/>
              <w:rPr>
                <w:rFonts w:eastAsia="Calibri"/>
                <w:sz w:val="16"/>
                <w:szCs w:val="16"/>
                <w:lang w:val="es-CO"/>
              </w:rPr>
            </w:pPr>
            <w:r>
              <w:rPr>
                <w:rFonts w:eastAsia="Calibri"/>
                <w:sz w:val="16"/>
                <w:szCs w:val="16"/>
                <w:lang w:val="es-CO"/>
              </w:rPr>
              <w:t>34.355.443,06</w:t>
            </w:r>
          </w:p>
        </w:tc>
        <w:tc>
          <w:tcPr>
            <w:tcW w:w="1340" w:type="dxa"/>
            <w:shd w:val="clear" w:color="auto" w:fill="auto"/>
          </w:tcPr>
          <w:p w14:paraId="0DE57F39" w14:textId="77777777" w:rsidR="00FA47C4" w:rsidRPr="00B54567" w:rsidRDefault="00FA47C4" w:rsidP="00874B2D">
            <w:pPr>
              <w:jc w:val="right"/>
              <w:rPr>
                <w:rFonts w:eastAsia="Calibri"/>
                <w:sz w:val="16"/>
                <w:szCs w:val="16"/>
                <w:lang w:val="es-CO"/>
              </w:rPr>
            </w:pPr>
            <w:r>
              <w:rPr>
                <w:rFonts w:eastAsia="Calibri"/>
                <w:sz w:val="16"/>
                <w:szCs w:val="16"/>
                <w:lang w:val="es-CO"/>
              </w:rPr>
              <w:t>34.355.443,06</w:t>
            </w:r>
          </w:p>
        </w:tc>
        <w:tc>
          <w:tcPr>
            <w:tcW w:w="1329" w:type="dxa"/>
            <w:shd w:val="clear" w:color="auto" w:fill="auto"/>
          </w:tcPr>
          <w:p w14:paraId="384E7411" w14:textId="77777777" w:rsidR="00FA47C4" w:rsidRPr="00B54567" w:rsidRDefault="00FA47C4" w:rsidP="00874B2D">
            <w:pPr>
              <w:jc w:val="right"/>
              <w:rPr>
                <w:rFonts w:eastAsia="Calibri"/>
                <w:sz w:val="16"/>
                <w:szCs w:val="16"/>
                <w:lang w:val="es-CO"/>
              </w:rPr>
            </w:pPr>
            <w:r>
              <w:rPr>
                <w:rFonts w:eastAsia="Calibri"/>
                <w:sz w:val="16"/>
                <w:szCs w:val="16"/>
                <w:lang w:val="es-CO"/>
              </w:rPr>
              <w:t>34.355.443,06</w:t>
            </w:r>
          </w:p>
        </w:tc>
        <w:tc>
          <w:tcPr>
            <w:tcW w:w="961" w:type="dxa"/>
            <w:shd w:val="clear" w:color="auto" w:fill="auto"/>
          </w:tcPr>
          <w:p w14:paraId="34C77928" w14:textId="77777777" w:rsidR="00FA47C4" w:rsidRPr="00B54567" w:rsidRDefault="00FA47C4" w:rsidP="00874B2D">
            <w:pPr>
              <w:jc w:val="center"/>
              <w:rPr>
                <w:rFonts w:eastAsia="Calibri"/>
                <w:sz w:val="16"/>
                <w:szCs w:val="16"/>
                <w:lang w:val="es-CO"/>
              </w:rPr>
            </w:pPr>
            <w:r>
              <w:rPr>
                <w:rFonts w:eastAsia="Calibri"/>
                <w:sz w:val="16"/>
                <w:szCs w:val="16"/>
                <w:lang w:val="es-CO"/>
              </w:rPr>
              <w:t>99%</w:t>
            </w:r>
          </w:p>
        </w:tc>
        <w:tc>
          <w:tcPr>
            <w:tcW w:w="946" w:type="dxa"/>
            <w:shd w:val="clear" w:color="auto" w:fill="auto"/>
          </w:tcPr>
          <w:p w14:paraId="637FCA39" w14:textId="77777777" w:rsidR="00FA47C4" w:rsidRPr="00B54567" w:rsidRDefault="00FA47C4" w:rsidP="00874B2D">
            <w:pPr>
              <w:jc w:val="center"/>
              <w:rPr>
                <w:rFonts w:eastAsia="Calibri"/>
                <w:sz w:val="16"/>
                <w:szCs w:val="16"/>
                <w:lang w:val="es-CO"/>
              </w:rPr>
            </w:pPr>
            <w:r>
              <w:rPr>
                <w:rFonts w:eastAsia="Calibri"/>
                <w:sz w:val="16"/>
                <w:szCs w:val="16"/>
                <w:lang w:val="es-CO"/>
              </w:rPr>
              <w:t>99%</w:t>
            </w:r>
          </w:p>
        </w:tc>
        <w:tc>
          <w:tcPr>
            <w:tcW w:w="919" w:type="dxa"/>
            <w:shd w:val="clear" w:color="auto" w:fill="auto"/>
          </w:tcPr>
          <w:p w14:paraId="387DCC9E" w14:textId="77777777" w:rsidR="00FA47C4" w:rsidRPr="00B54567" w:rsidRDefault="00FA47C4" w:rsidP="00874B2D">
            <w:pPr>
              <w:jc w:val="center"/>
              <w:rPr>
                <w:rFonts w:eastAsia="Calibri"/>
                <w:sz w:val="16"/>
                <w:szCs w:val="16"/>
                <w:lang w:val="es-CO"/>
              </w:rPr>
            </w:pPr>
            <w:r>
              <w:rPr>
                <w:rFonts w:eastAsia="Calibri"/>
                <w:sz w:val="16"/>
                <w:szCs w:val="16"/>
                <w:lang w:val="es-CO"/>
              </w:rPr>
              <w:t>99%</w:t>
            </w:r>
          </w:p>
        </w:tc>
      </w:tr>
      <w:tr w:rsidR="00FA47C4" w:rsidRPr="00B54567" w14:paraId="50A86829" w14:textId="77777777" w:rsidTr="001F41DB">
        <w:tc>
          <w:tcPr>
            <w:tcW w:w="1843" w:type="dxa"/>
            <w:shd w:val="clear" w:color="auto" w:fill="auto"/>
          </w:tcPr>
          <w:p w14:paraId="4EE64DF0"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329" w:type="dxa"/>
            <w:shd w:val="clear" w:color="auto" w:fill="auto"/>
          </w:tcPr>
          <w:p w14:paraId="7448DCC1" w14:textId="77777777" w:rsidR="00FA47C4" w:rsidRPr="00B54567" w:rsidRDefault="00FA47C4" w:rsidP="00874B2D">
            <w:pPr>
              <w:jc w:val="right"/>
              <w:rPr>
                <w:rFonts w:eastAsia="Calibri"/>
                <w:sz w:val="16"/>
                <w:szCs w:val="16"/>
                <w:lang w:val="es-CO"/>
              </w:rPr>
            </w:pPr>
            <w:r>
              <w:rPr>
                <w:rFonts w:eastAsia="Calibri"/>
                <w:sz w:val="16"/>
                <w:szCs w:val="16"/>
                <w:lang w:val="es-CO"/>
              </w:rPr>
              <w:t>95.012.398,00</w:t>
            </w:r>
          </w:p>
        </w:tc>
        <w:tc>
          <w:tcPr>
            <w:tcW w:w="1398" w:type="dxa"/>
            <w:shd w:val="clear" w:color="auto" w:fill="auto"/>
          </w:tcPr>
          <w:p w14:paraId="2A49DFE3" w14:textId="77777777" w:rsidR="00FA47C4" w:rsidRPr="00B54567" w:rsidRDefault="00FA47C4" w:rsidP="00874B2D">
            <w:pPr>
              <w:jc w:val="right"/>
              <w:rPr>
                <w:rFonts w:eastAsia="Calibri"/>
                <w:sz w:val="16"/>
                <w:szCs w:val="16"/>
                <w:lang w:val="es-CO"/>
              </w:rPr>
            </w:pPr>
            <w:r>
              <w:rPr>
                <w:rFonts w:eastAsia="Calibri"/>
                <w:sz w:val="16"/>
                <w:szCs w:val="16"/>
                <w:lang w:val="es-CO"/>
              </w:rPr>
              <w:t>92.508.439,42</w:t>
            </w:r>
          </w:p>
        </w:tc>
        <w:tc>
          <w:tcPr>
            <w:tcW w:w="1340" w:type="dxa"/>
            <w:shd w:val="clear" w:color="auto" w:fill="auto"/>
          </w:tcPr>
          <w:p w14:paraId="6F1EC008" w14:textId="77777777" w:rsidR="00FA47C4" w:rsidRPr="00B54567" w:rsidRDefault="00FA47C4" w:rsidP="00874B2D">
            <w:pPr>
              <w:jc w:val="right"/>
              <w:rPr>
                <w:rFonts w:eastAsia="Calibri"/>
                <w:sz w:val="16"/>
                <w:szCs w:val="16"/>
                <w:lang w:val="es-CO"/>
              </w:rPr>
            </w:pPr>
            <w:r>
              <w:rPr>
                <w:rFonts w:eastAsia="Calibri"/>
                <w:sz w:val="16"/>
                <w:szCs w:val="16"/>
                <w:lang w:val="es-CO"/>
              </w:rPr>
              <w:t>90.802.496,01</w:t>
            </w:r>
          </w:p>
        </w:tc>
        <w:tc>
          <w:tcPr>
            <w:tcW w:w="1329" w:type="dxa"/>
            <w:shd w:val="clear" w:color="auto" w:fill="auto"/>
          </w:tcPr>
          <w:p w14:paraId="09B9F86F" w14:textId="77777777" w:rsidR="00FA47C4" w:rsidRPr="00B54567" w:rsidRDefault="00FA47C4" w:rsidP="00874B2D">
            <w:pPr>
              <w:jc w:val="right"/>
              <w:rPr>
                <w:rFonts w:eastAsia="Calibri"/>
                <w:sz w:val="16"/>
                <w:szCs w:val="16"/>
                <w:lang w:val="es-CO"/>
              </w:rPr>
            </w:pPr>
            <w:r>
              <w:rPr>
                <w:rFonts w:eastAsia="Calibri"/>
                <w:sz w:val="16"/>
                <w:szCs w:val="16"/>
                <w:lang w:val="es-CO"/>
              </w:rPr>
              <w:t>90.591.666,54</w:t>
            </w:r>
          </w:p>
        </w:tc>
        <w:tc>
          <w:tcPr>
            <w:tcW w:w="961" w:type="dxa"/>
            <w:shd w:val="clear" w:color="auto" w:fill="auto"/>
          </w:tcPr>
          <w:p w14:paraId="3E7C61D0" w14:textId="77777777" w:rsidR="00FA47C4" w:rsidRPr="00B54567" w:rsidRDefault="00FA47C4" w:rsidP="00874B2D">
            <w:pPr>
              <w:jc w:val="center"/>
              <w:rPr>
                <w:rFonts w:eastAsia="Calibri"/>
                <w:sz w:val="16"/>
                <w:szCs w:val="16"/>
                <w:lang w:val="es-CO"/>
              </w:rPr>
            </w:pPr>
            <w:r>
              <w:rPr>
                <w:rFonts w:eastAsia="Calibri"/>
                <w:sz w:val="16"/>
                <w:szCs w:val="16"/>
                <w:lang w:val="es-CO"/>
              </w:rPr>
              <w:t>97%</w:t>
            </w:r>
          </w:p>
        </w:tc>
        <w:tc>
          <w:tcPr>
            <w:tcW w:w="946" w:type="dxa"/>
            <w:shd w:val="clear" w:color="auto" w:fill="auto"/>
          </w:tcPr>
          <w:p w14:paraId="44C137D6" w14:textId="77777777" w:rsidR="00FA47C4" w:rsidRPr="00B54567" w:rsidRDefault="00FA47C4" w:rsidP="00874B2D">
            <w:pPr>
              <w:jc w:val="center"/>
              <w:rPr>
                <w:rFonts w:eastAsia="Calibri"/>
                <w:sz w:val="16"/>
                <w:szCs w:val="16"/>
                <w:lang w:val="es-CO"/>
              </w:rPr>
            </w:pPr>
            <w:r>
              <w:rPr>
                <w:rFonts w:eastAsia="Calibri"/>
                <w:sz w:val="16"/>
                <w:szCs w:val="16"/>
                <w:lang w:val="es-CO"/>
              </w:rPr>
              <w:t>96%</w:t>
            </w:r>
          </w:p>
        </w:tc>
        <w:tc>
          <w:tcPr>
            <w:tcW w:w="919" w:type="dxa"/>
            <w:shd w:val="clear" w:color="auto" w:fill="auto"/>
          </w:tcPr>
          <w:p w14:paraId="4387ED53" w14:textId="77777777" w:rsidR="00FA47C4" w:rsidRPr="00B54567" w:rsidRDefault="00FA47C4" w:rsidP="00874B2D">
            <w:pPr>
              <w:jc w:val="center"/>
              <w:rPr>
                <w:rFonts w:eastAsia="Calibri"/>
                <w:sz w:val="16"/>
                <w:szCs w:val="16"/>
                <w:lang w:val="es-CO"/>
              </w:rPr>
            </w:pPr>
            <w:r>
              <w:rPr>
                <w:rFonts w:eastAsia="Calibri"/>
                <w:sz w:val="16"/>
                <w:szCs w:val="16"/>
                <w:lang w:val="es-CO"/>
              </w:rPr>
              <w:t>95%</w:t>
            </w:r>
          </w:p>
        </w:tc>
      </w:tr>
      <w:tr w:rsidR="00FA47C4" w:rsidRPr="00B54567" w14:paraId="1F526B49" w14:textId="77777777" w:rsidTr="001F41DB">
        <w:tc>
          <w:tcPr>
            <w:tcW w:w="1843" w:type="dxa"/>
            <w:shd w:val="clear" w:color="auto" w:fill="auto"/>
          </w:tcPr>
          <w:p w14:paraId="67B0D305"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329" w:type="dxa"/>
            <w:shd w:val="clear" w:color="auto" w:fill="auto"/>
          </w:tcPr>
          <w:p w14:paraId="059C56C3" w14:textId="77777777" w:rsidR="00FA47C4" w:rsidRPr="00B54567" w:rsidRDefault="00FA47C4" w:rsidP="00874B2D">
            <w:pPr>
              <w:jc w:val="right"/>
              <w:rPr>
                <w:rFonts w:eastAsia="Calibri"/>
                <w:sz w:val="16"/>
                <w:szCs w:val="16"/>
                <w:lang w:val="es-CO"/>
              </w:rPr>
            </w:pPr>
            <w:r>
              <w:rPr>
                <w:rFonts w:eastAsia="Calibri"/>
                <w:sz w:val="16"/>
                <w:szCs w:val="16"/>
                <w:lang w:val="es-CO"/>
              </w:rPr>
              <w:t>511.760,11</w:t>
            </w:r>
          </w:p>
        </w:tc>
        <w:tc>
          <w:tcPr>
            <w:tcW w:w="1398" w:type="dxa"/>
            <w:shd w:val="clear" w:color="auto" w:fill="auto"/>
          </w:tcPr>
          <w:p w14:paraId="59B9388D" w14:textId="77777777" w:rsidR="00FA47C4" w:rsidRPr="00B54567" w:rsidRDefault="00FA47C4" w:rsidP="00874B2D">
            <w:pPr>
              <w:jc w:val="right"/>
              <w:rPr>
                <w:rFonts w:eastAsia="Calibri"/>
                <w:sz w:val="16"/>
                <w:szCs w:val="16"/>
                <w:lang w:val="es-CO"/>
              </w:rPr>
            </w:pPr>
            <w:r>
              <w:rPr>
                <w:rFonts w:eastAsia="Calibri"/>
                <w:sz w:val="16"/>
                <w:szCs w:val="16"/>
                <w:lang w:val="es-CO"/>
              </w:rPr>
              <w:t>511.660,03</w:t>
            </w:r>
          </w:p>
        </w:tc>
        <w:tc>
          <w:tcPr>
            <w:tcW w:w="1340" w:type="dxa"/>
            <w:shd w:val="clear" w:color="auto" w:fill="auto"/>
          </w:tcPr>
          <w:p w14:paraId="31BB5E87" w14:textId="77777777" w:rsidR="00FA47C4" w:rsidRPr="00B54567" w:rsidRDefault="00FA47C4" w:rsidP="00874B2D">
            <w:pPr>
              <w:jc w:val="right"/>
              <w:rPr>
                <w:rFonts w:eastAsia="Calibri"/>
                <w:sz w:val="16"/>
                <w:szCs w:val="16"/>
                <w:lang w:val="es-CO"/>
              </w:rPr>
            </w:pPr>
            <w:r>
              <w:rPr>
                <w:rFonts w:eastAsia="Calibri"/>
                <w:sz w:val="16"/>
                <w:szCs w:val="16"/>
                <w:lang w:val="es-CO"/>
              </w:rPr>
              <w:t>511.660,03</w:t>
            </w:r>
          </w:p>
        </w:tc>
        <w:tc>
          <w:tcPr>
            <w:tcW w:w="1329" w:type="dxa"/>
            <w:shd w:val="clear" w:color="auto" w:fill="auto"/>
          </w:tcPr>
          <w:p w14:paraId="7C262AB2" w14:textId="77777777" w:rsidR="00FA47C4" w:rsidRPr="00B54567" w:rsidRDefault="00FA47C4" w:rsidP="00874B2D">
            <w:pPr>
              <w:jc w:val="right"/>
              <w:rPr>
                <w:rFonts w:eastAsia="Calibri"/>
                <w:sz w:val="16"/>
                <w:szCs w:val="16"/>
                <w:lang w:val="es-CO"/>
              </w:rPr>
            </w:pPr>
            <w:r>
              <w:rPr>
                <w:rFonts w:eastAsia="Calibri"/>
                <w:sz w:val="16"/>
                <w:szCs w:val="16"/>
                <w:lang w:val="es-CO"/>
              </w:rPr>
              <w:t>511.660,03</w:t>
            </w:r>
          </w:p>
        </w:tc>
        <w:tc>
          <w:tcPr>
            <w:tcW w:w="961" w:type="dxa"/>
            <w:shd w:val="clear" w:color="auto" w:fill="auto"/>
          </w:tcPr>
          <w:p w14:paraId="5F40DDB5"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c>
          <w:tcPr>
            <w:tcW w:w="946" w:type="dxa"/>
            <w:shd w:val="clear" w:color="auto" w:fill="auto"/>
          </w:tcPr>
          <w:p w14:paraId="56864A16"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c>
          <w:tcPr>
            <w:tcW w:w="919" w:type="dxa"/>
            <w:shd w:val="clear" w:color="auto" w:fill="auto"/>
          </w:tcPr>
          <w:p w14:paraId="78D505F4"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r>
      <w:tr w:rsidR="00FA47C4" w:rsidRPr="00B54567" w14:paraId="0D4568EA" w14:textId="77777777" w:rsidTr="001F41DB">
        <w:trPr>
          <w:trHeight w:val="355"/>
        </w:trPr>
        <w:tc>
          <w:tcPr>
            <w:tcW w:w="1843" w:type="dxa"/>
            <w:shd w:val="clear" w:color="auto" w:fill="auto"/>
          </w:tcPr>
          <w:p w14:paraId="37EA9CEC"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329" w:type="dxa"/>
            <w:shd w:val="clear" w:color="auto" w:fill="auto"/>
          </w:tcPr>
          <w:p w14:paraId="3E92D590" w14:textId="77777777" w:rsidR="00FA47C4" w:rsidRDefault="00FA47C4" w:rsidP="00874B2D">
            <w:pPr>
              <w:jc w:val="right"/>
              <w:rPr>
                <w:rFonts w:eastAsia="Calibri"/>
                <w:sz w:val="16"/>
                <w:szCs w:val="16"/>
                <w:lang w:val="es-CO"/>
              </w:rPr>
            </w:pPr>
          </w:p>
          <w:p w14:paraId="2217C843" w14:textId="77777777" w:rsidR="00FA47C4" w:rsidRPr="00B54567" w:rsidRDefault="00FA47C4" w:rsidP="00874B2D">
            <w:pPr>
              <w:jc w:val="right"/>
              <w:rPr>
                <w:rFonts w:eastAsia="Calibri"/>
                <w:sz w:val="16"/>
                <w:szCs w:val="16"/>
                <w:lang w:val="es-CO"/>
              </w:rPr>
            </w:pPr>
            <w:r>
              <w:rPr>
                <w:rFonts w:eastAsia="Calibri"/>
                <w:sz w:val="16"/>
                <w:szCs w:val="16"/>
                <w:lang w:val="es-CO"/>
              </w:rPr>
              <w:t>542.086,23</w:t>
            </w:r>
          </w:p>
        </w:tc>
        <w:tc>
          <w:tcPr>
            <w:tcW w:w="1398" w:type="dxa"/>
            <w:shd w:val="clear" w:color="auto" w:fill="auto"/>
          </w:tcPr>
          <w:p w14:paraId="056A68BE" w14:textId="77777777" w:rsidR="00FA47C4" w:rsidRDefault="00FA47C4" w:rsidP="00874B2D">
            <w:pPr>
              <w:jc w:val="right"/>
              <w:rPr>
                <w:rFonts w:eastAsia="Calibri"/>
                <w:sz w:val="16"/>
                <w:szCs w:val="16"/>
                <w:lang w:val="es-CO"/>
              </w:rPr>
            </w:pPr>
          </w:p>
          <w:p w14:paraId="5E40EF8D" w14:textId="77777777" w:rsidR="00FA47C4" w:rsidRPr="00B54567" w:rsidRDefault="00FA47C4" w:rsidP="00874B2D">
            <w:pPr>
              <w:jc w:val="right"/>
              <w:rPr>
                <w:rFonts w:eastAsia="Calibri"/>
                <w:sz w:val="16"/>
                <w:szCs w:val="16"/>
                <w:lang w:val="es-CO"/>
              </w:rPr>
            </w:pPr>
            <w:r>
              <w:rPr>
                <w:rFonts w:eastAsia="Calibri"/>
                <w:sz w:val="16"/>
                <w:szCs w:val="16"/>
                <w:lang w:val="es-CO"/>
              </w:rPr>
              <w:t>542.086,23</w:t>
            </w:r>
          </w:p>
        </w:tc>
        <w:tc>
          <w:tcPr>
            <w:tcW w:w="1340" w:type="dxa"/>
            <w:shd w:val="clear" w:color="auto" w:fill="auto"/>
          </w:tcPr>
          <w:p w14:paraId="7C32ECB4" w14:textId="77777777" w:rsidR="00FA47C4" w:rsidRDefault="00FA47C4" w:rsidP="00874B2D">
            <w:pPr>
              <w:jc w:val="right"/>
              <w:rPr>
                <w:rFonts w:eastAsia="Calibri"/>
                <w:sz w:val="16"/>
                <w:szCs w:val="16"/>
                <w:lang w:val="es-CO"/>
              </w:rPr>
            </w:pPr>
          </w:p>
          <w:p w14:paraId="48AFB897" w14:textId="77777777" w:rsidR="00FA47C4" w:rsidRPr="00B54567" w:rsidRDefault="00FA47C4" w:rsidP="00874B2D">
            <w:pPr>
              <w:jc w:val="right"/>
              <w:rPr>
                <w:rFonts w:eastAsia="Calibri"/>
                <w:sz w:val="16"/>
                <w:szCs w:val="16"/>
                <w:lang w:val="es-CO"/>
              </w:rPr>
            </w:pPr>
            <w:r>
              <w:rPr>
                <w:rFonts w:eastAsia="Calibri"/>
                <w:sz w:val="16"/>
                <w:szCs w:val="16"/>
                <w:lang w:val="es-CO"/>
              </w:rPr>
              <w:t>542.086,23</w:t>
            </w:r>
          </w:p>
        </w:tc>
        <w:tc>
          <w:tcPr>
            <w:tcW w:w="1329" w:type="dxa"/>
            <w:shd w:val="clear" w:color="auto" w:fill="auto"/>
          </w:tcPr>
          <w:p w14:paraId="184954CC" w14:textId="77777777" w:rsidR="00FA47C4" w:rsidRDefault="00FA47C4" w:rsidP="00874B2D">
            <w:pPr>
              <w:jc w:val="right"/>
              <w:rPr>
                <w:rFonts w:eastAsia="Calibri"/>
                <w:sz w:val="16"/>
                <w:szCs w:val="16"/>
                <w:lang w:val="es-CO"/>
              </w:rPr>
            </w:pPr>
          </w:p>
          <w:p w14:paraId="5046C4B7" w14:textId="77777777" w:rsidR="00FA47C4" w:rsidRPr="00B54567" w:rsidRDefault="00FA47C4" w:rsidP="00874B2D">
            <w:pPr>
              <w:jc w:val="right"/>
              <w:rPr>
                <w:rFonts w:eastAsia="Calibri"/>
                <w:sz w:val="16"/>
                <w:szCs w:val="16"/>
                <w:lang w:val="es-CO"/>
              </w:rPr>
            </w:pPr>
            <w:r>
              <w:rPr>
                <w:rFonts w:eastAsia="Calibri"/>
                <w:sz w:val="16"/>
                <w:szCs w:val="16"/>
                <w:lang w:val="es-CO"/>
              </w:rPr>
              <w:t>542.086,23</w:t>
            </w:r>
          </w:p>
        </w:tc>
        <w:tc>
          <w:tcPr>
            <w:tcW w:w="961" w:type="dxa"/>
            <w:shd w:val="clear" w:color="auto" w:fill="auto"/>
          </w:tcPr>
          <w:p w14:paraId="45F57992" w14:textId="77777777" w:rsidR="00FA47C4" w:rsidRDefault="00FA47C4" w:rsidP="00874B2D">
            <w:pPr>
              <w:jc w:val="center"/>
              <w:rPr>
                <w:rFonts w:eastAsia="Calibri"/>
                <w:sz w:val="16"/>
                <w:szCs w:val="16"/>
                <w:lang w:val="es-CO"/>
              </w:rPr>
            </w:pPr>
          </w:p>
          <w:p w14:paraId="7545AEC0"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c>
          <w:tcPr>
            <w:tcW w:w="946" w:type="dxa"/>
            <w:shd w:val="clear" w:color="auto" w:fill="auto"/>
          </w:tcPr>
          <w:p w14:paraId="0D4DFE5A" w14:textId="77777777" w:rsidR="00FA47C4" w:rsidRDefault="00FA47C4" w:rsidP="00874B2D">
            <w:pPr>
              <w:jc w:val="center"/>
              <w:rPr>
                <w:rFonts w:eastAsia="Calibri"/>
                <w:sz w:val="16"/>
                <w:szCs w:val="16"/>
                <w:lang w:val="es-CO"/>
              </w:rPr>
            </w:pPr>
          </w:p>
          <w:p w14:paraId="04238D41"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c>
          <w:tcPr>
            <w:tcW w:w="919" w:type="dxa"/>
            <w:shd w:val="clear" w:color="auto" w:fill="auto"/>
          </w:tcPr>
          <w:p w14:paraId="62EE9FD2" w14:textId="77777777" w:rsidR="00FA47C4" w:rsidRDefault="00FA47C4" w:rsidP="00874B2D">
            <w:pPr>
              <w:jc w:val="center"/>
              <w:rPr>
                <w:rFonts w:eastAsia="Calibri"/>
                <w:sz w:val="16"/>
                <w:szCs w:val="16"/>
                <w:lang w:val="es-CO"/>
              </w:rPr>
            </w:pPr>
          </w:p>
          <w:p w14:paraId="777637BE" w14:textId="77777777" w:rsidR="00FA47C4" w:rsidRPr="00B54567" w:rsidRDefault="00FA47C4" w:rsidP="00874B2D">
            <w:pPr>
              <w:jc w:val="center"/>
              <w:rPr>
                <w:rFonts w:eastAsia="Calibri"/>
                <w:sz w:val="16"/>
                <w:szCs w:val="16"/>
                <w:lang w:val="es-CO"/>
              </w:rPr>
            </w:pPr>
            <w:r>
              <w:rPr>
                <w:rFonts w:eastAsia="Calibri"/>
                <w:sz w:val="16"/>
                <w:szCs w:val="16"/>
                <w:lang w:val="es-CO"/>
              </w:rPr>
              <w:t>100%</w:t>
            </w:r>
          </w:p>
        </w:tc>
      </w:tr>
      <w:tr w:rsidR="00FA47C4" w:rsidRPr="00B54567" w14:paraId="5362E936" w14:textId="77777777" w:rsidTr="001F41DB">
        <w:tc>
          <w:tcPr>
            <w:tcW w:w="1843" w:type="dxa"/>
            <w:shd w:val="clear" w:color="auto" w:fill="auto"/>
          </w:tcPr>
          <w:p w14:paraId="3AD69A45"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329" w:type="dxa"/>
            <w:shd w:val="clear" w:color="auto" w:fill="auto"/>
          </w:tcPr>
          <w:p w14:paraId="55E92AEC" w14:textId="77777777" w:rsidR="00FA47C4" w:rsidRPr="00872FEE" w:rsidRDefault="00FA47C4" w:rsidP="00874B2D">
            <w:pPr>
              <w:jc w:val="right"/>
              <w:rPr>
                <w:rFonts w:eastAsia="Calibri"/>
                <w:b/>
                <w:sz w:val="16"/>
                <w:szCs w:val="16"/>
                <w:lang w:val="es-CO"/>
              </w:rPr>
            </w:pPr>
            <w:r>
              <w:rPr>
                <w:rFonts w:eastAsia="Calibri"/>
                <w:b/>
                <w:sz w:val="16"/>
                <w:szCs w:val="16"/>
                <w:lang w:val="es-CO"/>
              </w:rPr>
              <w:t>37.459.956,68</w:t>
            </w:r>
          </w:p>
        </w:tc>
        <w:tc>
          <w:tcPr>
            <w:tcW w:w="1398" w:type="dxa"/>
            <w:shd w:val="clear" w:color="auto" w:fill="auto"/>
          </w:tcPr>
          <w:p w14:paraId="6D20821D" w14:textId="77777777" w:rsidR="00FA47C4" w:rsidRPr="00872FEE" w:rsidRDefault="00FA47C4" w:rsidP="00874B2D">
            <w:pPr>
              <w:jc w:val="right"/>
              <w:rPr>
                <w:rFonts w:eastAsia="Calibri"/>
                <w:b/>
                <w:sz w:val="16"/>
                <w:szCs w:val="16"/>
                <w:lang w:val="es-CO"/>
              </w:rPr>
            </w:pPr>
            <w:r>
              <w:rPr>
                <w:rFonts w:eastAsia="Calibri"/>
                <w:b/>
                <w:sz w:val="16"/>
                <w:szCs w:val="16"/>
                <w:lang w:val="es-CO"/>
              </w:rPr>
              <w:t>37.109.925,73</w:t>
            </w:r>
          </w:p>
        </w:tc>
        <w:tc>
          <w:tcPr>
            <w:tcW w:w="1340" w:type="dxa"/>
            <w:shd w:val="clear" w:color="auto" w:fill="auto"/>
          </w:tcPr>
          <w:p w14:paraId="132C7F56" w14:textId="77777777" w:rsidR="00FA47C4" w:rsidRPr="00872FEE" w:rsidRDefault="00FA47C4" w:rsidP="00874B2D">
            <w:pPr>
              <w:jc w:val="right"/>
              <w:rPr>
                <w:rFonts w:eastAsia="Calibri"/>
                <w:b/>
                <w:sz w:val="16"/>
                <w:szCs w:val="16"/>
                <w:lang w:val="es-CO"/>
              </w:rPr>
            </w:pPr>
            <w:r>
              <w:rPr>
                <w:rFonts w:eastAsia="Calibri"/>
                <w:b/>
                <w:sz w:val="16"/>
                <w:szCs w:val="16"/>
                <w:lang w:val="es-CO"/>
              </w:rPr>
              <w:t>16.551.286,75</w:t>
            </w:r>
          </w:p>
        </w:tc>
        <w:tc>
          <w:tcPr>
            <w:tcW w:w="1329" w:type="dxa"/>
            <w:shd w:val="clear" w:color="auto" w:fill="auto"/>
          </w:tcPr>
          <w:p w14:paraId="2D1DAFD4" w14:textId="77777777" w:rsidR="00FA47C4" w:rsidRPr="00872FEE" w:rsidRDefault="00FA47C4" w:rsidP="00874B2D">
            <w:pPr>
              <w:jc w:val="right"/>
              <w:rPr>
                <w:rFonts w:eastAsia="Calibri"/>
                <w:b/>
                <w:sz w:val="16"/>
                <w:szCs w:val="16"/>
                <w:lang w:val="es-CO"/>
              </w:rPr>
            </w:pPr>
            <w:r>
              <w:rPr>
                <w:rFonts w:eastAsia="Calibri"/>
                <w:b/>
                <w:sz w:val="16"/>
                <w:szCs w:val="16"/>
                <w:lang w:val="es-CO"/>
              </w:rPr>
              <w:t>16.551.286,75</w:t>
            </w:r>
          </w:p>
        </w:tc>
        <w:tc>
          <w:tcPr>
            <w:tcW w:w="961" w:type="dxa"/>
            <w:shd w:val="clear" w:color="auto" w:fill="auto"/>
          </w:tcPr>
          <w:p w14:paraId="66EF2A96" w14:textId="77777777" w:rsidR="00FA47C4" w:rsidRPr="00872FEE" w:rsidRDefault="00FA47C4" w:rsidP="00874B2D">
            <w:pPr>
              <w:jc w:val="center"/>
              <w:rPr>
                <w:rFonts w:eastAsia="Calibri"/>
                <w:b/>
                <w:sz w:val="16"/>
                <w:szCs w:val="16"/>
                <w:lang w:val="es-CO"/>
              </w:rPr>
            </w:pPr>
            <w:r>
              <w:rPr>
                <w:rFonts w:eastAsia="Calibri"/>
                <w:b/>
                <w:sz w:val="16"/>
                <w:szCs w:val="16"/>
                <w:lang w:val="es-CO"/>
              </w:rPr>
              <w:t>99%</w:t>
            </w:r>
          </w:p>
        </w:tc>
        <w:tc>
          <w:tcPr>
            <w:tcW w:w="946" w:type="dxa"/>
            <w:shd w:val="clear" w:color="auto" w:fill="auto"/>
          </w:tcPr>
          <w:p w14:paraId="00419CC7" w14:textId="77777777" w:rsidR="00FA47C4" w:rsidRPr="00872FEE" w:rsidRDefault="00FA47C4" w:rsidP="00874B2D">
            <w:pPr>
              <w:jc w:val="center"/>
              <w:rPr>
                <w:rFonts w:eastAsia="Calibri"/>
                <w:b/>
                <w:sz w:val="16"/>
                <w:szCs w:val="16"/>
                <w:lang w:val="es-CO"/>
              </w:rPr>
            </w:pPr>
            <w:r>
              <w:rPr>
                <w:rFonts w:eastAsia="Calibri"/>
                <w:b/>
                <w:sz w:val="16"/>
                <w:szCs w:val="16"/>
                <w:lang w:val="es-CO"/>
              </w:rPr>
              <w:t>44%</w:t>
            </w:r>
          </w:p>
        </w:tc>
        <w:tc>
          <w:tcPr>
            <w:tcW w:w="919" w:type="dxa"/>
            <w:shd w:val="clear" w:color="auto" w:fill="auto"/>
          </w:tcPr>
          <w:p w14:paraId="7028416D" w14:textId="77777777" w:rsidR="00FA47C4" w:rsidRPr="00872FEE" w:rsidRDefault="00FA47C4" w:rsidP="00874B2D">
            <w:pPr>
              <w:jc w:val="center"/>
              <w:rPr>
                <w:rFonts w:eastAsia="Calibri"/>
                <w:b/>
                <w:sz w:val="16"/>
                <w:szCs w:val="16"/>
                <w:lang w:val="es-CO"/>
              </w:rPr>
            </w:pPr>
            <w:r>
              <w:rPr>
                <w:rFonts w:eastAsia="Calibri"/>
                <w:b/>
                <w:sz w:val="16"/>
                <w:szCs w:val="16"/>
                <w:lang w:val="es-CO"/>
              </w:rPr>
              <w:t>44%</w:t>
            </w:r>
          </w:p>
        </w:tc>
      </w:tr>
      <w:tr w:rsidR="00FA47C4" w:rsidRPr="00B54567" w14:paraId="434A9CE7" w14:textId="77777777" w:rsidTr="001F41DB">
        <w:tc>
          <w:tcPr>
            <w:tcW w:w="1843" w:type="dxa"/>
            <w:shd w:val="clear" w:color="auto" w:fill="auto"/>
          </w:tcPr>
          <w:p w14:paraId="1499932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329" w:type="dxa"/>
            <w:shd w:val="clear" w:color="auto" w:fill="auto"/>
          </w:tcPr>
          <w:p w14:paraId="62AF5DDD" w14:textId="77777777" w:rsidR="00FA47C4" w:rsidRPr="00872FEE" w:rsidRDefault="00FA47C4" w:rsidP="00874B2D">
            <w:pPr>
              <w:jc w:val="right"/>
              <w:rPr>
                <w:rFonts w:eastAsia="Calibri"/>
                <w:b/>
                <w:sz w:val="16"/>
                <w:szCs w:val="16"/>
                <w:lang w:val="es-CO"/>
              </w:rPr>
            </w:pPr>
            <w:r>
              <w:rPr>
                <w:rFonts w:eastAsia="Calibri"/>
                <w:b/>
                <w:sz w:val="16"/>
                <w:szCs w:val="16"/>
                <w:lang w:val="es-CO"/>
              </w:rPr>
              <w:t>168.234.010,17</w:t>
            </w:r>
          </w:p>
        </w:tc>
        <w:tc>
          <w:tcPr>
            <w:tcW w:w="1398" w:type="dxa"/>
            <w:shd w:val="clear" w:color="auto" w:fill="auto"/>
          </w:tcPr>
          <w:p w14:paraId="7CB0DC8B" w14:textId="77777777" w:rsidR="00FA47C4" w:rsidRPr="00872FEE" w:rsidRDefault="00FA47C4" w:rsidP="00874B2D">
            <w:pPr>
              <w:jc w:val="right"/>
              <w:rPr>
                <w:rFonts w:eastAsia="Calibri"/>
                <w:b/>
                <w:sz w:val="16"/>
                <w:szCs w:val="16"/>
                <w:lang w:val="es-CO"/>
              </w:rPr>
            </w:pPr>
            <w:r>
              <w:rPr>
                <w:rFonts w:eastAsia="Calibri"/>
                <w:b/>
                <w:sz w:val="16"/>
                <w:szCs w:val="16"/>
                <w:lang w:val="es-CO"/>
              </w:rPr>
              <w:t>165.027.554,47</w:t>
            </w:r>
          </w:p>
        </w:tc>
        <w:tc>
          <w:tcPr>
            <w:tcW w:w="1340" w:type="dxa"/>
            <w:shd w:val="clear" w:color="auto" w:fill="auto"/>
          </w:tcPr>
          <w:p w14:paraId="2809CAF7" w14:textId="77777777" w:rsidR="00FA47C4" w:rsidRPr="00872FEE" w:rsidRDefault="00FA47C4" w:rsidP="00874B2D">
            <w:pPr>
              <w:jc w:val="right"/>
              <w:rPr>
                <w:rFonts w:eastAsia="Calibri"/>
                <w:b/>
                <w:sz w:val="16"/>
                <w:szCs w:val="16"/>
                <w:lang w:val="es-CO"/>
              </w:rPr>
            </w:pPr>
            <w:r>
              <w:rPr>
                <w:rFonts w:eastAsia="Calibri"/>
                <w:b/>
                <w:sz w:val="16"/>
                <w:szCs w:val="16"/>
                <w:lang w:val="es-CO"/>
              </w:rPr>
              <w:t>142.762.972,08</w:t>
            </w:r>
          </w:p>
        </w:tc>
        <w:tc>
          <w:tcPr>
            <w:tcW w:w="1329" w:type="dxa"/>
            <w:shd w:val="clear" w:color="auto" w:fill="auto"/>
          </w:tcPr>
          <w:p w14:paraId="1ABC32FC" w14:textId="77777777" w:rsidR="00FA47C4" w:rsidRPr="00872FEE" w:rsidRDefault="00FA47C4" w:rsidP="00874B2D">
            <w:pPr>
              <w:jc w:val="right"/>
              <w:rPr>
                <w:rFonts w:eastAsia="Calibri"/>
                <w:b/>
                <w:sz w:val="16"/>
                <w:szCs w:val="16"/>
                <w:lang w:val="es-CO"/>
              </w:rPr>
            </w:pPr>
            <w:r>
              <w:rPr>
                <w:rFonts w:eastAsia="Calibri"/>
                <w:b/>
                <w:sz w:val="16"/>
                <w:szCs w:val="16"/>
                <w:lang w:val="es-CO"/>
              </w:rPr>
              <w:t>142.552.142,61</w:t>
            </w:r>
          </w:p>
        </w:tc>
        <w:tc>
          <w:tcPr>
            <w:tcW w:w="961" w:type="dxa"/>
            <w:shd w:val="clear" w:color="auto" w:fill="auto"/>
          </w:tcPr>
          <w:p w14:paraId="40FCAB70"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98</w:t>
            </w:r>
            <w:r w:rsidRPr="00872FEE">
              <w:rPr>
                <w:rFonts w:eastAsia="Calibri"/>
                <w:b/>
                <w:sz w:val="16"/>
                <w:szCs w:val="16"/>
                <w:u w:val="single"/>
                <w:lang w:val="es-CO"/>
              </w:rPr>
              <w:t>%</w:t>
            </w:r>
          </w:p>
        </w:tc>
        <w:tc>
          <w:tcPr>
            <w:tcW w:w="946" w:type="dxa"/>
            <w:shd w:val="clear" w:color="auto" w:fill="auto"/>
          </w:tcPr>
          <w:p w14:paraId="3849C2E0"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85</w:t>
            </w:r>
            <w:r w:rsidRPr="00872FEE">
              <w:rPr>
                <w:rFonts w:eastAsia="Calibri"/>
                <w:b/>
                <w:sz w:val="16"/>
                <w:szCs w:val="16"/>
                <w:u w:val="single"/>
                <w:lang w:val="es-CO"/>
              </w:rPr>
              <w:t>%</w:t>
            </w:r>
          </w:p>
        </w:tc>
        <w:tc>
          <w:tcPr>
            <w:tcW w:w="919" w:type="dxa"/>
            <w:shd w:val="clear" w:color="auto" w:fill="auto"/>
          </w:tcPr>
          <w:p w14:paraId="00C5E764"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85</w:t>
            </w:r>
            <w:r w:rsidRPr="00872FEE">
              <w:rPr>
                <w:rFonts w:eastAsia="Calibri"/>
                <w:b/>
                <w:sz w:val="16"/>
                <w:szCs w:val="16"/>
                <w:u w:val="single"/>
                <w:lang w:val="es-CO"/>
              </w:rPr>
              <w:t>%</w:t>
            </w:r>
          </w:p>
        </w:tc>
      </w:tr>
    </w:tbl>
    <w:p w14:paraId="20721EE4" w14:textId="77777777" w:rsidR="00FA47C4" w:rsidRPr="00B54567" w:rsidRDefault="00FA47C4" w:rsidP="00FA47C4">
      <w:pPr>
        <w:pStyle w:val="Prrafodelista"/>
        <w:ind w:left="-142"/>
        <w:rPr>
          <w:b/>
          <w:sz w:val="24"/>
        </w:rPr>
      </w:pPr>
    </w:p>
    <w:p w14:paraId="5517CF05"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0D6DC385"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395"/>
        <w:gridCol w:w="1559"/>
        <w:gridCol w:w="1984"/>
        <w:gridCol w:w="1985"/>
      </w:tblGrid>
      <w:tr w:rsidR="00FA47C4" w:rsidRPr="00B54567" w14:paraId="2DC73E18" w14:textId="77777777" w:rsidTr="001F41DB">
        <w:tc>
          <w:tcPr>
            <w:tcW w:w="4395" w:type="dxa"/>
          </w:tcPr>
          <w:p w14:paraId="46F26A7B"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559" w:type="dxa"/>
          </w:tcPr>
          <w:p w14:paraId="5CEBCE1E"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5D4F4224"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44A958D6" w14:textId="77777777" w:rsidR="00FA47C4" w:rsidRPr="00B54567" w:rsidRDefault="00FA47C4" w:rsidP="00874B2D">
            <w:pPr>
              <w:jc w:val="center"/>
              <w:rPr>
                <w:b/>
                <w:sz w:val="18"/>
                <w:szCs w:val="18"/>
                <w:lang w:val="es-ES_tradnl"/>
              </w:rPr>
            </w:pPr>
            <w:r w:rsidRPr="00B54567">
              <w:rPr>
                <w:b/>
                <w:sz w:val="18"/>
                <w:szCs w:val="18"/>
                <w:lang w:val="es-ES_tradnl"/>
              </w:rPr>
              <w:t>(1)</w:t>
            </w:r>
          </w:p>
          <w:p w14:paraId="2FC1E9F4" w14:textId="77777777" w:rsidR="00FA47C4" w:rsidRPr="00B54567" w:rsidRDefault="00FA47C4" w:rsidP="00874B2D">
            <w:pPr>
              <w:jc w:val="center"/>
              <w:rPr>
                <w:b/>
                <w:sz w:val="18"/>
                <w:szCs w:val="18"/>
                <w:lang w:val="es-ES_tradnl"/>
              </w:rPr>
            </w:pPr>
          </w:p>
        </w:tc>
        <w:tc>
          <w:tcPr>
            <w:tcW w:w="1984" w:type="dxa"/>
          </w:tcPr>
          <w:p w14:paraId="3D38F1CF"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4CA16691"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66E8B6BE"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08B790B6"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053748FF"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34F81EED"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22B1B77E" w14:textId="77777777" w:rsidTr="001F41DB">
        <w:tc>
          <w:tcPr>
            <w:tcW w:w="4395" w:type="dxa"/>
          </w:tcPr>
          <w:p w14:paraId="4FA5E9F2"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559" w:type="dxa"/>
          </w:tcPr>
          <w:p w14:paraId="2B0CD0D7" w14:textId="77777777" w:rsidR="00FA47C4" w:rsidRPr="00B54567" w:rsidRDefault="00FA47C4" w:rsidP="00874B2D">
            <w:pPr>
              <w:pStyle w:val="Prrafodelista"/>
              <w:ind w:left="0"/>
              <w:jc w:val="right"/>
              <w:rPr>
                <w:b/>
                <w:sz w:val="16"/>
                <w:szCs w:val="16"/>
              </w:rPr>
            </w:pPr>
            <w:r>
              <w:rPr>
                <w:rFonts w:eastAsia="Calibri"/>
                <w:b/>
                <w:sz w:val="16"/>
                <w:szCs w:val="16"/>
                <w:lang w:val="es-CO"/>
              </w:rPr>
              <w:t>130.774.053,49</w:t>
            </w:r>
          </w:p>
        </w:tc>
        <w:tc>
          <w:tcPr>
            <w:tcW w:w="1984" w:type="dxa"/>
          </w:tcPr>
          <w:p w14:paraId="25B49F79" w14:textId="77777777" w:rsidR="00FA47C4" w:rsidRPr="00B54567" w:rsidRDefault="00FA47C4" w:rsidP="00874B2D">
            <w:pPr>
              <w:pStyle w:val="Prrafodelista"/>
              <w:ind w:left="0"/>
              <w:jc w:val="right"/>
              <w:rPr>
                <w:b/>
                <w:sz w:val="16"/>
                <w:szCs w:val="16"/>
              </w:rPr>
            </w:pPr>
            <w:r>
              <w:rPr>
                <w:rFonts w:eastAsia="Calibri"/>
                <w:b/>
                <w:sz w:val="16"/>
                <w:szCs w:val="16"/>
                <w:lang w:val="es-CO"/>
              </w:rPr>
              <w:t>127.917.628,74</w:t>
            </w:r>
          </w:p>
        </w:tc>
        <w:tc>
          <w:tcPr>
            <w:tcW w:w="1985" w:type="dxa"/>
          </w:tcPr>
          <w:p w14:paraId="1D56B6DB" w14:textId="77777777" w:rsidR="00FA47C4" w:rsidRPr="00B54567" w:rsidRDefault="00FA47C4" w:rsidP="00874B2D">
            <w:pPr>
              <w:pStyle w:val="Prrafodelista"/>
              <w:ind w:left="0"/>
              <w:jc w:val="right"/>
              <w:rPr>
                <w:b/>
                <w:sz w:val="16"/>
                <w:szCs w:val="16"/>
              </w:rPr>
            </w:pPr>
            <w:r>
              <w:rPr>
                <w:b/>
                <w:sz w:val="16"/>
                <w:szCs w:val="16"/>
              </w:rPr>
              <w:t>2.856.424,75</w:t>
            </w:r>
          </w:p>
        </w:tc>
      </w:tr>
      <w:tr w:rsidR="00FA47C4" w:rsidRPr="00B54567" w14:paraId="3DB5D9CC" w14:textId="77777777" w:rsidTr="001F41DB">
        <w:tc>
          <w:tcPr>
            <w:tcW w:w="4395" w:type="dxa"/>
          </w:tcPr>
          <w:p w14:paraId="16D91EA3"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559" w:type="dxa"/>
          </w:tcPr>
          <w:p w14:paraId="22792018" w14:textId="77777777" w:rsidR="00FA47C4" w:rsidRPr="00B54567" w:rsidRDefault="00FA47C4" w:rsidP="00874B2D">
            <w:pPr>
              <w:pStyle w:val="Prrafodelista"/>
              <w:ind w:left="0"/>
              <w:jc w:val="right"/>
              <w:rPr>
                <w:sz w:val="16"/>
                <w:szCs w:val="16"/>
              </w:rPr>
            </w:pPr>
            <w:r>
              <w:rPr>
                <w:rFonts w:eastAsia="Calibri"/>
                <w:sz w:val="16"/>
                <w:szCs w:val="16"/>
                <w:lang w:val="es-CO"/>
              </w:rPr>
              <w:t>34.707.809,15</w:t>
            </w:r>
          </w:p>
        </w:tc>
        <w:tc>
          <w:tcPr>
            <w:tcW w:w="1984" w:type="dxa"/>
          </w:tcPr>
          <w:p w14:paraId="1BD0FA22" w14:textId="77777777" w:rsidR="00FA47C4" w:rsidRPr="00B54567" w:rsidRDefault="00FA47C4" w:rsidP="00874B2D">
            <w:pPr>
              <w:pStyle w:val="Prrafodelista"/>
              <w:ind w:left="0"/>
              <w:jc w:val="right"/>
              <w:rPr>
                <w:sz w:val="16"/>
                <w:szCs w:val="16"/>
              </w:rPr>
            </w:pPr>
            <w:r>
              <w:rPr>
                <w:rFonts w:eastAsia="Calibri"/>
                <w:sz w:val="16"/>
                <w:szCs w:val="16"/>
                <w:lang w:val="es-CO"/>
              </w:rPr>
              <w:t>34.355.443,06</w:t>
            </w:r>
          </w:p>
        </w:tc>
        <w:tc>
          <w:tcPr>
            <w:tcW w:w="1985" w:type="dxa"/>
          </w:tcPr>
          <w:p w14:paraId="3B18B3C8" w14:textId="77777777" w:rsidR="00FA47C4" w:rsidRPr="00B54567" w:rsidRDefault="00FA47C4" w:rsidP="00874B2D">
            <w:pPr>
              <w:pStyle w:val="Prrafodelista"/>
              <w:ind w:left="0"/>
              <w:jc w:val="right"/>
              <w:rPr>
                <w:sz w:val="16"/>
                <w:szCs w:val="16"/>
              </w:rPr>
            </w:pPr>
            <w:r>
              <w:rPr>
                <w:sz w:val="16"/>
                <w:szCs w:val="16"/>
              </w:rPr>
              <w:t>352.366,09</w:t>
            </w:r>
          </w:p>
        </w:tc>
      </w:tr>
      <w:tr w:rsidR="00FA47C4" w:rsidRPr="00B54567" w14:paraId="3F5A9F34" w14:textId="77777777" w:rsidTr="001F41DB">
        <w:tc>
          <w:tcPr>
            <w:tcW w:w="4395" w:type="dxa"/>
          </w:tcPr>
          <w:p w14:paraId="04712E4C"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559" w:type="dxa"/>
          </w:tcPr>
          <w:p w14:paraId="0509BC28" w14:textId="77777777" w:rsidR="00FA47C4" w:rsidRPr="00B54567" w:rsidRDefault="00FA47C4" w:rsidP="00874B2D">
            <w:pPr>
              <w:pStyle w:val="Prrafodelista"/>
              <w:ind w:left="0"/>
              <w:jc w:val="right"/>
              <w:rPr>
                <w:sz w:val="16"/>
                <w:szCs w:val="16"/>
              </w:rPr>
            </w:pPr>
            <w:r>
              <w:rPr>
                <w:rFonts w:eastAsia="Calibri"/>
                <w:sz w:val="16"/>
                <w:szCs w:val="16"/>
                <w:lang w:val="es-CO"/>
              </w:rPr>
              <w:t>95.012.398,00</w:t>
            </w:r>
          </w:p>
        </w:tc>
        <w:tc>
          <w:tcPr>
            <w:tcW w:w="1984" w:type="dxa"/>
          </w:tcPr>
          <w:p w14:paraId="6183F3E4" w14:textId="77777777" w:rsidR="00FA47C4" w:rsidRPr="00B54567" w:rsidRDefault="00FA47C4" w:rsidP="00874B2D">
            <w:pPr>
              <w:pStyle w:val="Prrafodelista"/>
              <w:ind w:left="0"/>
              <w:jc w:val="right"/>
              <w:rPr>
                <w:sz w:val="16"/>
                <w:szCs w:val="16"/>
              </w:rPr>
            </w:pPr>
            <w:r>
              <w:rPr>
                <w:rFonts w:eastAsia="Calibri"/>
                <w:sz w:val="16"/>
                <w:szCs w:val="16"/>
                <w:lang w:val="es-CO"/>
              </w:rPr>
              <w:t>92.508.439,42</w:t>
            </w:r>
          </w:p>
        </w:tc>
        <w:tc>
          <w:tcPr>
            <w:tcW w:w="1985" w:type="dxa"/>
          </w:tcPr>
          <w:p w14:paraId="1E3055DC" w14:textId="77777777" w:rsidR="00FA47C4" w:rsidRPr="00B54567" w:rsidRDefault="00FA47C4" w:rsidP="00874B2D">
            <w:pPr>
              <w:pStyle w:val="Prrafodelista"/>
              <w:ind w:left="0"/>
              <w:jc w:val="right"/>
              <w:rPr>
                <w:sz w:val="16"/>
                <w:szCs w:val="16"/>
              </w:rPr>
            </w:pPr>
            <w:r>
              <w:rPr>
                <w:sz w:val="16"/>
                <w:szCs w:val="16"/>
              </w:rPr>
              <w:t>2.503.985,58</w:t>
            </w:r>
          </w:p>
        </w:tc>
      </w:tr>
      <w:tr w:rsidR="00FA47C4" w:rsidRPr="00B54567" w14:paraId="52E270F3" w14:textId="77777777" w:rsidTr="001F41DB">
        <w:tc>
          <w:tcPr>
            <w:tcW w:w="4395" w:type="dxa"/>
          </w:tcPr>
          <w:p w14:paraId="129A7645"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559" w:type="dxa"/>
          </w:tcPr>
          <w:p w14:paraId="4AB7E984" w14:textId="77777777" w:rsidR="00FA47C4" w:rsidRPr="00B54567" w:rsidRDefault="00FA47C4" w:rsidP="00874B2D">
            <w:pPr>
              <w:pStyle w:val="Prrafodelista"/>
              <w:ind w:left="0"/>
              <w:jc w:val="right"/>
              <w:rPr>
                <w:sz w:val="16"/>
                <w:szCs w:val="16"/>
              </w:rPr>
            </w:pPr>
            <w:r>
              <w:rPr>
                <w:rFonts w:eastAsia="Calibri"/>
                <w:sz w:val="16"/>
                <w:szCs w:val="16"/>
                <w:lang w:val="es-CO"/>
              </w:rPr>
              <w:t>511.760,11</w:t>
            </w:r>
          </w:p>
        </w:tc>
        <w:tc>
          <w:tcPr>
            <w:tcW w:w="1984" w:type="dxa"/>
          </w:tcPr>
          <w:p w14:paraId="0C864C7D" w14:textId="77777777" w:rsidR="00FA47C4" w:rsidRPr="00B54567" w:rsidRDefault="00FA47C4" w:rsidP="00874B2D">
            <w:pPr>
              <w:pStyle w:val="Prrafodelista"/>
              <w:ind w:left="0"/>
              <w:jc w:val="right"/>
              <w:rPr>
                <w:sz w:val="16"/>
                <w:szCs w:val="16"/>
              </w:rPr>
            </w:pPr>
            <w:r>
              <w:rPr>
                <w:rFonts w:eastAsia="Calibri"/>
                <w:sz w:val="16"/>
                <w:szCs w:val="16"/>
                <w:lang w:val="es-CO"/>
              </w:rPr>
              <w:t>511.660,03</w:t>
            </w:r>
          </w:p>
        </w:tc>
        <w:tc>
          <w:tcPr>
            <w:tcW w:w="1985" w:type="dxa"/>
          </w:tcPr>
          <w:p w14:paraId="17312198" w14:textId="77777777" w:rsidR="00FA47C4" w:rsidRPr="00B54567" w:rsidRDefault="00FA47C4" w:rsidP="00874B2D">
            <w:pPr>
              <w:pStyle w:val="Prrafodelista"/>
              <w:ind w:left="0"/>
              <w:jc w:val="right"/>
              <w:rPr>
                <w:sz w:val="16"/>
                <w:szCs w:val="16"/>
              </w:rPr>
            </w:pPr>
            <w:r>
              <w:rPr>
                <w:sz w:val="16"/>
                <w:szCs w:val="16"/>
              </w:rPr>
              <w:t>100,08</w:t>
            </w:r>
          </w:p>
        </w:tc>
      </w:tr>
      <w:tr w:rsidR="00FA47C4" w:rsidRPr="00B54567" w14:paraId="01F3F738" w14:textId="77777777" w:rsidTr="001F41DB">
        <w:tc>
          <w:tcPr>
            <w:tcW w:w="4395" w:type="dxa"/>
          </w:tcPr>
          <w:p w14:paraId="541404F9"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559" w:type="dxa"/>
          </w:tcPr>
          <w:p w14:paraId="1F0FB779" w14:textId="77777777" w:rsidR="00FA47C4" w:rsidRPr="00B54567" w:rsidRDefault="00FA47C4" w:rsidP="00874B2D">
            <w:pPr>
              <w:pStyle w:val="Prrafodelista"/>
              <w:ind w:left="0"/>
              <w:jc w:val="right"/>
              <w:rPr>
                <w:sz w:val="16"/>
                <w:szCs w:val="16"/>
              </w:rPr>
            </w:pPr>
            <w:r>
              <w:rPr>
                <w:rFonts w:eastAsia="Calibri"/>
                <w:sz w:val="16"/>
                <w:szCs w:val="16"/>
                <w:lang w:val="es-CO"/>
              </w:rPr>
              <w:t>542.086,23</w:t>
            </w:r>
          </w:p>
        </w:tc>
        <w:tc>
          <w:tcPr>
            <w:tcW w:w="1984" w:type="dxa"/>
          </w:tcPr>
          <w:p w14:paraId="38FE6FD4" w14:textId="77777777" w:rsidR="00FA47C4" w:rsidRPr="00B54567" w:rsidRDefault="00FA47C4" w:rsidP="00874B2D">
            <w:pPr>
              <w:pStyle w:val="Prrafodelista"/>
              <w:ind w:left="0"/>
              <w:jc w:val="right"/>
              <w:rPr>
                <w:sz w:val="16"/>
                <w:szCs w:val="16"/>
              </w:rPr>
            </w:pPr>
            <w:r>
              <w:rPr>
                <w:rFonts w:eastAsia="Calibri"/>
                <w:sz w:val="16"/>
                <w:szCs w:val="16"/>
                <w:lang w:val="es-CO"/>
              </w:rPr>
              <w:t>542.086,23</w:t>
            </w:r>
          </w:p>
        </w:tc>
        <w:tc>
          <w:tcPr>
            <w:tcW w:w="1985" w:type="dxa"/>
          </w:tcPr>
          <w:p w14:paraId="1414EDD0" w14:textId="77777777" w:rsidR="00FA47C4" w:rsidRPr="00B54567" w:rsidRDefault="00FA47C4" w:rsidP="00874B2D">
            <w:pPr>
              <w:pStyle w:val="Prrafodelista"/>
              <w:ind w:left="0"/>
              <w:jc w:val="right"/>
              <w:rPr>
                <w:sz w:val="16"/>
                <w:szCs w:val="16"/>
              </w:rPr>
            </w:pPr>
            <w:r>
              <w:rPr>
                <w:sz w:val="16"/>
                <w:szCs w:val="16"/>
              </w:rPr>
              <w:t>-</w:t>
            </w:r>
          </w:p>
        </w:tc>
      </w:tr>
      <w:tr w:rsidR="00FA47C4" w:rsidRPr="00B54567" w14:paraId="0B6F48F7" w14:textId="77777777" w:rsidTr="001F41DB">
        <w:tc>
          <w:tcPr>
            <w:tcW w:w="4395" w:type="dxa"/>
          </w:tcPr>
          <w:p w14:paraId="075FCABB"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559" w:type="dxa"/>
          </w:tcPr>
          <w:p w14:paraId="00F121EF" w14:textId="77777777" w:rsidR="00FA47C4" w:rsidRPr="00B54567" w:rsidRDefault="00FA47C4" w:rsidP="00874B2D">
            <w:pPr>
              <w:pStyle w:val="Prrafodelista"/>
              <w:ind w:left="0"/>
              <w:jc w:val="right"/>
              <w:rPr>
                <w:b/>
                <w:sz w:val="16"/>
                <w:szCs w:val="16"/>
              </w:rPr>
            </w:pPr>
            <w:r>
              <w:rPr>
                <w:rFonts w:eastAsia="Calibri"/>
                <w:b/>
                <w:sz w:val="16"/>
                <w:szCs w:val="16"/>
                <w:lang w:val="es-CO"/>
              </w:rPr>
              <w:t>37.459.956,68</w:t>
            </w:r>
          </w:p>
        </w:tc>
        <w:tc>
          <w:tcPr>
            <w:tcW w:w="1984" w:type="dxa"/>
          </w:tcPr>
          <w:p w14:paraId="3DAF888F" w14:textId="77777777" w:rsidR="00FA47C4" w:rsidRPr="00B54567" w:rsidRDefault="00FA47C4" w:rsidP="00874B2D">
            <w:pPr>
              <w:pStyle w:val="Prrafodelista"/>
              <w:ind w:left="0"/>
              <w:jc w:val="right"/>
              <w:rPr>
                <w:b/>
                <w:sz w:val="16"/>
                <w:szCs w:val="16"/>
              </w:rPr>
            </w:pPr>
            <w:r>
              <w:rPr>
                <w:rFonts w:eastAsia="Calibri"/>
                <w:b/>
                <w:sz w:val="16"/>
                <w:szCs w:val="16"/>
                <w:lang w:val="es-CO"/>
              </w:rPr>
              <w:t>37.109.925,73</w:t>
            </w:r>
          </w:p>
        </w:tc>
        <w:tc>
          <w:tcPr>
            <w:tcW w:w="1985" w:type="dxa"/>
          </w:tcPr>
          <w:p w14:paraId="1216B01F" w14:textId="77777777" w:rsidR="00FA47C4" w:rsidRPr="00B54567" w:rsidRDefault="00FA47C4" w:rsidP="00874B2D">
            <w:pPr>
              <w:pStyle w:val="Prrafodelista"/>
              <w:ind w:left="0"/>
              <w:jc w:val="right"/>
              <w:rPr>
                <w:b/>
                <w:sz w:val="16"/>
                <w:szCs w:val="16"/>
              </w:rPr>
            </w:pPr>
            <w:r>
              <w:rPr>
                <w:b/>
                <w:sz w:val="16"/>
                <w:szCs w:val="16"/>
              </w:rPr>
              <w:t>350.030,95</w:t>
            </w:r>
          </w:p>
        </w:tc>
      </w:tr>
      <w:tr w:rsidR="00FA47C4" w:rsidRPr="00B54567" w14:paraId="7375E0B2" w14:textId="77777777" w:rsidTr="001F41DB">
        <w:tc>
          <w:tcPr>
            <w:tcW w:w="4395" w:type="dxa"/>
          </w:tcPr>
          <w:p w14:paraId="474EEBF2"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559" w:type="dxa"/>
          </w:tcPr>
          <w:p w14:paraId="39BE6FF1" w14:textId="77777777" w:rsidR="00FA47C4" w:rsidRPr="00B54567" w:rsidRDefault="00FA47C4" w:rsidP="00874B2D">
            <w:pPr>
              <w:pStyle w:val="Prrafodelista"/>
              <w:ind w:left="0"/>
              <w:jc w:val="right"/>
              <w:rPr>
                <w:b/>
                <w:sz w:val="16"/>
                <w:szCs w:val="16"/>
              </w:rPr>
            </w:pPr>
            <w:r>
              <w:rPr>
                <w:rFonts w:eastAsia="Calibri"/>
                <w:b/>
                <w:sz w:val="16"/>
                <w:szCs w:val="16"/>
                <w:lang w:val="es-CO"/>
              </w:rPr>
              <w:t>168.234.010,17</w:t>
            </w:r>
          </w:p>
        </w:tc>
        <w:tc>
          <w:tcPr>
            <w:tcW w:w="1984" w:type="dxa"/>
          </w:tcPr>
          <w:p w14:paraId="59D93FE6" w14:textId="77777777" w:rsidR="00FA47C4" w:rsidRPr="00B54567" w:rsidRDefault="00FA47C4" w:rsidP="00874B2D">
            <w:pPr>
              <w:pStyle w:val="Prrafodelista"/>
              <w:ind w:left="0"/>
              <w:jc w:val="right"/>
              <w:rPr>
                <w:b/>
                <w:sz w:val="16"/>
                <w:szCs w:val="16"/>
              </w:rPr>
            </w:pPr>
            <w:r>
              <w:rPr>
                <w:rFonts w:eastAsia="Calibri"/>
                <w:b/>
                <w:sz w:val="16"/>
                <w:szCs w:val="16"/>
                <w:lang w:val="es-CO"/>
              </w:rPr>
              <w:t>165.027.554,47</w:t>
            </w:r>
          </w:p>
        </w:tc>
        <w:tc>
          <w:tcPr>
            <w:tcW w:w="1985" w:type="dxa"/>
          </w:tcPr>
          <w:p w14:paraId="7E75421A" w14:textId="77777777" w:rsidR="00FA47C4" w:rsidRPr="00B54567" w:rsidRDefault="00FA47C4" w:rsidP="00874B2D">
            <w:pPr>
              <w:pStyle w:val="Prrafodelista"/>
              <w:ind w:left="0"/>
              <w:jc w:val="right"/>
              <w:rPr>
                <w:b/>
                <w:sz w:val="16"/>
                <w:szCs w:val="16"/>
                <w:u w:val="single"/>
              </w:rPr>
            </w:pPr>
            <w:r>
              <w:rPr>
                <w:b/>
                <w:sz w:val="16"/>
                <w:szCs w:val="16"/>
                <w:u w:val="single"/>
              </w:rPr>
              <w:t>3.206.455,70</w:t>
            </w:r>
          </w:p>
        </w:tc>
      </w:tr>
    </w:tbl>
    <w:p w14:paraId="0C39F33F" w14:textId="77777777" w:rsidR="00FA47C4" w:rsidRDefault="00FA47C4" w:rsidP="00FA47C4">
      <w:pPr>
        <w:tabs>
          <w:tab w:val="left" w:pos="875"/>
        </w:tabs>
        <w:ind w:right="157"/>
        <w:jc w:val="both"/>
        <w:rPr>
          <w:b/>
          <w:sz w:val="24"/>
        </w:rPr>
      </w:pPr>
    </w:p>
    <w:p w14:paraId="26355EA0" w14:textId="77777777" w:rsidR="00FA47C4" w:rsidRPr="00B54567" w:rsidRDefault="00FA47C4" w:rsidP="00FA47C4">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687BF671" w14:textId="77777777" w:rsidR="00FA47C4" w:rsidRPr="00B54567" w:rsidRDefault="00FA47C4" w:rsidP="00FA47C4">
      <w:pPr>
        <w:tabs>
          <w:tab w:val="left" w:pos="875"/>
        </w:tabs>
        <w:ind w:left="-142" w:right="157"/>
        <w:rPr>
          <w:sz w:val="24"/>
        </w:rPr>
      </w:pPr>
    </w:p>
    <w:tbl>
      <w:tblPr>
        <w:tblStyle w:val="Tablaconcuadrcula"/>
        <w:tblW w:w="9923" w:type="dxa"/>
        <w:tblInd w:w="-5" w:type="dxa"/>
        <w:tblLook w:val="04A0" w:firstRow="1" w:lastRow="0" w:firstColumn="1" w:lastColumn="0" w:noHBand="0" w:noVBand="1"/>
      </w:tblPr>
      <w:tblGrid>
        <w:gridCol w:w="7938"/>
        <w:gridCol w:w="1985"/>
      </w:tblGrid>
      <w:tr w:rsidR="00FA47C4" w:rsidRPr="00B54567" w14:paraId="3B745C0B" w14:textId="77777777" w:rsidTr="001F41DB">
        <w:tc>
          <w:tcPr>
            <w:tcW w:w="7938" w:type="dxa"/>
          </w:tcPr>
          <w:p w14:paraId="76AA307A"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985" w:type="dxa"/>
          </w:tcPr>
          <w:p w14:paraId="7A12B9F1" w14:textId="77777777" w:rsidR="00FA47C4" w:rsidRPr="00B54567" w:rsidRDefault="00FA47C4" w:rsidP="00874B2D">
            <w:pPr>
              <w:tabs>
                <w:tab w:val="left" w:pos="875"/>
              </w:tabs>
              <w:jc w:val="right"/>
              <w:rPr>
                <w:sz w:val="18"/>
                <w:szCs w:val="18"/>
              </w:rPr>
            </w:pPr>
            <w:r>
              <w:rPr>
                <w:sz w:val="18"/>
                <w:szCs w:val="18"/>
              </w:rPr>
              <w:t>22.264.582,39</w:t>
            </w:r>
          </w:p>
        </w:tc>
      </w:tr>
      <w:tr w:rsidR="00FA47C4" w:rsidRPr="00B54567" w14:paraId="2869E48E" w14:textId="77777777" w:rsidTr="001F41DB">
        <w:tc>
          <w:tcPr>
            <w:tcW w:w="7938" w:type="dxa"/>
          </w:tcPr>
          <w:p w14:paraId="79FBF7D2"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985" w:type="dxa"/>
          </w:tcPr>
          <w:p w14:paraId="525F2DB9" w14:textId="77777777" w:rsidR="00FA47C4" w:rsidRPr="00B54567" w:rsidRDefault="00FA47C4" w:rsidP="00874B2D">
            <w:pPr>
              <w:tabs>
                <w:tab w:val="left" w:pos="875"/>
              </w:tabs>
              <w:jc w:val="right"/>
              <w:rPr>
                <w:sz w:val="18"/>
                <w:szCs w:val="18"/>
              </w:rPr>
            </w:pPr>
            <w:r>
              <w:rPr>
                <w:sz w:val="18"/>
                <w:szCs w:val="18"/>
              </w:rPr>
              <w:t>210.829,47</w:t>
            </w:r>
          </w:p>
        </w:tc>
      </w:tr>
      <w:tr w:rsidR="00FA47C4" w:rsidRPr="00B54567" w14:paraId="34BCE38F" w14:textId="77777777" w:rsidTr="001F41DB">
        <w:tc>
          <w:tcPr>
            <w:tcW w:w="7938" w:type="dxa"/>
          </w:tcPr>
          <w:p w14:paraId="0171E6F8"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985" w:type="dxa"/>
          </w:tcPr>
          <w:p w14:paraId="09B6613C" w14:textId="77777777" w:rsidR="00FA47C4" w:rsidRPr="00B54567" w:rsidRDefault="00FA47C4" w:rsidP="00874B2D">
            <w:pPr>
              <w:tabs>
                <w:tab w:val="left" w:pos="875"/>
              </w:tabs>
              <w:jc w:val="right"/>
              <w:rPr>
                <w:b/>
                <w:sz w:val="18"/>
                <w:szCs w:val="18"/>
                <w:u w:val="single"/>
              </w:rPr>
            </w:pPr>
            <w:r>
              <w:rPr>
                <w:b/>
                <w:sz w:val="18"/>
                <w:szCs w:val="18"/>
                <w:u w:val="single"/>
              </w:rPr>
              <w:t>22.475.411,86</w:t>
            </w:r>
          </w:p>
        </w:tc>
      </w:tr>
    </w:tbl>
    <w:p w14:paraId="4D72C319" w14:textId="77777777" w:rsidR="00FA47C4" w:rsidRPr="00B54567" w:rsidRDefault="00FA47C4" w:rsidP="00FA47C4">
      <w:pPr>
        <w:pStyle w:val="Textoindependiente"/>
        <w:spacing w:before="3"/>
      </w:pPr>
    </w:p>
    <w:p w14:paraId="46B3659E" w14:textId="77777777" w:rsidR="00FA47C4" w:rsidRPr="009E43DA" w:rsidRDefault="00FA47C4" w:rsidP="001F41DB">
      <w:pPr>
        <w:tabs>
          <w:tab w:val="left" w:pos="875"/>
        </w:tabs>
        <w:ind w:right="49"/>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6B4E4426"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42A6BD58" w14:textId="77777777" w:rsidTr="00874B2D">
        <w:trPr>
          <w:jc w:val="center"/>
        </w:trPr>
        <w:tc>
          <w:tcPr>
            <w:tcW w:w="3406" w:type="dxa"/>
            <w:shd w:val="clear" w:color="auto" w:fill="auto"/>
            <w:vAlign w:val="center"/>
          </w:tcPr>
          <w:p w14:paraId="34995945"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7A028275"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4D53ACE7"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1E1CF110" w14:textId="77777777" w:rsidR="00FA47C4" w:rsidRPr="00B54567" w:rsidRDefault="00FA47C4" w:rsidP="00874B2D">
            <w:pPr>
              <w:ind w:left="142"/>
              <w:jc w:val="center"/>
              <w:rPr>
                <w:b/>
                <w:sz w:val="20"/>
                <w:szCs w:val="20"/>
                <w:lang w:val="es-ES_tradnl"/>
              </w:rPr>
            </w:pPr>
          </w:p>
        </w:tc>
        <w:tc>
          <w:tcPr>
            <w:tcW w:w="2137" w:type="dxa"/>
            <w:shd w:val="clear" w:color="auto" w:fill="auto"/>
          </w:tcPr>
          <w:p w14:paraId="5758AFCE"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005D4622"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15584718"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76AC14CC"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5ABD91B5" w14:textId="77777777" w:rsidTr="00874B2D">
        <w:trPr>
          <w:jc w:val="center"/>
        </w:trPr>
        <w:tc>
          <w:tcPr>
            <w:tcW w:w="3406" w:type="dxa"/>
            <w:shd w:val="clear" w:color="auto" w:fill="auto"/>
          </w:tcPr>
          <w:p w14:paraId="11BA9FEE"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3F962176" w14:textId="77777777" w:rsidR="00FA47C4" w:rsidRPr="00B54567" w:rsidRDefault="00FA47C4" w:rsidP="00874B2D">
            <w:pPr>
              <w:ind w:left="142"/>
              <w:jc w:val="right"/>
              <w:rPr>
                <w:sz w:val="20"/>
                <w:szCs w:val="20"/>
                <w:lang w:val="es-ES_tradnl"/>
              </w:rPr>
            </w:pPr>
            <w:r>
              <w:rPr>
                <w:sz w:val="20"/>
                <w:szCs w:val="20"/>
                <w:lang w:val="es-ES_tradnl"/>
              </w:rPr>
              <w:t>30.411.026,08</w:t>
            </w:r>
          </w:p>
        </w:tc>
        <w:tc>
          <w:tcPr>
            <w:tcW w:w="2137" w:type="dxa"/>
            <w:shd w:val="clear" w:color="auto" w:fill="auto"/>
          </w:tcPr>
          <w:p w14:paraId="7D8E87F3" w14:textId="77777777" w:rsidR="00FA47C4" w:rsidRPr="00B54567" w:rsidRDefault="00FA47C4" w:rsidP="00874B2D">
            <w:pPr>
              <w:ind w:left="142"/>
              <w:jc w:val="right"/>
              <w:rPr>
                <w:sz w:val="20"/>
                <w:szCs w:val="20"/>
                <w:lang w:val="es-ES_tradnl"/>
              </w:rPr>
            </w:pPr>
            <w:r>
              <w:rPr>
                <w:sz w:val="20"/>
                <w:szCs w:val="20"/>
                <w:lang w:val="es-ES_tradnl"/>
              </w:rPr>
              <w:t>29.937.980,04</w:t>
            </w:r>
          </w:p>
        </w:tc>
        <w:tc>
          <w:tcPr>
            <w:tcW w:w="2482" w:type="dxa"/>
          </w:tcPr>
          <w:p w14:paraId="60027E8B" w14:textId="77777777" w:rsidR="00FA47C4" w:rsidRPr="00B54567" w:rsidRDefault="00FA47C4" w:rsidP="00874B2D">
            <w:pPr>
              <w:ind w:left="142"/>
              <w:jc w:val="center"/>
              <w:rPr>
                <w:sz w:val="20"/>
                <w:szCs w:val="20"/>
                <w:lang w:val="es-ES_tradnl"/>
              </w:rPr>
            </w:pPr>
            <w:r>
              <w:rPr>
                <w:sz w:val="20"/>
                <w:szCs w:val="20"/>
                <w:lang w:val="es-ES_tradnl"/>
              </w:rPr>
              <w:t>98</w:t>
            </w:r>
            <w:r w:rsidRPr="00B54567">
              <w:rPr>
                <w:sz w:val="20"/>
                <w:szCs w:val="20"/>
                <w:lang w:val="es-ES_tradnl"/>
              </w:rPr>
              <w:t>%</w:t>
            </w:r>
          </w:p>
        </w:tc>
      </w:tr>
      <w:tr w:rsidR="00FA47C4" w:rsidRPr="00B54567" w14:paraId="037F5F43" w14:textId="77777777" w:rsidTr="00874B2D">
        <w:trPr>
          <w:jc w:val="center"/>
        </w:trPr>
        <w:tc>
          <w:tcPr>
            <w:tcW w:w="3406" w:type="dxa"/>
            <w:shd w:val="clear" w:color="auto" w:fill="auto"/>
          </w:tcPr>
          <w:p w14:paraId="358BA638"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49748789" w14:textId="77777777" w:rsidR="00FA47C4" w:rsidRDefault="00FA47C4" w:rsidP="00874B2D">
            <w:pPr>
              <w:ind w:left="142"/>
              <w:jc w:val="right"/>
              <w:rPr>
                <w:b/>
                <w:sz w:val="20"/>
                <w:szCs w:val="20"/>
                <w:lang w:val="es-ES_tradnl"/>
              </w:rPr>
            </w:pPr>
          </w:p>
          <w:p w14:paraId="168080C4" w14:textId="77777777" w:rsidR="00FA47C4" w:rsidRPr="00B54567" w:rsidRDefault="00FA47C4" w:rsidP="00874B2D">
            <w:pPr>
              <w:ind w:left="142"/>
              <w:jc w:val="right"/>
              <w:rPr>
                <w:b/>
                <w:sz w:val="20"/>
                <w:szCs w:val="20"/>
                <w:lang w:val="es-ES_tradnl"/>
              </w:rPr>
            </w:pPr>
            <w:r>
              <w:rPr>
                <w:b/>
                <w:sz w:val="20"/>
                <w:szCs w:val="20"/>
                <w:lang w:val="es-ES_tradnl"/>
              </w:rPr>
              <w:t>30.411.026,08</w:t>
            </w:r>
          </w:p>
        </w:tc>
        <w:tc>
          <w:tcPr>
            <w:tcW w:w="2137" w:type="dxa"/>
            <w:shd w:val="clear" w:color="auto" w:fill="auto"/>
          </w:tcPr>
          <w:p w14:paraId="5AD8AB8E" w14:textId="77777777" w:rsidR="00FA47C4" w:rsidRDefault="00FA47C4" w:rsidP="00874B2D">
            <w:pPr>
              <w:ind w:left="142"/>
              <w:jc w:val="right"/>
              <w:rPr>
                <w:b/>
                <w:sz w:val="20"/>
                <w:szCs w:val="20"/>
                <w:lang w:val="es-ES_tradnl"/>
              </w:rPr>
            </w:pPr>
          </w:p>
          <w:p w14:paraId="453A43F2" w14:textId="77777777" w:rsidR="00FA47C4" w:rsidRPr="00B54567" w:rsidRDefault="00FA47C4" w:rsidP="00874B2D">
            <w:pPr>
              <w:ind w:left="142"/>
              <w:jc w:val="right"/>
              <w:rPr>
                <w:b/>
                <w:sz w:val="20"/>
                <w:szCs w:val="20"/>
                <w:lang w:val="es-ES_tradnl"/>
              </w:rPr>
            </w:pPr>
            <w:r>
              <w:rPr>
                <w:b/>
                <w:sz w:val="20"/>
                <w:szCs w:val="20"/>
                <w:lang w:val="es-ES_tradnl"/>
              </w:rPr>
              <w:t>29.937.980,04</w:t>
            </w:r>
          </w:p>
        </w:tc>
        <w:tc>
          <w:tcPr>
            <w:tcW w:w="2482" w:type="dxa"/>
          </w:tcPr>
          <w:p w14:paraId="674D8130" w14:textId="77777777" w:rsidR="00FA47C4" w:rsidRPr="00B54567" w:rsidRDefault="00FA47C4" w:rsidP="00874B2D">
            <w:pPr>
              <w:ind w:left="142"/>
              <w:jc w:val="center"/>
              <w:rPr>
                <w:b/>
                <w:sz w:val="20"/>
                <w:szCs w:val="20"/>
                <w:u w:val="single"/>
                <w:lang w:val="es-ES_tradnl"/>
              </w:rPr>
            </w:pPr>
          </w:p>
          <w:p w14:paraId="23620C52" w14:textId="77777777" w:rsidR="00FA47C4" w:rsidRPr="00B54567" w:rsidRDefault="00FA47C4" w:rsidP="00874B2D">
            <w:pPr>
              <w:ind w:left="142"/>
              <w:jc w:val="center"/>
              <w:rPr>
                <w:b/>
                <w:sz w:val="20"/>
                <w:szCs w:val="20"/>
                <w:u w:val="single"/>
                <w:lang w:val="es-ES_tradnl"/>
              </w:rPr>
            </w:pPr>
            <w:r>
              <w:rPr>
                <w:b/>
                <w:sz w:val="20"/>
                <w:szCs w:val="20"/>
                <w:u w:val="single"/>
                <w:lang w:val="es-ES_tradnl"/>
              </w:rPr>
              <w:t>98</w:t>
            </w:r>
            <w:r w:rsidRPr="00B54567">
              <w:rPr>
                <w:b/>
                <w:sz w:val="20"/>
                <w:szCs w:val="20"/>
                <w:u w:val="single"/>
                <w:lang w:val="es-ES_tradnl"/>
              </w:rPr>
              <w:t>%</w:t>
            </w:r>
          </w:p>
        </w:tc>
      </w:tr>
    </w:tbl>
    <w:p w14:paraId="48764D07" w14:textId="77777777" w:rsidR="00FA47C4" w:rsidRDefault="00FA47C4" w:rsidP="00FA47C4">
      <w:pPr>
        <w:pStyle w:val="Textoindependiente"/>
        <w:spacing w:before="1"/>
        <w:ind w:left="-284"/>
        <w:rPr>
          <w:sz w:val="27"/>
        </w:rPr>
      </w:pPr>
    </w:p>
    <w:p w14:paraId="7D75EE84" w14:textId="77777777" w:rsidR="00FA47C4" w:rsidRPr="009E43DA" w:rsidRDefault="00FA47C4" w:rsidP="00FA47C4">
      <w:pPr>
        <w:pStyle w:val="Prrafodelista"/>
        <w:tabs>
          <w:tab w:val="left" w:pos="875"/>
        </w:tabs>
        <w:ind w:left="0" w:right="-50"/>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304C2A27" w14:textId="77777777" w:rsidR="00FA47C4" w:rsidRPr="009E43DA" w:rsidRDefault="00FA47C4" w:rsidP="00FA47C4">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FA47C4" w:rsidRPr="00B54567" w14:paraId="52ABEBCD" w14:textId="77777777" w:rsidTr="00874B2D">
        <w:tc>
          <w:tcPr>
            <w:tcW w:w="709" w:type="dxa"/>
          </w:tcPr>
          <w:p w14:paraId="74F9D8BB"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394" w:type="dxa"/>
          </w:tcPr>
          <w:p w14:paraId="2FFC7179" w14:textId="77777777" w:rsidR="00FA47C4" w:rsidRPr="00B54567" w:rsidRDefault="00FA47C4" w:rsidP="00874B2D">
            <w:pPr>
              <w:tabs>
                <w:tab w:val="left" w:pos="875"/>
              </w:tabs>
              <w:ind w:right="-50"/>
              <w:jc w:val="center"/>
              <w:rPr>
                <w:b/>
                <w:sz w:val="20"/>
                <w:szCs w:val="20"/>
              </w:rPr>
            </w:pPr>
            <w:r w:rsidRPr="00B54567">
              <w:rPr>
                <w:b/>
                <w:sz w:val="20"/>
                <w:szCs w:val="20"/>
              </w:rPr>
              <w:t>Limitaciones del Sistema SIIF II Nación a 31/12/2024</w:t>
            </w:r>
          </w:p>
          <w:p w14:paraId="029A0C66" w14:textId="77777777" w:rsidR="00FA47C4" w:rsidRPr="00B54567" w:rsidRDefault="00FA47C4" w:rsidP="00874B2D">
            <w:pPr>
              <w:tabs>
                <w:tab w:val="left" w:pos="875"/>
              </w:tabs>
              <w:ind w:right="-50"/>
              <w:jc w:val="center"/>
              <w:rPr>
                <w:b/>
                <w:sz w:val="20"/>
                <w:szCs w:val="20"/>
              </w:rPr>
            </w:pPr>
          </w:p>
        </w:tc>
        <w:tc>
          <w:tcPr>
            <w:tcW w:w="4820" w:type="dxa"/>
          </w:tcPr>
          <w:p w14:paraId="6ADA4592"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3E67D9D5" w14:textId="77777777" w:rsidTr="00874B2D">
        <w:tc>
          <w:tcPr>
            <w:tcW w:w="709" w:type="dxa"/>
          </w:tcPr>
          <w:p w14:paraId="2881E852" w14:textId="77777777" w:rsidR="00FA47C4" w:rsidRPr="00B54567" w:rsidRDefault="00FA47C4" w:rsidP="00874B2D">
            <w:pPr>
              <w:tabs>
                <w:tab w:val="left" w:pos="875"/>
              </w:tabs>
              <w:ind w:right="-50"/>
              <w:jc w:val="center"/>
              <w:rPr>
                <w:b/>
                <w:sz w:val="20"/>
                <w:szCs w:val="20"/>
              </w:rPr>
            </w:pPr>
            <w:r>
              <w:rPr>
                <w:b/>
                <w:sz w:val="20"/>
                <w:szCs w:val="20"/>
              </w:rPr>
              <w:t>1</w:t>
            </w:r>
          </w:p>
        </w:tc>
        <w:tc>
          <w:tcPr>
            <w:tcW w:w="4394" w:type="dxa"/>
          </w:tcPr>
          <w:p w14:paraId="1ABA6B42" w14:textId="77777777" w:rsidR="00FA47C4" w:rsidRPr="00B54567" w:rsidRDefault="00FA47C4" w:rsidP="00874B2D">
            <w:pPr>
              <w:tabs>
                <w:tab w:val="left" w:pos="875"/>
              </w:tabs>
              <w:ind w:right="-50"/>
              <w:jc w:val="both"/>
              <w:rPr>
                <w:b/>
                <w:sz w:val="20"/>
                <w:szCs w:val="20"/>
              </w:rPr>
            </w:pPr>
            <w:r w:rsidRPr="00B54567">
              <w:rPr>
                <w:b/>
                <w:sz w:val="20"/>
                <w:szCs w:val="20"/>
              </w:rPr>
              <w:t>Operativas:</w:t>
            </w:r>
          </w:p>
        </w:tc>
        <w:tc>
          <w:tcPr>
            <w:tcW w:w="4820" w:type="dxa"/>
          </w:tcPr>
          <w:p w14:paraId="7CB171CE" w14:textId="77777777" w:rsidR="00FA47C4" w:rsidRPr="00B54567" w:rsidRDefault="00FA47C4" w:rsidP="00874B2D">
            <w:pPr>
              <w:tabs>
                <w:tab w:val="left" w:pos="875"/>
              </w:tabs>
              <w:ind w:right="-50"/>
              <w:jc w:val="both"/>
              <w:rPr>
                <w:sz w:val="20"/>
                <w:szCs w:val="20"/>
              </w:rPr>
            </w:pPr>
            <w:r w:rsidRPr="0018182B">
              <w:rPr>
                <w:sz w:val="20"/>
                <w:szCs w:val="20"/>
              </w:rPr>
              <w:t xml:space="preserve">Las secciones de contabilidad deben realizar registros manuales en el Sistema Integrado de Información Financiera – SIIF II, correspondientes a </w:t>
            </w:r>
            <w:r w:rsidRPr="0018182B">
              <w:rPr>
                <w:sz w:val="20"/>
                <w:szCs w:val="20"/>
              </w:rPr>
              <w:lastRenderedPageBreak/>
              <w:t>los movimientos logísticos, relacionados con la Propiedad Planta y Equipo, Inventarios, Bienes de Uso Público e Intangibles; debido a que el sistema no cuenta con un módulo para esta funcionalidad.</w:t>
            </w:r>
          </w:p>
        </w:tc>
      </w:tr>
    </w:tbl>
    <w:p w14:paraId="311C8CBB" w14:textId="77777777" w:rsidR="00FA47C4" w:rsidRPr="00B54567" w:rsidRDefault="00FA47C4" w:rsidP="00FA47C4">
      <w:pPr>
        <w:tabs>
          <w:tab w:val="left" w:pos="875"/>
        </w:tabs>
        <w:ind w:left="-142" w:right="-50"/>
        <w:jc w:val="both"/>
        <w:rPr>
          <w:rFonts w:ascii="Times New Roman" w:hAnsi="Times New Roman"/>
          <w:sz w:val="24"/>
        </w:rPr>
      </w:pPr>
    </w:p>
    <w:p w14:paraId="2F4FBF4C" w14:textId="77777777" w:rsidR="00FA47C4" w:rsidRDefault="00FA47C4" w:rsidP="00FA47C4">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216A8687" w14:textId="77777777" w:rsidR="00FA47C4" w:rsidRDefault="00FA47C4" w:rsidP="00FA47C4">
      <w:pPr>
        <w:pStyle w:val="Textoindependiente"/>
        <w:ind w:right="-50"/>
        <w:jc w:val="both"/>
        <w:rPr>
          <w:b/>
          <w:sz w:val="28"/>
          <w:szCs w:val="28"/>
        </w:rPr>
      </w:pPr>
    </w:p>
    <w:p w14:paraId="0EB79A33"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34A35000"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37A4E801" w14:textId="77777777" w:rsidTr="00874B2D">
        <w:tc>
          <w:tcPr>
            <w:tcW w:w="1134" w:type="dxa"/>
          </w:tcPr>
          <w:p w14:paraId="7840CFB0"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696C7BE9"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01DA85EC"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37504DE8"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1EC98657" w14:textId="77777777" w:rsidR="00FA47C4" w:rsidRDefault="00FA47C4" w:rsidP="00874B2D">
            <w:pPr>
              <w:jc w:val="center"/>
              <w:rPr>
                <w:b/>
                <w:sz w:val="20"/>
                <w:szCs w:val="20"/>
                <w:lang w:val="es-ES_tradnl"/>
              </w:rPr>
            </w:pPr>
            <w:r>
              <w:rPr>
                <w:b/>
                <w:sz w:val="20"/>
                <w:szCs w:val="20"/>
                <w:lang w:val="es-ES_tradnl"/>
              </w:rPr>
              <w:t>(Pesos)</w:t>
            </w:r>
          </w:p>
          <w:p w14:paraId="343385E8" w14:textId="77777777" w:rsidR="00FA47C4" w:rsidRPr="00FF673A" w:rsidRDefault="00FA47C4" w:rsidP="00874B2D">
            <w:pPr>
              <w:jc w:val="center"/>
              <w:rPr>
                <w:b/>
                <w:sz w:val="20"/>
                <w:szCs w:val="20"/>
                <w:lang w:val="es-ES_tradnl"/>
              </w:rPr>
            </w:pPr>
          </w:p>
        </w:tc>
      </w:tr>
      <w:tr w:rsidR="00FA47C4" w:rsidRPr="00FF673A" w14:paraId="4FE113F4" w14:textId="77777777" w:rsidTr="00874B2D">
        <w:tc>
          <w:tcPr>
            <w:tcW w:w="1134" w:type="dxa"/>
          </w:tcPr>
          <w:p w14:paraId="4C653638"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61DDE39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18715BF2" w14:textId="77777777" w:rsidR="00FA47C4" w:rsidRPr="00FF673A" w:rsidRDefault="00FA47C4" w:rsidP="00874B2D">
            <w:pPr>
              <w:jc w:val="right"/>
              <w:rPr>
                <w:b/>
                <w:sz w:val="20"/>
                <w:szCs w:val="20"/>
                <w:lang w:val="es-ES_tradnl"/>
              </w:rPr>
            </w:pPr>
            <w:r>
              <w:rPr>
                <w:b/>
                <w:sz w:val="20"/>
                <w:szCs w:val="20"/>
                <w:lang w:val="es-ES_tradnl"/>
              </w:rPr>
              <w:t>(85.375.365.287,35)</w:t>
            </w:r>
          </w:p>
        </w:tc>
      </w:tr>
      <w:tr w:rsidR="00FA47C4" w:rsidRPr="00FF673A" w14:paraId="6ED50820" w14:textId="77777777" w:rsidTr="00874B2D">
        <w:tc>
          <w:tcPr>
            <w:tcW w:w="1134" w:type="dxa"/>
          </w:tcPr>
          <w:p w14:paraId="08C74498"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5F9F4399"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7BF13040" w14:textId="77777777" w:rsidR="00FA47C4" w:rsidRPr="00FF673A" w:rsidRDefault="00FA47C4" w:rsidP="00874B2D">
            <w:pPr>
              <w:jc w:val="right"/>
              <w:rPr>
                <w:b/>
                <w:sz w:val="20"/>
                <w:szCs w:val="20"/>
                <w:lang w:val="es-ES_tradnl"/>
              </w:rPr>
            </w:pPr>
            <w:r>
              <w:rPr>
                <w:b/>
                <w:sz w:val="20"/>
                <w:szCs w:val="20"/>
                <w:lang w:val="es-ES_tradnl"/>
              </w:rPr>
              <w:t>5.299.377.493,27</w:t>
            </w:r>
          </w:p>
        </w:tc>
      </w:tr>
      <w:tr w:rsidR="00FA47C4" w:rsidRPr="00FF673A" w14:paraId="04AFEC7D" w14:textId="77777777" w:rsidTr="00874B2D">
        <w:tc>
          <w:tcPr>
            <w:tcW w:w="1134" w:type="dxa"/>
          </w:tcPr>
          <w:p w14:paraId="7DA59DA5"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559DC40B"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2076B2A3" w14:textId="77777777" w:rsidR="00FA47C4" w:rsidRPr="00FF673A" w:rsidRDefault="00FA47C4" w:rsidP="00874B2D">
            <w:pPr>
              <w:jc w:val="right"/>
              <w:rPr>
                <w:b/>
                <w:sz w:val="20"/>
                <w:szCs w:val="20"/>
                <w:lang w:val="es-ES_tradnl"/>
              </w:rPr>
            </w:pPr>
            <w:r>
              <w:rPr>
                <w:b/>
                <w:sz w:val="20"/>
                <w:szCs w:val="20"/>
                <w:lang w:val="es-ES_tradnl"/>
              </w:rPr>
              <w:t>3.167.216,00</w:t>
            </w:r>
          </w:p>
        </w:tc>
      </w:tr>
      <w:tr w:rsidR="00FA47C4" w:rsidRPr="00FF673A" w14:paraId="22616B9F" w14:textId="77777777" w:rsidTr="00874B2D">
        <w:tc>
          <w:tcPr>
            <w:tcW w:w="1134" w:type="dxa"/>
          </w:tcPr>
          <w:p w14:paraId="6C101FA5"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419AEB89"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6F4AC481" w14:textId="77777777" w:rsidR="00FA47C4" w:rsidRPr="00FF673A" w:rsidRDefault="00FA47C4" w:rsidP="00874B2D">
            <w:pPr>
              <w:jc w:val="right"/>
              <w:rPr>
                <w:b/>
                <w:sz w:val="20"/>
                <w:szCs w:val="20"/>
                <w:lang w:val="es-ES_tradnl"/>
              </w:rPr>
            </w:pPr>
            <w:r>
              <w:rPr>
                <w:b/>
                <w:sz w:val="20"/>
                <w:szCs w:val="20"/>
                <w:lang w:val="es-ES_tradnl"/>
              </w:rPr>
              <w:t>259.090.638,11</w:t>
            </w:r>
          </w:p>
        </w:tc>
      </w:tr>
    </w:tbl>
    <w:p w14:paraId="0E6A75D3" w14:textId="77777777" w:rsidR="00FA47C4" w:rsidRDefault="00FA47C4" w:rsidP="00FA47C4">
      <w:pPr>
        <w:pStyle w:val="Textoindependiente"/>
        <w:ind w:right="-50"/>
        <w:jc w:val="both"/>
        <w:rPr>
          <w:b/>
          <w:sz w:val="28"/>
          <w:szCs w:val="28"/>
        </w:rPr>
      </w:pPr>
    </w:p>
    <w:p w14:paraId="2536E8EF"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4692E507"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2EBB9B59" w14:textId="77777777" w:rsidTr="00874B2D">
        <w:tc>
          <w:tcPr>
            <w:tcW w:w="1134" w:type="dxa"/>
          </w:tcPr>
          <w:p w14:paraId="0C690CF8"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35234E40"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267DC405"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41D5B454"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3E73E36A" w14:textId="77777777" w:rsidR="00FA47C4" w:rsidRDefault="00FA47C4" w:rsidP="00874B2D">
            <w:pPr>
              <w:jc w:val="center"/>
              <w:rPr>
                <w:b/>
                <w:sz w:val="20"/>
                <w:szCs w:val="20"/>
                <w:lang w:val="es-ES_tradnl"/>
              </w:rPr>
            </w:pPr>
            <w:r>
              <w:rPr>
                <w:b/>
                <w:sz w:val="20"/>
                <w:szCs w:val="20"/>
                <w:lang w:val="es-ES_tradnl"/>
              </w:rPr>
              <w:t>(Pesos)</w:t>
            </w:r>
          </w:p>
          <w:p w14:paraId="7EE83EBB" w14:textId="77777777" w:rsidR="00FA47C4" w:rsidRPr="00FF673A" w:rsidRDefault="00FA47C4" w:rsidP="00874B2D">
            <w:pPr>
              <w:jc w:val="center"/>
              <w:rPr>
                <w:b/>
                <w:sz w:val="20"/>
                <w:szCs w:val="20"/>
                <w:lang w:val="es-ES_tradnl"/>
              </w:rPr>
            </w:pPr>
          </w:p>
        </w:tc>
      </w:tr>
      <w:tr w:rsidR="00FA47C4" w:rsidRPr="00FF673A" w14:paraId="62DCF453" w14:textId="77777777" w:rsidTr="00874B2D">
        <w:tc>
          <w:tcPr>
            <w:tcW w:w="1134" w:type="dxa"/>
          </w:tcPr>
          <w:p w14:paraId="6E437248" w14:textId="77777777" w:rsidR="00FA47C4" w:rsidRPr="00FF673A" w:rsidRDefault="00FA47C4" w:rsidP="00874B2D">
            <w:pPr>
              <w:jc w:val="center"/>
              <w:rPr>
                <w:b/>
                <w:sz w:val="20"/>
                <w:szCs w:val="20"/>
                <w:lang w:val="es-ES_tradnl"/>
              </w:rPr>
            </w:pPr>
            <w:r>
              <w:rPr>
                <w:b/>
                <w:sz w:val="20"/>
                <w:szCs w:val="20"/>
                <w:lang w:val="es-ES_tradnl"/>
              </w:rPr>
              <w:t>164090</w:t>
            </w:r>
          </w:p>
        </w:tc>
        <w:tc>
          <w:tcPr>
            <w:tcW w:w="6379" w:type="dxa"/>
          </w:tcPr>
          <w:p w14:paraId="2C8422E7"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643BBD60" w14:textId="77777777" w:rsidR="00FA47C4" w:rsidRPr="00FF673A" w:rsidRDefault="00FA47C4" w:rsidP="00874B2D">
            <w:pPr>
              <w:jc w:val="right"/>
              <w:rPr>
                <w:b/>
                <w:sz w:val="20"/>
                <w:szCs w:val="20"/>
                <w:lang w:val="es-ES_tradnl"/>
              </w:rPr>
            </w:pPr>
            <w:r>
              <w:rPr>
                <w:b/>
                <w:sz w:val="20"/>
                <w:szCs w:val="20"/>
                <w:lang w:val="es-ES_tradnl"/>
              </w:rPr>
              <w:t>814.499.839,76</w:t>
            </w:r>
          </w:p>
        </w:tc>
      </w:tr>
      <w:tr w:rsidR="00FA47C4" w:rsidRPr="00FF673A" w14:paraId="7DFC870D" w14:textId="77777777" w:rsidTr="00874B2D">
        <w:tc>
          <w:tcPr>
            <w:tcW w:w="1134" w:type="dxa"/>
          </w:tcPr>
          <w:p w14:paraId="5195F5EF"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0108AD3E"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44EAC7B7" w14:textId="77777777" w:rsidR="00FA47C4" w:rsidRPr="00FF673A" w:rsidRDefault="00FA47C4" w:rsidP="00874B2D">
            <w:pPr>
              <w:jc w:val="right"/>
              <w:rPr>
                <w:b/>
                <w:sz w:val="20"/>
                <w:szCs w:val="20"/>
                <w:lang w:val="es-ES_tradnl"/>
              </w:rPr>
            </w:pPr>
            <w:r>
              <w:rPr>
                <w:b/>
                <w:sz w:val="20"/>
                <w:szCs w:val="20"/>
                <w:lang w:val="es-ES_tradnl"/>
              </w:rPr>
              <w:t>228.721.065,00</w:t>
            </w:r>
          </w:p>
        </w:tc>
      </w:tr>
      <w:tr w:rsidR="00FA47C4" w:rsidRPr="00FF673A" w14:paraId="665471E5" w14:textId="77777777" w:rsidTr="00874B2D">
        <w:tc>
          <w:tcPr>
            <w:tcW w:w="1134" w:type="dxa"/>
          </w:tcPr>
          <w:p w14:paraId="5BD605A4" w14:textId="77777777" w:rsidR="00FA47C4" w:rsidRPr="00FF673A" w:rsidRDefault="00FA47C4" w:rsidP="00874B2D">
            <w:pPr>
              <w:jc w:val="center"/>
              <w:rPr>
                <w:b/>
                <w:sz w:val="20"/>
                <w:szCs w:val="20"/>
                <w:lang w:val="es-ES_tradnl"/>
              </w:rPr>
            </w:pPr>
            <w:r>
              <w:rPr>
                <w:b/>
                <w:sz w:val="20"/>
                <w:szCs w:val="20"/>
                <w:lang w:val="es-ES_tradnl"/>
              </w:rPr>
              <w:t>190590</w:t>
            </w:r>
          </w:p>
        </w:tc>
        <w:tc>
          <w:tcPr>
            <w:tcW w:w="6379" w:type="dxa"/>
          </w:tcPr>
          <w:p w14:paraId="3CA35199" w14:textId="77777777" w:rsidR="00FA47C4" w:rsidRPr="00FF673A" w:rsidRDefault="00FA47C4" w:rsidP="00874B2D">
            <w:pPr>
              <w:rPr>
                <w:b/>
                <w:sz w:val="20"/>
                <w:szCs w:val="20"/>
                <w:lang w:val="es-ES_tradnl"/>
              </w:rPr>
            </w:pPr>
            <w:r>
              <w:rPr>
                <w:b/>
                <w:sz w:val="20"/>
                <w:szCs w:val="20"/>
                <w:lang w:val="es-ES_tradnl"/>
              </w:rPr>
              <w:t>Otros bienes y servicios pagados por anticipado</w:t>
            </w:r>
          </w:p>
        </w:tc>
        <w:tc>
          <w:tcPr>
            <w:tcW w:w="2410" w:type="dxa"/>
          </w:tcPr>
          <w:p w14:paraId="607E3F6F" w14:textId="77777777" w:rsidR="00FA47C4" w:rsidRPr="00FF673A" w:rsidRDefault="00FA47C4" w:rsidP="00874B2D">
            <w:pPr>
              <w:jc w:val="right"/>
              <w:rPr>
                <w:b/>
                <w:sz w:val="20"/>
                <w:szCs w:val="20"/>
                <w:lang w:val="es-ES_tradnl"/>
              </w:rPr>
            </w:pPr>
            <w:r>
              <w:rPr>
                <w:b/>
                <w:sz w:val="20"/>
                <w:szCs w:val="20"/>
                <w:lang w:val="es-ES_tradnl"/>
              </w:rPr>
              <w:t>2.174.018.969,20</w:t>
            </w:r>
          </w:p>
        </w:tc>
      </w:tr>
      <w:tr w:rsidR="00FA47C4" w:rsidRPr="00FF673A" w14:paraId="00D23864" w14:textId="77777777" w:rsidTr="00874B2D">
        <w:tc>
          <w:tcPr>
            <w:tcW w:w="1134" w:type="dxa"/>
          </w:tcPr>
          <w:p w14:paraId="50A23F99" w14:textId="77777777" w:rsidR="00FA47C4" w:rsidRPr="00FF673A" w:rsidRDefault="00FA47C4" w:rsidP="00874B2D">
            <w:pPr>
              <w:jc w:val="center"/>
              <w:rPr>
                <w:b/>
                <w:sz w:val="20"/>
                <w:szCs w:val="20"/>
                <w:lang w:val="es-ES_tradnl"/>
              </w:rPr>
            </w:pPr>
            <w:r>
              <w:rPr>
                <w:b/>
                <w:sz w:val="20"/>
                <w:szCs w:val="20"/>
                <w:lang w:val="es-ES_tradnl"/>
              </w:rPr>
              <w:t>197090</w:t>
            </w:r>
          </w:p>
        </w:tc>
        <w:tc>
          <w:tcPr>
            <w:tcW w:w="6379" w:type="dxa"/>
          </w:tcPr>
          <w:p w14:paraId="7B6EAF83"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60503A1C" w14:textId="77777777" w:rsidR="00FA47C4" w:rsidRPr="00FF673A" w:rsidRDefault="00FA47C4" w:rsidP="00874B2D">
            <w:pPr>
              <w:jc w:val="right"/>
              <w:rPr>
                <w:b/>
                <w:sz w:val="20"/>
                <w:szCs w:val="20"/>
                <w:lang w:val="es-ES_tradnl"/>
              </w:rPr>
            </w:pPr>
            <w:r>
              <w:rPr>
                <w:b/>
                <w:sz w:val="20"/>
                <w:szCs w:val="20"/>
                <w:lang w:val="es-ES_tradnl"/>
              </w:rPr>
              <w:t>130.429.074,00</w:t>
            </w:r>
          </w:p>
        </w:tc>
      </w:tr>
      <w:tr w:rsidR="00FA47C4" w:rsidRPr="00FF673A" w14:paraId="7EB3622E" w14:textId="77777777" w:rsidTr="00874B2D">
        <w:tc>
          <w:tcPr>
            <w:tcW w:w="1134" w:type="dxa"/>
          </w:tcPr>
          <w:p w14:paraId="1BC9FD3E" w14:textId="77777777" w:rsidR="00FA47C4" w:rsidRPr="00FF673A" w:rsidRDefault="00FA47C4" w:rsidP="00874B2D">
            <w:pPr>
              <w:jc w:val="center"/>
              <w:rPr>
                <w:b/>
                <w:sz w:val="20"/>
                <w:szCs w:val="20"/>
                <w:lang w:val="es-ES_tradnl"/>
              </w:rPr>
            </w:pPr>
            <w:r>
              <w:rPr>
                <w:b/>
                <w:sz w:val="20"/>
                <w:szCs w:val="20"/>
                <w:lang w:val="es-ES_tradnl"/>
              </w:rPr>
              <w:t>197590</w:t>
            </w:r>
          </w:p>
        </w:tc>
        <w:tc>
          <w:tcPr>
            <w:tcW w:w="6379" w:type="dxa"/>
          </w:tcPr>
          <w:p w14:paraId="2F04EDBF"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6B217C88" w14:textId="77777777" w:rsidR="00FA47C4" w:rsidRPr="00FF673A" w:rsidRDefault="00FA47C4" w:rsidP="00874B2D">
            <w:pPr>
              <w:jc w:val="right"/>
              <w:rPr>
                <w:b/>
                <w:sz w:val="20"/>
                <w:szCs w:val="20"/>
                <w:lang w:val="es-ES_tradnl"/>
              </w:rPr>
            </w:pPr>
            <w:r>
              <w:rPr>
                <w:b/>
                <w:sz w:val="20"/>
                <w:szCs w:val="20"/>
                <w:lang w:val="es-ES_tradnl"/>
              </w:rPr>
              <w:t>(105.345.982,08)</w:t>
            </w:r>
          </w:p>
        </w:tc>
      </w:tr>
      <w:tr w:rsidR="00FA47C4" w:rsidRPr="00FF673A" w14:paraId="23D3257B" w14:textId="77777777" w:rsidTr="00874B2D">
        <w:tc>
          <w:tcPr>
            <w:tcW w:w="1134" w:type="dxa"/>
          </w:tcPr>
          <w:p w14:paraId="42CA6F2E" w14:textId="77777777" w:rsidR="00FA47C4" w:rsidRPr="00FF673A" w:rsidRDefault="00FA47C4" w:rsidP="00874B2D">
            <w:pPr>
              <w:jc w:val="center"/>
              <w:rPr>
                <w:b/>
                <w:sz w:val="20"/>
                <w:szCs w:val="20"/>
                <w:lang w:val="es-ES_tradnl"/>
              </w:rPr>
            </w:pPr>
            <w:r>
              <w:rPr>
                <w:b/>
                <w:sz w:val="20"/>
                <w:szCs w:val="20"/>
                <w:lang w:val="es-ES_tradnl"/>
              </w:rPr>
              <w:t>240790</w:t>
            </w:r>
          </w:p>
        </w:tc>
        <w:tc>
          <w:tcPr>
            <w:tcW w:w="6379" w:type="dxa"/>
          </w:tcPr>
          <w:p w14:paraId="6B1803E9"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410" w:type="dxa"/>
          </w:tcPr>
          <w:p w14:paraId="135AF76F" w14:textId="77777777" w:rsidR="00FA47C4" w:rsidRPr="00FF673A" w:rsidRDefault="00FA47C4" w:rsidP="00874B2D">
            <w:pPr>
              <w:jc w:val="right"/>
              <w:rPr>
                <w:b/>
                <w:sz w:val="20"/>
                <w:szCs w:val="20"/>
                <w:lang w:val="es-ES_tradnl"/>
              </w:rPr>
            </w:pPr>
            <w:r>
              <w:rPr>
                <w:b/>
                <w:sz w:val="20"/>
                <w:szCs w:val="20"/>
                <w:lang w:val="es-ES_tradnl"/>
              </w:rPr>
              <w:t>1.191.743,11</w:t>
            </w:r>
          </w:p>
        </w:tc>
      </w:tr>
      <w:tr w:rsidR="00FA47C4" w:rsidRPr="00FF673A" w14:paraId="28F292C7" w14:textId="77777777" w:rsidTr="00874B2D">
        <w:tc>
          <w:tcPr>
            <w:tcW w:w="1134" w:type="dxa"/>
          </w:tcPr>
          <w:p w14:paraId="7651B673" w14:textId="77777777" w:rsidR="00FA47C4" w:rsidRPr="00FF673A" w:rsidRDefault="00FA47C4" w:rsidP="00874B2D">
            <w:pPr>
              <w:jc w:val="center"/>
              <w:rPr>
                <w:b/>
                <w:sz w:val="20"/>
                <w:szCs w:val="20"/>
                <w:lang w:val="es-ES_tradnl"/>
              </w:rPr>
            </w:pPr>
            <w:r>
              <w:rPr>
                <w:b/>
                <w:sz w:val="20"/>
                <w:szCs w:val="20"/>
                <w:lang w:val="es-ES_tradnl"/>
              </w:rPr>
              <w:t>242490</w:t>
            </w:r>
          </w:p>
        </w:tc>
        <w:tc>
          <w:tcPr>
            <w:tcW w:w="6379" w:type="dxa"/>
          </w:tcPr>
          <w:p w14:paraId="37D140A8" w14:textId="77777777" w:rsidR="00FA47C4" w:rsidRPr="00FF673A" w:rsidRDefault="00FA47C4" w:rsidP="00874B2D">
            <w:pPr>
              <w:rPr>
                <w:b/>
                <w:sz w:val="20"/>
                <w:szCs w:val="20"/>
                <w:lang w:val="es-ES_tradnl"/>
              </w:rPr>
            </w:pPr>
            <w:r>
              <w:rPr>
                <w:b/>
                <w:sz w:val="20"/>
                <w:szCs w:val="20"/>
                <w:lang w:val="es-ES_tradnl"/>
              </w:rPr>
              <w:t>Otros descuentos de nómina</w:t>
            </w:r>
          </w:p>
        </w:tc>
        <w:tc>
          <w:tcPr>
            <w:tcW w:w="2410" w:type="dxa"/>
          </w:tcPr>
          <w:p w14:paraId="71AA2FA4" w14:textId="77777777" w:rsidR="00FA47C4" w:rsidRPr="00FF673A" w:rsidRDefault="00FA47C4" w:rsidP="00874B2D">
            <w:pPr>
              <w:jc w:val="right"/>
              <w:rPr>
                <w:b/>
                <w:sz w:val="20"/>
                <w:szCs w:val="20"/>
                <w:lang w:val="es-ES_tradnl"/>
              </w:rPr>
            </w:pPr>
            <w:r>
              <w:rPr>
                <w:b/>
                <w:sz w:val="20"/>
                <w:szCs w:val="20"/>
                <w:lang w:val="es-ES_tradnl"/>
              </w:rPr>
              <w:t>7.489.947,76</w:t>
            </w:r>
          </w:p>
        </w:tc>
      </w:tr>
      <w:tr w:rsidR="00FA47C4" w:rsidRPr="00FF673A" w14:paraId="42CE1046" w14:textId="77777777" w:rsidTr="00874B2D">
        <w:tc>
          <w:tcPr>
            <w:tcW w:w="1134" w:type="dxa"/>
          </w:tcPr>
          <w:p w14:paraId="7CF59ADB"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7542B718"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1B771785" w14:textId="77777777" w:rsidR="00FA47C4" w:rsidRPr="00FF673A" w:rsidRDefault="00FA47C4" w:rsidP="00874B2D">
            <w:pPr>
              <w:jc w:val="right"/>
              <w:rPr>
                <w:b/>
                <w:sz w:val="20"/>
                <w:szCs w:val="20"/>
                <w:lang w:val="es-ES_tradnl"/>
              </w:rPr>
            </w:pPr>
            <w:r>
              <w:rPr>
                <w:b/>
                <w:sz w:val="20"/>
                <w:szCs w:val="20"/>
                <w:lang w:val="es-ES_tradnl"/>
              </w:rPr>
              <w:t>7.343.794.254,47</w:t>
            </w:r>
          </w:p>
        </w:tc>
      </w:tr>
      <w:tr w:rsidR="00FA47C4" w:rsidRPr="00FF673A" w14:paraId="4D72F950" w14:textId="77777777" w:rsidTr="00874B2D">
        <w:tc>
          <w:tcPr>
            <w:tcW w:w="1134" w:type="dxa"/>
          </w:tcPr>
          <w:p w14:paraId="765327CA"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6F2A72D5"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4A84385C" w14:textId="77777777" w:rsidR="00FA47C4" w:rsidRPr="00FF673A" w:rsidRDefault="00FA47C4" w:rsidP="00874B2D">
            <w:pPr>
              <w:jc w:val="right"/>
              <w:rPr>
                <w:b/>
                <w:sz w:val="20"/>
                <w:szCs w:val="20"/>
                <w:lang w:val="es-ES_tradnl"/>
              </w:rPr>
            </w:pPr>
            <w:r>
              <w:rPr>
                <w:b/>
                <w:sz w:val="20"/>
                <w:szCs w:val="20"/>
                <w:lang w:val="es-ES_tradnl"/>
              </w:rPr>
              <w:t>4.843.221.279,92</w:t>
            </w:r>
          </w:p>
        </w:tc>
      </w:tr>
      <w:tr w:rsidR="00FA47C4" w:rsidRPr="00FF673A" w14:paraId="43D585CE" w14:textId="77777777" w:rsidTr="00874B2D">
        <w:tc>
          <w:tcPr>
            <w:tcW w:w="1134" w:type="dxa"/>
          </w:tcPr>
          <w:p w14:paraId="4ED34E60"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1B728A53"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143156A4" w14:textId="77777777" w:rsidR="00FA47C4" w:rsidRPr="00FF673A" w:rsidRDefault="00FA47C4" w:rsidP="00874B2D">
            <w:pPr>
              <w:jc w:val="right"/>
              <w:rPr>
                <w:b/>
                <w:sz w:val="20"/>
                <w:szCs w:val="20"/>
                <w:lang w:val="es-ES_tradnl"/>
              </w:rPr>
            </w:pPr>
            <w:r>
              <w:rPr>
                <w:b/>
                <w:sz w:val="20"/>
                <w:szCs w:val="20"/>
                <w:lang w:val="es-ES_tradnl"/>
              </w:rPr>
              <w:t>2.033.025.428,51</w:t>
            </w:r>
          </w:p>
        </w:tc>
      </w:tr>
      <w:tr w:rsidR="00FA47C4" w:rsidRPr="00FF673A" w14:paraId="2539DAB1" w14:textId="77777777" w:rsidTr="00874B2D">
        <w:tc>
          <w:tcPr>
            <w:tcW w:w="1134" w:type="dxa"/>
          </w:tcPr>
          <w:p w14:paraId="717AFA76" w14:textId="77777777" w:rsidR="00FA47C4" w:rsidRPr="00FF673A" w:rsidRDefault="00FA47C4" w:rsidP="00874B2D">
            <w:pPr>
              <w:jc w:val="center"/>
              <w:rPr>
                <w:b/>
                <w:sz w:val="20"/>
                <w:szCs w:val="20"/>
                <w:lang w:val="es-ES_tradnl"/>
              </w:rPr>
            </w:pPr>
            <w:r>
              <w:rPr>
                <w:b/>
                <w:sz w:val="20"/>
                <w:szCs w:val="20"/>
                <w:lang w:val="es-ES_tradnl"/>
              </w:rPr>
              <w:t>536690</w:t>
            </w:r>
          </w:p>
        </w:tc>
        <w:tc>
          <w:tcPr>
            <w:tcW w:w="6379" w:type="dxa"/>
          </w:tcPr>
          <w:p w14:paraId="15E77DC7"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6CD0E6F9" w14:textId="77777777" w:rsidR="00FA47C4" w:rsidRPr="00FF673A" w:rsidRDefault="00FA47C4" w:rsidP="00874B2D">
            <w:pPr>
              <w:jc w:val="right"/>
              <w:rPr>
                <w:b/>
                <w:sz w:val="20"/>
                <w:szCs w:val="20"/>
                <w:lang w:val="es-ES_tradnl"/>
              </w:rPr>
            </w:pPr>
            <w:r>
              <w:rPr>
                <w:b/>
                <w:sz w:val="20"/>
                <w:szCs w:val="20"/>
                <w:lang w:val="es-ES_tradnl"/>
              </w:rPr>
              <w:t>27.363.373,00</w:t>
            </w:r>
          </w:p>
        </w:tc>
      </w:tr>
      <w:tr w:rsidR="00FA47C4" w:rsidRPr="00FF673A" w14:paraId="76151F84" w14:textId="77777777" w:rsidTr="00874B2D">
        <w:tc>
          <w:tcPr>
            <w:tcW w:w="1134" w:type="dxa"/>
          </w:tcPr>
          <w:p w14:paraId="37877212"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622FF81A"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654DD5EF" w14:textId="77777777" w:rsidR="00FA47C4" w:rsidRPr="00FF673A" w:rsidRDefault="00FA47C4" w:rsidP="00874B2D">
            <w:pPr>
              <w:jc w:val="right"/>
              <w:rPr>
                <w:b/>
                <w:sz w:val="20"/>
                <w:szCs w:val="20"/>
                <w:lang w:val="es-ES_tradnl"/>
              </w:rPr>
            </w:pPr>
            <w:r>
              <w:rPr>
                <w:b/>
                <w:sz w:val="20"/>
                <w:szCs w:val="20"/>
                <w:lang w:val="es-ES_tradnl"/>
              </w:rPr>
              <w:t>18.731.402.479,37</w:t>
            </w:r>
          </w:p>
        </w:tc>
      </w:tr>
      <w:tr w:rsidR="00FA47C4" w:rsidRPr="00FF673A" w14:paraId="0439952A" w14:textId="77777777" w:rsidTr="00874B2D">
        <w:tc>
          <w:tcPr>
            <w:tcW w:w="1134" w:type="dxa"/>
          </w:tcPr>
          <w:p w14:paraId="23670829" w14:textId="77777777" w:rsidR="00FA47C4" w:rsidRPr="00FF673A" w:rsidRDefault="00FA47C4" w:rsidP="00874B2D">
            <w:pPr>
              <w:jc w:val="center"/>
              <w:rPr>
                <w:b/>
                <w:sz w:val="20"/>
                <w:szCs w:val="20"/>
                <w:lang w:val="es-ES_tradnl"/>
              </w:rPr>
            </w:pPr>
            <w:r>
              <w:rPr>
                <w:b/>
                <w:sz w:val="20"/>
                <w:szCs w:val="20"/>
                <w:lang w:val="es-ES_tradnl"/>
              </w:rPr>
              <w:t>819090</w:t>
            </w:r>
          </w:p>
        </w:tc>
        <w:tc>
          <w:tcPr>
            <w:tcW w:w="6379" w:type="dxa"/>
          </w:tcPr>
          <w:p w14:paraId="42B0D474" w14:textId="77777777" w:rsidR="00FA47C4" w:rsidRPr="00FF673A" w:rsidRDefault="00FA47C4" w:rsidP="00874B2D">
            <w:pPr>
              <w:rPr>
                <w:b/>
                <w:sz w:val="20"/>
                <w:szCs w:val="20"/>
                <w:lang w:val="es-ES_tradnl"/>
              </w:rPr>
            </w:pPr>
            <w:r>
              <w:rPr>
                <w:b/>
                <w:sz w:val="20"/>
                <w:szCs w:val="20"/>
                <w:lang w:val="es-ES_tradnl"/>
              </w:rPr>
              <w:t>Otros activos contingentes</w:t>
            </w:r>
          </w:p>
        </w:tc>
        <w:tc>
          <w:tcPr>
            <w:tcW w:w="2410" w:type="dxa"/>
          </w:tcPr>
          <w:p w14:paraId="14D32B87" w14:textId="77777777" w:rsidR="00FA47C4" w:rsidRPr="00FF673A" w:rsidRDefault="00FA47C4" w:rsidP="00874B2D">
            <w:pPr>
              <w:jc w:val="right"/>
              <w:rPr>
                <w:b/>
                <w:sz w:val="20"/>
                <w:szCs w:val="20"/>
                <w:lang w:val="es-ES_tradnl"/>
              </w:rPr>
            </w:pPr>
            <w:r>
              <w:rPr>
                <w:b/>
                <w:sz w:val="20"/>
                <w:szCs w:val="20"/>
                <w:lang w:val="es-ES_tradnl"/>
              </w:rPr>
              <w:t>1.508.000.000,00</w:t>
            </w:r>
          </w:p>
        </w:tc>
      </w:tr>
      <w:tr w:rsidR="00FA47C4" w:rsidRPr="00FF673A" w14:paraId="4A772AEB" w14:textId="77777777" w:rsidTr="00874B2D">
        <w:tc>
          <w:tcPr>
            <w:tcW w:w="1134" w:type="dxa"/>
          </w:tcPr>
          <w:p w14:paraId="301C2BCC"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43C90C26"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12E3DBE2" w14:textId="77777777" w:rsidR="00FA47C4" w:rsidRPr="00FF673A" w:rsidRDefault="00FA47C4" w:rsidP="00874B2D">
            <w:pPr>
              <w:jc w:val="right"/>
              <w:rPr>
                <w:b/>
                <w:sz w:val="20"/>
                <w:szCs w:val="20"/>
                <w:lang w:val="es-ES_tradnl"/>
              </w:rPr>
            </w:pPr>
            <w:r>
              <w:rPr>
                <w:b/>
                <w:sz w:val="20"/>
                <w:szCs w:val="20"/>
                <w:lang w:val="es-ES_tradnl"/>
              </w:rPr>
              <w:t>1.114.437.924,72</w:t>
            </w:r>
          </w:p>
        </w:tc>
      </w:tr>
      <w:tr w:rsidR="00FA47C4" w:rsidRPr="00FF673A" w14:paraId="28E58C73" w14:textId="77777777" w:rsidTr="00874B2D">
        <w:tc>
          <w:tcPr>
            <w:tcW w:w="1134" w:type="dxa"/>
          </w:tcPr>
          <w:p w14:paraId="58B64D97"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64CB79FD" w14:textId="77777777" w:rsidR="00FA47C4" w:rsidRPr="00FF673A" w:rsidRDefault="00FA47C4" w:rsidP="00874B2D">
            <w:pPr>
              <w:rPr>
                <w:b/>
                <w:sz w:val="20"/>
                <w:szCs w:val="20"/>
                <w:lang w:val="es-ES_tradnl"/>
              </w:rPr>
            </w:pPr>
            <w:r>
              <w:rPr>
                <w:b/>
                <w:sz w:val="20"/>
                <w:szCs w:val="20"/>
                <w:lang w:val="es-ES_tradnl"/>
              </w:rPr>
              <w:t>Otras cunetas deudoras de control</w:t>
            </w:r>
          </w:p>
        </w:tc>
        <w:tc>
          <w:tcPr>
            <w:tcW w:w="2410" w:type="dxa"/>
          </w:tcPr>
          <w:p w14:paraId="6D13BA78" w14:textId="77777777" w:rsidR="00FA47C4" w:rsidRPr="00FF673A" w:rsidRDefault="00FA47C4" w:rsidP="00874B2D">
            <w:pPr>
              <w:jc w:val="right"/>
              <w:rPr>
                <w:b/>
                <w:sz w:val="20"/>
                <w:szCs w:val="20"/>
                <w:lang w:val="es-ES_tradnl"/>
              </w:rPr>
            </w:pPr>
            <w:r>
              <w:rPr>
                <w:b/>
                <w:sz w:val="20"/>
                <w:szCs w:val="20"/>
                <w:lang w:val="es-ES_tradnl"/>
              </w:rPr>
              <w:t>85.046.950.473,75</w:t>
            </w:r>
          </w:p>
        </w:tc>
      </w:tr>
      <w:tr w:rsidR="00FA47C4" w:rsidRPr="00FF673A" w14:paraId="2B4751E2" w14:textId="77777777" w:rsidTr="00874B2D">
        <w:tc>
          <w:tcPr>
            <w:tcW w:w="1134" w:type="dxa"/>
          </w:tcPr>
          <w:p w14:paraId="0949DF30"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7203EBE2" w14:textId="77777777" w:rsidR="00FA47C4" w:rsidRPr="00FF673A" w:rsidRDefault="00FA47C4" w:rsidP="00874B2D">
            <w:pPr>
              <w:rPr>
                <w:b/>
                <w:sz w:val="20"/>
                <w:szCs w:val="20"/>
                <w:lang w:val="es-ES_tradnl"/>
              </w:rPr>
            </w:pPr>
            <w:r>
              <w:rPr>
                <w:b/>
                <w:sz w:val="20"/>
                <w:szCs w:val="20"/>
                <w:lang w:val="es-ES_tradnl"/>
              </w:rPr>
              <w:t>Otras cuentas deudoras de control por contra</w:t>
            </w:r>
          </w:p>
        </w:tc>
        <w:tc>
          <w:tcPr>
            <w:tcW w:w="2410" w:type="dxa"/>
          </w:tcPr>
          <w:p w14:paraId="1B7D26D4" w14:textId="77777777" w:rsidR="00FA47C4" w:rsidRPr="00FF673A" w:rsidRDefault="00FA47C4" w:rsidP="00874B2D">
            <w:pPr>
              <w:jc w:val="right"/>
              <w:rPr>
                <w:b/>
                <w:sz w:val="20"/>
                <w:szCs w:val="20"/>
                <w:lang w:val="es-ES_tradnl"/>
              </w:rPr>
            </w:pPr>
            <w:r>
              <w:rPr>
                <w:b/>
                <w:sz w:val="20"/>
                <w:szCs w:val="20"/>
                <w:lang w:val="es-ES_tradnl"/>
              </w:rPr>
              <w:t>(85.046.950.473,75)</w:t>
            </w:r>
          </w:p>
        </w:tc>
      </w:tr>
    </w:tbl>
    <w:p w14:paraId="6A1D0DC9" w14:textId="77777777" w:rsidR="00FA47C4" w:rsidRPr="00F65949" w:rsidRDefault="00FA47C4" w:rsidP="00FA47C4">
      <w:pPr>
        <w:pStyle w:val="Textoindependiente"/>
        <w:ind w:right="-50"/>
        <w:jc w:val="both"/>
        <w:rPr>
          <w:bCs/>
        </w:rPr>
      </w:pPr>
    </w:p>
    <w:p w14:paraId="77A6CB2E" w14:textId="77777777" w:rsidR="00FA47C4" w:rsidRDefault="00FA47C4" w:rsidP="00FA47C4">
      <w:pPr>
        <w:pStyle w:val="Textoindependiente"/>
        <w:ind w:right="-50"/>
        <w:jc w:val="both"/>
        <w:rPr>
          <w:bCs/>
        </w:rPr>
      </w:pPr>
      <w:r>
        <w:rPr>
          <w:b/>
        </w:rPr>
        <w:t xml:space="preserve">NOTA 7. CUENTAS POR COBRAR: 138426 Pago por Cuenta de Terceros: </w:t>
      </w:r>
      <w:r>
        <w:rPr>
          <w:bCs/>
        </w:rPr>
        <w:t xml:space="preserve">A 31 de diciembre de 2024 presenta saldo por valor de $18.396.416.  Así mismo, en la subcuenta 138426, se reconocieron las incapacidades pagadas a los funcionarios, las cuales se encuentran en proceso de cobro a las diferentes EPS, entre las que se encuentran: Sanitas, SURA, Compensar y </w:t>
      </w:r>
      <w:proofErr w:type="spellStart"/>
      <w:r>
        <w:rPr>
          <w:bCs/>
        </w:rPr>
        <w:t>Aliansalud</w:t>
      </w:r>
      <w:proofErr w:type="spellEnd"/>
      <w:r>
        <w:rPr>
          <w:bCs/>
        </w:rPr>
        <w:t>.</w:t>
      </w:r>
    </w:p>
    <w:p w14:paraId="54CDAAE1" w14:textId="77777777" w:rsidR="00FA47C4" w:rsidRDefault="00FA47C4" w:rsidP="00FA47C4">
      <w:pPr>
        <w:pStyle w:val="Textoindependiente"/>
        <w:ind w:right="-50"/>
        <w:jc w:val="both"/>
        <w:rPr>
          <w:bCs/>
        </w:rPr>
      </w:pPr>
    </w:p>
    <w:p w14:paraId="71216DA6" w14:textId="77777777" w:rsidR="00FA47C4" w:rsidRPr="008540A3" w:rsidRDefault="00FA47C4" w:rsidP="00FA47C4">
      <w:pPr>
        <w:pStyle w:val="Textoindependiente"/>
        <w:ind w:right="-50"/>
        <w:jc w:val="both"/>
      </w:pPr>
      <w:r>
        <w:rPr>
          <w:b/>
        </w:rPr>
        <w:t xml:space="preserve">-DE LAS NOTAS DE CARÁCTER GENERAL – 1.2. DECLARACIÓN DE CUMPLIMIENTO DEL MARCO NORMATIVO Y LIMITACIONES – Limitaciones: </w:t>
      </w:r>
      <w:r w:rsidRPr="008540A3">
        <w:t xml:space="preserve">El Sistema de Información </w:t>
      </w:r>
      <w:r w:rsidRPr="008540A3">
        <w:lastRenderedPageBreak/>
        <w:t xml:space="preserve">Logística – SILOG, implementado para el manejo administrativo y logístico, especialmente lo relacionado con el control de los bienes, en las unidades del Ministerio de Defensa Nacional, es el sistema complementario del Sistema de Información Financiera SIIF Nación, que no cuenta con un módulo para esta funcionalidad, por lo que las Subunidades Ejecutoras del Comando General de las Fuerzas Militares deben realizar registros manuales en el SIIF II, concernientes a los movimientos de Inventarios; Propiedades, Planta y Equipo; Bienes de Uso Público; Intangibles y otros hechos económicos particulares como lo son medición de costos, entre otros. </w:t>
      </w:r>
    </w:p>
    <w:p w14:paraId="2A78796F" w14:textId="77777777" w:rsidR="00FA47C4" w:rsidRPr="008540A3" w:rsidRDefault="00FA47C4" w:rsidP="00FA47C4">
      <w:pPr>
        <w:jc w:val="both"/>
        <w:rPr>
          <w:sz w:val="24"/>
          <w:szCs w:val="24"/>
        </w:rPr>
      </w:pPr>
    </w:p>
    <w:p w14:paraId="6AD7622D" w14:textId="77777777" w:rsidR="00FA47C4" w:rsidRPr="008540A3" w:rsidRDefault="00FA47C4" w:rsidP="00FA47C4">
      <w:pPr>
        <w:jc w:val="both"/>
        <w:rPr>
          <w:sz w:val="24"/>
          <w:szCs w:val="24"/>
        </w:rPr>
      </w:pPr>
      <w:r w:rsidRPr="008540A3">
        <w:rPr>
          <w:sz w:val="24"/>
          <w:szCs w:val="24"/>
        </w:rPr>
        <w:t xml:space="preserve">En cuanto a la nómina, El Ministerio de Defensa Nacional la liquida a través del sistema PAOYER, el cual, es independiente del Sistema Integrado de Información Financiera, por lo tanto, algunos de los efectos contables deben reconocerse a través de registros manuales, de acuerdo con los reportes entregados por la Dirección de Personal del Comando General de las Fuerzas Militares. </w:t>
      </w:r>
    </w:p>
    <w:p w14:paraId="63DE43CB" w14:textId="77777777" w:rsidR="00FA47C4" w:rsidRPr="008540A3" w:rsidRDefault="00FA47C4" w:rsidP="00FA47C4">
      <w:pPr>
        <w:jc w:val="both"/>
        <w:rPr>
          <w:sz w:val="24"/>
          <w:szCs w:val="24"/>
        </w:rPr>
      </w:pPr>
    </w:p>
    <w:p w14:paraId="60DBAEDE" w14:textId="77777777" w:rsidR="00FA47C4" w:rsidRPr="008540A3" w:rsidRDefault="00FA47C4" w:rsidP="00FA47C4">
      <w:pPr>
        <w:jc w:val="both"/>
        <w:rPr>
          <w:sz w:val="24"/>
          <w:szCs w:val="24"/>
        </w:rPr>
      </w:pPr>
      <w:r w:rsidRPr="008540A3">
        <w:rPr>
          <w:sz w:val="24"/>
          <w:szCs w:val="24"/>
        </w:rPr>
        <w:t>Así mismo, se presentan limitaciones por falta de armonización entre el catálogo de clasificación presupuestal y el catálogo general de cuentas, situación que genera que se deban efectuar registros contables manuales de reclasificación, que demandan tiempo a los</w:t>
      </w:r>
      <w:r w:rsidRPr="008540A3">
        <w:t xml:space="preserve"> </w:t>
      </w:r>
      <w:r w:rsidRPr="008540A3">
        <w:rPr>
          <w:sz w:val="24"/>
          <w:szCs w:val="24"/>
        </w:rPr>
        <w:t>funcionarios de las áreas contables de las Subunidades Ejecutoras, limitándolos en sus labores de análisis de la información.</w:t>
      </w:r>
    </w:p>
    <w:p w14:paraId="66D0589B" w14:textId="77777777" w:rsidR="00FA47C4" w:rsidRPr="008540A3" w:rsidRDefault="00FA47C4" w:rsidP="00FA47C4">
      <w:pPr>
        <w:jc w:val="both"/>
        <w:rPr>
          <w:sz w:val="24"/>
          <w:szCs w:val="24"/>
        </w:rPr>
      </w:pPr>
    </w:p>
    <w:p w14:paraId="61E429F8" w14:textId="77777777" w:rsidR="00FA47C4" w:rsidRPr="008540A3" w:rsidRDefault="00FA47C4" w:rsidP="00FA47C4">
      <w:pPr>
        <w:jc w:val="both"/>
        <w:rPr>
          <w:sz w:val="24"/>
          <w:szCs w:val="24"/>
        </w:rPr>
      </w:pPr>
      <w:r w:rsidRPr="008540A3">
        <w:rPr>
          <w:sz w:val="24"/>
          <w:szCs w:val="24"/>
        </w:rPr>
        <w:t xml:space="preserve">De igual manera, la rotación del personal que desempeña labores administrativas y financieras, dentro de las Subunidades Ejecutoras, constituyen un riesgo para la producción de información contable, así como, la existencia de limitaciones en el flujo de información relacionada con hechos económicos originados en áreas diferentes como jurídica, logística, contratos y talento humano. </w:t>
      </w:r>
    </w:p>
    <w:p w14:paraId="092AEC02" w14:textId="77777777" w:rsidR="00FA47C4" w:rsidRPr="008540A3" w:rsidRDefault="00FA47C4" w:rsidP="00FA47C4">
      <w:pPr>
        <w:jc w:val="both"/>
        <w:rPr>
          <w:sz w:val="24"/>
          <w:szCs w:val="24"/>
        </w:rPr>
      </w:pPr>
    </w:p>
    <w:p w14:paraId="4EACC531" w14:textId="77777777" w:rsidR="00FA47C4" w:rsidRPr="008540A3" w:rsidRDefault="00FA47C4" w:rsidP="00FA47C4">
      <w:pPr>
        <w:jc w:val="both"/>
        <w:rPr>
          <w:sz w:val="24"/>
          <w:szCs w:val="24"/>
        </w:rPr>
      </w:pPr>
      <w:r w:rsidRPr="008540A3">
        <w:rPr>
          <w:sz w:val="24"/>
          <w:szCs w:val="24"/>
        </w:rPr>
        <w:t>En cuanto a la validación de la facturación electrónica para el pago de obligaciones, se presentan novedades propias de la dinamización del proceso, las cuales han sido solventadas por la administración del sistema, sin embargo, causan traumatismos en la operatividad de las áreas financieras y contables.</w:t>
      </w:r>
    </w:p>
    <w:p w14:paraId="5515D90B" w14:textId="77777777" w:rsidR="00FA47C4" w:rsidRPr="008540A3" w:rsidRDefault="00FA47C4" w:rsidP="00FA47C4">
      <w:pPr>
        <w:jc w:val="both"/>
        <w:rPr>
          <w:sz w:val="24"/>
          <w:szCs w:val="24"/>
        </w:rPr>
      </w:pPr>
    </w:p>
    <w:p w14:paraId="42345895" w14:textId="77777777" w:rsidR="00FA47C4" w:rsidRPr="008540A3" w:rsidRDefault="00FA47C4" w:rsidP="00FA47C4">
      <w:pPr>
        <w:jc w:val="both"/>
        <w:rPr>
          <w:sz w:val="24"/>
          <w:szCs w:val="24"/>
        </w:rPr>
      </w:pPr>
      <w:r w:rsidRPr="008540A3">
        <w:rPr>
          <w:sz w:val="24"/>
          <w:szCs w:val="24"/>
        </w:rPr>
        <w:t xml:space="preserve">Dentro de la organización de las Subunidades Ejecutoras del Comando General de las Fuerzas Militares, no se cuenta con la totalidad de funcionarios que deban desempeñarse en los cargos administrativos, los cuales tienen injerencia directa con los registros contables de la </w:t>
      </w:r>
      <w:r>
        <w:rPr>
          <w:sz w:val="24"/>
          <w:szCs w:val="24"/>
        </w:rPr>
        <w:t>e</w:t>
      </w:r>
      <w:r w:rsidRPr="008540A3">
        <w:rPr>
          <w:sz w:val="24"/>
          <w:szCs w:val="24"/>
        </w:rPr>
        <w:t>ntidad, lo que genera una mayor carga laboral en estas áreas, en especial en las áreas contables; constituyéndose como un riesgo en la producción de información financiera.</w:t>
      </w:r>
    </w:p>
    <w:p w14:paraId="6D3720F2" w14:textId="77777777" w:rsidR="00FA47C4" w:rsidRPr="00F65949" w:rsidRDefault="00FA47C4" w:rsidP="00FA47C4">
      <w:pPr>
        <w:pStyle w:val="Textoindependiente"/>
        <w:ind w:right="-50"/>
        <w:jc w:val="both"/>
        <w:rPr>
          <w:bCs/>
        </w:rPr>
      </w:pPr>
    </w:p>
    <w:p w14:paraId="76F7D56D" w14:textId="77777777" w:rsidR="00FA47C4" w:rsidRDefault="00FA47C4" w:rsidP="00FA47C4">
      <w:pPr>
        <w:pStyle w:val="Textoindependiente"/>
        <w:ind w:right="-50"/>
        <w:jc w:val="both"/>
        <w:rPr>
          <w:b/>
        </w:rPr>
      </w:pPr>
      <w:r w:rsidRPr="00B54567">
        <w:rPr>
          <w:b/>
        </w:rPr>
        <w:t xml:space="preserve">- CORRECCIÓN DE ERRORES DEL PERIODO CONTABLE ANTERIOR. </w:t>
      </w:r>
    </w:p>
    <w:p w14:paraId="1CC3BDFF" w14:textId="77777777" w:rsidR="00FA47C4" w:rsidRDefault="00FA47C4" w:rsidP="00FA47C4">
      <w:pPr>
        <w:pStyle w:val="Textoindependiente"/>
        <w:ind w:right="-50"/>
        <w:jc w:val="both"/>
        <w:rPr>
          <w:b/>
        </w:rPr>
      </w:pPr>
    </w:p>
    <w:p w14:paraId="1C5C9BCF" w14:textId="77777777" w:rsidR="00FA47C4" w:rsidRDefault="00FA47C4" w:rsidP="00FA47C4">
      <w:pPr>
        <w:pStyle w:val="Textoindependiente"/>
        <w:ind w:right="-50"/>
        <w:jc w:val="both"/>
      </w:pPr>
      <w:r w:rsidRPr="001D402D">
        <w:rPr>
          <w:b/>
          <w:sz w:val="28"/>
          <w:szCs w:val="28"/>
        </w:rPr>
        <w:t>De informe presentado por la entidad sobre corrección de errores a 31 de diciembre de 2024, retomamos lo siguiente:</w:t>
      </w:r>
      <w:r>
        <w:rPr>
          <w:b/>
          <w:sz w:val="28"/>
          <w:szCs w:val="28"/>
        </w:rPr>
        <w:t xml:space="preserve"> </w:t>
      </w:r>
      <w:r w:rsidRPr="0091433C">
        <w:t xml:space="preserve">Las situaciones que ameritaron las correcciones de la información contable, registradas durante la vigencia 2024, por parte de las Subunidades Ejecutoras, obedecieron a las siguientes circunstancias: </w:t>
      </w:r>
    </w:p>
    <w:p w14:paraId="27D20235" w14:textId="77777777" w:rsidR="00FA47C4" w:rsidRPr="0091433C" w:rsidRDefault="00FA47C4" w:rsidP="00FA47C4">
      <w:pPr>
        <w:pStyle w:val="Textoindependiente"/>
        <w:ind w:right="-50"/>
        <w:jc w:val="both"/>
      </w:pPr>
    </w:p>
    <w:p w14:paraId="3EAB72F6" w14:textId="77777777" w:rsidR="00FA47C4" w:rsidRDefault="00FA47C4" w:rsidP="003468AA">
      <w:pPr>
        <w:pStyle w:val="Prrafodelista"/>
        <w:widowControl/>
        <w:numPr>
          <w:ilvl w:val="0"/>
          <w:numId w:val="7"/>
        </w:numPr>
        <w:autoSpaceDE/>
        <w:autoSpaceDN/>
        <w:spacing w:line="259" w:lineRule="auto"/>
        <w:jc w:val="both"/>
        <w:rPr>
          <w:sz w:val="24"/>
          <w:szCs w:val="24"/>
        </w:rPr>
      </w:pPr>
      <w:r w:rsidRPr="0091433C">
        <w:rPr>
          <w:sz w:val="24"/>
          <w:szCs w:val="24"/>
        </w:rPr>
        <w:t xml:space="preserve">Para el primer trimestre de la vigencia 2024 se efectuó el registro de baja del saldo de la subcuenta contable 190501 por valor de $264.758.260,78, por los valores reconocidos por seguros adquiridos, cuya cobertura era inferior a 12 meses, valores que habían sido </w:t>
      </w:r>
      <w:r w:rsidRPr="0091433C">
        <w:rPr>
          <w:sz w:val="24"/>
          <w:szCs w:val="24"/>
        </w:rPr>
        <w:lastRenderedPageBreak/>
        <w:t>registrados en la vigencia anterior; proceso efectuado en cumplimiento de lo descrito en la Resolución 417 de 2023, emitida por la Contaduría General de la Nación.</w:t>
      </w:r>
    </w:p>
    <w:p w14:paraId="52661AB0" w14:textId="77777777" w:rsidR="00FA47C4" w:rsidRPr="0091433C" w:rsidRDefault="00FA47C4" w:rsidP="00FA47C4">
      <w:pPr>
        <w:pStyle w:val="Prrafodelista"/>
        <w:widowControl/>
        <w:autoSpaceDE/>
        <w:autoSpaceDN/>
        <w:spacing w:line="259" w:lineRule="auto"/>
        <w:ind w:left="360"/>
        <w:rPr>
          <w:sz w:val="24"/>
          <w:szCs w:val="24"/>
        </w:rPr>
      </w:pPr>
    </w:p>
    <w:p w14:paraId="321AAB2E" w14:textId="77777777" w:rsidR="00FA47C4" w:rsidRDefault="00FA47C4" w:rsidP="003468AA">
      <w:pPr>
        <w:pStyle w:val="Prrafodelista"/>
        <w:widowControl/>
        <w:numPr>
          <w:ilvl w:val="0"/>
          <w:numId w:val="7"/>
        </w:numPr>
        <w:autoSpaceDE/>
        <w:autoSpaceDN/>
        <w:spacing w:line="259" w:lineRule="auto"/>
        <w:jc w:val="both"/>
        <w:rPr>
          <w:sz w:val="24"/>
          <w:szCs w:val="24"/>
        </w:rPr>
      </w:pPr>
      <w:r w:rsidRPr="0091433C">
        <w:rPr>
          <w:sz w:val="24"/>
          <w:szCs w:val="24"/>
        </w:rPr>
        <w:t>Para el tercer trimestre de 2024 se efectuó el registro por transferencia de combustible, realizada en la vigencia 2023 por parte del Ejército Nacional – Central Administrativa y Contable de Popayán, por valor de $2.011.473, de acuerdo con el acta No. 2024190013656086.</w:t>
      </w:r>
    </w:p>
    <w:p w14:paraId="4425C400" w14:textId="77777777" w:rsidR="00FA47C4" w:rsidRPr="0091433C" w:rsidRDefault="00FA47C4" w:rsidP="00FA47C4">
      <w:pPr>
        <w:widowControl/>
        <w:autoSpaceDE/>
        <w:autoSpaceDN/>
        <w:spacing w:line="259" w:lineRule="auto"/>
        <w:contextualSpacing/>
        <w:rPr>
          <w:sz w:val="24"/>
          <w:szCs w:val="24"/>
        </w:rPr>
      </w:pPr>
    </w:p>
    <w:p w14:paraId="77DD07FE" w14:textId="77777777" w:rsidR="00FA47C4" w:rsidRPr="0091433C" w:rsidRDefault="00FA47C4" w:rsidP="003468AA">
      <w:pPr>
        <w:pStyle w:val="Prrafodelista"/>
        <w:widowControl/>
        <w:numPr>
          <w:ilvl w:val="0"/>
          <w:numId w:val="7"/>
        </w:numPr>
        <w:autoSpaceDE/>
        <w:autoSpaceDN/>
        <w:spacing w:line="259" w:lineRule="auto"/>
        <w:jc w:val="both"/>
        <w:rPr>
          <w:sz w:val="24"/>
          <w:szCs w:val="24"/>
        </w:rPr>
      </w:pPr>
      <w:r w:rsidRPr="0091433C">
        <w:rPr>
          <w:sz w:val="24"/>
          <w:szCs w:val="24"/>
        </w:rPr>
        <w:t xml:space="preserve">Para el cuarto trimestre se registró de baja por cambio normativo para </w:t>
      </w:r>
      <w:r>
        <w:rPr>
          <w:sz w:val="24"/>
          <w:szCs w:val="24"/>
        </w:rPr>
        <w:t>e</w:t>
      </w:r>
      <w:r w:rsidRPr="0091433C">
        <w:rPr>
          <w:sz w:val="24"/>
          <w:szCs w:val="24"/>
        </w:rPr>
        <w:t>ntidades de Gobierno por valor de $922.623.380,88 reglamentado mediante Resolución 417 de 2023 y Resolución 086 de 2024, emitidas por la Contaduría General de la Nación; toda vez que, algunos de los saldos que se encontraban registrados en las subcuentas contables del grupo 15, no correspondían a la descripción del grupo descrita en el Catálogo General de Cuentas de las entidades de gobierno.</w:t>
      </w:r>
    </w:p>
    <w:p w14:paraId="75888CDD" w14:textId="77777777" w:rsidR="00FA47C4" w:rsidRPr="0091433C" w:rsidRDefault="00FA47C4" w:rsidP="00FA47C4">
      <w:pPr>
        <w:pStyle w:val="Textoindependiente"/>
        <w:ind w:right="-50"/>
        <w:jc w:val="both"/>
        <w:rPr>
          <w:b/>
        </w:rPr>
      </w:pPr>
    </w:p>
    <w:p w14:paraId="1290E237" w14:textId="77777777" w:rsidR="00FA47C4" w:rsidRDefault="00FA47C4" w:rsidP="00FA47C4">
      <w:pPr>
        <w:pStyle w:val="Textoindependiente"/>
        <w:ind w:right="-50"/>
        <w:jc w:val="both"/>
        <w:rPr>
          <w:b/>
        </w:rPr>
      </w:pPr>
      <w:r w:rsidRPr="00B54567">
        <w:rPr>
          <w:b/>
        </w:rPr>
        <w:t xml:space="preserve">- DEPURACIÓN DE OPERACIONES RECÍPROCAS. </w:t>
      </w:r>
    </w:p>
    <w:p w14:paraId="5B43090F" w14:textId="77777777" w:rsidR="00FA47C4" w:rsidRDefault="00FA47C4" w:rsidP="00FA47C4">
      <w:pPr>
        <w:pStyle w:val="Textoindependiente"/>
        <w:ind w:right="-50"/>
        <w:jc w:val="both"/>
        <w:rPr>
          <w:b/>
        </w:rPr>
      </w:pPr>
    </w:p>
    <w:p w14:paraId="35BF5D51" w14:textId="77777777" w:rsidR="00FA47C4" w:rsidRPr="0091433C" w:rsidRDefault="00FA47C4" w:rsidP="00FA47C4">
      <w:pPr>
        <w:pStyle w:val="Textoindependiente"/>
        <w:ind w:right="-50"/>
        <w:jc w:val="both"/>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rsidRPr="0091433C">
        <w:t xml:space="preserve">El Comando General de las Fuerzas Militares a cierre de la vigencia 2024, efectuó la contabilización del total de las operaciones reciprocas, las cuales, a la fecha, no se encuentran conciliadas en un 100%, debido a que algunas entidades reciprocas no han dado respuesta a los requerimientos realizados a través de los medios de contacto que se encuentran en el directorio de </w:t>
      </w:r>
      <w:r>
        <w:t>e</w:t>
      </w:r>
      <w:r w:rsidRPr="0091433C">
        <w:t xml:space="preserve">ntidades </w:t>
      </w:r>
      <w:r>
        <w:t>p</w:t>
      </w:r>
      <w:r w:rsidRPr="0091433C">
        <w:t xml:space="preserve">úblicas. </w:t>
      </w:r>
    </w:p>
    <w:p w14:paraId="096BB03D" w14:textId="77777777" w:rsidR="00FA47C4" w:rsidRDefault="00FA47C4" w:rsidP="00FA47C4">
      <w:pPr>
        <w:pStyle w:val="Textoindependiente"/>
        <w:ind w:right="-50"/>
        <w:jc w:val="both"/>
        <w:rPr>
          <w:b/>
          <w:bCs/>
          <w:sz w:val="28"/>
          <w:szCs w:val="28"/>
        </w:rPr>
      </w:pPr>
    </w:p>
    <w:p w14:paraId="0354D667"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68B1D068"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1FF613C3" w14:textId="77777777" w:rsidTr="00874B2D">
        <w:tc>
          <w:tcPr>
            <w:tcW w:w="4981" w:type="dxa"/>
          </w:tcPr>
          <w:p w14:paraId="08951F52"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5BDF48BB" w14:textId="77777777" w:rsidR="00FA47C4" w:rsidRPr="00E648AF" w:rsidRDefault="00FA47C4" w:rsidP="00874B2D">
            <w:pPr>
              <w:jc w:val="center"/>
              <w:rPr>
                <w:b/>
                <w:sz w:val="24"/>
                <w:szCs w:val="24"/>
                <w:u w:val="single"/>
                <w:lang w:val="es-MX"/>
              </w:rPr>
            </w:pPr>
            <w:r>
              <w:rPr>
                <w:b/>
                <w:sz w:val="24"/>
                <w:szCs w:val="24"/>
                <w:u w:val="single"/>
                <w:lang w:val="es-MX"/>
              </w:rPr>
              <w:t>4.96</w:t>
            </w:r>
          </w:p>
        </w:tc>
      </w:tr>
    </w:tbl>
    <w:p w14:paraId="3E60F3E9" w14:textId="77777777" w:rsidR="00FA47C4" w:rsidRDefault="00FA47C4" w:rsidP="00FA47C4">
      <w:pPr>
        <w:pStyle w:val="Textoindependiente"/>
        <w:ind w:right="-50"/>
        <w:jc w:val="both"/>
        <w:rPr>
          <w:b/>
          <w:bCs/>
          <w:sz w:val="28"/>
          <w:szCs w:val="28"/>
        </w:rPr>
      </w:pPr>
    </w:p>
    <w:p w14:paraId="287A03D8"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6BF232E8"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56976862" w14:textId="77777777" w:rsidTr="00874B2D">
        <w:tc>
          <w:tcPr>
            <w:tcW w:w="562" w:type="dxa"/>
          </w:tcPr>
          <w:p w14:paraId="4597EC63"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7054606A" w14:textId="77777777" w:rsidR="00FA47C4" w:rsidRPr="00E648AF" w:rsidRDefault="00FA47C4" w:rsidP="00874B2D">
            <w:pPr>
              <w:jc w:val="center"/>
              <w:rPr>
                <w:b/>
                <w:sz w:val="24"/>
                <w:szCs w:val="24"/>
                <w:lang w:val="es-MX"/>
              </w:rPr>
            </w:pPr>
            <w:r w:rsidRPr="00E648AF">
              <w:rPr>
                <w:b/>
                <w:sz w:val="24"/>
                <w:szCs w:val="24"/>
                <w:lang w:val="es-MX"/>
              </w:rPr>
              <w:t>DEBILIDADES</w:t>
            </w:r>
          </w:p>
          <w:p w14:paraId="7003A32A" w14:textId="77777777" w:rsidR="00FA47C4" w:rsidRPr="00740FF1" w:rsidRDefault="00FA47C4" w:rsidP="00874B2D">
            <w:pPr>
              <w:jc w:val="center"/>
              <w:rPr>
                <w:b/>
                <w:sz w:val="20"/>
                <w:szCs w:val="20"/>
                <w:lang w:val="es-MX"/>
              </w:rPr>
            </w:pPr>
          </w:p>
        </w:tc>
      </w:tr>
      <w:tr w:rsidR="00FA47C4" w:rsidRPr="00740FF1" w14:paraId="66DA5B3B" w14:textId="77777777" w:rsidTr="00874B2D">
        <w:tc>
          <w:tcPr>
            <w:tcW w:w="562" w:type="dxa"/>
          </w:tcPr>
          <w:p w14:paraId="098C679F"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6A700771" w14:textId="77777777" w:rsidR="00FA47C4" w:rsidRPr="00C914F9" w:rsidRDefault="00FA47C4" w:rsidP="00874B2D">
            <w:pPr>
              <w:jc w:val="both"/>
              <w:rPr>
                <w:b/>
                <w:sz w:val="20"/>
                <w:szCs w:val="20"/>
                <w:lang w:val="es-MX"/>
              </w:rPr>
            </w:pPr>
            <w:r w:rsidRPr="00C914F9">
              <w:rPr>
                <w:sz w:val="20"/>
                <w:szCs w:val="20"/>
              </w:rPr>
              <w:t>El Ministerio de Defensa Nacional desde la Dirección de Finanzas se expide las resoluciones, directivas transitorias y permanentes, manuales, procedimientos, guías financieras y circulares, tendientes a orientar la adecuada información financiera generada en cada unidad ejecutora y su incorporación en el Sistema de Información Financiera (SIIF Nación) como fuente de información financiera oficial.  dichos lineamientos están relacionados con los diferentes hechos económicos que generan información financiera, sin embargo es necesario que la parte administrativa o las demás dependencias que generan hechos económicos, fortalezcan la cultura de informar oportunamente al área contable con los documentos idóneos, considerando la importancia de que se encuentren registrados en los estados financieros de la unidad ejecutora, este lineamiento se cumple en relación a la aplicación de la política: COGFM.</w:t>
            </w:r>
          </w:p>
        </w:tc>
      </w:tr>
      <w:tr w:rsidR="00FA47C4" w:rsidRPr="00740FF1" w14:paraId="021DB2EE" w14:textId="77777777" w:rsidTr="00874B2D">
        <w:tc>
          <w:tcPr>
            <w:tcW w:w="562" w:type="dxa"/>
          </w:tcPr>
          <w:p w14:paraId="61EAD6D3"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0940482E" w14:textId="77777777" w:rsidR="00FA47C4" w:rsidRPr="00C914F9" w:rsidRDefault="00FA47C4" w:rsidP="00874B2D">
            <w:pPr>
              <w:jc w:val="both"/>
              <w:rPr>
                <w:b/>
                <w:sz w:val="20"/>
                <w:szCs w:val="20"/>
                <w:lang w:val="es-MX"/>
              </w:rPr>
            </w:pPr>
            <w:r w:rsidRPr="00C914F9">
              <w:rPr>
                <w:sz w:val="20"/>
                <w:szCs w:val="20"/>
              </w:rPr>
              <w:t xml:space="preserve">Las secciones de contabilidad deben realizar registros manuales en el Sistema Integrado de Información Financiera – SIIF II, correspondientes a los movimientos de la propiedad planta y equipo e inventarios, debido a que el sistema no cuenta con un módulo para esta funcionalidad. </w:t>
            </w:r>
          </w:p>
        </w:tc>
      </w:tr>
    </w:tbl>
    <w:p w14:paraId="4865FA00" w14:textId="77777777" w:rsidR="00FA47C4" w:rsidRDefault="00FA47C4" w:rsidP="00FA47C4">
      <w:pPr>
        <w:pStyle w:val="Textoindependiente"/>
        <w:ind w:right="-50"/>
        <w:jc w:val="both"/>
        <w:rPr>
          <w:b/>
          <w:bCs/>
          <w:sz w:val="28"/>
          <w:szCs w:val="28"/>
        </w:rPr>
      </w:pPr>
    </w:p>
    <w:p w14:paraId="0B34ABEB" w14:textId="77777777" w:rsidR="00FA47C4" w:rsidRDefault="00FA47C4" w:rsidP="00FA47C4">
      <w:pPr>
        <w:jc w:val="both"/>
        <w:rPr>
          <w:b/>
          <w:sz w:val="28"/>
          <w:szCs w:val="28"/>
          <w:lang w:val="es-MX"/>
        </w:rPr>
      </w:pPr>
      <w:r>
        <w:rPr>
          <w:b/>
          <w:sz w:val="28"/>
          <w:szCs w:val="28"/>
          <w:lang w:val="es-MX"/>
        </w:rPr>
        <w:lastRenderedPageBreak/>
        <w:t>Del citado informe retomamos las siguientes recomendaciones:</w:t>
      </w:r>
    </w:p>
    <w:p w14:paraId="7EB41FA6"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7801E220" w14:textId="77777777" w:rsidTr="00874B2D">
        <w:tc>
          <w:tcPr>
            <w:tcW w:w="562" w:type="dxa"/>
          </w:tcPr>
          <w:p w14:paraId="5F2F15DE"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2C66DB83" w14:textId="77777777" w:rsidR="00FA47C4" w:rsidRPr="00E648AF" w:rsidRDefault="00FA47C4" w:rsidP="00874B2D">
            <w:pPr>
              <w:jc w:val="center"/>
              <w:rPr>
                <w:b/>
                <w:sz w:val="24"/>
                <w:szCs w:val="24"/>
                <w:lang w:val="es-MX"/>
              </w:rPr>
            </w:pPr>
            <w:r w:rsidRPr="00E648AF">
              <w:rPr>
                <w:b/>
                <w:sz w:val="24"/>
                <w:szCs w:val="24"/>
                <w:lang w:val="es-MX"/>
              </w:rPr>
              <w:t>RECOMENDACIONES</w:t>
            </w:r>
          </w:p>
          <w:p w14:paraId="00FFFFB8" w14:textId="77777777" w:rsidR="00FA47C4" w:rsidRPr="00740FF1" w:rsidRDefault="00FA47C4" w:rsidP="00874B2D">
            <w:pPr>
              <w:jc w:val="center"/>
              <w:rPr>
                <w:b/>
                <w:sz w:val="20"/>
                <w:szCs w:val="20"/>
                <w:lang w:val="es-MX"/>
              </w:rPr>
            </w:pPr>
          </w:p>
        </w:tc>
      </w:tr>
      <w:tr w:rsidR="00FA47C4" w:rsidRPr="00740FF1" w14:paraId="183172E6" w14:textId="77777777" w:rsidTr="00874B2D">
        <w:tc>
          <w:tcPr>
            <w:tcW w:w="562" w:type="dxa"/>
          </w:tcPr>
          <w:p w14:paraId="7B4CCCE0"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4C5C9E4B" w14:textId="77777777" w:rsidR="00FA47C4" w:rsidRPr="00C914F9" w:rsidRDefault="00FA47C4" w:rsidP="00874B2D">
            <w:pPr>
              <w:jc w:val="both"/>
              <w:rPr>
                <w:b/>
                <w:sz w:val="20"/>
                <w:szCs w:val="20"/>
                <w:lang w:val="es-MX"/>
              </w:rPr>
            </w:pPr>
            <w:r>
              <w:rPr>
                <w:sz w:val="20"/>
                <w:szCs w:val="20"/>
              </w:rPr>
              <w:t>S</w:t>
            </w:r>
            <w:r w:rsidRPr="00C914F9">
              <w:rPr>
                <w:sz w:val="20"/>
                <w:szCs w:val="20"/>
              </w:rPr>
              <w:t>e realiza de manera mensual comunicaciones a través de memorandos las socializaciones al personal involucrado toda la normatividad actualizada relacionada con el proceso contable y de la información que se debe reportar al área financiera, cursos virtuales, capacitaciones y publicación en la página web del COGFM.</w:t>
            </w:r>
          </w:p>
        </w:tc>
      </w:tr>
      <w:tr w:rsidR="00FA47C4" w:rsidRPr="00740FF1" w14:paraId="59754174" w14:textId="77777777" w:rsidTr="00874B2D">
        <w:tc>
          <w:tcPr>
            <w:tcW w:w="562" w:type="dxa"/>
          </w:tcPr>
          <w:p w14:paraId="3C119841"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0A0AC005" w14:textId="77777777" w:rsidR="00FA47C4" w:rsidRPr="00C914F9" w:rsidRDefault="00FA47C4" w:rsidP="00874B2D">
            <w:pPr>
              <w:jc w:val="both"/>
              <w:rPr>
                <w:b/>
                <w:sz w:val="20"/>
                <w:szCs w:val="20"/>
                <w:lang w:val="es-MX"/>
              </w:rPr>
            </w:pPr>
            <w:r>
              <w:rPr>
                <w:sz w:val="20"/>
                <w:szCs w:val="20"/>
              </w:rPr>
              <w:t>T</w:t>
            </w:r>
            <w:r w:rsidRPr="00C914F9">
              <w:rPr>
                <w:sz w:val="20"/>
                <w:szCs w:val="20"/>
              </w:rPr>
              <w:t xml:space="preserve">ener en cuenta las recomendaciones que se deben fortalecer en el proceso contable identificadas en las evaluaciones practicadas por los entes de control, e implementar las acciones correctivas que supriman las causas que originan las observaciones, con el objeto de optimizar la gestión administrativa del </w:t>
            </w:r>
            <w:r>
              <w:rPr>
                <w:sz w:val="20"/>
                <w:szCs w:val="20"/>
              </w:rPr>
              <w:t>C</w:t>
            </w:r>
            <w:r w:rsidRPr="00C914F9">
              <w:rPr>
                <w:sz w:val="20"/>
                <w:szCs w:val="20"/>
              </w:rPr>
              <w:t xml:space="preserve">omando </w:t>
            </w:r>
            <w:r>
              <w:rPr>
                <w:sz w:val="20"/>
                <w:szCs w:val="20"/>
              </w:rPr>
              <w:t>G</w:t>
            </w:r>
            <w:r w:rsidRPr="00C914F9">
              <w:rPr>
                <w:sz w:val="20"/>
                <w:szCs w:val="20"/>
              </w:rPr>
              <w:t xml:space="preserve">eneral, en pro de lograr la efectividad en la gestión contable de la </w:t>
            </w:r>
            <w:r>
              <w:rPr>
                <w:sz w:val="20"/>
                <w:szCs w:val="20"/>
              </w:rPr>
              <w:t>U</w:t>
            </w:r>
            <w:r w:rsidRPr="00C914F9">
              <w:rPr>
                <w:sz w:val="20"/>
                <w:szCs w:val="20"/>
              </w:rPr>
              <w:t xml:space="preserve">nidad </w:t>
            </w:r>
            <w:r>
              <w:rPr>
                <w:sz w:val="20"/>
                <w:szCs w:val="20"/>
              </w:rPr>
              <w:t>E</w:t>
            </w:r>
            <w:r w:rsidRPr="00C914F9">
              <w:rPr>
                <w:sz w:val="20"/>
                <w:szCs w:val="20"/>
              </w:rPr>
              <w:t xml:space="preserve">jecutora </w:t>
            </w:r>
            <w:r>
              <w:rPr>
                <w:sz w:val="20"/>
                <w:szCs w:val="20"/>
              </w:rPr>
              <w:t>C</w:t>
            </w:r>
            <w:r w:rsidRPr="00C914F9">
              <w:rPr>
                <w:sz w:val="20"/>
                <w:szCs w:val="20"/>
              </w:rPr>
              <w:t xml:space="preserve">omando </w:t>
            </w:r>
            <w:r>
              <w:rPr>
                <w:sz w:val="20"/>
                <w:szCs w:val="20"/>
              </w:rPr>
              <w:t>G</w:t>
            </w:r>
            <w:r w:rsidRPr="00C914F9">
              <w:rPr>
                <w:sz w:val="20"/>
                <w:szCs w:val="20"/>
              </w:rPr>
              <w:t xml:space="preserve">eneral de las </w:t>
            </w:r>
            <w:r>
              <w:rPr>
                <w:sz w:val="20"/>
                <w:szCs w:val="20"/>
              </w:rPr>
              <w:t>F</w:t>
            </w:r>
            <w:r w:rsidRPr="00C914F9">
              <w:rPr>
                <w:sz w:val="20"/>
                <w:szCs w:val="20"/>
              </w:rPr>
              <w:t xml:space="preserve">uerzas </w:t>
            </w:r>
            <w:r>
              <w:rPr>
                <w:sz w:val="20"/>
                <w:szCs w:val="20"/>
              </w:rPr>
              <w:t>M</w:t>
            </w:r>
            <w:r w:rsidRPr="00C914F9">
              <w:rPr>
                <w:sz w:val="20"/>
                <w:szCs w:val="20"/>
              </w:rPr>
              <w:t xml:space="preserve">ilitares. </w:t>
            </w:r>
          </w:p>
        </w:tc>
      </w:tr>
      <w:tr w:rsidR="00FA47C4" w:rsidRPr="00740FF1" w14:paraId="5FB20A63" w14:textId="77777777" w:rsidTr="00874B2D">
        <w:tc>
          <w:tcPr>
            <w:tcW w:w="562" w:type="dxa"/>
          </w:tcPr>
          <w:p w14:paraId="025CDD7B"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3FA95F19" w14:textId="77777777" w:rsidR="00FA47C4" w:rsidRPr="00C914F9" w:rsidRDefault="00FA47C4" w:rsidP="00874B2D">
            <w:pPr>
              <w:jc w:val="both"/>
              <w:rPr>
                <w:b/>
                <w:sz w:val="20"/>
                <w:szCs w:val="20"/>
                <w:lang w:val="es-MX"/>
              </w:rPr>
            </w:pPr>
            <w:r>
              <w:rPr>
                <w:sz w:val="20"/>
                <w:szCs w:val="20"/>
              </w:rPr>
              <w:t>R</w:t>
            </w:r>
            <w:r w:rsidRPr="00C914F9">
              <w:rPr>
                <w:sz w:val="20"/>
                <w:szCs w:val="20"/>
              </w:rPr>
              <w:t xml:space="preserve">evisar, desglosar y documentar los procedimientos adelantados por la </w:t>
            </w:r>
            <w:r>
              <w:rPr>
                <w:sz w:val="20"/>
                <w:szCs w:val="20"/>
              </w:rPr>
              <w:t>D</w:t>
            </w:r>
            <w:r w:rsidRPr="00C914F9">
              <w:rPr>
                <w:sz w:val="20"/>
                <w:szCs w:val="20"/>
              </w:rPr>
              <w:t xml:space="preserve">irección </w:t>
            </w:r>
            <w:r>
              <w:rPr>
                <w:sz w:val="20"/>
                <w:szCs w:val="20"/>
              </w:rPr>
              <w:t>A</w:t>
            </w:r>
            <w:r w:rsidRPr="00C914F9">
              <w:rPr>
                <w:sz w:val="20"/>
                <w:szCs w:val="20"/>
              </w:rPr>
              <w:t xml:space="preserve">dministrativa y </w:t>
            </w:r>
            <w:r>
              <w:rPr>
                <w:sz w:val="20"/>
                <w:szCs w:val="20"/>
              </w:rPr>
              <w:t>F</w:t>
            </w:r>
            <w:r w:rsidRPr="00C914F9">
              <w:rPr>
                <w:sz w:val="20"/>
                <w:szCs w:val="20"/>
              </w:rPr>
              <w:t xml:space="preserve">inanciera, </w:t>
            </w:r>
            <w:r>
              <w:rPr>
                <w:sz w:val="20"/>
                <w:szCs w:val="20"/>
              </w:rPr>
              <w:t>S</w:t>
            </w:r>
            <w:r w:rsidRPr="00C914F9">
              <w:rPr>
                <w:sz w:val="20"/>
                <w:szCs w:val="20"/>
              </w:rPr>
              <w:t xml:space="preserve">ección de </w:t>
            </w:r>
            <w:r>
              <w:rPr>
                <w:sz w:val="20"/>
                <w:szCs w:val="20"/>
              </w:rPr>
              <w:t>A</w:t>
            </w:r>
            <w:r w:rsidRPr="00C914F9">
              <w:rPr>
                <w:sz w:val="20"/>
                <w:szCs w:val="20"/>
              </w:rPr>
              <w:t xml:space="preserve">poyo </w:t>
            </w:r>
            <w:r>
              <w:rPr>
                <w:sz w:val="20"/>
                <w:szCs w:val="20"/>
              </w:rPr>
              <w:t>L</w:t>
            </w:r>
            <w:r w:rsidRPr="00C914F9">
              <w:rPr>
                <w:sz w:val="20"/>
                <w:szCs w:val="20"/>
              </w:rPr>
              <w:t xml:space="preserve">ogístico, </w:t>
            </w:r>
            <w:r>
              <w:rPr>
                <w:sz w:val="20"/>
                <w:szCs w:val="20"/>
              </w:rPr>
              <w:t>U</w:t>
            </w:r>
            <w:r w:rsidRPr="00C914F9">
              <w:rPr>
                <w:sz w:val="20"/>
                <w:szCs w:val="20"/>
              </w:rPr>
              <w:t xml:space="preserve">nidad de </w:t>
            </w:r>
            <w:r>
              <w:rPr>
                <w:sz w:val="20"/>
                <w:szCs w:val="20"/>
              </w:rPr>
              <w:t>C</w:t>
            </w:r>
            <w:r w:rsidRPr="00C914F9">
              <w:rPr>
                <w:sz w:val="20"/>
                <w:szCs w:val="20"/>
              </w:rPr>
              <w:t xml:space="preserve">ontratación y </w:t>
            </w:r>
            <w:r>
              <w:rPr>
                <w:sz w:val="20"/>
                <w:szCs w:val="20"/>
              </w:rPr>
              <w:t>C</w:t>
            </w:r>
            <w:r w:rsidRPr="00C914F9">
              <w:rPr>
                <w:sz w:val="20"/>
                <w:szCs w:val="20"/>
              </w:rPr>
              <w:t xml:space="preserve">entral </w:t>
            </w:r>
            <w:r>
              <w:rPr>
                <w:sz w:val="20"/>
                <w:szCs w:val="20"/>
              </w:rPr>
              <w:t>C</w:t>
            </w:r>
            <w:r w:rsidRPr="00C914F9">
              <w:rPr>
                <w:sz w:val="20"/>
                <w:szCs w:val="20"/>
              </w:rPr>
              <w:t xml:space="preserve">ontable; con el fin de que se efectúe un seguimiento eficaz al avance mensual de la ejecución de la contratación, en pro, de contabilizar en tiempo real los bienes o servicios recibidos por las dependencias del </w:t>
            </w:r>
            <w:r>
              <w:rPr>
                <w:sz w:val="20"/>
                <w:szCs w:val="20"/>
              </w:rPr>
              <w:t>C</w:t>
            </w:r>
            <w:r w:rsidRPr="00C914F9">
              <w:rPr>
                <w:sz w:val="20"/>
                <w:szCs w:val="20"/>
              </w:rPr>
              <w:t xml:space="preserve">omando </w:t>
            </w:r>
            <w:r>
              <w:rPr>
                <w:sz w:val="20"/>
                <w:szCs w:val="20"/>
              </w:rPr>
              <w:t>G</w:t>
            </w:r>
            <w:r w:rsidRPr="00C914F9">
              <w:rPr>
                <w:sz w:val="20"/>
                <w:szCs w:val="20"/>
              </w:rPr>
              <w:t xml:space="preserve">eneral, a efecto de contabilizar en tiempo real los hechos económicos realizados por todas las dependencias que integran el </w:t>
            </w:r>
            <w:r>
              <w:rPr>
                <w:sz w:val="20"/>
                <w:szCs w:val="20"/>
              </w:rPr>
              <w:t>C</w:t>
            </w:r>
            <w:r w:rsidRPr="00C914F9">
              <w:rPr>
                <w:sz w:val="20"/>
                <w:szCs w:val="20"/>
              </w:rPr>
              <w:t xml:space="preserve">omando </w:t>
            </w:r>
            <w:r>
              <w:rPr>
                <w:sz w:val="20"/>
                <w:szCs w:val="20"/>
              </w:rPr>
              <w:t>G</w:t>
            </w:r>
            <w:r w:rsidRPr="00C914F9">
              <w:rPr>
                <w:sz w:val="20"/>
                <w:szCs w:val="20"/>
              </w:rPr>
              <w:t xml:space="preserve">eneral y en consecuencia aplicar en forma eficaz la normatividad contable, contemplada en la </w:t>
            </w:r>
            <w:r>
              <w:rPr>
                <w:sz w:val="20"/>
                <w:szCs w:val="20"/>
              </w:rPr>
              <w:t>L</w:t>
            </w:r>
            <w:r w:rsidRPr="00C914F9">
              <w:rPr>
                <w:sz w:val="20"/>
                <w:szCs w:val="20"/>
              </w:rPr>
              <w:t xml:space="preserve">ey 298 de 1996, </w:t>
            </w:r>
            <w:r>
              <w:rPr>
                <w:sz w:val="20"/>
                <w:szCs w:val="20"/>
              </w:rPr>
              <w:t>R</w:t>
            </w:r>
            <w:r w:rsidRPr="00C914F9">
              <w:rPr>
                <w:sz w:val="20"/>
                <w:szCs w:val="20"/>
              </w:rPr>
              <w:t xml:space="preserve">égimen de </w:t>
            </w:r>
            <w:r>
              <w:rPr>
                <w:sz w:val="20"/>
                <w:szCs w:val="20"/>
              </w:rPr>
              <w:t>C</w:t>
            </w:r>
            <w:r w:rsidRPr="00C914F9">
              <w:rPr>
                <w:sz w:val="20"/>
                <w:szCs w:val="20"/>
              </w:rPr>
              <w:t xml:space="preserve">ontabilidad </w:t>
            </w:r>
            <w:r>
              <w:rPr>
                <w:sz w:val="20"/>
                <w:szCs w:val="20"/>
              </w:rPr>
              <w:t>P</w:t>
            </w:r>
            <w:r w:rsidRPr="00C914F9">
              <w:rPr>
                <w:sz w:val="20"/>
                <w:szCs w:val="20"/>
              </w:rPr>
              <w:t xml:space="preserve">ública y </w:t>
            </w:r>
            <w:r>
              <w:rPr>
                <w:sz w:val="20"/>
                <w:szCs w:val="20"/>
              </w:rPr>
              <w:t>R</w:t>
            </w:r>
            <w:r w:rsidRPr="00C914F9">
              <w:rPr>
                <w:sz w:val="20"/>
                <w:szCs w:val="20"/>
              </w:rPr>
              <w:t>esolución 193 de 2016, entre otras.</w:t>
            </w:r>
          </w:p>
        </w:tc>
      </w:tr>
      <w:tr w:rsidR="00FA47C4" w:rsidRPr="00740FF1" w14:paraId="28ABD433" w14:textId="77777777" w:rsidTr="00874B2D">
        <w:tc>
          <w:tcPr>
            <w:tcW w:w="562" w:type="dxa"/>
          </w:tcPr>
          <w:p w14:paraId="4C4573AC" w14:textId="77777777" w:rsidR="00FA47C4" w:rsidRPr="00740FF1" w:rsidRDefault="00FA47C4" w:rsidP="00874B2D">
            <w:pPr>
              <w:jc w:val="center"/>
              <w:rPr>
                <w:b/>
                <w:sz w:val="20"/>
                <w:szCs w:val="20"/>
                <w:lang w:val="es-MX"/>
              </w:rPr>
            </w:pPr>
            <w:r w:rsidRPr="00740FF1">
              <w:rPr>
                <w:b/>
                <w:sz w:val="20"/>
                <w:szCs w:val="20"/>
                <w:lang w:val="es-MX"/>
              </w:rPr>
              <w:t>4</w:t>
            </w:r>
          </w:p>
        </w:tc>
        <w:tc>
          <w:tcPr>
            <w:tcW w:w="9400" w:type="dxa"/>
          </w:tcPr>
          <w:p w14:paraId="1F73630E" w14:textId="77777777" w:rsidR="00FA47C4" w:rsidRPr="00C914F9" w:rsidRDefault="00FA47C4" w:rsidP="00874B2D">
            <w:pPr>
              <w:jc w:val="both"/>
              <w:rPr>
                <w:b/>
                <w:sz w:val="20"/>
                <w:szCs w:val="20"/>
                <w:lang w:val="es-MX"/>
              </w:rPr>
            </w:pPr>
            <w:r>
              <w:rPr>
                <w:sz w:val="20"/>
                <w:szCs w:val="20"/>
              </w:rPr>
              <w:t>C</w:t>
            </w:r>
            <w:r w:rsidRPr="00C914F9">
              <w:rPr>
                <w:sz w:val="20"/>
                <w:szCs w:val="20"/>
              </w:rPr>
              <w:t xml:space="preserve">on el propósito de omitir saldos de bienes nuevos en bodega, una vez entregados es necesario darles salida de almacén y registrarse en el </w:t>
            </w:r>
            <w:r>
              <w:rPr>
                <w:sz w:val="20"/>
                <w:szCs w:val="20"/>
              </w:rPr>
              <w:t>S</w:t>
            </w:r>
            <w:r w:rsidRPr="00C914F9">
              <w:rPr>
                <w:sz w:val="20"/>
                <w:szCs w:val="20"/>
              </w:rPr>
              <w:t xml:space="preserve">istema de </w:t>
            </w:r>
            <w:r>
              <w:rPr>
                <w:sz w:val="20"/>
                <w:szCs w:val="20"/>
              </w:rPr>
              <w:t>I</w:t>
            </w:r>
            <w:r w:rsidRPr="00C914F9">
              <w:rPr>
                <w:sz w:val="20"/>
                <w:szCs w:val="20"/>
              </w:rPr>
              <w:t xml:space="preserve">nformación </w:t>
            </w:r>
            <w:r>
              <w:rPr>
                <w:sz w:val="20"/>
                <w:szCs w:val="20"/>
              </w:rPr>
              <w:t>L</w:t>
            </w:r>
            <w:r w:rsidRPr="00C914F9">
              <w:rPr>
                <w:sz w:val="20"/>
                <w:szCs w:val="20"/>
              </w:rPr>
              <w:t xml:space="preserve">ogístico SILOG por el almacenista en forma simultánea a la entrega de bienes, con base en la solicitud tramitada por el jefe de la dependencia y autorizada por el ordenador de gasto, con el fin de realizar los movimientos en tiempo real en dicho aplicativo, de acuerdo al </w:t>
            </w:r>
            <w:r>
              <w:rPr>
                <w:sz w:val="20"/>
                <w:szCs w:val="20"/>
              </w:rPr>
              <w:t>M</w:t>
            </w:r>
            <w:r w:rsidRPr="00C914F9">
              <w:rPr>
                <w:sz w:val="20"/>
                <w:szCs w:val="20"/>
              </w:rPr>
              <w:t xml:space="preserve">anual de </w:t>
            </w:r>
            <w:r>
              <w:rPr>
                <w:sz w:val="20"/>
                <w:szCs w:val="20"/>
              </w:rPr>
              <w:t>B</w:t>
            </w:r>
            <w:r w:rsidRPr="00C914F9">
              <w:rPr>
                <w:sz w:val="20"/>
                <w:szCs w:val="20"/>
              </w:rPr>
              <w:t>ienes del MDN, numeral 4.2, sin afectar la realidad económica de los estados financieros de la DIADF.</w:t>
            </w:r>
          </w:p>
        </w:tc>
      </w:tr>
      <w:tr w:rsidR="00FA47C4" w:rsidRPr="00740FF1" w14:paraId="1E2E1A6E" w14:textId="77777777" w:rsidTr="00874B2D">
        <w:tc>
          <w:tcPr>
            <w:tcW w:w="562" w:type="dxa"/>
          </w:tcPr>
          <w:p w14:paraId="62F86046"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6D923CA9" w14:textId="77777777" w:rsidR="00FA47C4" w:rsidRPr="00C914F9" w:rsidRDefault="00FA47C4" w:rsidP="00874B2D">
            <w:pPr>
              <w:jc w:val="both"/>
              <w:rPr>
                <w:b/>
                <w:sz w:val="20"/>
                <w:szCs w:val="20"/>
                <w:lang w:val="es-MX"/>
              </w:rPr>
            </w:pPr>
            <w:r>
              <w:rPr>
                <w:sz w:val="20"/>
                <w:szCs w:val="20"/>
              </w:rPr>
              <w:t>E</w:t>
            </w:r>
            <w:r w:rsidRPr="00C914F9">
              <w:rPr>
                <w:sz w:val="20"/>
                <w:szCs w:val="20"/>
              </w:rPr>
              <w:t xml:space="preserve">fectuar las solicitudes de capacitación al </w:t>
            </w:r>
            <w:r>
              <w:rPr>
                <w:sz w:val="20"/>
                <w:szCs w:val="20"/>
              </w:rPr>
              <w:t>M</w:t>
            </w:r>
            <w:r w:rsidRPr="00C914F9">
              <w:rPr>
                <w:sz w:val="20"/>
                <w:szCs w:val="20"/>
              </w:rPr>
              <w:t xml:space="preserve">inisterio de </w:t>
            </w:r>
            <w:r>
              <w:rPr>
                <w:sz w:val="20"/>
                <w:szCs w:val="20"/>
              </w:rPr>
              <w:t>H</w:t>
            </w:r>
            <w:r w:rsidRPr="00C914F9">
              <w:rPr>
                <w:sz w:val="20"/>
                <w:szCs w:val="20"/>
              </w:rPr>
              <w:t xml:space="preserve">acienda y </w:t>
            </w:r>
            <w:r>
              <w:rPr>
                <w:sz w:val="20"/>
                <w:szCs w:val="20"/>
              </w:rPr>
              <w:t>C</w:t>
            </w:r>
            <w:r w:rsidRPr="00C914F9">
              <w:rPr>
                <w:sz w:val="20"/>
                <w:szCs w:val="20"/>
              </w:rPr>
              <w:t xml:space="preserve">rédito </w:t>
            </w:r>
            <w:r>
              <w:rPr>
                <w:sz w:val="20"/>
                <w:szCs w:val="20"/>
              </w:rPr>
              <w:t>P</w:t>
            </w:r>
            <w:r w:rsidRPr="00C914F9">
              <w:rPr>
                <w:sz w:val="20"/>
                <w:szCs w:val="20"/>
              </w:rPr>
              <w:t xml:space="preserve">úblico, para que capacite al personal de las unidades subejecutoras del </w:t>
            </w:r>
            <w:r>
              <w:rPr>
                <w:sz w:val="20"/>
                <w:szCs w:val="20"/>
              </w:rPr>
              <w:t>C</w:t>
            </w:r>
            <w:r w:rsidRPr="00C914F9">
              <w:rPr>
                <w:sz w:val="20"/>
                <w:szCs w:val="20"/>
              </w:rPr>
              <w:t xml:space="preserve">omando </w:t>
            </w:r>
            <w:r>
              <w:rPr>
                <w:sz w:val="20"/>
                <w:szCs w:val="20"/>
              </w:rPr>
              <w:t>G</w:t>
            </w:r>
            <w:r w:rsidRPr="00C914F9">
              <w:rPr>
                <w:sz w:val="20"/>
                <w:szCs w:val="20"/>
              </w:rPr>
              <w:t xml:space="preserve">eneral de las </w:t>
            </w:r>
            <w:r>
              <w:rPr>
                <w:sz w:val="20"/>
                <w:szCs w:val="20"/>
              </w:rPr>
              <w:t>F</w:t>
            </w:r>
            <w:r w:rsidRPr="00C914F9">
              <w:rPr>
                <w:sz w:val="20"/>
                <w:szCs w:val="20"/>
              </w:rPr>
              <w:t xml:space="preserve">uerzas </w:t>
            </w:r>
            <w:r>
              <w:rPr>
                <w:sz w:val="20"/>
                <w:szCs w:val="20"/>
              </w:rPr>
              <w:t>M</w:t>
            </w:r>
            <w:r w:rsidRPr="00C914F9">
              <w:rPr>
                <w:sz w:val="20"/>
                <w:szCs w:val="20"/>
              </w:rPr>
              <w:t xml:space="preserve">ilitares en la utilización del </w:t>
            </w:r>
            <w:r>
              <w:rPr>
                <w:sz w:val="20"/>
                <w:szCs w:val="20"/>
              </w:rPr>
              <w:t>S</w:t>
            </w:r>
            <w:r w:rsidRPr="00C914F9">
              <w:rPr>
                <w:sz w:val="20"/>
                <w:szCs w:val="20"/>
              </w:rPr>
              <w:t xml:space="preserve">istema </w:t>
            </w:r>
            <w:r>
              <w:rPr>
                <w:sz w:val="20"/>
                <w:szCs w:val="20"/>
              </w:rPr>
              <w:t>I</w:t>
            </w:r>
            <w:r w:rsidRPr="00C914F9">
              <w:rPr>
                <w:sz w:val="20"/>
                <w:szCs w:val="20"/>
              </w:rPr>
              <w:t xml:space="preserve">ntegrado de </w:t>
            </w:r>
            <w:r>
              <w:rPr>
                <w:sz w:val="20"/>
                <w:szCs w:val="20"/>
              </w:rPr>
              <w:t>I</w:t>
            </w:r>
            <w:r w:rsidRPr="00C914F9">
              <w:rPr>
                <w:sz w:val="20"/>
                <w:szCs w:val="20"/>
              </w:rPr>
              <w:t xml:space="preserve">nformación </w:t>
            </w:r>
            <w:r>
              <w:rPr>
                <w:sz w:val="20"/>
                <w:szCs w:val="20"/>
              </w:rPr>
              <w:t>F</w:t>
            </w:r>
            <w:r w:rsidRPr="00C914F9">
              <w:rPr>
                <w:sz w:val="20"/>
                <w:szCs w:val="20"/>
              </w:rPr>
              <w:t>inanciera, como único aplicativo, para el desarrollo del proceso contable, y teniendo en cuenta que la complementariedad solo se requiere para el manejo técnico de los bienes que integran los activos fijos del ente público, hacer uso del aplicativo "SAP" en esta parte, con el fin de evitar doble trabajo para el registro, validación y conciliación del contenido de los estados contables en los dos (2) aplicativos, (SIIF y SAP).</w:t>
            </w:r>
          </w:p>
        </w:tc>
      </w:tr>
    </w:tbl>
    <w:p w14:paraId="69B8AB53" w14:textId="77777777" w:rsidR="00FA47C4" w:rsidRDefault="00FA47C4" w:rsidP="00FA47C4">
      <w:pPr>
        <w:pStyle w:val="Textoindependiente"/>
        <w:ind w:right="-50"/>
        <w:jc w:val="both"/>
        <w:rPr>
          <w:b/>
          <w:bCs/>
          <w:sz w:val="28"/>
          <w:szCs w:val="28"/>
        </w:rPr>
      </w:pPr>
    </w:p>
    <w:p w14:paraId="6C918649"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25D99761" w14:textId="77777777" w:rsidR="00FA47C4" w:rsidRDefault="00FA47C4" w:rsidP="00FA47C4">
      <w:pPr>
        <w:pStyle w:val="Textoindependiente"/>
        <w:tabs>
          <w:tab w:val="left" w:pos="2055"/>
        </w:tabs>
        <w:spacing w:before="5"/>
        <w:rPr>
          <w:sz w:val="17"/>
        </w:rPr>
      </w:pPr>
    </w:p>
    <w:p w14:paraId="27913DA1" w14:textId="77777777" w:rsidR="00FA47C4" w:rsidRDefault="00FA47C4" w:rsidP="00FA47C4">
      <w:pPr>
        <w:pStyle w:val="Textoindependiente"/>
        <w:tabs>
          <w:tab w:val="left" w:pos="2055"/>
        </w:tabs>
        <w:spacing w:before="5"/>
        <w:rPr>
          <w:sz w:val="17"/>
        </w:rPr>
      </w:pPr>
    </w:p>
    <w:p w14:paraId="09F617B8" w14:textId="77777777" w:rsidR="00FA47C4" w:rsidRDefault="00FA47C4" w:rsidP="00FA47C4">
      <w:pPr>
        <w:ind w:left="-284"/>
        <w:jc w:val="center"/>
        <w:rPr>
          <w:b/>
          <w:sz w:val="32"/>
          <w:szCs w:val="32"/>
        </w:rPr>
      </w:pPr>
      <w:r>
        <w:rPr>
          <w:b/>
          <w:sz w:val="28"/>
          <w:szCs w:val="28"/>
          <w:lang w:val="es-MX"/>
        </w:rPr>
        <w:t>EJERCITO NACIONAL</w:t>
      </w:r>
      <w:r w:rsidRPr="002F6175">
        <w:rPr>
          <w:b/>
          <w:sz w:val="28"/>
          <w:szCs w:val="28"/>
          <w:lang w:val="es-MX"/>
        </w:rPr>
        <w:t>.</w:t>
      </w:r>
    </w:p>
    <w:p w14:paraId="40F8933C" w14:textId="77777777" w:rsidR="00FA47C4" w:rsidRDefault="00FA47C4" w:rsidP="00FA47C4">
      <w:pPr>
        <w:ind w:left="-284"/>
        <w:rPr>
          <w:b/>
          <w:sz w:val="32"/>
          <w:szCs w:val="32"/>
        </w:rPr>
      </w:pPr>
    </w:p>
    <w:p w14:paraId="1B3530C7" w14:textId="77777777" w:rsidR="00FA47C4" w:rsidRDefault="00FA47C4" w:rsidP="00FA47C4">
      <w:pPr>
        <w:ind w:left="-284" w:firstLine="284"/>
        <w:rPr>
          <w:b/>
          <w:sz w:val="28"/>
          <w:szCs w:val="28"/>
        </w:rPr>
      </w:pPr>
      <w:r>
        <w:rPr>
          <w:b/>
          <w:sz w:val="32"/>
          <w:szCs w:val="32"/>
        </w:rPr>
        <w:t xml:space="preserve">A.- </w:t>
      </w:r>
      <w:r w:rsidRPr="00727613">
        <w:rPr>
          <w:b/>
          <w:sz w:val="28"/>
          <w:szCs w:val="28"/>
        </w:rPr>
        <w:t>DE ORDEN PRESUPUESTAL</w:t>
      </w:r>
      <w:r>
        <w:rPr>
          <w:b/>
          <w:sz w:val="28"/>
          <w:szCs w:val="28"/>
        </w:rPr>
        <w:t>.</w:t>
      </w:r>
    </w:p>
    <w:p w14:paraId="629CFCCF" w14:textId="77777777" w:rsidR="00FA47C4" w:rsidRDefault="00FA47C4" w:rsidP="00FA47C4">
      <w:pPr>
        <w:ind w:left="-284" w:firstLine="284"/>
        <w:rPr>
          <w:b/>
          <w:sz w:val="24"/>
        </w:rPr>
      </w:pPr>
    </w:p>
    <w:p w14:paraId="3B9B8C15" w14:textId="77777777" w:rsidR="00FA47C4" w:rsidRPr="00B54567" w:rsidRDefault="00FA47C4" w:rsidP="00FA47C4">
      <w:pPr>
        <w:ind w:left="-284" w:firstLine="284"/>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5959D745" w14:textId="77777777" w:rsidR="00FA47C4" w:rsidRPr="00B54567" w:rsidRDefault="00FA47C4" w:rsidP="00FA47C4">
      <w:pPr>
        <w:pStyle w:val="Prrafodelista"/>
        <w:tabs>
          <w:tab w:val="left" w:pos="873"/>
          <w:tab w:val="left" w:pos="875"/>
        </w:tabs>
        <w:spacing w:before="92"/>
        <w:jc w:val="right"/>
        <w:rPr>
          <w:sz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551"/>
        <w:gridCol w:w="1551"/>
        <w:gridCol w:w="1551"/>
        <w:gridCol w:w="1551"/>
        <w:gridCol w:w="919"/>
        <w:gridCol w:w="919"/>
        <w:gridCol w:w="919"/>
      </w:tblGrid>
      <w:tr w:rsidR="00FA47C4" w:rsidRPr="00B54567" w14:paraId="71EAE46D" w14:textId="77777777" w:rsidTr="00874B2D">
        <w:tc>
          <w:tcPr>
            <w:tcW w:w="1683" w:type="dxa"/>
            <w:shd w:val="clear" w:color="auto" w:fill="auto"/>
          </w:tcPr>
          <w:p w14:paraId="66A4638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551" w:type="dxa"/>
            <w:shd w:val="clear" w:color="auto" w:fill="auto"/>
          </w:tcPr>
          <w:p w14:paraId="4B8A4C3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39AB998" w14:textId="77777777" w:rsidR="00FA47C4" w:rsidRPr="00B54567" w:rsidRDefault="00FA47C4" w:rsidP="00874B2D">
            <w:pPr>
              <w:jc w:val="center"/>
              <w:rPr>
                <w:rFonts w:eastAsia="Calibri"/>
                <w:b/>
                <w:sz w:val="16"/>
                <w:szCs w:val="16"/>
                <w:lang w:val="es-CO"/>
              </w:rPr>
            </w:pPr>
          </w:p>
          <w:p w14:paraId="31CEA701" w14:textId="77777777" w:rsidR="00FA47C4" w:rsidRPr="00B54567" w:rsidRDefault="00FA47C4" w:rsidP="00874B2D">
            <w:pPr>
              <w:jc w:val="center"/>
              <w:rPr>
                <w:rFonts w:eastAsia="Calibri"/>
                <w:b/>
                <w:sz w:val="16"/>
                <w:szCs w:val="16"/>
                <w:lang w:val="es-CO"/>
              </w:rPr>
            </w:pPr>
          </w:p>
          <w:p w14:paraId="5FE9A056" w14:textId="77777777" w:rsidR="00FA47C4" w:rsidRPr="00B54567" w:rsidRDefault="00FA47C4" w:rsidP="00874B2D">
            <w:pPr>
              <w:jc w:val="center"/>
              <w:rPr>
                <w:rFonts w:eastAsia="Calibri"/>
                <w:b/>
                <w:sz w:val="16"/>
                <w:szCs w:val="16"/>
                <w:lang w:val="es-CO"/>
              </w:rPr>
            </w:pPr>
          </w:p>
          <w:p w14:paraId="20B8EE5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719B628E" w14:textId="77777777" w:rsidR="00FA47C4" w:rsidRPr="00B54567" w:rsidRDefault="00FA47C4" w:rsidP="00874B2D">
            <w:pPr>
              <w:jc w:val="center"/>
              <w:rPr>
                <w:rFonts w:eastAsia="Calibri"/>
                <w:b/>
                <w:sz w:val="16"/>
                <w:szCs w:val="16"/>
                <w:lang w:val="es-CO"/>
              </w:rPr>
            </w:pPr>
          </w:p>
        </w:tc>
        <w:tc>
          <w:tcPr>
            <w:tcW w:w="1551" w:type="dxa"/>
            <w:shd w:val="clear" w:color="auto" w:fill="auto"/>
          </w:tcPr>
          <w:p w14:paraId="7120C63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116103BA" w14:textId="77777777" w:rsidR="00FA47C4" w:rsidRPr="00B54567" w:rsidRDefault="00FA47C4" w:rsidP="00874B2D">
            <w:pPr>
              <w:jc w:val="center"/>
              <w:rPr>
                <w:rFonts w:eastAsia="Calibri"/>
                <w:b/>
                <w:sz w:val="16"/>
                <w:szCs w:val="16"/>
                <w:lang w:val="es-CO"/>
              </w:rPr>
            </w:pPr>
          </w:p>
          <w:p w14:paraId="51D89EA8" w14:textId="77777777" w:rsidR="00FA47C4" w:rsidRPr="00B54567" w:rsidRDefault="00FA47C4" w:rsidP="00874B2D">
            <w:pPr>
              <w:jc w:val="center"/>
              <w:rPr>
                <w:rFonts w:eastAsia="Calibri"/>
                <w:b/>
                <w:sz w:val="16"/>
                <w:szCs w:val="16"/>
                <w:lang w:val="es-CO"/>
              </w:rPr>
            </w:pPr>
          </w:p>
          <w:p w14:paraId="7E4B73AF" w14:textId="77777777" w:rsidR="00FA47C4" w:rsidRPr="00B54567" w:rsidRDefault="00FA47C4" w:rsidP="00874B2D">
            <w:pPr>
              <w:jc w:val="center"/>
              <w:rPr>
                <w:rFonts w:eastAsia="Calibri"/>
                <w:b/>
                <w:sz w:val="16"/>
                <w:szCs w:val="16"/>
                <w:lang w:val="es-CO"/>
              </w:rPr>
            </w:pPr>
          </w:p>
          <w:p w14:paraId="2FA20CEB" w14:textId="77777777" w:rsidR="00FA47C4" w:rsidRPr="00B54567" w:rsidRDefault="00FA47C4" w:rsidP="00874B2D">
            <w:pPr>
              <w:jc w:val="center"/>
              <w:rPr>
                <w:rFonts w:eastAsia="Calibri"/>
                <w:b/>
                <w:sz w:val="16"/>
                <w:szCs w:val="16"/>
                <w:lang w:val="es-CO"/>
              </w:rPr>
            </w:pPr>
          </w:p>
          <w:p w14:paraId="76D64F1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551" w:type="dxa"/>
            <w:shd w:val="clear" w:color="auto" w:fill="auto"/>
          </w:tcPr>
          <w:p w14:paraId="16A4F64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5188E23A" w14:textId="77777777" w:rsidR="00FA47C4" w:rsidRPr="00B54567" w:rsidRDefault="00FA47C4" w:rsidP="00874B2D">
            <w:pPr>
              <w:jc w:val="center"/>
              <w:rPr>
                <w:rFonts w:eastAsia="Calibri"/>
                <w:b/>
                <w:sz w:val="16"/>
                <w:szCs w:val="16"/>
                <w:lang w:val="es-CO"/>
              </w:rPr>
            </w:pPr>
          </w:p>
          <w:p w14:paraId="0B5B9C25" w14:textId="77777777" w:rsidR="00FA47C4" w:rsidRPr="00B54567" w:rsidRDefault="00FA47C4" w:rsidP="00874B2D">
            <w:pPr>
              <w:jc w:val="center"/>
              <w:rPr>
                <w:rFonts w:eastAsia="Calibri"/>
                <w:b/>
                <w:sz w:val="16"/>
                <w:szCs w:val="16"/>
                <w:lang w:val="es-CO"/>
              </w:rPr>
            </w:pPr>
          </w:p>
          <w:p w14:paraId="5481FF72" w14:textId="77777777" w:rsidR="00FA47C4" w:rsidRPr="00B54567" w:rsidRDefault="00FA47C4" w:rsidP="00874B2D">
            <w:pPr>
              <w:jc w:val="center"/>
              <w:rPr>
                <w:rFonts w:eastAsia="Calibri"/>
                <w:b/>
                <w:sz w:val="16"/>
                <w:szCs w:val="16"/>
                <w:lang w:val="es-CO"/>
              </w:rPr>
            </w:pPr>
          </w:p>
          <w:p w14:paraId="1A31A79C" w14:textId="77777777" w:rsidR="00FA47C4" w:rsidRPr="00B54567" w:rsidRDefault="00FA47C4" w:rsidP="00874B2D">
            <w:pPr>
              <w:jc w:val="center"/>
              <w:rPr>
                <w:rFonts w:eastAsia="Calibri"/>
                <w:b/>
                <w:sz w:val="16"/>
                <w:szCs w:val="16"/>
                <w:lang w:val="es-CO"/>
              </w:rPr>
            </w:pPr>
          </w:p>
          <w:p w14:paraId="7DF7D46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279D41C0" w14:textId="77777777" w:rsidR="00FA47C4" w:rsidRPr="00B54567" w:rsidRDefault="00FA47C4" w:rsidP="00874B2D">
            <w:pPr>
              <w:jc w:val="center"/>
              <w:rPr>
                <w:rFonts w:eastAsia="Calibri"/>
                <w:b/>
                <w:sz w:val="16"/>
                <w:szCs w:val="16"/>
                <w:lang w:val="es-CO"/>
              </w:rPr>
            </w:pPr>
          </w:p>
        </w:tc>
        <w:tc>
          <w:tcPr>
            <w:tcW w:w="1551" w:type="dxa"/>
            <w:shd w:val="clear" w:color="auto" w:fill="auto"/>
          </w:tcPr>
          <w:p w14:paraId="56F028C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565A60AB" w14:textId="77777777" w:rsidR="00FA47C4" w:rsidRPr="00B54567" w:rsidRDefault="00FA47C4" w:rsidP="00874B2D">
            <w:pPr>
              <w:jc w:val="center"/>
              <w:rPr>
                <w:rFonts w:eastAsia="Calibri"/>
                <w:b/>
                <w:sz w:val="16"/>
                <w:szCs w:val="16"/>
                <w:lang w:val="es-CO"/>
              </w:rPr>
            </w:pPr>
          </w:p>
          <w:p w14:paraId="643B674C" w14:textId="77777777" w:rsidR="00FA47C4" w:rsidRPr="00B54567" w:rsidRDefault="00FA47C4" w:rsidP="00874B2D">
            <w:pPr>
              <w:jc w:val="center"/>
              <w:rPr>
                <w:rFonts w:eastAsia="Calibri"/>
                <w:b/>
                <w:sz w:val="16"/>
                <w:szCs w:val="16"/>
                <w:lang w:val="es-CO"/>
              </w:rPr>
            </w:pPr>
          </w:p>
          <w:p w14:paraId="55F6AD05" w14:textId="77777777" w:rsidR="00FA47C4" w:rsidRPr="00B54567" w:rsidRDefault="00FA47C4" w:rsidP="00874B2D">
            <w:pPr>
              <w:jc w:val="center"/>
              <w:rPr>
                <w:rFonts w:eastAsia="Calibri"/>
                <w:b/>
                <w:sz w:val="16"/>
                <w:szCs w:val="16"/>
                <w:lang w:val="es-CO"/>
              </w:rPr>
            </w:pPr>
          </w:p>
          <w:p w14:paraId="73586D8F" w14:textId="77777777" w:rsidR="00FA47C4" w:rsidRPr="00B54567" w:rsidRDefault="00FA47C4" w:rsidP="00874B2D">
            <w:pPr>
              <w:jc w:val="center"/>
              <w:rPr>
                <w:rFonts w:eastAsia="Calibri"/>
                <w:b/>
                <w:sz w:val="16"/>
                <w:szCs w:val="16"/>
                <w:lang w:val="es-CO"/>
              </w:rPr>
            </w:pPr>
          </w:p>
          <w:p w14:paraId="226FF18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19" w:type="dxa"/>
            <w:shd w:val="clear" w:color="auto" w:fill="auto"/>
          </w:tcPr>
          <w:p w14:paraId="3B907A5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30B32AD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647F208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7C10554D" w14:textId="77777777" w:rsidR="00FA47C4" w:rsidRPr="00B54567" w:rsidRDefault="00FA47C4" w:rsidP="00874B2D">
            <w:pPr>
              <w:jc w:val="center"/>
              <w:rPr>
                <w:rFonts w:eastAsia="Calibri"/>
                <w:b/>
                <w:sz w:val="16"/>
                <w:szCs w:val="16"/>
                <w:lang w:val="es-CO"/>
              </w:rPr>
            </w:pPr>
          </w:p>
          <w:p w14:paraId="19A55EE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19" w:type="dxa"/>
            <w:shd w:val="clear" w:color="auto" w:fill="auto"/>
          </w:tcPr>
          <w:p w14:paraId="7836044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4B4FF60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559D8444" w14:textId="77777777" w:rsidR="00FA47C4" w:rsidRPr="00B54567" w:rsidRDefault="00FA47C4" w:rsidP="00874B2D">
            <w:pPr>
              <w:jc w:val="center"/>
              <w:rPr>
                <w:rFonts w:eastAsia="Calibri"/>
                <w:b/>
                <w:sz w:val="16"/>
                <w:szCs w:val="16"/>
                <w:lang w:val="es-CO"/>
              </w:rPr>
            </w:pPr>
          </w:p>
          <w:p w14:paraId="16E800D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623" w:type="dxa"/>
            <w:shd w:val="clear" w:color="auto" w:fill="auto"/>
          </w:tcPr>
          <w:p w14:paraId="5D76082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423D9A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3E60829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77F1F9F" w14:textId="77777777" w:rsidR="00FA47C4" w:rsidRPr="00B54567" w:rsidRDefault="00FA47C4" w:rsidP="00874B2D">
            <w:pPr>
              <w:jc w:val="center"/>
              <w:rPr>
                <w:rFonts w:eastAsia="Calibri"/>
                <w:b/>
                <w:sz w:val="16"/>
                <w:szCs w:val="16"/>
                <w:lang w:val="es-CO"/>
              </w:rPr>
            </w:pPr>
          </w:p>
          <w:p w14:paraId="02ECC9C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5106189B" w14:textId="77777777" w:rsidR="00FA47C4" w:rsidRPr="00B54567" w:rsidRDefault="00FA47C4" w:rsidP="00874B2D">
            <w:pPr>
              <w:jc w:val="center"/>
              <w:rPr>
                <w:rFonts w:eastAsia="Calibri"/>
                <w:b/>
                <w:sz w:val="16"/>
                <w:szCs w:val="16"/>
                <w:lang w:val="es-CO"/>
              </w:rPr>
            </w:pPr>
          </w:p>
        </w:tc>
      </w:tr>
      <w:tr w:rsidR="00FA47C4" w:rsidRPr="00B54567" w14:paraId="7A63757C" w14:textId="77777777" w:rsidTr="00874B2D">
        <w:tc>
          <w:tcPr>
            <w:tcW w:w="1683" w:type="dxa"/>
            <w:shd w:val="clear" w:color="auto" w:fill="auto"/>
          </w:tcPr>
          <w:p w14:paraId="5B4A0C94"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551" w:type="dxa"/>
            <w:shd w:val="clear" w:color="auto" w:fill="auto"/>
          </w:tcPr>
          <w:p w14:paraId="42D161A8" w14:textId="77777777" w:rsidR="00FA47C4" w:rsidRPr="00872FEE" w:rsidRDefault="00FA47C4" w:rsidP="00874B2D">
            <w:pPr>
              <w:jc w:val="right"/>
              <w:rPr>
                <w:rFonts w:eastAsia="Calibri"/>
                <w:b/>
                <w:sz w:val="16"/>
                <w:szCs w:val="16"/>
                <w:lang w:val="es-CO"/>
              </w:rPr>
            </w:pPr>
            <w:r>
              <w:rPr>
                <w:rFonts w:eastAsia="Calibri"/>
                <w:b/>
                <w:sz w:val="16"/>
                <w:szCs w:val="16"/>
                <w:lang w:val="es-CO"/>
              </w:rPr>
              <w:t>11.880.566.294,96</w:t>
            </w:r>
          </w:p>
        </w:tc>
        <w:tc>
          <w:tcPr>
            <w:tcW w:w="1551" w:type="dxa"/>
            <w:shd w:val="clear" w:color="auto" w:fill="auto"/>
          </w:tcPr>
          <w:p w14:paraId="759C4657" w14:textId="77777777" w:rsidR="00FA47C4" w:rsidRPr="00872FEE" w:rsidRDefault="00FA47C4" w:rsidP="00874B2D">
            <w:pPr>
              <w:jc w:val="right"/>
              <w:rPr>
                <w:rFonts w:eastAsia="Calibri"/>
                <w:b/>
                <w:sz w:val="16"/>
                <w:szCs w:val="16"/>
                <w:lang w:val="es-CO"/>
              </w:rPr>
            </w:pPr>
            <w:r>
              <w:rPr>
                <w:rFonts w:eastAsia="Calibri"/>
                <w:b/>
                <w:sz w:val="16"/>
                <w:szCs w:val="16"/>
                <w:lang w:val="es-CO"/>
              </w:rPr>
              <w:t>11.767.150.781,66</w:t>
            </w:r>
          </w:p>
        </w:tc>
        <w:tc>
          <w:tcPr>
            <w:tcW w:w="1551" w:type="dxa"/>
            <w:shd w:val="clear" w:color="auto" w:fill="auto"/>
          </w:tcPr>
          <w:p w14:paraId="07436F6B" w14:textId="77777777" w:rsidR="00FA47C4" w:rsidRPr="00872FEE" w:rsidRDefault="00FA47C4" w:rsidP="00874B2D">
            <w:pPr>
              <w:jc w:val="right"/>
              <w:rPr>
                <w:rFonts w:eastAsia="Calibri"/>
                <w:b/>
                <w:sz w:val="16"/>
                <w:szCs w:val="16"/>
                <w:lang w:val="es-CO"/>
              </w:rPr>
            </w:pPr>
            <w:r>
              <w:rPr>
                <w:rFonts w:eastAsia="Calibri"/>
                <w:b/>
                <w:sz w:val="16"/>
                <w:szCs w:val="16"/>
                <w:lang w:val="es-CO"/>
              </w:rPr>
              <w:t>10.574.941.822,15</w:t>
            </w:r>
          </w:p>
        </w:tc>
        <w:tc>
          <w:tcPr>
            <w:tcW w:w="1551" w:type="dxa"/>
            <w:shd w:val="clear" w:color="auto" w:fill="auto"/>
          </w:tcPr>
          <w:p w14:paraId="4116206E" w14:textId="77777777" w:rsidR="00FA47C4" w:rsidRPr="00872FEE" w:rsidRDefault="00FA47C4" w:rsidP="00874B2D">
            <w:pPr>
              <w:jc w:val="right"/>
              <w:rPr>
                <w:rFonts w:eastAsia="Calibri"/>
                <w:b/>
                <w:sz w:val="16"/>
                <w:szCs w:val="16"/>
                <w:lang w:val="es-CO"/>
              </w:rPr>
            </w:pPr>
            <w:r>
              <w:rPr>
                <w:rFonts w:eastAsia="Calibri"/>
                <w:b/>
                <w:sz w:val="16"/>
                <w:szCs w:val="16"/>
                <w:lang w:val="es-CO"/>
              </w:rPr>
              <w:t>10.569.202.383,08</w:t>
            </w:r>
          </w:p>
        </w:tc>
        <w:tc>
          <w:tcPr>
            <w:tcW w:w="919" w:type="dxa"/>
            <w:shd w:val="clear" w:color="auto" w:fill="auto"/>
          </w:tcPr>
          <w:p w14:paraId="08E6FD85" w14:textId="77777777" w:rsidR="00FA47C4" w:rsidRPr="00872FEE" w:rsidRDefault="00FA47C4" w:rsidP="00874B2D">
            <w:pPr>
              <w:jc w:val="center"/>
              <w:rPr>
                <w:rFonts w:eastAsia="Calibri"/>
                <w:b/>
                <w:sz w:val="16"/>
                <w:szCs w:val="16"/>
                <w:lang w:val="es-CO"/>
              </w:rPr>
            </w:pPr>
            <w:r>
              <w:rPr>
                <w:rFonts w:eastAsia="Calibri"/>
                <w:b/>
                <w:sz w:val="16"/>
                <w:szCs w:val="16"/>
                <w:lang w:val="es-CO"/>
              </w:rPr>
              <w:t>99,05%</w:t>
            </w:r>
          </w:p>
        </w:tc>
        <w:tc>
          <w:tcPr>
            <w:tcW w:w="919" w:type="dxa"/>
            <w:shd w:val="clear" w:color="auto" w:fill="auto"/>
          </w:tcPr>
          <w:p w14:paraId="20989DD4" w14:textId="77777777" w:rsidR="00FA47C4" w:rsidRPr="00872FEE" w:rsidRDefault="00FA47C4" w:rsidP="00874B2D">
            <w:pPr>
              <w:jc w:val="center"/>
              <w:rPr>
                <w:rFonts w:eastAsia="Calibri"/>
                <w:b/>
                <w:sz w:val="16"/>
                <w:szCs w:val="16"/>
                <w:lang w:val="es-CO"/>
              </w:rPr>
            </w:pPr>
            <w:r>
              <w:rPr>
                <w:rFonts w:eastAsia="Calibri"/>
                <w:b/>
                <w:sz w:val="16"/>
                <w:szCs w:val="16"/>
                <w:lang w:val="es-CO"/>
              </w:rPr>
              <w:t>89,01%</w:t>
            </w:r>
          </w:p>
        </w:tc>
        <w:tc>
          <w:tcPr>
            <w:tcW w:w="623" w:type="dxa"/>
            <w:shd w:val="clear" w:color="auto" w:fill="auto"/>
          </w:tcPr>
          <w:p w14:paraId="19EB7E92" w14:textId="77777777" w:rsidR="00FA47C4" w:rsidRPr="00872FEE" w:rsidRDefault="00FA47C4" w:rsidP="00874B2D">
            <w:pPr>
              <w:jc w:val="center"/>
              <w:rPr>
                <w:rFonts w:eastAsia="Calibri"/>
                <w:b/>
                <w:sz w:val="16"/>
                <w:szCs w:val="16"/>
                <w:lang w:val="es-CO"/>
              </w:rPr>
            </w:pPr>
            <w:r>
              <w:rPr>
                <w:rFonts w:eastAsia="Calibri"/>
                <w:b/>
                <w:sz w:val="16"/>
                <w:szCs w:val="16"/>
                <w:lang w:val="es-CO"/>
              </w:rPr>
              <w:t>88,96%</w:t>
            </w:r>
          </w:p>
        </w:tc>
      </w:tr>
      <w:tr w:rsidR="00FA47C4" w:rsidRPr="00B54567" w14:paraId="3081CA3C" w14:textId="77777777" w:rsidTr="00874B2D">
        <w:tc>
          <w:tcPr>
            <w:tcW w:w="1683" w:type="dxa"/>
            <w:shd w:val="clear" w:color="auto" w:fill="auto"/>
          </w:tcPr>
          <w:p w14:paraId="549F1D11"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551" w:type="dxa"/>
            <w:shd w:val="clear" w:color="auto" w:fill="auto"/>
          </w:tcPr>
          <w:p w14:paraId="772AFB4D" w14:textId="77777777" w:rsidR="00FA47C4" w:rsidRPr="00B54567" w:rsidRDefault="00FA47C4" w:rsidP="00874B2D">
            <w:pPr>
              <w:jc w:val="right"/>
              <w:rPr>
                <w:rFonts w:eastAsia="Calibri"/>
                <w:sz w:val="16"/>
                <w:szCs w:val="16"/>
                <w:lang w:val="es-CO"/>
              </w:rPr>
            </w:pPr>
            <w:r>
              <w:rPr>
                <w:rFonts w:eastAsia="Calibri"/>
                <w:sz w:val="16"/>
                <w:szCs w:val="16"/>
                <w:lang w:val="es-CO"/>
              </w:rPr>
              <w:t>9.317.899.784,60</w:t>
            </w:r>
          </w:p>
        </w:tc>
        <w:tc>
          <w:tcPr>
            <w:tcW w:w="1551" w:type="dxa"/>
            <w:shd w:val="clear" w:color="auto" w:fill="auto"/>
          </w:tcPr>
          <w:p w14:paraId="46F7A8EA" w14:textId="77777777" w:rsidR="00FA47C4" w:rsidRPr="00B54567" w:rsidRDefault="00FA47C4" w:rsidP="00874B2D">
            <w:pPr>
              <w:jc w:val="right"/>
              <w:rPr>
                <w:rFonts w:eastAsia="Calibri"/>
                <w:sz w:val="16"/>
                <w:szCs w:val="16"/>
                <w:lang w:val="es-CO"/>
              </w:rPr>
            </w:pPr>
            <w:r>
              <w:rPr>
                <w:rFonts w:eastAsia="Calibri"/>
                <w:sz w:val="16"/>
                <w:szCs w:val="16"/>
                <w:lang w:val="es-CO"/>
              </w:rPr>
              <w:t>9.291.353.012,47</w:t>
            </w:r>
          </w:p>
        </w:tc>
        <w:tc>
          <w:tcPr>
            <w:tcW w:w="1551" w:type="dxa"/>
            <w:shd w:val="clear" w:color="auto" w:fill="auto"/>
          </w:tcPr>
          <w:p w14:paraId="2618013C" w14:textId="77777777" w:rsidR="00FA47C4" w:rsidRPr="00B54567" w:rsidRDefault="00FA47C4" w:rsidP="00874B2D">
            <w:pPr>
              <w:jc w:val="right"/>
              <w:rPr>
                <w:rFonts w:eastAsia="Calibri"/>
                <w:sz w:val="16"/>
                <w:szCs w:val="16"/>
                <w:lang w:val="es-CO"/>
              </w:rPr>
            </w:pPr>
            <w:r>
              <w:rPr>
                <w:rFonts w:eastAsia="Calibri"/>
                <w:sz w:val="16"/>
                <w:szCs w:val="16"/>
                <w:lang w:val="es-CO"/>
              </w:rPr>
              <w:t>9.269.098.993,02</w:t>
            </w:r>
          </w:p>
        </w:tc>
        <w:tc>
          <w:tcPr>
            <w:tcW w:w="1551" w:type="dxa"/>
            <w:shd w:val="clear" w:color="auto" w:fill="auto"/>
          </w:tcPr>
          <w:p w14:paraId="01F427AD" w14:textId="77777777" w:rsidR="00FA47C4" w:rsidRPr="00B54567" w:rsidRDefault="00FA47C4" w:rsidP="00874B2D">
            <w:pPr>
              <w:jc w:val="right"/>
              <w:rPr>
                <w:rFonts w:eastAsia="Calibri"/>
                <w:sz w:val="16"/>
                <w:szCs w:val="16"/>
                <w:lang w:val="es-CO"/>
              </w:rPr>
            </w:pPr>
            <w:r>
              <w:rPr>
                <w:rFonts w:eastAsia="Calibri"/>
                <w:sz w:val="16"/>
                <w:szCs w:val="16"/>
                <w:lang w:val="es-CO"/>
              </w:rPr>
              <w:t>9.263.705.110,58</w:t>
            </w:r>
          </w:p>
        </w:tc>
        <w:tc>
          <w:tcPr>
            <w:tcW w:w="919" w:type="dxa"/>
            <w:shd w:val="clear" w:color="auto" w:fill="auto"/>
          </w:tcPr>
          <w:p w14:paraId="0EA2D943" w14:textId="77777777" w:rsidR="00FA47C4" w:rsidRPr="00B54567" w:rsidRDefault="00FA47C4" w:rsidP="00874B2D">
            <w:pPr>
              <w:jc w:val="center"/>
              <w:rPr>
                <w:rFonts w:eastAsia="Calibri"/>
                <w:sz w:val="16"/>
                <w:szCs w:val="16"/>
                <w:lang w:val="es-CO"/>
              </w:rPr>
            </w:pPr>
            <w:r>
              <w:rPr>
                <w:rFonts w:eastAsia="Calibri"/>
                <w:sz w:val="16"/>
                <w:szCs w:val="16"/>
                <w:lang w:val="es-CO"/>
              </w:rPr>
              <w:t>99,72%</w:t>
            </w:r>
          </w:p>
        </w:tc>
        <w:tc>
          <w:tcPr>
            <w:tcW w:w="919" w:type="dxa"/>
            <w:shd w:val="clear" w:color="auto" w:fill="auto"/>
          </w:tcPr>
          <w:p w14:paraId="1875A8C6" w14:textId="77777777" w:rsidR="00FA47C4" w:rsidRPr="00B54567" w:rsidRDefault="00FA47C4" w:rsidP="00874B2D">
            <w:pPr>
              <w:jc w:val="center"/>
              <w:rPr>
                <w:rFonts w:eastAsia="Calibri"/>
                <w:sz w:val="16"/>
                <w:szCs w:val="16"/>
                <w:lang w:val="es-CO"/>
              </w:rPr>
            </w:pPr>
            <w:r>
              <w:rPr>
                <w:rFonts w:eastAsia="Calibri"/>
                <w:sz w:val="16"/>
                <w:szCs w:val="16"/>
                <w:lang w:val="es-CO"/>
              </w:rPr>
              <w:t>99,48%</w:t>
            </w:r>
          </w:p>
        </w:tc>
        <w:tc>
          <w:tcPr>
            <w:tcW w:w="623" w:type="dxa"/>
            <w:shd w:val="clear" w:color="auto" w:fill="auto"/>
          </w:tcPr>
          <w:p w14:paraId="74D87EB5" w14:textId="77777777" w:rsidR="00FA47C4" w:rsidRPr="00B54567" w:rsidRDefault="00FA47C4" w:rsidP="00874B2D">
            <w:pPr>
              <w:jc w:val="center"/>
              <w:rPr>
                <w:rFonts w:eastAsia="Calibri"/>
                <w:sz w:val="16"/>
                <w:szCs w:val="16"/>
                <w:lang w:val="es-CO"/>
              </w:rPr>
            </w:pPr>
            <w:r>
              <w:rPr>
                <w:rFonts w:eastAsia="Calibri"/>
                <w:sz w:val="16"/>
                <w:szCs w:val="16"/>
                <w:lang w:val="es-CO"/>
              </w:rPr>
              <w:t>99,42%</w:t>
            </w:r>
          </w:p>
        </w:tc>
      </w:tr>
      <w:tr w:rsidR="00FA47C4" w:rsidRPr="00B54567" w14:paraId="364D21F1" w14:textId="77777777" w:rsidTr="00874B2D">
        <w:tc>
          <w:tcPr>
            <w:tcW w:w="1683" w:type="dxa"/>
            <w:shd w:val="clear" w:color="auto" w:fill="auto"/>
          </w:tcPr>
          <w:p w14:paraId="7E382999"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lastRenderedPageBreak/>
              <w:t>Adquisición de bienes y servicios</w:t>
            </w:r>
          </w:p>
        </w:tc>
        <w:tc>
          <w:tcPr>
            <w:tcW w:w="1551" w:type="dxa"/>
            <w:shd w:val="clear" w:color="auto" w:fill="auto"/>
          </w:tcPr>
          <w:p w14:paraId="4BA0CF90" w14:textId="77777777" w:rsidR="00FA47C4" w:rsidRPr="00B54567" w:rsidRDefault="00FA47C4" w:rsidP="00874B2D">
            <w:pPr>
              <w:jc w:val="right"/>
              <w:rPr>
                <w:rFonts w:eastAsia="Calibri"/>
                <w:sz w:val="16"/>
                <w:szCs w:val="16"/>
                <w:lang w:val="es-CO"/>
              </w:rPr>
            </w:pPr>
            <w:r>
              <w:rPr>
                <w:rFonts w:eastAsia="Calibri"/>
                <w:sz w:val="16"/>
                <w:szCs w:val="16"/>
                <w:lang w:val="es-CO"/>
              </w:rPr>
              <w:t>2.344.435.510,36</w:t>
            </w:r>
          </w:p>
        </w:tc>
        <w:tc>
          <w:tcPr>
            <w:tcW w:w="1551" w:type="dxa"/>
            <w:shd w:val="clear" w:color="auto" w:fill="auto"/>
          </w:tcPr>
          <w:p w14:paraId="7347A040" w14:textId="77777777" w:rsidR="00FA47C4" w:rsidRPr="00B54567" w:rsidRDefault="00FA47C4" w:rsidP="00874B2D">
            <w:pPr>
              <w:jc w:val="right"/>
              <w:rPr>
                <w:rFonts w:eastAsia="Calibri"/>
                <w:sz w:val="16"/>
                <w:szCs w:val="16"/>
                <w:lang w:val="es-CO"/>
              </w:rPr>
            </w:pPr>
            <w:r>
              <w:rPr>
                <w:rFonts w:eastAsia="Calibri"/>
                <w:sz w:val="16"/>
                <w:szCs w:val="16"/>
                <w:lang w:val="es-CO"/>
              </w:rPr>
              <w:t>2.261.461.939,60</w:t>
            </w:r>
          </w:p>
        </w:tc>
        <w:tc>
          <w:tcPr>
            <w:tcW w:w="1551" w:type="dxa"/>
            <w:shd w:val="clear" w:color="auto" w:fill="auto"/>
          </w:tcPr>
          <w:p w14:paraId="1DDBA865" w14:textId="77777777" w:rsidR="00FA47C4" w:rsidRPr="00B54567" w:rsidRDefault="00FA47C4" w:rsidP="00874B2D">
            <w:pPr>
              <w:jc w:val="right"/>
              <w:rPr>
                <w:rFonts w:eastAsia="Calibri"/>
                <w:sz w:val="16"/>
                <w:szCs w:val="16"/>
                <w:lang w:val="es-CO"/>
              </w:rPr>
            </w:pPr>
            <w:r>
              <w:rPr>
                <w:rFonts w:eastAsia="Calibri"/>
                <w:sz w:val="16"/>
                <w:szCs w:val="16"/>
                <w:lang w:val="es-CO"/>
              </w:rPr>
              <w:t>1.091.506.999,53</w:t>
            </w:r>
          </w:p>
        </w:tc>
        <w:tc>
          <w:tcPr>
            <w:tcW w:w="1551" w:type="dxa"/>
            <w:shd w:val="clear" w:color="auto" w:fill="auto"/>
          </w:tcPr>
          <w:p w14:paraId="0ED7E8F6" w14:textId="77777777" w:rsidR="00FA47C4" w:rsidRPr="00B54567" w:rsidRDefault="00FA47C4" w:rsidP="00874B2D">
            <w:pPr>
              <w:jc w:val="right"/>
              <w:rPr>
                <w:rFonts w:eastAsia="Calibri"/>
                <w:sz w:val="16"/>
                <w:szCs w:val="16"/>
                <w:lang w:val="es-CO"/>
              </w:rPr>
            </w:pPr>
            <w:r>
              <w:rPr>
                <w:rFonts w:eastAsia="Calibri"/>
                <w:sz w:val="16"/>
                <w:szCs w:val="16"/>
                <w:lang w:val="es-CO"/>
              </w:rPr>
              <w:t>1.091.161.442,91</w:t>
            </w:r>
          </w:p>
        </w:tc>
        <w:tc>
          <w:tcPr>
            <w:tcW w:w="919" w:type="dxa"/>
            <w:shd w:val="clear" w:color="auto" w:fill="auto"/>
          </w:tcPr>
          <w:p w14:paraId="0C10D6AC" w14:textId="77777777" w:rsidR="00FA47C4" w:rsidRPr="00B54567" w:rsidRDefault="00FA47C4" w:rsidP="00874B2D">
            <w:pPr>
              <w:jc w:val="center"/>
              <w:rPr>
                <w:rFonts w:eastAsia="Calibri"/>
                <w:sz w:val="16"/>
                <w:szCs w:val="16"/>
                <w:lang w:val="es-CO"/>
              </w:rPr>
            </w:pPr>
            <w:r>
              <w:rPr>
                <w:rFonts w:eastAsia="Calibri"/>
                <w:sz w:val="16"/>
                <w:szCs w:val="16"/>
                <w:lang w:val="es-CO"/>
              </w:rPr>
              <w:t>96,46%</w:t>
            </w:r>
          </w:p>
        </w:tc>
        <w:tc>
          <w:tcPr>
            <w:tcW w:w="919" w:type="dxa"/>
            <w:shd w:val="clear" w:color="auto" w:fill="auto"/>
          </w:tcPr>
          <w:p w14:paraId="7D084BE3" w14:textId="77777777" w:rsidR="00FA47C4" w:rsidRPr="00B54567" w:rsidRDefault="00FA47C4" w:rsidP="00874B2D">
            <w:pPr>
              <w:jc w:val="center"/>
              <w:rPr>
                <w:rFonts w:eastAsia="Calibri"/>
                <w:sz w:val="16"/>
                <w:szCs w:val="16"/>
                <w:lang w:val="es-CO"/>
              </w:rPr>
            </w:pPr>
            <w:r>
              <w:rPr>
                <w:rFonts w:eastAsia="Calibri"/>
                <w:sz w:val="16"/>
                <w:szCs w:val="16"/>
                <w:lang w:val="es-CO"/>
              </w:rPr>
              <w:t>46,56%</w:t>
            </w:r>
          </w:p>
        </w:tc>
        <w:tc>
          <w:tcPr>
            <w:tcW w:w="623" w:type="dxa"/>
            <w:shd w:val="clear" w:color="auto" w:fill="auto"/>
          </w:tcPr>
          <w:p w14:paraId="425447A3" w14:textId="77777777" w:rsidR="00FA47C4" w:rsidRPr="00B54567" w:rsidRDefault="00FA47C4" w:rsidP="00874B2D">
            <w:pPr>
              <w:jc w:val="center"/>
              <w:rPr>
                <w:rFonts w:eastAsia="Calibri"/>
                <w:sz w:val="16"/>
                <w:szCs w:val="16"/>
                <w:lang w:val="es-CO"/>
              </w:rPr>
            </w:pPr>
            <w:r>
              <w:rPr>
                <w:rFonts w:eastAsia="Calibri"/>
                <w:sz w:val="16"/>
                <w:szCs w:val="16"/>
                <w:lang w:val="es-CO"/>
              </w:rPr>
              <w:t>46,54%</w:t>
            </w:r>
          </w:p>
        </w:tc>
      </w:tr>
      <w:tr w:rsidR="00FA47C4" w:rsidRPr="00B54567" w14:paraId="1597CA4D" w14:textId="77777777" w:rsidTr="00874B2D">
        <w:tc>
          <w:tcPr>
            <w:tcW w:w="1683" w:type="dxa"/>
            <w:shd w:val="clear" w:color="auto" w:fill="auto"/>
          </w:tcPr>
          <w:p w14:paraId="481BD957"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551" w:type="dxa"/>
            <w:shd w:val="clear" w:color="auto" w:fill="auto"/>
          </w:tcPr>
          <w:p w14:paraId="6F6DC0AF" w14:textId="77777777" w:rsidR="00FA47C4" w:rsidRPr="00B54567" w:rsidRDefault="00FA47C4" w:rsidP="00874B2D">
            <w:pPr>
              <w:jc w:val="right"/>
              <w:rPr>
                <w:rFonts w:eastAsia="Calibri"/>
                <w:sz w:val="16"/>
                <w:szCs w:val="16"/>
                <w:lang w:val="es-CO"/>
              </w:rPr>
            </w:pPr>
            <w:r>
              <w:rPr>
                <w:rFonts w:eastAsia="Calibri"/>
                <w:sz w:val="16"/>
                <w:szCs w:val="16"/>
                <w:lang w:val="es-CO"/>
              </w:rPr>
              <w:t>130.520.000,00</w:t>
            </w:r>
          </w:p>
        </w:tc>
        <w:tc>
          <w:tcPr>
            <w:tcW w:w="1551" w:type="dxa"/>
            <w:shd w:val="clear" w:color="auto" w:fill="auto"/>
          </w:tcPr>
          <w:p w14:paraId="6085F0DC" w14:textId="77777777" w:rsidR="00FA47C4" w:rsidRPr="00B54567" w:rsidRDefault="00FA47C4" w:rsidP="00874B2D">
            <w:pPr>
              <w:jc w:val="right"/>
              <w:rPr>
                <w:rFonts w:eastAsia="Calibri"/>
                <w:sz w:val="16"/>
                <w:szCs w:val="16"/>
                <w:lang w:val="es-CO"/>
              </w:rPr>
            </w:pPr>
            <w:r>
              <w:rPr>
                <w:rFonts w:eastAsia="Calibri"/>
                <w:sz w:val="16"/>
                <w:szCs w:val="16"/>
                <w:lang w:val="es-CO"/>
              </w:rPr>
              <w:t>130.416.391,71</w:t>
            </w:r>
          </w:p>
        </w:tc>
        <w:tc>
          <w:tcPr>
            <w:tcW w:w="1551" w:type="dxa"/>
            <w:shd w:val="clear" w:color="auto" w:fill="auto"/>
          </w:tcPr>
          <w:p w14:paraId="0D76085C" w14:textId="77777777" w:rsidR="00FA47C4" w:rsidRPr="00B54567" w:rsidRDefault="00FA47C4" w:rsidP="00874B2D">
            <w:pPr>
              <w:jc w:val="right"/>
              <w:rPr>
                <w:rFonts w:eastAsia="Calibri"/>
                <w:sz w:val="16"/>
                <w:szCs w:val="16"/>
                <w:lang w:val="es-CO"/>
              </w:rPr>
            </w:pPr>
            <w:r>
              <w:rPr>
                <w:rFonts w:eastAsia="Calibri"/>
                <w:sz w:val="16"/>
                <w:szCs w:val="16"/>
                <w:lang w:val="es-CO"/>
              </w:rPr>
              <w:t>130.416.391,71</w:t>
            </w:r>
          </w:p>
        </w:tc>
        <w:tc>
          <w:tcPr>
            <w:tcW w:w="1551" w:type="dxa"/>
            <w:shd w:val="clear" w:color="auto" w:fill="auto"/>
          </w:tcPr>
          <w:p w14:paraId="042B5C23" w14:textId="77777777" w:rsidR="00FA47C4" w:rsidRPr="00B54567" w:rsidRDefault="00FA47C4" w:rsidP="00874B2D">
            <w:pPr>
              <w:jc w:val="right"/>
              <w:rPr>
                <w:rFonts w:eastAsia="Calibri"/>
                <w:sz w:val="16"/>
                <w:szCs w:val="16"/>
                <w:lang w:val="es-CO"/>
              </w:rPr>
            </w:pPr>
            <w:r>
              <w:rPr>
                <w:rFonts w:eastAsia="Calibri"/>
                <w:sz w:val="16"/>
                <w:szCs w:val="16"/>
                <w:lang w:val="es-CO"/>
              </w:rPr>
              <w:t>130.416.391,71</w:t>
            </w:r>
          </w:p>
        </w:tc>
        <w:tc>
          <w:tcPr>
            <w:tcW w:w="919" w:type="dxa"/>
            <w:shd w:val="clear" w:color="auto" w:fill="auto"/>
          </w:tcPr>
          <w:p w14:paraId="0E7A4C5C" w14:textId="77777777" w:rsidR="00FA47C4" w:rsidRPr="00B54567" w:rsidRDefault="00FA47C4" w:rsidP="00874B2D">
            <w:pPr>
              <w:jc w:val="center"/>
              <w:rPr>
                <w:rFonts w:eastAsia="Calibri"/>
                <w:sz w:val="16"/>
                <w:szCs w:val="16"/>
                <w:lang w:val="es-CO"/>
              </w:rPr>
            </w:pPr>
            <w:r>
              <w:rPr>
                <w:rFonts w:eastAsia="Calibri"/>
                <w:sz w:val="16"/>
                <w:szCs w:val="16"/>
                <w:lang w:val="es-CO"/>
              </w:rPr>
              <w:t>99,92%</w:t>
            </w:r>
          </w:p>
        </w:tc>
        <w:tc>
          <w:tcPr>
            <w:tcW w:w="919" w:type="dxa"/>
            <w:shd w:val="clear" w:color="auto" w:fill="auto"/>
          </w:tcPr>
          <w:p w14:paraId="04D02E42" w14:textId="77777777" w:rsidR="00FA47C4" w:rsidRPr="00B54567" w:rsidRDefault="00FA47C4" w:rsidP="00874B2D">
            <w:pPr>
              <w:jc w:val="center"/>
              <w:rPr>
                <w:rFonts w:eastAsia="Calibri"/>
                <w:sz w:val="16"/>
                <w:szCs w:val="16"/>
                <w:lang w:val="es-CO"/>
              </w:rPr>
            </w:pPr>
            <w:r>
              <w:rPr>
                <w:rFonts w:eastAsia="Calibri"/>
                <w:sz w:val="16"/>
                <w:szCs w:val="16"/>
                <w:lang w:val="es-CO"/>
              </w:rPr>
              <w:t>99,92%</w:t>
            </w:r>
          </w:p>
        </w:tc>
        <w:tc>
          <w:tcPr>
            <w:tcW w:w="623" w:type="dxa"/>
            <w:shd w:val="clear" w:color="auto" w:fill="auto"/>
          </w:tcPr>
          <w:p w14:paraId="418B3C5E" w14:textId="77777777" w:rsidR="00FA47C4" w:rsidRPr="00B54567" w:rsidRDefault="00FA47C4" w:rsidP="00874B2D">
            <w:pPr>
              <w:jc w:val="center"/>
              <w:rPr>
                <w:rFonts w:eastAsia="Calibri"/>
                <w:sz w:val="16"/>
                <w:szCs w:val="16"/>
                <w:lang w:val="es-CO"/>
              </w:rPr>
            </w:pPr>
            <w:r>
              <w:rPr>
                <w:rFonts w:eastAsia="Calibri"/>
                <w:sz w:val="16"/>
                <w:szCs w:val="16"/>
                <w:lang w:val="es-CO"/>
              </w:rPr>
              <w:t>99,92%</w:t>
            </w:r>
          </w:p>
        </w:tc>
      </w:tr>
      <w:tr w:rsidR="00FA47C4" w:rsidRPr="00B54567" w14:paraId="7E7BAC04" w14:textId="77777777" w:rsidTr="00874B2D">
        <w:trPr>
          <w:trHeight w:val="355"/>
        </w:trPr>
        <w:tc>
          <w:tcPr>
            <w:tcW w:w="1683" w:type="dxa"/>
            <w:shd w:val="clear" w:color="auto" w:fill="auto"/>
          </w:tcPr>
          <w:p w14:paraId="7B38B1E1"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producción y comercialización</w:t>
            </w:r>
          </w:p>
        </w:tc>
        <w:tc>
          <w:tcPr>
            <w:tcW w:w="1551" w:type="dxa"/>
            <w:shd w:val="clear" w:color="auto" w:fill="auto"/>
          </w:tcPr>
          <w:p w14:paraId="490CF0A3" w14:textId="77777777" w:rsidR="00FA47C4" w:rsidRPr="00B54567" w:rsidRDefault="00FA47C4" w:rsidP="00874B2D">
            <w:pPr>
              <w:jc w:val="right"/>
              <w:rPr>
                <w:rFonts w:eastAsia="Calibri"/>
                <w:sz w:val="16"/>
                <w:szCs w:val="16"/>
                <w:lang w:val="es-CO"/>
              </w:rPr>
            </w:pPr>
            <w:r>
              <w:rPr>
                <w:rFonts w:eastAsia="Calibri"/>
                <w:sz w:val="16"/>
                <w:szCs w:val="16"/>
                <w:lang w:val="es-CO"/>
              </w:rPr>
              <w:t>49.829.000,00</w:t>
            </w:r>
          </w:p>
          <w:p w14:paraId="10786646" w14:textId="77777777" w:rsidR="00FA47C4" w:rsidRPr="00B54567" w:rsidRDefault="00FA47C4" w:rsidP="00874B2D">
            <w:pPr>
              <w:rPr>
                <w:rFonts w:eastAsia="Calibri"/>
                <w:sz w:val="16"/>
                <w:szCs w:val="16"/>
                <w:lang w:val="es-CO"/>
              </w:rPr>
            </w:pPr>
          </w:p>
        </w:tc>
        <w:tc>
          <w:tcPr>
            <w:tcW w:w="1551" w:type="dxa"/>
            <w:shd w:val="clear" w:color="auto" w:fill="auto"/>
          </w:tcPr>
          <w:p w14:paraId="75F842B9" w14:textId="77777777" w:rsidR="00FA47C4" w:rsidRPr="00B54567" w:rsidRDefault="00FA47C4" w:rsidP="00874B2D">
            <w:pPr>
              <w:jc w:val="right"/>
              <w:rPr>
                <w:rFonts w:eastAsia="Calibri"/>
                <w:sz w:val="16"/>
                <w:szCs w:val="16"/>
                <w:lang w:val="es-CO"/>
              </w:rPr>
            </w:pPr>
            <w:r>
              <w:rPr>
                <w:rFonts w:eastAsia="Calibri"/>
                <w:sz w:val="16"/>
                <w:szCs w:val="16"/>
                <w:lang w:val="es-CO"/>
              </w:rPr>
              <w:t>48.939.565,60</w:t>
            </w:r>
          </w:p>
        </w:tc>
        <w:tc>
          <w:tcPr>
            <w:tcW w:w="1551" w:type="dxa"/>
            <w:shd w:val="clear" w:color="auto" w:fill="auto"/>
          </w:tcPr>
          <w:p w14:paraId="5024B55B" w14:textId="77777777" w:rsidR="00FA47C4" w:rsidRPr="00B54567" w:rsidRDefault="00FA47C4" w:rsidP="00874B2D">
            <w:pPr>
              <w:jc w:val="right"/>
              <w:rPr>
                <w:rFonts w:eastAsia="Calibri"/>
                <w:sz w:val="16"/>
                <w:szCs w:val="16"/>
                <w:lang w:val="es-CO"/>
              </w:rPr>
            </w:pPr>
            <w:r>
              <w:rPr>
                <w:rFonts w:eastAsia="Calibri"/>
                <w:sz w:val="16"/>
                <w:szCs w:val="16"/>
                <w:lang w:val="es-CO"/>
              </w:rPr>
              <w:t>48.939.565,60</w:t>
            </w:r>
          </w:p>
        </w:tc>
        <w:tc>
          <w:tcPr>
            <w:tcW w:w="1551" w:type="dxa"/>
            <w:shd w:val="clear" w:color="auto" w:fill="auto"/>
          </w:tcPr>
          <w:p w14:paraId="2B4E5188" w14:textId="77777777" w:rsidR="00FA47C4" w:rsidRPr="00B54567" w:rsidRDefault="00FA47C4" w:rsidP="00874B2D">
            <w:pPr>
              <w:jc w:val="right"/>
              <w:rPr>
                <w:rFonts w:eastAsia="Calibri"/>
                <w:sz w:val="16"/>
                <w:szCs w:val="16"/>
                <w:lang w:val="es-CO"/>
              </w:rPr>
            </w:pPr>
            <w:r>
              <w:rPr>
                <w:rFonts w:eastAsia="Calibri"/>
                <w:sz w:val="16"/>
                <w:szCs w:val="16"/>
                <w:lang w:val="es-CO"/>
              </w:rPr>
              <w:t>48.939.565,60</w:t>
            </w:r>
          </w:p>
        </w:tc>
        <w:tc>
          <w:tcPr>
            <w:tcW w:w="919" w:type="dxa"/>
            <w:shd w:val="clear" w:color="auto" w:fill="auto"/>
          </w:tcPr>
          <w:p w14:paraId="769A9057"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c>
          <w:tcPr>
            <w:tcW w:w="919" w:type="dxa"/>
            <w:shd w:val="clear" w:color="auto" w:fill="auto"/>
          </w:tcPr>
          <w:p w14:paraId="22A053D1"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c>
          <w:tcPr>
            <w:tcW w:w="623" w:type="dxa"/>
            <w:shd w:val="clear" w:color="auto" w:fill="auto"/>
          </w:tcPr>
          <w:p w14:paraId="7BBC364A"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r>
      <w:tr w:rsidR="00FA47C4" w:rsidRPr="00B54567" w14:paraId="6B62A369" w14:textId="77777777" w:rsidTr="00874B2D">
        <w:trPr>
          <w:trHeight w:val="355"/>
        </w:trPr>
        <w:tc>
          <w:tcPr>
            <w:tcW w:w="1683" w:type="dxa"/>
            <w:shd w:val="clear" w:color="auto" w:fill="auto"/>
          </w:tcPr>
          <w:p w14:paraId="69830E76"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551" w:type="dxa"/>
            <w:shd w:val="clear" w:color="auto" w:fill="auto"/>
          </w:tcPr>
          <w:p w14:paraId="63CEAC31" w14:textId="77777777" w:rsidR="00FA47C4" w:rsidRPr="00B54567" w:rsidRDefault="00FA47C4" w:rsidP="00874B2D">
            <w:pPr>
              <w:jc w:val="right"/>
              <w:rPr>
                <w:rFonts w:eastAsia="Calibri"/>
                <w:sz w:val="16"/>
                <w:szCs w:val="16"/>
                <w:lang w:val="es-CO"/>
              </w:rPr>
            </w:pPr>
            <w:r>
              <w:rPr>
                <w:rFonts w:eastAsia="Calibri"/>
                <w:sz w:val="16"/>
                <w:szCs w:val="16"/>
                <w:lang w:val="es-CO"/>
              </w:rPr>
              <w:t>37.882.000,00</w:t>
            </w:r>
          </w:p>
        </w:tc>
        <w:tc>
          <w:tcPr>
            <w:tcW w:w="1551" w:type="dxa"/>
            <w:shd w:val="clear" w:color="auto" w:fill="auto"/>
          </w:tcPr>
          <w:p w14:paraId="0AB0C027" w14:textId="77777777" w:rsidR="00FA47C4" w:rsidRPr="00B54567" w:rsidRDefault="00FA47C4" w:rsidP="00874B2D">
            <w:pPr>
              <w:jc w:val="right"/>
              <w:rPr>
                <w:rFonts w:eastAsia="Calibri"/>
                <w:sz w:val="16"/>
                <w:szCs w:val="16"/>
                <w:lang w:val="es-CO"/>
              </w:rPr>
            </w:pPr>
            <w:r>
              <w:rPr>
                <w:rFonts w:eastAsia="Calibri"/>
                <w:sz w:val="16"/>
                <w:szCs w:val="16"/>
                <w:lang w:val="es-CO"/>
              </w:rPr>
              <w:t>34.979.872,28</w:t>
            </w:r>
          </w:p>
        </w:tc>
        <w:tc>
          <w:tcPr>
            <w:tcW w:w="1551" w:type="dxa"/>
            <w:shd w:val="clear" w:color="auto" w:fill="auto"/>
          </w:tcPr>
          <w:p w14:paraId="39C83E4F" w14:textId="77777777" w:rsidR="00FA47C4" w:rsidRPr="00B54567" w:rsidRDefault="00FA47C4" w:rsidP="00874B2D">
            <w:pPr>
              <w:jc w:val="right"/>
              <w:rPr>
                <w:rFonts w:eastAsia="Calibri"/>
                <w:sz w:val="16"/>
                <w:szCs w:val="16"/>
                <w:lang w:val="es-CO"/>
              </w:rPr>
            </w:pPr>
            <w:r>
              <w:rPr>
                <w:rFonts w:eastAsia="Calibri"/>
                <w:sz w:val="16"/>
                <w:szCs w:val="16"/>
                <w:lang w:val="es-CO"/>
              </w:rPr>
              <w:t>34.979.872,28</w:t>
            </w:r>
          </w:p>
        </w:tc>
        <w:tc>
          <w:tcPr>
            <w:tcW w:w="1551" w:type="dxa"/>
            <w:shd w:val="clear" w:color="auto" w:fill="auto"/>
          </w:tcPr>
          <w:p w14:paraId="520B21A2" w14:textId="77777777" w:rsidR="00FA47C4" w:rsidRPr="00B54567" w:rsidRDefault="00FA47C4" w:rsidP="00874B2D">
            <w:pPr>
              <w:jc w:val="right"/>
              <w:rPr>
                <w:rFonts w:eastAsia="Calibri"/>
                <w:sz w:val="16"/>
                <w:szCs w:val="16"/>
                <w:lang w:val="es-CO"/>
              </w:rPr>
            </w:pPr>
            <w:r>
              <w:rPr>
                <w:rFonts w:eastAsia="Calibri"/>
                <w:sz w:val="16"/>
                <w:szCs w:val="16"/>
                <w:lang w:val="es-CO"/>
              </w:rPr>
              <w:t>34.979.872,28</w:t>
            </w:r>
          </w:p>
        </w:tc>
        <w:tc>
          <w:tcPr>
            <w:tcW w:w="919" w:type="dxa"/>
            <w:shd w:val="clear" w:color="auto" w:fill="auto"/>
          </w:tcPr>
          <w:p w14:paraId="101621E4" w14:textId="77777777" w:rsidR="00FA47C4" w:rsidRPr="00B54567" w:rsidRDefault="00FA47C4" w:rsidP="00874B2D">
            <w:pPr>
              <w:jc w:val="center"/>
              <w:rPr>
                <w:rFonts w:eastAsia="Calibri"/>
                <w:sz w:val="16"/>
                <w:szCs w:val="16"/>
                <w:lang w:val="es-CO"/>
              </w:rPr>
            </w:pPr>
            <w:r>
              <w:rPr>
                <w:rFonts w:eastAsia="Calibri"/>
                <w:sz w:val="16"/>
                <w:szCs w:val="16"/>
                <w:lang w:val="es-CO"/>
              </w:rPr>
              <w:t>92,34%</w:t>
            </w:r>
          </w:p>
        </w:tc>
        <w:tc>
          <w:tcPr>
            <w:tcW w:w="919" w:type="dxa"/>
            <w:shd w:val="clear" w:color="auto" w:fill="auto"/>
          </w:tcPr>
          <w:p w14:paraId="3C1ED9BB" w14:textId="77777777" w:rsidR="00FA47C4" w:rsidRPr="00B54567" w:rsidRDefault="00FA47C4" w:rsidP="00874B2D">
            <w:pPr>
              <w:jc w:val="center"/>
              <w:rPr>
                <w:rFonts w:eastAsia="Calibri"/>
                <w:sz w:val="16"/>
                <w:szCs w:val="16"/>
                <w:lang w:val="es-CO"/>
              </w:rPr>
            </w:pPr>
            <w:r>
              <w:rPr>
                <w:rFonts w:eastAsia="Calibri"/>
                <w:sz w:val="16"/>
                <w:szCs w:val="16"/>
                <w:lang w:val="es-CO"/>
              </w:rPr>
              <w:t>92,34%</w:t>
            </w:r>
          </w:p>
        </w:tc>
        <w:tc>
          <w:tcPr>
            <w:tcW w:w="623" w:type="dxa"/>
            <w:shd w:val="clear" w:color="auto" w:fill="auto"/>
          </w:tcPr>
          <w:p w14:paraId="0693B3BA" w14:textId="77777777" w:rsidR="00FA47C4" w:rsidRPr="00B54567" w:rsidRDefault="00FA47C4" w:rsidP="00874B2D">
            <w:pPr>
              <w:jc w:val="center"/>
              <w:rPr>
                <w:rFonts w:eastAsia="Calibri"/>
                <w:sz w:val="16"/>
                <w:szCs w:val="16"/>
                <w:lang w:val="es-CO"/>
              </w:rPr>
            </w:pPr>
            <w:r>
              <w:rPr>
                <w:rFonts w:eastAsia="Calibri"/>
                <w:sz w:val="16"/>
                <w:szCs w:val="16"/>
                <w:lang w:val="es-CO"/>
              </w:rPr>
              <w:t>92,34%</w:t>
            </w:r>
          </w:p>
        </w:tc>
      </w:tr>
      <w:tr w:rsidR="00FA47C4" w:rsidRPr="00B54567" w14:paraId="5A6DB6C5" w14:textId="77777777" w:rsidTr="00874B2D">
        <w:tc>
          <w:tcPr>
            <w:tcW w:w="1683" w:type="dxa"/>
            <w:shd w:val="clear" w:color="auto" w:fill="auto"/>
          </w:tcPr>
          <w:p w14:paraId="4223DFDE"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551" w:type="dxa"/>
            <w:shd w:val="clear" w:color="auto" w:fill="auto"/>
          </w:tcPr>
          <w:p w14:paraId="755010B3" w14:textId="77777777" w:rsidR="00FA47C4" w:rsidRPr="00872FEE" w:rsidRDefault="00FA47C4" w:rsidP="00874B2D">
            <w:pPr>
              <w:jc w:val="right"/>
              <w:rPr>
                <w:rFonts w:eastAsia="Calibri"/>
                <w:b/>
                <w:sz w:val="16"/>
                <w:szCs w:val="16"/>
                <w:lang w:val="es-CO"/>
              </w:rPr>
            </w:pPr>
            <w:r>
              <w:rPr>
                <w:rFonts w:eastAsia="Calibri"/>
                <w:b/>
                <w:sz w:val="16"/>
                <w:szCs w:val="16"/>
                <w:lang w:val="es-CO"/>
              </w:rPr>
              <w:t>735.311.293,17</w:t>
            </w:r>
          </w:p>
        </w:tc>
        <w:tc>
          <w:tcPr>
            <w:tcW w:w="1551" w:type="dxa"/>
            <w:shd w:val="clear" w:color="auto" w:fill="auto"/>
          </w:tcPr>
          <w:p w14:paraId="1B9DA70E" w14:textId="77777777" w:rsidR="00FA47C4" w:rsidRPr="00872FEE" w:rsidRDefault="00FA47C4" w:rsidP="00874B2D">
            <w:pPr>
              <w:jc w:val="right"/>
              <w:rPr>
                <w:rFonts w:eastAsia="Calibri"/>
                <w:b/>
                <w:sz w:val="16"/>
                <w:szCs w:val="16"/>
                <w:lang w:val="es-CO"/>
              </w:rPr>
            </w:pPr>
            <w:r>
              <w:rPr>
                <w:rFonts w:eastAsia="Calibri"/>
                <w:b/>
                <w:sz w:val="16"/>
                <w:szCs w:val="16"/>
                <w:lang w:val="es-CO"/>
              </w:rPr>
              <w:t>643.392.597,89</w:t>
            </w:r>
          </w:p>
        </w:tc>
        <w:tc>
          <w:tcPr>
            <w:tcW w:w="1551" w:type="dxa"/>
            <w:shd w:val="clear" w:color="auto" w:fill="auto"/>
          </w:tcPr>
          <w:p w14:paraId="0A1E79AA" w14:textId="77777777" w:rsidR="00FA47C4" w:rsidRPr="00872FEE" w:rsidRDefault="00FA47C4" w:rsidP="00874B2D">
            <w:pPr>
              <w:jc w:val="right"/>
              <w:rPr>
                <w:rFonts w:eastAsia="Calibri"/>
                <w:b/>
                <w:sz w:val="16"/>
                <w:szCs w:val="16"/>
                <w:lang w:val="es-CO"/>
              </w:rPr>
            </w:pPr>
            <w:r>
              <w:rPr>
                <w:rFonts w:eastAsia="Calibri"/>
                <w:b/>
                <w:sz w:val="16"/>
                <w:szCs w:val="16"/>
                <w:lang w:val="es-CO"/>
              </w:rPr>
              <w:t>136.240.133,12</w:t>
            </w:r>
          </w:p>
        </w:tc>
        <w:tc>
          <w:tcPr>
            <w:tcW w:w="1551" w:type="dxa"/>
            <w:shd w:val="clear" w:color="auto" w:fill="auto"/>
          </w:tcPr>
          <w:p w14:paraId="4E2E1D5D" w14:textId="77777777" w:rsidR="00FA47C4" w:rsidRPr="00872FEE" w:rsidRDefault="00FA47C4" w:rsidP="00874B2D">
            <w:pPr>
              <w:jc w:val="right"/>
              <w:rPr>
                <w:rFonts w:eastAsia="Calibri"/>
                <w:b/>
                <w:sz w:val="16"/>
                <w:szCs w:val="16"/>
                <w:lang w:val="es-CO"/>
              </w:rPr>
            </w:pPr>
            <w:r>
              <w:rPr>
                <w:rFonts w:eastAsia="Calibri"/>
                <w:b/>
                <w:sz w:val="16"/>
                <w:szCs w:val="16"/>
                <w:lang w:val="es-CO"/>
              </w:rPr>
              <w:t>136.240.133,12</w:t>
            </w:r>
          </w:p>
        </w:tc>
        <w:tc>
          <w:tcPr>
            <w:tcW w:w="919" w:type="dxa"/>
            <w:shd w:val="clear" w:color="auto" w:fill="auto"/>
          </w:tcPr>
          <w:p w14:paraId="5A2951E0" w14:textId="77777777" w:rsidR="00FA47C4" w:rsidRPr="00872FEE" w:rsidRDefault="00FA47C4" w:rsidP="00874B2D">
            <w:pPr>
              <w:jc w:val="center"/>
              <w:rPr>
                <w:rFonts w:eastAsia="Calibri"/>
                <w:b/>
                <w:sz w:val="16"/>
                <w:szCs w:val="16"/>
                <w:lang w:val="es-CO"/>
              </w:rPr>
            </w:pPr>
            <w:r>
              <w:rPr>
                <w:rFonts w:eastAsia="Calibri"/>
                <w:b/>
                <w:sz w:val="16"/>
                <w:szCs w:val="16"/>
                <w:lang w:val="es-CO"/>
              </w:rPr>
              <w:t>87,50%</w:t>
            </w:r>
          </w:p>
        </w:tc>
        <w:tc>
          <w:tcPr>
            <w:tcW w:w="919" w:type="dxa"/>
            <w:shd w:val="clear" w:color="auto" w:fill="auto"/>
          </w:tcPr>
          <w:p w14:paraId="7E36D716" w14:textId="77777777" w:rsidR="00FA47C4" w:rsidRPr="00872FEE" w:rsidRDefault="00FA47C4" w:rsidP="00874B2D">
            <w:pPr>
              <w:jc w:val="center"/>
              <w:rPr>
                <w:rFonts w:eastAsia="Calibri"/>
                <w:b/>
                <w:sz w:val="16"/>
                <w:szCs w:val="16"/>
                <w:lang w:val="es-CO"/>
              </w:rPr>
            </w:pPr>
            <w:r>
              <w:rPr>
                <w:rFonts w:eastAsia="Calibri"/>
                <w:b/>
                <w:sz w:val="16"/>
                <w:szCs w:val="16"/>
                <w:lang w:val="es-CO"/>
              </w:rPr>
              <w:t>18,53%</w:t>
            </w:r>
          </w:p>
        </w:tc>
        <w:tc>
          <w:tcPr>
            <w:tcW w:w="623" w:type="dxa"/>
            <w:shd w:val="clear" w:color="auto" w:fill="auto"/>
          </w:tcPr>
          <w:p w14:paraId="18E66998" w14:textId="77777777" w:rsidR="00FA47C4" w:rsidRPr="00872FEE" w:rsidRDefault="00FA47C4" w:rsidP="00874B2D">
            <w:pPr>
              <w:jc w:val="center"/>
              <w:rPr>
                <w:rFonts w:eastAsia="Calibri"/>
                <w:b/>
                <w:sz w:val="16"/>
                <w:szCs w:val="16"/>
                <w:lang w:val="es-CO"/>
              </w:rPr>
            </w:pPr>
            <w:r>
              <w:rPr>
                <w:rFonts w:eastAsia="Calibri"/>
                <w:b/>
                <w:sz w:val="16"/>
                <w:szCs w:val="16"/>
                <w:lang w:val="es-CO"/>
              </w:rPr>
              <w:t>18,53%</w:t>
            </w:r>
          </w:p>
        </w:tc>
      </w:tr>
      <w:tr w:rsidR="00FA47C4" w:rsidRPr="00B54567" w14:paraId="43584AC7" w14:textId="77777777" w:rsidTr="00874B2D">
        <w:tc>
          <w:tcPr>
            <w:tcW w:w="1683" w:type="dxa"/>
            <w:shd w:val="clear" w:color="auto" w:fill="auto"/>
          </w:tcPr>
          <w:p w14:paraId="3E09998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551" w:type="dxa"/>
            <w:shd w:val="clear" w:color="auto" w:fill="auto"/>
          </w:tcPr>
          <w:p w14:paraId="1152BFF6" w14:textId="77777777" w:rsidR="00FA47C4" w:rsidRPr="00872FEE" w:rsidRDefault="00FA47C4" w:rsidP="00874B2D">
            <w:pPr>
              <w:jc w:val="right"/>
              <w:rPr>
                <w:rFonts w:eastAsia="Calibri"/>
                <w:b/>
                <w:sz w:val="16"/>
                <w:szCs w:val="16"/>
                <w:lang w:val="es-CO"/>
              </w:rPr>
            </w:pPr>
            <w:r>
              <w:rPr>
                <w:rFonts w:eastAsia="Calibri"/>
                <w:b/>
                <w:sz w:val="16"/>
                <w:szCs w:val="16"/>
                <w:lang w:val="es-CO"/>
              </w:rPr>
              <w:t>12.615.877.588,13</w:t>
            </w:r>
          </w:p>
        </w:tc>
        <w:tc>
          <w:tcPr>
            <w:tcW w:w="1551" w:type="dxa"/>
            <w:shd w:val="clear" w:color="auto" w:fill="auto"/>
          </w:tcPr>
          <w:p w14:paraId="2E9AE888" w14:textId="77777777" w:rsidR="00FA47C4" w:rsidRPr="00872FEE" w:rsidRDefault="00FA47C4" w:rsidP="00874B2D">
            <w:pPr>
              <w:jc w:val="right"/>
              <w:rPr>
                <w:rFonts w:eastAsia="Calibri"/>
                <w:b/>
                <w:sz w:val="16"/>
                <w:szCs w:val="16"/>
                <w:lang w:val="es-CO"/>
              </w:rPr>
            </w:pPr>
            <w:r>
              <w:rPr>
                <w:rFonts w:eastAsia="Calibri"/>
                <w:b/>
                <w:sz w:val="16"/>
                <w:szCs w:val="16"/>
                <w:lang w:val="es-CO"/>
              </w:rPr>
              <w:t>12.410.543.379,56</w:t>
            </w:r>
          </w:p>
        </w:tc>
        <w:tc>
          <w:tcPr>
            <w:tcW w:w="1551" w:type="dxa"/>
            <w:shd w:val="clear" w:color="auto" w:fill="auto"/>
          </w:tcPr>
          <w:p w14:paraId="07D76AAC" w14:textId="77777777" w:rsidR="00FA47C4" w:rsidRPr="00872FEE" w:rsidRDefault="00FA47C4" w:rsidP="00874B2D">
            <w:pPr>
              <w:jc w:val="right"/>
              <w:rPr>
                <w:rFonts w:eastAsia="Calibri"/>
                <w:b/>
                <w:sz w:val="16"/>
                <w:szCs w:val="16"/>
                <w:lang w:val="es-CO"/>
              </w:rPr>
            </w:pPr>
            <w:r>
              <w:rPr>
                <w:rFonts w:eastAsia="Calibri"/>
                <w:b/>
                <w:sz w:val="16"/>
                <w:szCs w:val="16"/>
                <w:lang w:val="es-CO"/>
              </w:rPr>
              <w:t>10.711.181.955,26</w:t>
            </w:r>
          </w:p>
        </w:tc>
        <w:tc>
          <w:tcPr>
            <w:tcW w:w="1551" w:type="dxa"/>
            <w:shd w:val="clear" w:color="auto" w:fill="auto"/>
          </w:tcPr>
          <w:p w14:paraId="6E2403FA" w14:textId="77777777" w:rsidR="00FA47C4" w:rsidRPr="00872FEE" w:rsidRDefault="00FA47C4" w:rsidP="00874B2D">
            <w:pPr>
              <w:jc w:val="right"/>
              <w:rPr>
                <w:rFonts w:eastAsia="Calibri"/>
                <w:b/>
                <w:sz w:val="16"/>
                <w:szCs w:val="16"/>
                <w:lang w:val="es-CO"/>
              </w:rPr>
            </w:pPr>
            <w:r>
              <w:rPr>
                <w:rFonts w:eastAsia="Calibri"/>
                <w:b/>
                <w:sz w:val="16"/>
                <w:szCs w:val="16"/>
                <w:lang w:val="es-CO"/>
              </w:rPr>
              <w:t>10.705.442.516,20</w:t>
            </w:r>
          </w:p>
        </w:tc>
        <w:tc>
          <w:tcPr>
            <w:tcW w:w="919" w:type="dxa"/>
            <w:shd w:val="clear" w:color="auto" w:fill="auto"/>
          </w:tcPr>
          <w:p w14:paraId="76B97033"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98,37</w:t>
            </w:r>
            <w:r w:rsidRPr="00872FEE">
              <w:rPr>
                <w:rFonts w:eastAsia="Calibri"/>
                <w:b/>
                <w:sz w:val="16"/>
                <w:szCs w:val="16"/>
                <w:u w:val="single"/>
                <w:lang w:val="es-CO"/>
              </w:rPr>
              <w:t>%</w:t>
            </w:r>
          </w:p>
        </w:tc>
        <w:tc>
          <w:tcPr>
            <w:tcW w:w="919" w:type="dxa"/>
            <w:shd w:val="clear" w:color="auto" w:fill="auto"/>
          </w:tcPr>
          <w:p w14:paraId="43124166"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84,90</w:t>
            </w:r>
            <w:r w:rsidRPr="00872FEE">
              <w:rPr>
                <w:rFonts w:eastAsia="Calibri"/>
                <w:b/>
                <w:sz w:val="16"/>
                <w:szCs w:val="16"/>
                <w:u w:val="single"/>
                <w:lang w:val="es-CO"/>
              </w:rPr>
              <w:t>%</w:t>
            </w:r>
          </w:p>
        </w:tc>
        <w:tc>
          <w:tcPr>
            <w:tcW w:w="623" w:type="dxa"/>
            <w:shd w:val="clear" w:color="auto" w:fill="auto"/>
          </w:tcPr>
          <w:p w14:paraId="2E63BD0C"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84,86</w:t>
            </w:r>
            <w:r w:rsidRPr="00872FEE">
              <w:rPr>
                <w:rFonts w:eastAsia="Calibri"/>
                <w:b/>
                <w:sz w:val="16"/>
                <w:szCs w:val="16"/>
                <w:u w:val="single"/>
                <w:lang w:val="es-CO"/>
              </w:rPr>
              <w:t>%</w:t>
            </w:r>
          </w:p>
        </w:tc>
      </w:tr>
    </w:tbl>
    <w:p w14:paraId="2D3990D5" w14:textId="77777777" w:rsidR="00FA47C4" w:rsidRPr="00B54567" w:rsidRDefault="00FA47C4" w:rsidP="00FA47C4">
      <w:pPr>
        <w:pStyle w:val="Prrafodelista"/>
        <w:ind w:left="-142"/>
        <w:rPr>
          <w:b/>
          <w:sz w:val="24"/>
        </w:rPr>
      </w:pPr>
    </w:p>
    <w:p w14:paraId="1475FB5F"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0D3923A3"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FA47C4" w:rsidRPr="00B54567" w14:paraId="1D5DF0CA" w14:textId="77777777" w:rsidTr="001F41DB">
        <w:tc>
          <w:tcPr>
            <w:tcW w:w="4111" w:type="dxa"/>
          </w:tcPr>
          <w:p w14:paraId="6418D990"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843" w:type="dxa"/>
          </w:tcPr>
          <w:p w14:paraId="285F4FBE"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6B82EB1C"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18828F21" w14:textId="77777777" w:rsidR="00FA47C4" w:rsidRPr="00B54567" w:rsidRDefault="00FA47C4" w:rsidP="00874B2D">
            <w:pPr>
              <w:jc w:val="center"/>
              <w:rPr>
                <w:b/>
                <w:sz w:val="18"/>
                <w:szCs w:val="18"/>
                <w:lang w:val="es-ES_tradnl"/>
              </w:rPr>
            </w:pPr>
            <w:r w:rsidRPr="00B54567">
              <w:rPr>
                <w:b/>
                <w:sz w:val="18"/>
                <w:szCs w:val="18"/>
                <w:lang w:val="es-ES_tradnl"/>
              </w:rPr>
              <w:t>(1)</w:t>
            </w:r>
          </w:p>
          <w:p w14:paraId="63B9A580" w14:textId="77777777" w:rsidR="00FA47C4" w:rsidRPr="00B54567" w:rsidRDefault="00FA47C4" w:rsidP="00874B2D">
            <w:pPr>
              <w:jc w:val="center"/>
              <w:rPr>
                <w:b/>
                <w:sz w:val="18"/>
                <w:szCs w:val="18"/>
                <w:lang w:val="es-ES_tradnl"/>
              </w:rPr>
            </w:pPr>
          </w:p>
        </w:tc>
        <w:tc>
          <w:tcPr>
            <w:tcW w:w="1984" w:type="dxa"/>
          </w:tcPr>
          <w:p w14:paraId="640F0866"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2FC21649"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43DDB135"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2AE40B0F"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0988F8E6"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66C136BD"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1505FAB3" w14:textId="77777777" w:rsidTr="001F41DB">
        <w:tc>
          <w:tcPr>
            <w:tcW w:w="4111" w:type="dxa"/>
          </w:tcPr>
          <w:p w14:paraId="37EB4016"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843" w:type="dxa"/>
          </w:tcPr>
          <w:p w14:paraId="57066980" w14:textId="77777777" w:rsidR="00FA47C4" w:rsidRPr="00B54567" w:rsidRDefault="00FA47C4" w:rsidP="00874B2D">
            <w:pPr>
              <w:pStyle w:val="Prrafodelista"/>
              <w:ind w:left="0"/>
              <w:jc w:val="right"/>
              <w:rPr>
                <w:b/>
                <w:sz w:val="16"/>
                <w:szCs w:val="16"/>
              </w:rPr>
            </w:pPr>
            <w:r>
              <w:rPr>
                <w:rFonts w:eastAsia="Calibri"/>
                <w:b/>
                <w:sz w:val="16"/>
                <w:szCs w:val="16"/>
                <w:lang w:val="es-CO"/>
              </w:rPr>
              <w:t>11.880.566.294,96</w:t>
            </w:r>
          </w:p>
        </w:tc>
        <w:tc>
          <w:tcPr>
            <w:tcW w:w="1984" w:type="dxa"/>
          </w:tcPr>
          <w:p w14:paraId="2C0A47B7" w14:textId="77777777" w:rsidR="00FA47C4" w:rsidRPr="00B54567" w:rsidRDefault="00FA47C4" w:rsidP="00874B2D">
            <w:pPr>
              <w:pStyle w:val="Prrafodelista"/>
              <w:ind w:left="0"/>
              <w:jc w:val="right"/>
              <w:rPr>
                <w:b/>
                <w:sz w:val="16"/>
                <w:szCs w:val="16"/>
              </w:rPr>
            </w:pPr>
            <w:r>
              <w:rPr>
                <w:rFonts w:eastAsia="Calibri"/>
                <w:b/>
                <w:sz w:val="16"/>
                <w:szCs w:val="16"/>
                <w:lang w:val="es-CO"/>
              </w:rPr>
              <w:t>11.767.150.781,66</w:t>
            </w:r>
          </w:p>
        </w:tc>
        <w:tc>
          <w:tcPr>
            <w:tcW w:w="1985" w:type="dxa"/>
          </w:tcPr>
          <w:p w14:paraId="216E06C2" w14:textId="77777777" w:rsidR="00FA47C4" w:rsidRPr="00B54567" w:rsidRDefault="00FA47C4" w:rsidP="00874B2D">
            <w:pPr>
              <w:pStyle w:val="Prrafodelista"/>
              <w:ind w:left="0"/>
              <w:jc w:val="right"/>
              <w:rPr>
                <w:b/>
                <w:sz w:val="16"/>
                <w:szCs w:val="16"/>
              </w:rPr>
            </w:pPr>
            <w:r>
              <w:rPr>
                <w:b/>
                <w:sz w:val="16"/>
                <w:szCs w:val="16"/>
              </w:rPr>
              <w:t>113.415.513,30</w:t>
            </w:r>
          </w:p>
        </w:tc>
      </w:tr>
      <w:tr w:rsidR="00FA47C4" w:rsidRPr="00B54567" w14:paraId="6AD18379" w14:textId="77777777" w:rsidTr="001F41DB">
        <w:tc>
          <w:tcPr>
            <w:tcW w:w="4111" w:type="dxa"/>
          </w:tcPr>
          <w:p w14:paraId="216F5DAD"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843" w:type="dxa"/>
          </w:tcPr>
          <w:p w14:paraId="4869759D" w14:textId="77777777" w:rsidR="00FA47C4" w:rsidRPr="00B54567" w:rsidRDefault="00FA47C4" w:rsidP="00874B2D">
            <w:pPr>
              <w:pStyle w:val="Prrafodelista"/>
              <w:ind w:left="0"/>
              <w:jc w:val="right"/>
              <w:rPr>
                <w:sz w:val="16"/>
                <w:szCs w:val="16"/>
              </w:rPr>
            </w:pPr>
            <w:r>
              <w:rPr>
                <w:rFonts w:eastAsia="Calibri"/>
                <w:sz w:val="16"/>
                <w:szCs w:val="16"/>
                <w:lang w:val="es-CO"/>
              </w:rPr>
              <w:t>9.317.899.784,60</w:t>
            </w:r>
          </w:p>
        </w:tc>
        <w:tc>
          <w:tcPr>
            <w:tcW w:w="1984" w:type="dxa"/>
          </w:tcPr>
          <w:p w14:paraId="10D1D19E" w14:textId="77777777" w:rsidR="00FA47C4" w:rsidRPr="00B54567" w:rsidRDefault="00FA47C4" w:rsidP="00874B2D">
            <w:pPr>
              <w:pStyle w:val="Prrafodelista"/>
              <w:ind w:left="0"/>
              <w:jc w:val="right"/>
              <w:rPr>
                <w:sz w:val="16"/>
                <w:szCs w:val="16"/>
              </w:rPr>
            </w:pPr>
            <w:r>
              <w:rPr>
                <w:rFonts w:eastAsia="Calibri"/>
                <w:sz w:val="16"/>
                <w:szCs w:val="16"/>
                <w:lang w:val="es-CO"/>
              </w:rPr>
              <w:t>9.291.353.012,47</w:t>
            </w:r>
          </w:p>
        </w:tc>
        <w:tc>
          <w:tcPr>
            <w:tcW w:w="1985" w:type="dxa"/>
          </w:tcPr>
          <w:p w14:paraId="5C635C1C" w14:textId="77777777" w:rsidR="00FA47C4" w:rsidRPr="00B54567" w:rsidRDefault="00FA47C4" w:rsidP="00874B2D">
            <w:pPr>
              <w:pStyle w:val="Prrafodelista"/>
              <w:ind w:left="0"/>
              <w:jc w:val="right"/>
              <w:rPr>
                <w:sz w:val="16"/>
                <w:szCs w:val="16"/>
              </w:rPr>
            </w:pPr>
            <w:r>
              <w:rPr>
                <w:sz w:val="16"/>
                <w:szCs w:val="16"/>
              </w:rPr>
              <w:t>26.546.772,13</w:t>
            </w:r>
          </w:p>
        </w:tc>
      </w:tr>
      <w:tr w:rsidR="00FA47C4" w:rsidRPr="00B54567" w14:paraId="365108F8" w14:textId="77777777" w:rsidTr="001F41DB">
        <w:tc>
          <w:tcPr>
            <w:tcW w:w="4111" w:type="dxa"/>
          </w:tcPr>
          <w:p w14:paraId="02ADA8FB"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5B384793" w14:textId="77777777" w:rsidR="00FA47C4" w:rsidRPr="00B54567" w:rsidRDefault="00FA47C4" w:rsidP="00874B2D">
            <w:pPr>
              <w:pStyle w:val="Prrafodelista"/>
              <w:ind w:left="0"/>
              <w:jc w:val="right"/>
              <w:rPr>
                <w:sz w:val="16"/>
                <w:szCs w:val="16"/>
              </w:rPr>
            </w:pPr>
            <w:r>
              <w:rPr>
                <w:rFonts w:eastAsia="Calibri"/>
                <w:sz w:val="16"/>
                <w:szCs w:val="16"/>
                <w:lang w:val="es-CO"/>
              </w:rPr>
              <w:t>2.344.435.510,36</w:t>
            </w:r>
          </w:p>
        </w:tc>
        <w:tc>
          <w:tcPr>
            <w:tcW w:w="1984" w:type="dxa"/>
          </w:tcPr>
          <w:p w14:paraId="191EBA8F" w14:textId="77777777" w:rsidR="00FA47C4" w:rsidRPr="00B54567" w:rsidRDefault="00FA47C4" w:rsidP="00874B2D">
            <w:pPr>
              <w:pStyle w:val="Prrafodelista"/>
              <w:ind w:left="0"/>
              <w:jc w:val="right"/>
              <w:rPr>
                <w:sz w:val="16"/>
                <w:szCs w:val="16"/>
              </w:rPr>
            </w:pPr>
            <w:r>
              <w:rPr>
                <w:rFonts w:eastAsia="Calibri"/>
                <w:sz w:val="16"/>
                <w:szCs w:val="16"/>
                <w:lang w:val="es-CO"/>
              </w:rPr>
              <w:t>2.261.461.939,60</w:t>
            </w:r>
          </w:p>
        </w:tc>
        <w:tc>
          <w:tcPr>
            <w:tcW w:w="1985" w:type="dxa"/>
          </w:tcPr>
          <w:p w14:paraId="4AE7B67F" w14:textId="77777777" w:rsidR="00FA47C4" w:rsidRPr="00B54567" w:rsidRDefault="00FA47C4" w:rsidP="00874B2D">
            <w:pPr>
              <w:pStyle w:val="Prrafodelista"/>
              <w:ind w:left="0"/>
              <w:jc w:val="right"/>
              <w:rPr>
                <w:sz w:val="16"/>
                <w:szCs w:val="16"/>
              </w:rPr>
            </w:pPr>
            <w:r>
              <w:rPr>
                <w:sz w:val="16"/>
                <w:szCs w:val="16"/>
              </w:rPr>
              <w:t>82.973.570,76</w:t>
            </w:r>
          </w:p>
        </w:tc>
      </w:tr>
      <w:tr w:rsidR="00FA47C4" w:rsidRPr="00B54567" w14:paraId="082FE44D" w14:textId="77777777" w:rsidTr="001F41DB">
        <w:tc>
          <w:tcPr>
            <w:tcW w:w="4111" w:type="dxa"/>
          </w:tcPr>
          <w:p w14:paraId="5DD1DBF9"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843" w:type="dxa"/>
          </w:tcPr>
          <w:p w14:paraId="56F0BD0B" w14:textId="77777777" w:rsidR="00FA47C4" w:rsidRPr="00B54567" w:rsidRDefault="00FA47C4" w:rsidP="00874B2D">
            <w:pPr>
              <w:pStyle w:val="Prrafodelista"/>
              <w:ind w:left="0"/>
              <w:jc w:val="right"/>
              <w:rPr>
                <w:sz w:val="16"/>
                <w:szCs w:val="16"/>
              </w:rPr>
            </w:pPr>
            <w:r>
              <w:rPr>
                <w:rFonts w:eastAsia="Calibri"/>
                <w:sz w:val="16"/>
                <w:szCs w:val="16"/>
                <w:lang w:val="es-CO"/>
              </w:rPr>
              <w:t>130.520.000,00</w:t>
            </w:r>
          </w:p>
        </w:tc>
        <w:tc>
          <w:tcPr>
            <w:tcW w:w="1984" w:type="dxa"/>
          </w:tcPr>
          <w:p w14:paraId="6C9123D0" w14:textId="77777777" w:rsidR="00FA47C4" w:rsidRPr="00B54567" w:rsidRDefault="00FA47C4" w:rsidP="00874B2D">
            <w:pPr>
              <w:pStyle w:val="Prrafodelista"/>
              <w:ind w:left="0"/>
              <w:jc w:val="right"/>
              <w:rPr>
                <w:sz w:val="16"/>
                <w:szCs w:val="16"/>
              </w:rPr>
            </w:pPr>
            <w:r>
              <w:rPr>
                <w:rFonts w:eastAsia="Calibri"/>
                <w:sz w:val="16"/>
                <w:szCs w:val="16"/>
                <w:lang w:val="es-CO"/>
              </w:rPr>
              <w:t>130.416.391,71</w:t>
            </w:r>
          </w:p>
        </w:tc>
        <w:tc>
          <w:tcPr>
            <w:tcW w:w="1985" w:type="dxa"/>
          </w:tcPr>
          <w:p w14:paraId="1717D415" w14:textId="77777777" w:rsidR="00FA47C4" w:rsidRPr="00B54567" w:rsidRDefault="00FA47C4" w:rsidP="00874B2D">
            <w:pPr>
              <w:pStyle w:val="Prrafodelista"/>
              <w:ind w:left="0"/>
              <w:jc w:val="right"/>
              <w:rPr>
                <w:sz w:val="16"/>
                <w:szCs w:val="16"/>
              </w:rPr>
            </w:pPr>
            <w:r>
              <w:rPr>
                <w:sz w:val="16"/>
                <w:szCs w:val="16"/>
              </w:rPr>
              <w:t>103.608,29</w:t>
            </w:r>
          </w:p>
        </w:tc>
      </w:tr>
      <w:tr w:rsidR="00FA47C4" w:rsidRPr="00B54567" w14:paraId="66F49EB5" w14:textId="77777777" w:rsidTr="001F41DB">
        <w:tc>
          <w:tcPr>
            <w:tcW w:w="4111" w:type="dxa"/>
          </w:tcPr>
          <w:p w14:paraId="30561A11" w14:textId="77777777" w:rsidR="00FA47C4" w:rsidRPr="00B54567" w:rsidRDefault="00FA47C4" w:rsidP="00874B2D">
            <w:pPr>
              <w:ind w:right="-1440"/>
              <w:jc w:val="both"/>
              <w:rPr>
                <w:sz w:val="16"/>
                <w:szCs w:val="16"/>
                <w:lang w:val="es-ES_tradnl"/>
              </w:rPr>
            </w:pPr>
            <w:r w:rsidRPr="00B54567">
              <w:rPr>
                <w:sz w:val="16"/>
                <w:szCs w:val="16"/>
                <w:lang w:val="es-ES_tradnl"/>
              </w:rPr>
              <w:t xml:space="preserve">Gastos de producción y comercialización  </w:t>
            </w:r>
          </w:p>
        </w:tc>
        <w:tc>
          <w:tcPr>
            <w:tcW w:w="1843" w:type="dxa"/>
          </w:tcPr>
          <w:p w14:paraId="7232CB93" w14:textId="77777777" w:rsidR="00FA47C4" w:rsidRPr="00B54567" w:rsidRDefault="00FA47C4" w:rsidP="00874B2D">
            <w:pPr>
              <w:jc w:val="right"/>
              <w:rPr>
                <w:rFonts w:eastAsia="Calibri"/>
                <w:sz w:val="16"/>
                <w:szCs w:val="16"/>
                <w:lang w:val="es-CO"/>
              </w:rPr>
            </w:pPr>
            <w:r>
              <w:rPr>
                <w:rFonts w:eastAsia="Calibri"/>
                <w:sz w:val="16"/>
                <w:szCs w:val="16"/>
                <w:lang w:val="es-CO"/>
              </w:rPr>
              <w:t>49.829.000,00</w:t>
            </w:r>
          </w:p>
          <w:p w14:paraId="21B8B898" w14:textId="77777777" w:rsidR="00FA47C4" w:rsidRPr="00B54567" w:rsidRDefault="00FA47C4" w:rsidP="00874B2D">
            <w:pPr>
              <w:pStyle w:val="Prrafodelista"/>
              <w:ind w:left="0"/>
              <w:jc w:val="right"/>
              <w:rPr>
                <w:sz w:val="16"/>
                <w:szCs w:val="16"/>
              </w:rPr>
            </w:pPr>
          </w:p>
        </w:tc>
        <w:tc>
          <w:tcPr>
            <w:tcW w:w="1984" w:type="dxa"/>
          </w:tcPr>
          <w:p w14:paraId="468E722A" w14:textId="77777777" w:rsidR="00FA47C4" w:rsidRPr="00B54567" w:rsidRDefault="00FA47C4" w:rsidP="00874B2D">
            <w:pPr>
              <w:pStyle w:val="Prrafodelista"/>
              <w:ind w:left="0"/>
              <w:jc w:val="right"/>
              <w:rPr>
                <w:sz w:val="16"/>
                <w:szCs w:val="16"/>
              </w:rPr>
            </w:pPr>
            <w:r>
              <w:rPr>
                <w:rFonts w:eastAsia="Calibri"/>
                <w:sz w:val="16"/>
                <w:szCs w:val="16"/>
                <w:lang w:val="es-CO"/>
              </w:rPr>
              <w:t>48.939.565,60</w:t>
            </w:r>
          </w:p>
        </w:tc>
        <w:tc>
          <w:tcPr>
            <w:tcW w:w="1985" w:type="dxa"/>
          </w:tcPr>
          <w:p w14:paraId="61BE9204" w14:textId="77777777" w:rsidR="00FA47C4" w:rsidRPr="00B54567" w:rsidRDefault="00FA47C4" w:rsidP="00874B2D">
            <w:pPr>
              <w:pStyle w:val="Prrafodelista"/>
              <w:ind w:left="0"/>
              <w:jc w:val="right"/>
              <w:rPr>
                <w:sz w:val="16"/>
                <w:szCs w:val="16"/>
              </w:rPr>
            </w:pPr>
            <w:r>
              <w:rPr>
                <w:sz w:val="16"/>
                <w:szCs w:val="16"/>
              </w:rPr>
              <w:t>889.434,40</w:t>
            </w:r>
          </w:p>
        </w:tc>
      </w:tr>
      <w:tr w:rsidR="00FA47C4" w:rsidRPr="00B54567" w14:paraId="0FD997B7" w14:textId="77777777" w:rsidTr="001F41DB">
        <w:tc>
          <w:tcPr>
            <w:tcW w:w="4111" w:type="dxa"/>
          </w:tcPr>
          <w:p w14:paraId="51797E3D"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3CECC6FF" w14:textId="77777777" w:rsidR="00FA47C4" w:rsidRPr="00B54567" w:rsidRDefault="00FA47C4" w:rsidP="00874B2D">
            <w:pPr>
              <w:pStyle w:val="Prrafodelista"/>
              <w:ind w:left="0"/>
              <w:jc w:val="right"/>
              <w:rPr>
                <w:sz w:val="16"/>
                <w:szCs w:val="16"/>
              </w:rPr>
            </w:pPr>
            <w:r>
              <w:rPr>
                <w:rFonts w:eastAsia="Calibri"/>
                <w:sz w:val="16"/>
                <w:szCs w:val="16"/>
                <w:lang w:val="es-CO"/>
              </w:rPr>
              <w:t>37.882.000,00</w:t>
            </w:r>
          </w:p>
        </w:tc>
        <w:tc>
          <w:tcPr>
            <w:tcW w:w="1984" w:type="dxa"/>
          </w:tcPr>
          <w:p w14:paraId="629B007F" w14:textId="77777777" w:rsidR="00FA47C4" w:rsidRPr="00B54567" w:rsidRDefault="00FA47C4" w:rsidP="00874B2D">
            <w:pPr>
              <w:pStyle w:val="Prrafodelista"/>
              <w:ind w:left="0"/>
              <w:jc w:val="right"/>
              <w:rPr>
                <w:sz w:val="16"/>
                <w:szCs w:val="16"/>
              </w:rPr>
            </w:pPr>
            <w:r>
              <w:rPr>
                <w:rFonts w:eastAsia="Calibri"/>
                <w:sz w:val="16"/>
                <w:szCs w:val="16"/>
                <w:lang w:val="es-CO"/>
              </w:rPr>
              <w:t>34.979.872,28</w:t>
            </w:r>
          </w:p>
        </w:tc>
        <w:tc>
          <w:tcPr>
            <w:tcW w:w="1985" w:type="dxa"/>
          </w:tcPr>
          <w:p w14:paraId="6F6EFC7F" w14:textId="77777777" w:rsidR="00FA47C4" w:rsidRPr="00B54567" w:rsidRDefault="00FA47C4" w:rsidP="00874B2D">
            <w:pPr>
              <w:pStyle w:val="Prrafodelista"/>
              <w:ind w:left="0"/>
              <w:jc w:val="right"/>
              <w:rPr>
                <w:sz w:val="16"/>
                <w:szCs w:val="16"/>
              </w:rPr>
            </w:pPr>
            <w:r>
              <w:rPr>
                <w:sz w:val="16"/>
                <w:szCs w:val="16"/>
              </w:rPr>
              <w:t>2.902.127,72</w:t>
            </w:r>
          </w:p>
        </w:tc>
      </w:tr>
      <w:tr w:rsidR="00FA47C4" w:rsidRPr="00B54567" w14:paraId="76D5F056" w14:textId="77777777" w:rsidTr="001F41DB">
        <w:tc>
          <w:tcPr>
            <w:tcW w:w="4111" w:type="dxa"/>
          </w:tcPr>
          <w:p w14:paraId="299DF976"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843" w:type="dxa"/>
          </w:tcPr>
          <w:p w14:paraId="2C77DD44" w14:textId="77777777" w:rsidR="00FA47C4" w:rsidRPr="00B54567" w:rsidRDefault="00FA47C4" w:rsidP="00874B2D">
            <w:pPr>
              <w:pStyle w:val="Prrafodelista"/>
              <w:ind w:left="0"/>
              <w:jc w:val="right"/>
              <w:rPr>
                <w:b/>
                <w:sz w:val="16"/>
                <w:szCs w:val="16"/>
              </w:rPr>
            </w:pPr>
            <w:r>
              <w:rPr>
                <w:rFonts w:eastAsia="Calibri"/>
                <w:b/>
                <w:sz w:val="16"/>
                <w:szCs w:val="16"/>
                <w:lang w:val="es-CO"/>
              </w:rPr>
              <w:t>735.311.293,17</w:t>
            </w:r>
          </w:p>
        </w:tc>
        <w:tc>
          <w:tcPr>
            <w:tcW w:w="1984" w:type="dxa"/>
          </w:tcPr>
          <w:p w14:paraId="0D70326D" w14:textId="77777777" w:rsidR="00FA47C4" w:rsidRPr="00B54567" w:rsidRDefault="00FA47C4" w:rsidP="00874B2D">
            <w:pPr>
              <w:pStyle w:val="Prrafodelista"/>
              <w:ind w:left="0"/>
              <w:jc w:val="right"/>
              <w:rPr>
                <w:b/>
                <w:sz w:val="16"/>
                <w:szCs w:val="16"/>
              </w:rPr>
            </w:pPr>
            <w:r>
              <w:rPr>
                <w:rFonts w:eastAsia="Calibri"/>
                <w:b/>
                <w:sz w:val="16"/>
                <w:szCs w:val="16"/>
                <w:lang w:val="es-CO"/>
              </w:rPr>
              <w:t>643.392.597,89</w:t>
            </w:r>
          </w:p>
        </w:tc>
        <w:tc>
          <w:tcPr>
            <w:tcW w:w="1985" w:type="dxa"/>
          </w:tcPr>
          <w:p w14:paraId="244B4655" w14:textId="77777777" w:rsidR="00FA47C4" w:rsidRPr="00B54567" w:rsidRDefault="00FA47C4" w:rsidP="00874B2D">
            <w:pPr>
              <w:pStyle w:val="Prrafodelista"/>
              <w:ind w:left="0"/>
              <w:jc w:val="right"/>
              <w:rPr>
                <w:b/>
                <w:sz w:val="16"/>
                <w:szCs w:val="16"/>
              </w:rPr>
            </w:pPr>
            <w:r>
              <w:rPr>
                <w:b/>
                <w:sz w:val="16"/>
                <w:szCs w:val="16"/>
              </w:rPr>
              <w:t>91.918.695,27</w:t>
            </w:r>
          </w:p>
        </w:tc>
      </w:tr>
      <w:tr w:rsidR="00FA47C4" w:rsidRPr="00B54567" w14:paraId="13F6FD34" w14:textId="77777777" w:rsidTr="001F41DB">
        <w:tc>
          <w:tcPr>
            <w:tcW w:w="4111" w:type="dxa"/>
          </w:tcPr>
          <w:p w14:paraId="0871FBB2"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17D1973C" w14:textId="77777777" w:rsidR="00FA47C4" w:rsidRPr="00B54567" w:rsidRDefault="00FA47C4" w:rsidP="00874B2D">
            <w:pPr>
              <w:pStyle w:val="Prrafodelista"/>
              <w:ind w:left="0"/>
              <w:jc w:val="right"/>
              <w:rPr>
                <w:b/>
                <w:sz w:val="16"/>
                <w:szCs w:val="16"/>
              </w:rPr>
            </w:pPr>
            <w:r>
              <w:rPr>
                <w:rFonts w:eastAsia="Calibri"/>
                <w:b/>
                <w:sz w:val="16"/>
                <w:szCs w:val="16"/>
                <w:lang w:val="es-CO"/>
              </w:rPr>
              <w:t>12.615.877.588,13</w:t>
            </w:r>
          </w:p>
        </w:tc>
        <w:tc>
          <w:tcPr>
            <w:tcW w:w="1984" w:type="dxa"/>
          </w:tcPr>
          <w:p w14:paraId="5EA39BC8" w14:textId="77777777" w:rsidR="00FA47C4" w:rsidRPr="00B54567" w:rsidRDefault="00FA47C4" w:rsidP="00874B2D">
            <w:pPr>
              <w:pStyle w:val="Prrafodelista"/>
              <w:ind w:left="0"/>
              <w:jc w:val="right"/>
              <w:rPr>
                <w:b/>
                <w:sz w:val="16"/>
                <w:szCs w:val="16"/>
              </w:rPr>
            </w:pPr>
            <w:r>
              <w:rPr>
                <w:rFonts w:eastAsia="Calibri"/>
                <w:b/>
                <w:sz w:val="16"/>
                <w:szCs w:val="16"/>
                <w:lang w:val="es-CO"/>
              </w:rPr>
              <w:t>12.410.543.379,56</w:t>
            </w:r>
          </w:p>
        </w:tc>
        <w:tc>
          <w:tcPr>
            <w:tcW w:w="1985" w:type="dxa"/>
          </w:tcPr>
          <w:p w14:paraId="459C3055" w14:textId="77777777" w:rsidR="00FA47C4" w:rsidRPr="00B54567" w:rsidRDefault="00FA47C4" w:rsidP="00874B2D">
            <w:pPr>
              <w:pStyle w:val="Prrafodelista"/>
              <w:ind w:left="0"/>
              <w:jc w:val="right"/>
              <w:rPr>
                <w:b/>
                <w:sz w:val="16"/>
                <w:szCs w:val="16"/>
                <w:u w:val="single"/>
              </w:rPr>
            </w:pPr>
            <w:r>
              <w:rPr>
                <w:b/>
                <w:sz w:val="16"/>
                <w:szCs w:val="16"/>
                <w:u w:val="single"/>
              </w:rPr>
              <w:t>205.334.208,57</w:t>
            </w:r>
          </w:p>
        </w:tc>
      </w:tr>
    </w:tbl>
    <w:p w14:paraId="055C82F2" w14:textId="77777777" w:rsidR="00FA47C4" w:rsidRDefault="00FA47C4" w:rsidP="00FA47C4">
      <w:pPr>
        <w:tabs>
          <w:tab w:val="left" w:pos="875"/>
        </w:tabs>
        <w:spacing w:before="92"/>
        <w:ind w:left="-142" w:right="157"/>
        <w:rPr>
          <w:b/>
          <w:sz w:val="24"/>
        </w:rPr>
      </w:pPr>
    </w:p>
    <w:p w14:paraId="4918233A" w14:textId="77777777" w:rsidR="00FA47C4" w:rsidRPr="00B54567" w:rsidRDefault="00FA47C4" w:rsidP="00FA47C4">
      <w:pPr>
        <w:tabs>
          <w:tab w:val="left" w:pos="875"/>
        </w:tabs>
        <w:spacing w:before="92"/>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3E0C5371" w14:textId="77777777" w:rsidR="00FA47C4" w:rsidRPr="00B54567" w:rsidRDefault="00FA47C4" w:rsidP="00FA47C4">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222"/>
        <w:gridCol w:w="1701"/>
      </w:tblGrid>
      <w:tr w:rsidR="00FA47C4" w:rsidRPr="00B54567" w14:paraId="62B4DCAC" w14:textId="77777777" w:rsidTr="001F41DB">
        <w:tc>
          <w:tcPr>
            <w:tcW w:w="8222" w:type="dxa"/>
          </w:tcPr>
          <w:p w14:paraId="79E9FB0D"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701" w:type="dxa"/>
          </w:tcPr>
          <w:p w14:paraId="20511C3C" w14:textId="77777777" w:rsidR="00FA47C4" w:rsidRPr="00B54567" w:rsidRDefault="00FA47C4" w:rsidP="00874B2D">
            <w:pPr>
              <w:tabs>
                <w:tab w:val="left" w:pos="875"/>
              </w:tabs>
              <w:jc w:val="right"/>
              <w:rPr>
                <w:sz w:val="18"/>
                <w:szCs w:val="18"/>
              </w:rPr>
            </w:pPr>
            <w:r>
              <w:rPr>
                <w:sz w:val="18"/>
                <w:szCs w:val="18"/>
              </w:rPr>
              <w:t>1.699.361.424,29</w:t>
            </w:r>
          </w:p>
        </w:tc>
      </w:tr>
      <w:tr w:rsidR="00FA47C4" w:rsidRPr="00B54567" w14:paraId="1EE3BC59" w14:textId="77777777" w:rsidTr="001F41DB">
        <w:tc>
          <w:tcPr>
            <w:tcW w:w="8222" w:type="dxa"/>
          </w:tcPr>
          <w:p w14:paraId="4F829923"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701" w:type="dxa"/>
          </w:tcPr>
          <w:p w14:paraId="6039A7B5" w14:textId="77777777" w:rsidR="00FA47C4" w:rsidRPr="00B54567" w:rsidRDefault="00FA47C4" w:rsidP="00874B2D">
            <w:pPr>
              <w:tabs>
                <w:tab w:val="left" w:pos="875"/>
              </w:tabs>
              <w:jc w:val="right"/>
              <w:rPr>
                <w:sz w:val="18"/>
                <w:szCs w:val="18"/>
              </w:rPr>
            </w:pPr>
            <w:r>
              <w:rPr>
                <w:sz w:val="18"/>
                <w:szCs w:val="18"/>
              </w:rPr>
              <w:t>5.739.439,07</w:t>
            </w:r>
          </w:p>
        </w:tc>
      </w:tr>
      <w:tr w:rsidR="00FA47C4" w:rsidRPr="00B54567" w14:paraId="27FD82D9" w14:textId="77777777" w:rsidTr="001F41DB">
        <w:tc>
          <w:tcPr>
            <w:tcW w:w="8222" w:type="dxa"/>
          </w:tcPr>
          <w:p w14:paraId="21BD63E5"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701" w:type="dxa"/>
          </w:tcPr>
          <w:p w14:paraId="79AE1F8E" w14:textId="77777777" w:rsidR="00FA47C4" w:rsidRPr="00B54567" w:rsidRDefault="00FA47C4" w:rsidP="00874B2D">
            <w:pPr>
              <w:tabs>
                <w:tab w:val="left" w:pos="875"/>
              </w:tabs>
              <w:jc w:val="right"/>
              <w:rPr>
                <w:b/>
                <w:sz w:val="18"/>
                <w:szCs w:val="18"/>
                <w:u w:val="single"/>
              </w:rPr>
            </w:pPr>
            <w:r>
              <w:rPr>
                <w:b/>
                <w:sz w:val="18"/>
                <w:szCs w:val="18"/>
                <w:u w:val="single"/>
              </w:rPr>
              <w:t>1.705.100.863,36</w:t>
            </w:r>
          </w:p>
        </w:tc>
      </w:tr>
    </w:tbl>
    <w:p w14:paraId="439186D7" w14:textId="77777777" w:rsidR="00FA47C4" w:rsidRPr="00B54567" w:rsidRDefault="00FA47C4" w:rsidP="00FA47C4">
      <w:pPr>
        <w:pStyle w:val="Textoindependiente"/>
        <w:spacing w:before="3"/>
      </w:pPr>
    </w:p>
    <w:p w14:paraId="40EEAEF0" w14:textId="77777777" w:rsidR="00FA47C4" w:rsidRPr="009E43DA"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1FB9F5F2" w14:textId="77777777" w:rsidR="00FA47C4" w:rsidRDefault="00FA47C4" w:rsidP="00FA47C4">
      <w:pPr>
        <w:pStyle w:val="Textoindependiente"/>
        <w:spacing w:before="3"/>
        <w:ind w:left="-142"/>
        <w:jc w:val="both"/>
        <w:rPr>
          <w:b/>
        </w:rPr>
      </w:pPr>
    </w:p>
    <w:p w14:paraId="3C1D06B4" w14:textId="77777777" w:rsidR="00FA47C4" w:rsidRDefault="00FA47C4" w:rsidP="00FA47C4">
      <w:pPr>
        <w:pStyle w:val="Textoindependiente"/>
        <w:spacing w:before="3"/>
        <w:jc w:val="both"/>
      </w:pPr>
      <w:r>
        <w:rPr>
          <w:b/>
        </w:rPr>
        <w:t xml:space="preserve">La entidad informa:  NO. </w:t>
      </w:r>
      <w:r w:rsidRPr="00EE74DA">
        <w:t>El Ej</w:t>
      </w:r>
      <w:r w:rsidRPr="00EE74DA">
        <w:rPr>
          <w:rFonts w:hint="eastAsia"/>
        </w:rPr>
        <w:t>é</w:t>
      </w:r>
      <w:r w:rsidRPr="00EE74DA">
        <w:t>rcito Nacional, para el cierre de la vigencia 2024 constituy</w:t>
      </w:r>
      <w:r w:rsidRPr="00EE74DA">
        <w:rPr>
          <w:rFonts w:hint="eastAsia"/>
        </w:rPr>
        <w:t>ó</w:t>
      </w:r>
      <w:r w:rsidRPr="00EE74DA">
        <w:t xml:space="preserve"> por gastos de funcionamiento el 10,03%, correspondiente a $1.197.948.398,59 miles y por gastos de inversi</w:t>
      </w:r>
      <w:r w:rsidRPr="00EE74DA">
        <w:rPr>
          <w:rFonts w:hint="eastAsia"/>
        </w:rPr>
        <w:t>ó</w:t>
      </w:r>
      <w:r w:rsidRPr="00EE74DA">
        <w:t>n el 68,97% por $507.152.464,78 miles.</w:t>
      </w:r>
    </w:p>
    <w:p w14:paraId="4096ED4D" w14:textId="77777777" w:rsidR="00FA47C4" w:rsidRPr="00EE74DA" w:rsidRDefault="00FA47C4" w:rsidP="00FA47C4">
      <w:pPr>
        <w:pStyle w:val="Textoindependiente"/>
        <w:spacing w:before="3"/>
        <w:jc w:val="both"/>
      </w:pPr>
    </w:p>
    <w:p w14:paraId="791A6881" w14:textId="77777777" w:rsidR="00FA47C4" w:rsidRPr="00EE74DA" w:rsidRDefault="00FA47C4" w:rsidP="00FA47C4">
      <w:pPr>
        <w:tabs>
          <w:tab w:val="left" w:pos="875"/>
        </w:tabs>
        <w:ind w:right="-50"/>
        <w:jc w:val="both"/>
        <w:rPr>
          <w:sz w:val="24"/>
          <w:szCs w:val="24"/>
        </w:rPr>
      </w:pPr>
      <w:r w:rsidRPr="00EE74DA">
        <w:rPr>
          <w:sz w:val="24"/>
          <w:szCs w:val="24"/>
        </w:rPr>
        <w:t>Los limites excedidos en los porcentajes establecidos por el art</w:t>
      </w:r>
      <w:r w:rsidRPr="00EE74DA">
        <w:rPr>
          <w:rFonts w:hint="eastAsia"/>
          <w:sz w:val="24"/>
          <w:szCs w:val="24"/>
        </w:rPr>
        <w:t>í</w:t>
      </w:r>
      <w:r w:rsidRPr="00EE74DA">
        <w:rPr>
          <w:sz w:val="24"/>
          <w:szCs w:val="24"/>
        </w:rPr>
        <w:t>culo 78, en su mayor</w:t>
      </w:r>
      <w:r w:rsidRPr="00EE74DA">
        <w:rPr>
          <w:rFonts w:hint="eastAsia"/>
          <w:sz w:val="24"/>
          <w:szCs w:val="24"/>
        </w:rPr>
        <w:t>í</w:t>
      </w:r>
      <w:r w:rsidRPr="00EE74DA">
        <w:rPr>
          <w:sz w:val="24"/>
          <w:szCs w:val="24"/>
        </w:rPr>
        <w:t>a corresponden a limitaciones por la baja asignaci</w:t>
      </w:r>
      <w:r w:rsidRPr="00EE74DA">
        <w:rPr>
          <w:rFonts w:hint="eastAsia"/>
          <w:sz w:val="24"/>
          <w:szCs w:val="24"/>
        </w:rPr>
        <w:t>ó</w:t>
      </w:r>
      <w:r w:rsidRPr="00EE74DA">
        <w:rPr>
          <w:sz w:val="24"/>
          <w:szCs w:val="24"/>
        </w:rPr>
        <w:t xml:space="preserve">n de cupo PAC en los </w:t>
      </w:r>
      <w:r w:rsidRPr="00EE74DA">
        <w:rPr>
          <w:rFonts w:hint="eastAsia"/>
          <w:sz w:val="24"/>
          <w:szCs w:val="24"/>
        </w:rPr>
        <w:t>ú</w:t>
      </w:r>
      <w:r w:rsidRPr="00EE74DA">
        <w:rPr>
          <w:sz w:val="24"/>
          <w:szCs w:val="24"/>
        </w:rPr>
        <w:t>ltimos meses de la vigencia, lo que conllevo a que no se terminara la cadena presupuestal, al final impactando con un alto n</w:t>
      </w:r>
      <w:r w:rsidRPr="00EE74DA">
        <w:rPr>
          <w:rFonts w:hint="eastAsia"/>
          <w:sz w:val="24"/>
          <w:szCs w:val="24"/>
        </w:rPr>
        <w:t>ú</w:t>
      </w:r>
      <w:r w:rsidRPr="00EE74DA">
        <w:rPr>
          <w:sz w:val="24"/>
          <w:szCs w:val="24"/>
        </w:rPr>
        <w:t>mero de contratos sin obligaci</w:t>
      </w:r>
      <w:r w:rsidRPr="00EE74DA">
        <w:rPr>
          <w:rFonts w:hint="eastAsia"/>
          <w:sz w:val="24"/>
          <w:szCs w:val="24"/>
        </w:rPr>
        <w:t>ó</w:t>
      </w:r>
      <w:r w:rsidRPr="00EE74DA">
        <w:rPr>
          <w:sz w:val="24"/>
          <w:szCs w:val="24"/>
        </w:rPr>
        <w:t>n en el sistema SIIF Naci</w:t>
      </w:r>
      <w:r w:rsidRPr="00EE74DA">
        <w:rPr>
          <w:rFonts w:hint="eastAsia"/>
          <w:sz w:val="24"/>
          <w:szCs w:val="24"/>
        </w:rPr>
        <w:t>ó</w:t>
      </w:r>
      <w:r w:rsidRPr="00EE74DA">
        <w:rPr>
          <w:sz w:val="24"/>
          <w:szCs w:val="24"/>
        </w:rPr>
        <w:t>n II.</w:t>
      </w:r>
    </w:p>
    <w:p w14:paraId="05280C49" w14:textId="77777777" w:rsidR="00FA47C4" w:rsidRPr="00B54567" w:rsidRDefault="00FA47C4" w:rsidP="00FA47C4">
      <w:pPr>
        <w:pStyle w:val="Textoindependiente"/>
        <w:spacing w:before="3"/>
        <w:ind w:left="-142"/>
        <w:jc w:val="both"/>
      </w:pPr>
    </w:p>
    <w:p w14:paraId="6C6C03E4" w14:textId="77777777" w:rsidR="00FA47C4" w:rsidRPr="009E43DA" w:rsidRDefault="00FA47C4" w:rsidP="00FA47C4">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06DE2496"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10E47A40" w14:textId="77777777" w:rsidTr="00874B2D">
        <w:trPr>
          <w:jc w:val="center"/>
        </w:trPr>
        <w:tc>
          <w:tcPr>
            <w:tcW w:w="3406" w:type="dxa"/>
            <w:shd w:val="clear" w:color="auto" w:fill="auto"/>
            <w:vAlign w:val="center"/>
          </w:tcPr>
          <w:p w14:paraId="132E518E" w14:textId="77777777" w:rsidR="00FA47C4" w:rsidRPr="00B54567" w:rsidRDefault="00FA47C4" w:rsidP="00874B2D">
            <w:pPr>
              <w:ind w:left="142"/>
              <w:jc w:val="center"/>
              <w:rPr>
                <w:b/>
                <w:sz w:val="20"/>
                <w:szCs w:val="20"/>
                <w:lang w:val="es-ES_tradnl"/>
              </w:rPr>
            </w:pPr>
            <w:r w:rsidRPr="00B54567">
              <w:rPr>
                <w:b/>
                <w:sz w:val="20"/>
                <w:szCs w:val="20"/>
                <w:lang w:val="es-ES_tradnl"/>
              </w:rPr>
              <w:lastRenderedPageBreak/>
              <w:t>DESCRIPCIÓN</w:t>
            </w:r>
          </w:p>
        </w:tc>
        <w:tc>
          <w:tcPr>
            <w:tcW w:w="1985" w:type="dxa"/>
            <w:shd w:val="clear" w:color="auto" w:fill="auto"/>
          </w:tcPr>
          <w:p w14:paraId="72FB7DDD"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351879DA"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07076FB3" w14:textId="77777777" w:rsidR="00FA47C4" w:rsidRPr="00B54567" w:rsidRDefault="00FA47C4" w:rsidP="00874B2D">
            <w:pPr>
              <w:ind w:left="142"/>
              <w:jc w:val="center"/>
              <w:rPr>
                <w:b/>
                <w:sz w:val="20"/>
                <w:szCs w:val="20"/>
                <w:lang w:val="es-ES_tradnl"/>
              </w:rPr>
            </w:pPr>
          </w:p>
        </w:tc>
        <w:tc>
          <w:tcPr>
            <w:tcW w:w="2137" w:type="dxa"/>
            <w:shd w:val="clear" w:color="auto" w:fill="auto"/>
          </w:tcPr>
          <w:p w14:paraId="4354CECA"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278DEE08"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0AF169CC"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6A74761F"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1A34E8AF" w14:textId="77777777" w:rsidTr="00874B2D">
        <w:trPr>
          <w:jc w:val="center"/>
        </w:trPr>
        <w:tc>
          <w:tcPr>
            <w:tcW w:w="3406" w:type="dxa"/>
            <w:shd w:val="clear" w:color="auto" w:fill="auto"/>
          </w:tcPr>
          <w:p w14:paraId="2832ADD0"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3B42BFC2" w14:textId="77777777" w:rsidR="00FA47C4" w:rsidRPr="00B54567" w:rsidRDefault="00FA47C4" w:rsidP="00874B2D">
            <w:pPr>
              <w:ind w:left="142"/>
              <w:jc w:val="right"/>
              <w:rPr>
                <w:sz w:val="20"/>
                <w:szCs w:val="20"/>
                <w:lang w:val="es-ES_tradnl"/>
              </w:rPr>
            </w:pPr>
            <w:r>
              <w:rPr>
                <w:sz w:val="20"/>
                <w:szCs w:val="20"/>
                <w:lang w:val="es-ES_tradnl"/>
              </w:rPr>
              <w:t>489.037.645,02</w:t>
            </w:r>
          </w:p>
        </w:tc>
        <w:tc>
          <w:tcPr>
            <w:tcW w:w="2137" w:type="dxa"/>
            <w:shd w:val="clear" w:color="auto" w:fill="auto"/>
          </w:tcPr>
          <w:p w14:paraId="0AC33BFD" w14:textId="77777777" w:rsidR="00FA47C4" w:rsidRPr="00B54567" w:rsidRDefault="00FA47C4" w:rsidP="00874B2D">
            <w:pPr>
              <w:ind w:left="142"/>
              <w:jc w:val="right"/>
              <w:rPr>
                <w:sz w:val="20"/>
                <w:szCs w:val="20"/>
                <w:lang w:val="es-ES_tradnl"/>
              </w:rPr>
            </w:pPr>
            <w:r>
              <w:rPr>
                <w:sz w:val="20"/>
                <w:szCs w:val="20"/>
                <w:lang w:val="es-ES_tradnl"/>
              </w:rPr>
              <w:t>450.604.579,99</w:t>
            </w:r>
          </w:p>
        </w:tc>
        <w:tc>
          <w:tcPr>
            <w:tcW w:w="2482" w:type="dxa"/>
          </w:tcPr>
          <w:p w14:paraId="7EE10976" w14:textId="77777777" w:rsidR="00FA47C4" w:rsidRPr="00B54567" w:rsidRDefault="00FA47C4" w:rsidP="00874B2D">
            <w:pPr>
              <w:ind w:left="142"/>
              <w:jc w:val="center"/>
              <w:rPr>
                <w:sz w:val="20"/>
                <w:szCs w:val="20"/>
                <w:lang w:val="es-ES_tradnl"/>
              </w:rPr>
            </w:pPr>
            <w:r>
              <w:rPr>
                <w:sz w:val="20"/>
                <w:szCs w:val="20"/>
                <w:lang w:val="es-ES_tradnl"/>
              </w:rPr>
              <w:t>92,14</w:t>
            </w:r>
            <w:r w:rsidRPr="00B54567">
              <w:rPr>
                <w:sz w:val="20"/>
                <w:szCs w:val="20"/>
                <w:lang w:val="es-ES_tradnl"/>
              </w:rPr>
              <w:t>%</w:t>
            </w:r>
          </w:p>
        </w:tc>
      </w:tr>
      <w:tr w:rsidR="00FA47C4" w:rsidRPr="00B54567" w14:paraId="6053F2E9" w14:textId="77777777" w:rsidTr="00874B2D">
        <w:trPr>
          <w:jc w:val="center"/>
        </w:trPr>
        <w:tc>
          <w:tcPr>
            <w:tcW w:w="3406" w:type="dxa"/>
            <w:shd w:val="clear" w:color="auto" w:fill="auto"/>
          </w:tcPr>
          <w:p w14:paraId="7ACF3BF1"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7B3B797E" w14:textId="77777777" w:rsidR="00FA47C4" w:rsidRPr="00B54567" w:rsidRDefault="00FA47C4" w:rsidP="00874B2D">
            <w:pPr>
              <w:ind w:left="142"/>
              <w:jc w:val="right"/>
              <w:rPr>
                <w:sz w:val="20"/>
                <w:szCs w:val="20"/>
                <w:lang w:val="es-ES_tradnl"/>
              </w:rPr>
            </w:pPr>
            <w:r>
              <w:rPr>
                <w:sz w:val="20"/>
                <w:szCs w:val="20"/>
                <w:lang w:val="es-ES_tradnl"/>
              </w:rPr>
              <w:t>2.697.673,45</w:t>
            </w:r>
          </w:p>
        </w:tc>
        <w:tc>
          <w:tcPr>
            <w:tcW w:w="2137" w:type="dxa"/>
            <w:shd w:val="clear" w:color="auto" w:fill="auto"/>
          </w:tcPr>
          <w:p w14:paraId="33B0DB2C" w14:textId="77777777" w:rsidR="00FA47C4" w:rsidRPr="00B54567" w:rsidRDefault="00FA47C4" w:rsidP="00874B2D">
            <w:pPr>
              <w:ind w:left="142"/>
              <w:jc w:val="right"/>
              <w:rPr>
                <w:sz w:val="20"/>
                <w:szCs w:val="20"/>
                <w:lang w:val="es-ES_tradnl"/>
              </w:rPr>
            </w:pPr>
            <w:r>
              <w:rPr>
                <w:sz w:val="20"/>
                <w:szCs w:val="20"/>
                <w:lang w:val="es-ES_tradnl"/>
              </w:rPr>
              <w:t>2.692.337,66</w:t>
            </w:r>
          </w:p>
        </w:tc>
        <w:tc>
          <w:tcPr>
            <w:tcW w:w="2482" w:type="dxa"/>
          </w:tcPr>
          <w:p w14:paraId="22D4FF54" w14:textId="77777777" w:rsidR="00FA47C4" w:rsidRPr="00B54567" w:rsidRDefault="00FA47C4" w:rsidP="00874B2D">
            <w:pPr>
              <w:ind w:left="142"/>
              <w:jc w:val="center"/>
              <w:rPr>
                <w:sz w:val="20"/>
                <w:szCs w:val="20"/>
                <w:lang w:val="es-ES_tradnl"/>
              </w:rPr>
            </w:pPr>
            <w:r>
              <w:rPr>
                <w:sz w:val="20"/>
                <w:szCs w:val="20"/>
                <w:lang w:val="es-ES_tradnl"/>
              </w:rPr>
              <w:t>99,80</w:t>
            </w:r>
            <w:r w:rsidRPr="00B54567">
              <w:rPr>
                <w:sz w:val="20"/>
                <w:szCs w:val="20"/>
                <w:lang w:val="es-ES_tradnl"/>
              </w:rPr>
              <w:t>%</w:t>
            </w:r>
          </w:p>
        </w:tc>
      </w:tr>
      <w:tr w:rsidR="00FA47C4" w:rsidRPr="00B54567" w14:paraId="7DC20A31" w14:textId="77777777" w:rsidTr="00874B2D">
        <w:trPr>
          <w:jc w:val="center"/>
        </w:trPr>
        <w:tc>
          <w:tcPr>
            <w:tcW w:w="3406" w:type="dxa"/>
            <w:shd w:val="clear" w:color="auto" w:fill="auto"/>
          </w:tcPr>
          <w:p w14:paraId="0F9AB3BB"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3CEDD3AB" w14:textId="77777777" w:rsidR="00FA47C4" w:rsidRDefault="00FA47C4" w:rsidP="00874B2D">
            <w:pPr>
              <w:ind w:left="142"/>
              <w:jc w:val="right"/>
              <w:rPr>
                <w:b/>
                <w:sz w:val="20"/>
                <w:szCs w:val="20"/>
                <w:lang w:val="es-ES_tradnl"/>
              </w:rPr>
            </w:pPr>
          </w:p>
          <w:p w14:paraId="0ADE0C95" w14:textId="77777777" w:rsidR="00FA47C4" w:rsidRPr="00B54567" w:rsidRDefault="00FA47C4" w:rsidP="00874B2D">
            <w:pPr>
              <w:ind w:left="142"/>
              <w:jc w:val="right"/>
              <w:rPr>
                <w:b/>
                <w:sz w:val="20"/>
                <w:szCs w:val="20"/>
                <w:lang w:val="es-ES_tradnl"/>
              </w:rPr>
            </w:pPr>
            <w:r>
              <w:rPr>
                <w:b/>
                <w:sz w:val="20"/>
                <w:szCs w:val="20"/>
                <w:lang w:val="es-ES_tradnl"/>
              </w:rPr>
              <w:t>491.735.318,47</w:t>
            </w:r>
          </w:p>
        </w:tc>
        <w:tc>
          <w:tcPr>
            <w:tcW w:w="2137" w:type="dxa"/>
            <w:shd w:val="clear" w:color="auto" w:fill="auto"/>
          </w:tcPr>
          <w:p w14:paraId="03957238" w14:textId="77777777" w:rsidR="00FA47C4" w:rsidRDefault="00FA47C4" w:rsidP="00874B2D">
            <w:pPr>
              <w:ind w:left="142"/>
              <w:jc w:val="right"/>
              <w:rPr>
                <w:b/>
                <w:sz w:val="20"/>
                <w:szCs w:val="20"/>
                <w:lang w:val="es-ES_tradnl"/>
              </w:rPr>
            </w:pPr>
          </w:p>
          <w:p w14:paraId="174B89C4" w14:textId="77777777" w:rsidR="00FA47C4" w:rsidRPr="00B54567" w:rsidRDefault="00FA47C4" w:rsidP="00874B2D">
            <w:pPr>
              <w:ind w:left="142"/>
              <w:jc w:val="right"/>
              <w:rPr>
                <w:b/>
                <w:sz w:val="20"/>
                <w:szCs w:val="20"/>
                <w:lang w:val="es-ES_tradnl"/>
              </w:rPr>
            </w:pPr>
            <w:r>
              <w:rPr>
                <w:b/>
                <w:sz w:val="20"/>
                <w:szCs w:val="20"/>
                <w:lang w:val="es-ES_tradnl"/>
              </w:rPr>
              <w:t>453.296.917,65</w:t>
            </w:r>
          </w:p>
        </w:tc>
        <w:tc>
          <w:tcPr>
            <w:tcW w:w="2482" w:type="dxa"/>
          </w:tcPr>
          <w:p w14:paraId="47F0D941" w14:textId="77777777" w:rsidR="00FA47C4" w:rsidRPr="00B54567" w:rsidRDefault="00FA47C4" w:rsidP="00874B2D">
            <w:pPr>
              <w:ind w:left="142"/>
              <w:jc w:val="center"/>
              <w:rPr>
                <w:b/>
                <w:sz w:val="20"/>
                <w:szCs w:val="20"/>
                <w:u w:val="single"/>
                <w:lang w:val="es-ES_tradnl"/>
              </w:rPr>
            </w:pPr>
          </w:p>
          <w:p w14:paraId="7DCB5D2A" w14:textId="77777777" w:rsidR="00FA47C4" w:rsidRPr="00B54567" w:rsidRDefault="00FA47C4" w:rsidP="00874B2D">
            <w:pPr>
              <w:ind w:left="142"/>
              <w:jc w:val="center"/>
              <w:rPr>
                <w:b/>
                <w:sz w:val="20"/>
                <w:szCs w:val="20"/>
                <w:u w:val="single"/>
                <w:lang w:val="es-ES_tradnl"/>
              </w:rPr>
            </w:pPr>
            <w:r>
              <w:rPr>
                <w:b/>
                <w:sz w:val="20"/>
                <w:szCs w:val="20"/>
                <w:u w:val="single"/>
                <w:lang w:val="es-ES_tradnl"/>
              </w:rPr>
              <w:t>92,18</w:t>
            </w:r>
            <w:r w:rsidRPr="00B54567">
              <w:rPr>
                <w:b/>
                <w:sz w:val="20"/>
                <w:szCs w:val="20"/>
                <w:u w:val="single"/>
                <w:lang w:val="es-ES_tradnl"/>
              </w:rPr>
              <w:t>%</w:t>
            </w:r>
          </w:p>
        </w:tc>
      </w:tr>
    </w:tbl>
    <w:p w14:paraId="180DF669" w14:textId="77777777" w:rsidR="00FA47C4" w:rsidRDefault="00FA47C4" w:rsidP="00FA47C4">
      <w:pPr>
        <w:pStyle w:val="Textoindependiente"/>
        <w:spacing w:before="1"/>
        <w:ind w:left="-284"/>
        <w:rPr>
          <w:sz w:val="27"/>
        </w:rPr>
      </w:pPr>
    </w:p>
    <w:p w14:paraId="6AB2D051" w14:textId="77777777" w:rsidR="00FA47C4" w:rsidRDefault="00FA47C4" w:rsidP="00FA47C4">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68EE99C7" w14:textId="77777777" w:rsidR="00FA47C4" w:rsidRDefault="00FA47C4" w:rsidP="00FA47C4">
      <w:pPr>
        <w:pStyle w:val="Textoindependiente"/>
        <w:ind w:right="-50"/>
        <w:jc w:val="both"/>
        <w:rPr>
          <w:b/>
          <w:sz w:val="28"/>
          <w:szCs w:val="28"/>
        </w:rPr>
      </w:pPr>
    </w:p>
    <w:p w14:paraId="248E45C8"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0117BF02"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56DF5D83" w14:textId="77777777" w:rsidTr="00874B2D">
        <w:tc>
          <w:tcPr>
            <w:tcW w:w="1134" w:type="dxa"/>
          </w:tcPr>
          <w:p w14:paraId="07076FCB"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43587DD6"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34E05DD6"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1E7CA9DE"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2F8D7C4C" w14:textId="77777777" w:rsidR="00FA47C4" w:rsidRDefault="00FA47C4" w:rsidP="00874B2D">
            <w:pPr>
              <w:jc w:val="center"/>
              <w:rPr>
                <w:b/>
                <w:sz w:val="20"/>
                <w:szCs w:val="20"/>
                <w:lang w:val="es-ES_tradnl"/>
              </w:rPr>
            </w:pPr>
            <w:r>
              <w:rPr>
                <w:b/>
                <w:sz w:val="20"/>
                <w:szCs w:val="20"/>
                <w:lang w:val="es-ES_tradnl"/>
              </w:rPr>
              <w:t>(Pesos)</w:t>
            </w:r>
          </w:p>
          <w:p w14:paraId="61E6307F" w14:textId="77777777" w:rsidR="00FA47C4" w:rsidRPr="00FF673A" w:rsidRDefault="00FA47C4" w:rsidP="00874B2D">
            <w:pPr>
              <w:jc w:val="center"/>
              <w:rPr>
                <w:b/>
                <w:sz w:val="20"/>
                <w:szCs w:val="20"/>
                <w:lang w:val="es-ES_tradnl"/>
              </w:rPr>
            </w:pPr>
          </w:p>
        </w:tc>
      </w:tr>
      <w:tr w:rsidR="00FA47C4" w:rsidRPr="00FF673A" w14:paraId="0FA360A1" w14:textId="77777777" w:rsidTr="00874B2D">
        <w:tc>
          <w:tcPr>
            <w:tcW w:w="1134" w:type="dxa"/>
          </w:tcPr>
          <w:p w14:paraId="52136193" w14:textId="77777777" w:rsidR="00FA47C4" w:rsidRPr="00FF673A" w:rsidRDefault="00FA47C4" w:rsidP="00874B2D">
            <w:pPr>
              <w:jc w:val="center"/>
              <w:rPr>
                <w:b/>
                <w:sz w:val="20"/>
                <w:szCs w:val="20"/>
                <w:lang w:val="es-ES_tradnl"/>
              </w:rPr>
            </w:pPr>
          </w:p>
        </w:tc>
        <w:tc>
          <w:tcPr>
            <w:tcW w:w="6379" w:type="dxa"/>
          </w:tcPr>
          <w:p w14:paraId="4C932F53"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Variaciones patrimoniales negativas</w:t>
            </w:r>
          </w:p>
        </w:tc>
        <w:tc>
          <w:tcPr>
            <w:tcW w:w="2410" w:type="dxa"/>
          </w:tcPr>
          <w:p w14:paraId="458B64B5" w14:textId="77777777" w:rsidR="00FA47C4" w:rsidRPr="00FF673A" w:rsidRDefault="00FA47C4" w:rsidP="00874B2D">
            <w:pPr>
              <w:jc w:val="right"/>
              <w:rPr>
                <w:b/>
                <w:sz w:val="20"/>
                <w:szCs w:val="20"/>
                <w:lang w:val="es-ES_tradnl"/>
              </w:rPr>
            </w:pPr>
            <w:r>
              <w:rPr>
                <w:b/>
                <w:sz w:val="20"/>
                <w:szCs w:val="20"/>
                <w:lang w:val="es-ES_tradnl"/>
              </w:rPr>
              <w:t>(373.664.001.846,27)</w:t>
            </w:r>
          </w:p>
        </w:tc>
      </w:tr>
      <w:tr w:rsidR="00FA47C4" w:rsidRPr="00FF673A" w14:paraId="6B747FAA" w14:textId="77777777" w:rsidTr="00874B2D">
        <w:tc>
          <w:tcPr>
            <w:tcW w:w="1134" w:type="dxa"/>
          </w:tcPr>
          <w:p w14:paraId="09BEB10C" w14:textId="77777777" w:rsidR="00FA47C4" w:rsidRPr="00FF673A" w:rsidRDefault="00FA47C4" w:rsidP="00874B2D">
            <w:pPr>
              <w:jc w:val="center"/>
              <w:rPr>
                <w:b/>
                <w:sz w:val="20"/>
                <w:szCs w:val="20"/>
                <w:lang w:val="es-ES_tradnl"/>
              </w:rPr>
            </w:pPr>
          </w:p>
        </w:tc>
        <w:tc>
          <w:tcPr>
            <w:tcW w:w="6379" w:type="dxa"/>
          </w:tcPr>
          <w:p w14:paraId="739AC171"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12FC1313" w14:textId="77777777" w:rsidR="00FA47C4" w:rsidRPr="00FF673A" w:rsidRDefault="00FA47C4" w:rsidP="00874B2D">
            <w:pPr>
              <w:jc w:val="right"/>
              <w:rPr>
                <w:b/>
                <w:sz w:val="20"/>
                <w:szCs w:val="20"/>
                <w:lang w:val="es-ES_tradnl"/>
              </w:rPr>
            </w:pPr>
            <w:r>
              <w:rPr>
                <w:b/>
                <w:sz w:val="20"/>
                <w:szCs w:val="20"/>
                <w:lang w:val="es-ES_tradnl"/>
              </w:rPr>
              <w:t>(229.198.952.136,78)</w:t>
            </w:r>
          </w:p>
        </w:tc>
      </w:tr>
      <w:tr w:rsidR="00FA47C4" w:rsidRPr="00FF673A" w14:paraId="050C340F" w14:textId="77777777" w:rsidTr="00874B2D">
        <w:tc>
          <w:tcPr>
            <w:tcW w:w="1134" w:type="dxa"/>
          </w:tcPr>
          <w:p w14:paraId="6F528CB3" w14:textId="77777777" w:rsidR="00FA47C4" w:rsidRDefault="00FA47C4" w:rsidP="00874B2D">
            <w:pPr>
              <w:jc w:val="center"/>
              <w:rPr>
                <w:b/>
                <w:sz w:val="20"/>
                <w:szCs w:val="20"/>
                <w:lang w:val="es-ES_tradnl"/>
              </w:rPr>
            </w:pPr>
            <w:r>
              <w:rPr>
                <w:b/>
                <w:sz w:val="20"/>
                <w:szCs w:val="20"/>
                <w:lang w:val="es-ES_tradnl"/>
              </w:rPr>
              <w:t>311002</w:t>
            </w:r>
          </w:p>
        </w:tc>
        <w:tc>
          <w:tcPr>
            <w:tcW w:w="6379" w:type="dxa"/>
            <w:shd w:val="clear" w:color="auto" w:fill="auto"/>
          </w:tcPr>
          <w:p w14:paraId="4CEC9741"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2B736591" w14:textId="77777777" w:rsidR="00FA47C4" w:rsidRPr="00FF673A" w:rsidRDefault="00FA47C4" w:rsidP="00874B2D">
            <w:pPr>
              <w:jc w:val="right"/>
              <w:rPr>
                <w:b/>
                <w:sz w:val="20"/>
                <w:szCs w:val="20"/>
                <w:lang w:val="es-ES_tradnl"/>
              </w:rPr>
            </w:pPr>
            <w:r>
              <w:rPr>
                <w:b/>
                <w:sz w:val="20"/>
                <w:szCs w:val="20"/>
                <w:lang w:val="es-ES_tradnl"/>
              </w:rPr>
              <w:t>(217.678.159.198,63)</w:t>
            </w:r>
          </w:p>
        </w:tc>
      </w:tr>
      <w:tr w:rsidR="00FA47C4" w:rsidRPr="00FF673A" w14:paraId="796D268F" w14:textId="77777777" w:rsidTr="00874B2D">
        <w:tc>
          <w:tcPr>
            <w:tcW w:w="1134" w:type="dxa"/>
          </w:tcPr>
          <w:p w14:paraId="4035E8C2"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6F2F34FD"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0110B7F0" w14:textId="77777777" w:rsidR="00FA47C4" w:rsidRPr="00FF673A" w:rsidRDefault="00FA47C4" w:rsidP="00874B2D">
            <w:pPr>
              <w:jc w:val="right"/>
              <w:rPr>
                <w:b/>
                <w:sz w:val="20"/>
                <w:szCs w:val="20"/>
                <w:lang w:val="es-ES_tradnl"/>
              </w:rPr>
            </w:pPr>
            <w:r>
              <w:rPr>
                <w:b/>
                <w:sz w:val="20"/>
                <w:szCs w:val="20"/>
                <w:lang w:val="es-ES_tradnl"/>
              </w:rPr>
              <w:t>(8.594.229.549.698,14)</w:t>
            </w:r>
          </w:p>
        </w:tc>
      </w:tr>
      <w:tr w:rsidR="00FA47C4" w:rsidRPr="00FF673A" w14:paraId="4CC01FF2" w14:textId="77777777" w:rsidTr="00874B2D">
        <w:tc>
          <w:tcPr>
            <w:tcW w:w="1134" w:type="dxa"/>
          </w:tcPr>
          <w:p w14:paraId="6B6D3AE0" w14:textId="77777777" w:rsidR="00FA47C4" w:rsidRPr="00542342" w:rsidRDefault="00FA47C4" w:rsidP="00874B2D">
            <w:pPr>
              <w:jc w:val="center"/>
              <w:rPr>
                <w:b/>
                <w:sz w:val="20"/>
                <w:szCs w:val="20"/>
                <w:lang w:val="es-ES_tradnl"/>
              </w:rPr>
            </w:pPr>
            <w:r>
              <w:rPr>
                <w:b/>
                <w:sz w:val="20"/>
                <w:szCs w:val="20"/>
                <w:lang w:val="es-ES_tradnl"/>
              </w:rPr>
              <w:t>131102</w:t>
            </w:r>
          </w:p>
        </w:tc>
        <w:tc>
          <w:tcPr>
            <w:tcW w:w="6379" w:type="dxa"/>
          </w:tcPr>
          <w:p w14:paraId="5878A393"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 xml:space="preserve">Multas  </w:t>
            </w:r>
          </w:p>
        </w:tc>
        <w:tc>
          <w:tcPr>
            <w:tcW w:w="2410" w:type="dxa"/>
          </w:tcPr>
          <w:p w14:paraId="27283684" w14:textId="77777777" w:rsidR="00FA47C4" w:rsidRPr="00FF673A" w:rsidRDefault="00FA47C4" w:rsidP="00874B2D">
            <w:pPr>
              <w:jc w:val="right"/>
              <w:rPr>
                <w:b/>
                <w:sz w:val="20"/>
                <w:szCs w:val="20"/>
                <w:lang w:val="es-ES_tradnl"/>
              </w:rPr>
            </w:pPr>
            <w:r>
              <w:rPr>
                <w:b/>
                <w:sz w:val="20"/>
                <w:szCs w:val="20"/>
                <w:lang w:val="es-ES_tradnl"/>
              </w:rPr>
              <w:t>2.280.844.756,47</w:t>
            </w:r>
          </w:p>
        </w:tc>
      </w:tr>
      <w:tr w:rsidR="00FA47C4" w:rsidRPr="00FF673A" w14:paraId="08CD901B" w14:textId="77777777" w:rsidTr="00874B2D">
        <w:tc>
          <w:tcPr>
            <w:tcW w:w="1134" w:type="dxa"/>
          </w:tcPr>
          <w:p w14:paraId="01967763"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046EB6BC"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2664EC64" w14:textId="77777777" w:rsidR="00FA47C4" w:rsidRPr="00FF673A" w:rsidRDefault="00FA47C4" w:rsidP="00874B2D">
            <w:pPr>
              <w:jc w:val="right"/>
              <w:rPr>
                <w:b/>
                <w:sz w:val="20"/>
                <w:szCs w:val="20"/>
                <w:lang w:val="es-ES_tradnl"/>
              </w:rPr>
            </w:pPr>
            <w:r>
              <w:rPr>
                <w:b/>
                <w:sz w:val="20"/>
                <w:szCs w:val="20"/>
                <w:lang w:val="es-ES_tradnl"/>
              </w:rPr>
              <w:t>9.171.333.516,71</w:t>
            </w:r>
          </w:p>
        </w:tc>
      </w:tr>
      <w:tr w:rsidR="00FA47C4" w:rsidRPr="00FF673A" w14:paraId="498701B9" w14:textId="77777777" w:rsidTr="00874B2D">
        <w:tc>
          <w:tcPr>
            <w:tcW w:w="1134" w:type="dxa"/>
          </w:tcPr>
          <w:p w14:paraId="511E12D8"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09C5BF0D"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023F17F7" w14:textId="77777777" w:rsidR="00FA47C4" w:rsidRPr="00FF673A" w:rsidRDefault="00FA47C4" w:rsidP="00874B2D">
            <w:pPr>
              <w:jc w:val="right"/>
              <w:rPr>
                <w:b/>
                <w:sz w:val="20"/>
                <w:szCs w:val="20"/>
                <w:lang w:val="es-ES_tradnl"/>
              </w:rPr>
            </w:pPr>
            <w:r>
              <w:rPr>
                <w:b/>
                <w:sz w:val="20"/>
                <w:szCs w:val="20"/>
                <w:lang w:val="es-ES_tradnl"/>
              </w:rPr>
              <w:t>(15.175.215.366,91)</w:t>
            </w:r>
          </w:p>
        </w:tc>
      </w:tr>
      <w:tr w:rsidR="00FA47C4" w:rsidRPr="00FF673A" w14:paraId="65456638" w14:textId="77777777" w:rsidTr="00874B2D">
        <w:tc>
          <w:tcPr>
            <w:tcW w:w="1134" w:type="dxa"/>
          </w:tcPr>
          <w:p w14:paraId="5B59E961"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235B108C"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77968A52" w14:textId="77777777" w:rsidR="00FA47C4" w:rsidRPr="00FF673A" w:rsidRDefault="00FA47C4" w:rsidP="00874B2D">
            <w:pPr>
              <w:jc w:val="right"/>
              <w:rPr>
                <w:b/>
                <w:sz w:val="20"/>
                <w:szCs w:val="20"/>
                <w:lang w:val="es-ES_tradnl"/>
              </w:rPr>
            </w:pPr>
            <w:r>
              <w:rPr>
                <w:b/>
                <w:sz w:val="20"/>
                <w:szCs w:val="20"/>
                <w:lang w:val="es-ES_tradnl"/>
              </w:rPr>
              <w:t>1.051.786.703.278,31</w:t>
            </w:r>
          </w:p>
        </w:tc>
      </w:tr>
      <w:tr w:rsidR="00FA47C4" w:rsidRPr="00FF673A" w14:paraId="136C8423" w14:textId="77777777" w:rsidTr="00874B2D">
        <w:tc>
          <w:tcPr>
            <w:tcW w:w="1134" w:type="dxa"/>
          </w:tcPr>
          <w:p w14:paraId="326F6B0E"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776AC37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55D97BBA" w14:textId="77777777" w:rsidR="00FA47C4" w:rsidRPr="00FF673A" w:rsidRDefault="00FA47C4" w:rsidP="00874B2D">
            <w:pPr>
              <w:jc w:val="right"/>
              <w:rPr>
                <w:b/>
                <w:sz w:val="20"/>
                <w:szCs w:val="20"/>
                <w:lang w:val="es-ES_tradnl"/>
              </w:rPr>
            </w:pPr>
            <w:r>
              <w:rPr>
                <w:b/>
                <w:sz w:val="20"/>
                <w:szCs w:val="20"/>
                <w:lang w:val="es-ES_tradnl"/>
              </w:rPr>
              <w:t>827.017.449,00</w:t>
            </w:r>
          </w:p>
        </w:tc>
      </w:tr>
      <w:tr w:rsidR="00FA47C4" w:rsidRPr="00FF673A" w14:paraId="47EF1219" w14:textId="77777777" w:rsidTr="00874B2D">
        <w:tc>
          <w:tcPr>
            <w:tcW w:w="1134" w:type="dxa"/>
          </w:tcPr>
          <w:p w14:paraId="4515E5F7"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742417DC"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27B438AD" w14:textId="77777777" w:rsidR="00FA47C4" w:rsidRPr="00FF673A" w:rsidRDefault="00FA47C4" w:rsidP="00874B2D">
            <w:pPr>
              <w:jc w:val="right"/>
              <w:rPr>
                <w:b/>
                <w:sz w:val="20"/>
                <w:szCs w:val="20"/>
                <w:lang w:val="es-ES_tradnl"/>
              </w:rPr>
            </w:pPr>
            <w:r>
              <w:rPr>
                <w:b/>
                <w:sz w:val="20"/>
                <w:szCs w:val="20"/>
                <w:lang w:val="es-ES_tradnl"/>
              </w:rPr>
              <w:t>193.354.936,00</w:t>
            </w:r>
          </w:p>
        </w:tc>
      </w:tr>
      <w:tr w:rsidR="00FA47C4" w:rsidRPr="00FF673A" w14:paraId="6457D664" w14:textId="77777777" w:rsidTr="00874B2D">
        <w:tc>
          <w:tcPr>
            <w:tcW w:w="1134" w:type="dxa"/>
          </w:tcPr>
          <w:p w14:paraId="39962D56"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5156176E"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6ECDB2F8" w14:textId="77777777" w:rsidR="00FA47C4" w:rsidRPr="00FF673A" w:rsidRDefault="00FA47C4" w:rsidP="00874B2D">
            <w:pPr>
              <w:jc w:val="right"/>
              <w:rPr>
                <w:b/>
                <w:sz w:val="20"/>
                <w:szCs w:val="20"/>
                <w:lang w:val="es-ES_tradnl"/>
              </w:rPr>
            </w:pPr>
            <w:r>
              <w:rPr>
                <w:b/>
                <w:sz w:val="20"/>
                <w:szCs w:val="20"/>
                <w:lang w:val="es-ES_tradnl"/>
              </w:rPr>
              <w:t>97.213.945.015,24</w:t>
            </w:r>
          </w:p>
        </w:tc>
      </w:tr>
    </w:tbl>
    <w:p w14:paraId="18C8B5BD" w14:textId="77777777" w:rsidR="00FA47C4" w:rsidRDefault="00FA47C4" w:rsidP="00FA47C4">
      <w:pPr>
        <w:pStyle w:val="Textoindependiente"/>
        <w:ind w:right="-50"/>
        <w:jc w:val="both"/>
        <w:rPr>
          <w:b/>
          <w:sz w:val="28"/>
          <w:szCs w:val="28"/>
        </w:rPr>
      </w:pPr>
    </w:p>
    <w:p w14:paraId="66F0CD5A"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3F02F0A7"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14F4B5CF" w14:textId="77777777" w:rsidTr="00874B2D">
        <w:tc>
          <w:tcPr>
            <w:tcW w:w="1134" w:type="dxa"/>
          </w:tcPr>
          <w:p w14:paraId="6ED71347"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4C0B781D"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6F0BCAF9"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32769583"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0A52A187" w14:textId="77777777" w:rsidR="00FA47C4" w:rsidRDefault="00FA47C4" w:rsidP="00874B2D">
            <w:pPr>
              <w:jc w:val="center"/>
              <w:rPr>
                <w:b/>
                <w:sz w:val="20"/>
                <w:szCs w:val="20"/>
                <w:lang w:val="es-ES_tradnl"/>
              </w:rPr>
            </w:pPr>
            <w:r>
              <w:rPr>
                <w:b/>
                <w:sz w:val="20"/>
                <w:szCs w:val="20"/>
                <w:lang w:val="es-ES_tradnl"/>
              </w:rPr>
              <w:t>(Pesos)</w:t>
            </w:r>
          </w:p>
          <w:p w14:paraId="1F0B70D7" w14:textId="77777777" w:rsidR="00FA47C4" w:rsidRPr="00FF673A" w:rsidRDefault="00FA47C4" w:rsidP="00874B2D">
            <w:pPr>
              <w:jc w:val="center"/>
              <w:rPr>
                <w:b/>
                <w:sz w:val="20"/>
                <w:szCs w:val="20"/>
                <w:lang w:val="es-ES_tradnl"/>
              </w:rPr>
            </w:pPr>
          </w:p>
        </w:tc>
      </w:tr>
      <w:tr w:rsidR="00FA47C4" w:rsidRPr="00FF673A" w14:paraId="6BA6B97D" w14:textId="77777777" w:rsidTr="00874B2D">
        <w:tc>
          <w:tcPr>
            <w:tcW w:w="1134" w:type="dxa"/>
          </w:tcPr>
          <w:p w14:paraId="0AEF878A"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222F7B99"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12A5547B" w14:textId="77777777" w:rsidR="00FA47C4" w:rsidRPr="00FF673A" w:rsidRDefault="00FA47C4" w:rsidP="00874B2D">
            <w:pPr>
              <w:jc w:val="right"/>
              <w:rPr>
                <w:b/>
                <w:sz w:val="20"/>
                <w:szCs w:val="20"/>
                <w:lang w:val="es-ES_tradnl"/>
              </w:rPr>
            </w:pPr>
            <w:r>
              <w:rPr>
                <w:b/>
                <w:sz w:val="20"/>
                <w:szCs w:val="20"/>
                <w:lang w:val="es-ES_tradnl"/>
              </w:rPr>
              <w:t>4.938.843.464,20</w:t>
            </w:r>
          </w:p>
        </w:tc>
      </w:tr>
      <w:tr w:rsidR="00FA47C4" w:rsidRPr="00FF673A" w14:paraId="6FF8623D" w14:textId="77777777" w:rsidTr="00874B2D">
        <w:tc>
          <w:tcPr>
            <w:tcW w:w="1134" w:type="dxa"/>
          </w:tcPr>
          <w:p w14:paraId="7626E333"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4CE6FFDB"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54F256CA" w14:textId="77777777" w:rsidR="00FA47C4" w:rsidRPr="00FF673A" w:rsidRDefault="00FA47C4" w:rsidP="00874B2D">
            <w:pPr>
              <w:jc w:val="right"/>
              <w:rPr>
                <w:b/>
                <w:sz w:val="20"/>
                <w:szCs w:val="20"/>
                <w:lang w:val="es-ES_tradnl"/>
              </w:rPr>
            </w:pPr>
            <w:r>
              <w:rPr>
                <w:b/>
                <w:sz w:val="20"/>
                <w:szCs w:val="20"/>
                <w:lang w:val="es-ES_tradnl"/>
              </w:rPr>
              <w:t>9.163.468.016,71</w:t>
            </w:r>
          </w:p>
        </w:tc>
      </w:tr>
      <w:tr w:rsidR="00FA47C4" w:rsidRPr="00FF673A" w14:paraId="3D9920D9" w14:textId="77777777" w:rsidTr="00874B2D">
        <w:tc>
          <w:tcPr>
            <w:tcW w:w="1134" w:type="dxa"/>
          </w:tcPr>
          <w:p w14:paraId="26DDBCB7"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239D8A61"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6DD2732B" w14:textId="77777777" w:rsidR="00FA47C4" w:rsidRPr="00FF673A" w:rsidRDefault="00FA47C4" w:rsidP="00874B2D">
            <w:pPr>
              <w:jc w:val="right"/>
              <w:rPr>
                <w:b/>
                <w:sz w:val="20"/>
                <w:szCs w:val="20"/>
                <w:lang w:val="es-ES_tradnl"/>
              </w:rPr>
            </w:pPr>
            <w:r>
              <w:rPr>
                <w:b/>
                <w:sz w:val="20"/>
                <w:szCs w:val="20"/>
                <w:lang w:val="es-ES_tradnl"/>
              </w:rPr>
              <w:t>(13.270.661.935,05)</w:t>
            </w:r>
          </w:p>
        </w:tc>
      </w:tr>
      <w:tr w:rsidR="00FA47C4" w:rsidRPr="00FF673A" w14:paraId="1667B229" w14:textId="77777777" w:rsidTr="00874B2D">
        <w:tc>
          <w:tcPr>
            <w:tcW w:w="1134" w:type="dxa"/>
          </w:tcPr>
          <w:p w14:paraId="368DF1C9" w14:textId="77777777" w:rsidR="00FA47C4" w:rsidRPr="00FF673A" w:rsidRDefault="00FA47C4" w:rsidP="00874B2D">
            <w:pPr>
              <w:jc w:val="center"/>
              <w:rPr>
                <w:b/>
                <w:sz w:val="20"/>
                <w:szCs w:val="20"/>
                <w:lang w:val="es-ES_tradnl"/>
              </w:rPr>
            </w:pPr>
            <w:r>
              <w:rPr>
                <w:b/>
                <w:sz w:val="20"/>
                <w:szCs w:val="20"/>
                <w:lang w:val="es-ES_tradnl"/>
              </w:rPr>
              <w:t>151490</w:t>
            </w:r>
          </w:p>
        </w:tc>
        <w:tc>
          <w:tcPr>
            <w:tcW w:w="6379" w:type="dxa"/>
          </w:tcPr>
          <w:p w14:paraId="7E817466" w14:textId="77777777" w:rsidR="00FA47C4" w:rsidRPr="00FF673A" w:rsidRDefault="00FA47C4" w:rsidP="00874B2D">
            <w:pPr>
              <w:rPr>
                <w:b/>
                <w:sz w:val="20"/>
                <w:szCs w:val="20"/>
                <w:lang w:val="es-ES_tradnl"/>
              </w:rPr>
            </w:pPr>
            <w:r>
              <w:rPr>
                <w:b/>
                <w:sz w:val="20"/>
                <w:szCs w:val="20"/>
                <w:lang w:val="es-ES_tradnl"/>
              </w:rPr>
              <w:t>Otros materiales y suministros</w:t>
            </w:r>
          </w:p>
        </w:tc>
        <w:tc>
          <w:tcPr>
            <w:tcW w:w="2410" w:type="dxa"/>
          </w:tcPr>
          <w:p w14:paraId="475B58BA" w14:textId="77777777" w:rsidR="00FA47C4" w:rsidRPr="00FF673A" w:rsidRDefault="00FA47C4" w:rsidP="00874B2D">
            <w:pPr>
              <w:jc w:val="right"/>
              <w:rPr>
                <w:b/>
                <w:sz w:val="20"/>
                <w:szCs w:val="20"/>
                <w:lang w:val="es-ES_tradnl"/>
              </w:rPr>
            </w:pPr>
            <w:r>
              <w:rPr>
                <w:b/>
                <w:sz w:val="20"/>
                <w:szCs w:val="20"/>
                <w:lang w:val="es-ES_tradnl"/>
              </w:rPr>
              <w:t>190.398.120,64</w:t>
            </w:r>
          </w:p>
        </w:tc>
      </w:tr>
      <w:tr w:rsidR="00FA47C4" w:rsidRPr="00FF673A" w14:paraId="1F45CE1D" w14:textId="77777777" w:rsidTr="00874B2D">
        <w:tc>
          <w:tcPr>
            <w:tcW w:w="1134" w:type="dxa"/>
          </w:tcPr>
          <w:p w14:paraId="232A9986" w14:textId="77777777" w:rsidR="00FA47C4" w:rsidRPr="00FF673A" w:rsidRDefault="00FA47C4" w:rsidP="00874B2D">
            <w:pPr>
              <w:jc w:val="center"/>
              <w:rPr>
                <w:b/>
                <w:sz w:val="20"/>
                <w:szCs w:val="20"/>
                <w:lang w:val="es-ES_tradnl"/>
              </w:rPr>
            </w:pPr>
            <w:r>
              <w:rPr>
                <w:b/>
                <w:sz w:val="20"/>
                <w:szCs w:val="20"/>
                <w:lang w:val="es-ES_tradnl"/>
              </w:rPr>
              <w:t>153090</w:t>
            </w:r>
          </w:p>
        </w:tc>
        <w:tc>
          <w:tcPr>
            <w:tcW w:w="6379" w:type="dxa"/>
          </w:tcPr>
          <w:p w14:paraId="34508039" w14:textId="77777777" w:rsidR="00FA47C4" w:rsidRPr="00FF673A" w:rsidRDefault="00FA47C4" w:rsidP="00874B2D">
            <w:pPr>
              <w:rPr>
                <w:b/>
                <w:sz w:val="20"/>
                <w:szCs w:val="20"/>
                <w:lang w:val="es-ES_tradnl"/>
              </w:rPr>
            </w:pPr>
            <w:r>
              <w:rPr>
                <w:b/>
                <w:sz w:val="20"/>
                <w:szCs w:val="20"/>
                <w:lang w:val="es-ES_tradnl"/>
              </w:rPr>
              <w:t>Otros inventarios en poder de terceros</w:t>
            </w:r>
          </w:p>
        </w:tc>
        <w:tc>
          <w:tcPr>
            <w:tcW w:w="2410" w:type="dxa"/>
          </w:tcPr>
          <w:p w14:paraId="0F53DCAF" w14:textId="77777777" w:rsidR="00FA47C4" w:rsidRPr="00FF673A" w:rsidRDefault="00FA47C4" w:rsidP="00874B2D">
            <w:pPr>
              <w:jc w:val="right"/>
              <w:rPr>
                <w:b/>
                <w:sz w:val="20"/>
                <w:szCs w:val="20"/>
                <w:lang w:val="es-ES_tradnl"/>
              </w:rPr>
            </w:pPr>
            <w:r>
              <w:rPr>
                <w:b/>
                <w:sz w:val="20"/>
                <w:szCs w:val="20"/>
                <w:lang w:val="es-ES_tradnl"/>
              </w:rPr>
              <w:t>282.878.115,04</w:t>
            </w:r>
          </w:p>
        </w:tc>
      </w:tr>
      <w:tr w:rsidR="00FA47C4" w:rsidRPr="00FF673A" w14:paraId="5B13E970" w14:textId="77777777" w:rsidTr="00874B2D">
        <w:tc>
          <w:tcPr>
            <w:tcW w:w="1134" w:type="dxa"/>
          </w:tcPr>
          <w:p w14:paraId="5400EC46" w14:textId="77777777" w:rsidR="00FA47C4" w:rsidRPr="00FF673A" w:rsidRDefault="00FA47C4" w:rsidP="00874B2D">
            <w:pPr>
              <w:jc w:val="center"/>
              <w:rPr>
                <w:b/>
                <w:sz w:val="20"/>
                <w:szCs w:val="20"/>
                <w:lang w:val="es-ES_tradnl"/>
              </w:rPr>
            </w:pPr>
            <w:r>
              <w:rPr>
                <w:b/>
                <w:sz w:val="20"/>
                <w:szCs w:val="20"/>
                <w:lang w:val="es-ES_tradnl"/>
              </w:rPr>
              <w:t>161590</w:t>
            </w:r>
          </w:p>
        </w:tc>
        <w:tc>
          <w:tcPr>
            <w:tcW w:w="6379" w:type="dxa"/>
          </w:tcPr>
          <w:p w14:paraId="42752D0B" w14:textId="77777777" w:rsidR="00FA47C4" w:rsidRPr="00FF673A" w:rsidRDefault="00FA47C4" w:rsidP="00874B2D">
            <w:pPr>
              <w:rPr>
                <w:b/>
                <w:sz w:val="20"/>
                <w:szCs w:val="20"/>
                <w:lang w:val="es-ES_tradnl"/>
              </w:rPr>
            </w:pPr>
            <w:r>
              <w:rPr>
                <w:b/>
                <w:sz w:val="20"/>
                <w:szCs w:val="20"/>
                <w:lang w:val="es-ES_tradnl"/>
              </w:rPr>
              <w:t>Otras construcciones en curso</w:t>
            </w:r>
          </w:p>
        </w:tc>
        <w:tc>
          <w:tcPr>
            <w:tcW w:w="2410" w:type="dxa"/>
          </w:tcPr>
          <w:p w14:paraId="244DE341" w14:textId="77777777" w:rsidR="00FA47C4" w:rsidRPr="00FF673A" w:rsidRDefault="00FA47C4" w:rsidP="00874B2D">
            <w:pPr>
              <w:jc w:val="right"/>
              <w:rPr>
                <w:b/>
                <w:sz w:val="20"/>
                <w:szCs w:val="20"/>
                <w:lang w:val="es-ES_tradnl"/>
              </w:rPr>
            </w:pPr>
            <w:r>
              <w:rPr>
                <w:b/>
                <w:sz w:val="20"/>
                <w:szCs w:val="20"/>
                <w:lang w:val="es-ES_tradnl"/>
              </w:rPr>
              <w:t>20.485.035.873,73</w:t>
            </w:r>
          </w:p>
        </w:tc>
      </w:tr>
      <w:tr w:rsidR="00FA47C4" w:rsidRPr="00FF673A" w14:paraId="2BA52F1E" w14:textId="77777777" w:rsidTr="00874B2D">
        <w:tc>
          <w:tcPr>
            <w:tcW w:w="1134" w:type="dxa"/>
          </w:tcPr>
          <w:p w14:paraId="25EF49B4" w14:textId="77777777" w:rsidR="00FA47C4" w:rsidRPr="00FF673A" w:rsidRDefault="00FA47C4" w:rsidP="00874B2D">
            <w:pPr>
              <w:jc w:val="center"/>
              <w:rPr>
                <w:b/>
                <w:sz w:val="20"/>
                <w:szCs w:val="20"/>
                <w:lang w:val="es-ES_tradnl"/>
              </w:rPr>
            </w:pPr>
            <w:r>
              <w:rPr>
                <w:b/>
                <w:sz w:val="20"/>
                <w:szCs w:val="20"/>
                <w:lang w:val="es-ES_tradnl"/>
              </w:rPr>
              <w:t>164090</w:t>
            </w:r>
          </w:p>
        </w:tc>
        <w:tc>
          <w:tcPr>
            <w:tcW w:w="6379" w:type="dxa"/>
          </w:tcPr>
          <w:p w14:paraId="67EB33F6"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45355FB3" w14:textId="77777777" w:rsidR="00FA47C4" w:rsidRPr="00FF673A" w:rsidRDefault="00FA47C4" w:rsidP="00874B2D">
            <w:pPr>
              <w:jc w:val="right"/>
              <w:rPr>
                <w:b/>
                <w:sz w:val="20"/>
                <w:szCs w:val="20"/>
                <w:lang w:val="es-ES_tradnl"/>
              </w:rPr>
            </w:pPr>
            <w:r>
              <w:rPr>
                <w:b/>
                <w:sz w:val="20"/>
                <w:szCs w:val="20"/>
                <w:lang w:val="es-ES_tradnl"/>
              </w:rPr>
              <w:t>82.322.301.082,06</w:t>
            </w:r>
          </w:p>
        </w:tc>
      </w:tr>
      <w:tr w:rsidR="00FA47C4" w:rsidRPr="00FF673A" w14:paraId="30ED2B1F" w14:textId="77777777" w:rsidTr="00874B2D">
        <w:tc>
          <w:tcPr>
            <w:tcW w:w="1134" w:type="dxa"/>
          </w:tcPr>
          <w:p w14:paraId="7B0D6A9C" w14:textId="77777777" w:rsidR="00FA47C4" w:rsidRPr="00FF673A" w:rsidRDefault="00FA47C4" w:rsidP="00874B2D">
            <w:pPr>
              <w:jc w:val="center"/>
              <w:rPr>
                <w:b/>
                <w:sz w:val="20"/>
                <w:szCs w:val="20"/>
                <w:lang w:val="es-ES_tradnl"/>
              </w:rPr>
            </w:pPr>
            <w:r>
              <w:rPr>
                <w:b/>
                <w:sz w:val="20"/>
                <w:szCs w:val="20"/>
                <w:lang w:val="es-ES_tradnl"/>
              </w:rPr>
              <w:t>165090</w:t>
            </w:r>
          </w:p>
        </w:tc>
        <w:tc>
          <w:tcPr>
            <w:tcW w:w="6379" w:type="dxa"/>
          </w:tcPr>
          <w:p w14:paraId="4CBFE545" w14:textId="77777777" w:rsidR="00FA47C4" w:rsidRPr="00FF673A" w:rsidRDefault="00FA47C4" w:rsidP="00874B2D">
            <w:pPr>
              <w:rPr>
                <w:b/>
                <w:sz w:val="20"/>
                <w:szCs w:val="20"/>
                <w:lang w:val="es-ES_tradnl"/>
              </w:rPr>
            </w:pPr>
            <w:r>
              <w:rPr>
                <w:b/>
                <w:sz w:val="20"/>
                <w:szCs w:val="20"/>
                <w:lang w:val="es-ES_tradnl"/>
              </w:rPr>
              <w:t>Otras redes, líneas y cables</w:t>
            </w:r>
          </w:p>
        </w:tc>
        <w:tc>
          <w:tcPr>
            <w:tcW w:w="2410" w:type="dxa"/>
          </w:tcPr>
          <w:p w14:paraId="78CB78FB" w14:textId="77777777" w:rsidR="00FA47C4" w:rsidRPr="00FF673A" w:rsidRDefault="00FA47C4" w:rsidP="00874B2D">
            <w:pPr>
              <w:jc w:val="right"/>
              <w:rPr>
                <w:b/>
                <w:sz w:val="20"/>
                <w:szCs w:val="20"/>
                <w:lang w:val="es-ES_tradnl"/>
              </w:rPr>
            </w:pPr>
            <w:r>
              <w:rPr>
                <w:b/>
                <w:sz w:val="20"/>
                <w:szCs w:val="20"/>
                <w:lang w:val="es-ES_tradnl"/>
              </w:rPr>
              <w:t>731.672.757,68</w:t>
            </w:r>
          </w:p>
        </w:tc>
      </w:tr>
      <w:tr w:rsidR="00FA47C4" w:rsidRPr="00FF673A" w14:paraId="22DD1861" w14:textId="77777777" w:rsidTr="00874B2D">
        <w:tc>
          <w:tcPr>
            <w:tcW w:w="1134" w:type="dxa"/>
          </w:tcPr>
          <w:p w14:paraId="159C1A82"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20B1A354"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59D38689" w14:textId="77777777" w:rsidR="00FA47C4" w:rsidRPr="00FF673A" w:rsidRDefault="00FA47C4" w:rsidP="00874B2D">
            <w:pPr>
              <w:jc w:val="right"/>
              <w:rPr>
                <w:b/>
                <w:sz w:val="20"/>
                <w:szCs w:val="20"/>
                <w:lang w:val="es-ES_tradnl"/>
              </w:rPr>
            </w:pPr>
            <w:r>
              <w:rPr>
                <w:b/>
                <w:sz w:val="20"/>
                <w:szCs w:val="20"/>
                <w:lang w:val="es-ES_tradnl"/>
              </w:rPr>
              <w:t>2.404.887.908,93</w:t>
            </w:r>
          </w:p>
        </w:tc>
      </w:tr>
      <w:tr w:rsidR="00FA47C4" w:rsidRPr="00FF673A" w14:paraId="71183F3A" w14:textId="77777777" w:rsidTr="00874B2D">
        <w:tc>
          <w:tcPr>
            <w:tcW w:w="1134" w:type="dxa"/>
          </w:tcPr>
          <w:p w14:paraId="16FCF637" w14:textId="77777777" w:rsidR="00FA47C4" w:rsidRPr="00FF673A" w:rsidRDefault="00FA47C4" w:rsidP="00874B2D">
            <w:pPr>
              <w:jc w:val="center"/>
              <w:rPr>
                <w:b/>
                <w:sz w:val="20"/>
                <w:szCs w:val="20"/>
                <w:lang w:val="es-ES_tradnl"/>
              </w:rPr>
            </w:pPr>
            <w:r>
              <w:rPr>
                <w:b/>
                <w:sz w:val="20"/>
                <w:szCs w:val="20"/>
                <w:lang w:val="es-ES_tradnl"/>
              </w:rPr>
              <w:t>166090</w:t>
            </w:r>
          </w:p>
        </w:tc>
        <w:tc>
          <w:tcPr>
            <w:tcW w:w="6379" w:type="dxa"/>
          </w:tcPr>
          <w:p w14:paraId="017E5F92" w14:textId="77777777" w:rsidR="00FA47C4" w:rsidRPr="00FF673A" w:rsidRDefault="00FA47C4" w:rsidP="00874B2D">
            <w:pPr>
              <w:rPr>
                <w:b/>
                <w:sz w:val="20"/>
                <w:szCs w:val="20"/>
                <w:lang w:val="es-ES_tradnl"/>
              </w:rPr>
            </w:pPr>
            <w:r>
              <w:rPr>
                <w:b/>
                <w:sz w:val="20"/>
                <w:szCs w:val="20"/>
                <w:lang w:val="es-ES_tradnl"/>
              </w:rPr>
              <w:t>Otro equipo médico y científico</w:t>
            </w:r>
          </w:p>
        </w:tc>
        <w:tc>
          <w:tcPr>
            <w:tcW w:w="2410" w:type="dxa"/>
          </w:tcPr>
          <w:p w14:paraId="6825115E" w14:textId="77777777" w:rsidR="00FA47C4" w:rsidRPr="00FF673A" w:rsidRDefault="00FA47C4" w:rsidP="00874B2D">
            <w:pPr>
              <w:jc w:val="right"/>
              <w:rPr>
                <w:b/>
                <w:sz w:val="20"/>
                <w:szCs w:val="20"/>
                <w:lang w:val="es-ES_tradnl"/>
              </w:rPr>
            </w:pPr>
            <w:r>
              <w:rPr>
                <w:b/>
                <w:sz w:val="20"/>
                <w:szCs w:val="20"/>
                <w:lang w:val="es-ES_tradnl"/>
              </w:rPr>
              <w:t>62.799.000,00</w:t>
            </w:r>
          </w:p>
        </w:tc>
      </w:tr>
      <w:tr w:rsidR="00FA47C4" w:rsidRPr="00FF673A" w14:paraId="4C8A2AE7" w14:textId="77777777" w:rsidTr="00874B2D">
        <w:tc>
          <w:tcPr>
            <w:tcW w:w="1134" w:type="dxa"/>
          </w:tcPr>
          <w:p w14:paraId="4A3E97F2" w14:textId="77777777" w:rsidR="00FA47C4" w:rsidRPr="00FF673A" w:rsidRDefault="00FA47C4" w:rsidP="00874B2D">
            <w:pPr>
              <w:jc w:val="center"/>
              <w:rPr>
                <w:b/>
                <w:sz w:val="20"/>
                <w:szCs w:val="20"/>
                <w:lang w:val="es-ES_tradnl"/>
              </w:rPr>
            </w:pPr>
            <w:r>
              <w:rPr>
                <w:b/>
                <w:sz w:val="20"/>
                <w:szCs w:val="20"/>
                <w:lang w:val="es-ES_tradnl"/>
              </w:rPr>
              <w:t>166590</w:t>
            </w:r>
          </w:p>
        </w:tc>
        <w:tc>
          <w:tcPr>
            <w:tcW w:w="6379" w:type="dxa"/>
          </w:tcPr>
          <w:p w14:paraId="5E57ECC3" w14:textId="77777777" w:rsidR="00FA47C4" w:rsidRPr="00FF673A" w:rsidRDefault="00FA47C4" w:rsidP="00874B2D">
            <w:pPr>
              <w:rPr>
                <w:b/>
                <w:sz w:val="20"/>
                <w:szCs w:val="20"/>
                <w:lang w:val="es-ES_tradnl"/>
              </w:rPr>
            </w:pPr>
            <w:r>
              <w:rPr>
                <w:b/>
                <w:sz w:val="20"/>
                <w:szCs w:val="20"/>
                <w:lang w:val="es-ES_tradnl"/>
              </w:rPr>
              <w:t>Otros muebles, enseres y equipos de oficina</w:t>
            </w:r>
          </w:p>
        </w:tc>
        <w:tc>
          <w:tcPr>
            <w:tcW w:w="2410" w:type="dxa"/>
          </w:tcPr>
          <w:p w14:paraId="6E22EA7A" w14:textId="77777777" w:rsidR="00FA47C4" w:rsidRPr="00FF673A" w:rsidRDefault="00FA47C4" w:rsidP="00874B2D">
            <w:pPr>
              <w:jc w:val="right"/>
              <w:rPr>
                <w:b/>
                <w:sz w:val="20"/>
                <w:szCs w:val="20"/>
                <w:lang w:val="es-ES_tradnl"/>
              </w:rPr>
            </w:pPr>
            <w:r>
              <w:rPr>
                <w:b/>
                <w:sz w:val="20"/>
                <w:szCs w:val="20"/>
                <w:lang w:val="es-ES_tradnl"/>
              </w:rPr>
              <w:t>8.043.571.305,00</w:t>
            </w:r>
          </w:p>
        </w:tc>
      </w:tr>
      <w:tr w:rsidR="00FA47C4" w:rsidRPr="00FF673A" w14:paraId="7B205AA8" w14:textId="77777777" w:rsidTr="00874B2D">
        <w:tc>
          <w:tcPr>
            <w:tcW w:w="1134" w:type="dxa"/>
          </w:tcPr>
          <w:p w14:paraId="6B9CBF00"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77585018"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1205948B" w14:textId="77777777" w:rsidR="00FA47C4" w:rsidRPr="00FF673A" w:rsidRDefault="00FA47C4" w:rsidP="00874B2D">
            <w:pPr>
              <w:jc w:val="right"/>
              <w:rPr>
                <w:b/>
                <w:sz w:val="20"/>
                <w:szCs w:val="20"/>
                <w:lang w:val="es-ES_tradnl"/>
              </w:rPr>
            </w:pPr>
            <w:r>
              <w:rPr>
                <w:b/>
                <w:sz w:val="20"/>
                <w:szCs w:val="20"/>
                <w:lang w:val="es-ES_tradnl"/>
              </w:rPr>
              <w:t>80.538.165.737,31</w:t>
            </w:r>
          </w:p>
        </w:tc>
      </w:tr>
      <w:tr w:rsidR="00FA47C4" w:rsidRPr="00FF673A" w14:paraId="67953C16" w14:textId="77777777" w:rsidTr="00874B2D">
        <w:tc>
          <w:tcPr>
            <w:tcW w:w="1134" w:type="dxa"/>
          </w:tcPr>
          <w:p w14:paraId="2342C7C8" w14:textId="77777777" w:rsidR="00FA47C4" w:rsidRPr="00FF673A" w:rsidRDefault="00FA47C4" w:rsidP="00874B2D">
            <w:pPr>
              <w:jc w:val="center"/>
              <w:rPr>
                <w:b/>
                <w:sz w:val="20"/>
                <w:szCs w:val="20"/>
                <w:lang w:val="es-ES_tradnl"/>
              </w:rPr>
            </w:pPr>
            <w:r>
              <w:rPr>
                <w:b/>
                <w:sz w:val="20"/>
                <w:szCs w:val="20"/>
                <w:lang w:val="es-ES_tradnl"/>
              </w:rPr>
              <w:t>167590</w:t>
            </w:r>
          </w:p>
        </w:tc>
        <w:tc>
          <w:tcPr>
            <w:tcW w:w="6379" w:type="dxa"/>
          </w:tcPr>
          <w:p w14:paraId="53F71B19" w14:textId="77777777" w:rsidR="00FA47C4" w:rsidRPr="00FF673A" w:rsidRDefault="00FA47C4" w:rsidP="00874B2D">
            <w:pPr>
              <w:rPr>
                <w:b/>
                <w:sz w:val="20"/>
                <w:szCs w:val="20"/>
                <w:lang w:val="es-ES_tradnl"/>
              </w:rPr>
            </w:pPr>
            <w:r>
              <w:rPr>
                <w:b/>
                <w:sz w:val="20"/>
                <w:szCs w:val="20"/>
                <w:lang w:val="es-ES_tradnl"/>
              </w:rPr>
              <w:t>Otros equipos de transporte, tracción y elevación</w:t>
            </w:r>
          </w:p>
        </w:tc>
        <w:tc>
          <w:tcPr>
            <w:tcW w:w="2410" w:type="dxa"/>
          </w:tcPr>
          <w:p w14:paraId="49D766F2" w14:textId="77777777" w:rsidR="00FA47C4" w:rsidRPr="00FF673A" w:rsidRDefault="00FA47C4" w:rsidP="00874B2D">
            <w:pPr>
              <w:jc w:val="right"/>
              <w:rPr>
                <w:b/>
                <w:sz w:val="20"/>
                <w:szCs w:val="20"/>
                <w:lang w:val="es-ES_tradnl"/>
              </w:rPr>
            </w:pPr>
            <w:r>
              <w:rPr>
                <w:b/>
                <w:sz w:val="20"/>
                <w:szCs w:val="20"/>
                <w:lang w:val="es-ES_tradnl"/>
              </w:rPr>
              <w:t>91.566.108,99</w:t>
            </w:r>
          </w:p>
        </w:tc>
      </w:tr>
      <w:tr w:rsidR="00FA47C4" w:rsidRPr="00FF673A" w14:paraId="4B4F14B4" w14:textId="77777777" w:rsidTr="00874B2D">
        <w:tc>
          <w:tcPr>
            <w:tcW w:w="1134" w:type="dxa"/>
          </w:tcPr>
          <w:p w14:paraId="632F0097" w14:textId="77777777" w:rsidR="00FA47C4" w:rsidRPr="00FF673A" w:rsidRDefault="00FA47C4" w:rsidP="00874B2D">
            <w:pPr>
              <w:jc w:val="center"/>
              <w:rPr>
                <w:b/>
                <w:sz w:val="20"/>
                <w:szCs w:val="20"/>
                <w:lang w:val="es-ES_tradnl"/>
              </w:rPr>
            </w:pPr>
            <w:r>
              <w:rPr>
                <w:b/>
                <w:sz w:val="20"/>
                <w:szCs w:val="20"/>
                <w:lang w:val="es-ES_tradnl"/>
              </w:rPr>
              <w:t>168090</w:t>
            </w:r>
          </w:p>
        </w:tc>
        <w:tc>
          <w:tcPr>
            <w:tcW w:w="6379" w:type="dxa"/>
          </w:tcPr>
          <w:p w14:paraId="1D369093" w14:textId="77777777" w:rsidR="00FA47C4" w:rsidRPr="00FF673A" w:rsidRDefault="00FA47C4" w:rsidP="00874B2D">
            <w:pPr>
              <w:rPr>
                <w:b/>
                <w:sz w:val="20"/>
                <w:szCs w:val="20"/>
                <w:lang w:val="es-ES_tradnl"/>
              </w:rPr>
            </w:pPr>
            <w:r>
              <w:rPr>
                <w:b/>
                <w:sz w:val="20"/>
                <w:szCs w:val="20"/>
                <w:lang w:val="es-ES_tradnl"/>
              </w:rPr>
              <w:t>Otros equipos de comedor, cocina, despensa y hotelería</w:t>
            </w:r>
          </w:p>
        </w:tc>
        <w:tc>
          <w:tcPr>
            <w:tcW w:w="2410" w:type="dxa"/>
          </w:tcPr>
          <w:p w14:paraId="51552A92" w14:textId="77777777" w:rsidR="00FA47C4" w:rsidRPr="00FF673A" w:rsidRDefault="00FA47C4" w:rsidP="00874B2D">
            <w:pPr>
              <w:jc w:val="right"/>
              <w:rPr>
                <w:b/>
                <w:sz w:val="20"/>
                <w:szCs w:val="20"/>
                <w:lang w:val="es-ES_tradnl"/>
              </w:rPr>
            </w:pPr>
            <w:r>
              <w:rPr>
                <w:b/>
                <w:sz w:val="20"/>
                <w:szCs w:val="20"/>
                <w:lang w:val="es-ES_tradnl"/>
              </w:rPr>
              <w:t>101.290.950,00</w:t>
            </w:r>
          </w:p>
        </w:tc>
      </w:tr>
      <w:tr w:rsidR="00FA47C4" w:rsidRPr="00FF673A" w14:paraId="43FAD0BB" w14:textId="77777777" w:rsidTr="00874B2D">
        <w:tc>
          <w:tcPr>
            <w:tcW w:w="1134" w:type="dxa"/>
          </w:tcPr>
          <w:p w14:paraId="33DA2C49" w14:textId="77777777" w:rsidR="00FA47C4" w:rsidRPr="00FF673A" w:rsidRDefault="00FA47C4" w:rsidP="00874B2D">
            <w:pPr>
              <w:jc w:val="center"/>
              <w:rPr>
                <w:b/>
                <w:sz w:val="20"/>
                <w:szCs w:val="20"/>
                <w:lang w:val="es-ES_tradnl"/>
              </w:rPr>
            </w:pPr>
            <w:r>
              <w:rPr>
                <w:b/>
                <w:sz w:val="20"/>
                <w:szCs w:val="20"/>
                <w:lang w:val="es-ES_tradnl"/>
              </w:rPr>
              <w:lastRenderedPageBreak/>
              <w:t>168190</w:t>
            </w:r>
          </w:p>
        </w:tc>
        <w:tc>
          <w:tcPr>
            <w:tcW w:w="6379" w:type="dxa"/>
          </w:tcPr>
          <w:p w14:paraId="53E1BFC4" w14:textId="77777777" w:rsidR="00FA47C4" w:rsidRPr="00FF673A" w:rsidRDefault="00FA47C4" w:rsidP="00874B2D">
            <w:pPr>
              <w:rPr>
                <w:b/>
                <w:sz w:val="20"/>
                <w:szCs w:val="20"/>
                <w:lang w:val="es-ES_tradnl"/>
              </w:rPr>
            </w:pPr>
            <w:r>
              <w:rPr>
                <w:b/>
                <w:sz w:val="20"/>
                <w:szCs w:val="20"/>
                <w:lang w:val="es-ES_tradnl"/>
              </w:rPr>
              <w:t>Otros bienes de arte y cultura</w:t>
            </w:r>
          </w:p>
        </w:tc>
        <w:tc>
          <w:tcPr>
            <w:tcW w:w="2410" w:type="dxa"/>
          </w:tcPr>
          <w:p w14:paraId="1686947A" w14:textId="77777777" w:rsidR="00FA47C4" w:rsidRPr="00FF673A" w:rsidRDefault="00FA47C4" w:rsidP="00874B2D">
            <w:pPr>
              <w:jc w:val="right"/>
              <w:rPr>
                <w:b/>
                <w:sz w:val="20"/>
                <w:szCs w:val="20"/>
                <w:lang w:val="es-ES_tradnl"/>
              </w:rPr>
            </w:pPr>
            <w:r>
              <w:rPr>
                <w:b/>
                <w:sz w:val="20"/>
                <w:szCs w:val="20"/>
                <w:lang w:val="es-ES_tradnl"/>
              </w:rPr>
              <w:t>28.000.000,00</w:t>
            </w:r>
          </w:p>
        </w:tc>
      </w:tr>
      <w:tr w:rsidR="00FA47C4" w:rsidRPr="00FF673A" w14:paraId="5CB419A3" w14:textId="77777777" w:rsidTr="00874B2D">
        <w:tc>
          <w:tcPr>
            <w:tcW w:w="1134" w:type="dxa"/>
          </w:tcPr>
          <w:p w14:paraId="0826698F" w14:textId="77777777" w:rsidR="00FA47C4" w:rsidRPr="00FF673A" w:rsidRDefault="00FA47C4" w:rsidP="00874B2D">
            <w:pPr>
              <w:jc w:val="center"/>
              <w:rPr>
                <w:b/>
                <w:sz w:val="20"/>
                <w:szCs w:val="20"/>
                <w:lang w:val="es-ES_tradnl"/>
              </w:rPr>
            </w:pPr>
            <w:r>
              <w:rPr>
                <w:b/>
                <w:sz w:val="20"/>
                <w:szCs w:val="20"/>
                <w:lang w:val="es-ES_tradnl"/>
              </w:rPr>
              <w:t>197090</w:t>
            </w:r>
          </w:p>
        </w:tc>
        <w:tc>
          <w:tcPr>
            <w:tcW w:w="6379" w:type="dxa"/>
          </w:tcPr>
          <w:p w14:paraId="44AC3B56"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1E6D2869" w14:textId="77777777" w:rsidR="00FA47C4" w:rsidRPr="00FF673A" w:rsidRDefault="00FA47C4" w:rsidP="00874B2D">
            <w:pPr>
              <w:jc w:val="right"/>
              <w:rPr>
                <w:b/>
                <w:sz w:val="20"/>
                <w:szCs w:val="20"/>
                <w:lang w:val="es-ES_tradnl"/>
              </w:rPr>
            </w:pPr>
            <w:r>
              <w:rPr>
                <w:b/>
                <w:sz w:val="20"/>
                <w:szCs w:val="20"/>
                <w:lang w:val="es-ES_tradnl"/>
              </w:rPr>
              <w:t>54.642.792.490,28</w:t>
            </w:r>
          </w:p>
        </w:tc>
      </w:tr>
      <w:tr w:rsidR="00FA47C4" w:rsidRPr="00FF673A" w14:paraId="24806208" w14:textId="77777777" w:rsidTr="00874B2D">
        <w:tc>
          <w:tcPr>
            <w:tcW w:w="1134" w:type="dxa"/>
          </w:tcPr>
          <w:p w14:paraId="044865B9" w14:textId="77777777" w:rsidR="00FA47C4" w:rsidRPr="00FF673A" w:rsidRDefault="00FA47C4" w:rsidP="00874B2D">
            <w:pPr>
              <w:jc w:val="center"/>
              <w:rPr>
                <w:b/>
                <w:sz w:val="20"/>
                <w:szCs w:val="20"/>
                <w:lang w:val="es-ES_tradnl"/>
              </w:rPr>
            </w:pPr>
            <w:r>
              <w:rPr>
                <w:b/>
                <w:sz w:val="20"/>
                <w:szCs w:val="20"/>
                <w:lang w:val="es-ES_tradnl"/>
              </w:rPr>
              <w:t>167590</w:t>
            </w:r>
          </w:p>
        </w:tc>
        <w:tc>
          <w:tcPr>
            <w:tcW w:w="6379" w:type="dxa"/>
          </w:tcPr>
          <w:p w14:paraId="68732613"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248885C3" w14:textId="77777777" w:rsidR="00FA47C4" w:rsidRPr="00FF673A" w:rsidRDefault="00FA47C4" w:rsidP="00874B2D">
            <w:pPr>
              <w:jc w:val="right"/>
              <w:rPr>
                <w:b/>
                <w:sz w:val="20"/>
                <w:szCs w:val="20"/>
                <w:lang w:val="es-ES_tradnl"/>
              </w:rPr>
            </w:pPr>
            <w:r>
              <w:rPr>
                <w:b/>
                <w:sz w:val="20"/>
                <w:szCs w:val="20"/>
                <w:lang w:val="es-ES_tradnl"/>
              </w:rPr>
              <w:t>(552.435.045,02)</w:t>
            </w:r>
          </w:p>
        </w:tc>
      </w:tr>
      <w:tr w:rsidR="00FA47C4" w:rsidRPr="00FF673A" w14:paraId="20310F82" w14:textId="77777777" w:rsidTr="00874B2D">
        <w:tc>
          <w:tcPr>
            <w:tcW w:w="1134" w:type="dxa"/>
          </w:tcPr>
          <w:p w14:paraId="6C3D9EBA" w14:textId="77777777" w:rsidR="00FA47C4" w:rsidRPr="00FF673A" w:rsidRDefault="00FA47C4" w:rsidP="00874B2D">
            <w:pPr>
              <w:jc w:val="center"/>
              <w:rPr>
                <w:b/>
                <w:sz w:val="20"/>
                <w:szCs w:val="20"/>
                <w:lang w:val="es-ES_tradnl"/>
              </w:rPr>
            </w:pPr>
            <w:r>
              <w:rPr>
                <w:b/>
                <w:sz w:val="20"/>
                <w:szCs w:val="20"/>
                <w:lang w:val="es-ES_tradnl"/>
              </w:rPr>
              <w:t>240790</w:t>
            </w:r>
          </w:p>
        </w:tc>
        <w:tc>
          <w:tcPr>
            <w:tcW w:w="6379" w:type="dxa"/>
          </w:tcPr>
          <w:p w14:paraId="12FF2CE6"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410" w:type="dxa"/>
          </w:tcPr>
          <w:p w14:paraId="626A399C" w14:textId="77777777" w:rsidR="00FA47C4" w:rsidRPr="00FF673A" w:rsidRDefault="00FA47C4" w:rsidP="00874B2D">
            <w:pPr>
              <w:jc w:val="right"/>
              <w:rPr>
                <w:b/>
                <w:sz w:val="20"/>
                <w:szCs w:val="20"/>
                <w:lang w:val="es-ES_tradnl"/>
              </w:rPr>
            </w:pPr>
            <w:r>
              <w:rPr>
                <w:b/>
                <w:sz w:val="20"/>
                <w:szCs w:val="20"/>
                <w:lang w:val="es-ES_tradnl"/>
              </w:rPr>
              <w:t>138.559.430,41</w:t>
            </w:r>
          </w:p>
        </w:tc>
      </w:tr>
      <w:tr w:rsidR="00FA47C4" w:rsidRPr="00FF673A" w14:paraId="20CCC849" w14:textId="77777777" w:rsidTr="00874B2D">
        <w:tc>
          <w:tcPr>
            <w:tcW w:w="1134" w:type="dxa"/>
          </w:tcPr>
          <w:p w14:paraId="152CAF0B" w14:textId="77777777" w:rsidR="00FA47C4" w:rsidRPr="00FF673A" w:rsidRDefault="00FA47C4" w:rsidP="00874B2D">
            <w:pPr>
              <w:jc w:val="center"/>
              <w:rPr>
                <w:b/>
                <w:sz w:val="20"/>
                <w:szCs w:val="20"/>
                <w:lang w:val="es-ES_tradnl"/>
              </w:rPr>
            </w:pPr>
            <w:r>
              <w:rPr>
                <w:b/>
                <w:sz w:val="20"/>
                <w:szCs w:val="20"/>
                <w:lang w:val="es-ES_tradnl"/>
              </w:rPr>
              <w:t>242490</w:t>
            </w:r>
          </w:p>
        </w:tc>
        <w:tc>
          <w:tcPr>
            <w:tcW w:w="6379" w:type="dxa"/>
          </w:tcPr>
          <w:p w14:paraId="6E43F10A" w14:textId="77777777" w:rsidR="00FA47C4" w:rsidRPr="00FF673A" w:rsidRDefault="00FA47C4" w:rsidP="00874B2D">
            <w:pPr>
              <w:rPr>
                <w:b/>
                <w:sz w:val="20"/>
                <w:szCs w:val="20"/>
                <w:lang w:val="es-ES_tradnl"/>
              </w:rPr>
            </w:pPr>
            <w:r>
              <w:rPr>
                <w:b/>
                <w:sz w:val="20"/>
                <w:szCs w:val="20"/>
                <w:lang w:val="es-ES_tradnl"/>
              </w:rPr>
              <w:t>Otros descuentos de nómina</w:t>
            </w:r>
          </w:p>
        </w:tc>
        <w:tc>
          <w:tcPr>
            <w:tcW w:w="2410" w:type="dxa"/>
          </w:tcPr>
          <w:p w14:paraId="3F8307BE" w14:textId="77777777" w:rsidR="00FA47C4" w:rsidRPr="00FF673A" w:rsidRDefault="00FA47C4" w:rsidP="00874B2D">
            <w:pPr>
              <w:jc w:val="right"/>
              <w:rPr>
                <w:b/>
                <w:sz w:val="20"/>
                <w:szCs w:val="20"/>
                <w:lang w:val="es-ES_tradnl"/>
              </w:rPr>
            </w:pPr>
            <w:r>
              <w:rPr>
                <w:b/>
                <w:sz w:val="20"/>
                <w:szCs w:val="20"/>
                <w:lang w:val="es-ES_tradnl"/>
              </w:rPr>
              <w:t>5.984.629.419,36</w:t>
            </w:r>
          </w:p>
        </w:tc>
      </w:tr>
      <w:tr w:rsidR="00FA47C4" w:rsidRPr="00FF673A" w14:paraId="4209F0B9" w14:textId="77777777" w:rsidTr="00874B2D">
        <w:tc>
          <w:tcPr>
            <w:tcW w:w="1134" w:type="dxa"/>
          </w:tcPr>
          <w:p w14:paraId="6B2C5E33" w14:textId="77777777" w:rsidR="00FA47C4" w:rsidRPr="00FF673A" w:rsidRDefault="00FA47C4" w:rsidP="00874B2D">
            <w:pPr>
              <w:jc w:val="center"/>
              <w:rPr>
                <w:b/>
                <w:sz w:val="20"/>
                <w:szCs w:val="20"/>
                <w:lang w:val="es-ES_tradnl"/>
              </w:rPr>
            </w:pPr>
            <w:r>
              <w:rPr>
                <w:b/>
                <w:sz w:val="20"/>
                <w:szCs w:val="20"/>
                <w:lang w:val="es-ES_tradnl"/>
              </w:rPr>
              <w:t>243690</w:t>
            </w:r>
          </w:p>
        </w:tc>
        <w:tc>
          <w:tcPr>
            <w:tcW w:w="6379" w:type="dxa"/>
          </w:tcPr>
          <w:p w14:paraId="2026C7E2" w14:textId="77777777" w:rsidR="00FA47C4" w:rsidRPr="00FF673A" w:rsidRDefault="00FA47C4" w:rsidP="00874B2D">
            <w:pPr>
              <w:rPr>
                <w:b/>
                <w:sz w:val="20"/>
                <w:szCs w:val="20"/>
                <w:lang w:val="es-ES_tradnl"/>
              </w:rPr>
            </w:pPr>
            <w:r>
              <w:rPr>
                <w:b/>
                <w:sz w:val="20"/>
                <w:szCs w:val="20"/>
                <w:lang w:val="es-ES_tradnl"/>
              </w:rPr>
              <w:t>Otras retenciones</w:t>
            </w:r>
          </w:p>
        </w:tc>
        <w:tc>
          <w:tcPr>
            <w:tcW w:w="2410" w:type="dxa"/>
          </w:tcPr>
          <w:p w14:paraId="0ACEFE99" w14:textId="77777777" w:rsidR="00FA47C4" w:rsidRPr="00FF673A" w:rsidRDefault="00FA47C4" w:rsidP="00874B2D">
            <w:pPr>
              <w:jc w:val="right"/>
              <w:rPr>
                <w:b/>
                <w:sz w:val="20"/>
                <w:szCs w:val="20"/>
                <w:lang w:val="es-ES_tradnl"/>
              </w:rPr>
            </w:pPr>
            <w:r>
              <w:rPr>
                <w:b/>
                <w:sz w:val="20"/>
                <w:szCs w:val="20"/>
                <w:lang w:val="es-ES_tradnl"/>
              </w:rPr>
              <w:t>1.330.439,00</w:t>
            </w:r>
          </w:p>
        </w:tc>
      </w:tr>
      <w:tr w:rsidR="00FA47C4" w:rsidRPr="00FF673A" w14:paraId="2ECD818C" w14:textId="77777777" w:rsidTr="00874B2D">
        <w:tc>
          <w:tcPr>
            <w:tcW w:w="1134" w:type="dxa"/>
          </w:tcPr>
          <w:p w14:paraId="1264CB71" w14:textId="77777777" w:rsidR="00FA47C4" w:rsidRPr="00FF673A" w:rsidRDefault="00FA47C4" w:rsidP="00874B2D">
            <w:pPr>
              <w:jc w:val="center"/>
              <w:rPr>
                <w:b/>
                <w:sz w:val="20"/>
                <w:szCs w:val="20"/>
                <w:lang w:val="es-ES_tradnl"/>
              </w:rPr>
            </w:pPr>
            <w:r>
              <w:rPr>
                <w:b/>
                <w:sz w:val="20"/>
                <w:szCs w:val="20"/>
                <w:lang w:val="es-ES_tradnl"/>
              </w:rPr>
              <w:t>249090</w:t>
            </w:r>
          </w:p>
        </w:tc>
        <w:tc>
          <w:tcPr>
            <w:tcW w:w="6379" w:type="dxa"/>
          </w:tcPr>
          <w:p w14:paraId="3FDD668C" w14:textId="77777777" w:rsidR="00FA47C4" w:rsidRPr="00FF673A" w:rsidRDefault="00FA47C4" w:rsidP="00874B2D">
            <w:pPr>
              <w:rPr>
                <w:b/>
                <w:sz w:val="20"/>
                <w:szCs w:val="20"/>
                <w:lang w:val="es-ES_tradnl"/>
              </w:rPr>
            </w:pPr>
            <w:r>
              <w:rPr>
                <w:b/>
                <w:sz w:val="20"/>
                <w:szCs w:val="20"/>
                <w:lang w:val="es-ES_tradnl"/>
              </w:rPr>
              <w:t>Otras cuentas por pagar</w:t>
            </w:r>
          </w:p>
        </w:tc>
        <w:tc>
          <w:tcPr>
            <w:tcW w:w="2410" w:type="dxa"/>
          </w:tcPr>
          <w:p w14:paraId="2BB3E10D" w14:textId="77777777" w:rsidR="00FA47C4" w:rsidRPr="00FF673A" w:rsidRDefault="00FA47C4" w:rsidP="00874B2D">
            <w:pPr>
              <w:jc w:val="right"/>
              <w:rPr>
                <w:b/>
                <w:sz w:val="20"/>
                <w:szCs w:val="20"/>
                <w:lang w:val="es-ES_tradnl"/>
              </w:rPr>
            </w:pPr>
            <w:r>
              <w:rPr>
                <w:b/>
                <w:sz w:val="20"/>
                <w:szCs w:val="20"/>
                <w:lang w:val="es-ES_tradnl"/>
              </w:rPr>
              <w:t>2.498.451.190,23</w:t>
            </w:r>
          </w:p>
        </w:tc>
      </w:tr>
      <w:tr w:rsidR="00FA47C4" w:rsidRPr="00FF673A" w14:paraId="3D4088C7" w14:textId="77777777" w:rsidTr="00874B2D">
        <w:tc>
          <w:tcPr>
            <w:tcW w:w="1134" w:type="dxa"/>
          </w:tcPr>
          <w:p w14:paraId="1CEF98D3" w14:textId="77777777" w:rsidR="00FA47C4" w:rsidRPr="00FF673A" w:rsidRDefault="00FA47C4" w:rsidP="00874B2D">
            <w:pPr>
              <w:jc w:val="center"/>
              <w:rPr>
                <w:b/>
                <w:sz w:val="20"/>
                <w:szCs w:val="20"/>
                <w:lang w:val="es-ES_tradnl"/>
              </w:rPr>
            </w:pPr>
            <w:r>
              <w:rPr>
                <w:b/>
                <w:sz w:val="20"/>
                <w:szCs w:val="20"/>
                <w:lang w:val="es-ES_tradnl"/>
              </w:rPr>
              <w:t>291090</w:t>
            </w:r>
          </w:p>
        </w:tc>
        <w:tc>
          <w:tcPr>
            <w:tcW w:w="6379" w:type="dxa"/>
          </w:tcPr>
          <w:p w14:paraId="2EC69CA3" w14:textId="77777777" w:rsidR="00FA47C4" w:rsidRPr="00FF673A" w:rsidRDefault="00FA47C4" w:rsidP="00874B2D">
            <w:pPr>
              <w:rPr>
                <w:b/>
                <w:sz w:val="20"/>
                <w:szCs w:val="20"/>
                <w:lang w:val="es-ES_tradnl"/>
              </w:rPr>
            </w:pPr>
            <w:r>
              <w:rPr>
                <w:b/>
                <w:sz w:val="20"/>
                <w:szCs w:val="20"/>
                <w:lang w:val="es-ES_tradnl"/>
              </w:rPr>
              <w:t>Otros ingresos recibidos por anticipado</w:t>
            </w:r>
          </w:p>
        </w:tc>
        <w:tc>
          <w:tcPr>
            <w:tcW w:w="2410" w:type="dxa"/>
          </w:tcPr>
          <w:p w14:paraId="1473E5B8" w14:textId="77777777" w:rsidR="00FA47C4" w:rsidRPr="00FF673A" w:rsidRDefault="00FA47C4" w:rsidP="00874B2D">
            <w:pPr>
              <w:jc w:val="right"/>
              <w:rPr>
                <w:b/>
                <w:sz w:val="20"/>
                <w:szCs w:val="20"/>
                <w:lang w:val="es-ES_tradnl"/>
              </w:rPr>
            </w:pPr>
            <w:r>
              <w:rPr>
                <w:b/>
                <w:sz w:val="20"/>
                <w:szCs w:val="20"/>
                <w:lang w:val="es-ES_tradnl"/>
              </w:rPr>
              <w:t>289.616.758,00</w:t>
            </w:r>
          </w:p>
        </w:tc>
      </w:tr>
      <w:tr w:rsidR="00FA47C4" w:rsidRPr="00FF673A" w14:paraId="5DA17B5C" w14:textId="77777777" w:rsidTr="00874B2D">
        <w:tc>
          <w:tcPr>
            <w:tcW w:w="1134" w:type="dxa"/>
          </w:tcPr>
          <w:p w14:paraId="6FCC1853" w14:textId="77777777" w:rsidR="00FA47C4" w:rsidRPr="00FF673A" w:rsidRDefault="00FA47C4" w:rsidP="00874B2D">
            <w:pPr>
              <w:jc w:val="center"/>
              <w:rPr>
                <w:b/>
                <w:sz w:val="20"/>
                <w:szCs w:val="20"/>
                <w:lang w:val="es-ES_tradnl"/>
              </w:rPr>
            </w:pPr>
            <w:r>
              <w:rPr>
                <w:b/>
                <w:sz w:val="20"/>
                <w:szCs w:val="20"/>
                <w:lang w:val="es-ES_tradnl"/>
              </w:rPr>
              <w:t>439090</w:t>
            </w:r>
          </w:p>
        </w:tc>
        <w:tc>
          <w:tcPr>
            <w:tcW w:w="6379" w:type="dxa"/>
          </w:tcPr>
          <w:p w14:paraId="03CE26C9"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16B29F99" w14:textId="77777777" w:rsidR="00FA47C4" w:rsidRPr="00FF673A" w:rsidRDefault="00FA47C4" w:rsidP="00874B2D">
            <w:pPr>
              <w:jc w:val="right"/>
              <w:rPr>
                <w:b/>
                <w:sz w:val="20"/>
                <w:szCs w:val="20"/>
                <w:lang w:val="es-ES_tradnl"/>
              </w:rPr>
            </w:pPr>
            <w:r>
              <w:rPr>
                <w:b/>
                <w:sz w:val="20"/>
                <w:szCs w:val="20"/>
                <w:lang w:val="es-ES_tradnl"/>
              </w:rPr>
              <w:t>51.746.618,00</w:t>
            </w:r>
          </w:p>
        </w:tc>
      </w:tr>
      <w:tr w:rsidR="00FA47C4" w:rsidRPr="00FF673A" w14:paraId="7F1EABB3" w14:textId="77777777" w:rsidTr="00874B2D">
        <w:tc>
          <w:tcPr>
            <w:tcW w:w="1134" w:type="dxa"/>
          </w:tcPr>
          <w:p w14:paraId="17065CE7" w14:textId="77777777" w:rsidR="00FA47C4" w:rsidRPr="00FF673A" w:rsidRDefault="00FA47C4" w:rsidP="00874B2D">
            <w:pPr>
              <w:jc w:val="center"/>
              <w:rPr>
                <w:b/>
                <w:sz w:val="20"/>
                <w:szCs w:val="20"/>
                <w:lang w:val="es-ES_tradnl"/>
              </w:rPr>
            </w:pPr>
            <w:r>
              <w:rPr>
                <w:b/>
                <w:sz w:val="20"/>
                <w:szCs w:val="20"/>
                <w:lang w:val="es-ES_tradnl"/>
              </w:rPr>
              <w:t>472290</w:t>
            </w:r>
          </w:p>
        </w:tc>
        <w:tc>
          <w:tcPr>
            <w:tcW w:w="6379" w:type="dxa"/>
          </w:tcPr>
          <w:p w14:paraId="6A26D3A5"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410" w:type="dxa"/>
          </w:tcPr>
          <w:p w14:paraId="6E9256F3" w14:textId="77777777" w:rsidR="00FA47C4" w:rsidRPr="00FF673A" w:rsidRDefault="00FA47C4" w:rsidP="00874B2D">
            <w:pPr>
              <w:jc w:val="right"/>
              <w:rPr>
                <w:b/>
                <w:sz w:val="20"/>
                <w:szCs w:val="20"/>
                <w:lang w:val="es-ES_tradnl"/>
              </w:rPr>
            </w:pPr>
            <w:r>
              <w:rPr>
                <w:b/>
                <w:sz w:val="20"/>
                <w:szCs w:val="20"/>
                <w:lang w:val="es-ES_tradnl"/>
              </w:rPr>
              <w:t>15.828.164.651,41</w:t>
            </w:r>
          </w:p>
        </w:tc>
      </w:tr>
      <w:tr w:rsidR="00FA47C4" w:rsidRPr="00FF673A" w14:paraId="24E88F48" w14:textId="77777777" w:rsidTr="00874B2D">
        <w:tc>
          <w:tcPr>
            <w:tcW w:w="1134" w:type="dxa"/>
          </w:tcPr>
          <w:p w14:paraId="56ADE2F1"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67E82D90"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5128CA5F" w14:textId="77777777" w:rsidR="00FA47C4" w:rsidRPr="00FF673A" w:rsidRDefault="00FA47C4" w:rsidP="00874B2D">
            <w:pPr>
              <w:jc w:val="right"/>
              <w:rPr>
                <w:b/>
                <w:sz w:val="20"/>
                <w:szCs w:val="20"/>
                <w:lang w:val="es-ES_tradnl"/>
              </w:rPr>
            </w:pPr>
            <w:r>
              <w:rPr>
                <w:b/>
                <w:sz w:val="20"/>
                <w:szCs w:val="20"/>
                <w:lang w:val="es-ES_tradnl"/>
              </w:rPr>
              <w:t>66.298.938.500,26</w:t>
            </w:r>
          </w:p>
        </w:tc>
      </w:tr>
      <w:tr w:rsidR="00FA47C4" w:rsidRPr="00FF673A" w14:paraId="5F0C3516" w14:textId="77777777" w:rsidTr="00874B2D">
        <w:tc>
          <w:tcPr>
            <w:tcW w:w="1134" w:type="dxa"/>
          </w:tcPr>
          <w:p w14:paraId="08CD7ECC"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4E861015"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0823C369" w14:textId="77777777" w:rsidR="00FA47C4" w:rsidRPr="00FF673A" w:rsidRDefault="00FA47C4" w:rsidP="00874B2D">
            <w:pPr>
              <w:jc w:val="right"/>
              <w:rPr>
                <w:b/>
                <w:sz w:val="20"/>
                <w:szCs w:val="20"/>
                <w:lang w:val="es-ES_tradnl"/>
              </w:rPr>
            </w:pPr>
            <w:r>
              <w:rPr>
                <w:b/>
                <w:sz w:val="20"/>
                <w:szCs w:val="20"/>
                <w:lang w:val="es-ES_tradnl"/>
              </w:rPr>
              <w:t>1.301.318.346.464,17</w:t>
            </w:r>
          </w:p>
        </w:tc>
      </w:tr>
      <w:tr w:rsidR="00FA47C4" w:rsidRPr="00FF673A" w14:paraId="2621F309" w14:textId="77777777" w:rsidTr="00874B2D">
        <w:tc>
          <w:tcPr>
            <w:tcW w:w="1134" w:type="dxa"/>
          </w:tcPr>
          <w:p w14:paraId="725D71B1"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05DF984D"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6DE28555" w14:textId="77777777" w:rsidR="00FA47C4" w:rsidRPr="00FF673A" w:rsidRDefault="00FA47C4" w:rsidP="00874B2D">
            <w:pPr>
              <w:jc w:val="right"/>
              <w:rPr>
                <w:b/>
                <w:sz w:val="20"/>
                <w:szCs w:val="20"/>
                <w:lang w:val="es-ES_tradnl"/>
              </w:rPr>
            </w:pPr>
            <w:r>
              <w:rPr>
                <w:b/>
                <w:sz w:val="20"/>
                <w:szCs w:val="20"/>
                <w:lang w:val="es-ES_tradnl"/>
              </w:rPr>
              <w:t>14.479.645.801,08</w:t>
            </w:r>
          </w:p>
        </w:tc>
      </w:tr>
      <w:tr w:rsidR="00FA47C4" w:rsidRPr="00FF673A" w14:paraId="68BAECC8" w14:textId="77777777" w:rsidTr="00874B2D">
        <w:tc>
          <w:tcPr>
            <w:tcW w:w="1134" w:type="dxa"/>
          </w:tcPr>
          <w:p w14:paraId="7F755C22" w14:textId="77777777" w:rsidR="00FA47C4" w:rsidRPr="00FF673A" w:rsidRDefault="00FA47C4" w:rsidP="00874B2D">
            <w:pPr>
              <w:jc w:val="center"/>
              <w:rPr>
                <w:b/>
                <w:sz w:val="20"/>
                <w:szCs w:val="20"/>
                <w:lang w:val="es-ES_tradnl"/>
              </w:rPr>
            </w:pPr>
            <w:r>
              <w:rPr>
                <w:b/>
                <w:sz w:val="20"/>
                <w:szCs w:val="20"/>
                <w:lang w:val="es-ES_tradnl"/>
              </w:rPr>
              <w:t>534790</w:t>
            </w:r>
          </w:p>
        </w:tc>
        <w:tc>
          <w:tcPr>
            <w:tcW w:w="6379" w:type="dxa"/>
          </w:tcPr>
          <w:p w14:paraId="545C8993"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7D16A4BD" w14:textId="77777777" w:rsidR="00FA47C4" w:rsidRPr="00FF673A" w:rsidRDefault="00FA47C4" w:rsidP="00874B2D">
            <w:pPr>
              <w:jc w:val="right"/>
              <w:rPr>
                <w:b/>
                <w:sz w:val="20"/>
                <w:szCs w:val="20"/>
                <w:lang w:val="es-ES_tradnl"/>
              </w:rPr>
            </w:pPr>
            <w:r>
              <w:rPr>
                <w:b/>
                <w:sz w:val="20"/>
                <w:szCs w:val="20"/>
                <w:lang w:val="es-ES_tradnl"/>
              </w:rPr>
              <w:t>2.122.590.300,23</w:t>
            </w:r>
          </w:p>
        </w:tc>
      </w:tr>
      <w:tr w:rsidR="00FA47C4" w:rsidRPr="00FF673A" w14:paraId="6828CAAD" w14:textId="77777777" w:rsidTr="00874B2D">
        <w:tc>
          <w:tcPr>
            <w:tcW w:w="1134" w:type="dxa"/>
          </w:tcPr>
          <w:p w14:paraId="661A93E3" w14:textId="77777777" w:rsidR="00FA47C4" w:rsidRPr="00FF673A" w:rsidRDefault="00FA47C4" w:rsidP="00874B2D">
            <w:pPr>
              <w:jc w:val="center"/>
              <w:rPr>
                <w:b/>
                <w:sz w:val="20"/>
                <w:szCs w:val="20"/>
                <w:lang w:val="es-ES_tradnl"/>
              </w:rPr>
            </w:pPr>
            <w:r>
              <w:rPr>
                <w:b/>
                <w:sz w:val="20"/>
                <w:szCs w:val="20"/>
                <w:lang w:val="es-ES_tradnl"/>
              </w:rPr>
              <w:t>536690</w:t>
            </w:r>
          </w:p>
        </w:tc>
        <w:tc>
          <w:tcPr>
            <w:tcW w:w="6379" w:type="dxa"/>
          </w:tcPr>
          <w:p w14:paraId="24A86680"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6B70F9B7" w14:textId="77777777" w:rsidR="00FA47C4" w:rsidRPr="00FF673A" w:rsidRDefault="00FA47C4" w:rsidP="00874B2D">
            <w:pPr>
              <w:jc w:val="right"/>
              <w:rPr>
                <w:b/>
                <w:sz w:val="20"/>
                <w:szCs w:val="20"/>
                <w:lang w:val="es-ES_tradnl"/>
              </w:rPr>
            </w:pPr>
            <w:r>
              <w:rPr>
                <w:b/>
                <w:sz w:val="20"/>
                <w:szCs w:val="20"/>
                <w:lang w:val="es-ES_tradnl"/>
              </w:rPr>
              <w:t>276.217.522,51</w:t>
            </w:r>
          </w:p>
        </w:tc>
      </w:tr>
      <w:tr w:rsidR="00FA47C4" w:rsidRPr="00FF673A" w14:paraId="1F057108" w14:textId="77777777" w:rsidTr="00874B2D">
        <w:tc>
          <w:tcPr>
            <w:tcW w:w="1134" w:type="dxa"/>
          </w:tcPr>
          <w:p w14:paraId="7FF44FF2" w14:textId="77777777" w:rsidR="00FA47C4" w:rsidRPr="00FF673A" w:rsidRDefault="00FA47C4" w:rsidP="00874B2D">
            <w:pPr>
              <w:jc w:val="center"/>
              <w:rPr>
                <w:b/>
                <w:sz w:val="20"/>
                <w:szCs w:val="20"/>
                <w:lang w:val="es-ES_tradnl"/>
              </w:rPr>
            </w:pPr>
            <w:r>
              <w:rPr>
                <w:b/>
                <w:sz w:val="20"/>
                <w:szCs w:val="20"/>
                <w:lang w:val="es-ES_tradnl"/>
              </w:rPr>
              <w:t>580490</w:t>
            </w:r>
          </w:p>
        </w:tc>
        <w:tc>
          <w:tcPr>
            <w:tcW w:w="6379" w:type="dxa"/>
          </w:tcPr>
          <w:p w14:paraId="5AABF5D7" w14:textId="77777777" w:rsidR="00FA47C4" w:rsidRPr="00FF673A" w:rsidRDefault="00FA47C4" w:rsidP="00874B2D">
            <w:pPr>
              <w:rPr>
                <w:b/>
                <w:sz w:val="20"/>
                <w:szCs w:val="20"/>
                <w:lang w:val="es-ES_tradnl"/>
              </w:rPr>
            </w:pPr>
            <w:r>
              <w:rPr>
                <w:b/>
                <w:sz w:val="20"/>
                <w:szCs w:val="20"/>
                <w:lang w:val="es-ES_tradnl"/>
              </w:rPr>
              <w:t>Otros gastos financieros</w:t>
            </w:r>
          </w:p>
        </w:tc>
        <w:tc>
          <w:tcPr>
            <w:tcW w:w="2410" w:type="dxa"/>
          </w:tcPr>
          <w:p w14:paraId="12032DEC" w14:textId="77777777" w:rsidR="00FA47C4" w:rsidRPr="00FF673A" w:rsidRDefault="00FA47C4" w:rsidP="00874B2D">
            <w:pPr>
              <w:jc w:val="right"/>
              <w:rPr>
                <w:b/>
                <w:sz w:val="20"/>
                <w:szCs w:val="20"/>
                <w:lang w:val="es-ES_tradnl"/>
              </w:rPr>
            </w:pPr>
            <w:r>
              <w:rPr>
                <w:b/>
                <w:sz w:val="20"/>
                <w:szCs w:val="20"/>
                <w:lang w:val="es-ES_tradnl"/>
              </w:rPr>
              <w:t>539.616,41</w:t>
            </w:r>
          </w:p>
        </w:tc>
      </w:tr>
      <w:tr w:rsidR="00FA47C4" w:rsidRPr="00FF673A" w14:paraId="6E684D5C" w14:textId="77777777" w:rsidTr="00874B2D">
        <w:tc>
          <w:tcPr>
            <w:tcW w:w="1134" w:type="dxa"/>
          </w:tcPr>
          <w:p w14:paraId="2ECDFF86"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2FD07353"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6AE5011B" w14:textId="77777777" w:rsidR="00FA47C4" w:rsidRPr="00FF673A" w:rsidRDefault="00FA47C4" w:rsidP="00874B2D">
            <w:pPr>
              <w:jc w:val="right"/>
              <w:rPr>
                <w:b/>
                <w:sz w:val="20"/>
                <w:szCs w:val="20"/>
                <w:lang w:val="es-ES_tradnl"/>
              </w:rPr>
            </w:pPr>
            <w:r>
              <w:rPr>
                <w:b/>
                <w:sz w:val="20"/>
                <w:szCs w:val="20"/>
                <w:lang w:val="es-ES_tradnl"/>
              </w:rPr>
              <w:t>16.820.753.816,27</w:t>
            </w:r>
          </w:p>
        </w:tc>
      </w:tr>
      <w:tr w:rsidR="00FA47C4" w:rsidRPr="00FF673A" w14:paraId="16BADA49" w14:textId="77777777" w:rsidTr="00874B2D">
        <w:tc>
          <w:tcPr>
            <w:tcW w:w="1134" w:type="dxa"/>
          </w:tcPr>
          <w:p w14:paraId="326CB9A2" w14:textId="77777777" w:rsidR="00FA47C4" w:rsidRPr="00FF673A" w:rsidRDefault="00FA47C4" w:rsidP="00874B2D">
            <w:pPr>
              <w:jc w:val="center"/>
              <w:rPr>
                <w:b/>
                <w:sz w:val="20"/>
                <w:szCs w:val="20"/>
                <w:lang w:val="es-ES_tradnl"/>
              </w:rPr>
            </w:pPr>
            <w:r>
              <w:rPr>
                <w:b/>
                <w:sz w:val="20"/>
                <w:szCs w:val="20"/>
                <w:lang w:val="es-ES_tradnl"/>
              </w:rPr>
              <w:t>819090</w:t>
            </w:r>
          </w:p>
        </w:tc>
        <w:tc>
          <w:tcPr>
            <w:tcW w:w="6379" w:type="dxa"/>
          </w:tcPr>
          <w:p w14:paraId="101A5565"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5D4AB97D" w14:textId="77777777" w:rsidR="00FA47C4" w:rsidRPr="00FF673A" w:rsidRDefault="00FA47C4" w:rsidP="00874B2D">
            <w:pPr>
              <w:jc w:val="right"/>
              <w:rPr>
                <w:b/>
                <w:sz w:val="20"/>
                <w:szCs w:val="20"/>
                <w:lang w:val="es-ES_tradnl"/>
              </w:rPr>
            </w:pPr>
            <w:r>
              <w:rPr>
                <w:b/>
                <w:sz w:val="20"/>
                <w:szCs w:val="20"/>
                <w:lang w:val="es-ES_tradnl"/>
              </w:rPr>
              <w:t>249.003.689.593,20</w:t>
            </w:r>
          </w:p>
        </w:tc>
      </w:tr>
      <w:tr w:rsidR="00FA47C4" w:rsidRPr="00FF673A" w14:paraId="48A735EA" w14:textId="77777777" w:rsidTr="00874B2D">
        <w:tc>
          <w:tcPr>
            <w:tcW w:w="1134" w:type="dxa"/>
          </w:tcPr>
          <w:p w14:paraId="1954EF40" w14:textId="77777777" w:rsidR="00FA47C4" w:rsidRPr="00FF673A" w:rsidRDefault="00FA47C4" w:rsidP="00874B2D">
            <w:pPr>
              <w:jc w:val="center"/>
              <w:rPr>
                <w:b/>
                <w:sz w:val="20"/>
                <w:szCs w:val="20"/>
                <w:lang w:val="es-ES_tradnl"/>
              </w:rPr>
            </w:pPr>
            <w:r>
              <w:rPr>
                <w:b/>
                <w:sz w:val="20"/>
                <w:szCs w:val="20"/>
                <w:lang w:val="es-ES_tradnl"/>
              </w:rPr>
              <w:t>831590</w:t>
            </w:r>
          </w:p>
        </w:tc>
        <w:tc>
          <w:tcPr>
            <w:tcW w:w="6379" w:type="dxa"/>
          </w:tcPr>
          <w:p w14:paraId="6A6B1DB9" w14:textId="77777777" w:rsidR="00FA47C4" w:rsidRPr="00FF673A" w:rsidRDefault="00FA47C4" w:rsidP="00874B2D">
            <w:pPr>
              <w:rPr>
                <w:b/>
                <w:sz w:val="20"/>
                <w:szCs w:val="20"/>
                <w:lang w:val="es-ES_tradnl"/>
              </w:rPr>
            </w:pPr>
            <w:r>
              <w:rPr>
                <w:b/>
                <w:sz w:val="20"/>
                <w:szCs w:val="20"/>
                <w:lang w:val="es-ES_tradnl"/>
              </w:rPr>
              <w:t>Otros bienes y derechos retirados</w:t>
            </w:r>
          </w:p>
        </w:tc>
        <w:tc>
          <w:tcPr>
            <w:tcW w:w="2410" w:type="dxa"/>
          </w:tcPr>
          <w:p w14:paraId="2A603A3E" w14:textId="77777777" w:rsidR="00FA47C4" w:rsidRPr="00FF673A" w:rsidRDefault="00FA47C4" w:rsidP="00874B2D">
            <w:pPr>
              <w:jc w:val="right"/>
              <w:rPr>
                <w:b/>
                <w:sz w:val="20"/>
                <w:szCs w:val="20"/>
                <w:lang w:val="es-ES_tradnl"/>
              </w:rPr>
            </w:pPr>
            <w:r>
              <w:rPr>
                <w:b/>
                <w:sz w:val="20"/>
                <w:szCs w:val="20"/>
                <w:lang w:val="es-ES_tradnl"/>
              </w:rPr>
              <w:t>12.844.871.994,88</w:t>
            </w:r>
          </w:p>
        </w:tc>
      </w:tr>
      <w:tr w:rsidR="00FA47C4" w:rsidRPr="00FF673A" w14:paraId="42120F69" w14:textId="77777777" w:rsidTr="00874B2D">
        <w:tc>
          <w:tcPr>
            <w:tcW w:w="1134" w:type="dxa"/>
          </w:tcPr>
          <w:p w14:paraId="51CC203B"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1EFD698D"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7AC71232" w14:textId="77777777" w:rsidR="00FA47C4" w:rsidRPr="00FF673A" w:rsidRDefault="00FA47C4" w:rsidP="00874B2D">
            <w:pPr>
              <w:jc w:val="right"/>
              <w:rPr>
                <w:b/>
                <w:sz w:val="20"/>
                <w:szCs w:val="20"/>
                <w:lang w:val="es-ES_tradnl"/>
              </w:rPr>
            </w:pPr>
            <w:r>
              <w:rPr>
                <w:b/>
                <w:sz w:val="20"/>
                <w:szCs w:val="20"/>
                <w:lang w:val="es-ES_tradnl"/>
              </w:rPr>
              <w:t>148.187.757.212,89</w:t>
            </w:r>
          </w:p>
        </w:tc>
      </w:tr>
      <w:tr w:rsidR="00FA47C4" w:rsidRPr="00FF673A" w14:paraId="4F865A54" w14:textId="77777777" w:rsidTr="00874B2D">
        <w:tc>
          <w:tcPr>
            <w:tcW w:w="1134" w:type="dxa"/>
          </w:tcPr>
          <w:p w14:paraId="49E603BD"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182A4646"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410" w:type="dxa"/>
          </w:tcPr>
          <w:p w14:paraId="28D6B263" w14:textId="77777777" w:rsidR="00FA47C4" w:rsidRPr="00FF673A" w:rsidRDefault="00FA47C4" w:rsidP="00874B2D">
            <w:pPr>
              <w:jc w:val="right"/>
              <w:rPr>
                <w:b/>
                <w:sz w:val="20"/>
                <w:szCs w:val="20"/>
                <w:lang w:val="es-ES_tradnl"/>
              </w:rPr>
            </w:pPr>
            <w:r>
              <w:rPr>
                <w:b/>
                <w:sz w:val="20"/>
                <w:szCs w:val="20"/>
                <w:lang w:val="es-ES_tradnl"/>
              </w:rPr>
              <w:t>13.113.121.734,38</w:t>
            </w:r>
          </w:p>
        </w:tc>
      </w:tr>
      <w:tr w:rsidR="00FA47C4" w:rsidRPr="00FF673A" w14:paraId="3A4B6576" w14:textId="77777777" w:rsidTr="00874B2D">
        <w:tc>
          <w:tcPr>
            <w:tcW w:w="1134" w:type="dxa"/>
          </w:tcPr>
          <w:p w14:paraId="7044249A" w14:textId="77777777" w:rsidR="00FA47C4" w:rsidRPr="00FF673A" w:rsidRDefault="00FA47C4" w:rsidP="00874B2D">
            <w:pPr>
              <w:jc w:val="center"/>
              <w:rPr>
                <w:b/>
                <w:sz w:val="20"/>
                <w:szCs w:val="20"/>
                <w:lang w:val="es-ES_tradnl"/>
              </w:rPr>
            </w:pPr>
            <w:r>
              <w:rPr>
                <w:b/>
                <w:sz w:val="20"/>
                <w:szCs w:val="20"/>
                <w:lang w:val="es-ES_tradnl"/>
              </w:rPr>
              <w:t>890590</w:t>
            </w:r>
          </w:p>
        </w:tc>
        <w:tc>
          <w:tcPr>
            <w:tcW w:w="6379" w:type="dxa"/>
          </w:tcPr>
          <w:p w14:paraId="013D0ADB"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410" w:type="dxa"/>
          </w:tcPr>
          <w:p w14:paraId="1DD61E0C" w14:textId="77777777" w:rsidR="00FA47C4" w:rsidRPr="00FF673A" w:rsidRDefault="00FA47C4" w:rsidP="00874B2D">
            <w:pPr>
              <w:jc w:val="right"/>
              <w:rPr>
                <w:b/>
                <w:sz w:val="20"/>
                <w:szCs w:val="20"/>
                <w:lang w:val="es-ES_tradnl"/>
              </w:rPr>
            </w:pPr>
            <w:r>
              <w:rPr>
                <w:b/>
                <w:sz w:val="20"/>
                <w:szCs w:val="20"/>
                <w:lang w:val="es-ES_tradnl"/>
              </w:rPr>
              <w:t>(249.003.689.593,20)</w:t>
            </w:r>
          </w:p>
        </w:tc>
      </w:tr>
      <w:tr w:rsidR="00FA47C4" w:rsidRPr="00FF673A" w14:paraId="13DCA3A3" w14:textId="77777777" w:rsidTr="00874B2D">
        <w:tc>
          <w:tcPr>
            <w:tcW w:w="1134" w:type="dxa"/>
          </w:tcPr>
          <w:p w14:paraId="7980408F"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4839AAA1" w14:textId="77777777" w:rsidR="00FA47C4" w:rsidRPr="00FF673A" w:rsidRDefault="00FA47C4" w:rsidP="00874B2D">
            <w:pPr>
              <w:rPr>
                <w:b/>
                <w:sz w:val="20"/>
                <w:szCs w:val="20"/>
                <w:lang w:val="es-ES_tradnl"/>
              </w:rPr>
            </w:pPr>
            <w:r>
              <w:rPr>
                <w:b/>
                <w:sz w:val="20"/>
                <w:szCs w:val="20"/>
                <w:lang w:val="es-ES_tradnl"/>
              </w:rPr>
              <w:t>Otras cuentas deudoras de control por contra</w:t>
            </w:r>
          </w:p>
        </w:tc>
        <w:tc>
          <w:tcPr>
            <w:tcW w:w="2410" w:type="dxa"/>
          </w:tcPr>
          <w:p w14:paraId="6753C5EB" w14:textId="77777777" w:rsidR="00FA47C4" w:rsidRPr="00FF673A" w:rsidRDefault="00FA47C4" w:rsidP="00874B2D">
            <w:pPr>
              <w:jc w:val="right"/>
              <w:rPr>
                <w:b/>
                <w:sz w:val="20"/>
                <w:szCs w:val="20"/>
                <w:lang w:val="es-ES_tradnl"/>
              </w:rPr>
            </w:pPr>
            <w:r>
              <w:rPr>
                <w:b/>
                <w:sz w:val="20"/>
                <w:szCs w:val="20"/>
                <w:lang w:val="es-ES_tradnl"/>
              </w:rPr>
              <w:t>(13.111.709.410,33)</w:t>
            </w:r>
          </w:p>
        </w:tc>
      </w:tr>
      <w:tr w:rsidR="00FA47C4" w:rsidRPr="00FF673A" w14:paraId="0C6872CC" w14:textId="77777777" w:rsidTr="00874B2D">
        <w:tc>
          <w:tcPr>
            <w:tcW w:w="1134" w:type="dxa"/>
          </w:tcPr>
          <w:p w14:paraId="127E60D6" w14:textId="77777777" w:rsidR="00FA47C4" w:rsidRPr="00FF673A" w:rsidRDefault="00FA47C4" w:rsidP="00874B2D">
            <w:pPr>
              <w:jc w:val="center"/>
              <w:rPr>
                <w:b/>
                <w:sz w:val="20"/>
                <w:szCs w:val="20"/>
                <w:lang w:val="es-ES_tradnl"/>
              </w:rPr>
            </w:pPr>
            <w:r>
              <w:rPr>
                <w:b/>
                <w:sz w:val="20"/>
                <w:szCs w:val="20"/>
                <w:lang w:val="es-ES_tradnl"/>
              </w:rPr>
              <w:t>939090</w:t>
            </w:r>
          </w:p>
        </w:tc>
        <w:tc>
          <w:tcPr>
            <w:tcW w:w="6379" w:type="dxa"/>
          </w:tcPr>
          <w:p w14:paraId="1555A333"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11628A83" w14:textId="77777777" w:rsidR="00FA47C4" w:rsidRPr="00FF673A" w:rsidRDefault="00FA47C4" w:rsidP="00874B2D">
            <w:pPr>
              <w:jc w:val="right"/>
              <w:rPr>
                <w:b/>
                <w:sz w:val="20"/>
                <w:szCs w:val="20"/>
                <w:lang w:val="es-ES_tradnl"/>
              </w:rPr>
            </w:pPr>
            <w:r>
              <w:rPr>
                <w:b/>
                <w:sz w:val="20"/>
                <w:szCs w:val="20"/>
                <w:lang w:val="es-ES_tradnl"/>
              </w:rPr>
              <w:t>186.098.927.110,10</w:t>
            </w:r>
          </w:p>
        </w:tc>
      </w:tr>
      <w:tr w:rsidR="00FA47C4" w:rsidRPr="00FF673A" w14:paraId="5255668B" w14:textId="77777777" w:rsidTr="00874B2D">
        <w:tc>
          <w:tcPr>
            <w:tcW w:w="1134" w:type="dxa"/>
          </w:tcPr>
          <w:p w14:paraId="1E08C039"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50C30274" w14:textId="77777777" w:rsidR="00FA47C4" w:rsidRPr="00FF673A" w:rsidRDefault="00FA47C4" w:rsidP="00874B2D">
            <w:pPr>
              <w:rPr>
                <w:b/>
                <w:sz w:val="20"/>
                <w:szCs w:val="20"/>
                <w:lang w:val="es-ES_tradnl"/>
              </w:rPr>
            </w:pPr>
            <w:r>
              <w:rPr>
                <w:b/>
                <w:sz w:val="20"/>
                <w:szCs w:val="20"/>
                <w:lang w:val="es-ES_tradnl"/>
              </w:rPr>
              <w:t>Otras cuentas acreedoras de control por contra</w:t>
            </w:r>
          </w:p>
        </w:tc>
        <w:tc>
          <w:tcPr>
            <w:tcW w:w="2410" w:type="dxa"/>
          </w:tcPr>
          <w:p w14:paraId="6441FB5F" w14:textId="77777777" w:rsidR="00FA47C4" w:rsidRPr="00FF673A" w:rsidRDefault="00FA47C4" w:rsidP="00874B2D">
            <w:pPr>
              <w:jc w:val="right"/>
              <w:rPr>
                <w:b/>
                <w:sz w:val="20"/>
                <w:szCs w:val="20"/>
                <w:lang w:val="es-ES_tradnl"/>
              </w:rPr>
            </w:pPr>
            <w:r>
              <w:rPr>
                <w:b/>
                <w:sz w:val="20"/>
                <w:szCs w:val="20"/>
                <w:lang w:val="es-ES_tradnl"/>
              </w:rPr>
              <w:t>(186.098.927.110,10)</w:t>
            </w:r>
          </w:p>
        </w:tc>
      </w:tr>
    </w:tbl>
    <w:p w14:paraId="314BC614" w14:textId="77777777" w:rsidR="00FA47C4" w:rsidRPr="00DC625B" w:rsidRDefault="00FA47C4" w:rsidP="00FA47C4">
      <w:pPr>
        <w:pStyle w:val="Textoindependiente"/>
        <w:ind w:right="-50"/>
        <w:jc w:val="both"/>
        <w:rPr>
          <w:b/>
        </w:rPr>
      </w:pPr>
    </w:p>
    <w:p w14:paraId="42FAB01A" w14:textId="77777777" w:rsidR="00FA47C4" w:rsidRDefault="00FA47C4" w:rsidP="00FA47C4">
      <w:pPr>
        <w:pStyle w:val="Textoindependiente"/>
        <w:ind w:right="-50"/>
        <w:jc w:val="both"/>
        <w:rPr>
          <w:b/>
        </w:rPr>
      </w:pPr>
      <w:r w:rsidRPr="00DC625B">
        <w:rPr>
          <w:b/>
        </w:rPr>
        <w:t>NOTA 5. EFECTIVO Y EQUIVALENTES AL EFECTIVO:</w:t>
      </w:r>
      <w:r>
        <w:rPr>
          <w:b/>
        </w:rPr>
        <w:t xml:space="preserve"> 5.2. Efectivo de Uso Restringido:</w:t>
      </w:r>
    </w:p>
    <w:p w14:paraId="2642B02F" w14:textId="77777777" w:rsidR="00FA47C4" w:rsidRDefault="00FA47C4" w:rsidP="00FA47C4">
      <w:pPr>
        <w:pStyle w:val="Textoindependiente"/>
        <w:ind w:right="-50"/>
        <w:jc w:val="both"/>
        <w:rPr>
          <w:b/>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946"/>
        <w:gridCol w:w="1899"/>
        <w:gridCol w:w="1425"/>
        <w:gridCol w:w="1265"/>
        <w:gridCol w:w="1267"/>
        <w:gridCol w:w="1267"/>
        <w:gridCol w:w="791"/>
        <w:gridCol w:w="1102"/>
      </w:tblGrid>
      <w:tr w:rsidR="00FA47C4" w:rsidRPr="00541036" w14:paraId="62F1D919" w14:textId="77777777" w:rsidTr="00874B2D">
        <w:trPr>
          <w:trHeight w:val="608"/>
        </w:trPr>
        <w:tc>
          <w:tcPr>
            <w:tcW w:w="475" w:type="pct"/>
            <w:shd w:val="clear" w:color="000000" w:fill="00B0F0"/>
            <w:vAlign w:val="center"/>
            <w:hideMark/>
          </w:tcPr>
          <w:p w14:paraId="676DD3A3" w14:textId="77777777" w:rsidR="00FA47C4" w:rsidRPr="00541036" w:rsidRDefault="00FA47C4" w:rsidP="00874B2D">
            <w:pPr>
              <w:jc w:val="center"/>
              <w:rPr>
                <w:b/>
                <w:bCs/>
                <w:color w:val="FFFFFF"/>
                <w:sz w:val="14"/>
                <w:szCs w:val="14"/>
              </w:rPr>
            </w:pPr>
            <w:r w:rsidRPr="00541036">
              <w:rPr>
                <w:b/>
                <w:bCs/>
                <w:color w:val="FFFFFF"/>
                <w:sz w:val="14"/>
                <w:szCs w:val="14"/>
              </w:rPr>
              <w:t>CÓDIGO CONTABLE</w:t>
            </w:r>
          </w:p>
        </w:tc>
        <w:tc>
          <w:tcPr>
            <w:tcW w:w="953" w:type="pct"/>
            <w:shd w:val="clear" w:color="auto" w:fill="2F5496" w:themeFill="accent1" w:themeFillShade="BF"/>
            <w:vAlign w:val="center"/>
            <w:hideMark/>
          </w:tcPr>
          <w:p w14:paraId="7B5D08E0" w14:textId="77777777" w:rsidR="00FA47C4" w:rsidRPr="00541036" w:rsidRDefault="00FA47C4" w:rsidP="00874B2D">
            <w:pPr>
              <w:jc w:val="center"/>
              <w:rPr>
                <w:b/>
                <w:bCs/>
                <w:color w:val="FFFFFF"/>
                <w:sz w:val="14"/>
                <w:szCs w:val="14"/>
              </w:rPr>
            </w:pPr>
            <w:r w:rsidRPr="00541036">
              <w:rPr>
                <w:b/>
                <w:bCs/>
                <w:color w:val="FFFFFF"/>
                <w:sz w:val="14"/>
                <w:szCs w:val="14"/>
              </w:rPr>
              <w:t>CONCEPTO</w:t>
            </w:r>
          </w:p>
        </w:tc>
        <w:tc>
          <w:tcPr>
            <w:tcW w:w="715" w:type="pct"/>
            <w:shd w:val="clear" w:color="auto" w:fill="2F5496" w:themeFill="accent1" w:themeFillShade="BF"/>
            <w:vAlign w:val="center"/>
            <w:hideMark/>
          </w:tcPr>
          <w:p w14:paraId="3B2A7276" w14:textId="77777777" w:rsidR="00FA47C4" w:rsidRPr="00541036" w:rsidRDefault="00FA47C4" w:rsidP="00874B2D">
            <w:pPr>
              <w:jc w:val="center"/>
              <w:rPr>
                <w:b/>
                <w:bCs/>
                <w:color w:val="FFFFFF"/>
                <w:sz w:val="14"/>
                <w:szCs w:val="14"/>
              </w:rPr>
            </w:pPr>
            <w:r>
              <w:rPr>
                <w:b/>
                <w:bCs/>
                <w:color w:val="FFFFFF"/>
                <w:sz w:val="14"/>
                <w:szCs w:val="14"/>
              </w:rPr>
              <w:t>2024</w:t>
            </w:r>
            <w:r w:rsidRPr="00541036">
              <w:rPr>
                <w:b/>
                <w:bCs/>
                <w:color w:val="FFFFFF"/>
                <w:sz w:val="14"/>
                <w:szCs w:val="14"/>
              </w:rPr>
              <w:t xml:space="preserve"> </w:t>
            </w:r>
          </w:p>
        </w:tc>
        <w:tc>
          <w:tcPr>
            <w:tcW w:w="635" w:type="pct"/>
            <w:shd w:val="clear" w:color="auto" w:fill="2F5496" w:themeFill="accent1" w:themeFillShade="BF"/>
            <w:vAlign w:val="center"/>
            <w:hideMark/>
          </w:tcPr>
          <w:p w14:paraId="6675E0B9" w14:textId="77777777" w:rsidR="00FA47C4" w:rsidRPr="00541036" w:rsidRDefault="00FA47C4" w:rsidP="00874B2D">
            <w:pPr>
              <w:jc w:val="center"/>
              <w:rPr>
                <w:b/>
                <w:bCs/>
                <w:color w:val="FFFFFF"/>
                <w:sz w:val="14"/>
                <w:szCs w:val="14"/>
              </w:rPr>
            </w:pPr>
            <w:r>
              <w:rPr>
                <w:b/>
                <w:bCs/>
                <w:color w:val="FFFFFF"/>
                <w:sz w:val="14"/>
                <w:szCs w:val="14"/>
              </w:rPr>
              <w:t>2023</w:t>
            </w:r>
            <w:r w:rsidRPr="00541036">
              <w:rPr>
                <w:b/>
                <w:bCs/>
                <w:color w:val="FFFFFF"/>
                <w:sz w:val="14"/>
                <w:szCs w:val="14"/>
              </w:rPr>
              <w:t xml:space="preserve"> </w:t>
            </w:r>
          </w:p>
        </w:tc>
        <w:tc>
          <w:tcPr>
            <w:tcW w:w="636" w:type="pct"/>
            <w:shd w:val="clear" w:color="auto" w:fill="2F5496" w:themeFill="accent1" w:themeFillShade="BF"/>
            <w:vAlign w:val="center"/>
            <w:hideMark/>
          </w:tcPr>
          <w:p w14:paraId="533AFA77" w14:textId="77777777" w:rsidR="00FA47C4" w:rsidRPr="00541036" w:rsidRDefault="00FA47C4" w:rsidP="00874B2D">
            <w:pPr>
              <w:jc w:val="center"/>
              <w:rPr>
                <w:b/>
                <w:bCs/>
                <w:color w:val="FFFFFF"/>
                <w:sz w:val="14"/>
                <w:szCs w:val="14"/>
              </w:rPr>
            </w:pPr>
            <w:r w:rsidRPr="00541036">
              <w:rPr>
                <w:b/>
                <w:bCs/>
                <w:color w:val="FFFFFF"/>
                <w:sz w:val="14"/>
                <w:szCs w:val="14"/>
              </w:rPr>
              <w:t>VALOR VARIACIÓN</w:t>
            </w:r>
          </w:p>
        </w:tc>
        <w:tc>
          <w:tcPr>
            <w:tcW w:w="636" w:type="pct"/>
            <w:shd w:val="clear" w:color="auto" w:fill="2F5496" w:themeFill="accent1" w:themeFillShade="BF"/>
            <w:vAlign w:val="center"/>
            <w:hideMark/>
          </w:tcPr>
          <w:p w14:paraId="18A7783B" w14:textId="77777777" w:rsidR="00FA47C4" w:rsidRPr="00541036" w:rsidRDefault="00FA47C4" w:rsidP="00874B2D">
            <w:pPr>
              <w:jc w:val="center"/>
              <w:rPr>
                <w:b/>
                <w:bCs/>
                <w:color w:val="FFFFFF"/>
                <w:sz w:val="14"/>
                <w:szCs w:val="14"/>
              </w:rPr>
            </w:pPr>
            <w:r w:rsidRPr="00541036">
              <w:rPr>
                <w:b/>
                <w:bCs/>
                <w:color w:val="FFFFFF"/>
                <w:sz w:val="14"/>
                <w:szCs w:val="14"/>
              </w:rPr>
              <w:t>RENTABILIDAD</w:t>
            </w:r>
            <w:r w:rsidRPr="00541036">
              <w:rPr>
                <w:b/>
                <w:bCs/>
                <w:color w:val="FFFFFF"/>
                <w:sz w:val="14"/>
                <w:szCs w:val="14"/>
              </w:rPr>
              <w:br/>
              <w:t>CIERRE 2020</w:t>
            </w:r>
            <w:r w:rsidRPr="00541036">
              <w:rPr>
                <w:b/>
                <w:bCs/>
                <w:color w:val="FFFFFF"/>
                <w:sz w:val="14"/>
                <w:szCs w:val="14"/>
              </w:rPr>
              <w:br/>
              <w:t xml:space="preserve">(Vr </w:t>
            </w:r>
            <w:proofErr w:type="spellStart"/>
            <w:r w:rsidRPr="00541036">
              <w:rPr>
                <w:b/>
                <w:bCs/>
                <w:color w:val="FFFFFF"/>
                <w:sz w:val="14"/>
                <w:szCs w:val="14"/>
              </w:rPr>
              <w:t>Inter_Recib</w:t>
            </w:r>
            <w:proofErr w:type="spellEnd"/>
            <w:r w:rsidRPr="00541036">
              <w:rPr>
                <w:b/>
                <w:bCs/>
                <w:color w:val="FFFFFF"/>
                <w:sz w:val="14"/>
                <w:szCs w:val="14"/>
              </w:rPr>
              <w:t>)</w:t>
            </w:r>
          </w:p>
        </w:tc>
        <w:tc>
          <w:tcPr>
            <w:tcW w:w="397" w:type="pct"/>
            <w:shd w:val="clear" w:color="auto" w:fill="2F5496" w:themeFill="accent1" w:themeFillShade="BF"/>
            <w:vAlign w:val="center"/>
            <w:hideMark/>
          </w:tcPr>
          <w:p w14:paraId="6BBC3078" w14:textId="77777777" w:rsidR="00FA47C4" w:rsidRPr="00541036" w:rsidRDefault="00FA47C4" w:rsidP="00874B2D">
            <w:pPr>
              <w:jc w:val="center"/>
              <w:rPr>
                <w:b/>
                <w:bCs/>
                <w:color w:val="FFFFFF"/>
                <w:sz w:val="14"/>
                <w:szCs w:val="14"/>
              </w:rPr>
            </w:pPr>
            <w:r w:rsidRPr="00541036">
              <w:rPr>
                <w:b/>
                <w:bCs/>
                <w:color w:val="FFFFFF"/>
                <w:sz w:val="14"/>
                <w:szCs w:val="14"/>
              </w:rPr>
              <w:t xml:space="preserve">% </w:t>
            </w:r>
            <w:r w:rsidRPr="00EA0571">
              <w:rPr>
                <w:b/>
                <w:bCs/>
                <w:color w:val="FFFFFF"/>
                <w:sz w:val="12"/>
                <w:szCs w:val="12"/>
              </w:rPr>
              <w:t>TASA PROMEDIO</w:t>
            </w:r>
          </w:p>
        </w:tc>
        <w:tc>
          <w:tcPr>
            <w:tcW w:w="553" w:type="pct"/>
            <w:shd w:val="clear" w:color="auto" w:fill="2F5496" w:themeFill="accent1" w:themeFillShade="BF"/>
            <w:vAlign w:val="center"/>
            <w:hideMark/>
          </w:tcPr>
          <w:p w14:paraId="2D9C5EE9" w14:textId="77777777" w:rsidR="00FA47C4" w:rsidRPr="00EA0571" w:rsidRDefault="00FA47C4" w:rsidP="00874B2D">
            <w:pPr>
              <w:jc w:val="center"/>
              <w:rPr>
                <w:b/>
                <w:bCs/>
                <w:color w:val="FFFFFF"/>
                <w:sz w:val="12"/>
                <w:szCs w:val="12"/>
              </w:rPr>
            </w:pPr>
            <w:r w:rsidRPr="00EA0571">
              <w:rPr>
                <w:b/>
                <w:bCs/>
                <w:color w:val="FFFFFF"/>
                <w:sz w:val="12"/>
                <w:szCs w:val="12"/>
              </w:rPr>
              <w:t>AMPLIACIÓN DETALLE DE LA RESTRICCIÓN</w:t>
            </w:r>
          </w:p>
        </w:tc>
      </w:tr>
      <w:tr w:rsidR="00FA47C4" w:rsidRPr="00541036" w14:paraId="29B1C4F4" w14:textId="77777777" w:rsidTr="00874B2D">
        <w:trPr>
          <w:trHeight w:val="227"/>
        </w:trPr>
        <w:tc>
          <w:tcPr>
            <w:tcW w:w="475" w:type="pct"/>
            <w:shd w:val="clear" w:color="auto" w:fill="auto"/>
            <w:noWrap/>
            <w:vAlign w:val="center"/>
            <w:hideMark/>
          </w:tcPr>
          <w:p w14:paraId="732286B8" w14:textId="77777777" w:rsidR="00FA47C4" w:rsidRPr="001D2DA1" w:rsidRDefault="00FA47C4" w:rsidP="00874B2D">
            <w:pPr>
              <w:rPr>
                <w:b/>
                <w:bCs/>
                <w:color w:val="000000"/>
                <w:sz w:val="16"/>
                <w:szCs w:val="16"/>
              </w:rPr>
            </w:pPr>
            <w:r w:rsidRPr="001D2DA1">
              <w:rPr>
                <w:b/>
                <w:bCs/>
                <w:color w:val="000000"/>
                <w:sz w:val="16"/>
                <w:szCs w:val="16"/>
              </w:rPr>
              <w:t>1.1.32</w:t>
            </w:r>
          </w:p>
        </w:tc>
        <w:tc>
          <w:tcPr>
            <w:tcW w:w="953" w:type="pct"/>
            <w:shd w:val="clear" w:color="auto" w:fill="auto"/>
            <w:vAlign w:val="center"/>
            <w:hideMark/>
          </w:tcPr>
          <w:p w14:paraId="0E973D9A" w14:textId="77777777" w:rsidR="00FA47C4" w:rsidRPr="001D2DA1" w:rsidRDefault="00FA47C4" w:rsidP="00874B2D">
            <w:pPr>
              <w:jc w:val="center"/>
              <w:rPr>
                <w:b/>
                <w:bCs/>
                <w:color w:val="000000"/>
                <w:sz w:val="16"/>
                <w:szCs w:val="16"/>
              </w:rPr>
            </w:pPr>
            <w:r w:rsidRPr="001D2DA1">
              <w:rPr>
                <w:b/>
                <w:bCs/>
                <w:color w:val="000000"/>
                <w:sz w:val="16"/>
                <w:szCs w:val="16"/>
              </w:rPr>
              <w:t>EFECTIVO DE USO RESTRINGIDO</w:t>
            </w:r>
          </w:p>
        </w:tc>
        <w:tc>
          <w:tcPr>
            <w:tcW w:w="715" w:type="pct"/>
            <w:shd w:val="clear" w:color="auto" w:fill="auto"/>
            <w:noWrap/>
            <w:vAlign w:val="center"/>
            <w:hideMark/>
          </w:tcPr>
          <w:p w14:paraId="5B23010E" w14:textId="77777777" w:rsidR="00FA47C4" w:rsidRPr="001D2DA1" w:rsidRDefault="00FA47C4" w:rsidP="00874B2D">
            <w:pPr>
              <w:ind w:right="139"/>
              <w:jc w:val="right"/>
              <w:rPr>
                <w:b/>
                <w:bCs/>
                <w:color w:val="000000"/>
                <w:sz w:val="16"/>
                <w:szCs w:val="16"/>
              </w:rPr>
            </w:pPr>
            <w:r w:rsidRPr="001D2DA1">
              <w:rPr>
                <w:b/>
                <w:bCs/>
                <w:color w:val="000000"/>
                <w:sz w:val="16"/>
                <w:szCs w:val="16"/>
              </w:rPr>
              <w:t xml:space="preserve">   1.112.273.743</w:t>
            </w:r>
          </w:p>
        </w:tc>
        <w:tc>
          <w:tcPr>
            <w:tcW w:w="635" w:type="pct"/>
            <w:shd w:val="clear" w:color="auto" w:fill="auto"/>
            <w:noWrap/>
            <w:vAlign w:val="center"/>
            <w:hideMark/>
          </w:tcPr>
          <w:p w14:paraId="68EC5432" w14:textId="77777777" w:rsidR="00FA47C4" w:rsidRPr="001D2DA1" w:rsidRDefault="00FA47C4" w:rsidP="00874B2D">
            <w:pPr>
              <w:ind w:right="130"/>
              <w:jc w:val="right"/>
              <w:rPr>
                <w:b/>
                <w:bCs/>
                <w:color w:val="000000"/>
                <w:sz w:val="16"/>
                <w:szCs w:val="16"/>
              </w:rPr>
            </w:pPr>
            <w:r w:rsidRPr="001D2DA1">
              <w:rPr>
                <w:b/>
                <w:bCs/>
                <w:color w:val="000000"/>
                <w:sz w:val="16"/>
                <w:szCs w:val="16"/>
              </w:rPr>
              <w:t>1.532.412.051</w:t>
            </w:r>
          </w:p>
        </w:tc>
        <w:tc>
          <w:tcPr>
            <w:tcW w:w="636" w:type="pct"/>
            <w:shd w:val="clear" w:color="auto" w:fill="auto"/>
            <w:noWrap/>
            <w:vAlign w:val="center"/>
            <w:hideMark/>
          </w:tcPr>
          <w:p w14:paraId="4D66E166" w14:textId="77777777" w:rsidR="00FA47C4" w:rsidRPr="001D2DA1" w:rsidRDefault="00FA47C4" w:rsidP="00874B2D">
            <w:pPr>
              <w:ind w:right="136"/>
              <w:jc w:val="right"/>
              <w:rPr>
                <w:b/>
                <w:bCs/>
                <w:color w:val="000000"/>
                <w:sz w:val="16"/>
                <w:szCs w:val="16"/>
              </w:rPr>
            </w:pPr>
            <w:r w:rsidRPr="001D2DA1">
              <w:rPr>
                <w:b/>
                <w:bCs/>
                <w:color w:val="000000"/>
                <w:sz w:val="16"/>
                <w:szCs w:val="16"/>
              </w:rPr>
              <w:t>-420.138.308</w:t>
            </w:r>
          </w:p>
        </w:tc>
        <w:tc>
          <w:tcPr>
            <w:tcW w:w="636" w:type="pct"/>
            <w:shd w:val="clear" w:color="auto" w:fill="auto"/>
            <w:noWrap/>
            <w:vAlign w:val="center"/>
            <w:hideMark/>
          </w:tcPr>
          <w:p w14:paraId="7EE1DAB8" w14:textId="77777777" w:rsidR="00FA47C4" w:rsidRPr="001D2DA1" w:rsidRDefault="00FA47C4" w:rsidP="00874B2D">
            <w:pPr>
              <w:jc w:val="center"/>
              <w:rPr>
                <w:b/>
                <w:bCs/>
                <w:color w:val="000000"/>
                <w:sz w:val="16"/>
                <w:szCs w:val="16"/>
              </w:rPr>
            </w:pPr>
            <w:r w:rsidRPr="001D2DA1">
              <w:rPr>
                <w:b/>
                <w:bCs/>
                <w:color w:val="000000"/>
                <w:sz w:val="16"/>
                <w:szCs w:val="16"/>
              </w:rPr>
              <w:t>0</w:t>
            </w:r>
          </w:p>
        </w:tc>
        <w:tc>
          <w:tcPr>
            <w:tcW w:w="397" w:type="pct"/>
            <w:shd w:val="clear" w:color="auto" w:fill="auto"/>
            <w:noWrap/>
            <w:vAlign w:val="center"/>
            <w:hideMark/>
          </w:tcPr>
          <w:p w14:paraId="3990CECA" w14:textId="77777777" w:rsidR="00FA47C4" w:rsidRPr="001D2DA1" w:rsidRDefault="00FA47C4" w:rsidP="00874B2D">
            <w:pPr>
              <w:jc w:val="center"/>
              <w:rPr>
                <w:b/>
                <w:bCs/>
                <w:color w:val="000000"/>
                <w:sz w:val="16"/>
                <w:szCs w:val="16"/>
              </w:rPr>
            </w:pPr>
            <w:r w:rsidRPr="001D2DA1">
              <w:rPr>
                <w:b/>
                <w:bCs/>
                <w:color w:val="000000"/>
                <w:sz w:val="16"/>
                <w:szCs w:val="16"/>
              </w:rPr>
              <w:t xml:space="preserve">0 </w:t>
            </w:r>
          </w:p>
        </w:tc>
        <w:tc>
          <w:tcPr>
            <w:tcW w:w="553" w:type="pct"/>
            <w:shd w:val="clear" w:color="auto" w:fill="auto"/>
            <w:noWrap/>
            <w:vAlign w:val="center"/>
            <w:hideMark/>
          </w:tcPr>
          <w:p w14:paraId="0359DE4C" w14:textId="77777777" w:rsidR="00FA47C4" w:rsidRPr="001D2DA1" w:rsidRDefault="00FA47C4" w:rsidP="00874B2D">
            <w:pPr>
              <w:rPr>
                <w:b/>
                <w:bCs/>
                <w:color w:val="000000"/>
                <w:sz w:val="16"/>
                <w:szCs w:val="16"/>
              </w:rPr>
            </w:pPr>
            <w:r w:rsidRPr="001D2DA1">
              <w:rPr>
                <w:b/>
                <w:bCs/>
                <w:color w:val="000000"/>
                <w:sz w:val="16"/>
                <w:szCs w:val="16"/>
              </w:rPr>
              <w:t> </w:t>
            </w:r>
          </w:p>
        </w:tc>
      </w:tr>
      <w:tr w:rsidR="00FA47C4" w:rsidRPr="00541036" w14:paraId="1DC59657" w14:textId="77777777" w:rsidTr="00874B2D">
        <w:trPr>
          <w:trHeight w:val="227"/>
        </w:trPr>
        <w:tc>
          <w:tcPr>
            <w:tcW w:w="475" w:type="pct"/>
            <w:shd w:val="clear" w:color="auto" w:fill="auto"/>
            <w:noWrap/>
            <w:vAlign w:val="center"/>
            <w:hideMark/>
          </w:tcPr>
          <w:p w14:paraId="23DD9916" w14:textId="77777777" w:rsidR="00FA47C4" w:rsidRPr="001D2DA1" w:rsidRDefault="00FA47C4" w:rsidP="00874B2D">
            <w:pPr>
              <w:rPr>
                <w:b/>
                <w:bCs/>
                <w:color w:val="000000"/>
                <w:sz w:val="16"/>
                <w:szCs w:val="16"/>
              </w:rPr>
            </w:pPr>
            <w:r w:rsidRPr="001D2DA1">
              <w:rPr>
                <w:b/>
                <w:bCs/>
                <w:color w:val="000000"/>
                <w:sz w:val="16"/>
                <w:szCs w:val="16"/>
              </w:rPr>
              <w:t>1.1.32.10</w:t>
            </w:r>
          </w:p>
        </w:tc>
        <w:tc>
          <w:tcPr>
            <w:tcW w:w="953" w:type="pct"/>
            <w:shd w:val="clear" w:color="auto" w:fill="auto"/>
            <w:vAlign w:val="center"/>
            <w:hideMark/>
          </w:tcPr>
          <w:p w14:paraId="0746AFAC" w14:textId="77777777" w:rsidR="00FA47C4" w:rsidRPr="001D2DA1" w:rsidRDefault="00FA47C4" w:rsidP="00874B2D">
            <w:pPr>
              <w:rPr>
                <w:b/>
                <w:bCs/>
                <w:color w:val="000000"/>
                <w:sz w:val="16"/>
                <w:szCs w:val="16"/>
              </w:rPr>
            </w:pPr>
            <w:r w:rsidRPr="001D2DA1">
              <w:rPr>
                <w:b/>
                <w:bCs/>
                <w:color w:val="000000"/>
                <w:sz w:val="16"/>
                <w:szCs w:val="16"/>
              </w:rPr>
              <w:t>Depósitos en instituciones financieras</w:t>
            </w:r>
          </w:p>
        </w:tc>
        <w:tc>
          <w:tcPr>
            <w:tcW w:w="715" w:type="pct"/>
            <w:shd w:val="clear" w:color="auto" w:fill="auto"/>
            <w:noWrap/>
            <w:vAlign w:val="center"/>
            <w:hideMark/>
          </w:tcPr>
          <w:p w14:paraId="3DCE0252" w14:textId="77777777" w:rsidR="00FA47C4" w:rsidRPr="001D2DA1" w:rsidRDefault="00FA47C4" w:rsidP="00874B2D">
            <w:pPr>
              <w:ind w:right="139"/>
              <w:jc w:val="right"/>
              <w:rPr>
                <w:b/>
                <w:bCs/>
                <w:color w:val="000000"/>
                <w:sz w:val="16"/>
                <w:szCs w:val="16"/>
              </w:rPr>
            </w:pPr>
            <w:r w:rsidRPr="001D2DA1">
              <w:rPr>
                <w:b/>
                <w:bCs/>
                <w:color w:val="000000"/>
                <w:sz w:val="16"/>
                <w:szCs w:val="16"/>
              </w:rPr>
              <w:t xml:space="preserve">   1.112.273.743</w:t>
            </w:r>
          </w:p>
        </w:tc>
        <w:tc>
          <w:tcPr>
            <w:tcW w:w="635" w:type="pct"/>
            <w:shd w:val="clear" w:color="auto" w:fill="auto"/>
            <w:noWrap/>
            <w:vAlign w:val="center"/>
            <w:hideMark/>
          </w:tcPr>
          <w:p w14:paraId="233BDD68" w14:textId="77777777" w:rsidR="00FA47C4" w:rsidRPr="001D2DA1" w:rsidRDefault="00FA47C4" w:rsidP="00874B2D">
            <w:pPr>
              <w:ind w:right="130"/>
              <w:jc w:val="right"/>
              <w:rPr>
                <w:b/>
                <w:bCs/>
                <w:color w:val="000000"/>
                <w:sz w:val="16"/>
                <w:szCs w:val="16"/>
              </w:rPr>
            </w:pPr>
            <w:r w:rsidRPr="001D2DA1">
              <w:rPr>
                <w:b/>
                <w:bCs/>
                <w:color w:val="000000"/>
                <w:sz w:val="16"/>
                <w:szCs w:val="16"/>
              </w:rPr>
              <w:t>1.532.412.051</w:t>
            </w:r>
          </w:p>
        </w:tc>
        <w:tc>
          <w:tcPr>
            <w:tcW w:w="636" w:type="pct"/>
            <w:shd w:val="clear" w:color="auto" w:fill="auto"/>
            <w:noWrap/>
            <w:vAlign w:val="center"/>
            <w:hideMark/>
          </w:tcPr>
          <w:p w14:paraId="4AA99B8C" w14:textId="77777777" w:rsidR="00FA47C4" w:rsidRPr="001D2DA1" w:rsidRDefault="00FA47C4" w:rsidP="00874B2D">
            <w:pPr>
              <w:ind w:right="136"/>
              <w:jc w:val="right"/>
              <w:rPr>
                <w:b/>
                <w:bCs/>
                <w:color w:val="000000"/>
                <w:sz w:val="16"/>
                <w:szCs w:val="16"/>
              </w:rPr>
            </w:pPr>
            <w:r w:rsidRPr="001D2DA1">
              <w:rPr>
                <w:b/>
                <w:bCs/>
                <w:color w:val="000000"/>
                <w:sz w:val="16"/>
                <w:szCs w:val="16"/>
              </w:rPr>
              <w:t>-420.138.308</w:t>
            </w:r>
          </w:p>
        </w:tc>
        <w:tc>
          <w:tcPr>
            <w:tcW w:w="636" w:type="pct"/>
            <w:shd w:val="clear" w:color="auto" w:fill="auto"/>
            <w:noWrap/>
            <w:vAlign w:val="center"/>
            <w:hideMark/>
          </w:tcPr>
          <w:p w14:paraId="67C12F9C" w14:textId="77777777" w:rsidR="00FA47C4" w:rsidRPr="001D2DA1" w:rsidRDefault="00FA47C4" w:rsidP="00874B2D">
            <w:pPr>
              <w:jc w:val="center"/>
              <w:rPr>
                <w:b/>
                <w:bCs/>
                <w:color w:val="000000"/>
                <w:sz w:val="16"/>
                <w:szCs w:val="16"/>
              </w:rPr>
            </w:pPr>
            <w:r w:rsidRPr="001D2DA1">
              <w:rPr>
                <w:b/>
                <w:bCs/>
                <w:color w:val="000000"/>
                <w:sz w:val="16"/>
                <w:szCs w:val="16"/>
              </w:rPr>
              <w:t>0</w:t>
            </w:r>
          </w:p>
        </w:tc>
        <w:tc>
          <w:tcPr>
            <w:tcW w:w="397" w:type="pct"/>
            <w:shd w:val="clear" w:color="auto" w:fill="auto"/>
            <w:noWrap/>
            <w:vAlign w:val="center"/>
            <w:hideMark/>
          </w:tcPr>
          <w:p w14:paraId="794C6722" w14:textId="77777777" w:rsidR="00FA47C4" w:rsidRPr="001D2DA1" w:rsidRDefault="00FA47C4" w:rsidP="00874B2D">
            <w:pPr>
              <w:jc w:val="center"/>
              <w:rPr>
                <w:b/>
                <w:bCs/>
                <w:color w:val="000000"/>
                <w:sz w:val="16"/>
                <w:szCs w:val="16"/>
              </w:rPr>
            </w:pPr>
            <w:r w:rsidRPr="001D2DA1">
              <w:rPr>
                <w:b/>
                <w:bCs/>
                <w:color w:val="000000"/>
                <w:sz w:val="16"/>
                <w:szCs w:val="16"/>
              </w:rPr>
              <w:t xml:space="preserve">0 </w:t>
            </w:r>
          </w:p>
        </w:tc>
        <w:tc>
          <w:tcPr>
            <w:tcW w:w="553" w:type="pct"/>
            <w:shd w:val="clear" w:color="auto" w:fill="auto"/>
            <w:noWrap/>
            <w:vAlign w:val="center"/>
            <w:hideMark/>
          </w:tcPr>
          <w:p w14:paraId="031D8009" w14:textId="77777777" w:rsidR="00FA47C4" w:rsidRPr="001D2DA1" w:rsidRDefault="00FA47C4" w:rsidP="00874B2D">
            <w:pPr>
              <w:rPr>
                <w:b/>
                <w:bCs/>
                <w:color w:val="000000"/>
                <w:sz w:val="16"/>
                <w:szCs w:val="16"/>
              </w:rPr>
            </w:pPr>
            <w:r w:rsidRPr="001D2DA1">
              <w:rPr>
                <w:b/>
                <w:bCs/>
                <w:color w:val="000000"/>
                <w:sz w:val="16"/>
                <w:szCs w:val="16"/>
              </w:rPr>
              <w:t> </w:t>
            </w:r>
          </w:p>
        </w:tc>
      </w:tr>
      <w:tr w:rsidR="00FA47C4" w:rsidRPr="00541036" w14:paraId="5FB35516" w14:textId="77777777" w:rsidTr="00874B2D">
        <w:trPr>
          <w:trHeight w:val="227"/>
        </w:trPr>
        <w:tc>
          <w:tcPr>
            <w:tcW w:w="475" w:type="pct"/>
            <w:shd w:val="clear" w:color="auto" w:fill="auto"/>
            <w:noWrap/>
            <w:vAlign w:val="center"/>
            <w:hideMark/>
          </w:tcPr>
          <w:p w14:paraId="40253C82" w14:textId="77777777" w:rsidR="00FA47C4" w:rsidRPr="001D2DA1" w:rsidRDefault="00FA47C4" w:rsidP="00874B2D">
            <w:pPr>
              <w:rPr>
                <w:color w:val="000000"/>
                <w:sz w:val="16"/>
                <w:szCs w:val="16"/>
              </w:rPr>
            </w:pPr>
          </w:p>
        </w:tc>
        <w:tc>
          <w:tcPr>
            <w:tcW w:w="953" w:type="pct"/>
            <w:shd w:val="clear" w:color="auto" w:fill="auto"/>
            <w:vAlign w:val="center"/>
            <w:hideMark/>
          </w:tcPr>
          <w:p w14:paraId="6F8F1AD8" w14:textId="77777777" w:rsidR="00FA47C4" w:rsidRPr="001D2DA1" w:rsidRDefault="00FA47C4" w:rsidP="00874B2D">
            <w:pPr>
              <w:rPr>
                <w:color w:val="000000"/>
                <w:sz w:val="16"/>
                <w:szCs w:val="16"/>
              </w:rPr>
            </w:pPr>
            <w:r w:rsidRPr="001D2DA1">
              <w:rPr>
                <w:color w:val="000000"/>
                <w:sz w:val="16"/>
                <w:szCs w:val="16"/>
              </w:rPr>
              <w:t>Cuenta corriente</w:t>
            </w:r>
          </w:p>
        </w:tc>
        <w:tc>
          <w:tcPr>
            <w:tcW w:w="715" w:type="pct"/>
            <w:shd w:val="clear" w:color="auto" w:fill="auto"/>
            <w:noWrap/>
            <w:vAlign w:val="center"/>
            <w:hideMark/>
          </w:tcPr>
          <w:p w14:paraId="6005C594" w14:textId="77777777" w:rsidR="00FA47C4" w:rsidRPr="001D2DA1" w:rsidRDefault="00FA47C4" w:rsidP="00874B2D">
            <w:pPr>
              <w:ind w:right="139"/>
              <w:jc w:val="right"/>
              <w:rPr>
                <w:color w:val="000000"/>
                <w:sz w:val="16"/>
                <w:szCs w:val="16"/>
              </w:rPr>
            </w:pPr>
            <w:r w:rsidRPr="001D2DA1">
              <w:rPr>
                <w:color w:val="000000"/>
                <w:sz w:val="16"/>
                <w:szCs w:val="16"/>
              </w:rPr>
              <w:t xml:space="preserve">   1.112.273.743</w:t>
            </w:r>
          </w:p>
        </w:tc>
        <w:tc>
          <w:tcPr>
            <w:tcW w:w="635" w:type="pct"/>
            <w:shd w:val="clear" w:color="auto" w:fill="auto"/>
            <w:noWrap/>
            <w:vAlign w:val="center"/>
            <w:hideMark/>
          </w:tcPr>
          <w:p w14:paraId="5879BB5F" w14:textId="77777777" w:rsidR="00FA47C4" w:rsidRPr="001D2DA1" w:rsidRDefault="00FA47C4" w:rsidP="00874B2D">
            <w:pPr>
              <w:ind w:right="130"/>
              <w:jc w:val="right"/>
              <w:rPr>
                <w:color w:val="000000"/>
                <w:sz w:val="16"/>
                <w:szCs w:val="16"/>
              </w:rPr>
            </w:pPr>
            <w:r w:rsidRPr="001D2DA1">
              <w:rPr>
                <w:color w:val="000000"/>
                <w:sz w:val="16"/>
                <w:szCs w:val="16"/>
              </w:rPr>
              <w:t>1.532.412.051</w:t>
            </w:r>
          </w:p>
        </w:tc>
        <w:tc>
          <w:tcPr>
            <w:tcW w:w="636" w:type="pct"/>
            <w:shd w:val="clear" w:color="auto" w:fill="auto"/>
            <w:noWrap/>
            <w:vAlign w:val="center"/>
            <w:hideMark/>
          </w:tcPr>
          <w:p w14:paraId="511607F9" w14:textId="77777777" w:rsidR="00FA47C4" w:rsidRPr="001D2DA1" w:rsidRDefault="00FA47C4" w:rsidP="00874B2D">
            <w:pPr>
              <w:ind w:right="136"/>
              <w:jc w:val="right"/>
              <w:rPr>
                <w:color w:val="000000"/>
                <w:sz w:val="16"/>
                <w:szCs w:val="16"/>
              </w:rPr>
            </w:pPr>
            <w:r w:rsidRPr="001D2DA1">
              <w:rPr>
                <w:color w:val="000000"/>
                <w:sz w:val="16"/>
                <w:szCs w:val="16"/>
              </w:rPr>
              <w:t>-420.138.308</w:t>
            </w:r>
          </w:p>
        </w:tc>
        <w:tc>
          <w:tcPr>
            <w:tcW w:w="636" w:type="pct"/>
            <w:shd w:val="clear" w:color="000000" w:fill="FFF2CC"/>
            <w:noWrap/>
            <w:vAlign w:val="center"/>
            <w:hideMark/>
          </w:tcPr>
          <w:p w14:paraId="553CBAD7" w14:textId="77777777" w:rsidR="00FA47C4" w:rsidRPr="001D2DA1" w:rsidRDefault="00FA47C4" w:rsidP="00874B2D">
            <w:pPr>
              <w:rPr>
                <w:color w:val="000000"/>
                <w:sz w:val="16"/>
                <w:szCs w:val="16"/>
              </w:rPr>
            </w:pPr>
            <w:r w:rsidRPr="001D2DA1">
              <w:rPr>
                <w:color w:val="000000"/>
                <w:sz w:val="16"/>
                <w:szCs w:val="16"/>
              </w:rPr>
              <w:t> </w:t>
            </w:r>
          </w:p>
        </w:tc>
        <w:tc>
          <w:tcPr>
            <w:tcW w:w="397" w:type="pct"/>
            <w:shd w:val="clear" w:color="000000" w:fill="FFF2CC"/>
            <w:noWrap/>
            <w:vAlign w:val="center"/>
            <w:hideMark/>
          </w:tcPr>
          <w:p w14:paraId="15D8ACB7" w14:textId="77777777" w:rsidR="00FA47C4" w:rsidRPr="001D2DA1" w:rsidRDefault="00FA47C4" w:rsidP="00874B2D">
            <w:pPr>
              <w:jc w:val="center"/>
              <w:rPr>
                <w:color w:val="000000"/>
                <w:sz w:val="16"/>
                <w:szCs w:val="16"/>
              </w:rPr>
            </w:pPr>
            <w:r w:rsidRPr="001D2DA1">
              <w:rPr>
                <w:color w:val="000000"/>
                <w:sz w:val="16"/>
                <w:szCs w:val="16"/>
              </w:rPr>
              <w:t> </w:t>
            </w:r>
          </w:p>
        </w:tc>
        <w:tc>
          <w:tcPr>
            <w:tcW w:w="553" w:type="pct"/>
            <w:shd w:val="clear" w:color="000000" w:fill="FFF2CC"/>
            <w:noWrap/>
            <w:vAlign w:val="center"/>
            <w:hideMark/>
          </w:tcPr>
          <w:p w14:paraId="34669D75" w14:textId="77777777" w:rsidR="00FA47C4" w:rsidRPr="001D2DA1" w:rsidRDefault="00FA47C4" w:rsidP="00874B2D">
            <w:pPr>
              <w:rPr>
                <w:color w:val="000000"/>
                <w:sz w:val="16"/>
                <w:szCs w:val="16"/>
              </w:rPr>
            </w:pPr>
            <w:r w:rsidRPr="001D2DA1">
              <w:rPr>
                <w:color w:val="000000"/>
                <w:sz w:val="16"/>
                <w:szCs w:val="16"/>
              </w:rPr>
              <w:t> </w:t>
            </w:r>
          </w:p>
        </w:tc>
      </w:tr>
    </w:tbl>
    <w:p w14:paraId="7DD4270C" w14:textId="77777777" w:rsidR="00FA47C4" w:rsidRDefault="00FA47C4" w:rsidP="00FA47C4">
      <w:pPr>
        <w:pStyle w:val="Textoindependiente"/>
        <w:ind w:right="-50"/>
        <w:jc w:val="both"/>
        <w:rPr>
          <w:b/>
        </w:rPr>
      </w:pPr>
    </w:p>
    <w:p w14:paraId="4EEAF371" w14:textId="77777777" w:rsidR="00FA47C4" w:rsidRDefault="00FA47C4" w:rsidP="00FA47C4">
      <w:pPr>
        <w:jc w:val="both"/>
        <w:rPr>
          <w:rFonts w:eastAsia="Book Antiqua"/>
          <w:sz w:val="24"/>
          <w:szCs w:val="24"/>
        </w:rPr>
      </w:pPr>
      <w:r w:rsidRPr="00370564">
        <w:rPr>
          <w:rFonts w:eastAsia="Book Antiqua"/>
          <w:sz w:val="24"/>
          <w:szCs w:val="24"/>
        </w:rPr>
        <w:t>Presenta variación negativa por valor de $420.138.308 generada por la aplicación de los embargos de</w:t>
      </w:r>
      <w:r w:rsidRPr="00370564">
        <w:rPr>
          <w:sz w:val="24"/>
          <w:szCs w:val="24"/>
        </w:rPr>
        <w:t>l Juzgado 6° Administrativo Oral de Valledupar – Cesar por valor de $371.971.059 (Fondo Interno) y $58.054.050 (Gastos de Personal) y la Gobernación de Atlántico $3.170.069 (Gastos Generales), recursos que fueron descontados de las respectivas cuentas bancarias, soportado mediante documentos SAP No. 14/572 y 14/573 (nov-2024) y 14/621 y 14/622 (dic-2024)</w:t>
      </w:r>
      <w:r w:rsidRPr="00370564">
        <w:rPr>
          <w:rFonts w:eastAsia="Book Antiqua"/>
          <w:sz w:val="24"/>
          <w:szCs w:val="24"/>
        </w:rPr>
        <w:t>. En consecuencia, los saldos se encuentran representados así:</w:t>
      </w:r>
    </w:p>
    <w:p w14:paraId="268A0819" w14:textId="77777777" w:rsidR="00FA47C4" w:rsidRPr="00370564" w:rsidRDefault="00FA47C4" w:rsidP="00FA47C4">
      <w:pPr>
        <w:jc w:val="both"/>
        <w:rPr>
          <w:rFonts w:eastAsia="Book Antiqua"/>
          <w:sz w:val="24"/>
          <w:szCs w:val="24"/>
        </w:rPr>
      </w:pPr>
    </w:p>
    <w:tbl>
      <w:tblPr>
        <w:tblStyle w:val="Tablaconcuadrcula"/>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73"/>
        <w:gridCol w:w="2692"/>
        <w:gridCol w:w="3256"/>
      </w:tblGrid>
      <w:tr w:rsidR="00FA47C4" w:rsidRPr="00063DB9" w14:paraId="40988577" w14:textId="77777777" w:rsidTr="00874B2D">
        <w:trPr>
          <w:trHeight w:val="227"/>
        </w:trPr>
        <w:tc>
          <w:tcPr>
            <w:tcW w:w="2973" w:type="dxa"/>
            <w:shd w:val="clear" w:color="auto" w:fill="2F5496" w:themeFill="accent1" w:themeFillShade="BF"/>
            <w:vAlign w:val="center"/>
          </w:tcPr>
          <w:p w14:paraId="18657CF4" w14:textId="77777777" w:rsidR="00FA47C4" w:rsidRPr="00063DB9" w:rsidRDefault="00FA47C4" w:rsidP="00874B2D">
            <w:pPr>
              <w:jc w:val="center"/>
              <w:rPr>
                <w:rFonts w:eastAsia="Book Antiqua"/>
                <w:b/>
                <w:color w:val="FFFFFF" w:themeColor="background1"/>
                <w:sz w:val="18"/>
                <w:szCs w:val="18"/>
              </w:rPr>
            </w:pPr>
            <w:r w:rsidRPr="00063DB9">
              <w:rPr>
                <w:rFonts w:eastAsia="Book Antiqua"/>
                <w:b/>
                <w:color w:val="FFFFFF" w:themeColor="background1"/>
                <w:sz w:val="18"/>
                <w:szCs w:val="18"/>
              </w:rPr>
              <w:t>BANCO</w:t>
            </w:r>
          </w:p>
        </w:tc>
        <w:tc>
          <w:tcPr>
            <w:tcW w:w="2692" w:type="dxa"/>
            <w:shd w:val="clear" w:color="auto" w:fill="2F5496" w:themeFill="accent1" w:themeFillShade="BF"/>
            <w:vAlign w:val="center"/>
          </w:tcPr>
          <w:p w14:paraId="08775644" w14:textId="77777777" w:rsidR="00FA47C4" w:rsidRPr="00063DB9" w:rsidRDefault="00FA47C4" w:rsidP="00874B2D">
            <w:pPr>
              <w:jc w:val="center"/>
              <w:rPr>
                <w:rFonts w:eastAsia="Book Antiqua"/>
                <w:b/>
                <w:color w:val="FFFFFF" w:themeColor="background1"/>
                <w:sz w:val="18"/>
                <w:szCs w:val="18"/>
              </w:rPr>
            </w:pPr>
            <w:r w:rsidRPr="00063DB9">
              <w:rPr>
                <w:rFonts w:eastAsia="Book Antiqua"/>
                <w:b/>
                <w:color w:val="FFFFFF" w:themeColor="background1"/>
                <w:sz w:val="18"/>
                <w:szCs w:val="18"/>
              </w:rPr>
              <w:t>CUENTA</w:t>
            </w:r>
          </w:p>
        </w:tc>
        <w:tc>
          <w:tcPr>
            <w:tcW w:w="3256" w:type="dxa"/>
            <w:shd w:val="clear" w:color="auto" w:fill="2F5496" w:themeFill="accent1" w:themeFillShade="BF"/>
            <w:vAlign w:val="center"/>
          </w:tcPr>
          <w:p w14:paraId="653515F7" w14:textId="77777777" w:rsidR="00FA47C4" w:rsidRPr="00063DB9" w:rsidRDefault="00FA47C4" w:rsidP="00874B2D">
            <w:pPr>
              <w:jc w:val="center"/>
              <w:rPr>
                <w:rFonts w:eastAsia="Book Antiqua"/>
                <w:b/>
                <w:color w:val="FFFFFF" w:themeColor="background1"/>
                <w:sz w:val="18"/>
                <w:szCs w:val="18"/>
              </w:rPr>
            </w:pPr>
            <w:r w:rsidRPr="00063DB9">
              <w:rPr>
                <w:rFonts w:eastAsia="Book Antiqua"/>
                <w:b/>
                <w:color w:val="FFFFFF" w:themeColor="background1"/>
                <w:sz w:val="18"/>
                <w:szCs w:val="18"/>
              </w:rPr>
              <w:t>VALOR</w:t>
            </w:r>
          </w:p>
        </w:tc>
      </w:tr>
      <w:tr w:rsidR="00FA47C4" w:rsidRPr="00063DB9" w14:paraId="64CDC7D7" w14:textId="77777777" w:rsidTr="00874B2D">
        <w:trPr>
          <w:trHeight w:val="227"/>
        </w:trPr>
        <w:tc>
          <w:tcPr>
            <w:tcW w:w="2973" w:type="dxa"/>
            <w:vAlign w:val="center"/>
          </w:tcPr>
          <w:p w14:paraId="3644ECD0" w14:textId="77777777" w:rsidR="00FA47C4" w:rsidRPr="00063DB9" w:rsidRDefault="00FA47C4" w:rsidP="00874B2D">
            <w:pPr>
              <w:jc w:val="both"/>
              <w:rPr>
                <w:rFonts w:eastAsia="Book Antiqua"/>
                <w:sz w:val="18"/>
                <w:szCs w:val="18"/>
              </w:rPr>
            </w:pPr>
            <w:r w:rsidRPr="00063DB9">
              <w:rPr>
                <w:rFonts w:eastAsia="Book Antiqua"/>
                <w:sz w:val="18"/>
                <w:szCs w:val="18"/>
              </w:rPr>
              <w:t>DAVIVIENDA</w:t>
            </w:r>
          </w:p>
        </w:tc>
        <w:tc>
          <w:tcPr>
            <w:tcW w:w="2692" w:type="dxa"/>
            <w:vAlign w:val="center"/>
          </w:tcPr>
          <w:p w14:paraId="0D3DC573" w14:textId="77777777" w:rsidR="00FA47C4" w:rsidRPr="00063DB9" w:rsidRDefault="00FA47C4" w:rsidP="00874B2D">
            <w:pPr>
              <w:jc w:val="center"/>
              <w:rPr>
                <w:rFonts w:eastAsia="Book Antiqua"/>
                <w:sz w:val="18"/>
                <w:szCs w:val="18"/>
              </w:rPr>
            </w:pPr>
            <w:r w:rsidRPr="00063DB9">
              <w:rPr>
                <w:rFonts w:eastAsia="Book Antiqua"/>
                <w:sz w:val="18"/>
                <w:szCs w:val="18"/>
              </w:rPr>
              <w:t>N°0689</w:t>
            </w:r>
          </w:p>
        </w:tc>
        <w:tc>
          <w:tcPr>
            <w:tcW w:w="3256" w:type="dxa"/>
          </w:tcPr>
          <w:p w14:paraId="15CC971C" w14:textId="77777777" w:rsidR="00FA47C4" w:rsidRPr="00063DB9" w:rsidRDefault="00FA47C4" w:rsidP="00874B2D">
            <w:pPr>
              <w:jc w:val="right"/>
              <w:rPr>
                <w:rFonts w:eastAsia="Book Antiqua"/>
                <w:sz w:val="18"/>
                <w:szCs w:val="18"/>
              </w:rPr>
            </w:pPr>
            <w:r w:rsidRPr="00063DB9">
              <w:rPr>
                <w:sz w:val="18"/>
                <w:szCs w:val="18"/>
              </w:rPr>
              <w:t xml:space="preserve"> 1.004.239.853 </w:t>
            </w:r>
          </w:p>
        </w:tc>
      </w:tr>
      <w:tr w:rsidR="00FA47C4" w:rsidRPr="00063DB9" w14:paraId="28E223A6" w14:textId="77777777" w:rsidTr="00874B2D">
        <w:trPr>
          <w:trHeight w:val="227"/>
        </w:trPr>
        <w:tc>
          <w:tcPr>
            <w:tcW w:w="2973" w:type="dxa"/>
            <w:vAlign w:val="center"/>
          </w:tcPr>
          <w:p w14:paraId="45786590" w14:textId="77777777" w:rsidR="00FA47C4" w:rsidRPr="00063DB9" w:rsidRDefault="00FA47C4" w:rsidP="00874B2D">
            <w:pPr>
              <w:jc w:val="both"/>
              <w:rPr>
                <w:rFonts w:eastAsia="Book Antiqua"/>
                <w:sz w:val="18"/>
                <w:szCs w:val="18"/>
              </w:rPr>
            </w:pPr>
            <w:r w:rsidRPr="00063DB9">
              <w:rPr>
                <w:rFonts w:eastAsia="Book Antiqua"/>
                <w:sz w:val="18"/>
                <w:szCs w:val="18"/>
              </w:rPr>
              <w:t>BANCO DE OCCIDENTE</w:t>
            </w:r>
          </w:p>
        </w:tc>
        <w:tc>
          <w:tcPr>
            <w:tcW w:w="2692" w:type="dxa"/>
            <w:vAlign w:val="center"/>
          </w:tcPr>
          <w:p w14:paraId="36DD12B7" w14:textId="77777777" w:rsidR="00FA47C4" w:rsidRPr="00063DB9" w:rsidRDefault="00FA47C4" w:rsidP="00874B2D">
            <w:pPr>
              <w:jc w:val="center"/>
              <w:rPr>
                <w:rFonts w:eastAsia="Book Antiqua"/>
                <w:sz w:val="18"/>
                <w:szCs w:val="18"/>
              </w:rPr>
            </w:pPr>
            <w:r w:rsidRPr="00063DB9">
              <w:rPr>
                <w:rFonts w:eastAsia="Book Antiqua"/>
                <w:sz w:val="18"/>
                <w:szCs w:val="18"/>
              </w:rPr>
              <w:t>N°6335</w:t>
            </w:r>
          </w:p>
        </w:tc>
        <w:tc>
          <w:tcPr>
            <w:tcW w:w="3256" w:type="dxa"/>
          </w:tcPr>
          <w:p w14:paraId="5A23C24E" w14:textId="77777777" w:rsidR="00FA47C4" w:rsidRPr="00063DB9" w:rsidRDefault="00FA47C4" w:rsidP="00874B2D">
            <w:pPr>
              <w:jc w:val="right"/>
              <w:rPr>
                <w:rFonts w:eastAsia="Book Antiqua"/>
                <w:sz w:val="18"/>
                <w:szCs w:val="18"/>
              </w:rPr>
            </w:pPr>
            <w:r>
              <w:rPr>
                <w:sz w:val="18"/>
                <w:szCs w:val="18"/>
              </w:rPr>
              <w:t xml:space="preserve"> 5.028.560</w:t>
            </w:r>
            <w:r w:rsidRPr="00063DB9">
              <w:rPr>
                <w:sz w:val="18"/>
                <w:szCs w:val="18"/>
              </w:rPr>
              <w:t xml:space="preserve"> </w:t>
            </w:r>
          </w:p>
        </w:tc>
      </w:tr>
      <w:tr w:rsidR="00FA47C4" w:rsidRPr="00063DB9" w14:paraId="2489296B" w14:textId="77777777" w:rsidTr="00874B2D">
        <w:trPr>
          <w:trHeight w:val="227"/>
        </w:trPr>
        <w:tc>
          <w:tcPr>
            <w:tcW w:w="2973" w:type="dxa"/>
            <w:vAlign w:val="center"/>
          </w:tcPr>
          <w:p w14:paraId="067E4DB5" w14:textId="77777777" w:rsidR="00FA47C4" w:rsidRPr="00063DB9" w:rsidRDefault="00FA47C4" w:rsidP="00874B2D">
            <w:pPr>
              <w:jc w:val="both"/>
              <w:rPr>
                <w:rFonts w:eastAsia="Book Antiqua"/>
                <w:sz w:val="18"/>
                <w:szCs w:val="18"/>
              </w:rPr>
            </w:pPr>
            <w:r w:rsidRPr="00063DB9">
              <w:rPr>
                <w:rFonts w:eastAsia="Book Antiqua"/>
                <w:sz w:val="18"/>
                <w:szCs w:val="18"/>
              </w:rPr>
              <w:t>BANCO DE OCCIDENTE</w:t>
            </w:r>
          </w:p>
        </w:tc>
        <w:tc>
          <w:tcPr>
            <w:tcW w:w="2692" w:type="dxa"/>
            <w:vAlign w:val="center"/>
          </w:tcPr>
          <w:p w14:paraId="3677C749" w14:textId="77777777" w:rsidR="00FA47C4" w:rsidRPr="00063DB9" w:rsidRDefault="00FA47C4" w:rsidP="00874B2D">
            <w:pPr>
              <w:jc w:val="center"/>
              <w:rPr>
                <w:rFonts w:eastAsia="Book Antiqua"/>
                <w:sz w:val="18"/>
                <w:szCs w:val="18"/>
              </w:rPr>
            </w:pPr>
            <w:r w:rsidRPr="00063DB9">
              <w:rPr>
                <w:rFonts w:eastAsia="Book Antiqua"/>
                <w:sz w:val="18"/>
                <w:szCs w:val="18"/>
              </w:rPr>
              <w:t>N°4892</w:t>
            </w:r>
          </w:p>
        </w:tc>
        <w:tc>
          <w:tcPr>
            <w:tcW w:w="3256" w:type="dxa"/>
          </w:tcPr>
          <w:p w14:paraId="2C250DA4" w14:textId="77777777" w:rsidR="00FA47C4" w:rsidRPr="00063DB9" w:rsidRDefault="00FA47C4" w:rsidP="00874B2D">
            <w:pPr>
              <w:jc w:val="right"/>
              <w:rPr>
                <w:rFonts w:eastAsia="Book Antiqua"/>
                <w:sz w:val="18"/>
                <w:szCs w:val="18"/>
              </w:rPr>
            </w:pPr>
            <w:r>
              <w:rPr>
                <w:sz w:val="18"/>
                <w:szCs w:val="18"/>
              </w:rPr>
              <w:t xml:space="preserve"> 27.028.560</w:t>
            </w:r>
            <w:r w:rsidRPr="00063DB9">
              <w:rPr>
                <w:sz w:val="18"/>
                <w:szCs w:val="18"/>
              </w:rPr>
              <w:t xml:space="preserve"> </w:t>
            </w:r>
          </w:p>
        </w:tc>
      </w:tr>
      <w:tr w:rsidR="00FA47C4" w:rsidRPr="00063DB9" w14:paraId="36C35FD0" w14:textId="77777777" w:rsidTr="00874B2D">
        <w:trPr>
          <w:trHeight w:val="227"/>
        </w:trPr>
        <w:tc>
          <w:tcPr>
            <w:tcW w:w="2973" w:type="dxa"/>
            <w:vAlign w:val="center"/>
          </w:tcPr>
          <w:p w14:paraId="3D06A35F" w14:textId="77777777" w:rsidR="00FA47C4" w:rsidRPr="00063DB9" w:rsidRDefault="00FA47C4" w:rsidP="00874B2D">
            <w:pPr>
              <w:jc w:val="both"/>
              <w:rPr>
                <w:rFonts w:eastAsia="Book Antiqua"/>
                <w:sz w:val="18"/>
                <w:szCs w:val="18"/>
              </w:rPr>
            </w:pPr>
            <w:r w:rsidRPr="00063DB9">
              <w:rPr>
                <w:rFonts w:eastAsia="Book Antiqua"/>
                <w:sz w:val="18"/>
                <w:szCs w:val="18"/>
              </w:rPr>
              <w:t>BANCO AGRARIO</w:t>
            </w:r>
          </w:p>
        </w:tc>
        <w:tc>
          <w:tcPr>
            <w:tcW w:w="2692" w:type="dxa"/>
            <w:vAlign w:val="center"/>
          </w:tcPr>
          <w:p w14:paraId="42B64183" w14:textId="77777777" w:rsidR="00FA47C4" w:rsidRPr="00063DB9" w:rsidRDefault="00FA47C4" w:rsidP="00874B2D">
            <w:pPr>
              <w:jc w:val="center"/>
              <w:rPr>
                <w:rFonts w:eastAsia="Book Antiqua"/>
                <w:sz w:val="18"/>
                <w:szCs w:val="18"/>
              </w:rPr>
            </w:pPr>
            <w:r w:rsidRPr="00063DB9">
              <w:rPr>
                <w:rFonts w:eastAsia="Book Antiqua"/>
                <w:sz w:val="18"/>
                <w:szCs w:val="18"/>
              </w:rPr>
              <w:t>N°1585</w:t>
            </w:r>
          </w:p>
        </w:tc>
        <w:tc>
          <w:tcPr>
            <w:tcW w:w="3256" w:type="dxa"/>
          </w:tcPr>
          <w:p w14:paraId="64FC1BCC" w14:textId="77777777" w:rsidR="00FA47C4" w:rsidRPr="00063DB9" w:rsidRDefault="00FA47C4" w:rsidP="00874B2D">
            <w:pPr>
              <w:jc w:val="right"/>
              <w:rPr>
                <w:rFonts w:eastAsia="Book Antiqua"/>
                <w:sz w:val="18"/>
                <w:szCs w:val="18"/>
              </w:rPr>
            </w:pPr>
            <w:r>
              <w:rPr>
                <w:sz w:val="18"/>
                <w:szCs w:val="18"/>
              </w:rPr>
              <w:t xml:space="preserve"> 29.189.000</w:t>
            </w:r>
            <w:r w:rsidRPr="00063DB9">
              <w:rPr>
                <w:sz w:val="18"/>
                <w:szCs w:val="18"/>
              </w:rPr>
              <w:t xml:space="preserve"> </w:t>
            </w:r>
          </w:p>
        </w:tc>
      </w:tr>
      <w:tr w:rsidR="00FA47C4" w:rsidRPr="00063DB9" w14:paraId="3F6D2C04" w14:textId="77777777" w:rsidTr="00874B2D">
        <w:trPr>
          <w:trHeight w:val="227"/>
        </w:trPr>
        <w:tc>
          <w:tcPr>
            <w:tcW w:w="2973" w:type="dxa"/>
            <w:vAlign w:val="center"/>
          </w:tcPr>
          <w:p w14:paraId="003F8E53" w14:textId="77777777" w:rsidR="00FA47C4" w:rsidRPr="00063DB9" w:rsidRDefault="00FA47C4" w:rsidP="00874B2D">
            <w:pPr>
              <w:jc w:val="both"/>
              <w:rPr>
                <w:rFonts w:eastAsia="Book Antiqua"/>
                <w:sz w:val="18"/>
                <w:szCs w:val="18"/>
              </w:rPr>
            </w:pPr>
            <w:r w:rsidRPr="00063DB9">
              <w:rPr>
                <w:rFonts w:eastAsia="Book Antiqua"/>
                <w:sz w:val="18"/>
                <w:szCs w:val="18"/>
              </w:rPr>
              <w:t>BBVA</w:t>
            </w:r>
          </w:p>
        </w:tc>
        <w:tc>
          <w:tcPr>
            <w:tcW w:w="2692" w:type="dxa"/>
            <w:vAlign w:val="center"/>
          </w:tcPr>
          <w:p w14:paraId="2143BEE0" w14:textId="77777777" w:rsidR="00FA47C4" w:rsidRPr="00063DB9" w:rsidRDefault="00FA47C4" w:rsidP="00874B2D">
            <w:pPr>
              <w:jc w:val="center"/>
              <w:rPr>
                <w:rFonts w:eastAsia="Book Antiqua"/>
                <w:sz w:val="18"/>
                <w:szCs w:val="18"/>
              </w:rPr>
            </w:pPr>
            <w:r w:rsidRPr="00063DB9">
              <w:rPr>
                <w:rFonts w:eastAsia="Book Antiqua"/>
                <w:sz w:val="18"/>
                <w:szCs w:val="18"/>
              </w:rPr>
              <w:t>N°1112</w:t>
            </w:r>
          </w:p>
        </w:tc>
        <w:tc>
          <w:tcPr>
            <w:tcW w:w="3256" w:type="dxa"/>
          </w:tcPr>
          <w:p w14:paraId="3EFE5E1C" w14:textId="77777777" w:rsidR="00FA47C4" w:rsidRPr="00063DB9" w:rsidRDefault="00FA47C4" w:rsidP="00874B2D">
            <w:pPr>
              <w:jc w:val="right"/>
              <w:rPr>
                <w:rFonts w:eastAsia="Book Antiqua"/>
                <w:sz w:val="18"/>
                <w:szCs w:val="18"/>
              </w:rPr>
            </w:pPr>
            <w:r>
              <w:rPr>
                <w:sz w:val="18"/>
                <w:szCs w:val="18"/>
              </w:rPr>
              <w:t xml:space="preserve"> 46.787.770</w:t>
            </w:r>
            <w:r w:rsidRPr="00063DB9">
              <w:rPr>
                <w:sz w:val="18"/>
                <w:szCs w:val="18"/>
              </w:rPr>
              <w:t xml:space="preserve"> </w:t>
            </w:r>
          </w:p>
        </w:tc>
      </w:tr>
      <w:tr w:rsidR="00FA47C4" w:rsidRPr="00063DB9" w14:paraId="4F360AA0" w14:textId="77777777" w:rsidTr="00874B2D">
        <w:trPr>
          <w:trHeight w:val="227"/>
        </w:trPr>
        <w:tc>
          <w:tcPr>
            <w:tcW w:w="2973" w:type="dxa"/>
            <w:shd w:val="clear" w:color="auto" w:fill="FFF2CC" w:themeFill="accent4" w:themeFillTint="33"/>
            <w:vAlign w:val="center"/>
          </w:tcPr>
          <w:p w14:paraId="5A3E791B" w14:textId="77777777" w:rsidR="00FA47C4" w:rsidRPr="00063DB9" w:rsidRDefault="00FA47C4" w:rsidP="00874B2D">
            <w:pPr>
              <w:jc w:val="both"/>
              <w:rPr>
                <w:rFonts w:eastAsia="Book Antiqua"/>
                <w:b/>
                <w:sz w:val="18"/>
                <w:szCs w:val="18"/>
              </w:rPr>
            </w:pPr>
            <w:r w:rsidRPr="00063DB9">
              <w:rPr>
                <w:rFonts w:eastAsia="Book Antiqua"/>
                <w:b/>
                <w:sz w:val="18"/>
                <w:szCs w:val="18"/>
              </w:rPr>
              <w:t>TOTAL</w:t>
            </w:r>
          </w:p>
        </w:tc>
        <w:tc>
          <w:tcPr>
            <w:tcW w:w="2692" w:type="dxa"/>
            <w:shd w:val="clear" w:color="auto" w:fill="FFF2CC" w:themeFill="accent4" w:themeFillTint="33"/>
            <w:vAlign w:val="center"/>
          </w:tcPr>
          <w:p w14:paraId="29B8F0FA" w14:textId="77777777" w:rsidR="00FA47C4" w:rsidRPr="00063DB9" w:rsidRDefault="00FA47C4" w:rsidP="00874B2D">
            <w:pPr>
              <w:jc w:val="both"/>
              <w:rPr>
                <w:rFonts w:eastAsia="Book Antiqua"/>
                <w:sz w:val="18"/>
                <w:szCs w:val="18"/>
              </w:rPr>
            </w:pPr>
          </w:p>
        </w:tc>
        <w:tc>
          <w:tcPr>
            <w:tcW w:w="3256" w:type="dxa"/>
            <w:shd w:val="clear" w:color="auto" w:fill="FFF2CC" w:themeFill="accent4" w:themeFillTint="33"/>
            <w:vAlign w:val="center"/>
          </w:tcPr>
          <w:p w14:paraId="37017D70" w14:textId="77777777" w:rsidR="00FA47C4" w:rsidRPr="00063DB9" w:rsidRDefault="00FA47C4" w:rsidP="00874B2D">
            <w:pPr>
              <w:jc w:val="right"/>
              <w:rPr>
                <w:rFonts w:eastAsia="Book Antiqua"/>
                <w:b/>
                <w:sz w:val="18"/>
                <w:szCs w:val="18"/>
              </w:rPr>
            </w:pPr>
            <w:r>
              <w:rPr>
                <w:rFonts w:eastAsia="Book Antiqua"/>
                <w:b/>
                <w:sz w:val="18"/>
                <w:szCs w:val="18"/>
              </w:rPr>
              <w:t>1.112.273.743</w:t>
            </w:r>
          </w:p>
        </w:tc>
      </w:tr>
    </w:tbl>
    <w:p w14:paraId="67428D44" w14:textId="77777777" w:rsidR="00FA47C4" w:rsidRDefault="00FA47C4" w:rsidP="00FA47C4">
      <w:pPr>
        <w:jc w:val="both"/>
        <w:rPr>
          <w:rFonts w:eastAsiaTheme="majorEastAsia"/>
          <w:spacing w:val="-2"/>
          <w:sz w:val="24"/>
          <w:szCs w:val="24"/>
        </w:rPr>
      </w:pPr>
    </w:p>
    <w:p w14:paraId="7F324E2E" w14:textId="77777777" w:rsidR="00FA47C4" w:rsidRPr="00370564" w:rsidRDefault="00FA47C4" w:rsidP="00FA47C4">
      <w:pPr>
        <w:jc w:val="both"/>
        <w:rPr>
          <w:sz w:val="24"/>
          <w:szCs w:val="24"/>
        </w:rPr>
      </w:pPr>
      <w:r w:rsidRPr="00370564">
        <w:rPr>
          <w:rFonts w:eastAsiaTheme="majorEastAsia"/>
          <w:spacing w:val="-2"/>
          <w:sz w:val="24"/>
          <w:szCs w:val="24"/>
        </w:rPr>
        <w:t xml:space="preserve">En las medidas de embargo judicial ordenado por diferentes </w:t>
      </w:r>
      <w:r>
        <w:rPr>
          <w:rFonts w:eastAsiaTheme="majorEastAsia"/>
          <w:spacing w:val="-2"/>
          <w:sz w:val="24"/>
          <w:szCs w:val="24"/>
        </w:rPr>
        <w:t>j</w:t>
      </w:r>
      <w:r w:rsidRPr="00370564">
        <w:rPr>
          <w:rFonts w:eastAsiaTheme="majorEastAsia"/>
          <w:spacing w:val="-2"/>
          <w:sz w:val="24"/>
          <w:szCs w:val="24"/>
        </w:rPr>
        <w:t xml:space="preserve">uzgados, entre los más representativas se encuentran: Juzgado 2º Administrativo Oral de Valledupar y Juzgado 8 Administrativo de Neiva Huila, Juzgado 4to Administrativo de Armenia, Juzgado 2do </w:t>
      </w:r>
      <w:r w:rsidRPr="00370564">
        <w:rPr>
          <w:rFonts w:eastAsiaTheme="majorEastAsia"/>
          <w:spacing w:val="-2"/>
          <w:sz w:val="24"/>
          <w:szCs w:val="24"/>
        </w:rPr>
        <w:lastRenderedPageBreak/>
        <w:t xml:space="preserve">Administrativo de Riohacha, Juzgado 2do Oral del Circuito judicial de Tunja, entre otros. </w:t>
      </w:r>
    </w:p>
    <w:p w14:paraId="47EE2ACE" w14:textId="77777777" w:rsidR="00FA47C4" w:rsidRDefault="00FA47C4" w:rsidP="00FA47C4">
      <w:pPr>
        <w:pStyle w:val="Textoindependiente"/>
        <w:ind w:right="-50"/>
        <w:jc w:val="both"/>
        <w:rPr>
          <w:b/>
        </w:rPr>
      </w:pPr>
    </w:p>
    <w:p w14:paraId="16ECF07D" w14:textId="5922EB91" w:rsidR="00FA47C4" w:rsidRDefault="00FA47C4" w:rsidP="00FA47C4">
      <w:pPr>
        <w:pStyle w:val="Textoindependiente"/>
        <w:ind w:right="-50"/>
        <w:jc w:val="both"/>
        <w:rPr>
          <w:bCs/>
        </w:rPr>
      </w:pPr>
      <w:r>
        <w:rPr>
          <w:b/>
        </w:rPr>
        <w:t xml:space="preserve">NOTA 7. CUENTAS POR COBRAR: </w:t>
      </w:r>
      <w:r>
        <w:rPr>
          <w:bCs/>
        </w:rPr>
        <w:t>Composición.</w:t>
      </w:r>
    </w:p>
    <w:p w14:paraId="2BB3F624" w14:textId="77777777" w:rsidR="001F41DB" w:rsidRDefault="001F41DB" w:rsidP="00FA47C4">
      <w:pPr>
        <w:pStyle w:val="Textoindependiente"/>
        <w:ind w:right="-50"/>
        <w:jc w:val="both"/>
        <w:rPr>
          <w:bCs/>
        </w:rPr>
      </w:pPr>
    </w:p>
    <w:tbl>
      <w:tblPr>
        <w:tblW w:w="8931"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70" w:type="dxa"/>
          <w:right w:w="70" w:type="dxa"/>
        </w:tblCellMar>
        <w:tblLook w:val="04A0" w:firstRow="1" w:lastRow="0" w:firstColumn="1" w:lastColumn="0" w:noHBand="0" w:noVBand="1"/>
      </w:tblPr>
      <w:tblGrid>
        <w:gridCol w:w="808"/>
        <w:gridCol w:w="469"/>
        <w:gridCol w:w="3694"/>
        <w:gridCol w:w="1342"/>
        <w:gridCol w:w="1342"/>
        <w:gridCol w:w="1276"/>
      </w:tblGrid>
      <w:tr w:rsidR="00FA47C4" w:rsidRPr="00B55402" w14:paraId="64B1AD67" w14:textId="77777777" w:rsidTr="00874B2D">
        <w:trPr>
          <w:trHeight w:val="283"/>
        </w:trPr>
        <w:tc>
          <w:tcPr>
            <w:tcW w:w="0" w:type="auto"/>
            <w:gridSpan w:val="3"/>
            <w:shd w:val="clear" w:color="000000" w:fill="00B0F0"/>
            <w:vAlign w:val="center"/>
            <w:hideMark/>
          </w:tcPr>
          <w:p w14:paraId="1AD2A21C" w14:textId="77777777" w:rsidR="00FA47C4" w:rsidRPr="00B55402" w:rsidRDefault="00FA47C4" w:rsidP="00874B2D">
            <w:pPr>
              <w:jc w:val="center"/>
              <w:rPr>
                <w:b/>
                <w:bCs/>
                <w:color w:val="FFFFFF"/>
                <w:sz w:val="16"/>
              </w:rPr>
            </w:pPr>
            <w:r w:rsidRPr="00B55402">
              <w:rPr>
                <w:b/>
                <w:bCs/>
                <w:color w:val="FFFFFF"/>
                <w:sz w:val="16"/>
              </w:rPr>
              <w:t>DESCRIPCIÓN</w:t>
            </w:r>
          </w:p>
        </w:tc>
        <w:tc>
          <w:tcPr>
            <w:tcW w:w="3960" w:type="dxa"/>
            <w:gridSpan w:val="3"/>
            <w:shd w:val="clear" w:color="000000" w:fill="00B0F0"/>
            <w:vAlign w:val="center"/>
            <w:hideMark/>
          </w:tcPr>
          <w:p w14:paraId="1DA1D694" w14:textId="77777777" w:rsidR="00FA47C4" w:rsidRPr="00B55402" w:rsidRDefault="00FA47C4" w:rsidP="00874B2D">
            <w:pPr>
              <w:jc w:val="center"/>
              <w:rPr>
                <w:b/>
                <w:bCs/>
                <w:color w:val="FFFFFF"/>
                <w:sz w:val="16"/>
              </w:rPr>
            </w:pPr>
            <w:r w:rsidRPr="00B55402">
              <w:rPr>
                <w:b/>
                <w:bCs/>
                <w:color w:val="FFFFFF"/>
                <w:sz w:val="16"/>
              </w:rPr>
              <w:t>SALDOS</w:t>
            </w:r>
          </w:p>
        </w:tc>
      </w:tr>
      <w:tr w:rsidR="00FA47C4" w:rsidRPr="00B55402" w14:paraId="67855A3C" w14:textId="77777777" w:rsidTr="00874B2D">
        <w:trPr>
          <w:trHeight w:val="283"/>
        </w:trPr>
        <w:tc>
          <w:tcPr>
            <w:tcW w:w="0" w:type="auto"/>
            <w:shd w:val="clear" w:color="000000" w:fill="00B0F0"/>
            <w:vAlign w:val="center"/>
            <w:hideMark/>
          </w:tcPr>
          <w:p w14:paraId="0F5626C2" w14:textId="77777777" w:rsidR="00FA47C4" w:rsidRPr="00B55402" w:rsidRDefault="00FA47C4" w:rsidP="00874B2D">
            <w:pPr>
              <w:jc w:val="center"/>
              <w:rPr>
                <w:b/>
                <w:bCs/>
                <w:color w:val="FFFFFF"/>
                <w:sz w:val="16"/>
              </w:rPr>
            </w:pPr>
            <w:r w:rsidRPr="00B55402">
              <w:rPr>
                <w:b/>
                <w:bCs/>
                <w:color w:val="FFFFFF"/>
                <w:sz w:val="16"/>
              </w:rPr>
              <w:t>CÓD</w:t>
            </w:r>
          </w:p>
        </w:tc>
        <w:tc>
          <w:tcPr>
            <w:tcW w:w="0" w:type="auto"/>
            <w:shd w:val="clear" w:color="000000" w:fill="00B0F0"/>
            <w:vAlign w:val="center"/>
            <w:hideMark/>
          </w:tcPr>
          <w:p w14:paraId="771987E3" w14:textId="77777777" w:rsidR="00FA47C4" w:rsidRPr="00B55402" w:rsidRDefault="00FA47C4" w:rsidP="00874B2D">
            <w:pPr>
              <w:jc w:val="center"/>
              <w:rPr>
                <w:b/>
                <w:bCs/>
                <w:color w:val="FFFFFF"/>
                <w:sz w:val="16"/>
              </w:rPr>
            </w:pPr>
            <w:r w:rsidRPr="00B55402">
              <w:rPr>
                <w:b/>
                <w:bCs/>
                <w:color w:val="FFFFFF"/>
                <w:sz w:val="16"/>
              </w:rPr>
              <w:t>NAT</w:t>
            </w:r>
          </w:p>
        </w:tc>
        <w:tc>
          <w:tcPr>
            <w:tcW w:w="0" w:type="auto"/>
            <w:shd w:val="clear" w:color="000000" w:fill="3366CC"/>
            <w:vAlign w:val="center"/>
            <w:hideMark/>
          </w:tcPr>
          <w:p w14:paraId="297EFE23" w14:textId="77777777" w:rsidR="00FA47C4" w:rsidRPr="00B55402" w:rsidRDefault="00FA47C4" w:rsidP="00874B2D">
            <w:pPr>
              <w:jc w:val="center"/>
              <w:rPr>
                <w:b/>
                <w:bCs/>
                <w:color w:val="FFFFFF"/>
                <w:sz w:val="16"/>
              </w:rPr>
            </w:pPr>
            <w:r w:rsidRPr="00B55402">
              <w:rPr>
                <w:b/>
                <w:bCs/>
                <w:color w:val="FFFFFF"/>
                <w:sz w:val="16"/>
              </w:rPr>
              <w:t>CONCEPTO</w:t>
            </w:r>
          </w:p>
        </w:tc>
        <w:tc>
          <w:tcPr>
            <w:tcW w:w="1342" w:type="dxa"/>
            <w:shd w:val="clear" w:color="000000" w:fill="3366CC"/>
            <w:vAlign w:val="center"/>
            <w:hideMark/>
          </w:tcPr>
          <w:p w14:paraId="07E84322" w14:textId="77777777" w:rsidR="00FA47C4" w:rsidRPr="00B55402" w:rsidRDefault="00FA47C4" w:rsidP="00874B2D">
            <w:pPr>
              <w:jc w:val="center"/>
              <w:rPr>
                <w:b/>
                <w:bCs/>
                <w:color w:val="FFFFFF"/>
                <w:sz w:val="16"/>
              </w:rPr>
            </w:pPr>
            <w:r w:rsidRPr="00B55402">
              <w:rPr>
                <w:b/>
                <w:bCs/>
                <w:color w:val="FFFFFF"/>
                <w:sz w:val="16"/>
              </w:rPr>
              <w:t>2.024</w:t>
            </w:r>
          </w:p>
        </w:tc>
        <w:tc>
          <w:tcPr>
            <w:tcW w:w="1342" w:type="dxa"/>
            <w:shd w:val="clear" w:color="000000" w:fill="3366CC"/>
            <w:vAlign w:val="center"/>
            <w:hideMark/>
          </w:tcPr>
          <w:p w14:paraId="74642E97" w14:textId="77777777" w:rsidR="00FA47C4" w:rsidRPr="00B55402" w:rsidRDefault="00FA47C4" w:rsidP="00874B2D">
            <w:pPr>
              <w:jc w:val="center"/>
              <w:rPr>
                <w:b/>
                <w:bCs/>
                <w:color w:val="FFFFFF"/>
                <w:sz w:val="16"/>
              </w:rPr>
            </w:pPr>
            <w:r w:rsidRPr="00B55402">
              <w:rPr>
                <w:b/>
                <w:bCs/>
                <w:color w:val="FFFFFF"/>
                <w:sz w:val="16"/>
              </w:rPr>
              <w:t>2.023</w:t>
            </w:r>
          </w:p>
        </w:tc>
        <w:tc>
          <w:tcPr>
            <w:tcW w:w="1276" w:type="dxa"/>
            <w:shd w:val="clear" w:color="000000" w:fill="3366CC"/>
            <w:vAlign w:val="center"/>
            <w:hideMark/>
          </w:tcPr>
          <w:p w14:paraId="425C3C62" w14:textId="77777777" w:rsidR="00FA47C4" w:rsidRPr="00B55402" w:rsidRDefault="00FA47C4" w:rsidP="00874B2D">
            <w:pPr>
              <w:jc w:val="center"/>
              <w:rPr>
                <w:b/>
                <w:bCs/>
                <w:color w:val="FFFFFF"/>
                <w:sz w:val="16"/>
              </w:rPr>
            </w:pPr>
            <w:r w:rsidRPr="00B55402">
              <w:rPr>
                <w:b/>
                <w:bCs/>
                <w:color w:val="FFFFFF"/>
                <w:sz w:val="16"/>
              </w:rPr>
              <w:t>VARIACIÓN</w:t>
            </w:r>
          </w:p>
        </w:tc>
      </w:tr>
      <w:tr w:rsidR="00FA47C4" w:rsidRPr="00B55402" w14:paraId="073057F4" w14:textId="77777777" w:rsidTr="00874B2D">
        <w:trPr>
          <w:trHeight w:val="283"/>
        </w:trPr>
        <w:tc>
          <w:tcPr>
            <w:tcW w:w="0" w:type="auto"/>
            <w:shd w:val="clear" w:color="auto" w:fill="auto"/>
            <w:noWrap/>
            <w:vAlign w:val="center"/>
            <w:hideMark/>
          </w:tcPr>
          <w:p w14:paraId="01E39973" w14:textId="77777777" w:rsidR="00FA47C4" w:rsidRPr="00B55402" w:rsidRDefault="00FA47C4" w:rsidP="00874B2D">
            <w:pPr>
              <w:rPr>
                <w:b/>
                <w:bCs/>
                <w:color w:val="000000"/>
                <w:sz w:val="16"/>
              </w:rPr>
            </w:pPr>
            <w:r w:rsidRPr="00B55402">
              <w:rPr>
                <w:b/>
                <w:bCs/>
                <w:color w:val="000000"/>
                <w:sz w:val="16"/>
              </w:rPr>
              <w:t>1.3</w:t>
            </w:r>
          </w:p>
        </w:tc>
        <w:tc>
          <w:tcPr>
            <w:tcW w:w="0" w:type="auto"/>
            <w:shd w:val="clear" w:color="auto" w:fill="auto"/>
            <w:noWrap/>
            <w:vAlign w:val="center"/>
            <w:hideMark/>
          </w:tcPr>
          <w:p w14:paraId="1382889A" w14:textId="77777777" w:rsidR="00FA47C4" w:rsidRPr="00B55402" w:rsidRDefault="00FA47C4" w:rsidP="00874B2D">
            <w:pPr>
              <w:jc w:val="center"/>
              <w:rPr>
                <w:b/>
                <w:bCs/>
                <w:color w:val="000000"/>
                <w:sz w:val="16"/>
              </w:rPr>
            </w:pPr>
            <w:proofErr w:type="spellStart"/>
            <w:r w:rsidRPr="00B55402">
              <w:rPr>
                <w:b/>
                <w:bCs/>
                <w:color w:val="000000"/>
                <w:sz w:val="16"/>
              </w:rPr>
              <w:t>Db</w:t>
            </w:r>
            <w:proofErr w:type="spellEnd"/>
          </w:p>
        </w:tc>
        <w:tc>
          <w:tcPr>
            <w:tcW w:w="0" w:type="auto"/>
            <w:shd w:val="clear" w:color="auto" w:fill="auto"/>
            <w:vAlign w:val="center"/>
            <w:hideMark/>
          </w:tcPr>
          <w:p w14:paraId="11BF3BCA" w14:textId="77777777" w:rsidR="00FA47C4" w:rsidRPr="00B55402" w:rsidRDefault="00FA47C4" w:rsidP="00874B2D">
            <w:pPr>
              <w:jc w:val="center"/>
              <w:rPr>
                <w:b/>
                <w:bCs/>
                <w:color w:val="000000"/>
                <w:sz w:val="16"/>
              </w:rPr>
            </w:pPr>
            <w:r w:rsidRPr="00B55402">
              <w:rPr>
                <w:b/>
                <w:bCs/>
                <w:color w:val="000000"/>
                <w:sz w:val="16"/>
              </w:rPr>
              <w:t>CUENTAS POR COBRAR</w:t>
            </w:r>
          </w:p>
        </w:tc>
        <w:tc>
          <w:tcPr>
            <w:tcW w:w="1342" w:type="dxa"/>
            <w:shd w:val="clear" w:color="auto" w:fill="auto"/>
            <w:noWrap/>
            <w:vAlign w:val="center"/>
            <w:hideMark/>
          </w:tcPr>
          <w:p w14:paraId="70657591" w14:textId="77777777" w:rsidR="00FA47C4" w:rsidRPr="00B55402" w:rsidRDefault="00FA47C4" w:rsidP="00874B2D">
            <w:pPr>
              <w:jc w:val="right"/>
              <w:rPr>
                <w:b/>
                <w:bCs/>
                <w:color w:val="000000"/>
                <w:sz w:val="16"/>
              </w:rPr>
            </w:pPr>
            <w:r w:rsidRPr="00B55402">
              <w:rPr>
                <w:b/>
                <w:bCs/>
                <w:color w:val="000000"/>
                <w:sz w:val="16"/>
              </w:rPr>
              <w:t>319.230.141.825</w:t>
            </w:r>
          </w:p>
        </w:tc>
        <w:tc>
          <w:tcPr>
            <w:tcW w:w="1342" w:type="dxa"/>
            <w:shd w:val="clear" w:color="auto" w:fill="auto"/>
            <w:noWrap/>
            <w:vAlign w:val="center"/>
            <w:hideMark/>
          </w:tcPr>
          <w:p w14:paraId="7F5C3CEC" w14:textId="77777777" w:rsidR="00FA47C4" w:rsidRPr="00B55402" w:rsidRDefault="00FA47C4" w:rsidP="00874B2D">
            <w:pPr>
              <w:jc w:val="right"/>
              <w:rPr>
                <w:b/>
                <w:bCs/>
                <w:color w:val="000000"/>
                <w:sz w:val="16"/>
              </w:rPr>
            </w:pPr>
            <w:r w:rsidRPr="00B55402">
              <w:rPr>
                <w:b/>
                <w:bCs/>
                <w:color w:val="000000"/>
                <w:sz w:val="16"/>
              </w:rPr>
              <w:t>375.782.408.972</w:t>
            </w:r>
          </w:p>
        </w:tc>
        <w:tc>
          <w:tcPr>
            <w:tcW w:w="1276" w:type="dxa"/>
            <w:shd w:val="clear" w:color="auto" w:fill="auto"/>
            <w:noWrap/>
            <w:vAlign w:val="center"/>
            <w:hideMark/>
          </w:tcPr>
          <w:p w14:paraId="109A36AD" w14:textId="77777777" w:rsidR="00FA47C4" w:rsidRPr="00B55402" w:rsidRDefault="00FA47C4" w:rsidP="00874B2D">
            <w:pPr>
              <w:jc w:val="right"/>
              <w:rPr>
                <w:b/>
                <w:bCs/>
                <w:color w:val="000000"/>
                <w:sz w:val="16"/>
              </w:rPr>
            </w:pPr>
            <w:r w:rsidRPr="00B55402">
              <w:rPr>
                <w:b/>
                <w:bCs/>
                <w:color w:val="000000"/>
                <w:sz w:val="16"/>
              </w:rPr>
              <w:t>-56.552.267.147</w:t>
            </w:r>
          </w:p>
        </w:tc>
      </w:tr>
      <w:tr w:rsidR="00FA47C4" w:rsidRPr="00B55402" w14:paraId="0F91EAEB" w14:textId="77777777" w:rsidTr="00874B2D">
        <w:trPr>
          <w:trHeight w:val="283"/>
        </w:trPr>
        <w:tc>
          <w:tcPr>
            <w:tcW w:w="0" w:type="auto"/>
            <w:shd w:val="clear" w:color="auto" w:fill="auto"/>
            <w:noWrap/>
            <w:vAlign w:val="center"/>
            <w:hideMark/>
          </w:tcPr>
          <w:p w14:paraId="64AADB98" w14:textId="77777777" w:rsidR="00FA47C4" w:rsidRPr="00B55402" w:rsidRDefault="00FA47C4" w:rsidP="00874B2D">
            <w:pPr>
              <w:rPr>
                <w:color w:val="000000"/>
                <w:sz w:val="16"/>
              </w:rPr>
            </w:pPr>
            <w:r w:rsidRPr="00B55402">
              <w:rPr>
                <w:color w:val="000000"/>
                <w:sz w:val="16"/>
              </w:rPr>
              <w:t>1.3.05</w:t>
            </w:r>
          </w:p>
        </w:tc>
        <w:tc>
          <w:tcPr>
            <w:tcW w:w="0" w:type="auto"/>
            <w:shd w:val="clear" w:color="auto" w:fill="auto"/>
            <w:noWrap/>
            <w:vAlign w:val="center"/>
            <w:hideMark/>
          </w:tcPr>
          <w:p w14:paraId="09B739A7"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552B7091" w14:textId="77777777" w:rsidR="00FA47C4" w:rsidRPr="00B55402" w:rsidRDefault="00FA47C4" w:rsidP="00874B2D">
            <w:pPr>
              <w:rPr>
                <w:color w:val="000000"/>
                <w:sz w:val="16"/>
              </w:rPr>
            </w:pPr>
            <w:r w:rsidRPr="00B55402">
              <w:rPr>
                <w:color w:val="000000"/>
                <w:sz w:val="16"/>
              </w:rPr>
              <w:t>Impuestos retención en la fuente y anticipos de impuestos</w:t>
            </w:r>
          </w:p>
        </w:tc>
        <w:tc>
          <w:tcPr>
            <w:tcW w:w="1342" w:type="dxa"/>
            <w:shd w:val="clear" w:color="000000" w:fill="FFF2CC"/>
            <w:noWrap/>
            <w:vAlign w:val="center"/>
            <w:hideMark/>
          </w:tcPr>
          <w:p w14:paraId="7E8A4DA7" w14:textId="77777777" w:rsidR="00FA47C4" w:rsidRPr="00B55402" w:rsidRDefault="00FA47C4" w:rsidP="00874B2D">
            <w:pPr>
              <w:jc w:val="right"/>
              <w:rPr>
                <w:color w:val="000000"/>
                <w:sz w:val="16"/>
              </w:rPr>
            </w:pPr>
            <w:r w:rsidRPr="00B55402">
              <w:rPr>
                <w:color w:val="000000"/>
                <w:sz w:val="16"/>
              </w:rPr>
              <w:t> </w:t>
            </w:r>
            <w:r>
              <w:rPr>
                <w:color w:val="000000"/>
                <w:sz w:val="16"/>
              </w:rPr>
              <w:t>0</w:t>
            </w:r>
          </w:p>
        </w:tc>
        <w:tc>
          <w:tcPr>
            <w:tcW w:w="1342" w:type="dxa"/>
            <w:shd w:val="clear" w:color="000000" w:fill="FFF2CC"/>
            <w:noWrap/>
            <w:vAlign w:val="center"/>
            <w:hideMark/>
          </w:tcPr>
          <w:p w14:paraId="1AD1FDDA" w14:textId="77777777" w:rsidR="00FA47C4" w:rsidRPr="00B55402" w:rsidRDefault="00FA47C4" w:rsidP="00874B2D">
            <w:pPr>
              <w:jc w:val="right"/>
              <w:rPr>
                <w:color w:val="000000"/>
                <w:sz w:val="16"/>
              </w:rPr>
            </w:pPr>
            <w:r>
              <w:rPr>
                <w:color w:val="000000"/>
                <w:sz w:val="16"/>
              </w:rPr>
              <w:t>0</w:t>
            </w:r>
            <w:r w:rsidRPr="00B55402">
              <w:rPr>
                <w:color w:val="000000"/>
                <w:sz w:val="16"/>
              </w:rPr>
              <w:t> </w:t>
            </w:r>
          </w:p>
        </w:tc>
        <w:tc>
          <w:tcPr>
            <w:tcW w:w="1276" w:type="dxa"/>
            <w:shd w:val="clear" w:color="auto" w:fill="auto"/>
            <w:noWrap/>
            <w:vAlign w:val="center"/>
            <w:hideMark/>
          </w:tcPr>
          <w:p w14:paraId="0504432E" w14:textId="77777777" w:rsidR="00FA47C4" w:rsidRPr="00B55402" w:rsidRDefault="00FA47C4" w:rsidP="00874B2D">
            <w:pPr>
              <w:jc w:val="right"/>
              <w:rPr>
                <w:color w:val="000000"/>
                <w:sz w:val="16"/>
              </w:rPr>
            </w:pPr>
            <w:r w:rsidRPr="00B55402">
              <w:rPr>
                <w:color w:val="000000"/>
                <w:sz w:val="16"/>
              </w:rPr>
              <w:t>0</w:t>
            </w:r>
          </w:p>
        </w:tc>
      </w:tr>
      <w:tr w:rsidR="00FA47C4" w:rsidRPr="00B55402" w14:paraId="3B3B1BBA" w14:textId="77777777" w:rsidTr="00874B2D">
        <w:trPr>
          <w:trHeight w:val="283"/>
        </w:trPr>
        <w:tc>
          <w:tcPr>
            <w:tcW w:w="0" w:type="auto"/>
            <w:shd w:val="clear" w:color="auto" w:fill="auto"/>
            <w:noWrap/>
            <w:vAlign w:val="center"/>
            <w:hideMark/>
          </w:tcPr>
          <w:p w14:paraId="6BEDFD7B" w14:textId="77777777" w:rsidR="00FA47C4" w:rsidRPr="00B55402" w:rsidRDefault="00FA47C4" w:rsidP="00874B2D">
            <w:pPr>
              <w:rPr>
                <w:color w:val="000000"/>
                <w:sz w:val="16"/>
              </w:rPr>
            </w:pPr>
            <w:r w:rsidRPr="00B55402">
              <w:rPr>
                <w:color w:val="000000"/>
                <w:sz w:val="16"/>
              </w:rPr>
              <w:t>1.3.11</w:t>
            </w:r>
          </w:p>
        </w:tc>
        <w:tc>
          <w:tcPr>
            <w:tcW w:w="0" w:type="auto"/>
            <w:shd w:val="clear" w:color="auto" w:fill="auto"/>
            <w:noWrap/>
            <w:vAlign w:val="center"/>
            <w:hideMark/>
          </w:tcPr>
          <w:p w14:paraId="242235CC"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4F768BFB" w14:textId="77777777" w:rsidR="00FA47C4" w:rsidRPr="00B55402" w:rsidRDefault="00FA47C4" w:rsidP="00874B2D">
            <w:pPr>
              <w:rPr>
                <w:color w:val="000000"/>
                <w:sz w:val="16"/>
              </w:rPr>
            </w:pPr>
            <w:r w:rsidRPr="00B55402">
              <w:rPr>
                <w:color w:val="000000"/>
                <w:sz w:val="16"/>
              </w:rPr>
              <w:t>Contribuciones tasas e ingresos no tributarios</w:t>
            </w:r>
          </w:p>
        </w:tc>
        <w:tc>
          <w:tcPr>
            <w:tcW w:w="1342" w:type="dxa"/>
            <w:shd w:val="clear" w:color="000000" w:fill="FFF2CC"/>
            <w:noWrap/>
            <w:vAlign w:val="center"/>
            <w:hideMark/>
          </w:tcPr>
          <w:p w14:paraId="11E4F0DB" w14:textId="77777777" w:rsidR="00FA47C4" w:rsidRPr="00B55402" w:rsidRDefault="00FA47C4" w:rsidP="00874B2D">
            <w:pPr>
              <w:jc w:val="right"/>
              <w:rPr>
                <w:color w:val="000000"/>
                <w:sz w:val="16"/>
              </w:rPr>
            </w:pPr>
            <w:r w:rsidRPr="00B55402">
              <w:rPr>
                <w:color w:val="000000"/>
                <w:sz w:val="16"/>
              </w:rPr>
              <w:t>2.280.844.756</w:t>
            </w:r>
          </w:p>
        </w:tc>
        <w:tc>
          <w:tcPr>
            <w:tcW w:w="1342" w:type="dxa"/>
            <w:shd w:val="clear" w:color="000000" w:fill="FFF2CC"/>
            <w:noWrap/>
            <w:vAlign w:val="center"/>
            <w:hideMark/>
          </w:tcPr>
          <w:p w14:paraId="16F8BEC7" w14:textId="77777777" w:rsidR="00FA47C4" w:rsidRPr="00B55402" w:rsidRDefault="00FA47C4" w:rsidP="00874B2D">
            <w:pPr>
              <w:jc w:val="right"/>
              <w:rPr>
                <w:color w:val="000000"/>
                <w:sz w:val="16"/>
              </w:rPr>
            </w:pPr>
            <w:r w:rsidRPr="00B55402">
              <w:rPr>
                <w:color w:val="000000"/>
                <w:sz w:val="16"/>
              </w:rPr>
              <w:t>940.296.775</w:t>
            </w:r>
          </w:p>
        </w:tc>
        <w:tc>
          <w:tcPr>
            <w:tcW w:w="1276" w:type="dxa"/>
            <w:shd w:val="clear" w:color="auto" w:fill="auto"/>
            <w:noWrap/>
            <w:vAlign w:val="center"/>
            <w:hideMark/>
          </w:tcPr>
          <w:p w14:paraId="5FBB9B21" w14:textId="77777777" w:rsidR="00FA47C4" w:rsidRPr="00B55402" w:rsidRDefault="00FA47C4" w:rsidP="00874B2D">
            <w:pPr>
              <w:jc w:val="right"/>
              <w:rPr>
                <w:color w:val="000000"/>
                <w:sz w:val="16"/>
              </w:rPr>
            </w:pPr>
            <w:r w:rsidRPr="00B55402">
              <w:rPr>
                <w:color w:val="000000"/>
                <w:sz w:val="16"/>
              </w:rPr>
              <w:t>1.340.547.981</w:t>
            </w:r>
          </w:p>
        </w:tc>
      </w:tr>
      <w:tr w:rsidR="00FA47C4" w:rsidRPr="00B55402" w14:paraId="55CCE7DF" w14:textId="77777777" w:rsidTr="00874B2D">
        <w:trPr>
          <w:trHeight w:val="283"/>
        </w:trPr>
        <w:tc>
          <w:tcPr>
            <w:tcW w:w="0" w:type="auto"/>
            <w:shd w:val="clear" w:color="auto" w:fill="auto"/>
            <w:noWrap/>
            <w:vAlign w:val="center"/>
            <w:hideMark/>
          </w:tcPr>
          <w:p w14:paraId="65A38722" w14:textId="77777777" w:rsidR="00FA47C4" w:rsidRPr="00B55402" w:rsidRDefault="00FA47C4" w:rsidP="00874B2D">
            <w:pPr>
              <w:rPr>
                <w:color w:val="000000"/>
                <w:sz w:val="16"/>
              </w:rPr>
            </w:pPr>
            <w:r w:rsidRPr="00B55402">
              <w:rPr>
                <w:color w:val="000000"/>
                <w:sz w:val="16"/>
              </w:rPr>
              <w:t>1.3.17</w:t>
            </w:r>
          </w:p>
        </w:tc>
        <w:tc>
          <w:tcPr>
            <w:tcW w:w="0" w:type="auto"/>
            <w:shd w:val="clear" w:color="auto" w:fill="auto"/>
            <w:noWrap/>
            <w:vAlign w:val="center"/>
            <w:hideMark/>
          </w:tcPr>
          <w:p w14:paraId="4D841804"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5F9A242C" w14:textId="77777777" w:rsidR="00FA47C4" w:rsidRPr="00B55402" w:rsidRDefault="00FA47C4" w:rsidP="00874B2D">
            <w:pPr>
              <w:rPr>
                <w:color w:val="000000"/>
                <w:sz w:val="16"/>
              </w:rPr>
            </w:pPr>
            <w:r w:rsidRPr="00B55402">
              <w:rPr>
                <w:color w:val="000000"/>
                <w:sz w:val="16"/>
              </w:rPr>
              <w:t>Prestación de servicios</w:t>
            </w:r>
          </w:p>
        </w:tc>
        <w:tc>
          <w:tcPr>
            <w:tcW w:w="1342" w:type="dxa"/>
            <w:shd w:val="clear" w:color="000000" w:fill="FFF2CC"/>
            <w:noWrap/>
            <w:vAlign w:val="center"/>
            <w:hideMark/>
          </w:tcPr>
          <w:p w14:paraId="376A9A34" w14:textId="77777777" w:rsidR="00FA47C4" w:rsidRPr="00B55402" w:rsidRDefault="00FA47C4" w:rsidP="00874B2D">
            <w:pPr>
              <w:jc w:val="right"/>
              <w:rPr>
                <w:color w:val="000000"/>
                <w:sz w:val="16"/>
              </w:rPr>
            </w:pPr>
            <w:r w:rsidRPr="00B55402">
              <w:rPr>
                <w:color w:val="000000"/>
                <w:sz w:val="16"/>
              </w:rPr>
              <w:t>32.539.750</w:t>
            </w:r>
          </w:p>
        </w:tc>
        <w:tc>
          <w:tcPr>
            <w:tcW w:w="1342" w:type="dxa"/>
            <w:shd w:val="clear" w:color="000000" w:fill="FFF2CC"/>
            <w:noWrap/>
            <w:vAlign w:val="center"/>
            <w:hideMark/>
          </w:tcPr>
          <w:p w14:paraId="0FAA9E27" w14:textId="77777777" w:rsidR="00FA47C4" w:rsidRPr="00B55402" w:rsidRDefault="00FA47C4" w:rsidP="00874B2D">
            <w:pPr>
              <w:jc w:val="right"/>
              <w:rPr>
                <w:color w:val="000000"/>
                <w:sz w:val="16"/>
              </w:rPr>
            </w:pPr>
            <w:r w:rsidRPr="00B55402">
              <w:rPr>
                <w:color w:val="000000"/>
                <w:sz w:val="16"/>
              </w:rPr>
              <w:t>18.256.610</w:t>
            </w:r>
          </w:p>
        </w:tc>
        <w:tc>
          <w:tcPr>
            <w:tcW w:w="1276" w:type="dxa"/>
            <w:shd w:val="clear" w:color="auto" w:fill="auto"/>
            <w:noWrap/>
            <w:vAlign w:val="center"/>
            <w:hideMark/>
          </w:tcPr>
          <w:p w14:paraId="1F81E8CE" w14:textId="77777777" w:rsidR="00FA47C4" w:rsidRPr="00B55402" w:rsidRDefault="00FA47C4" w:rsidP="00874B2D">
            <w:pPr>
              <w:jc w:val="right"/>
              <w:rPr>
                <w:color w:val="000000"/>
                <w:sz w:val="16"/>
              </w:rPr>
            </w:pPr>
            <w:r w:rsidRPr="00B55402">
              <w:rPr>
                <w:color w:val="000000"/>
                <w:sz w:val="16"/>
              </w:rPr>
              <w:t>14.283.140</w:t>
            </w:r>
          </w:p>
        </w:tc>
      </w:tr>
      <w:tr w:rsidR="00FA47C4" w:rsidRPr="00B55402" w14:paraId="2532090D" w14:textId="77777777" w:rsidTr="00874B2D">
        <w:trPr>
          <w:trHeight w:val="283"/>
        </w:trPr>
        <w:tc>
          <w:tcPr>
            <w:tcW w:w="0" w:type="auto"/>
            <w:shd w:val="clear" w:color="auto" w:fill="auto"/>
            <w:noWrap/>
            <w:vAlign w:val="center"/>
            <w:hideMark/>
          </w:tcPr>
          <w:p w14:paraId="30E84954" w14:textId="77777777" w:rsidR="00FA47C4" w:rsidRPr="00B55402" w:rsidRDefault="00FA47C4" w:rsidP="00874B2D">
            <w:pPr>
              <w:rPr>
                <w:color w:val="000000"/>
                <w:sz w:val="16"/>
              </w:rPr>
            </w:pPr>
            <w:r w:rsidRPr="00B55402">
              <w:rPr>
                <w:color w:val="000000"/>
                <w:sz w:val="16"/>
              </w:rPr>
              <w:t>1.3.37</w:t>
            </w:r>
          </w:p>
        </w:tc>
        <w:tc>
          <w:tcPr>
            <w:tcW w:w="0" w:type="auto"/>
            <w:shd w:val="clear" w:color="auto" w:fill="auto"/>
            <w:noWrap/>
            <w:vAlign w:val="center"/>
            <w:hideMark/>
          </w:tcPr>
          <w:p w14:paraId="5A51E3E5"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12A0B3DE" w14:textId="77777777" w:rsidR="00FA47C4" w:rsidRPr="00B55402" w:rsidRDefault="00FA47C4" w:rsidP="00874B2D">
            <w:pPr>
              <w:rPr>
                <w:color w:val="000000"/>
                <w:sz w:val="16"/>
              </w:rPr>
            </w:pPr>
            <w:r w:rsidRPr="00B55402">
              <w:rPr>
                <w:color w:val="000000"/>
                <w:sz w:val="16"/>
              </w:rPr>
              <w:t>Transferencias por cobrar</w:t>
            </w:r>
          </w:p>
        </w:tc>
        <w:tc>
          <w:tcPr>
            <w:tcW w:w="1342" w:type="dxa"/>
            <w:shd w:val="clear" w:color="000000" w:fill="FFF2CC"/>
            <w:noWrap/>
            <w:vAlign w:val="center"/>
            <w:hideMark/>
          </w:tcPr>
          <w:p w14:paraId="3A20FFCD" w14:textId="77777777" w:rsidR="00FA47C4" w:rsidRPr="00B55402" w:rsidRDefault="00FA47C4" w:rsidP="00874B2D">
            <w:pPr>
              <w:jc w:val="right"/>
              <w:rPr>
                <w:color w:val="000000"/>
                <w:sz w:val="16"/>
              </w:rPr>
            </w:pPr>
            <w:r w:rsidRPr="00B55402">
              <w:rPr>
                <w:color w:val="000000"/>
                <w:sz w:val="16"/>
              </w:rPr>
              <w:t>294.403.849.694</w:t>
            </w:r>
          </w:p>
        </w:tc>
        <w:tc>
          <w:tcPr>
            <w:tcW w:w="1342" w:type="dxa"/>
            <w:shd w:val="clear" w:color="000000" w:fill="FFF2CC"/>
            <w:noWrap/>
            <w:vAlign w:val="center"/>
            <w:hideMark/>
          </w:tcPr>
          <w:p w14:paraId="1F021F23" w14:textId="77777777" w:rsidR="00FA47C4" w:rsidRPr="00B55402" w:rsidRDefault="00FA47C4" w:rsidP="00874B2D">
            <w:pPr>
              <w:jc w:val="right"/>
              <w:rPr>
                <w:color w:val="000000"/>
                <w:sz w:val="16"/>
              </w:rPr>
            </w:pPr>
            <w:r w:rsidRPr="00B55402">
              <w:rPr>
                <w:color w:val="000000"/>
                <w:sz w:val="16"/>
              </w:rPr>
              <w:t>352.262.792.900</w:t>
            </w:r>
          </w:p>
        </w:tc>
        <w:tc>
          <w:tcPr>
            <w:tcW w:w="1276" w:type="dxa"/>
            <w:shd w:val="clear" w:color="auto" w:fill="auto"/>
            <w:noWrap/>
            <w:vAlign w:val="center"/>
            <w:hideMark/>
          </w:tcPr>
          <w:p w14:paraId="2F713604" w14:textId="77777777" w:rsidR="00FA47C4" w:rsidRPr="00B55402" w:rsidRDefault="00FA47C4" w:rsidP="00874B2D">
            <w:pPr>
              <w:jc w:val="right"/>
              <w:rPr>
                <w:color w:val="000000"/>
                <w:sz w:val="16"/>
              </w:rPr>
            </w:pPr>
            <w:r w:rsidRPr="00B55402">
              <w:rPr>
                <w:color w:val="000000"/>
                <w:sz w:val="16"/>
              </w:rPr>
              <w:t>-57.858.943.206</w:t>
            </w:r>
          </w:p>
        </w:tc>
      </w:tr>
      <w:tr w:rsidR="00FA47C4" w:rsidRPr="00B55402" w14:paraId="48BE106C" w14:textId="77777777" w:rsidTr="00874B2D">
        <w:trPr>
          <w:trHeight w:val="283"/>
        </w:trPr>
        <w:tc>
          <w:tcPr>
            <w:tcW w:w="0" w:type="auto"/>
            <w:shd w:val="clear" w:color="auto" w:fill="auto"/>
            <w:noWrap/>
            <w:vAlign w:val="center"/>
            <w:hideMark/>
          </w:tcPr>
          <w:p w14:paraId="0B920A26" w14:textId="77777777" w:rsidR="00FA47C4" w:rsidRPr="00B55402" w:rsidRDefault="00FA47C4" w:rsidP="00874B2D">
            <w:pPr>
              <w:rPr>
                <w:color w:val="000000"/>
                <w:sz w:val="16"/>
              </w:rPr>
            </w:pPr>
            <w:r w:rsidRPr="00B55402">
              <w:rPr>
                <w:color w:val="000000"/>
                <w:sz w:val="16"/>
              </w:rPr>
              <w:t>1.3.84</w:t>
            </w:r>
          </w:p>
        </w:tc>
        <w:tc>
          <w:tcPr>
            <w:tcW w:w="0" w:type="auto"/>
            <w:shd w:val="clear" w:color="auto" w:fill="auto"/>
            <w:noWrap/>
            <w:vAlign w:val="center"/>
            <w:hideMark/>
          </w:tcPr>
          <w:p w14:paraId="7C9BFFC9"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07B0B3C4" w14:textId="77777777" w:rsidR="00FA47C4" w:rsidRPr="00B55402" w:rsidRDefault="00FA47C4" w:rsidP="00874B2D">
            <w:pPr>
              <w:rPr>
                <w:color w:val="000000"/>
                <w:sz w:val="16"/>
              </w:rPr>
            </w:pPr>
            <w:r w:rsidRPr="00B55402">
              <w:rPr>
                <w:color w:val="000000"/>
                <w:sz w:val="16"/>
              </w:rPr>
              <w:t>Otras cuentas por cobrar</w:t>
            </w:r>
          </w:p>
        </w:tc>
        <w:tc>
          <w:tcPr>
            <w:tcW w:w="1342" w:type="dxa"/>
            <w:shd w:val="clear" w:color="000000" w:fill="FFF2CC"/>
            <w:noWrap/>
            <w:vAlign w:val="center"/>
            <w:hideMark/>
          </w:tcPr>
          <w:p w14:paraId="20ED0F7E" w14:textId="77777777" w:rsidR="00FA47C4" w:rsidRPr="00B55402" w:rsidRDefault="00FA47C4" w:rsidP="00874B2D">
            <w:pPr>
              <w:jc w:val="right"/>
              <w:rPr>
                <w:color w:val="000000"/>
                <w:sz w:val="16"/>
              </w:rPr>
            </w:pPr>
            <w:r w:rsidRPr="00B55402">
              <w:rPr>
                <w:color w:val="000000"/>
                <w:sz w:val="16"/>
              </w:rPr>
              <w:t>28.516.789.475</w:t>
            </w:r>
          </w:p>
        </w:tc>
        <w:tc>
          <w:tcPr>
            <w:tcW w:w="1342" w:type="dxa"/>
            <w:shd w:val="clear" w:color="000000" w:fill="FFF2CC"/>
            <w:noWrap/>
            <w:vAlign w:val="center"/>
            <w:hideMark/>
          </w:tcPr>
          <w:p w14:paraId="41780B79" w14:textId="77777777" w:rsidR="00FA47C4" w:rsidRPr="00B55402" w:rsidRDefault="00FA47C4" w:rsidP="00874B2D">
            <w:pPr>
              <w:jc w:val="right"/>
              <w:rPr>
                <w:color w:val="000000"/>
                <w:sz w:val="16"/>
              </w:rPr>
            </w:pPr>
            <w:r w:rsidRPr="00B55402">
              <w:rPr>
                <w:color w:val="000000"/>
                <w:sz w:val="16"/>
              </w:rPr>
              <w:t>26.554.445.711</w:t>
            </w:r>
          </w:p>
        </w:tc>
        <w:tc>
          <w:tcPr>
            <w:tcW w:w="1276" w:type="dxa"/>
            <w:shd w:val="clear" w:color="auto" w:fill="auto"/>
            <w:noWrap/>
            <w:vAlign w:val="center"/>
            <w:hideMark/>
          </w:tcPr>
          <w:p w14:paraId="355CEB5D" w14:textId="77777777" w:rsidR="00FA47C4" w:rsidRPr="00B55402" w:rsidRDefault="00FA47C4" w:rsidP="00874B2D">
            <w:pPr>
              <w:jc w:val="right"/>
              <w:rPr>
                <w:color w:val="000000"/>
                <w:sz w:val="16"/>
              </w:rPr>
            </w:pPr>
            <w:r w:rsidRPr="00B55402">
              <w:rPr>
                <w:color w:val="000000"/>
                <w:sz w:val="16"/>
              </w:rPr>
              <w:t>1.962.343.764</w:t>
            </w:r>
          </w:p>
        </w:tc>
      </w:tr>
      <w:tr w:rsidR="00FA47C4" w:rsidRPr="00B55402" w14:paraId="3B4BB45E" w14:textId="77777777" w:rsidTr="00874B2D">
        <w:trPr>
          <w:trHeight w:val="283"/>
        </w:trPr>
        <w:tc>
          <w:tcPr>
            <w:tcW w:w="0" w:type="auto"/>
            <w:shd w:val="clear" w:color="auto" w:fill="auto"/>
            <w:noWrap/>
            <w:vAlign w:val="center"/>
            <w:hideMark/>
          </w:tcPr>
          <w:p w14:paraId="3E88DD92" w14:textId="77777777" w:rsidR="00FA47C4" w:rsidRPr="00B55402" w:rsidRDefault="00FA47C4" w:rsidP="00874B2D">
            <w:pPr>
              <w:rPr>
                <w:color w:val="000000"/>
                <w:sz w:val="16"/>
              </w:rPr>
            </w:pPr>
            <w:r w:rsidRPr="00B55402">
              <w:rPr>
                <w:color w:val="000000"/>
                <w:sz w:val="16"/>
              </w:rPr>
              <w:t>1.3.85</w:t>
            </w:r>
          </w:p>
        </w:tc>
        <w:tc>
          <w:tcPr>
            <w:tcW w:w="0" w:type="auto"/>
            <w:shd w:val="clear" w:color="auto" w:fill="auto"/>
            <w:noWrap/>
            <w:vAlign w:val="center"/>
            <w:hideMark/>
          </w:tcPr>
          <w:p w14:paraId="23A8F7D1" w14:textId="77777777" w:rsidR="00FA47C4" w:rsidRPr="00B55402" w:rsidRDefault="00FA47C4" w:rsidP="00874B2D">
            <w:pPr>
              <w:jc w:val="center"/>
              <w:rPr>
                <w:color w:val="000000"/>
                <w:sz w:val="16"/>
              </w:rPr>
            </w:pPr>
            <w:proofErr w:type="spellStart"/>
            <w:r w:rsidRPr="00B55402">
              <w:rPr>
                <w:color w:val="000000"/>
                <w:sz w:val="16"/>
              </w:rPr>
              <w:t>Db</w:t>
            </w:r>
            <w:proofErr w:type="spellEnd"/>
          </w:p>
        </w:tc>
        <w:tc>
          <w:tcPr>
            <w:tcW w:w="0" w:type="auto"/>
            <w:shd w:val="clear" w:color="auto" w:fill="auto"/>
            <w:vAlign w:val="center"/>
            <w:hideMark/>
          </w:tcPr>
          <w:p w14:paraId="2437D53C" w14:textId="77777777" w:rsidR="00FA47C4" w:rsidRPr="00B55402" w:rsidRDefault="00FA47C4" w:rsidP="00874B2D">
            <w:pPr>
              <w:rPr>
                <w:color w:val="000000"/>
                <w:sz w:val="16"/>
              </w:rPr>
            </w:pPr>
            <w:r w:rsidRPr="00B55402">
              <w:rPr>
                <w:color w:val="000000"/>
                <w:sz w:val="16"/>
              </w:rPr>
              <w:t>Cuentas por cobrar de difícil recaudo</w:t>
            </w:r>
          </w:p>
        </w:tc>
        <w:tc>
          <w:tcPr>
            <w:tcW w:w="1342" w:type="dxa"/>
            <w:shd w:val="clear" w:color="000000" w:fill="FFF2CC"/>
            <w:noWrap/>
            <w:vAlign w:val="center"/>
            <w:hideMark/>
          </w:tcPr>
          <w:p w14:paraId="0CFC1D24" w14:textId="77777777" w:rsidR="00FA47C4" w:rsidRPr="00B55402" w:rsidRDefault="00FA47C4" w:rsidP="00874B2D">
            <w:pPr>
              <w:jc w:val="right"/>
              <w:rPr>
                <w:color w:val="000000"/>
                <w:sz w:val="16"/>
              </w:rPr>
            </w:pPr>
            <w:r w:rsidRPr="00B55402">
              <w:rPr>
                <w:color w:val="000000"/>
                <w:sz w:val="16"/>
              </w:rPr>
              <w:t>9.171.333.517</w:t>
            </w:r>
          </w:p>
        </w:tc>
        <w:tc>
          <w:tcPr>
            <w:tcW w:w="1342" w:type="dxa"/>
            <w:shd w:val="clear" w:color="000000" w:fill="FFF2CC"/>
            <w:noWrap/>
            <w:vAlign w:val="center"/>
            <w:hideMark/>
          </w:tcPr>
          <w:p w14:paraId="3EF6A65A" w14:textId="77777777" w:rsidR="00FA47C4" w:rsidRPr="00B55402" w:rsidRDefault="00FA47C4" w:rsidP="00874B2D">
            <w:pPr>
              <w:jc w:val="right"/>
              <w:rPr>
                <w:color w:val="000000"/>
                <w:sz w:val="16"/>
              </w:rPr>
            </w:pPr>
            <w:r w:rsidRPr="00B55402">
              <w:rPr>
                <w:color w:val="000000"/>
                <w:sz w:val="16"/>
              </w:rPr>
              <w:t>9.129.774.466</w:t>
            </w:r>
          </w:p>
        </w:tc>
        <w:tc>
          <w:tcPr>
            <w:tcW w:w="1276" w:type="dxa"/>
            <w:shd w:val="clear" w:color="auto" w:fill="auto"/>
            <w:noWrap/>
            <w:vAlign w:val="center"/>
            <w:hideMark/>
          </w:tcPr>
          <w:p w14:paraId="17588DFC" w14:textId="77777777" w:rsidR="00FA47C4" w:rsidRPr="00B55402" w:rsidRDefault="00FA47C4" w:rsidP="00874B2D">
            <w:pPr>
              <w:jc w:val="right"/>
              <w:rPr>
                <w:color w:val="000000"/>
                <w:sz w:val="16"/>
              </w:rPr>
            </w:pPr>
            <w:r w:rsidRPr="00B55402">
              <w:rPr>
                <w:color w:val="000000"/>
                <w:sz w:val="16"/>
              </w:rPr>
              <w:t>41.559.050</w:t>
            </w:r>
          </w:p>
        </w:tc>
      </w:tr>
      <w:tr w:rsidR="00FA47C4" w:rsidRPr="00B55402" w14:paraId="0D04A571" w14:textId="77777777" w:rsidTr="00874B2D">
        <w:trPr>
          <w:trHeight w:val="283"/>
        </w:trPr>
        <w:tc>
          <w:tcPr>
            <w:tcW w:w="0" w:type="auto"/>
            <w:shd w:val="clear" w:color="auto" w:fill="auto"/>
            <w:noWrap/>
            <w:vAlign w:val="center"/>
            <w:hideMark/>
          </w:tcPr>
          <w:p w14:paraId="62536059" w14:textId="77777777" w:rsidR="00FA47C4" w:rsidRPr="00B55402" w:rsidRDefault="00FA47C4" w:rsidP="00874B2D">
            <w:pPr>
              <w:rPr>
                <w:color w:val="000000"/>
                <w:sz w:val="16"/>
              </w:rPr>
            </w:pPr>
            <w:r w:rsidRPr="00B55402">
              <w:rPr>
                <w:color w:val="000000"/>
                <w:sz w:val="16"/>
              </w:rPr>
              <w:t>1.3.86</w:t>
            </w:r>
          </w:p>
        </w:tc>
        <w:tc>
          <w:tcPr>
            <w:tcW w:w="0" w:type="auto"/>
            <w:shd w:val="clear" w:color="auto" w:fill="auto"/>
            <w:noWrap/>
            <w:vAlign w:val="center"/>
            <w:hideMark/>
          </w:tcPr>
          <w:p w14:paraId="33A42D3F" w14:textId="77777777" w:rsidR="00FA47C4" w:rsidRPr="00B55402" w:rsidRDefault="00FA47C4" w:rsidP="00874B2D">
            <w:pPr>
              <w:jc w:val="center"/>
              <w:rPr>
                <w:color w:val="000000"/>
                <w:sz w:val="16"/>
              </w:rPr>
            </w:pPr>
            <w:r w:rsidRPr="00B55402">
              <w:rPr>
                <w:color w:val="000000"/>
                <w:sz w:val="16"/>
              </w:rPr>
              <w:t>Cr</w:t>
            </w:r>
          </w:p>
        </w:tc>
        <w:tc>
          <w:tcPr>
            <w:tcW w:w="0" w:type="auto"/>
            <w:shd w:val="clear" w:color="auto" w:fill="auto"/>
            <w:vAlign w:val="center"/>
            <w:hideMark/>
          </w:tcPr>
          <w:p w14:paraId="3C68877A" w14:textId="77777777" w:rsidR="00FA47C4" w:rsidRPr="00B55402" w:rsidRDefault="00FA47C4" w:rsidP="00874B2D">
            <w:pPr>
              <w:rPr>
                <w:color w:val="000000"/>
                <w:sz w:val="16"/>
              </w:rPr>
            </w:pPr>
            <w:r w:rsidRPr="00B55402">
              <w:rPr>
                <w:color w:val="000000"/>
                <w:sz w:val="16"/>
              </w:rPr>
              <w:t>Deterioro acumulado de cuentas por cobrar (</w:t>
            </w:r>
            <w:proofErr w:type="spellStart"/>
            <w:r w:rsidRPr="00B55402">
              <w:rPr>
                <w:color w:val="000000"/>
                <w:sz w:val="16"/>
              </w:rPr>
              <w:t>cr</w:t>
            </w:r>
            <w:proofErr w:type="spellEnd"/>
            <w:r w:rsidRPr="00B55402">
              <w:rPr>
                <w:color w:val="000000"/>
                <w:sz w:val="16"/>
              </w:rPr>
              <w:t>)</w:t>
            </w:r>
          </w:p>
        </w:tc>
        <w:tc>
          <w:tcPr>
            <w:tcW w:w="1342" w:type="dxa"/>
            <w:shd w:val="clear" w:color="auto" w:fill="auto"/>
            <w:noWrap/>
            <w:vAlign w:val="center"/>
            <w:hideMark/>
          </w:tcPr>
          <w:p w14:paraId="11223900" w14:textId="77777777" w:rsidR="00FA47C4" w:rsidRPr="00B55402" w:rsidRDefault="00FA47C4" w:rsidP="00874B2D">
            <w:pPr>
              <w:jc w:val="right"/>
              <w:rPr>
                <w:color w:val="000000"/>
                <w:sz w:val="16"/>
              </w:rPr>
            </w:pPr>
            <w:r w:rsidRPr="00B55402">
              <w:rPr>
                <w:color w:val="000000"/>
                <w:sz w:val="16"/>
              </w:rPr>
              <w:t>-15.175.215.367</w:t>
            </w:r>
          </w:p>
        </w:tc>
        <w:tc>
          <w:tcPr>
            <w:tcW w:w="1342" w:type="dxa"/>
            <w:shd w:val="clear" w:color="auto" w:fill="auto"/>
            <w:noWrap/>
            <w:vAlign w:val="center"/>
            <w:hideMark/>
          </w:tcPr>
          <w:p w14:paraId="68F17B21" w14:textId="77777777" w:rsidR="00FA47C4" w:rsidRPr="00B55402" w:rsidRDefault="00FA47C4" w:rsidP="00874B2D">
            <w:pPr>
              <w:jc w:val="right"/>
              <w:rPr>
                <w:color w:val="000000"/>
                <w:sz w:val="16"/>
              </w:rPr>
            </w:pPr>
            <w:r w:rsidRPr="00B55402">
              <w:rPr>
                <w:color w:val="000000"/>
                <w:sz w:val="16"/>
              </w:rPr>
              <w:t>-13.123.157.490</w:t>
            </w:r>
          </w:p>
        </w:tc>
        <w:tc>
          <w:tcPr>
            <w:tcW w:w="1276" w:type="dxa"/>
            <w:shd w:val="clear" w:color="auto" w:fill="auto"/>
            <w:noWrap/>
            <w:vAlign w:val="center"/>
            <w:hideMark/>
          </w:tcPr>
          <w:p w14:paraId="130DA1CB" w14:textId="77777777" w:rsidR="00FA47C4" w:rsidRPr="00B55402" w:rsidRDefault="00FA47C4" w:rsidP="00874B2D">
            <w:pPr>
              <w:jc w:val="right"/>
              <w:rPr>
                <w:color w:val="000000"/>
                <w:sz w:val="16"/>
              </w:rPr>
            </w:pPr>
            <w:r w:rsidRPr="00B55402">
              <w:rPr>
                <w:color w:val="000000"/>
                <w:sz w:val="16"/>
              </w:rPr>
              <w:t>-2.052.057.877</w:t>
            </w:r>
          </w:p>
        </w:tc>
      </w:tr>
      <w:tr w:rsidR="00FA47C4" w:rsidRPr="00B55402" w14:paraId="258EAAA0" w14:textId="77777777" w:rsidTr="00874B2D">
        <w:trPr>
          <w:trHeight w:val="283"/>
        </w:trPr>
        <w:tc>
          <w:tcPr>
            <w:tcW w:w="0" w:type="auto"/>
            <w:shd w:val="clear" w:color="000000" w:fill="000000"/>
            <w:noWrap/>
            <w:vAlign w:val="center"/>
            <w:hideMark/>
          </w:tcPr>
          <w:p w14:paraId="064B987A" w14:textId="77777777" w:rsidR="00FA47C4" w:rsidRPr="00B55402" w:rsidRDefault="00FA47C4" w:rsidP="00874B2D">
            <w:pPr>
              <w:rPr>
                <w:color w:val="000000"/>
                <w:sz w:val="16"/>
              </w:rPr>
            </w:pPr>
            <w:r w:rsidRPr="00B55402">
              <w:rPr>
                <w:color w:val="000000"/>
                <w:sz w:val="16"/>
              </w:rPr>
              <w:t> </w:t>
            </w:r>
          </w:p>
        </w:tc>
        <w:tc>
          <w:tcPr>
            <w:tcW w:w="0" w:type="auto"/>
            <w:shd w:val="clear" w:color="000000" w:fill="000000"/>
            <w:noWrap/>
            <w:vAlign w:val="center"/>
            <w:hideMark/>
          </w:tcPr>
          <w:p w14:paraId="1D252B2F" w14:textId="77777777" w:rsidR="00FA47C4" w:rsidRPr="00B55402" w:rsidRDefault="00FA47C4" w:rsidP="00874B2D">
            <w:pPr>
              <w:jc w:val="center"/>
              <w:rPr>
                <w:color w:val="000000"/>
                <w:sz w:val="16"/>
              </w:rPr>
            </w:pPr>
            <w:r w:rsidRPr="00B55402">
              <w:rPr>
                <w:color w:val="000000"/>
                <w:sz w:val="16"/>
              </w:rPr>
              <w:t> </w:t>
            </w:r>
          </w:p>
        </w:tc>
        <w:tc>
          <w:tcPr>
            <w:tcW w:w="0" w:type="auto"/>
            <w:shd w:val="clear" w:color="000000" w:fill="000000"/>
            <w:vAlign w:val="center"/>
            <w:hideMark/>
          </w:tcPr>
          <w:p w14:paraId="35F659A8" w14:textId="77777777" w:rsidR="00FA47C4" w:rsidRPr="00B55402" w:rsidRDefault="00FA47C4" w:rsidP="00874B2D">
            <w:pPr>
              <w:rPr>
                <w:color w:val="000000"/>
                <w:sz w:val="16"/>
              </w:rPr>
            </w:pPr>
            <w:r w:rsidRPr="00B55402">
              <w:rPr>
                <w:color w:val="000000"/>
                <w:sz w:val="16"/>
              </w:rPr>
              <w:t> </w:t>
            </w:r>
          </w:p>
        </w:tc>
        <w:tc>
          <w:tcPr>
            <w:tcW w:w="1342" w:type="dxa"/>
            <w:shd w:val="clear" w:color="000000" w:fill="000000"/>
            <w:noWrap/>
            <w:vAlign w:val="center"/>
            <w:hideMark/>
          </w:tcPr>
          <w:p w14:paraId="46DA429F" w14:textId="77777777" w:rsidR="00FA47C4" w:rsidRPr="00B55402" w:rsidRDefault="00FA47C4" w:rsidP="00874B2D">
            <w:pPr>
              <w:rPr>
                <w:color w:val="000000"/>
                <w:sz w:val="16"/>
              </w:rPr>
            </w:pPr>
            <w:r w:rsidRPr="00B55402">
              <w:rPr>
                <w:color w:val="000000"/>
                <w:sz w:val="16"/>
              </w:rPr>
              <w:t> </w:t>
            </w:r>
          </w:p>
        </w:tc>
        <w:tc>
          <w:tcPr>
            <w:tcW w:w="1342" w:type="dxa"/>
            <w:shd w:val="clear" w:color="000000" w:fill="000000"/>
            <w:noWrap/>
            <w:vAlign w:val="center"/>
            <w:hideMark/>
          </w:tcPr>
          <w:p w14:paraId="3E3A9744" w14:textId="77777777" w:rsidR="00FA47C4" w:rsidRPr="00B55402" w:rsidRDefault="00FA47C4" w:rsidP="00874B2D">
            <w:pPr>
              <w:rPr>
                <w:color w:val="000000"/>
                <w:sz w:val="16"/>
              </w:rPr>
            </w:pPr>
            <w:r w:rsidRPr="00B55402">
              <w:rPr>
                <w:color w:val="000000"/>
                <w:sz w:val="16"/>
              </w:rPr>
              <w:t> </w:t>
            </w:r>
          </w:p>
        </w:tc>
        <w:tc>
          <w:tcPr>
            <w:tcW w:w="1276" w:type="dxa"/>
            <w:shd w:val="clear" w:color="000000" w:fill="000000"/>
            <w:noWrap/>
            <w:vAlign w:val="center"/>
            <w:hideMark/>
          </w:tcPr>
          <w:p w14:paraId="68C9ECCF" w14:textId="77777777" w:rsidR="00FA47C4" w:rsidRPr="00B55402" w:rsidRDefault="00FA47C4" w:rsidP="00874B2D">
            <w:pPr>
              <w:rPr>
                <w:color w:val="000000"/>
                <w:sz w:val="16"/>
              </w:rPr>
            </w:pPr>
            <w:r w:rsidRPr="00B55402">
              <w:rPr>
                <w:color w:val="000000"/>
                <w:sz w:val="16"/>
              </w:rPr>
              <w:t> </w:t>
            </w:r>
          </w:p>
        </w:tc>
      </w:tr>
      <w:tr w:rsidR="00FA47C4" w:rsidRPr="00B55402" w14:paraId="12D8529B" w14:textId="77777777" w:rsidTr="00874B2D">
        <w:trPr>
          <w:trHeight w:val="283"/>
        </w:trPr>
        <w:tc>
          <w:tcPr>
            <w:tcW w:w="0" w:type="auto"/>
            <w:shd w:val="clear" w:color="auto" w:fill="auto"/>
            <w:noWrap/>
            <w:vAlign w:val="center"/>
            <w:hideMark/>
          </w:tcPr>
          <w:p w14:paraId="6D348567" w14:textId="77777777" w:rsidR="00FA47C4" w:rsidRPr="00B55402" w:rsidRDefault="00FA47C4" w:rsidP="00874B2D">
            <w:pPr>
              <w:rPr>
                <w:color w:val="000000"/>
                <w:sz w:val="16"/>
              </w:rPr>
            </w:pPr>
            <w:r w:rsidRPr="00B55402">
              <w:rPr>
                <w:color w:val="000000"/>
                <w:sz w:val="16"/>
              </w:rPr>
              <w:t>1.3.86.02</w:t>
            </w:r>
          </w:p>
        </w:tc>
        <w:tc>
          <w:tcPr>
            <w:tcW w:w="0" w:type="auto"/>
            <w:shd w:val="clear" w:color="auto" w:fill="auto"/>
            <w:noWrap/>
            <w:vAlign w:val="center"/>
            <w:hideMark/>
          </w:tcPr>
          <w:p w14:paraId="12EEB2FD" w14:textId="77777777" w:rsidR="00FA47C4" w:rsidRPr="00B55402" w:rsidRDefault="00FA47C4" w:rsidP="00874B2D">
            <w:pPr>
              <w:jc w:val="center"/>
              <w:rPr>
                <w:color w:val="000000"/>
                <w:sz w:val="16"/>
              </w:rPr>
            </w:pPr>
            <w:r w:rsidRPr="00B55402">
              <w:rPr>
                <w:color w:val="000000"/>
                <w:sz w:val="16"/>
              </w:rPr>
              <w:t>Cr</w:t>
            </w:r>
          </w:p>
        </w:tc>
        <w:tc>
          <w:tcPr>
            <w:tcW w:w="0" w:type="auto"/>
            <w:shd w:val="clear" w:color="auto" w:fill="auto"/>
            <w:vAlign w:val="center"/>
            <w:hideMark/>
          </w:tcPr>
          <w:p w14:paraId="6A553D0B" w14:textId="77777777" w:rsidR="00FA47C4" w:rsidRPr="00B55402" w:rsidRDefault="00FA47C4" w:rsidP="00874B2D">
            <w:pPr>
              <w:rPr>
                <w:color w:val="000000"/>
                <w:sz w:val="16"/>
              </w:rPr>
            </w:pPr>
            <w:r w:rsidRPr="00B55402">
              <w:rPr>
                <w:color w:val="000000"/>
                <w:sz w:val="16"/>
              </w:rPr>
              <w:t>Deterioro: Prestación de servicios</w:t>
            </w:r>
          </w:p>
        </w:tc>
        <w:tc>
          <w:tcPr>
            <w:tcW w:w="1342" w:type="dxa"/>
            <w:shd w:val="clear" w:color="000000" w:fill="FFF2CC"/>
            <w:noWrap/>
            <w:vAlign w:val="center"/>
            <w:hideMark/>
          </w:tcPr>
          <w:p w14:paraId="6313C47B" w14:textId="77777777" w:rsidR="00FA47C4" w:rsidRPr="00B55402" w:rsidRDefault="00FA47C4" w:rsidP="00874B2D">
            <w:pPr>
              <w:jc w:val="right"/>
              <w:rPr>
                <w:color w:val="000000"/>
                <w:sz w:val="16"/>
              </w:rPr>
            </w:pPr>
            <w:r w:rsidRPr="00B55402">
              <w:rPr>
                <w:color w:val="000000"/>
                <w:sz w:val="16"/>
              </w:rPr>
              <w:t>-6.458</w:t>
            </w:r>
          </w:p>
        </w:tc>
        <w:tc>
          <w:tcPr>
            <w:tcW w:w="1342" w:type="dxa"/>
            <w:shd w:val="clear" w:color="000000" w:fill="FFF2CC"/>
            <w:noWrap/>
            <w:vAlign w:val="center"/>
            <w:hideMark/>
          </w:tcPr>
          <w:p w14:paraId="08659BB2" w14:textId="77777777" w:rsidR="00FA47C4" w:rsidRPr="00B55402" w:rsidRDefault="00FA47C4" w:rsidP="00874B2D">
            <w:pPr>
              <w:jc w:val="right"/>
              <w:rPr>
                <w:color w:val="000000"/>
                <w:sz w:val="16"/>
              </w:rPr>
            </w:pPr>
            <w:r w:rsidRPr="00B55402">
              <w:rPr>
                <w:color w:val="000000"/>
                <w:sz w:val="16"/>
              </w:rPr>
              <w:t>-5.791</w:t>
            </w:r>
          </w:p>
        </w:tc>
        <w:tc>
          <w:tcPr>
            <w:tcW w:w="1276" w:type="dxa"/>
            <w:shd w:val="clear" w:color="auto" w:fill="auto"/>
            <w:noWrap/>
            <w:vAlign w:val="center"/>
            <w:hideMark/>
          </w:tcPr>
          <w:p w14:paraId="3D12BC8D" w14:textId="77777777" w:rsidR="00FA47C4" w:rsidRPr="00B55402" w:rsidRDefault="00FA47C4" w:rsidP="00874B2D">
            <w:pPr>
              <w:jc w:val="right"/>
              <w:rPr>
                <w:color w:val="000000"/>
                <w:sz w:val="16"/>
              </w:rPr>
            </w:pPr>
            <w:r w:rsidRPr="00B55402">
              <w:rPr>
                <w:color w:val="000000"/>
                <w:sz w:val="16"/>
              </w:rPr>
              <w:t>-667</w:t>
            </w:r>
          </w:p>
        </w:tc>
      </w:tr>
      <w:tr w:rsidR="00FA47C4" w:rsidRPr="00B55402" w14:paraId="57EBE20B" w14:textId="77777777" w:rsidTr="00874B2D">
        <w:trPr>
          <w:trHeight w:val="283"/>
        </w:trPr>
        <w:tc>
          <w:tcPr>
            <w:tcW w:w="0" w:type="auto"/>
            <w:shd w:val="clear" w:color="auto" w:fill="auto"/>
            <w:noWrap/>
            <w:vAlign w:val="center"/>
            <w:hideMark/>
          </w:tcPr>
          <w:p w14:paraId="0FE5AE92" w14:textId="77777777" w:rsidR="00FA47C4" w:rsidRPr="00B55402" w:rsidRDefault="00FA47C4" w:rsidP="00874B2D">
            <w:pPr>
              <w:rPr>
                <w:color w:val="000000"/>
                <w:sz w:val="16"/>
              </w:rPr>
            </w:pPr>
            <w:r w:rsidRPr="00B55402">
              <w:rPr>
                <w:color w:val="000000"/>
                <w:sz w:val="16"/>
              </w:rPr>
              <w:t>1.3.86.14</w:t>
            </w:r>
          </w:p>
        </w:tc>
        <w:tc>
          <w:tcPr>
            <w:tcW w:w="0" w:type="auto"/>
            <w:shd w:val="clear" w:color="auto" w:fill="auto"/>
            <w:noWrap/>
            <w:vAlign w:val="center"/>
            <w:hideMark/>
          </w:tcPr>
          <w:p w14:paraId="7966DB98" w14:textId="77777777" w:rsidR="00FA47C4" w:rsidRPr="00B55402" w:rsidRDefault="00FA47C4" w:rsidP="00874B2D">
            <w:pPr>
              <w:jc w:val="center"/>
              <w:rPr>
                <w:color w:val="000000"/>
                <w:sz w:val="16"/>
              </w:rPr>
            </w:pPr>
            <w:r w:rsidRPr="00B55402">
              <w:rPr>
                <w:color w:val="000000"/>
                <w:sz w:val="16"/>
              </w:rPr>
              <w:t>Cr</w:t>
            </w:r>
          </w:p>
        </w:tc>
        <w:tc>
          <w:tcPr>
            <w:tcW w:w="0" w:type="auto"/>
            <w:shd w:val="clear" w:color="auto" w:fill="auto"/>
            <w:vAlign w:val="center"/>
            <w:hideMark/>
          </w:tcPr>
          <w:p w14:paraId="7A035E23" w14:textId="77777777" w:rsidR="00FA47C4" w:rsidRPr="00B55402" w:rsidRDefault="00FA47C4" w:rsidP="00874B2D">
            <w:pPr>
              <w:rPr>
                <w:color w:val="000000"/>
                <w:sz w:val="16"/>
              </w:rPr>
            </w:pPr>
            <w:r w:rsidRPr="00B55402">
              <w:rPr>
                <w:color w:val="000000"/>
                <w:sz w:val="16"/>
              </w:rPr>
              <w:t>Deterioro: Contribuciones, tasas e ingresos</w:t>
            </w:r>
          </w:p>
        </w:tc>
        <w:tc>
          <w:tcPr>
            <w:tcW w:w="1342" w:type="dxa"/>
            <w:shd w:val="clear" w:color="000000" w:fill="FFF2CC"/>
            <w:noWrap/>
            <w:vAlign w:val="center"/>
            <w:hideMark/>
          </w:tcPr>
          <w:p w14:paraId="6E3F51BC" w14:textId="77777777" w:rsidR="00FA47C4" w:rsidRPr="00B55402" w:rsidRDefault="00FA47C4" w:rsidP="00874B2D">
            <w:pPr>
              <w:jc w:val="right"/>
              <w:rPr>
                <w:color w:val="000000"/>
                <w:sz w:val="16"/>
              </w:rPr>
            </w:pPr>
            <w:r w:rsidRPr="00B55402">
              <w:rPr>
                <w:color w:val="000000"/>
                <w:sz w:val="16"/>
              </w:rPr>
              <w:t>-1.904.546.974</w:t>
            </w:r>
          </w:p>
        </w:tc>
        <w:tc>
          <w:tcPr>
            <w:tcW w:w="1342" w:type="dxa"/>
            <w:shd w:val="clear" w:color="000000" w:fill="FFF2CC"/>
            <w:noWrap/>
            <w:vAlign w:val="center"/>
            <w:hideMark/>
          </w:tcPr>
          <w:p w14:paraId="0E2F7E3B" w14:textId="77777777" w:rsidR="00FA47C4" w:rsidRPr="00B55402" w:rsidRDefault="00FA47C4" w:rsidP="00874B2D">
            <w:pPr>
              <w:jc w:val="right"/>
              <w:rPr>
                <w:color w:val="000000"/>
                <w:sz w:val="16"/>
              </w:rPr>
            </w:pPr>
            <w:r w:rsidRPr="00B55402">
              <w:rPr>
                <w:color w:val="000000"/>
                <w:sz w:val="16"/>
              </w:rPr>
              <w:t>-899.575.889</w:t>
            </w:r>
          </w:p>
        </w:tc>
        <w:tc>
          <w:tcPr>
            <w:tcW w:w="1276" w:type="dxa"/>
            <w:shd w:val="clear" w:color="auto" w:fill="auto"/>
            <w:noWrap/>
            <w:vAlign w:val="center"/>
            <w:hideMark/>
          </w:tcPr>
          <w:p w14:paraId="4F0A4452" w14:textId="77777777" w:rsidR="00FA47C4" w:rsidRPr="00B55402" w:rsidRDefault="00FA47C4" w:rsidP="00874B2D">
            <w:pPr>
              <w:jc w:val="right"/>
              <w:rPr>
                <w:color w:val="000000"/>
                <w:sz w:val="16"/>
              </w:rPr>
            </w:pPr>
            <w:r w:rsidRPr="00B55402">
              <w:rPr>
                <w:color w:val="000000"/>
                <w:sz w:val="16"/>
              </w:rPr>
              <w:t>-1.004.971.085</w:t>
            </w:r>
          </w:p>
        </w:tc>
      </w:tr>
      <w:tr w:rsidR="00FA47C4" w:rsidRPr="00B55402" w14:paraId="32D670ED" w14:textId="77777777" w:rsidTr="00874B2D">
        <w:trPr>
          <w:trHeight w:val="283"/>
        </w:trPr>
        <w:tc>
          <w:tcPr>
            <w:tcW w:w="0" w:type="auto"/>
            <w:shd w:val="clear" w:color="auto" w:fill="auto"/>
            <w:noWrap/>
            <w:vAlign w:val="center"/>
            <w:hideMark/>
          </w:tcPr>
          <w:p w14:paraId="0F4B9B30" w14:textId="77777777" w:rsidR="00FA47C4" w:rsidRPr="00B55402" w:rsidRDefault="00FA47C4" w:rsidP="00874B2D">
            <w:pPr>
              <w:rPr>
                <w:color w:val="000000"/>
                <w:sz w:val="16"/>
              </w:rPr>
            </w:pPr>
            <w:r w:rsidRPr="00B55402">
              <w:rPr>
                <w:color w:val="000000"/>
                <w:sz w:val="16"/>
              </w:rPr>
              <w:t>1.3.86.90</w:t>
            </w:r>
          </w:p>
        </w:tc>
        <w:tc>
          <w:tcPr>
            <w:tcW w:w="0" w:type="auto"/>
            <w:shd w:val="clear" w:color="auto" w:fill="auto"/>
            <w:noWrap/>
            <w:vAlign w:val="center"/>
            <w:hideMark/>
          </w:tcPr>
          <w:p w14:paraId="628D3616" w14:textId="77777777" w:rsidR="00FA47C4" w:rsidRPr="00B55402" w:rsidRDefault="00FA47C4" w:rsidP="00874B2D">
            <w:pPr>
              <w:jc w:val="center"/>
              <w:rPr>
                <w:color w:val="000000"/>
                <w:sz w:val="16"/>
              </w:rPr>
            </w:pPr>
            <w:r w:rsidRPr="00B55402">
              <w:rPr>
                <w:color w:val="000000"/>
                <w:sz w:val="16"/>
              </w:rPr>
              <w:t>Cr</w:t>
            </w:r>
          </w:p>
        </w:tc>
        <w:tc>
          <w:tcPr>
            <w:tcW w:w="0" w:type="auto"/>
            <w:shd w:val="clear" w:color="auto" w:fill="auto"/>
            <w:vAlign w:val="center"/>
            <w:hideMark/>
          </w:tcPr>
          <w:p w14:paraId="5E60C5ED" w14:textId="77777777" w:rsidR="00FA47C4" w:rsidRPr="00B55402" w:rsidRDefault="00FA47C4" w:rsidP="00874B2D">
            <w:pPr>
              <w:rPr>
                <w:color w:val="000000"/>
                <w:sz w:val="16"/>
              </w:rPr>
            </w:pPr>
            <w:r w:rsidRPr="00B55402">
              <w:rPr>
                <w:color w:val="000000"/>
                <w:sz w:val="16"/>
              </w:rPr>
              <w:t>Deterioro: Otras cuentas por cobrar</w:t>
            </w:r>
          </w:p>
        </w:tc>
        <w:tc>
          <w:tcPr>
            <w:tcW w:w="1342" w:type="dxa"/>
            <w:shd w:val="clear" w:color="000000" w:fill="FFF2CC"/>
            <w:noWrap/>
            <w:vAlign w:val="center"/>
            <w:hideMark/>
          </w:tcPr>
          <w:p w14:paraId="4196106E" w14:textId="77777777" w:rsidR="00FA47C4" w:rsidRPr="00B55402" w:rsidRDefault="00FA47C4" w:rsidP="00874B2D">
            <w:pPr>
              <w:jc w:val="right"/>
              <w:rPr>
                <w:color w:val="000000"/>
                <w:sz w:val="16"/>
              </w:rPr>
            </w:pPr>
            <w:r w:rsidRPr="00B55402">
              <w:rPr>
                <w:color w:val="000000"/>
                <w:sz w:val="16"/>
              </w:rPr>
              <w:t>-13.270.661.935</w:t>
            </w:r>
          </w:p>
        </w:tc>
        <w:tc>
          <w:tcPr>
            <w:tcW w:w="1342" w:type="dxa"/>
            <w:shd w:val="clear" w:color="000000" w:fill="FFF2CC"/>
            <w:noWrap/>
            <w:vAlign w:val="center"/>
            <w:hideMark/>
          </w:tcPr>
          <w:p w14:paraId="3501250D" w14:textId="77777777" w:rsidR="00FA47C4" w:rsidRPr="00B55402" w:rsidRDefault="00FA47C4" w:rsidP="00874B2D">
            <w:pPr>
              <w:jc w:val="right"/>
              <w:rPr>
                <w:color w:val="000000"/>
                <w:sz w:val="16"/>
              </w:rPr>
            </w:pPr>
            <w:r w:rsidRPr="00B55402">
              <w:rPr>
                <w:color w:val="000000"/>
                <w:sz w:val="16"/>
              </w:rPr>
              <w:t>-12.223.575.811</w:t>
            </w:r>
          </w:p>
        </w:tc>
        <w:tc>
          <w:tcPr>
            <w:tcW w:w="1276" w:type="dxa"/>
            <w:shd w:val="clear" w:color="auto" w:fill="auto"/>
            <w:noWrap/>
            <w:vAlign w:val="center"/>
            <w:hideMark/>
          </w:tcPr>
          <w:p w14:paraId="07F73C71" w14:textId="77777777" w:rsidR="00FA47C4" w:rsidRPr="00B55402" w:rsidRDefault="00FA47C4" w:rsidP="00874B2D">
            <w:pPr>
              <w:jc w:val="right"/>
              <w:rPr>
                <w:color w:val="000000"/>
                <w:sz w:val="16"/>
              </w:rPr>
            </w:pPr>
            <w:r w:rsidRPr="00B55402">
              <w:rPr>
                <w:color w:val="000000"/>
                <w:sz w:val="16"/>
              </w:rPr>
              <w:t>-1.047.086.124</w:t>
            </w:r>
          </w:p>
        </w:tc>
      </w:tr>
    </w:tbl>
    <w:p w14:paraId="67B6FE93" w14:textId="77777777" w:rsidR="00FA47C4" w:rsidRDefault="00FA47C4" w:rsidP="00FA47C4">
      <w:pPr>
        <w:ind w:right="-23"/>
        <w:jc w:val="both"/>
        <w:rPr>
          <w:b/>
          <w:bCs/>
          <w:sz w:val="24"/>
        </w:rPr>
      </w:pPr>
      <w:bookmarkStart w:id="20" w:name="_Toc192079241"/>
    </w:p>
    <w:bookmarkEnd w:id="20"/>
    <w:p w14:paraId="72513C5E" w14:textId="77777777" w:rsidR="00FA47C4" w:rsidRDefault="00FA47C4" w:rsidP="00FA47C4">
      <w:pPr>
        <w:ind w:right="-23"/>
        <w:jc w:val="both"/>
        <w:rPr>
          <w:b/>
          <w:bCs/>
          <w:noProof/>
          <w:sz w:val="24"/>
          <w:szCs w:val="24"/>
        </w:rPr>
      </w:pPr>
      <w:r>
        <w:rPr>
          <w:b/>
          <w:bCs/>
          <w:noProof/>
          <w:sz w:val="24"/>
          <w:szCs w:val="24"/>
        </w:rPr>
        <w:t>7.22. Cuentas por Cobrar de Difícil Recaudo:</w:t>
      </w:r>
    </w:p>
    <w:p w14:paraId="3185E2BA" w14:textId="77777777" w:rsidR="00FA47C4" w:rsidRDefault="00FA47C4" w:rsidP="00FA47C4">
      <w:pPr>
        <w:ind w:right="-23"/>
        <w:jc w:val="both"/>
        <w:rPr>
          <w:b/>
          <w:bCs/>
          <w:noProof/>
          <w:sz w:val="24"/>
          <w:szCs w:val="24"/>
        </w:rPr>
      </w:pPr>
    </w:p>
    <w:tbl>
      <w:tblPr>
        <w:tblW w:w="5003"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70" w:type="dxa"/>
          <w:right w:w="70" w:type="dxa"/>
        </w:tblCellMar>
        <w:tblLook w:val="04A0" w:firstRow="1" w:lastRow="0" w:firstColumn="1" w:lastColumn="0" w:noHBand="0" w:noVBand="1"/>
      </w:tblPr>
      <w:tblGrid>
        <w:gridCol w:w="1741"/>
        <w:gridCol w:w="473"/>
        <w:gridCol w:w="1106"/>
        <w:gridCol w:w="1017"/>
        <w:gridCol w:w="1043"/>
        <w:gridCol w:w="1106"/>
        <w:gridCol w:w="945"/>
        <w:gridCol w:w="1102"/>
        <w:gridCol w:w="327"/>
        <w:gridCol w:w="1108"/>
      </w:tblGrid>
      <w:tr w:rsidR="00FA47C4" w:rsidRPr="000E30A1" w14:paraId="0240BCA4" w14:textId="77777777" w:rsidTr="00874B2D">
        <w:trPr>
          <w:trHeight w:val="152"/>
        </w:trPr>
        <w:tc>
          <w:tcPr>
            <w:tcW w:w="873" w:type="pct"/>
            <w:shd w:val="clear" w:color="auto" w:fill="2F5496" w:themeFill="accent1" w:themeFillShade="BF"/>
            <w:vAlign w:val="center"/>
          </w:tcPr>
          <w:p w14:paraId="7857C7B8" w14:textId="77777777" w:rsidR="00FA47C4" w:rsidRPr="005F48BB" w:rsidRDefault="00FA47C4" w:rsidP="00874B2D">
            <w:pPr>
              <w:jc w:val="center"/>
              <w:rPr>
                <w:b/>
                <w:bCs/>
                <w:color w:val="FFFFFF" w:themeColor="background1"/>
                <w:sz w:val="14"/>
                <w:szCs w:val="14"/>
              </w:rPr>
            </w:pPr>
            <w:r w:rsidRPr="005F48BB">
              <w:rPr>
                <w:b/>
                <w:bCs/>
                <w:color w:val="FFFFFF" w:themeColor="background1"/>
                <w:sz w:val="12"/>
                <w:szCs w:val="12"/>
              </w:rPr>
              <w:t>DESCRIPCIÓN</w:t>
            </w:r>
          </w:p>
        </w:tc>
        <w:tc>
          <w:tcPr>
            <w:tcW w:w="1302" w:type="pct"/>
            <w:gridSpan w:val="3"/>
            <w:shd w:val="clear" w:color="auto" w:fill="2F5496" w:themeFill="accent1" w:themeFillShade="BF"/>
            <w:vAlign w:val="center"/>
          </w:tcPr>
          <w:p w14:paraId="5A95C8FD" w14:textId="77777777" w:rsidR="00FA47C4" w:rsidRPr="005F48BB" w:rsidRDefault="00FA47C4" w:rsidP="00874B2D">
            <w:pPr>
              <w:jc w:val="center"/>
              <w:rPr>
                <w:b/>
                <w:bCs/>
                <w:color w:val="FFFFFF" w:themeColor="background1"/>
                <w:sz w:val="14"/>
                <w:szCs w:val="14"/>
              </w:rPr>
            </w:pPr>
            <w:r w:rsidRPr="005F48BB">
              <w:rPr>
                <w:b/>
                <w:bCs/>
                <w:color w:val="FFFFFF" w:themeColor="background1"/>
                <w:sz w:val="13"/>
                <w:szCs w:val="13"/>
              </w:rPr>
              <w:t>CORTE VIGENCIA 2024</w:t>
            </w:r>
          </w:p>
        </w:tc>
        <w:tc>
          <w:tcPr>
            <w:tcW w:w="2269" w:type="pct"/>
            <w:gridSpan w:val="5"/>
            <w:shd w:val="clear" w:color="auto" w:fill="2F5496" w:themeFill="accent1" w:themeFillShade="BF"/>
            <w:vAlign w:val="center"/>
          </w:tcPr>
          <w:p w14:paraId="3F4C8886" w14:textId="77777777" w:rsidR="00FA47C4" w:rsidRPr="005F48BB" w:rsidRDefault="00FA47C4" w:rsidP="00874B2D">
            <w:pPr>
              <w:jc w:val="center"/>
              <w:rPr>
                <w:b/>
                <w:bCs/>
                <w:color w:val="FFFFFF" w:themeColor="background1"/>
                <w:sz w:val="14"/>
                <w:szCs w:val="14"/>
              </w:rPr>
            </w:pPr>
            <w:r w:rsidRPr="005F48BB">
              <w:rPr>
                <w:b/>
                <w:bCs/>
                <w:color w:val="FFFFFF" w:themeColor="background1"/>
                <w:sz w:val="13"/>
                <w:szCs w:val="13"/>
              </w:rPr>
              <w:t>DETERIORO ACUMULADO 2024</w:t>
            </w:r>
          </w:p>
        </w:tc>
        <w:tc>
          <w:tcPr>
            <w:tcW w:w="556" w:type="pct"/>
            <w:shd w:val="clear" w:color="auto" w:fill="2F5496" w:themeFill="accent1" w:themeFillShade="BF"/>
            <w:vAlign w:val="center"/>
          </w:tcPr>
          <w:p w14:paraId="761E44C2" w14:textId="77777777" w:rsidR="00FA47C4" w:rsidRPr="005F48BB" w:rsidRDefault="00FA47C4" w:rsidP="00874B2D">
            <w:pPr>
              <w:jc w:val="center"/>
              <w:rPr>
                <w:b/>
                <w:bCs/>
                <w:color w:val="FFFFFF" w:themeColor="background1"/>
                <w:sz w:val="14"/>
                <w:szCs w:val="14"/>
              </w:rPr>
            </w:pPr>
            <w:r w:rsidRPr="005F48BB">
              <w:rPr>
                <w:b/>
                <w:bCs/>
                <w:color w:val="FFFFFF" w:themeColor="background1"/>
                <w:sz w:val="13"/>
                <w:szCs w:val="13"/>
              </w:rPr>
              <w:t>DEFINITIVO</w:t>
            </w:r>
          </w:p>
        </w:tc>
      </w:tr>
      <w:tr w:rsidR="00FA47C4" w:rsidRPr="000E30A1" w14:paraId="4196F35B" w14:textId="77777777" w:rsidTr="00874B2D">
        <w:trPr>
          <w:trHeight w:val="20"/>
        </w:trPr>
        <w:tc>
          <w:tcPr>
            <w:tcW w:w="873" w:type="pct"/>
            <w:shd w:val="clear" w:color="auto" w:fill="2F5496" w:themeFill="accent1" w:themeFillShade="BF"/>
            <w:vAlign w:val="center"/>
            <w:hideMark/>
          </w:tcPr>
          <w:p w14:paraId="0891A44B" w14:textId="77777777" w:rsidR="00FA47C4" w:rsidRPr="000E30A1" w:rsidRDefault="00FA47C4" w:rsidP="00874B2D">
            <w:pPr>
              <w:jc w:val="center"/>
              <w:rPr>
                <w:b/>
                <w:bCs/>
                <w:color w:val="FFFFFF"/>
                <w:sz w:val="14"/>
                <w:szCs w:val="14"/>
              </w:rPr>
            </w:pPr>
            <w:r w:rsidRPr="000E30A1">
              <w:rPr>
                <w:b/>
                <w:bCs/>
                <w:color w:val="FFFFFF"/>
                <w:sz w:val="14"/>
                <w:szCs w:val="14"/>
              </w:rPr>
              <w:t>CONCEPTO</w:t>
            </w:r>
          </w:p>
        </w:tc>
        <w:tc>
          <w:tcPr>
            <w:tcW w:w="237" w:type="pct"/>
            <w:shd w:val="clear" w:color="auto" w:fill="2F5496" w:themeFill="accent1" w:themeFillShade="BF"/>
            <w:vAlign w:val="center"/>
            <w:hideMark/>
          </w:tcPr>
          <w:p w14:paraId="56587404" w14:textId="77777777" w:rsidR="00FA47C4" w:rsidRPr="000E30A1" w:rsidRDefault="00FA47C4" w:rsidP="00874B2D">
            <w:pPr>
              <w:ind w:right="-63" w:hanging="72"/>
              <w:rPr>
                <w:b/>
                <w:bCs/>
                <w:color w:val="FFFFFF"/>
                <w:sz w:val="12"/>
                <w:szCs w:val="12"/>
              </w:rPr>
            </w:pPr>
            <w:r>
              <w:rPr>
                <w:b/>
                <w:bCs/>
                <w:color w:val="FFFFFF"/>
                <w:sz w:val="12"/>
                <w:szCs w:val="12"/>
              </w:rPr>
              <w:t>SALDO C/</w:t>
            </w:r>
            <w:r w:rsidRPr="000E30A1">
              <w:rPr>
                <w:b/>
                <w:bCs/>
                <w:color w:val="FFFFFF"/>
                <w:sz w:val="12"/>
                <w:szCs w:val="12"/>
              </w:rPr>
              <w:t>TE</w:t>
            </w:r>
          </w:p>
        </w:tc>
        <w:tc>
          <w:tcPr>
            <w:tcW w:w="555" w:type="pct"/>
            <w:shd w:val="clear" w:color="auto" w:fill="2F5496" w:themeFill="accent1" w:themeFillShade="BF"/>
            <w:vAlign w:val="center"/>
            <w:hideMark/>
          </w:tcPr>
          <w:p w14:paraId="1A6792B7" w14:textId="77777777" w:rsidR="00FA47C4" w:rsidRPr="000E30A1" w:rsidRDefault="00FA47C4" w:rsidP="00874B2D">
            <w:pPr>
              <w:jc w:val="center"/>
              <w:rPr>
                <w:b/>
                <w:bCs/>
                <w:color w:val="FFFFFF"/>
                <w:sz w:val="12"/>
                <w:szCs w:val="12"/>
              </w:rPr>
            </w:pPr>
            <w:r w:rsidRPr="000E30A1">
              <w:rPr>
                <w:b/>
                <w:bCs/>
                <w:color w:val="FFFFFF"/>
                <w:sz w:val="12"/>
                <w:szCs w:val="12"/>
              </w:rPr>
              <w:t>SALDO NO CORRIENTE</w:t>
            </w:r>
          </w:p>
        </w:tc>
        <w:tc>
          <w:tcPr>
            <w:tcW w:w="510" w:type="pct"/>
            <w:shd w:val="clear" w:color="auto" w:fill="2F5496" w:themeFill="accent1" w:themeFillShade="BF"/>
            <w:vAlign w:val="center"/>
            <w:hideMark/>
          </w:tcPr>
          <w:p w14:paraId="127435CC" w14:textId="77777777" w:rsidR="00FA47C4" w:rsidRPr="000E30A1" w:rsidRDefault="00FA47C4" w:rsidP="00874B2D">
            <w:pPr>
              <w:jc w:val="center"/>
              <w:rPr>
                <w:b/>
                <w:bCs/>
                <w:color w:val="FFFFFF"/>
                <w:sz w:val="12"/>
                <w:szCs w:val="12"/>
              </w:rPr>
            </w:pPr>
            <w:r w:rsidRPr="000E30A1">
              <w:rPr>
                <w:b/>
                <w:bCs/>
                <w:color w:val="FFFFFF"/>
                <w:sz w:val="12"/>
                <w:szCs w:val="12"/>
              </w:rPr>
              <w:t>SALDO FINAL</w:t>
            </w:r>
          </w:p>
        </w:tc>
        <w:tc>
          <w:tcPr>
            <w:tcW w:w="523" w:type="pct"/>
            <w:shd w:val="clear" w:color="auto" w:fill="2F5496" w:themeFill="accent1" w:themeFillShade="BF"/>
            <w:vAlign w:val="center"/>
            <w:hideMark/>
          </w:tcPr>
          <w:p w14:paraId="0F40993F" w14:textId="77777777" w:rsidR="00FA47C4" w:rsidRPr="000E30A1" w:rsidRDefault="00FA47C4" w:rsidP="00874B2D">
            <w:pPr>
              <w:jc w:val="center"/>
              <w:rPr>
                <w:b/>
                <w:bCs/>
                <w:color w:val="FFFFFF"/>
                <w:sz w:val="12"/>
                <w:szCs w:val="12"/>
              </w:rPr>
            </w:pPr>
            <w:r w:rsidRPr="000E30A1">
              <w:rPr>
                <w:b/>
                <w:bCs/>
                <w:color w:val="FFFFFF"/>
                <w:sz w:val="12"/>
                <w:szCs w:val="12"/>
              </w:rPr>
              <w:t>SALDO INICIAL</w:t>
            </w:r>
          </w:p>
        </w:tc>
        <w:tc>
          <w:tcPr>
            <w:tcW w:w="555" w:type="pct"/>
            <w:shd w:val="clear" w:color="auto" w:fill="2F5496" w:themeFill="accent1" w:themeFillShade="BF"/>
            <w:vAlign w:val="center"/>
            <w:hideMark/>
          </w:tcPr>
          <w:p w14:paraId="3C43B9F6" w14:textId="77777777" w:rsidR="00FA47C4" w:rsidRPr="000E30A1" w:rsidRDefault="00FA47C4" w:rsidP="00874B2D">
            <w:pPr>
              <w:jc w:val="center"/>
              <w:rPr>
                <w:b/>
                <w:bCs/>
                <w:color w:val="FFFFFF"/>
                <w:sz w:val="12"/>
                <w:szCs w:val="12"/>
              </w:rPr>
            </w:pPr>
            <w:r w:rsidRPr="000E30A1">
              <w:rPr>
                <w:b/>
                <w:bCs/>
                <w:color w:val="FFFFFF"/>
                <w:sz w:val="12"/>
                <w:szCs w:val="12"/>
              </w:rPr>
              <w:t>(+) DETERIORO APLICADO VIGENCIA</w:t>
            </w:r>
          </w:p>
        </w:tc>
        <w:tc>
          <w:tcPr>
            <w:tcW w:w="474" w:type="pct"/>
            <w:shd w:val="clear" w:color="auto" w:fill="2F5496" w:themeFill="accent1" w:themeFillShade="BF"/>
            <w:vAlign w:val="center"/>
            <w:hideMark/>
          </w:tcPr>
          <w:p w14:paraId="0D41F56D" w14:textId="77777777" w:rsidR="00FA47C4" w:rsidRPr="000E30A1" w:rsidRDefault="00FA47C4" w:rsidP="00874B2D">
            <w:pPr>
              <w:ind w:left="-68" w:firstLine="68"/>
              <w:jc w:val="center"/>
              <w:rPr>
                <w:b/>
                <w:bCs/>
                <w:color w:val="FFFFFF"/>
                <w:sz w:val="12"/>
                <w:szCs w:val="12"/>
              </w:rPr>
            </w:pPr>
            <w:r w:rsidRPr="000E30A1">
              <w:rPr>
                <w:b/>
                <w:bCs/>
                <w:color w:val="FFFFFF"/>
                <w:sz w:val="12"/>
                <w:szCs w:val="12"/>
              </w:rPr>
              <w:t>(</w:t>
            </w:r>
            <w:r>
              <w:rPr>
                <w:b/>
                <w:bCs/>
                <w:color w:val="FFFFFF"/>
                <w:sz w:val="12"/>
                <w:szCs w:val="12"/>
              </w:rPr>
              <w:t xml:space="preserve">-) REVERSIÓNDETERIORO </w:t>
            </w:r>
            <w:r w:rsidRPr="000E30A1">
              <w:rPr>
                <w:b/>
                <w:bCs/>
                <w:color w:val="FFFFFF"/>
                <w:sz w:val="12"/>
                <w:szCs w:val="12"/>
              </w:rPr>
              <w:t>VIGENCIA</w:t>
            </w:r>
          </w:p>
        </w:tc>
        <w:tc>
          <w:tcPr>
            <w:tcW w:w="553" w:type="pct"/>
            <w:shd w:val="clear" w:color="auto" w:fill="2F5496" w:themeFill="accent1" w:themeFillShade="BF"/>
            <w:vAlign w:val="center"/>
            <w:hideMark/>
          </w:tcPr>
          <w:p w14:paraId="36710F05" w14:textId="77777777" w:rsidR="00FA47C4" w:rsidRPr="000E30A1" w:rsidRDefault="00FA47C4" w:rsidP="00874B2D">
            <w:pPr>
              <w:jc w:val="center"/>
              <w:rPr>
                <w:b/>
                <w:bCs/>
                <w:color w:val="FFFFFF"/>
                <w:sz w:val="12"/>
                <w:szCs w:val="12"/>
              </w:rPr>
            </w:pPr>
            <w:r w:rsidRPr="000E30A1">
              <w:rPr>
                <w:b/>
                <w:bCs/>
                <w:color w:val="FFFFFF"/>
                <w:sz w:val="12"/>
                <w:szCs w:val="12"/>
              </w:rPr>
              <w:t>SALDO FINAL</w:t>
            </w:r>
          </w:p>
        </w:tc>
        <w:tc>
          <w:tcPr>
            <w:tcW w:w="164" w:type="pct"/>
            <w:shd w:val="clear" w:color="auto" w:fill="2F5496" w:themeFill="accent1" w:themeFillShade="BF"/>
            <w:vAlign w:val="center"/>
            <w:hideMark/>
          </w:tcPr>
          <w:p w14:paraId="2A5A040A" w14:textId="77777777" w:rsidR="00FA47C4" w:rsidRPr="000E30A1" w:rsidRDefault="00FA47C4" w:rsidP="00874B2D">
            <w:pPr>
              <w:jc w:val="center"/>
              <w:rPr>
                <w:b/>
                <w:bCs/>
                <w:color w:val="FFFFFF"/>
                <w:sz w:val="12"/>
                <w:szCs w:val="12"/>
              </w:rPr>
            </w:pPr>
            <w:r w:rsidRPr="000E30A1">
              <w:rPr>
                <w:b/>
                <w:bCs/>
                <w:color w:val="FFFFFF"/>
                <w:sz w:val="12"/>
                <w:szCs w:val="12"/>
              </w:rPr>
              <w:t>%</w:t>
            </w:r>
          </w:p>
        </w:tc>
        <w:tc>
          <w:tcPr>
            <w:tcW w:w="556" w:type="pct"/>
            <w:shd w:val="clear" w:color="auto" w:fill="2F5496" w:themeFill="accent1" w:themeFillShade="BF"/>
            <w:vAlign w:val="center"/>
            <w:hideMark/>
          </w:tcPr>
          <w:p w14:paraId="5A59C993" w14:textId="77777777" w:rsidR="00FA47C4" w:rsidRPr="000E30A1" w:rsidRDefault="00FA47C4" w:rsidP="00874B2D">
            <w:pPr>
              <w:jc w:val="center"/>
              <w:rPr>
                <w:b/>
                <w:bCs/>
                <w:color w:val="FFFFFF"/>
                <w:sz w:val="12"/>
                <w:szCs w:val="12"/>
              </w:rPr>
            </w:pPr>
            <w:r w:rsidRPr="000E30A1">
              <w:rPr>
                <w:b/>
                <w:bCs/>
                <w:color w:val="FFFFFF"/>
                <w:sz w:val="12"/>
                <w:szCs w:val="12"/>
              </w:rPr>
              <w:t>SALDO DESPUÉS DE DETERIORO</w:t>
            </w:r>
          </w:p>
        </w:tc>
      </w:tr>
      <w:tr w:rsidR="00FA47C4" w:rsidRPr="000E30A1" w14:paraId="7BB8AB24" w14:textId="77777777" w:rsidTr="00874B2D">
        <w:trPr>
          <w:trHeight w:val="20"/>
        </w:trPr>
        <w:tc>
          <w:tcPr>
            <w:tcW w:w="873" w:type="pct"/>
            <w:shd w:val="clear" w:color="auto" w:fill="auto"/>
            <w:vAlign w:val="center"/>
            <w:hideMark/>
          </w:tcPr>
          <w:p w14:paraId="5702B390" w14:textId="77777777" w:rsidR="00FA47C4" w:rsidRPr="000E30A1" w:rsidRDefault="00FA47C4" w:rsidP="00874B2D">
            <w:pPr>
              <w:rPr>
                <w:b/>
                <w:bCs/>
                <w:color w:val="000000"/>
                <w:sz w:val="14"/>
                <w:szCs w:val="14"/>
              </w:rPr>
            </w:pPr>
            <w:r w:rsidRPr="000E30A1">
              <w:rPr>
                <w:b/>
                <w:bCs/>
                <w:color w:val="000000"/>
                <w:sz w:val="14"/>
                <w:szCs w:val="14"/>
              </w:rPr>
              <w:t>CUENTAS POR COBRAR DE DIFÍCIL RECAUDO</w:t>
            </w:r>
          </w:p>
        </w:tc>
        <w:tc>
          <w:tcPr>
            <w:tcW w:w="237" w:type="pct"/>
            <w:shd w:val="clear" w:color="auto" w:fill="auto"/>
            <w:noWrap/>
            <w:vAlign w:val="center"/>
            <w:hideMark/>
          </w:tcPr>
          <w:p w14:paraId="1DAF7C6C" w14:textId="77777777" w:rsidR="00FA47C4" w:rsidRPr="000E30A1" w:rsidRDefault="00FA47C4" w:rsidP="00874B2D">
            <w:pPr>
              <w:jc w:val="right"/>
              <w:rPr>
                <w:b/>
                <w:bCs/>
                <w:color w:val="000000"/>
                <w:sz w:val="14"/>
                <w:szCs w:val="14"/>
              </w:rPr>
            </w:pPr>
            <w:r w:rsidRPr="000E30A1">
              <w:rPr>
                <w:b/>
                <w:bCs/>
                <w:color w:val="000000"/>
                <w:sz w:val="14"/>
                <w:szCs w:val="14"/>
              </w:rPr>
              <w:t xml:space="preserve">0 </w:t>
            </w:r>
          </w:p>
        </w:tc>
        <w:tc>
          <w:tcPr>
            <w:tcW w:w="555" w:type="pct"/>
            <w:shd w:val="clear" w:color="auto" w:fill="auto"/>
            <w:noWrap/>
            <w:vAlign w:val="center"/>
            <w:hideMark/>
          </w:tcPr>
          <w:p w14:paraId="7044FE4B" w14:textId="77777777" w:rsidR="00FA47C4" w:rsidRPr="000E30A1" w:rsidRDefault="00FA47C4" w:rsidP="00874B2D">
            <w:pPr>
              <w:jc w:val="right"/>
              <w:rPr>
                <w:b/>
                <w:bCs/>
                <w:color w:val="000000"/>
                <w:sz w:val="14"/>
                <w:szCs w:val="14"/>
              </w:rPr>
            </w:pPr>
            <w:r w:rsidRPr="000E30A1">
              <w:rPr>
                <w:b/>
                <w:bCs/>
                <w:color w:val="000000"/>
                <w:sz w:val="14"/>
                <w:szCs w:val="14"/>
              </w:rPr>
              <w:t xml:space="preserve">9.171.333.517 </w:t>
            </w:r>
          </w:p>
        </w:tc>
        <w:tc>
          <w:tcPr>
            <w:tcW w:w="510" w:type="pct"/>
            <w:shd w:val="clear" w:color="auto" w:fill="auto"/>
            <w:noWrap/>
            <w:vAlign w:val="center"/>
            <w:hideMark/>
          </w:tcPr>
          <w:p w14:paraId="21DC72E4" w14:textId="77777777" w:rsidR="00FA47C4" w:rsidRPr="000E30A1" w:rsidRDefault="00FA47C4" w:rsidP="00874B2D">
            <w:pPr>
              <w:ind w:hanging="165"/>
              <w:jc w:val="right"/>
              <w:rPr>
                <w:b/>
                <w:bCs/>
                <w:color w:val="000000"/>
                <w:sz w:val="14"/>
                <w:szCs w:val="14"/>
              </w:rPr>
            </w:pPr>
            <w:r w:rsidRPr="000E30A1">
              <w:rPr>
                <w:b/>
                <w:bCs/>
                <w:color w:val="000000"/>
                <w:sz w:val="14"/>
                <w:szCs w:val="14"/>
              </w:rPr>
              <w:t xml:space="preserve">9.171.333.517 </w:t>
            </w:r>
          </w:p>
        </w:tc>
        <w:tc>
          <w:tcPr>
            <w:tcW w:w="523" w:type="pct"/>
            <w:shd w:val="clear" w:color="auto" w:fill="auto"/>
            <w:noWrap/>
            <w:vAlign w:val="center"/>
            <w:hideMark/>
          </w:tcPr>
          <w:p w14:paraId="2130612F" w14:textId="77777777" w:rsidR="00FA47C4" w:rsidRPr="000E30A1" w:rsidRDefault="00FA47C4" w:rsidP="00874B2D">
            <w:pPr>
              <w:ind w:hanging="72"/>
              <w:jc w:val="right"/>
              <w:rPr>
                <w:b/>
                <w:bCs/>
                <w:color w:val="000000"/>
                <w:sz w:val="14"/>
                <w:szCs w:val="14"/>
              </w:rPr>
            </w:pPr>
            <w:r w:rsidRPr="000E30A1">
              <w:rPr>
                <w:b/>
                <w:bCs/>
                <w:color w:val="000000"/>
                <w:sz w:val="14"/>
                <w:szCs w:val="14"/>
              </w:rPr>
              <w:t xml:space="preserve">8.354.255.681 </w:t>
            </w:r>
          </w:p>
        </w:tc>
        <w:tc>
          <w:tcPr>
            <w:tcW w:w="555" w:type="pct"/>
            <w:shd w:val="clear" w:color="auto" w:fill="auto"/>
            <w:noWrap/>
            <w:vAlign w:val="center"/>
            <w:hideMark/>
          </w:tcPr>
          <w:p w14:paraId="580CFF12" w14:textId="77777777" w:rsidR="00FA47C4" w:rsidRPr="000E30A1" w:rsidRDefault="00FA47C4" w:rsidP="00874B2D">
            <w:pPr>
              <w:jc w:val="right"/>
              <w:rPr>
                <w:b/>
                <w:bCs/>
                <w:color w:val="000000"/>
                <w:sz w:val="14"/>
                <w:szCs w:val="14"/>
              </w:rPr>
            </w:pPr>
            <w:r w:rsidRPr="000E30A1">
              <w:rPr>
                <w:b/>
                <w:bCs/>
                <w:color w:val="000000"/>
                <w:sz w:val="14"/>
                <w:szCs w:val="14"/>
              </w:rPr>
              <w:t xml:space="preserve">612.057.904 </w:t>
            </w:r>
          </w:p>
        </w:tc>
        <w:tc>
          <w:tcPr>
            <w:tcW w:w="474" w:type="pct"/>
            <w:shd w:val="clear" w:color="auto" w:fill="auto"/>
            <w:noWrap/>
            <w:vAlign w:val="center"/>
            <w:hideMark/>
          </w:tcPr>
          <w:p w14:paraId="05A23BD2" w14:textId="77777777" w:rsidR="00FA47C4" w:rsidRPr="000E30A1" w:rsidRDefault="00FA47C4" w:rsidP="00874B2D">
            <w:pPr>
              <w:jc w:val="right"/>
              <w:rPr>
                <w:b/>
                <w:bCs/>
                <w:color w:val="000000"/>
                <w:sz w:val="14"/>
                <w:szCs w:val="14"/>
              </w:rPr>
            </w:pPr>
            <w:r w:rsidRPr="000E30A1">
              <w:rPr>
                <w:b/>
                <w:bCs/>
                <w:color w:val="000000"/>
                <w:sz w:val="14"/>
                <w:szCs w:val="14"/>
              </w:rPr>
              <w:t xml:space="preserve">270.033.815 </w:t>
            </w:r>
          </w:p>
        </w:tc>
        <w:tc>
          <w:tcPr>
            <w:tcW w:w="553" w:type="pct"/>
            <w:shd w:val="clear" w:color="auto" w:fill="auto"/>
            <w:noWrap/>
            <w:vAlign w:val="center"/>
            <w:hideMark/>
          </w:tcPr>
          <w:p w14:paraId="3BDD9871" w14:textId="77777777" w:rsidR="00FA47C4" w:rsidRPr="000E30A1" w:rsidRDefault="00FA47C4" w:rsidP="00874B2D">
            <w:pPr>
              <w:ind w:hanging="213"/>
              <w:jc w:val="right"/>
              <w:rPr>
                <w:b/>
                <w:bCs/>
                <w:color w:val="000000"/>
                <w:sz w:val="14"/>
                <w:szCs w:val="14"/>
              </w:rPr>
            </w:pPr>
            <w:r w:rsidRPr="000E30A1">
              <w:rPr>
                <w:b/>
                <w:bCs/>
                <w:color w:val="000000"/>
                <w:sz w:val="14"/>
                <w:szCs w:val="14"/>
              </w:rPr>
              <w:t xml:space="preserve">8.696.279.769 </w:t>
            </w:r>
          </w:p>
        </w:tc>
        <w:tc>
          <w:tcPr>
            <w:tcW w:w="164" w:type="pct"/>
            <w:shd w:val="clear" w:color="auto" w:fill="auto"/>
            <w:noWrap/>
            <w:vAlign w:val="center"/>
            <w:hideMark/>
          </w:tcPr>
          <w:p w14:paraId="3F2E06E2" w14:textId="77777777" w:rsidR="00FA47C4" w:rsidRPr="000E30A1" w:rsidRDefault="00FA47C4" w:rsidP="00874B2D">
            <w:pPr>
              <w:jc w:val="center"/>
              <w:rPr>
                <w:b/>
                <w:bCs/>
                <w:color w:val="000000"/>
                <w:sz w:val="14"/>
                <w:szCs w:val="14"/>
              </w:rPr>
            </w:pPr>
            <w:r w:rsidRPr="000E30A1">
              <w:rPr>
                <w:b/>
                <w:bCs/>
                <w:color w:val="000000"/>
                <w:sz w:val="14"/>
                <w:szCs w:val="14"/>
              </w:rPr>
              <w:t xml:space="preserve">95 </w:t>
            </w:r>
          </w:p>
        </w:tc>
        <w:tc>
          <w:tcPr>
            <w:tcW w:w="556" w:type="pct"/>
            <w:shd w:val="clear" w:color="auto" w:fill="auto"/>
            <w:noWrap/>
            <w:vAlign w:val="center"/>
            <w:hideMark/>
          </w:tcPr>
          <w:p w14:paraId="63CAF227" w14:textId="77777777" w:rsidR="00FA47C4" w:rsidRPr="000E30A1" w:rsidRDefault="00FA47C4" w:rsidP="00874B2D">
            <w:pPr>
              <w:ind w:left="-200" w:firstLine="142"/>
              <w:jc w:val="right"/>
              <w:rPr>
                <w:b/>
                <w:bCs/>
                <w:color w:val="000000"/>
                <w:sz w:val="14"/>
                <w:szCs w:val="14"/>
              </w:rPr>
            </w:pPr>
            <w:r w:rsidRPr="000E30A1">
              <w:rPr>
                <w:b/>
                <w:bCs/>
                <w:color w:val="000000"/>
                <w:sz w:val="14"/>
                <w:szCs w:val="14"/>
              </w:rPr>
              <w:t xml:space="preserve">475.053.747 </w:t>
            </w:r>
          </w:p>
        </w:tc>
      </w:tr>
      <w:tr w:rsidR="00FA47C4" w:rsidRPr="000E30A1" w14:paraId="2F95D566" w14:textId="77777777" w:rsidTr="00874B2D">
        <w:trPr>
          <w:trHeight w:val="20"/>
        </w:trPr>
        <w:tc>
          <w:tcPr>
            <w:tcW w:w="873" w:type="pct"/>
            <w:shd w:val="clear" w:color="auto" w:fill="auto"/>
            <w:vAlign w:val="center"/>
            <w:hideMark/>
          </w:tcPr>
          <w:p w14:paraId="768A7046" w14:textId="77777777" w:rsidR="00FA47C4" w:rsidRPr="000E30A1" w:rsidRDefault="00FA47C4" w:rsidP="00874B2D">
            <w:pPr>
              <w:rPr>
                <w:color w:val="000000"/>
                <w:sz w:val="14"/>
                <w:szCs w:val="14"/>
              </w:rPr>
            </w:pPr>
            <w:r w:rsidRPr="000E30A1">
              <w:rPr>
                <w:color w:val="000000"/>
                <w:sz w:val="14"/>
                <w:szCs w:val="14"/>
              </w:rPr>
              <w:t>Prestación de servicios</w:t>
            </w:r>
          </w:p>
        </w:tc>
        <w:tc>
          <w:tcPr>
            <w:tcW w:w="237" w:type="pct"/>
            <w:shd w:val="clear" w:color="000000" w:fill="FFF2CC"/>
            <w:noWrap/>
            <w:vAlign w:val="center"/>
            <w:hideMark/>
          </w:tcPr>
          <w:p w14:paraId="3802125C"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555" w:type="pct"/>
            <w:shd w:val="clear" w:color="000000" w:fill="FFF2CC"/>
            <w:noWrap/>
            <w:vAlign w:val="center"/>
            <w:hideMark/>
          </w:tcPr>
          <w:p w14:paraId="428720AC" w14:textId="77777777" w:rsidR="00FA47C4" w:rsidRPr="000E30A1" w:rsidRDefault="00FA47C4" w:rsidP="00874B2D">
            <w:pPr>
              <w:jc w:val="right"/>
              <w:rPr>
                <w:color w:val="000000"/>
                <w:sz w:val="14"/>
                <w:szCs w:val="14"/>
              </w:rPr>
            </w:pPr>
            <w:r w:rsidRPr="000E30A1">
              <w:rPr>
                <w:color w:val="000000"/>
                <w:sz w:val="14"/>
                <w:szCs w:val="14"/>
              </w:rPr>
              <w:t xml:space="preserve">7.865.500 </w:t>
            </w:r>
          </w:p>
        </w:tc>
        <w:tc>
          <w:tcPr>
            <w:tcW w:w="510" w:type="pct"/>
            <w:shd w:val="clear" w:color="auto" w:fill="auto"/>
            <w:noWrap/>
            <w:vAlign w:val="center"/>
            <w:hideMark/>
          </w:tcPr>
          <w:p w14:paraId="54FD4ABD" w14:textId="77777777" w:rsidR="00FA47C4" w:rsidRPr="000E30A1" w:rsidRDefault="00FA47C4" w:rsidP="00874B2D">
            <w:pPr>
              <w:ind w:hanging="165"/>
              <w:jc w:val="right"/>
              <w:rPr>
                <w:color w:val="000000"/>
                <w:sz w:val="14"/>
                <w:szCs w:val="14"/>
              </w:rPr>
            </w:pPr>
            <w:r w:rsidRPr="000E30A1">
              <w:rPr>
                <w:color w:val="000000"/>
                <w:sz w:val="14"/>
                <w:szCs w:val="14"/>
              </w:rPr>
              <w:t xml:space="preserve">7.865.500 </w:t>
            </w:r>
          </w:p>
        </w:tc>
        <w:tc>
          <w:tcPr>
            <w:tcW w:w="523" w:type="pct"/>
            <w:shd w:val="clear" w:color="000000" w:fill="FFF2CC"/>
            <w:noWrap/>
            <w:vAlign w:val="center"/>
            <w:hideMark/>
          </w:tcPr>
          <w:p w14:paraId="14290FDA" w14:textId="77777777" w:rsidR="00FA47C4" w:rsidRPr="000E30A1" w:rsidRDefault="00FA47C4" w:rsidP="00874B2D">
            <w:pPr>
              <w:ind w:hanging="72"/>
              <w:jc w:val="right"/>
              <w:rPr>
                <w:color w:val="000000"/>
                <w:sz w:val="14"/>
                <w:szCs w:val="14"/>
              </w:rPr>
            </w:pPr>
            <w:r w:rsidRPr="000E30A1">
              <w:rPr>
                <w:color w:val="000000"/>
                <w:sz w:val="14"/>
                <w:szCs w:val="14"/>
              </w:rPr>
              <w:t xml:space="preserve">0 </w:t>
            </w:r>
          </w:p>
        </w:tc>
        <w:tc>
          <w:tcPr>
            <w:tcW w:w="555" w:type="pct"/>
            <w:shd w:val="clear" w:color="000000" w:fill="FFF2CC"/>
            <w:noWrap/>
            <w:vAlign w:val="center"/>
            <w:hideMark/>
          </w:tcPr>
          <w:p w14:paraId="0651D3D9"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474" w:type="pct"/>
            <w:shd w:val="clear" w:color="000000" w:fill="FFF2CC"/>
            <w:noWrap/>
            <w:vAlign w:val="center"/>
            <w:hideMark/>
          </w:tcPr>
          <w:p w14:paraId="0C38E169"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553" w:type="pct"/>
            <w:shd w:val="clear" w:color="auto" w:fill="auto"/>
            <w:noWrap/>
            <w:vAlign w:val="center"/>
            <w:hideMark/>
          </w:tcPr>
          <w:p w14:paraId="7D2C27BF" w14:textId="77777777" w:rsidR="00FA47C4" w:rsidRPr="000E30A1" w:rsidRDefault="00FA47C4" w:rsidP="00874B2D">
            <w:pPr>
              <w:ind w:hanging="213"/>
              <w:jc w:val="right"/>
              <w:rPr>
                <w:color w:val="000000"/>
                <w:sz w:val="14"/>
                <w:szCs w:val="14"/>
              </w:rPr>
            </w:pPr>
            <w:r w:rsidRPr="000E30A1">
              <w:rPr>
                <w:color w:val="000000"/>
                <w:sz w:val="14"/>
                <w:szCs w:val="14"/>
              </w:rPr>
              <w:t xml:space="preserve">0 </w:t>
            </w:r>
          </w:p>
        </w:tc>
        <w:tc>
          <w:tcPr>
            <w:tcW w:w="164" w:type="pct"/>
            <w:shd w:val="clear" w:color="auto" w:fill="auto"/>
            <w:noWrap/>
            <w:vAlign w:val="center"/>
            <w:hideMark/>
          </w:tcPr>
          <w:p w14:paraId="21FDC9D8" w14:textId="77777777" w:rsidR="00FA47C4" w:rsidRPr="000E30A1" w:rsidRDefault="00FA47C4" w:rsidP="00874B2D">
            <w:pPr>
              <w:jc w:val="center"/>
              <w:rPr>
                <w:color w:val="000000"/>
                <w:sz w:val="14"/>
                <w:szCs w:val="14"/>
              </w:rPr>
            </w:pPr>
            <w:r w:rsidRPr="000E30A1">
              <w:rPr>
                <w:color w:val="000000"/>
                <w:sz w:val="14"/>
                <w:szCs w:val="14"/>
              </w:rPr>
              <w:t xml:space="preserve">0 </w:t>
            </w:r>
          </w:p>
        </w:tc>
        <w:tc>
          <w:tcPr>
            <w:tcW w:w="556" w:type="pct"/>
            <w:shd w:val="clear" w:color="auto" w:fill="auto"/>
            <w:noWrap/>
            <w:vAlign w:val="center"/>
            <w:hideMark/>
          </w:tcPr>
          <w:p w14:paraId="203515E6" w14:textId="77777777" w:rsidR="00FA47C4" w:rsidRPr="000E30A1" w:rsidRDefault="00FA47C4" w:rsidP="00874B2D">
            <w:pPr>
              <w:ind w:left="-200" w:firstLine="142"/>
              <w:jc w:val="right"/>
              <w:rPr>
                <w:color w:val="000000"/>
                <w:sz w:val="14"/>
                <w:szCs w:val="14"/>
              </w:rPr>
            </w:pPr>
            <w:r w:rsidRPr="000E30A1">
              <w:rPr>
                <w:color w:val="000000"/>
                <w:sz w:val="14"/>
                <w:szCs w:val="14"/>
              </w:rPr>
              <w:t xml:space="preserve">7.865.500 </w:t>
            </w:r>
          </w:p>
        </w:tc>
      </w:tr>
      <w:tr w:rsidR="00FA47C4" w:rsidRPr="000E30A1" w14:paraId="6AE2BF10" w14:textId="77777777" w:rsidTr="00874B2D">
        <w:trPr>
          <w:trHeight w:val="20"/>
        </w:trPr>
        <w:tc>
          <w:tcPr>
            <w:tcW w:w="873" w:type="pct"/>
            <w:shd w:val="clear" w:color="auto" w:fill="auto"/>
            <w:vAlign w:val="center"/>
            <w:hideMark/>
          </w:tcPr>
          <w:p w14:paraId="2228706A" w14:textId="77777777" w:rsidR="00FA47C4" w:rsidRPr="000E30A1" w:rsidRDefault="00FA47C4" w:rsidP="00874B2D">
            <w:pPr>
              <w:rPr>
                <w:color w:val="000000"/>
                <w:sz w:val="14"/>
                <w:szCs w:val="14"/>
              </w:rPr>
            </w:pPr>
            <w:r w:rsidRPr="000E30A1">
              <w:rPr>
                <w:color w:val="000000"/>
                <w:sz w:val="14"/>
                <w:szCs w:val="14"/>
              </w:rPr>
              <w:t>Otras cuentas por cobrar de difícil recaudo</w:t>
            </w:r>
          </w:p>
        </w:tc>
        <w:tc>
          <w:tcPr>
            <w:tcW w:w="237" w:type="pct"/>
            <w:shd w:val="clear" w:color="auto" w:fill="auto"/>
            <w:noWrap/>
            <w:vAlign w:val="center"/>
            <w:hideMark/>
          </w:tcPr>
          <w:p w14:paraId="046D5B7E"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555" w:type="pct"/>
            <w:shd w:val="clear" w:color="auto" w:fill="auto"/>
            <w:noWrap/>
            <w:vAlign w:val="center"/>
            <w:hideMark/>
          </w:tcPr>
          <w:p w14:paraId="725BA119" w14:textId="77777777" w:rsidR="00FA47C4" w:rsidRPr="000E30A1" w:rsidRDefault="00FA47C4" w:rsidP="00874B2D">
            <w:pPr>
              <w:jc w:val="right"/>
              <w:rPr>
                <w:color w:val="000000"/>
                <w:sz w:val="14"/>
                <w:szCs w:val="14"/>
              </w:rPr>
            </w:pPr>
            <w:r w:rsidRPr="000E30A1">
              <w:rPr>
                <w:color w:val="000000"/>
                <w:sz w:val="14"/>
                <w:szCs w:val="14"/>
              </w:rPr>
              <w:t xml:space="preserve">9.163.468.017 </w:t>
            </w:r>
          </w:p>
        </w:tc>
        <w:tc>
          <w:tcPr>
            <w:tcW w:w="510" w:type="pct"/>
            <w:shd w:val="clear" w:color="auto" w:fill="auto"/>
            <w:noWrap/>
            <w:vAlign w:val="center"/>
            <w:hideMark/>
          </w:tcPr>
          <w:p w14:paraId="4040425B" w14:textId="77777777" w:rsidR="00FA47C4" w:rsidRPr="000E30A1" w:rsidRDefault="00FA47C4" w:rsidP="00874B2D">
            <w:pPr>
              <w:ind w:hanging="165"/>
              <w:jc w:val="right"/>
              <w:rPr>
                <w:color w:val="000000"/>
                <w:sz w:val="14"/>
                <w:szCs w:val="14"/>
              </w:rPr>
            </w:pPr>
            <w:r w:rsidRPr="000E30A1">
              <w:rPr>
                <w:color w:val="000000"/>
                <w:sz w:val="14"/>
                <w:szCs w:val="14"/>
              </w:rPr>
              <w:t xml:space="preserve">9.163.468.017 </w:t>
            </w:r>
          </w:p>
        </w:tc>
        <w:tc>
          <w:tcPr>
            <w:tcW w:w="523" w:type="pct"/>
            <w:shd w:val="clear" w:color="auto" w:fill="auto"/>
            <w:noWrap/>
            <w:vAlign w:val="center"/>
            <w:hideMark/>
          </w:tcPr>
          <w:p w14:paraId="7C3E63B6" w14:textId="77777777" w:rsidR="00FA47C4" w:rsidRPr="000E30A1" w:rsidRDefault="00FA47C4" w:rsidP="00874B2D">
            <w:pPr>
              <w:ind w:hanging="72"/>
              <w:jc w:val="right"/>
              <w:rPr>
                <w:color w:val="000000"/>
                <w:sz w:val="14"/>
                <w:szCs w:val="14"/>
              </w:rPr>
            </w:pPr>
            <w:r w:rsidRPr="000E30A1">
              <w:rPr>
                <w:color w:val="000000"/>
                <w:sz w:val="14"/>
                <w:szCs w:val="14"/>
              </w:rPr>
              <w:t xml:space="preserve">8.354.255.681 </w:t>
            </w:r>
          </w:p>
        </w:tc>
        <w:tc>
          <w:tcPr>
            <w:tcW w:w="555" w:type="pct"/>
            <w:shd w:val="clear" w:color="auto" w:fill="auto"/>
            <w:noWrap/>
            <w:vAlign w:val="center"/>
            <w:hideMark/>
          </w:tcPr>
          <w:p w14:paraId="00844857" w14:textId="77777777" w:rsidR="00FA47C4" w:rsidRPr="000E30A1" w:rsidRDefault="00FA47C4" w:rsidP="00874B2D">
            <w:pPr>
              <w:jc w:val="right"/>
              <w:rPr>
                <w:color w:val="000000"/>
                <w:sz w:val="14"/>
                <w:szCs w:val="14"/>
              </w:rPr>
            </w:pPr>
            <w:r w:rsidRPr="000E30A1">
              <w:rPr>
                <w:color w:val="000000"/>
                <w:sz w:val="14"/>
                <w:szCs w:val="14"/>
              </w:rPr>
              <w:t xml:space="preserve">612.057.904 </w:t>
            </w:r>
          </w:p>
        </w:tc>
        <w:tc>
          <w:tcPr>
            <w:tcW w:w="474" w:type="pct"/>
            <w:shd w:val="clear" w:color="auto" w:fill="auto"/>
            <w:noWrap/>
            <w:vAlign w:val="center"/>
            <w:hideMark/>
          </w:tcPr>
          <w:p w14:paraId="6DD7D199" w14:textId="77777777" w:rsidR="00FA47C4" w:rsidRPr="000E30A1" w:rsidRDefault="00FA47C4" w:rsidP="00874B2D">
            <w:pPr>
              <w:jc w:val="right"/>
              <w:rPr>
                <w:color w:val="000000"/>
                <w:sz w:val="14"/>
                <w:szCs w:val="14"/>
              </w:rPr>
            </w:pPr>
            <w:r w:rsidRPr="000E30A1">
              <w:rPr>
                <w:color w:val="000000"/>
                <w:sz w:val="14"/>
                <w:szCs w:val="14"/>
              </w:rPr>
              <w:t xml:space="preserve">270.033.815 </w:t>
            </w:r>
          </w:p>
        </w:tc>
        <w:tc>
          <w:tcPr>
            <w:tcW w:w="553" w:type="pct"/>
            <w:shd w:val="clear" w:color="auto" w:fill="auto"/>
            <w:noWrap/>
            <w:vAlign w:val="center"/>
            <w:hideMark/>
          </w:tcPr>
          <w:p w14:paraId="0B90C9EE" w14:textId="77777777" w:rsidR="00FA47C4" w:rsidRPr="000E30A1" w:rsidRDefault="00FA47C4" w:rsidP="00874B2D">
            <w:pPr>
              <w:ind w:hanging="213"/>
              <w:jc w:val="right"/>
              <w:rPr>
                <w:color w:val="000000"/>
                <w:sz w:val="14"/>
                <w:szCs w:val="14"/>
              </w:rPr>
            </w:pPr>
            <w:r w:rsidRPr="000E30A1">
              <w:rPr>
                <w:color w:val="000000"/>
                <w:sz w:val="14"/>
                <w:szCs w:val="14"/>
              </w:rPr>
              <w:t xml:space="preserve">8.696.279.769 </w:t>
            </w:r>
          </w:p>
        </w:tc>
        <w:tc>
          <w:tcPr>
            <w:tcW w:w="164" w:type="pct"/>
            <w:shd w:val="clear" w:color="auto" w:fill="auto"/>
            <w:noWrap/>
            <w:vAlign w:val="center"/>
            <w:hideMark/>
          </w:tcPr>
          <w:p w14:paraId="4C9F6B54" w14:textId="77777777" w:rsidR="00FA47C4" w:rsidRPr="000E30A1" w:rsidRDefault="00FA47C4" w:rsidP="00874B2D">
            <w:pPr>
              <w:jc w:val="center"/>
              <w:rPr>
                <w:color w:val="000000"/>
                <w:sz w:val="14"/>
                <w:szCs w:val="14"/>
              </w:rPr>
            </w:pPr>
            <w:r w:rsidRPr="000E30A1">
              <w:rPr>
                <w:color w:val="000000"/>
                <w:sz w:val="14"/>
                <w:szCs w:val="14"/>
              </w:rPr>
              <w:t xml:space="preserve">95 </w:t>
            </w:r>
          </w:p>
        </w:tc>
        <w:tc>
          <w:tcPr>
            <w:tcW w:w="556" w:type="pct"/>
            <w:shd w:val="clear" w:color="auto" w:fill="auto"/>
            <w:noWrap/>
            <w:vAlign w:val="center"/>
            <w:hideMark/>
          </w:tcPr>
          <w:p w14:paraId="1AE55461" w14:textId="77777777" w:rsidR="00FA47C4" w:rsidRPr="000E30A1" w:rsidRDefault="00FA47C4" w:rsidP="00874B2D">
            <w:pPr>
              <w:ind w:left="-200" w:firstLine="142"/>
              <w:jc w:val="right"/>
              <w:rPr>
                <w:color w:val="000000"/>
                <w:sz w:val="14"/>
                <w:szCs w:val="14"/>
              </w:rPr>
            </w:pPr>
            <w:r w:rsidRPr="000E30A1">
              <w:rPr>
                <w:color w:val="000000"/>
                <w:sz w:val="14"/>
                <w:szCs w:val="14"/>
              </w:rPr>
              <w:t xml:space="preserve">467.188.247 </w:t>
            </w:r>
          </w:p>
        </w:tc>
      </w:tr>
      <w:tr w:rsidR="00FA47C4" w:rsidRPr="000E30A1" w14:paraId="08B655E6" w14:textId="77777777" w:rsidTr="00874B2D">
        <w:trPr>
          <w:trHeight w:val="20"/>
        </w:trPr>
        <w:tc>
          <w:tcPr>
            <w:tcW w:w="873" w:type="pct"/>
            <w:shd w:val="clear" w:color="000000" w:fill="FFF2CC"/>
            <w:vAlign w:val="center"/>
            <w:hideMark/>
          </w:tcPr>
          <w:p w14:paraId="17C8C100" w14:textId="77777777" w:rsidR="00FA47C4" w:rsidRPr="000E30A1" w:rsidRDefault="00FA47C4" w:rsidP="00874B2D">
            <w:pPr>
              <w:rPr>
                <w:color w:val="000000"/>
                <w:sz w:val="14"/>
                <w:szCs w:val="14"/>
              </w:rPr>
            </w:pPr>
            <w:proofErr w:type="spellStart"/>
            <w:r w:rsidRPr="000E30A1">
              <w:rPr>
                <w:color w:val="000000"/>
                <w:sz w:val="14"/>
                <w:szCs w:val="14"/>
              </w:rPr>
              <w:t>Cenac</w:t>
            </w:r>
            <w:proofErr w:type="spellEnd"/>
            <w:r w:rsidRPr="000E30A1">
              <w:rPr>
                <w:color w:val="000000"/>
                <w:sz w:val="14"/>
                <w:szCs w:val="14"/>
              </w:rPr>
              <w:t xml:space="preserve"> Personal - Cobros coactivos Dirección de Asuntos Legales MDN </w:t>
            </w:r>
          </w:p>
        </w:tc>
        <w:tc>
          <w:tcPr>
            <w:tcW w:w="237" w:type="pct"/>
            <w:shd w:val="clear" w:color="000000" w:fill="FFF2CC"/>
            <w:noWrap/>
            <w:vAlign w:val="center"/>
            <w:hideMark/>
          </w:tcPr>
          <w:p w14:paraId="0BA0DDF7"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555" w:type="pct"/>
            <w:shd w:val="clear" w:color="000000" w:fill="FFF2CC"/>
            <w:noWrap/>
            <w:vAlign w:val="center"/>
            <w:hideMark/>
          </w:tcPr>
          <w:p w14:paraId="357012B7" w14:textId="77777777" w:rsidR="00FA47C4" w:rsidRPr="000E30A1" w:rsidRDefault="00FA47C4" w:rsidP="00874B2D">
            <w:pPr>
              <w:jc w:val="right"/>
              <w:rPr>
                <w:color w:val="000000"/>
                <w:sz w:val="14"/>
                <w:szCs w:val="14"/>
              </w:rPr>
            </w:pPr>
            <w:r w:rsidRPr="000E30A1">
              <w:rPr>
                <w:color w:val="000000"/>
                <w:sz w:val="14"/>
                <w:szCs w:val="14"/>
              </w:rPr>
              <w:t xml:space="preserve">9.131.142.667 </w:t>
            </w:r>
          </w:p>
        </w:tc>
        <w:tc>
          <w:tcPr>
            <w:tcW w:w="510" w:type="pct"/>
            <w:shd w:val="clear" w:color="auto" w:fill="auto"/>
            <w:noWrap/>
            <w:vAlign w:val="center"/>
            <w:hideMark/>
          </w:tcPr>
          <w:p w14:paraId="278AC2FC" w14:textId="77777777" w:rsidR="00FA47C4" w:rsidRPr="000E30A1" w:rsidRDefault="00FA47C4" w:rsidP="00874B2D">
            <w:pPr>
              <w:ind w:hanging="165"/>
              <w:jc w:val="right"/>
              <w:rPr>
                <w:color w:val="000000"/>
                <w:sz w:val="14"/>
                <w:szCs w:val="14"/>
              </w:rPr>
            </w:pPr>
            <w:r w:rsidRPr="000E30A1">
              <w:rPr>
                <w:color w:val="000000"/>
                <w:sz w:val="14"/>
                <w:szCs w:val="14"/>
              </w:rPr>
              <w:t xml:space="preserve">9.131.142.667 </w:t>
            </w:r>
          </w:p>
        </w:tc>
        <w:tc>
          <w:tcPr>
            <w:tcW w:w="523" w:type="pct"/>
            <w:shd w:val="clear" w:color="000000" w:fill="FFF2CC"/>
            <w:noWrap/>
            <w:vAlign w:val="center"/>
            <w:hideMark/>
          </w:tcPr>
          <w:p w14:paraId="1167027C" w14:textId="77777777" w:rsidR="00FA47C4" w:rsidRPr="000E30A1" w:rsidRDefault="00FA47C4" w:rsidP="00874B2D">
            <w:pPr>
              <w:ind w:hanging="72"/>
              <w:jc w:val="right"/>
              <w:rPr>
                <w:color w:val="000000"/>
                <w:sz w:val="14"/>
                <w:szCs w:val="14"/>
              </w:rPr>
            </w:pPr>
            <w:r w:rsidRPr="000E30A1">
              <w:rPr>
                <w:color w:val="000000"/>
                <w:sz w:val="14"/>
                <w:szCs w:val="14"/>
              </w:rPr>
              <w:t xml:space="preserve">8.326.296.681 </w:t>
            </w:r>
          </w:p>
        </w:tc>
        <w:tc>
          <w:tcPr>
            <w:tcW w:w="555" w:type="pct"/>
            <w:shd w:val="clear" w:color="000000" w:fill="FFF2CC"/>
            <w:noWrap/>
            <w:vAlign w:val="center"/>
            <w:hideMark/>
          </w:tcPr>
          <w:p w14:paraId="37D706B8" w14:textId="77777777" w:rsidR="00FA47C4" w:rsidRPr="000E30A1" w:rsidRDefault="00FA47C4" w:rsidP="00874B2D">
            <w:pPr>
              <w:jc w:val="right"/>
              <w:rPr>
                <w:color w:val="000000"/>
                <w:sz w:val="14"/>
                <w:szCs w:val="14"/>
              </w:rPr>
            </w:pPr>
            <w:r w:rsidRPr="000E30A1">
              <w:rPr>
                <w:color w:val="000000"/>
                <w:sz w:val="14"/>
                <w:szCs w:val="14"/>
              </w:rPr>
              <w:t xml:space="preserve">612.057.904 </w:t>
            </w:r>
          </w:p>
        </w:tc>
        <w:tc>
          <w:tcPr>
            <w:tcW w:w="474" w:type="pct"/>
            <w:shd w:val="clear" w:color="000000" w:fill="FFF2CC"/>
            <w:noWrap/>
            <w:vAlign w:val="center"/>
            <w:hideMark/>
          </w:tcPr>
          <w:p w14:paraId="4F29991C" w14:textId="77777777" w:rsidR="00FA47C4" w:rsidRPr="000E30A1" w:rsidRDefault="00FA47C4" w:rsidP="00874B2D">
            <w:pPr>
              <w:jc w:val="right"/>
              <w:rPr>
                <w:color w:val="000000"/>
                <w:sz w:val="14"/>
                <w:szCs w:val="14"/>
              </w:rPr>
            </w:pPr>
            <w:r w:rsidRPr="000E30A1">
              <w:rPr>
                <w:color w:val="000000"/>
                <w:sz w:val="14"/>
                <w:szCs w:val="14"/>
              </w:rPr>
              <w:t xml:space="preserve">270.033.815 </w:t>
            </w:r>
          </w:p>
        </w:tc>
        <w:tc>
          <w:tcPr>
            <w:tcW w:w="553" w:type="pct"/>
            <w:shd w:val="clear" w:color="auto" w:fill="auto"/>
            <w:noWrap/>
            <w:vAlign w:val="center"/>
            <w:hideMark/>
          </w:tcPr>
          <w:p w14:paraId="09E39FF7" w14:textId="77777777" w:rsidR="00FA47C4" w:rsidRPr="000E30A1" w:rsidRDefault="00FA47C4" w:rsidP="00874B2D">
            <w:pPr>
              <w:ind w:hanging="213"/>
              <w:jc w:val="right"/>
              <w:rPr>
                <w:color w:val="000000"/>
                <w:sz w:val="14"/>
                <w:szCs w:val="14"/>
              </w:rPr>
            </w:pPr>
            <w:r w:rsidRPr="000E30A1">
              <w:rPr>
                <w:color w:val="000000"/>
                <w:sz w:val="14"/>
                <w:szCs w:val="14"/>
              </w:rPr>
              <w:t xml:space="preserve">8.668.320.769 </w:t>
            </w:r>
          </w:p>
        </w:tc>
        <w:tc>
          <w:tcPr>
            <w:tcW w:w="164" w:type="pct"/>
            <w:shd w:val="clear" w:color="auto" w:fill="auto"/>
            <w:noWrap/>
            <w:vAlign w:val="center"/>
            <w:hideMark/>
          </w:tcPr>
          <w:p w14:paraId="7C7C8392" w14:textId="77777777" w:rsidR="00FA47C4" w:rsidRPr="000E30A1" w:rsidRDefault="00FA47C4" w:rsidP="00874B2D">
            <w:pPr>
              <w:jc w:val="center"/>
              <w:rPr>
                <w:color w:val="000000"/>
                <w:sz w:val="14"/>
                <w:szCs w:val="14"/>
              </w:rPr>
            </w:pPr>
            <w:r w:rsidRPr="000E30A1">
              <w:rPr>
                <w:color w:val="000000"/>
                <w:sz w:val="14"/>
                <w:szCs w:val="14"/>
              </w:rPr>
              <w:t xml:space="preserve">95 </w:t>
            </w:r>
          </w:p>
        </w:tc>
        <w:tc>
          <w:tcPr>
            <w:tcW w:w="556" w:type="pct"/>
            <w:shd w:val="clear" w:color="auto" w:fill="auto"/>
            <w:noWrap/>
            <w:vAlign w:val="center"/>
            <w:hideMark/>
          </w:tcPr>
          <w:p w14:paraId="4FD064C2" w14:textId="77777777" w:rsidR="00FA47C4" w:rsidRPr="000E30A1" w:rsidRDefault="00FA47C4" w:rsidP="00874B2D">
            <w:pPr>
              <w:ind w:left="-200" w:firstLine="142"/>
              <w:jc w:val="right"/>
              <w:rPr>
                <w:color w:val="000000"/>
                <w:sz w:val="14"/>
                <w:szCs w:val="14"/>
              </w:rPr>
            </w:pPr>
            <w:r w:rsidRPr="000E30A1">
              <w:rPr>
                <w:color w:val="000000"/>
                <w:sz w:val="14"/>
                <w:szCs w:val="14"/>
              </w:rPr>
              <w:t xml:space="preserve">462.821.898 </w:t>
            </w:r>
          </w:p>
        </w:tc>
      </w:tr>
      <w:tr w:rsidR="00FA47C4" w:rsidRPr="000E30A1" w14:paraId="4D8DD980" w14:textId="77777777" w:rsidTr="00874B2D">
        <w:trPr>
          <w:trHeight w:val="20"/>
        </w:trPr>
        <w:tc>
          <w:tcPr>
            <w:tcW w:w="873" w:type="pct"/>
            <w:shd w:val="clear" w:color="000000" w:fill="FFF2CC"/>
            <w:vAlign w:val="center"/>
            <w:hideMark/>
          </w:tcPr>
          <w:p w14:paraId="560A0FDA" w14:textId="77777777" w:rsidR="00FA47C4" w:rsidRPr="000E30A1" w:rsidRDefault="00FA47C4" w:rsidP="00874B2D">
            <w:pPr>
              <w:rPr>
                <w:color w:val="000000"/>
                <w:sz w:val="14"/>
                <w:szCs w:val="14"/>
              </w:rPr>
            </w:pPr>
            <w:r w:rsidRPr="000E30A1">
              <w:rPr>
                <w:color w:val="000000"/>
                <w:sz w:val="14"/>
                <w:szCs w:val="14"/>
              </w:rPr>
              <w:t>Coactivo sanciones administrativas (</w:t>
            </w:r>
            <w:proofErr w:type="spellStart"/>
            <w:r w:rsidRPr="000E30A1">
              <w:rPr>
                <w:color w:val="000000"/>
                <w:sz w:val="14"/>
                <w:szCs w:val="14"/>
              </w:rPr>
              <w:t>Cenac</w:t>
            </w:r>
            <w:proofErr w:type="spellEnd"/>
            <w:r w:rsidRPr="000E30A1">
              <w:rPr>
                <w:color w:val="000000"/>
                <w:sz w:val="14"/>
                <w:szCs w:val="14"/>
              </w:rPr>
              <w:t xml:space="preserve"> Valledupar - Educación)</w:t>
            </w:r>
          </w:p>
        </w:tc>
        <w:tc>
          <w:tcPr>
            <w:tcW w:w="237" w:type="pct"/>
            <w:shd w:val="clear" w:color="000000" w:fill="FFF2CC"/>
            <w:noWrap/>
            <w:vAlign w:val="center"/>
            <w:hideMark/>
          </w:tcPr>
          <w:p w14:paraId="5B0EF9FB" w14:textId="77777777" w:rsidR="00FA47C4" w:rsidRPr="000E30A1" w:rsidRDefault="00FA47C4" w:rsidP="00874B2D">
            <w:pPr>
              <w:jc w:val="right"/>
              <w:rPr>
                <w:color w:val="000000"/>
                <w:sz w:val="14"/>
                <w:szCs w:val="14"/>
              </w:rPr>
            </w:pPr>
            <w:r w:rsidRPr="000E30A1">
              <w:rPr>
                <w:color w:val="000000"/>
                <w:sz w:val="14"/>
                <w:szCs w:val="14"/>
              </w:rPr>
              <w:t> </w:t>
            </w:r>
            <w:r>
              <w:rPr>
                <w:color w:val="000000"/>
                <w:sz w:val="14"/>
                <w:szCs w:val="14"/>
              </w:rPr>
              <w:t>0</w:t>
            </w:r>
          </w:p>
        </w:tc>
        <w:tc>
          <w:tcPr>
            <w:tcW w:w="555" w:type="pct"/>
            <w:shd w:val="clear" w:color="000000" w:fill="FFF2CC"/>
            <w:noWrap/>
            <w:vAlign w:val="center"/>
            <w:hideMark/>
          </w:tcPr>
          <w:p w14:paraId="6898FF94" w14:textId="77777777" w:rsidR="00FA47C4" w:rsidRPr="000E30A1" w:rsidRDefault="00FA47C4" w:rsidP="00874B2D">
            <w:pPr>
              <w:jc w:val="right"/>
              <w:rPr>
                <w:color w:val="000000"/>
                <w:sz w:val="14"/>
                <w:szCs w:val="14"/>
              </w:rPr>
            </w:pPr>
            <w:r w:rsidRPr="000E30A1">
              <w:rPr>
                <w:color w:val="000000"/>
                <w:sz w:val="14"/>
                <w:szCs w:val="14"/>
              </w:rPr>
              <w:t xml:space="preserve">32.325.350 </w:t>
            </w:r>
          </w:p>
        </w:tc>
        <w:tc>
          <w:tcPr>
            <w:tcW w:w="510" w:type="pct"/>
            <w:shd w:val="clear" w:color="auto" w:fill="auto"/>
            <w:noWrap/>
            <w:vAlign w:val="center"/>
            <w:hideMark/>
          </w:tcPr>
          <w:p w14:paraId="5091B219" w14:textId="77777777" w:rsidR="00FA47C4" w:rsidRPr="000E30A1" w:rsidRDefault="00FA47C4" w:rsidP="00874B2D">
            <w:pPr>
              <w:ind w:hanging="165"/>
              <w:jc w:val="right"/>
              <w:rPr>
                <w:color w:val="000000"/>
                <w:sz w:val="14"/>
                <w:szCs w:val="14"/>
              </w:rPr>
            </w:pPr>
            <w:r w:rsidRPr="000E30A1">
              <w:rPr>
                <w:color w:val="000000"/>
                <w:sz w:val="14"/>
                <w:szCs w:val="14"/>
              </w:rPr>
              <w:t xml:space="preserve">32.325.350 </w:t>
            </w:r>
          </w:p>
        </w:tc>
        <w:tc>
          <w:tcPr>
            <w:tcW w:w="523" w:type="pct"/>
            <w:shd w:val="clear" w:color="000000" w:fill="FFF2CC"/>
            <w:noWrap/>
            <w:vAlign w:val="center"/>
            <w:hideMark/>
          </w:tcPr>
          <w:p w14:paraId="006A410D" w14:textId="77777777" w:rsidR="00FA47C4" w:rsidRPr="000E30A1" w:rsidRDefault="00FA47C4" w:rsidP="00874B2D">
            <w:pPr>
              <w:ind w:hanging="72"/>
              <w:jc w:val="right"/>
              <w:rPr>
                <w:color w:val="000000"/>
                <w:sz w:val="14"/>
                <w:szCs w:val="14"/>
              </w:rPr>
            </w:pPr>
            <w:r w:rsidRPr="000E30A1">
              <w:rPr>
                <w:color w:val="000000"/>
                <w:sz w:val="14"/>
                <w:szCs w:val="14"/>
              </w:rPr>
              <w:t xml:space="preserve">27.959.000 </w:t>
            </w:r>
          </w:p>
        </w:tc>
        <w:tc>
          <w:tcPr>
            <w:tcW w:w="555" w:type="pct"/>
            <w:shd w:val="clear" w:color="000000" w:fill="FFF2CC"/>
            <w:noWrap/>
            <w:vAlign w:val="center"/>
            <w:hideMark/>
          </w:tcPr>
          <w:p w14:paraId="074E4CA5"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474" w:type="pct"/>
            <w:shd w:val="clear" w:color="000000" w:fill="FFF2CC"/>
            <w:noWrap/>
            <w:vAlign w:val="center"/>
            <w:hideMark/>
          </w:tcPr>
          <w:p w14:paraId="61DEFCE7" w14:textId="77777777" w:rsidR="00FA47C4" w:rsidRPr="000E30A1" w:rsidRDefault="00FA47C4" w:rsidP="00874B2D">
            <w:pPr>
              <w:jc w:val="right"/>
              <w:rPr>
                <w:color w:val="000000"/>
                <w:sz w:val="14"/>
                <w:szCs w:val="14"/>
              </w:rPr>
            </w:pPr>
            <w:r w:rsidRPr="000E30A1">
              <w:rPr>
                <w:color w:val="000000"/>
                <w:sz w:val="14"/>
                <w:szCs w:val="14"/>
              </w:rPr>
              <w:t xml:space="preserve">0 </w:t>
            </w:r>
          </w:p>
        </w:tc>
        <w:tc>
          <w:tcPr>
            <w:tcW w:w="553" w:type="pct"/>
            <w:shd w:val="clear" w:color="auto" w:fill="auto"/>
            <w:noWrap/>
            <w:vAlign w:val="center"/>
            <w:hideMark/>
          </w:tcPr>
          <w:p w14:paraId="429920A4" w14:textId="77777777" w:rsidR="00FA47C4" w:rsidRPr="000E30A1" w:rsidRDefault="00FA47C4" w:rsidP="00874B2D">
            <w:pPr>
              <w:jc w:val="right"/>
              <w:rPr>
                <w:color w:val="000000"/>
                <w:sz w:val="14"/>
                <w:szCs w:val="14"/>
              </w:rPr>
            </w:pPr>
            <w:r w:rsidRPr="000E30A1">
              <w:rPr>
                <w:color w:val="000000"/>
                <w:sz w:val="14"/>
                <w:szCs w:val="14"/>
              </w:rPr>
              <w:t xml:space="preserve">27.959.000 </w:t>
            </w:r>
          </w:p>
        </w:tc>
        <w:tc>
          <w:tcPr>
            <w:tcW w:w="164" w:type="pct"/>
            <w:shd w:val="clear" w:color="auto" w:fill="auto"/>
            <w:noWrap/>
            <w:vAlign w:val="center"/>
            <w:hideMark/>
          </w:tcPr>
          <w:p w14:paraId="07861956" w14:textId="77777777" w:rsidR="00FA47C4" w:rsidRPr="000E30A1" w:rsidRDefault="00FA47C4" w:rsidP="00874B2D">
            <w:pPr>
              <w:jc w:val="center"/>
              <w:rPr>
                <w:color w:val="000000"/>
                <w:sz w:val="14"/>
                <w:szCs w:val="14"/>
              </w:rPr>
            </w:pPr>
            <w:r w:rsidRPr="000E30A1">
              <w:rPr>
                <w:color w:val="000000"/>
                <w:sz w:val="14"/>
                <w:szCs w:val="14"/>
              </w:rPr>
              <w:t xml:space="preserve">86 </w:t>
            </w:r>
          </w:p>
        </w:tc>
        <w:tc>
          <w:tcPr>
            <w:tcW w:w="556" w:type="pct"/>
            <w:shd w:val="clear" w:color="auto" w:fill="auto"/>
            <w:noWrap/>
            <w:vAlign w:val="center"/>
            <w:hideMark/>
          </w:tcPr>
          <w:p w14:paraId="3E869EFB" w14:textId="77777777" w:rsidR="00FA47C4" w:rsidRPr="000E30A1" w:rsidRDefault="00FA47C4" w:rsidP="00874B2D">
            <w:pPr>
              <w:ind w:left="-200" w:firstLine="142"/>
              <w:jc w:val="right"/>
              <w:rPr>
                <w:color w:val="000000"/>
                <w:sz w:val="14"/>
                <w:szCs w:val="14"/>
              </w:rPr>
            </w:pPr>
            <w:r w:rsidRPr="000E30A1">
              <w:rPr>
                <w:color w:val="000000"/>
                <w:sz w:val="14"/>
                <w:szCs w:val="14"/>
              </w:rPr>
              <w:t xml:space="preserve">4.366.350 </w:t>
            </w:r>
          </w:p>
        </w:tc>
      </w:tr>
    </w:tbl>
    <w:p w14:paraId="55DDE6EE" w14:textId="77777777" w:rsidR="00FA47C4" w:rsidRPr="00286D82" w:rsidRDefault="00FA47C4" w:rsidP="00FA47C4">
      <w:pPr>
        <w:ind w:right="-23"/>
        <w:jc w:val="both"/>
        <w:rPr>
          <w:b/>
          <w:bCs/>
          <w:noProof/>
          <w:sz w:val="24"/>
          <w:szCs w:val="24"/>
        </w:rPr>
      </w:pPr>
    </w:p>
    <w:p w14:paraId="3CF113B9" w14:textId="77777777" w:rsidR="00FA47C4" w:rsidRDefault="00FA47C4" w:rsidP="00FA47C4">
      <w:pPr>
        <w:jc w:val="both"/>
        <w:rPr>
          <w:color w:val="000000"/>
          <w:sz w:val="24"/>
          <w:szCs w:val="24"/>
        </w:rPr>
      </w:pPr>
      <w:r w:rsidRPr="007C0C1A">
        <w:rPr>
          <w:color w:val="000000"/>
          <w:sz w:val="24"/>
          <w:szCs w:val="24"/>
        </w:rPr>
        <w:t>El incremento por $41.559.050 con variaci</w:t>
      </w:r>
      <w:r w:rsidRPr="007C0C1A">
        <w:rPr>
          <w:rFonts w:hint="eastAsia"/>
          <w:color w:val="000000"/>
          <w:sz w:val="24"/>
          <w:szCs w:val="24"/>
        </w:rPr>
        <w:t>ó</w:t>
      </w:r>
      <w:r w:rsidRPr="007C0C1A">
        <w:rPr>
          <w:color w:val="000000"/>
          <w:sz w:val="24"/>
          <w:szCs w:val="24"/>
        </w:rPr>
        <w:t>n positiva de 0,49% se encuentra representado en mayor medida por la CENAC Valledupar, debido al reconocimiento en etapa de cobro coactivo la Resoluci</w:t>
      </w:r>
      <w:r w:rsidRPr="007C0C1A">
        <w:rPr>
          <w:rFonts w:hint="eastAsia"/>
          <w:color w:val="000000"/>
          <w:sz w:val="24"/>
          <w:szCs w:val="24"/>
        </w:rPr>
        <w:t>ó</w:t>
      </w:r>
      <w:r w:rsidRPr="007C0C1A">
        <w:rPr>
          <w:color w:val="000000"/>
          <w:sz w:val="24"/>
          <w:szCs w:val="24"/>
        </w:rPr>
        <w:t>n N</w:t>
      </w:r>
      <w:r w:rsidRPr="007C0C1A">
        <w:rPr>
          <w:rFonts w:hint="eastAsia"/>
          <w:color w:val="000000"/>
          <w:sz w:val="24"/>
          <w:szCs w:val="24"/>
        </w:rPr>
        <w:t>º</w:t>
      </w:r>
      <w:r w:rsidRPr="007C0C1A">
        <w:rPr>
          <w:color w:val="000000"/>
          <w:sz w:val="24"/>
          <w:szCs w:val="24"/>
        </w:rPr>
        <w:t>7889 de fecha 12 de marzo de 2024 por valor de $27.959.000, seguida de CENAC Personal por el reconocimiento de nuevos procesos en acci</w:t>
      </w:r>
      <w:r w:rsidRPr="007C0C1A">
        <w:rPr>
          <w:rFonts w:hint="eastAsia"/>
          <w:color w:val="000000"/>
          <w:sz w:val="24"/>
          <w:szCs w:val="24"/>
        </w:rPr>
        <w:t>ó</w:t>
      </w:r>
      <w:r w:rsidRPr="007C0C1A">
        <w:rPr>
          <w:color w:val="000000"/>
          <w:sz w:val="24"/>
          <w:szCs w:val="24"/>
        </w:rPr>
        <w:t>n coactiva de la Direcci</w:t>
      </w:r>
      <w:r w:rsidRPr="007C0C1A">
        <w:rPr>
          <w:rFonts w:hint="eastAsia"/>
          <w:color w:val="000000"/>
          <w:sz w:val="24"/>
          <w:szCs w:val="24"/>
        </w:rPr>
        <w:t>ó</w:t>
      </w:r>
      <w:r w:rsidRPr="007C0C1A">
        <w:rPr>
          <w:color w:val="000000"/>
          <w:sz w:val="24"/>
          <w:szCs w:val="24"/>
        </w:rPr>
        <w:t>n de Prestaciones Sociales, descontando los abonos o pagos efectuados por los diferentes deudores, para un total de 756 deudores de acuerdo con el Acta 2025179001176306 del 28 de enero de 2025.</w:t>
      </w:r>
    </w:p>
    <w:p w14:paraId="078E8331" w14:textId="77777777" w:rsidR="00FA47C4" w:rsidRDefault="00FA47C4" w:rsidP="00FA47C4">
      <w:pPr>
        <w:jc w:val="both"/>
        <w:rPr>
          <w:color w:val="000000"/>
          <w:sz w:val="24"/>
          <w:szCs w:val="24"/>
        </w:rPr>
      </w:pPr>
    </w:p>
    <w:p w14:paraId="014BA042" w14:textId="77777777" w:rsidR="00FA47C4" w:rsidRDefault="00FA47C4" w:rsidP="00FA47C4">
      <w:pPr>
        <w:jc w:val="both"/>
        <w:rPr>
          <w:b/>
          <w:bCs/>
          <w:color w:val="000000"/>
          <w:sz w:val="24"/>
          <w:szCs w:val="24"/>
        </w:rPr>
      </w:pPr>
      <w:r>
        <w:rPr>
          <w:b/>
          <w:bCs/>
          <w:color w:val="000000"/>
          <w:sz w:val="24"/>
          <w:szCs w:val="24"/>
        </w:rPr>
        <w:t>Deterioro Acumulado de Cuentas por Cobrar (1386).</w:t>
      </w:r>
    </w:p>
    <w:p w14:paraId="4D4FB2F5" w14:textId="77777777" w:rsidR="00FA47C4" w:rsidRDefault="00FA47C4" w:rsidP="00FA47C4">
      <w:pPr>
        <w:jc w:val="both"/>
        <w:rPr>
          <w:b/>
          <w:bCs/>
          <w:color w:val="000000"/>
          <w:sz w:val="24"/>
          <w:szCs w:val="24"/>
        </w:rPr>
      </w:pPr>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70" w:type="dxa"/>
          <w:right w:w="70" w:type="dxa"/>
        </w:tblCellMar>
        <w:tblLook w:val="04A0" w:firstRow="1" w:lastRow="0" w:firstColumn="1" w:lastColumn="0" w:noHBand="0" w:noVBand="1"/>
      </w:tblPr>
      <w:tblGrid>
        <w:gridCol w:w="881"/>
        <w:gridCol w:w="558"/>
        <w:gridCol w:w="3622"/>
        <w:gridCol w:w="1729"/>
        <w:gridCol w:w="1588"/>
        <w:gridCol w:w="1584"/>
      </w:tblGrid>
      <w:tr w:rsidR="00FA47C4" w:rsidRPr="00777194" w14:paraId="007F70EB" w14:textId="77777777" w:rsidTr="00874B2D">
        <w:trPr>
          <w:trHeight w:val="283"/>
        </w:trPr>
        <w:tc>
          <w:tcPr>
            <w:tcW w:w="2540" w:type="pct"/>
            <w:gridSpan w:val="3"/>
            <w:shd w:val="clear" w:color="000000" w:fill="00B0F0"/>
            <w:vAlign w:val="center"/>
            <w:hideMark/>
          </w:tcPr>
          <w:p w14:paraId="05913694" w14:textId="77777777" w:rsidR="00FA47C4" w:rsidRPr="00777194" w:rsidRDefault="00FA47C4" w:rsidP="00874B2D">
            <w:pPr>
              <w:jc w:val="center"/>
              <w:rPr>
                <w:b/>
                <w:bCs/>
                <w:color w:val="FFFFFF"/>
                <w:sz w:val="16"/>
                <w:szCs w:val="16"/>
              </w:rPr>
            </w:pPr>
            <w:r w:rsidRPr="00777194">
              <w:rPr>
                <w:b/>
                <w:bCs/>
                <w:color w:val="FFFFFF"/>
                <w:sz w:val="16"/>
                <w:szCs w:val="16"/>
              </w:rPr>
              <w:t>DESCRIPCIÓN</w:t>
            </w:r>
          </w:p>
        </w:tc>
        <w:tc>
          <w:tcPr>
            <w:tcW w:w="2460" w:type="pct"/>
            <w:gridSpan w:val="3"/>
            <w:shd w:val="clear" w:color="000000" w:fill="00B0F0"/>
            <w:vAlign w:val="center"/>
            <w:hideMark/>
          </w:tcPr>
          <w:p w14:paraId="2EE774FA" w14:textId="77777777" w:rsidR="00FA47C4" w:rsidRPr="00777194" w:rsidRDefault="00FA47C4" w:rsidP="00874B2D">
            <w:pPr>
              <w:jc w:val="center"/>
              <w:rPr>
                <w:b/>
                <w:bCs/>
                <w:color w:val="FFFFFF"/>
                <w:sz w:val="16"/>
                <w:szCs w:val="16"/>
              </w:rPr>
            </w:pPr>
            <w:r w:rsidRPr="00777194">
              <w:rPr>
                <w:b/>
                <w:bCs/>
                <w:color w:val="FFFFFF"/>
                <w:sz w:val="16"/>
                <w:szCs w:val="16"/>
              </w:rPr>
              <w:t>SALDOS</w:t>
            </w:r>
          </w:p>
        </w:tc>
      </w:tr>
      <w:tr w:rsidR="00FA47C4" w:rsidRPr="00777194" w14:paraId="26697834" w14:textId="77777777" w:rsidTr="00874B2D">
        <w:trPr>
          <w:trHeight w:val="283"/>
        </w:trPr>
        <w:tc>
          <w:tcPr>
            <w:tcW w:w="442" w:type="pct"/>
            <w:shd w:val="clear" w:color="000000" w:fill="00B0F0"/>
            <w:vAlign w:val="center"/>
            <w:hideMark/>
          </w:tcPr>
          <w:p w14:paraId="341B8F89" w14:textId="77777777" w:rsidR="00FA47C4" w:rsidRPr="00777194" w:rsidRDefault="00FA47C4" w:rsidP="00874B2D">
            <w:pPr>
              <w:jc w:val="center"/>
              <w:rPr>
                <w:b/>
                <w:bCs/>
                <w:color w:val="FFFFFF"/>
                <w:sz w:val="16"/>
                <w:szCs w:val="16"/>
              </w:rPr>
            </w:pPr>
            <w:r w:rsidRPr="00777194">
              <w:rPr>
                <w:b/>
                <w:bCs/>
                <w:color w:val="FFFFFF"/>
                <w:sz w:val="16"/>
                <w:szCs w:val="16"/>
              </w:rPr>
              <w:t>CÓD</w:t>
            </w:r>
          </w:p>
        </w:tc>
        <w:tc>
          <w:tcPr>
            <w:tcW w:w="280" w:type="pct"/>
            <w:shd w:val="clear" w:color="000000" w:fill="00B0F0"/>
            <w:vAlign w:val="center"/>
            <w:hideMark/>
          </w:tcPr>
          <w:p w14:paraId="205E3C09" w14:textId="77777777" w:rsidR="00FA47C4" w:rsidRPr="00777194" w:rsidRDefault="00FA47C4" w:rsidP="00874B2D">
            <w:pPr>
              <w:jc w:val="center"/>
              <w:rPr>
                <w:b/>
                <w:bCs/>
                <w:color w:val="FFFFFF"/>
                <w:sz w:val="16"/>
                <w:szCs w:val="16"/>
              </w:rPr>
            </w:pPr>
            <w:r w:rsidRPr="00777194">
              <w:rPr>
                <w:b/>
                <w:bCs/>
                <w:color w:val="FFFFFF"/>
                <w:sz w:val="16"/>
                <w:szCs w:val="16"/>
              </w:rPr>
              <w:t>NAT</w:t>
            </w:r>
          </w:p>
        </w:tc>
        <w:tc>
          <w:tcPr>
            <w:tcW w:w="1818" w:type="pct"/>
            <w:shd w:val="clear" w:color="000000" w:fill="3366CC"/>
            <w:vAlign w:val="center"/>
            <w:hideMark/>
          </w:tcPr>
          <w:p w14:paraId="5A31EC43" w14:textId="77777777" w:rsidR="00FA47C4" w:rsidRPr="00777194" w:rsidRDefault="00FA47C4" w:rsidP="00874B2D">
            <w:pPr>
              <w:jc w:val="center"/>
              <w:rPr>
                <w:b/>
                <w:bCs/>
                <w:color w:val="FFFFFF"/>
                <w:sz w:val="16"/>
                <w:szCs w:val="16"/>
              </w:rPr>
            </w:pPr>
            <w:r w:rsidRPr="00777194">
              <w:rPr>
                <w:b/>
                <w:bCs/>
                <w:color w:val="FFFFFF"/>
                <w:sz w:val="16"/>
                <w:szCs w:val="16"/>
              </w:rPr>
              <w:t>CONCEPTO</w:t>
            </w:r>
          </w:p>
        </w:tc>
        <w:tc>
          <w:tcPr>
            <w:tcW w:w="868" w:type="pct"/>
            <w:shd w:val="clear" w:color="000000" w:fill="3366CC"/>
            <w:vAlign w:val="center"/>
            <w:hideMark/>
          </w:tcPr>
          <w:p w14:paraId="4841B75E" w14:textId="77777777" w:rsidR="00FA47C4" w:rsidRPr="00777194" w:rsidRDefault="00FA47C4" w:rsidP="00874B2D">
            <w:pPr>
              <w:jc w:val="center"/>
              <w:rPr>
                <w:b/>
                <w:bCs/>
                <w:color w:val="FFFFFF"/>
                <w:sz w:val="16"/>
                <w:szCs w:val="16"/>
              </w:rPr>
            </w:pPr>
            <w:r>
              <w:rPr>
                <w:b/>
                <w:bCs/>
                <w:color w:val="FFFFFF"/>
                <w:sz w:val="16"/>
                <w:szCs w:val="16"/>
              </w:rPr>
              <w:t>2024</w:t>
            </w:r>
          </w:p>
        </w:tc>
        <w:tc>
          <w:tcPr>
            <w:tcW w:w="797" w:type="pct"/>
            <w:shd w:val="clear" w:color="000000" w:fill="3366CC"/>
            <w:vAlign w:val="center"/>
            <w:hideMark/>
          </w:tcPr>
          <w:p w14:paraId="1C247E65" w14:textId="77777777" w:rsidR="00FA47C4" w:rsidRPr="00777194" w:rsidRDefault="00FA47C4" w:rsidP="00874B2D">
            <w:pPr>
              <w:jc w:val="center"/>
              <w:rPr>
                <w:b/>
                <w:bCs/>
                <w:color w:val="FFFFFF"/>
                <w:sz w:val="16"/>
                <w:szCs w:val="16"/>
              </w:rPr>
            </w:pPr>
            <w:r>
              <w:rPr>
                <w:b/>
                <w:bCs/>
                <w:color w:val="FFFFFF"/>
                <w:sz w:val="16"/>
                <w:szCs w:val="16"/>
              </w:rPr>
              <w:t>2023</w:t>
            </w:r>
          </w:p>
        </w:tc>
        <w:tc>
          <w:tcPr>
            <w:tcW w:w="795" w:type="pct"/>
            <w:shd w:val="clear" w:color="000000" w:fill="3366CC"/>
            <w:vAlign w:val="center"/>
            <w:hideMark/>
          </w:tcPr>
          <w:p w14:paraId="3F11BC16" w14:textId="77777777" w:rsidR="00FA47C4" w:rsidRPr="00777194" w:rsidRDefault="00FA47C4" w:rsidP="00874B2D">
            <w:pPr>
              <w:jc w:val="center"/>
              <w:rPr>
                <w:b/>
                <w:bCs/>
                <w:color w:val="FFFFFF"/>
                <w:sz w:val="16"/>
                <w:szCs w:val="16"/>
              </w:rPr>
            </w:pPr>
            <w:r w:rsidRPr="00777194">
              <w:rPr>
                <w:b/>
                <w:bCs/>
                <w:color w:val="FFFFFF"/>
                <w:sz w:val="16"/>
                <w:szCs w:val="16"/>
              </w:rPr>
              <w:t>VARIACIÓN</w:t>
            </w:r>
          </w:p>
        </w:tc>
      </w:tr>
      <w:tr w:rsidR="00FA47C4" w:rsidRPr="005830EE" w14:paraId="7E6BA957" w14:textId="77777777" w:rsidTr="00874B2D">
        <w:trPr>
          <w:trHeight w:val="283"/>
        </w:trPr>
        <w:tc>
          <w:tcPr>
            <w:tcW w:w="442" w:type="pct"/>
            <w:shd w:val="clear" w:color="auto" w:fill="auto"/>
            <w:noWrap/>
            <w:vAlign w:val="center"/>
            <w:hideMark/>
          </w:tcPr>
          <w:p w14:paraId="37351F0F" w14:textId="77777777" w:rsidR="00FA47C4" w:rsidRPr="005830EE" w:rsidRDefault="00FA47C4" w:rsidP="00874B2D">
            <w:pPr>
              <w:rPr>
                <w:color w:val="000000"/>
                <w:sz w:val="16"/>
                <w:szCs w:val="16"/>
              </w:rPr>
            </w:pPr>
            <w:r w:rsidRPr="005830EE">
              <w:rPr>
                <w:color w:val="000000"/>
                <w:sz w:val="16"/>
                <w:szCs w:val="16"/>
              </w:rPr>
              <w:t>1.3.86</w:t>
            </w:r>
          </w:p>
        </w:tc>
        <w:tc>
          <w:tcPr>
            <w:tcW w:w="280" w:type="pct"/>
            <w:shd w:val="clear" w:color="auto" w:fill="auto"/>
            <w:noWrap/>
            <w:vAlign w:val="center"/>
            <w:hideMark/>
          </w:tcPr>
          <w:p w14:paraId="0BF556D2" w14:textId="77777777" w:rsidR="00FA47C4" w:rsidRPr="005830EE" w:rsidRDefault="00FA47C4" w:rsidP="00874B2D">
            <w:pPr>
              <w:jc w:val="center"/>
              <w:rPr>
                <w:color w:val="000000"/>
                <w:sz w:val="16"/>
                <w:szCs w:val="16"/>
              </w:rPr>
            </w:pPr>
            <w:r w:rsidRPr="005830EE">
              <w:rPr>
                <w:color w:val="000000"/>
                <w:sz w:val="16"/>
                <w:szCs w:val="16"/>
              </w:rPr>
              <w:t>Cr</w:t>
            </w:r>
          </w:p>
        </w:tc>
        <w:tc>
          <w:tcPr>
            <w:tcW w:w="1818" w:type="pct"/>
            <w:shd w:val="clear" w:color="auto" w:fill="auto"/>
            <w:vAlign w:val="center"/>
            <w:hideMark/>
          </w:tcPr>
          <w:p w14:paraId="5E107DFE" w14:textId="77777777" w:rsidR="00FA47C4" w:rsidRPr="005830EE" w:rsidRDefault="00FA47C4" w:rsidP="00874B2D">
            <w:pPr>
              <w:rPr>
                <w:color w:val="000000"/>
                <w:sz w:val="16"/>
                <w:szCs w:val="16"/>
              </w:rPr>
            </w:pPr>
            <w:r w:rsidRPr="005830EE">
              <w:rPr>
                <w:color w:val="000000"/>
                <w:sz w:val="16"/>
                <w:szCs w:val="16"/>
              </w:rPr>
              <w:t>Deterioro acumulado de cuentas por cobrar (</w:t>
            </w:r>
            <w:proofErr w:type="spellStart"/>
            <w:r w:rsidRPr="005830EE">
              <w:rPr>
                <w:color w:val="000000"/>
                <w:sz w:val="16"/>
                <w:szCs w:val="16"/>
              </w:rPr>
              <w:t>cr</w:t>
            </w:r>
            <w:proofErr w:type="spellEnd"/>
            <w:r w:rsidRPr="005830EE">
              <w:rPr>
                <w:color w:val="000000"/>
                <w:sz w:val="16"/>
                <w:szCs w:val="16"/>
              </w:rPr>
              <w:t>)</w:t>
            </w:r>
          </w:p>
        </w:tc>
        <w:tc>
          <w:tcPr>
            <w:tcW w:w="868" w:type="pct"/>
            <w:shd w:val="clear" w:color="auto" w:fill="auto"/>
            <w:noWrap/>
            <w:vAlign w:val="center"/>
            <w:hideMark/>
          </w:tcPr>
          <w:p w14:paraId="39BE72F5" w14:textId="77777777" w:rsidR="00FA47C4" w:rsidRPr="005830EE" w:rsidRDefault="00FA47C4" w:rsidP="00874B2D">
            <w:pPr>
              <w:jc w:val="right"/>
              <w:rPr>
                <w:color w:val="000000"/>
                <w:sz w:val="16"/>
                <w:szCs w:val="16"/>
              </w:rPr>
            </w:pPr>
            <w:r>
              <w:rPr>
                <w:color w:val="000000"/>
                <w:sz w:val="16"/>
                <w:szCs w:val="16"/>
              </w:rPr>
              <w:t>-15.175.215.367</w:t>
            </w:r>
          </w:p>
        </w:tc>
        <w:tc>
          <w:tcPr>
            <w:tcW w:w="797" w:type="pct"/>
            <w:shd w:val="clear" w:color="auto" w:fill="auto"/>
            <w:noWrap/>
            <w:vAlign w:val="center"/>
            <w:hideMark/>
          </w:tcPr>
          <w:p w14:paraId="5A4CFA3E" w14:textId="77777777" w:rsidR="00FA47C4" w:rsidRPr="005830EE" w:rsidRDefault="00FA47C4" w:rsidP="00874B2D">
            <w:pPr>
              <w:jc w:val="right"/>
              <w:rPr>
                <w:color w:val="000000"/>
                <w:sz w:val="16"/>
                <w:szCs w:val="16"/>
              </w:rPr>
            </w:pPr>
            <w:r>
              <w:rPr>
                <w:color w:val="000000"/>
                <w:sz w:val="16"/>
                <w:szCs w:val="16"/>
              </w:rPr>
              <w:t>-13.123.157.490</w:t>
            </w:r>
          </w:p>
        </w:tc>
        <w:tc>
          <w:tcPr>
            <w:tcW w:w="795" w:type="pct"/>
            <w:shd w:val="clear" w:color="auto" w:fill="auto"/>
            <w:noWrap/>
            <w:vAlign w:val="center"/>
            <w:hideMark/>
          </w:tcPr>
          <w:p w14:paraId="5629032D" w14:textId="77777777" w:rsidR="00FA47C4" w:rsidRPr="005830EE" w:rsidRDefault="00FA47C4" w:rsidP="00874B2D">
            <w:pPr>
              <w:jc w:val="right"/>
              <w:rPr>
                <w:color w:val="000000"/>
                <w:sz w:val="16"/>
                <w:szCs w:val="16"/>
              </w:rPr>
            </w:pPr>
            <w:r>
              <w:rPr>
                <w:color w:val="000000"/>
                <w:sz w:val="16"/>
                <w:szCs w:val="16"/>
              </w:rPr>
              <w:t>-2.052.057.877</w:t>
            </w:r>
          </w:p>
        </w:tc>
      </w:tr>
      <w:tr w:rsidR="00FA47C4" w:rsidRPr="005830EE" w14:paraId="5192DA97" w14:textId="77777777" w:rsidTr="00874B2D">
        <w:trPr>
          <w:trHeight w:val="283"/>
        </w:trPr>
        <w:tc>
          <w:tcPr>
            <w:tcW w:w="442" w:type="pct"/>
            <w:shd w:val="clear" w:color="auto" w:fill="auto"/>
            <w:noWrap/>
            <w:vAlign w:val="center"/>
            <w:hideMark/>
          </w:tcPr>
          <w:p w14:paraId="034C6033" w14:textId="77777777" w:rsidR="00FA47C4" w:rsidRPr="005830EE" w:rsidRDefault="00FA47C4" w:rsidP="00874B2D">
            <w:pPr>
              <w:rPr>
                <w:color w:val="000000"/>
                <w:sz w:val="16"/>
                <w:szCs w:val="16"/>
              </w:rPr>
            </w:pPr>
            <w:r w:rsidRPr="005830EE">
              <w:rPr>
                <w:color w:val="000000"/>
                <w:sz w:val="16"/>
                <w:szCs w:val="16"/>
              </w:rPr>
              <w:t>1.3.86.02</w:t>
            </w:r>
          </w:p>
        </w:tc>
        <w:tc>
          <w:tcPr>
            <w:tcW w:w="280" w:type="pct"/>
            <w:shd w:val="clear" w:color="auto" w:fill="auto"/>
            <w:noWrap/>
            <w:vAlign w:val="center"/>
            <w:hideMark/>
          </w:tcPr>
          <w:p w14:paraId="24134617" w14:textId="77777777" w:rsidR="00FA47C4" w:rsidRPr="005830EE" w:rsidRDefault="00FA47C4" w:rsidP="00874B2D">
            <w:pPr>
              <w:jc w:val="center"/>
              <w:rPr>
                <w:color w:val="000000"/>
                <w:sz w:val="16"/>
                <w:szCs w:val="16"/>
              </w:rPr>
            </w:pPr>
            <w:r w:rsidRPr="005830EE">
              <w:rPr>
                <w:color w:val="000000"/>
                <w:sz w:val="16"/>
                <w:szCs w:val="16"/>
              </w:rPr>
              <w:t>Cr</w:t>
            </w:r>
          </w:p>
        </w:tc>
        <w:tc>
          <w:tcPr>
            <w:tcW w:w="1818" w:type="pct"/>
            <w:shd w:val="clear" w:color="auto" w:fill="auto"/>
            <w:vAlign w:val="center"/>
            <w:hideMark/>
          </w:tcPr>
          <w:p w14:paraId="1274B7BA" w14:textId="77777777" w:rsidR="00FA47C4" w:rsidRPr="005830EE" w:rsidRDefault="00FA47C4" w:rsidP="00874B2D">
            <w:pPr>
              <w:rPr>
                <w:color w:val="000000"/>
                <w:sz w:val="16"/>
                <w:szCs w:val="16"/>
              </w:rPr>
            </w:pPr>
            <w:r w:rsidRPr="005830EE">
              <w:rPr>
                <w:color w:val="000000"/>
                <w:sz w:val="16"/>
                <w:szCs w:val="16"/>
              </w:rPr>
              <w:t>Deterioro: Prestación de servicios</w:t>
            </w:r>
          </w:p>
        </w:tc>
        <w:tc>
          <w:tcPr>
            <w:tcW w:w="868" w:type="pct"/>
            <w:shd w:val="clear" w:color="000000" w:fill="FFF2CC"/>
            <w:noWrap/>
            <w:vAlign w:val="center"/>
            <w:hideMark/>
          </w:tcPr>
          <w:p w14:paraId="22B91D1C" w14:textId="77777777" w:rsidR="00FA47C4" w:rsidRPr="005830EE" w:rsidRDefault="00FA47C4" w:rsidP="00874B2D">
            <w:pPr>
              <w:jc w:val="right"/>
              <w:rPr>
                <w:color w:val="000000"/>
                <w:sz w:val="16"/>
                <w:szCs w:val="16"/>
              </w:rPr>
            </w:pPr>
            <w:r>
              <w:rPr>
                <w:color w:val="000000"/>
                <w:sz w:val="16"/>
                <w:szCs w:val="16"/>
              </w:rPr>
              <w:t>-6.458</w:t>
            </w:r>
          </w:p>
        </w:tc>
        <w:tc>
          <w:tcPr>
            <w:tcW w:w="797" w:type="pct"/>
            <w:shd w:val="clear" w:color="000000" w:fill="FFF2CC"/>
            <w:noWrap/>
            <w:vAlign w:val="center"/>
            <w:hideMark/>
          </w:tcPr>
          <w:p w14:paraId="329E7A0A" w14:textId="77777777" w:rsidR="00FA47C4" w:rsidRPr="005830EE" w:rsidRDefault="00FA47C4" w:rsidP="00874B2D">
            <w:pPr>
              <w:jc w:val="right"/>
              <w:rPr>
                <w:color w:val="000000"/>
                <w:sz w:val="16"/>
                <w:szCs w:val="16"/>
              </w:rPr>
            </w:pPr>
            <w:r>
              <w:rPr>
                <w:color w:val="000000"/>
                <w:sz w:val="16"/>
                <w:szCs w:val="16"/>
              </w:rPr>
              <w:t>-5.791</w:t>
            </w:r>
          </w:p>
        </w:tc>
        <w:tc>
          <w:tcPr>
            <w:tcW w:w="795" w:type="pct"/>
            <w:shd w:val="clear" w:color="auto" w:fill="auto"/>
            <w:noWrap/>
            <w:vAlign w:val="center"/>
            <w:hideMark/>
          </w:tcPr>
          <w:p w14:paraId="04BC9453" w14:textId="77777777" w:rsidR="00FA47C4" w:rsidRPr="005830EE" w:rsidRDefault="00FA47C4" w:rsidP="00874B2D">
            <w:pPr>
              <w:jc w:val="right"/>
              <w:rPr>
                <w:color w:val="000000"/>
                <w:sz w:val="16"/>
                <w:szCs w:val="16"/>
              </w:rPr>
            </w:pPr>
            <w:r>
              <w:rPr>
                <w:color w:val="000000"/>
                <w:sz w:val="16"/>
                <w:szCs w:val="16"/>
              </w:rPr>
              <w:t>-667</w:t>
            </w:r>
          </w:p>
        </w:tc>
      </w:tr>
      <w:tr w:rsidR="00FA47C4" w:rsidRPr="005830EE" w14:paraId="6396BDE2" w14:textId="77777777" w:rsidTr="00874B2D">
        <w:trPr>
          <w:trHeight w:val="283"/>
        </w:trPr>
        <w:tc>
          <w:tcPr>
            <w:tcW w:w="442" w:type="pct"/>
            <w:shd w:val="clear" w:color="auto" w:fill="auto"/>
            <w:noWrap/>
            <w:vAlign w:val="center"/>
            <w:hideMark/>
          </w:tcPr>
          <w:p w14:paraId="09D8B3AB" w14:textId="77777777" w:rsidR="00FA47C4" w:rsidRPr="005830EE" w:rsidRDefault="00FA47C4" w:rsidP="00874B2D">
            <w:pPr>
              <w:rPr>
                <w:color w:val="000000"/>
                <w:sz w:val="16"/>
                <w:szCs w:val="16"/>
              </w:rPr>
            </w:pPr>
            <w:r w:rsidRPr="005830EE">
              <w:rPr>
                <w:color w:val="000000"/>
                <w:sz w:val="16"/>
                <w:szCs w:val="16"/>
              </w:rPr>
              <w:lastRenderedPageBreak/>
              <w:t>1.3.86.14</w:t>
            </w:r>
          </w:p>
        </w:tc>
        <w:tc>
          <w:tcPr>
            <w:tcW w:w="280" w:type="pct"/>
            <w:shd w:val="clear" w:color="auto" w:fill="auto"/>
            <w:noWrap/>
            <w:vAlign w:val="center"/>
            <w:hideMark/>
          </w:tcPr>
          <w:p w14:paraId="59714E4F" w14:textId="77777777" w:rsidR="00FA47C4" w:rsidRPr="005830EE" w:rsidRDefault="00FA47C4" w:rsidP="00874B2D">
            <w:pPr>
              <w:jc w:val="center"/>
              <w:rPr>
                <w:color w:val="000000"/>
                <w:sz w:val="16"/>
                <w:szCs w:val="16"/>
              </w:rPr>
            </w:pPr>
            <w:r w:rsidRPr="005830EE">
              <w:rPr>
                <w:color w:val="000000"/>
                <w:sz w:val="16"/>
                <w:szCs w:val="16"/>
              </w:rPr>
              <w:t>Cr</w:t>
            </w:r>
          </w:p>
        </w:tc>
        <w:tc>
          <w:tcPr>
            <w:tcW w:w="1818" w:type="pct"/>
            <w:shd w:val="clear" w:color="auto" w:fill="auto"/>
            <w:vAlign w:val="center"/>
            <w:hideMark/>
          </w:tcPr>
          <w:p w14:paraId="6AD60676" w14:textId="77777777" w:rsidR="00FA47C4" w:rsidRPr="005830EE" w:rsidRDefault="00FA47C4" w:rsidP="00874B2D">
            <w:pPr>
              <w:rPr>
                <w:color w:val="000000"/>
                <w:sz w:val="16"/>
                <w:szCs w:val="16"/>
              </w:rPr>
            </w:pPr>
            <w:r w:rsidRPr="005830EE">
              <w:rPr>
                <w:color w:val="000000"/>
                <w:sz w:val="16"/>
                <w:szCs w:val="16"/>
              </w:rPr>
              <w:t xml:space="preserve">Deterioro: Ingresos no tributarios </w:t>
            </w:r>
          </w:p>
        </w:tc>
        <w:tc>
          <w:tcPr>
            <w:tcW w:w="868" w:type="pct"/>
            <w:shd w:val="clear" w:color="000000" w:fill="FFF2CC"/>
            <w:noWrap/>
            <w:vAlign w:val="center"/>
            <w:hideMark/>
          </w:tcPr>
          <w:p w14:paraId="2FC2CDEF" w14:textId="77777777" w:rsidR="00FA47C4" w:rsidRPr="005830EE" w:rsidRDefault="00FA47C4" w:rsidP="00874B2D">
            <w:pPr>
              <w:jc w:val="right"/>
              <w:rPr>
                <w:color w:val="000000"/>
                <w:sz w:val="16"/>
                <w:szCs w:val="16"/>
              </w:rPr>
            </w:pPr>
            <w:r>
              <w:rPr>
                <w:color w:val="000000"/>
                <w:sz w:val="16"/>
                <w:szCs w:val="16"/>
              </w:rPr>
              <w:t>-1.904.546.974</w:t>
            </w:r>
          </w:p>
        </w:tc>
        <w:tc>
          <w:tcPr>
            <w:tcW w:w="797" w:type="pct"/>
            <w:shd w:val="clear" w:color="000000" w:fill="FFF2CC"/>
            <w:noWrap/>
            <w:vAlign w:val="center"/>
            <w:hideMark/>
          </w:tcPr>
          <w:p w14:paraId="5F632768" w14:textId="77777777" w:rsidR="00FA47C4" w:rsidRPr="005830EE" w:rsidRDefault="00FA47C4" w:rsidP="00874B2D">
            <w:pPr>
              <w:jc w:val="right"/>
              <w:rPr>
                <w:color w:val="000000"/>
                <w:sz w:val="16"/>
                <w:szCs w:val="16"/>
              </w:rPr>
            </w:pPr>
            <w:r>
              <w:rPr>
                <w:color w:val="000000"/>
                <w:sz w:val="16"/>
                <w:szCs w:val="16"/>
              </w:rPr>
              <w:t>-899.575.889</w:t>
            </w:r>
          </w:p>
        </w:tc>
        <w:tc>
          <w:tcPr>
            <w:tcW w:w="795" w:type="pct"/>
            <w:shd w:val="clear" w:color="auto" w:fill="auto"/>
            <w:noWrap/>
            <w:vAlign w:val="center"/>
            <w:hideMark/>
          </w:tcPr>
          <w:p w14:paraId="79EBBBF6" w14:textId="77777777" w:rsidR="00FA47C4" w:rsidRPr="005830EE" w:rsidRDefault="00FA47C4" w:rsidP="00874B2D">
            <w:pPr>
              <w:jc w:val="right"/>
              <w:rPr>
                <w:color w:val="000000"/>
                <w:sz w:val="16"/>
                <w:szCs w:val="16"/>
              </w:rPr>
            </w:pPr>
            <w:r>
              <w:rPr>
                <w:color w:val="000000"/>
                <w:sz w:val="16"/>
                <w:szCs w:val="16"/>
              </w:rPr>
              <w:t>-1.004.971.085</w:t>
            </w:r>
          </w:p>
        </w:tc>
      </w:tr>
      <w:tr w:rsidR="00FA47C4" w:rsidRPr="005830EE" w14:paraId="3C845E9C" w14:textId="77777777" w:rsidTr="00874B2D">
        <w:trPr>
          <w:trHeight w:val="283"/>
        </w:trPr>
        <w:tc>
          <w:tcPr>
            <w:tcW w:w="442" w:type="pct"/>
            <w:shd w:val="clear" w:color="auto" w:fill="auto"/>
            <w:noWrap/>
            <w:vAlign w:val="center"/>
            <w:hideMark/>
          </w:tcPr>
          <w:p w14:paraId="28FF6823" w14:textId="77777777" w:rsidR="00FA47C4" w:rsidRPr="005830EE" w:rsidRDefault="00FA47C4" w:rsidP="00874B2D">
            <w:pPr>
              <w:rPr>
                <w:color w:val="000000"/>
                <w:sz w:val="16"/>
                <w:szCs w:val="16"/>
              </w:rPr>
            </w:pPr>
            <w:r w:rsidRPr="005830EE">
              <w:rPr>
                <w:color w:val="000000"/>
                <w:sz w:val="16"/>
                <w:szCs w:val="16"/>
              </w:rPr>
              <w:t>1.3.86.90</w:t>
            </w:r>
          </w:p>
        </w:tc>
        <w:tc>
          <w:tcPr>
            <w:tcW w:w="280" w:type="pct"/>
            <w:shd w:val="clear" w:color="auto" w:fill="auto"/>
            <w:noWrap/>
            <w:vAlign w:val="center"/>
            <w:hideMark/>
          </w:tcPr>
          <w:p w14:paraId="694AC2CE" w14:textId="77777777" w:rsidR="00FA47C4" w:rsidRPr="005830EE" w:rsidRDefault="00FA47C4" w:rsidP="00874B2D">
            <w:pPr>
              <w:jc w:val="center"/>
              <w:rPr>
                <w:color w:val="000000"/>
                <w:sz w:val="16"/>
                <w:szCs w:val="16"/>
              </w:rPr>
            </w:pPr>
            <w:r w:rsidRPr="005830EE">
              <w:rPr>
                <w:color w:val="000000"/>
                <w:sz w:val="16"/>
                <w:szCs w:val="16"/>
              </w:rPr>
              <w:t>Cr</w:t>
            </w:r>
          </w:p>
        </w:tc>
        <w:tc>
          <w:tcPr>
            <w:tcW w:w="1818" w:type="pct"/>
            <w:shd w:val="clear" w:color="auto" w:fill="auto"/>
            <w:vAlign w:val="center"/>
            <w:hideMark/>
          </w:tcPr>
          <w:p w14:paraId="74204C99" w14:textId="77777777" w:rsidR="00FA47C4" w:rsidRPr="005830EE" w:rsidRDefault="00FA47C4" w:rsidP="00874B2D">
            <w:pPr>
              <w:rPr>
                <w:color w:val="000000"/>
                <w:sz w:val="16"/>
                <w:szCs w:val="16"/>
              </w:rPr>
            </w:pPr>
            <w:r w:rsidRPr="005830EE">
              <w:rPr>
                <w:color w:val="000000"/>
                <w:sz w:val="16"/>
                <w:szCs w:val="16"/>
              </w:rPr>
              <w:t>Deterioro: Otras cuentas por cobrar</w:t>
            </w:r>
          </w:p>
        </w:tc>
        <w:tc>
          <w:tcPr>
            <w:tcW w:w="868" w:type="pct"/>
            <w:shd w:val="clear" w:color="000000" w:fill="FFF2CC"/>
            <w:noWrap/>
            <w:vAlign w:val="center"/>
            <w:hideMark/>
          </w:tcPr>
          <w:p w14:paraId="16277BC7" w14:textId="77777777" w:rsidR="00FA47C4" w:rsidRPr="005830EE" w:rsidRDefault="00FA47C4" w:rsidP="00874B2D">
            <w:pPr>
              <w:jc w:val="right"/>
              <w:rPr>
                <w:color w:val="000000"/>
                <w:sz w:val="16"/>
                <w:szCs w:val="16"/>
              </w:rPr>
            </w:pPr>
            <w:r>
              <w:rPr>
                <w:color w:val="000000"/>
                <w:sz w:val="16"/>
                <w:szCs w:val="16"/>
              </w:rPr>
              <w:t>-13.270.661.935</w:t>
            </w:r>
          </w:p>
        </w:tc>
        <w:tc>
          <w:tcPr>
            <w:tcW w:w="797" w:type="pct"/>
            <w:shd w:val="clear" w:color="000000" w:fill="FFF2CC"/>
            <w:noWrap/>
            <w:vAlign w:val="center"/>
            <w:hideMark/>
          </w:tcPr>
          <w:p w14:paraId="03C42DE1" w14:textId="77777777" w:rsidR="00FA47C4" w:rsidRPr="005830EE" w:rsidRDefault="00FA47C4" w:rsidP="00874B2D">
            <w:pPr>
              <w:jc w:val="right"/>
              <w:rPr>
                <w:color w:val="000000"/>
                <w:sz w:val="16"/>
                <w:szCs w:val="16"/>
              </w:rPr>
            </w:pPr>
            <w:r>
              <w:rPr>
                <w:color w:val="000000"/>
                <w:sz w:val="16"/>
                <w:szCs w:val="16"/>
              </w:rPr>
              <w:t>-12.223.575.811</w:t>
            </w:r>
          </w:p>
        </w:tc>
        <w:tc>
          <w:tcPr>
            <w:tcW w:w="795" w:type="pct"/>
            <w:shd w:val="clear" w:color="auto" w:fill="auto"/>
            <w:noWrap/>
            <w:vAlign w:val="center"/>
            <w:hideMark/>
          </w:tcPr>
          <w:p w14:paraId="1820C724" w14:textId="77777777" w:rsidR="00FA47C4" w:rsidRPr="005830EE" w:rsidRDefault="00FA47C4" w:rsidP="00874B2D">
            <w:pPr>
              <w:jc w:val="right"/>
              <w:rPr>
                <w:color w:val="000000"/>
                <w:sz w:val="16"/>
                <w:szCs w:val="16"/>
              </w:rPr>
            </w:pPr>
            <w:r>
              <w:rPr>
                <w:color w:val="000000"/>
                <w:sz w:val="16"/>
                <w:szCs w:val="16"/>
              </w:rPr>
              <w:t>-1.047.086.124</w:t>
            </w:r>
          </w:p>
        </w:tc>
      </w:tr>
    </w:tbl>
    <w:p w14:paraId="3D2E58CB" w14:textId="77777777" w:rsidR="00FA47C4" w:rsidRPr="007C0C1A" w:rsidRDefault="00FA47C4" w:rsidP="00FA47C4">
      <w:pPr>
        <w:jc w:val="both"/>
        <w:rPr>
          <w:b/>
          <w:bCs/>
          <w:color w:val="000000"/>
          <w:sz w:val="24"/>
          <w:szCs w:val="24"/>
        </w:rPr>
      </w:pPr>
    </w:p>
    <w:p w14:paraId="36114095" w14:textId="77777777" w:rsidR="00FA47C4" w:rsidRPr="007C0C1A" w:rsidRDefault="00FA47C4" w:rsidP="00FA47C4">
      <w:pPr>
        <w:ind w:right="-23"/>
        <w:jc w:val="both"/>
        <w:rPr>
          <w:sz w:val="24"/>
          <w:szCs w:val="24"/>
        </w:rPr>
      </w:pPr>
      <w:r w:rsidRPr="007C0C1A">
        <w:rPr>
          <w:sz w:val="24"/>
          <w:szCs w:val="24"/>
        </w:rPr>
        <w:t>La variación positiva $2.052.057.877 se genera en razón a la aplicación de la Circular N°RS20241129177643 del 29 de noviembre de 2024 emitida por el Ministerio de Defensa Nacional, en la cual se indica el procedimiento contable para la estimación del deterioro, sobre los valores reconocidos como cuentas por cobrar.  Así mismo y en atención al radicado N°.RS20250113003936 del 13 de enero de 2025, emitido por el Grupo de la Jurisdicción Coactiva del Ministerio de Defensa, se remite información para la aplicación del deterioro del año 2024 de las obligaciones en etapa de cobro coactivo.</w:t>
      </w:r>
    </w:p>
    <w:p w14:paraId="4EE76FFE" w14:textId="77777777" w:rsidR="00FA47C4" w:rsidRDefault="00FA47C4" w:rsidP="00FA47C4">
      <w:pPr>
        <w:pStyle w:val="Textoindependiente"/>
        <w:ind w:right="-50"/>
        <w:jc w:val="both"/>
        <w:rPr>
          <w:b/>
        </w:rPr>
      </w:pPr>
    </w:p>
    <w:p w14:paraId="1FC03147" w14:textId="77777777" w:rsidR="00FA47C4" w:rsidRDefault="00FA47C4" w:rsidP="00FA47C4">
      <w:pPr>
        <w:pStyle w:val="Textoindependiente"/>
        <w:ind w:right="-50"/>
        <w:jc w:val="both"/>
      </w:pPr>
      <w:r>
        <w:rPr>
          <w:b/>
        </w:rPr>
        <w:t xml:space="preserve">NOTA 10. PROPIEDAD, PLANTA Y EQUIPO – Terrenos Pendientes de Legalizar (160504): </w:t>
      </w:r>
      <w:r w:rsidRPr="00D93C87">
        <w:t xml:space="preserve">Las Subunidades Ejecutoras de Presupuesto que reflejan predios pendientes de legalizar son: </w:t>
      </w:r>
    </w:p>
    <w:p w14:paraId="2B2F27A4" w14:textId="77777777" w:rsidR="00FA47C4" w:rsidRPr="00D93C87" w:rsidRDefault="00FA47C4" w:rsidP="00FA47C4">
      <w:pPr>
        <w:pStyle w:val="Textoindependiente"/>
        <w:ind w:right="-50"/>
        <w:jc w:val="both"/>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663"/>
        <w:gridCol w:w="4188"/>
        <w:gridCol w:w="2220"/>
        <w:gridCol w:w="1891"/>
      </w:tblGrid>
      <w:tr w:rsidR="00FA47C4" w:rsidRPr="00EB5F20" w14:paraId="5C82F7AC" w14:textId="77777777" w:rsidTr="00874B2D">
        <w:trPr>
          <w:trHeight w:val="255"/>
          <w:tblHeader/>
        </w:trPr>
        <w:tc>
          <w:tcPr>
            <w:tcW w:w="835" w:type="pct"/>
            <w:shd w:val="clear" w:color="auto" w:fill="2F5496" w:themeFill="accent1" w:themeFillShade="BF"/>
            <w:vAlign w:val="center"/>
            <w:hideMark/>
          </w:tcPr>
          <w:p w14:paraId="4B1096EB" w14:textId="77777777" w:rsidR="00FA47C4" w:rsidRPr="00EB5F20" w:rsidRDefault="00FA47C4" w:rsidP="00874B2D">
            <w:pPr>
              <w:jc w:val="center"/>
              <w:rPr>
                <w:b/>
                <w:bCs/>
                <w:color w:val="FFFFFF"/>
                <w:sz w:val="16"/>
                <w:szCs w:val="16"/>
              </w:rPr>
            </w:pPr>
            <w:r w:rsidRPr="00EB5F20">
              <w:rPr>
                <w:b/>
                <w:bCs/>
                <w:color w:val="FFFFFF"/>
                <w:sz w:val="16"/>
                <w:szCs w:val="16"/>
              </w:rPr>
              <w:t>UNIDAD</w:t>
            </w:r>
          </w:p>
        </w:tc>
        <w:tc>
          <w:tcPr>
            <w:tcW w:w="2102" w:type="pct"/>
            <w:shd w:val="clear" w:color="auto" w:fill="2F5496" w:themeFill="accent1" w:themeFillShade="BF"/>
            <w:vAlign w:val="center"/>
            <w:hideMark/>
          </w:tcPr>
          <w:p w14:paraId="567A9521" w14:textId="77777777" w:rsidR="00FA47C4" w:rsidRPr="00EB5F20" w:rsidRDefault="00FA47C4" w:rsidP="00874B2D">
            <w:pPr>
              <w:jc w:val="center"/>
              <w:rPr>
                <w:b/>
                <w:bCs/>
                <w:color w:val="FFFFFF"/>
                <w:sz w:val="16"/>
                <w:szCs w:val="16"/>
              </w:rPr>
            </w:pPr>
            <w:r w:rsidRPr="00EB5F20">
              <w:rPr>
                <w:b/>
                <w:bCs/>
                <w:color w:val="FFFFFF"/>
                <w:sz w:val="16"/>
                <w:szCs w:val="16"/>
              </w:rPr>
              <w:t>DENOMINACIÓN ACTIVO</w:t>
            </w:r>
          </w:p>
        </w:tc>
        <w:tc>
          <w:tcPr>
            <w:tcW w:w="1114" w:type="pct"/>
            <w:shd w:val="clear" w:color="auto" w:fill="2F5496" w:themeFill="accent1" w:themeFillShade="BF"/>
            <w:vAlign w:val="center"/>
            <w:hideMark/>
          </w:tcPr>
          <w:p w14:paraId="37B7F213" w14:textId="77777777" w:rsidR="00FA47C4" w:rsidRPr="00EB5F20" w:rsidRDefault="00FA47C4" w:rsidP="00874B2D">
            <w:pPr>
              <w:jc w:val="center"/>
              <w:rPr>
                <w:b/>
                <w:bCs/>
                <w:color w:val="FFFFFF"/>
                <w:sz w:val="16"/>
                <w:szCs w:val="16"/>
              </w:rPr>
            </w:pPr>
            <w:r w:rsidRPr="00EB5F20">
              <w:rPr>
                <w:b/>
                <w:bCs/>
                <w:color w:val="FFFFFF"/>
                <w:sz w:val="16"/>
                <w:szCs w:val="16"/>
              </w:rPr>
              <w:t>SALDO VIGENCIA 2023</w:t>
            </w:r>
          </w:p>
        </w:tc>
        <w:tc>
          <w:tcPr>
            <w:tcW w:w="949" w:type="pct"/>
            <w:shd w:val="clear" w:color="auto" w:fill="2F5496" w:themeFill="accent1" w:themeFillShade="BF"/>
            <w:vAlign w:val="center"/>
            <w:hideMark/>
          </w:tcPr>
          <w:p w14:paraId="26CE89A3" w14:textId="77777777" w:rsidR="00FA47C4" w:rsidRPr="00EB5F20" w:rsidRDefault="00FA47C4" w:rsidP="00874B2D">
            <w:pPr>
              <w:jc w:val="center"/>
              <w:rPr>
                <w:b/>
                <w:bCs/>
                <w:color w:val="FFFFFF"/>
                <w:sz w:val="16"/>
                <w:szCs w:val="16"/>
              </w:rPr>
            </w:pPr>
            <w:r w:rsidRPr="00EB5F20">
              <w:rPr>
                <w:b/>
                <w:bCs/>
                <w:color w:val="FFFFFF"/>
                <w:sz w:val="16"/>
                <w:szCs w:val="16"/>
              </w:rPr>
              <w:t>TOTAL</w:t>
            </w:r>
          </w:p>
        </w:tc>
      </w:tr>
      <w:tr w:rsidR="00FA47C4" w:rsidRPr="00EB5F20" w14:paraId="12654F6B" w14:textId="77777777" w:rsidTr="00874B2D">
        <w:trPr>
          <w:trHeight w:val="255"/>
        </w:trPr>
        <w:tc>
          <w:tcPr>
            <w:tcW w:w="835" w:type="pct"/>
            <w:shd w:val="clear" w:color="auto" w:fill="auto"/>
            <w:noWrap/>
            <w:vAlign w:val="center"/>
            <w:hideMark/>
          </w:tcPr>
          <w:p w14:paraId="276469F0" w14:textId="77777777" w:rsidR="00FA47C4" w:rsidRPr="00EB5F20" w:rsidRDefault="00FA47C4" w:rsidP="00874B2D">
            <w:pPr>
              <w:jc w:val="center"/>
              <w:rPr>
                <w:sz w:val="16"/>
                <w:szCs w:val="16"/>
              </w:rPr>
            </w:pPr>
            <w:r w:rsidRPr="00EB5F20">
              <w:rPr>
                <w:sz w:val="16"/>
                <w:szCs w:val="16"/>
              </w:rPr>
              <w:t>CENAC IBAGUÉ</w:t>
            </w:r>
          </w:p>
        </w:tc>
        <w:tc>
          <w:tcPr>
            <w:tcW w:w="2102" w:type="pct"/>
            <w:shd w:val="clear" w:color="auto" w:fill="auto"/>
            <w:noWrap/>
            <w:hideMark/>
          </w:tcPr>
          <w:p w14:paraId="5240D79B" w14:textId="77777777" w:rsidR="00FA47C4" w:rsidRPr="00EB5F20" w:rsidRDefault="00FA47C4" w:rsidP="00874B2D">
            <w:pPr>
              <w:rPr>
                <w:sz w:val="16"/>
                <w:szCs w:val="16"/>
              </w:rPr>
            </w:pPr>
            <w:r w:rsidRPr="00EB5F20">
              <w:rPr>
                <w:sz w:val="16"/>
                <w:szCs w:val="16"/>
              </w:rPr>
              <w:t>TERRENO FINCA BUENAVISTA BITER 6</w:t>
            </w:r>
          </w:p>
        </w:tc>
        <w:tc>
          <w:tcPr>
            <w:tcW w:w="1114" w:type="pct"/>
            <w:shd w:val="clear" w:color="auto" w:fill="auto"/>
            <w:noWrap/>
            <w:hideMark/>
          </w:tcPr>
          <w:p w14:paraId="1C9C30B9" w14:textId="77777777" w:rsidR="00FA47C4" w:rsidRPr="00EB5F20" w:rsidRDefault="00FA47C4" w:rsidP="00874B2D">
            <w:pPr>
              <w:jc w:val="right"/>
              <w:rPr>
                <w:sz w:val="16"/>
                <w:szCs w:val="16"/>
              </w:rPr>
            </w:pPr>
            <w:r w:rsidRPr="00EB5F20">
              <w:rPr>
                <w:sz w:val="16"/>
                <w:szCs w:val="16"/>
              </w:rPr>
              <w:t>7.230.937.500</w:t>
            </w:r>
          </w:p>
        </w:tc>
        <w:tc>
          <w:tcPr>
            <w:tcW w:w="949" w:type="pct"/>
            <w:shd w:val="clear" w:color="auto" w:fill="auto"/>
            <w:noWrap/>
            <w:hideMark/>
          </w:tcPr>
          <w:p w14:paraId="2F05F3C3" w14:textId="77777777" w:rsidR="00FA47C4" w:rsidRPr="00EB5F20" w:rsidRDefault="00FA47C4" w:rsidP="00874B2D">
            <w:pPr>
              <w:jc w:val="right"/>
              <w:rPr>
                <w:sz w:val="16"/>
                <w:szCs w:val="16"/>
              </w:rPr>
            </w:pPr>
            <w:r w:rsidRPr="00EB5F20">
              <w:rPr>
                <w:sz w:val="16"/>
                <w:szCs w:val="16"/>
              </w:rPr>
              <w:t>7.230.937.500</w:t>
            </w:r>
          </w:p>
        </w:tc>
      </w:tr>
      <w:tr w:rsidR="00FA47C4" w:rsidRPr="00EB5F20" w14:paraId="3695F4E9" w14:textId="77777777" w:rsidTr="00874B2D">
        <w:trPr>
          <w:trHeight w:val="255"/>
        </w:trPr>
        <w:tc>
          <w:tcPr>
            <w:tcW w:w="835" w:type="pct"/>
            <w:vMerge w:val="restart"/>
            <w:shd w:val="clear" w:color="auto" w:fill="auto"/>
            <w:noWrap/>
            <w:vAlign w:val="center"/>
            <w:hideMark/>
          </w:tcPr>
          <w:p w14:paraId="53A46B99" w14:textId="77777777" w:rsidR="00FA47C4" w:rsidRPr="00EB5F20" w:rsidRDefault="00FA47C4" w:rsidP="00874B2D">
            <w:pPr>
              <w:jc w:val="center"/>
              <w:rPr>
                <w:sz w:val="16"/>
                <w:szCs w:val="16"/>
              </w:rPr>
            </w:pPr>
            <w:r w:rsidRPr="00EB5F20">
              <w:rPr>
                <w:sz w:val="16"/>
                <w:szCs w:val="16"/>
              </w:rPr>
              <w:t>CENAC PASTO</w:t>
            </w:r>
          </w:p>
        </w:tc>
        <w:tc>
          <w:tcPr>
            <w:tcW w:w="2102" w:type="pct"/>
            <w:shd w:val="clear" w:color="auto" w:fill="auto"/>
            <w:noWrap/>
            <w:hideMark/>
          </w:tcPr>
          <w:p w14:paraId="65C0C178" w14:textId="77777777" w:rsidR="00FA47C4" w:rsidRPr="00EB5F20" w:rsidRDefault="00FA47C4" w:rsidP="00874B2D">
            <w:pPr>
              <w:rPr>
                <w:sz w:val="16"/>
                <w:szCs w:val="16"/>
              </w:rPr>
            </w:pPr>
            <w:r w:rsidRPr="00EB5F20">
              <w:rPr>
                <w:sz w:val="16"/>
                <w:szCs w:val="16"/>
              </w:rPr>
              <w:t>TERRENO - ALISALES PARCELA 36 (PASTO)</w:t>
            </w:r>
          </w:p>
        </w:tc>
        <w:tc>
          <w:tcPr>
            <w:tcW w:w="1114" w:type="pct"/>
            <w:shd w:val="clear" w:color="auto" w:fill="auto"/>
            <w:noWrap/>
            <w:hideMark/>
          </w:tcPr>
          <w:p w14:paraId="2ECB0039" w14:textId="77777777" w:rsidR="00FA47C4" w:rsidRPr="00EB5F20" w:rsidRDefault="00FA47C4" w:rsidP="00874B2D">
            <w:pPr>
              <w:jc w:val="right"/>
              <w:rPr>
                <w:sz w:val="16"/>
                <w:szCs w:val="16"/>
              </w:rPr>
            </w:pPr>
            <w:r w:rsidRPr="00EB5F20">
              <w:rPr>
                <w:sz w:val="16"/>
                <w:szCs w:val="16"/>
              </w:rPr>
              <w:t>37.500.000</w:t>
            </w:r>
          </w:p>
        </w:tc>
        <w:tc>
          <w:tcPr>
            <w:tcW w:w="949" w:type="pct"/>
            <w:vMerge w:val="restart"/>
            <w:shd w:val="clear" w:color="auto" w:fill="auto"/>
            <w:noWrap/>
            <w:vAlign w:val="center"/>
            <w:hideMark/>
          </w:tcPr>
          <w:p w14:paraId="3CD44633" w14:textId="77777777" w:rsidR="00FA47C4" w:rsidRPr="00EB5F20" w:rsidRDefault="00FA47C4" w:rsidP="00874B2D">
            <w:pPr>
              <w:jc w:val="right"/>
              <w:rPr>
                <w:sz w:val="16"/>
                <w:szCs w:val="16"/>
              </w:rPr>
            </w:pPr>
            <w:r w:rsidRPr="00EB5F20">
              <w:rPr>
                <w:sz w:val="16"/>
                <w:szCs w:val="16"/>
              </w:rPr>
              <w:t>150.000.000</w:t>
            </w:r>
          </w:p>
        </w:tc>
      </w:tr>
      <w:tr w:rsidR="00FA47C4" w:rsidRPr="00EB5F20" w14:paraId="432A9B5D" w14:textId="77777777" w:rsidTr="00874B2D">
        <w:trPr>
          <w:trHeight w:val="255"/>
        </w:trPr>
        <w:tc>
          <w:tcPr>
            <w:tcW w:w="835" w:type="pct"/>
            <w:vMerge/>
            <w:vAlign w:val="center"/>
            <w:hideMark/>
          </w:tcPr>
          <w:p w14:paraId="31E15514" w14:textId="77777777" w:rsidR="00FA47C4" w:rsidRPr="00EB5F20" w:rsidRDefault="00FA47C4" w:rsidP="00874B2D">
            <w:pPr>
              <w:rPr>
                <w:sz w:val="16"/>
                <w:szCs w:val="16"/>
              </w:rPr>
            </w:pPr>
          </w:p>
        </w:tc>
        <w:tc>
          <w:tcPr>
            <w:tcW w:w="2102" w:type="pct"/>
            <w:shd w:val="clear" w:color="auto" w:fill="auto"/>
            <w:noWrap/>
            <w:hideMark/>
          </w:tcPr>
          <w:p w14:paraId="2C89B037" w14:textId="77777777" w:rsidR="00FA47C4" w:rsidRPr="00EB5F20" w:rsidRDefault="00FA47C4" w:rsidP="00874B2D">
            <w:pPr>
              <w:rPr>
                <w:sz w:val="16"/>
                <w:szCs w:val="16"/>
              </w:rPr>
            </w:pPr>
            <w:r w:rsidRPr="00EB5F20">
              <w:rPr>
                <w:sz w:val="16"/>
                <w:szCs w:val="16"/>
              </w:rPr>
              <w:t>TERRENO - ALISALES PARCELA 37 (PASTO)</w:t>
            </w:r>
          </w:p>
        </w:tc>
        <w:tc>
          <w:tcPr>
            <w:tcW w:w="1114" w:type="pct"/>
            <w:shd w:val="clear" w:color="auto" w:fill="auto"/>
            <w:noWrap/>
            <w:hideMark/>
          </w:tcPr>
          <w:p w14:paraId="393A008D" w14:textId="77777777" w:rsidR="00FA47C4" w:rsidRPr="00EB5F20" w:rsidRDefault="00FA47C4" w:rsidP="00874B2D">
            <w:pPr>
              <w:jc w:val="right"/>
              <w:rPr>
                <w:sz w:val="16"/>
                <w:szCs w:val="16"/>
              </w:rPr>
            </w:pPr>
            <w:r w:rsidRPr="00EB5F20">
              <w:rPr>
                <w:sz w:val="16"/>
                <w:szCs w:val="16"/>
              </w:rPr>
              <w:t>37.500.000</w:t>
            </w:r>
          </w:p>
        </w:tc>
        <w:tc>
          <w:tcPr>
            <w:tcW w:w="949" w:type="pct"/>
            <w:vMerge/>
            <w:vAlign w:val="center"/>
            <w:hideMark/>
          </w:tcPr>
          <w:p w14:paraId="01340182" w14:textId="77777777" w:rsidR="00FA47C4" w:rsidRPr="00EB5F20" w:rsidRDefault="00FA47C4" w:rsidP="00874B2D">
            <w:pPr>
              <w:jc w:val="right"/>
              <w:rPr>
                <w:sz w:val="16"/>
                <w:szCs w:val="16"/>
              </w:rPr>
            </w:pPr>
          </w:p>
        </w:tc>
      </w:tr>
      <w:tr w:rsidR="00FA47C4" w:rsidRPr="00EB5F20" w14:paraId="06C8091E" w14:textId="77777777" w:rsidTr="00874B2D">
        <w:trPr>
          <w:trHeight w:val="255"/>
        </w:trPr>
        <w:tc>
          <w:tcPr>
            <w:tcW w:w="835" w:type="pct"/>
            <w:vMerge/>
            <w:vAlign w:val="center"/>
            <w:hideMark/>
          </w:tcPr>
          <w:p w14:paraId="54970F09" w14:textId="77777777" w:rsidR="00FA47C4" w:rsidRPr="00EB5F20" w:rsidRDefault="00FA47C4" w:rsidP="00874B2D">
            <w:pPr>
              <w:rPr>
                <w:sz w:val="16"/>
                <w:szCs w:val="16"/>
              </w:rPr>
            </w:pPr>
          </w:p>
        </w:tc>
        <w:tc>
          <w:tcPr>
            <w:tcW w:w="2102" w:type="pct"/>
            <w:shd w:val="clear" w:color="auto" w:fill="auto"/>
            <w:noWrap/>
            <w:hideMark/>
          </w:tcPr>
          <w:p w14:paraId="42289FD1" w14:textId="77777777" w:rsidR="00FA47C4" w:rsidRPr="00EB5F20" w:rsidRDefault="00FA47C4" w:rsidP="00874B2D">
            <w:pPr>
              <w:rPr>
                <w:sz w:val="16"/>
                <w:szCs w:val="16"/>
              </w:rPr>
            </w:pPr>
            <w:r w:rsidRPr="00EB5F20">
              <w:rPr>
                <w:sz w:val="16"/>
                <w:szCs w:val="16"/>
              </w:rPr>
              <w:t>TERRENO - ALISALES PARCELA 38 (PASTO)</w:t>
            </w:r>
          </w:p>
        </w:tc>
        <w:tc>
          <w:tcPr>
            <w:tcW w:w="1114" w:type="pct"/>
            <w:shd w:val="clear" w:color="auto" w:fill="auto"/>
            <w:noWrap/>
            <w:hideMark/>
          </w:tcPr>
          <w:p w14:paraId="2B87DCB5" w14:textId="77777777" w:rsidR="00FA47C4" w:rsidRPr="00EB5F20" w:rsidRDefault="00FA47C4" w:rsidP="00874B2D">
            <w:pPr>
              <w:jc w:val="right"/>
              <w:rPr>
                <w:sz w:val="16"/>
                <w:szCs w:val="16"/>
              </w:rPr>
            </w:pPr>
            <w:r w:rsidRPr="00EB5F20">
              <w:rPr>
                <w:sz w:val="16"/>
                <w:szCs w:val="16"/>
              </w:rPr>
              <w:t>37.500.000</w:t>
            </w:r>
          </w:p>
        </w:tc>
        <w:tc>
          <w:tcPr>
            <w:tcW w:w="949" w:type="pct"/>
            <w:vMerge/>
            <w:vAlign w:val="center"/>
            <w:hideMark/>
          </w:tcPr>
          <w:p w14:paraId="162AE60C" w14:textId="77777777" w:rsidR="00FA47C4" w:rsidRPr="00EB5F20" w:rsidRDefault="00FA47C4" w:rsidP="00874B2D">
            <w:pPr>
              <w:jc w:val="right"/>
              <w:rPr>
                <w:sz w:val="16"/>
                <w:szCs w:val="16"/>
              </w:rPr>
            </w:pPr>
          </w:p>
        </w:tc>
      </w:tr>
      <w:tr w:rsidR="00FA47C4" w:rsidRPr="00EB5F20" w14:paraId="7B037503" w14:textId="77777777" w:rsidTr="00874B2D">
        <w:trPr>
          <w:trHeight w:val="255"/>
        </w:trPr>
        <w:tc>
          <w:tcPr>
            <w:tcW w:w="835" w:type="pct"/>
            <w:vMerge/>
            <w:vAlign w:val="center"/>
            <w:hideMark/>
          </w:tcPr>
          <w:p w14:paraId="43128490" w14:textId="77777777" w:rsidR="00FA47C4" w:rsidRPr="00EB5F20" w:rsidRDefault="00FA47C4" w:rsidP="00874B2D">
            <w:pPr>
              <w:rPr>
                <w:sz w:val="16"/>
                <w:szCs w:val="16"/>
              </w:rPr>
            </w:pPr>
          </w:p>
        </w:tc>
        <w:tc>
          <w:tcPr>
            <w:tcW w:w="2102" w:type="pct"/>
            <w:shd w:val="clear" w:color="auto" w:fill="auto"/>
            <w:noWrap/>
            <w:hideMark/>
          </w:tcPr>
          <w:p w14:paraId="387458C9" w14:textId="77777777" w:rsidR="00FA47C4" w:rsidRPr="00EB5F20" w:rsidRDefault="00FA47C4" w:rsidP="00874B2D">
            <w:pPr>
              <w:rPr>
                <w:sz w:val="16"/>
                <w:szCs w:val="16"/>
              </w:rPr>
            </w:pPr>
            <w:r w:rsidRPr="00EB5F20">
              <w:rPr>
                <w:sz w:val="16"/>
                <w:szCs w:val="16"/>
              </w:rPr>
              <w:t>TERRENO - ALISALES PARCELA 39 (PASTO)</w:t>
            </w:r>
          </w:p>
        </w:tc>
        <w:tc>
          <w:tcPr>
            <w:tcW w:w="1114" w:type="pct"/>
            <w:shd w:val="clear" w:color="auto" w:fill="auto"/>
            <w:noWrap/>
            <w:hideMark/>
          </w:tcPr>
          <w:p w14:paraId="627EF401" w14:textId="77777777" w:rsidR="00FA47C4" w:rsidRPr="00EB5F20" w:rsidRDefault="00FA47C4" w:rsidP="00874B2D">
            <w:pPr>
              <w:jc w:val="right"/>
              <w:rPr>
                <w:sz w:val="16"/>
                <w:szCs w:val="16"/>
              </w:rPr>
            </w:pPr>
            <w:r w:rsidRPr="00EB5F20">
              <w:rPr>
                <w:sz w:val="16"/>
                <w:szCs w:val="16"/>
              </w:rPr>
              <w:t>37.500.000</w:t>
            </w:r>
          </w:p>
        </w:tc>
        <w:tc>
          <w:tcPr>
            <w:tcW w:w="949" w:type="pct"/>
            <w:vMerge/>
            <w:vAlign w:val="center"/>
            <w:hideMark/>
          </w:tcPr>
          <w:p w14:paraId="3B63B42A" w14:textId="77777777" w:rsidR="00FA47C4" w:rsidRPr="00EB5F20" w:rsidRDefault="00FA47C4" w:rsidP="00874B2D">
            <w:pPr>
              <w:jc w:val="right"/>
              <w:rPr>
                <w:sz w:val="16"/>
                <w:szCs w:val="16"/>
              </w:rPr>
            </w:pPr>
          </w:p>
        </w:tc>
      </w:tr>
      <w:tr w:rsidR="00FA47C4" w:rsidRPr="00EB5F20" w14:paraId="1BD8D2A2" w14:textId="77777777" w:rsidTr="00874B2D">
        <w:trPr>
          <w:trHeight w:val="255"/>
        </w:trPr>
        <w:tc>
          <w:tcPr>
            <w:tcW w:w="835" w:type="pct"/>
            <w:vMerge w:val="restart"/>
            <w:shd w:val="clear" w:color="auto" w:fill="auto"/>
            <w:noWrap/>
            <w:vAlign w:val="center"/>
            <w:hideMark/>
          </w:tcPr>
          <w:p w14:paraId="4EACF86A" w14:textId="77777777" w:rsidR="00FA47C4" w:rsidRPr="00EB5F20" w:rsidRDefault="00FA47C4" w:rsidP="00874B2D">
            <w:pPr>
              <w:jc w:val="center"/>
              <w:rPr>
                <w:sz w:val="16"/>
                <w:szCs w:val="16"/>
              </w:rPr>
            </w:pPr>
            <w:r w:rsidRPr="00EB5F20">
              <w:rPr>
                <w:sz w:val="16"/>
                <w:szCs w:val="16"/>
              </w:rPr>
              <w:t>BASPC No. 11</w:t>
            </w:r>
          </w:p>
        </w:tc>
        <w:tc>
          <w:tcPr>
            <w:tcW w:w="2102" w:type="pct"/>
            <w:shd w:val="clear" w:color="auto" w:fill="auto"/>
            <w:noWrap/>
            <w:hideMark/>
          </w:tcPr>
          <w:p w14:paraId="5CC2CBF4" w14:textId="77777777" w:rsidR="00FA47C4" w:rsidRPr="00EB5F20" w:rsidRDefault="00FA47C4" w:rsidP="00874B2D">
            <w:pPr>
              <w:rPr>
                <w:sz w:val="16"/>
                <w:szCs w:val="16"/>
              </w:rPr>
            </w:pPr>
            <w:r w:rsidRPr="00EB5F20">
              <w:rPr>
                <w:sz w:val="16"/>
                <w:szCs w:val="16"/>
              </w:rPr>
              <w:t>TERRENO - SONRISA LOTE A</w:t>
            </w:r>
          </w:p>
        </w:tc>
        <w:tc>
          <w:tcPr>
            <w:tcW w:w="1114" w:type="pct"/>
            <w:shd w:val="clear" w:color="auto" w:fill="auto"/>
            <w:noWrap/>
            <w:hideMark/>
          </w:tcPr>
          <w:p w14:paraId="38173A7D" w14:textId="77777777" w:rsidR="00FA47C4" w:rsidRPr="00EB5F20" w:rsidRDefault="00FA47C4" w:rsidP="00874B2D">
            <w:pPr>
              <w:jc w:val="right"/>
              <w:rPr>
                <w:sz w:val="16"/>
                <w:szCs w:val="16"/>
              </w:rPr>
            </w:pPr>
            <w:r w:rsidRPr="00EB5F20">
              <w:rPr>
                <w:sz w:val="16"/>
                <w:szCs w:val="16"/>
              </w:rPr>
              <w:t>1.336.514.497</w:t>
            </w:r>
          </w:p>
        </w:tc>
        <w:tc>
          <w:tcPr>
            <w:tcW w:w="949" w:type="pct"/>
            <w:vMerge w:val="restart"/>
            <w:shd w:val="clear" w:color="auto" w:fill="auto"/>
            <w:noWrap/>
            <w:vAlign w:val="center"/>
            <w:hideMark/>
          </w:tcPr>
          <w:p w14:paraId="6E2BA7FF" w14:textId="77777777" w:rsidR="00FA47C4" w:rsidRPr="00EB5F20" w:rsidRDefault="00FA47C4" w:rsidP="00874B2D">
            <w:pPr>
              <w:jc w:val="right"/>
              <w:rPr>
                <w:sz w:val="16"/>
                <w:szCs w:val="16"/>
              </w:rPr>
            </w:pPr>
            <w:r w:rsidRPr="00EB5F20">
              <w:rPr>
                <w:sz w:val="16"/>
                <w:szCs w:val="16"/>
              </w:rPr>
              <w:t>10.119.518.428</w:t>
            </w:r>
          </w:p>
        </w:tc>
      </w:tr>
      <w:tr w:rsidR="00FA47C4" w:rsidRPr="00EB5F20" w14:paraId="1909DF0B" w14:textId="77777777" w:rsidTr="00874B2D">
        <w:trPr>
          <w:trHeight w:val="255"/>
        </w:trPr>
        <w:tc>
          <w:tcPr>
            <w:tcW w:w="835" w:type="pct"/>
            <w:vMerge/>
            <w:vAlign w:val="center"/>
            <w:hideMark/>
          </w:tcPr>
          <w:p w14:paraId="68154107" w14:textId="77777777" w:rsidR="00FA47C4" w:rsidRPr="00EB5F20" w:rsidRDefault="00FA47C4" w:rsidP="00874B2D">
            <w:pPr>
              <w:rPr>
                <w:sz w:val="16"/>
                <w:szCs w:val="16"/>
              </w:rPr>
            </w:pPr>
          </w:p>
        </w:tc>
        <w:tc>
          <w:tcPr>
            <w:tcW w:w="2102" w:type="pct"/>
            <w:shd w:val="clear" w:color="auto" w:fill="auto"/>
            <w:noWrap/>
            <w:hideMark/>
          </w:tcPr>
          <w:p w14:paraId="126CA1E2" w14:textId="77777777" w:rsidR="00FA47C4" w:rsidRPr="00EB5F20" w:rsidRDefault="00FA47C4" w:rsidP="00874B2D">
            <w:pPr>
              <w:rPr>
                <w:sz w:val="16"/>
                <w:szCs w:val="16"/>
              </w:rPr>
            </w:pPr>
            <w:r w:rsidRPr="00EB5F20">
              <w:rPr>
                <w:sz w:val="16"/>
                <w:szCs w:val="16"/>
              </w:rPr>
              <w:t>TERRENO - LOTE BUENAVISTA</w:t>
            </w:r>
          </w:p>
        </w:tc>
        <w:tc>
          <w:tcPr>
            <w:tcW w:w="1114" w:type="pct"/>
            <w:shd w:val="clear" w:color="auto" w:fill="auto"/>
            <w:noWrap/>
            <w:hideMark/>
          </w:tcPr>
          <w:p w14:paraId="6C8B03A3" w14:textId="77777777" w:rsidR="00FA47C4" w:rsidRPr="00EB5F20" w:rsidRDefault="00FA47C4" w:rsidP="00874B2D">
            <w:pPr>
              <w:jc w:val="right"/>
              <w:rPr>
                <w:sz w:val="16"/>
                <w:szCs w:val="16"/>
              </w:rPr>
            </w:pPr>
            <w:r w:rsidRPr="00EB5F20">
              <w:rPr>
                <w:sz w:val="16"/>
                <w:szCs w:val="16"/>
              </w:rPr>
              <w:t>8.783.003.931</w:t>
            </w:r>
          </w:p>
        </w:tc>
        <w:tc>
          <w:tcPr>
            <w:tcW w:w="949" w:type="pct"/>
            <w:vMerge/>
            <w:vAlign w:val="center"/>
            <w:hideMark/>
          </w:tcPr>
          <w:p w14:paraId="2C176852" w14:textId="77777777" w:rsidR="00FA47C4" w:rsidRPr="00EB5F20" w:rsidRDefault="00FA47C4" w:rsidP="00874B2D">
            <w:pPr>
              <w:jc w:val="right"/>
              <w:rPr>
                <w:sz w:val="16"/>
                <w:szCs w:val="16"/>
              </w:rPr>
            </w:pPr>
          </w:p>
        </w:tc>
      </w:tr>
      <w:tr w:rsidR="00FA47C4" w:rsidRPr="00EB5F20" w14:paraId="59E76CC6" w14:textId="77777777" w:rsidTr="00874B2D">
        <w:trPr>
          <w:trHeight w:val="255"/>
        </w:trPr>
        <w:tc>
          <w:tcPr>
            <w:tcW w:w="835" w:type="pct"/>
            <w:vMerge w:val="restart"/>
            <w:shd w:val="clear" w:color="auto" w:fill="auto"/>
            <w:noWrap/>
            <w:vAlign w:val="center"/>
            <w:hideMark/>
          </w:tcPr>
          <w:p w14:paraId="2ABE66E3" w14:textId="77777777" w:rsidR="00FA47C4" w:rsidRPr="00EB5F20" w:rsidRDefault="00FA47C4" w:rsidP="00874B2D">
            <w:pPr>
              <w:jc w:val="center"/>
              <w:rPr>
                <w:sz w:val="16"/>
                <w:szCs w:val="16"/>
              </w:rPr>
            </w:pPr>
            <w:r w:rsidRPr="00EB5F20">
              <w:rPr>
                <w:sz w:val="16"/>
                <w:szCs w:val="16"/>
              </w:rPr>
              <w:t>CENAC USAQUÉN</w:t>
            </w:r>
          </w:p>
        </w:tc>
        <w:tc>
          <w:tcPr>
            <w:tcW w:w="2102" w:type="pct"/>
            <w:shd w:val="clear" w:color="auto" w:fill="auto"/>
            <w:noWrap/>
            <w:hideMark/>
          </w:tcPr>
          <w:p w14:paraId="657DEDA7" w14:textId="77777777" w:rsidR="00FA47C4" w:rsidRPr="00EB5F20" w:rsidRDefault="00FA47C4" w:rsidP="00874B2D">
            <w:pPr>
              <w:rPr>
                <w:sz w:val="16"/>
                <w:szCs w:val="16"/>
              </w:rPr>
            </w:pPr>
            <w:r w:rsidRPr="00EB5F20">
              <w:rPr>
                <w:sz w:val="16"/>
                <w:szCs w:val="16"/>
              </w:rPr>
              <w:t>TERRENO - MANZANA 2 LOTE 36</w:t>
            </w:r>
          </w:p>
        </w:tc>
        <w:tc>
          <w:tcPr>
            <w:tcW w:w="1114" w:type="pct"/>
            <w:shd w:val="clear" w:color="auto" w:fill="auto"/>
            <w:noWrap/>
            <w:hideMark/>
          </w:tcPr>
          <w:p w14:paraId="2B12FBAE" w14:textId="77777777" w:rsidR="00FA47C4" w:rsidRPr="00EB5F20" w:rsidRDefault="00FA47C4" w:rsidP="00874B2D">
            <w:pPr>
              <w:jc w:val="right"/>
              <w:rPr>
                <w:sz w:val="16"/>
                <w:szCs w:val="16"/>
              </w:rPr>
            </w:pPr>
            <w:r>
              <w:rPr>
                <w:sz w:val="16"/>
                <w:szCs w:val="16"/>
              </w:rPr>
              <w:t>168.294.769</w:t>
            </w:r>
          </w:p>
        </w:tc>
        <w:tc>
          <w:tcPr>
            <w:tcW w:w="949" w:type="pct"/>
            <w:vMerge w:val="restart"/>
            <w:shd w:val="clear" w:color="auto" w:fill="auto"/>
            <w:noWrap/>
            <w:vAlign w:val="center"/>
            <w:hideMark/>
          </w:tcPr>
          <w:p w14:paraId="124E1E27" w14:textId="77777777" w:rsidR="00FA47C4" w:rsidRPr="00EB5F20" w:rsidRDefault="00FA47C4" w:rsidP="00874B2D">
            <w:pPr>
              <w:jc w:val="right"/>
              <w:rPr>
                <w:sz w:val="16"/>
                <w:szCs w:val="16"/>
              </w:rPr>
            </w:pPr>
            <w:r w:rsidRPr="00EB5F20">
              <w:rPr>
                <w:sz w:val="16"/>
                <w:szCs w:val="16"/>
              </w:rPr>
              <w:t>3.154.830.631</w:t>
            </w:r>
          </w:p>
        </w:tc>
      </w:tr>
      <w:tr w:rsidR="00FA47C4" w:rsidRPr="00EB5F20" w14:paraId="514459FD" w14:textId="77777777" w:rsidTr="00874B2D">
        <w:trPr>
          <w:trHeight w:val="255"/>
        </w:trPr>
        <w:tc>
          <w:tcPr>
            <w:tcW w:w="835" w:type="pct"/>
            <w:vMerge/>
            <w:vAlign w:val="center"/>
            <w:hideMark/>
          </w:tcPr>
          <w:p w14:paraId="1E44C106" w14:textId="77777777" w:rsidR="00FA47C4" w:rsidRPr="00EB5F20" w:rsidRDefault="00FA47C4" w:rsidP="00874B2D">
            <w:pPr>
              <w:rPr>
                <w:sz w:val="16"/>
                <w:szCs w:val="16"/>
              </w:rPr>
            </w:pPr>
          </w:p>
        </w:tc>
        <w:tc>
          <w:tcPr>
            <w:tcW w:w="2102" w:type="pct"/>
            <w:shd w:val="clear" w:color="auto" w:fill="auto"/>
            <w:noWrap/>
            <w:hideMark/>
          </w:tcPr>
          <w:p w14:paraId="4EADB588" w14:textId="77777777" w:rsidR="00FA47C4" w:rsidRPr="00EB5F20" w:rsidRDefault="00FA47C4" w:rsidP="00874B2D">
            <w:pPr>
              <w:rPr>
                <w:sz w:val="16"/>
                <w:szCs w:val="16"/>
              </w:rPr>
            </w:pPr>
            <w:r w:rsidRPr="00EB5F20">
              <w:rPr>
                <w:sz w:val="16"/>
                <w:szCs w:val="16"/>
              </w:rPr>
              <w:t>TERRENO - MANZANA 2 LOTE 28</w:t>
            </w:r>
          </w:p>
        </w:tc>
        <w:tc>
          <w:tcPr>
            <w:tcW w:w="1114" w:type="pct"/>
            <w:shd w:val="clear" w:color="auto" w:fill="auto"/>
            <w:noWrap/>
            <w:hideMark/>
          </w:tcPr>
          <w:p w14:paraId="7919FEA4" w14:textId="77777777" w:rsidR="00FA47C4" w:rsidRPr="00EB5F20" w:rsidRDefault="00FA47C4" w:rsidP="00874B2D">
            <w:pPr>
              <w:jc w:val="right"/>
              <w:rPr>
                <w:sz w:val="16"/>
                <w:szCs w:val="16"/>
              </w:rPr>
            </w:pPr>
            <w:r>
              <w:rPr>
                <w:sz w:val="16"/>
                <w:szCs w:val="16"/>
              </w:rPr>
              <w:t>274.037.500</w:t>
            </w:r>
          </w:p>
        </w:tc>
        <w:tc>
          <w:tcPr>
            <w:tcW w:w="949" w:type="pct"/>
            <w:vMerge/>
            <w:vAlign w:val="center"/>
            <w:hideMark/>
          </w:tcPr>
          <w:p w14:paraId="754ACA6B" w14:textId="77777777" w:rsidR="00FA47C4" w:rsidRPr="00EB5F20" w:rsidRDefault="00FA47C4" w:rsidP="00874B2D">
            <w:pPr>
              <w:jc w:val="right"/>
              <w:rPr>
                <w:sz w:val="16"/>
                <w:szCs w:val="16"/>
              </w:rPr>
            </w:pPr>
          </w:p>
        </w:tc>
      </w:tr>
      <w:tr w:rsidR="00FA47C4" w:rsidRPr="00EB5F20" w14:paraId="7DCC4A4B" w14:textId="77777777" w:rsidTr="00874B2D">
        <w:trPr>
          <w:trHeight w:val="255"/>
        </w:trPr>
        <w:tc>
          <w:tcPr>
            <w:tcW w:w="835" w:type="pct"/>
            <w:vMerge/>
            <w:vAlign w:val="center"/>
            <w:hideMark/>
          </w:tcPr>
          <w:p w14:paraId="463D2723" w14:textId="77777777" w:rsidR="00FA47C4" w:rsidRPr="00EB5F20" w:rsidRDefault="00FA47C4" w:rsidP="00874B2D">
            <w:pPr>
              <w:rPr>
                <w:sz w:val="16"/>
                <w:szCs w:val="16"/>
              </w:rPr>
            </w:pPr>
          </w:p>
        </w:tc>
        <w:tc>
          <w:tcPr>
            <w:tcW w:w="2102" w:type="pct"/>
            <w:shd w:val="clear" w:color="auto" w:fill="auto"/>
            <w:noWrap/>
            <w:hideMark/>
          </w:tcPr>
          <w:p w14:paraId="33133698" w14:textId="77777777" w:rsidR="00FA47C4" w:rsidRPr="00EB5F20" w:rsidRDefault="00FA47C4" w:rsidP="00874B2D">
            <w:pPr>
              <w:rPr>
                <w:sz w:val="16"/>
                <w:szCs w:val="16"/>
              </w:rPr>
            </w:pPr>
            <w:r w:rsidRPr="00EB5F20">
              <w:rPr>
                <w:sz w:val="16"/>
                <w:szCs w:val="16"/>
              </w:rPr>
              <w:t>TERRENO- PREDIO C MANZANA 2 LOTE 16</w:t>
            </w:r>
          </w:p>
        </w:tc>
        <w:tc>
          <w:tcPr>
            <w:tcW w:w="1114" w:type="pct"/>
            <w:shd w:val="clear" w:color="auto" w:fill="auto"/>
            <w:noWrap/>
            <w:hideMark/>
          </w:tcPr>
          <w:p w14:paraId="032226A3" w14:textId="77777777" w:rsidR="00FA47C4" w:rsidRPr="00EB5F20" w:rsidRDefault="00FA47C4" w:rsidP="00874B2D">
            <w:pPr>
              <w:jc w:val="right"/>
              <w:rPr>
                <w:sz w:val="16"/>
                <w:szCs w:val="16"/>
              </w:rPr>
            </w:pPr>
            <w:r>
              <w:rPr>
                <w:sz w:val="16"/>
                <w:szCs w:val="16"/>
              </w:rPr>
              <w:t>136.274.083</w:t>
            </w:r>
          </w:p>
        </w:tc>
        <w:tc>
          <w:tcPr>
            <w:tcW w:w="949" w:type="pct"/>
            <w:vMerge/>
            <w:vAlign w:val="center"/>
            <w:hideMark/>
          </w:tcPr>
          <w:p w14:paraId="5030DE48" w14:textId="77777777" w:rsidR="00FA47C4" w:rsidRPr="00EB5F20" w:rsidRDefault="00FA47C4" w:rsidP="00874B2D">
            <w:pPr>
              <w:jc w:val="right"/>
              <w:rPr>
                <w:sz w:val="16"/>
                <w:szCs w:val="16"/>
              </w:rPr>
            </w:pPr>
          </w:p>
        </w:tc>
      </w:tr>
      <w:tr w:rsidR="00FA47C4" w:rsidRPr="00EB5F20" w14:paraId="7BED5C30" w14:textId="77777777" w:rsidTr="00874B2D">
        <w:trPr>
          <w:trHeight w:val="255"/>
        </w:trPr>
        <w:tc>
          <w:tcPr>
            <w:tcW w:w="835" w:type="pct"/>
            <w:vMerge/>
            <w:vAlign w:val="center"/>
            <w:hideMark/>
          </w:tcPr>
          <w:p w14:paraId="214B23CC" w14:textId="77777777" w:rsidR="00FA47C4" w:rsidRPr="00EB5F20" w:rsidRDefault="00FA47C4" w:rsidP="00874B2D">
            <w:pPr>
              <w:rPr>
                <w:sz w:val="16"/>
                <w:szCs w:val="16"/>
              </w:rPr>
            </w:pPr>
          </w:p>
        </w:tc>
        <w:tc>
          <w:tcPr>
            <w:tcW w:w="2102" w:type="pct"/>
            <w:shd w:val="clear" w:color="auto" w:fill="auto"/>
            <w:noWrap/>
            <w:hideMark/>
          </w:tcPr>
          <w:p w14:paraId="5AA90906" w14:textId="77777777" w:rsidR="00FA47C4" w:rsidRPr="00EB5F20" w:rsidRDefault="00FA47C4" w:rsidP="00874B2D">
            <w:pPr>
              <w:rPr>
                <w:sz w:val="16"/>
                <w:szCs w:val="16"/>
              </w:rPr>
            </w:pPr>
            <w:r w:rsidRPr="00EB5F20">
              <w:rPr>
                <w:sz w:val="16"/>
                <w:szCs w:val="16"/>
              </w:rPr>
              <w:t>TERRENO - PREDIO B MANZANA 1 LOTE 10</w:t>
            </w:r>
          </w:p>
        </w:tc>
        <w:tc>
          <w:tcPr>
            <w:tcW w:w="1114" w:type="pct"/>
            <w:shd w:val="clear" w:color="auto" w:fill="auto"/>
            <w:noWrap/>
            <w:hideMark/>
          </w:tcPr>
          <w:p w14:paraId="21CC02B3" w14:textId="77777777" w:rsidR="00FA47C4" w:rsidRPr="00EB5F20" w:rsidRDefault="00FA47C4" w:rsidP="00874B2D">
            <w:pPr>
              <w:jc w:val="right"/>
              <w:rPr>
                <w:sz w:val="16"/>
                <w:szCs w:val="16"/>
              </w:rPr>
            </w:pPr>
            <w:r>
              <w:rPr>
                <w:sz w:val="16"/>
                <w:szCs w:val="16"/>
              </w:rPr>
              <w:t>131.061.413</w:t>
            </w:r>
          </w:p>
        </w:tc>
        <w:tc>
          <w:tcPr>
            <w:tcW w:w="949" w:type="pct"/>
            <w:vMerge/>
            <w:vAlign w:val="center"/>
            <w:hideMark/>
          </w:tcPr>
          <w:p w14:paraId="2A904680" w14:textId="77777777" w:rsidR="00FA47C4" w:rsidRPr="00EB5F20" w:rsidRDefault="00FA47C4" w:rsidP="00874B2D">
            <w:pPr>
              <w:jc w:val="right"/>
              <w:rPr>
                <w:sz w:val="16"/>
                <w:szCs w:val="16"/>
              </w:rPr>
            </w:pPr>
          </w:p>
        </w:tc>
      </w:tr>
      <w:tr w:rsidR="00FA47C4" w:rsidRPr="00EB5F20" w14:paraId="511F8167" w14:textId="77777777" w:rsidTr="00874B2D">
        <w:trPr>
          <w:trHeight w:val="255"/>
        </w:trPr>
        <w:tc>
          <w:tcPr>
            <w:tcW w:w="835" w:type="pct"/>
            <w:vMerge/>
            <w:vAlign w:val="center"/>
            <w:hideMark/>
          </w:tcPr>
          <w:p w14:paraId="5BF68669" w14:textId="77777777" w:rsidR="00FA47C4" w:rsidRPr="00EB5F20" w:rsidRDefault="00FA47C4" w:rsidP="00874B2D">
            <w:pPr>
              <w:rPr>
                <w:sz w:val="16"/>
                <w:szCs w:val="16"/>
              </w:rPr>
            </w:pPr>
          </w:p>
        </w:tc>
        <w:tc>
          <w:tcPr>
            <w:tcW w:w="2102" w:type="pct"/>
            <w:shd w:val="clear" w:color="auto" w:fill="auto"/>
            <w:noWrap/>
            <w:hideMark/>
          </w:tcPr>
          <w:p w14:paraId="1B8F566B" w14:textId="77777777" w:rsidR="00FA47C4" w:rsidRPr="00EB5F20" w:rsidRDefault="00FA47C4" w:rsidP="00874B2D">
            <w:pPr>
              <w:rPr>
                <w:sz w:val="16"/>
                <w:szCs w:val="16"/>
              </w:rPr>
            </w:pPr>
            <w:r w:rsidRPr="00EB5F20">
              <w:rPr>
                <w:sz w:val="16"/>
                <w:szCs w:val="16"/>
              </w:rPr>
              <w:t>TERRENO - MANZANA 2 LOTE 10</w:t>
            </w:r>
          </w:p>
        </w:tc>
        <w:tc>
          <w:tcPr>
            <w:tcW w:w="1114" w:type="pct"/>
            <w:shd w:val="clear" w:color="auto" w:fill="auto"/>
            <w:noWrap/>
            <w:hideMark/>
          </w:tcPr>
          <w:p w14:paraId="64F30C67" w14:textId="77777777" w:rsidR="00FA47C4" w:rsidRPr="00EB5F20" w:rsidRDefault="00FA47C4" w:rsidP="00874B2D">
            <w:pPr>
              <w:jc w:val="right"/>
              <w:rPr>
                <w:sz w:val="16"/>
                <w:szCs w:val="16"/>
              </w:rPr>
            </w:pPr>
            <w:r>
              <w:rPr>
                <w:sz w:val="16"/>
                <w:szCs w:val="16"/>
              </w:rPr>
              <w:t>277.760.836</w:t>
            </w:r>
          </w:p>
        </w:tc>
        <w:tc>
          <w:tcPr>
            <w:tcW w:w="949" w:type="pct"/>
            <w:vMerge/>
            <w:vAlign w:val="center"/>
            <w:hideMark/>
          </w:tcPr>
          <w:p w14:paraId="5B2FBAD6" w14:textId="77777777" w:rsidR="00FA47C4" w:rsidRPr="00EB5F20" w:rsidRDefault="00FA47C4" w:rsidP="00874B2D">
            <w:pPr>
              <w:jc w:val="right"/>
              <w:rPr>
                <w:sz w:val="16"/>
                <w:szCs w:val="16"/>
              </w:rPr>
            </w:pPr>
          </w:p>
        </w:tc>
      </w:tr>
      <w:tr w:rsidR="00FA47C4" w:rsidRPr="00EB5F20" w14:paraId="3461F82D" w14:textId="77777777" w:rsidTr="00874B2D">
        <w:trPr>
          <w:trHeight w:val="255"/>
        </w:trPr>
        <w:tc>
          <w:tcPr>
            <w:tcW w:w="835" w:type="pct"/>
            <w:vMerge/>
            <w:vAlign w:val="center"/>
            <w:hideMark/>
          </w:tcPr>
          <w:p w14:paraId="40B42835" w14:textId="77777777" w:rsidR="00FA47C4" w:rsidRPr="00EB5F20" w:rsidRDefault="00FA47C4" w:rsidP="00874B2D">
            <w:pPr>
              <w:rPr>
                <w:sz w:val="16"/>
                <w:szCs w:val="16"/>
              </w:rPr>
            </w:pPr>
          </w:p>
        </w:tc>
        <w:tc>
          <w:tcPr>
            <w:tcW w:w="2102" w:type="pct"/>
            <w:shd w:val="clear" w:color="auto" w:fill="auto"/>
            <w:noWrap/>
            <w:hideMark/>
          </w:tcPr>
          <w:p w14:paraId="5A774049" w14:textId="77777777" w:rsidR="00FA47C4" w:rsidRPr="00EB5F20" w:rsidRDefault="00FA47C4" w:rsidP="00874B2D">
            <w:pPr>
              <w:rPr>
                <w:sz w:val="16"/>
                <w:szCs w:val="16"/>
              </w:rPr>
            </w:pPr>
            <w:r w:rsidRPr="00EB5F20">
              <w:rPr>
                <w:sz w:val="16"/>
                <w:szCs w:val="16"/>
              </w:rPr>
              <w:t>TERRENO - PREDIO G MANZANA 1 LOTE 35</w:t>
            </w:r>
          </w:p>
        </w:tc>
        <w:tc>
          <w:tcPr>
            <w:tcW w:w="1114" w:type="pct"/>
            <w:shd w:val="clear" w:color="auto" w:fill="auto"/>
            <w:noWrap/>
            <w:hideMark/>
          </w:tcPr>
          <w:p w14:paraId="2BEA11DA" w14:textId="77777777" w:rsidR="00FA47C4" w:rsidRPr="00EB5F20" w:rsidRDefault="00FA47C4" w:rsidP="00874B2D">
            <w:pPr>
              <w:jc w:val="right"/>
              <w:rPr>
                <w:sz w:val="16"/>
                <w:szCs w:val="16"/>
              </w:rPr>
            </w:pPr>
            <w:r>
              <w:rPr>
                <w:sz w:val="16"/>
                <w:szCs w:val="16"/>
              </w:rPr>
              <w:t>169.039.436</w:t>
            </w:r>
          </w:p>
        </w:tc>
        <w:tc>
          <w:tcPr>
            <w:tcW w:w="949" w:type="pct"/>
            <w:vMerge/>
            <w:vAlign w:val="center"/>
            <w:hideMark/>
          </w:tcPr>
          <w:p w14:paraId="4DBBB029" w14:textId="77777777" w:rsidR="00FA47C4" w:rsidRPr="00EB5F20" w:rsidRDefault="00FA47C4" w:rsidP="00874B2D">
            <w:pPr>
              <w:jc w:val="right"/>
              <w:rPr>
                <w:sz w:val="16"/>
                <w:szCs w:val="16"/>
              </w:rPr>
            </w:pPr>
          </w:p>
        </w:tc>
      </w:tr>
      <w:tr w:rsidR="00FA47C4" w:rsidRPr="00EB5F20" w14:paraId="6974F743" w14:textId="77777777" w:rsidTr="00874B2D">
        <w:trPr>
          <w:trHeight w:val="255"/>
        </w:trPr>
        <w:tc>
          <w:tcPr>
            <w:tcW w:w="835" w:type="pct"/>
            <w:vMerge/>
            <w:vAlign w:val="center"/>
            <w:hideMark/>
          </w:tcPr>
          <w:p w14:paraId="2D7AA3AD" w14:textId="77777777" w:rsidR="00FA47C4" w:rsidRPr="00EB5F20" w:rsidRDefault="00FA47C4" w:rsidP="00874B2D">
            <w:pPr>
              <w:rPr>
                <w:sz w:val="16"/>
                <w:szCs w:val="16"/>
              </w:rPr>
            </w:pPr>
          </w:p>
        </w:tc>
        <w:tc>
          <w:tcPr>
            <w:tcW w:w="2102" w:type="pct"/>
            <w:shd w:val="clear" w:color="auto" w:fill="auto"/>
            <w:noWrap/>
            <w:hideMark/>
          </w:tcPr>
          <w:p w14:paraId="54E5E8B5" w14:textId="77777777" w:rsidR="00FA47C4" w:rsidRPr="00EB5F20" w:rsidRDefault="00FA47C4" w:rsidP="00874B2D">
            <w:pPr>
              <w:rPr>
                <w:sz w:val="16"/>
                <w:szCs w:val="16"/>
              </w:rPr>
            </w:pPr>
            <w:r w:rsidRPr="00EB5F20">
              <w:rPr>
                <w:sz w:val="16"/>
                <w:szCs w:val="16"/>
              </w:rPr>
              <w:t>TERRENO- MANZANA 2 LOTE 19</w:t>
            </w:r>
          </w:p>
        </w:tc>
        <w:tc>
          <w:tcPr>
            <w:tcW w:w="1114" w:type="pct"/>
            <w:shd w:val="clear" w:color="auto" w:fill="auto"/>
            <w:noWrap/>
            <w:hideMark/>
          </w:tcPr>
          <w:p w14:paraId="131D3ED3" w14:textId="77777777" w:rsidR="00FA47C4" w:rsidRPr="00EB5F20" w:rsidRDefault="00FA47C4" w:rsidP="00874B2D">
            <w:pPr>
              <w:jc w:val="right"/>
              <w:rPr>
                <w:sz w:val="16"/>
                <w:szCs w:val="16"/>
              </w:rPr>
            </w:pPr>
            <w:r>
              <w:rPr>
                <w:sz w:val="16"/>
                <w:szCs w:val="16"/>
              </w:rPr>
              <w:t>189.187.042</w:t>
            </w:r>
          </w:p>
        </w:tc>
        <w:tc>
          <w:tcPr>
            <w:tcW w:w="949" w:type="pct"/>
            <w:vMerge/>
            <w:vAlign w:val="center"/>
            <w:hideMark/>
          </w:tcPr>
          <w:p w14:paraId="63FFDAAC" w14:textId="77777777" w:rsidR="00FA47C4" w:rsidRPr="00EB5F20" w:rsidRDefault="00FA47C4" w:rsidP="00874B2D">
            <w:pPr>
              <w:jc w:val="right"/>
              <w:rPr>
                <w:sz w:val="16"/>
                <w:szCs w:val="16"/>
              </w:rPr>
            </w:pPr>
          </w:p>
        </w:tc>
      </w:tr>
      <w:tr w:rsidR="00FA47C4" w:rsidRPr="00EB5F20" w14:paraId="3D5078B8" w14:textId="77777777" w:rsidTr="00874B2D">
        <w:trPr>
          <w:trHeight w:val="255"/>
        </w:trPr>
        <w:tc>
          <w:tcPr>
            <w:tcW w:w="835" w:type="pct"/>
            <w:vMerge/>
            <w:vAlign w:val="center"/>
            <w:hideMark/>
          </w:tcPr>
          <w:p w14:paraId="473EAC11" w14:textId="77777777" w:rsidR="00FA47C4" w:rsidRPr="00EB5F20" w:rsidRDefault="00FA47C4" w:rsidP="00874B2D">
            <w:pPr>
              <w:rPr>
                <w:sz w:val="16"/>
                <w:szCs w:val="16"/>
              </w:rPr>
            </w:pPr>
          </w:p>
        </w:tc>
        <w:tc>
          <w:tcPr>
            <w:tcW w:w="2102" w:type="pct"/>
            <w:shd w:val="clear" w:color="auto" w:fill="auto"/>
            <w:noWrap/>
            <w:hideMark/>
          </w:tcPr>
          <w:p w14:paraId="4A5BE323" w14:textId="77777777" w:rsidR="00FA47C4" w:rsidRPr="00EB5F20" w:rsidRDefault="00FA47C4" w:rsidP="00874B2D">
            <w:pPr>
              <w:rPr>
                <w:sz w:val="16"/>
                <w:szCs w:val="16"/>
              </w:rPr>
            </w:pPr>
            <w:r w:rsidRPr="00EB5F20">
              <w:rPr>
                <w:sz w:val="16"/>
                <w:szCs w:val="16"/>
              </w:rPr>
              <w:t>TERRENO - PREDIO A MANZANA 1 LOTE 13</w:t>
            </w:r>
          </w:p>
        </w:tc>
        <w:tc>
          <w:tcPr>
            <w:tcW w:w="1114" w:type="pct"/>
            <w:shd w:val="clear" w:color="auto" w:fill="auto"/>
            <w:noWrap/>
            <w:hideMark/>
          </w:tcPr>
          <w:p w14:paraId="4225A32F" w14:textId="77777777" w:rsidR="00FA47C4" w:rsidRPr="00EB5F20" w:rsidRDefault="00FA47C4" w:rsidP="00874B2D">
            <w:pPr>
              <w:jc w:val="right"/>
              <w:rPr>
                <w:sz w:val="16"/>
                <w:szCs w:val="16"/>
              </w:rPr>
            </w:pPr>
            <w:r>
              <w:rPr>
                <w:sz w:val="16"/>
                <w:szCs w:val="16"/>
              </w:rPr>
              <w:t>1.083.490.660</w:t>
            </w:r>
          </w:p>
        </w:tc>
        <w:tc>
          <w:tcPr>
            <w:tcW w:w="949" w:type="pct"/>
            <w:vMerge/>
            <w:vAlign w:val="center"/>
            <w:hideMark/>
          </w:tcPr>
          <w:p w14:paraId="38F22A60" w14:textId="77777777" w:rsidR="00FA47C4" w:rsidRPr="00EB5F20" w:rsidRDefault="00FA47C4" w:rsidP="00874B2D">
            <w:pPr>
              <w:jc w:val="right"/>
              <w:rPr>
                <w:sz w:val="16"/>
                <w:szCs w:val="16"/>
              </w:rPr>
            </w:pPr>
          </w:p>
        </w:tc>
      </w:tr>
      <w:tr w:rsidR="00FA47C4" w:rsidRPr="00EB5F20" w14:paraId="355CBFE9" w14:textId="77777777" w:rsidTr="00874B2D">
        <w:trPr>
          <w:trHeight w:val="255"/>
        </w:trPr>
        <w:tc>
          <w:tcPr>
            <w:tcW w:w="835" w:type="pct"/>
            <w:vMerge/>
            <w:vAlign w:val="center"/>
            <w:hideMark/>
          </w:tcPr>
          <w:p w14:paraId="53340E7F" w14:textId="77777777" w:rsidR="00FA47C4" w:rsidRPr="00EB5F20" w:rsidRDefault="00FA47C4" w:rsidP="00874B2D">
            <w:pPr>
              <w:rPr>
                <w:sz w:val="16"/>
                <w:szCs w:val="16"/>
              </w:rPr>
            </w:pPr>
          </w:p>
        </w:tc>
        <w:tc>
          <w:tcPr>
            <w:tcW w:w="2102" w:type="pct"/>
            <w:shd w:val="clear" w:color="auto" w:fill="auto"/>
            <w:noWrap/>
            <w:hideMark/>
          </w:tcPr>
          <w:p w14:paraId="0F1D0E4F" w14:textId="77777777" w:rsidR="00FA47C4" w:rsidRPr="00EB5F20" w:rsidRDefault="00FA47C4" w:rsidP="00874B2D">
            <w:pPr>
              <w:rPr>
                <w:sz w:val="16"/>
                <w:szCs w:val="16"/>
              </w:rPr>
            </w:pPr>
            <w:r w:rsidRPr="00EB5F20">
              <w:rPr>
                <w:sz w:val="16"/>
                <w:szCs w:val="16"/>
              </w:rPr>
              <w:t>TERRENO- MANZANA 2 LOTE 32</w:t>
            </w:r>
          </w:p>
        </w:tc>
        <w:tc>
          <w:tcPr>
            <w:tcW w:w="1114" w:type="pct"/>
            <w:shd w:val="clear" w:color="auto" w:fill="auto"/>
            <w:noWrap/>
            <w:hideMark/>
          </w:tcPr>
          <w:p w14:paraId="68BA9CF3" w14:textId="77777777" w:rsidR="00FA47C4" w:rsidRPr="00EB5F20" w:rsidRDefault="00FA47C4" w:rsidP="00874B2D">
            <w:pPr>
              <w:jc w:val="right"/>
              <w:rPr>
                <w:sz w:val="16"/>
                <w:szCs w:val="16"/>
              </w:rPr>
            </w:pPr>
            <w:r>
              <w:rPr>
                <w:sz w:val="16"/>
                <w:szCs w:val="16"/>
              </w:rPr>
              <w:t>151.912.092</w:t>
            </w:r>
          </w:p>
        </w:tc>
        <w:tc>
          <w:tcPr>
            <w:tcW w:w="949" w:type="pct"/>
            <w:vMerge/>
            <w:vAlign w:val="center"/>
            <w:hideMark/>
          </w:tcPr>
          <w:p w14:paraId="5A241594" w14:textId="77777777" w:rsidR="00FA47C4" w:rsidRPr="00EB5F20" w:rsidRDefault="00FA47C4" w:rsidP="00874B2D">
            <w:pPr>
              <w:jc w:val="right"/>
              <w:rPr>
                <w:sz w:val="16"/>
                <w:szCs w:val="16"/>
              </w:rPr>
            </w:pPr>
          </w:p>
        </w:tc>
      </w:tr>
      <w:tr w:rsidR="00FA47C4" w:rsidRPr="00EB5F20" w14:paraId="388E0847" w14:textId="77777777" w:rsidTr="00874B2D">
        <w:trPr>
          <w:trHeight w:val="255"/>
        </w:trPr>
        <w:tc>
          <w:tcPr>
            <w:tcW w:w="835" w:type="pct"/>
            <w:vMerge/>
            <w:vAlign w:val="center"/>
            <w:hideMark/>
          </w:tcPr>
          <w:p w14:paraId="423B0BC3" w14:textId="77777777" w:rsidR="00FA47C4" w:rsidRPr="00EB5F20" w:rsidRDefault="00FA47C4" w:rsidP="00874B2D">
            <w:pPr>
              <w:rPr>
                <w:sz w:val="16"/>
                <w:szCs w:val="16"/>
              </w:rPr>
            </w:pPr>
          </w:p>
        </w:tc>
        <w:tc>
          <w:tcPr>
            <w:tcW w:w="2102" w:type="pct"/>
            <w:shd w:val="clear" w:color="auto" w:fill="auto"/>
            <w:noWrap/>
            <w:hideMark/>
          </w:tcPr>
          <w:p w14:paraId="6E3F0191" w14:textId="77777777" w:rsidR="00FA47C4" w:rsidRPr="00EB5F20" w:rsidRDefault="00FA47C4" w:rsidP="00874B2D">
            <w:pPr>
              <w:rPr>
                <w:sz w:val="16"/>
                <w:szCs w:val="16"/>
              </w:rPr>
            </w:pPr>
            <w:r w:rsidRPr="00EB5F20">
              <w:rPr>
                <w:sz w:val="16"/>
                <w:szCs w:val="16"/>
              </w:rPr>
              <w:t>MANZANA 1 LOTE 40</w:t>
            </w:r>
          </w:p>
        </w:tc>
        <w:tc>
          <w:tcPr>
            <w:tcW w:w="1114" w:type="pct"/>
            <w:shd w:val="clear" w:color="auto" w:fill="auto"/>
            <w:noWrap/>
            <w:hideMark/>
          </w:tcPr>
          <w:p w14:paraId="022C0DB1" w14:textId="77777777" w:rsidR="00FA47C4" w:rsidRPr="00EB5F20" w:rsidRDefault="00FA47C4" w:rsidP="00874B2D">
            <w:pPr>
              <w:jc w:val="right"/>
              <w:rPr>
                <w:sz w:val="16"/>
                <w:szCs w:val="16"/>
              </w:rPr>
            </w:pPr>
            <w:r w:rsidRPr="00EB5F20">
              <w:rPr>
                <w:sz w:val="16"/>
                <w:szCs w:val="16"/>
              </w:rPr>
              <w:t>286.588.800</w:t>
            </w:r>
          </w:p>
        </w:tc>
        <w:tc>
          <w:tcPr>
            <w:tcW w:w="949" w:type="pct"/>
            <w:vMerge/>
            <w:vAlign w:val="center"/>
            <w:hideMark/>
          </w:tcPr>
          <w:p w14:paraId="6F15F612" w14:textId="77777777" w:rsidR="00FA47C4" w:rsidRPr="00EB5F20" w:rsidRDefault="00FA47C4" w:rsidP="00874B2D">
            <w:pPr>
              <w:jc w:val="right"/>
              <w:rPr>
                <w:sz w:val="16"/>
                <w:szCs w:val="16"/>
              </w:rPr>
            </w:pPr>
          </w:p>
        </w:tc>
      </w:tr>
      <w:tr w:rsidR="00FA47C4" w:rsidRPr="00EB5F20" w14:paraId="30B09221" w14:textId="77777777" w:rsidTr="00874B2D">
        <w:trPr>
          <w:trHeight w:val="255"/>
        </w:trPr>
        <w:tc>
          <w:tcPr>
            <w:tcW w:w="835" w:type="pct"/>
            <w:vMerge/>
            <w:vAlign w:val="center"/>
            <w:hideMark/>
          </w:tcPr>
          <w:p w14:paraId="3BE06063" w14:textId="77777777" w:rsidR="00FA47C4" w:rsidRPr="00EB5F20" w:rsidRDefault="00FA47C4" w:rsidP="00874B2D">
            <w:pPr>
              <w:rPr>
                <w:sz w:val="16"/>
                <w:szCs w:val="16"/>
              </w:rPr>
            </w:pPr>
          </w:p>
        </w:tc>
        <w:tc>
          <w:tcPr>
            <w:tcW w:w="2102" w:type="pct"/>
            <w:shd w:val="clear" w:color="auto" w:fill="auto"/>
            <w:noWrap/>
            <w:hideMark/>
          </w:tcPr>
          <w:p w14:paraId="29DE9294" w14:textId="77777777" w:rsidR="00FA47C4" w:rsidRPr="00EB5F20" w:rsidRDefault="00FA47C4" w:rsidP="00874B2D">
            <w:pPr>
              <w:rPr>
                <w:sz w:val="16"/>
                <w:szCs w:val="16"/>
              </w:rPr>
            </w:pPr>
            <w:r w:rsidRPr="00EB5F20">
              <w:rPr>
                <w:sz w:val="16"/>
                <w:szCs w:val="16"/>
              </w:rPr>
              <w:t>MANZANA 2 LOTE 30</w:t>
            </w:r>
          </w:p>
        </w:tc>
        <w:tc>
          <w:tcPr>
            <w:tcW w:w="1114" w:type="pct"/>
            <w:shd w:val="clear" w:color="auto" w:fill="auto"/>
            <w:noWrap/>
            <w:hideMark/>
          </w:tcPr>
          <w:p w14:paraId="5AA9FEB9" w14:textId="77777777" w:rsidR="00FA47C4" w:rsidRPr="00EB5F20" w:rsidRDefault="00FA47C4" w:rsidP="00874B2D">
            <w:pPr>
              <w:jc w:val="right"/>
              <w:rPr>
                <w:sz w:val="16"/>
                <w:szCs w:val="16"/>
              </w:rPr>
            </w:pPr>
            <w:r w:rsidRPr="00EB5F20">
              <w:rPr>
                <w:sz w:val="16"/>
                <w:szCs w:val="16"/>
              </w:rPr>
              <w:t>287.184.000</w:t>
            </w:r>
          </w:p>
        </w:tc>
        <w:tc>
          <w:tcPr>
            <w:tcW w:w="949" w:type="pct"/>
            <w:vMerge/>
            <w:vAlign w:val="center"/>
            <w:hideMark/>
          </w:tcPr>
          <w:p w14:paraId="469DD992" w14:textId="77777777" w:rsidR="00FA47C4" w:rsidRPr="00EB5F20" w:rsidRDefault="00FA47C4" w:rsidP="00874B2D">
            <w:pPr>
              <w:jc w:val="right"/>
              <w:rPr>
                <w:sz w:val="16"/>
                <w:szCs w:val="16"/>
              </w:rPr>
            </w:pPr>
          </w:p>
        </w:tc>
      </w:tr>
      <w:tr w:rsidR="00FA47C4" w:rsidRPr="00EB5F20" w14:paraId="041D77B0" w14:textId="77777777" w:rsidTr="00874B2D">
        <w:trPr>
          <w:trHeight w:val="255"/>
        </w:trPr>
        <w:tc>
          <w:tcPr>
            <w:tcW w:w="835" w:type="pct"/>
            <w:vMerge w:val="restart"/>
            <w:shd w:val="clear" w:color="auto" w:fill="auto"/>
            <w:noWrap/>
            <w:vAlign w:val="center"/>
            <w:hideMark/>
          </w:tcPr>
          <w:p w14:paraId="00E2B889" w14:textId="77777777" w:rsidR="00FA47C4" w:rsidRPr="00EB5F20" w:rsidRDefault="00FA47C4" w:rsidP="00874B2D">
            <w:pPr>
              <w:jc w:val="center"/>
              <w:rPr>
                <w:sz w:val="16"/>
                <w:szCs w:val="16"/>
              </w:rPr>
            </w:pPr>
            <w:r w:rsidRPr="00EB5F20">
              <w:rPr>
                <w:sz w:val="16"/>
                <w:szCs w:val="16"/>
              </w:rPr>
              <w:t>GMRPI</w:t>
            </w:r>
          </w:p>
        </w:tc>
        <w:tc>
          <w:tcPr>
            <w:tcW w:w="2102" w:type="pct"/>
            <w:shd w:val="clear" w:color="auto" w:fill="auto"/>
            <w:noWrap/>
            <w:hideMark/>
          </w:tcPr>
          <w:p w14:paraId="14CE0A42" w14:textId="77777777" w:rsidR="00FA47C4" w:rsidRPr="00EB5F20" w:rsidRDefault="00FA47C4" w:rsidP="00874B2D">
            <w:pPr>
              <w:rPr>
                <w:sz w:val="16"/>
                <w:szCs w:val="16"/>
              </w:rPr>
            </w:pPr>
            <w:r w:rsidRPr="00EB5F20">
              <w:rPr>
                <w:sz w:val="16"/>
                <w:szCs w:val="16"/>
              </w:rPr>
              <w:t>TERRENO - ECOPETROL CLAVELITO ROJO</w:t>
            </w:r>
          </w:p>
        </w:tc>
        <w:tc>
          <w:tcPr>
            <w:tcW w:w="1114" w:type="pct"/>
            <w:shd w:val="clear" w:color="auto" w:fill="auto"/>
            <w:noWrap/>
            <w:hideMark/>
          </w:tcPr>
          <w:p w14:paraId="3F6C3914" w14:textId="77777777" w:rsidR="00FA47C4" w:rsidRPr="00EB5F20" w:rsidRDefault="00FA47C4" w:rsidP="00874B2D">
            <w:pPr>
              <w:jc w:val="right"/>
              <w:rPr>
                <w:sz w:val="16"/>
                <w:szCs w:val="16"/>
              </w:rPr>
            </w:pPr>
            <w:r w:rsidRPr="00EB5F20">
              <w:rPr>
                <w:sz w:val="16"/>
                <w:szCs w:val="16"/>
              </w:rPr>
              <w:t>110.063.100</w:t>
            </w:r>
          </w:p>
        </w:tc>
        <w:tc>
          <w:tcPr>
            <w:tcW w:w="949" w:type="pct"/>
            <w:vMerge w:val="restart"/>
            <w:shd w:val="clear" w:color="auto" w:fill="auto"/>
            <w:noWrap/>
            <w:vAlign w:val="center"/>
            <w:hideMark/>
          </w:tcPr>
          <w:p w14:paraId="35D694F6" w14:textId="77777777" w:rsidR="00FA47C4" w:rsidRPr="00EB5F20" w:rsidRDefault="00FA47C4" w:rsidP="00874B2D">
            <w:pPr>
              <w:jc w:val="right"/>
              <w:rPr>
                <w:sz w:val="16"/>
                <w:szCs w:val="16"/>
              </w:rPr>
            </w:pPr>
            <w:r w:rsidRPr="00EB5F20">
              <w:rPr>
                <w:sz w:val="16"/>
                <w:szCs w:val="16"/>
              </w:rPr>
              <w:t>265.914.426</w:t>
            </w:r>
          </w:p>
        </w:tc>
      </w:tr>
      <w:tr w:rsidR="00FA47C4" w:rsidRPr="00EB5F20" w14:paraId="17EE7C41" w14:textId="77777777" w:rsidTr="00874B2D">
        <w:trPr>
          <w:trHeight w:val="255"/>
        </w:trPr>
        <w:tc>
          <w:tcPr>
            <w:tcW w:w="835" w:type="pct"/>
            <w:vMerge/>
            <w:vAlign w:val="center"/>
            <w:hideMark/>
          </w:tcPr>
          <w:p w14:paraId="79855800" w14:textId="77777777" w:rsidR="00FA47C4" w:rsidRPr="00EB5F20" w:rsidRDefault="00FA47C4" w:rsidP="00874B2D">
            <w:pPr>
              <w:rPr>
                <w:sz w:val="16"/>
                <w:szCs w:val="16"/>
              </w:rPr>
            </w:pPr>
          </w:p>
        </w:tc>
        <w:tc>
          <w:tcPr>
            <w:tcW w:w="2102" w:type="pct"/>
            <w:shd w:val="clear" w:color="auto" w:fill="auto"/>
            <w:noWrap/>
            <w:hideMark/>
          </w:tcPr>
          <w:p w14:paraId="0B8DF9A1" w14:textId="77777777" w:rsidR="00FA47C4" w:rsidRPr="00EB5F20" w:rsidRDefault="00FA47C4" w:rsidP="00874B2D">
            <w:pPr>
              <w:rPr>
                <w:sz w:val="16"/>
                <w:szCs w:val="16"/>
              </w:rPr>
            </w:pPr>
            <w:r w:rsidRPr="00EB5F20">
              <w:rPr>
                <w:sz w:val="16"/>
                <w:szCs w:val="16"/>
              </w:rPr>
              <w:t>TERRENO - ECOPETROL LA ESSO</w:t>
            </w:r>
          </w:p>
        </w:tc>
        <w:tc>
          <w:tcPr>
            <w:tcW w:w="1114" w:type="pct"/>
            <w:shd w:val="clear" w:color="auto" w:fill="auto"/>
            <w:noWrap/>
            <w:hideMark/>
          </w:tcPr>
          <w:p w14:paraId="60AE5241" w14:textId="77777777" w:rsidR="00FA47C4" w:rsidRPr="00EB5F20" w:rsidRDefault="00FA47C4" w:rsidP="00874B2D">
            <w:pPr>
              <w:jc w:val="right"/>
              <w:rPr>
                <w:sz w:val="16"/>
                <w:szCs w:val="16"/>
              </w:rPr>
            </w:pPr>
            <w:r w:rsidRPr="00EB5F20">
              <w:rPr>
                <w:sz w:val="16"/>
                <w:szCs w:val="16"/>
              </w:rPr>
              <w:t>155.851.326</w:t>
            </w:r>
          </w:p>
        </w:tc>
        <w:tc>
          <w:tcPr>
            <w:tcW w:w="949" w:type="pct"/>
            <w:vMerge/>
            <w:vAlign w:val="center"/>
            <w:hideMark/>
          </w:tcPr>
          <w:p w14:paraId="1A966D5E" w14:textId="77777777" w:rsidR="00FA47C4" w:rsidRPr="00EB5F20" w:rsidRDefault="00FA47C4" w:rsidP="00874B2D">
            <w:pPr>
              <w:jc w:val="right"/>
              <w:rPr>
                <w:sz w:val="16"/>
                <w:szCs w:val="16"/>
              </w:rPr>
            </w:pPr>
          </w:p>
        </w:tc>
      </w:tr>
      <w:tr w:rsidR="00FA47C4" w:rsidRPr="00EB5F20" w14:paraId="76D82521" w14:textId="77777777" w:rsidTr="00874B2D">
        <w:trPr>
          <w:trHeight w:val="255"/>
        </w:trPr>
        <w:tc>
          <w:tcPr>
            <w:tcW w:w="835" w:type="pct"/>
            <w:shd w:val="clear" w:color="auto" w:fill="auto"/>
            <w:noWrap/>
            <w:vAlign w:val="center"/>
            <w:hideMark/>
          </w:tcPr>
          <w:p w14:paraId="33217992" w14:textId="77777777" w:rsidR="00FA47C4" w:rsidRPr="00EB5F20" w:rsidRDefault="00FA47C4" w:rsidP="00874B2D">
            <w:pPr>
              <w:jc w:val="center"/>
              <w:rPr>
                <w:sz w:val="16"/>
                <w:szCs w:val="16"/>
              </w:rPr>
            </w:pPr>
            <w:r w:rsidRPr="00EB5F20">
              <w:rPr>
                <w:sz w:val="16"/>
                <w:szCs w:val="16"/>
              </w:rPr>
              <w:t>BASPC No. 15</w:t>
            </w:r>
          </w:p>
        </w:tc>
        <w:tc>
          <w:tcPr>
            <w:tcW w:w="2102" w:type="pct"/>
            <w:shd w:val="clear" w:color="auto" w:fill="auto"/>
            <w:noWrap/>
            <w:hideMark/>
          </w:tcPr>
          <w:p w14:paraId="2641931C" w14:textId="77777777" w:rsidR="00FA47C4" w:rsidRPr="00EB5F20" w:rsidRDefault="00FA47C4" w:rsidP="00874B2D">
            <w:pPr>
              <w:rPr>
                <w:sz w:val="16"/>
                <w:szCs w:val="16"/>
              </w:rPr>
            </w:pPr>
            <w:r w:rsidRPr="00EB5F20">
              <w:rPr>
                <w:sz w:val="16"/>
                <w:szCs w:val="16"/>
              </w:rPr>
              <w:t>TERRENO LA PLATINA</w:t>
            </w:r>
          </w:p>
        </w:tc>
        <w:tc>
          <w:tcPr>
            <w:tcW w:w="1114" w:type="pct"/>
            <w:shd w:val="clear" w:color="auto" w:fill="auto"/>
            <w:noWrap/>
            <w:hideMark/>
          </w:tcPr>
          <w:p w14:paraId="3CB54E12" w14:textId="77777777" w:rsidR="00FA47C4" w:rsidRPr="00EB5F20" w:rsidRDefault="00FA47C4" w:rsidP="00874B2D">
            <w:pPr>
              <w:jc w:val="right"/>
              <w:rPr>
                <w:sz w:val="16"/>
                <w:szCs w:val="16"/>
              </w:rPr>
            </w:pPr>
            <w:r w:rsidRPr="00EB5F20">
              <w:rPr>
                <w:sz w:val="16"/>
                <w:szCs w:val="16"/>
              </w:rPr>
              <w:t>50.573.605.750</w:t>
            </w:r>
          </w:p>
        </w:tc>
        <w:tc>
          <w:tcPr>
            <w:tcW w:w="949" w:type="pct"/>
            <w:shd w:val="clear" w:color="auto" w:fill="auto"/>
            <w:noWrap/>
            <w:hideMark/>
          </w:tcPr>
          <w:p w14:paraId="1280EB86" w14:textId="77777777" w:rsidR="00FA47C4" w:rsidRPr="00EB5F20" w:rsidRDefault="00FA47C4" w:rsidP="00874B2D">
            <w:pPr>
              <w:jc w:val="right"/>
              <w:rPr>
                <w:sz w:val="16"/>
                <w:szCs w:val="16"/>
              </w:rPr>
            </w:pPr>
            <w:r w:rsidRPr="00EB5F20">
              <w:rPr>
                <w:sz w:val="16"/>
                <w:szCs w:val="16"/>
              </w:rPr>
              <w:t>50.573.605.750</w:t>
            </w:r>
          </w:p>
        </w:tc>
      </w:tr>
      <w:tr w:rsidR="00FA47C4" w:rsidRPr="00EB5F20" w14:paraId="12DD1149" w14:textId="77777777" w:rsidTr="00874B2D">
        <w:trPr>
          <w:trHeight w:val="255"/>
        </w:trPr>
        <w:tc>
          <w:tcPr>
            <w:tcW w:w="2937" w:type="pct"/>
            <w:gridSpan w:val="2"/>
            <w:shd w:val="clear" w:color="auto" w:fill="D9D9D9" w:themeFill="background1" w:themeFillShade="D9"/>
            <w:vAlign w:val="center"/>
            <w:hideMark/>
          </w:tcPr>
          <w:p w14:paraId="5D155EB2" w14:textId="77777777" w:rsidR="00FA47C4" w:rsidRPr="009A4ACD" w:rsidRDefault="00FA47C4" w:rsidP="00874B2D">
            <w:pPr>
              <w:jc w:val="center"/>
              <w:rPr>
                <w:b/>
                <w:bCs/>
                <w:sz w:val="16"/>
                <w:szCs w:val="16"/>
              </w:rPr>
            </w:pPr>
            <w:r w:rsidRPr="009A4ACD">
              <w:rPr>
                <w:b/>
                <w:bCs/>
                <w:sz w:val="16"/>
                <w:szCs w:val="16"/>
              </w:rPr>
              <w:t> SALDO BALANCE</w:t>
            </w:r>
          </w:p>
        </w:tc>
        <w:tc>
          <w:tcPr>
            <w:tcW w:w="1114" w:type="pct"/>
            <w:shd w:val="clear" w:color="auto" w:fill="D9D9D9" w:themeFill="background1" w:themeFillShade="D9"/>
            <w:vAlign w:val="center"/>
            <w:hideMark/>
          </w:tcPr>
          <w:p w14:paraId="17DEA84F" w14:textId="77777777" w:rsidR="00FA47C4" w:rsidRPr="009A4ACD" w:rsidRDefault="00FA47C4" w:rsidP="00874B2D">
            <w:pPr>
              <w:jc w:val="right"/>
              <w:rPr>
                <w:b/>
                <w:bCs/>
                <w:sz w:val="16"/>
                <w:szCs w:val="16"/>
              </w:rPr>
            </w:pPr>
            <w:r>
              <w:rPr>
                <w:b/>
                <w:bCs/>
                <w:sz w:val="16"/>
                <w:szCs w:val="16"/>
              </w:rPr>
              <w:t xml:space="preserve"> 71.494.806.735</w:t>
            </w:r>
          </w:p>
        </w:tc>
        <w:tc>
          <w:tcPr>
            <w:tcW w:w="949" w:type="pct"/>
            <w:shd w:val="clear" w:color="auto" w:fill="D9D9D9" w:themeFill="background1" w:themeFillShade="D9"/>
            <w:vAlign w:val="center"/>
            <w:hideMark/>
          </w:tcPr>
          <w:p w14:paraId="53EBA9C7" w14:textId="77777777" w:rsidR="00FA47C4" w:rsidRPr="009A4ACD" w:rsidRDefault="00FA47C4" w:rsidP="00874B2D">
            <w:pPr>
              <w:jc w:val="right"/>
              <w:rPr>
                <w:b/>
                <w:bCs/>
                <w:sz w:val="16"/>
                <w:szCs w:val="16"/>
              </w:rPr>
            </w:pPr>
            <w:r>
              <w:rPr>
                <w:b/>
                <w:bCs/>
                <w:sz w:val="16"/>
                <w:szCs w:val="16"/>
              </w:rPr>
              <w:t xml:space="preserve"> 71.494.806.735</w:t>
            </w:r>
            <w:r w:rsidRPr="009A4ACD">
              <w:rPr>
                <w:b/>
                <w:bCs/>
                <w:sz w:val="16"/>
                <w:szCs w:val="16"/>
              </w:rPr>
              <w:t xml:space="preserve"> </w:t>
            </w:r>
          </w:p>
        </w:tc>
      </w:tr>
    </w:tbl>
    <w:p w14:paraId="45ECD6C4" w14:textId="77777777" w:rsidR="00FA47C4" w:rsidRPr="00DC625B" w:rsidRDefault="00FA47C4" w:rsidP="00FA47C4">
      <w:pPr>
        <w:pStyle w:val="Textoindependiente"/>
        <w:ind w:right="-50"/>
        <w:jc w:val="both"/>
        <w:rPr>
          <w:bCs/>
        </w:rPr>
      </w:pPr>
    </w:p>
    <w:p w14:paraId="29F7EE5A" w14:textId="77777777" w:rsidR="00FA47C4" w:rsidRPr="00CD47A4" w:rsidRDefault="00FA47C4" w:rsidP="00FA47C4">
      <w:pPr>
        <w:pStyle w:val="Textoindependiente"/>
        <w:ind w:right="-50"/>
        <w:jc w:val="both"/>
        <w:rPr>
          <w:bCs/>
        </w:rPr>
      </w:pPr>
      <w:r>
        <w:rPr>
          <w:b/>
        </w:rPr>
        <w:t xml:space="preserve">NOTA 21. CUENTAS POR PAGAR – 21.1.5. Recursos a Favor de Terceros – Recaudos por Clasificar: </w:t>
      </w:r>
      <w:r>
        <w:rPr>
          <w:bCs/>
        </w:rPr>
        <w:t xml:space="preserve">A 31 de diciembre de 2024 presenta saldo por valor de $827.017.449.  </w:t>
      </w:r>
    </w:p>
    <w:p w14:paraId="277FC1AC" w14:textId="77777777" w:rsidR="00FA47C4" w:rsidRDefault="00FA47C4" w:rsidP="00FA47C4">
      <w:pPr>
        <w:jc w:val="both"/>
        <w:rPr>
          <w:rFonts w:eastAsia="Book Antiqua"/>
          <w:sz w:val="24"/>
          <w:szCs w:val="24"/>
        </w:rPr>
      </w:pPr>
    </w:p>
    <w:p w14:paraId="6B35A831" w14:textId="77777777" w:rsidR="00FA47C4" w:rsidRDefault="00FA47C4" w:rsidP="00FA47C4">
      <w:pPr>
        <w:jc w:val="both"/>
        <w:rPr>
          <w:rFonts w:eastAsia="Book Antiqua"/>
          <w:sz w:val="24"/>
          <w:szCs w:val="24"/>
        </w:rPr>
      </w:pPr>
      <w:r w:rsidRPr="00CD47A4">
        <w:rPr>
          <w:rFonts w:eastAsia="Book Antiqua"/>
          <w:sz w:val="24"/>
          <w:szCs w:val="24"/>
        </w:rPr>
        <w:t>Corresponde al saldo de los recaudos por clasificar que se aplican en el Sistema SIIF Nación, para cualquiera de los siguientes eventos: a) Aplicaci</w:t>
      </w:r>
      <w:r w:rsidRPr="00CD47A4">
        <w:rPr>
          <w:rFonts w:eastAsia="Book Antiqua" w:hint="eastAsia"/>
          <w:sz w:val="24"/>
          <w:szCs w:val="24"/>
        </w:rPr>
        <w:t>ó</w:t>
      </w:r>
      <w:r w:rsidRPr="00CD47A4">
        <w:rPr>
          <w:rFonts w:eastAsia="Book Antiqua"/>
          <w:sz w:val="24"/>
          <w:szCs w:val="24"/>
        </w:rPr>
        <w:t>n de Reintegro presupuestal para vigencia actual; b) Aplicaci</w:t>
      </w:r>
      <w:r w:rsidRPr="00CD47A4">
        <w:rPr>
          <w:rFonts w:eastAsia="Book Antiqua" w:hint="eastAsia"/>
          <w:sz w:val="24"/>
          <w:szCs w:val="24"/>
        </w:rPr>
        <w:t>ó</w:t>
      </w:r>
      <w:r w:rsidRPr="00CD47A4">
        <w:rPr>
          <w:rFonts w:eastAsia="Book Antiqua"/>
          <w:sz w:val="24"/>
          <w:szCs w:val="24"/>
        </w:rPr>
        <w:t>n de Reintegro presupuestal para vigencia anterior; c) Imputaci</w:t>
      </w:r>
      <w:r w:rsidRPr="00CD47A4">
        <w:rPr>
          <w:rFonts w:eastAsia="Book Antiqua" w:hint="eastAsia"/>
          <w:sz w:val="24"/>
          <w:szCs w:val="24"/>
        </w:rPr>
        <w:t>ó</w:t>
      </w:r>
      <w:r w:rsidRPr="00CD47A4">
        <w:rPr>
          <w:rFonts w:eastAsia="Book Antiqua"/>
          <w:sz w:val="24"/>
          <w:szCs w:val="24"/>
        </w:rPr>
        <w:t>n de Ingresos y d) Devoluciones no presupuestales.</w:t>
      </w:r>
    </w:p>
    <w:p w14:paraId="04824F4C" w14:textId="77777777" w:rsidR="00FA47C4" w:rsidRPr="00CD47A4" w:rsidRDefault="00FA47C4" w:rsidP="00FA47C4">
      <w:pPr>
        <w:jc w:val="both"/>
        <w:rPr>
          <w:rFonts w:eastAsia="Book Antiqua"/>
          <w:sz w:val="24"/>
          <w:szCs w:val="24"/>
        </w:rPr>
      </w:pPr>
    </w:p>
    <w:p w14:paraId="1628D4E1" w14:textId="77777777" w:rsidR="00FA47C4" w:rsidRDefault="00FA47C4" w:rsidP="00FA47C4">
      <w:pPr>
        <w:jc w:val="both"/>
        <w:rPr>
          <w:rFonts w:eastAsia="Book Antiqua"/>
          <w:sz w:val="24"/>
          <w:szCs w:val="24"/>
        </w:rPr>
      </w:pPr>
      <w:r w:rsidRPr="00CD47A4">
        <w:rPr>
          <w:rFonts w:eastAsia="Book Antiqua"/>
          <w:sz w:val="24"/>
          <w:szCs w:val="24"/>
        </w:rPr>
        <w:t>La variaci</w:t>
      </w:r>
      <w:r w:rsidRPr="00CD47A4">
        <w:rPr>
          <w:rFonts w:eastAsia="Book Antiqua" w:hint="eastAsia"/>
          <w:sz w:val="24"/>
          <w:szCs w:val="24"/>
        </w:rPr>
        <w:t>ó</w:t>
      </w:r>
      <w:r w:rsidRPr="00CD47A4">
        <w:rPr>
          <w:rFonts w:eastAsia="Book Antiqua"/>
          <w:sz w:val="24"/>
          <w:szCs w:val="24"/>
        </w:rPr>
        <w:t xml:space="preserve">n positiva por valor de $827.017.449 obedece en mayor proporción a los registros efectuados por la DICOT el 31 de diciembre de 2024, de los documentos de recaudo por clasificar N°12955624 perteneciente al ICBF y N°17639324 de la DIAN, asignados por la </w:t>
      </w:r>
      <w:r w:rsidRPr="00CD47A4">
        <w:rPr>
          <w:rFonts w:eastAsia="Book Antiqua"/>
          <w:sz w:val="24"/>
          <w:szCs w:val="24"/>
        </w:rPr>
        <w:lastRenderedPageBreak/>
        <w:t>Dirección General de Crédito Público y del Tesoro Nacional al Ejército Nacional. Así mismo, los registros de los documentos de recaudo por clasificar, efectuados por las Subunidades ejecutoras CENAC Ibagué, CENAC Valledupar y CENAC Cúcuta, por el rubro ingreso 1-0-00-1-02-3-01-06 “</w:t>
      </w:r>
      <w:r>
        <w:rPr>
          <w:rFonts w:eastAsia="Book Antiqua"/>
          <w:sz w:val="24"/>
          <w:szCs w:val="24"/>
        </w:rPr>
        <w:t>S</w:t>
      </w:r>
      <w:r w:rsidRPr="00CD47A4">
        <w:rPr>
          <w:rFonts w:eastAsia="Book Antiqua"/>
          <w:sz w:val="24"/>
          <w:szCs w:val="24"/>
        </w:rPr>
        <w:t>anciones fiscales” en proceso de habilitación, según conciliación a 31 de diciembre mediante Acta N°2025129000739106 del 21 de enero de 2025.</w:t>
      </w:r>
    </w:p>
    <w:p w14:paraId="377B6D0B" w14:textId="77777777" w:rsidR="00FA47C4" w:rsidRDefault="00FA47C4" w:rsidP="00FA47C4">
      <w:pPr>
        <w:pStyle w:val="Textoindependiente"/>
        <w:ind w:right="-50"/>
        <w:jc w:val="both"/>
        <w:rPr>
          <w:b/>
        </w:rPr>
      </w:pPr>
      <w:r>
        <w:rPr>
          <w:b/>
        </w:rPr>
        <w:t>DE LAS NOTAS DE CARÁCTER GENERAL – 1.2. Declaración de Cumplimiento del Marco Normativo y Limitaciones – Limitaciones de Orden Operativo:</w:t>
      </w:r>
    </w:p>
    <w:p w14:paraId="15130668" w14:textId="77777777" w:rsidR="00FA47C4" w:rsidRPr="00A023FB" w:rsidRDefault="00FA47C4" w:rsidP="00FA47C4">
      <w:pPr>
        <w:pStyle w:val="Textoindependiente"/>
        <w:ind w:right="-50"/>
        <w:jc w:val="both"/>
        <w:rPr>
          <w:b/>
        </w:rPr>
      </w:pPr>
    </w:p>
    <w:p w14:paraId="15E97B3B" w14:textId="77777777" w:rsidR="00FA47C4" w:rsidRPr="00A023FB" w:rsidRDefault="00FA47C4" w:rsidP="003468AA">
      <w:pPr>
        <w:pStyle w:val="Prrafodelista"/>
        <w:widowControl/>
        <w:numPr>
          <w:ilvl w:val="0"/>
          <w:numId w:val="9"/>
        </w:numPr>
        <w:tabs>
          <w:tab w:val="left" w:pos="567"/>
          <w:tab w:val="left" w:pos="851"/>
        </w:tabs>
        <w:autoSpaceDE/>
        <w:autoSpaceDN/>
        <w:spacing w:after="240"/>
        <w:ind w:left="567" w:right="-23" w:hanging="567"/>
        <w:contextualSpacing w:val="0"/>
        <w:jc w:val="both"/>
        <w:rPr>
          <w:sz w:val="24"/>
          <w:szCs w:val="24"/>
        </w:rPr>
      </w:pPr>
      <w:r w:rsidRPr="00A023FB">
        <w:rPr>
          <w:b/>
          <w:sz w:val="24"/>
          <w:szCs w:val="24"/>
        </w:rPr>
        <w:t xml:space="preserve">Aplicación de Sistemas Complementarios: </w:t>
      </w:r>
      <w:r w:rsidRPr="00A023FB">
        <w:rPr>
          <w:sz w:val="24"/>
          <w:szCs w:val="24"/>
        </w:rPr>
        <w:t>En cumplimiento del artículo 5 del Decreto 2674 de 2012 “</w:t>
      </w:r>
      <w:r w:rsidRPr="00A023FB">
        <w:rPr>
          <w:i/>
          <w:sz w:val="24"/>
          <w:szCs w:val="24"/>
        </w:rPr>
        <w:t>Por el cual se reglamenta el Sistema Integrado de Información Financiera (SIIF) Nación</w:t>
      </w:r>
      <w:r w:rsidRPr="00A023FB">
        <w:rPr>
          <w:sz w:val="24"/>
          <w:szCs w:val="24"/>
        </w:rPr>
        <w:t xml:space="preserve">” y artículo 2.9.1.1.5 del Decreto 1068 de 2015 </w:t>
      </w:r>
      <w:r w:rsidRPr="00A023FB">
        <w:rPr>
          <w:i/>
          <w:sz w:val="24"/>
          <w:szCs w:val="24"/>
        </w:rPr>
        <w:t>“Por el cual se expide el Decreto Único Reglamentario del Sector Hacienda y Crédito Público</w:t>
      </w:r>
      <w:r w:rsidRPr="00A023FB">
        <w:rPr>
          <w:sz w:val="24"/>
          <w:szCs w:val="24"/>
        </w:rPr>
        <w:t>”, las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w:t>
      </w:r>
    </w:p>
    <w:p w14:paraId="392949CB" w14:textId="77777777" w:rsidR="00FA47C4" w:rsidRPr="00A023FB" w:rsidRDefault="00FA47C4" w:rsidP="003468AA">
      <w:pPr>
        <w:pStyle w:val="Prrafodelista"/>
        <w:widowControl/>
        <w:numPr>
          <w:ilvl w:val="0"/>
          <w:numId w:val="9"/>
        </w:numPr>
        <w:tabs>
          <w:tab w:val="left" w:pos="567"/>
          <w:tab w:val="left" w:pos="851"/>
        </w:tabs>
        <w:autoSpaceDE/>
        <w:autoSpaceDN/>
        <w:spacing w:after="240"/>
        <w:ind w:left="567" w:right="-23" w:hanging="567"/>
        <w:contextualSpacing w:val="0"/>
        <w:jc w:val="both"/>
        <w:rPr>
          <w:sz w:val="24"/>
          <w:szCs w:val="24"/>
        </w:rPr>
      </w:pPr>
      <w:r w:rsidRPr="00A023FB">
        <w:rPr>
          <w:b/>
          <w:sz w:val="24"/>
          <w:szCs w:val="24"/>
        </w:rPr>
        <w:t xml:space="preserve">Sistema de Información Logística (SILOG) - Ministerio de Defensa Nacional (MDN): </w:t>
      </w:r>
      <w:r w:rsidRPr="00A023FB">
        <w:rPr>
          <w:sz w:val="24"/>
          <w:szCs w:val="24"/>
        </w:rPr>
        <w:t>El Ejército Nacional utiliza adicionalmente el aplicativo del Sistema de Información Logística SILOG-MDN, como herramienta misional complementaria del SIIF Nación, mediante el cual se genera información logística, administrativa y contable relacionada con el manejo y control de bienes. No obstante, los sistemas utilizados se encuentran en proceso de desarrollar mecanismos de interoperabilidad para la generación de reportes e informes que contribuyan a la adecuada elaboración y presentación oportuna de notas a los informes y Estados Financieros de la Fuerza, bajo el nuevo marco normativo para Entidades de Gobierno.</w:t>
      </w:r>
    </w:p>
    <w:p w14:paraId="0000D5E7" w14:textId="77777777" w:rsidR="00FA47C4" w:rsidRPr="00A023FB" w:rsidRDefault="00FA47C4" w:rsidP="003468AA">
      <w:pPr>
        <w:pStyle w:val="Prrafodelista"/>
        <w:widowControl/>
        <w:numPr>
          <w:ilvl w:val="0"/>
          <w:numId w:val="9"/>
        </w:numPr>
        <w:tabs>
          <w:tab w:val="left" w:pos="709"/>
        </w:tabs>
        <w:autoSpaceDE/>
        <w:autoSpaceDN/>
        <w:spacing w:after="240"/>
        <w:ind w:left="567" w:right="-23" w:hanging="567"/>
        <w:contextualSpacing w:val="0"/>
        <w:jc w:val="both"/>
        <w:rPr>
          <w:sz w:val="24"/>
          <w:szCs w:val="24"/>
        </w:rPr>
      </w:pPr>
      <w:r w:rsidRPr="00A023FB">
        <w:rPr>
          <w:b/>
          <w:sz w:val="24"/>
          <w:szCs w:val="24"/>
        </w:rPr>
        <w:t xml:space="preserve">Limitaciones del Sistema Integrado de Información Financiera - SIIF Nación: </w:t>
      </w:r>
      <w:r w:rsidRPr="00A023FB">
        <w:rPr>
          <w:sz w:val="24"/>
          <w:szCs w:val="24"/>
        </w:rPr>
        <w:t xml:space="preserve">El sistema Integrado de Información Financiera - SIIF Nación, ofrece seguridad y transparencia que coordina, integra, centraliza y estandariza la gestión financiera pública, especialmente la relacionada con la programación, liquidación, modificación y ejecución de presupuesto, control en los procesos de gastos e ingresos, garantizando la correcta trazabilidad de la información contable y parametrización financiera adecuada, sin embargo, se requiere efectuar mejoras en el siguiente aspecto: </w:t>
      </w:r>
    </w:p>
    <w:p w14:paraId="3B1ABAA3" w14:textId="77777777" w:rsidR="00FA47C4" w:rsidRPr="00A023FB" w:rsidRDefault="00FA47C4" w:rsidP="003468AA">
      <w:pPr>
        <w:pStyle w:val="Prrafodelista"/>
        <w:widowControl/>
        <w:numPr>
          <w:ilvl w:val="0"/>
          <w:numId w:val="8"/>
        </w:numPr>
        <w:tabs>
          <w:tab w:val="left" w:pos="709"/>
        </w:tabs>
        <w:autoSpaceDE/>
        <w:autoSpaceDN/>
        <w:spacing w:after="240"/>
        <w:ind w:left="851" w:right="-23" w:hanging="284"/>
        <w:contextualSpacing w:val="0"/>
        <w:jc w:val="both"/>
        <w:rPr>
          <w:sz w:val="24"/>
          <w:szCs w:val="24"/>
        </w:rPr>
      </w:pPr>
      <w:r w:rsidRPr="00A023FB">
        <w:rPr>
          <w:sz w:val="24"/>
          <w:szCs w:val="24"/>
        </w:rPr>
        <w:t>Que el SIIF Nación permita generar Estados Financieros (Estado de Situación Financiera, Estado de Resultados) y reporte de saldos por auxiliar detallado consolidado únicamente por Unidad Ejecutora – Ejército Nacional (15-01-03) para facilitar la consolidación, análisis y seguimiento.</w:t>
      </w:r>
    </w:p>
    <w:p w14:paraId="0B76D024"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681BBCEF" w14:textId="77777777" w:rsidR="00FA47C4" w:rsidRDefault="00FA47C4" w:rsidP="00FA47C4">
      <w:pPr>
        <w:pStyle w:val="Textoindependiente"/>
        <w:ind w:right="-50"/>
        <w:jc w:val="both"/>
        <w:rPr>
          <w:b/>
          <w:sz w:val="28"/>
          <w:szCs w:val="28"/>
        </w:rPr>
      </w:pPr>
    </w:p>
    <w:p w14:paraId="0B2BFE16"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31BF3CA1"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1085AD87" w14:textId="77777777" w:rsidR="00FA47C4" w:rsidRDefault="00FA47C4" w:rsidP="00FA47C4">
      <w:pPr>
        <w:pStyle w:val="Textoindependiente"/>
        <w:ind w:left="-142" w:right="162"/>
        <w:jc w:val="center"/>
        <w:rPr>
          <w:b/>
        </w:rPr>
      </w:pPr>
      <w:r w:rsidRPr="009B2CA9">
        <w:rPr>
          <w:b/>
        </w:rPr>
        <w:lastRenderedPageBreak/>
        <w:t>Cifras en miles de millones de pesos</w:t>
      </w:r>
    </w:p>
    <w:p w14:paraId="735EE0FE"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535EA41A" w14:textId="77777777" w:rsidTr="00874B2D">
        <w:tc>
          <w:tcPr>
            <w:tcW w:w="3908" w:type="dxa"/>
            <w:vAlign w:val="center"/>
          </w:tcPr>
          <w:p w14:paraId="19EA5F05"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4F4C0846"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32E64DE1" w14:textId="77777777" w:rsidR="00FA47C4" w:rsidRPr="00F93D7B" w:rsidRDefault="00FA47C4" w:rsidP="00874B2D">
            <w:pPr>
              <w:pStyle w:val="Textoindependiente"/>
              <w:ind w:right="162"/>
              <w:jc w:val="center"/>
              <w:rPr>
                <w:b/>
                <w:sz w:val="18"/>
                <w:szCs w:val="18"/>
              </w:rPr>
            </w:pPr>
          </w:p>
        </w:tc>
        <w:tc>
          <w:tcPr>
            <w:tcW w:w="3120" w:type="dxa"/>
            <w:vAlign w:val="center"/>
          </w:tcPr>
          <w:p w14:paraId="48469285"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566FD3BA"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1B1A777D"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6166C5FB"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3EC62AA4" w14:textId="77777777" w:rsidR="00FA47C4" w:rsidRPr="00F93D7B" w:rsidRDefault="00FA47C4" w:rsidP="00874B2D">
            <w:pPr>
              <w:pStyle w:val="Textoindependiente"/>
              <w:ind w:right="162"/>
              <w:jc w:val="center"/>
              <w:rPr>
                <w:b/>
                <w:sz w:val="18"/>
                <w:szCs w:val="18"/>
              </w:rPr>
            </w:pPr>
          </w:p>
        </w:tc>
      </w:tr>
      <w:tr w:rsidR="00FA47C4" w:rsidRPr="00F93D7B" w14:paraId="22CC4BF9" w14:textId="77777777" w:rsidTr="00874B2D">
        <w:tc>
          <w:tcPr>
            <w:tcW w:w="3908" w:type="dxa"/>
          </w:tcPr>
          <w:p w14:paraId="70CA6112"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1EFAD166" w14:textId="77777777" w:rsidR="00FA47C4" w:rsidRPr="00F93D7B" w:rsidRDefault="00FA47C4" w:rsidP="00874B2D">
            <w:pPr>
              <w:pStyle w:val="Textoindependiente"/>
              <w:ind w:right="162"/>
              <w:jc w:val="center"/>
              <w:rPr>
                <w:b/>
                <w:sz w:val="18"/>
                <w:szCs w:val="18"/>
              </w:rPr>
            </w:pPr>
          </w:p>
        </w:tc>
        <w:tc>
          <w:tcPr>
            <w:tcW w:w="3120" w:type="dxa"/>
          </w:tcPr>
          <w:p w14:paraId="173FF23A" w14:textId="77777777" w:rsidR="00FA47C4" w:rsidRPr="00F93D7B" w:rsidRDefault="00FA47C4" w:rsidP="00874B2D">
            <w:pPr>
              <w:pStyle w:val="Textoindependiente"/>
              <w:ind w:right="162"/>
              <w:jc w:val="center"/>
              <w:rPr>
                <w:sz w:val="18"/>
                <w:szCs w:val="18"/>
              </w:rPr>
            </w:pPr>
            <w:r>
              <w:rPr>
                <w:sz w:val="18"/>
                <w:szCs w:val="18"/>
              </w:rPr>
              <w:t>112</w:t>
            </w:r>
          </w:p>
        </w:tc>
        <w:tc>
          <w:tcPr>
            <w:tcW w:w="2939" w:type="dxa"/>
          </w:tcPr>
          <w:p w14:paraId="0B3C4914"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2.45</w:t>
            </w:r>
          </w:p>
        </w:tc>
      </w:tr>
      <w:tr w:rsidR="00FA47C4" w:rsidRPr="00F93D7B" w14:paraId="57DE6871" w14:textId="77777777" w:rsidTr="00874B2D">
        <w:tc>
          <w:tcPr>
            <w:tcW w:w="3908" w:type="dxa"/>
          </w:tcPr>
          <w:p w14:paraId="128B62C8"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08594589" w14:textId="77777777" w:rsidR="00FA47C4" w:rsidRPr="00F93D7B" w:rsidRDefault="00FA47C4" w:rsidP="00874B2D">
            <w:pPr>
              <w:pStyle w:val="Textoindependiente"/>
              <w:ind w:right="162"/>
              <w:jc w:val="center"/>
              <w:rPr>
                <w:sz w:val="18"/>
                <w:szCs w:val="18"/>
              </w:rPr>
            </w:pPr>
            <w:r>
              <w:rPr>
                <w:sz w:val="18"/>
                <w:szCs w:val="18"/>
              </w:rPr>
              <w:t>0</w:t>
            </w:r>
          </w:p>
        </w:tc>
        <w:tc>
          <w:tcPr>
            <w:tcW w:w="2939" w:type="dxa"/>
          </w:tcPr>
          <w:p w14:paraId="63CD590E"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0</w:t>
            </w:r>
          </w:p>
        </w:tc>
      </w:tr>
      <w:tr w:rsidR="00FA47C4" w:rsidRPr="00F93D7B" w14:paraId="348A8055" w14:textId="77777777" w:rsidTr="00874B2D">
        <w:tc>
          <w:tcPr>
            <w:tcW w:w="3908" w:type="dxa"/>
          </w:tcPr>
          <w:p w14:paraId="0A59A8A5"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2CA78381" w14:textId="77777777" w:rsidR="00FA47C4" w:rsidRPr="00F93D7B" w:rsidRDefault="00FA47C4" w:rsidP="00874B2D">
            <w:pPr>
              <w:pStyle w:val="Textoindependiente"/>
              <w:ind w:right="162"/>
              <w:jc w:val="center"/>
              <w:rPr>
                <w:b/>
                <w:sz w:val="18"/>
                <w:szCs w:val="18"/>
                <w:u w:val="single"/>
              </w:rPr>
            </w:pPr>
            <w:r>
              <w:rPr>
                <w:b/>
                <w:sz w:val="18"/>
                <w:szCs w:val="18"/>
                <w:u w:val="single"/>
              </w:rPr>
              <w:t>112</w:t>
            </w:r>
          </w:p>
        </w:tc>
        <w:tc>
          <w:tcPr>
            <w:tcW w:w="2939" w:type="dxa"/>
          </w:tcPr>
          <w:p w14:paraId="316CC33B"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2.45</w:t>
            </w:r>
          </w:p>
        </w:tc>
      </w:tr>
    </w:tbl>
    <w:p w14:paraId="406A04CF" w14:textId="77777777" w:rsidR="00FA47C4" w:rsidRPr="009B2CA9" w:rsidRDefault="00FA47C4" w:rsidP="00FA47C4">
      <w:pPr>
        <w:pStyle w:val="Textoindependiente"/>
        <w:ind w:left="-142" w:right="162"/>
        <w:jc w:val="center"/>
        <w:rPr>
          <w:b/>
        </w:rPr>
      </w:pPr>
    </w:p>
    <w:p w14:paraId="3E47616D" w14:textId="77777777" w:rsidR="00FA47C4" w:rsidRDefault="00FA47C4" w:rsidP="00FA47C4">
      <w:pPr>
        <w:pStyle w:val="Textoindependiente"/>
        <w:ind w:right="-50"/>
        <w:jc w:val="both"/>
        <w:rPr>
          <w:b/>
        </w:rPr>
      </w:pPr>
      <w:r w:rsidRPr="00B54567">
        <w:rPr>
          <w:b/>
        </w:rPr>
        <w:t xml:space="preserve">- CORRECCIÓN DE ERRORES DEL PERIODO CONTABLE ANTERIOR. </w:t>
      </w:r>
    </w:p>
    <w:p w14:paraId="53715F79" w14:textId="77777777" w:rsidR="00FA47C4" w:rsidRDefault="00FA47C4" w:rsidP="00FA47C4">
      <w:pPr>
        <w:pStyle w:val="Textoindependiente"/>
        <w:ind w:right="-50"/>
        <w:jc w:val="both"/>
        <w:rPr>
          <w:b/>
        </w:rPr>
      </w:pPr>
    </w:p>
    <w:p w14:paraId="3F688CBC" w14:textId="77777777" w:rsidR="00FA47C4" w:rsidRPr="008C5341" w:rsidRDefault="00FA47C4" w:rsidP="00FA47C4">
      <w:pPr>
        <w:jc w:val="both"/>
        <w:rPr>
          <w:sz w:val="24"/>
          <w:szCs w:val="24"/>
        </w:rPr>
      </w:pPr>
      <w:r w:rsidRPr="001D402D">
        <w:rPr>
          <w:b/>
          <w:sz w:val="28"/>
          <w:szCs w:val="28"/>
        </w:rPr>
        <w:t>De informe presentado por la entidad sobre corrección de errores a 31 de diciembre de 2024, retomamos lo siguiente:</w:t>
      </w:r>
      <w:r>
        <w:rPr>
          <w:b/>
          <w:sz w:val="28"/>
          <w:szCs w:val="28"/>
        </w:rPr>
        <w:t xml:space="preserve"> </w:t>
      </w:r>
      <w:r w:rsidRPr="008C5341">
        <w:rPr>
          <w:sz w:val="24"/>
          <w:szCs w:val="24"/>
        </w:rPr>
        <w:t xml:space="preserve">Durante la vigencia fiscal 2024, en cumplimiento a los lineamientos emitidos por la Contaduría General de la Nación, mediante Resolución No. 417 del 06 de diciembre de 2023, a través de la cual, se eliminaron algunas subcuentas en la estructura del Catálogo General de Cuentas, entre otras, las siguientes: 151035, 151420, 151421, 151423, 141525, 152546 y 15042. </w:t>
      </w:r>
    </w:p>
    <w:p w14:paraId="28EBD1BA" w14:textId="77777777" w:rsidR="00FA47C4" w:rsidRPr="008C5341" w:rsidRDefault="00FA47C4" w:rsidP="00FA47C4">
      <w:pPr>
        <w:rPr>
          <w:sz w:val="24"/>
          <w:szCs w:val="24"/>
        </w:rPr>
      </w:pPr>
    </w:p>
    <w:p w14:paraId="79D9A6B5" w14:textId="77777777" w:rsidR="00FA47C4" w:rsidRDefault="00FA47C4" w:rsidP="00FA47C4">
      <w:pPr>
        <w:jc w:val="both"/>
        <w:rPr>
          <w:sz w:val="24"/>
          <w:szCs w:val="24"/>
        </w:rPr>
      </w:pPr>
      <w:r w:rsidRPr="008C5341">
        <w:rPr>
          <w:sz w:val="24"/>
          <w:szCs w:val="24"/>
        </w:rPr>
        <w:t>Consecuente con lo anterior, el Ministerio de Defensa Nacional, expidió la Circular RS20240314035960 de 2024, a través de la cual emitió instrucciones para la reclasificación de saldos de la cuenta 190501- Bienes y servicios pagados por anticipado, objeto de los seguros con cobertura menor a doce meses, afectando la cuenta 3109- Resultado de Ejercicios anteriores, con un impacto de $30.005.609.845,70, así:</w:t>
      </w:r>
    </w:p>
    <w:p w14:paraId="2DDD5B4D" w14:textId="77777777" w:rsidR="00FA47C4" w:rsidRPr="00056B3E" w:rsidRDefault="00FA47C4" w:rsidP="00FA47C4">
      <w:pPr>
        <w:jc w:val="both"/>
      </w:pPr>
    </w:p>
    <w:tbl>
      <w:tblPr>
        <w:tblW w:w="9073"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70" w:type="dxa"/>
          <w:right w:w="70" w:type="dxa"/>
        </w:tblCellMar>
        <w:tblLook w:val="04A0" w:firstRow="1" w:lastRow="0" w:firstColumn="1" w:lastColumn="0" w:noHBand="0" w:noVBand="1"/>
      </w:tblPr>
      <w:tblGrid>
        <w:gridCol w:w="1445"/>
        <w:gridCol w:w="1816"/>
        <w:gridCol w:w="5812"/>
      </w:tblGrid>
      <w:tr w:rsidR="00FA47C4" w:rsidRPr="00761CCB" w14:paraId="6E9FCC3E" w14:textId="77777777" w:rsidTr="00874B2D">
        <w:trPr>
          <w:trHeight w:val="454"/>
          <w:tblHeader/>
        </w:trPr>
        <w:tc>
          <w:tcPr>
            <w:tcW w:w="1445" w:type="dxa"/>
            <w:shd w:val="clear" w:color="000000" w:fill="2F75B5"/>
            <w:noWrap/>
            <w:vAlign w:val="center"/>
            <w:hideMark/>
          </w:tcPr>
          <w:p w14:paraId="20046208" w14:textId="77777777" w:rsidR="00FA47C4" w:rsidRPr="000D495D" w:rsidRDefault="00FA47C4" w:rsidP="00874B2D">
            <w:pPr>
              <w:rPr>
                <w:b/>
                <w:bCs/>
                <w:color w:val="FFFFFF"/>
                <w:sz w:val="16"/>
                <w:szCs w:val="16"/>
              </w:rPr>
            </w:pPr>
            <w:r w:rsidRPr="000D495D">
              <w:rPr>
                <w:b/>
                <w:bCs/>
                <w:color w:val="FFFFFF"/>
                <w:sz w:val="16"/>
                <w:szCs w:val="16"/>
              </w:rPr>
              <w:t>SUBUNIDAD</w:t>
            </w:r>
          </w:p>
        </w:tc>
        <w:tc>
          <w:tcPr>
            <w:tcW w:w="1816" w:type="dxa"/>
            <w:shd w:val="clear" w:color="000000" w:fill="2F75B5"/>
            <w:noWrap/>
            <w:vAlign w:val="center"/>
            <w:hideMark/>
          </w:tcPr>
          <w:p w14:paraId="63318434" w14:textId="77777777" w:rsidR="00FA47C4" w:rsidRPr="000D495D" w:rsidRDefault="00FA47C4" w:rsidP="00874B2D">
            <w:pPr>
              <w:jc w:val="center"/>
              <w:rPr>
                <w:b/>
                <w:bCs/>
                <w:color w:val="FFFFFF"/>
                <w:sz w:val="16"/>
                <w:szCs w:val="16"/>
              </w:rPr>
            </w:pPr>
            <w:r w:rsidRPr="000D495D">
              <w:rPr>
                <w:b/>
                <w:bCs/>
                <w:color w:val="FFFFFF"/>
                <w:sz w:val="16"/>
                <w:szCs w:val="16"/>
              </w:rPr>
              <w:t>IMPACTO</w:t>
            </w:r>
          </w:p>
        </w:tc>
        <w:tc>
          <w:tcPr>
            <w:tcW w:w="5812" w:type="dxa"/>
            <w:shd w:val="clear" w:color="000000" w:fill="2F75B5"/>
            <w:noWrap/>
            <w:vAlign w:val="center"/>
            <w:hideMark/>
          </w:tcPr>
          <w:p w14:paraId="7DA99AAD" w14:textId="77777777" w:rsidR="00FA47C4" w:rsidRPr="000D495D" w:rsidRDefault="00FA47C4" w:rsidP="00874B2D">
            <w:pPr>
              <w:rPr>
                <w:b/>
                <w:bCs/>
                <w:color w:val="FFFFFF"/>
                <w:sz w:val="16"/>
                <w:szCs w:val="16"/>
              </w:rPr>
            </w:pPr>
            <w:r w:rsidRPr="000D495D">
              <w:rPr>
                <w:b/>
                <w:bCs/>
                <w:color w:val="FFFFFF"/>
                <w:sz w:val="16"/>
                <w:szCs w:val="16"/>
              </w:rPr>
              <w:t>DESCRIPCIÓN</w:t>
            </w:r>
          </w:p>
        </w:tc>
      </w:tr>
      <w:tr w:rsidR="00FA47C4" w:rsidRPr="00761CCB" w14:paraId="524AE395" w14:textId="77777777" w:rsidTr="00874B2D">
        <w:trPr>
          <w:trHeight w:val="454"/>
        </w:trPr>
        <w:tc>
          <w:tcPr>
            <w:tcW w:w="1445" w:type="dxa"/>
            <w:shd w:val="clear" w:color="auto" w:fill="auto"/>
            <w:noWrap/>
            <w:vAlign w:val="center"/>
            <w:hideMark/>
          </w:tcPr>
          <w:p w14:paraId="036B47DC" w14:textId="77777777" w:rsidR="00FA47C4" w:rsidRPr="000D495D" w:rsidRDefault="00FA47C4" w:rsidP="00874B2D">
            <w:pPr>
              <w:rPr>
                <w:color w:val="000000"/>
                <w:sz w:val="16"/>
                <w:szCs w:val="16"/>
              </w:rPr>
            </w:pPr>
            <w:r w:rsidRPr="000D495D">
              <w:rPr>
                <w:color w:val="000000"/>
                <w:sz w:val="16"/>
                <w:szCs w:val="16"/>
              </w:rPr>
              <w:t>DICOT</w:t>
            </w:r>
          </w:p>
        </w:tc>
        <w:tc>
          <w:tcPr>
            <w:tcW w:w="1816" w:type="dxa"/>
            <w:shd w:val="clear" w:color="auto" w:fill="auto"/>
            <w:noWrap/>
            <w:vAlign w:val="center"/>
            <w:hideMark/>
          </w:tcPr>
          <w:p w14:paraId="45B07499" w14:textId="77777777" w:rsidR="00FA47C4" w:rsidRPr="000D495D" w:rsidRDefault="00FA47C4" w:rsidP="00874B2D">
            <w:pPr>
              <w:jc w:val="right"/>
              <w:rPr>
                <w:color w:val="000000"/>
                <w:sz w:val="16"/>
                <w:szCs w:val="16"/>
              </w:rPr>
            </w:pPr>
            <w:r w:rsidRPr="000D495D">
              <w:rPr>
                <w:color w:val="000000"/>
                <w:sz w:val="16"/>
                <w:szCs w:val="16"/>
              </w:rPr>
              <w:t>2.823.255.769,43</w:t>
            </w:r>
          </w:p>
        </w:tc>
        <w:tc>
          <w:tcPr>
            <w:tcW w:w="5812" w:type="dxa"/>
            <w:shd w:val="clear" w:color="auto" w:fill="auto"/>
            <w:vAlign w:val="center"/>
            <w:hideMark/>
          </w:tcPr>
          <w:p w14:paraId="1D75FBD5" w14:textId="77777777" w:rsidR="00FA47C4" w:rsidRPr="000D495D" w:rsidRDefault="00FA47C4" w:rsidP="00874B2D">
            <w:pPr>
              <w:rPr>
                <w:color w:val="000000"/>
                <w:sz w:val="16"/>
                <w:szCs w:val="16"/>
              </w:rPr>
            </w:pPr>
            <w:r w:rsidRPr="000D495D">
              <w:rPr>
                <w:color w:val="000000"/>
                <w:sz w:val="16"/>
                <w:szCs w:val="16"/>
              </w:rPr>
              <w:t>3000 DICOT ACTA 2024130001428583 BAJA EN CUENTAS SALDO 190501 SEGUROS RS20240314035960</w:t>
            </w:r>
          </w:p>
        </w:tc>
      </w:tr>
      <w:tr w:rsidR="00FA47C4" w:rsidRPr="00761CCB" w14:paraId="1B4D74A7" w14:textId="77777777" w:rsidTr="00874B2D">
        <w:trPr>
          <w:trHeight w:val="454"/>
        </w:trPr>
        <w:tc>
          <w:tcPr>
            <w:tcW w:w="1445" w:type="dxa"/>
            <w:shd w:val="clear" w:color="auto" w:fill="auto"/>
            <w:noWrap/>
            <w:vAlign w:val="center"/>
            <w:hideMark/>
          </w:tcPr>
          <w:p w14:paraId="1E09B6BA" w14:textId="77777777" w:rsidR="00FA47C4" w:rsidRPr="000D495D" w:rsidRDefault="00FA47C4" w:rsidP="00874B2D">
            <w:pPr>
              <w:rPr>
                <w:color w:val="000000"/>
                <w:sz w:val="16"/>
                <w:szCs w:val="16"/>
              </w:rPr>
            </w:pPr>
            <w:r w:rsidRPr="000D495D">
              <w:rPr>
                <w:color w:val="000000"/>
                <w:sz w:val="16"/>
                <w:szCs w:val="16"/>
              </w:rPr>
              <w:t>CENAC TOLEMAIDA</w:t>
            </w:r>
          </w:p>
        </w:tc>
        <w:tc>
          <w:tcPr>
            <w:tcW w:w="1816" w:type="dxa"/>
            <w:shd w:val="clear" w:color="auto" w:fill="auto"/>
            <w:noWrap/>
            <w:vAlign w:val="center"/>
            <w:hideMark/>
          </w:tcPr>
          <w:p w14:paraId="75B3D11D" w14:textId="77777777" w:rsidR="00FA47C4" w:rsidRPr="000D495D" w:rsidRDefault="00FA47C4" w:rsidP="00874B2D">
            <w:pPr>
              <w:jc w:val="right"/>
              <w:rPr>
                <w:color w:val="000000"/>
                <w:sz w:val="16"/>
                <w:szCs w:val="16"/>
              </w:rPr>
            </w:pPr>
            <w:r w:rsidRPr="000D495D">
              <w:rPr>
                <w:color w:val="000000"/>
                <w:sz w:val="16"/>
                <w:szCs w:val="16"/>
              </w:rPr>
              <w:t>40.217.581,95</w:t>
            </w:r>
          </w:p>
        </w:tc>
        <w:tc>
          <w:tcPr>
            <w:tcW w:w="5812" w:type="dxa"/>
            <w:shd w:val="clear" w:color="auto" w:fill="auto"/>
            <w:vAlign w:val="center"/>
            <w:hideMark/>
          </w:tcPr>
          <w:p w14:paraId="0E6A33AF" w14:textId="77777777" w:rsidR="00FA47C4" w:rsidRPr="000D495D" w:rsidRDefault="00FA47C4" w:rsidP="00874B2D">
            <w:pPr>
              <w:rPr>
                <w:color w:val="000000"/>
                <w:sz w:val="16"/>
                <w:szCs w:val="16"/>
              </w:rPr>
            </w:pPr>
            <w:r w:rsidRPr="000D495D">
              <w:rPr>
                <w:color w:val="000000"/>
                <w:sz w:val="16"/>
                <w:szCs w:val="16"/>
              </w:rPr>
              <w:t>3005 CENAC TOLEMAIDA ACTA 2024189003328816 BAJA EN CUENTAS SALDO 190501 SEGUROS RS20240314035960</w:t>
            </w:r>
          </w:p>
        </w:tc>
      </w:tr>
      <w:tr w:rsidR="00FA47C4" w:rsidRPr="00761CCB" w14:paraId="09680344" w14:textId="77777777" w:rsidTr="00874B2D">
        <w:trPr>
          <w:trHeight w:val="454"/>
        </w:trPr>
        <w:tc>
          <w:tcPr>
            <w:tcW w:w="1445" w:type="dxa"/>
            <w:shd w:val="clear" w:color="auto" w:fill="auto"/>
            <w:noWrap/>
            <w:vAlign w:val="center"/>
            <w:hideMark/>
          </w:tcPr>
          <w:p w14:paraId="0580E75D" w14:textId="77777777" w:rsidR="00FA47C4" w:rsidRPr="000D495D" w:rsidRDefault="00FA47C4" w:rsidP="00874B2D">
            <w:pPr>
              <w:rPr>
                <w:color w:val="000000"/>
                <w:sz w:val="16"/>
                <w:szCs w:val="16"/>
              </w:rPr>
            </w:pPr>
            <w:r w:rsidRPr="000D495D">
              <w:rPr>
                <w:color w:val="000000"/>
                <w:sz w:val="16"/>
                <w:szCs w:val="16"/>
              </w:rPr>
              <w:t>CENAC MEDELLÍN</w:t>
            </w:r>
          </w:p>
        </w:tc>
        <w:tc>
          <w:tcPr>
            <w:tcW w:w="1816" w:type="dxa"/>
            <w:shd w:val="clear" w:color="auto" w:fill="auto"/>
            <w:noWrap/>
            <w:vAlign w:val="center"/>
            <w:hideMark/>
          </w:tcPr>
          <w:p w14:paraId="3D389335" w14:textId="77777777" w:rsidR="00FA47C4" w:rsidRPr="000D495D" w:rsidRDefault="00FA47C4" w:rsidP="00874B2D">
            <w:pPr>
              <w:jc w:val="right"/>
              <w:rPr>
                <w:color w:val="000000"/>
                <w:sz w:val="16"/>
                <w:szCs w:val="16"/>
              </w:rPr>
            </w:pPr>
            <w:r w:rsidRPr="000D495D">
              <w:rPr>
                <w:color w:val="000000"/>
                <w:sz w:val="16"/>
                <w:szCs w:val="16"/>
              </w:rPr>
              <w:t>34.137.570,00</w:t>
            </w:r>
          </w:p>
        </w:tc>
        <w:tc>
          <w:tcPr>
            <w:tcW w:w="5812" w:type="dxa"/>
            <w:shd w:val="clear" w:color="auto" w:fill="auto"/>
            <w:vAlign w:val="center"/>
            <w:hideMark/>
          </w:tcPr>
          <w:p w14:paraId="3E74297A" w14:textId="77777777" w:rsidR="00FA47C4" w:rsidRPr="000D495D" w:rsidRDefault="00FA47C4" w:rsidP="00874B2D">
            <w:pPr>
              <w:rPr>
                <w:color w:val="000000"/>
                <w:sz w:val="16"/>
                <w:szCs w:val="16"/>
              </w:rPr>
            </w:pPr>
            <w:r w:rsidRPr="000D495D">
              <w:rPr>
                <w:color w:val="000000"/>
                <w:sz w:val="16"/>
                <w:szCs w:val="16"/>
              </w:rPr>
              <w:t>3008 CENAC MEDELLIN ACTA 2024177003078606 BAJA EN CUENTAS SALDO 190501 SEGUROS RS20240314035960</w:t>
            </w:r>
          </w:p>
        </w:tc>
      </w:tr>
      <w:tr w:rsidR="00FA47C4" w:rsidRPr="00761CCB" w14:paraId="221AC6DB" w14:textId="77777777" w:rsidTr="00874B2D">
        <w:trPr>
          <w:trHeight w:val="454"/>
        </w:trPr>
        <w:tc>
          <w:tcPr>
            <w:tcW w:w="1445" w:type="dxa"/>
            <w:shd w:val="clear" w:color="auto" w:fill="auto"/>
            <w:noWrap/>
            <w:vAlign w:val="center"/>
            <w:hideMark/>
          </w:tcPr>
          <w:p w14:paraId="7652084A" w14:textId="77777777" w:rsidR="00FA47C4" w:rsidRPr="000D495D" w:rsidRDefault="00FA47C4" w:rsidP="00874B2D">
            <w:pPr>
              <w:rPr>
                <w:color w:val="000000"/>
                <w:sz w:val="16"/>
                <w:szCs w:val="16"/>
              </w:rPr>
            </w:pPr>
            <w:r w:rsidRPr="000D495D">
              <w:rPr>
                <w:color w:val="000000"/>
                <w:sz w:val="16"/>
                <w:szCs w:val="16"/>
              </w:rPr>
              <w:t>CENAC BUCARAMANGA</w:t>
            </w:r>
          </w:p>
        </w:tc>
        <w:tc>
          <w:tcPr>
            <w:tcW w:w="1816" w:type="dxa"/>
            <w:shd w:val="clear" w:color="auto" w:fill="auto"/>
            <w:noWrap/>
            <w:vAlign w:val="center"/>
            <w:hideMark/>
          </w:tcPr>
          <w:p w14:paraId="4414EEC0" w14:textId="77777777" w:rsidR="00FA47C4" w:rsidRPr="000D495D" w:rsidRDefault="00FA47C4" w:rsidP="00874B2D">
            <w:pPr>
              <w:jc w:val="right"/>
              <w:rPr>
                <w:color w:val="000000"/>
                <w:sz w:val="16"/>
                <w:szCs w:val="16"/>
              </w:rPr>
            </w:pPr>
            <w:r w:rsidRPr="000D495D">
              <w:rPr>
                <w:color w:val="000000"/>
                <w:sz w:val="16"/>
                <w:szCs w:val="16"/>
              </w:rPr>
              <w:t>28.269.299,66</w:t>
            </w:r>
          </w:p>
        </w:tc>
        <w:tc>
          <w:tcPr>
            <w:tcW w:w="5812" w:type="dxa"/>
            <w:shd w:val="clear" w:color="auto" w:fill="auto"/>
            <w:vAlign w:val="center"/>
            <w:hideMark/>
          </w:tcPr>
          <w:p w14:paraId="72181CEE" w14:textId="77777777" w:rsidR="00FA47C4" w:rsidRPr="000D495D" w:rsidRDefault="00FA47C4" w:rsidP="00874B2D">
            <w:pPr>
              <w:rPr>
                <w:color w:val="000000"/>
                <w:sz w:val="16"/>
                <w:szCs w:val="16"/>
              </w:rPr>
            </w:pPr>
            <w:r w:rsidRPr="000D495D">
              <w:rPr>
                <w:color w:val="000000"/>
                <w:sz w:val="16"/>
                <w:szCs w:val="16"/>
              </w:rPr>
              <w:t>3011 CENAC BUCARAMANGA ACTA 2024183004268596 BAJA EN CUENTAS SALDO 190501 SEGUROS RS20240314035960</w:t>
            </w:r>
          </w:p>
        </w:tc>
      </w:tr>
      <w:tr w:rsidR="00FA47C4" w:rsidRPr="00761CCB" w14:paraId="6850325E" w14:textId="77777777" w:rsidTr="00874B2D">
        <w:trPr>
          <w:trHeight w:val="454"/>
        </w:trPr>
        <w:tc>
          <w:tcPr>
            <w:tcW w:w="1445" w:type="dxa"/>
            <w:shd w:val="clear" w:color="auto" w:fill="auto"/>
            <w:noWrap/>
            <w:vAlign w:val="center"/>
            <w:hideMark/>
          </w:tcPr>
          <w:p w14:paraId="784B84B7" w14:textId="77777777" w:rsidR="00FA47C4" w:rsidRPr="000D495D" w:rsidRDefault="00FA47C4" w:rsidP="00874B2D">
            <w:pPr>
              <w:rPr>
                <w:color w:val="000000"/>
                <w:sz w:val="16"/>
                <w:szCs w:val="16"/>
              </w:rPr>
            </w:pPr>
            <w:r w:rsidRPr="000D495D">
              <w:rPr>
                <w:color w:val="000000"/>
                <w:sz w:val="16"/>
                <w:szCs w:val="16"/>
              </w:rPr>
              <w:t>CENAC VILLAVICENCIO</w:t>
            </w:r>
          </w:p>
        </w:tc>
        <w:tc>
          <w:tcPr>
            <w:tcW w:w="1816" w:type="dxa"/>
            <w:shd w:val="clear" w:color="auto" w:fill="auto"/>
            <w:noWrap/>
            <w:vAlign w:val="center"/>
            <w:hideMark/>
          </w:tcPr>
          <w:p w14:paraId="042F536D" w14:textId="77777777" w:rsidR="00FA47C4" w:rsidRPr="000D495D" w:rsidRDefault="00FA47C4" w:rsidP="00874B2D">
            <w:pPr>
              <w:jc w:val="right"/>
              <w:rPr>
                <w:color w:val="000000"/>
                <w:sz w:val="16"/>
                <w:szCs w:val="16"/>
              </w:rPr>
            </w:pPr>
            <w:r w:rsidRPr="000D495D">
              <w:rPr>
                <w:color w:val="000000"/>
                <w:sz w:val="16"/>
                <w:szCs w:val="16"/>
              </w:rPr>
              <w:t>39.647.054,82</w:t>
            </w:r>
          </w:p>
        </w:tc>
        <w:tc>
          <w:tcPr>
            <w:tcW w:w="5812" w:type="dxa"/>
            <w:shd w:val="clear" w:color="auto" w:fill="auto"/>
            <w:vAlign w:val="center"/>
            <w:hideMark/>
          </w:tcPr>
          <w:p w14:paraId="26A0224A" w14:textId="77777777" w:rsidR="00FA47C4" w:rsidRPr="000D495D" w:rsidRDefault="00FA47C4" w:rsidP="00874B2D">
            <w:pPr>
              <w:rPr>
                <w:color w:val="000000"/>
                <w:sz w:val="16"/>
                <w:szCs w:val="16"/>
              </w:rPr>
            </w:pPr>
            <w:r w:rsidRPr="000D495D">
              <w:rPr>
                <w:color w:val="000000"/>
                <w:sz w:val="16"/>
                <w:szCs w:val="16"/>
              </w:rPr>
              <w:t>3023 CENAC VILLAVICENCIO ACTA 193-026 BAJA EN CUENTAS SALDO 190501 SEGUROS RS20240314035960</w:t>
            </w:r>
          </w:p>
        </w:tc>
      </w:tr>
      <w:tr w:rsidR="00FA47C4" w:rsidRPr="00761CCB" w14:paraId="396053CF" w14:textId="77777777" w:rsidTr="00874B2D">
        <w:trPr>
          <w:trHeight w:val="454"/>
        </w:trPr>
        <w:tc>
          <w:tcPr>
            <w:tcW w:w="1445" w:type="dxa"/>
            <w:shd w:val="clear" w:color="auto" w:fill="auto"/>
            <w:noWrap/>
            <w:vAlign w:val="center"/>
            <w:hideMark/>
          </w:tcPr>
          <w:p w14:paraId="67A936E8" w14:textId="77777777" w:rsidR="00FA47C4" w:rsidRPr="000D495D" w:rsidRDefault="00FA47C4" w:rsidP="00874B2D">
            <w:pPr>
              <w:rPr>
                <w:color w:val="000000"/>
                <w:sz w:val="16"/>
                <w:szCs w:val="16"/>
              </w:rPr>
            </w:pPr>
            <w:r w:rsidRPr="000D495D">
              <w:rPr>
                <w:color w:val="000000"/>
                <w:sz w:val="16"/>
                <w:szCs w:val="16"/>
              </w:rPr>
              <w:t>CENAC INGENIEROS</w:t>
            </w:r>
          </w:p>
        </w:tc>
        <w:tc>
          <w:tcPr>
            <w:tcW w:w="1816" w:type="dxa"/>
            <w:shd w:val="clear" w:color="auto" w:fill="auto"/>
            <w:noWrap/>
            <w:vAlign w:val="center"/>
            <w:hideMark/>
          </w:tcPr>
          <w:p w14:paraId="61AC5EA9" w14:textId="77777777" w:rsidR="00FA47C4" w:rsidRPr="000D495D" w:rsidRDefault="00FA47C4" w:rsidP="00874B2D">
            <w:pPr>
              <w:jc w:val="right"/>
              <w:rPr>
                <w:color w:val="000000"/>
                <w:sz w:val="16"/>
                <w:szCs w:val="16"/>
              </w:rPr>
            </w:pPr>
            <w:r w:rsidRPr="000D495D">
              <w:rPr>
                <w:color w:val="000000"/>
                <w:sz w:val="16"/>
                <w:szCs w:val="16"/>
              </w:rPr>
              <w:t>32.189.903,75</w:t>
            </w:r>
          </w:p>
        </w:tc>
        <w:tc>
          <w:tcPr>
            <w:tcW w:w="5812" w:type="dxa"/>
            <w:shd w:val="clear" w:color="auto" w:fill="auto"/>
            <w:vAlign w:val="center"/>
            <w:hideMark/>
          </w:tcPr>
          <w:p w14:paraId="2CB86751" w14:textId="77777777" w:rsidR="00FA47C4" w:rsidRPr="000D495D" w:rsidRDefault="00FA47C4" w:rsidP="00874B2D">
            <w:pPr>
              <w:rPr>
                <w:color w:val="000000"/>
                <w:sz w:val="16"/>
                <w:szCs w:val="16"/>
              </w:rPr>
            </w:pPr>
            <w:r w:rsidRPr="000D495D">
              <w:rPr>
                <w:color w:val="000000"/>
                <w:sz w:val="16"/>
                <w:szCs w:val="16"/>
              </w:rPr>
              <w:t>3045 CENAC INGENIEROS ACTA 2024197003328126 BAJA EN CUENTAS SALDO 190501 SEGUROS RS20240314035960</w:t>
            </w:r>
          </w:p>
        </w:tc>
      </w:tr>
      <w:tr w:rsidR="00FA47C4" w:rsidRPr="00761CCB" w14:paraId="3AF71E7A" w14:textId="77777777" w:rsidTr="00874B2D">
        <w:trPr>
          <w:trHeight w:val="454"/>
        </w:trPr>
        <w:tc>
          <w:tcPr>
            <w:tcW w:w="1445" w:type="dxa"/>
            <w:shd w:val="clear" w:color="auto" w:fill="auto"/>
            <w:noWrap/>
            <w:vAlign w:val="center"/>
            <w:hideMark/>
          </w:tcPr>
          <w:p w14:paraId="3F7C0DAE" w14:textId="77777777" w:rsidR="00FA47C4" w:rsidRPr="000D495D" w:rsidRDefault="00FA47C4" w:rsidP="00874B2D">
            <w:pPr>
              <w:rPr>
                <w:color w:val="000000"/>
                <w:sz w:val="16"/>
                <w:szCs w:val="16"/>
              </w:rPr>
            </w:pPr>
            <w:r w:rsidRPr="000D495D">
              <w:rPr>
                <w:color w:val="000000"/>
                <w:sz w:val="16"/>
                <w:szCs w:val="16"/>
              </w:rPr>
              <w:t>CENAC AVIACIÓN</w:t>
            </w:r>
          </w:p>
        </w:tc>
        <w:tc>
          <w:tcPr>
            <w:tcW w:w="1816" w:type="dxa"/>
            <w:shd w:val="clear" w:color="auto" w:fill="auto"/>
            <w:noWrap/>
            <w:vAlign w:val="center"/>
            <w:hideMark/>
          </w:tcPr>
          <w:p w14:paraId="1525B21E" w14:textId="77777777" w:rsidR="00FA47C4" w:rsidRPr="000D495D" w:rsidRDefault="00FA47C4" w:rsidP="00874B2D">
            <w:pPr>
              <w:jc w:val="right"/>
              <w:rPr>
                <w:color w:val="000000"/>
                <w:sz w:val="16"/>
                <w:szCs w:val="16"/>
              </w:rPr>
            </w:pPr>
            <w:r w:rsidRPr="000D495D">
              <w:rPr>
                <w:color w:val="000000"/>
                <w:sz w:val="16"/>
                <w:szCs w:val="16"/>
              </w:rPr>
              <w:t>27.007.892.666,09</w:t>
            </w:r>
          </w:p>
        </w:tc>
        <w:tc>
          <w:tcPr>
            <w:tcW w:w="5812" w:type="dxa"/>
            <w:shd w:val="clear" w:color="auto" w:fill="auto"/>
            <w:vAlign w:val="center"/>
            <w:hideMark/>
          </w:tcPr>
          <w:p w14:paraId="622EDD92" w14:textId="77777777" w:rsidR="00FA47C4" w:rsidRPr="000D495D" w:rsidRDefault="00FA47C4" w:rsidP="00874B2D">
            <w:pPr>
              <w:rPr>
                <w:color w:val="000000"/>
                <w:sz w:val="16"/>
                <w:szCs w:val="16"/>
              </w:rPr>
            </w:pPr>
            <w:r w:rsidRPr="000D495D">
              <w:rPr>
                <w:color w:val="000000"/>
                <w:sz w:val="16"/>
                <w:szCs w:val="16"/>
              </w:rPr>
              <w:t>3063 CENAC AVIACIÓN ACTA 2024180007873716 BAJA EN CUENTAS SALDO 190501 SEGUROS RS20240314035960</w:t>
            </w:r>
          </w:p>
        </w:tc>
      </w:tr>
    </w:tbl>
    <w:p w14:paraId="35591280" w14:textId="77777777" w:rsidR="00FA47C4" w:rsidRDefault="00FA47C4" w:rsidP="00FA47C4">
      <w:pPr>
        <w:jc w:val="both"/>
      </w:pPr>
    </w:p>
    <w:p w14:paraId="35278CB8" w14:textId="77777777" w:rsidR="00FA47C4" w:rsidRPr="008C5341" w:rsidRDefault="00FA47C4" w:rsidP="00FA47C4">
      <w:pPr>
        <w:jc w:val="both"/>
        <w:rPr>
          <w:sz w:val="24"/>
          <w:szCs w:val="24"/>
        </w:rPr>
      </w:pPr>
      <w:r w:rsidRPr="008C5341">
        <w:rPr>
          <w:sz w:val="24"/>
          <w:szCs w:val="24"/>
        </w:rPr>
        <w:t>Así mismo, la Contaduría General de</w:t>
      </w:r>
      <w:r>
        <w:rPr>
          <w:sz w:val="24"/>
          <w:szCs w:val="24"/>
        </w:rPr>
        <w:t xml:space="preserve"> </w:t>
      </w:r>
      <w:r w:rsidRPr="008C5341">
        <w:rPr>
          <w:sz w:val="24"/>
          <w:szCs w:val="24"/>
        </w:rPr>
        <w:t xml:space="preserve">la Nación, emito las Resoluciones </w:t>
      </w:r>
      <w:proofErr w:type="spellStart"/>
      <w:r w:rsidRPr="008C5341">
        <w:rPr>
          <w:sz w:val="24"/>
          <w:szCs w:val="24"/>
        </w:rPr>
        <w:t>Nº</w:t>
      </w:r>
      <w:proofErr w:type="spellEnd"/>
      <w:r w:rsidRPr="008C5341">
        <w:rPr>
          <w:sz w:val="24"/>
          <w:szCs w:val="24"/>
        </w:rPr>
        <w:t xml:space="preserve"> 086 del 26 de marzo de 2024 </w:t>
      </w:r>
      <w:r w:rsidRPr="008C5341">
        <w:rPr>
          <w:i/>
          <w:sz w:val="24"/>
          <w:szCs w:val="24"/>
        </w:rPr>
        <w:t>“Por la cual se modifican los artículos de vigencia de las resoluciones 285 y 417 de 2023”</w:t>
      </w:r>
      <w:r w:rsidRPr="008C5341">
        <w:rPr>
          <w:sz w:val="24"/>
          <w:szCs w:val="24"/>
        </w:rPr>
        <w:t xml:space="preserve"> y Resolución No. 444 del 6 de diciembre de 2024 a través de la cual, creó las cuentas de Orden de Control 8374 “</w:t>
      </w:r>
      <w:r w:rsidRPr="008C5341">
        <w:rPr>
          <w:i/>
          <w:sz w:val="24"/>
          <w:szCs w:val="24"/>
        </w:rPr>
        <w:t>Bienes Almacenados”</w:t>
      </w:r>
      <w:r w:rsidRPr="008C5341">
        <w:rPr>
          <w:sz w:val="24"/>
          <w:szCs w:val="24"/>
        </w:rPr>
        <w:t>; normatividad que es trasmitida desde la Entidad Contable Pública mediante la Circular NºRS20241226191860 del 26 de diciembre de 2024, emitida por el Ministerio de Defensa.</w:t>
      </w:r>
    </w:p>
    <w:p w14:paraId="494E4EFA" w14:textId="77777777" w:rsidR="00FA47C4" w:rsidRPr="008C5341" w:rsidRDefault="00FA47C4" w:rsidP="00FA47C4">
      <w:pPr>
        <w:jc w:val="both"/>
        <w:rPr>
          <w:sz w:val="24"/>
          <w:szCs w:val="24"/>
        </w:rPr>
      </w:pPr>
    </w:p>
    <w:p w14:paraId="5C38A862" w14:textId="77777777" w:rsidR="00FA47C4" w:rsidRPr="008C5341" w:rsidRDefault="00FA47C4" w:rsidP="00FA47C4">
      <w:pPr>
        <w:jc w:val="both"/>
        <w:rPr>
          <w:sz w:val="24"/>
          <w:szCs w:val="24"/>
        </w:rPr>
      </w:pPr>
      <w:r w:rsidRPr="008C5341">
        <w:rPr>
          <w:sz w:val="24"/>
          <w:szCs w:val="24"/>
        </w:rPr>
        <w:lastRenderedPageBreak/>
        <w:t>Por consiguiente, se identificaron los materiales que al someterse al proceso de transformación y producción el producto final corresponde a un bien de consumo que no se encuentra contemplado entre las excepciones (</w:t>
      </w:r>
      <w:r>
        <w:rPr>
          <w:sz w:val="24"/>
          <w:szCs w:val="24"/>
        </w:rPr>
        <w:t>R</w:t>
      </w:r>
      <w:r w:rsidRPr="008C5341">
        <w:rPr>
          <w:sz w:val="24"/>
          <w:szCs w:val="24"/>
        </w:rPr>
        <w:t>epuestos o activo fijo), con el objetivo de reclasificar y aplicar lo establecido en el parágrafo transitorio 2º de la Resolución Nº</w:t>
      </w:r>
      <w:r>
        <w:rPr>
          <w:sz w:val="24"/>
          <w:szCs w:val="24"/>
        </w:rPr>
        <w:t>.</w:t>
      </w:r>
      <w:r w:rsidRPr="008C5341">
        <w:rPr>
          <w:sz w:val="24"/>
          <w:szCs w:val="24"/>
        </w:rPr>
        <w:t xml:space="preserve">086, (…) </w:t>
      </w:r>
      <w:r w:rsidRPr="008C5341">
        <w:rPr>
          <w:i/>
          <w:sz w:val="24"/>
          <w:szCs w:val="24"/>
        </w:rPr>
        <w:t>“Los efectos del ajuste de los inventarios, producto de las modificaciones realizadas mediante la presente Resolución. afectarán la subcuenta que corresponda de la clase 5-GASTOS. si los bienes fueron adquiridos durante el periodo contable 2024, o la subcuenta que corresponda de la cuenta 3109-RESULTADOS DE EJERCICIOS ANTERIORES si los bienes fueron adquiridos en periodos contables anteriores al 2024”</w:t>
      </w:r>
      <w:r w:rsidRPr="008C5341">
        <w:rPr>
          <w:sz w:val="24"/>
          <w:szCs w:val="24"/>
        </w:rPr>
        <w:t xml:space="preserve">, con afectación simultánea en las cuentas de orden de control administrativo 8374* y 891574* </w:t>
      </w:r>
      <w:r w:rsidRPr="008C5341">
        <w:rPr>
          <w:i/>
          <w:sz w:val="24"/>
          <w:szCs w:val="24"/>
        </w:rPr>
        <w:t>“Bienes almacenados para el consumo”.</w:t>
      </w:r>
    </w:p>
    <w:p w14:paraId="04A09019" w14:textId="77777777" w:rsidR="00FA47C4" w:rsidRPr="008C5341" w:rsidRDefault="00FA47C4" w:rsidP="00FA47C4">
      <w:pPr>
        <w:jc w:val="both"/>
        <w:rPr>
          <w:sz w:val="24"/>
          <w:szCs w:val="24"/>
        </w:rPr>
      </w:pPr>
    </w:p>
    <w:p w14:paraId="1EC4B00E" w14:textId="77777777" w:rsidR="00FA47C4" w:rsidRPr="008C5341" w:rsidRDefault="00FA47C4" w:rsidP="00FA47C4">
      <w:pPr>
        <w:jc w:val="both"/>
        <w:rPr>
          <w:sz w:val="24"/>
          <w:szCs w:val="24"/>
        </w:rPr>
      </w:pPr>
      <w:r w:rsidRPr="008C5341">
        <w:rPr>
          <w:sz w:val="24"/>
          <w:szCs w:val="24"/>
        </w:rPr>
        <w:t xml:space="preserve">Los movimientos más representativos, se presentan en las siguientes Subunidades:  </w:t>
      </w:r>
    </w:p>
    <w:p w14:paraId="7AA2B990" w14:textId="77777777" w:rsidR="00FA47C4" w:rsidRPr="008C5341" w:rsidRDefault="00FA47C4" w:rsidP="00FA47C4">
      <w:pPr>
        <w:jc w:val="both"/>
        <w:rPr>
          <w:sz w:val="24"/>
          <w:szCs w:val="24"/>
        </w:rPr>
      </w:pPr>
    </w:p>
    <w:p w14:paraId="4FB5B728" w14:textId="77777777" w:rsidR="00FA47C4" w:rsidRPr="00056B3E" w:rsidRDefault="00FA47C4" w:rsidP="00FA47C4">
      <w:pPr>
        <w:jc w:val="both"/>
        <w:rPr>
          <w:sz w:val="14"/>
          <w:szCs w:val="14"/>
        </w:rPr>
      </w:pPr>
    </w:p>
    <w:tbl>
      <w:tblPr>
        <w:tblW w:w="9073"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70" w:type="dxa"/>
          <w:right w:w="70" w:type="dxa"/>
        </w:tblCellMar>
        <w:tblLook w:val="04A0" w:firstRow="1" w:lastRow="0" w:firstColumn="1" w:lastColumn="0" w:noHBand="0" w:noVBand="1"/>
      </w:tblPr>
      <w:tblGrid>
        <w:gridCol w:w="1445"/>
        <w:gridCol w:w="1816"/>
        <w:gridCol w:w="5812"/>
      </w:tblGrid>
      <w:tr w:rsidR="00FA47C4" w:rsidRPr="00761CCB" w14:paraId="58FC7277" w14:textId="77777777" w:rsidTr="00874B2D">
        <w:trPr>
          <w:trHeight w:val="340"/>
          <w:tblHeader/>
        </w:trPr>
        <w:tc>
          <w:tcPr>
            <w:tcW w:w="1445" w:type="dxa"/>
            <w:shd w:val="clear" w:color="000000" w:fill="2F75B5"/>
            <w:noWrap/>
            <w:vAlign w:val="center"/>
            <w:hideMark/>
          </w:tcPr>
          <w:p w14:paraId="09405E77" w14:textId="77777777" w:rsidR="00FA47C4" w:rsidRPr="004316E8" w:rsidRDefault="00FA47C4" w:rsidP="00874B2D">
            <w:pPr>
              <w:rPr>
                <w:b/>
                <w:bCs/>
                <w:color w:val="FFFFFF"/>
                <w:sz w:val="14"/>
                <w:szCs w:val="14"/>
              </w:rPr>
            </w:pPr>
            <w:r w:rsidRPr="004316E8">
              <w:rPr>
                <w:b/>
                <w:bCs/>
                <w:color w:val="FFFFFF"/>
                <w:sz w:val="14"/>
                <w:szCs w:val="14"/>
              </w:rPr>
              <w:t>SUBUNIDAD</w:t>
            </w:r>
          </w:p>
        </w:tc>
        <w:tc>
          <w:tcPr>
            <w:tcW w:w="1816" w:type="dxa"/>
            <w:shd w:val="clear" w:color="000000" w:fill="2F75B5"/>
            <w:noWrap/>
            <w:vAlign w:val="center"/>
            <w:hideMark/>
          </w:tcPr>
          <w:p w14:paraId="0574A20C" w14:textId="77777777" w:rsidR="00FA47C4" w:rsidRPr="004316E8" w:rsidRDefault="00FA47C4" w:rsidP="00874B2D">
            <w:pPr>
              <w:jc w:val="center"/>
              <w:rPr>
                <w:b/>
                <w:bCs/>
                <w:color w:val="FFFFFF"/>
                <w:sz w:val="14"/>
                <w:szCs w:val="14"/>
              </w:rPr>
            </w:pPr>
            <w:r w:rsidRPr="004316E8">
              <w:rPr>
                <w:b/>
                <w:bCs/>
                <w:color w:val="FFFFFF"/>
                <w:sz w:val="14"/>
                <w:szCs w:val="14"/>
              </w:rPr>
              <w:t>IMPACTO</w:t>
            </w:r>
          </w:p>
        </w:tc>
        <w:tc>
          <w:tcPr>
            <w:tcW w:w="5812" w:type="dxa"/>
            <w:shd w:val="clear" w:color="000000" w:fill="2F75B5"/>
            <w:noWrap/>
            <w:vAlign w:val="center"/>
            <w:hideMark/>
          </w:tcPr>
          <w:p w14:paraId="66795D48" w14:textId="77777777" w:rsidR="00FA47C4" w:rsidRPr="004316E8" w:rsidRDefault="00FA47C4" w:rsidP="00874B2D">
            <w:pPr>
              <w:rPr>
                <w:b/>
                <w:bCs/>
                <w:color w:val="FFFFFF"/>
                <w:sz w:val="14"/>
                <w:szCs w:val="14"/>
              </w:rPr>
            </w:pPr>
            <w:r w:rsidRPr="004316E8">
              <w:rPr>
                <w:b/>
                <w:bCs/>
                <w:color w:val="FFFFFF"/>
                <w:sz w:val="14"/>
                <w:szCs w:val="14"/>
              </w:rPr>
              <w:t>DESCRIPCIÓN</w:t>
            </w:r>
          </w:p>
        </w:tc>
      </w:tr>
      <w:tr w:rsidR="00FA47C4" w:rsidRPr="00761CCB" w14:paraId="41814DD1" w14:textId="77777777" w:rsidTr="00874B2D">
        <w:trPr>
          <w:trHeight w:val="340"/>
        </w:trPr>
        <w:tc>
          <w:tcPr>
            <w:tcW w:w="1445" w:type="dxa"/>
            <w:shd w:val="clear" w:color="auto" w:fill="auto"/>
            <w:noWrap/>
            <w:vAlign w:val="center"/>
            <w:hideMark/>
          </w:tcPr>
          <w:p w14:paraId="67C01ADE" w14:textId="77777777" w:rsidR="00FA47C4" w:rsidRPr="00776794" w:rsidRDefault="00FA47C4" w:rsidP="00874B2D">
            <w:pPr>
              <w:rPr>
                <w:color w:val="000000"/>
                <w:sz w:val="16"/>
                <w:szCs w:val="16"/>
              </w:rPr>
            </w:pPr>
            <w:r w:rsidRPr="00776794">
              <w:rPr>
                <w:color w:val="000000"/>
                <w:sz w:val="16"/>
                <w:szCs w:val="16"/>
              </w:rPr>
              <w:t>DICOT</w:t>
            </w:r>
          </w:p>
        </w:tc>
        <w:tc>
          <w:tcPr>
            <w:tcW w:w="1816" w:type="dxa"/>
            <w:shd w:val="clear" w:color="auto" w:fill="auto"/>
            <w:noWrap/>
            <w:vAlign w:val="center"/>
            <w:hideMark/>
          </w:tcPr>
          <w:p w14:paraId="4FD3961B" w14:textId="77777777" w:rsidR="00FA47C4" w:rsidRPr="00776794" w:rsidRDefault="00FA47C4" w:rsidP="00874B2D">
            <w:pPr>
              <w:jc w:val="right"/>
              <w:rPr>
                <w:color w:val="000000"/>
                <w:sz w:val="16"/>
                <w:szCs w:val="16"/>
              </w:rPr>
            </w:pPr>
            <w:r w:rsidRPr="00776794">
              <w:rPr>
                <w:color w:val="000000"/>
                <w:sz w:val="16"/>
                <w:szCs w:val="16"/>
              </w:rPr>
              <w:t>2.823.255.769,43</w:t>
            </w:r>
          </w:p>
        </w:tc>
        <w:tc>
          <w:tcPr>
            <w:tcW w:w="5812" w:type="dxa"/>
            <w:shd w:val="clear" w:color="auto" w:fill="auto"/>
            <w:vAlign w:val="center"/>
            <w:hideMark/>
          </w:tcPr>
          <w:p w14:paraId="03327363" w14:textId="77777777" w:rsidR="00FA47C4" w:rsidRPr="00776794" w:rsidRDefault="00FA47C4" w:rsidP="00874B2D">
            <w:pPr>
              <w:jc w:val="both"/>
              <w:rPr>
                <w:color w:val="000000"/>
                <w:sz w:val="16"/>
                <w:szCs w:val="16"/>
              </w:rPr>
            </w:pPr>
            <w:r w:rsidRPr="00776794">
              <w:rPr>
                <w:color w:val="000000"/>
                <w:sz w:val="16"/>
                <w:szCs w:val="16"/>
              </w:rPr>
              <w:t>3000 DICOT ACTA RECONOCIMIENTO PASO A CUENTAS DE ORDEN MATERIAL DE CONSUMO RESOLUCIÓN No. 444</w:t>
            </w:r>
          </w:p>
        </w:tc>
      </w:tr>
      <w:tr w:rsidR="00FA47C4" w:rsidRPr="00761CCB" w14:paraId="5757FC78" w14:textId="77777777" w:rsidTr="00874B2D">
        <w:trPr>
          <w:trHeight w:val="340"/>
        </w:trPr>
        <w:tc>
          <w:tcPr>
            <w:tcW w:w="1445" w:type="dxa"/>
            <w:shd w:val="clear" w:color="auto" w:fill="auto"/>
            <w:noWrap/>
            <w:vAlign w:val="center"/>
            <w:hideMark/>
          </w:tcPr>
          <w:p w14:paraId="18933541" w14:textId="77777777" w:rsidR="00FA47C4" w:rsidRPr="00776794" w:rsidRDefault="00FA47C4" w:rsidP="00874B2D">
            <w:pPr>
              <w:rPr>
                <w:color w:val="000000"/>
                <w:sz w:val="16"/>
                <w:szCs w:val="16"/>
              </w:rPr>
            </w:pPr>
            <w:r w:rsidRPr="00776794">
              <w:rPr>
                <w:color w:val="000000"/>
                <w:sz w:val="16"/>
                <w:szCs w:val="16"/>
              </w:rPr>
              <w:t>CENAC PUENTE ARANDA</w:t>
            </w:r>
          </w:p>
        </w:tc>
        <w:tc>
          <w:tcPr>
            <w:tcW w:w="1816" w:type="dxa"/>
            <w:shd w:val="clear" w:color="auto" w:fill="auto"/>
            <w:noWrap/>
            <w:vAlign w:val="center"/>
            <w:hideMark/>
          </w:tcPr>
          <w:p w14:paraId="626EBF6D" w14:textId="77777777" w:rsidR="00FA47C4" w:rsidRPr="00776794" w:rsidRDefault="00FA47C4" w:rsidP="00874B2D">
            <w:pPr>
              <w:jc w:val="right"/>
              <w:rPr>
                <w:color w:val="000000"/>
                <w:sz w:val="16"/>
                <w:szCs w:val="16"/>
              </w:rPr>
            </w:pPr>
            <w:r w:rsidRPr="00776794">
              <w:rPr>
                <w:color w:val="000000"/>
                <w:sz w:val="16"/>
                <w:szCs w:val="16"/>
              </w:rPr>
              <w:t>7.028.807.689,75</w:t>
            </w:r>
          </w:p>
        </w:tc>
        <w:tc>
          <w:tcPr>
            <w:tcW w:w="5812" w:type="dxa"/>
            <w:shd w:val="clear" w:color="auto" w:fill="auto"/>
            <w:vAlign w:val="center"/>
            <w:hideMark/>
          </w:tcPr>
          <w:p w14:paraId="4DB29702" w14:textId="77777777" w:rsidR="00FA47C4" w:rsidRPr="00776794" w:rsidRDefault="00FA47C4" w:rsidP="00874B2D">
            <w:pPr>
              <w:jc w:val="both"/>
              <w:rPr>
                <w:color w:val="000000"/>
                <w:sz w:val="16"/>
                <w:szCs w:val="16"/>
              </w:rPr>
            </w:pPr>
            <w:r w:rsidRPr="00776794">
              <w:rPr>
                <w:color w:val="000000"/>
                <w:sz w:val="16"/>
                <w:szCs w:val="16"/>
              </w:rPr>
              <w:t>3001 CENAC PUENTE ARANDA ACTA RECONOCIMIENTO PASO A CUENTAS DE ORDEN MATERIAL DE CONSUMO RESOLUCIÓN No. 444</w:t>
            </w:r>
          </w:p>
        </w:tc>
      </w:tr>
      <w:tr w:rsidR="00FA47C4" w:rsidRPr="00761CCB" w14:paraId="27B5B7FD" w14:textId="77777777" w:rsidTr="00874B2D">
        <w:trPr>
          <w:trHeight w:val="340"/>
        </w:trPr>
        <w:tc>
          <w:tcPr>
            <w:tcW w:w="1445" w:type="dxa"/>
            <w:shd w:val="clear" w:color="auto" w:fill="auto"/>
            <w:noWrap/>
            <w:vAlign w:val="center"/>
            <w:hideMark/>
          </w:tcPr>
          <w:p w14:paraId="657D7224" w14:textId="77777777" w:rsidR="00FA47C4" w:rsidRPr="00776794" w:rsidRDefault="00FA47C4" w:rsidP="00874B2D">
            <w:pPr>
              <w:rPr>
                <w:color w:val="000000"/>
                <w:sz w:val="16"/>
                <w:szCs w:val="16"/>
              </w:rPr>
            </w:pPr>
            <w:r w:rsidRPr="00776794">
              <w:rPr>
                <w:color w:val="000000"/>
                <w:sz w:val="16"/>
                <w:szCs w:val="16"/>
              </w:rPr>
              <w:t>CENAC TOLEMAIDA</w:t>
            </w:r>
          </w:p>
        </w:tc>
        <w:tc>
          <w:tcPr>
            <w:tcW w:w="1816" w:type="dxa"/>
            <w:shd w:val="clear" w:color="auto" w:fill="auto"/>
            <w:noWrap/>
            <w:vAlign w:val="center"/>
            <w:hideMark/>
          </w:tcPr>
          <w:p w14:paraId="1890B429" w14:textId="77777777" w:rsidR="00FA47C4" w:rsidRPr="00776794" w:rsidRDefault="00FA47C4" w:rsidP="00874B2D">
            <w:pPr>
              <w:jc w:val="right"/>
              <w:rPr>
                <w:color w:val="000000"/>
                <w:sz w:val="16"/>
                <w:szCs w:val="16"/>
              </w:rPr>
            </w:pPr>
            <w:r w:rsidRPr="00776794">
              <w:rPr>
                <w:color w:val="000000"/>
                <w:sz w:val="16"/>
                <w:szCs w:val="16"/>
              </w:rPr>
              <w:t>4.920.301.297,37</w:t>
            </w:r>
          </w:p>
        </w:tc>
        <w:tc>
          <w:tcPr>
            <w:tcW w:w="5812" w:type="dxa"/>
            <w:shd w:val="clear" w:color="auto" w:fill="auto"/>
            <w:vAlign w:val="center"/>
          </w:tcPr>
          <w:p w14:paraId="025C3DA6" w14:textId="77777777" w:rsidR="00FA47C4" w:rsidRPr="00776794" w:rsidRDefault="00FA47C4" w:rsidP="00874B2D">
            <w:pPr>
              <w:jc w:val="both"/>
              <w:rPr>
                <w:color w:val="000000"/>
                <w:sz w:val="16"/>
                <w:szCs w:val="16"/>
              </w:rPr>
            </w:pPr>
            <w:r w:rsidRPr="00776794">
              <w:rPr>
                <w:color w:val="000000"/>
                <w:sz w:val="16"/>
                <w:szCs w:val="16"/>
              </w:rPr>
              <w:t>3005 CENAC TOLEMAIDA ACTA RECONOCIMIENTO PASO A CUENTAS DE ORDEN MATERIAL DE CONSUMO RESOLUCIÓN No. 444</w:t>
            </w:r>
          </w:p>
        </w:tc>
      </w:tr>
      <w:tr w:rsidR="00FA47C4" w:rsidRPr="00761CCB" w14:paraId="7DE31642" w14:textId="77777777" w:rsidTr="00874B2D">
        <w:trPr>
          <w:trHeight w:val="340"/>
        </w:trPr>
        <w:tc>
          <w:tcPr>
            <w:tcW w:w="1445" w:type="dxa"/>
            <w:shd w:val="clear" w:color="auto" w:fill="auto"/>
            <w:noWrap/>
            <w:vAlign w:val="center"/>
            <w:hideMark/>
          </w:tcPr>
          <w:p w14:paraId="01601E9D" w14:textId="77777777" w:rsidR="00FA47C4" w:rsidRPr="00776794" w:rsidRDefault="00FA47C4" w:rsidP="00874B2D">
            <w:pPr>
              <w:rPr>
                <w:color w:val="000000"/>
                <w:sz w:val="16"/>
                <w:szCs w:val="16"/>
              </w:rPr>
            </w:pPr>
            <w:r w:rsidRPr="00776794">
              <w:rPr>
                <w:color w:val="000000"/>
                <w:sz w:val="16"/>
                <w:szCs w:val="16"/>
              </w:rPr>
              <w:t>CENAC MEDELLÍN</w:t>
            </w:r>
          </w:p>
        </w:tc>
        <w:tc>
          <w:tcPr>
            <w:tcW w:w="1816" w:type="dxa"/>
            <w:shd w:val="clear" w:color="auto" w:fill="auto"/>
            <w:noWrap/>
            <w:vAlign w:val="center"/>
            <w:hideMark/>
          </w:tcPr>
          <w:p w14:paraId="5F830BE7" w14:textId="77777777" w:rsidR="00FA47C4" w:rsidRPr="00776794" w:rsidRDefault="00FA47C4" w:rsidP="00874B2D">
            <w:pPr>
              <w:jc w:val="right"/>
              <w:rPr>
                <w:sz w:val="16"/>
                <w:szCs w:val="16"/>
              </w:rPr>
            </w:pPr>
            <w:r w:rsidRPr="00776794">
              <w:rPr>
                <w:sz w:val="16"/>
                <w:szCs w:val="16"/>
              </w:rPr>
              <w:t>1.017.966.919,89</w:t>
            </w:r>
          </w:p>
        </w:tc>
        <w:tc>
          <w:tcPr>
            <w:tcW w:w="5812" w:type="dxa"/>
            <w:shd w:val="clear" w:color="auto" w:fill="auto"/>
            <w:vAlign w:val="center"/>
            <w:hideMark/>
          </w:tcPr>
          <w:p w14:paraId="416C96D4" w14:textId="77777777" w:rsidR="00FA47C4" w:rsidRPr="00776794" w:rsidRDefault="00FA47C4" w:rsidP="00874B2D">
            <w:pPr>
              <w:jc w:val="both"/>
              <w:rPr>
                <w:color w:val="000000"/>
                <w:sz w:val="16"/>
                <w:szCs w:val="16"/>
              </w:rPr>
            </w:pPr>
            <w:r w:rsidRPr="00776794">
              <w:rPr>
                <w:color w:val="000000"/>
                <w:sz w:val="16"/>
                <w:szCs w:val="16"/>
              </w:rPr>
              <w:t>3008 CENAC MEDELLÍN ACTA RECONOCIMIENTO PASO A CUENTAS DE ORDEN MATERIAL DE CONSUMO RESOLUCIÓN No. 444</w:t>
            </w:r>
          </w:p>
        </w:tc>
      </w:tr>
      <w:tr w:rsidR="00FA47C4" w:rsidRPr="00761CCB" w14:paraId="6D7DC5CC" w14:textId="77777777" w:rsidTr="00874B2D">
        <w:trPr>
          <w:trHeight w:val="340"/>
        </w:trPr>
        <w:tc>
          <w:tcPr>
            <w:tcW w:w="1445" w:type="dxa"/>
            <w:shd w:val="clear" w:color="auto" w:fill="auto"/>
            <w:noWrap/>
            <w:vAlign w:val="center"/>
            <w:hideMark/>
          </w:tcPr>
          <w:p w14:paraId="0BD9DA9D" w14:textId="77777777" w:rsidR="00FA47C4" w:rsidRPr="00776794" w:rsidRDefault="00FA47C4" w:rsidP="00874B2D">
            <w:pPr>
              <w:rPr>
                <w:color w:val="000000"/>
                <w:sz w:val="16"/>
                <w:szCs w:val="16"/>
              </w:rPr>
            </w:pPr>
            <w:r w:rsidRPr="00776794">
              <w:rPr>
                <w:color w:val="000000"/>
                <w:sz w:val="16"/>
                <w:szCs w:val="16"/>
              </w:rPr>
              <w:t>CENAC CALI</w:t>
            </w:r>
          </w:p>
        </w:tc>
        <w:tc>
          <w:tcPr>
            <w:tcW w:w="1816" w:type="dxa"/>
            <w:shd w:val="clear" w:color="auto" w:fill="auto"/>
            <w:noWrap/>
            <w:vAlign w:val="center"/>
            <w:hideMark/>
          </w:tcPr>
          <w:p w14:paraId="3FA47D98" w14:textId="77777777" w:rsidR="00FA47C4" w:rsidRPr="00776794" w:rsidRDefault="00FA47C4" w:rsidP="00874B2D">
            <w:pPr>
              <w:jc w:val="right"/>
              <w:rPr>
                <w:color w:val="000000"/>
                <w:sz w:val="16"/>
                <w:szCs w:val="16"/>
              </w:rPr>
            </w:pPr>
            <w:r w:rsidRPr="00776794">
              <w:rPr>
                <w:color w:val="000000"/>
                <w:sz w:val="16"/>
                <w:szCs w:val="16"/>
              </w:rPr>
              <w:t>1.409.488.601,24</w:t>
            </w:r>
          </w:p>
        </w:tc>
        <w:tc>
          <w:tcPr>
            <w:tcW w:w="5812" w:type="dxa"/>
            <w:shd w:val="clear" w:color="auto" w:fill="auto"/>
            <w:vAlign w:val="center"/>
            <w:hideMark/>
          </w:tcPr>
          <w:p w14:paraId="247311C7" w14:textId="77777777" w:rsidR="00FA47C4" w:rsidRPr="00776794" w:rsidRDefault="00FA47C4" w:rsidP="00874B2D">
            <w:pPr>
              <w:jc w:val="both"/>
              <w:rPr>
                <w:color w:val="000000"/>
                <w:sz w:val="16"/>
                <w:szCs w:val="16"/>
              </w:rPr>
            </w:pPr>
            <w:r w:rsidRPr="00776794">
              <w:rPr>
                <w:color w:val="000000"/>
                <w:sz w:val="16"/>
                <w:szCs w:val="16"/>
              </w:rPr>
              <w:t>3009 CENAC CALI ACTA RECONOCIMIENTO PASO A CUENTAS DE ORDEN MATERIAL DE CONSUMO RESOLUCIÓN No. 444</w:t>
            </w:r>
          </w:p>
        </w:tc>
      </w:tr>
      <w:tr w:rsidR="00FA47C4" w:rsidRPr="00761CCB" w14:paraId="5D963441" w14:textId="77777777" w:rsidTr="00874B2D">
        <w:trPr>
          <w:trHeight w:val="340"/>
        </w:trPr>
        <w:tc>
          <w:tcPr>
            <w:tcW w:w="1445" w:type="dxa"/>
            <w:shd w:val="clear" w:color="auto" w:fill="auto"/>
            <w:noWrap/>
            <w:vAlign w:val="center"/>
            <w:hideMark/>
          </w:tcPr>
          <w:p w14:paraId="0D1A2065" w14:textId="77777777" w:rsidR="00FA47C4" w:rsidRPr="00776794" w:rsidRDefault="00FA47C4" w:rsidP="00874B2D">
            <w:pPr>
              <w:rPr>
                <w:color w:val="000000"/>
                <w:sz w:val="16"/>
                <w:szCs w:val="16"/>
              </w:rPr>
            </w:pPr>
            <w:r w:rsidRPr="00776794">
              <w:rPr>
                <w:color w:val="000000"/>
                <w:sz w:val="16"/>
                <w:szCs w:val="16"/>
              </w:rPr>
              <w:t>CENAC BARRAQUILLA</w:t>
            </w:r>
          </w:p>
        </w:tc>
        <w:tc>
          <w:tcPr>
            <w:tcW w:w="1816" w:type="dxa"/>
            <w:shd w:val="clear" w:color="auto" w:fill="auto"/>
            <w:noWrap/>
            <w:vAlign w:val="center"/>
            <w:hideMark/>
          </w:tcPr>
          <w:p w14:paraId="3E596AC7" w14:textId="77777777" w:rsidR="00FA47C4" w:rsidRPr="00776794" w:rsidRDefault="00FA47C4" w:rsidP="00874B2D">
            <w:pPr>
              <w:jc w:val="right"/>
              <w:rPr>
                <w:color w:val="000000"/>
                <w:sz w:val="16"/>
                <w:szCs w:val="16"/>
              </w:rPr>
            </w:pPr>
            <w:r w:rsidRPr="00776794">
              <w:rPr>
                <w:color w:val="000000"/>
                <w:sz w:val="16"/>
                <w:szCs w:val="16"/>
              </w:rPr>
              <w:t>1.131.164.941,71</w:t>
            </w:r>
          </w:p>
        </w:tc>
        <w:tc>
          <w:tcPr>
            <w:tcW w:w="5812" w:type="dxa"/>
            <w:shd w:val="clear" w:color="auto" w:fill="auto"/>
            <w:vAlign w:val="center"/>
            <w:hideMark/>
          </w:tcPr>
          <w:p w14:paraId="076234F4" w14:textId="77777777" w:rsidR="00FA47C4" w:rsidRPr="00776794" w:rsidRDefault="00FA47C4" w:rsidP="00874B2D">
            <w:pPr>
              <w:jc w:val="both"/>
              <w:rPr>
                <w:color w:val="000000"/>
                <w:sz w:val="16"/>
                <w:szCs w:val="16"/>
              </w:rPr>
            </w:pPr>
            <w:r w:rsidRPr="00776794">
              <w:rPr>
                <w:color w:val="000000"/>
                <w:sz w:val="16"/>
                <w:szCs w:val="16"/>
              </w:rPr>
              <w:t>3010 CENAC BARRANQUILLA ACTA RECONOCIMIENTO PASO A CUENTAS DE ORDEN MATERIAL DE CONSUMO RESOLUCIÓN No. 444</w:t>
            </w:r>
          </w:p>
        </w:tc>
      </w:tr>
      <w:tr w:rsidR="00FA47C4" w:rsidRPr="00761CCB" w14:paraId="06976B1F" w14:textId="77777777" w:rsidTr="00874B2D">
        <w:trPr>
          <w:trHeight w:val="340"/>
        </w:trPr>
        <w:tc>
          <w:tcPr>
            <w:tcW w:w="1445" w:type="dxa"/>
            <w:shd w:val="clear" w:color="auto" w:fill="auto"/>
            <w:noWrap/>
            <w:vAlign w:val="center"/>
            <w:hideMark/>
          </w:tcPr>
          <w:p w14:paraId="665F839E" w14:textId="77777777" w:rsidR="00FA47C4" w:rsidRPr="00776794" w:rsidRDefault="00FA47C4" w:rsidP="00874B2D">
            <w:pPr>
              <w:rPr>
                <w:color w:val="000000"/>
                <w:sz w:val="16"/>
                <w:szCs w:val="16"/>
              </w:rPr>
            </w:pPr>
            <w:r w:rsidRPr="00776794">
              <w:rPr>
                <w:color w:val="000000"/>
                <w:sz w:val="16"/>
                <w:szCs w:val="16"/>
              </w:rPr>
              <w:t>CENAC CUCUTA</w:t>
            </w:r>
          </w:p>
        </w:tc>
        <w:tc>
          <w:tcPr>
            <w:tcW w:w="1816" w:type="dxa"/>
            <w:shd w:val="clear" w:color="auto" w:fill="auto"/>
            <w:noWrap/>
            <w:vAlign w:val="center"/>
            <w:hideMark/>
          </w:tcPr>
          <w:p w14:paraId="794934B6" w14:textId="77777777" w:rsidR="00FA47C4" w:rsidRPr="00776794" w:rsidRDefault="00FA47C4" w:rsidP="00874B2D">
            <w:pPr>
              <w:jc w:val="right"/>
              <w:rPr>
                <w:color w:val="000000"/>
                <w:sz w:val="16"/>
                <w:szCs w:val="16"/>
              </w:rPr>
            </w:pPr>
            <w:r w:rsidRPr="00776794">
              <w:rPr>
                <w:color w:val="000000"/>
                <w:sz w:val="16"/>
                <w:szCs w:val="16"/>
              </w:rPr>
              <w:t>742.800.956</w:t>
            </w:r>
          </w:p>
        </w:tc>
        <w:tc>
          <w:tcPr>
            <w:tcW w:w="5812" w:type="dxa"/>
            <w:shd w:val="clear" w:color="auto" w:fill="auto"/>
            <w:vAlign w:val="center"/>
            <w:hideMark/>
          </w:tcPr>
          <w:p w14:paraId="0878350A" w14:textId="77777777" w:rsidR="00FA47C4" w:rsidRPr="00776794" w:rsidRDefault="00FA47C4" w:rsidP="00874B2D">
            <w:pPr>
              <w:jc w:val="both"/>
              <w:rPr>
                <w:color w:val="000000"/>
                <w:sz w:val="16"/>
                <w:szCs w:val="16"/>
              </w:rPr>
            </w:pPr>
            <w:r w:rsidRPr="00776794">
              <w:rPr>
                <w:color w:val="000000"/>
                <w:sz w:val="16"/>
                <w:szCs w:val="16"/>
              </w:rPr>
              <w:t>3086 CENAC CUCUTA ACTA RECONOCIMIENTO PASO A CUENTAS DE ORDEN MATERIAL DE CONSUMO RESOLUCIÓN No. 444 $1.085.612.738,78</w:t>
            </w:r>
          </w:p>
        </w:tc>
      </w:tr>
    </w:tbl>
    <w:p w14:paraId="79F5375C" w14:textId="77777777" w:rsidR="00FA47C4" w:rsidRPr="001D402D" w:rsidRDefault="00FA47C4" w:rsidP="00FA47C4">
      <w:pPr>
        <w:pStyle w:val="Textoindependiente"/>
        <w:ind w:right="-50"/>
        <w:jc w:val="both"/>
        <w:rPr>
          <w:b/>
          <w:sz w:val="28"/>
          <w:szCs w:val="28"/>
        </w:rPr>
      </w:pPr>
    </w:p>
    <w:p w14:paraId="4F59BFFA" w14:textId="77777777" w:rsidR="00FA47C4" w:rsidRDefault="00FA47C4" w:rsidP="00FA47C4">
      <w:pPr>
        <w:pStyle w:val="Textoindependiente"/>
        <w:ind w:right="-50"/>
        <w:jc w:val="both"/>
      </w:pPr>
      <w:r w:rsidRPr="00B20646">
        <w:t>Por otra parte, a través del Subcomité Técnico de Sostenibilidad del Sistema Contable del Ejército Nacional, se autorizaron movimientos con afectación a la cuenta 3109 Resultado de Ejercicios anteriores, a las siguientes Subunidades Ejecutoras de Presupuesto:</w:t>
      </w:r>
    </w:p>
    <w:p w14:paraId="4126C7E4" w14:textId="77777777" w:rsidR="00FA47C4" w:rsidRPr="00B20646" w:rsidRDefault="00FA47C4" w:rsidP="00FA47C4">
      <w:pPr>
        <w:pStyle w:val="Textoindependiente"/>
        <w:ind w:right="-50"/>
        <w:jc w:val="both"/>
      </w:pPr>
    </w:p>
    <w:tbl>
      <w:tblPr>
        <w:tblW w:w="8926" w:type="dxa"/>
        <w:tblCellMar>
          <w:left w:w="70" w:type="dxa"/>
          <w:right w:w="70" w:type="dxa"/>
        </w:tblCellMar>
        <w:tblLook w:val="04A0" w:firstRow="1" w:lastRow="0" w:firstColumn="1" w:lastColumn="0" w:noHBand="0" w:noVBand="1"/>
      </w:tblPr>
      <w:tblGrid>
        <w:gridCol w:w="463"/>
        <w:gridCol w:w="1852"/>
        <w:gridCol w:w="4768"/>
        <w:gridCol w:w="1843"/>
      </w:tblGrid>
      <w:tr w:rsidR="00FA47C4" w:rsidRPr="004025EB" w14:paraId="3636100C" w14:textId="77777777" w:rsidTr="00874B2D">
        <w:trPr>
          <w:trHeight w:val="283"/>
        </w:trPr>
        <w:tc>
          <w:tcPr>
            <w:tcW w:w="8926" w:type="dxa"/>
            <w:gridSpan w:val="4"/>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07CF4927" w14:textId="77777777" w:rsidR="00FA47C4" w:rsidRPr="00B20646" w:rsidRDefault="00FA47C4" w:rsidP="00874B2D">
            <w:pPr>
              <w:widowControl/>
              <w:jc w:val="center"/>
              <w:rPr>
                <w:rFonts w:eastAsia="Times New Roman"/>
                <w:b/>
                <w:color w:val="FFFFFF" w:themeColor="background1"/>
                <w:sz w:val="16"/>
                <w:szCs w:val="16"/>
                <w:lang w:val="es-MX" w:eastAsia="es-MX"/>
              </w:rPr>
            </w:pPr>
            <w:r w:rsidRPr="00887EC5">
              <w:t xml:space="preserve"> </w:t>
            </w:r>
            <w:r w:rsidRPr="00B20646">
              <w:rPr>
                <w:rFonts w:eastAsia="Times New Roman"/>
                <w:b/>
                <w:color w:val="FFFFFF" w:themeColor="background1"/>
                <w:sz w:val="16"/>
                <w:szCs w:val="16"/>
                <w:lang w:val="es-MX" w:eastAsia="es-MX"/>
              </w:rPr>
              <w:t>SOSTENIBILIDAD CONTABLE 2024</w:t>
            </w:r>
          </w:p>
        </w:tc>
      </w:tr>
      <w:tr w:rsidR="00FA47C4" w:rsidRPr="004025EB" w14:paraId="33968983" w14:textId="77777777" w:rsidTr="00874B2D">
        <w:trPr>
          <w:trHeight w:val="283"/>
        </w:trPr>
        <w:tc>
          <w:tcPr>
            <w:tcW w:w="463" w:type="dxa"/>
            <w:tcBorders>
              <w:top w:val="nil"/>
              <w:left w:val="single" w:sz="4" w:space="0" w:color="auto"/>
              <w:bottom w:val="single" w:sz="4" w:space="0" w:color="auto"/>
              <w:right w:val="single" w:sz="4" w:space="0" w:color="auto"/>
            </w:tcBorders>
            <w:shd w:val="clear" w:color="auto" w:fill="8496B0" w:themeFill="text2" w:themeFillTint="99"/>
            <w:vAlign w:val="center"/>
            <w:hideMark/>
          </w:tcPr>
          <w:p w14:paraId="53125CA6" w14:textId="77777777" w:rsidR="00FA47C4" w:rsidRPr="00B20646" w:rsidRDefault="00FA47C4" w:rsidP="00874B2D">
            <w:pPr>
              <w:widowControl/>
              <w:jc w:val="center"/>
              <w:rPr>
                <w:rFonts w:eastAsia="Times New Roman"/>
                <w:b/>
                <w:bCs/>
                <w:color w:val="FFFFFF" w:themeColor="background1"/>
                <w:sz w:val="16"/>
                <w:szCs w:val="16"/>
                <w:lang w:val="es-MX" w:eastAsia="es-MX"/>
              </w:rPr>
            </w:pPr>
            <w:r w:rsidRPr="00B20646">
              <w:rPr>
                <w:rFonts w:eastAsia="Times New Roman"/>
                <w:b/>
                <w:bCs/>
                <w:color w:val="FFFFFF" w:themeColor="background1"/>
                <w:sz w:val="16"/>
                <w:szCs w:val="16"/>
                <w:lang w:val="es-MX" w:eastAsia="es-MX"/>
              </w:rPr>
              <w:t>No.</w:t>
            </w:r>
          </w:p>
        </w:tc>
        <w:tc>
          <w:tcPr>
            <w:tcW w:w="1852" w:type="dxa"/>
            <w:tcBorders>
              <w:top w:val="nil"/>
              <w:left w:val="nil"/>
              <w:bottom w:val="single" w:sz="4" w:space="0" w:color="auto"/>
              <w:right w:val="single" w:sz="4" w:space="0" w:color="auto"/>
            </w:tcBorders>
            <w:shd w:val="clear" w:color="auto" w:fill="8496B0" w:themeFill="text2" w:themeFillTint="99"/>
            <w:vAlign w:val="center"/>
            <w:hideMark/>
          </w:tcPr>
          <w:p w14:paraId="0279204E" w14:textId="77777777" w:rsidR="00FA47C4" w:rsidRPr="00B20646" w:rsidRDefault="00FA47C4" w:rsidP="00874B2D">
            <w:pPr>
              <w:widowControl/>
              <w:jc w:val="center"/>
              <w:rPr>
                <w:rFonts w:eastAsia="Times New Roman"/>
                <w:b/>
                <w:bCs/>
                <w:color w:val="FFFFFF" w:themeColor="background1"/>
                <w:sz w:val="16"/>
                <w:szCs w:val="16"/>
                <w:lang w:val="es-MX" w:eastAsia="es-MX"/>
              </w:rPr>
            </w:pPr>
            <w:r w:rsidRPr="00B20646">
              <w:rPr>
                <w:rFonts w:eastAsia="Times New Roman"/>
                <w:b/>
                <w:bCs/>
                <w:color w:val="FFFFFF" w:themeColor="background1"/>
                <w:sz w:val="16"/>
                <w:szCs w:val="16"/>
                <w:lang w:val="es-MX" w:eastAsia="es-MX"/>
              </w:rPr>
              <w:t>SUBUNIDAD</w:t>
            </w:r>
          </w:p>
        </w:tc>
        <w:tc>
          <w:tcPr>
            <w:tcW w:w="4768" w:type="dxa"/>
            <w:tcBorders>
              <w:top w:val="nil"/>
              <w:left w:val="nil"/>
              <w:bottom w:val="single" w:sz="4" w:space="0" w:color="auto"/>
              <w:right w:val="single" w:sz="4" w:space="0" w:color="auto"/>
            </w:tcBorders>
            <w:shd w:val="clear" w:color="auto" w:fill="8496B0" w:themeFill="text2" w:themeFillTint="99"/>
            <w:vAlign w:val="center"/>
            <w:hideMark/>
          </w:tcPr>
          <w:p w14:paraId="7BD8F533" w14:textId="77777777" w:rsidR="00FA47C4" w:rsidRPr="00B20646" w:rsidRDefault="00FA47C4" w:rsidP="00874B2D">
            <w:pPr>
              <w:widowControl/>
              <w:jc w:val="center"/>
              <w:rPr>
                <w:rFonts w:eastAsia="Times New Roman"/>
                <w:b/>
                <w:bCs/>
                <w:color w:val="FFFFFF" w:themeColor="background1"/>
                <w:sz w:val="16"/>
                <w:szCs w:val="16"/>
                <w:lang w:val="es-MX" w:eastAsia="es-MX"/>
              </w:rPr>
            </w:pPr>
            <w:r w:rsidRPr="00B20646">
              <w:rPr>
                <w:rFonts w:eastAsia="Times New Roman"/>
                <w:b/>
                <w:bCs/>
                <w:color w:val="FFFFFF" w:themeColor="background1"/>
                <w:sz w:val="16"/>
                <w:szCs w:val="16"/>
                <w:lang w:val="es-MX" w:eastAsia="es-MX"/>
              </w:rPr>
              <w:t>ASUNTO</w:t>
            </w:r>
          </w:p>
        </w:tc>
        <w:tc>
          <w:tcPr>
            <w:tcW w:w="1843" w:type="dxa"/>
            <w:tcBorders>
              <w:top w:val="nil"/>
              <w:left w:val="nil"/>
              <w:bottom w:val="single" w:sz="4" w:space="0" w:color="auto"/>
              <w:right w:val="single" w:sz="4" w:space="0" w:color="auto"/>
            </w:tcBorders>
            <w:shd w:val="clear" w:color="auto" w:fill="8496B0" w:themeFill="text2" w:themeFillTint="99"/>
            <w:vAlign w:val="center"/>
            <w:hideMark/>
          </w:tcPr>
          <w:p w14:paraId="4D438D74" w14:textId="77777777" w:rsidR="00FA47C4" w:rsidRPr="00B20646" w:rsidRDefault="00FA47C4" w:rsidP="00874B2D">
            <w:pPr>
              <w:widowControl/>
              <w:jc w:val="center"/>
              <w:rPr>
                <w:rFonts w:eastAsia="Times New Roman"/>
                <w:b/>
                <w:bCs/>
                <w:color w:val="FFFFFF" w:themeColor="background1"/>
                <w:sz w:val="16"/>
                <w:szCs w:val="16"/>
                <w:lang w:val="es-MX" w:eastAsia="es-MX"/>
              </w:rPr>
            </w:pPr>
            <w:r w:rsidRPr="00B20646">
              <w:rPr>
                <w:rFonts w:eastAsia="Times New Roman"/>
                <w:b/>
                <w:bCs/>
                <w:color w:val="FFFFFF" w:themeColor="background1"/>
                <w:sz w:val="16"/>
                <w:szCs w:val="16"/>
                <w:lang w:val="es-MX" w:eastAsia="es-MX"/>
              </w:rPr>
              <w:t>CUANTÍA</w:t>
            </w:r>
          </w:p>
        </w:tc>
      </w:tr>
      <w:tr w:rsidR="00FA47C4" w:rsidRPr="004025EB" w14:paraId="589C31BD"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62F6C" w14:textId="77777777" w:rsidR="00FA47C4" w:rsidRPr="004025EB" w:rsidRDefault="00FA47C4" w:rsidP="00874B2D">
            <w:pPr>
              <w:widowControl/>
              <w:jc w:val="center"/>
              <w:rPr>
                <w:rFonts w:eastAsia="Times New Roman"/>
                <w:sz w:val="16"/>
                <w:szCs w:val="16"/>
                <w:lang w:val="es-MX" w:eastAsia="es-MX"/>
              </w:rPr>
            </w:pPr>
            <w:r w:rsidRPr="004025EB">
              <w:rPr>
                <w:rFonts w:eastAsia="Times New Roman"/>
                <w:sz w:val="16"/>
                <w:szCs w:val="16"/>
                <w:lang w:val="es-MX" w:eastAsia="es-MX"/>
              </w:rPr>
              <w:t>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60AFE"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DICOT</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07410"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DEPURACIÓN SALDO DE LA CUENTA DEL PASIVO DIFAB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14FB9"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-1,330,656,123.27 </w:t>
            </w:r>
          </w:p>
        </w:tc>
      </w:tr>
      <w:tr w:rsidR="00FA47C4" w:rsidRPr="004025EB" w14:paraId="09ED9E67"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D0F13" w14:textId="77777777" w:rsidR="00FA47C4" w:rsidRPr="004025EB" w:rsidRDefault="00FA47C4" w:rsidP="00874B2D">
            <w:pPr>
              <w:widowControl/>
              <w:jc w:val="center"/>
              <w:rPr>
                <w:rFonts w:eastAsia="Times New Roman"/>
                <w:sz w:val="16"/>
                <w:szCs w:val="16"/>
                <w:lang w:val="es-MX" w:eastAsia="es-MX"/>
              </w:rPr>
            </w:pPr>
            <w:r w:rsidRPr="004025EB">
              <w:rPr>
                <w:rFonts w:eastAsia="Times New Roman"/>
                <w:sz w:val="16"/>
                <w:szCs w:val="16"/>
                <w:lang w:val="es-MX" w:eastAsia="es-MX"/>
              </w:rPr>
              <w:t>2</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84FEE"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CENAC PUENTE ARANDA</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F1308"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 xml:space="preserve">BAJA DE (3) </w:t>
            </w:r>
            <w:r>
              <w:rPr>
                <w:rFonts w:eastAsia="Times New Roman"/>
                <w:sz w:val="16"/>
                <w:szCs w:val="16"/>
                <w:lang w:val="es-MX" w:eastAsia="es-MX"/>
              </w:rPr>
              <w:t xml:space="preserve">ACTIVOS </w:t>
            </w:r>
            <w:r w:rsidRPr="004025EB">
              <w:rPr>
                <w:rFonts w:eastAsia="Times New Roman"/>
                <w:sz w:val="16"/>
                <w:szCs w:val="16"/>
                <w:lang w:val="es-MX" w:eastAsia="es-MX"/>
              </w:rPr>
              <w:t xml:space="preserve">FIJOS POR DEMOLICIÓN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A153D"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-2,943,638,951.40 </w:t>
            </w:r>
          </w:p>
        </w:tc>
      </w:tr>
      <w:tr w:rsidR="00FA47C4" w:rsidRPr="004025EB" w14:paraId="4C307AA5"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95B4"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3</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614C0"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CENAC BUCARAMANGA</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6D50E"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 xml:space="preserve">BAJA DE ACTIVO FIJO “TERRENO MERCEDES ABREGO L3” TRANSFERIDO </w:t>
            </w:r>
            <w:r>
              <w:rPr>
                <w:rFonts w:eastAsia="Times New Roman"/>
                <w:sz w:val="16"/>
                <w:szCs w:val="16"/>
                <w:lang w:val="es-MX" w:eastAsia="es-MX"/>
              </w:rPr>
              <w:t xml:space="preserve">A LA AGENCIA LOGÍSTICA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8429F"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-954,655,424.03 </w:t>
            </w:r>
          </w:p>
        </w:tc>
      </w:tr>
      <w:tr w:rsidR="00FA47C4" w:rsidRPr="004025EB" w14:paraId="4BA429AA"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DDE36"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4</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2B3DB"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CENAC PASTO</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AA44F"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RECONOCIMIENTO POZO PROFUNDO BATALLON DE SELVA No 53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5D09"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375,830,080.56 </w:t>
            </w:r>
          </w:p>
        </w:tc>
      </w:tr>
      <w:tr w:rsidR="00FA47C4" w:rsidRPr="004025EB" w14:paraId="1E657D32"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F4149"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5</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88840"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COMANDO RECLUTAMIENTO</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FED78"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REVERSI</w:t>
            </w:r>
            <w:r>
              <w:rPr>
                <w:rFonts w:eastAsia="Times New Roman"/>
                <w:sz w:val="16"/>
                <w:szCs w:val="16"/>
                <w:lang w:val="es-MX" w:eastAsia="es-MX"/>
              </w:rPr>
              <w:t>Ó</w:t>
            </w:r>
            <w:r w:rsidRPr="004025EB">
              <w:rPr>
                <w:rFonts w:eastAsia="Times New Roman"/>
                <w:sz w:val="16"/>
                <w:szCs w:val="16"/>
                <w:lang w:val="es-MX" w:eastAsia="es-MX"/>
              </w:rPr>
              <w:t>N APORTES PATRIMONIO AUTONOMO REGISTRADO EN LA VIGENCIA 2023 ERRONEAMENTE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5F5DA"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-4,000,000.00 </w:t>
            </w:r>
          </w:p>
        </w:tc>
      </w:tr>
      <w:tr w:rsidR="00FA47C4" w:rsidRPr="004025EB" w14:paraId="13C2DBE2" w14:textId="77777777" w:rsidTr="00874B2D">
        <w:trPr>
          <w:trHeight w:val="28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0A834"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6</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00C19FD9"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BASPC17</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F1DE9DA"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RECONOCIMIENTO (4) POZO PROFUNDO BATALL</w:t>
            </w:r>
            <w:r>
              <w:rPr>
                <w:rFonts w:eastAsia="Times New Roman"/>
                <w:sz w:val="16"/>
                <w:szCs w:val="16"/>
                <w:lang w:val="es-MX" w:eastAsia="es-MX"/>
              </w:rPr>
              <w:t>ÓN VOLTÍ</w:t>
            </w:r>
            <w:r w:rsidRPr="004025EB">
              <w:rPr>
                <w:rFonts w:eastAsia="Times New Roman"/>
                <w:sz w:val="16"/>
                <w:szCs w:val="16"/>
                <w:lang w:val="es-MX" w:eastAsia="es-MX"/>
              </w:rPr>
              <w:t>GEROS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A11581"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1,352,494,843.92 </w:t>
            </w:r>
          </w:p>
        </w:tc>
      </w:tr>
      <w:tr w:rsidR="00FA47C4" w:rsidRPr="004025EB" w14:paraId="0B2F7B43" w14:textId="77777777" w:rsidTr="00874B2D">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357A1903"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7</w:t>
            </w:r>
          </w:p>
        </w:tc>
        <w:tc>
          <w:tcPr>
            <w:tcW w:w="1852" w:type="dxa"/>
            <w:tcBorders>
              <w:top w:val="nil"/>
              <w:left w:val="nil"/>
              <w:bottom w:val="single" w:sz="4" w:space="0" w:color="auto"/>
              <w:right w:val="single" w:sz="4" w:space="0" w:color="auto"/>
            </w:tcBorders>
            <w:shd w:val="clear" w:color="auto" w:fill="auto"/>
            <w:vAlign w:val="center"/>
            <w:hideMark/>
          </w:tcPr>
          <w:p w14:paraId="281E4C80"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BASPC11</w:t>
            </w:r>
          </w:p>
        </w:tc>
        <w:tc>
          <w:tcPr>
            <w:tcW w:w="4768" w:type="dxa"/>
            <w:tcBorders>
              <w:top w:val="nil"/>
              <w:left w:val="nil"/>
              <w:bottom w:val="single" w:sz="4" w:space="0" w:color="auto"/>
              <w:right w:val="single" w:sz="4" w:space="0" w:color="auto"/>
            </w:tcBorders>
            <w:shd w:val="clear" w:color="auto" w:fill="auto"/>
            <w:vAlign w:val="center"/>
            <w:hideMark/>
          </w:tcPr>
          <w:p w14:paraId="2D699E1F"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RECONOCIMIENTO TERRENO DISTRITO MILITAR</w:t>
            </w:r>
          </w:p>
        </w:tc>
        <w:tc>
          <w:tcPr>
            <w:tcW w:w="1843" w:type="dxa"/>
            <w:tcBorders>
              <w:top w:val="nil"/>
              <w:left w:val="nil"/>
              <w:bottom w:val="single" w:sz="4" w:space="0" w:color="auto"/>
              <w:right w:val="single" w:sz="4" w:space="0" w:color="auto"/>
            </w:tcBorders>
            <w:shd w:val="clear" w:color="auto" w:fill="auto"/>
            <w:vAlign w:val="center"/>
            <w:hideMark/>
          </w:tcPr>
          <w:p w14:paraId="47E3DA03"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935,078,144.00 </w:t>
            </w:r>
          </w:p>
        </w:tc>
      </w:tr>
      <w:tr w:rsidR="00FA47C4" w:rsidRPr="004025EB" w14:paraId="71BF50CB" w14:textId="77777777" w:rsidTr="00874B2D">
        <w:trPr>
          <w:trHeight w:val="283"/>
        </w:trPr>
        <w:tc>
          <w:tcPr>
            <w:tcW w:w="463" w:type="dxa"/>
            <w:vMerge w:val="restart"/>
            <w:tcBorders>
              <w:top w:val="nil"/>
              <w:left w:val="single" w:sz="4" w:space="0" w:color="auto"/>
              <w:bottom w:val="single" w:sz="4" w:space="0" w:color="auto"/>
              <w:right w:val="single" w:sz="4" w:space="0" w:color="auto"/>
            </w:tcBorders>
            <w:shd w:val="clear" w:color="auto" w:fill="auto"/>
            <w:vAlign w:val="center"/>
            <w:hideMark/>
          </w:tcPr>
          <w:p w14:paraId="37986878"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8</w:t>
            </w:r>
          </w:p>
        </w:tc>
        <w:tc>
          <w:tcPr>
            <w:tcW w:w="1852" w:type="dxa"/>
            <w:vMerge w:val="restart"/>
            <w:tcBorders>
              <w:top w:val="nil"/>
              <w:left w:val="single" w:sz="4" w:space="0" w:color="auto"/>
              <w:bottom w:val="single" w:sz="4" w:space="0" w:color="auto"/>
              <w:right w:val="single" w:sz="4" w:space="0" w:color="auto"/>
            </w:tcBorders>
            <w:shd w:val="clear" w:color="auto" w:fill="auto"/>
            <w:vAlign w:val="center"/>
            <w:hideMark/>
          </w:tcPr>
          <w:p w14:paraId="6CECA719"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CENAC VILLAVICENCIO</w:t>
            </w:r>
          </w:p>
        </w:tc>
        <w:tc>
          <w:tcPr>
            <w:tcW w:w="4768" w:type="dxa"/>
            <w:tcBorders>
              <w:top w:val="nil"/>
              <w:left w:val="nil"/>
              <w:bottom w:val="single" w:sz="4" w:space="0" w:color="auto"/>
              <w:right w:val="single" w:sz="4" w:space="0" w:color="auto"/>
            </w:tcBorders>
            <w:shd w:val="clear" w:color="auto" w:fill="auto"/>
            <w:vAlign w:val="center"/>
            <w:hideMark/>
          </w:tcPr>
          <w:p w14:paraId="4DD34C50"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DEPURACIÓN MATERIALES Y SUMINISTROS RECONOCIDOS COMO MAYOR VALOR DE CONSTRUCCIÓN EN CURSO</w:t>
            </w:r>
          </w:p>
        </w:tc>
        <w:tc>
          <w:tcPr>
            <w:tcW w:w="1843" w:type="dxa"/>
            <w:tcBorders>
              <w:top w:val="nil"/>
              <w:left w:val="nil"/>
              <w:bottom w:val="single" w:sz="4" w:space="0" w:color="auto"/>
              <w:right w:val="single" w:sz="4" w:space="0" w:color="auto"/>
            </w:tcBorders>
            <w:shd w:val="clear" w:color="auto" w:fill="auto"/>
            <w:vAlign w:val="center"/>
            <w:hideMark/>
          </w:tcPr>
          <w:p w14:paraId="3E2377FF"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-94,571,174.45 </w:t>
            </w:r>
          </w:p>
        </w:tc>
      </w:tr>
      <w:tr w:rsidR="00FA47C4" w:rsidRPr="004025EB" w14:paraId="05774B84" w14:textId="77777777" w:rsidTr="00874B2D">
        <w:trPr>
          <w:trHeight w:val="283"/>
        </w:trPr>
        <w:tc>
          <w:tcPr>
            <w:tcW w:w="463" w:type="dxa"/>
            <w:vMerge/>
            <w:tcBorders>
              <w:top w:val="nil"/>
              <w:left w:val="single" w:sz="4" w:space="0" w:color="auto"/>
              <w:bottom w:val="single" w:sz="4" w:space="0" w:color="auto"/>
              <w:right w:val="single" w:sz="4" w:space="0" w:color="auto"/>
            </w:tcBorders>
            <w:vAlign w:val="center"/>
            <w:hideMark/>
          </w:tcPr>
          <w:p w14:paraId="538B6FCF" w14:textId="77777777" w:rsidR="00FA47C4" w:rsidRPr="004025EB" w:rsidRDefault="00FA47C4" w:rsidP="00874B2D">
            <w:pPr>
              <w:widowControl/>
              <w:rPr>
                <w:rFonts w:eastAsia="Times New Roman"/>
                <w:sz w:val="16"/>
                <w:szCs w:val="16"/>
                <w:lang w:val="es-MX" w:eastAsia="es-MX"/>
              </w:rPr>
            </w:pPr>
          </w:p>
        </w:tc>
        <w:tc>
          <w:tcPr>
            <w:tcW w:w="1852" w:type="dxa"/>
            <w:vMerge/>
            <w:tcBorders>
              <w:top w:val="nil"/>
              <w:left w:val="single" w:sz="4" w:space="0" w:color="auto"/>
              <w:bottom w:val="single" w:sz="4" w:space="0" w:color="auto"/>
              <w:right w:val="single" w:sz="4" w:space="0" w:color="auto"/>
            </w:tcBorders>
            <w:vAlign w:val="center"/>
            <w:hideMark/>
          </w:tcPr>
          <w:p w14:paraId="274D3FFA" w14:textId="77777777" w:rsidR="00FA47C4" w:rsidRPr="004025EB" w:rsidRDefault="00FA47C4" w:rsidP="00874B2D">
            <w:pPr>
              <w:widowControl/>
              <w:rPr>
                <w:rFonts w:eastAsia="Times New Roman"/>
                <w:sz w:val="16"/>
                <w:szCs w:val="16"/>
                <w:lang w:val="es-MX" w:eastAsia="es-MX"/>
              </w:rPr>
            </w:pPr>
          </w:p>
        </w:tc>
        <w:tc>
          <w:tcPr>
            <w:tcW w:w="4768" w:type="dxa"/>
            <w:tcBorders>
              <w:top w:val="nil"/>
              <w:left w:val="nil"/>
              <w:bottom w:val="single" w:sz="4" w:space="0" w:color="auto"/>
              <w:right w:val="single" w:sz="4" w:space="0" w:color="auto"/>
            </w:tcBorders>
            <w:shd w:val="clear" w:color="auto" w:fill="auto"/>
            <w:vAlign w:val="center"/>
            <w:hideMark/>
          </w:tcPr>
          <w:p w14:paraId="599C2340"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INCORPORACIÓN ACTIVOS FIJOS, CONSUMO Y SERVICIO POR CONCEPTO DE REPOSICIÓN DE SINIESTROS</w:t>
            </w:r>
          </w:p>
        </w:tc>
        <w:tc>
          <w:tcPr>
            <w:tcW w:w="1843" w:type="dxa"/>
            <w:tcBorders>
              <w:top w:val="nil"/>
              <w:left w:val="nil"/>
              <w:bottom w:val="single" w:sz="4" w:space="0" w:color="auto"/>
              <w:right w:val="single" w:sz="4" w:space="0" w:color="auto"/>
            </w:tcBorders>
            <w:shd w:val="clear" w:color="auto" w:fill="auto"/>
            <w:vAlign w:val="center"/>
            <w:hideMark/>
          </w:tcPr>
          <w:p w14:paraId="56012863"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1,177,372,278.51 </w:t>
            </w:r>
          </w:p>
        </w:tc>
      </w:tr>
      <w:tr w:rsidR="00FA47C4" w:rsidRPr="004025EB" w14:paraId="16C8A31D" w14:textId="77777777" w:rsidTr="00874B2D">
        <w:trPr>
          <w:trHeight w:val="283"/>
        </w:trPr>
        <w:tc>
          <w:tcPr>
            <w:tcW w:w="463" w:type="dxa"/>
            <w:tcBorders>
              <w:top w:val="nil"/>
              <w:left w:val="single" w:sz="4" w:space="0" w:color="auto"/>
              <w:bottom w:val="single" w:sz="4" w:space="0" w:color="auto"/>
              <w:right w:val="single" w:sz="4" w:space="0" w:color="auto"/>
            </w:tcBorders>
            <w:shd w:val="clear" w:color="auto" w:fill="auto"/>
            <w:vAlign w:val="center"/>
            <w:hideMark/>
          </w:tcPr>
          <w:p w14:paraId="4C98A97F" w14:textId="77777777" w:rsidR="00FA47C4" w:rsidRPr="004025EB" w:rsidRDefault="00FA47C4" w:rsidP="00874B2D">
            <w:pPr>
              <w:widowControl/>
              <w:jc w:val="center"/>
              <w:rPr>
                <w:rFonts w:eastAsia="Times New Roman"/>
                <w:sz w:val="16"/>
                <w:szCs w:val="16"/>
                <w:lang w:val="es-MX" w:eastAsia="es-MX"/>
              </w:rPr>
            </w:pPr>
            <w:r>
              <w:rPr>
                <w:rFonts w:eastAsia="Times New Roman"/>
                <w:sz w:val="16"/>
                <w:szCs w:val="16"/>
                <w:lang w:val="es-MX" w:eastAsia="es-MX"/>
              </w:rPr>
              <w:t>9</w:t>
            </w:r>
          </w:p>
        </w:tc>
        <w:tc>
          <w:tcPr>
            <w:tcW w:w="1852" w:type="dxa"/>
            <w:tcBorders>
              <w:top w:val="nil"/>
              <w:left w:val="nil"/>
              <w:bottom w:val="single" w:sz="4" w:space="0" w:color="auto"/>
              <w:right w:val="single" w:sz="4" w:space="0" w:color="auto"/>
            </w:tcBorders>
            <w:shd w:val="clear" w:color="auto" w:fill="auto"/>
            <w:vAlign w:val="center"/>
            <w:hideMark/>
          </w:tcPr>
          <w:p w14:paraId="17AB3CDD" w14:textId="77777777" w:rsidR="00FA47C4" w:rsidRPr="004025EB" w:rsidRDefault="00FA47C4" w:rsidP="00874B2D">
            <w:pPr>
              <w:widowControl/>
              <w:rPr>
                <w:rFonts w:eastAsia="Times New Roman"/>
                <w:sz w:val="16"/>
                <w:szCs w:val="16"/>
                <w:lang w:val="es-MX" w:eastAsia="es-MX"/>
              </w:rPr>
            </w:pPr>
            <w:r w:rsidRPr="004025EB">
              <w:rPr>
                <w:rFonts w:eastAsia="Times New Roman"/>
                <w:sz w:val="16"/>
                <w:szCs w:val="16"/>
                <w:lang w:val="es-MX" w:eastAsia="es-MX"/>
              </w:rPr>
              <w:t>CENAC MEDELLIN</w:t>
            </w:r>
          </w:p>
        </w:tc>
        <w:tc>
          <w:tcPr>
            <w:tcW w:w="4768" w:type="dxa"/>
            <w:tcBorders>
              <w:top w:val="nil"/>
              <w:left w:val="nil"/>
              <w:bottom w:val="single" w:sz="4" w:space="0" w:color="auto"/>
              <w:right w:val="single" w:sz="4" w:space="0" w:color="auto"/>
            </w:tcBorders>
            <w:shd w:val="clear" w:color="auto" w:fill="auto"/>
            <w:vAlign w:val="center"/>
            <w:hideMark/>
          </w:tcPr>
          <w:p w14:paraId="1F4AA7F4" w14:textId="77777777" w:rsidR="00FA47C4" w:rsidRPr="004025EB" w:rsidRDefault="00FA47C4" w:rsidP="00874B2D">
            <w:pPr>
              <w:widowControl/>
              <w:jc w:val="both"/>
              <w:rPr>
                <w:rFonts w:eastAsia="Times New Roman"/>
                <w:sz w:val="16"/>
                <w:szCs w:val="16"/>
                <w:lang w:val="es-MX" w:eastAsia="es-MX"/>
              </w:rPr>
            </w:pPr>
            <w:r w:rsidRPr="004025EB">
              <w:rPr>
                <w:rFonts w:eastAsia="Times New Roman"/>
                <w:sz w:val="16"/>
                <w:szCs w:val="16"/>
                <w:lang w:val="es-MX" w:eastAsia="es-MX"/>
              </w:rPr>
              <w:t>RECLASIFICACION CONTABLE INCORPORACION BIENES RECIBIDOS LEY 418 VIGENCIA ANTERIOR, GOBERNACI</w:t>
            </w:r>
            <w:r>
              <w:rPr>
                <w:rFonts w:eastAsia="Times New Roman"/>
                <w:sz w:val="16"/>
                <w:szCs w:val="16"/>
                <w:lang w:val="es-MX" w:eastAsia="es-MX"/>
              </w:rPr>
              <w:t>Ó</w:t>
            </w:r>
            <w:r w:rsidRPr="004025EB">
              <w:rPr>
                <w:rFonts w:eastAsia="Times New Roman"/>
                <w:sz w:val="16"/>
                <w:szCs w:val="16"/>
                <w:lang w:val="es-MX" w:eastAsia="es-MX"/>
              </w:rPr>
              <w:t>N DE ANTIOQUIA</w:t>
            </w:r>
          </w:p>
        </w:tc>
        <w:tc>
          <w:tcPr>
            <w:tcW w:w="1843" w:type="dxa"/>
            <w:tcBorders>
              <w:top w:val="nil"/>
              <w:left w:val="nil"/>
              <w:bottom w:val="single" w:sz="4" w:space="0" w:color="auto"/>
              <w:right w:val="single" w:sz="4" w:space="0" w:color="auto"/>
            </w:tcBorders>
            <w:shd w:val="clear" w:color="auto" w:fill="auto"/>
            <w:vAlign w:val="center"/>
            <w:hideMark/>
          </w:tcPr>
          <w:p w14:paraId="0E1A01ED" w14:textId="77777777" w:rsidR="00FA47C4" w:rsidRPr="004025EB" w:rsidRDefault="00FA47C4" w:rsidP="00874B2D">
            <w:pPr>
              <w:widowControl/>
              <w:jc w:val="right"/>
              <w:rPr>
                <w:rFonts w:eastAsia="Times New Roman"/>
                <w:sz w:val="16"/>
                <w:szCs w:val="16"/>
                <w:lang w:val="es-MX" w:eastAsia="es-MX"/>
              </w:rPr>
            </w:pPr>
            <w:r w:rsidRPr="004025EB">
              <w:rPr>
                <w:rFonts w:eastAsia="Times New Roman"/>
                <w:sz w:val="16"/>
                <w:szCs w:val="16"/>
                <w:lang w:val="es-MX" w:eastAsia="es-MX"/>
              </w:rPr>
              <w:t xml:space="preserve">2,501,244,729.00 </w:t>
            </w:r>
          </w:p>
        </w:tc>
      </w:tr>
      <w:tr w:rsidR="00FA47C4" w:rsidRPr="004025EB" w14:paraId="5528C1CF" w14:textId="77777777" w:rsidTr="00874B2D">
        <w:trPr>
          <w:trHeight w:val="283"/>
        </w:trPr>
        <w:tc>
          <w:tcPr>
            <w:tcW w:w="70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643FD" w14:textId="77777777" w:rsidR="00FA47C4" w:rsidRPr="00056B3E" w:rsidRDefault="00FA47C4" w:rsidP="00874B2D">
            <w:pPr>
              <w:widowControl/>
              <w:jc w:val="center"/>
              <w:rPr>
                <w:rFonts w:eastAsia="Times New Roman"/>
                <w:b/>
                <w:sz w:val="16"/>
                <w:szCs w:val="16"/>
                <w:lang w:val="es-MX" w:eastAsia="es-MX"/>
              </w:rPr>
            </w:pPr>
            <w:r w:rsidRPr="00056B3E">
              <w:rPr>
                <w:rFonts w:eastAsia="Times New Roman"/>
                <w:b/>
                <w:sz w:val="16"/>
                <w:szCs w:val="16"/>
                <w:lang w:val="es-MX" w:eastAsia="es-MX"/>
              </w:rPr>
              <w:t xml:space="preserve">IMPACTO EN LA CUENTA 3109 </w:t>
            </w:r>
          </w:p>
        </w:tc>
        <w:tc>
          <w:tcPr>
            <w:tcW w:w="1843" w:type="dxa"/>
            <w:tcBorders>
              <w:top w:val="nil"/>
              <w:left w:val="nil"/>
              <w:bottom w:val="single" w:sz="4" w:space="0" w:color="auto"/>
              <w:right w:val="single" w:sz="4" w:space="0" w:color="auto"/>
            </w:tcBorders>
            <w:shd w:val="clear" w:color="auto" w:fill="auto"/>
            <w:noWrap/>
            <w:vAlign w:val="center"/>
            <w:hideMark/>
          </w:tcPr>
          <w:p w14:paraId="190AFA15" w14:textId="77777777" w:rsidR="00FA47C4" w:rsidRPr="00056B3E" w:rsidRDefault="00FA47C4" w:rsidP="00874B2D">
            <w:pPr>
              <w:widowControl/>
              <w:jc w:val="right"/>
              <w:rPr>
                <w:rFonts w:eastAsia="Times New Roman"/>
                <w:b/>
                <w:sz w:val="16"/>
                <w:szCs w:val="16"/>
                <w:lang w:val="es-MX" w:eastAsia="es-MX"/>
              </w:rPr>
            </w:pPr>
            <w:r w:rsidRPr="00056B3E">
              <w:rPr>
                <w:rFonts w:eastAsia="Times New Roman"/>
                <w:b/>
                <w:sz w:val="16"/>
                <w:szCs w:val="16"/>
                <w:lang w:val="es-MX" w:eastAsia="es-MX"/>
              </w:rPr>
              <w:t xml:space="preserve">1,000,498,402.84 </w:t>
            </w:r>
          </w:p>
        </w:tc>
      </w:tr>
    </w:tbl>
    <w:p w14:paraId="179FF54C" w14:textId="77777777" w:rsidR="00FA47C4" w:rsidRPr="00B20646" w:rsidRDefault="00FA47C4" w:rsidP="00FA47C4">
      <w:pPr>
        <w:pStyle w:val="Textoindependiente"/>
        <w:spacing w:before="240"/>
        <w:ind w:right="-50"/>
        <w:jc w:val="both"/>
      </w:pPr>
      <w:r w:rsidRPr="00B20646">
        <w:lastRenderedPageBreak/>
        <w:t xml:space="preserve">De igual forma, la Fuerza, a través de capacitaciones dirigidas al personal que integra el tren administrativo de las Subunidades Ejecutoras de Presupuesto, efectúa la difusión de los lineamientos emitidos por los entes rectores, con el propósito que, los hechos económicos se reconozcan en el momento en que suceden, mitigando y minimizando los registros contables con afectación a esta cuenta. </w:t>
      </w:r>
    </w:p>
    <w:p w14:paraId="6E9228F1" w14:textId="77777777" w:rsidR="00FA47C4" w:rsidRDefault="00FA47C4" w:rsidP="00FA47C4">
      <w:pPr>
        <w:pStyle w:val="Textoindependiente"/>
        <w:ind w:left="-142" w:right="-50"/>
        <w:jc w:val="both"/>
        <w:rPr>
          <w:b/>
        </w:rPr>
      </w:pPr>
    </w:p>
    <w:p w14:paraId="78399890" w14:textId="77777777" w:rsidR="00FA47C4" w:rsidRDefault="00FA47C4" w:rsidP="00FA47C4">
      <w:pPr>
        <w:pStyle w:val="Textoindependiente"/>
        <w:ind w:right="-50"/>
        <w:jc w:val="both"/>
        <w:rPr>
          <w:b/>
        </w:rPr>
      </w:pPr>
      <w:r w:rsidRPr="00B54567">
        <w:rPr>
          <w:b/>
        </w:rPr>
        <w:t xml:space="preserve">- DEPURACIÓN DE OPERACIONES RECÍPROCAS. </w:t>
      </w:r>
    </w:p>
    <w:p w14:paraId="549EC59F" w14:textId="77777777" w:rsidR="00FA47C4" w:rsidRDefault="00FA47C4" w:rsidP="00FA47C4">
      <w:pPr>
        <w:pStyle w:val="Textoindependiente"/>
        <w:ind w:right="-50"/>
        <w:jc w:val="both"/>
        <w:rPr>
          <w:b/>
        </w:rPr>
      </w:pPr>
    </w:p>
    <w:p w14:paraId="6A104198" w14:textId="77777777" w:rsidR="00FA47C4" w:rsidRDefault="00FA47C4" w:rsidP="00FA47C4">
      <w:pPr>
        <w:tabs>
          <w:tab w:val="left" w:pos="-142"/>
          <w:tab w:val="left" w:pos="1701"/>
          <w:tab w:val="left" w:pos="2127"/>
        </w:tabs>
        <w:jc w:val="both"/>
        <w:rPr>
          <w:sz w:val="24"/>
          <w:szCs w:val="24"/>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4, retomamos lo siguiente</w:t>
      </w:r>
      <w:r w:rsidRPr="00776794">
        <w:rPr>
          <w:b/>
          <w:bCs/>
          <w:sz w:val="24"/>
          <w:szCs w:val="24"/>
        </w:rPr>
        <w:t xml:space="preserve">: </w:t>
      </w:r>
      <w:r w:rsidRPr="00776794">
        <w:rPr>
          <w:sz w:val="24"/>
          <w:szCs w:val="24"/>
        </w:rPr>
        <w:t xml:space="preserve">Las Operaciones Recíprocas del Ejército Nacional, al 31 de diciembre de 2024 fueron conciliadas al 98%, toda vez que, las entidades territoriales (Alcaldías, Municipios y </w:t>
      </w:r>
      <w:r>
        <w:rPr>
          <w:sz w:val="24"/>
          <w:szCs w:val="24"/>
        </w:rPr>
        <w:t>G</w:t>
      </w:r>
      <w:r w:rsidRPr="00776794">
        <w:rPr>
          <w:sz w:val="24"/>
          <w:szCs w:val="24"/>
        </w:rPr>
        <w:t xml:space="preserve">obernaciones), no dieron cumplimiento a lo establecido en las Resoluciones No. 331 del 19 de diciembre de 2022 y No. 285 del 05 septiembre de 2023, </w:t>
      </w:r>
      <w:r w:rsidRPr="00776794">
        <w:rPr>
          <w:i/>
          <w:sz w:val="24"/>
          <w:szCs w:val="24"/>
        </w:rPr>
        <w:t>“Por la cual se modifican las Normas para el Reconocimiento, Medición, Revelación y Presentación de los Hechos Económicos del Marco Normativo para Entidades de Gobierno</w:t>
      </w:r>
      <w:r w:rsidRPr="00776794">
        <w:rPr>
          <w:sz w:val="24"/>
          <w:szCs w:val="24"/>
        </w:rPr>
        <w:t xml:space="preserve">”, las cuales establecieron el procedimiento para el reconocimiento contable de los bienes de consumo inmediato recibidos sin contraprestación, provenientes de Ley 418 de 1997. En este sentido, las entidades territoriales (Gobernaciones, Municipios y Alcaldías), afectaron el gasto y el Ejército Nacional, llevó el control del ingreso a través de Cuentas de Orden. </w:t>
      </w:r>
    </w:p>
    <w:p w14:paraId="0CB16673" w14:textId="77777777" w:rsidR="00FA47C4" w:rsidRPr="00776794" w:rsidRDefault="00FA47C4" w:rsidP="00FA47C4">
      <w:pPr>
        <w:tabs>
          <w:tab w:val="left" w:pos="-142"/>
          <w:tab w:val="left" w:pos="1701"/>
          <w:tab w:val="left" w:pos="2127"/>
        </w:tabs>
        <w:jc w:val="both"/>
        <w:rPr>
          <w:sz w:val="24"/>
          <w:szCs w:val="24"/>
        </w:rPr>
      </w:pPr>
    </w:p>
    <w:p w14:paraId="0CB3F16B" w14:textId="77777777" w:rsidR="00FA47C4" w:rsidRDefault="00FA47C4" w:rsidP="00FA47C4">
      <w:pPr>
        <w:tabs>
          <w:tab w:val="left" w:pos="-142"/>
          <w:tab w:val="left" w:pos="1701"/>
          <w:tab w:val="left" w:pos="2127"/>
        </w:tabs>
        <w:jc w:val="both"/>
        <w:rPr>
          <w:sz w:val="24"/>
          <w:szCs w:val="24"/>
        </w:rPr>
      </w:pPr>
      <w:r w:rsidRPr="00776794">
        <w:rPr>
          <w:sz w:val="24"/>
          <w:szCs w:val="24"/>
        </w:rPr>
        <w:t xml:space="preserve">Adicionalmente, en algunos casos, se contaba con la documentación soporte correspondiente, pero, no fue posible realizar la conciliación con la entidad territorial; toda vez que, los funcionarios incluidos dentro del Directorio de Entidades Públicas, en ocasiones, no son los directos responsables y/o, en su defecto, no están actualizados, situación que impide una comunicación asertiva para llevar a cabo la conciliación respectiva.  </w:t>
      </w:r>
    </w:p>
    <w:p w14:paraId="6E414CB7" w14:textId="77777777" w:rsidR="00FA47C4" w:rsidRPr="00776794" w:rsidRDefault="00FA47C4" w:rsidP="00FA47C4">
      <w:pPr>
        <w:tabs>
          <w:tab w:val="left" w:pos="-142"/>
          <w:tab w:val="left" w:pos="1701"/>
          <w:tab w:val="left" w:pos="2127"/>
        </w:tabs>
        <w:jc w:val="both"/>
        <w:rPr>
          <w:sz w:val="24"/>
          <w:szCs w:val="24"/>
        </w:rPr>
      </w:pPr>
    </w:p>
    <w:p w14:paraId="5A29072F" w14:textId="77777777" w:rsidR="00FA47C4" w:rsidRPr="00776794" w:rsidRDefault="00FA47C4" w:rsidP="00FA47C4">
      <w:pPr>
        <w:tabs>
          <w:tab w:val="left" w:pos="-142"/>
          <w:tab w:val="left" w:pos="1701"/>
          <w:tab w:val="left" w:pos="2127"/>
        </w:tabs>
        <w:jc w:val="both"/>
        <w:rPr>
          <w:sz w:val="24"/>
          <w:szCs w:val="24"/>
        </w:rPr>
      </w:pPr>
      <w:r w:rsidRPr="00776794">
        <w:rPr>
          <w:sz w:val="24"/>
          <w:szCs w:val="24"/>
        </w:rPr>
        <w:t xml:space="preserve">Así mismo, se remiten los correos y no se recibe respuesta de la entidad contable pública correspondiente. </w:t>
      </w:r>
    </w:p>
    <w:p w14:paraId="730575E8" w14:textId="77777777" w:rsidR="00FA47C4" w:rsidRDefault="00FA47C4" w:rsidP="00FA47C4">
      <w:pPr>
        <w:pStyle w:val="Textoindependiente"/>
        <w:ind w:right="-50"/>
        <w:jc w:val="both"/>
        <w:rPr>
          <w:b/>
          <w:bCs/>
          <w:sz w:val="28"/>
          <w:szCs w:val="28"/>
        </w:rPr>
      </w:pPr>
    </w:p>
    <w:p w14:paraId="33892B56"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30504501"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792DF18E" w14:textId="77777777" w:rsidTr="00874B2D">
        <w:tc>
          <w:tcPr>
            <w:tcW w:w="4981" w:type="dxa"/>
          </w:tcPr>
          <w:p w14:paraId="12740B23"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08DBF40B"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92</w:t>
            </w:r>
          </w:p>
        </w:tc>
      </w:tr>
    </w:tbl>
    <w:p w14:paraId="7298D130" w14:textId="77777777" w:rsidR="00FA47C4" w:rsidRDefault="00FA47C4" w:rsidP="00FA47C4">
      <w:pPr>
        <w:pStyle w:val="Textoindependiente"/>
        <w:ind w:right="-50"/>
        <w:jc w:val="both"/>
        <w:rPr>
          <w:b/>
          <w:bCs/>
          <w:sz w:val="28"/>
          <w:szCs w:val="28"/>
        </w:rPr>
      </w:pPr>
    </w:p>
    <w:p w14:paraId="6B9E2156"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2C71C6AC"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4D055309" w14:textId="77777777" w:rsidTr="00874B2D">
        <w:tc>
          <w:tcPr>
            <w:tcW w:w="562" w:type="dxa"/>
          </w:tcPr>
          <w:p w14:paraId="23DF73A7"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4E6485DD" w14:textId="77777777" w:rsidR="00FA47C4" w:rsidRPr="00E648AF" w:rsidRDefault="00FA47C4" w:rsidP="00874B2D">
            <w:pPr>
              <w:jc w:val="center"/>
              <w:rPr>
                <w:b/>
                <w:sz w:val="24"/>
                <w:szCs w:val="24"/>
                <w:lang w:val="es-MX"/>
              </w:rPr>
            </w:pPr>
            <w:r w:rsidRPr="00E648AF">
              <w:rPr>
                <w:b/>
                <w:sz w:val="24"/>
                <w:szCs w:val="24"/>
                <w:lang w:val="es-MX"/>
              </w:rPr>
              <w:t>DEBILIDADES</w:t>
            </w:r>
          </w:p>
          <w:p w14:paraId="017051F8" w14:textId="77777777" w:rsidR="00FA47C4" w:rsidRPr="00740FF1" w:rsidRDefault="00FA47C4" w:rsidP="00874B2D">
            <w:pPr>
              <w:jc w:val="center"/>
              <w:rPr>
                <w:b/>
                <w:sz w:val="20"/>
                <w:szCs w:val="20"/>
                <w:lang w:val="es-MX"/>
              </w:rPr>
            </w:pPr>
          </w:p>
        </w:tc>
      </w:tr>
      <w:tr w:rsidR="00FA47C4" w:rsidRPr="00740FF1" w14:paraId="3E46F394" w14:textId="77777777" w:rsidTr="00874B2D">
        <w:tc>
          <w:tcPr>
            <w:tcW w:w="562" w:type="dxa"/>
          </w:tcPr>
          <w:p w14:paraId="604F6619"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610CAC9D"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En algunas Unidades Ejecutoras se presenta debilidades en el flujo de información en relación con la oportunidad de la entrega para el análisis, registro y verificación de los hechos económicos, lo cual dificulta los cierres contables y la construcción de los estados financieros. </w:t>
            </w:r>
          </w:p>
        </w:tc>
      </w:tr>
      <w:tr w:rsidR="00FA47C4" w:rsidRPr="00740FF1" w14:paraId="5E117969" w14:textId="77777777" w:rsidTr="00874B2D">
        <w:tc>
          <w:tcPr>
            <w:tcW w:w="562" w:type="dxa"/>
          </w:tcPr>
          <w:p w14:paraId="42FB47DC"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3D00AD9F"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El SIIF aún no cuenta con la totalidad de módulos requeridos para el proceso contable, lo que genera ingresar movimientos del sistema SAP mediante archivo plano, generando desgaste administrativo. </w:t>
            </w:r>
          </w:p>
        </w:tc>
      </w:tr>
      <w:tr w:rsidR="00FA47C4" w:rsidRPr="00740FF1" w14:paraId="422408EC" w14:textId="77777777" w:rsidTr="00874B2D">
        <w:tc>
          <w:tcPr>
            <w:tcW w:w="562" w:type="dxa"/>
          </w:tcPr>
          <w:p w14:paraId="5F6BAA60"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40742108"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El traslado constante del personal Oficiales y Suboficiales que participan en el proceso financiero afecta la operación, en relación con la aplicación de las normas financieras vigentes, lo cual puede generar un riesgo en la oportunidad para la generación de la información contable puesta a disposición de las partes interesadas.  </w:t>
            </w:r>
          </w:p>
        </w:tc>
      </w:tr>
      <w:tr w:rsidR="00FA47C4" w:rsidRPr="00740FF1" w14:paraId="20A43241" w14:textId="77777777" w:rsidTr="00874B2D">
        <w:tc>
          <w:tcPr>
            <w:tcW w:w="562" w:type="dxa"/>
          </w:tcPr>
          <w:p w14:paraId="7B77177A" w14:textId="77777777" w:rsidR="00FA47C4" w:rsidRPr="00740FF1" w:rsidRDefault="00FA47C4" w:rsidP="00874B2D">
            <w:pPr>
              <w:jc w:val="center"/>
              <w:rPr>
                <w:b/>
                <w:sz w:val="20"/>
                <w:szCs w:val="20"/>
                <w:lang w:val="es-MX"/>
              </w:rPr>
            </w:pPr>
            <w:r w:rsidRPr="00740FF1">
              <w:rPr>
                <w:b/>
                <w:sz w:val="20"/>
                <w:szCs w:val="20"/>
                <w:lang w:val="es-MX"/>
              </w:rPr>
              <w:lastRenderedPageBreak/>
              <w:t>4</w:t>
            </w:r>
          </w:p>
        </w:tc>
        <w:tc>
          <w:tcPr>
            <w:tcW w:w="9400" w:type="dxa"/>
          </w:tcPr>
          <w:p w14:paraId="22CCAA0B"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Debilidades en algunas Unidades Ejecutoras con el cumplimiento real de las metas fijadas en los planes de mejoramiento. </w:t>
            </w:r>
          </w:p>
        </w:tc>
      </w:tr>
      <w:tr w:rsidR="00FA47C4" w:rsidRPr="00740FF1" w14:paraId="6A328A9A" w14:textId="77777777" w:rsidTr="00874B2D">
        <w:tc>
          <w:tcPr>
            <w:tcW w:w="562" w:type="dxa"/>
          </w:tcPr>
          <w:p w14:paraId="56289B50"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6EDB32A3"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Mejorar los mapas de riesgos - financiero teniendo en cuenta la normatividad vigente y los hallazgos por parte de los entes de control. </w:t>
            </w:r>
          </w:p>
        </w:tc>
      </w:tr>
      <w:tr w:rsidR="00FA47C4" w:rsidRPr="00740FF1" w14:paraId="0CAD3605" w14:textId="77777777" w:rsidTr="00874B2D">
        <w:tc>
          <w:tcPr>
            <w:tcW w:w="562" w:type="dxa"/>
          </w:tcPr>
          <w:p w14:paraId="2FFC2BA9" w14:textId="77777777" w:rsidR="00FA47C4" w:rsidRPr="00740FF1" w:rsidRDefault="00FA47C4" w:rsidP="00874B2D">
            <w:pPr>
              <w:jc w:val="center"/>
              <w:rPr>
                <w:b/>
                <w:sz w:val="20"/>
                <w:szCs w:val="20"/>
                <w:lang w:val="es-MX"/>
              </w:rPr>
            </w:pPr>
            <w:r>
              <w:rPr>
                <w:b/>
                <w:sz w:val="20"/>
                <w:szCs w:val="20"/>
                <w:lang w:val="es-MX"/>
              </w:rPr>
              <w:t>6</w:t>
            </w:r>
          </w:p>
        </w:tc>
        <w:tc>
          <w:tcPr>
            <w:tcW w:w="9400" w:type="dxa"/>
          </w:tcPr>
          <w:p w14:paraId="7823B394"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Existen limitaciones por falta de personal para realizar oportunamente los seguimientos a los planes de mejoramiento del Nivel Central. En consecuencia, se genera el riesgo de que dichos hallazgos se vuelvan a presentar en los diferentes procesos del Ejército Nacional. </w:t>
            </w:r>
          </w:p>
        </w:tc>
      </w:tr>
      <w:tr w:rsidR="00FA47C4" w:rsidRPr="00740FF1" w14:paraId="4BCBD12C" w14:textId="77777777" w:rsidTr="00874B2D">
        <w:tc>
          <w:tcPr>
            <w:tcW w:w="562" w:type="dxa"/>
          </w:tcPr>
          <w:p w14:paraId="6BFE1E07" w14:textId="77777777" w:rsidR="00FA47C4" w:rsidRPr="00740FF1" w:rsidRDefault="00FA47C4" w:rsidP="00874B2D">
            <w:pPr>
              <w:jc w:val="center"/>
              <w:rPr>
                <w:b/>
                <w:sz w:val="20"/>
                <w:szCs w:val="20"/>
                <w:lang w:val="es-MX"/>
              </w:rPr>
            </w:pPr>
            <w:r>
              <w:rPr>
                <w:b/>
                <w:sz w:val="20"/>
                <w:szCs w:val="20"/>
                <w:lang w:val="es-MX"/>
              </w:rPr>
              <w:t>7</w:t>
            </w:r>
          </w:p>
        </w:tc>
        <w:tc>
          <w:tcPr>
            <w:tcW w:w="9400" w:type="dxa"/>
          </w:tcPr>
          <w:p w14:paraId="0ED2E5F0" w14:textId="77777777" w:rsidR="00FA47C4" w:rsidRPr="00C83E1E" w:rsidRDefault="00FA47C4" w:rsidP="00874B2D">
            <w:pPr>
              <w:jc w:val="both"/>
              <w:rPr>
                <w:rFonts w:eastAsia="Times New Roman"/>
                <w:color w:val="000000"/>
                <w:sz w:val="20"/>
                <w:szCs w:val="20"/>
                <w:lang w:val="es-MX" w:eastAsia="es-MX"/>
              </w:rPr>
            </w:pPr>
            <w:r w:rsidRPr="00C83E1E">
              <w:rPr>
                <w:rFonts w:eastAsia="Times New Roman"/>
                <w:color w:val="000000"/>
                <w:sz w:val="20"/>
                <w:szCs w:val="20"/>
                <w:lang w:val="es-MX" w:eastAsia="es-MX"/>
              </w:rPr>
              <w:t>Los Estados Financieros No se tienen en cuenta en su totalidad para la toma de decisiones por parte de los encargados del presupuesto.</w:t>
            </w:r>
          </w:p>
        </w:tc>
      </w:tr>
    </w:tbl>
    <w:p w14:paraId="65246C89" w14:textId="77777777" w:rsidR="00FA47C4" w:rsidRDefault="00FA47C4" w:rsidP="00FA47C4">
      <w:pPr>
        <w:pStyle w:val="Textoindependiente"/>
        <w:ind w:right="-50"/>
        <w:jc w:val="both"/>
        <w:rPr>
          <w:b/>
          <w:bCs/>
          <w:sz w:val="28"/>
          <w:szCs w:val="28"/>
        </w:rPr>
      </w:pPr>
    </w:p>
    <w:p w14:paraId="41649EA8"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4C277988"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7CE0171D" w14:textId="77777777" w:rsidTr="00874B2D">
        <w:tc>
          <w:tcPr>
            <w:tcW w:w="562" w:type="dxa"/>
          </w:tcPr>
          <w:p w14:paraId="216E42D4"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1E06927D" w14:textId="77777777" w:rsidR="00FA47C4" w:rsidRPr="00E648AF" w:rsidRDefault="00FA47C4" w:rsidP="00874B2D">
            <w:pPr>
              <w:jc w:val="center"/>
              <w:rPr>
                <w:b/>
                <w:sz w:val="24"/>
                <w:szCs w:val="24"/>
                <w:lang w:val="es-MX"/>
              </w:rPr>
            </w:pPr>
            <w:r w:rsidRPr="00E648AF">
              <w:rPr>
                <w:b/>
                <w:sz w:val="24"/>
                <w:szCs w:val="24"/>
                <w:lang w:val="es-MX"/>
              </w:rPr>
              <w:t>RECOMENDACIONES</w:t>
            </w:r>
          </w:p>
          <w:p w14:paraId="7D2E8638" w14:textId="77777777" w:rsidR="00FA47C4" w:rsidRPr="00740FF1" w:rsidRDefault="00FA47C4" w:rsidP="00874B2D">
            <w:pPr>
              <w:jc w:val="center"/>
              <w:rPr>
                <w:b/>
                <w:sz w:val="20"/>
                <w:szCs w:val="20"/>
                <w:lang w:val="es-MX"/>
              </w:rPr>
            </w:pPr>
          </w:p>
        </w:tc>
      </w:tr>
      <w:tr w:rsidR="00FA47C4" w:rsidRPr="00740FF1" w14:paraId="77A0F492" w14:textId="77777777" w:rsidTr="00874B2D">
        <w:tc>
          <w:tcPr>
            <w:tcW w:w="562" w:type="dxa"/>
          </w:tcPr>
          <w:p w14:paraId="3BE3AEA5"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28AFB434"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Fortalecer los canales de comunicación con las entidades públicas y los supervisores de los contratos, para que se suministre oportunamente la información relacionada con la ejecución de contratos, convenios y/o acuerdos que se identifican en la conciliación de las operaciones reciprocas.  </w:t>
            </w:r>
          </w:p>
        </w:tc>
      </w:tr>
      <w:tr w:rsidR="00FA47C4" w:rsidRPr="00740FF1" w14:paraId="7A1818A7" w14:textId="77777777" w:rsidTr="00874B2D">
        <w:tc>
          <w:tcPr>
            <w:tcW w:w="562" w:type="dxa"/>
          </w:tcPr>
          <w:p w14:paraId="74D38264"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713E322F"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Continuar con el impulso a la cultura organizacional orientada a suministro oportuno de la información por parte de las áreas que intervienen en el proceso contable (CEDE4, CEDE8, CEDE6, CEDE10, COING, COLOG). </w:t>
            </w:r>
          </w:p>
        </w:tc>
      </w:tr>
      <w:tr w:rsidR="00FA47C4" w:rsidRPr="00740FF1" w14:paraId="62345A4A" w14:textId="77777777" w:rsidTr="00874B2D">
        <w:tc>
          <w:tcPr>
            <w:tcW w:w="562" w:type="dxa"/>
          </w:tcPr>
          <w:p w14:paraId="0976A7F2"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2815AA56"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Fortalecer el sistema de gestión del riesgo, así como los mecanismos de autoevaluación. </w:t>
            </w:r>
          </w:p>
        </w:tc>
      </w:tr>
      <w:tr w:rsidR="00FA47C4" w:rsidRPr="00740FF1" w14:paraId="2B6D4B74" w14:textId="77777777" w:rsidTr="00874B2D">
        <w:tc>
          <w:tcPr>
            <w:tcW w:w="562" w:type="dxa"/>
          </w:tcPr>
          <w:p w14:paraId="0D78B9CE" w14:textId="77777777" w:rsidR="00FA47C4" w:rsidRPr="00740FF1" w:rsidRDefault="00FA47C4" w:rsidP="00874B2D">
            <w:pPr>
              <w:jc w:val="center"/>
              <w:rPr>
                <w:b/>
                <w:sz w:val="20"/>
                <w:szCs w:val="20"/>
                <w:lang w:val="es-MX"/>
              </w:rPr>
            </w:pPr>
            <w:r w:rsidRPr="00740FF1">
              <w:rPr>
                <w:b/>
                <w:sz w:val="20"/>
                <w:szCs w:val="20"/>
                <w:lang w:val="es-MX"/>
              </w:rPr>
              <w:t>4</w:t>
            </w:r>
          </w:p>
        </w:tc>
        <w:tc>
          <w:tcPr>
            <w:tcW w:w="9400" w:type="dxa"/>
          </w:tcPr>
          <w:p w14:paraId="6B7CBD0B"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Establecer un mapa de riesgos de índole contable en las Unidades del Ejército Nacional. </w:t>
            </w:r>
          </w:p>
        </w:tc>
      </w:tr>
      <w:tr w:rsidR="00FA47C4" w:rsidRPr="00740FF1" w14:paraId="09975F5A" w14:textId="77777777" w:rsidTr="00874B2D">
        <w:tc>
          <w:tcPr>
            <w:tcW w:w="562" w:type="dxa"/>
          </w:tcPr>
          <w:p w14:paraId="1AF46FBE"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2E6F9441"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Fortalecer la Dirección de Financiera y sus analistas con capacitaciones para el análisis y preparación y presentación de los Estados Financieros, así como, para facilitar y satisfacer las necesidades informativas de los usuarios. </w:t>
            </w:r>
          </w:p>
        </w:tc>
      </w:tr>
      <w:tr w:rsidR="00FA47C4" w:rsidRPr="00740FF1" w14:paraId="41B0EF69" w14:textId="77777777" w:rsidTr="00874B2D">
        <w:tc>
          <w:tcPr>
            <w:tcW w:w="562" w:type="dxa"/>
          </w:tcPr>
          <w:p w14:paraId="0F31BC17" w14:textId="77777777" w:rsidR="00FA47C4" w:rsidRPr="00740FF1" w:rsidRDefault="00FA47C4" w:rsidP="00874B2D">
            <w:pPr>
              <w:jc w:val="center"/>
              <w:rPr>
                <w:b/>
                <w:sz w:val="20"/>
                <w:szCs w:val="20"/>
                <w:lang w:val="es-MX"/>
              </w:rPr>
            </w:pPr>
            <w:r>
              <w:rPr>
                <w:b/>
                <w:sz w:val="20"/>
                <w:szCs w:val="20"/>
                <w:lang w:val="es-MX"/>
              </w:rPr>
              <w:t>6</w:t>
            </w:r>
          </w:p>
        </w:tc>
        <w:tc>
          <w:tcPr>
            <w:tcW w:w="9400" w:type="dxa"/>
          </w:tcPr>
          <w:p w14:paraId="02098145"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Seguir fortaleciendo las áreas contables de las Unidades Ejecutoras con personal idóneo para el manejo del proceso contable. </w:t>
            </w:r>
          </w:p>
        </w:tc>
      </w:tr>
      <w:tr w:rsidR="00FA47C4" w:rsidRPr="00740FF1" w14:paraId="0CD6B6E8" w14:textId="77777777" w:rsidTr="00874B2D">
        <w:tc>
          <w:tcPr>
            <w:tcW w:w="562" w:type="dxa"/>
          </w:tcPr>
          <w:p w14:paraId="3BDD6397" w14:textId="77777777" w:rsidR="00FA47C4" w:rsidRPr="00740FF1" w:rsidRDefault="00FA47C4" w:rsidP="00874B2D">
            <w:pPr>
              <w:jc w:val="center"/>
              <w:rPr>
                <w:b/>
                <w:sz w:val="20"/>
                <w:szCs w:val="20"/>
                <w:lang w:val="es-MX"/>
              </w:rPr>
            </w:pPr>
            <w:r>
              <w:rPr>
                <w:b/>
                <w:sz w:val="20"/>
                <w:szCs w:val="20"/>
                <w:lang w:val="es-MX"/>
              </w:rPr>
              <w:t>7</w:t>
            </w:r>
          </w:p>
        </w:tc>
        <w:tc>
          <w:tcPr>
            <w:tcW w:w="9400" w:type="dxa"/>
          </w:tcPr>
          <w:p w14:paraId="37427D89"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Incrementar la cobertura de las capacitaciones en materia contable y tributaria al personal que interviene en las actividades que afectan el proceso contable en todas las etapas. </w:t>
            </w:r>
          </w:p>
        </w:tc>
      </w:tr>
      <w:tr w:rsidR="00FA47C4" w:rsidRPr="00740FF1" w14:paraId="4FD6AB52" w14:textId="77777777" w:rsidTr="00874B2D">
        <w:tc>
          <w:tcPr>
            <w:tcW w:w="562" w:type="dxa"/>
          </w:tcPr>
          <w:p w14:paraId="2433965C" w14:textId="77777777" w:rsidR="00FA47C4" w:rsidRPr="00740FF1" w:rsidRDefault="00FA47C4" w:rsidP="00874B2D">
            <w:pPr>
              <w:jc w:val="center"/>
              <w:rPr>
                <w:b/>
                <w:sz w:val="20"/>
                <w:szCs w:val="20"/>
                <w:lang w:val="es-MX"/>
              </w:rPr>
            </w:pPr>
            <w:r>
              <w:rPr>
                <w:b/>
                <w:sz w:val="20"/>
                <w:szCs w:val="20"/>
                <w:lang w:val="es-MX"/>
              </w:rPr>
              <w:t>8</w:t>
            </w:r>
          </w:p>
        </w:tc>
        <w:tc>
          <w:tcPr>
            <w:tcW w:w="9400" w:type="dxa"/>
          </w:tcPr>
          <w:p w14:paraId="6A1C041D"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 xml:space="preserve">Realizar revistas a las Unidades Ejecutoras mediante las diferentes Direcciones, DANTE, Escalones Tácticos de División y Brigada que tiene dentro de sus facultades, así como adelantar los seguimientos a los Planes de Mejoramiento en forma oportuna derivados de las Auditorías de entes externos e interno. </w:t>
            </w:r>
          </w:p>
        </w:tc>
      </w:tr>
      <w:tr w:rsidR="00FA47C4" w:rsidRPr="00740FF1" w14:paraId="122628F0" w14:textId="77777777" w:rsidTr="00874B2D">
        <w:tc>
          <w:tcPr>
            <w:tcW w:w="562" w:type="dxa"/>
          </w:tcPr>
          <w:p w14:paraId="79773A02" w14:textId="77777777" w:rsidR="00FA47C4" w:rsidRPr="00740FF1" w:rsidRDefault="00FA47C4" w:rsidP="00874B2D">
            <w:pPr>
              <w:jc w:val="center"/>
              <w:rPr>
                <w:b/>
                <w:sz w:val="20"/>
                <w:szCs w:val="20"/>
                <w:lang w:val="es-MX"/>
              </w:rPr>
            </w:pPr>
            <w:r>
              <w:rPr>
                <w:b/>
                <w:sz w:val="20"/>
                <w:szCs w:val="20"/>
                <w:lang w:val="es-MX"/>
              </w:rPr>
              <w:t>9</w:t>
            </w:r>
          </w:p>
        </w:tc>
        <w:tc>
          <w:tcPr>
            <w:tcW w:w="9400" w:type="dxa"/>
          </w:tcPr>
          <w:p w14:paraId="6DF95B08" w14:textId="77777777" w:rsidR="00FA47C4" w:rsidRPr="00740FF1" w:rsidRDefault="00FA47C4" w:rsidP="00874B2D">
            <w:pPr>
              <w:jc w:val="both"/>
              <w:rPr>
                <w:b/>
                <w:sz w:val="20"/>
                <w:szCs w:val="20"/>
                <w:lang w:val="es-MX"/>
              </w:rPr>
            </w:pPr>
            <w:r w:rsidRPr="00C83E1E">
              <w:rPr>
                <w:rFonts w:eastAsia="Times New Roman"/>
                <w:color w:val="000000"/>
                <w:sz w:val="20"/>
                <w:szCs w:val="20"/>
                <w:lang w:val="es-MX" w:eastAsia="es-MX"/>
              </w:rPr>
              <w:t>Realizar mesas de trabajo con las dependencias generadoras de información contable, para fortalecer la cultura de autogestión en la entrega oportuna de la información que tiene incidencia en los estados financieros.</w:t>
            </w:r>
          </w:p>
        </w:tc>
      </w:tr>
    </w:tbl>
    <w:p w14:paraId="5CFD295F" w14:textId="77777777" w:rsidR="00FA47C4" w:rsidRDefault="00FA47C4" w:rsidP="00FA47C4">
      <w:pPr>
        <w:pStyle w:val="Textoindependiente"/>
        <w:ind w:right="-50"/>
        <w:jc w:val="both"/>
        <w:rPr>
          <w:b/>
          <w:bCs/>
          <w:sz w:val="28"/>
          <w:szCs w:val="28"/>
        </w:rPr>
      </w:pPr>
    </w:p>
    <w:p w14:paraId="77290577"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7BC38BE8" w14:textId="77777777" w:rsidR="00FA47C4" w:rsidRDefault="00FA47C4" w:rsidP="00FA47C4">
      <w:pPr>
        <w:pStyle w:val="Textoindependiente"/>
        <w:ind w:right="-50"/>
        <w:jc w:val="both"/>
        <w:rPr>
          <w:b/>
          <w:bCs/>
          <w:sz w:val="28"/>
          <w:szCs w:val="28"/>
        </w:rPr>
      </w:pPr>
    </w:p>
    <w:p w14:paraId="17DB2FDB" w14:textId="77777777" w:rsidR="00FA47C4" w:rsidRPr="002534FE" w:rsidRDefault="00FA47C4" w:rsidP="00FA47C4">
      <w:pPr>
        <w:pStyle w:val="Ttulo1"/>
        <w:spacing w:before="93"/>
        <w:ind w:left="0" w:right="-50"/>
        <w:rPr>
          <w:sz w:val="28"/>
          <w:szCs w:val="28"/>
        </w:rPr>
      </w:pPr>
      <w:r>
        <w:rPr>
          <w:sz w:val="28"/>
          <w:szCs w:val="28"/>
        </w:rPr>
        <w:t xml:space="preserve">D.- </w:t>
      </w:r>
      <w:r w:rsidRPr="002534FE">
        <w:rPr>
          <w:sz w:val="28"/>
          <w:szCs w:val="28"/>
        </w:rPr>
        <w:t>SEGUIMIENTO AL PLAN O PLANES DE MEJORAMIENTO SUSCRITOS CON LA CGR A 31 DE DICIEMBRE DE 2024:</w:t>
      </w:r>
    </w:p>
    <w:p w14:paraId="4EC79FAD" w14:textId="77777777" w:rsidR="00FA47C4" w:rsidRPr="00B54567" w:rsidRDefault="00FA47C4" w:rsidP="00FA47C4">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FA47C4" w:rsidRPr="00B54567" w14:paraId="75F02F55" w14:textId="77777777" w:rsidTr="001F41DB">
        <w:tc>
          <w:tcPr>
            <w:tcW w:w="1701" w:type="dxa"/>
          </w:tcPr>
          <w:p w14:paraId="5B4595C0" w14:textId="77777777" w:rsidR="00FA47C4" w:rsidRPr="00B54567" w:rsidRDefault="00FA47C4" w:rsidP="00874B2D">
            <w:pPr>
              <w:pStyle w:val="Ttulo1"/>
              <w:ind w:left="0" w:right="-50"/>
              <w:jc w:val="center"/>
              <w:outlineLvl w:val="0"/>
              <w:rPr>
                <w:sz w:val="20"/>
                <w:szCs w:val="20"/>
              </w:rPr>
            </w:pPr>
            <w:r w:rsidRPr="00B54567">
              <w:rPr>
                <w:sz w:val="20"/>
                <w:szCs w:val="20"/>
              </w:rPr>
              <w:t xml:space="preserve">TOTAL, HALLAZGOS SEGÚN LA </w:t>
            </w:r>
          </w:p>
          <w:p w14:paraId="178EC1CA" w14:textId="77777777" w:rsidR="00FA47C4" w:rsidRPr="00B54567" w:rsidRDefault="00FA47C4" w:rsidP="00874B2D">
            <w:pPr>
              <w:pStyle w:val="Ttulo1"/>
              <w:ind w:left="0" w:right="-50"/>
              <w:jc w:val="center"/>
              <w:outlineLvl w:val="0"/>
              <w:rPr>
                <w:sz w:val="20"/>
                <w:szCs w:val="20"/>
              </w:rPr>
            </w:pPr>
            <w:r w:rsidRPr="00B54567">
              <w:rPr>
                <w:sz w:val="20"/>
                <w:szCs w:val="20"/>
              </w:rPr>
              <w:t>CGR</w:t>
            </w:r>
          </w:p>
          <w:p w14:paraId="5AAD3075" w14:textId="77777777" w:rsidR="00FA47C4" w:rsidRPr="00B54567" w:rsidRDefault="00FA47C4" w:rsidP="00874B2D">
            <w:pPr>
              <w:pStyle w:val="Ttulo1"/>
              <w:ind w:left="0" w:right="-50"/>
              <w:jc w:val="center"/>
              <w:outlineLvl w:val="0"/>
              <w:rPr>
                <w:sz w:val="20"/>
                <w:szCs w:val="20"/>
              </w:rPr>
            </w:pPr>
          </w:p>
          <w:p w14:paraId="4128DCAF" w14:textId="77777777" w:rsidR="00FA47C4" w:rsidRPr="00B54567" w:rsidRDefault="00FA47C4" w:rsidP="00874B2D">
            <w:pPr>
              <w:pStyle w:val="Ttulo1"/>
              <w:ind w:left="0" w:right="-50"/>
              <w:jc w:val="center"/>
              <w:outlineLvl w:val="0"/>
              <w:rPr>
                <w:sz w:val="20"/>
                <w:szCs w:val="20"/>
              </w:rPr>
            </w:pPr>
          </w:p>
        </w:tc>
        <w:tc>
          <w:tcPr>
            <w:tcW w:w="2552" w:type="dxa"/>
          </w:tcPr>
          <w:p w14:paraId="57A6F9CB" w14:textId="77777777" w:rsidR="00FA47C4" w:rsidRPr="00B54567" w:rsidRDefault="00FA47C4"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3BC9C0E1" w14:textId="77777777" w:rsidR="00FA47C4" w:rsidRPr="00B54567" w:rsidRDefault="00FA47C4" w:rsidP="00874B2D">
            <w:pPr>
              <w:pStyle w:val="Ttulo1"/>
              <w:ind w:left="0" w:right="-50"/>
              <w:jc w:val="center"/>
              <w:outlineLvl w:val="0"/>
              <w:rPr>
                <w:sz w:val="20"/>
                <w:szCs w:val="20"/>
              </w:rPr>
            </w:pPr>
          </w:p>
        </w:tc>
        <w:tc>
          <w:tcPr>
            <w:tcW w:w="2268" w:type="dxa"/>
          </w:tcPr>
          <w:p w14:paraId="45F9534D" w14:textId="77777777" w:rsidR="00FA47C4" w:rsidRPr="00B54567" w:rsidRDefault="00FA47C4" w:rsidP="00874B2D">
            <w:pPr>
              <w:pStyle w:val="Ttulo1"/>
              <w:ind w:left="0" w:right="-50"/>
              <w:jc w:val="center"/>
              <w:outlineLvl w:val="0"/>
              <w:rPr>
                <w:sz w:val="20"/>
                <w:szCs w:val="20"/>
              </w:rPr>
            </w:pPr>
            <w:r w:rsidRPr="00B54567">
              <w:rPr>
                <w:sz w:val="20"/>
                <w:szCs w:val="20"/>
              </w:rPr>
              <w:t>TOTAL, DE METAS CUMPLIDAS</w:t>
            </w:r>
          </w:p>
          <w:p w14:paraId="08FD8977"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984" w:type="dxa"/>
          </w:tcPr>
          <w:p w14:paraId="018F6191" w14:textId="77777777" w:rsidR="00FA47C4" w:rsidRPr="00B54567" w:rsidRDefault="00FA47C4" w:rsidP="00874B2D">
            <w:pPr>
              <w:pStyle w:val="Ttulo1"/>
              <w:ind w:left="0" w:right="-50"/>
              <w:jc w:val="center"/>
              <w:outlineLvl w:val="0"/>
              <w:rPr>
                <w:sz w:val="20"/>
                <w:szCs w:val="20"/>
              </w:rPr>
            </w:pPr>
            <w:r w:rsidRPr="00B54567">
              <w:rPr>
                <w:sz w:val="20"/>
                <w:szCs w:val="20"/>
              </w:rPr>
              <w:t>CUMPLIMIENTO DEL PLAN EN %</w:t>
            </w:r>
          </w:p>
          <w:p w14:paraId="749EA827"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418" w:type="dxa"/>
          </w:tcPr>
          <w:p w14:paraId="05A5CE05" w14:textId="77777777" w:rsidR="00FA47C4" w:rsidRPr="00B54567" w:rsidRDefault="00FA47C4" w:rsidP="00874B2D">
            <w:pPr>
              <w:pStyle w:val="Ttulo1"/>
              <w:ind w:left="0" w:right="-50"/>
              <w:jc w:val="center"/>
              <w:outlineLvl w:val="0"/>
              <w:rPr>
                <w:sz w:val="20"/>
                <w:szCs w:val="20"/>
              </w:rPr>
            </w:pPr>
            <w:r w:rsidRPr="00B54567">
              <w:rPr>
                <w:sz w:val="20"/>
                <w:szCs w:val="20"/>
              </w:rPr>
              <w:t xml:space="preserve">AVANCE DEL PLAN EN % </w:t>
            </w:r>
          </w:p>
          <w:p w14:paraId="44DD3968" w14:textId="77777777" w:rsidR="00FA47C4" w:rsidRPr="00B54567" w:rsidRDefault="00FA47C4" w:rsidP="00874B2D">
            <w:pPr>
              <w:pStyle w:val="Ttulo1"/>
              <w:ind w:left="0" w:right="-50"/>
              <w:jc w:val="center"/>
              <w:outlineLvl w:val="0"/>
              <w:rPr>
                <w:sz w:val="20"/>
                <w:szCs w:val="20"/>
              </w:rPr>
            </w:pPr>
            <w:r w:rsidRPr="00B54567">
              <w:rPr>
                <w:sz w:val="20"/>
                <w:szCs w:val="20"/>
              </w:rPr>
              <w:t>A 31/12/2024</w:t>
            </w:r>
          </w:p>
        </w:tc>
      </w:tr>
      <w:tr w:rsidR="00FA47C4" w:rsidRPr="00B54567" w14:paraId="4FDAF961" w14:textId="77777777" w:rsidTr="001F41DB">
        <w:tc>
          <w:tcPr>
            <w:tcW w:w="1701" w:type="dxa"/>
          </w:tcPr>
          <w:p w14:paraId="1A54C6F1" w14:textId="77777777" w:rsidR="00FA47C4" w:rsidRPr="00B54567" w:rsidRDefault="00FA47C4" w:rsidP="00874B2D">
            <w:pPr>
              <w:pStyle w:val="Ttulo1"/>
              <w:ind w:left="0" w:right="-50"/>
              <w:jc w:val="center"/>
              <w:outlineLvl w:val="0"/>
              <w:rPr>
                <w:sz w:val="20"/>
                <w:szCs w:val="20"/>
              </w:rPr>
            </w:pPr>
            <w:r>
              <w:rPr>
                <w:sz w:val="20"/>
                <w:szCs w:val="20"/>
              </w:rPr>
              <w:t>207</w:t>
            </w:r>
          </w:p>
        </w:tc>
        <w:tc>
          <w:tcPr>
            <w:tcW w:w="2552" w:type="dxa"/>
          </w:tcPr>
          <w:p w14:paraId="4160D727" w14:textId="77777777" w:rsidR="00FA47C4" w:rsidRPr="00B54567" w:rsidRDefault="00FA47C4" w:rsidP="00874B2D">
            <w:pPr>
              <w:pStyle w:val="Ttulo1"/>
              <w:ind w:left="0" w:right="-50"/>
              <w:jc w:val="center"/>
              <w:outlineLvl w:val="0"/>
              <w:rPr>
                <w:sz w:val="20"/>
                <w:szCs w:val="20"/>
              </w:rPr>
            </w:pPr>
            <w:r>
              <w:rPr>
                <w:sz w:val="20"/>
                <w:szCs w:val="20"/>
              </w:rPr>
              <w:t>133</w:t>
            </w:r>
          </w:p>
        </w:tc>
        <w:tc>
          <w:tcPr>
            <w:tcW w:w="2268" w:type="dxa"/>
          </w:tcPr>
          <w:p w14:paraId="3B2AD793" w14:textId="77777777" w:rsidR="00FA47C4" w:rsidRPr="00B54567" w:rsidRDefault="00FA47C4" w:rsidP="00874B2D">
            <w:pPr>
              <w:pStyle w:val="Ttulo1"/>
              <w:ind w:left="0" w:right="-50"/>
              <w:jc w:val="center"/>
              <w:outlineLvl w:val="0"/>
              <w:rPr>
                <w:sz w:val="20"/>
                <w:szCs w:val="20"/>
              </w:rPr>
            </w:pPr>
            <w:r>
              <w:rPr>
                <w:sz w:val="20"/>
                <w:szCs w:val="20"/>
              </w:rPr>
              <w:t>74</w:t>
            </w:r>
          </w:p>
        </w:tc>
        <w:tc>
          <w:tcPr>
            <w:tcW w:w="1984" w:type="dxa"/>
          </w:tcPr>
          <w:p w14:paraId="759CE529" w14:textId="77777777" w:rsidR="00FA47C4" w:rsidRPr="00B54567" w:rsidRDefault="00FA47C4" w:rsidP="00874B2D">
            <w:pPr>
              <w:pStyle w:val="Ttulo1"/>
              <w:ind w:left="0" w:right="-50"/>
              <w:jc w:val="center"/>
              <w:outlineLvl w:val="0"/>
              <w:rPr>
                <w:sz w:val="20"/>
                <w:szCs w:val="20"/>
                <w:u w:val="single"/>
              </w:rPr>
            </w:pPr>
            <w:r>
              <w:rPr>
                <w:sz w:val="20"/>
                <w:szCs w:val="20"/>
                <w:u w:val="single"/>
              </w:rPr>
              <w:t>63</w:t>
            </w:r>
            <w:r w:rsidRPr="00B54567">
              <w:rPr>
                <w:sz w:val="20"/>
                <w:szCs w:val="20"/>
                <w:u w:val="single"/>
              </w:rPr>
              <w:t>%</w:t>
            </w:r>
          </w:p>
        </w:tc>
        <w:tc>
          <w:tcPr>
            <w:tcW w:w="1418" w:type="dxa"/>
          </w:tcPr>
          <w:p w14:paraId="1F105008" w14:textId="77777777" w:rsidR="00FA47C4" w:rsidRPr="00B54567" w:rsidRDefault="00FA47C4" w:rsidP="00874B2D">
            <w:pPr>
              <w:pStyle w:val="Ttulo1"/>
              <w:ind w:left="0" w:right="-50"/>
              <w:jc w:val="center"/>
              <w:outlineLvl w:val="0"/>
              <w:rPr>
                <w:sz w:val="20"/>
                <w:szCs w:val="20"/>
                <w:u w:val="single"/>
              </w:rPr>
            </w:pPr>
            <w:r>
              <w:rPr>
                <w:sz w:val="20"/>
                <w:szCs w:val="20"/>
                <w:u w:val="single"/>
              </w:rPr>
              <w:t>63</w:t>
            </w:r>
            <w:r w:rsidRPr="00B54567">
              <w:rPr>
                <w:sz w:val="20"/>
                <w:szCs w:val="20"/>
                <w:u w:val="single"/>
              </w:rPr>
              <w:t>%</w:t>
            </w:r>
          </w:p>
        </w:tc>
      </w:tr>
    </w:tbl>
    <w:p w14:paraId="1E9DDA1A" w14:textId="77777777" w:rsidR="00FA47C4" w:rsidRDefault="00FA47C4" w:rsidP="00FA47C4">
      <w:pPr>
        <w:pStyle w:val="NormalWeb"/>
        <w:spacing w:before="0" w:beforeAutospacing="0" w:after="0" w:afterAutospacing="0"/>
        <w:jc w:val="both"/>
      </w:pPr>
    </w:p>
    <w:p w14:paraId="28C4E573" w14:textId="77777777" w:rsidR="00FA47C4" w:rsidRDefault="00FA47C4" w:rsidP="00FA47C4">
      <w:pPr>
        <w:pStyle w:val="NormalWeb"/>
        <w:spacing w:before="0" w:beforeAutospacing="0" w:after="0" w:afterAutospacing="0"/>
        <w:jc w:val="both"/>
        <w:rPr>
          <w:rFonts w:ascii="Arial" w:eastAsia="DejaVu Sans" w:hAnsi="Arial" w:cs="Arial"/>
          <w:bCs/>
          <w:kern w:val="1"/>
        </w:rPr>
      </w:pPr>
      <w:r w:rsidRPr="00776794">
        <w:rPr>
          <w:rFonts w:ascii="Arial" w:hAnsi="Arial" w:cs="Arial"/>
        </w:rPr>
        <w:lastRenderedPageBreak/>
        <w:t xml:space="preserve">La entidad informa: </w:t>
      </w:r>
      <w:r w:rsidRPr="00776794">
        <w:rPr>
          <w:rFonts w:ascii="Arial" w:eastAsia="DejaVu Sans" w:hAnsi="Arial" w:cs="Arial"/>
          <w:bCs/>
          <w:kern w:val="1"/>
        </w:rPr>
        <w:t>La Inspección General del Ejército ha venido realizando el seguimiento a los hallazgos realizados en las diferentes vigencias, incluyendo el informe final de la auditoría financiera vigencia 2023, mediante el cual se reportaron un total de 96 hallazgos.</w:t>
      </w:r>
    </w:p>
    <w:p w14:paraId="24A323A0" w14:textId="77777777" w:rsidR="00FA47C4" w:rsidRPr="00776794" w:rsidRDefault="00FA47C4" w:rsidP="00FA47C4">
      <w:pPr>
        <w:pStyle w:val="NormalWeb"/>
        <w:spacing w:before="0" w:beforeAutospacing="0" w:after="0" w:afterAutospacing="0"/>
        <w:jc w:val="both"/>
        <w:rPr>
          <w:rFonts w:ascii="Arial" w:eastAsia="DejaVu Sans" w:hAnsi="Arial" w:cs="Arial"/>
          <w:bCs/>
          <w:kern w:val="1"/>
        </w:rPr>
      </w:pPr>
    </w:p>
    <w:p w14:paraId="219A8978" w14:textId="77777777" w:rsidR="00FA47C4" w:rsidRDefault="00FA47C4" w:rsidP="00FA47C4">
      <w:pPr>
        <w:pStyle w:val="NormalWeb"/>
        <w:spacing w:before="0" w:beforeAutospacing="0" w:after="0" w:afterAutospacing="0"/>
        <w:jc w:val="both"/>
        <w:rPr>
          <w:rFonts w:ascii="Arial" w:eastAsia="DejaVu Sans" w:hAnsi="Arial" w:cs="Arial"/>
          <w:bCs/>
          <w:kern w:val="1"/>
        </w:rPr>
      </w:pPr>
      <w:r w:rsidRPr="00776794">
        <w:rPr>
          <w:rFonts w:ascii="Arial" w:eastAsia="DejaVu Sans" w:hAnsi="Arial" w:cs="Arial"/>
          <w:bCs/>
          <w:kern w:val="1"/>
        </w:rPr>
        <w:t>Así mismo, en cumplimiento con lo establecido en la Resolución Reglamentaria Orgánica N°</w:t>
      </w:r>
      <w:r>
        <w:rPr>
          <w:rFonts w:ascii="Arial" w:eastAsia="DejaVu Sans" w:hAnsi="Arial" w:cs="Arial"/>
          <w:bCs/>
          <w:kern w:val="1"/>
        </w:rPr>
        <w:t>.</w:t>
      </w:r>
      <w:r w:rsidRPr="00776794">
        <w:rPr>
          <w:rFonts w:ascii="Arial" w:eastAsia="DejaVu Sans" w:hAnsi="Arial" w:cs="Arial"/>
          <w:bCs/>
          <w:kern w:val="1"/>
        </w:rPr>
        <w:t xml:space="preserve">0066 del 2 de abril de 2024, Capítulo VI, Artículo 41, “Período”, el Ejército Nacional reportó ante la Contraloría delegada para el Sector Defensa y Seguridad las acciones cumplidas en la plataforma SIRECI, con corte al 31 de diciembre de 2024. </w:t>
      </w:r>
    </w:p>
    <w:p w14:paraId="409879FD" w14:textId="77777777" w:rsidR="00FA47C4" w:rsidRPr="00776794" w:rsidRDefault="00FA47C4" w:rsidP="00FA47C4">
      <w:pPr>
        <w:pStyle w:val="NormalWeb"/>
        <w:spacing w:before="0" w:beforeAutospacing="0" w:after="0" w:afterAutospacing="0"/>
        <w:jc w:val="both"/>
        <w:rPr>
          <w:rFonts w:ascii="Arial" w:eastAsia="DejaVu Sans" w:hAnsi="Arial" w:cs="Arial"/>
          <w:bCs/>
          <w:kern w:val="1"/>
        </w:rPr>
      </w:pPr>
    </w:p>
    <w:p w14:paraId="348CBDFF" w14:textId="77777777" w:rsidR="00FA47C4" w:rsidRDefault="00FA47C4" w:rsidP="00FA47C4">
      <w:pPr>
        <w:pStyle w:val="NormalWeb"/>
        <w:spacing w:before="0" w:beforeAutospacing="0" w:after="0" w:afterAutospacing="0"/>
        <w:jc w:val="both"/>
        <w:rPr>
          <w:rFonts w:ascii="Arial" w:eastAsia="DejaVu Sans" w:hAnsi="Arial" w:cs="Arial"/>
          <w:bCs/>
          <w:kern w:val="1"/>
        </w:rPr>
      </w:pPr>
      <w:r w:rsidRPr="00776794">
        <w:rPr>
          <w:rFonts w:ascii="Arial" w:eastAsia="DejaVu Sans" w:hAnsi="Arial" w:cs="Arial"/>
          <w:bCs/>
          <w:kern w:val="1"/>
        </w:rPr>
        <w:t>De la información anterior, se puede deducir que, el Ejército Nacional reporto al Ente de Control mediante el Sistema de Rendición Electrónica de la Cuenta e Informes (SIRECI), 133 hallazgos como cumplidos de todas las vigencias, presentando un avance del 63%; evidenciando para el caso de la auditoría financiera de la vigencia 2023, un total de 59 hallazgos cumplidos.</w:t>
      </w:r>
    </w:p>
    <w:p w14:paraId="1661A65F" w14:textId="77777777" w:rsidR="00FA47C4" w:rsidRPr="00776794" w:rsidRDefault="00FA47C4" w:rsidP="00FA47C4">
      <w:pPr>
        <w:pStyle w:val="NormalWeb"/>
        <w:spacing w:before="0" w:beforeAutospacing="0" w:after="0" w:afterAutospacing="0"/>
        <w:jc w:val="both"/>
        <w:rPr>
          <w:rFonts w:ascii="Arial" w:eastAsia="DejaVu Sans" w:hAnsi="Arial" w:cs="Arial"/>
          <w:bCs/>
          <w:kern w:val="1"/>
        </w:rPr>
      </w:pPr>
    </w:p>
    <w:p w14:paraId="3B384FF9" w14:textId="77777777" w:rsidR="00FA47C4" w:rsidRDefault="00FA47C4" w:rsidP="00FA47C4">
      <w:pPr>
        <w:pStyle w:val="NormalWeb"/>
        <w:spacing w:before="0" w:beforeAutospacing="0" w:after="0" w:afterAutospacing="0"/>
        <w:jc w:val="both"/>
        <w:rPr>
          <w:rFonts w:ascii="Arial" w:eastAsia="DejaVu Sans" w:hAnsi="Arial" w:cs="Arial"/>
          <w:bCs/>
          <w:kern w:val="1"/>
        </w:rPr>
      </w:pPr>
      <w:r w:rsidRPr="00776794">
        <w:rPr>
          <w:rFonts w:ascii="Arial" w:eastAsia="DejaVu Sans" w:hAnsi="Arial" w:cs="Arial"/>
          <w:bCs/>
          <w:kern w:val="1"/>
        </w:rPr>
        <w:t>Adicionalmente, el Ejército Nacional suscribió en el mes de noviembre del 2024, los planes de mejoramiento producto de los informes emitidos por la Contraloría General de la República, derivados de dos (02) SIPAR, la Actuación Especial de Fiscalización (</w:t>
      </w:r>
      <w:r>
        <w:rPr>
          <w:rFonts w:ascii="Arial" w:eastAsia="DejaVu Sans" w:hAnsi="Arial" w:cs="Arial"/>
          <w:bCs/>
          <w:kern w:val="1"/>
        </w:rPr>
        <w:t>M</w:t>
      </w:r>
      <w:r w:rsidRPr="00776794">
        <w:rPr>
          <w:rFonts w:ascii="Arial" w:eastAsia="DejaVu Sans" w:hAnsi="Arial" w:cs="Arial"/>
          <w:bCs/>
          <w:kern w:val="1"/>
        </w:rPr>
        <w:t>uniciones) y la Auditoría de Cumplimiento (</w:t>
      </w:r>
      <w:r>
        <w:rPr>
          <w:rFonts w:ascii="Arial" w:eastAsia="DejaVu Sans" w:hAnsi="Arial" w:cs="Arial"/>
          <w:bCs/>
          <w:kern w:val="1"/>
        </w:rPr>
        <w:t>O</w:t>
      </w:r>
      <w:r w:rsidRPr="00776794">
        <w:rPr>
          <w:rFonts w:ascii="Arial" w:eastAsia="DejaVu Sans" w:hAnsi="Arial" w:cs="Arial"/>
          <w:bCs/>
          <w:kern w:val="1"/>
        </w:rPr>
        <w:t>bras de infraestructura y seguros de aeronaves), los cuales están conformados de la siguiente manera:</w:t>
      </w:r>
    </w:p>
    <w:p w14:paraId="7A60C58A" w14:textId="77777777" w:rsidR="00FA47C4" w:rsidRPr="00776794" w:rsidRDefault="00FA47C4" w:rsidP="00FA47C4">
      <w:pPr>
        <w:pStyle w:val="NormalWeb"/>
        <w:spacing w:before="0" w:beforeAutospacing="0" w:after="0" w:afterAutospacing="0"/>
        <w:jc w:val="both"/>
        <w:rPr>
          <w:rFonts w:ascii="Arial" w:eastAsia="DejaVu Sans" w:hAnsi="Arial" w:cs="Arial"/>
          <w:bCs/>
          <w:kern w:val="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3"/>
        <w:gridCol w:w="909"/>
        <w:gridCol w:w="1509"/>
        <w:gridCol w:w="1276"/>
        <w:gridCol w:w="4536"/>
      </w:tblGrid>
      <w:tr w:rsidR="00FA47C4" w:rsidRPr="00AA12E7" w14:paraId="6B14052A" w14:textId="77777777" w:rsidTr="00874B2D">
        <w:trPr>
          <w:trHeight w:val="693"/>
          <w:tblHeader/>
        </w:trPr>
        <w:tc>
          <w:tcPr>
            <w:tcW w:w="1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D874746"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Tipo Auditoría</w:t>
            </w:r>
          </w:p>
        </w:tc>
        <w:tc>
          <w:tcPr>
            <w:tcW w:w="9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79C64A47"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Total Hallazgos Auditoría</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71C7DC1"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Hallazgos Cumplidos y Reportados a la CGR</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B11279C"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Pendientes por Cumplir</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C2964FC"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Fecha inicio Actividades</w:t>
            </w:r>
          </w:p>
        </w:tc>
      </w:tr>
      <w:tr w:rsidR="00FA47C4" w:rsidRPr="00AA12E7" w14:paraId="1F493E19" w14:textId="77777777" w:rsidTr="00874B2D">
        <w:trPr>
          <w:trHeight w:val="191"/>
        </w:trPr>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A17127E"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SIPAR (Denuncias) 2024</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22D5DE3"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3</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77BFE2"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090296"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3</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6B52B40" w14:textId="77777777" w:rsidR="00FA47C4" w:rsidRPr="00AA12E7" w:rsidRDefault="00FA47C4" w:rsidP="00874B2D">
            <w:pPr>
              <w:pStyle w:val="NormalWeb"/>
              <w:jc w:val="both"/>
              <w:rPr>
                <w:rFonts w:ascii="Arial" w:hAnsi="Arial" w:cs="Arial"/>
                <w:bCs/>
                <w:sz w:val="20"/>
                <w:szCs w:val="20"/>
              </w:rPr>
            </w:pPr>
            <w:r w:rsidRPr="00AA12E7">
              <w:rPr>
                <w:rFonts w:ascii="Arial" w:hAnsi="Arial" w:cs="Arial"/>
                <w:bCs/>
                <w:sz w:val="20"/>
                <w:szCs w:val="20"/>
              </w:rPr>
              <w:t>El cumplimiento de las acciones inicia el agosto de 2024.</w:t>
            </w:r>
          </w:p>
        </w:tc>
      </w:tr>
      <w:tr w:rsidR="00FA47C4" w:rsidRPr="00AA12E7" w14:paraId="43266C3C" w14:textId="77777777" w:rsidTr="00874B2D">
        <w:trPr>
          <w:trHeight w:val="273"/>
        </w:trPr>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04B2"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Actuación Especial Fiscalización (municiones) 2024</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2102AC"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8</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04A71"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E48F3E"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8</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580E38" w14:textId="77777777" w:rsidR="00FA47C4" w:rsidRPr="00AA12E7" w:rsidRDefault="00FA47C4" w:rsidP="00874B2D">
            <w:pPr>
              <w:pStyle w:val="NormalWeb"/>
              <w:jc w:val="both"/>
              <w:rPr>
                <w:rFonts w:ascii="Arial" w:hAnsi="Arial" w:cs="Arial"/>
                <w:bCs/>
                <w:sz w:val="20"/>
                <w:szCs w:val="20"/>
              </w:rPr>
            </w:pPr>
            <w:r w:rsidRPr="00AA12E7">
              <w:rPr>
                <w:rFonts w:ascii="Arial" w:hAnsi="Arial" w:cs="Arial"/>
                <w:bCs/>
                <w:sz w:val="20"/>
                <w:szCs w:val="20"/>
              </w:rPr>
              <w:t>En el marco de la Actuación Especial de Fiscalización, el Ejército Nacional suscribió un plan de mejoramiento que incluye 182 acciones correctivas y de mejora, con el objetivo de mitigar la causa raíz de las observaciones emitidas por el ente de control. Estas acciones se encuentran en desarrollo y tienen como fecha límite de ejecución el 31 de diciembre de 2025.</w:t>
            </w:r>
          </w:p>
        </w:tc>
      </w:tr>
      <w:tr w:rsidR="00FA47C4" w:rsidRPr="00AA12E7" w14:paraId="6467626A" w14:textId="77777777" w:rsidTr="00874B2D">
        <w:trPr>
          <w:trHeight w:val="315"/>
        </w:trPr>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13173C"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Auditoría de Cumplimiento (Obras y Seguros Aeronaves)</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B6F1FAD"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28</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11F299B"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8BFF85"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28</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D64D7C" w14:textId="77777777" w:rsidR="00FA47C4" w:rsidRPr="00AA12E7" w:rsidRDefault="00FA47C4" w:rsidP="00874B2D">
            <w:pPr>
              <w:pStyle w:val="NormalWeb"/>
              <w:jc w:val="both"/>
              <w:rPr>
                <w:rFonts w:ascii="Arial" w:hAnsi="Arial" w:cs="Arial"/>
                <w:bCs/>
                <w:sz w:val="20"/>
                <w:szCs w:val="20"/>
              </w:rPr>
            </w:pPr>
            <w:r w:rsidRPr="00AA12E7">
              <w:rPr>
                <w:rFonts w:ascii="Arial" w:hAnsi="Arial" w:cs="Arial"/>
                <w:bCs/>
                <w:sz w:val="20"/>
                <w:szCs w:val="20"/>
              </w:rPr>
              <w:t>En el marco de la Auditoría de Cumplimiento, el Ejército Nacional suscribió un plan de mejoramiento que incluye 159 acciones correctivas y de mejora, con el objetivo de mitigar la causa raíz de las observaciones emitidas por el ente de control. Estas acciones se encuentran en desarrollo y tienen como fecha límite de ejecución el 31 de diciembre de 2025.</w:t>
            </w:r>
          </w:p>
        </w:tc>
      </w:tr>
      <w:tr w:rsidR="00FA47C4" w:rsidRPr="00AA12E7" w14:paraId="45CB4A6F" w14:textId="77777777" w:rsidTr="00874B2D">
        <w:trPr>
          <w:trHeight w:val="143"/>
        </w:trPr>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D376A93"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SIPAR No 2024-305895-82111</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008317"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B1BC3B"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58F0A17" w14:textId="77777777" w:rsidR="00FA47C4" w:rsidRPr="00AA12E7" w:rsidRDefault="00FA47C4" w:rsidP="00874B2D">
            <w:pPr>
              <w:pStyle w:val="NormalWeb"/>
              <w:jc w:val="center"/>
              <w:rPr>
                <w:rFonts w:ascii="Arial" w:hAnsi="Arial" w:cs="Arial"/>
                <w:bCs/>
                <w:sz w:val="20"/>
                <w:szCs w:val="20"/>
              </w:rPr>
            </w:pPr>
            <w:r w:rsidRPr="00AA12E7">
              <w:rPr>
                <w:rFonts w:ascii="Arial" w:hAnsi="Arial" w:cs="Arial"/>
                <w:bCs/>
                <w:sz w:val="20"/>
                <w:szCs w:val="20"/>
              </w:rPr>
              <w:t>1</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B82D8FD" w14:textId="77777777" w:rsidR="00FA47C4" w:rsidRPr="00AA12E7" w:rsidRDefault="00FA47C4" w:rsidP="00874B2D">
            <w:pPr>
              <w:pStyle w:val="NormalWeb"/>
              <w:jc w:val="both"/>
              <w:rPr>
                <w:rFonts w:ascii="Arial" w:hAnsi="Arial" w:cs="Arial"/>
                <w:bCs/>
                <w:sz w:val="20"/>
                <w:szCs w:val="20"/>
              </w:rPr>
            </w:pPr>
            <w:r w:rsidRPr="00AA12E7">
              <w:rPr>
                <w:rFonts w:ascii="Arial" w:hAnsi="Arial" w:cs="Arial"/>
                <w:bCs/>
                <w:sz w:val="20"/>
                <w:szCs w:val="20"/>
              </w:rPr>
              <w:t>Con relación a la SIPAR se plantearon 34 acciones con el fin de mitigar la causa raíz de las observaciones y sus acciones están planteadas para dar cumplimiento el 22 de noviembre de 2025</w:t>
            </w:r>
          </w:p>
        </w:tc>
      </w:tr>
      <w:tr w:rsidR="00FA47C4" w:rsidRPr="00AA12E7" w14:paraId="63DAFC44" w14:textId="77777777" w:rsidTr="00874B2D">
        <w:trPr>
          <w:trHeight w:val="87"/>
        </w:trPr>
        <w:tc>
          <w:tcPr>
            <w:tcW w:w="1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2F36D13" w14:textId="77777777" w:rsidR="00FA47C4" w:rsidRPr="00B46BDF" w:rsidRDefault="00FA47C4" w:rsidP="00874B2D">
            <w:pPr>
              <w:pStyle w:val="NormalWeb"/>
              <w:spacing w:before="0" w:beforeAutospacing="0" w:after="0"/>
              <w:jc w:val="center"/>
              <w:rPr>
                <w:rFonts w:ascii="Arial" w:hAnsi="Arial" w:cs="Arial"/>
                <w:b/>
                <w:bCs/>
                <w:sz w:val="20"/>
                <w:szCs w:val="20"/>
              </w:rPr>
            </w:pPr>
            <w:r w:rsidRPr="00B46BDF">
              <w:rPr>
                <w:rFonts w:ascii="Arial" w:hAnsi="Arial" w:cs="Arial"/>
                <w:b/>
                <w:bCs/>
                <w:sz w:val="20"/>
                <w:szCs w:val="20"/>
              </w:rPr>
              <w:t>TOTAL</w:t>
            </w:r>
          </w:p>
        </w:tc>
        <w:tc>
          <w:tcPr>
            <w:tcW w:w="9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FAC4931" w14:textId="77777777" w:rsidR="00FA47C4" w:rsidRPr="00B46BDF" w:rsidRDefault="00FA47C4" w:rsidP="00874B2D">
            <w:pPr>
              <w:pStyle w:val="NormalWeb"/>
              <w:spacing w:before="0" w:beforeAutospacing="0" w:after="0"/>
              <w:jc w:val="center"/>
              <w:rPr>
                <w:rFonts w:ascii="Arial" w:hAnsi="Arial" w:cs="Arial"/>
                <w:b/>
                <w:bCs/>
                <w:sz w:val="20"/>
                <w:szCs w:val="20"/>
              </w:rPr>
            </w:pPr>
            <w:r w:rsidRPr="00B46BDF">
              <w:rPr>
                <w:rFonts w:ascii="Arial" w:hAnsi="Arial" w:cs="Arial"/>
                <w:b/>
                <w:bCs/>
                <w:sz w:val="20"/>
                <w:szCs w:val="20"/>
              </w:rPr>
              <w:t>40</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3F80CE18" w14:textId="77777777" w:rsidR="00FA47C4" w:rsidRPr="00B46BDF" w:rsidRDefault="00FA47C4" w:rsidP="00874B2D">
            <w:pPr>
              <w:pStyle w:val="NormalWeb"/>
              <w:spacing w:before="0" w:beforeAutospacing="0" w:after="0"/>
              <w:jc w:val="center"/>
              <w:rPr>
                <w:rFonts w:ascii="Arial" w:hAnsi="Arial" w:cs="Arial"/>
                <w:b/>
                <w:bCs/>
                <w:sz w:val="20"/>
                <w:szCs w:val="20"/>
              </w:rPr>
            </w:pPr>
            <w:r w:rsidRPr="00B46BDF">
              <w:rPr>
                <w:rFonts w:ascii="Arial" w:hAnsi="Arial" w:cs="Arial"/>
                <w:b/>
                <w:b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B6F3AC5" w14:textId="77777777" w:rsidR="00FA47C4" w:rsidRPr="00B46BDF" w:rsidRDefault="00FA47C4" w:rsidP="00874B2D">
            <w:pPr>
              <w:pStyle w:val="NormalWeb"/>
              <w:spacing w:before="0" w:beforeAutospacing="0" w:after="0"/>
              <w:jc w:val="center"/>
              <w:rPr>
                <w:rFonts w:ascii="Arial" w:hAnsi="Arial" w:cs="Arial"/>
                <w:b/>
                <w:bCs/>
                <w:sz w:val="20"/>
                <w:szCs w:val="20"/>
              </w:rPr>
            </w:pPr>
            <w:r w:rsidRPr="00B46BDF">
              <w:rPr>
                <w:rFonts w:ascii="Arial" w:hAnsi="Arial" w:cs="Arial"/>
                <w:b/>
                <w:bCs/>
                <w:sz w:val="20"/>
                <w:szCs w:val="20"/>
              </w:rPr>
              <w:t>40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052E7F6C" w14:textId="77777777" w:rsidR="00FA47C4" w:rsidRPr="00B46BDF" w:rsidRDefault="00FA47C4" w:rsidP="00874B2D">
            <w:pPr>
              <w:pStyle w:val="NormalWeb"/>
              <w:spacing w:before="0" w:beforeAutospacing="0" w:after="0"/>
              <w:jc w:val="both"/>
              <w:rPr>
                <w:rFonts w:ascii="Arial" w:hAnsi="Arial" w:cs="Arial"/>
                <w:b/>
                <w:bCs/>
                <w:sz w:val="20"/>
                <w:szCs w:val="20"/>
              </w:rPr>
            </w:pPr>
          </w:p>
        </w:tc>
      </w:tr>
    </w:tbl>
    <w:p w14:paraId="630CB915" w14:textId="77777777" w:rsidR="00FA47C4" w:rsidRDefault="00FA47C4" w:rsidP="001F41DB">
      <w:pPr>
        <w:pStyle w:val="Textoindependiente"/>
        <w:spacing w:before="240"/>
        <w:ind w:right="49"/>
        <w:jc w:val="both"/>
        <w:rPr>
          <w:bCs/>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 </w:t>
      </w:r>
      <w:r w:rsidRPr="00776794">
        <w:rPr>
          <w:bCs/>
        </w:rPr>
        <w:t xml:space="preserve">El Ejército Nacional ha logrado avances significativos en el cumplimiento del Plan de </w:t>
      </w:r>
      <w:r w:rsidRPr="00776794">
        <w:rPr>
          <w:bCs/>
        </w:rPr>
        <w:lastRenderedPageBreak/>
        <w:t>Mejoramiento Institucional, alcanzando un 63% de cumplimiento de los hallazgos reportados. En particular, en la Auditoría Financiera 2023, se reportaron 59 hallazgos cumplidos de los 96 emitidos por el ente de control, lo que representa un 61% de efectividad en las acciones planteadas por las unidades auditadas. Este resultado refleja una mejora continua en la atención y resolución de las observaciones realizadas por la Contraloría General de la República, destacando el compromiso del Ejército Nacional con la mejora de sus procesos.</w:t>
      </w:r>
    </w:p>
    <w:p w14:paraId="7A25488C" w14:textId="77777777" w:rsidR="00FA47C4" w:rsidRPr="00776794" w:rsidRDefault="00FA47C4" w:rsidP="001F41DB">
      <w:pPr>
        <w:pStyle w:val="Textoindependiente"/>
        <w:ind w:right="49"/>
        <w:jc w:val="both"/>
        <w:rPr>
          <w:bCs/>
        </w:rPr>
      </w:pPr>
    </w:p>
    <w:p w14:paraId="035D0E9C" w14:textId="77777777" w:rsidR="00FA47C4" w:rsidRPr="00776794" w:rsidRDefault="00FA47C4" w:rsidP="001F41DB">
      <w:pPr>
        <w:pStyle w:val="Textoindependiente"/>
        <w:ind w:right="49"/>
        <w:jc w:val="both"/>
        <w:rPr>
          <w:b/>
          <w:bCs/>
        </w:rPr>
      </w:pPr>
      <w:r w:rsidRPr="00776794">
        <w:rPr>
          <w:bCs/>
        </w:rPr>
        <w:t>Este proceso demuestra una gestión eficiente en el seguimiento y cumplimiento de los hallazgos, evidenciando que el Ejército Nacional está implementando acciones correctivas y de mejora para dar cumplimiento al plan de mejoramiento. Se resalta la efectividad de las medidas adoptadas, reflejada en los avances logrados en la Auditoría Financiera 2023 y en la continua atención a las observaciones emitidas por el ente de control</w:t>
      </w:r>
      <w:r w:rsidRPr="00776794">
        <w:rPr>
          <w:b/>
          <w:bCs/>
        </w:rPr>
        <w:t>.</w:t>
      </w:r>
    </w:p>
    <w:p w14:paraId="240631F1" w14:textId="77777777" w:rsidR="00FA47C4" w:rsidRDefault="00FA47C4" w:rsidP="00FA47C4">
      <w:pPr>
        <w:ind w:left="-284"/>
        <w:jc w:val="both"/>
        <w:rPr>
          <w:b/>
          <w:sz w:val="28"/>
          <w:szCs w:val="28"/>
          <w:lang w:val="es-MX"/>
        </w:rPr>
      </w:pPr>
    </w:p>
    <w:p w14:paraId="1CB6B807" w14:textId="77777777" w:rsidR="00FA47C4" w:rsidRPr="000F4454" w:rsidRDefault="00FA47C4" w:rsidP="00FA47C4">
      <w:pPr>
        <w:ind w:left="-284"/>
        <w:jc w:val="center"/>
        <w:rPr>
          <w:b/>
          <w:sz w:val="32"/>
          <w:szCs w:val="32"/>
        </w:rPr>
      </w:pPr>
      <w:r>
        <w:rPr>
          <w:b/>
          <w:sz w:val="28"/>
          <w:szCs w:val="28"/>
          <w:lang w:val="es-MX"/>
        </w:rPr>
        <w:t>ARMADA NACIONAL</w:t>
      </w:r>
      <w:r w:rsidRPr="002F6175">
        <w:rPr>
          <w:b/>
          <w:sz w:val="28"/>
          <w:szCs w:val="28"/>
          <w:lang w:val="es-MX"/>
        </w:rPr>
        <w:t>.</w:t>
      </w:r>
    </w:p>
    <w:p w14:paraId="28BEB757" w14:textId="77777777" w:rsidR="00FA47C4" w:rsidRDefault="00FA47C4" w:rsidP="00FA47C4">
      <w:pPr>
        <w:rPr>
          <w:b/>
          <w:sz w:val="28"/>
          <w:szCs w:val="28"/>
          <w:lang w:val="es-MX"/>
        </w:rPr>
      </w:pPr>
    </w:p>
    <w:p w14:paraId="378C536E" w14:textId="77777777" w:rsidR="00FA47C4" w:rsidRDefault="00FA47C4" w:rsidP="00FA47C4">
      <w:pPr>
        <w:rPr>
          <w:b/>
          <w:sz w:val="28"/>
          <w:szCs w:val="28"/>
        </w:rPr>
      </w:pPr>
      <w:r>
        <w:rPr>
          <w:b/>
          <w:sz w:val="28"/>
          <w:szCs w:val="28"/>
        </w:rPr>
        <w:t xml:space="preserve">A.- </w:t>
      </w:r>
      <w:r w:rsidRPr="00727613">
        <w:rPr>
          <w:b/>
          <w:sz w:val="28"/>
          <w:szCs w:val="28"/>
        </w:rPr>
        <w:t>DE ORDEN PRESUPUESTAL.</w:t>
      </w:r>
    </w:p>
    <w:p w14:paraId="1D698019" w14:textId="77777777" w:rsidR="00FA47C4" w:rsidRDefault="00FA47C4" w:rsidP="00FA47C4">
      <w:pPr>
        <w:rPr>
          <w:b/>
          <w:sz w:val="28"/>
          <w:szCs w:val="28"/>
        </w:rPr>
      </w:pPr>
    </w:p>
    <w:p w14:paraId="73641074" w14:textId="77777777" w:rsidR="00FA47C4" w:rsidRPr="00B54567" w:rsidRDefault="00FA47C4" w:rsidP="00FA47C4">
      <w:pPr>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60D81605" w14:textId="77777777" w:rsidR="00FA47C4" w:rsidRPr="00B54567" w:rsidRDefault="00FA47C4" w:rsidP="00FA47C4">
      <w:pPr>
        <w:pStyle w:val="Prrafodelista"/>
        <w:tabs>
          <w:tab w:val="left" w:pos="873"/>
          <w:tab w:val="left" w:pos="875"/>
        </w:tabs>
        <w:spacing w:before="92"/>
        <w:jc w:val="right"/>
        <w:rPr>
          <w:sz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462"/>
        <w:gridCol w:w="1466"/>
        <w:gridCol w:w="1462"/>
        <w:gridCol w:w="1462"/>
        <w:gridCol w:w="929"/>
        <w:gridCol w:w="925"/>
        <w:gridCol w:w="919"/>
      </w:tblGrid>
      <w:tr w:rsidR="00FA47C4" w:rsidRPr="00B54567" w14:paraId="366807FF" w14:textId="77777777" w:rsidTr="001F41DB">
        <w:tc>
          <w:tcPr>
            <w:tcW w:w="1774" w:type="dxa"/>
            <w:shd w:val="clear" w:color="auto" w:fill="auto"/>
          </w:tcPr>
          <w:p w14:paraId="5CD19C9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462" w:type="dxa"/>
            <w:shd w:val="clear" w:color="auto" w:fill="auto"/>
          </w:tcPr>
          <w:p w14:paraId="7071912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4FDAF490" w14:textId="77777777" w:rsidR="00FA47C4" w:rsidRPr="00B54567" w:rsidRDefault="00FA47C4" w:rsidP="00874B2D">
            <w:pPr>
              <w:jc w:val="center"/>
              <w:rPr>
                <w:rFonts w:eastAsia="Calibri"/>
                <w:b/>
                <w:sz w:val="16"/>
                <w:szCs w:val="16"/>
                <w:lang w:val="es-CO"/>
              </w:rPr>
            </w:pPr>
          </w:p>
          <w:p w14:paraId="1DE51F57" w14:textId="77777777" w:rsidR="00FA47C4" w:rsidRPr="00B54567" w:rsidRDefault="00FA47C4" w:rsidP="00874B2D">
            <w:pPr>
              <w:jc w:val="center"/>
              <w:rPr>
                <w:rFonts w:eastAsia="Calibri"/>
                <w:b/>
                <w:sz w:val="16"/>
                <w:szCs w:val="16"/>
                <w:lang w:val="es-CO"/>
              </w:rPr>
            </w:pPr>
          </w:p>
          <w:p w14:paraId="79F01D13" w14:textId="77777777" w:rsidR="00FA47C4" w:rsidRPr="00B54567" w:rsidRDefault="00FA47C4" w:rsidP="00874B2D">
            <w:pPr>
              <w:jc w:val="center"/>
              <w:rPr>
                <w:rFonts w:eastAsia="Calibri"/>
                <w:b/>
                <w:sz w:val="16"/>
                <w:szCs w:val="16"/>
                <w:lang w:val="es-CO"/>
              </w:rPr>
            </w:pPr>
          </w:p>
          <w:p w14:paraId="0B98654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7071321F" w14:textId="77777777" w:rsidR="00FA47C4" w:rsidRPr="00B54567" w:rsidRDefault="00FA47C4" w:rsidP="00874B2D">
            <w:pPr>
              <w:jc w:val="center"/>
              <w:rPr>
                <w:rFonts w:eastAsia="Calibri"/>
                <w:b/>
                <w:sz w:val="16"/>
                <w:szCs w:val="16"/>
                <w:lang w:val="es-CO"/>
              </w:rPr>
            </w:pPr>
          </w:p>
        </w:tc>
        <w:tc>
          <w:tcPr>
            <w:tcW w:w="1472" w:type="dxa"/>
            <w:shd w:val="clear" w:color="auto" w:fill="auto"/>
          </w:tcPr>
          <w:p w14:paraId="419CC25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35D8D089" w14:textId="77777777" w:rsidR="00FA47C4" w:rsidRPr="00B54567" w:rsidRDefault="00FA47C4" w:rsidP="00874B2D">
            <w:pPr>
              <w:jc w:val="center"/>
              <w:rPr>
                <w:rFonts w:eastAsia="Calibri"/>
                <w:b/>
                <w:sz w:val="16"/>
                <w:szCs w:val="16"/>
                <w:lang w:val="es-CO"/>
              </w:rPr>
            </w:pPr>
          </w:p>
          <w:p w14:paraId="59C4E971" w14:textId="77777777" w:rsidR="00FA47C4" w:rsidRPr="00B54567" w:rsidRDefault="00FA47C4" w:rsidP="00874B2D">
            <w:pPr>
              <w:jc w:val="center"/>
              <w:rPr>
                <w:rFonts w:eastAsia="Calibri"/>
                <w:b/>
                <w:sz w:val="16"/>
                <w:szCs w:val="16"/>
                <w:lang w:val="es-CO"/>
              </w:rPr>
            </w:pPr>
          </w:p>
          <w:p w14:paraId="723C6D70" w14:textId="77777777" w:rsidR="00FA47C4" w:rsidRPr="00B54567" w:rsidRDefault="00FA47C4" w:rsidP="00874B2D">
            <w:pPr>
              <w:jc w:val="center"/>
              <w:rPr>
                <w:rFonts w:eastAsia="Calibri"/>
                <w:b/>
                <w:sz w:val="16"/>
                <w:szCs w:val="16"/>
                <w:lang w:val="es-CO"/>
              </w:rPr>
            </w:pPr>
          </w:p>
          <w:p w14:paraId="133F5647" w14:textId="77777777" w:rsidR="00FA47C4" w:rsidRPr="00B54567" w:rsidRDefault="00FA47C4" w:rsidP="00874B2D">
            <w:pPr>
              <w:jc w:val="center"/>
              <w:rPr>
                <w:rFonts w:eastAsia="Calibri"/>
                <w:b/>
                <w:sz w:val="16"/>
                <w:szCs w:val="16"/>
                <w:lang w:val="es-CO"/>
              </w:rPr>
            </w:pPr>
          </w:p>
          <w:p w14:paraId="7FDDAD8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462" w:type="dxa"/>
            <w:shd w:val="clear" w:color="auto" w:fill="auto"/>
          </w:tcPr>
          <w:p w14:paraId="76579FD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1A9BB5C7" w14:textId="77777777" w:rsidR="00FA47C4" w:rsidRPr="00B54567" w:rsidRDefault="00FA47C4" w:rsidP="00874B2D">
            <w:pPr>
              <w:jc w:val="center"/>
              <w:rPr>
                <w:rFonts w:eastAsia="Calibri"/>
                <w:b/>
                <w:sz w:val="16"/>
                <w:szCs w:val="16"/>
                <w:lang w:val="es-CO"/>
              </w:rPr>
            </w:pPr>
          </w:p>
          <w:p w14:paraId="62994F75" w14:textId="77777777" w:rsidR="00FA47C4" w:rsidRPr="00B54567" w:rsidRDefault="00FA47C4" w:rsidP="00874B2D">
            <w:pPr>
              <w:jc w:val="center"/>
              <w:rPr>
                <w:rFonts w:eastAsia="Calibri"/>
                <w:b/>
                <w:sz w:val="16"/>
                <w:szCs w:val="16"/>
                <w:lang w:val="es-CO"/>
              </w:rPr>
            </w:pPr>
          </w:p>
          <w:p w14:paraId="2E8A363D" w14:textId="77777777" w:rsidR="00FA47C4" w:rsidRPr="00B54567" w:rsidRDefault="00FA47C4" w:rsidP="00874B2D">
            <w:pPr>
              <w:jc w:val="center"/>
              <w:rPr>
                <w:rFonts w:eastAsia="Calibri"/>
                <w:b/>
                <w:sz w:val="16"/>
                <w:szCs w:val="16"/>
                <w:lang w:val="es-CO"/>
              </w:rPr>
            </w:pPr>
          </w:p>
          <w:p w14:paraId="074F89DF" w14:textId="77777777" w:rsidR="00FA47C4" w:rsidRPr="00B54567" w:rsidRDefault="00FA47C4" w:rsidP="00874B2D">
            <w:pPr>
              <w:jc w:val="center"/>
              <w:rPr>
                <w:rFonts w:eastAsia="Calibri"/>
                <w:b/>
                <w:sz w:val="16"/>
                <w:szCs w:val="16"/>
                <w:lang w:val="es-CO"/>
              </w:rPr>
            </w:pPr>
          </w:p>
          <w:p w14:paraId="1168DCF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7EF1EF54" w14:textId="77777777" w:rsidR="00FA47C4" w:rsidRPr="00B54567" w:rsidRDefault="00FA47C4" w:rsidP="00874B2D">
            <w:pPr>
              <w:jc w:val="center"/>
              <w:rPr>
                <w:rFonts w:eastAsia="Calibri"/>
                <w:b/>
                <w:sz w:val="16"/>
                <w:szCs w:val="16"/>
                <w:lang w:val="es-CO"/>
              </w:rPr>
            </w:pPr>
          </w:p>
        </w:tc>
        <w:tc>
          <w:tcPr>
            <w:tcW w:w="1462" w:type="dxa"/>
            <w:shd w:val="clear" w:color="auto" w:fill="auto"/>
          </w:tcPr>
          <w:p w14:paraId="2277768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5C0B138D" w14:textId="77777777" w:rsidR="00FA47C4" w:rsidRPr="00B54567" w:rsidRDefault="00FA47C4" w:rsidP="00874B2D">
            <w:pPr>
              <w:jc w:val="center"/>
              <w:rPr>
                <w:rFonts w:eastAsia="Calibri"/>
                <w:b/>
                <w:sz w:val="16"/>
                <w:szCs w:val="16"/>
                <w:lang w:val="es-CO"/>
              </w:rPr>
            </w:pPr>
          </w:p>
          <w:p w14:paraId="2FF9E163" w14:textId="77777777" w:rsidR="00FA47C4" w:rsidRPr="00B54567" w:rsidRDefault="00FA47C4" w:rsidP="00874B2D">
            <w:pPr>
              <w:jc w:val="center"/>
              <w:rPr>
                <w:rFonts w:eastAsia="Calibri"/>
                <w:b/>
                <w:sz w:val="16"/>
                <w:szCs w:val="16"/>
                <w:lang w:val="es-CO"/>
              </w:rPr>
            </w:pPr>
          </w:p>
          <w:p w14:paraId="204872A7" w14:textId="77777777" w:rsidR="00FA47C4" w:rsidRPr="00B54567" w:rsidRDefault="00FA47C4" w:rsidP="00874B2D">
            <w:pPr>
              <w:jc w:val="center"/>
              <w:rPr>
                <w:rFonts w:eastAsia="Calibri"/>
                <w:b/>
                <w:sz w:val="16"/>
                <w:szCs w:val="16"/>
                <w:lang w:val="es-CO"/>
              </w:rPr>
            </w:pPr>
          </w:p>
          <w:p w14:paraId="1663226C" w14:textId="77777777" w:rsidR="00FA47C4" w:rsidRPr="00B54567" w:rsidRDefault="00FA47C4" w:rsidP="00874B2D">
            <w:pPr>
              <w:jc w:val="center"/>
              <w:rPr>
                <w:rFonts w:eastAsia="Calibri"/>
                <w:b/>
                <w:sz w:val="16"/>
                <w:szCs w:val="16"/>
                <w:lang w:val="es-CO"/>
              </w:rPr>
            </w:pPr>
          </w:p>
          <w:p w14:paraId="742C541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42" w:type="dxa"/>
            <w:shd w:val="clear" w:color="auto" w:fill="auto"/>
          </w:tcPr>
          <w:p w14:paraId="63A2BB7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74FDA3C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41821A2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37326858" w14:textId="77777777" w:rsidR="00FA47C4" w:rsidRPr="00B54567" w:rsidRDefault="00FA47C4" w:rsidP="00874B2D">
            <w:pPr>
              <w:jc w:val="center"/>
              <w:rPr>
                <w:rFonts w:eastAsia="Calibri"/>
                <w:b/>
                <w:sz w:val="16"/>
                <w:szCs w:val="16"/>
                <w:lang w:val="es-CO"/>
              </w:rPr>
            </w:pPr>
          </w:p>
          <w:p w14:paraId="23D9BC7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34" w:type="dxa"/>
            <w:shd w:val="clear" w:color="auto" w:fill="auto"/>
          </w:tcPr>
          <w:p w14:paraId="731F88B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BCD389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2AFFC2DB" w14:textId="77777777" w:rsidR="00FA47C4" w:rsidRPr="00B54567" w:rsidRDefault="00FA47C4" w:rsidP="00874B2D">
            <w:pPr>
              <w:jc w:val="center"/>
              <w:rPr>
                <w:rFonts w:eastAsia="Calibri"/>
                <w:b/>
                <w:sz w:val="16"/>
                <w:szCs w:val="16"/>
                <w:lang w:val="es-CO"/>
              </w:rPr>
            </w:pPr>
          </w:p>
          <w:p w14:paraId="30E31D8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840" w:type="dxa"/>
            <w:shd w:val="clear" w:color="auto" w:fill="auto"/>
          </w:tcPr>
          <w:p w14:paraId="13F0B94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501C97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0099C14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25998B3B" w14:textId="77777777" w:rsidR="00FA47C4" w:rsidRPr="00B54567" w:rsidRDefault="00FA47C4" w:rsidP="00874B2D">
            <w:pPr>
              <w:jc w:val="center"/>
              <w:rPr>
                <w:rFonts w:eastAsia="Calibri"/>
                <w:b/>
                <w:sz w:val="16"/>
                <w:szCs w:val="16"/>
                <w:lang w:val="es-CO"/>
              </w:rPr>
            </w:pPr>
          </w:p>
          <w:p w14:paraId="0E7F0B4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3ADFCA7E" w14:textId="77777777" w:rsidR="00FA47C4" w:rsidRPr="00B54567" w:rsidRDefault="00FA47C4" w:rsidP="00874B2D">
            <w:pPr>
              <w:jc w:val="center"/>
              <w:rPr>
                <w:rFonts w:eastAsia="Calibri"/>
                <w:b/>
                <w:sz w:val="16"/>
                <w:szCs w:val="16"/>
                <w:lang w:val="es-CO"/>
              </w:rPr>
            </w:pPr>
          </w:p>
        </w:tc>
      </w:tr>
      <w:tr w:rsidR="00FA47C4" w:rsidRPr="00B54567" w14:paraId="64039D14" w14:textId="77777777" w:rsidTr="001F41DB">
        <w:tc>
          <w:tcPr>
            <w:tcW w:w="1774" w:type="dxa"/>
            <w:shd w:val="clear" w:color="auto" w:fill="auto"/>
          </w:tcPr>
          <w:p w14:paraId="5007970E"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462" w:type="dxa"/>
            <w:shd w:val="clear" w:color="auto" w:fill="auto"/>
          </w:tcPr>
          <w:p w14:paraId="4E3AD09F" w14:textId="77777777" w:rsidR="00FA47C4" w:rsidRPr="00872FEE" w:rsidRDefault="00FA47C4" w:rsidP="00874B2D">
            <w:pPr>
              <w:jc w:val="right"/>
              <w:rPr>
                <w:rFonts w:eastAsia="Calibri"/>
                <w:b/>
                <w:sz w:val="16"/>
                <w:szCs w:val="16"/>
                <w:lang w:val="es-CO"/>
              </w:rPr>
            </w:pPr>
            <w:r>
              <w:rPr>
                <w:rFonts w:eastAsia="Calibri"/>
                <w:b/>
                <w:sz w:val="16"/>
                <w:szCs w:val="16"/>
                <w:lang w:val="es-CO"/>
              </w:rPr>
              <w:t>2.508.508.626,35</w:t>
            </w:r>
          </w:p>
        </w:tc>
        <w:tc>
          <w:tcPr>
            <w:tcW w:w="1472" w:type="dxa"/>
            <w:shd w:val="clear" w:color="auto" w:fill="auto"/>
          </w:tcPr>
          <w:p w14:paraId="41624A1D" w14:textId="77777777" w:rsidR="00FA47C4" w:rsidRPr="00872FEE" w:rsidRDefault="00FA47C4" w:rsidP="00874B2D">
            <w:pPr>
              <w:jc w:val="right"/>
              <w:rPr>
                <w:rFonts w:eastAsia="Calibri"/>
                <w:b/>
                <w:sz w:val="16"/>
                <w:szCs w:val="16"/>
                <w:lang w:val="es-CO"/>
              </w:rPr>
            </w:pPr>
            <w:r>
              <w:rPr>
                <w:rFonts w:eastAsia="Calibri"/>
                <w:b/>
                <w:sz w:val="16"/>
                <w:szCs w:val="16"/>
                <w:lang w:val="es-CO"/>
              </w:rPr>
              <w:t>2.498.555.789,98</w:t>
            </w:r>
          </w:p>
        </w:tc>
        <w:tc>
          <w:tcPr>
            <w:tcW w:w="1462" w:type="dxa"/>
            <w:shd w:val="clear" w:color="auto" w:fill="auto"/>
          </w:tcPr>
          <w:p w14:paraId="72C21904" w14:textId="77777777" w:rsidR="00FA47C4" w:rsidRPr="00872FEE" w:rsidRDefault="00FA47C4" w:rsidP="00874B2D">
            <w:pPr>
              <w:jc w:val="right"/>
              <w:rPr>
                <w:rFonts w:eastAsia="Calibri"/>
                <w:b/>
                <w:sz w:val="16"/>
                <w:szCs w:val="16"/>
                <w:lang w:val="es-CO"/>
              </w:rPr>
            </w:pPr>
            <w:r>
              <w:rPr>
                <w:rFonts w:eastAsia="Calibri"/>
                <w:b/>
                <w:sz w:val="16"/>
                <w:szCs w:val="16"/>
                <w:lang w:val="es-CO"/>
              </w:rPr>
              <w:t>2.241.515.472,14</w:t>
            </w:r>
          </w:p>
        </w:tc>
        <w:tc>
          <w:tcPr>
            <w:tcW w:w="1462" w:type="dxa"/>
            <w:shd w:val="clear" w:color="auto" w:fill="auto"/>
          </w:tcPr>
          <w:p w14:paraId="1B46B088" w14:textId="77777777" w:rsidR="00FA47C4" w:rsidRPr="00872FEE" w:rsidRDefault="00FA47C4" w:rsidP="00874B2D">
            <w:pPr>
              <w:jc w:val="right"/>
              <w:rPr>
                <w:rFonts w:eastAsia="Calibri"/>
                <w:b/>
                <w:sz w:val="16"/>
                <w:szCs w:val="16"/>
                <w:lang w:val="es-CO"/>
              </w:rPr>
            </w:pPr>
            <w:r>
              <w:rPr>
                <w:rFonts w:eastAsia="Calibri"/>
                <w:b/>
                <w:sz w:val="16"/>
                <w:szCs w:val="16"/>
                <w:lang w:val="es-CO"/>
              </w:rPr>
              <w:t>2.241.515.472,14</w:t>
            </w:r>
          </w:p>
        </w:tc>
        <w:tc>
          <w:tcPr>
            <w:tcW w:w="942" w:type="dxa"/>
            <w:shd w:val="clear" w:color="auto" w:fill="auto"/>
          </w:tcPr>
          <w:p w14:paraId="01EF1179" w14:textId="77777777" w:rsidR="00FA47C4" w:rsidRPr="00872FEE" w:rsidRDefault="00FA47C4" w:rsidP="00874B2D">
            <w:pPr>
              <w:jc w:val="center"/>
              <w:rPr>
                <w:rFonts w:eastAsia="Calibri"/>
                <w:b/>
                <w:sz w:val="16"/>
                <w:szCs w:val="16"/>
                <w:lang w:val="es-CO"/>
              </w:rPr>
            </w:pPr>
            <w:r>
              <w:rPr>
                <w:rFonts w:eastAsia="Calibri"/>
                <w:b/>
                <w:sz w:val="16"/>
                <w:szCs w:val="16"/>
                <w:lang w:val="es-CO"/>
              </w:rPr>
              <w:t>99,60</w:t>
            </w:r>
          </w:p>
        </w:tc>
        <w:tc>
          <w:tcPr>
            <w:tcW w:w="934" w:type="dxa"/>
            <w:shd w:val="clear" w:color="auto" w:fill="auto"/>
          </w:tcPr>
          <w:p w14:paraId="4B7E0E0C" w14:textId="77777777" w:rsidR="00FA47C4" w:rsidRPr="00872FEE" w:rsidRDefault="00FA47C4" w:rsidP="00874B2D">
            <w:pPr>
              <w:jc w:val="center"/>
              <w:rPr>
                <w:rFonts w:eastAsia="Calibri"/>
                <w:b/>
                <w:sz w:val="16"/>
                <w:szCs w:val="16"/>
                <w:lang w:val="es-CO"/>
              </w:rPr>
            </w:pPr>
            <w:r>
              <w:rPr>
                <w:rFonts w:eastAsia="Calibri"/>
                <w:b/>
                <w:sz w:val="16"/>
                <w:szCs w:val="16"/>
                <w:lang w:val="es-CO"/>
              </w:rPr>
              <w:t>89,36</w:t>
            </w:r>
          </w:p>
        </w:tc>
        <w:tc>
          <w:tcPr>
            <w:tcW w:w="840" w:type="dxa"/>
            <w:shd w:val="clear" w:color="auto" w:fill="auto"/>
          </w:tcPr>
          <w:p w14:paraId="3DEDB9F4" w14:textId="77777777" w:rsidR="00FA47C4" w:rsidRPr="00872FEE" w:rsidRDefault="00FA47C4" w:rsidP="00874B2D">
            <w:pPr>
              <w:jc w:val="center"/>
              <w:rPr>
                <w:rFonts w:eastAsia="Calibri"/>
                <w:b/>
                <w:sz w:val="16"/>
                <w:szCs w:val="16"/>
                <w:lang w:val="es-CO"/>
              </w:rPr>
            </w:pPr>
            <w:r>
              <w:rPr>
                <w:rFonts w:eastAsia="Calibri"/>
                <w:b/>
                <w:sz w:val="16"/>
                <w:szCs w:val="16"/>
                <w:lang w:val="es-CO"/>
              </w:rPr>
              <w:t>89,36</w:t>
            </w:r>
          </w:p>
        </w:tc>
      </w:tr>
      <w:tr w:rsidR="00FA47C4" w:rsidRPr="00B54567" w14:paraId="03B86CAE" w14:textId="77777777" w:rsidTr="001F41DB">
        <w:tc>
          <w:tcPr>
            <w:tcW w:w="1774" w:type="dxa"/>
            <w:shd w:val="clear" w:color="auto" w:fill="auto"/>
          </w:tcPr>
          <w:p w14:paraId="79AE077E"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462" w:type="dxa"/>
            <w:shd w:val="clear" w:color="auto" w:fill="auto"/>
          </w:tcPr>
          <w:p w14:paraId="246256F3" w14:textId="77777777" w:rsidR="00FA47C4" w:rsidRPr="00B54567" w:rsidRDefault="00FA47C4" w:rsidP="00874B2D">
            <w:pPr>
              <w:jc w:val="right"/>
              <w:rPr>
                <w:rFonts w:eastAsia="Calibri"/>
                <w:sz w:val="16"/>
                <w:szCs w:val="16"/>
                <w:lang w:val="es-CO"/>
              </w:rPr>
            </w:pPr>
            <w:r>
              <w:rPr>
                <w:rFonts w:eastAsia="Calibri"/>
                <w:sz w:val="16"/>
                <w:szCs w:val="16"/>
                <w:lang w:val="es-CO"/>
              </w:rPr>
              <w:t>1.844.923.152,52</w:t>
            </w:r>
          </w:p>
        </w:tc>
        <w:tc>
          <w:tcPr>
            <w:tcW w:w="1472" w:type="dxa"/>
            <w:shd w:val="clear" w:color="auto" w:fill="auto"/>
          </w:tcPr>
          <w:p w14:paraId="6BAE6A96" w14:textId="77777777" w:rsidR="00FA47C4" w:rsidRPr="00B54567" w:rsidRDefault="00FA47C4" w:rsidP="00874B2D">
            <w:pPr>
              <w:jc w:val="right"/>
              <w:rPr>
                <w:rFonts w:eastAsia="Calibri"/>
                <w:sz w:val="16"/>
                <w:szCs w:val="16"/>
                <w:lang w:val="es-CO"/>
              </w:rPr>
            </w:pPr>
            <w:r>
              <w:rPr>
                <w:rFonts w:eastAsia="Calibri"/>
                <w:sz w:val="16"/>
                <w:szCs w:val="16"/>
                <w:lang w:val="es-CO"/>
              </w:rPr>
              <w:t>1.844.752.926,80</w:t>
            </w:r>
          </w:p>
        </w:tc>
        <w:tc>
          <w:tcPr>
            <w:tcW w:w="1462" w:type="dxa"/>
            <w:shd w:val="clear" w:color="auto" w:fill="auto"/>
          </w:tcPr>
          <w:p w14:paraId="1D3BF32E" w14:textId="77777777" w:rsidR="00FA47C4" w:rsidRPr="00B54567" w:rsidRDefault="00FA47C4" w:rsidP="00874B2D">
            <w:pPr>
              <w:jc w:val="right"/>
              <w:rPr>
                <w:rFonts w:eastAsia="Calibri"/>
                <w:sz w:val="16"/>
                <w:szCs w:val="16"/>
                <w:lang w:val="es-CO"/>
              </w:rPr>
            </w:pPr>
            <w:r>
              <w:rPr>
                <w:rFonts w:eastAsia="Calibri"/>
                <w:sz w:val="16"/>
                <w:szCs w:val="16"/>
                <w:lang w:val="es-CO"/>
              </w:rPr>
              <w:t>1.844.752.926,80</w:t>
            </w:r>
          </w:p>
        </w:tc>
        <w:tc>
          <w:tcPr>
            <w:tcW w:w="1462" w:type="dxa"/>
            <w:shd w:val="clear" w:color="auto" w:fill="auto"/>
          </w:tcPr>
          <w:p w14:paraId="1FECFAC3" w14:textId="77777777" w:rsidR="00FA47C4" w:rsidRPr="00B54567" w:rsidRDefault="00FA47C4" w:rsidP="00874B2D">
            <w:pPr>
              <w:jc w:val="right"/>
              <w:rPr>
                <w:rFonts w:eastAsia="Calibri"/>
                <w:sz w:val="16"/>
                <w:szCs w:val="16"/>
                <w:lang w:val="es-CO"/>
              </w:rPr>
            </w:pPr>
            <w:r>
              <w:rPr>
                <w:rFonts w:eastAsia="Calibri"/>
                <w:sz w:val="16"/>
                <w:szCs w:val="16"/>
                <w:lang w:val="es-CO"/>
              </w:rPr>
              <w:t>1.844.752.926,80</w:t>
            </w:r>
          </w:p>
        </w:tc>
        <w:tc>
          <w:tcPr>
            <w:tcW w:w="942" w:type="dxa"/>
            <w:shd w:val="clear" w:color="auto" w:fill="auto"/>
          </w:tcPr>
          <w:p w14:paraId="615CD684"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c>
          <w:tcPr>
            <w:tcW w:w="934" w:type="dxa"/>
            <w:shd w:val="clear" w:color="auto" w:fill="auto"/>
          </w:tcPr>
          <w:p w14:paraId="419E7153"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c>
          <w:tcPr>
            <w:tcW w:w="840" w:type="dxa"/>
            <w:shd w:val="clear" w:color="auto" w:fill="auto"/>
          </w:tcPr>
          <w:p w14:paraId="766E6227" w14:textId="77777777" w:rsidR="00FA47C4" w:rsidRPr="00B54567" w:rsidRDefault="00FA47C4" w:rsidP="00874B2D">
            <w:pPr>
              <w:jc w:val="center"/>
              <w:rPr>
                <w:rFonts w:eastAsia="Calibri"/>
                <w:sz w:val="16"/>
                <w:szCs w:val="16"/>
                <w:lang w:val="es-CO"/>
              </w:rPr>
            </w:pPr>
            <w:r>
              <w:rPr>
                <w:rFonts w:eastAsia="Calibri"/>
                <w:sz w:val="16"/>
                <w:szCs w:val="16"/>
                <w:lang w:val="es-CO"/>
              </w:rPr>
              <w:t>99,99</w:t>
            </w:r>
          </w:p>
        </w:tc>
      </w:tr>
      <w:tr w:rsidR="00FA47C4" w:rsidRPr="00B54567" w14:paraId="4E87C6BB" w14:textId="77777777" w:rsidTr="001F41DB">
        <w:tc>
          <w:tcPr>
            <w:tcW w:w="1774" w:type="dxa"/>
            <w:shd w:val="clear" w:color="auto" w:fill="auto"/>
          </w:tcPr>
          <w:p w14:paraId="552E0216"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462" w:type="dxa"/>
            <w:shd w:val="clear" w:color="auto" w:fill="auto"/>
          </w:tcPr>
          <w:p w14:paraId="6112ECA4" w14:textId="77777777" w:rsidR="00FA47C4" w:rsidRPr="00B54567" w:rsidRDefault="00FA47C4" w:rsidP="00874B2D">
            <w:pPr>
              <w:jc w:val="right"/>
              <w:rPr>
                <w:rFonts w:eastAsia="Calibri"/>
                <w:sz w:val="16"/>
                <w:szCs w:val="16"/>
                <w:lang w:val="es-CO"/>
              </w:rPr>
            </w:pPr>
            <w:r>
              <w:rPr>
                <w:rFonts w:eastAsia="Calibri"/>
                <w:sz w:val="16"/>
                <w:szCs w:val="16"/>
                <w:lang w:val="es-CO"/>
              </w:rPr>
              <w:t>595.279.013,97</w:t>
            </w:r>
          </w:p>
        </w:tc>
        <w:tc>
          <w:tcPr>
            <w:tcW w:w="1472" w:type="dxa"/>
            <w:shd w:val="clear" w:color="auto" w:fill="auto"/>
          </w:tcPr>
          <w:p w14:paraId="2E0D49F0" w14:textId="77777777" w:rsidR="00FA47C4" w:rsidRPr="00B54567" w:rsidRDefault="00FA47C4" w:rsidP="00874B2D">
            <w:pPr>
              <w:jc w:val="right"/>
              <w:rPr>
                <w:rFonts w:eastAsia="Calibri"/>
                <w:sz w:val="16"/>
                <w:szCs w:val="16"/>
                <w:lang w:val="es-CO"/>
              </w:rPr>
            </w:pPr>
            <w:r>
              <w:rPr>
                <w:rFonts w:eastAsia="Calibri"/>
                <w:sz w:val="16"/>
                <w:szCs w:val="16"/>
                <w:lang w:val="es-CO"/>
              </w:rPr>
              <w:t>586.116.158,57</w:t>
            </w:r>
          </w:p>
        </w:tc>
        <w:tc>
          <w:tcPr>
            <w:tcW w:w="1462" w:type="dxa"/>
            <w:shd w:val="clear" w:color="auto" w:fill="auto"/>
          </w:tcPr>
          <w:p w14:paraId="4EDA476A" w14:textId="77777777" w:rsidR="00FA47C4" w:rsidRPr="00B54567" w:rsidRDefault="00FA47C4" w:rsidP="00874B2D">
            <w:pPr>
              <w:jc w:val="right"/>
              <w:rPr>
                <w:rFonts w:eastAsia="Calibri"/>
                <w:sz w:val="16"/>
                <w:szCs w:val="16"/>
                <w:lang w:val="es-CO"/>
              </w:rPr>
            </w:pPr>
            <w:r>
              <w:rPr>
                <w:rFonts w:eastAsia="Calibri"/>
                <w:sz w:val="16"/>
                <w:szCs w:val="16"/>
                <w:lang w:val="es-CO"/>
              </w:rPr>
              <w:t>329.485.190,46</w:t>
            </w:r>
          </w:p>
        </w:tc>
        <w:tc>
          <w:tcPr>
            <w:tcW w:w="1462" w:type="dxa"/>
            <w:shd w:val="clear" w:color="auto" w:fill="auto"/>
          </w:tcPr>
          <w:p w14:paraId="26F2956F" w14:textId="77777777" w:rsidR="00FA47C4" w:rsidRPr="00B54567" w:rsidRDefault="00FA47C4" w:rsidP="00874B2D">
            <w:pPr>
              <w:jc w:val="right"/>
              <w:rPr>
                <w:rFonts w:eastAsia="Calibri"/>
                <w:sz w:val="16"/>
                <w:szCs w:val="16"/>
                <w:lang w:val="es-CO"/>
              </w:rPr>
            </w:pPr>
            <w:r>
              <w:rPr>
                <w:rFonts w:eastAsia="Calibri"/>
                <w:sz w:val="16"/>
                <w:szCs w:val="16"/>
                <w:lang w:val="es-CO"/>
              </w:rPr>
              <w:t>329.485.190,46</w:t>
            </w:r>
          </w:p>
        </w:tc>
        <w:tc>
          <w:tcPr>
            <w:tcW w:w="942" w:type="dxa"/>
            <w:shd w:val="clear" w:color="auto" w:fill="auto"/>
          </w:tcPr>
          <w:p w14:paraId="435B9AB1" w14:textId="77777777" w:rsidR="00FA47C4" w:rsidRPr="00B54567" w:rsidRDefault="00FA47C4" w:rsidP="00874B2D">
            <w:pPr>
              <w:jc w:val="center"/>
              <w:rPr>
                <w:rFonts w:eastAsia="Calibri"/>
                <w:sz w:val="16"/>
                <w:szCs w:val="16"/>
                <w:lang w:val="es-CO"/>
              </w:rPr>
            </w:pPr>
            <w:r>
              <w:rPr>
                <w:rFonts w:eastAsia="Calibri"/>
                <w:sz w:val="16"/>
                <w:szCs w:val="16"/>
                <w:lang w:val="es-CO"/>
              </w:rPr>
              <w:t>98,46</w:t>
            </w:r>
          </w:p>
        </w:tc>
        <w:tc>
          <w:tcPr>
            <w:tcW w:w="934" w:type="dxa"/>
            <w:shd w:val="clear" w:color="auto" w:fill="auto"/>
          </w:tcPr>
          <w:p w14:paraId="2C4A4A33" w14:textId="77777777" w:rsidR="00FA47C4" w:rsidRPr="00B54567" w:rsidRDefault="00FA47C4" w:rsidP="00874B2D">
            <w:pPr>
              <w:jc w:val="center"/>
              <w:rPr>
                <w:rFonts w:eastAsia="Calibri"/>
                <w:sz w:val="16"/>
                <w:szCs w:val="16"/>
                <w:lang w:val="es-CO"/>
              </w:rPr>
            </w:pPr>
            <w:r>
              <w:rPr>
                <w:rFonts w:eastAsia="Calibri"/>
                <w:sz w:val="16"/>
                <w:szCs w:val="16"/>
                <w:lang w:val="es-CO"/>
              </w:rPr>
              <w:t>55,35</w:t>
            </w:r>
          </w:p>
        </w:tc>
        <w:tc>
          <w:tcPr>
            <w:tcW w:w="840" w:type="dxa"/>
            <w:shd w:val="clear" w:color="auto" w:fill="auto"/>
          </w:tcPr>
          <w:p w14:paraId="390D4E76" w14:textId="77777777" w:rsidR="00FA47C4" w:rsidRPr="00B54567" w:rsidRDefault="00FA47C4" w:rsidP="00874B2D">
            <w:pPr>
              <w:jc w:val="center"/>
              <w:rPr>
                <w:rFonts w:eastAsia="Calibri"/>
                <w:sz w:val="16"/>
                <w:szCs w:val="16"/>
                <w:lang w:val="es-CO"/>
              </w:rPr>
            </w:pPr>
            <w:r>
              <w:rPr>
                <w:rFonts w:eastAsia="Calibri"/>
                <w:sz w:val="16"/>
                <w:szCs w:val="16"/>
                <w:lang w:val="es-CO"/>
              </w:rPr>
              <w:t>55,35</w:t>
            </w:r>
          </w:p>
        </w:tc>
      </w:tr>
      <w:tr w:rsidR="00FA47C4" w:rsidRPr="00B54567" w14:paraId="4D19CA4B" w14:textId="77777777" w:rsidTr="001F41DB">
        <w:tc>
          <w:tcPr>
            <w:tcW w:w="1774" w:type="dxa"/>
            <w:shd w:val="clear" w:color="auto" w:fill="auto"/>
          </w:tcPr>
          <w:p w14:paraId="49DFC0CF"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462" w:type="dxa"/>
            <w:shd w:val="clear" w:color="auto" w:fill="auto"/>
          </w:tcPr>
          <w:p w14:paraId="27F4ACFA" w14:textId="77777777" w:rsidR="00FA47C4" w:rsidRPr="00B54567" w:rsidRDefault="00FA47C4" w:rsidP="00874B2D">
            <w:pPr>
              <w:jc w:val="right"/>
              <w:rPr>
                <w:rFonts w:eastAsia="Calibri"/>
                <w:sz w:val="16"/>
                <w:szCs w:val="16"/>
                <w:lang w:val="es-CO"/>
              </w:rPr>
            </w:pPr>
            <w:r>
              <w:rPr>
                <w:rFonts w:eastAsia="Calibri"/>
                <w:sz w:val="16"/>
                <w:szCs w:val="16"/>
                <w:lang w:val="es-CO"/>
              </w:rPr>
              <w:t>42.840.000,00</w:t>
            </w:r>
          </w:p>
        </w:tc>
        <w:tc>
          <w:tcPr>
            <w:tcW w:w="1472" w:type="dxa"/>
            <w:shd w:val="clear" w:color="auto" w:fill="auto"/>
          </w:tcPr>
          <w:p w14:paraId="709CBC3F" w14:textId="77777777" w:rsidR="00FA47C4" w:rsidRPr="00B54567" w:rsidRDefault="00FA47C4" w:rsidP="00874B2D">
            <w:pPr>
              <w:jc w:val="right"/>
              <w:rPr>
                <w:rFonts w:eastAsia="Calibri"/>
                <w:sz w:val="16"/>
                <w:szCs w:val="16"/>
                <w:lang w:val="es-CO"/>
              </w:rPr>
            </w:pPr>
            <w:r>
              <w:rPr>
                <w:rFonts w:eastAsia="Calibri"/>
                <w:sz w:val="16"/>
                <w:szCs w:val="16"/>
                <w:lang w:val="es-CO"/>
              </w:rPr>
              <w:t>42.839.593,20</w:t>
            </w:r>
          </w:p>
        </w:tc>
        <w:tc>
          <w:tcPr>
            <w:tcW w:w="1462" w:type="dxa"/>
            <w:shd w:val="clear" w:color="auto" w:fill="auto"/>
          </w:tcPr>
          <w:p w14:paraId="47EEBD63" w14:textId="77777777" w:rsidR="00FA47C4" w:rsidRPr="00B54567" w:rsidRDefault="00FA47C4" w:rsidP="00874B2D">
            <w:pPr>
              <w:jc w:val="right"/>
              <w:rPr>
                <w:rFonts w:eastAsia="Calibri"/>
                <w:sz w:val="16"/>
                <w:szCs w:val="16"/>
                <w:lang w:val="es-CO"/>
              </w:rPr>
            </w:pPr>
            <w:r>
              <w:rPr>
                <w:rFonts w:eastAsia="Calibri"/>
                <w:sz w:val="16"/>
                <w:szCs w:val="16"/>
                <w:lang w:val="es-CO"/>
              </w:rPr>
              <w:t>42.472.593,21</w:t>
            </w:r>
          </w:p>
        </w:tc>
        <w:tc>
          <w:tcPr>
            <w:tcW w:w="1462" w:type="dxa"/>
            <w:shd w:val="clear" w:color="auto" w:fill="auto"/>
          </w:tcPr>
          <w:p w14:paraId="2CE46C96" w14:textId="77777777" w:rsidR="00FA47C4" w:rsidRPr="00B54567" w:rsidRDefault="00FA47C4" w:rsidP="00874B2D">
            <w:pPr>
              <w:jc w:val="right"/>
              <w:rPr>
                <w:rFonts w:eastAsia="Calibri"/>
                <w:sz w:val="16"/>
                <w:szCs w:val="16"/>
                <w:lang w:val="es-CO"/>
              </w:rPr>
            </w:pPr>
            <w:r>
              <w:rPr>
                <w:rFonts w:eastAsia="Calibri"/>
                <w:sz w:val="16"/>
                <w:szCs w:val="16"/>
                <w:lang w:val="es-CO"/>
              </w:rPr>
              <w:t>42.472.593,21</w:t>
            </w:r>
          </w:p>
        </w:tc>
        <w:tc>
          <w:tcPr>
            <w:tcW w:w="942" w:type="dxa"/>
            <w:shd w:val="clear" w:color="auto" w:fill="auto"/>
          </w:tcPr>
          <w:p w14:paraId="5226865D"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34" w:type="dxa"/>
            <w:shd w:val="clear" w:color="auto" w:fill="auto"/>
          </w:tcPr>
          <w:p w14:paraId="2AFD8FC1" w14:textId="77777777" w:rsidR="00FA47C4" w:rsidRPr="00B54567" w:rsidRDefault="00FA47C4" w:rsidP="00874B2D">
            <w:pPr>
              <w:jc w:val="center"/>
              <w:rPr>
                <w:rFonts w:eastAsia="Calibri"/>
                <w:sz w:val="16"/>
                <w:szCs w:val="16"/>
                <w:lang w:val="es-CO"/>
              </w:rPr>
            </w:pPr>
            <w:r>
              <w:rPr>
                <w:rFonts w:eastAsia="Calibri"/>
                <w:sz w:val="16"/>
                <w:szCs w:val="16"/>
                <w:lang w:val="es-CO"/>
              </w:rPr>
              <w:t>99,14</w:t>
            </w:r>
          </w:p>
        </w:tc>
        <w:tc>
          <w:tcPr>
            <w:tcW w:w="840" w:type="dxa"/>
            <w:shd w:val="clear" w:color="auto" w:fill="auto"/>
          </w:tcPr>
          <w:p w14:paraId="5C809D27" w14:textId="77777777" w:rsidR="00FA47C4" w:rsidRPr="00B54567" w:rsidRDefault="00FA47C4" w:rsidP="00874B2D">
            <w:pPr>
              <w:jc w:val="center"/>
              <w:rPr>
                <w:rFonts w:eastAsia="Calibri"/>
                <w:sz w:val="16"/>
                <w:szCs w:val="16"/>
                <w:lang w:val="es-CO"/>
              </w:rPr>
            </w:pPr>
            <w:r>
              <w:rPr>
                <w:rFonts w:eastAsia="Calibri"/>
                <w:sz w:val="16"/>
                <w:szCs w:val="16"/>
                <w:lang w:val="es-CO"/>
              </w:rPr>
              <w:t>99,14</w:t>
            </w:r>
          </w:p>
        </w:tc>
      </w:tr>
      <w:tr w:rsidR="00FA47C4" w:rsidRPr="00B54567" w14:paraId="1E8291E2" w14:textId="77777777" w:rsidTr="001F41DB">
        <w:trPr>
          <w:trHeight w:val="355"/>
        </w:trPr>
        <w:tc>
          <w:tcPr>
            <w:tcW w:w="1774" w:type="dxa"/>
            <w:shd w:val="clear" w:color="auto" w:fill="auto"/>
          </w:tcPr>
          <w:p w14:paraId="71727303"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462" w:type="dxa"/>
            <w:shd w:val="clear" w:color="auto" w:fill="auto"/>
          </w:tcPr>
          <w:p w14:paraId="4EB33D24" w14:textId="77777777" w:rsidR="00FA47C4" w:rsidRDefault="00FA47C4" w:rsidP="00874B2D">
            <w:pPr>
              <w:jc w:val="right"/>
              <w:rPr>
                <w:rFonts w:eastAsia="Calibri"/>
                <w:sz w:val="16"/>
                <w:szCs w:val="16"/>
                <w:lang w:val="es-CO"/>
              </w:rPr>
            </w:pPr>
          </w:p>
          <w:p w14:paraId="4D3D5C14" w14:textId="77777777" w:rsidR="00FA47C4" w:rsidRPr="00B54567" w:rsidRDefault="00FA47C4" w:rsidP="00874B2D">
            <w:pPr>
              <w:jc w:val="right"/>
              <w:rPr>
                <w:rFonts w:eastAsia="Calibri"/>
                <w:sz w:val="16"/>
                <w:szCs w:val="16"/>
                <w:lang w:val="es-CO"/>
              </w:rPr>
            </w:pPr>
            <w:r>
              <w:rPr>
                <w:rFonts w:eastAsia="Calibri"/>
                <w:sz w:val="16"/>
                <w:szCs w:val="16"/>
                <w:lang w:val="es-CO"/>
              </w:rPr>
              <w:t>25.466.459,86</w:t>
            </w:r>
          </w:p>
        </w:tc>
        <w:tc>
          <w:tcPr>
            <w:tcW w:w="1472" w:type="dxa"/>
            <w:shd w:val="clear" w:color="auto" w:fill="auto"/>
          </w:tcPr>
          <w:p w14:paraId="4602487A" w14:textId="77777777" w:rsidR="00FA47C4" w:rsidRDefault="00FA47C4" w:rsidP="00874B2D">
            <w:pPr>
              <w:jc w:val="right"/>
              <w:rPr>
                <w:rFonts w:eastAsia="Calibri"/>
                <w:sz w:val="16"/>
                <w:szCs w:val="16"/>
                <w:lang w:val="es-CO"/>
              </w:rPr>
            </w:pPr>
          </w:p>
          <w:p w14:paraId="60A348A9" w14:textId="77777777" w:rsidR="00FA47C4" w:rsidRPr="00B54567" w:rsidRDefault="00FA47C4" w:rsidP="00874B2D">
            <w:pPr>
              <w:jc w:val="right"/>
              <w:rPr>
                <w:rFonts w:eastAsia="Calibri"/>
                <w:sz w:val="16"/>
                <w:szCs w:val="16"/>
                <w:lang w:val="es-CO"/>
              </w:rPr>
            </w:pPr>
            <w:r>
              <w:rPr>
                <w:rFonts w:eastAsia="Calibri"/>
                <w:sz w:val="16"/>
                <w:szCs w:val="16"/>
                <w:lang w:val="es-CO"/>
              </w:rPr>
              <w:t>24.847.111,41</w:t>
            </w:r>
          </w:p>
        </w:tc>
        <w:tc>
          <w:tcPr>
            <w:tcW w:w="1462" w:type="dxa"/>
            <w:shd w:val="clear" w:color="auto" w:fill="auto"/>
          </w:tcPr>
          <w:p w14:paraId="73275B26" w14:textId="77777777" w:rsidR="00FA47C4" w:rsidRDefault="00FA47C4" w:rsidP="00874B2D">
            <w:pPr>
              <w:jc w:val="right"/>
              <w:rPr>
                <w:rFonts w:eastAsia="Calibri"/>
                <w:sz w:val="16"/>
                <w:szCs w:val="16"/>
                <w:lang w:val="es-CO"/>
              </w:rPr>
            </w:pPr>
          </w:p>
          <w:p w14:paraId="47E0C640" w14:textId="77777777" w:rsidR="00FA47C4" w:rsidRPr="00B54567" w:rsidRDefault="00FA47C4" w:rsidP="00874B2D">
            <w:pPr>
              <w:jc w:val="right"/>
              <w:rPr>
                <w:rFonts w:eastAsia="Calibri"/>
                <w:sz w:val="16"/>
                <w:szCs w:val="16"/>
                <w:lang w:val="es-CO"/>
              </w:rPr>
            </w:pPr>
            <w:r>
              <w:rPr>
                <w:rFonts w:eastAsia="Calibri"/>
                <w:sz w:val="16"/>
                <w:szCs w:val="16"/>
                <w:lang w:val="es-CO"/>
              </w:rPr>
              <w:t>24.804.761,67</w:t>
            </w:r>
          </w:p>
        </w:tc>
        <w:tc>
          <w:tcPr>
            <w:tcW w:w="1462" w:type="dxa"/>
            <w:shd w:val="clear" w:color="auto" w:fill="auto"/>
          </w:tcPr>
          <w:p w14:paraId="1522726C" w14:textId="77777777" w:rsidR="00FA47C4" w:rsidRDefault="00FA47C4" w:rsidP="00874B2D">
            <w:pPr>
              <w:jc w:val="right"/>
              <w:rPr>
                <w:rFonts w:eastAsia="Calibri"/>
                <w:sz w:val="16"/>
                <w:szCs w:val="16"/>
                <w:lang w:val="es-CO"/>
              </w:rPr>
            </w:pPr>
          </w:p>
          <w:p w14:paraId="658C65A9" w14:textId="77777777" w:rsidR="00FA47C4" w:rsidRPr="00B54567" w:rsidRDefault="00FA47C4" w:rsidP="00874B2D">
            <w:pPr>
              <w:jc w:val="right"/>
              <w:rPr>
                <w:rFonts w:eastAsia="Calibri"/>
                <w:sz w:val="16"/>
                <w:szCs w:val="16"/>
                <w:lang w:val="es-CO"/>
              </w:rPr>
            </w:pPr>
            <w:r>
              <w:rPr>
                <w:rFonts w:eastAsia="Calibri"/>
                <w:sz w:val="16"/>
                <w:szCs w:val="16"/>
                <w:lang w:val="es-CO"/>
              </w:rPr>
              <w:t>24.804.761,67</w:t>
            </w:r>
          </w:p>
        </w:tc>
        <w:tc>
          <w:tcPr>
            <w:tcW w:w="942" w:type="dxa"/>
            <w:shd w:val="clear" w:color="auto" w:fill="auto"/>
          </w:tcPr>
          <w:p w14:paraId="5624E8B9" w14:textId="77777777" w:rsidR="00FA47C4" w:rsidRDefault="00FA47C4" w:rsidP="00874B2D">
            <w:pPr>
              <w:jc w:val="center"/>
              <w:rPr>
                <w:rFonts w:eastAsia="Calibri"/>
                <w:sz w:val="16"/>
                <w:szCs w:val="16"/>
                <w:lang w:val="es-CO"/>
              </w:rPr>
            </w:pPr>
          </w:p>
          <w:p w14:paraId="6100E35D" w14:textId="77777777" w:rsidR="00FA47C4" w:rsidRPr="00B54567" w:rsidRDefault="00FA47C4" w:rsidP="00874B2D">
            <w:pPr>
              <w:jc w:val="center"/>
              <w:rPr>
                <w:rFonts w:eastAsia="Calibri"/>
                <w:sz w:val="16"/>
                <w:szCs w:val="16"/>
                <w:lang w:val="es-CO"/>
              </w:rPr>
            </w:pPr>
            <w:r>
              <w:rPr>
                <w:rFonts w:eastAsia="Calibri"/>
                <w:sz w:val="16"/>
                <w:szCs w:val="16"/>
                <w:lang w:val="es-CO"/>
              </w:rPr>
              <w:t>97,57</w:t>
            </w:r>
          </w:p>
        </w:tc>
        <w:tc>
          <w:tcPr>
            <w:tcW w:w="934" w:type="dxa"/>
            <w:shd w:val="clear" w:color="auto" w:fill="auto"/>
          </w:tcPr>
          <w:p w14:paraId="7A1F3EAC" w14:textId="77777777" w:rsidR="00FA47C4" w:rsidRDefault="00FA47C4" w:rsidP="00874B2D">
            <w:pPr>
              <w:jc w:val="center"/>
              <w:rPr>
                <w:rFonts w:eastAsia="Calibri"/>
                <w:sz w:val="16"/>
                <w:szCs w:val="16"/>
                <w:lang w:val="es-CO"/>
              </w:rPr>
            </w:pPr>
          </w:p>
          <w:p w14:paraId="1BB44F29" w14:textId="77777777" w:rsidR="00FA47C4" w:rsidRPr="00B54567" w:rsidRDefault="00FA47C4" w:rsidP="00874B2D">
            <w:pPr>
              <w:jc w:val="center"/>
              <w:rPr>
                <w:rFonts w:eastAsia="Calibri"/>
                <w:sz w:val="16"/>
                <w:szCs w:val="16"/>
                <w:lang w:val="es-CO"/>
              </w:rPr>
            </w:pPr>
            <w:r>
              <w:rPr>
                <w:rFonts w:eastAsia="Calibri"/>
                <w:sz w:val="16"/>
                <w:szCs w:val="16"/>
                <w:lang w:val="es-CO"/>
              </w:rPr>
              <w:t>97,40</w:t>
            </w:r>
          </w:p>
        </w:tc>
        <w:tc>
          <w:tcPr>
            <w:tcW w:w="840" w:type="dxa"/>
            <w:shd w:val="clear" w:color="auto" w:fill="auto"/>
          </w:tcPr>
          <w:p w14:paraId="6F4DA957" w14:textId="77777777" w:rsidR="00FA47C4" w:rsidRDefault="00FA47C4" w:rsidP="00874B2D">
            <w:pPr>
              <w:jc w:val="center"/>
              <w:rPr>
                <w:rFonts w:eastAsia="Calibri"/>
                <w:sz w:val="16"/>
                <w:szCs w:val="16"/>
                <w:lang w:val="es-CO"/>
              </w:rPr>
            </w:pPr>
          </w:p>
          <w:p w14:paraId="11665975" w14:textId="77777777" w:rsidR="00FA47C4" w:rsidRPr="00B54567" w:rsidRDefault="00FA47C4" w:rsidP="00874B2D">
            <w:pPr>
              <w:jc w:val="center"/>
              <w:rPr>
                <w:rFonts w:eastAsia="Calibri"/>
                <w:sz w:val="16"/>
                <w:szCs w:val="16"/>
                <w:lang w:val="es-CO"/>
              </w:rPr>
            </w:pPr>
            <w:r>
              <w:rPr>
                <w:rFonts w:eastAsia="Calibri"/>
                <w:sz w:val="16"/>
                <w:szCs w:val="16"/>
                <w:lang w:val="es-CO"/>
              </w:rPr>
              <w:t>97,40</w:t>
            </w:r>
          </w:p>
        </w:tc>
      </w:tr>
      <w:tr w:rsidR="00FA47C4" w:rsidRPr="00B54567" w14:paraId="224ABCF1" w14:textId="77777777" w:rsidTr="001F41DB">
        <w:tc>
          <w:tcPr>
            <w:tcW w:w="1774" w:type="dxa"/>
            <w:shd w:val="clear" w:color="auto" w:fill="auto"/>
          </w:tcPr>
          <w:p w14:paraId="12233D4F"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462" w:type="dxa"/>
            <w:shd w:val="clear" w:color="auto" w:fill="auto"/>
          </w:tcPr>
          <w:p w14:paraId="6CF3A7A2" w14:textId="77777777" w:rsidR="00FA47C4" w:rsidRPr="00872FEE" w:rsidRDefault="00FA47C4" w:rsidP="00874B2D">
            <w:pPr>
              <w:jc w:val="right"/>
              <w:rPr>
                <w:rFonts w:eastAsia="Calibri"/>
                <w:b/>
                <w:sz w:val="16"/>
                <w:szCs w:val="16"/>
                <w:lang w:val="es-CO"/>
              </w:rPr>
            </w:pPr>
            <w:r>
              <w:rPr>
                <w:rFonts w:eastAsia="Calibri"/>
                <w:b/>
                <w:sz w:val="16"/>
                <w:szCs w:val="16"/>
                <w:lang w:val="es-CO"/>
              </w:rPr>
              <w:t>662.313.700,06</w:t>
            </w:r>
          </w:p>
        </w:tc>
        <w:tc>
          <w:tcPr>
            <w:tcW w:w="1472" w:type="dxa"/>
            <w:shd w:val="clear" w:color="auto" w:fill="auto"/>
          </w:tcPr>
          <w:p w14:paraId="5A72EAEF" w14:textId="77777777" w:rsidR="00FA47C4" w:rsidRPr="00872FEE" w:rsidRDefault="00FA47C4" w:rsidP="00874B2D">
            <w:pPr>
              <w:jc w:val="right"/>
              <w:rPr>
                <w:rFonts w:eastAsia="Calibri"/>
                <w:b/>
                <w:sz w:val="16"/>
                <w:szCs w:val="16"/>
                <w:lang w:val="es-CO"/>
              </w:rPr>
            </w:pPr>
            <w:r>
              <w:rPr>
                <w:rFonts w:eastAsia="Calibri"/>
                <w:b/>
                <w:sz w:val="16"/>
                <w:szCs w:val="16"/>
                <w:lang w:val="es-CO"/>
              </w:rPr>
              <w:t>662.068.356,76</w:t>
            </w:r>
          </w:p>
        </w:tc>
        <w:tc>
          <w:tcPr>
            <w:tcW w:w="1462" w:type="dxa"/>
            <w:shd w:val="clear" w:color="auto" w:fill="auto"/>
          </w:tcPr>
          <w:p w14:paraId="05ABC10C" w14:textId="77777777" w:rsidR="00FA47C4" w:rsidRPr="00872FEE" w:rsidRDefault="00FA47C4" w:rsidP="00874B2D">
            <w:pPr>
              <w:jc w:val="right"/>
              <w:rPr>
                <w:rFonts w:eastAsia="Calibri"/>
                <w:b/>
                <w:sz w:val="16"/>
                <w:szCs w:val="16"/>
                <w:lang w:val="es-CO"/>
              </w:rPr>
            </w:pPr>
            <w:r>
              <w:rPr>
                <w:rFonts w:eastAsia="Calibri"/>
                <w:b/>
                <w:sz w:val="16"/>
                <w:szCs w:val="16"/>
                <w:lang w:val="es-CO"/>
              </w:rPr>
              <w:t>248.655.702,07</w:t>
            </w:r>
          </w:p>
        </w:tc>
        <w:tc>
          <w:tcPr>
            <w:tcW w:w="1462" w:type="dxa"/>
            <w:shd w:val="clear" w:color="auto" w:fill="auto"/>
          </w:tcPr>
          <w:p w14:paraId="2919A441" w14:textId="77777777" w:rsidR="00FA47C4" w:rsidRPr="00872FEE" w:rsidRDefault="00FA47C4" w:rsidP="00874B2D">
            <w:pPr>
              <w:jc w:val="right"/>
              <w:rPr>
                <w:rFonts w:eastAsia="Calibri"/>
                <w:b/>
                <w:sz w:val="16"/>
                <w:szCs w:val="16"/>
                <w:lang w:val="es-CO"/>
              </w:rPr>
            </w:pPr>
            <w:r>
              <w:rPr>
                <w:rFonts w:eastAsia="Calibri"/>
                <w:b/>
                <w:sz w:val="16"/>
                <w:szCs w:val="16"/>
                <w:lang w:val="es-CO"/>
              </w:rPr>
              <w:t>248.655.702,07</w:t>
            </w:r>
          </w:p>
        </w:tc>
        <w:tc>
          <w:tcPr>
            <w:tcW w:w="942" w:type="dxa"/>
            <w:shd w:val="clear" w:color="auto" w:fill="auto"/>
          </w:tcPr>
          <w:p w14:paraId="57BF229C" w14:textId="77777777" w:rsidR="00FA47C4" w:rsidRPr="00872FEE" w:rsidRDefault="00FA47C4" w:rsidP="00874B2D">
            <w:pPr>
              <w:jc w:val="center"/>
              <w:rPr>
                <w:rFonts w:eastAsia="Calibri"/>
                <w:b/>
                <w:sz w:val="16"/>
                <w:szCs w:val="16"/>
                <w:lang w:val="es-CO"/>
              </w:rPr>
            </w:pPr>
            <w:r>
              <w:rPr>
                <w:rFonts w:eastAsia="Calibri"/>
                <w:b/>
                <w:sz w:val="16"/>
                <w:szCs w:val="16"/>
                <w:lang w:val="es-CO"/>
              </w:rPr>
              <w:t>99,96</w:t>
            </w:r>
          </w:p>
        </w:tc>
        <w:tc>
          <w:tcPr>
            <w:tcW w:w="934" w:type="dxa"/>
            <w:shd w:val="clear" w:color="auto" w:fill="auto"/>
          </w:tcPr>
          <w:p w14:paraId="5A9FA212" w14:textId="77777777" w:rsidR="00FA47C4" w:rsidRPr="00872FEE" w:rsidRDefault="00FA47C4" w:rsidP="00874B2D">
            <w:pPr>
              <w:jc w:val="center"/>
              <w:rPr>
                <w:rFonts w:eastAsia="Calibri"/>
                <w:b/>
                <w:sz w:val="16"/>
                <w:szCs w:val="16"/>
                <w:lang w:val="es-CO"/>
              </w:rPr>
            </w:pPr>
            <w:r>
              <w:rPr>
                <w:rFonts w:eastAsia="Calibri"/>
                <w:b/>
                <w:sz w:val="16"/>
                <w:szCs w:val="16"/>
                <w:lang w:val="es-CO"/>
              </w:rPr>
              <w:t>37,54</w:t>
            </w:r>
          </w:p>
        </w:tc>
        <w:tc>
          <w:tcPr>
            <w:tcW w:w="840" w:type="dxa"/>
            <w:shd w:val="clear" w:color="auto" w:fill="auto"/>
          </w:tcPr>
          <w:p w14:paraId="39197FDB" w14:textId="77777777" w:rsidR="00FA47C4" w:rsidRPr="00872FEE" w:rsidRDefault="00FA47C4" w:rsidP="00874B2D">
            <w:pPr>
              <w:jc w:val="center"/>
              <w:rPr>
                <w:rFonts w:eastAsia="Calibri"/>
                <w:b/>
                <w:sz w:val="16"/>
                <w:szCs w:val="16"/>
                <w:lang w:val="es-CO"/>
              </w:rPr>
            </w:pPr>
            <w:r>
              <w:rPr>
                <w:rFonts w:eastAsia="Calibri"/>
                <w:b/>
                <w:sz w:val="16"/>
                <w:szCs w:val="16"/>
                <w:lang w:val="es-CO"/>
              </w:rPr>
              <w:t>37,54</w:t>
            </w:r>
          </w:p>
        </w:tc>
      </w:tr>
      <w:tr w:rsidR="00FA47C4" w:rsidRPr="00B54567" w14:paraId="150691DD" w14:textId="77777777" w:rsidTr="001F41DB">
        <w:tc>
          <w:tcPr>
            <w:tcW w:w="1774" w:type="dxa"/>
            <w:shd w:val="clear" w:color="auto" w:fill="auto"/>
          </w:tcPr>
          <w:p w14:paraId="283F2ED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462" w:type="dxa"/>
            <w:shd w:val="clear" w:color="auto" w:fill="auto"/>
          </w:tcPr>
          <w:p w14:paraId="1AF58870" w14:textId="77777777" w:rsidR="00FA47C4" w:rsidRPr="00872FEE" w:rsidRDefault="00FA47C4" w:rsidP="00874B2D">
            <w:pPr>
              <w:jc w:val="right"/>
              <w:rPr>
                <w:rFonts w:eastAsia="Calibri"/>
                <w:b/>
                <w:sz w:val="16"/>
                <w:szCs w:val="16"/>
                <w:lang w:val="es-CO"/>
              </w:rPr>
            </w:pPr>
            <w:r>
              <w:rPr>
                <w:rFonts w:eastAsia="Calibri"/>
                <w:b/>
                <w:sz w:val="16"/>
                <w:szCs w:val="16"/>
                <w:lang w:val="es-CO"/>
              </w:rPr>
              <w:t>3.170.822.326,41</w:t>
            </w:r>
          </w:p>
        </w:tc>
        <w:tc>
          <w:tcPr>
            <w:tcW w:w="1472" w:type="dxa"/>
            <w:shd w:val="clear" w:color="auto" w:fill="auto"/>
          </w:tcPr>
          <w:p w14:paraId="587FF459" w14:textId="77777777" w:rsidR="00FA47C4" w:rsidRPr="00872FEE" w:rsidRDefault="00FA47C4" w:rsidP="00874B2D">
            <w:pPr>
              <w:jc w:val="right"/>
              <w:rPr>
                <w:rFonts w:eastAsia="Calibri"/>
                <w:b/>
                <w:sz w:val="16"/>
                <w:szCs w:val="16"/>
                <w:lang w:val="es-CO"/>
              </w:rPr>
            </w:pPr>
            <w:r>
              <w:rPr>
                <w:rFonts w:eastAsia="Calibri"/>
                <w:b/>
                <w:sz w:val="16"/>
                <w:szCs w:val="16"/>
                <w:lang w:val="es-CO"/>
              </w:rPr>
              <w:t>3.160.624.146,74</w:t>
            </w:r>
          </w:p>
        </w:tc>
        <w:tc>
          <w:tcPr>
            <w:tcW w:w="1462" w:type="dxa"/>
            <w:shd w:val="clear" w:color="auto" w:fill="auto"/>
          </w:tcPr>
          <w:p w14:paraId="3FCDD4FF" w14:textId="77777777" w:rsidR="00FA47C4" w:rsidRPr="00872FEE" w:rsidRDefault="00FA47C4" w:rsidP="00874B2D">
            <w:pPr>
              <w:jc w:val="right"/>
              <w:rPr>
                <w:rFonts w:eastAsia="Calibri"/>
                <w:b/>
                <w:sz w:val="16"/>
                <w:szCs w:val="16"/>
                <w:lang w:val="es-CO"/>
              </w:rPr>
            </w:pPr>
            <w:r>
              <w:rPr>
                <w:rFonts w:eastAsia="Calibri"/>
                <w:b/>
                <w:sz w:val="16"/>
                <w:szCs w:val="16"/>
                <w:lang w:val="es-CO"/>
              </w:rPr>
              <w:t>2.490.171.174,21</w:t>
            </w:r>
          </w:p>
        </w:tc>
        <w:tc>
          <w:tcPr>
            <w:tcW w:w="1462" w:type="dxa"/>
            <w:shd w:val="clear" w:color="auto" w:fill="auto"/>
          </w:tcPr>
          <w:p w14:paraId="56710C3C" w14:textId="77777777" w:rsidR="00FA47C4" w:rsidRPr="00872FEE" w:rsidRDefault="00FA47C4" w:rsidP="00874B2D">
            <w:pPr>
              <w:jc w:val="right"/>
              <w:rPr>
                <w:rFonts w:eastAsia="Calibri"/>
                <w:b/>
                <w:sz w:val="16"/>
                <w:szCs w:val="16"/>
                <w:lang w:val="es-CO"/>
              </w:rPr>
            </w:pPr>
            <w:r>
              <w:rPr>
                <w:rFonts w:eastAsia="Calibri"/>
                <w:b/>
                <w:sz w:val="16"/>
                <w:szCs w:val="16"/>
                <w:lang w:val="es-CO"/>
              </w:rPr>
              <w:t>2.490.171.174,21</w:t>
            </w:r>
          </w:p>
        </w:tc>
        <w:tc>
          <w:tcPr>
            <w:tcW w:w="942" w:type="dxa"/>
            <w:shd w:val="clear" w:color="auto" w:fill="auto"/>
          </w:tcPr>
          <w:p w14:paraId="49EF2C38"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99,68</w:t>
            </w:r>
            <w:r w:rsidRPr="00872FEE">
              <w:rPr>
                <w:rFonts w:eastAsia="Calibri"/>
                <w:b/>
                <w:sz w:val="16"/>
                <w:szCs w:val="16"/>
                <w:u w:val="single"/>
                <w:lang w:val="es-CO"/>
              </w:rPr>
              <w:t>%</w:t>
            </w:r>
          </w:p>
        </w:tc>
        <w:tc>
          <w:tcPr>
            <w:tcW w:w="934" w:type="dxa"/>
            <w:shd w:val="clear" w:color="auto" w:fill="auto"/>
          </w:tcPr>
          <w:p w14:paraId="778032B0"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78,53</w:t>
            </w:r>
            <w:r w:rsidRPr="00872FEE">
              <w:rPr>
                <w:rFonts w:eastAsia="Calibri"/>
                <w:b/>
                <w:sz w:val="16"/>
                <w:szCs w:val="16"/>
                <w:u w:val="single"/>
                <w:lang w:val="es-CO"/>
              </w:rPr>
              <w:t>%</w:t>
            </w:r>
          </w:p>
        </w:tc>
        <w:tc>
          <w:tcPr>
            <w:tcW w:w="840" w:type="dxa"/>
            <w:shd w:val="clear" w:color="auto" w:fill="auto"/>
          </w:tcPr>
          <w:p w14:paraId="0C257BAF"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78,53</w:t>
            </w:r>
            <w:r w:rsidRPr="00872FEE">
              <w:rPr>
                <w:rFonts w:eastAsia="Calibri"/>
                <w:b/>
                <w:sz w:val="16"/>
                <w:szCs w:val="16"/>
                <w:u w:val="single"/>
                <w:lang w:val="es-CO"/>
              </w:rPr>
              <w:t>%</w:t>
            </w:r>
          </w:p>
        </w:tc>
      </w:tr>
    </w:tbl>
    <w:p w14:paraId="381681FC" w14:textId="77777777" w:rsidR="00FA47C4" w:rsidRPr="00B54567" w:rsidRDefault="00FA47C4" w:rsidP="00FA47C4">
      <w:pPr>
        <w:pStyle w:val="Prrafodelista"/>
        <w:ind w:left="-142"/>
        <w:rPr>
          <w:b/>
          <w:sz w:val="24"/>
        </w:rPr>
      </w:pPr>
    </w:p>
    <w:p w14:paraId="52856AF3"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6364D447"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FA47C4" w:rsidRPr="00B54567" w14:paraId="37355C2C" w14:textId="77777777" w:rsidTr="001F41DB">
        <w:tc>
          <w:tcPr>
            <w:tcW w:w="4111" w:type="dxa"/>
          </w:tcPr>
          <w:p w14:paraId="2E308621"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843" w:type="dxa"/>
          </w:tcPr>
          <w:p w14:paraId="16966DC4"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23FDC083"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58CF1FEE" w14:textId="77777777" w:rsidR="00FA47C4" w:rsidRPr="00B54567" w:rsidRDefault="00FA47C4" w:rsidP="00874B2D">
            <w:pPr>
              <w:jc w:val="center"/>
              <w:rPr>
                <w:b/>
                <w:sz w:val="18"/>
                <w:szCs w:val="18"/>
                <w:lang w:val="es-ES_tradnl"/>
              </w:rPr>
            </w:pPr>
            <w:r w:rsidRPr="00B54567">
              <w:rPr>
                <w:b/>
                <w:sz w:val="18"/>
                <w:szCs w:val="18"/>
                <w:lang w:val="es-ES_tradnl"/>
              </w:rPr>
              <w:t>(1)</w:t>
            </w:r>
          </w:p>
          <w:p w14:paraId="1D08CC19" w14:textId="77777777" w:rsidR="00FA47C4" w:rsidRPr="00B54567" w:rsidRDefault="00FA47C4" w:rsidP="00874B2D">
            <w:pPr>
              <w:jc w:val="center"/>
              <w:rPr>
                <w:b/>
                <w:sz w:val="18"/>
                <w:szCs w:val="18"/>
                <w:lang w:val="es-ES_tradnl"/>
              </w:rPr>
            </w:pPr>
          </w:p>
        </w:tc>
        <w:tc>
          <w:tcPr>
            <w:tcW w:w="1984" w:type="dxa"/>
          </w:tcPr>
          <w:p w14:paraId="758A9E5D"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61EA5A55"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76985527"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4D07B70C"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3C062731"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531A68DA"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6415AD70" w14:textId="77777777" w:rsidTr="001F41DB">
        <w:tc>
          <w:tcPr>
            <w:tcW w:w="4111" w:type="dxa"/>
          </w:tcPr>
          <w:p w14:paraId="151DC9D2"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843" w:type="dxa"/>
          </w:tcPr>
          <w:p w14:paraId="32D43BDB" w14:textId="77777777" w:rsidR="00FA47C4" w:rsidRPr="00B54567" w:rsidRDefault="00FA47C4" w:rsidP="00874B2D">
            <w:pPr>
              <w:pStyle w:val="Prrafodelista"/>
              <w:ind w:left="0"/>
              <w:jc w:val="right"/>
              <w:rPr>
                <w:b/>
                <w:sz w:val="16"/>
                <w:szCs w:val="16"/>
              </w:rPr>
            </w:pPr>
            <w:r>
              <w:rPr>
                <w:rFonts w:eastAsia="Calibri"/>
                <w:b/>
                <w:sz w:val="16"/>
                <w:szCs w:val="16"/>
                <w:lang w:val="es-CO"/>
              </w:rPr>
              <w:t>2.508.508.626,35</w:t>
            </w:r>
          </w:p>
        </w:tc>
        <w:tc>
          <w:tcPr>
            <w:tcW w:w="1984" w:type="dxa"/>
          </w:tcPr>
          <w:p w14:paraId="13090DBD" w14:textId="77777777" w:rsidR="00FA47C4" w:rsidRPr="00B54567" w:rsidRDefault="00FA47C4" w:rsidP="00874B2D">
            <w:pPr>
              <w:pStyle w:val="Prrafodelista"/>
              <w:ind w:left="0"/>
              <w:jc w:val="right"/>
              <w:rPr>
                <w:b/>
                <w:sz w:val="16"/>
                <w:szCs w:val="16"/>
              </w:rPr>
            </w:pPr>
            <w:r>
              <w:rPr>
                <w:rFonts w:eastAsia="Calibri"/>
                <w:b/>
                <w:sz w:val="16"/>
                <w:szCs w:val="16"/>
                <w:lang w:val="es-CO"/>
              </w:rPr>
              <w:t>2.498.555.789,98</w:t>
            </w:r>
          </w:p>
        </w:tc>
        <w:tc>
          <w:tcPr>
            <w:tcW w:w="1985" w:type="dxa"/>
          </w:tcPr>
          <w:p w14:paraId="5D60C295" w14:textId="77777777" w:rsidR="00FA47C4" w:rsidRPr="00B54567" w:rsidRDefault="00FA47C4" w:rsidP="00874B2D">
            <w:pPr>
              <w:pStyle w:val="Prrafodelista"/>
              <w:ind w:left="0"/>
              <w:jc w:val="right"/>
              <w:rPr>
                <w:b/>
                <w:sz w:val="16"/>
                <w:szCs w:val="16"/>
              </w:rPr>
            </w:pPr>
            <w:r>
              <w:rPr>
                <w:b/>
                <w:sz w:val="16"/>
                <w:szCs w:val="16"/>
              </w:rPr>
              <w:t>9.952.836,37</w:t>
            </w:r>
          </w:p>
        </w:tc>
      </w:tr>
      <w:tr w:rsidR="00FA47C4" w:rsidRPr="00B54567" w14:paraId="347BA9C5" w14:textId="77777777" w:rsidTr="001F41DB">
        <w:tc>
          <w:tcPr>
            <w:tcW w:w="4111" w:type="dxa"/>
          </w:tcPr>
          <w:p w14:paraId="2EAB7D54"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843" w:type="dxa"/>
          </w:tcPr>
          <w:p w14:paraId="03F3B89D" w14:textId="77777777" w:rsidR="00FA47C4" w:rsidRPr="00B54567" w:rsidRDefault="00FA47C4" w:rsidP="00874B2D">
            <w:pPr>
              <w:pStyle w:val="Prrafodelista"/>
              <w:ind w:left="0"/>
              <w:jc w:val="right"/>
              <w:rPr>
                <w:sz w:val="16"/>
                <w:szCs w:val="16"/>
              </w:rPr>
            </w:pPr>
            <w:r>
              <w:rPr>
                <w:rFonts w:eastAsia="Calibri"/>
                <w:sz w:val="16"/>
                <w:szCs w:val="16"/>
                <w:lang w:val="es-CO"/>
              </w:rPr>
              <w:t>1.844.923.152,52</w:t>
            </w:r>
          </w:p>
        </w:tc>
        <w:tc>
          <w:tcPr>
            <w:tcW w:w="1984" w:type="dxa"/>
          </w:tcPr>
          <w:p w14:paraId="37FE223F" w14:textId="77777777" w:rsidR="00FA47C4" w:rsidRPr="00B54567" w:rsidRDefault="00FA47C4" w:rsidP="00874B2D">
            <w:pPr>
              <w:pStyle w:val="Prrafodelista"/>
              <w:ind w:left="0"/>
              <w:jc w:val="right"/>
              <w:rPr>
                <w:sz w:val="16"/>
                <w:szCs w:val="16"/>
              </w:rPr>
            </w:pPr>
            <w:r>
              <w:rPr>
                <w:rFonts w:eastAsia="Calibri"/>
                <w:sz w:val="16"/>
                <w:szCs w:val="16"/>
                <w:lang w:val="es-CO"/>
              </w:rPr>
              <w:t>1.844.752.926,80</w:t>
            </w:r>
          </w:p>
        </w:tc>
        <w:tc>
          <w:tcPr>
            <w:tcW w:w="1985" w:type="dxa"/>
          </w:tcPr>
          <w:p w14:paraId="2B74A21B" w14:textId="77777777" w:rsidR="00FA47C4" w:rsidRPr="00B54567" w:rsidRDefault="00FA47C4" w:rsidP="00874B2D">
            <w:pPr>
              <w:pStyle w:val="Prrafodelista"/>
              <w:ind w:left="0"/>
              <w:jc w:val="right"/>
              <w:rPr>
                <w:sz w:val="16"/>
                <w:szCs w:val="16"/>
              </w:rPr>
            </w:pPr>
            <w:r>
              <w:rPr>
                <w:sz w:val="16"/>
                <w:szCs w:val="16"/>
              </w:rPr>
              <w:t>170.225,72</w:t>
            </w:r>
          </w:p>
        </w:tc>
      </w:tr>
      <w:tr w:rsidR="00FA47C4" w:rsidRPr="00B54567" w14:paraId="28D9F901" w14:textId="77777777" w:rsidTr="001F41DB">
        <w:tc>
          <w:tcPr>
            <w:tcW w:w="4111" w:type="dxa"/>
          </w:tcPr>
          <w:p w14:paraId="072CBABE"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5A04CC23" w14:textId="77777777" w:rsidR="00FA47C4" w:rsidRPr="00B54567" w:rsidRDefault="00FA47C4" w:rsidP="00874B2D">
            <w:pPr>
              <w:pStyle w:val="Prrafodelista"/>
              <w:ind w:left="0"/>
              <w:jc w:val="right"/>
              <w:rPr>
                <w:sz w:val="16"/>
                <w:szCs w:val="16"/>
              </w:rPr>
            </w:pPr>
            <w:r>
              <w:rPr>
                <w:rFonts w:eastAsia="Calibri"/>
                <w:sz w:val="16"/>
                <w:szCs w:val="16"/>
                <w:lang w:val="es-CO"/>
              </w:rPr>
              <w:t>595.279.013,97</w:t>
            </w:r>
          </w:p>
        </w:tc>
        <w:tc>
          <w:tcPr>
            <w:tcW w:w="1984" w:type="dxa"/>
          </w:tcPr>
          <w:p w14:paraId="05182EA3" w14:textId="77777777" w:rsidR="00FA47C4" w:rsidRPr="00B54567" w:rsidRDefault="00FA47C4" w:rsidP="00874B2D">
            <w:pPr>
              <w:pStyle w:val="Prrafodelista"/>
              <w:ind w:left="0"/>
              <w:jc w:val="right"/>
              <w:rPr>
                <w:sz w:val="16"/>
                <w:szCs w:val="16"/>
              </w:rPr>
            </w:pPr>
            <w:r>
              <w:rPr>
                <w:rFonts w:eastAsia="Calibri"/>
                <w:sz w:val="16"/>
                <w:szCs w:val="16"/>
                <w:lang w:val="es-CO"/>
              </w:rPr>
              <w:t>586.116.158,57</w:t>
            </w:r>
          </w:p>
        </w:tc>
        <w:tc>
          <w:tcPr>
            <w:tcW w:w="1985" w:type="dxa"/>
          </w:tcPr>
          <w:p w14:paraId="0BC1E77A" w14:textId="77777777" w:rsidR="00FA47C4" w:rsidRPr="00B54567" w:rsidRDefault="00FA47C4" w:rsidP="00874B2D">
            <w:pPr>
              <w:pStyle w:val="Prrafodelista"/>
              <w:ind w:left="0"/>
              <w:jc w:val="right"/>
              <w:rPr>
                <w:sz w:val="16"/>
                <w:szCs w:val="16"/>
              </w:rPr>
            </w:pPr>
            <w:r>
              <w:rPr>
                <w:sz w:val="16"/>
                <w:szCs w:val="16"/>
              </w:rPr>
              <w:t>9.162.855,40</w:t>
            </w:r>
          </w:p>
        </w:tc>
      </w:tr>
      <w:tr w:rsidR="00FA47C4" w:rsidRPr="00B54567" w14:paraId="184DF222" w14:textId="77777777" w:rsidTr="001F41DB">
        <w:tc>
          <w:tcPr>
            <w:tcW w:w="4111" w:type="dxa"/>
          </w:tcPr>
          <w:p w14:paraId="4D32725B"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843" w:type="dxa"/>
          </w:tcPr>
          <w:p w14:paraId="2359E27B" w14:textId="77777777" w:rsidR="00FA47C4" w:rsidRPr="00B54567" w:rsidRDefault="00FA47C4" w:rsidP="00874B2D">
            <w:pPr>
              <w:pStyle w:val="Prrafodelista"/>
              <w:ind w:left="0"/>
              <w:jc w:val="right"/>
              <w:rPr>
                <w:sz w:val="16"/>
                <w:szCs w:val="16"/>
              </w:rPr>
            </w:pPr>
            <w:r>
              <w:rPr>
                <w:rFonts w:eastAsia="Calibri"/>
                <w:sz w:val="16"/>
                <w:szCs w:val="16"/>
                <w:lang w:val="es-CO"/>
              </w:rPr>
              <w:t>42.840.000,00</w:t>
            </w:r>
          </w:p>
        </w:tc>
        <w:tc>
          <w:tcPr>
            <w:tcW w:w="1984" w:type="dxa"/>
          </w:tcPr>
          <w:p w14:paraId="4A523EDB" w14:textId="77777777" w:rsidR="00FA47C4" w:rsidRPr="00B54567" w:rsidRDefault="00FA47C4" w:rsidP="00874B2D">
            <w:pPr>
              <w:pStyle w:val="Prrafodelista"/>
              <w:ind w:left="0"/>
              <w:jc w:val="right"/>
              <w:rPr>
                <w:sz w:val="16"/>
                <w:szCs w:val="16"/>
              </w:rPr>
            </w:pPr>
            <w:r>
              <w:rPr>
                <w:rFonts w:eastAsia="Calibri"/>
                <w:sz w:val="16"/>
                <w:szCs w:val="16"/>
                <w:lang w:val="es-CO"/>
              </w:rPr>
              <w:t>42.839.593,20</w:t>
            </w:r>
          </w:p>
        </w:tc>
        <w:tc>
          <w:tcPr>
            <w:tcW w:w="1985" w:type="dxa"/>
          </w:tcPr>
          <w:p w14:paraId="50423DE9" w14:textId="77777777" w:rsidR="00FA47C4" w:rsidRPr="00B54567" w:rsidRDefault="00FA47C4" w:rsidP="00874B2D">
            <w:pPr>
              <w:pStyle w:val="Prrafodelista"/>
              <w:ind w:left="0"/>
              <w:jc w:val="right"/>
              <w:rPr>
                <w:sz w:val="16"/>
                <w:szCs w:val="16"/>
              </w:rPr>
            </w:pPr>
            <w:r>
              <w:rPr>
                <w:sz w:val="16"/>
                <w:szCs w:val="16"/>
              </w:rPr>
              <w:t>406,80</w:t>
            </w:r>
          </w:p>
        </w:tc>
      </w:tr>
      <w:tr w:rsidR="00FA47C4" w:rsidRPr="00B54567" w14:paraId="56708838" w14:textId="77777777" w:rsidTr="001F41DB">
        <w:tc>
          <w:tcPr>
            <w:tcW w:w="4111" w:type="dxa"/>
          </w:tcPr>
          <w:p w14:paraId="014EB7B4"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43EA3474" w14:textId="77777777" w:rsidR="00FA47C4" w:rsidRDefault="00FA47C4" w:rsidP="00874B2D">
            <w:pPr>
              <w:jc w:val="right"/>
              <w:rPr>
                <w:rFonts w:eastAsia="Calibri"/>
                <w:sz w:val="16"/>
                <w:szCs w:val="16"/>
                <w:lang w:val="es-CO"/>
              </w:rPr>
            </w:pPr>
          </w:p>
          <w:p w14:paraId="0AEB2B99" w14:textId="77777777" w:rsidR="00FA47C4" w:rsidRPr="00B54567" w:rsidRDefault="00FA47C4" w:rsidP="00874B2D">
            <w:pPr>
              <w:pStyle w:val="Prrafodelista"/>
              <w:ind w:left="0"/>
              <w:jc w:val="right"/>
              <w:rPr>
                <w:sz w:val="16"/>
                <w:szCs w:val="16"/>
              </w:rPr>
            </w:pPr>
            <w:r>
              <w:rPr>
                <w:rFonts w:eastAsia="Calibri"/>
                <w:sz w:val="16"/>
                <w:szCs w:val="16"/>
                <w:lang w:val="es-CO"/>
              </w:rPr>
              <w:t>25.466.459,86</w:t>
            </w:r>
          </w:p>
        </w:tc>
        <w:tc>
          <w:tcPr>
            <w:tcW w:w="1984" w:type="dxa"/>
          </w:tcPr>
          <w:p w14:paraId="7AF44945" w14:textId="77777777" w:rsidR="00FA47C4" w:rsidRDefault="00FA47C4" w:rsidP="00874B2D">
            <w:pPr>
              <w:jc w:val="right"/>
              <w:rPr>
                <w:rFonts w:eastAsia="Calibri"/>
                <w:sz w:val="16"/>
                <w:szCs w:val="16"/>
                <w:lang w:val="es-CO"/>
              </w:rPr>
            </w:pPr>
          </w:p>
          <w:p w14:paraId="08ABE138" w14:textId="77777777" w:rsidR="00FA47C4" w:rsidRPr="00B54567" w:rsidRDefault="00FA47C4" w:rsidP="00874B2D">
            <w:pPr>
              <w:pStyle w:val="Prrafodelista"/>
              <w:ind w:left="0"/>
              <w:jc w:val="right"/>
              <w:rPr>
                <w:sz w:val="16"/>
                <w:szCs w:val="16"/>
              </w:rPr>
            </w:pPr>
            <w:r>
              <w:rPr>
                <w:rFonts w:eastAsia="Calibri"/>
                <w:sz w:val="16"/>
                <w:szCs w:val="16"/>
                <w:lang w:val="es-CO"/>
              </w:rPr>
              <w:t>24.847.111,41</w:t>
            </w:r>
          </w:p>
        </w:tc>
        <w:tc>
          <w:tcPr>
            <w:tcW w:w="1985" w:type="dxa"/>
          </w:tcPr>
          <w:p w14:paraId="44EBCC47" w14:textId="77777777" w:rsidR="00FA47C4" w:rsidRDefault="00FA47C4" w:rsidP="00874B2D">
            <w:pPr>
              <w:pStyle w:val="Prrafodelista"/>
              <w:ind w:left="0"/>
              <w:jc w:val="right"/>
              <w:rPr>
                <w:sz w:val="16"/>
                <w:szCs w:val="16"/>
              </w:rPr>
            </w:pPr>
          </w:p>
          <w:p w14:paraId="25089CB5" w14:textId="77777777" w:rsidR="00FA47C4" w:rsidRPr="00B54567" w:rsidRDefault="00FA47C4" w:rsidP="00874B2D">
            <w:pPr>
              <w:pStyle w:val="Prrafodelista"/>
              <w:ind w:left="0"/>
              <w:jc w:val="right"/>
              <w:rPr>
                <w:sz w:val="16"/>
                <w:szCs w:val="16"/>
              </w:rPr>
            </w:pPr>
            <w:r>
              <w:rPr>
                <w:sz w:val="16"/>
                <w:szCs w:val="16"/>
              </w:rPr>
              <w:t>619.348,45</w:t>
            </w:r>
          </w:p>
        </w:tc>
      </w:tr>
      <w:tr w:rsidR="00FA47C4" w:rsidRPr="00B54567" w14:paraId="65FA6F66" w14:textId="77777777" w:rsidTr="001F41DB">
        <w:tc>
          <w:tcPr>
            <w:tcW w:w="4111" w:type="dxa"/>
          </w:tcPr>
          <w:p w14:paraId="3626BC96"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843" w:type="dxa"/>
          </w:tcPr>
          <w:p w14:paraId="071DA415" w14:textId="77777777" w:rsidR="00FA47C4" w:rsidRPr="00B54567" w:rsidRDefault="00FA47C4" w:rsidP="00874B2D">
            <w:pPr>
              <w:pStyle w:val="Prrafodelista"/>
              <w:ind w:left="0"/>
              <w:jc w:val="right"/>
              <w:rPr>
                <w:b/>
                <w:sz w:val="16"/>
                <w:szCs w:val="16"/>
              </w:rPr>
            </w:pPr>
            <w:r>
              <w:rPr>
                <w:rFonts w:eastAsia="Calibri"/>
                <w:b/>
                <w:sz w:val="16"/>
                <w:szCs w:val="16"/>
                <w:lang w:val="es-CO"/>
              </w:rPr>
              <w:t>662.313.700,06</w:t>
            </w:r>
          </w:p>
        </w:tc>
        <w:tc>
          <w:tcPr>
            <w:tcW w:w="1984" w:type="dxa"/>
          </w:tcPr>
          <w:p w14:paraId="172C6816" w14:textId="77777777" w:rsidR="00FA47C4" w:rsidRPr="00B54567" w:rsidRDefault="00FA47C4" w:rsidP="00874B2D">
            <w:pPr>
              <w:pStyle w:val="Prrafodelista"/>
              <w:ind w:left="0"/>
              <w:jc w:val="right"/>
              <w:rPr>
                <w:b/>
                <w:sz w:val="16"/>
                <w:szCs w:val="16"/>
              </w:rPr>
            </w:pPr>
            <w:r>
              <w:rPr>
                <w:rFonts w:eastAsia="Calibri"/>
                <w:b/>
                <w:sz w:val="16"/>
                <w:szCs w:val="16"/>
                <w:lang w:val="es-CO"/>
              </w:rPr>
              <w:t>662.068.356,76</w:t>
            </w:r>
          </w:p>
        </w:tc>
        <w:tc>
          <w:tcPr>
            <w:tcW w:w="1985" w:type="dxa"/>
          </w:tcPr>
          <w:p w14:paraId="1DA1DF26" w14:textId="77777777" w:rsidR="00FA47C4" w:rsidRPr="00B54567" w:rsidRDefault="00FA47C4" w:rsidP="00874B2D">
            <w:pPr>
              <w:pStyle w:val="Prrafodelista"/>
              <w:ind w:left="0"/>
              <w:jc w:val="right"/>
              <w:rPr>
                <w:b/>
                <w:sz w:val="16"/>
                <w:szCs w:val="16"/>
              </w:rPr>
            </w:pPr>
            <w:r>
              <w:rPr>
                <w:b/>
                <w:sz w:val="16"/>
                <w:szCs w:val="16"/>
              </w:rPr>
              <w:t>245.343,30</w:t>
            </w:r>
          </w:p>
        </w:tc>
      </w:tr>
      <w:tr w:rsidR="00FA47C4" w:rsidRPr="00B54567" w14:paraId="31A633C7" w14:textId="77777777" w:rsidTr="001F41DB">
        <w:tc>
          <w:tcPr>
            <w:tcW w:w="4111" w:type="dxa"/>
          </w:tcPr>
          <w:p w14:paraId="5390778B"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6846E104" w14:textId="77777777" w:rsidR="00FA47C4" w:rsidRPr="00B54567" w:rsidRDefault="00FA47C4" w:rsidP="00874B2D">
            <w:pPr>
              <w:pStyle w:val="Prrafodelista"/>
              <w:ind w:left="0"/>
              <w:jc w:val="right"/>
              <w:rPr>
                <w:b/>
                <w:sz w:val="16"/>
                <w:szCs w:val="16"/>
              </w:rPr>
            </w:pPr>
            <w:r>
              <w:rPr>
                <w:rFonts w:eastAsia="Calibri"/>
                <w:b/>
                <w:sz w:val="16"/>
                <w:szCs w:val="16"/>
                <w:lang w:val="es-CO"/>
              </w:rPr>
              <w:t>3.170.822.326,41</w:t>
            </w:r>
          </w:p>
        </w:tc>
        <w:tc>
          <w:tcPr>
            <w:tcW w:w="1984" w:type="dxa"/>
          </w:tcPr>
          <w:p w14:paraId="02334846" w14:textId="77777777" w:rsidR="00FA47C4" w:rsidRPr="00B54567" w:rsidRDefault="00FA47C4" w:rsidP="00874B2D">
            <w:pPr>
              <w:pStyle w:val="Prrafodelista"/>
              <w:ind w:left="0"/>
              <w:jc w:val="right"/>
              <w:rPr>
                <w:b/>
                <w:sz w:val="16"/>
                <w:szCs w:val="16"/>
              </w:rPr>
            </w:pPr>
            <w:r>
              <w:rPr>
                <w:rFonts w:eastAsia="Calibri"/>
                <w:b/>
                <w:sz w:val="16"/>
                <w:szCs w:val="16"/>
                <w:lang w:val="es-CO"/>
              </w:rPr>
              <w:t>3.160.624.146,74</w:t>
            </w:r>
          </w:p>
        </w:tc>
        <w:tc>
          <w:tcPr>
            <w:tcW w:w="1985" w:type="dxa"/>
          </w:tcPr>
          <w:p w14:paraId="0468558A" w14:textId="77777777" w:rsidR="00FA47C4" w:rsidRPr="00B54567" w:rsidRDefault="00FA47C4" w:rsidP="00874B2D">
            <w:pPr>
              <w:pStyle w:val="Prrafodelista"/>
              <w:ind w:left="0"/>
              <w:jc w:val="right"/>
              <w:rPr>
                <w:b/>
                <w:sz w:val="16"/>
                <w:szCs w:val="16"/>
                <w:u w:val="single"/>
              </w:rPr>
            </w:pPr>
            <w:r>
              <w:rPr>
                <w:b/>
                <w:sz w:val="16"/>
                <w:szCs w:val="16"/>
                <w:u w:val="single"/>
              </w:rPr>
              <w:t>10.198.179,67</w:t>
            </w:r>
          </w:p>
        </w:tc>
      </w:tr>
    </w:tbl>
    <w:p w14:paraId="501D1CF1" w14:textId="77777777" w:rsidR="00FA47C4" w:rsidRDefault="00FA47C4" w:rsidP="00FA47C4">
      <w:pPr>
        <w:tabs>
          <w:tab w:val="left" w:pos="875"/>
        </w:tabs>
        <w:ind w:right="157"/>
        <w:jc w:val="both"/>
        <w:rPr>
          <w:b/>
          <w:sz w:val="24"/>
        </w:rPr>
      </w:pPr>
    </w:p>
    <w:p w14:paraId="07EC3B55" w14:textId="77777777" w:rsidR="00FA47C4" w:rsidRPr="00B54567" w:rsidRDefault="00FA47C4" w:rsidP="00FA47C4">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0CACEBB9" w14:textId="77777777" w:rsidR="00FA47C4" w:rsidRPr="00B54567" w:rsidRDefault="00FA47C4" w:rsidP="00FA47C4">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080"/>
        <w:gridCol w:w="1843"/>
      </w:tblGrid>
      <w:tr w:rsidR="00FA47C4" w:rsidRPr="00B54567" w14:paraId="203D61D6" w14:textId="77777777" w:rsidTr="001F41DB">
        <w:tc>
          <w:tcPr>
            <w:tcW w:w="8080" w:type="dxa"/>
          </w:tcPr>
          <w:p w14:paraId="60DBC264"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843" w:type="dxa"/>
          </w:tcPr>
          <w:p w14:paraId="69BD5A48" w14:textId="77777777" w:rsidR="00FA47C4" w:rsidRPr="00B54567" w:rsidRDefault="00FA47C4" w:rsidP="00874B2D">
            <w:pPr>
              <w:tabs>
                <w:tab w:val="left" w:pos="875"/>
              </w:tabs>
              <w:jc w:val="right"/>
              <w:rPr>
                <w:sz w:val="18"/>
                <w:szCs w:val="18"/>
              </w:rPr>
            </w:pPr>
            <w:r>
              <w:rPr>
                <w:sz w:val="18"/>
                <w:szCs w:val="18"/>
              </w:rPr>
              <w:t>670.452.972,53</w:t>
            </w:r>
          </w:p>
        </w:tc>
      </w:tr>
      <w:tr w:rsidR="00FA47C4" w:rsidRPr="00B54567" w14:paraId="40D5A1B1" w14:textId="77777777" w:rsidTr="001F41DB">
        <w:tc>
          <w:tcPr>
            <w:tcW w:w="8080" w:type="dxa"/>
          </w:tcPr>
          <w:p w14:paraId="6DDF14DF" w14:textId="77777777" w:rsidR="00FA47C4" w:rsidRPr="00B54567" w:rsidRDefault="00FA47C4" w:rsidP="00874B2D">
            <w:pPr>
              <w:tabs>
                <w:tab w:val="left" w:pos="875"/>
              </w:tabs>
              <w:ind w:right="157"/>
              <w:rPr>
                <w:sz w:val="18"/>
                <w:szCs w:val="18"/>
              </w:rPr>
            </w:pPr>
            <w:r w:rsidRPr="00B54567">
              <w:rPr>
                <w:b/>
                <w:sz w:val="20"/>
                <w:szCs w:val="20"/>
                <w:lang w:val="es-ES_tradnl"/>
              </w:rPr>
              <w:lastRenderedPageBreak/>
              <w:t>TOTAL REZAGO PRESUPUESTAL CONSTITUIDO A 31 DE DICIEMBRE DE 2024</w:t>
            </w:r>
          </w:p>
        </w:tc>
        <w:tc>
          <w:tcPr>
            <w:tcW w:w="1843" w:type="dxa"/>
          </w:tcPr>
          <w:p w14:paraId="2230AFD1" w14:textId="77777777" w:rsidR="00FA47C4" w:rsidRPr="00B54567" w:rsidRDefault="00FA47C4" w:rsidP="00874B2D">
            <w:pPr>
              <w:tabs>
                <w:tab w:val="left" w:pos="875"/>
              </w:tabs>
              <w:jc w:val="right"/>
              <w:rPr>
                <w:b/>
                <w:sz w:val="18"/>
                <w:szCs w:val="18"/>
                <w:u w:val="single"/>
              </w:rPr>
            </w:pPr>
            <w:r>
              <w:rPr>
                <w:b/>
                <w:sz w:val="18"/>
                <w:szCs w:val="18"/>
                <w:u w:val="single"/>
              </w:rPr>
              <w:t>670.452.972,53</w:t>
            </w:r>
          </w:p>
        </w:tc>
      </w:tr>
    </w:tbl>
    <w:p w14:paraId="5EA8E90D" w14:textId="77777777" w:rsidR="00FA47C4" w:rsidRPr="00B54567" w:rsidRDefault="00FA47C4" w:rsidP="00FA47C4">
      <w:pPr>
        <w:pStyle w:val="Textoindependiente"/>
        <w:spacing w:before="3"/>
      </w:pPr>
    </w:p>
    <w:p w14:paraId="11018B31" w14:textId="77777777" w:rsidR="00FA47C4" w:rsidRPr="009E43DA"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034586C2" w14:textId="77777777" w:rsidR="00FA47C4" w:rsidRDefault="00FA47C4" w:rsidP="00FA47C4">
      <w:pPr>
        <w:pStyle w:val="Textoindependiente"/>
        <w:spacing w:before="3"/>
        <w:ind w:left="-142"/>
        <w:jc w:val="both"/>
        <w:rPr>
          <w:b/>
        </w:rPr>
      </w:pPr>
    </w:p>
    <w:p w14:paraId="1D4F7D8C" w14:textId="77777777" w:rsidR="00FA47C4" w:rsidRPr="00FA0ED2" w:rsidRDefault="00FA47C4" w:rsidP="00FA47C4">
      <w:pPr>
        <w:pStyle w:val="Textoindependiente"/>
        <w:tabs>
          <w:tab w:val="left" w:pos="0"/>
        </w:tabs>
        <w:jc w:val="both"/>
      </w:pPr>
      <w:r>
        <w:rPr>
          <w:b/>
        </w:rPr>
        <w:t xml:space="preserve">La entidad informa: NO. </w:t>
      </w:r>
      <w:r w:rsidRPr="00FA0ED2">
        <w:t xml:space="preserve">La Armada Nacional informa que </w:t>
      </w:r>
      <w:r w:rsidRPr="00FA0ED2">
        <w:rPr>
          <w:b/>
        </w:rPr>
        <w:t xml:space="preserve">SÍ </w:t>
      </w:r>
      <w:r w:rsidRPr="00FA0ED2">
        <w:t>superó la constitución de reserva presupuestal para la vigencia 2024, del 2% del presupuesto en gastos de funcionamiento y del 15% en inversión, de acuerdo a lo contemplado en el Decreto Ley 111 de 1996 art. 78; debido a que, desde el mes de junio a diciembre de 2024, la Dirección General de Crédito Público y del Tesoro Nacional no aprobó la totalidad del PAC solicitado para el pago de las obligaciones, la situación real es la siguiente:</w:t>
      </w:r>
    </w:p>
    <w:p w14:paraId="0D9018C4" w14:textId="77777777" w:rsidR="00FA47C4" w:rsidRPr="00741B2F" w:rsidRDefault="00FA47C4" w:rsidP="00FA47C4">
      <w:pPr>
        <w:pStyle w:val="Textoindependiente"/>
        <w:spacing w:before="3"/>
        <w:jc w:val="both"/>
      </w:pPr>
    </w:p>
    <w:tbl>
      <w:tblPr>
        <w:tblW w:w="8780" w:type="dxa"/>
        <w:jc w:val="center"/>
        <w:tblCellMar>
          <w:left w:w="70" w:type="dxa"/>
          <w:right w:w="70" w:type="dxa"/>
        </w:tblCellMar>
        <w:tblLook w:val="04A0" w:firstRow="1" w:lastRow="0" w:firstColumn="1" w:lastColumn="0" w:noHBand="0" w:noVBand="1"/>
      </w:tblPr>
      <w:tblGrid>
        <w:gridCol w:w="1780"/>
        <w:gridCol w:w="1380"/>
        <w:gridCol w:w="1260"/>
        <w:gridCol w:w="600"/>
        <w:gridCol w:w="1180"/>
        <w:gridCol w:w="520"/>
        <w:gridCol w:w="1240"/>
        <w:gridCol w:w="820"/>
      </w:tblGrid>
      <w:tr w:rsidR="00FA47C4" w:rsidRPr="00BC64CA" w14:paraId="2707B19E" w14:textId="77777777" w:rsidTr="00874B2D">
        <w:trPr>
          <w:trHeight w:val="217"/>
          <w:jc w:val="center"/>
        </w:trPr>
        <w:tc>
          <w:tcPr>
            <w:tcW w:w="87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12C475" w14:textId="77777777" w:rsidR="00FA47C4" w:rsidRPr="00BC64CA" w:rsidRDefault="00FA47C4" w:rsidP="00874B2D">
            <w:pPr>
              <w:jc w:val="right"/>
              <w:rPr>
                <w:color w:val="000000"/>
                <w:sz w:val="12"/>
                <w:szCs w:val="12"/>
                <w:lang w:eastAsia="es-CO"/>
              </w:rPr>
            </w:pPr>
            <w:r w:rsidRPr="00BC64CA">
              <w:rPr>
                <w:color w:val="000000"/>
                <w:sz w:val="12"/>
                <w:szCs w:val="12"/>
                <w:lang w:eastAsia="es-CO"/>
              </w:rPr>
              <w:t>* Cifras en miles de pesos</w:t>
            </w:r>
          </w:p>
        </w:tc>
      </w:tr>
      <w:tr w:rsidR="00FA47C4" w:rsidRPr="00BC64CA" w14:paraId="18EC20F4" w14:textId="77777777" w:rsidTr="00874B2D">
        <w:trPr>
          <w:trHeight w:val="136"/>
          <w:jc w:val="center"/>
        </w:trPr>
        <w:tc>
          <w:tcPr>
            <w:tcW w:w="1780" w:type="dxa"/>
            <w:vMerge w:val="restart"/>
            <w:tcBorders>
              <w:top w:val="nil"/>
              <w:left w:val="single" w:sz="4" w:space="0" w:color="auto"/>
              <w:bottom w:val="single" w:sz="4" w:space="0" w:color="auto"/>
              <w:right w:val="single" w:sz="4" w:space="0" w:color="auto"/>
            </w:tcBorders>
            <w:shd w:val="clear" w:color="auto" w:fill="auto"/>
            <w:hideMark/>
          </w:tcPr>
          <w:p w14:paraId="6D35D0A3" w14:textId="77777777" w:rsidR="00FA47C4" w:rsidRPr="00BC64CA" w:rsidRDefault="00FA47C4" w:rsidP="00874B2D">
            <w:pPr>
              <w:jc w:val="both"/>
              <w:rPr>
                <w:b/>
                <w:bCs/>
                <w:color w:val="000000"/>
                <w:sz w:val="12"/>
                <w:szCs w:val="12"/>
                <w:lang w:eastAsia="es-CO"/>
              </w:rPr>
            </w:pPr>
            <w:r w:rsidRPr="00115A50">
              <w:rPr>
                <w:b/>
                <w:bCs/>
                <w:sz w:val="12"/>
                <w:szCs w:val="12"/>
              </w:rPr>
              <w:t>CONCEPTO DEL GASTO</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4492000A" w14:textId="77777777" w:rsidR="00FA47C4" w:rsidRPr="00BC64CA" w:rsidRDefault="00FA47C4" w:rsidP="00874B2D">
            <w:pPr>
              <w:jc w:val="center"/>
              <w:rPr>
                <w:b/>
                <w:bCs/>
                <w:color w:val="000000"/>
                <w:sz w:val="12"/>
                <w:szCs w:val="12"/>
                <w:lang w:eastAsia="es-CO"/>
              </w:rPr>
            </w:pPr>
            <w:r w:rsidRPr="00115A50">
              <w:rPr>
                <w:b/>
                <w:bCs/>
                <w:sz w:val="12"/>
                <w:szCs w:val="12"/>
              </w:rPr>
              <w:t>APROPIACIÓN VIGENTE</w:t>
            </w:r>
          </w:p>
        </w:tc>
        <w:tc>
          <w:tcPr>
            <w:tcW w:w="1260" w:type="dxa"/>
            <w:vMerge w:val="restart"/>
            <w:tcBorders>
              <w:top w:val="nil"/>
              <w:left w:val="single" w:sz="4" w:space="0" w:color="auto"/>
              <w:bottom w:val="single" w:sz="4" w:space="0" w:color="auto"/>
              <w:right w:val="single" w:sz="4" w:space="0" w:color="auto"/>
            </w:tcBorders>
            <w:shd w:val="clear" w:color="auto" w:fill="auto"/>
            <w:hideMark/>
          </w:tcPr>
          <w:p w14:paraId="30185F2B" w14:textId="77777777" w:rsidR="00FA47C4" w:rsidRPr="00BC64CA" w:rsidRDefault="00FA47C4" w:rsidP="00874B2D">
            <w:pPr>
              <w:jc w:val="center"/>
              <w:rPr>
                <w:b/>
                <w:bCs/>
                <w:color w:val="000000"/>
                <w:sz w:val="12"/>
                <w:szCs w:val="12"/>
                <w:lang w:eastAsia="es-CO"/>
              </w:rPr>
            </w:pPr>
            <w:r w:rsidRPr="00115A50">
              <w:rPr>
                <w:b/>
                <w:bCs/>
                <w:sz w:val="12"/>
                <w:szCs w:val="12"/>
              </w:rPr>
              <w:t>TOTAL RESERVA</w:t>
            </w:r>
          </w:p>
        </w:tc>
        <w:tc>
          <w:tcPr>
            <w:tcW w:w="600" w:type="dxa"/>
            <w:vMerge w:val="restart"/>
            <w:tcBorders>
              <w:top w:val="nil"/>
              <w:left w:val="single" w:sz="4" w:space="0" w:color="auto"/>
              <w:bottom w:val="single" w:sz="4" w:space="0" w:color="auto"/>
              <w:right w:val="single" w:sz="4" w:space="0" w:color="auto"/>
            </w:tcBorders>
            <w:shd w:val="clear" w:color="auto" w:fill="auto"/>
            <w:hideMark/>
          </w:tcPr>
          <w:p w14:paraId="3207BECD" w14:textId="77777777" w:rsidR="00FA47C4" w:rsidRPr="00BC64CA" w:rsidRDefault="00FA47C4" w:rsidP="00874B2D">
            <w:pPr>
              <w:jc w:val="center"/>
              <w:rPr>
                <w:b/>
                <w:bCs/>
                <w:color w:val="000000"/>
                <w:sz w:val="12"/>
                <w:szCs w:val="12"/>
                <w:lang w:eastAsia="es-CO"/>
              </w:rPr>
            </w:pPr>
            <w:r w:rsidRPr="00115A50">
              <w:rPr>
                <w:b/>
                <w:bCs/>
                <w:sz w:val="12"/>
                <w:szCs w:val="12"/>
              </w:rPr>
              <w:t>%</w:t>
            </w:r>
          </w:p>
        </w:tc>
        <w:tc>
          <w:tcPr>
            <w:tcW w:w="1180" w:type="dxa"/>
            <w:vMerge w:val="restart"/>
            <w:tcBorders>
              <w:top w:val="nil"/>
              <w:left w:val="single" w:sz="4" w:space="0" w:color="auto"/>
              <w:bottom w:val="single" w:sz="4" w:space="0" w:color="auto"/>
              <w:right w:val="single" w:sz="4" w:space="0" w:color="auto"/>
            </w:tcBorders>
            <w:shd w:val="clear" w:color="auto" w:fill="auto"/>
            <w:hideMark/>
          </w:tcPr>
          <w:p w14:paraId="6E2F9191" w14:textId="77777777" w:rsidR="00FA47C4" w:rsidRPr="00BC64CA" w:rsidRDefault="00FA47C4" w:rsidP="00874B2D">
            <w:pPr>
              <w:jc w:val="center"/>
              <w:rPr>
                <w:b/>
                <w:bCs/>
                <w:color w:val="000000"/>
                <w:sz w:val="12"/>
                <w:szCs w:val="12"/>
                <w:lang w:eastAsia="es-CO"/>
              </w:rPr>
            </w:pPr>
            <w:r w:rsidRPr="00115A50">
              <w:rPr>
                <w:b/>
                <w:bCs/>
                <w:sz w:val="12"/>
                <w:szCs w:val="12"/>
              </w:rPr>
              <w:t>REAL</w:t>
            </w:r>
          </w:p>
        </w:tc>
        <w:tc>
          <w:tcPr>
            <w:tcW w:w="520" w:type="dxa"/>
            <w:vMerge w:val="restart"/>
            <w:tcBorders>
              <w:top w:val="nil"/>
              <w:left w:val="single" w:sz="4" w:space="0" w:color="auto"/>
              <w:bottom w:val="single" w:sz="4" w:space="0" w:color="auto"/>
              <w:right w:val="single" w:sz="4" w:space="0" w:color="auto"/>
            </w:tcBorders>
            <w:shd w:val="clear" w:color="auto" w:fill="auto"/>
            <w:hideMark/>
          </w:tcPr>
          <w:p w14:paraId="31F05260" w14:textId="77777777" w:rsidR="00FA47C4" w:rsidRPr="00BC64CA" w:rsidRDefault="00FA47C4" w:rsidP="00874B2D">
            <w:pPr>
              <w:jc w:val="center"/>
              <w:rPr>
                <w:b/>
                <w:bCs/>
                <w:color w:val="000000"/>
                <w:sz w:val="12"/>
                <w:szCs w:val="12"/>
                <w:lang w:eastAsia="es-CO"/>
              </w:rPr>
            </w:pPr>
            <w:r w:rsidRPr="00115A50">
              <w:rPr>
                <w:b/>
                <w:bCs/>
                <w:sz w:val="12"/>
                <w:szCs w:val="12"/>
              </w:rPr>
              <w:t>%</w:t>
            </w:r>
          </w:p>
        </w:tc>
        <w:tc>
          <w:tcPr>
            <w:tcW w:w="1240" w:type="dxa"/>
            <w:tcBorders>
              <w:top w:val="nil"/>
              <w:left w:val="nil"/>
              <w:bottom w:val="single" w:sz="4" w:space="0" w:color="auto"/>
              <w:right w:val="single" w:sz="4" w:space="0" w:color="auto"/>
            </w:tcBorders>
            <w:shd w:val="clear" w:color="auto" w:fill="auto"/>
            <w:hideMark/>
          </w:tcPr>
          <w:p w14:paraId="6B94F986" w14:textId="77777777" w:rsidR="00FA47C4" w:rsidRPr="00BC64CA" w:rsidRDefault="00FA47C4" w:rsidP="00874B2D">
            <w:pPr>
              <w:jc w:val="center"/>
              <w:rPr>
                <w:b/>
                <w:bCs/>
                <w:color w:val="000000"/>
                <w:sz w:val="12"/>
                <w:szCs w:val="12"/>
                <w:lang w:eastAsia="es-CO"/>
              </w:rPr>
            </w:pPr>
            <w:r w:rsidRPr="00115A50">
              <w:rPr>
                <w:b/>
                <w:bCs/>
                <w:sz w:val="12"/>
                <w:szCs w:val="12"/>
              </w:rPr>
              <w:t>PEND. OBLIG.</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3582EA" w14:textId="77777777" w:rsidR="00FA47C4" w:rsidRPr="00BC64CA" w:rsidRDefault="00FA47C4" w:rsidP="00874B2D">
            <w:pPr>
              <w:jc w:val="center"/>
              <w:rPr>
                <w:b/>
                <w:bCs/>
                <w:color w:val="000000"/>
                <w:sz w:val="12"/>
                <w:szCs w:val="12"/>
                <w:lang w:eastAsia="es-CO"/>
              </w:rPr>
            </w:pPr>
            <w:r w:rsidRPr="00115A50">
              <w:rPr>
                <w:b/>
                <w:bCs/>
                <w:sz w:val="12"/>
                <w:szCs w:val="12"/>
              </w:rPr>
              <w:t>%</w:t>
            </w:r>
          </w:p>
        </w:tc>
      </w:tr>
      <w:tr w:rsidR="00FA47C4" w:rsidRPr="00BC64CA" w14:paraId="0E2B9E59" w14:textId="77777777" w:rsidTr="00874B2D">
        <w:trPr>
          <w:trHeight w:val="125"/>
          <w:jc w:val="center"/>
        </w:trPr>
        <w:tc>
          <w:tcPr>
            <w:tcW w:w="1780" w:type="dxa"/>
            <w:vMerge/>
            <w:tcBorders>
              <w:top w:val="nil"/>
              <w:left w:val="single" w:sz="4" w:space="0" w:color="auto"/>
              <w:bottom w:val="single" w:sz="4" w:space="0" w:color="auto"/>
              <w:right w:val="single" w:sz="4" w:space="0" w:color="auto"/>
            </w:tcBorders>
            <w:hideMark/>
          </w:tcPr>
          <w:p w14:paraId="35B8F13B" w14:textId="77777777" w:rsidR="00FA47C4" w:rsidRPr="00BC64CA" w:rsidRDefault="00FA47C4" w:rsidP="00874B2D">
            <w:pPr>
              <w:rPr>
                <w:b/>
                <w:bCs/>
                <w:color w:val="000000"/>
                <w:sz w:val="12"/>
                <w:szCs w:val="12"/>
                <w:lang w:eastAsia="es-CO"/>
              </w:rPr>
            </w:pPr>
          </w:p>
        </w:tc>
        <w:tc>
          <w:tcPr>
            <w:tcW w:w="1380" w:type="dxa"/>
            <w:vMerge/>
            <w:tcBorders>
              <w:top w:val="nil"/>
              <w:left w:val="single" w:sz="4" w:space="0" w:color="auto"/>
              <w:bottom w:val="single" w:sz="4" w:space="0" w:color="auto"/>
              <w:right w:val="single" w:sz="4" w:space="0" w:color="auto"/>
            </w:tcBorders>
            <w:hideMark/>
          </w:tcPr>
          <w:p w14:paraId="130B2DF1" w14:textId="77777777" w:rsidR="00FA47C4" w:rsidRPr="00BC64CA" w:rsidRDefault="00FA47C4" w:rsidP="00874B2D">
            <w:pPr>
              <w:rPr>
                <w:b/>
                <w:bCs/>
                <w:color w:val="000000"/>
                <w:sz w:val="12"/>
                <w:szCs w:val="12"/>
                <w:lang w:eastAsia="es-CO"/>
              </w:rPr>
            </w:pPr>
          </w:p>
        </w:tc>
        <w:tc>
          <w:tcPr>
            <w:tcW w:w="1260" w:type="dxa"/>
            <w:vMerge/>
            <w:tcBorders>
              <w:top w:val="nil"/>
              <w:left w:val="single" w:sz="4" w:space="0" w:color="auto"/>
              <w:bottom w:val="single" w:sz="4" w:space="0" w:color="auto"/>
              <w:right w:val="single" w:sz="4" w:space="0" w:color="auto"/>
            </w:tcBorders>
            <w:hideMark/>
          </w:tcPr>
          <w:p w14:paraId="2EEE314C" w14:textId="77777777" w:rsidR="00FA47C4" w:rsidRPr="00BC64CA" w:rsidRDefault="00FA47C4" w:rsidP="00874B2D">
            <w:pPr>
              <w:rPr>
                <w:b/>
                <w:bCs/>
                <w:color w:val="000000"/>
                <w:sz w:val="12"/>
                <w:szCs w:val="12"/>
                <w:lang w:eastAsia="es-CO"/>
              </w:rPr>
            </w:pPr>
          </w:p>
        </w:tc>
        <w:tc>
          <w:tcPr>
            <w:tcW w:w="600" w:type="dxa"/>
            <w:vMerge/>
            <w:tcBorders>
              <w:top w:val="nil"/>
              <w:left w:val="single" w:sz="4" w:space="0" w:color="auto"/>
              <w:bottom w:val="single" w:sz="4" w:space="0" w:color="auto"/>
              <w:right w:val="single" w:sz="4" w:space="0" w:color="auto"/>
            </w:tcBorders>
            <w:hideMark/>
          </w:tcPr>
          <w:p w14:paraId="02E5F3AD" w14:textId="77777777" w:rsidR="00FA47C4" w:rsidRPr="00BC64CA" w:rsidRDefault="00FA47C4" w:rsidP="00874B2D">
            <w:pPr>
              <w:rPr>
                <w:b/>
                <w:bCs/>
                <w:color w:val="000000"/>
                <w:sz w:val="12"/>
                <w:szCs w:val="12"/>
                <w:lang w:eastAsia="es-CO"/>
              </w:rPr>
            </w:pPr>
          </w:p>
        </w:tc>
        <w:tc>
          <w:tcPr>
            <w:tcW w:w="1180" w:type="dxa"/>
            <w:vMerge/>
            <w:tcBorders>
              <w:top w:val="nil"/>
              <w:left w:val="single" w:sz="4" w:space="0" w:color="auto"/>
              <w:bottom w:val="single" w:sz="4" w:space="0" w:color="auto"/>
              <w:right w:val="single" w:sz="4" w:space="0" w:color="auto"/>
            </w:tcBorders>
            <w:hideMark/>
          </w:tcPr>
          <w:p w14:paraId="4AC1D6C4" w14:textId="77777777" w:rsidR="00FA47C4" w:rsidRPr="00BC64CA" w:rsidRDefault="00FA47C4" w:rsidP="00874B2D">
            <w:pPr>
              <w:rPr>
                <w:b/>
                <w:bCs/>
                <w:color w:val="000000"/>
                <w:sz w:val="12"/>
                <w:szCs w:val="12"/>
                <w:lang w:eastAsia="es-CO"/>
              </w:rPr>
            </w:pPr>
          </w:p>
        </w:tc>
        <w:tc>
          <w:tcPr>
            <w:tcW w:w="520" w:type="dxa"/>
            <w:vMerge/>
            <w:tcBorders>
              <w:top w:val="nil"/>
              <w:left w:val="single" w:sz="4" w:space="0" w:color="auto"/>
              <w:bottom w:val="single" w:sz="4" w:space="0" w:color="auto"/>
              <w:right w:val="single" w:sz="4" w:space="0" w:color="auto"/>
            </w:tcBorders>
            <w:hideMark/>
          </w:tcPr>
          <w:p w14:paraId="0958E969" w14:textId="77777777" w:rsidR="00FA47C4" w:rsidRPr="00BC64CA" w:rsidRDefault="00FA47C4" w:rsidP="00874B2D">
            <w:pPr>
              <w:rPr>
                <w:b/>
                <w:bCs/>
                <w:color w:val="000000"/>
                <w:sz w:val="12"/>
                <w:szCs w:val="12"/>
                <w:lang w:eastAsia="es-CO"/>
              </w:rPr>
            </w:pPr>
          </w:p>
        </w:tc>
        <w:tc>
          <w:tcPr>
            <w:tcW w:w="1240" w:type="dxa"/>
            <w:tcBorders>
              <w:top w:val="nil"/>
              <w:left w:val="nil"/>
              <w:bottom w:val="single" w:sz="4" w:space="0" w:color="auto"/>
              <w:right w:val="single" w:sz="4" w:space="0" w:color="auto"/>
            </w:tcBorders>
            <w:shd w:val="clear" w:color="auto" w:fill="auto"/>
            <w:hideMark/>
          </w:tcPr>
          <w:p w14:paraId="32FF2136" w14:textId="77777777" w:rsidR="00FA47C4" w:rsidRPr="00BC64CA" w:rsidRDefault="00FA47C4" w:rsidP="00874B2D">
            <w:pPr>
              <w:jc w:val="both"/>
              <w:rPr>
                <w:b/>
                <w:bCs/>
                <w:color w:val="000000"/>
                <w:sz w:val="12"/>
                <w:szCs w:val="12"/>
                <w:lang w:eastAsia="es-CO"/>
              </w:rPr>
            </w:pPr>
            <w:r w:rsidRPr="00115A50">
              <w:rPr>
                <w:b/>
                <w:bCs/>
                <w:sz w:val="12"/>
                <w:szCs w:val="12"/>
              </w:rPr>
              <w:t>POR PAC</w:t>
            </w:r>
          </w:p>
        </w:tc>
        <w:tc>
          <w:tcPr>
            <w:tcW w:w="820" w:type="dxa"/>
            <w:vMerge/>
            <w:tcBorders>
              <w:top w:val="nil"/>
              <w:left w:val="nil"/>
              <w:bottom w:val="single" w:sz="4" w:space="0" w:color="auto"/>
              <w:right w:val="single" w:sz="4" w:space="0" w:color="auto"/>
            </w:tcBorders>
            <w:hideMark/>
          </w:tcPr>
          <w:p w14:paraId="00A9D3B6" w14:textId="77777777" w:rsidR="00FA47C4" w:rsidRPr="00BC64CA" w:rsidRDefault="00FA47C4" w:rsidP="00874B2D">
            <w:pPr>
              <w:rPr>
                <w:b/>
                <w:bCs/>
                <w:color w:val="000000"/>
                <w:sz w:val="12"/>
                <w:szCs w:val="12"/>
                <w:lang w:eastAsia="es-CO"/>
              </w:rPr>
            </w:pPr>
          </w:p>
        </w:tc>
      </w:tr>
      <w:tr w:rsidR="00FA47C4" w:rsidRPr="00BC64CA" w14:paraId="7CFC9867" w14:textId="77777777" w:rsidTr="00874B2D">
        <w:trPr>
          <w:trHeight w:val="253"/>
          <w:jc w:val="center"/>
        </w:trPr>
        <w:tc>
          <w:tcPr>
            <w:tcW w:w="1780" w:type="dxa"/>
            <w:tcBorders>
              <w:top w:val="nil"/>
              <w:left w:val="single" w:sz="4" w:space="0" w:color="auto"/>
              <w:bottom w:val="single" w:sz="4" w:space="0" w:color="auto"/>
              <w:right w:val="single" w:sz="4" w:space="0" w:color="auto"/>
            </w:tcBorders>
            <w:shd w:val="clear" w:color="auto" w:fill="auto"/>
            <w:hideMark/>
          </w:tcPr>
          <w:p w14:paraId="3A667CC6" w14:textId="77777777" w:rsidR="00FA47C4" w:rsidRPr="00BC64CA" w:rsidRDefault="00FA47C4" w:rsidP="00874B2D">
            <w:pPr>
              <w:jc w:val="both"/>
              <w:rPr>
                <w:color w:val="000000"/>
                <w:sz w:val="12"/>
                <w:szCs w:val="12"/>
                <w:lang w:eastAsia="es-CO"/>
              </w:rPr>
            </w:pPr>
            <w:r w:rsidRPr="00115A50">
              <w:rPr>
                <w:sz w:val="12"/>
                <w:szCs w:val="12"/>
              </w:rPr>
              <w:t>FUNCIONAMIENTO</w:t>
            </w:r>
          </w:p>
        </w:tc>
        <w:tc>
          <w:tcPr>
            <w:tcW w:w="1380" w:type="dxa"/>
            <w:tcBorders>
              <w:top w:val="nil"/>
              <w:left w:val="nil"/>
              <w:bottom w:val="single" w:sz="4" w:space="0" w:color="auto"/>
              <w:right w:val="single" w:sz="4" w:space="0" w:color="auto"/>
            </w:tcBorders>
            <w:shd w:val="clear" w:color="auto" w:fill="auto"/>
            <w:hideMark/>
          </w:tcPr>
          <w:p w14:paraId="08CD7F01" w14:textId="77777777" w:rsidR="00FA47C4" w:rsidRPr="00BC64CA" w:rsidRDefault="00FA47C4" w:rsidP="00874B2D">
            <w:pPr>
              <w:jc w:val="right"/>
              <w:rPr>
                <w:color w:val="000000"/>
                <w:sz w:val="12"/>
                <w:szCs w:val="12"/>
                <w:lang w:eastAsia="es-CO"/>
              </w:rPr>
            </w:pPr>
            <w:r w:rsidRPr="00115A50">
              <w:rPr>
                <w:sz w:val="12"/>
                <w:szCs w:val="12"/>
              </w:rPr>
              <w:t>2.508.508.626,35</w:t>
            </w:r>
          </w:p>
        </w:tc>
        <w:tc>
          <w:tcPr>
            <w:tcW w:w="1260" w:type="dxa"/>
            <w:tcBorders>
              <w:top w:val="nil"/>
              <w:left w:val="nil"/>
              <w:bottom w:val="single" w:sz="4" w:space="0" w:color="auto"/>
              <w:right w:val="single" w:sz="4" w:space="0" w:color="auto"/>
            </w:tcBorders>
            <w:shd w:val="clear" w:color="auto" w:fill="auto"/>
            <w:hideMark/>
          </w:tcPr>
          <w:p w14:paraId="4E8DF4AC" w14:textId="77777777" w:rsidR="00FA47C4" w:rsidRPr="00BC64CA" w:rsidRDefault="00FA47C4" w:rsidP="00874B2D">
            <w:pPr>
              <w:jc w:val="right"/>
              <w:rPr>
                <w:color w:val="000000"/>
                <w:sz w:val="12"/>
                <w:szCs w:val="12"/>
                <w:lang w:eastAsia="es-CO"/>
              </w:rPr>
            </w:pPr>
            <w:r w:rsidRPr="00115A50">
              <w:rPr>
                <w:sz w:val="12"/>
                <w:szCs w:val="12"/>
              </w:rPr>
              <w:t>257.040.317,85</w:t>
            </w:r>
          </w:p>
        </w:tc>
        <w:tc>
          <w:tcPr>
            <w:tcW w:w="600" w:type="dxa"/>
            <w:tcBorders>
              <w:top w:val="nil"/>
              <w:left w:val="nil"/>
              <w:bottom w:val="single" w:sz="4" w:space="0" w:color="auto"/>
              <w:right w:val="single" w:sz="4" w:space="0" w:color="auto"/>
            </w:tcBorders>
            <w:shd w:val="clear" w:color="auto" w:fill="auto"/>
            <w:hideMark/>
          </w:tcPr>
          <w:p w14:paraId="36F043E0" w14:textId="77777777" w:rsidR="00FA47C4" w:rsidRPr="00BC64CA" w:rsidRDefault="00FA47C4" w:rsidP="00874B2D">
            <w:pPr>
              <w:jc w:val="right"/>
              <w:rPr>
                <w:color w:val="000000"/>
                <w:sz w:val="12"/>
                <w:szCs w:val="12"/>
                <w:lang w:eastAsia="es-CO"/>
              </w:rPr>
            </w:pPr>
            <w:r w:rsidRPr="00115A50">
              <w:rPr>
                <w:sz w:val="12"/>
                <w:szCs w:val="12"/>
              </w:rPr>
              <w:t>10,25%</w:t>
            </w:r>
          </w:p>
        </w:tc>
        <w:tc>
          <w:tcPr>
            <w:tcW w:w="1180" w:type="dxa"/>
            <w:tcBorders>
              <w:top w:val="nil"/>
              <w:left w:val="nil"/>
              <w:bottom w:val="single" w:sz="4" w:space="0" w:color="auto"/>
              <w:right w:val="single" w:sz="4" w:space="0" w:color="auto"/>
            </w:tcBorders>
            <w:shd w:val="clear" w:color="auto" w:fill="auto"/>
            <w:hideMark/>
          </w:tcPr>
          <w:p w14:paraId="3A68B69A" w14:textId="77777777" w:rsidR="00FA47C4" w:rsidRPr="00BC64CA" w:rsidRDefault="00FA47C4" w:rsidP="00874B2D">
            <w:pPr>
              <w:jc w:val="right"/>
              <w:rPr>
                <w:color w:val="000000"/>
                <w:sz w:val="12"/>
                <w:szCs w:val="12"/>
                <w:lang w:eastAsia="es-CO"/>
              </w:rPr>
            </w:pPr>
            <w:r w:rsidRPr="00115A50">
              <w:rPr>
                <w:sz w:val="12"/>
                <w:szCs w:val="12"/>
              </w:rPr>
              <w:t>11.482.157,76</w:t>
            </w:r>
          </w:p>
        </w:tc>
        <w:tc>
          <w:tcPr>
            <w:tcW w:w="520" w:type="dxa"/>
            <w:tcBorders>
              <w:top w:val="nil"/>
              <w:left w:val="nil"/>
              <w:bottom w:val="single" w:sz="4" w:space="0" w:color="auto"/>
              <w:right w:val="single" w:sz="4" w:space="0" w:color="auto"/>
            </w:tcBorders>
            <w:shd w:val="clear" w:color="auto" w:fill="auto"/>
            <w:hideMark/>
          </w:tcPr>
          <w:p w14:paraId="5E31FDB2" w14:textId="77777777" w:rsidR="00FA47C4" w:rsidRPr="00BC64CA" w:rsidRDefault="00FA47C4" w:rsidP="00874B2D">
            <w:pPr>
              <w:jc w:val="right"/>
              <w:rPr>
                <w:color w:val="000000"/>
                <w:sz w:val="12"/>
                <w:szCs w:val="12"/>
                <w:lang w:eastAsia="es-CO"/>
              </w:rPr>
            </w:pPr>
            <w:r w:rsidRPr="00115A50">
              <w:rPr>
                <w:sz w:val="12"/>
                <w:szCs w:val="12"/>
              </w:rPr>
              <w:t>0,46%</w:t>
            </w:r>
          </w:p>
        </w:tc>
        <w:tc>
          <w:tcPr>
            <w:tcW w:w="1240" w:type="dxa"/>
            <w:tcBorders>
              <w:top w:val="nil"/>
              <w:left w:val="nil"/>
              <w:bottom w:val="single" w:sz="4" w:space="0" w:color="auto"/>
              <w:right w:val="single" w:sz="4" w:space="0" w:color="auto"/>
            </w:tcBorders>
            <w:shd w:val="clear" w:color="auto" w:fill="auto"/>
            <w:hideMark/>
          </w:tcPr>
          <w:p w14:paraId="3EDE8801" w14:textId="77777777" w:rsidR="00FA47C4" w:rsidRPr="00BC64CA" w:rsidRDefault="00FA47C4" w:rsidP="00874B2D">
            <w:pPr>
              <w:jc w:val="right"/>
              <w:rPr>
                <w:color w:val="000000"/>
                <w:sz w:val="12"/>
                <w:szCs w:val="12"/>
                <w:lang w:eastAsia="es-CO"/>
              </w:rPr>
            </w:pPr>
            <w:r w:rsidRPr="00115A50">
              <w:rPr>
                <w:sz w:val="12"/>
                <w:szCs w:val="12"/>
              </w:rPr>
              <w:t>245.558.160,09</w:t>
            </w:r>
          </w:p>
        </w:tc>
        <w:tc>
          <w:tcPr>
            <w:tcW w:w="820" w:type="dxa"/>
            <w:tcBorders>
              <w:top w:val="single" w:sz="4" w:space="0" w:color="auto"/>
              <w:left w:val="nil"/>
              <w:bottom w:val="single" w:sz="4" w:space="0" w:color="auto"/>
              <w:right w:val="single" w:sz="4" w:space="0" w:color="auto"/>
            </w:tcBorders>
            <w:shd w:val="clear" w:color="auto" w:fill="auto"/>
            <w:hideMark/>
          </w:tcPr>
          <w:p w14:paraId="7A146F3E" w14:textId="77777777" w:rsidR="00FA47C4" w:rsidRPr="00BC64CA" w:rsidRDefault="00FA47C4" w:rsidP="00874B2D">
            <w:pPr>
              <w:jc w:val="right"/>
              <w:rPr>
                <w:color w:val="000000"/>
                <w:sz w:val="12"/>
                <w:szCs w:val="12"/>
                <w:lang w:eastAsia="es-CO"/>
              </w:rPr>
            </w:pPr>
            <w:r w:rsidRPr="00115A50">
              <w:rPr>
                <w:sz w:val="12"/>
                <w:szCs w:val="12"/>
              </w:rPr>
              <w:t>9,79%</w:t>
            </w:r>
          </w:p>
        </w:tc>
      </w:tr>
      <w:tr w:rsidR="00FA47C4" w:rsidRPr="00BC64CA" w14:paraId="7BF820DB" w14:textId="77777777" w:rsidTr="00874B2D">
        <w:trPr>
          <w:trHeight w:val="286"/>
          <w:jc w:val="center"/>
        </w:trPr>
        <w:tc>
          <w:tcPr>
            <w:tcW w:w="1780" w:type="dxa"/>
            <w:tcBorders>
              <w:top w:val="nil"/>
              <w:left w:val="single" w:sz="4" w:space="0" w:color="auto"/>
              <w:bottom w:val="single" w:sz="4" w:space="0" w:color="auto"/>
              <w:right w:val="single" w:sz="4" w:space="0" w:color="auto"/>
            </w:tcBorders>
            <w:shd w:val="clear" w:color="auto" w:fill="auto"/>
            <w:hideMark/>
          </w:tcPr>
          <w:p w14:paraId="016FA36E" w14:textId="77777777" w:rsidR="00FA47C4" w:rsidRPr="00BC64CA" w:rsidRDefault="00FA47C4" w:rsidP="00874B2D">
            <w:pPr>
              <w:jc w:val="both"/>
              <w:rPr>
                <w:color w:val="000000"/>
                <w:sz w:val="12"/>
                <w:szCs w:val="12"/>
                <w:lang w:eastAsia="es-CO"/>
              </w:rPr>
            </w:pPr>
            <w:r w:rsidRPr="00115A50">
              <w:rPr>
                <w:sz w:val="12"/>
                <w:szCs w:val="12"/>
              </w:rPr>
              <w:t>INVERSIÓN</w:t>
            </w:r>
          </w:p>
        </w:tc>
        <w:tc>
          <w:tcPr>
            <w:tcW w:w="1380" w:type="dxa"/>
            <w:tcBorders>
              <w:top w:val="nil"/>
              <w:left w:val="nil"/>
              <w:bottom w:val="single" w:sz="4" w:space="0" w:color="auto"/>
              <w:right w:val="single" w:sz="4" w:space="0" w:color="auto"/>
            </w:tcBorders>
            <w:shd w:val="clear" w:color="auto" w:fill="auto"/>
            <w:hideMark/>
          </w:tcPr>
          <w:p w14:paraId="32DD57C0" w14:textId="77777777" w:rsidR="00FA47C4" w:rsidRPr="00BC64CA" w:rsidRDefault="00FA47C4" w:rsidP="00874B2D">
            <w:pPr>
              <w:jc w:val="right"/>
              <w:rPr>
                <w:color w:val="000000"/>
                <w:sz w:val="12"/>
                <w:szCs w:val="12"/>
                <w:lang w:eastAsia="es-CO"/>
              </w:rPr>
            </w:pPr>
            <w:r w:rsidRPr="00115A50">
              <w:rPr>
                <w:sz w:val="12"/>
                <w:szCs w:val="12"/>
              </w:rPr>
              <w:t>662.313.700,06</w:t>
            </w:r>
          </w:p>
        </w:tc>
        <w:tc>
          <w:tcPr>
            <w:tcW w:w="1260" w:type="dxa"/>
            <w:tcBorders>
              <w:top w:val="nil"/>
              <w:left w:val="nil"/>
              <w:bottom w:val="single" w:sz="4" w:space="0" w:color="auto"/>
              <w:right w:val="single" w:sz="4" w:space="0" w:color="auto"/>
            </w:tcBorders>
            <w:shd w:val="clear" w:color="auto" w:fill="auto"/>
            <w:hideMark/>
          </w:tcPr>
          <w:p w14:paraId="707C41B5" w14:textId="77777777" w:rsidR="00FA47C4" w:rsidRPr="00BC64CA" w:rsidRDefault="00FA47C4" w:rsidP="00874B2D">
            <w:pPr>
              <w:jc w:val="right"/>
              <w:rPr>
                <w:color w:val="000000"/>
                <w:sz w:val="12"/>
                <w:szCs w:val="12"/>
                <w:lang w:eastAsia="es-CO"/>
              </w:rPr>
            </w:pPr>
            <w:r w:rsidRPr="00115A50">
              <w:rPr>
                <w:sz w:val="12"/>
                <w:szCs w:val="12"/>
              </w:rPr>
              <w:t>413.412.654,69</w:t>
            </w:r>
          </w:p>
        </w:tc>
        <w:tc>
          <w:tcPr>
            <w:tcW w:w="600" w:type="dxa"/>
            <w:tcBorders>
              <w:top w:val="nil"/>
              <w:left w:val="nil"/>
              <w:bottom w:val="single" w:sz="4" w:space="0" w:color="auto"/>
              <w:right w:val="single" w:sz="4" w:space="0" w:color="auto"/>
            </w:tcBorders>
            <w:shd w:val="clear" w:color="auto" w:fill="auto"/>
            <w:hideMark/>
          </w:tcPr>
          <w:p w14:paraId="69F1A3BE" w14:textId="77777777" w:rsidR="00FA47C4" w:rsidRPr="00BC64CA" w:rsidRDefault="00FA47C4" w:rsidP="00874B2D">
            <w:pPr>
              <w:jc w:val="right"/>
              <w:rPr>
                <w:color w:val="000000"/>
                <w:sz w:val="12"/>
                <w:szCs w:val="12"/>
                <w:lang w:eastAsia="es-CO"/>
              </w:rPr>
            </w:pPr>
            <w:r w:rsidRPr="00115A50">
              <w:rPr>
                <w:sz w:val="12"/>
                <w:szCs w:val="12"/>
              </w:rPr>
              <w:t>62,42%</w:t>
            </w:r>
          </w:p>
        </w:tc>
        <w:tc>
          <w:tcPr>
            <w:tcW w:w="1180" w:type="dxa"/>
            <w:tcBorders>
              <w:top w:val="nil"/>
              <w:left w:val="nil"/>
              <w:bottom w:val="single" w:sz="4" w:space="0" w:color="auto"/>
              <w:right w:val="single" w:sz="4" w:space="0" w:color="auto"/>
            </w:tcBorders>
            <w:shd w:val="clear" w:color="auto" w:fill="auto"/>
            <w:hideMark/>
          </w:tcPr>
          <w:p w14:paraId="7623904E" w14:textId="77777777" w:rsidR="00FA47C4" w:rsidRPr="00BC64CA" w:rsidRDefault="00FA47C4" w:rsidP="00874B2D">
            <w:pPr>
              <w:jc w:val="right"/>
              <w:rPr>
                <w:color w:val="000000"/>
                <w:sz w:val="12"/>
                <w:szCs w:val="12"/>
                <w:lang w:eastAsia="es-CO"/>
              </w:rPr>
            </w:pPr>
            <w:r w:rsidRPr="00115A50">
              <w:rPr>
                <w:sz w:val="12"/>
                <w:szCs w:val="12"/>
              </w:rPr>
              <w:t>25.610.668,46</w:t>
            </w:r>
          </w:p>
        </w:tc>
        <w:tc>
          <w:tcPr>
            <w:tcW w:w="520" w:type="dxa"/>
            <w:tcBorders>
              <w:top w:val="nil"/>
              <w:left w:val="nil"/>
              <w:bottom w:val="single" w:sz="4" w:space="0" w:color="auto"/>
              <w:right w:val="single" w:sz="4" w:space="0" w:color="auto"/>
            </w:tcBorders>
            <w:shd w:val="clear" w:color="auto" w:fill="auto"/>
            <w:hideMark/>
          </w:tcPr>
          <w:p w14:paraId="4D63E9D6" w14:textId="77777777" w:rsidR="00FA47C4" w:rsidRPr="00BC64CA" w:rsidRDefault="00FA47C4" w:rsidP="00874B2D">
            <w:pPr>
              <w:jc w:val="right"/>
              <w:rPr>
                <w:color w:val="000000"/>
                <w:sz w:val="12"/>
                <w:szCs w:val="12"/>
                <w:lang w:eastAsia="es-CO"/>
              </w:rPr>
            </w:pPr>
            <w:r w:rsidRPr="00115A50">
              <w:rPr>
                <w:sz w:val="12"/>
                <w:szCs w:val="12"/>
              </w:rPr>
              <w:t>3,87%</w:t>
            </w:r>
          </w:p>
        </w:tc>
        <w:tc>
          <w:tcPr>
            <w:tcW w:w="1240" w:type="dxa"/>
            <w:tcBorders>
              <w:top w:val="nil"/>
              <w:left w:val="nil"/>
              <w:bottom w:val="single" w:sz="4" w:space="0" w:color="auto"/>
              <w:right w:val="single" w:sz="4" w:space="0" w:color="auto"/>
            </w:tcBorders>
            <w:shd w:val="clear" w:color="auto" w:fill="auto"/>
            <w:hideMark/>
          </w:tcPr>
          <w:p w14:paraId="0D0E86FE" w14:textId="77777777" w:rsidR="00FA47C4" w:rsidRPr="00BC64CA" w:rsidRDefault="00FA47C4" w:rsidP="00874B2D">
            <w:pPr>
              <w:jc w:val="right"/>
              <w:rPr>
                <w:color w:val="000000"/>
                <w:sz w:val="12"/>
                <w:szCs w:val="12"/>
                <w:lang w:eastAsia="es-CO"/>
              </w:rPr>
            </w:pPr>
            <w:r w:rsidRPr="00115A50">
              <w:rPr>
                <w:sz w:val="12"/>
                <w:szCs w:val="12"/>
              </w:rPr>
              <w:t>387.801.986,23</w:t>
            </w:r>
          </w:p>
        </w:tc>
        <w:tc>
          <w:tcPr>
            <w:tcW w:w="820" w:type="dxa"/>
            <w:tcBorders>
              <w:top w:val="single" w:sz="4" w:space="0" w:color="auto"/>
              <w:left w:val="nil"/>
              <w:bottom w:val="single" w:sz="4" w:space="0" w:color="auto"/>
              <w:right w:val="single" w:sz="4" w:space="0" w:color="auto"/>
            </w:tcBorders>
            <w:shd w:val="clear" w:color="auto" w:fill="auto"/>
            <w:hideMark/>
          </w:tcPr>
          <w:p w14:paraId="015D865C" w14:textId="77777777" w:rsidR="00FA47C4" w:rsidRPr="00BC64CA" w:rsidRDefault="00FA47C4" w:rsidP="00874B2D">
            <w:pPr>
              <w:jc w:val="right"/>
              <w:rPr>
                <w:color w:val="000000"/>
                <w:sz w:val="12"/>
                <w:szCs w:val="12"/>
                <w:lang w:eastAsia="es-CO"/>
              </w:rPr>
            </w:pPr>
            <w:r w:rsidRPr="00115A50">
              <w:rPr>
                <w:sz w:val="12"/>
                <w:szCs w:val="12"/>
              </w:rPr>
              <w:t>58,55%</w:t>
            </w:r>
          </w:p>
        </w:tc>
      </w:tr>
      <w:tr w:rsidR="00FA47C4" w:rsidRPr="00BC64CA" w14:paraId="192E4FAF" w14:textId="77777777" w:rsidTr="00874B2D">
        <w:trPr>
          <w:trHeight w:val="275"/>
          <w:jc w:val="center"/>
        </w:trPr>
        <w:tc>
          <w:tcPr>
            <w:tcW w:w="1780" w:type="dxa"/>
            <w:tcBorders>
              <w:top w:val="nil"/>
              <w:left w:val="single" w:sz="4" w:space="0" w:color="auto"/>
              <w:bottom w:val="single" w:sz="4" w:space="0" w:color="auto"/>
              <w:right w:val="single" w:sz="4" w:space="0" w:color="auto"/>
            </w:tcBorders>
            <w:shd w:val="clear" w:color="auto" w:fill="auto"/>
            <w:hideMark/>
          </w:tcPr>
          <w:p w14:paraId="79115C8E" w14:textId="77777777" w:rsidR="00FA47C4" w:rsidRPr="00BC64CA" w:rsidRDefault="00FA47C4" w:rsidP="00874B2D">
            <w:pPr>
              <w:jc w:val="both"/>
              <w:rPr>
                <w:b/>
                <w:bCs/>
                <w:color w:val="000000"/>
                <w:sz w:val="12"/>
                <w:szCs w:val="12"/>
                <w:lang w:eastAsia="es-CO"/>
              </w:rPr>
            </w:pPr>
            <w:r w:rsidRPr="00115A50">
              <w:rPr>
                <w:b/>
                <w:bCs/>
                <w:sz w:val="12"/>
                <w:szCs w:val="12"/>
              </w:rPr>
              <w:t>TOTAL PRESUPUESTO ARC</w:t>
            </w:r>
          </w:p>
        </w:tc>
        <w:tc>
          <w:tcPr>
            <w:tcW w:w="1380" w:type="dxa"/>
            <w:tcBorders>
              <w:top w:val="nil"/>
              <w:left w:val="nil"/>
              <w:bottom w:val="single" w:sz="4" w:space="0" w:color="auto"/>
              <w:right w:val="single" w:sz="4" w:space="0" w:color="auto"/>
            </w:tcBorders>
            <w:shd w:val="clear" w:color="auto" w:fill="auto"/>
            <w:hideMark/>
          </w:tcPr>
          <w:p w14:paraId="2A18A7A7" w14:textId="77777777" w:rsidR="00FA47C4" w:rsidRPr="00BC64CA" w:rsidRDefault="00FA47C4" w:rsidP="00874B2D">
            <w:pPr>
              <w:jc w:val="right"/>
              <w:rPr>
                <w:b/>
                <w:bCs/>
                <w:color w:val="000000"/>
                <w:sz w:val="12"/>
                <w:szCs w:val="12"/>
                <w:lang w:eastAsia="es-CO"/>
              </w:rPr>
            </w:pPr>
            <w:r w:rsidRPr="00115A50">
              <w:rPr>
                <w:b/>
                <w:bCs/>
                <w:sz w:val="12"/>
                <w:szCs w:val="12"/>
              </w:rPr>
              <w:t>3.170.822.326,41</w:t>
            </w:r>
          </w:p>
        </w:tc>
        <w:tc>
          <w:tcPr>
            <w:tcW w:w="1260" w:type="dxa"/>
            <w:tcBorders>
              <w:top w:val="nil"/>
              <w:left w:val="nil"/>
              <w:bottom w:val="single" w:sz="4" w:space="0" w:color="auto"/>
              <w:right w:val="single" w:sz="4" w:space="0" w:color="auto"/>
            </w:tcBorders>
            <w:shd w:val="clear" w:color="auto" w:fill="auto"/>
            <w:hideMark/>
          </w:tcPr>
          <w:p w14:paraId="0EE47315" w14:textId="77777777" w:rsidR="00FA47C4" w:rsidRPr="00BC64CA" w:rsidRDefault="00FA47C4" w:rsidP="00874B2D">
            <w:pPr>
              <w:jc w:val="right"/>
              <w:rPr>
                <w:b/>
                <w:bCs/>
                <w:color w:val="000000"/>
                <w:sz w:val="12"/>
                <w:szCs w:val="12"/>
                <w:lang w:eastAsia="es-CO"/>
              </w:rPr>
            </w:pPr>
            <w:r w:rsidRPr="00115A50">
              <w:rPr>
                <w:b/>
                <w:bCs/>
                <w:sz w:val="12"/>
                <w:szCs w:val="12"/>
              </w:rPr>
              <w:t>670.452.972,5</w:t>
            </w:r>
            <w:r>
              <w:rPr>
                <w:b/>
                <w:bCs/>
                <w:sz w:val="12"/>
                <w:szCs w:val="12"/>
              </w:rPr>
              <w:t>4</w:t>
            </w:r>
          </w:p>
        </w:tc>
        <w:tc>
          <w:tcPr>
            <w:tcW w:w="600" w:type="dxa"/>
            <w:tcBorders>
              <w:top w:val="nil"/>
              <w:left w:val="nil"/>
              <w:bottom w:val="single" w:sz="4" w:space="0" w:color="auto"/>
              <w:right w:val="single" w:sz="4" w:space="0" w:color="auto"/>
            </w:tcBorders>
            <w:shd w:val="clear" w:color="auto" w:fill="auto"/>
            <w:hideMark/>
          </w:tcPr>
          <w:p w14:paraId="6D1FB60E" w14:textId="77777777" w:rsidR="00FA47C4" w:rsidRPr="00BC64CA" w:rsidRDefault="00FA47C4" w:rsidP="00874B2D">
            <w:pPr>
              <w:jc w:val="right"/>
              <w:rPr>
                <w:b/>
                <w:bCs/>
                <w:color w:val="000000"/>
                <w:sz w:val="12"/>
                <w:szCs w:val="12"/>
                <w:lang w:eastAsia="es-CO"/>
              </w:rPr>
            </w:pPr>
            <w:r w:rsidRPr="00115A50">
              <w:rPr>
                <w:b/>
                <w:sz w:val="12"/>
                <w:szCs w:val="12"/>
              </w:rPr>
              <w:t>21,14%</w:t>
            </w:r>
          </w:p>
        </w:tc>
        <w:tc>
          <w:tcPr>
            <w:tcW w:w="1180" w:type="dxa"/>
            <w:tcBorders>
              <w:top w:val="nil"/>
              <w:left w:val="nil"/>
              <w:bottom w:val="single" w:sz="4" w:space="0" w:color="auto"/>
              <w:right w:val="single" w:sz="4" w:space="0" w:color="auto"/>
            </w:tcBorders>
            <w:shd w:val="clear" w:color="auto" w:fill="auto"/>
            <w:hideMark/>
          </w:tcPr>
          <w:p w14:paraId="74983796" w14:textId="77777777" w:rsidR="00FA47C4" w:rsidRPr="00BC64CA" w:rsidRDefault="00FA47C4" w:rsidP="00874B2D">
            <w:pPr>
              <w:jc w:val="right"/>
              <w:rPr>
                <w:b/>
                <w:bCs/>
                <w:color w:val="000000"/>
                <w:sz w:val="12"/>
                <w:szCs w:val="12"/>
                <w:lang w:eastAsia="es-CO"/>
              </w:rPr>
            </w:pPr>
            <w:r w:rsidRPr="00115A50">
              <w:rPr>
                <w:b/>
                <w:bCs/>
                <w:sz w:val="12"/>
                <w:szCs w:val="12"/>
              </w:rPr>
              <w:t>37.092.826,22</w:t>
            </w:r>
          </w:p>
        </w:tc>
        <w:tc>
          <w:tcPr>
            <w:tcW w:w="520" w:type="dxa"/>
            <w:tcBorders>
              <w:top w:val="nil"/>
              <w:left w:val="nil"/>
              <w:bottom w:val="single" w:sz="4" w:space="0" w:color="auto"/>
              <w:right w:val="single" w:sz="4" w:space="0" w:color="auto"/>
            </w:tcBorders>
            <w:shd w:val="clear" w:color="auto" w:fill="auto"/>
            <w:hideMark/>
          </w:tcPr>
          <w:p w14:paraId="0E99631E" w14:textId="77777777" w:rsidR="00FA47C4" w:rsidRPr="00BC64CA" w:rsidRDefault="00FA47C4" w:rsidP="00874B2D">
            <w:pPr>
              <w:jc w:val="right"/>
              <w:rPr>
                <w:b/>
                <w:bCs/>
                <w:color w:val="000000"/>
                <w:sz w:val="12"/>
                <w:szCs w:val="12"/>
                <w:lang w:eastAsia="es-CO"/>
              </w:rPr>
            </w:pPr>
            <w:r w:rsidRPr="00115A50">
              <w:rPr>
                <w:b/>
                <w:sz w:val="12"/>
                <w:szCs w:val="12"/>
              </w:rPr>
              <w:t>1,17%</w:t>
            </w:r>
          </w:p>
        </w:tc>
        <w:tc>
          <w:tcPr>
            <w:tcW w:w="1240" w:type="dxa"/>
            <w:tcBorders>
              <w:top w:val="nil"/>
              <w:left w:val="nil"/>
              <w:bottom w:val="single" w:sz="4" w:space="0" w:color="auto"/>
              <w:right w:val="single" w:sz="4" w:space="0" w:color="auto"/>
            </w:tcBorders>
            <w:shd w:val="clear" w:color="auto" w:fill="auto"/>
            <w:hideMark/>
          </w:tcPr>
          <w:p w14:paraId="2D7C1F7C" w14:textId="77777777" w:rsidR="00FA47C4" w:rsidRPr="00BC64CA" w:rsidRDefault="00FA47C4" w:rsidP="00874B2D">
            <w:pPr>
              <w:jc w:val="right"/>
              <w:rPr>
                <w:b/>
                <w:bCs/>
                <w:color w:val="000000"/>
                <w:sz w:val="12"/>
                <w:szCs w:val="12"/>
                <w:lang w:eastAsia="es-CO"/>
              </w:rPr>
            </w:pPr>
            <w:r w:rsidRPr="00115A50">
              <w:rPr>
                <w:b/>
                <w:bCs/>
                <w:sz w:val="12"/>
                <w:szCs w:val="12"/>
              </w:rPr>
              <w:t>633.589.646,3</w:t>
            </w:r>
            <w:r>
              <w:rPr>
                <w:b/>
                <w:bCs/>
                <w:sz w:val="12"/>
                <w:szCs w:val="12"/>
              </w:rPr>
              <w:t>2</w:t>
            </w:r>
          </w:p>
        </w:tc>
        <w:tc>
          <w:tcPr>
            <w:tcW w:w="820" w:type="dxa"/>
            <w:tcBorders>
              <w:top w:val="single" w:sz="4" w:space="0" w:color="auto"/>
              <w:left w:val="nil"/>
              <w:bottom w:val="single" w:sz="4" w:space="0" w:color="auto"/>
              <w:right w:val="single" w:sz="4" w:space="0" w:color="auto"/>
            </w:tcBorders>
            <w:shd w:val="clear" w:color="auto" w:fill="auto"/>
            <w:hideMark/>
          </w:tcPr>
          <w:p w14:paraId="0DD0AA9F" w14:textId="77777777" w:rsidR="00FA47C4" w:rsidRPr="00BC64CA" w:rsidRDefault="00FA47C4" w:rsidP="00874B2D">
            <w:pPr>
              <w:jc w:val="right"/>
              <w:rPr>
                <w:b/>
                <w:bCs/>
                <w:color w:val="000000"/>
                <w:sz w:val="12"/>
                <w:szCs w:val="12"/>
                <w:lang w:eastAsia="es-CO"/>
              </w:rPr>
            </w:pPr>
            <w:r w:rsidRPr="00115A50">
              <w:rPr>
                <w:b/>
                <w:bCs/>
                <w:sz w:val="12"/>
                <w:szCs w:val="12"/>
              </w:rPr>
              <w:t>8,44%</w:t>
            </w:r>
          </w:p>
        </w:tc>
      </w:tr>
    </w:tbl>
    <w:p w14:paraId="20B3AFB6" w14:textId="77777777" w:rsidR="00FA47C4" w:rsidRDefault="00FA47C4" w:rsidP="00FA47C4">
      <w:pPr>
        <w:pStyle w:val="Textoindependiente"/>
        <w:spacing w:before="3"/>
        <w:jc w:val="both"/>
      </w:pPr>
    </w:p>
    <w:p w14:paraId="2868A95E" w14:textId="77777777" w:rsidR="00FA47C4" w:rsidRPr="00FA0ED2" w:rsidRDefault="00FA47C4" w:rsidP="00FA47C4">
      <w:pPr>
        <w:pStyle w:val="Textoindependiente"/>
        <w:spacing w:before="3"/>
        <w:jc w:val="both"/>
      </w:pPr>
      <w:r w:rsidRPr="00FA0ED2">
        <w:t xml:space="preserve">En cuanto a la Reserva Real corresponde principalmente a los bienes y servicios que se encuentra debidamente justificadas, por ser fuerza mayor o casos fortuitos, tales como: </w:t>
      </w:r>
      <w:r>
        <w:t>C</w:t>
      </w:r>
      <w:r w:rsidRPr="00FA0ED2">
        <w:t>ondiciones climáticas, demoras en trámites de importación, situaciones de orden público.</w:t>
      </w:r>
    </w:p>
    <w:p w14:paraId="5236433B" w14:textId="77777777" w:rsidR="00FA47C4" w:rsidRPr="00B54567" w:rsidRDefault="00FA47C4" w:rsidP="00FA47C4">
      <w:pPr>
        <w:pStyle w:val="Textoindependiente"/>
        <w:spacing w:before="3"/>
        <w:ind w:left="-142"/>
        <w:jc w:val="both"/>
      </w:pPr>
    </w:p>
    <w:p w14:paraId="06BDFE3C" w14:textId="77777777" w:rsidR="00FA47C4" w:rsidRPr="009E43DA" w:rsidRDefault="00FA47C4" w:rsidP="00FA47C4">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41CF086E"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711E8AB9" w14:textId="77777777" w:rsidTr="00874B2D">
        <w:trPr>
          <w:jc w:val="center"/>
        </w:trPr>
        <w:tc>
          <w:tcPr>
            <w:tcW w:w="3406" w:type="dxa"/>
            <w:shd w:val="clear" w:color="auto" w:fill="auto"/>
            <w:vAlign w:val="center"/>
          </w:tcPr>
          <w:p w14:paraId="3E834C7C"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4E1A19CC"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5A5C7E66"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296A0059" w14:textId="77777777" w:rsidR="00FA47C4" w:rsidRPr="00B54567" w:rsidRDefault="00FA47C4" w:rsidP="00874B2D">
            <w:pPr>
              <w:ind w:left="142"/>
              <w:jc w:val="center"/>
              <w:rPr>
                <w:b/>
                <w:sz w:val="20"/>
                <w:szCs w:val="20"/>
                <w:lang w:val="es-ES_tradnl"/>
              </w:rPr>
            </w:pPr>
          </w:p>
        </w:tc>
        <w:tc>
          <w:tcPr>
            <w:tcW w:w="2137" w:type="dxa"/>
            <w:shd w:val="clear" w:color="auto" w:fill="auto"/>
          </w:tcPr>
          <w:p w14:paraId="629C2262"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1ADFF174"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1C3EBF8B"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2E46E727"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507DA317" w14:textId="77777777" w:rsidTr="00874B2D">
        <w:trPr>
          <w:jc w:val="center"/>
        </w:trPr>
        <w:tc>
          <w:tcPr>
            <w:tcW w:w="3406" w:type="dxa"/>
            <w:shd w:val="clear" w:color="auto" w:fill="auto"/>
          </w:tcPr>
          <w:p w14:paraId="3BBCC6F4"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54296045" w14:textId="77777777" w:rsidR="00FA47C4" w:rsidRPr="00B54567" w:rsidRDefault="00FA47C4" w:rsidP="00874B2D">
            <w:pPr>
              <w:ind w:left="142"/>
              <w:jc w:val="right"/>
              <w:rPr>
                <w:sz w:val="20"/>
                <w:szCs w:val="20"/>
                <w:lang w:val="es-ES_tradnl"/>
              </w:rPr>
            </w:pPr>
            <w:r>
              <w:rPr>
                <w:sz w:val="20"/>
                <w:szCs w:val="20"/>
                <w:lang w:val="es-ES_tradnl"/>
              </w:rPr>
              <w:t>251.402.439,44</w:t>
            </w:r>
          </w:p>
        </w:tc>
        <w:tc>
          <w:tcPr>
            <w:tcW w:w="2137" w:type="dxa"/>
            <w:shd w:val="clear" w:color="auto" w:fill="auto"/>
          </w:tcPr>
          <w:p w14:paraId="525F2AE8" w14:textId="77777777" w:rsidR="00FA47C4" w:rsidRPr="00B54567" w:rsidRDefault="00FA47C4" w:rsidP="00874B2D">
            <w:pPr>
              <w:ind w:left="142"/>
              <w:jc w:val="right"/>
              <w:rPr>
                <w:sz w:val="20"/>
                <w:szCs w:val="20"/>
                <w:lang w:val="es-ES_tradnl"/>
              </w:rPr>
            </w:pPr>
            <w:r>
              <w:rPr>
                <w:sz w:val="20"/>
                <w:szCs w:val="20"/>
                <w:lang w:val="es-ES_tradnl"/>
              </w:rPr>
              <w:t>247.837.597,77</w:t>
            </w:r>
          </w:p>
        </w:tc>
        <w:tc>
          <w:tcPr>
            <w:tcW w:w="2482" w:type="dxa"/>
          </w:tcPr>
          <w:p w14:paraId="27FDD914" w14:textId="77777777" w:rsidR="00FA47C4" w:rsidRPr="00B54567" w:rsidRDefault="00FA47C4" w:rsidP="00874B2D">
            <w:pPr>
              <w:ind w:left="142"/>
              <w:jc w:val="center"/>
              <w:rPr>
                <w:sz w:val="20"/>
                <w:szCs w:val="20"/>
                <w:lang w:val="es-ES_tradnl"/>
              </w:rPr>
            </w:pPr>
            <w:r>
              <w:rPr>
                <w:sz w:val="20"/>
                <w:szCs w:val="20"/>
                <w:lang w:val="es-ES_tradnl"/>
              </w:rPr>
              <w:t>98,58</w:t>
            </w:r>
            <w:r w:rsidRPr="00B54567">
              <w:rPr>
                <w:sz w:val="20"/>
                <w:szCs w:val="20"/>
                <w:lang w:val="es-ES_tradnl"/>
              </w:rPr>
              <w:t>%</w:t>
            </w:r>
          </w:p>
        </w:tc>
      </w:tr>
      <w:tr w:rsidR="00FA47C4" w:rsidRPr="00B54567" w14:paraId="70072E66" w14:textId="77777777" w:rsidTr="00874B2D">
        <w:trPr>
          <w:jc w:val="center"/>
        </w:trPr>
        <w:tc>
          <w:tcPr>
            <w:tcW w:w="3406" w:type="dxa"/>
            <w:shd w:val="clear" w:color="auto" w:fill="auto"/>
          </w:tcPr>
          <w:p w14:paraId="7EE6867D"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6CC26125" w14:textId="77777777" w:rsidR="00FA47C4" w:rsidRDefault="00FA47C4" w:rsidP="00874B2D">
            <w:pPr>
              <w:ind w:left="142"/>
              <w:jc w:val="right"/>
              <w:rPr>
                <w:b/>
                <w:sz w:val="20"/>
                <w:szCs w:val="20"/>
                <w:lang w:val="es-ES_tradnl"/>
              </w:rPr>
            </w:pPr>
          </w:p>
          <w:p w14:paraId="7815AC78" w14:textId="77777777" w:rsidR="00FA47C4" w:rsidRPr="00B54567" w:rsidRDefault="00FA47C4" w:rsidP="00874B2D">
            <w:pPr>
              <w:ind w:left="142"/>
              <w:jc w:val="right"/>
              <w:rPr>
                <w:b/>
                <w:sz w:val="20"/>
                <w:szCs w:val="20"/>
                <w:lang w:val="es-ES_tradnl"/>
              </w:rPr>
            </w:pPr>
            <w:r>
              <w:rPr>
                <w:b/>
                <w:sz w:val="20"/>
                <w:szCs w:val="20"/>
                <w:lang w:val="es-ES_tradnl"/>
              </w:rPr>
              <w:t>251.402.439,44</w:t>
            </w:r>
          </w:p>
        </w:tc>
        <w:tc>
          <w:tcPr>
            <w:tcW w:w="2137" w:type="dxa"/>
            <w:shd w:val="clear" w:color="auto" w:fill="auto"/>
          </w:tcPr>
          <w:p w14:paraId="72866450" w14:textId="77777777" w:rsidR="00FA47C4" w:rsidRDefault="00FA47C4" w:rsidP="00874B2D">
            <w:pPr>
              <w:ind w:left="142"/>
              <w:jc w:val="right"/>
              <w:rPr>
                <w:b/>
                <w:sz w:val="20"/>
                <w:szCs w:val="20"/>
                <w:lang w:val="es-ES_tradnl"/>
              </w:rPr>
            </w:pPr>
          </w:p>
          <w:p w14:paraId="28C3407C" w14:textId="77777777" w:rsidR="00FA47C4" w:rsidRPr="00B54567" w:rsidRDefault="00FA47C4" w:rsidP="00874B2D">
            <w:pPr>
              <w:ind w:left="142"/>
              <w:jc w:val="right"/>
              <w:rPr>
                <w:b/>
                <w:sz w:val="20"/>
                <w:szCs w:val="20"/>
                <w:lang w:val="es-ES_tradnl"/>
              </w:rPr>
            </w:pPr>
            <w:r>
              <w:rPr>
                <w:b/>
                <w:sz w:val="20"/>
                <w:szCs w:val="20"/>
                <w:lang w:val="es-ES_tradnl"/>
              </w:rPr>
              <w:t>247.837.597,77</w:t>
            </w:r>
          </w:p>
        </w:tc>
        <w:tc>
          <w:tcPr>
            <w:tcW w:w="2482" w:type="dxa"/>
          </w:tcPr>
          <w:p w14:paraId="658D8C6B" w14:textId="77777777" w:rsidR="00FA47C4" w:rsidRPr="00B54567" w:rsidRDefault="00FA47C4" w:rsidP="00874B2D">
            <w:pPr>
              <w:ind w:left="142"/>
              <w:jc w:val="center"/>
              <w:rPr>
                <w:b/>
                <w:sz w:val="20"/>
                <w:szCs w:val="20"/>
                <w:u w:val="single"/>
                <w:lang w:val="es-ES_tradnl"/>
              </w:rPr>
            </w:pPr>
          </w:p>
          <w:p w14:paraId="0250C7A1" w14:textId="77777777" w:rsidR="00FA47C4" w:rsidRPr="00B54567" w:rsidRDefault="00FA47C4" w:rsidP="00874B2D">
            <w:pPr>
              <w:ind w:left="142"/>
              <w:jc w:val="center"/>
              <w:rPr>
                <w:b/>
                <w:sz w:val="20"/>
                <w:szCs w:val="20"/>
                <w:u w:val="single"/>
                <w:lang w:val="es-ES_tradnl"/>
              </w:rPr>
            </w:pPr>
            <w:r>
              <w:rPr>
                <w:b/>
                <w:sz w:val="20"/>
                <w:szCs w:val="20"/>
                <w:u w:val="single"/>
                <w:lang w:val="es-ES_tradnl"/>
              </w:rPr>
              <w:t>98,58</w:t>
            </w:r>
            <w:r w:rsidRPr="00B54567">
              <w:rPr>
                <w:b/>
                <w:sz w:val="20"/>
                <w:szCs w:val="20"/>
                <w:u w:val="single"/>
                <w:lang w:val="es-ES_tradnl"/>
              </w:rPr>
              <w:t>%</w:t>
            </w:r>
          </w:p>
        </w:tc>
      </w:tr>
    </w:tbl>
    <w:p w14:paraId="5E8BE0C3" w14:textId="77777777" w:rsidR="00FA47C4" w:rsidRDefault="00FA47C4" w:rsidP="00FA47C4">
      <w:pPr>
        <w:pStyle w:val="Textoindependiente"/>
        <w:spacing w:before="1"/>
        <w:ind w:left="-284"/>
        <w:rPr>
          <w:sz w:val="27"/>
        </w:rPr>
      </w:pPr>
    </w:p>
    <w:p w14:paraId="373A845D" w14:textId="77777777" w:rsidR="00FA47C4" w:rsidRPr="00574ABA" w:rsidRDefault="00FA47C4" w:rsidP="00FA47C4">
      <w:pPr>
        <w:tabs>
          <w:tab w:val="left" w:pos="875"/>
        </w:tabs>
        <w:ind w:right="-50"/>
        <w:jc w:val="both"/>
        <w:rPr>
          <w:sz w:val="24"/>
          <w:szCs w:val="24"/>
        </w:rPr>
      </w:pPr>
      <w:r>
        <w:rPr>
          <w:b/>
          <w:bCs/>
        </w:rPr>
        <w:t xml:space="preserve">La entidad informa: </w:t>
      </w:r>
      <w:r w:rsidRPr="00574ABA">
        <w:rPr>
          <w:sz w:val="24"/>
          <w:szCs w:val="24"/>
        </w:rPr>
        <w:t>Al cierre de la vigencia se presentaron saldos por valor de $1.784.600,12, los cuales no pudieron obligarse y pagarse teniendo en cuenta que la Dirección del Tesoro Nacional - Ministerio de Hacienda y Crédito Público retiró el PAC del rezago, constituyéndose como “</w:t>
      </w:r>
      <w:r>
        <w:rPr>
          <w:sz w:val="24"/>
          <w:szCs w:val="24"/>
        </w:rPr>
        <w:t>P</w:t>
      </w:r>
      <w:r w:rsidRPr="00574ABA">
        <w:rPr>
          <w:sz w:val="24"/>
          <w:szCs w:val="24"/>
        </w:rPr>
        <w:t xml:space="preserve">asivos exigibles-vigencia expirada”. El valor de $1.780.241,55 restante corresponde a reducciones del rezago debidamente justificadas, mediante actas. </w:t>
      </w:r>
    </w:p>
    <w:p w14:paraId="5AF4B05C" w14:textId="77777777" w:rsidR="00FA47C4" w:rsidRDefault="00FA47C4" w:rsidP="00FA47C4">
      <w:pPr>
        <w:pStyle w:val="Textoindependiente"/>
        <w:ind w:right="-50"/>
        <w:jc w:val="both"/>
        <w:rPr>
          <w:b/>
          <w:bCs/>
        </w:rPr>
      </w:pPr>
    </w:p>
    <w:p w14:paraId="781EABAF" w14:textId="77777777" w:rsidR="00FA47C4" w:rsidRDefault="00FA47C4" w:rsidP="00FA47C4">
      <w:pPr>
        <w:pStyle w:val="Textoindependiente"/>
        <w:ind w:right="-50"/>
        <w:jc w:val="both"/>
        <w:rPr>
          <w:b/>
          <w:sz w:val="28"/>
          <w:szCs w:val="28"/>
        </w:rPr>
      </w:pPr>
      <w:r>
        <w:rPr>
          <w:b/>
          <w:bCs/>
        </w:rPr>
        <w:t xml:space="preserve">B.- </w:t>
      </w:r>
      <w:r w:rsidRPr="00D65F09">
        <w:rPr>
          <w:b/>
          <w:sz w:val="28"/>
          <w:szCs w:val="28"/>
        </w:rPr>
        <w:t>DE ORDEN CONTABLE</w:t>
      </w:r>
      <w:r>
        <w:rPr>
          <w:b/>
          <w:sz w:val="28"/>
          <w:szCs w:val="28"/>
        </w:rPr>
        <w:t>.</w:t>
      </w:r>
    </w:p>
    <w:p w14:paraId="4BAD58DA" w14:textId="77777777" w:rsidR="00FA47C4" w:rsidRDefault="00FA47C4" w:rsidP="00FA47C4">
      <w:pPr>
        <w:pStyle w:val="Textoindependiente"/>
        <w:ind w:right="-50"/>
        <w:jc w:val="both"/>
        <w:rPr>
          <w:b/>
          <w:sz w:val="28"/>
          <w:szCs w:val="28"/>
        </w:rPr>
      </w:pPr>
    </w:p>
    <w:p w14:paraId="54367BD6" w14:textId="77777777" w:rsidR="00FA47C4" w:rsidRDefault="00FA47C4" w:rsidP="00FA47C4">
      <w:pPr>
        <w:pStyle w:val="Textoindependiente"/>
        <w:ind w:right="-50"/>
        <w:jc w:val="both"/>
        <w:rPr>
          <w:b/>
          <w:sz w:val="28"/>
          <w:szCs w:val="28"/>
        </w:rPr>
      </w:pPr>
      <w:r w:rsidRPr="00D65F09">
        <w:rPr>
          <w:b/>
          <w:sz w:val="28"/>
          <w:szCs w:val="28"/>
        </w:rPr>
        <w:t xml:space="preserve">-Una vez revisados los estados financieros, las notas (Revelaciones) a los estados financieros y el informe sobre saldos y movimientos se </w:t>
      </w:r>
      <w:r w:rsidRPr="00D65F09">
        <w:rPr>
          <w:b/>
          <w:sz w:val="28"/>
          <w:szCs w:val="28"/>
        </w:rPr>
        <w:lastRenderedPageBreak/>
        <w:t>encontraron las siguientes cuentas con sus respectivos saldos, así:</w:t>
      </w:r>
    </w:p>
    <w:p w14:paraId="49399603"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6721A251" w14:textId="77777777" w:rsidTr="00874B2D">
        <w:tc>
          <w:tcPr>
            <w:tcW w:w="1134" w:type="dxa"/>
          </w:tcPr>
          <w:p w14:paraId="413CBFB1"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5292B188"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60B18C24"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165A23D6"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1B1D8BA8" w14:textId="77777777" w:rsidR="00FA47C4" w:rsidRDefault="00FA47C4" w:rsidP="00874B2D">
            <w:pPr>
              <w:jc w:val="center"/>
              <w:rPr>
                <w:b/>
                <w:sz w:val="20"/>
                <w:szCs w:val="20"/>
                <w:lang w:val="es-ES_tradnl"/>
              </w:rPr>
            </w:pPr>
            <w:r>
              <w:rPr>
                <w:b/>
                <w:sz w:val="20"/>
                <w:szCs w:val="20"/>
                <w:lang w:val="es-ES_tradnl"/>
              </w:rPr>
              <w:t>(Pesos)</w:t>
            </w:r>
          </w:p>
          <w:p w14:paraId="57836760" w14:textId="77777777" w:rsidR="00FA47C4" w:rsidRPr="00FF673A" w:rsidRDefault="00FA47C4" w:rsidP="00874B2D">
            <w:pPr>
              <w:jc w:val="center"/>
              <w:rPr>
                <w:b/>
                <w:sz w:val="20"/>
                <w:szCs w:val="20"/>
                <w:lang w:val="es-ES_tradnl"/>
              </w:rPr>
            </w:pPr>
          </w:p>
        </w:tc>
      </w:tr>
      <w:tr w:rsidR="00FA47C4" w:rsidRPr="00FF673A" w14:paraId="7A6C4987" w14:textId="77777777" w:rsidTr="00874B2D">
        <w:tc>
          <w:tcPr>
            <w:tcW w:w="1134" w:type="dxa"/>
          </w:tcPr>
          <w:p w14:paraId="105CF278" w14:textId="77777777" w:rsidR="00FA47C4" w:rsidRPr="00FF673A" w:rsidRDefault="00FA47C4" w:rsidP="00874B2D">
            <w:pPr>
              <w:jc w:val="center"/>
              <w:rPr>
                <w:b/>
                <w:sz w:val="20"/>
                <w:szCs w:val="20"/>
                <w:lang w:val="es-ES_tradnl"/>
              </w:rPr>
            </w:pPr>
          </w:p>
        </w:tc>
        <w:tc>
          <w:tcPr>
            <w:tcW w:w="6379" w:type="dxa"/>
          </w:tcPr>
          <w:p w14:paraId="58CE8E6E"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Variaciones patrimoniales negativas</w:t>
            </w:r>
          </w:p>
        </w:tc>
        <w:tc>
          <w:tcPr>
            <w:tcW w:w="2410" w:type="dxa"/>
          </w:tcPr>
          <w:p w14:paraId="073AEB94" w14:textId="77777777" w:rsidR="00FA47C4" w:rsidRPr="00FF673A" w:rsidRDefault="00FA47C4" w:rsidP="00874B2D">
            <w:pPr>
              <w:jc w:val="right"/>
              <w:rPr>
                <w:b/>
                <w:sz w:val="20"/>
                <w:szCs w:val="20"/>
                <w:lang w:val="es-ES_tradnl"/>
              </w:rPr>
            </w:pPr>
            <w:r>
              <w:rPr>
                <w:b/>
                <w:sz w:val="20"/>
                <w:szCs w:val="20"/>
                <w:lang w:val="es-ES_tradnl"/>
              </w:rPr>
              <w:t>(150.345.784.309,12)</w:t>
            </w:r>
          </w:p>
        </w:tc>
      </w:tr>
      <w:tr w:rsidR="00FA47C4" w:rsidRPr="00FF673A" w14:paraId="29C2D901" w14:textId="77777777" w:rsidTr="00874B2D">
        <w:tc>
          <w:tcPr>
            <w:tcW w:w="1134" w:type="dxa"/>
          </w:tcPr>
          <w:p w14:paraId="274DCC29" w14:textId="77777777" w:rsidR="00FA47C4" w:rsidRPr="00FF673A" w:rsidRDefault="00FA47C4" w:rsidP="00874B2D">
            <w:pPr>
              <w:jc w:val="center"/>
              <w:rPr>
                <w:b/>
                <w:sz w:val="20"/>
                <w:szCs w:val="20"/>
                <w:lang w:val="es-ES_tradnl"/>
              </w:rPr>
            </w:pPr>
          </w:p>
        </w:tc>
        <w:tc>
          <w:tcPr>
            <w:tcW w:w="6379" w:type="dxa"/>
          </w:tcPr>
          <w:p w14:paraId="6E9E0E25"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409185B2" w14:textId="77777777" w:rsidR="00FA47C4" w:rsidRPr="00FF673A" w:rsidRDefault="00FA47C4" w:rsidP="00874B2D">
            <w:pPr>
              <w:jc w:val="right"/>
              <w:rPr>
                <w:b/>
                <w:sz w:val="20"/>
                <w:szCs w:val="20"/>
                <w:lang w:val="es-ES_tradnl"/>
              </w:rPr>
            </w:pPr>
            <w:r>
              <w:rPr>
                <w:b/>
                <w:sz w:val="20"/>
                <w:szCs w:val="20"/>
                <w:lang w:val="es-ES_tradnl"/>
              </w:rPr>
              <w:t>(124.951.766.357,58)</w:t>
            </w:r>
          </w:p>
        </w:tc>
      </w:tr>
      <w:tr w:rsidR="00FA47C4" w:rsidRPr="00FF673A" w14:paraId="6A4BF964" w14:textId="77777777" w:rsidTr="00874B2D">
        <w:tc>
          <w:tcPr>
            <w:tcW w:w="1134" w:type="dxa"/>
          </w:tcPr>
          <w:p w14:paraId="330BBEF3" w14:textId="77777777" w:rsidR="00FA47C4" w:rsidRDefault="00FA47C4" w:rsidP="00874B2D">
            <w:pPr>
              <w:jc w:val="center"/>
              <w:rPr>
                <w:b/>
                <w:sz w:val="20"/>
                <w:szCs w:val="20"/>
                <w:lang w:val="es-ES_tradnl"/>
              </w:rPr>
            </w:pPr>
            <w:r>
              <w:rPr>
                <w:b/>
                <w:sz w:val="20"/>
                <w:szCs w:val="20"/>
                <w:lang w:val="es-ES_tradnl"/>
              </w:rPr>
              <w:t>311000</w:t>
            </w:r>
          </w:p>
        </w:tc>
        <w:tc>
          <w:tcPr>
            <w:tcW w:w="6379" w:type="dxa"/>
            <w:shd w:val="clear" w:color="auto" w:fill="auto"/>
          </w:tcPr>
          <w:p w14:paraId="64A943F8"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del ejercicio</w:t>
            </w:r>
          </w:p>
        </w:tc>
        <w:tc>
          <w:tcPr>
            <w:tcW w:w="2410" w:type="dxa"/>
          </w:tcPr>
          <w:p w14:paraId="4CA17D2D" w14:textId="77777777" w:rsidR="00FA47C4" w:rsidRPr="00FF673A" w:rsidRDefault="00FA47C4" w:rsidP="00874B2D">
            <w:pPr>
              <w:jc w:val="right"/>
              <w:rPr>
                <w:b/>
                <w:sz w:val="20"/>
                <w:szCs w:val="20"/>
                <w:lang w:val="es-ES_tradnl"/>
              </w:rPr>
            </w:pPr>
            <w:r>
              <w:rPr>
                <w:b/>
                <w:sz w:val="20"/>
                <w:szCs w:val="20"/>
                <w:lang w:val="es-ES_tradnl"/>
              </w:rPr>
              <w:t>(109.608.059.239,17)</w:t>
            </w:r>
          </w:p>
        </w:tc>
      </w:tr>
      <w:tr w:rsidR="00FA47C4" w:rsidRPr="00FF673A" w14:paraId="0986F876" w14:textId="77777777" w:rsidTr="00874B2D">
        <w:tc>
          <w:tcPr>
            <w:tcW w:w="1134" w:type="dxa"/>
          </w:tcPr>
          <w:p w14:paraId="7FAB6D8E" w14:textId="77777777" w:rsidR="00FA47C4" w:rsidRDefault="00FA47C4" w:rsidP="00874B2D">
            <w:pPr>
              <w:jc w:val="center"/>
              <w:rPr>
                <w:b/>
                <w:sz w:val="20"/>
                <w:szCs w:val="20"/>
                <w:lang w:val="es-ES_tradnl"/>
              </w:rPr>
            </w:pPr>
            <w:r>
              <w:rPr>
                <w:b/>
                <w:sz w:val="20"/>
                <w:szCs w:val="20"/>
                <w:lang w:val="es-ES_tradnl"/>
              </w:rPr>
              <w:t>311002</w:t>
            </w:r>
          </w:p>
        </w:tc>
        <w:tc>
          <w:tcPr>
            <w:tcW w:w="6379" w:type="dxa"/>
            <w:shd w:val="clear" w:color="auto" w:fill="auto"/>
          </w:tcPr>
          <w:p w14:paraId="6E96E6EE"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2E262C87" w14:textId="77777777" w:rsidR="00FA47C4" w:rsidRPr="00FF673A" w:rsidRDefault="00FA47C4" w:rsidP="00874B2D">
            <w:pPr>
              <w:jc w:val="right"/>
              <w:rPr>
                <w:b/>
                <w:sz w:val="20"/>
                <w:szCs w:val="20"/>
                <w:lang w:val="es-ES_tradnl"/>
              </w:rPr>
            </w:pPr>
            <w:r>
              <w:rPr>
                <w:b/>
                <w:sz w:val="20"/>
                <w:szCs w:val="20"/>
                <w:lang w:val="es-ES_tradnl"/>
              </w:rPr>
              <w:t>(109.608.059.239,17)</w:t>
            </w:r>
          </w:p>
        </w:tc>
      </w:tr>
      <w:tr w:rsidR="00FA47C4" w:rsidRPr="00FF673A" w14:paraId="0BD1C2EB" w14:textId="77777777" w:rsidTr="00874B2D">
        <w:tc>
          <w:tcPr>
            <w:tcW w:w="1134" w:type="dxa"/>
          </w:tcPr>
          <w:p w14:paraId="19F669F0"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1D4ACFF7"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5A18FDE9" w14:textId="77777777" w:rsidR="00FA47C4" w:rsidRPr="00FF673A" w:rsidRDefault="00FA47C4" w:rsidP="00874B2D">
            <w:pPr>
              <w:jc w:val="right"/>
              <w:rPr>
                <w:b/>
                <w:sz w:val="20"/>
                <w:szCs w:val="20"/>
                <w:lang w:val="es-ES_tradnl"/>
              </w:rPr>
            </w:pPr>
            <w:r>
              <w:rPr>
                <w:b/>
                <w:sz w:val="20"/>
                <w:szCs w:val="20"/>
                <w:lang w:val="es-ES_tradnl"/>
              </w:rPr>
              <w:t>(3.174.013.632.195,63)</w:t>
            </w:r>
          </w:p>
        </w:tc>
      </w:tr>
      <w:tr w:rsidR="00FA47C4" w:rsidRPr="00FF673A" w14:paraId="1880709E" w14:textId="77777777" w:rsidTr="00874B2D">
        <w:tc>
          <w:tcPr>
            <w:tcW w:w="1134" w:type="dxa"/>
          </w:tcPr>
          <w:p w14:paraId="092F5ABC" w14:textId="77777777" w:rsidR="00FA47C4" w:rsidRPr="00542342" w:rsidRDefault="00FA47C4" w:rsidP="00874B2D">
            <w:pPr>
              <w:jc w:val="center"/>
              <w:rPr>
                <w:b/>
                <w:sz w:val="20"/>
                <w:szCs w:val="20"/>
                <w:lang w:val="es-ES_tradnl"/>
              </w:rPr>
            </w:pPr>
            <w:r>
              <w:rPr>
                <w:b/>
                <w:sz w:val="20"/>
                <w:szCs w:val="20"/>
                <w:lang w:val="es-ES_tradnl"/>
              </w:rPr>
              <w:t>131102</w:t>
            </w:r>
          </w:p>
        </w:tc>
        <w:tc>
          <w:tcPr>
            <w:tcW w:w="6379" w:type="dxa"/>
          </w:tcPr>
          <w:p w14:paraId="78B89BF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 xml:space="preserve">Multas  </w:t>
            </w:r>
          </w:p>
        </w:tc>
        <w:tc>
          <w:tcPr>
            <w:tcW w:w="2410" w:type="dxa"/>
          </w:tcPr>
          <w:p w14:paraId="5D441903" w14:textId="77777777" w:rsidR="00FA47C4" w:rsidRPr="00FF673A" w:rsidRDefault="00FA47C4" w:rsidP="00874B2D">
            <w:pPr>
              <w:jc w:val="right"/>
              <w:rPr>
                <w:b/>
                <w:sz w:val="20"/>
                <w:szCs w:val="20"/>
                <w:lang w:val="es-ES_tradnl"/>
              </w:rPr>
            </w:pPr>
            <w:r>
              <w:rPr>
                <w:b/>
                <w:sz w:val="20"/>
                <w:szCs w:val="20"/>
                <w:lang w:val="es-ES_tradnl"/>
              </w:rPr>
              <w:t>267.258.962,36</w:t>
            </w:r>
          </w:p>
        </w:tc>
      </w:tr>
      <w:tr w:rsidR="00FA47C4" w:rsidRPr="00FF673A" w14:paraId="606FE853" w14:textId="77777777" w:rsidTr="00874B2D">
        <w:tc>
          <w:tcPr>
            <w:tcW w:w="1134" w:type="dxa"/>
          </w:tcPr>
          <w:p w14:paraId="126D1FCA"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7F69394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02C87CFF" w14:textId="77777777" w:rsidR="00FA47C4" w:rsidRPr="00FF673A" w:rsidRDefault="00FA47C4" w:rsidP="00874B2D">
            <w:pPr>
              <w:jc w:val="right"/>
              <w:rPr>
                <w:b/>
                <w:sz w:val="20"/>
                <w:szCs w:val="20"/>
                <w:lang w:val="es-ES_tradnl"/>
              </w:rPr>
            </w:pPr>
            <w:r>
              <w:rPr>
                <w:b/>
                <w:sz w:val="20"/>
                <w:szCs w:val="20"/>
                <w:lang w:val="es-ES_tradnl"/>
              </w:rPr>
              <w:t>2.031.000.103,19</w:t>
            </w:r>
          </w:p>
        </w:tc>
      </w:tr>
      <w:tr w:rsidR="00FA47C4" w:rsidRPr="00FF673A" w14:paraId="6CB817E9" w14:textId="77777777" w:rsidTr="00874B2D">
        <w:tc>
          <w:tcPr>
            <w:tcW w:w="1134" w:type="dxa"/>
          </w:tcPr>
          <w:p w14:paraId="4030A001"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24772DC4"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0B238528" w14:textId="77777777" w:rsidR="00FA47C4" w:rsidRPr="00FF673A" w:rsidRDefault="00FA47C4" w:rsidP="00874B2D">
            <w:pPr>
              <w:jc w:val="right"/>
              <w:rPr>
                <w:b/>
                <w:sz w:val="20"/>
                <w:szCs w:val="20"/>
                <w:lang w:val="es-ES_tradnl"/>
              </w:rPr>
            </w:pPr>
            <w:r>
              <w:rPr>
                <w:b/>
                <w:sz w:val="20"/>
                <w:szCs w:val="20"/>
                <w:lang w:val="es-ES_tradnl"/>
              </w:rPr>
              <w:t>(2.449.058.798,64)</w:t>
            </w:r>
          </w:p>
        </w:tc>
      </w:tr>
      <w:tr w:rsidR="00FA47C4" w:rsidRPr="00FF673A" w14:paraId="2498930B" w14:textId="77777777" w:rsidTr="00874B2D">
        <w:tc>
          <w:tcPr>
            <w:tcW w:w="1134" w:type="dxa"/>
          </w:tcPr>
          <w:p w14:paraId="6D7A3150"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03C2CB05"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62F32328" w14:textId="77777777" w:rsidR="00FA47C4" w:rsidRPr="00FF673A" w:rsidRDefault="00FA47C4" w:rsidP="00874B2D">
            <w:pPr>
              <w:jc w:val="right"/>
              <w:rPr>
                <w:b/>
                <w:sz w:val="20"/>
                <w:szCs w:val="20"/>
                <w:lang w:val="es-ES_tradnl"/>
              </w:rPr>
            </w:pPr>
            <w:r>
              <w:rPr>
                <w:b/>
                <w:sz w:val="20"/>
                <w:szCs w:val="20"/>
                <w:lang w:val="es-ES_tradnl"/>
              </w:rPr>
              <w:t>208.435.332.923,76</w:t>
            </w:r>
          </w:p>
        </w:tc>
      </w:tr>
      <w:tr w:rsidR="00FA47C4" w:rsidRPr="00FF673A" w14:paraId="2AB9CD57" w14:textId="77777777" w:rsidTr="00874B2D">
        <w:tc>
          <w:tcPr>
            <w:tcW w:w="1134" w:type="dxa"/>
          </w:tcPr>
          <w:p w14:paraId="0C4DDADA"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21D1861C"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7E129A63" w14:textId="77777777" w:rsidR="00FA47C4" w:rsidRPr="00FF673A" w:rsidRDefault="00FA47C4" w:rsidP="00874B2D">
            <w:pPr>
              <w:jc w:val="right"/>
              <w:rPr>
                <w:b/>
                <w:sz w:val="20"/>
                <w:szCs w:val="20"/>
                <w:lang w:val="es-ES_tradnl"/>
              </w:rPr>
            </w:pPr>
            <w:r>
              <w:rPr>
                <w:b/>
                <w:sz w:val="20"/>
                <w:szCs w:val="20"/>
                <w:lang w:val="es-ES_tradnl"/>
              </w:rPr>
              <w:t>8.953.209.726,32</w:t>
            </w:r>
          </w:p>
        </w:tc>
      </w:tr>
      <w:tr w:rsidR="00FA47C4" w:rsidRPr="00FF673A" w14:paraId="2DC41357" w14:textId="77777777" w:rsidTr="00874B2D">
        <w:tc>
          <w:tcPr>
            <w:tcW w:w="1134" w:type="dxa"/>
          </w:tcPr>
          <w:p w14:paraId="3507425F" w14:textId="77777777" w:rsidR="00FA47C4" w:rsidRPr="00542342" w:rsidRDefault="00FA47C4" w:rsidP="00874B2D">
            <w:pPr>
              <w:jc w:val="center"/>
              <w:rPr>
                <w:b/>
                <w:sz w:val="20"/>
                <w:szCs w:val="20"/>
                <w:lang w:val="es-ES_tradnl"/>
              </w:rPr>
            </w:pPr>
            <w:r>
              <w:rPr>
                <w:b/>
                <w:sz w:val="20"/>
                <w:szCs w:val="20"/>
                <w:lang w:val="es-ES_tradnl"/>
              </w:rPr>
              <w:t>932500</w:t>
            </w:r>
          </w:p>
        </w:tc>
        <w:tc>
          <w:tcPr>
            <w:tcW w:w="6379" w:type="dxa"/>
          </w:tcPr>
          <w:p w14:paraId="728A0017"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Bienes aprehendido</w:t>
            </w:r>
            <w:r>
              <w:rPr>
                <w:color w:val="000000" w:themeColor="text1"/>
                <w:sz w:val="20"/>
                <w:szCs w:val="20"/>
                <w:lang w:val="es-ES_tradnl"/>
              </w:rPr>
              <w:t>s</w:t>
            </w:r>
            <w:r w:rsidRPr="005214F3">
              <w:rPr>
                <w:color w:val="000000" w:themeColor="text1"/>
                <w:sz w:val="20"/>
                <w:szCs w:val="20"/>
                <w:lang w:val="es-ES_tradnl"/>
              </w:rPr>
              <w:t xml:space="preserve"> e incautados</w:t>
            </w:r>
          </w:p>
        </w:tc>
        <w:tc>
          <w:tcPr>
            <w:tcW w:w="2410" w:type="dxa"/>
          </w:tcPr>
          <w:p w14:paraId="33325A6F" w14:textId="77777777" w:rsidR="00FA47C4" w:rsidRPr="00FF673A" w:rsidRDefault="00FA47C4" w:rsidP="00874B2D">
            <w:pPr>
              <w:jc w:val="right"/>
              <w:rPr>
                <w:b/>
                <w:sz w:val="20"/>
                <w:szCs w:val="20"/>
                <w:lang w:val="es-ES_tradnl"/>
              </w:rPr>
            </w:pPr>
            <w:r>
              <w:rPr>
                <w:b/>
                <w:sz w:val="20"/>
                <w:szCs w:val="20"/>
                <w:lang w:val="es-ES_tradnl"/>
              </w:rPr>
              <w:t>3.055.909.066,12</w:t>
            </w:r>
          </w:p>
        </w:tc>
      </w:tr>
    </w:tbl>
    <w:p w14:paraId="5626C13A" w14:textId="77777777" w:rsidR="00FA47C4" w:rsidRDefault="00FA47C4" w:rsidP="00FA47C4">
      <w:pPr>
        <w:pStyle w:val="Textoindependiente"/>
        <w:ind w:right="-50"/>
        <w:jc w:val="both"/>
        <w:rPr>
          <w:b/>
          <w:sz w:val="28"/>
          <w:szCs w:val="28"/>
        </w:rPr>
      </w:pPr>
    </w:p>
    <w:p w14:paraId="27CFB8FF"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66F8C9D4" w14:textId="77777777" w:rsidR="00FA47C4" w:rsidRDefault="00FA47C4" w:rsidP="00FA47C4">
      <w:pPr>
        <w:jc w:val="both"/>
        <w:rPr>
          <w:b/>
          <w:sz w:val="28"/>
          <w:szCs w:val="28"/>
          <w:lang w:val="es-MX"/>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77107FBB" w14:textId="77777777" w:rsidTr="00874B2D">
        <w:tc>
          <w:tcPr>
            <w:tcW w:w="1134" w:type="dxa"/>
          </w:tcPr>
          <w:p w14:paraId="7163B6E2"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196BF962"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5E4AF30D"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7C5B1A60"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4E0FE137" w14:textId="77777777" w:rsidR="00FA47C4" w:rsidRDefault="00FA47C4" w:rsidP="00874B2D">
            <w:pPr>
              <w:jc w:val="center"/>
              <w:rPr>
                <w:b/>
                <w:sz w:val="20"/>
                <w:szCs w:val="20"/>
                <w:lang w:val="es-ES_tradnl"/>
              </w:rPr>
            </w:pPr>
            <w:r>
              <w:rPr>
                <w:b/>
                <w:sz w:val="20"/>
                <w:szCs w:val="20"/>
                <w:lang w:val="es-ES_tradnl"/>
              </w:rPr>
              <w:t>(Pesos)</w:t>
            </w:r>
          </w:p>
          <w:p w14:paraId="523FDD10" w14:textId="77777777" w:rsidR="00FA47C4" w:rsidRPr="00FF673A" w:rsidRDefault="00FA47C4" w:rsidP="00874B2D">
            <w:pPr>
              <w:jc w:val="center"/>
              <w:rPr>
                <w:b/>
                <w:sz w:val="20"/>
                <w:szCs w:val="20"/>
                <w:lang w:val="es-ES_tradnl"/>
              </w:rPr>
            </w:pPr>
          </w:p>
        </w:tc>
      </w:tr>
      <w:tr w:rsidR="00FA47C4" w:rsidRPr="00FF673A" w14:paraId="65B15D2A" w14:textId="77777777" w:rsidTr="00874B2D">
        <w:tc>
          <w:tcPr>
            <w:tcW w:w="1134" w:type="dxa"/>
          </w:tcPr>
          <w:p w14:paraId="4F012FBB" w14:textId="77777777" w:rsidR="00FA47C4" w:rsidRPr="00FF673A" w:rsidRDefault="00FA47C4" w:rsidP="00874B2D">
            <w:pPr>
              <w:jc w:val="center"/>
              <w:rPr>
                <w:b/>
                <w:sz w:val="20"/>
                <w:szCs w:val="20"/>
                <w:lang w:val="es-ES_tradnl"/>
              </w:rPr>
            </w:pPr>
            <w:r>
              <w:rPr>
                <w:b/>
                <w:sz w:val="20"/>
                <w:szCs w:val="20"/>
                <w:lang w:val="es-ES_tradnl"/>
              </w:rPr>
              <w:t>131790</w:t>
            </w:r>
          </w:p>
        </w:tc>
        <w:tc>
          <w:tcPr>
            <w:tcW w:w="6379" w:type="dxa"/>
          </w:tcPr>
          <w:p w14:paraId="7B90EA14"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0170F69C" w14:textId="77777777" w:rsidR="00FA47C4" w:rsidRPr="00FF673A" w:rsidRDefault="00FA47C4" w:rsidP="00874B2D">
            <w:pPr>
              <w:jc w:val="right"/>
              <w:rPr>
                <w:b/>
                <w:sz w:val="20"/>
                <w:szCs w:val="20"/>
                <w:lang w:val="es-ES_tradnl"/>
              </w:rPr>
            </w:pPr>
            <w:r>
              <w:rPr>
                <w:b/>
                <w:sz w:val="20"/>
                <w:szCs w:val="20"/>
                <w:lang w:val="es-ES_tradnl"/>
              </w:rPr>
              <w:t>561.919,65</w:t>
            </w:r>
          </w:p>
        </w:tc>
      </w:tr>
      <w:tr w:rsidR="00FA47C4" w:rsidRPr="00FF673A" w14:paraId="1B0983C0" w14:textId="77777777" w:rsidTr="00874B2D">
        <w:tc>
          <w:tcPr>
            <w:tcW w:w="1134" w:type="dxa"/>
          </w:tcPr>
          <w:p w14:paraId="605011B0"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7AC374C9"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376439C8" w14:textId="77777777" w:rsidR="00FA47C4" w:rsidRPr="00FF673A" w:rsidRDefault="00FA47C4" w:rsidP="00874B2D">
            <w:pPr>
              <w:jc w:val="right"/>
              <w:rPr>
                <w:b/>
                <w:sz w:val="20"/>
                <w:szCs w:val="20"/>
                <w:lang w:val="es-ES_tradnl"/>
              </w:rPr>
            </w:pPr>
            <w:r>
              <w:rPr>
                <w:b/>
                <w:sz w:val="20"/>
                <w:szCs w:val="20"/>
                <w:lang w:val="es-ES_tradnl"/>
              </w:rPr>
              <w:t>1.928.275.578,97</w:t>
            </w:r>
          </w:p>
        </w:tc>
      </w:tr>
      <w:tr w:rsidR="00FA47C4" w:rsidRPr="00FF673A" w14:paraId="5495F5EE" w14:textId="77777777" w:rsidTr="00874B2D">
        <w:tc>
          <w:tcPr>
            <w:tcW w:w="1134" w:type="dxa"/>
          </w:tcPr>
          <w:p w14:paraId="57102B46"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2259040F"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4BFD6EF1" w14:textId="77777777" w:rsidR="00FA47C4" w:rsidRPr="00FF673A" w:rsidRDefault="00FA47C4" w:rsidP="00874B2D">
            <w:pPr>
              <w:jc w:val="right"/>
              <w:rPr>
                <w:b/>
                <w:sz w:val="20"/>
                <w:szCs w:val="20"/>
                <w:lang w:val="es-ES_tradnl"/>
              </w:rPr>
            </w:pPr>
            <w:r>
              <w:rPr>
                <w:b/>
                <w:sz w:val="20"/>
                <w:szCs w:val="20"/>
                <w:lang w:val="es-ES_tradnl"/>
              </w:rPr>
              <w:t>2.004.321.703,19</w:t>
            </w:r>
          </w:p>
        </w:tc>
      </w:tr>
      <w:tr w:rsidR="00FA47C4" w:rsidRPr="00FF673A" w14:paraId="335E4168" w14:textId="77777777" w:rsidTr="00874B2D">
        <w:tc>
          <w:tcPr>
            <w:tcW w:w="1134" w:type="dxa"/>
          </w:tcPr>
          <w:p w14:paraId="18089842"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1CC5EBED"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6FF8B5AB" w14:textId="77777777" w:rsidR="00FA47C4" w:rsidRPr="00FF673A" w:rsidRDefault="00FA47C4" w:rsidP="00874B2D">
            <w:pPr>
              <w:jc w:val="right"/>
              <w:rPr>
                <w:b/>
                <w:sz w:val="20"/>
                <w:szCs w:val="20"/>
                <w:lang w:val="es-ES_tradnl"/>
              </w:rPr>
            </w:pPr>
            <w:r>
              <w:rPr>
                <w:b/>
                <w:sz w:val="20"/>
                <w:szCs w:val="20"/>
                <w:lang w:val="es-ES_tradnl"/>
              </w:rPr>
              <w:t>(2.405.046.272,26)</w:t>
            </w:r>
          </w:p>
        </w:tc>
      </w:tr>
      <w:tr w:rsidR="00FA47C4" w:rsidRPr="00FF673A" w14:paraId="21101579" w14:textId="77777777" w:rsidTr="00874B2D">
        <w:tc>
          <w:tcPr>
            <w:tcW w:w="1134" w:type="dxa"/>
          </w:tcPr>
          <w:p w14:paraId="41FFF5FE" w14:textId="77777777" w:rsidR="00FA47C4" w:rsidRPr="00FF673A" w:rsidRDefault="00FA47C4" w:rsidP="00874B2D">
            <w:pPr>
              <w:jc w:val="center"/>
              <w:rPr>
                <w:b/>
                <w:sz w:val="20"/>
                <w:szCs w:val="20"/>
                <w:lang w:val="es-ES_tradnl"/>
              </w:rPr>
            </w:pPr>
            <w:r>
              <w:rPr>
                <w:b/>
                <w:sz w:val="20"/>
                <w:szCs w:val="20"/>
                <w:lang w:val="es-ES_tradnl"/>
              </w:rPr>
              <w:t>153090</w:t>
            </w:r>
          </w:p>
        </w:tc>
        <w:tc>
          <w:tcPr>
            <w:tcW w:w="6379" w:type="dxa"/>
          </w:tcPr>
          <w:p w14:paraId="138CE87E" w14:textId="77777777" w:rsidR="00FA47C4" w:rsidRPr="00FF673A" w:rsidRDefault="00FA47C4" w:rsidP="00874B2D">
            <w:pPr>
              <w:rPr>
                <w:b/>
                <w:sz w:val="20"/>
                <w:szCs w:val="20"/>
                <w:lang w:val="es-ES_tradnl"/>
              </w:rPr>
            </w:pPr>
            <w:r>
              <w:rPr>
                <w:b/>
                <w:sz w:val="20"/>
                <w:szCs w:val="20"/>
                <w:lang w:val="es-ES_tradnl"/>
              </w:rPr>
              <w:t>Otros inventarios en poder de terceros</w:t>
            </w:r>
          </w:p>
        </w:tc>
        <w:tc>
          <w:tcPr>
            <w:tcW w:w="2410" w:type="dxa"/>
          </w:tcPr>
          <w:p w14:paraId="1FBFEDBC" w14:textId="77777777" w:rsidR="00FA47C4" w:rsidRPr="00FF673A" w:rsidRDefault="00FA47C4" w:rsidP="00874B2D">
            <w:pPr>
              <w:jc w:val="right"/>
              <w:rPr>
                <w:b/>
                <w:sz w:val="20"/>
                <w:szCs w:val="20"/>
                <w:lang w:val="es-ES_tradnl"/>
              </w:rPr>
            </w:pPr>
            <w:r>
              <w:rPr>
                <w:b/>
                <w:sz w:val="20"/>
                <w:szCs w:val="20"/>
                <w:lang w:val="es-ES_tradnl"/>
              </w:rPr>
              <w:t>277.898.562,45</w:t>
            </w:r>
          </w:p>
        </w:tc>
      </w:tr>
      <w:tr w:rsidR="00FA47C4" w:rsidRPr="00FF673A" w14:paraId="01D8542D" w14:textId="77777777" w:rsidTr="00874B2D">
        <w:tc>
          <w:tcPr>
            <w:tcW w:w="1134" w:type="dxa"/>
          </w:tcPr>
          <w:p w14:paraId="01148413" w14:textId="77777777" w:rsidR="00FA47C4" w:rsidRPr="00FF673A" w:rsidRDefault="00FA47C4" w:rsidP="00874B2D">
            <w:pPr>
              <w:jc w:val="center"/>
              <w:rPr>
                <w:b/>
                <w:sz w:val="20"/>
                <w:szCs w:val="20"/>
                <w:lang w:val="es-ES_tradnl"/>
              </w:rPr>
            </w:pPr>
            <w:r>
              <w:rPr>
                <w:b/>
                <w:sz w:val="20"/>
                <w:szCs w:val="20"/>
                <w:lang w:val="es-ES_tradnl"/>
              </w:rPr>
              <w:t>190590</w:t>
            </w:r>
          </w:p>
        </w:tc>
        <w:tc>
          <w:tcPr>
            <w:tcW w:w="6379" w:type="dxa"/>
          </w:tcPr>
          <w:p w14:paraId="0B1B7A76" w14:textId="77777777" w:rsidR="00FA47C4" w:rsidRPr="00FF673A" w:rsidRDefault="00FA47C4" w:rsidP="00874B2D">
            <w:pPr>
              <w:rPr>
                <w:b/>
                <w:sz w:val="20"/>
                <w:szCs w:val="20"/>
                <w:lang w:val="es-ES_tradnl"/>
              </w:rPr>
            </w:pPr>
            <w:r>
              <w:rPr>
                <w:b/>
                <w:sz w:val="20"/>
                <w:szCs w:val="20"/>
                <w:lang w:val="es-ES_tradnl"/>
              </w:rPr>
              <w:t>Otros bienes y servicios pagados por anticipado</w:t>
            </w:r>
          </w:p>
        </w:tc>
        <w:tc>
          <w:tcPr>
            <w:tcW w:w="2410" w:type="dxa"/>
          </w:tcPr>
          <w:p w14:paraId="3835C521" w14:textId="77777777" w:rsidR="00FA47C4" w:rsidRPr="00FF673A" w:rsidRDefault="00FA47C4" w:rsidP="00874B2D">
            <w:pPr>
              <w:jc w:val="right"/>
              <w:rPr>
                <w:b/>
                <w:sz w:val="20"/>
                <w:szCs w:val="20"/>
                <w:lang w:val="es-ES_tradnl"/>
              </w:rPr>
            </w:pPr>
            <w:r>
              <w:rPr>
                <w:b/>
                <w:sz w:val="20"/>
                <w:szCs w:val="20"/>
                <w:lang w:val="es-ES_tradnl"/>
              </w:rPr>
              <w:t>44.876.561.354,67</w:t>
            </w:r>
          </w:p>
        </w:tc>
      </w:tr>
      <w:tr w:rsidR="00FA47C4" w:rsidRPr="00FF673A" w14:paraId="580C88DA" w14:textId="77777777" w:rsidTr="00874B2D">
        <w:tc>
          <w:tcPr>
            <w:tcW w:w="1134" w:type="dxa"/>
          </w:tcPr>
          <w:p w14:paraId="63220196" w14:textId="77777777" w:rsidR="00FA47C4" w:rsidRPr="00FF673A" w:rsidRDefault="00FA47C4" w:rsidP="00874B2D">
            <w:pPr>
              <w:jc w:val="center"/>
              <w:rPr>
                <w:b/>
                <w:sz w:val="20"/>
                <w:szCs w:val="20"/>
                <w:lang w:val="es-ES_tradnl"/>
              </w:rPr>
            </w:pPr>
            <w:r>
              <w:rPr>
                <w:b/>
                <w:sz w:val="20"/>
                <w:szCs w:val="20"/>
                <w:lang w:val="es-ES_tradnl"/>
              </w:rPr>
              <w:t>240790</w:t>
            </w:r>
          </w:p>
        </w:tc>
        <w:tc>
          <w:tcPr>
            <w:tcW w:w="6379" w:type="dxa"/>
          </w:tcPr>
          <w:p w14:paraId="2AA3BD06"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410" w:type="dxa"/>
          </w:tcPr>
          <w:p w14:paraId="66975E60" w14:textId="77777777" w:rsidR="00FA47C4" w:rsidRPr="00FF673A" w:rsidRDefault="00FA47C4" w:rsidP="00874B2D">
            <w:pPr>
              <w:jc w:val="right"/>
              <w:rPr>
                <w:b/>
                <w:sz w:val="20"/>
                <w:szCs w:val="20"/>
                <w:lang w:val="es-ES_tradnl"/>
              </w:rPr>
            </w:pPr>
            <w:r>
              <w:rPr>
                <w:b/>
                <w:sz w:val="20"/>
                <w:szCs w:val="20"/>
                <w:lang w:val="es-ES_tradnl"/>
              </w:rPr>
              <w:t>348.893.442,55</w:t>
            </w:r>
          </w:p>
        </w:tc>
      </w:tr>
      <w:tr w:rsidR="00FA47C4" w:rsidRPr="00FF673A" w14:paraId="065A7DAA" w14:textId="77777777" w:rsidTr="00874B2D">
        <w:tc>
          <w:tcPr>
            <w:tcW w:w="1134" w:type="dxa"/>
          </w:tcPr>
          <w:p w14:paraId="73EAF653" w14:textId="77777777" w:rsidR="00FA47C4" w:rsidRPr="00FF673A" w:rsidRDefault="00FA47C4" w:rsidP="00874B2D">
            <w:pPr>
              <w:jc w:val="center"/>
              <w:rPr>
                <w:b/>
                <w:sz w:val="20"/>
                <w:szCs w:val="20"/>
                <w:lang w:val="es-ES_tradnl"/>
              </w:rPr>
            </w:pPr>
            <w:r>
              <w:rPr>
                <w:b/>
                <w:sz w:val="20"/>
                <w:szCs w:val="20"/>
                <w:lang w:val="es-ES_tradnl"/>
              </w:rPr>
              <w:t>242490</w:t>
            </w:r>
          </w:p>
        </w:tc>
        <w:tc>
          <w:tcPr>
            <w:tcW w:w="6379" w:type="dxa"/>
          </w:tcPr>
          <w:p w14:paraId="17F8B3E8" w14:textId="77777777" w:rsidR="00FA47C4" w:rsidRPr="00FF673A" w:rsidRDefault="00FA47C4" w:rsidP="00874B2D">
            <w:pPr>
              <w:rPr>
                <w:b/>
                <w:sz w:val="20"/>
                <w:szCs w:val="20"/>
                <w:lang w:val="es-ES_tradnl"/>
              </w:rPr>
            </w:pPr>
            <w:r>
              <w:rPr>
                <w:b/>
                <w:sz w:val="20"/>
                <w:szCs w:val="20"/>
                <w:lang w:val="es-ES_tradnl"/>
              </w:rPr>
              <w:t>Otros descuentos de nómina</w:t>
            </w:r>
          </w:p>
        </w:tc>
        <w:tc>
          <w:tcPr>
            <w:tcW w:w="2410" w:type="dxa"/>
          </w:tcPr>
          <w:p w14:paraId="3B1A9888" w14:textId="77777777" w:rsidR="00FA47C4" w:rsidRPr="00FF673A" w:rsidRDefault="00FA47C4" w:rsidP="00874B2D">
            <w:pPr>
              <w:jc w:val="right"/>
              <w:rPr>
                <w:b/>
                <w:sz w:val="20"/>
                <w:szCs w:val="20"/>
                <w:lang w:val="es-ES_tradnl"/>
              </w:rPr>
            </w:pPr>
            <w:r>
              <w:rPr>
                <w:b/>
                <w:sz w:val="20"/>
                <w:szCs w:val="20"/>
                <w:lang w:val="es-ES_tradnl"/>
              </w:rPr>
              <w:t>263.236.858,05</w:t>
            </w:r>
          </w:p>
        </w:tc>
      </w:tr>
      <w:tr w:rsidR="00FA47C4" w:rsidRPr="00FF673A" w14:paraId="3D3FAE6C" w14:textId="77777777" w:rsidTr="00874B2D">
        <w:tc>
          <w:tcPr>
            <w:tcW w:w="1134" w:type="dxa"/>
          </w:tcPr>
          <w:p w14:paraId="58939795" w14:textId="77777777" w:rsidR="00FA47C4" w:rsidRPr="00FF673A" w:rsidRDefault="00FA47C4" w:rsidP="00874B2D">
            <w:pPr>
              <w:jc w:val="center"/>
              <w:rPr>
                <w:b/>
                <w:sz w:val="20"/>
                <w:szCs w:val="20"/>
                <w:lang w:val="es-ES_tradnl"/>
              </w:rPr>
            </w:pPr>
            <w:r>
              <w:rPr>
                <w:b/>
                <w:sz w:val="20"/>
                <w:szCs w:val="20"/>
                <w:lang w:val="es-ES_tradnl"/>
              </w:rPr>
              <w:t>439090</w:t>
            </w:r>
          </w:p>
        </w:tc>
        <w:tc>
          <w:tcPr>
            <w:tcW w:w="6379" w:type="dxa"/>
          </w:tcPr>
          <w:p w14:paraId="312B0B24"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5B574004" w14:textId="77777777" w:rsidR="00FA47C4" w:rsidRPr="00FF673A" w:rsidRDefault="00FA47C4" w:rsidP="00874B2D">
            <w:pPr>
              <w:jc w:val="right"/>
              <w:rPr>
                <w:b/>
                <w:sz w:val="20"/>
                <w:szCs w:val="20"/>
                <w:lang w:val="es-ES_tradnl"/>
              </w:rPr>
            </w:pPr>
            <w:r>
              <w:rPr>
                <w:b/>
                <w:sz w:val="20"/>
                <w:szCs w:val="20"/>
                <w:lang w:val="es-ES_tradnl"/>
              </w:rPr>
              <w:t>9.807.048.677,81</w:t>
            </w:r>
          </w:p>
        </w:tc>
      </w:tr>
      <w:tr w:rsidR="00FA47C4" w:rsidRPr="00FF673A" w14:paraId="2A822CF2" w14:textId="77777777" w:rsidTr="00874B2D">
        <w:tc>
          <w:tcPr>
            <w:tcW w:w="1134" w:type="dxa"/>
          </w:tcPr>
          <w:p w14:paraId="4F133E53" w14:textId="77777777" w:rsidR="00FA47C4" w:rsidRPr="00FF673A" w:rsidRDefault="00FA47C4" w:rsidP="00874B2D">
            <w:pPr>
              <w:jc w:val="center"/>
              <w:rPr>
                <w:b/>
                <w:sz w:val="20"/>
                <w:szCs w:val="20"/>
                <w:lang w:val="es-ES_tradnl"/>
              </w:rPr>
            </w:pPr>
            <w:r>
              <w:rPr>
                <w:b/>
                <w:sz w:val="20"/>
                <w:szCs w:val="20"/>
                <w:lang w:val="es-ES_tradnl"/>
              </w:rPr>
              <w:t>439590</w:t>
            </w:r>
          </w:p>
        </w:tc>
        <w:tc>
          <w:tcPr>
            <w:tcW w:w="6379" w:type="dxa"/>
          </w:tcPr>
          <w:p w14:paraId="304ACEDE"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40EEF6E3" w14:textId="77777777" w:rsidR="00FA47C4" w:rsidRPr="00FF673A" w:rsidRDefault="00FA47C4" w:rsidP="00874B2D">
            <w:pPr>
              <w:jc w:val="right"/>
              <w:rPr>
                <w:b/>
                <w:sz w:val="20"/>
                <w:szCs w:val="20"/>
                <w:lang w:val="es-ES_tradnl"/>
              </w:rPr>
            </w:pPr>
            <w:r>
              <w:rPr>
                <w:b/>
                <w:sz w:val="20"/>
                <w:szCs w:val="20"/>
                <w:lang w:val="es-ES_tradnl"/>
              </w:rPr>
              <w:t>(49.286.102,90)</w:t>
            </w:r>
          </w:p>
        </w:tc>
      </w:tr>
      <w:tr w:rsidR="00FA47C4" w:rsidRPr="00FF673A" w14:paraId="6CDE75BB" w14:textId="77777777" w:rsidTr="00874B2D">
        <w:tc>
          <w:tcPr>
            <w:tcW w:w="1134" w:type="dxa"/>
          </w:tcPr>
          <w:p w14:paraId="5F030885" w14:textId="77777777" w:rsidR="00FA47C4" w:rsidRPr="00FF673A" w:rsidRDefault="00FA47C4" w:rsidP="00874B2D">
            <w:pPr>
              <w:jc w:val="center"/>
              <w:rPr>
                <w:b/>
                <w:sz w:val="20"/>
                <w:szCs w:val="20"/>
                <w:lang w:val="es-ES_tradnl"/>
              </w:rPr>
            </w:pPr>
            <w:r>
              <w:rPr>
                <w:b/>
                <w:sz w:val="20"/>
                <w:szCs w:val="20"/>
                <w:lang w:val="es-ES_tradnl"/>
              </w:rPr>
              <w:t>472290</w:t>
            </w:r>
          </w:p>
        </w:tc>
        <w:tc>
          <w:tcPr>
            <w:tcW w:w="6379" w:type="dxa"/>
          </w:tcPr>
          <w:p w14:paraId="126AB088"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410" w:type="dxa"/>
          </w:tcPr>
          <w:p w14:paraId="22031F8F" w14:textId="77777777" w:rsidR="00FA47C4" w:rsidRPr="00FF673A" w:rsidRDefault="00FA47C4" w:rsidP="00874B2D">
            <w:pPr>
              <w:jc w:val="right"/>
              <w:rPr>
                <w:b/>
                <w:sz w:val="20"/>
                <w:szCs w:val="20"/>
                <w:lang w:val="es-ES_tradnl"/>
              </w:rPr>
            </w:pPr>
            <w:r>
              <w:rPr>
                <w:b/>
                <w:sz w:val="20"/>
                <w:szCs w:val="20"/>
                <w:lang w:val="es-ES_tradnl"/>
              </w:rPr>
              <w:t>1.638.222.511,77</w:t>
            </w:r>
          </w:p>
        </w:tc>
      </w:tr>
      <w:tr w:rsidR="00FA47C4" w:rsidRPr="00FF673A" w14:paraId="61D4E6D0" w14:textId="77777777" w:rsidTr="00874B2D">
        <w:tc>
          <w:tcPr>
            <w:tcW w:w="1134" w:type="dxa"/>
          </w:tcPr>
          <w:p w14:paraId="2D577D66"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10726C47"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10B09871" w14:textId="77777777" w:rsidR="00FA47C4" w:rsidRPr="00FF673A" w:rsidRDefault="00FA47C4" w:rsidP="00874B2D">
            <w:pPr>
              <w:jc w:val="right"/>
              <w:rPr>
                <w:b/>
                <w:sz w:val="20"/>
                <w:szCs w:val="20"/>
                <w:lang w:val="es-ES_tradnl"/>
              </w:rPr>
            </w:pPr>
            <w:r>
              <w:rPr>
                <w:b/>
                <w:sz w:val="20"/>
                <w:szCs w:val="20"/>
                <w:lang w:val="es-ES_tradnl"/>
              </w:rPr>
              <w:t>36.984.847.923,11</w:t>
            </w:r>
          </w:p>
        </w:tc>
      </w:tr>
      <w:tr w:rsidR="00FA47C4" w:rsidRPr="00FF673A" w14:paraId="1E71006E" w14:textId="77777777" w:rsidTr="00874B2D">
        <w:tc>
          <w:tcPr>
            <w:tcW w:w="1134" w:type="dxa"/>
          </w:tcPr>
          <w:p w14:paraId="3FA7A981"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1E1EA1F1"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1837597E" w14:textId="77777777" w:rsidR="00FA47C4" w:rsidRPr="00FF673A" w:rsidRDefault="00FA47C4" w:rsidP="00874B2D">
            <w:pPr>
              <w:jc w:val="right"/>
              <w:rPr>
                <w:b/>
                <w:sz w:val="20"/>
                <w:szCs w:val="20"/>
                <w:lang w:val="es-ES_tradnl"/>
              </w:rPr>
            </w:pPr>
            <w:r>
              <w:rPr>
                <w:b/>
                <w:sz w:val="20"/>
                <w:szCs w:val="20"/>
                <w:lang w:val="es-ES_tradnl"/>
              </w:rPr>
              <w:t>363.295.938.564,07</w:t>
            </w:r>
          </w:p>
        </w:tc>
      </w:tr>
      <w:tr w:rsidR="00FA47C4" w:rsidRPr="00FF673A" w14:paraId="7ABF320A" w14:textId="77777777" w:rsidTr="00874B2D">
        <w:tc>
          <w:tcPr>
            <w:tcW w:w="1134" w:type="dxa"/>
          </w:tcPr>
          <w:p w14:paraId="702A44A4"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209828C3"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08608AF3" w14:textId="77777777" w:rsidR="00FA47C4" w:rsidRPr="00FF673A" w:rsidRDefault="00FA47C4" w:rsidP="00874B2D">
            <w:pPr>
              <w:jc w:val="right"/>
              <w:rPr>
                <w:b/>
                <w:sz w:val="20"/>
                <w:szCs w:val="20"/>
                <w:lang w:val="es-ES_tradnl"/>
              </w:rPr>
            </w:pPr>
            <w:r>
              <w:rPr>
                <w:b/>
                <w:sz w:val="20"/>
                <w:szCs w:val="20"/>
                <w:lang w:val="es-ES_tradnl"/>
              </w:rPr>
              <w:t>13.842.815.291,50</w:t>
            </w:r>
          </w:p>
        </w:tc>
      </w:tr>
      <w:tr w:rsidR="00FA47C4" w:rsidRPr="00FF673A" w14:paraId="6B0A77A0" w14:textId="77777777" w:rsidTr="00874B2D">
        <w:tc>
          <w:tcPr>
            <w:tcW w:w="1134" w:type="dxa"/>
          </w:tcPr>
          <w:p w14:paraId="13EF9874" w14:textId="77777777" w:rsidR="00FA47C4" w:rsidRPr="00FF673A" w:rsidRDefault="00FA47C4" w:rsidP="00874B2D">
            <w:pPr>
              <w:jc w:val="center"/>
              <w:rPr>
                <w:b/>
                <w:sz w:val="20"/>
                <w:szCs w:val="20"/>
                <w:lang w:val="es-ES_tradnl"/>
              </w:rPr>
            </w:pPr>
            <w:r>
              <w:rPr>
                <w:b/>
                <w:sz w:val="20"/>
                <w:szCs w:val="20"/>
                <w:lang w:val="es-ES_tradnl"/>
              </w:rPr>
              <w:t>512090</w:t>
            </w:r>
          </w:p>
        </w:tc>
        <w:tc>
          <w:tcPr>
            <w:tcW w:w="6379" w:type="dxa"/>
          </w:tcPr>
          <w:p w14:paraId="69B8667E" w14:textId="77777777" w:rsidR="00FA47C4" w:rsidRPr="00FF673A" w:rsidRDefault="00FA47C4" w:rsidP="00874B2D">
            <w:pPr>
              <w:rPr>
                <w:b/>
                <w:sz w:val="20"/>
                <w:szCs w:val="20"/>
                <w:lang w:val="es-ES_tradnl"/>
              </w:rPr>
            </w:pPr>
            <w:r>
              <w:rPr>
                <w:b/>
                <w:sz w:val="20"/>
                <w:szCs w:val="20"/>
                <w:lang w:val="es-ES_tradnl"/>
              </w:rPr>
              <w:t>Otros impuestos, contribuciones y tasas</w:t>
            </w:r>
          </w:p>
        </w:tc>
        <w:tc>
          <w:tcPr>
            <w:tcW w:w="2410" w:type="dxa"/>
          </w:tcPr>
          <w:p w14:paraId="6240CD22" w14:textId="77777777" w:rsidR="00FA47C4" w:rsidRPr="00FF673A" w:rsidRDefault="00FA47C4" w:rsidP="00874B2D">
            <w:pPr>
              <w:jc w:val="right"/>
              <w:rPr>
                <w:b/>
                <w:sz w:val="20"/>
                <w:szCs w:val="20"/>
                <w:lang w:val="es-ES_tradnl"/>
              </w:rPr>
            </w:pPr>
            <w:r>
              <w:rPr>
                <w:b/>
                <w:sz w:val="20"/>
                <w:szCs w:val="20"/>
                <w:lang w:val="es-ES_tradnl"/>
              </w:rPr>
              <w:t>358.000,00</w:t>
            </w:r>
          </w:p>
        </w:tc>
      </w:tr>
      <w:tr w:rsidR="00FA47C4" w:rsidRPr="00FF673A" w14:paraId="17E22FF6" w14:textId="77777777" w:rsidTr="00874B2D">
        <w:tc>
          <w:tcPr>
            <w:tcW w:w="1134" w:type="dxa"/>
          </w:tcPr>
          <w:p w14:paraId="0B9C3302" w14:textId="77777777" w:rsidR="00FA47C4" w:rsidRPr="00FF673A" w:rsidRDefault="00FA47C4" w:rsidP="00874B2D">
            <w:pPr>
              <w:jc w:val="center"/>
              <w:rPr>
                <w:b/>
                <w:sz w:val="20"/>
                <w:szCs w:val="20"/>
                <w:lang w:val="es-ES_tradnl"/>
              </w:rPr>
            </w:pPr>
            <w:r>
              <w:rPr>
                <w:b/>
                <w:sz w:val="20"/>
                <w:szCs w:val="20"/>
                <w:lang w:val="es-ES_tradnl"/>
              </w:rPr>
              <w:t>534790</w:t>
            </w:r>
          </w:p>
        </w:tc>
        <w:tc>
          <w:tcPr>
            <w:tcW w:w="6379" w:type="dxa"/>
          </w:tcPr>
          <w:p w14:paraId="025D8D33"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59FE9D37" w14:textId="77777777" w:rsidR="00FA47C4" w:rsidRPr="00FF673A" w:rsidRDefault="00FA47C4" w:rsidP="00874B2D">
            <w:pPr>
              <w:jc w:val="right"/>
              <w:rPr>
                <w:b/>
                <w:sz w:val="20"/>
                <w:szCs w:val="20"/>
                <w:lang w:val="es-ES_tradnl"/>
              </w:rPr>
            </w:pPr>
            <w:r>
              <w:rPr>
                <w:b/>
                <w:sz w:val="20"/>
                <w:szCs w:val="20"/>
                <w:lang w:val="es-ES_tradnl"/>
              </w:rPr>
              <w:t>919.040.181,44</w:t>
            </w:r>
          </w:p>
        </w:tc>
      </w:tr>
      <w:tr w:rsidR="00FA47C4" w:rsidRPr="00FF673A" w14:paraId="7DD3B6ED" w14:textId="77777777" w:rsidTr="00874B2D">
        <w:tc>
          <w:tcPr>
            <w:tcW w:w="1134" w:type="dxa"/>
          </w:tcPr>
          <w:p w14:paraId="5B56A6D7" w14:textId="77777777" w:rsidR="00FA47C4" w:rsidRPr="00FF673A" w:rsidRDefault="00FA47C4" w:rsidP="00874B2D">
            <w:pPr>
              <w:jc w:val="center"/>
              <w:rPr>
                <w:b/>
                <w:sz w:val="20"/>
                <w:szCs w:val="20"/>
                <w:lang w:val="es-ES_tradnl"/>
              </w:rPr>
            </w:pPr>
            <w:r>
              <w:rPr>
                <w:b/>
                <w:sz w:val="20"/>
                <w:szCs w:val="20"/>
                <w:lang w:val="es-ES_tradnl"/>
              </w:rPr>
              <w:t>536690</w:t>
            </w:r>
          </w:p>
        </w:tc>
        <w:tc>
          <w:tcPr>
            <w:tcW w:w="6379" w:type="dxa"/>
          </w:tcPr>
          <w:p w14:paraId="264B61F8" w14:textId="77777777" w:rsidR="00FA47C4" w:rsidRPr="00FF673A" w:rsidRDefault="00FA47C4" w:rsidP="00874B2D">
            <w:pPr>
              <w:rPr>
                <w:b/>
                <w:sz w:val="20"/>
                <w:szCs w:val="20"/>
                <w:lang w:val="es-ES_tradnl"/>
              </w:rPr>
            </w:pPr>
            <w:r>
              <w:rPr>
                <w:b/>
                <w:sz w:val="20"/>
                <w:szCs w:val="20"/>
                <w:lang w:val="es-ES_tradnl"/>
              </w:rPr>
              <w:t>Otros activos intangibles</w:t>
            </w:r>
          </w:p>
        </w:tc>
        <w:tc>
          <w:tcPr>
            <w:tcW w:w="2410" w:type="dxa"/>
          </w:tcPr>
          <w:p w14:paraId="34FA3518" w14:textId="77777777" w:rsidR="00FA47C4" w:rsidRPr="00FF673A" w:rsidRDefault="00FA47C4" w:rsidP="00874B2D">
            <w:pPr>
              <w:jc w:val="right"/>
              <w:rPr>
                <w:b/>
                <w:sz w:val="20"/>
                <w:szCs w:val="20"/>
                <w:lang w:val="es-ES_tradnl"/>
              </w:rPr>
            </w:pPr>
            <w:r>
              <w:rPr>
                <w:b/>
                <w:sz w:val="20"/>
                <w:szCs w:val="20"/>
                <w:lang w:val="es-ES_tradnl"/>
              </w:rPr>
              <w:t>1.675.065.757,41</w:t>
            </w:r>
          </w:p>
        </w:tc>
      </w:tr>
      <w:tr w:rsidR="00FA47C4" w:rsidRPr="00FF673A" w14:paraId="4154B4F1" w14:textId="77777777" w:rsidTr="00874B2D">
        <w:tc>
          <w:tcPr>
            <w:tcW w:w="1134" w:type="dxa"/>
          </w:tcPr>
          <w:p w14:paraId="3E1DA0CD" w14:textId="77777777" w:rsidR="00FA47C4" w:rsidRPr="00FF673A" w:rsidRDefault="00FA47C4" w:rsidP="00874B2D">
            <w:pPr>
              <w:jc w:val="center"/>
              <w:rPr>
                <w:b/>
                <w:sz w:val="20"/>
                <w:szCs w:val="20"/>
                <w:lang w:val="es-ES_tradnl"/>
              </w:rPr>
            </w:pPr>
            <w:r>
              <w:rPr>
                <w:b/>
                <w:sz w:val="20"/>
                <w:szCs w:val="20"/>
                <w:lang w:val="es-ES_tradnl"/>
              </w:rPr>
              <w:t>580490</w:t>
            </w:r>
          </w:p>
        </w:tc>
        <w:tc>
          <w:tcPr>
            <w:tcW w:w="6379" w:type="dxa"/>
          </w:tcPr>
          <w:p w14:paraId="11AEB84F" w14:textId="77777777" w:rsidR="00FA47C4" w:rsidRPr="00FF673A" w:rsidRDefault="00FA47C4" w:rsidP="00874B2D">
            <w:pPr>
              <w:rPr>
                <w:b/>
                <w:sz w:val="20"/>
                <w:szCs w:val="20"/>
                <w:lang w:val="es-ES_tradnl"/>
              </w:rPr>
            </w:pPr>
            <w:r>
              <w:rPr>
                <w:b/>
                <w:sz w:val="20"/>
                <w:szCs w:val="20"/>
                <w:lang w:val="es-ES_tradnl"/>
              </w:rPr>
              <w:t>Otros gastos financieros</w:t>
            </w:r>
          </w:p>
        </w:tc>
        <w:tc>
          <w:tcPr>
            <w:tcW w:w="2410" w:type="dxa"/>
          </w:tcPr>
          <w:p w14:paraId="76E16E63" w14:textId="77777777" w:rsidR="00FA47C4" w:rsidRPr="00FF673A" w:rsidRDefault="00FA47C4" w:rsidP="00874B2D">
            <w:pPr>
              <w:jc w:val="right"/>
              <w:rPr>
                <w:b/>
                <w:sz w:val="20"/>
                <w:szCs w:val="20"/>
                <w:lang w:val="es-ES_tradnl"/>
              </w:rPr>
            </w:pPr>
            <w:r>
              <w:rPr>
                <w:b/>
                <w:sz w:val="20"/>
                <w:szCs w:val="20"/>
                <w:lang w:val="es-ES_tradnl"/>
              </w:rPr>
              <w:t>1.682.776,00</w:t>
            </w:r>
          </w:p>
        </w:tc>
      </w:tr>
      <w:tr w:rsidR="00FA47C4" w:rsidRPr="00FF673A" w14:paraId="341BCE9E" w14:textId="77777777" w:rsidTr="00874B2D">
        <w:tc>
          <w:tcPr>
            <w:tcW w:w="1134" w:type="dxa"/>
          </w:tcPr>
          <w:p w14:paraId="69AE4775"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5DF83F66"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17A51B7A" w14:textId="77777777" w:rsidR="00FA47C4" w:rsidRPr="00FF673A" w:rsidRDefault="00FA47C4" w:rsidP="00874B2D">
            <w:pPr>
              <w:jc w:val="right"/>
              <w:rPr>
                <w:b/>
                <w:sz w:val="20"/>
                <w:szCs w:val="20"/>
                <w:lang w:val="es-ES_tradnl"/>
              </w:rPr>
            </w:pPr>
            <w:r>
              <w:rPr>
                <w:b/>
                <w:sz w:val="20"/>
                <w:szCs w:val="20"/>
                <w:lang w:val="es-ES_tradnl"/>
              </w:rPr>
              <w:t>5.259.868.807,51</w:t>
            </w:r>
          </w:p>
        </w:tc>
      </w:tr>
      <w:tr w:rsidR="00FA47C4" w:rsidRPr="00FF673A" w14:paraId="0B27DB11" w14:textId="77777777" w:rsidTr="00874B2D">
        <w:tc>
          <w:tcPr>
            <w:tcW w:w="1134" w:type="dxa"/>
          </w:tcPr>
          <w:p w14:paraId="29D25F30" w14:textId="77777777" w:rsidR="00FA47C4" w:rsidRPr="00FF673A" w:rsidRDefault="00FA47C4" w:rsidP="00874B2D">
            <w:pPr>
              <w:jc w:val="center"/>
              <w:rPr>
                <w:b/>
                <w:sz w:val="20"/>
                <w:szCs w:val="20"/>
                <w:lang w:val="es-ES_tradnl"/>
              </w:rPr>
            </w:pPr>
            <w:r>
              <w:rPr>
                <w:b/>
                <w:sz w:val="20"/>
                <w:szCs w:val="20"/>
                <w:lang w:val="es-ES_tradnl"/>
              </w:rPr>
              <w:t>819090</w:t>
            </w:r>
          </w:p>
        </w:tc>
        <w:tc>
          <w:tcPr>
            <w:tcW w:w="6379" w:type="dxa"/>
          </w:tcPr>
          <w:p w14:paraId="069A7B79" w14:textId="77777777" w:rsidR="00FA47C4" w:rsidRPr="00FF673A" w:rsidRDefault="00FA47C4" w:rsidP="00874B2D">
            <w:pPr>
              <w:rPr>
                <w:b/>
                <w:sz w:val="20"/>
                <w:szCs w:val="20"/>
                <w:lang w:val="es-ES_tradnl"/>
              </w:rPr>
            </w:pPr>
            <w:r>
              <w:rPr>
                <w:b/>
                <w:sz w:val="20"/>
                <w:szCs w:val="20"/>
                <w:lang w:val="es-ES_tradnl"/>
              </w:rPr>
              <w:t>Otros activos contingentes</w:t>
            </w:r>
          </w:p>
        </w:tc>
        <w:tc>
          <w:tcPr>
            <w:tcW w:w="2410" w:type="dxa"/>
          </w:tcPr>
          <w:p w14:paraId="6F7F8BEC" w14:textId="77777777" w:rsidR="00FA47C4" w:rsidRPr="00FF673A" w:rsidRDefault="00FA47C4" w:rsidP="00874B2D">
            <w:pPr>
              <w:jc w:val="right"/>
              <w:rPr>
                <w:b/>
                <w:sz w:val="20"/>
                <w:szCs w:val="20"/>
                <w:lang w:val="es-ES_tradnl"/>
              </w:rPr>
            </w:pPr>
            <w:r>
              <w:rPr>
                <w:b/>
                <w:sz w:val="20"/>
                <w:szCs w:val="20"/>
                <w:lang w:val="es-ES_tradnl"/>
              </w:rPr>
              <w:t>15.700.199.700,89</w:t>
            </w:r>
          </w:p>
        </w:tc>
      </w:tr>
      <w:tr w:rsidR="00FA47C4" w:rsidRPr="00FF673A" w14:paraId="3CA7D6D1" w14:textId="77777777" w:rsidTr="00874B2D">
        <w:tc>
          <w:tcPr>
            <w:tcW w:w="1134" w:type="dxa"/>
          </w:tcPr>
          <w:p w14:paraId="130BD83F" w14:textId="77777777" w:rsidR="00FA47C4" w:rsidRPr="00FF673A" w:rsidRDefault="00FA47C4" w:rsidP="00874B2D">
            <w:pPr>
              <w:jc w:val="center"/>
              <w:rPr>
                <w:b/>
                <w:sz w:val="20"/>
                <w:szCs w:val="20"/>
                <w:lang w:val="es-ES_tradnl"/>
              </w:rPr>
            </w:pPr>
            <w:r>
              <w:rPr>
                <w:b/>
                <w:sz w:val="20"/>
                <w:szCs w:val="20"/>
                <w:lang w:val="es-ES_tradnl"/>
              </w:rPr>
              <w:t>831590</w:t>
            </w:r>
          </w:p>
        </w:tc>
        <w:tc>
          <w:tcPr>
            <w:tcW w:w="6379" w:type="dxa"/>
          </w:tcPr>
          <w:p w14:paraId="48739DC9" w14:textId="77777777" w:rsidR="00FA47C4" w:rsidRPr="00FF673A" w:rsidRDefault="00FA47C4" w:rsidP="00874B2D">
            <w:pPr>
              <w:rPr>
                <w:b/>
                <w:sz w:val="20"/>
                <w:szCs w:val="20"/>
                <w:lang w:val="es-ES_tradnl"/>
              </w:rPr>
            </w:pPr>
            <w:r>
              <w:rPr>
                <w:b/>
                <w:sz w:val="20"/>
                <w:szCs w:val="20"/>
                <w:lang w:val="es-ES_tradnl"/>
              </w:rPr>
              <w:t>Otros bienes y derechos retirados</w:t>
            </w:r>
          </w:p>
        </w:tc>
        <w:tc>
          <w:tcPr>
            <w:tcW w:w="2410" w:type="dxa"/>
          </w:tcPr>
          <w:p w14:paraId="16790B01" w14:textId="77777777" w:rsidR="00FA47C4" w:rsidRPr="00FF673A" w:rsidRDefault="00FA47C4" w:rsidP="00874B2D">
            <w:pPr>
              <w:jc w:val="right"/>
              <w:rPr>
                <w:b/>
                <w:sz w:val="20"/>
                <w:szCs w:val="20"/>
                <w:lang w:val="es-ES_tradnl"/>
              </w:rPr>
            </w:pPr>
            <w:r>
              <w:rPr>
                <w:b/>
                <w:sz w:val="20"/>
                <w:szCs w:val="20"/>
                <w:lang w:val="es-ES_tradnl"/>
              </w:rPr>
              <w:t>39.890.236.630,67</w:t>
            </w:r>
          </w:p>
        </w:tc>
      </w:tr>
      <w:tr w:rsidR="00FA47C4" w:rsidRPr="00FF673A" w14:paraId="29042044" w14:textId="77777777" w:rsidTr="00874B2D">
        <w:tc>
          <w:tcPr>
            <w:tcW w:w="1134" w:type="dxa"/>
          </w:tcPr>
          <w:p w14:paraId="0DE8E546"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3AB05DA3"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1B04FA54" w14:textId="77777777" w:rsidR="00FA47C4" w:rsidRPr="00FF673A" w:rsidRDefault="00FA47C4" w:rsidP="00874B2D">
            <w:pPr>
              <w:jc w:val="right"/>
              <w:rPr>
                <w:b/>
                <w:sz w:val="20"/>
                <w:szCs w:val="20"/>
                <w:lang w:val="es-ES_tradnl"/>
              </w:rPr>
            </w:pPr>
            <w:r>
              <w:rPr>
                <w:b/>
                <w:sz w:val="20"/>
                <w:szCs w:val="20"/>
                <w:lang w:val="es-ES_tradnl"/>
              </w:rPr>
              <w:t>29.205.281.966,60</w:t>
            </w:r>
          </w:p>
        </w:tc>
      </w:tr>
      <w:tr w:rsidR="00FA47C4" w:rsidRPr="00FF673A" w14:paraId="0C824F2D" w14:textId="77777777" w:rsidTr="00874B2D">
        <w:tc>
          <w:tcPr>
            <w:tcW w:w="1134" w:type="dxa"/>
          </w:tcPr>
          <w:p w14:paraId="1E568993"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78E8A111"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410" w:type="dxa"/>
          </w:tcPr>
          <w:p w14:paraId="0F78131F" w14:textId="77777777" w:rsidR="00FA47C4" w:rsidRPr="00FF673A" w:rsidRDefault="00FA47C4" w:rsidP="00874B2D">
            <w:pPr>
              <w:jc w:val="right"/>
              <w:rPr>
                <w:b/>
                <w:sz w:val="20"/>
                <w:szCs w:val="20"/>
                <w:lang w:val="es-ES_tradnl"/>
              </w:rPr>
            </w:pPr>
            <w:r>
              <w:rPr>
                <w:b/>
                <w:sz w:val="20"/>
                <w:szCs w:val="20"/>
                <w:lang w:val="es-ES_tradnl"/>
              </w:rPr>
              <w:t>7.267.420.058,15</w:t>
            </w:r>
          </w:p>
        </w:tc>
      </w:tr>
      <w:tr w:rsidR="00FA47C4" w:rsidRPr="00FF673A" w14:paraId="21DF90E2" w14:textId="77777777" w:rsidTr="00874B2D">
        <w:tc>
          <w:tcPr>
            <w:tcW w:w="1134" w:type="dxa"/>
          </w:tcPr>
          <w:p w14:paraId="7E242CB0" w14:textId="77777777" w:rsidR="00FA47C4" w:rsidRPr="00FF673A" w:rsidRDefault="00FA47C4" w:rsidP="00874B2D">
            <w:pPr>
              <w:jc w:val="center"/>
              <w:rPr>
                <w:b/>
                <w:sz w:val="20"/>
                <w:szCs w:val="20"/>
                <w:lang w:val="es-ES_tradnl"/>
              </w:rPr>
            </w:pPr>
            <w:r>
              <w:rPr>
                <w:b/>
                <w:sz w:val="20"/>
                <w:szCs w:val="20"/>
                <w:lang w:val="es-ES_tradnl"/>
              </w:rPr>
              <w:t>890590</w:t>
            </w:r>
          </w:p>
        </w:tc>
        <w:tc>
          <w:tcPr>
            <w:tcW w:w="6379" w:type="dxa"/>
          </w:tcPr>
          <w:p w14:paraId="4CD356BF"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410" w:type="dxa"/>
          </w:tcPr>
          <w:p w14:paraId="62B3AC22" w14:textId="77777777" w:rsidR="00FA47C4" w:rsidRPr="00FF673A" w:rsidRDefault="00FA47C4" w:rsidP="00874B2D">
            <w:pPr>
              <w:jc w:val="right"/>
              <w:rPr>
                <w:b/>
                <w:sz w:val="20"/>
                <w:szCs w:val="20"/>
                <w:lang w:val="es-ES_tradnl"/>
              </w:rPr>
            </w:pPr>
            <w:r>
              <w:rPr>
                <w:b/>
                <w:sz w:val="20"/>
                <w:szCs w:val="20"/>
                <w:lang w:val="es-ES_tradnl"/>
              </w:rPr>
              <w:t>(15.725.199.700,89)</w:t>
            </w:r>
          </w:p>
        </w:tc>
      </w:tr>
      <w:tr w:rsidR="00FA47C4" w:rsidRPr="00FF673A" w14:paraId="20987FA0" w14:textId="77777777" w:rsidTr="00874B2D">
        <w:tc>
          <w:tcPr>
            <w:tcW w:w="1134" w:type="dxa"/>
          </w:tcPr>
          <w:p w14:paraId="18C60399"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7F84C1B8" w14:textId="77777777" w:rsidR="00FA47C4" w:rsidRPr="00FF673A" w:rsidRDefault="00FA47C4" w:rsidP="00874B2D">
            <w:pPr>
              <w:rPr>
                <w:b/>
                <w:sz w:val="20"/>
                <w:szCs w:val="20"/>
                <w:lang w:val="es-ES_tradnl"/>
              </w:rPr>
            </w:pPr>
            <w:r>
              <w:rPr>
                <w:b/>
                <w:sz w:val="20"/>
                <w:szCs w:val="20"/>
                <w:lang w:val="es-ES_tradnl"/>
              </w:rPr>
              <w:t>Otras cuentas deudoras de control por contra</w:t>
            </w:r>
          </w:p>
        </w:tc>
        <w:tc>
          <w:tcPr>
            <w:tcW w:w="2410" w:type="dxa"/>
          </w:tcPr>
          <w:p w14:paraId="2308B871" w14:textId="77777777" w:rsidR="00FA47C4" w:rsidRPr="00FF673A" w:rsidRDefault="00FA47C4" w:rsidP="00874B2D">
            <w:pPr>
              <w:jc w:val="right"/>
              <w:rPr>
                <w:b/>
                <w:sz w:val="20"/>
                <w:szCs w:val="20"/>
                <w:lang w:val="es-ES_tradnl"/>
              </w:rPr>
            </w:pPr>
            <w:r>
              <w:rPr>
                <w:b/>
                <w:sz w:val="20"/>
                <w:szCs w:val="20"/>
                <w:lang w:val="es-ES_tradnl"/>
              </w:rPr>
              <w:t>(7.267.420.058,15)</w:t>
            </w:r>
          </w:p>
        </w:tc>
      </w:tr>
      <w:tr w:rsidR="00FA47C4" w:rsidRPr="00FF673A" w14:paraId="1535DD02" w14:textId="77777777" w:rsidTr="00874B2D">
        <w:tc>
          <w:tcPr>
            <w:tcW w:w="1134" w:type="dxa"/>
          </w:tcPr>
          <w:p w14:paraId="1564D5EC" w14:textId="77777777" w:rsidR="00FA47C4" w:rsidRPr="00FF673A" w:rsidRDefault="00FA47C4" w:rsidP="00874B2D">
            <w:pPr>
              <w:jc w:val="center"/>
              <w:rPr>
                <w:b/>
                <w:sz w:val="20"/>
                <w:szCs w:val="20"/>
                <w:lang w:val="es-ES_tradnl"/>
              </w:rPr>
            </w:pPr>
            <w:r>
              <w:rPr>
                <w:b/>
                <w:sz w:val="20"/>
                <w:szCs w:val="20"/>
                <w:lang w:val="es-ES_tradnl"/>
              </w:rPr>
              <w:t>939090</w:t>
            </w:r>
          </w:p>
        </w:tc>
        <w:tc>
          <w:tcPr>
            <w:tcW w:w="6379" w:type="dxa"/>
          </w:tcPr>
          <w:p w14:paraId="586F8C6F"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4A6B6606" w14:textId="77777777" w:rsidR="00FA47C4" w:rsidRPr="00FF673A" w:rsidRDefault="00FA47C4" w:rsidP="00874B2D">
            <w:pPr>
              <w:jc w:val="right"/>
              <w:rPr>
                <w:b/>
                <w:sz w:val="20"/>
                <w:szCs w:val="20"/>
                <w:lang w:val="es-ES_tradnl"/>
              </w:rPr>
            </w:pPr>
            <w:r>
              <w:rPr>
                <w:b/>
                <w:sz w:val="20"/>
                <w:szCs w:val="20"/>
                <w:lang w:val="es-ES_tradnl"/>
              </w:rPr>
              <w:t>36.826.665.671,00</w:t>
            </w:r>
          </w:p>
        </w:tc>
      </w:tr>
      <w:tr w:rsidR="00FA47C4" w:rsidRPr="00FF673A" w14:paraId="7FEDC593" w14:textId="77777777" w:rsidTr="00874B2D">
        <w:tc>
          <w:tcPr>
            <w:tcW w:w="1134" w:type="dxa"/>
          </w:tcPr>
          <w:p w14:paraId="4E6C4D9F"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2BEAB9EF" w14:textId="77777777" w:rsidR="00FA47C4" w:rsidRPr="00FF673A" w:rsidRDefault="00FA47C4" w:rsidP="00874B2D">
            <w:pPr>
              <w:rPr>
                <w:b/>
                <w:sz w:val="20"/>
                <w:szCs w:val="20"/>
                <w:lang w:val="es-ES_tradnl"/>
              </w:rPr>
            </w:pPr>
            <w:r>
              <w:rPr>
                <w:b/>
                <w:sz w:val="20"/>
                <w:szCs w:val="20"/>
                <w:lang w:val="es-ES_tradnl"/>
              </w:rPr>
              <w:t>Otras cuentas acreedoras de control por contra</w:t>
            </w:r>
          </w:p>
        </w:tc>
        <w:tc>
          <w:tcPr>
            <w:tcW w:w="2410" w:type="dxa"/>
          </w:tcPr>
          <w:p w14:paraId="66EBD240" w14:textId="77777777" w:rsidR="00FA47C4" w:rsidRPr="00FF673A" w:rsidRDefault="00FA47C4" w:rsidP="00874B2D">
            <w:pPr>
              <w:jc w:val="right"/>
              <w:rPr>
                <w:b/>
                <w:sz w:val="20"/>
                <w:szCs w:val="20"/>
                <w:lang w:val="es-ES_tradnl"/>
              </w:rPr>
            </w:pPr>
            <w:r>
              <w:rPr>
                <w:b/>
                <w:sz w:val="20"/>
                <w:szCs w:val="20"/>
                <w:lang w:val="es-ES_tradnl"/>
              </w:rPr>
              <w:t>(46.656.128.658,17)</w:t>
            </w:r>
          </w:p>
        </w:tc>
      </w:tr>
    </w:tbl>
    <w:p w14:paraId="5FC1A0EC" w14:textId="77777777" w:rsidR="00FA47C4" w:rsidRDefault="00FA47C4" w:rsidP="00FA47C4">
      <w:pPr>
        <w:pStyle w:val="Textoindependiente"/>
        <w:ind w:right="-50"/>
        <w:jc w:val="both"/>
        <w:rPr>
          <w:bCs/>
        </w:rPr>
      </w:pPr>
    </w:p>
    <w:p w14:paraId="224755C7" w14:textId="77777777" w:rsidR="00FA47C4" w:rsidRDefault="00FA47C4" w:rsidP="00FA47C4">
      <w:pPr>
        <w:pStyle w:val="Textoindependiente"/>
        <w:ind w:right="-50"/>
        <w:jc w:val="both"/>
        <w:rPr>
          <w:bCs/>
        </w:rPr>
      </w:pPr>
      <w:r>
        <w:rPr>
          <w:b/>
        </w:rPr>
        <w:t xml:space="preserve">NOTA 7. CUENTAS POR COBRAR: </w:t>
      </w:r>
      <w:r>
        <w:rPr>
          <w:bCs/>
        </w:rPr>
        <w:t>Composición.</w:t>
      </w:r>
    </w:p>
    <w:p w14:paraId="25B2772E" w14:textId="77777777" w:rsidR="00FA47C4" w:rsidRDefault="00FA47C4" w:rsidP="00FA47C4">
      <w:pPr>
        <w:adjustRightInd w:val="0"/>
        <w:jc w:val="both"/>
        <w:rPr>
          <w:rFonts w:ascii="Times New Roman" w:eastAsiaTheme="majorEastAsia" w:hAnsi="Times New Roman" w:cs="Times New Roman"/>
          <w:b/>
          <w:sz w:val="24"/>
          <w:szCs w:val="20"/>
        </w:rPr>
      </w:pPr>
    </w:p>
    <w:p w14:paraId="4A92E8EA" w14:textId="77777777" w:rsidR="00FA47C4" w:rsidRPr="00A87CEC" w:rsidRDefault="00FA47C4" w:rsidP="00FA47C4">
      <w:pPr>
        <w:adjustRightInd w:val="0"/>
        <w:jc w:val="both"/>
        <w:rPr>
          <w:rFonts w:ascii="Times New Roman" w:hAnsi="Times New Roman" w:cs="Times New Roman"/>
          <w:sz w:val="24"/>
          <w:szCs w:val="20"/>
        </w:rPr>
      </w:pPr>
      <w:r w:rsidRPr="00D51354">
        <w:rPr>
          <w:noProof/>
          <w:lang w:val="es-CO" w:eastAsia="es-CO"/>
        </w:rPr>
        <w:lastRenderedPageBreak/>
        <w:drawing>
          <wp:inline distT="0" distB="0" distL="0" distR="0" wp14:anchorId="5AD4C9E0" wp14:editId="30518652">
            <wp:extent cx="6343151" cy="1914525"/>
            <wp:effectExtent l="0" t="0" r="635" b="0"/>
            <wp:docPr id="2055712195" name="Imagen 205571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4529" cy="1948142"/>
                    </a:xfrm>
                    <a:prstGeom prst="rect">
                      <a:avLst/>
                    </a:prstGeom>
                    <a:noFill/>
                    <a:ln>
                      <a:noFill/>
                    </a:ln>
                  </pic:spPr>
                </pic:pic>
              </a:graphicData>
            </a:graphic>
          </wp:inline>
        </w:drawing>
      </w:r>
    </w:p>
    <w:p w14:paraId="00FE449C" w14:textId="77777777" w:rsidR="00FA47C4" w:rsidRDefault="00FA47C4" w:rsidP="00FA47C4">
      <w:pPr>
        <w:pStyle w:val="Textoindependiente"/>
        <w:ind w:right="-50"/>
        <w:jc w:val="both"/>
        <w:rPr>
          <w:bCs/>
        </w:rPr>
      </w:pPr>
    </w:p>
    <w:p w14:paraId="359AC1DB" w14:textId="77777777" w:rsidR="00FA47C4" w:rsidRPr="004D7ACE" w:rsidRDefault="00FA47C4" w:rsidP="00FA47C4">
      <w:pPr>
        <w:jc w:val="both"/>
        <w:rPr>
          <w:color w:val="000000" w:themeColor="text1"/>
          <w:sz w:val="24"/>
          <w:szCs w:val="24"/>
        </w:rPr>
      </w:pPr>
      <w:r w:rsidRPr="004D7ACE">
        <w:rPr>
          <w:b/>
          <w:bCs/>
          <w:sz w:val="24"/>
          <w:szCs w:val="24"/>
        </w:rPr>
        <w:t xml:space="preserve">7.22. Cuentas por Cobrar de Difícil Recaudo: </w:t>
      </w:r>
      <w:r w:rsidRPr="004D7ACE">
        <w:rPr>
          <w:color w:val="000000" w:themeColor="text1"/>
          <w:sz w:val="24"/>
          <w:szCs w:val="24"/>
        </w:rPr>
        <w:t>La subcuenta 1385 – Cuentas por cobrar de difícil recaudo, presenta un saldo de $</w:t>
      </w:r>
      <w:r w:rsidRPr="004D7ACE">
        <w:rPr>
          <w:sz w:val="24"/>
          <w:szCs w:val="24"/>
        </w:rPr>
        <w:t>2.031.000.103 al c</w:t>
      </w:r>
      <w:r w:rsidRPr="004D7ACE">
        <w:rPr>
          <w:color w:val="000000" w:themeColor="text1"/>
          <w:sz w:val="24"/>
          <w:szCs w:val="24"/>
        </w:rPr>
        <w:t>ierre de la vigencia 2024 con un incremento de $141.771.648 frente al periodo 2023 y corresponde a procesos de cobro enviados a la Oficina de Asuntos Legales del Ministerio de Defensa Nacional para dar continuidad al respectivo cobro coactivo de los mismos.</w:t>
      </w:r>
    </w:p>
    <w:p w14:paraId="0D0BB658" w14:textId="77777777" w:rsidR="00FA47C4" w:rsidRPr="004D7ACE" w:rsidRDefault="00FA47C4" w:rsidP="00FA47C4">
      <w:pPr>
        <w:jc w:val="both"/>
        <w:rPr>
          <w:color w:val="000000" w:themeColor="text1"/>
          <w:sz w:val="24"/>
          <w:szCs w:val="24"/>
        </w:rPr>
      </w:pPr>
    </w:p>
    <w:p w14:paraId="155F0D5C" w14:textId="77777777" w:rsidR="00FA47C4" w:rsidRPr="004D7ACE" w:rsidRDefault="00FA47C4" w:rsidP="00FA47C4">
      <w:pPr>
        <w:jc w:val="both"/>
        <w:rPr>
          <w:color w:val="000000" w:themeColor="text1"/>
          <w:sz w:val="24"/>
          <w:szCs w:val="24"/>
        </w:rPr>
      </w:pPr>
      <w:r w:rsidRPr="004D7ACE">
        <w:rPr>
          <w:color w:val="000000" w:themeColor="text1"/>
          <w:sz w:val="24"/>
          <w:szCs w:val="24"/>
        </w:rPr>
        <w:t>La unidad que presenta mayor saldo en esta cuenta es la Base Naval ARC “Bogotá” con un saldo de $1.933.800.105, seguida de la Base Naval ARC “Bolívar” con un saldo de $64.954.415, en menor proporción la Jefatura de Inteligencia Naval con un saldo de $9.190.859, el Comando de Guardacostas del Amazonas con un valor de $</w:t>
      </w:r>
      <w:r w:rsidRPr="004D7ACE">
        <w:rPr>
          <w:sz w:val="24"/>
          <w:szCs w:val="24"/>
        </w:rPr>
        <w:t xml:space="preserve"> </w:t>
      </w:r>
      <w:r w:rsidRPr="004D7ACE">
        <w:rPr>
          <w:color w:val="000000" w:themeColor="text1"/>
          <w:sz w:val="24"/>
          <w:szCs w:val="24"/>
        </w:rPr>
        <w:t>9.116.825 y la Escuela Naval “Almirante Padilla” con un saldo de $1.959.500.</w:t>
      </w:r>
    </w:p>
    <w:p w14:paraId="7A904F85" w14:textId="77777777" w:rsidR="00FA47C4" w:rsidRPr="004D7ACE" w:rsidRDefault="00FA47C4" w:rsidP="00FA47C4">
      <w:pPr>
        <w:jc w:val="both"/>
        <w:rPr>
          <w:color w:val="000000" w:themeColor="text1"/>
          <w:sz w:val="24"/>
          <w:szCs w:val="24"/>
        </w:rPr>
      </w:pPr>
    </w:p>
    <w:p w14:paraId="0D479E00" w14:textId="77777777" w:rsidR="00FA47C4" w:rsidRPr="004D7ACE" w:rsidRDefault="00FA47C4" w:rsidP="00FA47C4">
      <w:pPr>
        <w:jc w:val="both"/>
        <w:rPr>
          <w:color w:val="000000" w:themeColor="text1"/>
          <w:sz w:val="24"/>
          <w:szCs w:val="24"/>
        </w:rPr>
      </w:pPr>
      <w:r w:rsidRPr="004D7ACE">
        <w:rPr>
          <w:color w:val="000000" w:themeColor="text1"/>
          <w:sz w:val="24"/>
          <w:szCs w:val="24"/>
        </w:rPr>
        <w:t>Dentro de los registros contables más relevantes que justifican el incremento de esta cuenta se encuentran los deudores remitidos por la Dirección  de Prestaciones Sociales por valor de $183.469.442 que fueron enviados a la Dirección de Asuntos Legales del MDN, con sus respectivos soportes para realizar el proceso de cobro coactivo y ser reclasificados de deudores persuasivos a coactivos ya que cumplían con los parámetros establecidos en tiempo y gestión realizada, lo anterior fue solicitado mediante Oficio No.20240031000487011/MDN-COGM-COARC-SECAR-JEMPE-JEDHU-DPSOC-1.9 de fecha 02 diciembre de 2024 y realizados los registros por parte de la Base Naval ARC “Bogotá”.</w:t>
      </w:r>
    </w:p>
    <w:p w14:paraId="0F852312" w14:textId="77777777" w:rsidR="00FA47C4" w:rsidRPr="004D7ACE" w:rsidRDefault="00FA47C4" w:rsidP="00FA47C4">
      <w:pPr>
        <w:jc w:val="both"/>
        <w:rPr>
          <w:color w:val="000000" w:themeColor="text1"/>
          <w:sz w:val="24"/>
          <w:szCs w:val="24"/>
        </w:rPr>
      </w:pPr>
    </w:p>
    <w:p w14:paraId="019F1E71" w14:textId="77777777" w:rsidR="00FA47C4" w:rsidRPr="004D7ACE" w:rsidRDefault="00FA47C4" w:rsidP="00FA47C4">
      <w:pPr>
        <w:jc w:val="both"/>
        <w:rPr>
          <w:color w:val="000000" w:themeColor="text1"/>
          <w:sz w:val="24"/>
          <w:szCs w:val="24"/>
        </w:rPr>
      </w:pPr>
      <w:r w:rsidRPr="004D7ACE">
        <w:rPr>
          <w:color w:val="000000" w:themeColor="text1"/>
          <w:sz w:val="24"/>
          <w:szCs w:val="24"/>
        </w:rPr>
        <w:t xml:space="preserve">En la Escuela Naval “Almirante Padilla” el deudor HELBERT RUIZ GONZALEZ está pendiente para entrar al comité de Normalización de Cartera por parte del Ministerio de Defensa Nacional, para lograr la depuración de este valor.  </w:t>
      </w:r>
    </w:p>
    <w:p w14:paraId="505F91AB" w14:textId="77777777" w:rsidR="00FA47C4" w:rsidRPr="004D7ACE" w:rsidRDefault="00FA47C4" w:rsidP="00FA47C4">
      <w:pPr>
        <w:jc w:val="both"/>
        <w:rPr>
          <w:color w:val="000000" w:themeColor="text1"/>
          <w:sz w:val="24"/>
          <w:szCs w:val="24"/>
        </w:rPr>
      </w:pPr>
    </w:p>
    <w:p w14:paraId="7D6424EF" w14:textId="77777777" w:rsidR="00FA47C4" w:rsidRPr="004D7ACE" w:rsidRDefault="00FA47C4" w:rsidP="00FA47C4">
      <w:pPr>
        <w:jc w:val="both"/>
        <w:rPr>
          <w:bCs/>
          <w:sz w:val="24"/>
          <w:szCs w:val="24"/>
          <w:lang w:val="es-ES_tradnl"/>
        </w:rPr>
      </w:pPr>
      <w:r w:rsidRPr="004D7ACE">
        <w:rPr>
          <w:color w:val="000000" w:themeColor="text1"/>
          <w:sz w:val="24"/>
          <w:szCs w:val="24"/>
        </w:rPr>
        <w:t>En la actualidad, la oficina de cobro coactivo de asuntos legales del Ministerio de Defensa tiene a su cargo procesos correspondientes a la Base Naval ARC “Bogotá”, Base Naval ARC “Bolívar”, Jefatura de Inteligencia Naval, Batallón de Comando y Apoyo de I.M. No.1.</w:t>
      </w:r>
      <w:r w:rsidRPr="004D7ACE">
        <w:rPr>
          <w:sz w:val="24"/>
          <w:szCs w:val="24"/>
        </w:rPr>
        <w:t xml:space="preserve"> </w:t>
      </w:r>
    </w:p>
    <w:p w14:paraId="05E9EC00" w14:textId="77777777" w:rsidR="00FA47C4" w:rsidRPr="004D7ACE" w:rsidRDefault="00FA47C4" w:rsidP="00FA47C4">
      <w:pPr>
        <w:jc w:val="both"/>
        <w:rPr>
          <w:color w:val="000000" w:themeColor="text1"/>
          <w:sz w:val="24"/>
          <w:szCs w:val="24"/>
        </w:rPr>
      </w:pPr>
    </w:p>
    <w:p w14:paraId="7A0F632F" w14:textId="77777777" w:rsidR="00FA47C4" w:rsidRDefault="00FA47C4" w:rsidP="00FA47C4">
      <w:pPr>
        <w:jc w:val="both"/>
        <w:rPr>
          <w:sz w:val="24"/>
          <w:szCs w:val="24"/>
        </w:rPr>
      </w:pPr>
      <w:r w:rsidRPr="004D7ACE">
        <w:rPr>
          <w:sz w:val="24"/>
          <w:szCs w:val="24"/>
        </w:rPr>
        <w:t>Referente al deterioro de cartera cobro persuasivo y coactivo es preciso indicar que se realizó a través del método individual, dando cumplimiento a lo establecidos por la Dirección de Finanzas del Ministerio de Defensa Nacional, mediante el oficio No. RS20241129177643 de fecha 29 de noviembre del 2024.  Se present</w:t>
      </w:r>
      <w:r>
        <w:rPr>
          <w:sz w:val="24"/>
          <w:szCs w:val="24"/>
        </w:rPr>
        <w:t>ó</w:t>
      </w:r>
      <w:r w:rsidRPr="004D7ACE">
        <w:rPr>
          <w:sz w:val="24"/>
          <w:szCs w:val="24"/>
        </w:rPr>
        <w:t xml:space="preserve"> un incrementó en $913.360.176,04 en 2024, que fue registrado por las siguientes subunidades administrativas así: Base Naval ARC “Bogotá”, Base Naval ARC “Bolívar”, Jefatura de Inteligencia Naval, Batallón de Comando y Apoyo de I.M. No.1, Batallón de Comando y Apoyo de I.M. No.6 y por el Comando de </w:t>
      </w:r>
      <w:r w:rsidRPr="004D7ACE">
        <w:rPr>
          <w:sz w:val="24"/>
          <w:szCs w:val="24"/>
        </w:rPr>
        <w:lastRenderedPageBreak/>
        <w:t xml:space="preserve">Guardacostas del Amazonas. </w:t>
      </w:r>
    </w:p>
    <w:p w14:paraId="3B5D0234" w14:textId="77777777" w:rsidR="00FA47C4" w:rsidRPr="002634E3" w:rsidRDefault="00FA47C4" w:rsidP="00FA47C4">
      <w:pPr>
        <w:jc w:val="both"/>
        <w:rPr>
          <w:bCs/>
          <w:color w:val="FF0000"/>
          <w:sz w:val="24"/>
          <w:szCs w:val="24"/>
        </w:rPr>
      </w:pPr>
      <w:r w:rsidRPr="002634E3">
        <w:rPr>
          <w:b/>
          <w:bCs/>
          <w:sz w:val="24"/>
          <w:szCs w:val="24"/>
        </w:rPr>
        <w:t xml:space="preserve">NOTA 10. PROPIEDAD, PLANTA Y EQUIPO: Subcuenta 160504 Terrenos Pendientes de Legalizar: </w:t>
      </w:r>
      <w:r w:rsidRPr="002634E3">
        <w:rPr>
          <w:bCs/>
          <w:sz w:val="24"/>
          <w:szCs w:val="24"/>
        </w:rPr>
        <w:t>Corresponde principalmente a lo reportado por la Base Naval No. 1 ARC "Bolívar", acuerdo acta No.12 del 31 de Julio de 2023, en la cual se registra que una franja del inmueble denominado “</w:t>
      </w:r>
      <w:r>
        <w:rPr>
          <w:bCs/>
          <w:sz w:val="24"/>
          <w:szCs w:val="24"/>
        </w:rPr>
        <w:t>T</w:t>
      </w:r>
      <w:r w:rsidRPr="002634E3">
        <w:rPr>
          <w:bCs/>
          <w:sz w:val="24"/>
          <w:szCs w:val="24"/>
        </w:rPr>
        <w:t xml:space="preserve">erreno de la Estación Naval Tierra bomba”, se encuentra pendiente por legalizar. De igual manera, este cuenta con la Resolución No. 1926 de la Agencia Nacional de Tierras (ANT) para un área de 62 has, mencionado acto administrativo está en trámite de registro ante la Oficina de Registro e Instrumentos Públicos de Cartagena.  </w:t>
      </w:r>
    </w:p>
    <w:p w14:paraId="7A2A4FBE" w14:textId="77777777" w:rsidR="00FA47C4" w:rsidRDefault="00FA47C4" w:rsidP="00FA47C4">
      <w:pPr>
        <w:jc w:val="both"/>
        <w:rPr>
          <w:b/>
          <w:bCs/>
          <w:sz w:val="24"/>
          <w:szCs w:val="24"/>
        </w:rPr>
      </w:pPr>
    </w:p>
    <w:p w14:paraId="44421778" w14:textId="77777777" w:rsidR="00FA47C4" w:rsidRDefault="00FA47C4" w:rsidP="00FA47C4">
      <w:pPr>
        <w:adjustRightInd w:val="0"/>
        <w:jc w:val="both"/>
        <w:rPr>
          <w:sz w:val="24"/>
          <w:szCs w:val="20"/>
        </w:rPr>
      </w:pPr>
      <w:r>
        <w:rPr>
          <w:b/>
          <w:bCs/>
          <w:sz w:val="24"/>
          <w:szCs w:val="24"/>
        </w:rPr>
        <w:t xml:space="preserve">NOTA 21. CUENTAS POR PAGAR: (…) </w:t>
      </w:r>
      <w:r w:rsidRPr="00315534">
        <w:rPr>
          <w:sz w:val="24"/>
          <w:szCs w:val="20"/>
        </w:rPr>
        <w:t>Para el cierre del periodo contable 2024, el grupo 24 presentó saldo por valor de $594.025.962.560 con un incremento de $394.232.825.568 con respecto a la vigencia 2023, teniendo en cuenta que durante el segundo semestre de la vigencia 2024 el Ministerio de Hacienda y Crédito Público presentó una sobreestimación de los ingresos corrientes para la Nación. Esta situación, generó en todas las entidades estatales, incluida la Armada Nacional restricciones en las asignaciones de PAC, ocasionando que los indicadores de obligaciones y pago a proveedores se vieran afectados. El impacto en el cierre de la vigencia 2024, fue el incremento de la reserva presupuestal por ausencia de PAC y del valor de las cuentas por pagar.</w:t>
      </w:r>
    </w:p>
    <w:p w14:paraId="368B42B7" w14:textId="77777777" w:rsidR="00FA47C4" w:rsidRDefault="00FA47C4" w:rsidP="00FA47C4">
      <w:pPr>
        <w:adjustRightInd w:val="0"/>
        <w:jc w:val="both"/>
        <w:rPr>
          <w:sz w:val="24"/>
          <w:szCs w:val="20"/>
        </w:rPr>
      </w:pPr>
    </w:p>
    <w:p w14:paraId="178B4471" w14:textId="77777777" w:rsidR="00FA47C4" w:rsidRDefault="00FA47C4" w:rsidP="00FA47C4">
      <w:pPr>
        <w:jc w:val="both"/>
        <w:rPr>
          <w:sz w:val="24"/>
          <w:szCs w:val="20"/>
        </w:rPr>
      </w:pPr>
      <w:r w:rsidRPr="00EA6EDD">
        <w:rPr>
          <w:b/>
          <w:bCs/>
          <w:sz w:val="24"/>
          <w:szCs w:val="20"/>
        </w:rPr>
        <w:t xml:space="preserve">21.1.17. Otras Cuentas por Pagar: </w:t>
      </w:r>
      <w:r w:rsidRPr="00EA6EDD">
        <w:rPr>
          <w:sz w:val="24"/>
          <w:szCs w:val="20"/>
        </w:rPr>
        <w:t>Subcuenta 249032 Cheques no cobrados o por reclamar, para el cierre del periodo contable presentó un saldo por valor de $1.295.156.966, se registran los Acreedores Varios Sujetos a Devolución, recursos que se encuentran en la Dirección del Tesoro Nacional.</w:t>
      </w:r>
    </w:p>
    <w:p w14:paraId="54CD7459" w14:textId="77777777" w:rsidR="00FA47C4" w:rsidRDefault="00FA47C4" w:rsidP="00FA47C4">
      <w:pPr>
        <w:jc w:val="both"/>
        <w:rPr>
          <w:sz w:val="24"/>
          <w:szCs w:val="20"/>
        </w:rPr>
      </w:pPr>
    </w:p>
    <w:p w14:paraId="68F5573E" w14:textId="77777777" w:rsidR="00FA47C4" w:rsidRDefault="00FA47C4" w:rsidP="00FA47C4">
      <w:pPr>
        <w:jc w:val="both"/>
        <w:rPr>
          <w:rFonts w:eastAsia="Times New Roman"/>
          <w:bCs/>
          <w:color w:val="000000"/>
          <w:sz w:val="24"/>
          <w:szCs w:val="24"/>
          <w:lang w:eastAsia="es-ES"/>
        </w:rPr>
      </w:pPr>
      <w:r>
        <w:rPr>
          <w:b/>
          <w:sz w:val="24"/>
          <w:szCs w:val="24"/>
        </w:rPr>
        <w:t>-</w:t>
      </w:r>
      <w:r w:rsidRPr="00487F00">
        <w:rPr>
          <w:b/>
          <w:sz w:val="24"/>
          <w:szCs w:val="24"/>
        </w:rPr>
        <w:t xml:space="preserve">DE LAS NOTAS DE CARÁCTER General - 1.2. Declaración de Cumplimiento del Marco Normativo y Limitaciones – Limitaciones: </w:t>
      </w:r>
      <w:r w:rsidRPr="00487F00">
        <w:rPr>
          <w:rFonts w:eastAsia="Times New Roman"/>
          <w:bCs/>
          <w:color w:val="000000"/>
          <w:sz w:val="24"/>
          <w:szCs w:val="24"/>
          <w:lang w:eastAsia="es-ES"/>
        </w:rPr>
        <w:t xml:space="preserve">La concepción del Sistema Integrado de Información Financiera SIIF Nación es la de tener un solo estado Financiero por </w:t>
      </w:r>
      <w:r>
        <w:rPr>
          <w:rFonts w:eastAsia="Times New Roman"/>
          <w:bCs/>
          <w:color w:val="000000"/>
          <w:sz w:val="24"/>
          <w:szCs w:val="24"/>
          <w:lang w:eastAsia="es-ES"/>
        </w:rPr>
        <w:t>e</w:t>
      </w:r>
      <w:r w:rsidRPr="00487F00">
        <w:rPr>
          <w:rFonts w:eastAsia="Times New Roman"/>
          <w:bCs/>
          <w:color w:val="000000"/>
          <w:sz w:val="24"/>
          <w:szCs w:val="24"/>
          <w:lang w:eastAsia="es-ES"/>
        </w:rPr>
        <w:t xml:space="preserve">ntidad Contable Pública lo que conlleva a que las 14 subunidades administrativas no tengan un </w:t>
      </w:r>
      <w:r w:rsidRPr="00487F00">
        <w:rPr>
          <w:rFonts w:eastAsia="Times New Roman"/>
          <w:bCs/>
          <w:sz w:val="24"/>
          <w:szCs w:val="24"/>
          <w:lang w:eastAsia="es-ES"/>
        </w:rPr>
        <w:t xml:space="preserve">Estado de Situación Financiera  como tal, generando que la ecuación patrimonial de cada una de estas unidades administrativas no se dé por las transacciones que se generan entre ellas, sin embargo, la ecuación patrimonial sí está presente en el Estado de Situación Financiera </w:t>
      </w:r>
      <w:r w:rsidRPr="00487F00">
        <w:rPr>
          <w:rFonts w:eastAsia="Times New Roman"/>
          <w:bCs/>
          <w:color w:val="000000"/>
          <w:sz w:val="24"/>
          <w:szCs w:val="24"/>
          <w:lang w:eastAsia="es-ES"/>
        </w:rPr>
        <w:t>consolidado de la Armada Nacional.</w:t>
      </w:r>
    </w:p>
    <w:p w14:paraId="2720C85B" w14:textId="77777777" w:rsidR="00FA47C4" w:rsidRPr="00487F00" w:rsidRDefault="00FA47C4" w:rsidP="00FA47C4">
      <w:pPr>
        <w:jc w:val="both"/>
        <w:rPr>
          <w:rFonts w:eastAsia="Times New Roman"/>
          <w:bCs/>
          <w:color w:val="000000"/>
          <w:sz w:val="24"/>
          <w:szCs w:val="24"/>
          <w:lang w:eastAsia="es-ES"/>
        </w:rPr>
      </w:pPr>
    </w:p>
    <w:p w14:paraId="2FB314F0" w14:textId="77777777" w:rsidR="00FA47C4" w:rsidRPr="00487F00" w:rsidRDefault="00FA47C4" w:rsidP="00FA47C4">
      <w:pPr>
        <w:jc w:val="both"/>
        <w:rPr>
          <w:rFonts w:eastAsia="Times New Roman"/>
          <w:bCs/>
          <w:color w:val="000000"/>
          <w:sz w:val="24"/>
          <w:szCs w:val="24"/>
          <w:lang w:eastAsia="es-ES"/>
        </w:rPr>
      </w:pPr>
      <w:r w:rsidRPr="00487F00">
        <w:rPr>
          <w:rFonts w:eastAsia="Times New Roman"/>
          <w:bCs/>
          <w:color w:val="000000"/>
          <w:sz w:val="24"/>
          <w:szCs w:val="24"/>
          <w:lang w:eastAsia="es-ES"/>
        </w:rPr>
        <w:t>Así mismo la contabilidad registrada en el sistema SIIF Nación, está elaborada mediante los registros automáticos que realiza el sistema, de los cuales algunos debido a que en la actualidad no cuenta con el módulo de inventarios y almacenes se hace necesario realizar cargas manuales de estas transacciones.</w:t>
      </w:r>
    </w:p>
    <w:p w14:paraId="043718C7" w14:textId="77777777" w:rsidR="00FA47C4" w:rsidRPr="00487F00" w:rsidRDefault="00FA47C4" w:rsidP="00FA47C4">
      <w:pPr>
        <w:pStyle w:val="Textoindependiente"/>
        <w:ind w:right="-50"/>
        <w:jc w:val="both"/>
        <w:rPr>
          <w:b/>
        </w:rPr>
      </w:pPr>
    </w:p>
    <w:p w14:paraId="50BE38BF"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2C93E8E8" w14:textId="77777777" w:rsidR="00FA47C4" w:rsidRDefault="00FA47C4" w:rsidP="00FA47C4">
      <w:pPr>
        <w:pStyle w:val="Textoindependiente"/>
        <w:ind w:right="-50"/>
        <w:jc w:val="both"/>
        <w:rPr>
          <w:b/>
          <w:sz w:val="28"/>
          <w:szCs w:val="28"/>
        </w:rPr>
      </w:pPr>
    </w:p>
    <w:p w14:paraId="415AC6E0"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528C5ADD"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6D86A1CE" w14:textId="77777777" w:rsidR="00FA47C4" w:rsidRDefault="00FA47C4" w:rsidP="00FA47C4">
      <w:pPr>
        <w:pStyle w:val="Textoindependiente"/>
        <w:ind w:left="-142" w:right="162"/>
        <w:jc w:val="center"/>
        <w:rPr>
          <w:b/>
        </w:rPr>
      </w:pPr>
      <w:r w:rsidRPr="009B2CA9">
        <w:rPr>
          <w:b/>
        </w:rPr>
        <w:t>Cifras en miles de millones de pesos</w:t>
      </w:r>
    </w:p>
    <w:p w14:paraId="60FA4DA6"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5704835E" w14:textId="77777777" w:rsidTr="00874B2D">
        <w:tc>
          <w:tcPr>
            <w:tcW w:w="3908" w:type="dxa"/>
            <w:vAlign w:val="center"/>
          </w:tcPr>
          <w:p w14:paraId="7D81D635"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7903A796" w14:textId="77777777" w:rsidR="00FA47C4" w:rsidRPr="00F93D7B" w:rsidRDefault="00FA47C4" w:rsidP="00874B2D">
            <w:pPr>
              <w:pStyle w:val="Textoindependiente"/>
              <w:ind w:right="162"/>
              <w:jc w:val="center"/>
              <w:rPr>
                <w:b/>
                <w:sz w:val="18"/>
                <w:szCs w:val="18"/>
              </w:rPr>
            </w:pPr>
            <w:r w:rsidRPr="00F93D7B">
              <w:rPr>
                <w:b/>
                <w:sz w:val="18"/>
                <w:szCs w:val="18"/>
              </w:rPr>
              <w:lastRenderedPageBreak/>
              <w:t>NIVEL NACIONAL</w:t>
            </w:r>
          </w:p>
          <w:p w14:paraId="1C411AE8" w14:textId="77777777" w:rsidR="00FA47C4" w:rsidRPr="00F93D7B" w:rsidRDefault="00FA47C4" w:rsidP="00874B2D">
            <w:pPr>
              <w:pStyle w:val="Textoindependiente"/>
              <w:ind w:right="162"/>
              <w:jc w:val="center"/>
              <w:rPr>
                <w:b/>
                <w:sz w:val="18"/>
                <w:szCs w:val="18"/>
              </w:rPr>
            </w:pPr>
          </w:p>
        </w:tc>
        <w:tc>
          <w:tcPr>
            <w:tcW w:w="3120" w:type="dxa"/>
            <w:vAlign w:val="center"/>
          </w:tcPr>
          <w:p w14:paraId="08B2020A"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lastRenderedPageBreak/>
              <w:t>N°</w:t>
            </w:r>
            <w:proofErr w:type="spellEnd"/>
            <w:r w:rsidRPr="00F93D7B">
              <w:rPr>
                <w:b/>
                <w:sz w:val="18"/>
                <w:szCs w:val="18"/>
              </w:rPr>
              <w:t xml:space="preserve"> DE PERSONAS</w:t>
            </w:r>
          </w:p>
        </w:tc>
        <w:tc>
          <w:tcPr>
            <w:tcW w:w="2939" w:type="dxa"/>
          </w:tcPr>
          <w:p w14:paraId="3004DF40"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45F554C5" w14:textId="77777777" w:rsidR="00FA47C4" w:rsidRPr="00F93D7B" w:rsidRDefault="00FA47C4" w:rsidP="00874B2D">
            <w:pPr>
              <w:pStyle w:val="Textoindependiente"/>
              <w:ind w:right="162"/>
              <w:jc w:val="center"/>
              <w:rPr>
                <w:b/>
                <w:sz w:val="18"/>
                <w:szCs w:val="18"/>
              </w:rPr>
            </w:pPr>
            <w:r w:rsidRPr="00F93D7B">
              <w:rPr>
                <w:b/>
                <w:sz w:val="18"/>
                <w:szCs w:val="18"/>
              </w:rPr>
              <w:lastRenderedPageBreak/>
              <w:t xml:space="preserve">DEUDORES MOROSOS DEL ESTADO </w:t>
            </w:r>
          </w:p>
          <w:p w14:paraId="6FC1DE15"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7B71C7A2" w14:textId="77777777" w:rsidR="00FA47C4" w:rsidRPr="00F93D7B" w:rsidRDefault="00FA47C4" w:rsidP="00874B2D">
            <w:pPr>
              <w:pStyle w:val="Textoindependiente"/>
              <w:ind w:right="162"/>
              <w:jc w:val="center"/>
              <w:rPr>
                <w:b/>
                <w:sz w:val="18"/>
                <w:szCs w:val="18"/>
              </w:rPr>
            </w:pPr>
          </w:p>
        </w:tc>
      </w:tr>
      <w:tr w:rsidR="00FA47C4" w:rsidRPr="00F93D7B" w14:paraId="33B311AC" w14:textId="77777777" w:rsidTr="00874B2D">
        <w:tc>
          <w:tcPr>
            <w:tcW w:w="3908" w:type="dxa"/>
          </w:tcPr>
          <w:p w14:paraId="63308E2E" w14:textId="77777777" w:rsidR="00FA47C4" w:rsidRPr="00F93D7B" w:rsidRDefault="00FA47C4" w:rsidP="00874B2D">
            <w:pPr>
              <w:pStyle w:val="Textoindependiente"/>
              <w:ind w:right="162"/>
              <w:jc w:val="center"/>
              <w:rPr>
                <w:b/>
                <w:sz w:val="18"/>
                <w:szCs w:val="18"/>
              </w:rPr>
            </w:pPr>
            <w:r w:rsidRPr="00F93D7B">
              <w:rPr>
                <w:b/>
                <w:sz w:val="18"/>
                <w:szCs w:val="18"/>
              </w:rPr>
              <w:lastRenderedPageBreak/>
              <w:t>NATURALES</w:t>
            </w:r>
          </w:p>
          <w:p w14:paraId="58CB5D2A" w14:textId="77777777" w:rsidR="00FA47C4" w:rsidRPr="00F93D7B" w:rsidRDefault="00FA47C4" w:rsidP="00874B2D">
            <w:pPr>
              <w:pStyle w:val="Textoindependiente"/>
              <w:ind w:right="162"/>
              <w:jc w:val="center"/>
              <w:rPr>
                <w:b/>
                <w:sz w:val="18"/>
                <w:szCs w:val="18"/>
              </w:rPr>
            </w:pPr>
          </w:p>
        </w:tc>
        <w:tc>
          <w:tcPr>
            <w:tcW w:w="3120" w:type="dxa"/>
          </w:tcPr>
          <w:p w14:paraId="0CC20807" w14:textId="77777777" w:rsidR="00FA47C4" w:rsidRPr="00F93D7B" w:rsidRDefault="00FA47C4" w:rsidP="00874B2D">
            <w:pPr>
              <w:pStyle w:val="Textoindependiente"/>
              <w:ind w:right="162"/>
              <w:jc w:val="center"/>
              <w:rPr>
                <w:sz w:val="18"/>
                <w:szCs w:val="18"/>
              </w:rPr>
            </w:pPr>
            <w:r>
              <w:rPr>
                <w:sz w:val="18"/>
                <w:szCs w:val="18"/>
              </w:rPr>
              <w:t>82</w:t>
            </w:r>
          </w:p>
        </w:tc>
        <w:tc>
          <w:tcPr>
            <w:tcW w:w="2939" w:type="dxa"/>
          </w:tcPr>
          <w:p w14:paraId="0ABA9A03"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2,4</w:t>
            </w:r>
          </w:p>
        </w:tc>
      </w:tr>
      <w:tr w:rsidR="00FA47C4" w:rsidRPr="00F93D7B" w14:paraId="75432DFF" w14:textId="77777777" w:rsidTr="00874B2D">
        <w:tc>
          <w:tcPr>
            <w:tcW w:w="3908" w:type="dxa"/>
          </w:tcPr>
          <w:p w14:paraId="77B9D03E"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2E76D5C8" w14:textId="77777777" w:rsidR="00FA47C4" w:rsidRPr="00F93D7B" w:rsidRDefault="00FA47C4" w:rsidP="00874B2D">
            <w:pPr>
              <w:pStyle w:val="Textoindependiente"/>
              <w:ind w:right="162"/>
              <w:jc w:val="center"/>
              <w:rPr>
                <w:sz w:val="18"/>
                <w:szCs w:val="18"/>
              </w:rPr>
            </w:pPr>
            <w:r>
              <w:rPr>
                <w:sz w:val="18"/>
                <w:szCs w:val="18"/>
              </w:rPr>
              <w:t>1</w:t>
            </w:r>
          </w:p>
        </w:tc>
        <w:tc>
          <w:tcPr>
            <w:tcW w:w="2939" w:type="dxa"/>
          </w:tcPr>
          <w:p w14:paraId="1FF42BDB"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0,1</w:t>
            </w:r>
          </w:p>
        </w:tc>
      </w:tr>
      <w:tr w:rsidR="00FA47C4" w:rsidRPr="00F93D7B" w14:paraId="1D1AA704" w14:textId="77777777" w:rsidTr="00874B2D">
        <w:tc>
          <w:tcPr>
            <w:tcW w:w="3908" w:type="dxa"/>
          </w:tcPr>
          <w:p w14:paraId="2D488DBE"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53728079" w14:textId="77777777" w:rsidR="00FA47C4" w:rsidRPr="00F93D7B" w:rsidRDefault="00FA47C4" w:rsidP="00874B2D">
            <w:pPr>
              <w:pStyle w:val="Textoindependiente"/>
              <w:ind w:right="162"/>
              <w:jc w:val="center"/>
              <w:rPr>
                <w:b/>
                <w:sz w:val="18"/>
                <w:szCs w:val="18"/>
                <w:u w:val="single"/>
              </w:rPr>
            </w:pPr>
            <w:r>
              <w:rPr>
                <w:b/>
                <w:sz w:val="18"/>
                <w:szCs w:val="18"/>
                <w:u w:val="single"/>
              </w:rPr>
              <w:t>83</w:t>
            </w:r>
          </w:p>
        </w:tc>
        <w:tc>
          <w:tcPr>
            <w:tcW w:w="2939" w:type="dxa"/>
          </w:tcPr>
          <w:p w14:paraId="6AB7829D"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2,5</w:t>
            </w:r>
          </w:p>
        </w:tc>
      </w:tr>
    </w:tbl>
    <w:p w14:paraId="22860019" w14:textId="77777777" w:rsidR="00FA47C4" w:rsidRPr="00B54567" w:rsidRDefault="00FA47C4" w:rsidP="00FA47C4">
      <w:pPr>
        <w:pStyle w:val="Textoindependiente"/>
        <w:spacing w:before="92"/>
        <w:ind w:left="257" w:right="176"/>
        <w:jc w:val="both"/>
        <w:rPr>
          <w:b/>
        </w:rPr>
      </w:pPr>
    </w:p>
    <w:p w14:paraId="09BE890A" w14:textId="77777777" w:rsidR="00FA47C4" w:rsidRDefault="00FA47C4" w:rsidP="00FA47C4">
      <w:pPr>
        <w:pStyle w:val="Textoindependiente"/>
        <w:ind w:right="-50"/>
        <w:jc w:val="both"/>
        <w:rPr>
          <w:b/>
        </w:rPr>
      </w:pPr>
      <w:r w:rsidRPr="00B54567">
        <w:rPr>
          <w:b/>
        </w:rPr>
        <w:t xml:space="preserve">- CORRECCIÓN DE ERRORES DEL PERIODO CONTABLE ANTERIOR. </w:t>
      </w:r>
    </w:p>
    <w:p w14:paraId="6D9C02D2" w14:textId="77777777" w:rsidR="00FA47C4" w:rsidRDefault="00FA47C4" w:rsidP="00FA47C4">
      <w:pPr>
        <w:pStyle w:val="Textoindependiente"/>
        <w:ind w:right="-50"/>
        <w:jc w:val="both"/>
        <w:rPr>
          <w:b/>
        </w:rPr>
      </w:pPr>
    </w:p>
    <w:p w14:paraId="1525295A" w14:textId="77777777" w:rsidR="00FA47C4" w:rsidRPr="0054662A" w:rsidRDefault="00FA47C4" w:rsidP="00FA47C4">
      <w:pPr>
        <w:pStyle w:val="Textoindependiente"/>
        <w:ind w:right="49"/>
        <w:jc w:val="both"/>
        <w:rPr>
          <w:b/>
        </w:rPr>
      </w:pPr>
      <w:r w:rsidRPr="001D402D">
        <w:rPr>
          <w:b/>
          <w:sz w:val="28"/>
          <w:szCs w:val="28"/>
        </w:rPr>
        <w:t>De informe presentado por la entidad sobre corrección de errores a 31 de diciembre de 2024, retomamos lo siguiente:</w:t>
      </w:r>
      <w:r>
        <w:rPr>
          <w:b/>
          <w:sz w:val="28"/>
          <w:szCs w:val="28"/>
        </w:rPr>
        <w:t xml:space="preserve"> </w:t>
      </w:r>
      <w:r w:rsidRPr="0054662A">
        <w:t>En la vigencia 2024 se realizaron correcciones de periodos contables anteriores, los cuáles se encuentran soportados mediante Actas del Subcomité de sostenibilidad contable, sin ocasionar impacto en el resultado del ejercicio Fiscal, ya que ninguna de estas correcciones es material.</w:t>
      </w:r>
    </w:p>
    <w:p w14:paraId="4DB02D4C" w14:textId="77777777" w:rsidR="00FA47C4" w:rsidRDefault="00FA47C4" w:rsidP="00FA47C4">
      <w:pPr>
        <w:pStyle w:val="Textoindependiente"/>
        <w:ind w:left="-142" w:right="-50"/>
        <w:jc w:val="both"/>
        <w:rPr>
          <w:b/>
        </w:rPr>
      </w:pPr>
    </w:p>
    <w:p w14:paraId="7AC6A103" w14:textId="77777777" w:rsidR="00FA47C4" w:rsidRDefault="00FA47C4" w:rsidP="00FA47C4">
      <w:pPr>
        <w:pStyle w:val="Textoindependiente"/>
        <w:ind w:right="-50"/>
        <w:jc w:val="both"/>
        <w:rPr>
          <w:b/>
        </w:rPr>
      </w:pPr>
      <w:r w:rsidRPr="00B54567">
        <w:rPr>
          <w:b/>
        </w:rPr>
        <w:t xml:space="preserve">- DEPURACIÓN DE OPERACIONES RECÍPROCAS. </w:t>
      </w:r>
    </w:p>
    <w:p w14:paraId="311BD937" w14:textId="77777777" w:rsidR="00FA47C4" w:rsidRDefault="00FA47C4" w:rsidP="00FA47C4">
      <w:pPr>
        <w:pStyle w:val="Textoindependiente"/>
        <w:ind w:right="-50"/>
        <w:jc w:val="both"/>
        <w:rPr>
          <w:b/>
        </w:rPr>
      </w:pPr>
    </w:p>
    <w:p w14:paraId="1468E6D4" w14:textId="77777777" w:rsidR="00FA47C4" w:rsidRPr="00F01E86" w:rsidRDefault="00FA47C4" w:rsidP="00FA47C4">
      <w:pPr>
        <w:jc w:val="both"/>
        <w:rPr>
          <w:sz w:val="24"/>
          <w:szCs w:val="24"/>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rsidRPr="00F01E86">
        <w:rPr>
          <w:sz w:val="24"/>
          <w:szCs w:val="24"/>
        </w:rPr>
        <w:t>Las operaciones recíprocas de la Armada Nacional están reconocidas en los Estados Financieros de la entidad y conciliadas en un 90%, de acuerdo con los saldos reportados al 31 de diciembre de 2024. La entidad participa activamente en mesas de trabajo, tanto virtuales como presenciales, con el objetivo de garantizar que las operaciones reportadas estén debidamente conciliadas con la entidad correspondiente y respaldada mediante un acta firmada con las Entidades Contables Públicas.</w:t>
      </w:r>
    </w:p>
    <w:p w14:paraId="176C104F" w14:textId="77777777" w:rsidR="00FA47C4" w:rsidRPr="00F01E86" w:rsidRDefault="00FA47C4" w:rsidP="00FA47C4">
      <w:pPr>
        <w:jc w:val="both"/>
        <w:rPr>
          <w:sz w:val="24"/>
          <w:szCs w:val="24"/>
        </w:rPr>
      </w:pPr>
    </w:p>
    <w:p w14:paraId="27BA7081" w14:textId="77777777" w:rsidR="00FA47C4" w:rsidRPr="00F01E86" w:rsidRDefault="00FA47C4" w:rsidP="00FA47C4">
      <w:pPr>
        <w:jc w:val="both"/>
        <w:rPr>
          <w:sz w:val="24"/>
          <w:szCs w:val="24"/>
        </w:rPr>
      </w:pPr>
      <w:r w:rsidRPr="00F01E86">
        <w:rPr>
          <w:sz w:val="24"/>
          <w:szCs w:val="24"/>
        </w:rPr>
        <w:t>Las principales diferencias en el cruce de información están relacionadas con las cuentas de "Bienes Recibidos sin Contraprestación", reconocidas por la Armada Nacional en virtud de la Ley 418 de 1997, así como con la cuenta correspondiente a servicios públicos.</w:t>
      </w:r>
    </w:p>
    <w:p w14:paraId="367ADB7B" w14:textId="77777777" w:rsidR="00FA47C4" w:rsidRPr="00F01E86" w:rsidRDefault="00FA47C4" w:rsidP="00FA47C4">
      <w:pPr>
        <w:jc w:val="both"/>
        <w:rPr>
          <w:sz w:val="24"/>
          <w:szCs w:val="24"/>
        </w:rPr>
      </w:pPr>
    </w:p>
    <w:p w14:paraId="2242D6A0" w14:textId="77777777" w:rsidR="00FA47C4" w:rsidRPr="00F01E86" w:rsidRDefault="00FA47C4" w:rsidP="00FA47C4">
      <w:pPr>
        <w:jc w:val="both"/>
        <w:rPr>
          <w:sz w:val="24"/>
          <w:szCs w:val="24"/>
        </w:rPr>
      </w:pPr>
      <w:r w:rsidRPr="00F01E86">
        <w:rPr>
          <w:sz w:val="24"/>
          <w:szCs w:val="24"/>
        </w:rPr>
        <w:t>La Armada Nacional ha implementado diversas acciones para optimizar y mejorar el reporte de las operaciones recíprocas, estableciendo canales de comunicación que agilizan el proceso de conciliación y fortaleciendo la coordinación con alcaldías, gobernaciones y otras entidades.</w:t>
      </w:r>
    </w:p>
    <w:p w14:paraId="793082E6" w14:textId="77777777" w:rsidR="00FA47C4" w:rsidRDefault="00FA47C4" w:rsidP="00FA47C4">
      <w:pPr>
        <w:pStyle w:val="Textoindependiente"/>
        <w:ind w:right="-50"/>
        <w:jc w:val="both"/>
        <w:rPr>
          <w:b/>
          <w:bCs/>
          <w:sz w:val="28"/>
          <w:szCs w:val="28"/>
        </w:rPr>
      </w:pPr>
    </w:p>
    <w:p w14:paraId="551ABC65"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7DBA5EDB"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526842C1" w14:textId="77777777" w:rsidTr="00874B2D">
        <w:tc>
          <w:tcPr>
            <w:tcW w:w="4981" w:type="dxa"/>
          </w:tcPr>
          <w:p w14:paraId="71D5F489"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38132B13"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98</w:t>
            </w:r>
          </w:p>
        </w:tc>
      </w:tr>
    </w:tbl>
    <w:p w14:paraId="04D5D190" w14:textId="77777777" w:rsidR="00FA47C4" w:rsidRDefault="00FA47C4" w:rsidP="00FA47C4">
      <w:pPr>
        <w:pStyle w:val="Textoindependiente"/>
        <w:ind w:right="-50"/>
        <w:jc w:val="both"/>
        <w:rPr>
          <w:b/>
          <w:bCs/>
          <w:sz w:val="28"/>
          <w:szCs w:val="28"/>
        </w:rPr>
      </w:pPr>
    </w:p>
    <w:p w14:paraId="19D546EC"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260E9BC2"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76796B5F" w14:textId="77777777" w:rsidTr="00874B2D">
        <w:tc>
          <w:tcPr>
            <w:tcW w:w="562" w:type="dxa"/>
          </w:tcPr>
          <w:p w14:paraId="197A3B05"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0136E49E" w14:textId="77777777" w:rsidR="00FA47C4" w:rsidRPr="00E648AF" w:rsidRDefault="00FA47C4" w:rsidP="00874B2D">
            <w:pPr>
              <w:jc w:val="center"/>
              <w:rPr>
                <w:b/>
                <w:sz w:val="24"/>
                <w:szCs w:val="24"/>
                <w:lang w:val="es-MX"/>
              </w:rPr>
            </w:pPr>
            <w:r w:rsidRPr="00E648AF">
              <w:rPr>
                <w:b/>
                <w:sz w:val="24"/>
                <w:szCs w:val="24"/>
                <w:lang w:val="es-MX"/>
              </w:rPr>
              <w:t>DEBILIDADES</w:t>
            </w:r>
          </w:p>
          <w:p w14:paraId="31ED44E9" w14:textId="77777777" w:rsidR="00FA47C4" w:rsidRPr="00740FF1" w:rsidRDefault="00FA47C4" w:rsidP="00874B2D">
            <w:pPr>
              <w:jc w:val="center"/>
              <w:rPr>
                <w:b/>
                <w:sz w:val="20"/>
                <w:szCs w:val="20"/>
                <w:lang w:val="es-MX"/>
              </w:rPr>
            </w:pPr>
          </w:p>
        </w:tc>
      </w:tr>
      <w:tr w:rsidR="00FA47C4" w:rsidRPr="00740FF1" w14:paraId="08F37090" w14:textId="77777777" w:rsidTr="00874B2D">
        <w:tc>
          <w:tcPr>
            <w:tcW w:w="562" w:type="dxa"/>
          </w:tcPr>
          <w:p w14:paraId="2B1900DB" w14:textId="77777777" w:rsidR="00FA47C4" w:rsidRPr="00740FF1" w:rsidRDefault="00FA47C4" w:rsidP="00874B2D">
            <w:pPr>
              <w:jc w:val="center"/>
              <w:rPr>
                <w:b/>
                <w:sz w:val="20"/>
                <w:szCs w:val="20"/>
                <w:lang w:val="es-MX"/>
              </w:rPr>
            </w:pPr>
            <w:r w:rsidRPr="00740FF1">
              <w:rPr>
                <w:b/>
                <w:sz w:val="20"/>
                <w:szCs w:val="20"/>
                <w:lang w:val="es-MX"/>
              </w:rPr>
              <w:lastRenderedPageBreak/>
              <w:t>1</w:t>
            </w:r>
          </w:p>
        </w:tc>
        <w:tc>
          <w:tcPr>
            <w:tcW w:w="9400" w:type="dxa"/>
          </w:tcPr>
          <w:p w14:paraId="79428BA0" w14:textId="77777777" w:rsidR="00FA47C4" w:rsidRPr="005E409D" w:rsidRDefault="00FA47C4" w:rsidP="00874B2D">
            <w:pPr>
              <w:widowControl/>
              <w:autoSpaceDE/>
              <w:autoSpaceDN/>
              <w:jc w:val="both"/>
              <w:rPr>
                <w:b/>
                <w:sz w:val="20"/>
                <w:szCs w:val="20"/>
              </w:rPr>
            </w:pPr>
            <w:r>
              <w:rPr>
                <w:sz w:val="20"/>
                <w:szCs w:val="20"/>
              </w:rPr>
              <w:t>Aunque existen los canales, el flujo de información correspondiente a hechos económicos no es oportuno con otras dependencias de la Institución, lo cual genera retardos en el reconocimiento contable de los mismos.</w:t>
            </w:r>
          </w:p>
        </w:tc>
      </w:tr>
      <w:tr w:rsidR="00FA47C4" w:rsidRPr="00740FF1" w14:paraId="04A06674" w14:textId="77777777" w:rsidTr="00874B2D">
        <w:tc>
          <w:tcPr>
            <w:tcW w:w="562" w:type="dxa"/>
          </w:tcPr>
          <w:p w14:paraId="7E320C77"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61152E5C" w14:textId="77777777" w:rsidR="00FA47C4" w:rsidRPr="005E409D" w:rsidRDefault="00FA47C4" w:rsidP="00874B2D">
            <w:pPr>
              <w:widowControl/>
              <w:autoSpaceDE/>
              <w:autoSpaceDN/>
              <w:jc w:val="both"/>
              <w:rPr>
                <w:rFonts w:eastAsia="Times New Roman"/>
                <w:sz w:val="20"/>
                <w:szCs w:val="20"/>
                <w:lang w:val="es-CO"/>
              </w:rPr>
            </w:pPr>
            <w:r>
              <w:rPr>
                <w:sz w:val="20"/>
                <w:szCs w:val="20"/>
              </w:rPr>
              <w:t>En algunos casos no se aplica el perfil de cargos para los traslados para el personal de oficiales y suboficiales que labora en las áreas financieras, logística y adquisiciones, lo que hace que se cometan errores por la falta de experiencia y capacitación de dicho personal, así mismo, la concentración de funciones y el déficit de personal acuerdo TOE, genera aumento de la carga laboral.</w:t>
            </w:r>
          </w:p>
        </w:tc>
      </w:tr>
    </w:tbl>
    <w:p w14:paraId="18871A41" w14:textId="77777777" w:rsidR="00FA47C4" w:rsidRDefault="00FA47C4" w:rsidP="00FA47C4">
      <w:pPr>
        <w:pStyle w:val="Textoindependiente"/>
        <w:ind w:right="-50"/>
        <w:jc w:val="both"/>
        <w:rPr>
          <w:b/>
          <w:bCs/>
          <w:sz w:val="28"/>
          <w:szCs w:val="28"/>
        </w:rPr>
      </w:pPr>
    </w:p>
    <w:p w14:paraId="1206E63D"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2DBB7599"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2DEA0F5F" w14:textId="77777777" w:rsidTr="00874B2D">
        <w:tc>
          <w:tcPr>
            <w:tcW w:w="562" w:type="dxa"/>
          </w:tcPr>
          <w:p w14:paraId="0B9B3458"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5C33CB90" w14:textId="77777777" w:rsidR="00FA47C4" w:rsidRPr="00E648AF" w:rsidRDefault="00FA47C4" w:rsidP="00874B2D">
            <w:pPr>
              <w:jc w:val="center"/>
              <w:rPr>
                <w:b/>
                <w:sz w:val="24"/>
                <w:szCs w:val="24"/>
                <w:lang w:val="es-MX"/>
              </w:rPr>
            </w:pPr>
            <w:r w:rsidRPr="00E648AF">
              <w:rPr>
                <w:b/>
                <w:sz w:val="24"/>
                <w:szCs w:val="24"/>
                <w:lang w:val="es-MX"/>
              </w:rPr>
              <w:t>RECOMENDACIONES</w:t>
            </w:r>
          </w:p>
          <w:p w14:paraId="4A154AF9" w14:textId="77777777" w:rsidR="00FA47C4" w:rsidRPr="00740FF1" w:rsidRDefault="00FA47C4" w:rsidP="00874B2D">
            <w:pPr>
              <w:jc w:val="center"/>
              <w:rPr>
                <w:b/>
                <w:sz w:val="20"/>
                <w:szCs w:val="20"/>
                <w:lang w:val="es-MX"/>
              </w:rPr>
            </w:pPr>
          </w:p>
        </w:tc>
      </w:tr>
      <w:tr w:rsidR="00FA47C4" w:rsidRPr="00740FF1" w14:paraId="4F37B166" w14:textId="77777777" w:rsidTr="00874B2D">
        <w:tc>
          <w:tcPr>
            <w:tcW w:w="562" w:type="dxa"/>
          </w:tcPr>
          <w:p w14:paraId="075C6BFC"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7FA7460F" w14:textId="77777777" w:rsidR="00FA47C4" w:rsidRPr="005E409D" w:rsidRDefault="00FA47C4" w:rsidP="00874B2D">
            <w:pPr>
              <w:widowControl/>
              <w:autoSpaceDE/>
              <w:autoSpaceDN/>
              <w:jc w:val="both"/>
              <w:rPr>
                <w:b/>
                <w:sz w:val="20"/>
                <w:szCs w:val="20"/>
              </w:rPr>
            </w:pPr>
            <w:r>
              <w:rPr>
                <w:sz w:val="20"/>
                <w:szCs w:val="20"/>
              </w:rPr>
              <w:t>Reforzar los procesos de capacitación en Normas Internacionales, presupuestales y tributarias, así como también en habilidades blandas y temas que fortalezcan el trabajo en equipo, toma de decisiones, resolución de problemas y que permitan fortalecer las competencias del personal que labora en el área contable.</w:t>
            </w:r>
          </w:p>
        </w:tc>
      </w:tr>
      <w:tr w:rsidR="00FA47C4" w:rsidRPr="00740FF1" w14:paraId="69C12BE3" w14:textId="77777777" w:rsidTr="00874B2D">
        <w:tc>
          <w:tcPr>
            <w:tcW w:w="562" w:type="dxa"/>
          </w:tcPr>
          <w:p w14:paraId="269D6AF3"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001CBE67" w14:textId="77777777" w:rsidR="00FA47C4" w:rsidRPr="005E409D" w:rsidRDefault="00FA47C4" w:rsidP="00874B2D">
            <w:pPr>
              <w:widowControl/>
              <w:autoSpaceDE/>
              <w:autoSpaceDN/>
              <w:jc w:val="both"/>
              <w:rPr>
                <w:sz w:val="20"/>
                <w:szCs w:val="20"/>
              </w:rPr>
            </w:pPr>
            <w:r>
              <w:rPr>
                <w:sz w:val="20"/>
                <w:szCs w:val="20"/>
              </w:rPr>
              <w:t>Tomar acciones efectivas a los reportes con novedades de las tomas físicas que se realizan en las diferentes unidades administrativas de la institución y subsanarlas, para poder evidenciar una información actualizada en el sistema SAP - SILOG.</w:t>
            </w:r>
          </w:p>
        </w:tc>
      </w:tr>
      <w:tr w:rsidR="00FA47C4" w:rsidRPr="00740FF1" w14:paraId="45B95F5A" w14:textId="77777777" w:rsidTr="00874B2D">
        <w:tc>
          <w:tcPr>
            <w:tcW w:w="562" w:type="dxa"/>
          </w:tcPr>
          <w:p w14:paraId="32BDA5B1"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308A53B0" w14:textId="77777777" w:rsidR="00FA47C4" w:rsidRPr="005E409D" w:rsidRDefault="00FA47C4" w:rsidP="00874B2D">
            <w:pPr>
              <w:widowControl/>
              <w:autoSpaceDE/>
              <w:autoSpaceDN/>
              <w:jc w:val="both"/>
              <w:rPr>
                <w:rFonts w:eastAsia="Times New Roman"/>
                <w:sz w:val="20"/>
                <w:szCs w:val="20"/>
                <w:lang w:val="es-CO"/>
              </w:rPr>
            </w:pPr>
            <w:r>
              <w:rPr>
                <w:sz w:val="20"/>
                <w:szCs w:val="20"/>
              </w:rPr>
              <w:t>Realizar verificaciones con los planes traslado del personal que va asignado al cargo de almacenistas, priorizando los conocimientos en el sistema SAP - SILOG, ya que se ha evidenciado en varias inspecciones, que hay debilidades en el manejo del mismo, lo que ocasiona que haya reprocesos y movimientos errados en los bienes de consumo y de propiedad, planta y equipo.</w:t>
            </w:r>
          </w:p>
        </w:tc>
      </w:tr>
    </w:tbl>
    <w:p w14:paraId="738BE66B" w14:textId="77777777" w:rsidR="00FA47C4" w:rsidRDefault="00FA47C4" w:rsidP="00FA47C4">
      <w:pPr>
        <w:pStyle w:val="Textoindependiente"/>
        <w:ind w:right="-50"/>
        <w:jc w:val="both"/>
        <w:rPr>
          <w:b/>
          <w:bCs/>
          <w:sz w:val="28"/>
          <w:szCs w:val="28"/>
        </w:rPr>
      </w:pPr>
    </w:p>
    <w:p w14:paraId="59139832"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5FC2A3C8" w14:textId="77777777" w:rsidR="00FA47C4" w:rsidRDefault="00FA47C4" w:rsidP="00FA47C4">
      <w:pPr>
        <w:pStyle w:val="Textoindependiente"/>
        <w:ind w:right="-50"/>
        <w:jc w:val="both"/>
        <w:rPr>
          <w:b/>
          <w:bCs/>
          <w:sz w:val="28"/>
          <w:szCs w:val="28"/>
        </w:rPr>
      </w:pPr>
    </w:p>
    <w:p w14:paraId="491225E5" w14:textId="77777777" w:rsidR="00FA47C4" w:rsidRPr="002534FE" w:rsidRDefault="00FA47C4" w:rsidP="00FA47C4">
      <w:pPr>
        <w:pStyle w:val="Ttulo1"/>
        <w:spacing w:before="93"/>
        <w:ind w:left="0" w:right="-50"/>
        <w:rPr>
          <w:sz w:val="28"/>
          <w:szCs w:val="28"/>
        </w:rPr>
      </w:pPr>
      <w:r>
        <w:rPr>
          <w:sz w:val="28"/>
          <w:szCs w:val="28"/>
        </w:rPr>
        <w:t xml:space="preserve">D.- </w:t>
      </w:r>
      <w:r w:rsidRPr="002534FE">
        <w:rPr>
          <w:sz w:val="28"/>
          <w:szCs w:val="28"/>
        </w:rPr>
        <w:t>SEGUIMIENTO AL PLAN O PLANES DE MEJORAMIENTO SUSCRITOS CON LA CGR A 31 DE DICIEMBRE DE 2024:</w:t>
      </w:r>
    </w:p>
    <w:p w14:paraId="58448DCB" w14:textId="77777777" w:rsidR="00FA47C4" w:rsidRPr="00B54567" w:rsidRDefault="00FA47C4" w:rsidP="00FA47C4">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FA47C4" w:rsidRPr="00B54567" w14:paraId="4A09F6AA" w14:textId="77777777" w:rsidTr="001F41DB">
        <w:tc>
          <w:tcPr>
            <w:tcW w:w="1701" w:type="dxa"/>
          </w:tcPr>
          <w:p w14:paraId="59008926" w14:textId="77777777" w:rsidR="00FA47C4" w:rsidRPr="00B54567" w:rsidRDefault="00FA47C4" w:rsidP="00874B2D">
            <w:pPr>
              <w:pStyle w:val="Ttulo1"/>
              <w:ind w:left="0" w:right="-50"/>
              <w:jc w:val="center"/>
              <w:outlineLvl w:val="0"/>
              <w:rPr>
                <w:sz w:val="20"/>
                <w:szCs w:val="20"/>
              </w:rPr>
            </w:pPr>
            <w:r w:rsidRPr="00B54567">
              <w:rPr>
                <w:sz w:val="20"/>
                <w:szCs w:val="20"/>
              </w:rPr>
              <w:t xml:space="preserve">TOTAL, HALLAZGOS SEGÚN LA </w:t>
            </w:r>
          </w:p>
          <w:p w14:paraId="049A5FEF" w14:textId="77777777" w:rsidR="00FA47C4" w:rsidRPr="00B54567" w:rsidRDefault="00FA47C4" w:rsidP="00874B2D">
            <w:pPr>
              <w:pStyle w:val="Ttulo1"/>
              <w:ind w:left="0" w:right="-50"/>
              <w:jc w:val="center"/>
              <w:outlineLvl w:val="0"/>
              <w:rPr>
                <w:sz w:val="20"/>
                <w:szCs w:val="20"/>
              </w:rPr>
            </w:pPr>
            <w:r w:rsidRPr="00B54567">
              <w:rPr>
                <w:sz w:val="20"/>
                <w:szCs w:val="20"/>
              </w:rPr>
              <w:t>CGR</w:t>
            </w:r>
          </w:p>
          <w:p w14:paraId="315F013B" w14:textId="77777777" w:rsidR="00FA47C4" w:rsidRPr="00B54567" w:rsidRDefault="00FA47C4" w:rsidP="00874B2D">
            <w:pPr>
              <w:pStyle w:val="Ttulo1"/>
              <w:ind w:left="0" w:right="-50"/>
              <w:jc w:val="center"/>
              <w:outlineLvl w:val="0"/>
              <w:rPr>
                <w:sz w:val="20"/>
                <w:szCs w:val="20"/>
              </w:rPr>
            </w:pPr>
          </w:p>
          <w:p w14:paraId="24BF111F" w14:textId="77777777" w:rsidR="00FA47C4" w:rsidRPr="00B54567" w:rsidRDefault="00FA47C4" w:rsidP="00874B2D">
            <w:pPr>
              <w:pStyle w:val="Ttulo1"/>
              <w:ind w:left="0" w:right="-50"/>
              <w:jc w:val="center"/>
              <w:outlineLvl w:val="0"/>
              <w:rPr>
                <w:sz w:val="20"/>
                <w:szCs w:val="20"/>
              </w:rPr>
            </w:pPr>
          </w:p>
        </w:tc>
        <w:tc>
          <w:tcPr>
            <w:tcW w:w="2552" w:type="dxa"/>
          </w:tcPr>
          <w:p w14:paraId="5100A030" w14:textId="77777777" w:rsidR="00FA47C4" w:rsidRPr="00B54567" w:rsidRDefault="00FA47C4"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200E27AF" w14:textId="77777777" w:rsidR="00FA47C4" w:rsidRPr="00B54567" w:rsidRDefault="00FA47C4" w:rsidP="00874B2D">
            <w:pPr>
              <w:pStyle w:val="Ttulo1"/>
              <w:ind w:left="0" w:right="-50"/>
              <w:jc w:val="center"/>
              <w:outlineLvl w:val="0"/>
              <w:rPr>
                <w:sz w:val="20"/>
                <w:szCs w:val="20"/>
              </w:rPr>
            </w:pPr>
          </w:p>
        </w:tc>
        <w:tc>
          <w:tcPr>
            <w:tcW w:w="2268" w:type="dxa"/>
          </w:tcPr>
          <w:p w14:paraId="5A151AAC" w14:textId="77777777" w:rsidR="00FA47C4" w:rsidRPr="00B54567" w:rsidRDefault="00FA47C4" w:rsidP="00874B2D">
            <w:pPr>
              <w:pStyle w:val="Ttulo1"/>
              <w:ind w:left="0" w:right="-50"/>
              <w:jc w:val="center"/>
              <w:outlineLvl w:val="0"/>
              <w:rPr>
                <w:sz w:val="20"/>
                <w:szCs w:val="20"/>
              </w:rPr>
            </w:pPr>
            <w:r w:rsidRPr="00B54567">
              <w:rPr>
                <w:sz w:val="20"/>
                <w:szCs w:val="20"/>
              </w:rPr>
              <w:t>TOTAL, DE METAS CUMPLIDAS</w:t>
            </w:r>
          </w:p>
          <w:p w14:paraId="76AD17DD"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984" w:type="dxa"/>
          </w:tcPr>
          <w:p w14:paraId="69798240" w14:textId="77777777" w:rsidR="00FA47C4" w:rsidRPr="00B54567" w:rsidRDefault="00FA47C4" w:rsidP="00874B2D">
            <w:pPr>
              <w:pStyle w:val="Ttulo1"/>
              <w:ind w:left="0" w:right="-50"/>
              <w:jc w:val="center"/>
              <w:outlineLvl w:val="0"/>
              <w:rPr>
                <w:sz w:val="20"/>
                <w:szCs w:val="20"/>
              </w:rPr>
            </w:pPr>
            <w:r w:rsidRPr="00B54567">
              <w:rPr>
                <w:sz w:val="20"/>
                <w:szCs w:val="20"/>
              </w:rPr>
              <w:t>CUMPLIMIENTO DEL PLAN EN %</w:t>
            </w:r>
          </w:p>
          <w:p w14:paraId="7586D2F3"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418" w:type="dxa"/>
          </w:tcPr>
          <w:p w14:paraId="50579E3A" w14:textId="77777777" w:rsidR="00FA47C4" w:rsidRPr="00B54567" w:rsidRDefault="00FA47C4" w:rsidP="00874B2D">
            <w:pPr>
              <w:pStyle w:val="Ttulo1"/>
              <w:ind w:left="0" w:right="-50"/>
              <w:jc w:val="center"/>
              <w:outlineLvl w:val="0"/>
              <w:rPr>
                <w:sz w:val="20"/>
                <w:szCs w:val="20"/>
              </w:rPr>
            </w:pPr>
            <w:r w:rsidRPr="00B54567">
              <w:rPr>
                <w:sz w:val="20"/>
                <w:szCs w:val="20"/>
              </w:rPr>
              <w:t xml:space="preserve">AVANCE DEL PLAN EN % </w:t>
            </w:r>
          </w:p>
          <w:p w14:paraId="4C5DEAEA" w14:textId="77777777" w:rsidR="00FA47C4" w:rsidRPr="00B54567" w:rsidRDefault="00FA47C4" w:rsidP="00874B2D">
            <w:pPr>
              <w:pStyle w:val="Ttulo1"/>
              <w:ind w:left="0" w:right="-50"/>
              <w:jc w:val="center"/>
              <w:outlineLvl w:val="0"/>
              <w:rPr>
                <w:sz w:val="20"/>
                <w:szCs w:val="20"/>
              </w:rPr>
            </w:pPr>
            <w:r w:rsidRPr="00B54567">
              <w:rPr>
                <w:sz w:val="20"/>
                <w:szCs w:val="20"/>
              </w:rPr>
              <w:t>A 31/12/2024</w:t>
            </w:r>
          </w:p>
        </w:tc>
      </w:tr>
      <w:tr w:rsidR="00FA47C4" w:rsidRPr="00B54567" w14:paraId="6B96CDAB" w14:textId="77777777" w:rsidTr="001F41DB">
        <w:tc>
          <w:tcPr>
            <w:tcW w:w="1701" w:type="dxa"/>
          </w:tcPr>
          <w:p w14:paraId="7B48A18F" w14:textId="77777777" w:rsidR="00FA47C4" w:rsidRPr="00B54567" w:rsidRDefault="00FA47C4" w:rsidP="00874B2D">
            <w:pPr>
              <w:pStyle w:val="Ttulo1"/>
              <w:ind w:left="0" w:right="-50"/>
              <w:jc w:val="center"/>
              <w:outlineLvl w:val="0"/>
              <w:rPr>
                <w:sz w:val="20"/>
                <w:szCs w:val="20"/>
              </w:rPr>
            </w:pPr>
            <w:r>
              <w:rPr>
                <w:sz w:val="20"/>
                <w:szCs w:val="20"/>
              </w:rPr>
              <w:t>29</w:t>
            </w:r>
          </w:p>
        </w:tc>
        <w:tc>
          <w:tcPr>
            <w:tcW w:w="2552" w:type="dxa"/>
          </w:tcPr>
          <w:p w14:paraId="2C6AE7EE" w14:textId="77777777" w:rsidR="00FA47C4" w:rsidRPr="00B54567" w:rsidRDefault="00FA47C4" w:rsidP="00874B2D">
            <w:pPr>
              <w:pStyle w:val="Ttulo1"/>
              <w:ind w:left="0" w:right="-50"/>
              <w:jc w:val="center"/>
              <w:outlineLvl w:val="0"/>
              <w:rPr>
                <w:sz w:val="20"/>
                <w:szCs w:val="20"/>
              </w:rPr>
            </w:pPr>
            <w:r>
              <w:rPr>
                <w:sz w:val="20"/>
                <w:szCs w:val="20"/>
              </w:rPr>
              <w:t>73</w:t>
            </w:r>
          </w:p>
        </w:tc>
        <w:tc>
          <w:tcPr>
            <w:tcW w:w="2268" w:type="dxa"/>
          </w:tcPr>
          <w:p w14:paraId="1C506E67" w14:textId="77777777" w:rsidR="00FA47C4" w:rsidRPr="00B54567" w:rsidRDefault="00FA47C4" w:rsidP="00874B2D">
            <w:pPr>
              <w:pStyle w:val="Ttulo1"/>
              <w:ind w:left="0" w:right="-50"/>
              <w:jc w:val="center"/>
              <w:outlineLvl w:val="0"/>
              <w:rPr>
                <w:sz w:val="20"/>
                <w:szCs w:val="20"/>
              </w:rPr>
            </w:pPr>
            <w:r>
              <w:rPr>
                <w:sz w:val="20"/>
                <w:szCs w:val="20"/>
              </w:rPr>
              <w:t>42</w:t>
            </w:r>
          </w:p>
        </w:tc>
        <w:tc>
          <w:tcPr>
            <w:tcW w:w="1984" w:type="dxa"/>
          </w:tcPr>
          <w:p w14:paraId="54A83032" w14:textId="77777777" w:rsidR="00FA47C4" w:rsidRPr="00B54567" w:rsidRDefault="00FA47C4" w:rsidP="00874B2D">
            <w:pPr>
              <w:pStyle w:val="Ttulo1"/>
              <w:ind w:left="0" w:right="-50"/>
              <w:jc w:val="center"/>
              <w:outlineLvl w:val="0"/>
              <w:rPr>
                <w:sz w:val="20"/>
                <w:szCs w:val="20"/>
                <w:u w:val="single"/>
              </w:rPr>
            </w:pPr>
            <w:r>
              <w:rPr>
                <w:sz w:val="20"/>
                <w:szCs w:val="20"/>
                <w:u w:val="single"/>
              </w:rPr>
              <w:t>100</w:t>
            </w:r>
            <w:r w:rsidRPr="00B54567">
              <w:rPr>
                <w:sz w:val="20"/>
                <w:szCs w:val="20"/>
                <w:u w:val="single"/>
              </w:rPr>
              <w:t>%</w:t>
            </w:r>
          </w:p>
        </w:tc>
        <w:tc>
          <w:tcPr>
            <w:tcW w:w="1418" w:type="dxa"/>
          </w:tcPr>
          <w:p w14:paraId="534DD2A4" w14:textId="77777777" w:rsidR="00FA47C4" w:rsidRPr="00B54567" w:rsidRDefault="00FA47C4" w:rsidP="00874B2D">
            <w:pPr>
              <w:pStyle w:val="Ttulo1"/>
              <w:ind w:left="0" w:right="-50"/>
              <w:jc w:val="center"/>
              <w:outlineLvl w:val="0"/>
              <w:rPr>
                <w:sz w:val="20"/>
                <w:szCs w:val="20"/>
                <w:u w:val="single"/>
              </w:rPr>
            </w:pPr>
            <w:r>
              <w:rPr>
                <w:sz w:val="20"/>
                <w:szCs w:val="20"/>
                <w:u w:val="single"/>
              </w:rPr>
              <w:t>57,53</w:t>
            </w:r>
            <w:r w:rsidRPr="00B54567">
              <w:rPr>
                <w:sz w:val="20"/>
                <w:szCs w:val="20"/>
                <w:u w:val="single"/>
              </w:rPr>
              <w:t>%</w:t>
            </w:r>
          </w:p>
        </w:tc>
      </w:tr>
    </w:tbl>
    <w:p w14:paraId="135D0F23" w14:textId="77777777" w:rsidR="00FA47C4" w:rsidRDefault="00FA47C4" w:rsidP="00FA47C4">
      <w:pPr>
        <w:jc w:val="both"/>
      </w:pPr>
    </w:p>
    <w:p w14:paraId="741A687C" w14:textId="77777777" w:rsidR="00FA47C4" w:rsidRPr="00277744" w:rsidRDefault="00FA47C4" w:rsidP="00FA47C4">
      <w:pPr>
        <w:jc w:val="both"/>
        <w:rPr>
          <w:b/>
          <w:bCs/>
          <w:sz w:val="28"/>
          <w:szCs w:val="28"/>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  </w:t>
      </w:r>
      <w:r w:rsidRPr="00277744">
        <w:rPr>
          <w:sz w:val="24"/>
          <w:szCs w:val="24"/>
        </w:rPr>
        <w:t xml:space="preserve">Referente al desarrollo de las actividades formuladas en el plan de mejoramiento durante la vigencia 2024, estas fueron ejecutadas en las fechas establecidas representando un 100% del cumplimiento, en lo que corresponde al avance del plan se encuentra en un 57,53% toda vez que se presentan actividades que desde su formulación se registraron con plazo de realización para el año 2025, las cuales obedecen al 42,47% restante. </w:t>
      </w:r>
    </w:p>
    <w:p w14:paraId="342754C9" w14:textId="77777777" w:rsidR="00FA47C4" w:rsidRPr="00277744" w:rsidRDefault="00FA47C4" w:rsidP="00FA47C4">
      <w:pPr>
        <w:jc w:val="both"/>
        <w:rPr>
          <w:sz w:val="24"/>
          <w:szCs w:val="24"/>
        </w:rPr>
      </w:pPr>
    </w:p>
    <w:p w14:paraId="63EC60AF" w14:textId="77777777" w:rsidR="00FA47C4" w:rsidRPr="00277744" w:rsidRDefault="00FA47C4" w:rsidP="00FA47C4">
      <w:pPr>
        <w:jc w:val="both"/>
        <w:rPr>
          <w:sz w:val="24"/>
          <w:szCs w:val="24"/>
        </w:rPr>
      </w:pPr>
      <w:r w:rsidRPr="00277744">
        <w:rPr>
          <w:sz w:val="24"/>
          <w:szCs w:val="24"/>
        </w:rPr>
        <w:t xml:space="preserve">Así mismo, me permito informar que considerando la Circular No. 015 del 30 de septiembre de </w:t>
      </w:r>
      <w:r w:rsidRPr="00277744">
        <w:rPr>
          <w:sz w:val="24"/>
          <w:szCs w:val="24"/>
        </w:rPr>
        <w:lastRenderedPageBreak/>
        <w:t>2020 de la Contraloría General de la República, se han determinado hallazgos para los cuales las actividades desarrolladas no fueron efectivas, siendo necesario plantear nuevas tareas que eliminen las causas que generan estos hallazgos e incorporarlas dentro del plan de mejoramiento suscrito con corte semestral, informando de esta situación al ente de control en la rendición en el Sistema de Rendición Electrónica y de la Cuenta.</w:t>
      </w:r>
    </w:p>
    <w:p w14:paraId="7E460637" w14:textId="77777777" w:rsidR="00FA47C4" w:rsidRDefault="00FA47C4" w:rsidP="00FA47C4">
      <w:pPr>
        <w:ind w:left="-284"/>
        <w:jc w:val="center"/>
        <w:rPr>
          <w:b/>
          <w:sz w:val="28"/>
          <w:szCs w:val="28"/>
          <w:lang w:val="es-MX"/>
        </w:rPr>
      </w:pPr>
    </w:p>
    <w:p w14:paraId="5F697AB8" w14:textId="77777777" w:rsidR="00FA47C4" w:rsidRDefault="00FA47C4" w:rsidP="00FA47C4">
      <w:pPr>
        <w:ind w:left="-284"/>
        <w:jc w:val="center"/>
        <w:rPr>
          <w:b/>
          <w:sz w:val="32"/>
          <w:szCs w:val="32"/>
        </w:rPr>
      </w:pPr>
      <w:r>
        <w:rPr>
          <w:b/>
          <w:sz w:val="28"/>
          <w:szCs w:val="28"/>
          <w:lang w:val="es-MX"/>
        </w:rPr>
        <w:t>FUERZA AEROESPACIAL DE COLOMBIA</w:t>
      </w:r>
      <w:r w:rsidRPr="002F6175">
        <w:rPr>
          <w:b/>
          <w:sz w:val="28"/>
          <w:szCs w:val="28"/>
          <w:lang w:val="es-MX"/>
        </w:rPr>
        <w:t>.</w:t>
      </w:r>
    </w:p>
    <w:p w14:paraId="6C95BFBB" w14:textId="77777777" w:rsidR="00FA47C4" w:rsidRDefault="00FA47C4" w:rsidP="00FA47C4">
      <w:pPr>
        <w:ind w:left="-284"/>
        <w:rPr>
          <w:b/>
          <w:sz w:val="32"/>
          <w:szCs w:val="32"/>
        </w:rPr>
      </w:pPr>
    </w:p>
    <w:p w14:paraId="47E94F6F" w14:textId="77777777" w:rsidR="00FA47C4" w:rsidRDefault="00FA47C4" w:rsidP="00FA47C4">
      <w:pPr>
        <w:ind w:left="-284" w:firstLine="284"/>
        <w:rPr>
          <w:b/>
          <w:sz w:val="28"/>
          <w:szCs w:val="28"/>
        </w:rPr>
      </w:pPr>
      <w:r>
        <w:rPr>
          <w:b/>
          <w:sz w:val="32"/>
          <w:szCs w:val="32"/>
        </w:rPr>
        <w:t xml:space="preserve">A.- </w:t>
      </w:r>
      <w:r w:rsidRPr="00EE482D">
        <w:rPr>
          <w:b/>
          <w:sz w:val="28"/>
          <w:szCs w:val="28"/>
        </w:rPr>
        <w:t>DE ORDEN PRESUPUESTAL</w:t>
      </w:r>
      <w:r>
        <w:rPr>
          <w:b/>
          <w:sz w:val="28"/>
          <w:szCs w:val="28"/>
        </w:rPr>
        <w:t>.</w:t>
      </w:r>
    </w:p>
    <w:p w14:paraId="5C9941BE" w14:textId="77777777" w:rsidR="00FA47C4" w:rsidRDefault="00FA47C4" w:rsidP="00FA47C4">
      <w:pPr>
        <w:ind w:left="-284" w:firstLine="284"/>
        <w:rPr>
          <w:b/>
          <w:sz w:val="24"/>
        </w:rPr>
      </w:pPr>
    </w:p>
    <w:p w14:paraId="7E7C0FDA" w14:textId="77777777" w:rsidR="00FA47C4" w:rsidRPr="00B54567" w:rsidRDefault="00FA47C4" w:rsidP="00FA47C4">
      <w:pPr>
        <w:ind w:left="-284" w:firstLine="284"/>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78792BBB" w14:textId="77777777" w:rsidR="00FA47C4" w:rsidRPr="00B54567" w:rsidRDefault="00FA47C4" w:rsidP="00FA47C4">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62"/>
        <w:gridCol w:w="1462"/>
        <w:gridCol w:w="1462"/>
        <w:gridCol w:w="1462"/>
        <w:gridCol w:w="919"/>
        <w:gridCol w:w="919"/>
        <w:gridCol w:w="919"/>
      </w:tblGrid>
      <w:tr w:rsidR="00FA47C4" w:rsidRPr="00B54567" w14:paraId="3B6A29CD" w14:textId="77777777" w:rsidTr="001F41DB">
        <w:tc>
          <w:tcPr>
            <w:tcW w:w="1774" w:type="dxa"/>
            <w:shd w:val="clear" w:color="auto" w:fill="auto"/>
          </w:tcPr>
          <w:p w14:paraId="5B8FA9C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462" w:type="dxa"/>
            <w:shd w:val="clear" w:color="auto" w:fill="auto"/>
          </w:tcPr>
          <w:p w14:paraId="3171397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5FB59172" w14:textId="77777777" w:rsidR="00FA47C4" w:rsidRPr="00B54567" w:rsidRDefault="00FA47C4" w:rsidP="00874B2D">
            <w:pPr>
              <w:jc w:val="center"/>
              <w:rPr>
                <w:rFonts w:eastAsia="Calibri"/>
                <w:b/>
                <w:sz w:val="16"/>
                <w:szCs w:val="16"/>
                <w:lang w:val="es-CO"/>
              </w:rPr>
            </w:pPr>
          </w:p>
          <w:p w14:paraId="5399A3BF" w14:textId="77777777" w:rsidR="00FA47C4" w:rsidRPr="00B54567" w:rsidRDefault="00FA47C4" w:rsidP="00874B2D">
            <w:pPr>
              <w:jc w:val="center"/>
              <w:rPr>
                <w:rFonts w:eastAsia="Calibri"/>
                <w:b/>
                <w:sz w:val="16"/>
                <w:szCs w:val="16"/>
                <w:lang w:val="es-CO"/>
              </w:rPr>
            </w:pPr>
          </w:p>
          <w:p w14:paraId="482BAE5A" w14:textId="77777777" w:rsidR="00FA47C4" w:rsidRPr="00B54567" w:rsidRDefault="00FA47C4" w:rsidP="00874B2D">
            <w:pPr>
              <w:jc w:val="center"/>
              <w:rPr>
                <w:rFonts w:eastAsia="Calibri"/>
                <w:b/>
                <w:sz w:val="16"/>
                <w:szCs w:val="16"/>
                <w:lang w:val="es-CO"/>
              </w:rPr>
            </w:pPr>
          </w:p>
          <w:p w14:paraId="4ECC95F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19A26526" w14:textId="77777777" w:rsidR="00FA47C4" w:rsidRPr="00B54567" w:rsidRDefault="00FA47C4" w:rsidP="00874B2D">
            <w:pPr>
              <w:jc w:val="center"/>
              <w:rPr>
                <w:rFonts w:eastAsia="Calibri"/>
                <w:b/>
                <w:sz w:val="16"/>
                <w:szCs w:val="16"/>
                <w:lang w:val="es-CO"/>
              </w:rPr>
            </w:pPr>
          </w:p>
        </w:tc>
        <w:tc>
          <w:tcPr>
            <w:tcW w:w="1472" w:type="dxa"/>
            <w:shd w:val="clear" w:color="auto" w:fill="auto"/>
          </w:tcPr>
          <w:p w14:paraId="060F27A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0E717BD4" w14:textId="77777777" w:rsidR="00FA47C4" w:rsidRPr="00B54567" w:rsidRDefault="00FA47C4" w:rsidP="00874B2D">
            <w:pPr>
              <w:jc w:val="center"/>
              <w:rPr>
                <w:rFonts w:eastAsia="Calibri"/>
                <w:b/>
                <w:sz w:val="16"/>
                <w:szCs w:val="16"/>
                <w:lang w:val="es-CO"/>
              </w:rPr>
            </w:pPr>
          </w:p>
          <w:p w14:paraId="32A82A0A" w14:textId="77777777" w:rsidR="00FA47C4" w:rsidRPr="00B54567" w:rsidRDefault="00FA47C4" w:rsidP="00874B2D">
            <w:pPr>
              <w:jc w:val="center"/>
              <w:rPr>
                <w:rFonts w:eastAsia="Calibri"/>
                <w:b/>
                <w:sz w:val="16"/>
                <w:szCs w:val="16"/>
                <w:lang w:val="es-CO"/>
              </w:rPr>
            </w:pPr>
          </w:p>
          <w:p w14:paraId="78619A0C" w14:textId="77777777" w:rsidR="00FA47C4" w:rsidRPr="00B54567" w:rsidRDefault="00FA47C4" w:rsidP="00874B2D">
            <w:pPr>
              <w:jc w:val="center"/>
              <w:rPr>
                <w:rFonts w:eastAsia="Calibri"/>
                <w:b/>
                <w:sz w:val="16"/>
                <w:szCs w:val="16"/>
                <w:lang w:val="es-CO"/>
              </w:rPr>
            </w:pPr>
          </w:p>
          <w:p w14:paraId="535FA516" w14:textId="77777777" w:rsidR="00FA47C4" w:rsidRPr="00B54567" w:rsidRDefault="00FA47C4" w:rsidP="00874B2D">
            <w:pPr>
              <w:jc w:val="center"/>
              <w:rPr>
                <w:rFonts w:eastAsia="Calibri"/>
                <w:b/>
                <w:sz w:val="16"/>
                <w:szCs w:val="16"/>
                <w:lang w:val="es-CO"/>
              </w:rPr>
            </w:pPr>
          </w:p>
          <w:p w14:paraId="174D180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462" w:type="dxa"/>
            <w:shd w:val="clear" w:color="auto" w:fill="auto"/>
          </w:tcPr>
          <w:p w14:paraId="039FB8F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2188595D" w14:textId="77777777" w:rsidR="00FA47C4" w:rsidRPr="00B54567" w:rsidRDefault="00FA47C4" w:rsidP="00874B2D">
            <w:pPr>
              <w:jc w:val="center"/>
              <w:rPr>
                <w:rFonts w:eastAsia="Calibri"/>
                <w:b/>
                <w:sz w:val="16"/>
                <w:szCs w:val="16"/>
                <w:lang w:val="es-CO"/>
              </w:rPr>
            </w:pPr>
          </w:p>
          <w:p w14:paraId="06D91902" w14:textId="77777777" w:rsidR="00FA47C4" w:rsidRPr="00B54567" w:rsidRDefault="00FA47C4" w:rsidP="00874B2D">
            <w:pPr>
              <w:jc w:val="center"/>
              <w:rPr>
                <w:rFonts w:eastAsia="Calibri"/>
                <w:b/>
                <w:sz w:val="16"/>
                <w:szCs w:val="16"/>
                <w:lang w:val="es-CO"/>
              </w:rPr>
            </w:pPr>
          </w:p>
          <w:p w14:paraId="51A11B7F" w14:textId="77777777" w:rsidR="00FA47C4" w:rsidRPr="00B54567" w:rsidRDefault="00FA47C4" w:rsidP="00874B2D">
            <w:pPr>
              <w:jc w:val="center"/>
              <w:rPr>
                <w:rFonts w:eastAsia="Calibri"/>
                <w:b/>
                <w:sz w:val="16"/>
                <w:szCs w:val="16"/>
                <w:lang w:val="es-CO"/>
              </w:rPr>
            </w:pPr>
          </w:p>
          <w:p w14:paraId="2CA8B2B3" w14:textId="77777777" w:rsidR="00FA47C4" w:rsidRPr="00B54567" w:rsidRDefault="00FA47C4" w:rsidP="00874B2D">
            <w:pPr>
              <w:jc w:val="center"/>
              <w:rPr>
                <w:rFonts w:eastAsia="Calibri"/>
                <w:b/>
                <w:sz w:val="16"/>
                <w:szCs w:val="16"/>
                <w:lang w:val="es-CO"/>
              </w:rPr>
            </w:pPr>
          </w:p>
          <w:p w14:paraId="5EDC558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45C996A6" w14:textId="77777777" w:rsidR="00FA47C4" w:rsidRPr="00B54567" w:rsidRDefault="00FA47C4" w:rsidP="00874B2D">
            <w:pPr>
              <w:jc w:val="center"/>
              <w:rPr>
                <w:rFonts w:eastAsia="Calibri"/>
                <w:b/>
                <w:sz w:val="16"/>
                <w:szCs w:val="16"/>
                <w:lang w:val="es-CO"/>
              </w:rPr>
            </w:pPr>
          </w:p>
        </w:tc>
        <w:tc>
          <w:tcPr>
            <w:tcW w:w="1462" w:type="dxa"/>
            <w:shd w:val="clear" w:color="auto" w:fill="auto"/>
          </w:tcPr>
          <w:p w14:paraId="61A5352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19F4BA4A" w14:textId="77777777" w:rsidR="00FA47C4" w:rsidRPr="00B54567" w:rsidRDefault="00FA47C4" w:rsidP="00874B2D">
            <w:pPr>
              <w:jc w:val="center"/>
              <w:rPr>
                <w:rFonts w:eastAsia="Calibri"/>
                <w:b/>
                <w:sz w:val="16"/>
                <w:szCs w:val="16"/>
                <w:lang w:val="es-CO"/>
              </w:rPr>
            </w:pPr>
          </w:p>
          <w:p w14:paraId="5C9B674C" w14:textId="77777777" w:rsidR="00FA47C4" w:rsidRPr="00B54567" w:rsidRDefault="00FA47C4" w:rsidP="00874B2D">
            <w:pPr>
              <w:jc w:val="center"/>
              <w:rPr>
                <w:rFonts w:eastAsia="Calibri"/>
                <w:b/>
                <w:sz w:val="16"/>
                <w:szCs w:val="16"/>
                <w:lang w:val="es-CO"/>
              </w:rPr>
            </w:pPr>
          </w:p>
          <w:p w14:paraId="50D6B436" w14:textId="77777777" w:rsidR="00FA47C4" w:rsidRPr="00B54567" w:rsidRDefault="00FA47C4" w:rsidP="00874B2D">
            <w:pPr>
              <w:jc w:val="center"/>
              <w:rPr>
                <w:rFonts w:eastAsia="Calibri"/>
                <w:b/>
                <w:sz w:val="16"/>
                <w:szCs w:val="16"/>
                <w:lang w:val="es-CO"/>
              </w:rPr>
            </w:pPr>
          </w:p>
          <w:p w14:paraId="57CC6125" w14:textId="77777777" w:rsidR="00FA47C4" w:rsidRPr="00B54567" w:rsidRDefault="00FA47C4" w:rsidP="00874B2D">
            <w:pPr>
              <w:jc w:val="center"/>
              <w:rPr>
                <w:rFonts w:eastAsia="Calibri"/>
                <w:b/>
                <w:sz w:val="16"/>
                <w:szCs w:val="16"/>
                <w:lang w:val="es-CO"/>
              </w:rPr>
            </w:pPr>
          </w:p>
          <w:p w14:paraId="56B7A70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42" w:type="dxa"/>
            <w:shd w:val="clear" w:color="auto" w:fill="auto"/>
          </w:tcPr>
          <w:p w14:paraId="5E8E8DA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DDE2E8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6FAB63C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D1FC3BA" w14:textId="77777777" w:rsidR="00FA47C4" w:rsidRPr="00B54567" w:rsidRDefault="00FA47C4" w:rsidP="00874B2D">
            <w:pPr>
              <w:jc w:val="center"/>
              <w:rPr>
                <w:rFonts w:eastAsia="Calibri"/>
                <w:b/>
                <w:sz w:val="16"/>
                <w:szCs w:val="16"/>
                <w:lang w:val="es-CO"/>
              </w:rPr>
            </w:pPr>
          </w:p>
          <w:p w14:paraId="66A488E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34" w:type="dxa"/>
            <w:shd w:val="clear" w:color="auto" w:fill="auto"/>
          </w:tcPr>
          <w:p w14:paraId="51256AC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237D174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10F1C161" w14:textId="77777777" w:rsidR="00FA47C4" w:rsidRPr="00B54567" w:rsidRDefault="00FA47C4" w:rsidP="00874B2D">
            <w:pPr>
              <w:jc w:val="center"/>
              <w:rPr>
                <w:rFonts w:eastAsia="Calibri"/>
                <w:b/>
                <w:sz w:val="16"/>
                <w:szCs w:val="16"/>
                <w:lang w:val="es-CO"/>
              </w:rPr>
            </w:pPr>
          </w:p>
          <w:p w14:paraId="2594528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698" w:type="dxa"/>
            <w:shd w:val="clear" w:color="auto" w:fill="auto"/>
          </w:tcPr>
          <w:p w14:paraId="462E9F9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05AC630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4160E0B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3C996AAD" w14:textId="77777777" w:rsidR="00FA47C4" w:rsidRPr="00B54567" w:rsidRDefault="00FA47C4" w:rsidP="00874B2D">
            <w:pPr>
              <w:jc w:val="center"/>
              <w:rPr>
                <w:rFonts w:eastAsia="Calibri"/>
                <w:b/>
                <w:sz w:val="16"/>
                <w:szCs w:val="16"/>
                <w:lang w:val="es-CO"/>
              </w:rPr>
            </w:pPr>
          </w:p>
          <w:p w14:paraId="649E506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287F6C4A" w14:textId="77777777" w:rsidR="00FA47C4" w:rsidRPr="00B54567" w:rsidRDefault="00FA47C4" w:rsidP="00874B2D">
            <w:pPr>
              <w:jc w:val="center"/>
              <w:rPr>
                <w:rFonts w:eastAsia="Calibri"/>
                <w:b/>
                <w:sz w:val="16"/>
                <w:szCs w:val="16"/>
                <w:lang w:val="es-CO"/>
              </w:rPr>
            </w:pPr>
          </w:p>
        </w:tc>
      </w:tr>
      <w:tr w:rsidR="00FA47C4" w:rsidRPr="00B54567" w14:paraId="70260B83" w14:textId="77777777" w:rsidTr="001F41DB">
        <w:tc>
          <w:tcPr>
            <w:tcW w:w="1774" w:type="dxa"/>
            <w:shd w:val="clear" w:color="auto" w:fill="auto"/>
          </w:tcPr>
          <w:p w14:paraId="72D26BEB"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462" w:type="dxa"/>
            <w:shd w:val="clear" w:color="auto" w:fill="auto"/>
          </w:tcPr>
          <w:p w14:paraId="0D831D65" w14:textId="77777777" w:rsidR="00FA47C4" w:rsidRPr="00872FEE" w:rsidRDefault="00FA47C4" w:rsidP="00874B2D">
            <w:pPr>
              <w:jc w:val="right"/>
              <w:rPr>
                <w:rFonts w:eastAsia="Calibri"/>
                <w:b/>
                <w:sz w:val="16"/>
                <w:szCs w:val="16"/>
                <w:lang w:val="es-CO"/>
              </w:rPr>
            </w:pPr>
            <w:r>
              <w:rPr>
                <w:rFonts w:eastAsia="Calibri"/>
                <w:b/>
                <w:sz w:val="16"/>
                <w:szCs w:val="16"/>
                <w:lang w:val="es-CO"/>
              </w:rPr>
              <w:t>2.036.617.413,50</w:t>
            </w:r>
          </w:p>
        </w:tc>
        <w:tc>
          <w:tcPr>
            <w:tcW w:w="1472" w:type="dxa"/>
            <w:shd w:val="clear" w:color="auto" w:fill="auto"/>
          </w:tcPr>
          <w:p w14:paraId="7A0B6B74" w14:textId="77777777" w:rsidR="00FA47C4" w:rsidRPr="00872FEE" w:rsidRDefault="00FA47C4" w:rsidP="00874B2D">
            <w:pPr>
              <w:jc w:val="right"/>
              <w:rPr>
                <w:rFonts w:eastAsia="Calibri"/>
                <w:b/>
                <w:sz w:val="16"/>
                <w:szCs w:val="16"/>
                <w:lang w:val="es-CO"/>
              </w:rPr>
            </w:pPr>
            <w:r>
              <w:rPr>
                <w:rFonts w:eastAsia="Calibri"/>
                <w:b/>
                <w:sz w:val="16"/>
                <w:szCs w:val="16"/>
                <w:lang w:val="es-CO"/>
              </w:rPr>
              <w:t>2.018.265.793,34</w:t>
            </w:r>
          </w:p>
        </w:tc>
        <w:tc>
          <w:tcPr>
            <w:tcW w:w="1462" w:type="dxa"/>
            <w:shd w:val="clear" w:color="auto" w:fill="auto"/>
          </w:tcPr>
          <w:p w14:paraId="23263116" w14:textId="77777777" w:rsidR="00FA47C4" w:rsidRPr="00872FEE" w:rsidRDefault="00FA47C4" w:rsidP="00874B2D">
            <w:pPr>
              <w:jc w:val="right"/>
              <w:rPr>
                <w:rFonts w:eastAsia="Calibri"/>
                <w:b/>
                <w:sz w:val="16"/>
                <w:szCs w:val="16"/>
                <w:lang w:val="es-CO"/>
              </w:rPr>
            </w:pPr>
            <w:r>
              <w:rPr>
                <w:rFonts w:eastAsia="Calibri"/>
                <w:b/>
                <w:sz w:val="16"/>
                <w:szCs w:val="16"/>
                <w:lang w:val="es-CO"/>
              </w:rPr>
              <w:t>1.519.602.827,37</w:t>
            </w:r>
          </w:p>
        </w:tc>
        <w:tc>
          <w:tcPr>
            <w:tcW w:w="1462" w:type="dxa"/>
            <w:shd w:val="clear" w:color="auto" w:fill="auto"/>
          </w:tcPr>
          <w:p w14:paraId="0B35DADC" w14:textId="77777777" w:rsidR="00FA47C4" w:rsidRPr="00872FEE" w:rsidRDefault="00FA47C4" w:rsidP="00874B2D">
            <w:pPr>
              <w:jc w:val="right"/>
              <w:rPr>
                <w:rFonts w:eastAsia="Calibri"/>
                <w:b/>
                <w:sz w:val="16"/>
                <w:szCs w:val="16"/>
                <w:lang w:val="es-CO"/>
              </w:rPr>
            </w:pPr>
            <w:r>
              <w:rPr>
                <w:rFonts w:eastAsia="Calibri"/>
                <w:b/>
                <w:sz w:val="16"/>
                <w:szCs w:val="16"/>
                <w:lang w:val="es-CO"/>
              </w:rPr>
              <w:t>1.516.541.959,42</w:t>
            </w:r>
          </w:p>
        </w:tc>
        <w:tc>
          <w:tcPr>
            <w:tcW w:w="942" w:type="dxa"/>
            <w:shd w:val="clear" w:color="auto" w:fill="auto"/>
          </w:tcPr>
          <w:p w14:paraId="2C19D070" w14:textId="77777777" w:rsidR="00FA47C4" w:rsidRPr="00872FEE" w:rsidRDefault="00FA47C4" w:rsidP="00874B2D">
            <w:pPr>
              <w:jc w:val="center"/>
              <w:rPr>
                <w:rFonts w:eastAsia="Calibri"/>
                <w:b/>
                <w:sz w:val="16"/>
                <w:szCs w:val="16"/>
                <w:lang w:val="es-CO"/>
              </w:rPr>
            </w:pPr>
            <w:r>
              <w:rPr>
                <w:rFonts w:eastAsia="Calibri"/>
                <w:b/>
                <w:sz w:val="16"/>
                <w:szCs w:val="16"/>
                <w:lang w:val="es-CO"/>
              </w:rPr>
              <w:t>99,10%</w:t>
            </w:r>
          </w:p>
        </w:tc>
        <w:tc>
          <w:tcPr>
            <w:tcW w:w="934" w:type="dxa"/>
            <w:shd w:val="clear" w:color="auto" w:fill="auto"/>
          </w:tcPr>
          <w:p w14:paraId="755E1A19" w14:textId="77777777" w:rsidR="00FA47C4" w:rsidRPr="00872FEE" w:rsidRDefault="00FA47C4" w:rsidP="00874B2D">
            <w:pPr>
              <w:jc w:val="center"/>
              <w:rPr>
                <w:rFonts w:eastAsia="Calibri"/>
                <w:b/>
                <w:sz w:val="16"/>
                <w:szCs w:val="16"/>
                <w:lang w:val="es-CO"/>
              </w:rPr>
            </w:pPr>
            <w:r>
              <w:rPr>
                <w:rFonts w:eastAsia="Calibri"/>
                <w:b/>
                <w:sz w:val="16"/>
                <w:szCs w:val="16"/>
                <w:lang w:val="es-CO"/>
              </w:rPr>
              <w:t>74,61%</w:t>
            </w:r>
          </w:p>
        </w:tc>
        <w:tc>
          <w:tcPr>
            <w:tcW w:w="698" w:type="dxa"/>
            <w:shd w:val="clear" w:color="auto" w:fill="auto"/>
          </w:tcPr>
          <w:p w14:paraId="361C20E0" w14:textId="77777777" w:rsidR="00FA47C4" w:rsidRPr="00872FEE" w:rsidRDefault="00FA47C4" w:rsidP="00874B2D">
            <w:pPr>
              <w:jc w:val="center"/>
              <w:rPr>
                <w:rFonts w:eastAsia="Calibri"/>
                <w:b/>
                <w:sz w:val="16"/>
                <w:szCs w:val="16"/>
                <w:lang w:val="es-CO"/>
              </w:rPr>
            </w:pPr>
            <w:r>
              <w:rPr>
                <w:rFonts w:eastAsia="Calibri"/>
                <w:b/>
                <w:sz w:val="16"/>
                <w:szCs w:val="16"/>
                <w:lang w:val="es-CO"/>
              </w:rPr>
              <w:t>74,46%</w:t>
            </w:r>
          </w:p>
        </w:tc>
      </w:tr>
      <w:tr w:rsidR="00FA47C4" w:rsidRPr="00B54567" w14:paraId="4B9AC295" w14:textId="77777777" w:rsidTr="001F41DB">
        <w:tc>
          <w:tcPr>
            <w:tcW w:w="1774" w:type="dxa"/>
            <w:shd w:val="clear" w:color="auto" w:fill="auto"/>
          </w:tcPr>
          <w:p w14:paraId="7E948E22"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462" w:type="dxa"/>
            <w:shd w:val="clear" w:color="auto" w:fill="auto"/>
          </w:tcPr>
          <w:p w14:paraId="241D9DC6" w14:textId="77777777" w:rsidR="00FA47C4" w:rsidRPr="00B54567" w:rsidRDefault="00FA47C4" w:rsidP="00874B2D">
            <w:pPr>
              <w:jc w:val="right"/>
              <w:rPr>
                <w:rFonts w:eastAsia="Calibri"/>
                <w:sz w:val="16"/>
                <w:szCs w:val="16"/>
                <w:lang w:val="es-CO"/>
              </w:rPr>
            </w:pPr>
            <w:r>
              <w:rPr>
                <w:rFonts w:eastAsia="Calibri"/>
                <w:sz w:val="16"/>
                <w:szCs w:val="16"/>
                <w:lang w:val="es-CO"/>
              </w:rPr>
              <w:t>908.905.432,92</w:t>
            </w:r>
          </w:p>
        </w:tc>
        <w:tc>
          <w:tcPr>
            <w:tcW w:w="1472" w:type="dxa"/>
            <w:shd w:val="clear" w:color="auto" w:fill="auto"/>
          </w:tcPr>
          <w:p w14:paraId="1F3A6C4E" w14:textId="77777777" w:rsidR="00FA47C4" w:rsidRPr="00B54567" w:rsidRDefault="00FA47C4" w:rsidP="00874B2D">
            <w:pPr>
              <w:jc w:val="right"/>
              <w:rPr>
                <w:rFonts w:eastAsia="Calibri"/>
                <w:sz w:val="16"/>
                <w:szCs w:val="16"/>
                <w:lang w:val="es-CO"/>
              </w:rPr>
            </w:pPr>
            <w:r>
              <w:rPr>
                <w:rFonts w:eastAsia="Calibri"/>
                <w:sz w:val="16"/>
                <w:szCs w:val="16"/>
                <w:lang w:val="es-CO"/>
              </w:rPr>
              <w:t>904.839.314,92</w:t>
            </w:r>
          </w:p>
        </w:tc>
        <w:tc>
          <w:tcPr>
            <w:tcW w:w="1462" w:type="dxa"/>
            <w:shd w:val="clear" w:color="auto" w:fill="auto"/>
          </w:tcPr>
          <w:p w14:paraId="1F59A8BB" w14:textId="77777777" w:rsidR="00FA47C4" w:rsidRPr="00B54567" w:rsidRDefault="00FA47C4" w:rsidP="00874B2D">
            <w:pPr>
              <w:jc w:val="right"/>
              <w:rPr>
                <w:rFonts w:eastAsia="Calibri"/>
                <w:sz w:val="16"/>
                <w:szCs w:val="16"/>
                <w:lang w:val="es-CO"/>
              </w:rPr>
            </w:pPr>
            <w:r>
              <w:rPr>
                <w:rFonts w:eastAsia="Calibri"/>
                <w:sz w:val="16"/>
                <w:szCs w:val="16"/>
                <w:lang w:val="es-CO"/>
              </w:rPr>
              <w:t>900.172.444,35</w:t>
            </w:r>
          </w:p>
        </w:tc>
        <w:tc>
          <w:tcPr>
            <w:tcW w:w="1462" w:type="dxa"/>
            <w:shd w:val="clear" w:color="auto" w:fill="auto"/>
          </w:tcPr>
          <w:p w14:paraId="4DAAD0D8" w14:textId="77777777" w:rsidR="00FA47C4" w:rsidRPr="00B54567" w:rsidRDefault="00FA47C4" w:rsidP="00874B2D">
            <w:pPr>
              <w:jc w:val="right"/>
              <w:rPr>
                <w:rFonts w:eastAsia="Calibri"/>
                <w:sz w:val="16"/>
                <w:szCs w:val="16"/>
                <w:lang w:val="es-CO"/>
              </w:rPr>
            </w:pPr>
            <w:r>
              <w:rPr>
                <w:rFonts w:eastAsia="Calibri"/>
                <w:sz w:val="16"/>
                <w:szCs w:val="16"/>
                <w:lang w:val="es-CO"/>
              </w:rPr>
              <w:t>900.172.444,35</w:t>
            </w:r>
          </w:p>
        </w:tc>
        <w:tc>
          <w:tcPr>
            <w:tcW w:w="942" w:type="dxa"/>
            <w:shd w:val="clear" w:color="auto" w:fill="auto"/>
          </w:tcPr>
          <w:p w14:paraId="2D1AD02D" w14:textId="77777777" w:rsidR="00FA47C4" w:rsidRPr="00B54567" w:rsidRDefault="00FA47C4" w:rsidP="00874B2D">
            <w:pPr>
              <w:jc w:val="center"/>
              <w:rPr>
                <w:rFonts w:eastAsia="Calibri"/>
                <w:sz w:val="16"/>
                <w:szCs w:val="16"/>
                <w:lang w:val="es-CO"/>
              </w:rPr>
            </w:pPr>
            <w:r>
              <w:rPr>
                <w:rFonts w:eastAsia="Calibri"/>
                <w:sz w:val="16"/>
                <w:szCs w:val="16"/>
                <w:lang w:val="es-CO"/>
              </w:rPr>
              <w:t>99,55%</w:t>
            </w:r>
          </w:p>
        </w:tc>
        <w:tc>
          <w:tcPr>
            <w:tcW w:w="934" w:type="dxa"/>
            <w:shd w:val="clear" w:color="auto" w:fill="auto"/>
          </w:tcPr>
          <w:p w14:paraId="78B122CA" w14:textId="77777777" w:rsidR="00FA47C4" w:rsidRPr="00B54567" w:rsidRDefault="00FA47C4" w:rsidP="00874B2D">
            <w:pPr>
              <w:jc w:val="center"/>
              <w:rPr>
                <w:rFonts w:eastAsia="Calibri"/>
                <w:sz w:val="16"/>
                <w:szCs w:val="16"/>
                <w:lang w:val="es-CO"/>
              </w:rPr>
            </w:pPr>
            <w:r>
              <w:rPr>
                <w:rFonts w:eastAsia="Calibri"/>
                <w:sz w:val="16"/>
                <w:szCs w:val="16"/>
                <w:lang w:val="es-CO"/>
              </w:rPr>
              <w:t>99,04%</w:t>
            </w:r>
          </w:p>
        </w:tc>
        <w:tc>
          <w:tcPr>
            <w:tcW w:w="698" w:type="dxa"/>
            <w:shd w:val="clear" w:color="auto" w:fill="auto"/>
          </w:tcPr>
          <w:p w14:paraId="3E90946C" w14:textId="77777777" w:rsidR="00FA47C4" w:rsidRPr="00B54567" w:rsidRDefault="00FA47C4" w:rsidP="00874B2D">
            <w:pPr>
              <w:jc w:val="center"/>
              <w:rPr>
                <w:rFonts w:eastAsia="Calibri"/>
                <w:sz w:val="16"/>
                <w:szCs w:val="16"/>
                <w:lang w:val="es-CO"/>
              </w:rPr>
            </w:pPr>
            <w:r>
              <w:rPr>
                <w:rFonts w:eastAsia="Calibri"/>
                <w:sz w:val="16"/>
                <w:szCs w:val="16"/>
                <w:lang w:val="es-CO"/>
              </w:rPr>
              <w:t>99,04%</w:t>
            </w:r>
          </w:p>
        </w:tc>
      </w:tr>
      <w:tr w:rsidR="00FA47C4" w:rsidRPr="00B54567" w14:paraId="45ED8CCD" w14:textId="77777777" w:rsidTr="001F41DB">
        <w:tc>
          <w:tcPr>
            <w:tcW w:w="1774" w:type="dxa"/>
            <w:shd w:val="clear" w:color="auto" w:fill="auto"/>
          </w:tcPr>
          <w:p w14:paraId="0B27B5AF"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462" w:type="dxa"/>
            <w:shd w:val="clear" w:color="auto" w:fill="auto"/>
          </w:tcPr>
          <w:p w14:paraId="0D71AF1A" w14:textId="77777777" w:rsidR="00FA47C4" w:rsidRPr="00B54567" w:rsidRDefault="00FA47C4" w:rsidP="00874B2D">
            <w:pPr>
              <w:jc w:val="right"/>
              <w:rPr>
                <w:rFonts w:eastAsia="Calibri"/>
                <w:sz w:val="16"/>
                <w:szCs w:val="16"/>
                <w:lang w:val="es-CO"/>
              </w:rPr>
            </w:pPr>
            <w:r>
              <w:rPr>
                <w:rFonts w:eastAsia="Calibri"/>
                <w:sz w:val="16"/>
                <w:szCs w:val="16"/>
                <w:lang w:val="es-CO"/>
              </w:rPr>
              <w:t>1.075.025.299,61</w:t>
            </w:r>
          </w:p>
        </w:tc>
        <w:tc>
          <w:tcPr>
            <w:tcW w:w="1472" w:type="dxa"/>
            <w:shd w:val="clear" w:color="auto" w:fill="auto"/>
          </w:tcPr>
          <w:p w14:paraId="5D573895" w14:textId="77777777" w:rsidR="00FA47C4" w:rsidRPr="00B54567" w:rsidRDefault="00FA47C4" w:rsidP="00874B2D">
            <w:pPr>
              <w:jc w:val="right"/>
              <w:rPr>
                <w:rFonts w:eastAsia="Calibri"/>
                <w:sz w:val="16"/>
                <w:szCs w:val="16"/>
                <w:lang w:val="es-CO"/>
              </w:rPr>
            </w:pPr>
            <w:r>
              <w:rPr>
                <w:rFonts w:eastAsia="Calibri"/>
                <w:sz w:val="16"/>
                <w:szCs w:val="16"/>
                <w:lang w:val="es-CO"/>
              </w:rPr>
              <w:t>1.061.045.619,63</w:t>
            </w:r>
          </w:p>
        </w:tc>
        <w:tc>
          <w:tcPr>
            <w:tcW w:w="1462" w:type="dxa"/>
            <w:shd w:val="clear" w:color="auto" w:fill="auto"/>
          </w:tcPr>
          <w:p w14:paraId="7622988C" w14:textId="77777777" w:rsidR="00FA47C4" w:rsidRPr="00B54567" w:rsidRDefault="00FA47C4" w:rsidP="00874B2D">
            <w:pPr>
              <w:jc w:val="right"/>
              <w:rPr>
                <w:rFonts w:eastAsia="Calibri"/>
                <w:sz w:val="16"/>
                <w:szCs w:val="16"/>
                <w:lang w:val="es-CO"/>
              </w:rPr>
            </w:pPr>
            <w:r>
              <w:rPr>
                <w:rFonts w:eastAsia="Calibri"/>
                <w:sz w:val="16"/>
                <w:szCs w:val="16"/>
                <w:lang w:val="es-CO"/>
              </w:rPr>
              <w:t>574.577.367,40</w:t>
            </w:r>
          </w:p>
        </w:tc>
        <w:tc>
          <w:tcPr>
            <w:tcW w:w="1462" w:type="dxa"/>
            <w:shd w:val="clear" w:color="auto" w:fill="auto"/>
          </w:tcPr>
          <w:p w14:paraId="28432CB2" w14:textId="77777777" w:rsidR="00FA47C4" w:rsidRPr="00B54567" w:rsidRDefault="00FA47C4" w:rsidP="00874B2D">
            <w:pPr>
              <w:jc w:val="right"/>
              <w:rPr>
                <w:rFonts w:eastAsia="Calibri"/>
                <w:sz w:val="16"/>
                <w:szCs w:val="16"/>
                <w:lang w:val="es-CO"/>
              </w:rPr>
            </w:pPr>
            <w:r>
              <w:rPr>
                <w:rFonts w:eastAsia="Calibri"/>
                <w:sz w:val="16"/>
                <w:szCs w:val="16"/>
                <w:lang w:val="es-CO"/>
              </w:rPr>
              <w:t>571.516.499,44</w:t>
            </w:r>
          </w:p>
        </w:tc>
        <w:tc>
          <w:tcPr>
            <w:tcW w:w="942" w:type="dxa"/>
            <w:shd w:val="clear" w:color="auto" w:fill="auto"/>
          </w:tcPr>
          <w:p w14:paraId="341669A1" w14:textId="77777777" w:rsidR="00FA47C4" w:rsidRPr="00B54567" w:rsidRDefault="00FA47C4" w:rsidP="00874B2D">
            <w:pPr>
              <w:jc w:val="center"/>
              <w:rPr>
                <w:rFonts w:eastAsia="Calibri"/>
                <w:sz w:val="16"/>
                <w:szCs w:val="16"/>
                <w:lang w:val="es-CO"/>
              </w:rPr>
            </w:pPr>
            <w:r>
              <w:rPr>
                <w:rFonts w:eastAsia="Calibri"/>
                <w:sz w:val="16"/>
                <w:szCs w:val="16"/>
                <w:lang w:val="es-CO"/>
              </w:rPr>
              <w:t>98,70%</w:t>
            </w:r>
          </w:p>
        </w:tc>
        <w:tc>
          <w:tcPr>
            <w:tcW w:w="934" w:type="dxa"/>
            <w:shd w:val="clear" w:color="auto" w:fill="auto"/>
          </w:tcPr>
          <w:p w14:paraId="5ADF0B78" w14:textId="77777777" w:rsidR="00FA47C4" w:rsidRPr="00B54567" w:rsidRDefault="00FA47C4" w:rsidP="00874B2D">
            <w:pPr>
              <w:jc w:val="center"/>
              <w:rPr>
                <w:rFonts w:eastAsia="Calibri"/>
                <w:sz w:val="16"/>
                <w:szCs w:val="16"/>
                <w:lang w:val="es-CO"/>
              </w:rPr>
            </w:pPr>
            <w:r>
              <w:rPr>
                <w:rFonts w:eastAsia="Calibri"/>
                <w:sz w:val="16"/>
                <w:szCs w:val="16"/>
                <w:lang w:val="es-CO"/>
              </w:rPr>
              <w:t>53,45%</w:t>
            </w:r>
          </w:p>
        </w:tc>
        <w:tc>
          <w:tcPr>
            <w:tcW w:w="698" w:type="dxa"/>
            <w:shd w:val="clear" w:color="auto" w:fill="auto"/>
          </w:tcPr>
          <w:p w14:paraId="39C7ED76" w14:textId="77777777" w:rsidR="00FA47C4" w:rsidRPr="00B54567" w:rsidRDefault="00FA47C4" w:rsidP="00874B2D">
            <w:pPr>
              <w:jc w:val="center"/>
              <w:rPr>
                <w:rFonts w:eastAsia="Calibri"/>
                <w:sz w:val="16"/>
                <w:szCs w:val="16"/>
                <w:lang w:val="es-CO"/>
              </w:rPr>
            </w:pPr>
            <w:r>
              <w:rPr>
                <w:rFonts w:eastAsia="Calibri"/>
                <w:sz w:val="16"/>
                <w:szCs w:val="16"/>
                <w:lang w:val="es-CO"/>
              </w:rPr>
              <w:t>53,16%</w:t>
            </w:r>
          </w:p>
        </w:tc>
      </w:tr>
      <w:tr w:rsidR="00FA47C4" w:rsidRPr="00B54567" w14:paraId="5E24E96A" w14:textId="77777777" w:rsidTr="001F41DB">
        <w:tc>
          <w:tcPr>
            <w:tcW w:w="1774" w:type="dxa"/>
            <w:shd w:val="clear" w:color="auto" w:fill="auto"/>
          </w:tcPr>
          <w:p w14:paraId="453F7282"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462" w:type="dxa"/>
            <w:shd w:val="clear" w:color="auto" w:fill="auto"/>
          </w:tcPr>
          <w:p w14:paraId="2E18BD7E" w14:textId="77777777" w:rsidR="00FA47C4" w:rsidRPr="00B54567" w:rsidRDefault="00FA47C4" w:rsidP="00874B2D">
            <w:pPr>
              <w:jc w:val="right"/>
              <w:rPr>
                <w:rFonts w:eastAsia="Calibri"/>
                <w:sz w:val="16"/>
                <w:szCs w:val="16"/>
                <w:lang w:val="es-CO"/>
              </w:rPr>
            </w:pPr>
            <w:r>
              <w:rPr>
                <w:rFonts w:eastAsia="Calibri"/>
                <w:sz w:val="16"/>
                <w:szCs w:val="16"/>
                <w:lang w:val="es-CO"/>
              </w:rPr>
              <w:t>21.293.023,36</w:t>
            </w:r>
          </w:p>
        </w:tc>
        <w:tc>
          <w:tcPr>
            <w:tcW w:w="1472" w:type="dxa"/>
            <w:shd w:val="clear" w:color="auto" w:fill="auto"/>
          </w:tcPr>
          <w:p w14:paraId="062A6391" w14:textId="77777777" w:rsidR="00FA47C4" w:rsidRPr="00B54567" w:rsidRDefault="00FA47C4" w:rsidP="00874B2D">
            <w:pPr>
              <w:jc w:val="right"/>
              <w:rPr>
                <w:rFonts w:eastAsia="Calibri"/>
                <w:sz w:val="16"/>
                <w:szCs w:val="16"/>
                <w:lang w:val="es-CO"/>
              </w:rPr>
            </w:pPr>
            <w:r>
              <w:rPr>
                <w:rFonts w:eastAsia="Calibri"/>
                <w:sz w:val="16"/>
                <w:szCs w:val="16"/>
                <w:lang w:val="es-CO"/>
              </w:rPr>
              <w:t>21.145.898,16</w:t>
            </w:r>
          </w:p>
        </w:tc>
        <w:tc>
          <w:tcPr>
            <w:tcW w:w="1462" w:type="dxa"/>
            <w:shd w:val="clear" w:color="auto" w:fill="auto"/>
          </w:tcPr>
          <w:p w14:paraId="233A6E85" w14:textId="77777777" w:rsidR="00FA47C4" w:rsidRPr="00B54567" w:rsidRDefault="00FA47C4" w:rsidP="00874B2D">
            <w:pPr>
              <w:jc w:val="right"/>
              <w:rPr>
                <w:rFonts w:eastAsia="Calibri"/>
                <w:sz w:val="16"/>
                <w:szCs w:val="16"/>
                <w:lang w:val="es-CO"/>
              </w:rPr>
            </w:pPr>
            <w:r>
              <w:rPr>
                <w:rFonts w:eastAsia="Calibri"/>
                <w:sz w:val="16"/>
                <w:szCs w:val="16"/>
                <w:lang w:val="es-CO"/>
              </w:rPr>
              <w:t>21.145.898,16</w:t>
            </w:r>
          </w:p>
        </w:tc>
        <w:tc>
          <w:tcPr>
            <w:tcW w:w="1462" w:type="dxa"/>
            <w:shd w:val="clear" w:color="auto" w:fill="auto"/>
          </w:tcPr>
          <w:p w14:paraId="13AEAAAD" w14:textId="77777777" w:rsidR="00FA47C4" w:rsidRPr="00B54567" w:rsidRDefault="00FA47C4" w:rsidP="00874B2D">
            <w:pPr>
              <w:jc w:val="right"/>
              <w:rPr>
                <w:rFonts w:eastAsia="Calibri"/>
                <w:sz w:val="16"/>
                <w:szCs w:val="16"/>
                <w:lang w:val="es-CO"/>
              </w:rPr>
            </w:pPr>
            <w:r>
              <w:rPr>
                <w:rFonts w:eastAsia="Calibri"/>
                <w:sz w:val="16"/>
                <w:szCs w:val="16"/>
                <w:lang w:val="es-CO"/>
              </w:rPr>
              <w:t>21.145.898,17</w:t>
            </w:r>
          </w:p>
        </w:tc>
        <w:tc>
          <w:tcPr>
            <w:tcW w:w="942" w:type="dxa"/>
            <w:shd w:val="clear" w:color="auto" w:fill="auto"/>
          </w:tcPr>
          <w:p w14:paraId="2ED677D4"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c>
          <w:tcPr>
            <w:tcW w:w="934" w:type="dxa"/>
            <w:shd w:val="clear" w:color="auto" w:fill="auto"/>
          </w:tcPr>
          <w:p w14:paraId="74BFD6B4"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c>
          <w:tcPr>
            <w:tcW w:w="698" w:type="dxa"/>
            <w:shd w:val="clear" w:color="auto" w:fill="auto"/>
          </w:tcPr>
          <w:p w14:paraId="7E9CBDA9" w14:textId="77777777" w:rsidR="00FA47C4" w:rsidRPr="00B54567" w:rsidRDefault="00FA47C4" w:rsidP="00874B2D">
            <w:pPr>
              <w:jc w:val="center"/>
              <w:rPr>
                <w:rFonts w:eastAsia="Calibri"/>
                <w:sz w:val="16"/>
                <w:szCs w:val="16"/>
                <w:lang w:val="es-CO"/>
              </w:rPr>
            </w:pPr>
            <w:r>
              <w:rPr>
                <w:rFonts w:eastAsia="Calibri"/>
                <w:sz w:val="16"/>
                <w:szCs w:val="16"/>
                <w:lang w:val="es-CO"/>
              </w:rPr>
              <w:t>99,31%</w:t>
            </w:r>
          </w:p>
        </w:tc>
      </w:tr>
      <w:tr w:rsidR="00FA47C4" w:rsidRPr="00B54567" w14:paraId="3A583FAE" w14:textId="77777777" w:rsidTr="001F41DB">
        <w:trPr>
          <w:trHeight w:val="355"/>
        </w:trPr>
        <w:tc>
          <w:tcPr>
            <w:tcW w:w="1774" w:type="dxa"/>
            <w:shd w:val="clear" w:color="auto" w:fill="auto"/>
          </w:tcPr>
          <w:p w14:paraId="491B6C70" w14:textId="77777777" w:rsidR="00FA47C4" w:rsidRPr="00B54567" w:rsidRDefault="00FA47C4" w:rsidP="00874B2D">
            <w:pPr>
              <w:jc w:val="both"/>
              <w:rPr>
                <w:rFonts w:eastAsia="Calibri"/>
                <w:sz w:val="16"/>
                <w:szCs w:val="16"/>
              </w:rPr>
            </w:pPr>
            <w:r>
              <w:rPr>
                <w:rFonts w:eastAsia="Calibri"/>
                <w:sz w:val="16"/>
                <w:szCs w:val="16"/>
              </w:rPr>
              <w:t>Disminución de pasivos</w:t>
            </w:r>
          </w:p>
        </w:tc>
        <w:tc>
          <w:tcPr>
            <w:tcW w:w="1462" w:type="dxa"/>
            <w:shd w:val="clear" w:color="auto" w:fill="auto"/>
          </w:tcPr>
          <w:p w14:paraId="3C1BD1DD" w14:textId="77777777" w:rsidR="00FA47C4" w:rsidRDefault="00FA47C4" w:rsidP="00874B2D">
            <w:pPr>
              <w:jc w:val="right"/>
              <w:rPr>
                <w:rFonts w:eastAsia="Calibri"/>
                <w:sz w:val="16"/>
                <w:szCs w:val="16"/>
                <w:lang w:val="es-CO"/>
              </w:rPr>
            </w:pPr>
            <w:r>
              <w:rPr>
                <w:rFonts w:eastAsia="Calibri"/>
                <w:sz w:val="16"/>
                <w:szCs w:val="16"/>
                <w:lang w:val="es-CO"/>
              </w:rPr>
              <w:t>24.425.976,63</w:t>
            </w:r>
          </w:p>
        </w:tc>
        <w:tc>
          <w:tcPr>
            <w:tcW w:w="1472" w:type="dxa"/>
            <w:shd w:val="clear" w:color="auto" w:fill="auto"/>
          </w:tcPr>
          <w:p w14:paraId="124EE893" w14:textId="77777777" w:rsidR="00FA47C4" w:rsidRDefault="00FA47C4" w:rsidP="00874B2D">
            <w:pPr>
              <w:jc w:val="right"/>
              <w:rPr>
                <w:rFonts w:eastAsia="Calibri"/>
                <w:sz w:val="16"/>
                <w:szCs w:val="16"/>
                <w:lang w:val="es-CO"/>
              </w:rPr>
            </w:pPr>
            <w:r>
              <w:rPr>
                <w:rFonts w:eastAsia="Calibri"/>
                <w:sz w:val="16"/>
                <w:szCs w:val="16"/>
                <w:lang w:val="es-CO"/>
              </w:rPr>
              <w:t>24.425.976,63</w:t>
            </w:r>
          </w:p>
        </w:tc>
        <w:tc>
          <w:tcPr>
            <w:tcW w:w="1462" w:type="dxa"/>
            <w:shd w:val="clear" w:color="auto" w:fill="auto"/>
          </w:tcPr>
          <w:p w14:paraId="783D0858" w14:textId="77777777" w:rsidR="00FA47C4" w:rsidRPr="00B54567" w:rsidRDefault="00FA47C4" w:rsidP="00874B2D">
            <w:pPr>
              <w:jc w:val="right"/>
              <w:rPr>
                <w:rFonts w:eastAsia="Calibri"/>
                <w:sz w:val="16"/>
                <w:szCs w:val="16"/>
                <w:lang w:val="es-CO"/>
              </w:rPr>
            </w:pPr>
            <w:r>
              <w:rPr>
                <w:rFonts w:eastAsia="Calibri"/>
                <w:sz w:val="16"/>
                <w:szCs w:val="16"/>
                <w:lang w:val="es-CO"/>
              </w:rPr>
              <w:t>16.984.758,44</w:t>
            </w:r>
          </w:p>
        </w:tc>
        <w:tc>
          <w:tcPr>
            <w:tcW w:w="1462" w:type="dxa"/>
            <w:shd w:val="clear" w:color="auto" w:fill="auto"/>
          </w:tcPr>
          <w:p w14:paraId="587619F8" w14:textId="77777777" w:rsidR="00FA47C4" w:rsidRPr="00B54567" w:rsidRDefault="00FA47C4" w:rsidP="00874B2D">
            <w:pPr>
              <w:jc w:val="right"/>
              <w:rPr>
                <w:rFonts w:eastAsia="Calibri"/>
                <w:sz w:val="16"/>
                <w:szCs w:val="16"/>
                <w:lang w:val="es-CO"/>
              </w:rPr>
            </w:pPr>
            <w:r>
              <w:rPr>
                <w:rFonts w:eastAsia="Calibri"/>
                <w:sz w:val="16"/>
                <w:szCs w:val="16"/>
                <w:lang w:val="es-CO"/>
              </w:rPr>
              <w:t>16.984.758,44</w:t>
            </w:r>
          </w:p>
        </w:tc>
        <w:tc>
          <w:tcPr>
            <w:tcW w:w="942" w:type="dxa"/>
            <w:shd w:val="clear" w:color="auto" w:fill="auto"/>
          </w:tcPr>
          <w:p w14:paraId="45CF1EA1"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34" w:type="dxa"/>
            <w:shd w:val="clear" w:color="auto" w:fill="auto"/>
          </w:tcPr>
          <w:p w14:paraId="35D6D0AB" w14:textId="77777777" w:rsidR="00FA47C4" w:rsidRPr="00B54567" w:rsidRDefault="00FA47C4" w:rsidP="00874B2D">
            <w:pPr>
              <w:jc w:val="center"/>
              <w:rPr>
                <w:rFonts w:eastAsia="Calibri"/>
                <w:sz w:val="16"/>
                <w:szCs w:val="16"/>
                <w:lang w:val="es-CO"/>
              </w:rPr>
            </w:pPr>
            <w:r>
              <w:rPr>
                <w:rFonts w:eastAsia="Calibri"/>
                <w:sz w:val="16"/>
                <w:szCs w:val="16"/>
                <w:lang w:val="es-CO"/>
              </w:rPr>
              <w:t>69,54%</w:t>
            </w:r>
          </w:p>
        </w:tc>
        <w:tc>
          <w:tcPr>
            <w:tcW w:w="698" w:type="dxa"/>
            <w:shd w:val="clear" w:color="auto" w:fill="auto"/>
          </w:tcPr>
          <w:p w14:paraId="0D100338" w14:textId="77777777" w:rsidR="00FA47C4" w:rsidRPr="00B54567" w:rsidRDefault="00FA47C4" w:rsidP="00874B2D">
            <w:pPr>
              <w:jc w:val="center"/>
              <w:rPr>
                <w:rFonts w:eastAsia="Calibri"/>
                <w:sz w:val="16"/>
                <w:szCs w:val="16"/>
                <w:lang w:val="es-CO"/>
              </w:rPr>
            </w:pPr>
            <w:r>
              <w:rPr>
                <w:rFonts w:eastAsia="Calibri"/>
                <w:sz w:val="16"/>
                <w:szCs w:val="16"/>
                <w:lang w:val="es-CO"/>
              </w:rPr>
              <w:t>69,54%</w:t>
            </w:r>
          </w:p>
        </w:tc>
      </w:tr>
      <w:tr w:rsidR="00FA47C4" w:rsidRPr="00B54567" w14:paraId="4D67712A" w14:textId="77777777" w:rsidTr="001F41DB">
        <w:trPr>
          <w:trHeight w:val="355"/>
        </w:trPr>
        <w:tc>
          <w:tcPr>
            <w:tcW w:w="1774" w:type="dxa"/>
            <w:shd w:val="clear" w:color="auto" w:fill="auto"/>
          </w:tcPr>
          <w:p w14:paraId="668FC2DC"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462" w:type="dxa"/>
            <w:shd w:val="clear" w:color="auto" w:fill="auto"/>
          </w:tcPr>
          <w:p w14:paraId="34336B28" w14:textId="77777777" w:rsidR="00FA47C4" w:rsidRDefault="00FA47C4" w:rsidP="00874B2D">
            <w:pPr>
              <w:jc w:val="right"/>
              <w:rPr>
                <w:rFonts w:eastAsia="Calibri"/>
                <w:sz w:val="16"/>
                <w:szCs w:val="16"/>
                <w:lang w:val="es-CO"/>
              </w:rPr>
            </w:pPr>
          </w:p>
          <w:p w14:paraId="33A2B353" w14:textId="77777777" w:rsidR="00FA47C4" w:rsidRPr="00B54567" w:rsidRDefault="00FA47C4" w:rsidP="00874B2D">
            <w:pPr>
              <w:jc w:val="right"/>
              <w:rPr>
                <w:rFonts w:eastAsia="Calibri"/>
                <w:sz w:val="16"/>
                <w:szCs w:val="16"/>
                <w:lang w:val="es-CO"/>
              </w:rPr>
            </w:pPr>
            <w:r>
              <w:rPr>
                <w:rFonts w:eastAsia="Calibri"/>
                <w:sz w:val="16"/>
                <w:szCs w:val="16"/>
                <w:lang w:val="es-CO"/>
              </w:rPr>
              <w:t>6.967.680,98</w:t>
            </w:r>
          </w:p>
        </w:tc>
        <w:tc>
          <w:tcPr>
            <w:tcW w:w="1472" w:type="dxa"/>
            <w:shd w:val="clear" w:color="auto" w:fill="auto"/>
          </w:tcPr>
          <w:p w14:paraId="03C6502C" w14:textId="77777777" w:rsidR="00FA47C4" w:rsidRDefault="00FA47C4" w:rsidP="00874B2D">
            <w:pPr>
              <w:jc w:val="right"/>
              <w:rPr>
                <w:rFonts w:eastAsia="Calibri"/>
                <w:sz w:val="16"/>
                <w:szCs w:val="16"/>
                <w:lang w:val="es-CO"/>
              </w:rPr>
            </w:pPr>
          </w:p>
          <w:p w14:paraId="69FE535E" w14:textId="77777777" w:rsidR="00FA47C4" w:rsidRPr="00B54567" w:rsidRDefault="00FA47C4" w:rsidP="00874B2D">
            <w:pPr>
              <w:jc w:val="right"/>
              <w:rPr>
                <w:rFonts w:eastAsia="Calibri"/>
                <w:sz w:val="16"/>
                <w:szCs w:val="16"/>
                <w:lang w:val="es-CO"/>
              </w:rPr>
            </w:pPr>
            <w:r>
              <w:rPr>
                <w:rFonts w:eastAsia="Calibri"/>
                <w:sz w:val="16"/>
                <w:szCs w:val="16"/>
                <w:lang w:val="es-CO"/>
              </w:rPr>
              <w:t>6.808.984,00</w:t>
            </w:r>
          </w:p>
        </w:tc>
        <w:tc>
          <w:tcPr>
            <w:tcW w:w="1462" w:type="dxa"/>
            <w:shd w:val="clear" w:color="auto" w:fill="auto"/>
          </w:tcPr>
          <w:p w14:paraId="5CD11D81" w14:textId="77777777" w:rsidR="00FA47C4" w:rsidRDefault="00FA47C4" w:rsidP="00874B2D">
            <w:pPr>
              <w:jc w:val="right"/>
              <w:rPr>
                <w:rFonts w:eastAsia="Calibri"/>
                <w:sz w:val="16"/>
                <w:szCs w:val="16"/>
                <w:lang w:val="es-CO"/>
              </w:rPr>
            </w:pPr>
          </w:p>
          <w:p w14:paraId="5D65CE54" w14:textId="77777777" w:rsidR="00FA47C4" w:rsidRPr="00B54567" w:rsidRDefault="00FA47C4" w:rsidP="00874B2D">
            <w:pPr>
              <w:jc w:val="right"/>
              <w:rPr>
                <w:rFonts w:eastAsia="Calibri"/>
                <w:sz w:val="16"/>
                <w:szCs w:val="16"/>
                <w:lang w:val="es-CO"/>
              </w:rPr>
            </w:pPr>
            <w:r>
              <w:rPr>
                <w:rFonts w:eastAsia="Calibri"/>
                <w:sz w:val="16"/>
                <w:szCs w:val="16"/>
                <w:lang w:val="es-CO"/>
              </w:rPr>
              <w:t>6.722.359,02</w:t>
            </w:r>
          </w:p>
        </w:tc>
        <w:tc>
          <w:tcPr>
            <w:tcW w:w="1462" w:type="dxa"/>
            <w:shd w:val="clear" w:color="auto" w:fill="auto"/>
          </w:tcPr>
          <w:p w14:paraId="25A95F02" w14:textId="77777777" w:rsidR="00FA47C4" w:rsidRDefault="00FA47C4" w:rsidP="00874B2D">
            <w:pPr>
              <w:jc w:val="right"/>
              <w:rPr>
                <w:rFonts w:eastAsia="Calibri"/>
                <w:sz w:val="16"/>
                <w:szCs w:val="16"/>
                <w:lang w:val="es-CO"/>
              </w:rPr>
            </w:pPr>
          </w:p>
          <w:p w14:paraId="6DAE982E" w14:textId="77777777" w:rsidR="00FA47C4" w:rsidRPr="00B54567" w:rsidRDefault="00FA47C4" w:rsidP="00874B2D">
            <w:pPr>
              <w:jc w:val="right"/>
              <w:rPr>
                <w:rFonts w:eastAsia="Calibri"/>
                <w:sz w:val="16"/>
                <w:szCs w:val="16"/>
                <w:lang w:val="es-CO"/>
              </w:rPr>
            </w:pPr>
            <w:r>
              <w:rPr>
                <w:rFonts w:eastAsia="Calibri"/>
                <w:sz w:val="16"/>
                <w:szCs w:val="16"/>
                <w:lang w:val="es-CO"/>
              </w:rPr>
              <w:t>6.722.359,02</w:t>
            </w:r>
          </w:p>
        </w:tc>
        <w:tc>
          <w:tcPr>
            <w:tcW w:w="942" w:type="dxa"/>
            <w:shd w:val="clear" w:color="auto" w:fill="auto"/>
          </w:tcPr>
          <w:p w14:paraId="5E110F5A" w14:textId="77777777" w:rsidR="00FA47C4" w:rsidRDefault="00FA47C4" w:rsidP="00874B2D">
            <w:pPr>
              <w:jc w:val="center"/>
              <w:rPr>
                <w:rFonts w:eastAsia="Calibri"/>
                <w:sz w:val="16"/>
                <w:szCs w:val="16"/>
                <w:lang w:val="es-CO"/>
              </w:rPr>
            </w:pPr>
          </w:p>
          <w:p w14:paraId="4F86C63D" w14:textId="77777777" w:rsidR="00FA47C4" w:rsidRPr="00B54567" w:rsidRDefault="00FA47C4" w:rsidP="00874B2D">
            <w:pPr>
              <w:jc w:val="center"/>
              <w:rPr>
                <w:rFonts w:eastAsia="Calibri"/>
                <w:sz w:val="16"/>
                <w:szCs w:val="16"/>
                <w:lang w:val="es-CO"/>
              </w:rPr>
            </w:pPr>
            <w:r>
              <w:rPr>
                <w:rFonts w:eastAsia="Calibri"/>
                <w:sz w:val="16"/>
                <w:szCs w:val="16"/>
                <w:lang w:val="es-CO"/>
              </w:rPr>
              <w:t>97,72%</w:t>
            </w:r>
          </w:p>
        </w:tc>
        <w:tc>
          <w:tcPr>
            <w:tcW w:w="934" w:type="dxa"/>
            <w:shd w:val="clear" w:color="auto" w:fill="auto"/>
          </w:tcPr>
          <w:p w14:paraId="006FE423" w14:textId="77777777" w:rsidR="00FA47C4" w:rsidRDefault="00FA47C4" w:rsidP="00874B2D">
            <w:pPr>
              <w:jc w:val="center"/>
              <w:rPr>
                <w:rFonts w:eastAsia="Calibri"/>
                <w:sz w:val="16"/>
                <w:szCs w:val="16"/>
                <w:lang w:val="es-CO"/>
              </w:rPr>
            </w:pPr>
          </w:p>
          <w:p w14:paraId="5F8FBB40" w14:textId="77777777" w:rsidR="00FA47C4" w:rsidRPr="00B54567" w:rsidRDefault="00FA47C4" w:rsidP="00874B2D">
            <w:pPr>
              <w:jc w:val="center"/>
              <w:rPr>
                <w:rFonts w:eastAsia="Calibri"/>
                <w:sz w:val="16"/>
                <w:szCs w:val="16"/>
                <w:lang w:val="es-CO"/>
              </w:rPr>
            </w:pPr>
            <w:r>
              <w:rPr>
                <w:rFonts w:eastAsia="Calibri"/>
                <w:sz w:val="16"/>
                <w:szCs w:val="16"/>
                <w:lang w:val="es-CO"/>
              </w:rPr>
              <w:t>96,48%</w:t>
            </w:r>
          </w:p>
        </w:tc>
        <w:tc>
          <w:tcPr>
            <w:tcW w:w="698" w:type="dxa"/>
            <w:shd w:val="clear" w:color="auto" w:fill="auto"/>
          </w:tcPr>
          <w:p w14:paraId="280F6A5B" w14:textId="77777777" w:rsidR="00FA47C4" w:rsidRDefault="00FA47C4" w:rsidP="00874B2D">
            <w:pPr>
              <w:jc w:val="center"/>
              <w:rPr>
                <w:rFonts w:eastAsia="Calibri"/>
                <w:sz w:val="16"/>
                <w:szCs w:val="16"/>
                <w:lang w:val="es-CO"/>
              </w:rPr>
            </w:pPr>
          </w:p>
          <w:p w14:paraId="726FFDC5" w14:textId="77777777" w:rsidR="00FA47C4" w:rsidRPr="00B54567" w:rsidRDefault="00FA47C4" w:rsidP="00874B2D">
            <w:pPr>
              <w:jc w:val="center"/>
              <w:rPr>
                <w:rFonts w:eastAsia="Calibri"/>
                <w:sz w:val="16"/>
                <w:szCs w:val="16"/>
                <w:lang w:val="es-CO"/>
              </w:rPr>
            </w:pPr>
            <w:r>
              <w:rPr>
                <w:rFonts w:eastAsia="Calibri"/>
                <w:sz w:val="16"/>
                <w:szCs w:val="16"/>
                <w:lang w:val="es-CO"/>
              </w:rPr>
              <w:t>96,48%</w:t>
            </w:r>
          </w:p>
        </w:tc>
      </w:tr>
      <w:tr w:rsidR="00FA47C4" w:rsidRPr="00B54567" w14:paraId="2DC3E7E6" w14:textId="77777777" w:rsidTr="001F41DB">
        <w:tc>
          <w:tcPr>
            <w:tcW w:w="1774" w:type="dxa"/>
            <w:shd w:val="clear" w:color="auto" w:fill="auto"/>
          </w:tcPr>
          <w:p w14:paraId="146D492D"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462" w:type="dxa"/>
            <w:shd w:val="clear" w:color="auto" w:fill="auto"/>
          </w:tcPr>
          <w:p w14:paraId="3F9D12EC" w14:textId="77777777" w:rsidR="00FA47C4" w:rsidRPr="00872FEE" w:rsidRDefault="00FA47C4" w:rsidP="00874B2D">
            <w:pPr>
              <w:jc w:val="right"/>
              <w:rPr>
                <w:rFonts w:eastAsia="Calibri"/>
                <w:b/>
                <w:sz w:val="16"/>
                <w:szCs w:val="16"/>
                <w:lang w:val="es-CO"/>
              </w:rPr>
            </w:pPr>
            <w:r>
              <w:rPr>
                <w:rFonts w:eastAsia="Calibri"/>
                <w:b/>
                <w:sz w:val="16"/>
                <w:szCs w:val="16"/>
                <w:lang w:val="es-CO"/>
              </w:rPr>
              <w:t>793.877.248,46</w:t>
            </w:r>
          </w:p>
        </w:tc>
        <w:tc>
          <w:tcPr>
            <w:tcW w:w="1472" w:type="dxa"/>
            <w:shd w:val="clear" w:color="auto" w:fill="auto"/>
          </w:tcPr>
          <w:p w14:paraId="07EBBDD5" w14:textId="77777777" w:rsidR="00FA47C4" w:rsidRPr="00872FEE" w:rsidRDefault="00FA47C4" w:rsidP="00874B2D">
            <w:pPr>
              <w:jc w:val="right"/>
              <w:rPr>
                <w:rFonts w:eastAsia="Calibri"/>
                <w:b/>
                <w:sz w:val="16"/>
                <w:szCs w:val="16"/>
                <w:lang w:val="es-CO"/>
              </w:rPr>
            </w:pPr>
            <w:r>
              <w:rPr>
                <w:rFonts w:eastAsia="Calibri"/>
                <w:b/>
                <w:sz w:val="16"/>
                <w:szCs w:val="16"/>
                <w:lang w:val="es-CO"/>
              </w:rPr>
              <w:t>750.333.472,70</w:t>
            </w:r>
          </w:p>
        </w:tc>
        <w:tc>
          <w:tcPr>
            <w:tcW w:w="1462" w:type="dxa"/>
            <w:shd w:val="clear" w:color="auto" w:fill="auto"/>
          </w:tcPr>
          <w:p w14:paraId="79DE3C8A" w14:textId="77777777" w:rsidR="00FA47C4" w:rsidRPr="00872FEE" w:rsidRDefault="00FA47C4" w:rsidP="00874B2D">
            <w:pPr>
              <w:jc w:val="right"/>
              <w:rPr>
                <w:rFonts w:eastAsia="Calibri"/>
                <w:b/>
                <w:sz w:val="16"/>
                <w:szCs w:val="16"/>
                <w:lang w:val="es-CO"/>
              </w:rPr>
            </w:pPr>
            <w:r>
              <w:rPr>
                <w:rFonts w:eastAsia="Calibri"/>
                <w:b/>
                <w:sz w:val="16"/>
                <w:szCs w:val="16"/>
                <w:lang w:val="es-CO"/>
              </w:rPr>
              <w:t>477.972.148,71</w:t>
            </w:r>
          </w:p>
        </w:tc>
        <w:tc>
          <w:tcPr>
            <w:tcW w:w="1462" w:type="dxa"/>
            <w:shd w:val="clear" w:color="auto" w:fill="auto"/>
          </w:tcPr>
          <w:p w14:paraId="5DC561C2" w14:textId="77777777" w:rsidR="00FA47C4" w:rsidRPr="00872FEE" w:rsidRDefault="00FA47C4" w:rsidP="00874B2D">
            <w:pPr>
              <w:jc w:val="right"/>
              <w:rPr>
                <w:rFonts w:eastAsia="Calibri"/>
                <w:b/>
                <w:sz w:val="16"/>
                <w:szCs w:val="16"/>
                <w:lang w:val="es-CO"/>
              </w:rPr>
            </w:pPr>
            <w:r>
              <w:rPr>
                <w:rFonts w:eastAsia="Calibri"/>
                <w:b/>
                <w:sz w:val="16"/>
                <w:szCs w:val="16"/>
                <w:lang w:val="es-CO"/>
              </w:rPr>
              <w:t>477.972.148,71</w:t>
            </w:r>
          </w:p>
        </w:tc>
        <w:tc>
          <w:tcPr>
            <w:tcW w:w="942" w:type="dxa"/>
            <w:shd w:val="clear" w:color="auto" w:fill="auto"/>
          </w:tcPr>
          <w:p w14:paraId="78443168" w14:textId="77777777" w:rsidR="00FA47C4" w:rsidRPr="00872FEE" w:rsidRDefault="00FA47C4" w:rsidP="00874B2D">
            <w:pPr>
              <w:jc w:val="center"/>
              <w:rPr>
                <w:rFonts w:eastAsia="Calibri"/>
                <w:b/>
                <w:sz w:val="16"/>
                <w:szCs w:val="16"/>
                <w:lang w:val="es-CO"/>
              </w:rPr>
            </w:pPr>
            <w:r>
              <w:rPr>
                <w:rFonts w:eastAsia="Calibri"/>
                <w:b/>
                <w:sz w:val="16"/>
                <w:szCs w:val="16"/>
                <w:lang w:val="es-CO"/>
              </w:rPr>
              <w:t>94,52%</w:t>
            </w:r>
          </w:p>
        </w:tc>
        <w:tc>
          <w:tcPr>
            <w:tcW w:w="934" w:type="dxa"/>
            <w:shd w:val="clear" w:color="auto" w:fill="auto"/>
          </w:tcPr>
          <w:p w14:paraId="6B284C21" w14:textId="77777777" w:rsidR="00FA47C4" w:rsidRPr="00872FEE" w:rsidRDefault="00FA47C4" w:rsidP="00874B2D">
            <w:pPr>
              <w:jc w:val="center"/>
              <w:rPr>
                <w:rFonts w:eastAsia="Calibri"/>
                <w:b/>
                <w:sz w:val="16"/>
                <w:szCs w:val="16"/>
                <w:lang w:val="es-CO"/>
              </w:rPr>
            </w:pPr>
            <w:r>
              <w:rPr>
                <w:rFonts w:eastAsia="Calibri"/>
                <w:b/>
                <w:sz w:val="16"/>
                <w:szCs w:val="16"/>
                <w:lang w:val="es-CO"/>
              </w:rPr>
              <w:t>60,21%</w:t>
            </w:r>
          </w:p>
        </w:tc>
        <w:tc>
          <w:tcPr>
            <w:tcW w:w="698" w:type="dxa"/>
            <w:shd w:val="clear" w:color="auto" w:fill="auto"/>
          </w:tcPr>
          <w:p w14:paraId="03FD76D1" w14:textId="77777777" w:rsidR="00FA47C4" w:rsidRPr="00872FEE" w:rsidRDefault="00FA47C4" w:rsidP="00874B2D">
            <w:pPr>
              <w:jc w:val="center"/>
              <w:rPr>
                <w:rFonts w:eastAsia="Calibri"/>
                <w:b/>
                <w:sz w:val="16"/>
                <w:szCs w:val="16"/>
                <w:lang w:val="es-CO"/>
              </w:rPr>
            </w:pPr>
            <w:r>
              <w:rPr>
                <w:rFonts w:eastAsia="Calibri"/>
                <w:b/>
                <w:sz w:val="16"/>
                <w:szCs w:val="16"/>
                <w:lang w:val="es-CO"/>
              </w:rPr>
              <w:t>60,21%</w:t>
            </w:r>
          </w:p>
        </w:tc>
      </w:tr>
      <w:tr w:rsidR="00FA47C4" w:rsidRPr="00B54567" w14:paraId="7EFA727D" w14:textId="77777777" w:rsidTr="001F41DB">
        <w:tc>
          <w:tcPr>
            <w:tcW w:w="1774" w:type="dxa"/>
            <w:shd w:val="clear" w:color="auto" w:fill="auto"/>
          </w:tcPr>
          <w:p w14:paraId="4FA4305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462" w:type="dxa"/>
            <w:shd w:val="clear" w:color="auto" w:fill="auto"/>
          </w:tcPr>
          <w:p w14:paraId="68DEF52F" w14:textId="77777777" w:rsidR="00FA47C4" w:rsidRPr="00872FEE" w:rsidRDefault="00FA47C4" w:rsidP="00874B2D">
            <w:pPr>
              <w:jc w:val="right"/>
              <w:rPr>
                <w:rFonts w:eastAsia="Calibri"/>
                <w:b/>
                <w:sz w:val="16"/>
                <w:szCs w:val="16"/>
                <w:lang w:val="es-CO"/>
              </w:rPr>
            </w:pPr>
            <w:r>
              <w:rPr>
                <w:rFonts w:eastAsia="Calibri"/>
                <w:b/>
                <w:sz w:val="16"/>
                <w:szCs w:val="16"/>
                <w:lang w:val="es-CO"/>
              </w:rPr>
              <w:t>2.830.494.661,96</w:t>
            </w:r>
          </w:p>
        </w:tc>
        <w:tc>
          <w:tcPr>
            <w:tcW w:w="1472" w:type="dxa"/>
            <w:shd w:val="clear" w:color="auto" w:fill="auto"/>
          </w:tcPr>
          <w:p w14:paraId="4C70F0C7" w14:textId="77777777" w:rsidR="00FA47C4" w:rsidRPr="00872FEE" w:rsidRDefault="00FA47C4" w:rsidP="00874B2D">
            <w:pPr>
              <w:jc w:val="right"/>
              <w:rPr>
                <w:rFonts w:eastAsia="Calibri"/>
                <w:b/>
                <w:sz w:val="16"/>
                <w:szCs w:val="16"/>
                <w:lang w:val="es-CO"/>
              </w:rPr>
            </w:pPr>
            <w:r>
              <w:rPr>
                <w:rFonts w:eastAsia="Calibri"/>
                <w:b/>
                <w:sz w:val="16"/>
                <w:szCs w:val="16"/>
                <w:lang w:val="es-CO"/>
              </w:rPr>
              <w:t>2.768.599.266,04</w:t>
            </w:r>
          </w:p>
        </w:tc>
        <w:tc>
          <w:tcPr>
            <w:tcW w:w="1462" w:type="dxa"/>
            <w:shd w:val="clear" w:color="auto" w:fill="auto"/>
          </w:tcPr>
          <w:p w14:paraId="23D1E0EE" w14:textId="77777777" w:rsidR="00FA47C4" w:rsidRPr="00872FEE" w:rsidRDefault="00FA47C4" w:rsidP="00874B2D">
            <w:pPr>
              <w:jc w:val="right"/>
              <w:rPr>
                <w:rFonts w:eastAsia="Calibri"/>
                <w:b/>
                <w:sz w:val="16"/>
                <w:szCs w:val="16"/>
                <w:lang w:val="es-CO"/>
              </w:rPr>
            </w:pPr>
            <w:r>
              <w:rPr>
                <w:rFonts w:eastAsia="Calibri"/>
                <w:b/>
                <w:sz w:val="16"/>
                <w:szCs w:val="16"/>
                <w:lang w:val="es-CO"/>
              </w:rPr>
              <w:t>1.997.574.976,08</w:t>
            </w:r>
          </w:p>
        </w:tc>
        <w:tc>
          <w:tcPr>
            <w:tcW w:w="1462" w:type="dxa"/>
            <w:shd w:val="clear" w:color="auto" w:fill="auto"/>
          </w:tcPr>
          <w:p w14:paraId="45AECDBF" w14:textId="77777777" w:rsidR="00FA47C4" w:rsidRPr="00872FEE" w:rsidRDefault="00FA47C4" w:rsidP="00874B2D">
            <w:pPr>
              <w:jc w:val="right"/>
              <w:rPr>
                <w:rFonts w:eastAsia="Calibri"/>
                <w:b/>
                <w:sz w:val="16"/>
                <w:szCs w:val="16"/>
                <w:lang w:val="es-CO"/>
              </w:rPr>
            </w:pPr>
            <w:r>
              <w:rPr>
                <w:rFonts w:eastAsia="Calibri"/>
                <w:b/>
                <w:sz w:val="16"/>
                <w:szCs w:val="16"/>
                <w:lang w:val="es-CO"/>
              </w:rPr>
              <w:t>1.994.514.108,13</w:t>
            </w:r>
          </w:p>
        </w:tc>
        <w:tc>
          <w:tcPr>
            <w:tcW w:w="942" w:type="dxa"/>
            <w:shd w:val="clear" w:color="auto" w:fill="auto"/>
          </w:tcPr>
          <w:p w14:paraId="5E17F692"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97,81</w:t>
            </w:r>
            <w:r w:rsidRPr="00872FEE">
              <w:rPr>
                <w:rFonts w:eastAsia="Calibri"/>
                <w:b/>
                <w:sz w:val="16"/>
                <w:szCs w:val="16"/>
                <w:u w:val="single"/>
                <w:lang w:val="es-CO"/>
              </w:rPr>
              <w:t>%</w:t>
            </w:r>
          </w:p>
        </w:tc>
        <w:tc>
          <w:tcPr>
            <w:tcW w:w="934" w:type="dxa"/>
            <w:shd w:val="clear" w:color="auto" w:fill="auto"/>
          </w:tcPr>
          <w:p w14:paraId="585B253D"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70,57</w:t>
            </w:r>
            <w:r w:rsidRPr="00872FEE">
              <w:rPr>
                <w:rFonts w:eastAsia="Calibri"/>
                <w:b/>
                <w:sz w:val="16"/>
                <w:szCs w:val="16"/>
                <w:u w:val="single"/>
                <w:lang w:val="es-CO"/>
              </w:rPr>
              <w:t>%</w:t>
            </w:r>
          </w:p>
        </w:tc>
        <w:tc>
          <w:tcPr>
            <w:tcW w:w="698" w:type="dxa"/>
            <w:shd w:val="clear" w:color="auto" w:fill="auto"/>
          </w:tcPr>
          <w:p w14:paraId="3BB08C12"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70,47</w:t>
            </w:r>
            <w:r w:rsidRPr="00872FEE">
              <w:rPr>
                <w:rFonts w:eastAsia="Calibri"/>
                <w:b/>
                <w:sz w:val="16"/>
                <w:szCs w:val="16"/>
                <w:u w:val="single"/>
                <w:lang w:val="es-CO"/>
              </w:rPr>
              <w:t>%</w:t>
            </w:r>
          </w:p>
        </w:tc>
      </w:tr>
    </w:tbl>
    <w:p w14:paraId="69073173" w14:textId="77777777" w:rsidR="00FA47C4" w:rsidRPr="00B54567" w:rsidRDefault="00FA47C4" w:rsidP="00FA47C4">
      <w:pPr>
        <w:pStyle w:val="Prrafodelista"/>
        <w:ind w:left="-142"/>
        <w:rPr>
          <w:b/>
          <w:sz w:val="24"/>
        </w:rPr>
      </w:pPr>
    </w:p>
    <w:p w14:paraId="5400F559"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43D138BD"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FA47C4" w:rsidRPr="00B54567" w14:paraId="6005709B" w14:textId="77777777" w:rsidTr="001F41DB">
        <w:tc>
          <w:tcPr>
            <w:tcW w:w="4111" w:type="dxa"/>
          </w:tcPr>
          <w:p w14:paraId="4C7A8998"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843" w:type="dxa"/>
          </w:tcPr>
          <w:p w14:paraId="13FD6B61"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7C0D35F0"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21DB1FE4" w14:textId="77777777" w:rsidR="00FA47C4" w:rsidRPr="00B54567" w:rsidRDefault="00FA47C4" w:rsidP="00874B2D">
            <w:pPr>
              <w:jc w:val="center"/>
              <w:rPr>
                <w:b/>
                <w:sz w:val="18"/>
                <w:szCs w:val="18"/>
                <w:lang w:val="es-ES_tradnl"/>
              </w:rPr>
            </w:pPr>
            <w:r w:rsidRPr="00B54567">
              <w:rPr>
                <w:b/>
                <w:sz w:val="18"/>
                <w:szCs w:val="18"/>
                <w:lang w:val="es-ES_tradnl"/>
              </w:rPr>
              <w:t>(1)</w:t>
            </w:r>
          </w:p>
          <w:p w14:paraId="6E633049" w14:textId="77777777" w:rsidR="00FA47C4" w:rsidRPr="00B54567" w:rsidRDefault="00FA47C4" w:rsidP="00874B2D">
            <w:pPr>
              <w:jc w:val="center"/>
              <w:rPr>
                <w:b/>
                <w:sz w:val="18"/>
                <w:szCs w:val="18"/>
                <w:lang w:val="es-ES_tradnl"/>
              </w:rPr>
            </w:pPr>
          </w:p>
        </w:tc>
        <w:tc>
          <w:tcPr>
            <w:tcW w:w="1984" w:type="dxa"/>
          </w:tcPr>
          <w:p w14:paraId="6E406524"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37750366"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1F103A7F"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4CA0D6D4"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515E61CD"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2CDAC6B2"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7FDFF54B" w14:textId="77777777" w:rsidTr="001F41DB">
        <w:tc>
          <w:tcPr>
            <w:tcW w:w="4111" w:type="dxa"/>
          </w:tcPr>
          <w:p w14:paraId="4BBDD142"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843" w:type="dxa"/>
          </w:tcPr>
          <w:p w14:paraId="4C11C0D8" w14:textId="77777777" w:rsidR="00FA47C4" w:rsidRPr="00B54567" w:rsidRDefault="00FA47C4" w:rsidP="00874B2D">
            <w:pPr>
              <w:pStyle w:val="Prrafodelista"/>
              <w:ind w:left="0"/>
              <w:jc w:val="right"/>
              <w:rPr>
                <w:b/>
                <w:sz w:val="16"/>
                <w:szCs w:val="16"/>
              </w:rPr>
            </w:pPr>
            <w:r>
              <w:rPr>
                <w:rFonts w:eastAsia="Calibri"/>
                <w:b/>
                <w:sz w:val="16"/>
                <w:szCs w:val="16"/>
                <w:lang w:val="es-CO"/>
              </w:rPr>
              <w:t>2.036.617.413,50</w:t>
            </w:r>
          </w:p>
        </w:tc>
        <w:tc>
          <w:tcPr>
            <w:tcW w:w="1984" w:type="dxa"/>
          </w:tcPr>
          <w:p w14:paraId="601FFF93" w14:textId="77777777" w:rsidR="00FA47C4" w:rsidRPr="00B54567" w:rsidRDefault="00FA47C4" w:rsidP="00874B2D">
            <w:pPr>
              <w:pStyle w:val="Prrafodelista"/>
              <w:ind w:left="0"/>
              <w:jc w:val="right"/>
              <w:rPr>
                <w:b/>
                <w:sz w:val="16"/>
                <w:szCs w:val="16"/>
              </w:rPr>
            </w:pPr>
            <w:r>
              <w:rPr>
                <w:rFonts w:eastAsia="Calibri"/>
                <w:b/>
                <w:sz w:val="16"/>
                <w:szCs w:val="16"/>
                <w:lang w:val="es-CO"/>
              </w:rPr>
              <w:t>2.018.265.793,34</w:t>
            </w:r>
          </w:p>
        </w:tc>
        <w:tc>
          <w:tcPr>
            <w:tcW w:w="1985" w:type="dxa"/>
          </w:tcPr>
          <w:p w14:paraId="469C93D4" w14:textId="77777777" w:rsidR="00FA47C4" w:rsidRPr="00B54567" w:rsidRDefault="00FA47C4" w:rsidP="00874B2D">
            <w:pPr>
              <w:pStyle w:val="Prrafodelista"/>
              <w:ind w:left="0"/>
              <w:jc w:val="right"/>
              <w:rPr>
                <w:b/>
                <w:sz w:val="16"/>
                <w:szCs w:val="16"/>
              </w:rPr>
            </w:pPr>
            <w:r>
              <w:rPr>
                <w:b/>
                <w:sz w:val="16"/>
                <w:szCs w:val="16"/>
              </w:rPr>
              <w:t>18.351,62</w:t>
            </w:r>
          </w:p>
        </w:tc>
      </w:tr>
      <w:tr w:rsidR="00FA47C4" w:rsidRPr="00B54567" w14:paraId="5CECC2A1" w14:textId="77777777" w:rsidTr="001F41DB">
        <w:tc>
          <w:tcPr>
            <w:tcW w:w="4111" w:type="dxa"/>
          </w:tcPr>
          <w:p w14:paraId="4DD230D0"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843" w:type="dxa"/>
          </w:tcPr>
          <w:p w14:paraId="13A76B10" w14:textId="77777777" w:rsidR="00FA47C4" w:rsidRPr="00B54567" w:rsidRDefault="00FA47C4" w:rsidP="00874B2D">
            <w:pPr>
              <w:pStyle w:val="Prrafodelista"/>
              <w:ind w:left="0"/>
              <w:jc w:val="right"/>
              <w:rPr>
                <w:sz w:val="16"/>
                <w:szCs w:val="16"/>
              </w:rPr>
            </w:pPr>
            <w:r>
              <w:rPr>
                <w:rFonts w:eastAsia="Calibri"/>
                <w:sz w:val="16"/>
                <w:szCs w:val="16"/>
                <w:lang w:val="es-CO"/>
              </w:rPr>
              <w:t>908.905.432,92</w:t>
            </w:r>
          </w:p>
        </w:tc>
        <w:tc>
          <w:tcPr>
            <w:tcW w:w="1984" w:type="dxa"/>
          </w:tcPr>
          <w:p w14:paraId="18C313F1" w14:textId="77777777" w:rsidR="00FA47C4" w:rsidRPr="00B54567" w:rsidRDefault="00FA47C4" w:rsidP="00874B2D">
            <w:pPr>
              <w:pStyle w:val="Prrafodelista"/>
              <w:ind w:left="0"/>
              <w:jc w:val="right"/>
              <w:rPr>
                <w:sz w:val="16"/>
                <w:szCs w:val="16"/>
              </w:rPr>
            </w:pPr>
            <w:r>
              <w:rPr>
                <w:rFonts w:eastAsia="Calibri"/>
                <w:sz w:val="16"/>
                <w:szCs w:val="16"/>
                <w:lang w:val="es-CO"/>
              </w:rPr>
              <w:t>904.839.314,92</w:t>
            </w:r>
          </w:p>
        </w:tc>
        <w:tc>
          <w:tcPr>
            <w:tcW w:w="1985" w:type="dxa"/>
          </w:tcPr>
          <w:p w14:paraId="0EE0B0D6" w14:textId="77777777" w:rsidR="00FA47C4" w:rsidRPr="00B54567" w:rsidRDefault="00FA47C4" w:rsidP="00874B2D">
            <w:pPr>
              <w:pStyle w:val="Prrafodelista"/>
              <w:ind w:left="0"/>
              <w:jc w:val="right"/>
              <w:rPr>
                <w:sz w:val="16"/>
                <w:szCs w:val="16"/>
              </w:rPr>
            </w:pPr>
            <w:r>
              <w:rPr>
                <w:sz w:val="16"/>
                <w:szCs w:val="16"/>
              </w:rPr>
              <w:t>4.066,12</w:t>
            </w:r>
          </w:p>
        </w:tc>
      </w:tr>
      <w:tr w:rsidR="00FA47C4" w:rsidRPr="00B54567" w14:paraId="40981A66" w14:textId="77777777" w:rsidTr="001F41DB">
        <w:tc>
          <w:tcPr>
            <w:tcW w:w="4111" w:type="dxa"/>
          </w:tcPr>
          <w:p w14:paraId="01F37FDF"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757D3845" w14:textId="77777777" w:rsidR="00FA47C4" w:rsidRPr="00B54567" w:rsidRDefault="00FA47C4" w:rsidP="00874B2D">
            <w:pPr>
              <w:pStyle w:val="Prrafodelista"/>
              <w:ind w:left="0"/>
              <w:jc w:val="right"/>
              <w:rPr>
                <w:sz w:val="16"/>
                <w:szCs w:val="16"/>
              </w:rPr>
            </w:pPr>
            <w:r>
              <w:rPr>
                <w:rFonts w:eastAsia="Calibri"/>
                <w:sz w:val="16"/>
                <w:szCs w:val="16"/>
                <w:lang w:val="es-CO"/>
              </w:rPr>
              <w:t>1.075.025.299,61</w:t>
            </w:r>
          </w:p>
        </w:tc>
        <w:tc>
          <w:tcPr>
            <w:tcW w:w="1984" w:type="dxa"/>
          </w:tcPr>
          <w:p w14:paraId="5FE499FD" w14:textId="77777777" w:rsidR="00FA47C4" w:rsidRPr="00B54567" w:rsidRDefault="00FA47C4" w:rsidP="00874B2D">
            <w:pPr>
              <w:pStyle w:val="Prrafodelista"/>
              <w:ind w:left="0"/>
              <w:jc w:val="right"/>
              <w:rPr>
                <w:sz w:val="16"/>
                <w:szCs w:val="16"/>
              </w:rPr>
            </w:pPr>
            <w:r>
              <w:rPr>
                <w:rFonts w:eastAsia="Calibri"/>
                <w:sz w:val="16"/>
                <w:szCs w:val="16"/>
                <w:lang w:val="es-CO"/>
              </w:rPr>
              <w:t>1.061.045.619,63</w:t>
            </w:r>
          </w:p>
        </w:tc>
        <w:tc>
          <w:tcPr>
            <w:tcW w:w="1985" w:type="dxa"/>
          </w:tcPr>
          <w:p w14:paraId="5FF47778" w14:textId="77777777" w:rsidR="00FA47C4" w:rsidRPr="00B54567" w:rsidRDefault="00FA47C4" w:rsidP="00874B2D">
            <w:pPr>
              <w:pStyle w:val="Prrafodelista"/>
              <w:ind w:left="0"/>
              <w:jc w:val="right"/>
              <w:rPr>
                <w:sz w:val="16"/>
                <w:szCs w:val="16"/>
              </w:rPr>
            </w:pPr>
            <w:r>
              <w:rPr>
                <w:sz w:val="16"/>
                <w:szCs w:val="16"/>
              </w:rPr>
              <w:t>13.979,68</w:t>
            </w:r>
          </w:p>
        </w:tc>
      </w:tr>
      <w:tr w:rsidR="00FA47C4" w:rsidRPr="00B54567" w14:paraId="4DC77253" w14:textId="77777777" w:rsidTr="001F41DB">
        <w:tc>
          <w:tcPr>
            <w:tcW w:w="4111" w:type="dxa"/>
          </w:tcPr>
          <w:p w14:paraId="263992CC"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843" w:type="dxa"/>
          </w:tcPr>
          <w:p w14:paraId="09C16A7D" w14:textId="77777777" w:rsidR="00FA47C4" w:rsidRPr="00B54567" w:rsidRDefault="00FA47C4" w:rsidP="00874B2D">
            <w:pPr>
              <w:pStyle w:val="Prrafodelista"/>
              <w:ind w:left="0"/>
              <w:jc w:val="right"/>
              <w:rPr>
                <w:sz w:val="16"/>
                <w:szCs w:val="16"/>
              </w:rPr>
            </w:pPr>
            <w:r>
              <w:rPr>
                <w:rFonts w:eastAsia="Calibri"/>
                <w:sz w:val="16"/>
                <w:szCs w:val="16"/>
                <w:lang w:val="es-CO"/>
              </w:rPr>
              <w:t>21.293.023,36</w:t>
            </w:r>
          </w:p>
        </w:tc>
        <w:tc>
          <w:tcPr>
            <w:tcW w:w="1984" w:type="dxa"/>
          </w:tcPr>
          <w:p w14:paraId="5C1EF0BC" w14:textId="77777777" w:rsidR="00FA47C4" w:rsidRPr="00B54567" w:rsidRDefault="00FA47C4" w:rsidP="00874B2D">
            <w:pPr>
              <w:pStyle w:val="Prrafodelista"/>
              <w:ind w:left="0"/>
              <w:jc w:val="right"/>
              <w:rPr>
                <w:sz w:val="16"/>
                <w:szCs w:val="16"/>
              </w:rPr>
            </w:pPr>
            <w:r>
              <w:rPr>
                <w:rFonts w:eastAsia="Calibri"/>
                <w:sz w:val="16"/>
                <w:szCs w:val="16"/>
                <w:lang w:val="es-CO"/>
              </w:rPr>
              <w:t>21.145.898,16</w:t>
            </w:r>
          </w:p>
        </w:tc>
        <w:tc>
          <w:tcPr>
            <w:tcW w:w="1985" w:type="dxa"/>
          </w:tcPr>
          <w:p w14:paraId="2A064666" w14:textId="77777777" w:rsidR="00FA47C4" w:rsidRPr="00B54567" w:rsidRDefault="00FA47C4" w:rsidP="00874B2D">
            <w:pPr>
              <w:pStyle w:val="Prrafodelista"/>
              <w:ind w:left="0"/>
              <w:jc w:val="right"/>
              <w:rPr>
                <w:sz w:val="16"/>
                <w:szCs w:val="16"/>
              </w:rPr>
            </w:pPr>
            <w:r>
              <w:rPr>
                <w:sz w:val="16"/>
                <w:szCs w:val="16"/>
              </w:rPr>
              <w:t>147,12</w:t>
            </w:r>
          </w:p>
        </w:tc>
      </w:tr>
      <w:tr w:rsidR="00FA47C4" w:rsidRPr="00B54567" w14:paraId="19770D13" w14:textId="77777777" w:rsidTr="001F41DB">
        <w:tc>
          <w:tcPr>
            <w:tcW w:w="4111" w:type="dxa"/>
          </w:tcPr>
          <w:p w14:paraId="7779A7A0" w14:textId="77777777" w:rsidR="00FA47C4" w:rsidRPr="00B54567" w:rsidRDefault="00FA47C4" w:rsidP="00874B2D">
            <w:pPr>
              <w:jc w:val="both"/>
              <w:rPr>
                <w:rFonts w:eastAsia="Calibri"/>
                <w:sz w:val="16"/>
                <w:szCs w:val="16"/>
              </w:rPr>
            </w:pPr>
            <w:r>
              <w:rPr>
                <w:rFonts w:eastAsia="Calibri"/>
                <w:sz w:val="16"/>
                <w:szCs w:val="16"/>
              </w:rPr>
              <w:t>Disminución de pasivos</w:t>
            </w:r>
          </w:p>
        </w:tc>
        <w:tc>
          <w:tcPr>
            <w:tcW w:w="1843" w:type="dxa"/>
          </w:tcPr>
          <w:p w14:paraId="11209E4A" w14:textId="77777777" w:rsidR="00FA47C4" w:rsidRPr="00B54567" w:rsidRDefault="00FA47C4" w:rsidP="00874B2D">
            <w:pPr>
              <w:pStyle w:val="Prrafodelista"/>
              <w:ind w:left="0"/>
              <w:jc w:val="right"/>
              <w:rPr>
                <w:sz w:val="16"/>
                <w:szCs w:val="16"/>
              </w:rPr>
            </w:pPr>
            <w:r>
              <w:rPr>
                <w:rFonts w:eastAsia="Calibri"/>
                <w:sz w:val="16"/>
                <w:szCs w:val="16"/>
                <w:lang w:val="es-CO"/>
              </w:rPr>
              <w:t>24.425.976,63</w:t>
            </w:r>
          </w:p>
        </w:tc>
        <w:tc>
          <w:tcPr>
            <w:tcW w:w="1984" w:type="dxa"/>
          </w:tcPr>
          <w:p w14:paraId="2B65256C" w14:textId="77777777" w:rsidR="00FA47C4" w:rsidRPr="00B54567" w:rsidRDefault="00FA47C4" w:rsidP="00874B2D">
            <w:pPr>
              <w:pStyle w:val="Prrafodelista"/>
              <w:ind w:left="0"/>
              <w:jc w:val="right"/>
              <w:rPr>
                <w:sz w:val="16"/>
                <w:szCs w:val="16"/>
              </w:rPr>
            </w:pPr>
            <w:r>
              <w:rPr>
                <w:rFonts w:eastAsia="Calibri"/>
                <w:sz w:val="16"/>
                <w:szCs w:val="16"/>
                <w:lang w:val="es-CO"/>
              </w:rPr>
              <w:t>24.425.976,63</w:t>
            </w:r>
          </w:p>
        </w:tc>
        <w:tc>
          <w:tcPr>
            <w:tcW w:w="1985" w:type="dxa"/>
          </w:tcPr>
          <w:p w14:paraId="62595DF9" w14:textId="77777777" w:rsidR="00FA47C4" w:rsidRPr="00B54567" w:rsidRDefault="00FA47C4" w:rsidP="00874B2D">
            <w:pPr>
              <w:pStyle w:val="Prrafodelista"/>
              <w:ind w:left="0"/>
              <w:jc w:val="right"/>
              <w:rPr>
                <w:sz w:val="16"/>
                <w:szCs w:val="16"/>
              </w:rPr>
            </w:pPr>
            <w:r>
              <w:rPr>
                <w:sz w:val="16"/>
                <w:szCs w:val="16"/>
              </w:rPr>
              <w:t>0,00</w:t>
            </w:r>
          </w:p>
        </w:tc>
      </w:tr>
      <w:tr w:rsidR="00FA47C4" w:rsidRPr="00B54567" w14:paraId="5562B1AC" w14:textId="77777777" w:rsidTr="001F41DB">
        <w:tc>
          <w:tcPr>
            <w:tcW w:w="4111" w:type="dxa"/>
          </w:tcPr>
          <w:p w14:paraId="073D4FCC"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562AF9EF" w14:textId="77777777" w:rsidR="00FA47C4" w:rsidRDefault="00FA47C4" w:rsidP="00874B2D">
            <w:pPr>
              <w:jc w:val="right"/>
              <w:rPr>
                <w:rFonts w:eastAsia="Calibri"/>
                <w:sz w:val="16"/>
                <w:szCs w:val="16"/>
                <w:lang w:val="es-CO"/>
              </w:rPr>
            </w:pPr>
          </w:p>
          <w:p w14:paraId="49C321D6" w14:textId="77777777" w:rsidR="00FA47C4" w:rsidRPr="00B54567" w:rsidRDefault="00FA47C4" w:rsidP="00874B2D">
            <w:pPr>
              <w:pStyle w:val="Prrafodelista"/>
              <w:ind w:left="0"/>
              <w:jc w:val="right"/>
              <w:rPr>
                <w:sz w:val="16"/>
                <w:szCs w:val="16"/>
              </w:rPr>
            </w:pPr>
            <w:r>
              <w:rPr>
                <w:rFonts w:eastAsia="Calibri"/>
                <w:sz w:val="16"/>
                <w:szCs w:val="16"/>
                <w:lang w:val="es-CO"/>
              </w:rPr>
              <w:t>6.967.680,98</w:t>
            </w:r>
          </w:p>
        </w:tc>
        <w:tc>
          <w:tcPr>
            <w:tcW w:w="1984" w:type="dxa"/>
          </w:tcPr>
          <w:p w14:paraId="5DF5EAAD" w14:textId="77777777" w:rsidR="00FA47C4" w:rsidRDefault="00FA47C4" w:rsidP="00874B2D">
            <w:pPr>
              <w:jc w:val="right"/>
              <w:rPr>
                <w:rFonts w:eastAsia="Calibri"/>
                <w:sz w:val="16"/>
                <w:szCs w:val="16"/>
                <w:lang w:val="es-CO"/>
              </w:rPr>
            </w:pPr>
          </w:p>
          <w:p w14:paraId="3E38EA2E" w14:textId="77777777" w:rsidR="00FA47C4" w:rsidRPr="00B54567" w:rsidRDefault="00FA47C4" w:rsidP="00874B2D">
            <w:pPr>
              <w:pStyle w:val="Prrafodelista"/>
              <w:ind w:left="0"/>
              <w:jc w:val="right"/>
              <w:rPr>
                <w:sz w:val="16"/>
                <w:szCs w:val="16"/>
              </w:rPr>
            </w:pPr>
            <w:r>
              <w:rPr>
                <w:rFonts w:eastAsia="Calibri"/>
                <w:sz w:val="16"/>
                <w:szCs w:val="16"/>
                <w:lang w:val="es-CO"/>
              </w:rPr>
              <w:t>6.808.984,00</w:t>
            </w:r>
          </w:p>
        </w:tc>
        <w:tc>
          <w:tcPr>
            <w:tcW w:w="1985" w:type="dxa"/>
          </w:tcPr>
          <w:p w14:paraId="287CBFCD" w14:textId="77777777" w:rsidR="00FA47C4" w:rsidRDefault="00FA47C4" w:rsidP="00874B2D">
            <w:pPr>
              <w:pStyle w:val="Prrafodelista"/>
              <w:ind w:left="0"/>
              <w:jc w:val="right"/>
              <w:rPr>
                <w:sz w:val="16"/>
                <w:szCs w:val="16"/>
              </w:rPr>
            </w:pPr>
          </w:p>
          <w:p w14:paraId="54D6F430" w14:textId="77777777" w:rsidR="00FA47C4" w:rsidRPr="00B54567" w:rsidRDefault="00FA47C4" w:rsidP="00874B2D">
            <w:pPr>
              <w:pStyle w:val="Prrafodelista"/>
              <w:ind w:left="0"/>
              <w:jc w:val="right"/>
              <w:rPr>
                <w:sz w:val="16"/>
                <w:szCs w:val="16"/>
              </w:rPr>
            </w:pPr>
            <w:r>
              <w:rPr>
                <w:sz w:val="16"/>
                <w:szCs w:val="16"/>
              </w:rPr>
              <w:t>158,70</w:t>
            </w:r>
          </w:p>
        </w:tc>
      </w:tr>
      <w:tr w:rsidR="00FA47C4" w:rsidRPr="00B54567" w14:paraId="187ABABE" w14:textId="77777777" w:rsidTr="001F41DB">
        <w:tc>
          <w:tcPr>
            <w:tcW w:w="4111" w:type="dxa"/>
          </w:tcPr>
          <w:p w14:paraId="46470454"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843" w:type="dxa"/>
          </w:tcPr>
          <w:p w14:paraId="2D7DD31F" w14:textId="77777777" w:rsidR="00FA47C4" w:rsidRPr="00B54567" w:rsidRDefault="00FA47C4" w:rsidP="00874B2D">
            <w:pPr>
              <w:pStyle w:val="Prrafodelista"/>
              <w:ind w:left="0"/>
              <w:jc w:val="right"/>
              <w:rPr>
                <w:b/>
                <w:sz w:val="16"/>
                <w:szCs w:val="16"/>
              </w:rPr>
            </w:pPr>
            <w:r>
              <w:rPr>
                <w:rFonts w:eastAsia="Calibri"/>
                <w:b/>
                <w:sz w:val="16"/>
                <w:szCs w:val="16"/>
                <w:lang w:val="es-CO"/>
              </w:rPr>
              <w:t>793.877.248,46</w:t>
            </w:r>
          </w:p>
        </w:tc>
        <w:tc>
          <w:tcPr>
            <w:tcW w:w="1984" w:type="dxa"/>
          </w:tcPr>
          <w:p w14:paraId="4F19267A" w14:textId="77777777" w:rsidR="00FA47C4" w:rsidRPr="00B54567" w:rsidRDefault="00FA47C4" w:rsidP="00874B2D">
            <w:pPr>
              <w:pStyle w:val="Prrafodelista"/>
              <w:ind w:left="0"/>
              <w:jc w:val="right"/>
              <w:rPr>
                <w:b/>
                <w:sz w:val="16"/>
                <w:szCs w:val="16"/>
              </w:rPr>
            </w:pPr>
            <w:r>
              <w:rPr>
                <w:rFonts w:eastAsia="Calibri"/>
                <w:b/>
                <w:sz w:val="16"/>
                <w:szCs w:val="16"/>
                <w:lang w:val="es-CO"/>
              </w:rPr>
              <w:t>750.333.472,70</w:t>
            </w:r>
          </w:p>
        </w:tc>
        <w:tc>
          <w:tcPr>
            <w:tcW w:w="1985" w:type="dxa"/>
          </w:tcPr>
          <w:p w14:paraId="12E5E479" w14:textId="77777777" w:rsidR="00FA47C4" w:rsidRPr="00B54567" w:rsidRDefault="00FA47C4" w:rsidP="00874B2D">
            <w:pPr>
              <w:pStyle w:val="Prrafodelista"/>
              <w:ind w:left="0"/>
              <w:jc w:val="right"/>
              <w:rPr>
                <w:b/>
                <w:sz w:val="16"/>
                <w:szCs w:val="16"/>
              </w:rPr>
            </w:pPr>
            <w:r>
              <w:rPr>
                <w:b/>
                <w:sz w:val="16"/>
                <w:szCs w:val="16"/>
              </w:rPr>
              <w:t>43.543,78</w:t>
            </w:r>
          </w:p>
        </w:tc>
      </w:tr>
      <w:tr w:rsidR="00FA47C4" w:rsidRPr="00B54567" w14:paraId="4810B44E" w14:textId="77777777" w:rsidTr="001F41DB">
        <w:tc>
          <w:tcPr>
            <w:tcW w:w="4111" w:type="dxa"/>
          </w:tcPr>
          <w:p w14:paraId="375ADB1F"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339514C5" w14:textId="77777777" w:rsidR="00FA47C4" w:rsidRPr="00B54567" w:rsidRDefault="00FA47C4" w:rsidP="00874B2D">
            <w:pPr>
              <w:pStyle w:val="Prrafodelista"/>
              <w:ind w:left="0"/>
              <w:jc w:val="right"/>
              <w:rPr>
                <w:b/>
                <w:sz w:val="16"/>
                <w:szCs w:val="16"/>
              </w:rPr>
            </w:pPr>
            <w:r>
              <w:rPr>
                <w:rFonts w:eastAsia="Calibri"/>
                <w:b/>
                <w:sz w:val="16"/>
                <w:szCs w:val="16"/>
                <w:lang w:val="es-CO"/>
              </w:rPr>
              <w:t>2.830.494.661,96</w:t>
            </w:r>
          </w:p>
        </w:tc>
        <w:tc>
          <w:tcPr>
            <w:tcW w:w="1984" w:type="dxa"/>
          </w:tcPr>
          <w:p w14:paraId="794AA19B" w14:textId="77777777" w:rsidR="00FA47C4" w:rsidRPr="00B54567" w:rsidRDefault="00FA47C4" w:rsidP="00874B2D">
            <w:pPr>
              <w:pStyle w:val="Prrafodelista"/>
              <w:ind w:left="0"/>
              <w:jc w:val="right"/>
              <w:rPr>
                <w:b/>
                <w:sz w:val="16"/>
                <w:szCs w:val="16"/>
              </w:rPr>
            </w:pPr>
            <w:r>
              <w:rPr>
                <w:rFonts w:eastAsia="Calibri"/>
                <w:b/>
                <w:sz w:val="16"/>
                <w:szCs w:val="16"/>
                <w:lang w:val="es-CO"/>
              </w:rPr>
              <w:t>2.768.599.266,04</w:t>
            </w:r>
          </w:p>
        </w:tc>
        <w:tc>
          <w:tcPr>
            <w:tcW w:w="1985" w:type="dxa"/>
          </w:tcPr>
          <w:p w14:paraId="3F26A18F" w14:textId="77777777" w:rsidR="00FA47C4" w:rsidRPr="00B54567" w:rsidRDefault="00FA47C4" w:rsidP="00874B2D">
            <w:pPr>
              <w:pStyle w:val="Prrafodelista"/>
              <w:ind w:left="0"/>
              <w:jc w:val="right"/>
              <w:rPr>
                <w:b/>
                <w:sz w:val="16"/>
                <w:szCs w:val="16"/>
                <w:u w:val="single"/>
              </w:rPr>
            </w:pPr>
            <w:r>
              <w:rPr>
                <w:b/>
                <w:sz w:val="16"/>
                <w:szCs w:val="16"/>
                <w:u w:val="single"/>
              </w:rPr>
              <w:t>61.895,40</w:t>
            </w:r>
          </w:p>
        </w:tc>
      </w:tr>
    </w:tbl>
    <w:p w14:paraId="43E1E782" w14:textId="77777777" w:rsidR="00FA47C4" w:rsidRDefault="00FA47C4" w:rsidP="00FA47C4">
      <w:pPr>
        <w:tabs>
          <w:tab w:val="left" w:pos="875"/>
        </w:tabs>
        <w:ind w:left="-142" w:right="157"/>
        <w:jc w:val="both"/>
        <w:rPr>
          <w:b/>
          <w:sz w:val="24"/>
        </w:rPr>
      </w:pPr>
    </w:p>
    <w:p w14:paraId="4C7B3187" w14:textId="77777777" w:rsidR="00FA47C4" w:rsidRPr="00B54567" w:rsidRDefault="00FA47C4" w:rsidP="00FA47C4">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2D27F6F0" w14:textId="77777777" w:rsidR="00FA47C4" w:rsidRPr="00B54567" w:rsidRDefault="00FA47C4" w:rsidP="00FA47C4">
      <w:pPr>
        <w:tabs>
          <w:tab w:val="left" w:pos="875"/>
        </w:tabs>
        <w:ind w:left="-142" w:right="157"/>
        <w:jc w:val="both"/>
        <w:rPr>
          <w:sz w:val="24"/>
        </w:rPr>
      </w:pPr>
    </w:p>
    <w:tbl>
      <w:tblPr>
        <w:tblStyle w:val="Tablaconcuadrcula"/>
        <w:tblW w:w="9923" w:type="dxa"/>
        <w:tblInd w:w="-5" w:type="dxa"/>
        <w:tblLook w:val="04A0" w:firstRow="1" w:lastRow="0" w:firstColumn="1" w:lastColumn="0" w:noHBand="0" w:noVBand="1"/>
      </w:tblPr>
      <w:tblGrid>
        <w:gridCol w:w="8080"/>
        <w:gridCol w:w="1843"/>
      </w:tblGrid>
      <w:tr w:rsidR="00FA47C4" w:rsidRPr="00B54567" w14:paraId="44773E24" w14:textId="77777777" w:rsidTr="001F41DB">
        <w:tc>
          <w:tcPr>
            <w:tcW w:w="8080" w:type="dxa"/>
          </w:tcPr>
          <w:p w14:paraId="7139286E"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843" w:type="dxa"/>
          </w:tcPr>
          <w:p w14:paraId="38D0FC99" w14:textId="77777777" w:rsidR="00FA47C4" w:rsidRPr="00B54567" w:rsidRDefault="00FA47C4" w:rsidP="00874B2D">
            <w:pPr>
              <w:tabs>
                <w:tab w:val="left" w:pos="875"/>
              </w:tabs>
              <w:jc w:val="right"/>
              <w:rPr>
                <w:sz w:val="18"/>
                <w:szCs w:val="18"/>
              </w:rPr>
            </w:pPr>
            <w:r>
              <w:rPr>
                <w:sz w:val="18"/>
                <w:szCs w:val="18"/>
              </w:rPr>
              <w:t>771.024.289,96</w:t>
            </w:r>
          </w:p>
        </w:tc>
      </w:tr>
      <w:tr w:rsidR="00FA47C4" w:rsidRPr="00B54567" w14:paraId="0F094321" w14:textId="77777777" w:rsidTr="001F41DB">
        <w:tc>
          <w:tcPr>
            <w:tcW w:w="8080" w:type="dxa"/>
          </w:tcPr>
          <w:p w14:paraId="2D97CCA3"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843" w:type="dxa"/>
          </w:tcPr>
          <w:p w14:paraId="33924FB9" w14:textId="77777777" w:rsidR="00FA47C4" w:rsidRPr="00B54567" w:rsidRDefault="00FA47C4" w:rsidP="00874B2D">
            <w:pPr>
              <w:tabs>
                <w:tab w:val="left" w:pos="875"/>
              </w:tabs>
              <w:jc w:val="right"/>
              <w:rPr>
                <w:sz w:val="18"/>
                <w:szCs w:val="18"/>
              </w:rPr>
            </w:pPr>
            <w:r>
              <w:rPr>
                <w:sz w:val="18"/>
                <w:szCs w:val="18"/>
              </w:rPr>
              <w:t>3.060.867,95</w:t>
            </w:r>
          </w:p>
        </w:tc>
      </w:tr>
      <w:tr w:rsidR="00FA47C4" w:rsidRPr="00B54567" w14:paraId="2B58C214" w14:textId="77777777" w:rsidTr="001F41DB">
        <w:tc>
          <w:tcPr>
            <w:tcW w:w="8080" w:type="dxa"/>
          </w:tcPr>
          <w:p w14:paraId="7160F112"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843" w:type="dxa"/>
          </w:tcPr>
          <w:p w14:paraId="2F0D4690" w14:textId="77777777" w:rsidR="00FA47C4" w:rsidRPr="00B54567" w:rsidRDefault="00FA47C4" w:rsidP="00874B2D">
            <w:pPr>
              <w:tabs>
                <w:tab w:val="left" w:pos="875"/>
              </w:tabs>
              <w:jc w:val="right"/>
              <w:rPr>
                <w:b/>
                <w:sz w:val="18"/>
                <w:szCs w:val="18"/>
                <w:u w:val="single"/>
              </w:rPr>
            </w:pPr>
            <w:r>
              <w:rPr>
                <w:b/>
                <w:sz w:val="18"/>
                <w:szCs w:val="18"/>
                <w:u w:val="single"/>
              </w:rPr>
              <w:t>774.085.157,91</w:t>
            </w:r>
          </w:p>
        </w:tc>
      </w:tr>
    </w:tbl>
    <w:p w14:paraId="071A42D9" w14:textId="77777777" w:rsidR="00FA47C4" w:rsidRPr="00B54567" w:rsidRDefault="00FA47C4" w:rsidP="00FA47C4">
      <w:pPr>
        <w:pStyle w:val="Textoindependiente"/>
        <w:spacing w:before="3"/>
      </w:pPr>
    </w:p>
    <w:p w14:paraId="1583408C" w14:textId="77777777" w:rsidR="00FA47C4" w:rsidRPr="009E43DA"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w:t>
      </w:r>
      <w:r w:rsidRPr="009E43DA">
        <w:rPr>
          <w:b/>
          <w:sz w:val="28"/>
          <w:szCs w:val="28"/>
        </w:rPr>
        <w:lastRenderedPageBreak/>
        <w:t xml:space="preserve">reservas para gastos de funcionamiento del 2% y para gastos de inversión del 15%? </w:t>
      </w:r>
    </w:p>
    <w:p w14:paraId="674FF9CC" w14:textId="77777777" w:rsidR="00FA47C4" w:rsidRDefault="00FA47C4" w:rsidP="00FA47C4">
      <w:pPr>
        <w:pStyle w:val="Textoindependiente"/>
        <w:spacing w:before="3"/>
        <w:ind w:left="-142"/>
        <w:jc w:val="both"/>
        <w:rPr>
          <w:b/>
        </w:rPr>
      </w:pPr>
    </w:p>
    <w:p w14:paraId="022EF722" w14:textId="77777777" w:rsidR="00FA47C4" w:rsidRDefault="00FA47C4" w:rsidP="00FA47C4">
      <w:pPr>
        <w:pStyle w:val="Textoindependiente"/>
        <w:jc w:val="both"/>
        <w:rPr>
          <w:bCs/>
        </w:rPr>
      </w:pPr>
      <w:r>
        <w:rPr>
          <w:b/>
        </w:rPr>
        <w:t xml:space="preserve">La entidad informa: NO. </w:t>
      </w:r>
      <w:r>
        <w:rPr>
          <w:bCs/>
        </w:rPr>
        <w:t>Para la vigencia 2024, la FAC constituyó reservas presupuestales por valor de $771.024.289,96; de los cuales, por funcionamiento se constituyó el 24,48% ($498.662.965,97) y por inversión el 34,31% ($272.361.323,98).</w:t>
      </w:r>
    </w:p>
    <w:p w14:paraId="5ECB75AB" w14:textId="77777777" w:rsidR="00FA47C4" w:rsidRPr="00D66831" w:rsidRDefault="00FA47C4" w:rsidP="00FA47C4">
      <w:pPr>
        <w:pStyle w:val="Textoindependiente"/>
        <w:jc w:val="both"/>
        <w:rPr>
          <w:bCs/>
          <w:sz w:val="22"/>
        </w:rPr>
      </w:pPr>
      <w:r>
        <w:rPr>
          <w:bCs/>
        </w:rPr>
        <w:t>Los porcentajes excedidos obedecen principalmente a las limitaciones en cuanto a disponibilidad de PAC (N</w:t>
      </w:r>
      <w:r w:rsidRPr="00306AEE">
        <w:rPr>
          <w:bCs/>
          <w:i/>
        </w:rPr>
        <w:t>o asignación</w:t>
      </w:r>
      <w:r>
        <w:rPr>
          <w:bCs/>
        </w:rPr>
        <w:t>) durante el último trimestre de la vigencia 2024, lo cual impactó la no realización de obligaciones y en consecuencia el pago de las mismas.</w:t>
      </w:r>
    </w:p>
    <w:p w14:paraId="3E6E024E" w14:textId="77777777" w:rsidR="00FA47C4" w:rsidRPr="00B54567" w:rsidRDefault="00FA47C4" w:rsidP="00FA47C4">
      <w:pPr>
        <w:pStyle w:val="Textoindependiente"/>
        <w:spacing w:before="3"/>
        <w:jc w:val="both"/>
        <w:rPr>
          <w:b/>
        </w:rPr>
      </w:pPr>
    </w:p>
    <w:p w14:paraId="1D5B4B5F" w14:textId="77777777" w:rsidR="00FA47C4" w:rsidRPr="009E43DA" w:rsidRDefault="00FA47C4" w:rsidP="00FA47C4">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5267379A"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650EA916" w14:textId="77777777" w:rsidTr="00874B2D">
        <w:trPr>
          <w:jc w:val="center"/>
        </w:trPr>
        <w:tc>
          <w:tcPr>
            <w:tcW w:w="3406" w:type="dxa"/>
            <w:shd w:val="clear" w:color="auto" w:fill="auto"/>
            <w:vAlign w:val="center"/>
          </w:tcPr>
          <w:p w14:paraId="5CCD02B5"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3FEDCBF2"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20B5D5DD"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7ADA35AE" w14:textId="77777777" w:rsidR="00FA47C4" w:rsidRPr="00B54567" w:rsidRDefault="00FA47C4" w:rsidP="00874B2D">
            <w:pPr>
              <w:ind w:left="142"/>
              <w:jc w:val="center"/>
              <w:rPr>
                <w:b/>
                <w:sz w:val="20"/>
                <w:szCs w:val="20"/>
                <w:lang w:val="es-ES_tradnl"/>
              </w:rPr>
            </w:pPr>
          </w:p>
        </w:tc>
        <w:tc>
          <w:tcPr>
            <w:tcW w:w="2137" w:type="dxa"/>
            <w:shd w:val="clear" w:color="auto" w:fill="auto"/>
          </w:tcPr>
          <w:p w14:paraId="204A4F78"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5DD780CA"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2F74A930"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298B6E2E"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7848AADA" w14:textId="77777777" w:rsidTr="00874B2D">
        <w:trPr>
          <w:jc w:val="center"/>
        </w:trPr>
        <w:tc>
          <w:tcPr>
            <w:tcW w:w="3406" w:type="dxa"/>
            <w:shd w:val="clear" w:color="auto" w:fill="auto"/>
          </w:tcPr>
          <w:p w14:paraId="7E798AAE"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17CA1F50" w14:textId="77777777" w:rsidR="00FA47C4" w:rsidRPr="00B54567" w:rsidRDefault="00FA47C4" w:rsidP="00874B2D">
            <w:pPr>
              <w:ind w:left="142"/>
              <w:jc w:val="right"/>
              <w:rPr>
                <w:sz w:val="20"/>
                <w:szCs w:val="20"/>
                <w:lang w:val="es-ES_tradnl"/>
              </w:rPr>
            </w:pPr>
            <w:r>
              <w:rPr>
                <w:sz w:val="20"/>
                <w:szCs w:val="20"/>
                <w:lang w:val="es-ES_tradnl"/>
              </w:rPr>
              <w:t>558.657.231,10</w:t>
            </w:r>
          </w:p>
        </w:tc>
        <w:tc>
          <w:tcPr>
            <w:tcW w:w="2137" w:type="dxa"/>
            <w:shd w:val="clear" w:color="auto" w:fill="auto"/>
          </w:tcPr>
          <w:p w14:paraId="401FFB55" w14:textId="77777777" w:rsidR="00FA47C4" w:rsidRPr="00B54567" w:rsidRDefault="00FA47C4" w:rsidP="00874B2D">
            <w:pPr>
              <w:ind w:left="142"/>
              <w:jc w:val="right"/>
              <w:rPr>
                <w:sz w:val="20"/>
                <w:szCs w:val="20"/>
                <w:lang w:val="es-ES_tradnl"/>
              </w:rPr>
            </w:pPr>
            <w:r>
              <w:rPr>
                <w:sz w:val="20"/>
                <w:szCs w:val="20"/>
                <w:lang w:val="es-ES_tradnl"/>
              </w:rPr>
              <w:t>524.376.477,40</w:t>
            </w:r>
          </w:p>
        </w:tc>
        <w:tc>
          <w:tcPr>
            <w:tcW w:w="2482" w:type="dxa"/>
          </w:tcPr>
          <w:p w14:paraId="25F9B95B" w14:textId="77777777" w:rsidR="00FA47C4" w:rsidRPr="00B54567" w:rsidRDefault="00FA47C4" w:rsidP="00874B2D">
            <w:pPr>
              <w:ind w:left="142"/>
              <w:jc w:val="center"/>
              <w:rPr>
                <w:sz w:val="20"/>
                <w:szCs w:val="20"/>
                <w:lang w:val="es-ES_tradnl"/>
              </w:rPr>
            </w:pPr>
            <w:r>
              <w:rPr>
                <w:sz w:val="20"/>
                <w:szCs w:val="20"/>
                <w:lang w:val="es-ES_tradnl"/>
              </w:rPr>
              <w:t>93,86</w:t>
            </w:r>
            <w:r w:rsidRPr="00B54567">
              <w:rPr>
                <w:sz w:val="20"/>
                <w:szCs w:val="20"/>
                <w:lang w:val="es-ES_tradnl"/>
              </w:rPr>
              <w:t>%</w:t>
            </w:r>
          </w:p>
        </w:tc>
      </w:tr>
      <w:tr w:rsidR="00FA47C4" w:rsidRPr="00B54567" w14:paraId="5614FDBA" w14:textId="77777777" w:rsidTr="00874B2D">
        <w:trPr>
          <w:jc w:val="center"/>
        </w:trPr>
        <w:tc>
          <w:tcPr>
            <w:tcW w:w="3406" w:type="dxa"/>
            <w:shd w:val="clear" w:color="auto" w:fill="auto"/>
          </w:tcPr>
          <w:p w14:paraId="16CF6263"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2CFE26BD" w14:textId="77777777" w:rsidR="00FA47C4" w:rsidRPr="00B54567" w:rsidRDefault="00FA47C4" w:rsidP="00874B2D">
            <w:pPr>
              <w:ind w:left="142"/>
              <w:jc w:val="right"/>
              <w:rPr>
                <w:sz w:val="20"/>
                <w:szCs w:val="20"/>
                <w:lang w:val="es-ES_tradnl"/>
              </w:rPr>
            </w:pPr>
            <w:r>
              <w:rPr>
                <w:sz w:val="20"/>
                <w:szCs w:val="20"/>
                <w:lang w:val="es-ES_tradnl"/>
              </w:rPr>
              <w:t>2.306.281,15</w:t>
            </w:r>
          </w:p>
        </w:tc>
        <w:tc>
          <w:tcPr>
            <w:tcW w:w="2137" w:type="dxa"/>
            <w:shd w:val="clear" w:color="auto" w:fill="auto"/>
          </w:tcPr>
          <w:p w14:paraId="2D20F209" w14:textId="77777777" w:rsidR="00FA47C4" w:rsidRPr="00B54567" w:rsidRDefault="00FA47C4" w:rsidP="00874B2D">
            <w:pPr>
              <w:ind w:left="142"/>
              <w:jc w:val="right"/>
              <w:rPr>
                <w:sz w:val="20"/>
                <w:szCs w:val="20"/>
                <w:lang w:val="es-ES_tradnl"/>
              </w:rPr>
            </w:pPr>
            <w:r>
              <w:rPr>
                <w:sz w:val="20"/>
                <w:szCs w:val="20"/>
                <w:lang w:val="es-ES_tradnl"/>
              </w:rPr>
              <w:t>2.305.281,15</w:t>
            </w:r>
          </w:p>
        </w:tc>
        <w:tc>
          <w:tcPr>
            <w:tcW w:w="2482" w:type="dxa"/>
          </w:tcPr>
          <w:p w14:paraId="63F200C9" w14:textId="77777777" w:rsidR="00FA47C4" w:rsidRPr="00B54567" w:rsidRDefault="00FA47C4" w:rsidP="00874B2D">
            <w:pPr>
              <w:ind w:left="142"/>
              <w:jc w:val="center"/>
              <w:rPr>
                <w:sz w:val="20"/>
                <w:szCs w:val="20"/>
                <w:lang w:val="es-ES_tradnl"/>
              </w:rPr>
            </w:pPr>
            <w:r>
              <w:rPr>
                <w:sz w:val="20"/>
                <w:szCs w:val="20"/>
                <w:lang w:val="es-ES_tradnl"/>
              </w:rPr>
              <w:t>100,00</w:t>
            </w:r>
            <w:r w:rsidRPr="00B54567">
              <w:rPr>
                <w:sz w:val="20"/>
                <w:szCs w:val="20"/>
                <w:lang w:val="es-ES_tradnl"/>
              </w:rPr>
              <w:t>%</w:t>
            </w:r>
          </w:p>
        </w:tc>
      </w:tr>
      <w:tr w:rsidR="00FA47C4" w:rsidRPr="00B54567" w14:paraId="2C13C588" w14:textId="77777777" w:rsidTr="00874B2D">
        <w:trPr>
          <w:jc w:val="center"/>
        </w:trPr>
        <w:tc>
          <w:tcPr>
            <w:tcW w:w="3406" w:type="dxa"/>
            <w:shd w:val="clear" w:color="auto" w:fill="auto"/>
          </w:tcPr>
          <w:p w14:paraId="7E56B92F"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600B4080" w14:textId="77777777" w:rsidR="00FA47C4" w:rsidRDefault="00FA47C4" w:rsidP="00874B2D">
            <w:pPr>
              <w:ind w:left="142"/>
              <w:jc w:val="right"/>
              <w:rPr>
                <w:b/>
                <w:sz w:val="20"/>
                <w:szCs w:val="20"/>
                <w:lang w:val="es-ES_tradnl"/>
              </w:rPr>
            </w:pPr>
          </w:p>
          <w:p w14:paraId="2AB6553A" w14:textId="77777777" w:rsidR="00FA47C4" w:rsidRPr="00B54567" w:rsidRDefault="00FA47C4" w:rsidP="00874B2D">
            <w:pPr>
              <w:ind w:left="142"/>
              <w:jc w:val="right"/>
              <w:rPr>
                <w:b/>
                <w:sz w:val="20"/>
                <w:szCs w:val="20"/>
                <w:lang w:val="es-ES_tradnl"/>
              </w:rPr>
            </w:pPr>
            <w:r>
              <w:rPr>
                <w:b/>
                <w:sz w:val="20"/>
                <w:szCs w:val="20"/>
                <w:lang w:val="es-ES_tradnl"/>
              </w:rPr>
              <w:t>560.962.512,25</w:t>
            </w:r>
          </w:p>
        </w:tc>
        <w:tc>
          <w:tcPr>
            <w:tcW w:w="2137" w:type="dxa"/>
            <w:shd w:val="clear" w:color="auto" w:fill="auto"/>
          </w:tcPr>
          <w:p w14:paraId="2FF06D09" w14:textId="77777777" w:rsidR="00FA47C4" w:rsidRDefault="00FA47C4" w:rsidP="00874B2D">
            <w:pPr>
              <w:ind w:left="142"/>
              <w:jc w:val="right"/>
              <w:rPr>
                <w:b/>
                <w:sz w:val="20"/>
                <w:szCs w:val="20"/>
                <w:lang w:val="es-ES_tradnl"/>
              </w:rPr>
            </w:pPr>
          </w:p>
          <w:p w14:paraId="3593B961" w14:textId="77777777" w:rsidR="00FA47C4" w:rsidRPr="00B54567" w:rsidRDefault="00FA47C4" w:rsidP="00874B2D">
            <w:pPr>
              <w:ind w:left="142"/>
              <w:jc w:val="right"/>
              <w:rPr>
                <w:b/>
                <w:sz w:val="20"/>
                <w:szCs w:val="20"/>
                <w:lang w:val="es-ES_tradnl"/>
              </w:rPr>
            </w:pPr>
            <w:r>
              <w:rPr>
                <w:b/>
                <w:sz w:val="20"/>
                <w:szCs w:val="20"/>
                <w:lang w:val="es-ES_tradnl"/>
              </w:rPr>
              <w:t>526.681.758,54</w:t>
            </w:r>
          </w:p>
        </w:tc>
        <w:tc>
          <w:tcPr>
            <w:tcW w:w="2482" w:type="dxa"/>
          </w:tcPr>
          <w:p w14:paraId="7F3B802C" w14:textId="77777777" w:rsidR="00FA47C4" w:rsidRPr="00B54567" w:rsidRDefault="00FA47C4" w:rsidP="00874B2D">
            <w:pPr>
              <w:ind w:left="142"/>
              <w:jc w:val="center"/>
              <w:rPr>
                <w:b/>
                <w:sz w:val="20"/>
                <w:szCs w:val="20"/>
                <w:u w:val="single"/>
                <w:lang w:val="es-ES_tradnl"/>
              </w:rPr>
            </w:pPr>
          </w:p>
          <w:p w14:paraId="28B11232" w14:textId="77777777" w:rsidR="00FA47C4" w:rsidRPr="00B54567" w:rsidRDefault="00FA47C4" w:rsidP="00874B2D">
            <w:pPr>
              <w:ind w:left="142"/>
              <w:jc w:val="center"/>
              <w:rPr>
                <w:b/>
                <w:sz w:val="20"/>
                <w:szCs w:val="20"/>
                <w:u w:val="single"/>
                <w:lang w:val="es-ES_tradnl"/>
              </w:rPr>
            </w:pPr>
            <w:r>
              <w:rPr>
                <w:b/>
                <w:sz w:val="20"/>
                <w:szCs w:val="20"/>
                <w:u w:val="single"/>
                <w:lang w:val="es-ES_tradnl"/>
              </w:rPr>
              <w:t>93,89</w:t>
            </w:r>
            <w:r w:rsidRPr="00B54567">
              <w:rPr>
                <w:b/>
                <w:sz w:val="20"/>
                <w:szCs w:val="20"/>
                <w:u w:val="single"/>
                <w:lang w:val="es-ES_tradnl"/>
              </w:rPr>
              <w:t>%</w:t>
            </w:r>
          </w:p>
        </w:tc>
      </w:tr>
    </w:tbl>
    <w:p w14:paraId="0D8DC32F" w14:textId="77777777" w:rsidR="00FA47C4" w:rsidRDefault="00FA47C4" w:rsidP="00FA47C4">
      <w:pPr>
        <w:pStyle w:val="Textoindependiente"/>
        <w:spacing w:before="1"/>
        <w:ind w:left="-284"/>
        <w:rPr>
          <w:sz w:val="27"/>
        </w:rPr>
      </w:pPr>
    </w:p>
    <w:p w14:paraId="12858E36" w14:textId="77777777" w:rsidR="00FA47C4" w:rsidRDefault="00FA47C4" w:rsidP="00FA47C4">
      <w:pPr>
        <w:pStyle w:val="Prrafodelista"/>
        <w:tabs>
          <w:tab w:val="left" w:pos="875"/>
        </w:tabs>
        <w:ind w:left="0" w:right="-50"/>
        <w:rPr>
          <w:b/>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28AD6092" w14:textId="77777777" w:rsidR="00FA47C4" w:rsidRDefault="00FA47C4" w:rsidP="00FA47C4">
      <w:pPr>
        <w:pStyle w:val="Prrafodelista"/>
        <w:tabs>
          <w:tab w:val="left" w:pos="875"/>
        </w:tabs>
        <w:ind w:left="0" w:right="-50"/>
        <w:rPr>
          <w:b/>
          <w:sz w:val="28"/>
          <w:szCs w:val="28"/>
        </w:rPr>
      </w:pPr>
    </w:p>
    <w:p w14:paraId="1E5E884C" w14:textId="77777777" w:rsidR="00FA47C4" w:rsidRDefault="00FA47C4" w:rsidP="00FA47C4">
      <w:pPr>
        <w:tabs>
          <w:tab w:val="left" w:pos="875"/>
        </w:tabs>
        <w:ind w:right="-50"/>
        <w:jc w:val="both"/>
        <w:rPr>
          <w:color w:val="000000" w:themeColor="text1"/>
          <w:sz w:val="24"/>
          <w:szCs w:val="24"/>
        </w:rPr>
      </w:pPr>
      <w:r>
        <w:rPr>
          <w:b/>
          <w:sz w:val="24"/>
          <w:szCs w:val="24"/>
        </w:rPr>
        <w:t xml:space="preserve">La entidad informa: </w:t>
      </w:r>
      <w:r w:rsidRPr="4D9B3640">
        <w:rPr>
          <w:color w:val="000000" w:themeColor="text1"/>
          <w:sz w:val="24"/>
          <w:szCs w:val="24"/>
        </w:rPr>
        <w:t xml:space="preserve">El Sistema de Información Financiera – SIIF Nación, es un sistema que coordina, integra, centraliza y estandariza la gestión financiera pública nacional, con el fin de propiciar una mayor eficiencia y seguridad en el uso de los recursos del Presupuesto General de la Nación, brindando información oportuna y confiable.  </w:t>
      </w:r>
    </w:p>
    <w:p w14:paraId="2B9F9B7C"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lang w:val="es"/>
        </w:rPr>
        <w:t xml:space="preserve"> </w:t>
      </w:r>
    </w:p>
    <w:p w14:paraId="251CAFA7"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rPr>
        <w:t xml:space="preserve">El sistema está concebido bajo unas condiciones generales y no se ajustan a las particularidades de todas las Entidades Públicas, asimismo las limitaciones expresadas dentro de las Notas a los Informes Financieros, no deberían ser considerados glosas, observaciones o anotaciones de corrección de la Fuerza Aeroespacial Colombiana , teniendo en cuenta que la función de la administración y mejoras del sistema no recaen en la Fuerza, esta es una atribución del Ministerio de Hacienda y Crédito Público, el cual mediante Decreto 2674 de 2012 reglamenta el Sistema Integrado de Información Financiera (SIIF) Nación, derogando los Decretos 2789 de 2004 y 4318 de 2006, Decreto en el cual se estable en su artículo 12. Administrador del SIIF Nación lo siguiente: </w:t>
      </w:r>
    </w:p>
    <w:p w14:paraId="588B57B5" w14:textId="77777777" w:rsidR="00FA47C4" w:rsidRDefault="00FA47C4" w:rsidP="00FA47C4">
      <w:pPr>
        <w:tabs>
          <w:tab w:val="left" w:pos="875"/>
        </w:tabs>
        <w:ind w:right="-50"/>
        <w:jc w:val="both"/>
        <w:rPr>
          <w:color w:val="000000" w:themeColor="text1"/>
          <w:sz w:val="24"/>
          <w:szCs w:val="24"/>
        </w:rPr>
      </w:pPr>
    </w:p>
    <w:p w14:paraId="74B0A3E0"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lang w:val="es"/>
        </w:rPr>
        <w:t xml:space="preserve"> </w:t>
      </w:r>
      <w:r w:rsidRPr="4D9B3640">
        <w:rPr>
          <w:color w:val="000000" w:themeColor="text1"/>
          <w:sz w:val="24"/>
          <w:szCs w:val="24"/>
        </w:rPr>
        <w:t xml:space="preserve">“El Viceministerio General del Ministerio de Hacienda y Crédito Público es la dependencia encargada de la administración del SIIF Nación. Para tal fin, el viceministro General de Hacienda designará a un funcionario de alto nivel de la planta de personal de su despacho como Administrador del Sistema, quien tendrá a su cargo un grupo de apoyo.”  </w:t>
      </w:r>
    </w:p>
    <w:p w14:paraId="378BC282"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lang w:val="es"/>
        </w:rPr>
        <w:lastRenderedPageBreak/>
        <w:t xml:space="preserve"> </w:t>
      </w:r>
    </w:p>
    <w:p w14:paraId="07B1D211"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rPr>
        <w:t xml:space="preserve">Los Sistemas trabajaron de acuerdo a lo esperado, las limitaciones que se presentan en el SIIF Nación son de estructuración del mismo, es decir, limitaciones de concepción.  </w:t>
      </w:r>
    </w:p>
    <w:p w14:paraId="4BD48BAD" w14:textId="77777777" w:rsidR="00FA47C4" w:rsidRDefault="00FA47C4" w:rsidP="00FA47C4">
      <w:pPr>
        <w:tabs>
          <w:tab w:val="left" w:pos="875"/>
        </w:tabs>
        <w:ind w:right="-50"/>
        <w:jc w:val="both"/>
        <w:rPr>
          <w:color w:val="000000" w:themeColor="text1"/>
          <w:sz w:val="24"/>
          <w:szCs w:val="24"/>
        </w:rPr>
      </w:pPr>
      <w:r w:rsidRPr="4D9B3640">
        <w:rPr>
          <w:color w:val="000000" w:themeColor="text1"/>
          <w:sz w:val="24"/>
          <w:szCs w:val="24"/>
          <w:lang w:val="es"/>
        </w:rPr>
        <w:t xml:space="preserve"> </w:t>
      </w:r>
    </w:p>
    <w:p w14:paraId="33FF39D9" w14:textId="77777777" w:rsidR="00FA47C4" w:rsidRDefault="00FA47C4" w:rsidP="00FA47C4">
      <w:pPr>
        <w:tabs>
          <w:tab w:val="left" w:pos="875"/>
        </w:tabs>
        <w:spacing w:after="240"/>
        <w:ind w:right="-50"/>
        <w:jc w:val="both"/>
        <w:rPr>
          <w:color w:val="000000" w:themeColor="text1"/>
          <w:sz w:val="24"/>
          <w:szCs w:val="24"/>
        </w:rPr>
      </w:pPr>
      <w:r w:rsidRPr="4D9B3640">
        <w:rPr>
          <w:color w:val="000000" w:themeColor="text1"/>
          <w:sz w:val="24"/>
          <w:szCs w:val="24"/>
          <w:lang w:val="es"/>
        </w:rPr>
        <w:t xml:space="preserve">La Fuerza Aeroespacial como Unidad Ejecutora del Ministerio de Defensa Nacional, canaliza todas las solicitudes a través de la Dirección de Finanzas del Ministerio, pero en lo referente al funcionamiento del Sistema SIIF Nación, se realiza inicialmente el respectivo tramite a través de la mesa de ayuda implementada por la administración SIIF Nación, y en caso de no recibir una solución, se informa al Ministerio para su intervención. </w:t>
      </w:r>
    </w:p>
    <w:p w14:paraId="615B170B" w14:textId="77777777" w:rsidR="00FA47C4" w:rsidRDefault="00FA47C4" w:rsidP="00FA47C4">
      <w:pPr>
        <w:tabs>
          <w:tab w:val="left" w:pos="875"/>
        </w:tabs>
        <w:spacing w:after="240"/>
        <w:ind w:right="-50"/>
        <w:jc w:val="both"/>
        <w:rPr>
          <w:color w:val="000000" w:themeColor="text1"/>
          <w:sz w:val="24"/>
          <w:szCs w:val="24"/>
        </w:rPr>
      </w:pPr>
      <w:r w:rsidRPr="4D9B3640">
        <w:rPr>
          <w:color w:val="000000" w:themeColor="text1"/>
          <w:sz w:val="24"/>
          <w:szCs w:val="24"/>
        </w:rPr>
        <w:t>El SIIF NACIÓN II, no es un aplicativo completo, en razón a que éste no maneja todos los módulos logísticos necesarios para el procesamiento de la información, por lo cual el Ministerio de Defensa Nacional optó por la implementación de una herramienta de apoyo a través de la Directiva Transitoria No. 11 del 17 de junio de 2007, la cual fue la plataforma SAP, aplicativo administrado por el Grupo SILOG, el cual es un complemento para el control logístico de los bienes y que cumple con todas las condiciones para dicha tarea.</w:t>
      </w:r>
    </w:p>
    <w:p w14:paraId="7E8FD955" w14:textId="77777777" w:rsidR="00FA47C4" w:rsidRDefault="00FA47C4" w:rsidP="00FA47C4">
      <w:pPr>
        <w:tabs>
          <w:tab w:val="left" w:pos="875"/>
        </w:tabs>
        <w:spacing w:after="240"/>
        <w:ind w:right="-50"/>
        <w:jc w:val="both"/>
        <w:rPr>
          <w:b/>
          <w:sz w:val="28"/>
          <w:szCs w:val="28"/>
        </w:rPr>
      </w:pPr>
      <w:r>
        <w:rPr>
          <w:color w:val="000000" w:themeColor="text1"/>
          <w:sz w:val="24"/>
          <w:szCs w:val="24"/>
        </w:rPr>
        <w:t xml:space="preserve">B.- </w:t>
      </w:r>
      <w:r w:rsidRPr="00D65F09">
        <w:rPr>
          <w:b/>
          <w:sz w:val="28"/>
          <w:szCs w:val="28"/>
        </w:rPr>
        <w:t>DE ORDEN CONTABLE</w:t>
      </w:r>
      <w:r>
        <w:rPr>
          <w:b/>
          <w:sz w:val="28"/>
          <w:szCs w:val="28"/>
        </w:rPr>
        <w:t>.</w:t>
      </w:r>
    </w:p>
    <w:p w14:paraId="6F9197FF"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3F81173C"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14765C19" w14:textId="77777777" w:rsidTr="00874B2D">
        <w:tc>
          <w:tcPr>
            <w:tcW w:w="1134" w:type="dxa"/>
          </w:tcPr>
          <w:p w14:paraId="56652D8A"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0290F1AF"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0D94854B"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15CA4300"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0B791CB0" w14:textId="77777777" w:rsidR="00FA47C4" w:rsidRDefault="00FA47C4" w:rsidP="00874B2D">
            <w:pPr>
              <w:jc w:val="center"/>
              <w:rPr>
                <w:b/>
                <w:sz w:val="20"/>
                <w:szCs w:val="20"/>
                <w:lang w:val="es-ES_tradnl"/>
              </w:rPr>
            </w:pPr>
            <w:r>
              <w:rPr>
                <w:b/>
                <w:sz w:val="20"/>
                <w:szCs w:val="20"/>
                <w:lang w:val="es-ES_tradnl"/>
              </w:rPr>
              <w:t>(Pesos)</w:t>
            </w:r>
          </w:p>
          <w:p w14:paraId="404E3C91" w14:textId="77777777" w:rsidR="00FA47C4" w:rsidRPr="00FF673A" w:rsidRDefault="00FA47C4" w:rsidP="00874B2D">
            <w:pPr>
              <w:jc w:val="center"/>
              <w:rPr>
                <w:b/>
                <w:sz w:val="20"/>
                <w:szCs w:val="20"/>
                <w:lang w:val="es-ES_tradnl"/>
              </w:rPr>
            </w:pPr>
          </w:p>
        </w:tc>
      </w:tr>
      <w:tr w:rsidR="00FA47C4" w:rsidRPr="00FF673A" w14:paraId="213C93C5" w14:textId="77777777" w:rsidTr="00874B2D">
        <w:tc>
          <w:tcPr>
            <w:tcW w:w="1134" w:type="dxa"/>
          </w:tcPr>
          <w:p w14:paraId="1BB7E142"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784960F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3219C237" w14:textId="77777777" w:rsidR="00FA47C4" w:rsidRPr="00FF673A" w:rsidRDefault="00FA47C4" w:rsidP="00874B2D">
            <w:pPr>
              <w:jc w:val="right"/>
              <w:rPr>
                <w:b/>
                <w:sz w:val="20"/>
                <w:szCs w:val="20"/>
                <w:lang w:val="es-ES_tradnl"/>
              </w:rPr>
            </w:pPr>
            <w:r>
              <w:rPr>
                <w:b/>
                <w:sz w:val="20"/>
                <w:szCs w:val="20"/>
                <w:lang w:val="es-ES_tradnl"/>
              </w:rPr>
              <w:t>(1.461.187.927.179,79)</w:t>
            </w:r>
          </w:p>
        </w:tc>
      </w:tr>
      <w:tr w:rsidR="00FA47C4" w:rsidRPr="00FF673A" w14:paraId="2108B8BD" w14:textId="77777777" w:rsidTr="00874B2D">
        <w:tc>
          <w:tcPr>
            <w:tcW w:w="1134" w:type="dxa"/>
          </w:tcPr>
          <w:p w14:paraId="2BFDB39A" w14:textId="77777777" w:rsidR="00FA47C4" w:rsidRDefault="00FA47C4" w:rsidP="00874B2D">
            <w:pPr>
              <w:jc w:val="center"/>
              <w:rPr>
                <w:b/>
                <w:sz w:val="20"/>
                <w:szCs w:val="20"/>
                <w:lang w:val="es-ES_tradnl"/>
              </w:rPr>
            </w:pPr>
            <w:r>
              <w:rPr>
                <w:b/>
                <w:sz w:val="20"/>
                <w:szCs w:val="20"/>
                <w:lang w:val="es-ES_tradnl"/>
              </w:rPr>
              <w:t>131101</w:t>
            </w:r>
          </w:p>
        </w:tc>
        <w:tc>
          <w:tcPr>
            <w:tcW w:w="6379" w:type="dxa"/>
          </w:tcPr>
          <w:p w14:paraId="3EDFD5EA"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Tasas</w:t>
            </w:r>
          </w:p>
        </w:tc>
        <w:tc>
          <w:tcPr>
            <w:tcW w:w="2410" w:type="dxa"/>
          </w:tcPr>
          <w:p w14:paraId="2C1E49FA" w14:textId="77777777" w:rsidR="00FA47C4" w:rsidRPr="00FF673A" w:rsidRDefault="00FA47C4" w:rsidP="00874B2D">
            <w:pPr>
              <w:jc w:val="right"/>
              <w:rPr>
                <w:b/>
                <w:sz w:val="20"/>
                <w:szCs w:val="20"/>
                <w:lang w:val="es-ES_tradnl"/>
              </w:rPr>
            </w:pPr>
            <w:r>
              <w:rPr>
                <w:b/>
                <w:sz w:val="20"/>
                <w:szCs w:val="20"/>
                <w:lang w:val="es-ES_tradnl"/>
              </w:rPr>
              <w:t>60.000,00</w:t>
            </w:r>
          </w:p>
        </w:tc>
      </w:tr>
      <w:tr w:rsidR="00FA47C4" w:rsidRPr="00FF673A" w14:paraId="099D003E" w14:textId="77777777" w:rsidTr="00874B2D">
        <w:tc>
          <w:tcPr>
            <w:tcW w:w="1134" w:type="dxa"/>
          </w:tcPr>
          <w:p w14:paraId="66A3F7FC" w14:textId="77777777" w:rsidR="00FA47C4" w:rsidRPr="00542342" w:rsidRDefault="00FA47C4" w:rsidP="00874B2D">
            <w:pPr>
              <w:jc w:val="center"/>
              <w:rPr>
                <w:b/>
                <w:sz w:val="20"/>
                <w:szCs w:val="20"/>
                <w:lang w:val="es-ES_tradnl"/>
              </w:rPr>
            </w:pPr>
            <w:r>
              <w:rPr>
                <w:b/>
                <w:sz w:val="20"/>
                <w:szCs w:val="20"/>
                <w:lang w:val="es-ES_tradnl"/>
              </w:rPr>
              <w:t>131102</w:t>
            </w:r>
          </w:p>
        </w:tc>
        <w:tc>
          <w:tcPr>
            <w:tcW w:w="6379" w:type="dxa"/>
          </w:tcPr>
          <w:p w14:paraId="3B6D69C5"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 xml:space="preserve">Multas  </w:t>
            </w:r>
          </w:p>
        </w:tc>
        <w:tc>
          <w:tcPr>
            <w:tcW w:w="2410" w:type="dxa"/>
          </w:tcPr>
          <w:p w14:paraId="6F7F81A1" w14:textId="77777777" w:rsidR="00FA47C4" w:rsidRPr="00FF673A" w:rsidRDefault="00FA47C4" w:rsidP="00874B2D">
            <w:pPr>
              <w:jc w:val="right"/>
              <w:rPr>
                <w:b/>
                <w:sz w:val="20"/>
                <w:szCs w:val="20"/>
                <w:lang w:val="es-ES_tradnl"/>
              </w:rPr>
            </w:pPr>
            <w:r>
              <w:rPr>
                <w:b/>
                <w:sz w:val="20"/>
                <w:szCs w:val="20"/>
                <w:lang w:val="es-ES_tradnl"/>
              </w:rPr>
              <w:t>600.917.793,68</w:t>
            </w:r>
          </w:p>
        </w:tc>
      </w:tr>
      <w:tr w:rsidR="00FA47C4" w:rsidRPr="00FF673A" w14:paraId="2EDA8DF4" w14:textId="77777777" w:rsidTr="00874B2D">
        <w:tc>
          <w:tcPr>
            <w:tcW w:w="1134" w:type="dxa"/>
          </w:tcPr>
          <w:p w14:paraId="671EFCA6"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2ACF5A00"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6FBC88D7" w14:textId="77777777" w:rsidR="00FA47C4" w:rsidRPr="00FF673A" w:rsidRDefault="00FA47C4" w:rsidP="00874B2D">
            <w:pPr>
              <w:jc w:val="right"/>
              <w:rPr>
                <w:b/>
                <w:sz w:val="20"/>
                <w:szCs w:val="20"/>
                <w:lang w:val="es-ES_tradnl"/>
              </w:rPr>
            </w:pPr>
            <w:r>
              <w:rPr>
                <w:b/>
                <w:sz w:val="20"/>
                <w:szCs w:val="20"/>
                <w:lang w:val="es-ES_tradnl"/>
              </w:rPr>
              <w:t>13.310.093.973,80</w:t>
            </w:r>
          </w:p>
        </w:tc>
      </w:tr>
      <w:tr w:rsidR="00FA47C4" w:rsidRPr="00FF673A" w14:paraId="1F5B7B33" w14:textId="77777777" w:rsidTr="00874B2D">
        <w:tc>
          <w:tcPr>
            <w:tcW w:w="1134" w:type="dxa"/>
          </w:tcPr>
          <w:p w14:paraId="11848835"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246A266F"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17512740" w14:textId="77777777" w:rsidR="00FA47C4" w:rsidRPr="00FF673A" w:rsidRDefault="00FA47C4" w:rsidP="00874B2D">
            <w:pPr>
              <w:jc w:val="right"/>
              <w:rPr>
                <w:b/>
                <w:sz w:val="20"/>
                <w:szCs w:val="20"/>
                <w:lang w:val="es-ES_tradnl"/>
              </w:rPr>
            </w:pPr>
            <w:r>
              <w:rPr>
                <w:b/>
                <w:sz w:val="20"/>
                <w:szCs w:val="20"/>
                <w:lang w:val="es-ES_tradnl"/>
              </w:rPr>
              <w:t>(8.590.722.860,23)</w:t>
            </w:r>
          </w:p>
        </w:tc>
      </w:tr>
      <w:tr w:rsidR="00FA47C4" w:rsidRPr="00FF673A" w14:paraId="6E7AAB7C" w14:textId="77777777" w:rsidTr="00874B2D">
        <w:tc>
          <w:tcPr>
            <w:tcW w:w="1134" w:type="dxa"/>
          </w:tcPr>
          <w:p w14:paraId="139208CE"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64687FEE"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1800B70A" w14:textId="77777777" w:rsidR="00FA47C4" w:rsidRPr="00FF673A" w:rsidRDefault="00FA47C4" w:rsidP="00874B2D">
            <w:pPr>
              <w:jc w:val="right"/>
              <w:rPr>
                <w:b/>
                <w:sz w:val="20"/>
                <w:szCs w:val="20"/>
                <w:lang w:val="es-ES_tradnl"/>
              </w:rPr>
            </w:pPr>
            <w:r>
              <w:rPr>
                <w:b/>
                <w:sz w:val="20"/>
                <w:szCs w:val="20"/>
                <w:lang w:val="es-ES_tradnl"/>
              </w:rPr>
              <w:t>905.379.488.346,32</w:t>
            </w:r>
          </w:p>
        </w:tc>
      </w:tr>
      <w:tr w:rsidR="00FA47C4" w:rsidRPr="00FF673A" w14:paraId="26558F68" w14:textId="77777777" w:rsidTr="00874B2D">
        <w:tc>
          <w:tcPr>
            <w:tcW w:w="1134" w:type="dxa"/>
          </w:tcPr>
          <w:p w14:paraId="73119E5E"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05F572C4"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34406AFF" w14:textId="77777777" w:rsidR="00FA47C4" w:rsidRPr="00FF673A" w:rsidRDefault="00FA47C4" w:rsidP="00874B2D">
            <w:pPr>
              <w:jc w:val="right"/>
              <w:rPr>
                <w:b/>
                <w:sz w:val="20"/>
                <w:szCs w:val="20"/>
                <w:lang w:val="es-ES_tradnl"/>
              </w:rPr>
            </w:pPr>
            <w:r>
              <w:rPr>
                <w:b/>
                <w:sz w:val="20"/>
                <w:szCs w:val="20"/>
                <w:lang w:val="es-ES_tradnl"/>
              </w:rPr>
              <w:t>477.448.988,46</w:t>
            </w:r>
          </w:p>
        </w:tc>
      </w:tr>
      <w:tr w:rsidR="00FA47C4" w:rsidRPr="00FF673A" w14:paraId="469D7C2C" w14:textId="77777777" w:rsidTr="00874B2D">
        <w:tc>
          <w:tcPr>
            <w:tcW w:w="1134" w:type="dxa"/>
          </w:tcPr>
          <w:p w14:paraId="3B6B494C"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1DE7AB2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5B9D8FAB" w14:textId="77777777" w:rsidR="00FA47C4" w:rsidRPr="00FF673A" w:rsidRDefault="00FA47C4" w:rsidP="00874B2D">
            <w:pPr>
              <w:jc w:val="right"/>
              <w:rPr>
                <w:b/>
                <w:sz w:val="20"/>
                <w:szCs w:val="20"/>
                <w:lang w:val="es-ES_tradnl"/>
              </w:rPr>
            </w:pPr>
            <w:r>
              <w:rPr>
                <w:b/>
                <w:sz w:val="20"/>
                <w:szCs w:val="20"/>
                <w:lang w:val="es-ES_tradnl"/>
              </w:rPr>
              <w:t>77.783.171,00</w:t>
            </w:r>
          </w:p>
        </w:tc>
      </w:tr>
      <w:tr w:rsidR="00FA47C4" w:rsidRPr="00FF673A" w14:paraId="08FC0572" w14:textId="77777777" w:rsidTr="00874B2D">
        <w:tc>
          <w:tcPr>
            <w:tcW w:w="1134" w:type="dxa"/>
          </w:tcPr>
          <w:p w14:paraId="22B170CA"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0C40AFD5"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28A62591" w14:textId="77777777" w:rsidR="00FA47C4" w:rsidRPr="00FF673A" w:rsidRDefault="00FA47C4" w:rsidP="00874B2D">
            <w:pPr>
              <w:jc w:val="right"/>
              <w:rPr>
                <w:b/>
                <w:sz w:val="20"/>
                <w:szCs w:val="20"/>
                <w:lang w:val="es-ES_tradnl"/>
              </w:rPr>
            </w:pPr>
            <w:r>
              <w:rPr>
                <w:b/>
                <w:sz w:val="20"/>
                <w:szCs w:val="20"/>
                <w:lang w:val="es-ES_tradnl"/>
              </w:rPr>
              <w:t>62.179.738.612,27</w:t>
            </w:r>
          </w:p>
        </w:tc>
      </w:tr>
      <w:tr w:rsidR="00FA47C4" w:rsidRPr="00FF673A" w14:paraId="282C1419" w14:textId="77777777" w:rsidTr="00874B2D">
        <w:tc>
          <w:tcPr>
            <w:tcW w:w="1134" w:type="dxa"/>
          </w:tcPr>
          <w:p w14:paraId="47698AC1" w14:textId="77777777" w:rsidR="00FA47C4" w:rsidRPr="00542342" w:rsidRDefault="00FA47C4" w:rsidP="00874B2D">
            <w:pPr>
              <w:jc w:val="center"/>
              <w:rPr>
                <w:b/>
                <w:sz w:val="20"/>
                <w:szCs w:val="20"/>
                <w:lang w:val="es-ES_tradnl"/>
              </w:rPr>
            </w:pPr>
            <w:r>
              <w:rPr>
                <w:b/>
                <w:sz w:val="20"/>
                <w:szCs w:val="20"/>
                <w:lang w:val="es-ES_tradnl"/>
              </w:rPr>
              <w:t>932500</w:t>
            </w:r>
          </w:p>
        </w:tc>
        <w:tc>
          <w:tcPr>
            <w:tcW w:w="6379" w:type="dxa"/>
          </w:tcPr>
          <w:p w14:paraId="36FCEBA0"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Bienes aprehendido</w:t>
            </w:r>
            <w:r>
              <w:rPr>
                <w:color w:val="000000" w:themeColor="text1"/>
                <w:sz w:val="20"/>
                <w:szCs w:val="20"/>
                <w:lang w:val="es-ES_tradnl"/>
              </w:rPr>
              <w:t>s</w:t>
            </w:r>
            <w:r w:rsidRPr="005214F3">
              <w:rPr>
                <w:color w:val="000000" w:themeColor="text1"/>
                <w:sz w:val="20"/>
                <w:szCs w:val="20"/>
                <w:lang w:val="es-ES_tradnl"/>
              </w:rPr>
              <w:t xml:space="preserve"> e incautados</w:t>
            </w:r>
          </w:p>
        </w:tc>
        <w:tc>
          <w:tcPr>
            <w:tcW w:w="2410" w:type="dxa"/>
          </w:tcPr>
          <w:p w14:paraId="1FE826FA" w14:textId="77777777" w:rsidR="00FA47C4" w:rsidRPr="00FF673A" w:rsidRDefault="00FA47C4" w:rsidP="00874B2D">
            <w:pPr>
              <w:jc w:val="right"/>
              <w:rPr>
                <w:b/>
                <w:sz w:val="20"/>
                <w:szCs w:val="20"/>
                <w:lang w:val="es-ES_tradnl"/>
              </w:rPr>
            </w:pPr>
            <w:r>
              <w:rPr>
                <w:b/>
                <w:sz w:val="20"/>
                <w:szCs w:val="20"/>
                <w:lang w:val="es-ES_tradnl"/>
              </w:rPr>
              <w:t>722.800.000,00</w:t>
            </w:r>
          </w:p>
        </w:tc>
      </w:tr>
    </w:tbl>
    <w:p w14:paraId="3E0BBD4D" w14:textId="77777777" w:rsidR="00FA47C4" w:rsidRDefault="00FA47C4" w:rsidP="00FA47C4">
      <w:pPr>
        <w:pStyle w:val="Textoindependiente"/>
        <w:ind w:right="-50"/>
        <w:jc w:val="both"/>
        <w:rPr>
          <w:b/>
          <w:sz w:val="28"/>
          <w:szCs w:val="28"/>
        </w:rPr>
      </w:pPr>
    </w:p>
    <w:p w14:paraId="636A11FB"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7740B04F"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34B2C91A" w14:textId="77777777" w:rsidTr="00874B2D">
        <w:tc>
          <w:tcPr>
            <w:tcW w:w="1134" w:type="dxa"/>
          </w:tcPr>
          <w:p w14:paraId="07B8B6A5"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544399CD"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407040B6"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2D6F6DE5"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26D7B39F" w14:textId="77777777" w:rsidR="00FA47C4" w:rsidRDefault="00FA47C4" w:rsidP="00874B2D">
            <w:pPr>
              <w:jc w:val="center"/>
              <w:rPr>
                <w:b/>
                <w:sz w:val="20"/>
                <w:szCs w:val="20"/>
                <w:lang w:val="es-ES_tradnl"/>
              </w:rPr>
            </w:pPr>
            <w:r>
              <w:rPr>
                <w:b/>
                <w:sz w:val="20"/>
                <w:szCs w:val="20"/>
                <w:lang w:val="es-ES_tradnl"/>
              </w:rPr>
              <w:t>(Pesos)</w:t>
            </w:r>
          </w:p>
          <w:p w14:paraId="3C12B4E7" w14:textId="77777777" w:rsidR="00FA47C4" w:rsidRPr="00FF673A" w:rsidRDefault="00FA47C4" w:rsidP="00874B2D">
            <w:pPr>
              <w:jc w:val="center"/>
              <w:rPr>
                <w:b/>
                <w:sz w:val="20"/>
                <w:szCs w:val="20"/>
                <w:lang w:val="es-ES_tradnl"/>
              </w:rPr>
            </w:pPr>
          </w:p>
        </w:tc>
      </w:tr>
      <w:tr w:rsidR="00FA47C4" w:rsidRPr="00FF673A" w14:paraId="33934B34" w14:textId="77777777" w:rsidTr="00874B2D">
        <w:tc>
          <w:tcPr>
            <w:tcW w:w="1134" w:type="dxa"/>
          </w:tcPr>
          <w:p w14:paraId="49D9B35A" w14:textId="77777777" w:rsidR="00FA47C4" w:rsidRPr="00FF673A" w:rsidRDefault="00FA47C4" w:rsidP="00874B2D">
            <w:pPr>
              <w:jc w:val="center"/>
              <w:rPr>
                <w:b/>
                <w:sz w:val="20"/>
                <w:szCs w:val="20"/>
                <w:lang w:val="es-ES_tradnl"/>
              </w:rPr>
            </w:pPr>
            <w:r>
              <w:rPr>
                <w:b/>
                <w:sz w:val="20"/>
                <w:szCs w:val="20"/>
                <w:lang w:val="es-ES_tradnl"/>
              </w:rPr>
              <w:t>131790</w:t>
            </w:r>
          </w:p>
        </w:tc>
        <w:tc>
          <w:tcPr>
            <w:tcW w:w="6379" w:type="dxa"/>
          </w:tcPr>
          <w:p w14:paraId="3FC2536B"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1D0713E7" w14:textId="77777777" w:rsidR="00FA47C4" w:rsidRPr="00FF673A" w:rsidRDefault="00FA47C4" w:rsidP="00874B2D">
            <w:pPr>
              <w:jc w:val="right"/>
              <w:rPr>
                <w:b/>
                <w:sz w:val="20"/>
                <w:szCs w:val="20"/>
                <w:lang w:val="es-ES_tradnl"/>
              </w:rPr>
            </w:pPr>
            <w:r>
              <w:rPr>
                <w:b/>
                <w:sz w:val="20"/>
                <w:szCs w:val="20"/>
                <w:lang w:val="es-ES_tradnl"/>
              </w:rPr>
              <w:t>153.699.716,00</w:t>
            </w:r>
          </w:p>
        </w:tc>
      </w:tr>
      <w:tr w:rsidR="00FA47C4" w:rsidRPr="00FF673A" w14:paraId="2E0925C6" w14:textId="77777777" w:rsidTr="00874B2D">
        <w:tc>
          <w:tcPr>
            <w:tcW w:w="1134" w:type="dxa"/>
          </w:tcPr>
          <w:p w14:paraId="34B8CBE7"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307337BB"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4F2DE077" w14:textId="77777777" w:rsidR="00FA47C4" w:rsidRPr="00FF673A" w:rsidRDefault="00FA47C4" w:rsidP="00874B2D">
            <w:pPr>
              <w:jc w:val="right"/>
              <w:rPr>
                <w:b/>
                <w:sz w:val="20"/>
                <w:szCs w:val="20"/>
                <w:lang w:val="es-ES_tradnl"/>
              </w:rPr>
            </w:pPr>
            <w:r>
              <w:rPr>
                <w:b/>
                <w:sz w:val="20"/>
                <w:szCs w:val="20"/>
                <w:lang w:val="es-ES_tradnl"/>
              </w:rPr>
              <w:t>2.970.265.057,94</w:t>
            </w:r>
          </w:p>
        </w:tc>
      </w:tr>
      <w:tr w:rsidR="00FA47C4" w:rsidRPr="00FF673A" w14:paraId="4E68C333" w14:textId="77777777" w:rsidTr="00874B2D">
        <w:tc>
          <w:tcPr>
            <w:tcW w:w="1134" w:type="dxa"/>
          </w:tcPr>
          <w:p w14:paraId="2FFAF007"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48D700E1"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7B498463" w14:textId="77777777" w:rsidR="00FA47C4" w:rsidRPr="00FF673A" w:rsidRDefault="00FA47C4" w:rsidP="00874B2D">
            <w:pPr>
              <w:jc w:val="right"/>
              <w:rPr>
                <w:b/>
                <w:sz w:val="20"/>
                <w:szCs w:val="20"/>
                <w:lang w:val="es-ES_tradnl"/>
              </w:rPr>
            </w:pPr>
            <w:r>
              <w:rPr>
                <w:b/>
                <w:sz w:val="20"/>
                <w:szCs w:val="20"/>
                <w:lang w:val="es-ES_tradnl"/>
              </w:rPr>
              <w:t>130.046.409.673,05</w:t>
            </w:r>
          </w:p>
        </w:tc>
      </w:tr>
      <w:tr w:rsidR="00FA47C4" w:rsidRPr="00FF673A" w14:paraId="4E430BE4" w14:textId="77777777" w:rsidTr="00874B2D">
        <w:tc>
          <w:tcPr>
            <w:tcW w:w="1134" w:type="dxa"/>
          </w:tcPr>
          <w:p w14:paraId="24155179"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60E34F8B"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0B6F775E" w14:textId="77777777" w:rsidR="00FA47C4" w:rsidRPr="00FF673A" w:rsidRDefault="00FA47C4" w:rsidP="00874B2D">
            <w:pPr>
              <w:jc w:val="right"/>
              <w:rPr>
                <w:b/>
                <w:sz w:val="20"/>
                <w:szCs w:val="20"/>
                <w:lang w:val="es-ES_tradnl"/>
              </w:rPr>
            </w:pPr>
            <w:r>
              <w:rPr>
                <w:b/>
                <w:sz w:val="20"/>
                <w:szCs w:val="20"/>
                <w:lang w:val="es-ES_tradnl"/>
              </w:rPr>
              <w:t>(8.406.844.185,19)</w:t>
            </w:r>
          </w:p>
        </w:tc>
      </w:tr>
      <w:tr w:rsidR="00FA47C4" w:rsidRPr="00FF673A" w14:paraId="62DECFDB" w14:textId="77777777" w:rsidTr="00874B2D">
        <w:tc>
          <w:tcPr>
            <w:tcW w:w="1134" w:type="dxa"/>
          </w:tcPr>
          <w:p w14:paraId="7D2C1340" w14:textId="77777777" w:rsidR="00FA47C4" w:rsidRPr="00FF673A" w:rsidRDefault="00FA47C4" w:rsidP="00874B2D">
            <w:pPr>
              <w:jc w:val="center"/>
              <w:rPr>
                <w:b/>
                <w:sz w:val="20"/>
                <w:szCs w:val="20"/>
                <w:lang w:val="es-ES_tradnl"/>
              </w:rPr>
            </w:pPr>
            <w:r>
              <w:rPr>
                <w:b/>
                <w:sz w:val="20"/>
                <w:szCs w:val="20"/>
                <w:lang w:val="es-ES_tradnl"/>
              </w:rPr>
              <w:t>152590</w:t>
            </w:r>
          </w:p>
        </w:tc>
        <w:tc>
          <w:tcPr>
            <w:tcW w:w="6379" w:type="dxa"/>
          </w:tcPr>
          <w:p w14:paraId="1EEB6DE5" w14:textId="77777777" w:rsidR="00FA47C4" w:rsidRPr="00FF673A" w:rsidRDefault="00FA47C4" w:rsidP="00874B2D">
            <w:pPr>
              <w:rPr>
                <w:b/>
                <w:sz w:val="20"/>
                <w:szCs w:val="20"/>
                <w:lang w:val="es-ES_tradnl"/>
              </w:rPr>
            </w:pPr>
            <w:r>
              <w:rPr>
                <w:b/>
                <w:sz w:val="20"/>
                <w:szCs w:val="20"/>
                <w:lang w:val="es-ES_tradnl"/>
              </w:rPr>
              <w:t>Otros inventarios en transito</w:t>
            </w:r>
          </w:p>
        </w:tc>
        <w:tc>
          <w:tcPr>
            <w:tcW w:w="2410" w:type="dxa"/>
          </w:tcPr>
          <w:p w14:paraId="48E3B68B" w14:textId="77777777" w:rsidR="00FA47C4" w:rsidRPr="00FF673A" w:rsidRDefault="00FA47C4" w:rsidP="00874B2D">
            <w:pPr>
              <w:jc w:val="right"/>
              <w:rPr>
                <w:b/>
                <w:sz w:val="20"/>
                <w:szCs w:val="20"/>
                <w:lang w:val="es-ES_tradnl"/>
              </w:rPr>
            </w:pPr>
            <w:r>
              <w:rPr>
                <w:b/>
                <w:sz w:val="20"/>
                <w:szCs w:val="20"/>
                <w:lang w:val="es-ES_tradnl"/>
              </w:rPr>
              <w:t>3.104.127.173,43</w:t>
            </w:r>
          </w:p>
        </w:tc>
      </w:tr>
      <w:tr w:rsidR="00FA47C4" w:rsidRPr="00FF673A" w14:paraId="79B74540" w14:textId="77777777" w:rsidTr="00874B2D">
        <w:tc>
          <w:tcPr>
            <w:tcW w:w="1134" w:type="dxa"/>
          </w:tcPr>
          <w:p w14:paraId="18D8EAD7" w14:textId="77777777" w:rsidR="00FA47C4" w:rsidRPr="00FF673A" w:rsidRDefault="00FA47C4" w:rsidP="00874B2D">
            <w:pPr>
              <w:jc w:val="center"/>
              <w:rPr>
                <w:b/>
                <w:sz w:val="20"/>
                <w:szCs w:val="20"/>
                <w:lang w:val="es-ES_tradnl"/>
              </w:rPr>
            </w:pPr>
            <w:r>
              <w:rPr>
                <w:b/>
                <w:sz w:val="20"/>
                <w:szCs w:val="20"/>
                <w:lang w:val="es-ES_tradnl"/>
              </w:rPr>
              <w:t>153090</w:t>
            </w:r>
          </w:p>
        </w:tc>
        <w:tc>
          <w:tcPr>
            <w:tcW w:w="6379" w:type="dxa"/>
          </w:tcPr>
          <w:p w14:paraId="54B5EB42" w14:textId="77777777" w:rsidR="00FA47C4" w:rsidRPr="00FF673A" w:rsidRDefault="00FA47C4" w:rsidP="00874B2D">
            <w:pPr>
              <w:rPr>
                <w:b/>
                <w:sz w:val="20"/>
                <w:szCs w:val="20"/>
                <w:lang w:val="es-ES_tradnl"/>
              </w:rPr>
            </w:pPr>
            <w:r>
              <w:rPr>
                <w:b/>
                <w:sz w:val="20"/>
                <w:szCs w:val="20"/>
                <w:lang w:val="es-ES_tradnl"/>
              </w:rPr>
              <w:t>Otros inventarios en poder de terceros</w:t>
            </w:r>
          </w:p>
        </w:tc>
        <w:tc>
          <w:tcPr>
            <w:tcW w:w="2410" w:type="dxa"/>
          </w:tcPr>
          <w:p w14:paraId="620F22CF" w14:textId="77777777" w:rsidR="00FA47C4" w:rsidRPr="00FF673A" w:rsidRDefault="00FA47C4" w:rsidP="00874B2D">
            <w:pPr>
              <w:jc w:val="right"/>
              <w:rPr>
                <w:b/>
                <w:sz w:val="20"/>
                <w:szCs w:val="20"/>
                <w:lang w:val="es-ES_tradnl"/>
              </w:rPr>
            </w:pPr>
            <w:r>
              <w:rPr>
                <w:b/>
                <w:sz w:val="20"/>
                <w:szCs w:val="20"/>
                <w:lang w:val="es-ES_tradnl"/>
              </w:rPr>
              <w:t>476.168.504,49</w:t>
            </w:r>
          </w:p>
        </w:tc>
      </w:tr>
      <w:tr w:rsidR="00FA47C4" w:rsidRPr="00FF673A" w14:paraId="73CC70E5" w14:textId="77777777" w:rsidTr="00874B2D">
        <w:tc>
          <w:tcPr>
            <w:tcW w:w="1134" w:type="dxa"/>
          </w:tcPr>
          <w:p w14:paraId="06E8913A" w14:textId="77777777" w:rsidR="00FA47C4" w:rsidRPr="00FF673A" w:rsidRDefault="00FA47C4" w:rsidP="00874B2D">
            <w:pPr>
              <w:jc w:val="center"/>
              <w:rPr>
                <w:b/>
                <w:sz w:val="20"/>
                <w:szCs w:val="20"/>
                <w:lang w:val="es-ES_tradnl"/>
              </w:rPr>
            </w:pPr>
            <w:r>
              <w:rPr>
                <w:b/>
                <w:sz w:val="20"/>
                <w:szCs w:val="20"/>
                <w:lang w:val="es-ES_tradnl"/>
              </w:rPr>
              <w:t>161590</w:t>
            </w:r>
          </w:p>
        </w:tc>
        <w:tc>
          <w:tcPr>
            <w:tcW w:w="6379" w:type="dxa"/>
          </w:tcPr>
          <w:p w14:paraId="231823FB"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702919B7" w14:textId="77777777" w:rsidR="00FA47C4" w:rsidRPr="00FF673A" w:rsidRDefault="00FA47C4" w:rsidP="00874B2D">
            <w:pPr>
              <w:jc w:val="right"/>
              <w:rPr>
                <w:b/>
                <w:sz w:val="20"/>
                <w:szCs w:val="20"/>
                <w:lang w:val="es-ES_tradnl"/>
              </w:rPr>
            </w:pPr>
            <w:r>
              <w:rPr>
                <w:b/>
                <w:sz w:val="20"/>
                <w:szCs w:val="20"/>
                <w:lang w:val="es-ES_tradnl"/>
              </w:rPr>
              <w:t>2.411.826.750,61</w:t>
            </w:r>
          </w:p>
        </w:tc>
      </w:tr>
      <w:tr w:rsidR="00FA47C4" w:rsidRPr="00FF673A" w14:paraId="0CADDF29" w14:textId="77777777" w:rsidTr="00874B2D">
        <w:tc>
          <w:tcPr>
            <w:tcW w:w="1134" w:type="dxa"/>
          </w:tcPr>
          <w:p w14:paraId="0514054B" w14:textId="77777777" w:rsidR="00FA47C4" w:rsidRPr="00FF673A" w:rsidRDefault="00FA47C4" w:rsidP="00874B2D">
            <w:pPr>
              <w:jc w:val="center"/>
              <w:rPr>
                <w:b/>
                <w:sz w:val="20"/>
                <w:szCs w:val="20"/>
                <w:lang w:val="es-ES_tradnl"/>
              </w:rPr>
            </w:pPr>
            <w:r>
              <w:rPr>
                <w:b/>
                <w:sz w:val="20"/>
                <w:szCs w:val="20"/>
                <w:lang w:val="es-ES_tradnl"/>
              </w:rPr>
              <w:lastRenderedPageBreak/>
              <w:t>162090</w:t>
            </w:r>
          </w:p>
        </w:tc>
        <w:tc>
          <w:tcPr>
            <w:tcW w:w="6379" w:type="dxa"/>
          </w:tcPr>
          <w:p w14:paraId="6C1BCAB6" w14:textId="77777777" w:rsidR="00FA47C4" w:rsidRPr="00FF673A" w:rsidRDefault="00FA47C4" w:rsidP="00874B2D">
            <w:pPr>
              <w:rPr>
                <w:b/>
                <w:sz w:val="20"/>
                <w:szCs w:val="20"/>
                <w:lang w:val="es-ES_tradnl"/>
              </w:rPr>
            </w:pPr>
            <w:r>
              <w:rPr>
                <w:b/>
                <w:sz w:val="20"/>
                <w:szCs w:val="20"/>
                <w:lang w:val="es-ES_tradnl"/>
              </w:rPr>
              <w:t>Equipos de transporte, tracción y elevación</w:t>
            </w:r>
          </w:p>
        </w:tc>
        <w:tc>
          <w:tcPr>
            <w:tcW w:w="2410" w:type="dxa"/>
          </w:tcPr>
          <w:p w14:paraId="013C985D" w14:textId="77777777" w:rsidR="00FA47C4" w:rsidRPr="00FF673A" w:rsidRDefault="00FA47C4" w:rsidP="00874B2D">
            <w:pPr>
              <w:jc w:val="right"/>
              <w:rPr>
                <w:b/>
                <w:sz w:val="20"/>
                <w:szCs w:val="20"/>
                <w:lang w:val="es-ES_tradnl"/>
              </w:rPr>
            </w:pPr>
            <w:r>
              <w:rPr>
                <w:b/>
                <w:sz w:val="20"/>
                <w:szCs w:val="20"/>
                <w:lang w:val="es-ES_tradnl"/>
              </w:rPr>
              <w:t>87.563.864,00</w:t>
            </w:r>
          </w:p>
        </w:tc>
      </w:tr>
      <w:tr w:rsidR="00FA47C4" w:rsidRPr="00FF673A" w14:paraId="374082D7" w14:textId="77777777" w:rsidTr="00874B2D">
        <w:tc>
          <w:tcPr>
            <w:tcW w:w="1134" w:type="dxa"/>
          </w:tcPr>
          <w:p w14:paraId="0556E44B" w14:textId="77777777" w:rsidR="00FA47C4" w:rsidRPr="00FF673A" w:rsidRDefault="00FA47C4" w:rsidP="00874B2D">
            <w:pPr>
              <w:jc w:val="center"/>
              <w:rPr>
                <w:b/>
                <w:sz w:val="20"/>
                <w:szCs w:val="20"/>
                <w:lang w:val="es-ES_tradnl"/>
              </w:rPr>
            </w:pPr>
            <w:r>
              <w:rPr>
                <w:b/>
                <w:sz w:val="20"/>
                <w:szCs w:val="20"/>
                <w:lang w:val="es-ES_tradnl"/>
              </w:rPr>
              <w:t>164090</w:t>
            </w:r>
          </w:p>
        </w:tc>
        <w:tc>
          <w:tcPr>
            <w:tcW w:w="6379" w:type="dxa"/>
          </w:tcPr>
          <w:p w14:paraId="7180B94B"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72516299" w14:textId="77777777" w:rsidR="00FA47C4" w:rsidRPr="00FF673A" w:rsidRDefault="00FA47C4" w:rsidP="00874B2D">
            <w:pPr>
              <w:jc w:val="right"/>
              <w:rPr>
                <w:b/>
                <w:sz w:val="20"/>
                <w:szCs w:val="20"/>
                <w:lang w:val="es-ES_tradnl"/>
              </w:rPr>
            </w:pPr>
            <w:r>
              <w:rPr>
                <w:b/>
                <w:sz w:val="20"/>
                <w:szCs w:val="20"/>
                <w:lang w:val="es-ES_tradnl"/>
              </w:rPr>
              <w:t>84.749.272.236,09</w:t>
            </w:r>
          </w:p>
        </w:tc>
      </w:tr>
      <w:tr w:rsidR="00FA47C4" w:rsidRPr="00FF673A" w14:paraId="3619D2A5" w14:textId="77777777" w:rsidTr="00874B2D">
        <w:tc>
          <w:tcPr>
            <w:tcW w:w="1134" w:type="dxa"/>
          </w:tcPr>
          <w:p w14:paraId="40E8444D"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299121C7"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3FC9A709" w14:textId="77777777" w:rsidR="00FA47C4" w:rsidRPr="00FF673A" w:rsidRDefault="00FA47C4" w:rsidP="00874B2D">
            <w:pPr>
              <w:jc w:val="right"/>
              <w:rPr>
                <w:b/>
                <w:sz w:val="20"/>
                <w:szCs w:val="20"/>
                <w:lang w:val="es-ES_tradnl"/>
              </w:rPr>
            </w:pPr>
            <w:r>
              <w:rPr>
                <w:b/>
                <w:sz w:val="20"/>
                <w:szCs w:val="20"/>
                <w:lang w:val="es-ES_tradnl"/>
              </w:rPr>
              <w:t>6.036.277.959,15</w:t>
            </w:r>
          </w:p>
        </w:tc>
      </w:tr>
      <w:tr w:rsidR="00FA47C4" w:rsidRPr="00FF673A" w14:paraId="2F2F301A" w14:textId="77777777" w:rsidTr="00874B2D">
        <w:tc>
          <w:tcPr>
            <w:tcW w:w="1134" w:type="dxa"/>
          </w:tcPr>
          <w:p w14:paraId="17B2DDA2" w14:textId="77777777" w:rsidR="00FA47C4" w:rsidRPr="00FF673A" w:rsidRDefault="00FA47C4" w:rsidP="00874B2D">
            <w:pPr>
              <w:jc w:val="center"/>
              <w:rPr>
                <w:b/>
                <w:sz w:val="20"/>
                <w:szCs w:val="20"/>
                <w:lang w:val="es-ES_tradnl"/>
              </w:rPr>
            </w:pPr>
            <w:r>
              <w:rPr>
                <w:b/>
                <w:sz w:val="20"/>
                <w:szCs w:val="20"/>
                <w:lang w:val="es-ES_tradnl"/>
              </w:rPr>
              <w:t>166090</w:t>
            </w:r>
          </w:p>
        </w:tc>
        <w:tc>
          <w:tcPr>
            <w:tcW w:w="6379" w:type="dxa"/>
          </w:tcPr>
          <w:p w14:paraId="43ED5396" w14:textId="77777777" w:rsidR="00FA47C4" w:rsidRPr="00FF673A" w:rsidRDefault="00FA47C4" w:rsidP="00874B2D">
            <w:pPr>
              <w:rPr>
                <w:b/>
                <w:sz w:val="20"/>
                <w:szCs w:val="20"/>
                <w:lang w:val="es-ES_tradnl"/>
              </w:rPr>
            </w:pPr>
            <w:r>
              <w:rPr>
                <w:b/>
                <w:sz w:val="20"/>
                <w:szCs w:val="20"/>
                <w:lang w:val="es-ES_tradnl"/>
              </w:rPr>
              <w:t>Otro equipo médico y científico</w:t>
            </w:r>
          </w:p>
        </w:tc>
        <w:tc>
          <w:tcPr>
            <w:tcW w:w="2410" w:type="dxa"/>
          </w:tcPr>
          <w:p w14:paraId="02AC8321" w14:textId="77777777" w:rsidR="00FA47C4" w:rsidRPr="00FF673A" w:rsidRDefault="00FA47C4" w:rsidP="00874B2D">
            <w:pPr>
              <w:jc w:val="right"/>
              <w:rPr>
                <w:b/>
                <w:sz w:val="20"/>
                <w:szCs w:val="20"/>
                <w:lang w:val="es-ES_tradnl"/>
              </w:rPr>
            </w:pPr>
            <w:r>
              <w:rPr>
                <w:b/>
                <w:sz w:val="20"/>
                <w:szCs w:val="20"/>
                <w:lang w:val="es-ES_tradnl"/>
              </w:rPr>
              <w:t>2.449.407.173,55</w:t>
            </w:r>
          </w:p>
        </w:tc>
      </w:tr>
      <w:tr w:rsidR="00FA47C4" w:rsidRPr="00FF673A" w14:paraId="125EB967" w14:textId="77777777" w:rsidTr="00874B2D">
        <w:tc>
          <w:tcPr>
            <w:tcW w:w="1134" w:type="dxa"/>
          </w:tcPr>
          <w:p w14:paraId="4055283E"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1DF5B85A"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76AE28C3" w14:textId="77777777" w:rsidR="00FA47C4" w:rsidRPr="00FF673A" w:rsidRDefault="00FA47C4" w:rsidP="00874B2D">
            <w:pPr>
              <w:jc w:val="right"/>
              <w:rPr>
                <w:b/>
                <w:sz w:val="20"/>
                <w:szCs w:val="20"/>
                <w:lang w:val="es-ES_tradnl"/>
              </w:rPr>
            </w:pPr>
            <w:r>
              <w:rPr>
                <w:b/>
                <w:sz w:val="20"/>
                <w:szCs w:val="20"/>
                <w:lang w:val="es-ES_tradnl"/>
              </w:rPr>
              <w:t>1.084.240.659,68</w:t>
            </w:r>
          </w:p>
        </w:tc>
      </w:tr>
      <w:tr w:rsidR="00FA47C4" w:rsidRPr="00FF673A" w14:paraId="4D71D63E" w14:textId="77777777" w:rsidTr="00874B2D">
        <w:tc>
          <w:tcPr>
            <w:tcW w:w="1134" w:type="dxa"/>
          </w:tcPr>
          <w:p w14:paraId="56FB61EF" w14:textId="77777777" w:rsidR="00FA47C4" w:rsidRPr="00FF673A" w:rsidRDefault="00FA47C4" w:rsidP="00874B2D">
            <w:pPr>
              <w:jc w:val="center"/>
              <w:rPr>
                <w:b/>
                <w:sz w:val="20"/>
                <w:szCs w:val="20"/>
                <w:lang w:val="es-ES_tradnl"/>
              </w:rPr>
            </w:pPr>
            <w:r>
              <w:rPr>
                <w:b/>
                <w:sz w:val="20"/>
                <w:szCs w:val="20"/>
                <w:lang w:val="es-ES_tradnl"/>
              </w:rPr>
              <w:t>167590</w:t>
            </w:r>
          </w:p>
        </w:tc>
        <w:tc>
          <w:tcPr>
            <w:tcW w:w="6379" w:type="dxa"/>
          </w:tcPr>
          <w:p w14:paraId="04E8EC8A" w14:textId="77777777" w:rsidR="00FA47C4" w:rsidRPr="00FF673A" w:rsidRDefault="00FA47C4" w:rsidP="00874B2D">
            <w:pPr>
              <w:rPr>
                <w:b/>
                <w:sz w:val="20"/>
                <w:szCs w:val="20"/>
                <w:lang w:val="es-ES_tradnl"/>
              </w:rPr>
            </w:pPr>
            <w:r>
              <w:rPr>
                <w:b/>
                <w:sz w:val="20"/>
                <w:szCs w:val="20"/>
                <w:lang w:val="es-ES_tradnl"/>
              </w:rPr>
              <w:t>Otros equipos de transporte, tracción y elevación</w:t>
            </w:r>
          </w:p>
        </w:tc>
        <w:tc>
          <w:tcPr>
            <w:tcW w:w="2410" w:type="dxa"/>
          </w:tcPr>
          <w:p w14:paraId="76C70E05" w14:textId="77777777" w:rsidR="00FA47C4" w:rsidRPr="00FF673A" w:rsidRDefault="00FA47C4" w:rsidP="00874B2D">
            <w:pPr>
              <w:jc w:val="right"/>
              <w:rPr>
                <w:b/>
                <w:sz w:val="20"/>
                <w:szCs w:val="20"/>
                <w:lang w:val="es-ES_tradnl"/>
              </w:rPr>
            </w:pPr>
            <w:r>
              <w:rPr>
                <w:b/>
                <w:sz w:val="20"/>
                <w:szCs w:val="20"/>
                <w:lang w:val="es-ES_tradnl"/>
              </w:rPr>
              <w:t>753.063.154,41</w:t>
            </w:r>
          </w:p>
        </w:tc>
      </w:tr>
      <w:tr w:rsidR="00FA47C4" w:rsidRPr="00FF673A" w14:paraId="7CFB324A" w14:textId="77777777" w:rsidTr="00874B2D">
        <w:tc>
          <w:tcPr>
            <w:tcW w:w="1134" w:type="dxa"/>
          </w:tcPr>
          <w:p w14:paraId="2334EF41" w14:textId="77777777" w:rsidR="00FA47C4" w:rsidRPr="00FF673A" w:rsidRDefault="00FA47C4" w:rsidP="00874B2D">
            <w:pPr>
              <w:jc w:val="center"/>
              <w:rPr>
                <w:b/>
                <w:sz w:val="20"/>
                <w:szCs w:val="20"/>
                <w:lang w:val="es-ES_tradnl"/>
              </w:rPr>
            </w:pPr>
            <w:r>
              <w:rPr>
                <w:b/>
                <w:sz w:val="20"/>
                <w:szCs w:val="20"/>
                <w:lang w:val="es-ES_tradnl"/>
              </w:rPr>
              <w:t>168090</w:t>
            </w:r>
          </w:p>
        </w:tc>
        <w:tc>
          <w:tcPr>
            <w:tcW w:w="6379" w:type="dxa"/>
          </w:tcPr>
          <w:p w14:paraId="40CB4537" w14:textId="77777777" w:rsidR="00FA47C4" w:rsidRPr="00FF673A" w:rsidRDefault="00FA47C4" w:rsidP="00874B2D">
            <w:pPr>
              <w:rPr>
                <w:b/>
                <w:sz w:val="20"/>
                <w:szCs w:val="20"/>
                <w:lang w:val="es-ES_tradnl"/>
              </w:rPr>
            </w:pPr>
            <w:r>
              <w:rPr>
                <w:b/>
                <w:sz w:val="20"/>
                <w:szCs w:val="20"/>
                <w:lang w:val="es-ES_tradnl"/>
              </w:rPr>
              <w:t>Equipos de comedor, cocina, despensa y hotelería</w:t>
            </w:r>
          </w:p>
        </w:tc>
        <w:tc>
          <w:tcPr>
            <w:tcW w:w="2410" w:type="dxa"/>
          </w:tcPr>
          <w:p w14:paraId="512B1616" w14:textId="77777777" w:rsidR="00FA47C4" w:rsidRPr="00FF673A" w:rsidRDefault="00FA47C4" w:rsidP="00874B2D">
            <w:pPr>
              <w:jc w:val="right"/>
              <w:rPr>
                <w:b/>
                <w:sz w:val="20"/>
                <w:szCs w:val="20"/>
                <w:lang w:val="es-ES_tradnl"/>
              </w:rPr>
            </w:pPr>
            <w:r>
              <w:rPr>
                <w:b/>
                <w:sz w:val="20"/>
                <w:szCs w:val="20"/>
                <w:lang w:val="es-ES_tradnl"/>
              </w:rPr>
              <w:t>70.669.746,96</w:t>
            </w:r>
          </w:p>
        </w:tc>
      </w:tr>
      <w:tr w:rsidR="00FA47C4" w:rsidRPr="00FF673A" w14:paraId="7F700AB2" w14:textId="77777777" w:rsidTr="00874B2D">
        <w:tc>
          <w:tcPr>
            <w:tcW w:w="1134" w:type="dxa"/>
          </w:tcPr>
          <w:p w14:paraId="4BC53B17" w14:textId="77777777" w:rsidR="00FA47C4" w:rsidRPr="00FF673A" w:rsidRDefault="00FA47C4" w:rsidP="00874B2D">
            <w:pPr>
              <w:jc w:val="center"/>
              <w:rPr>
                <w:b/>
                <w:sz w:val="20"/>
                <w:szCs w:val="20"/>
                <w:lang w:val="es-ES_tradnl"/>
              </w:rPr>
            </w:pPr>
            <w:r>
              <w:rPr>
                <w:b/>
                <w:sz w:val="20"/>
                <w:szCs w:val="20"/>
                <w:lang w:val="es-ES_tradnl"/>
              </w:rPr>
              <w:t>168190</w:t>
            </w:r>
          </w:p>
        </w:tc>
        <w:tc>
          <w:tcPr>
            <w:tcW w:w="6379" w:type="dxa"/>
          </w:tcPr>
          <w:p w14:paraId="6878C515" w14:textId="77777777" w:rsidR="00FA47C4" w:rsidRPr="00FF673A" w:rsidRDefault="00FA47C4" w:rsidP="00874B2D">
            <w:pPr>
              <w:rPr>
                <w:b/>
                <w:sz w:val="20"/>
                <w:szCs w:val="20"/>
                <w:lang w:val="es-ES_tradnl"/>
              </w:rPr>
            </w:pPr>
            <w:r>
              <w:rPr>
                <w:b/>
                <w:sz w:val="20"/>
                <w:szCs w:val="20"/>
                <w:lang w:val="es-ES_tradnl"/>
              </w:rPr>
              <w:t>Otros bienes de arte y cultura</w:t>
            </w:r>
          </w:p>
        </w:tc>
        <w:tc>
          <w:tcPr>
            <w:tcW w:w="2410" w:type="dxa"/>
          </w:tcPr>
          <w:p w14:paraId="7C2DADC3" w14:textId="77777777" w:rsidR="00FA47C4" w:rsidRPr="00FF673A" w:rsidRDefault="00FA47C4" w:rsidP="00874B2D">
            <w:pPr>
              <w:jc w:val="right"/>
              <w:rPr>
                <w:b/>
                <w:sz w:val="20"/>
                <w:szCs w:val="20"/>
                <w:lang w:val="es-ES_tradnl"/>
              </w:rPr>
            </w:pPr>
            <w:r>
              <w:rPr>
                <w:b/>
                <w:sz w:val="20"/>
                <w:szCs w:val="20"/>
                <w:lang w:val="es-ES_tradnl"/>
              </w:rPr>
              <w:t>191.816.785,80</w:t>
            </w:r>
          </w:p>
        </w:tc>
      </w:tr>
      <w:tr w:rsidR="00FA47C4" w:rsidRPr="00FF673A" w14:paraId="78F5BE9B" w14:textId="77777777" w:rsidTr="00874B2D">
        <w:tc>
          <w:tcPr>
            <w:tcW w:w="1134" w:type="dxa"/>
          </w:tcPr>
          <w:p w14:paraId="08574E6C" w14:textId="77777777" w:rsidR="00FA47C4" w:rsidRPr="00FF673A" w:rsidRDefault="00FA47C4" w:rsidP="00874B2D">
            <w:pPr>
              <w:jc w:val="center"/>
              <w:rPr>
                <w:b/>
                <w:sz w:val="20"/>
                <w:szCs w:val="20"/>
                <w:lang w:val="es-ES_tradnl"/>
              </w:rPr>
            </w:pPr>
            <w:r>
              <w:rPr>
                <w:b/>
                <w:sz w:val="20"/>
                <w:szCs w:val="20"/>
                <w:lang w:val="es-ES_tradnl"/>
              </w:rPr>
              <w:t>190590</w:t>
            </w:r>
          </w:p>
        </w:tc>
        <w:tc>
          <w:tcPr>
            <w:tcW w:w="6379" w:type="dxa"/>
          </w:tcPr>
          <w:p w14:paraId="18682D2D" w14:textId="77777777" w:rsidR="00FA47C4" w:rsidRPr="00FF673A" w:rsidRDefault="00FA47C4" w:rsidP="00874B2D">
            <w:pPr>
              <w:rPr>
                <w:b/>
                <w:sz w:val="20"/>
                <w:szCs w:val="20"/>
                <w:lang w:val="es-ES_tradnl"/>
              </w:rPr>
            </w:pPr>
            <w:r>
              <w:rPr>
                <w:b/>
                <w:sz w:val="20"/>
                <w:szCs w:val="20"/>
                <w:lang w:val="es-ES_tradnl"/>
              </w:rPr>
              <w:t>Otros bienes y servicios pagados por anticipado</w:t>
            </w:r>
          </w:p>
        </w:tc>
        <w:tc>
          <w:tcPr>
            <w:tcW w:w="2410" w:type="dxa"/>
          </w:tcPr>
          <w:p w14:paraId="6F99C3B4" w14:textId="77777777" w:rsidR="00FA47C4" w:rsidRPr="00FF673A" w:rsidRDefault="00FA47C4" w:rsidP="00874B2D">
            <w:pPr>
              <w:jc w:val="right"/>
              <w:rPr>
                <w:b/>
                <w:sz w:val="20"/>
                <w:szCs w:val="20"/>
                <w:lang w:val="es-ES_tradnl"/>
              </w:rPr>
            </w:pPr>
            <w:r>
              <w:rPr>
                <w:b/>
                <w:sz w:val="20"/>
                <w:szCs w:val="20"/>
                <w:lang w:val="es-ES_tradnl"/>
              </w:rPr>
              <w:t>529.499.168.525,40</w:t>
            </w:r>
          </w:p>
        </w:tc>
      </w:tr>
      <w:tr w:rsidR="00FA47C4" w:rsidRPr="00FF673A" w14:paraId="21B99454" w14:textId="77777777" w:rsidTr="00874B2D">
        <w:tc>
          <w:tcPr>
            <w:tcW w:w="1134" w:type="dxa"/>
          </w:tcPr>
          <w:p w14:paraId="069E4802" w14:textId="77777777" w:rsidR="00FA47C4" w:rsidRPr="00FF673A" w:rsidRDefault="00FA47C4" w:rsidP="00874B2D">
            <w:pPr>
              <w:jc w:val="center"/>
              <w:rPr>
                <w:b/>
                <w:sz w:val="20"/>
                <w:szCs w:val="20"/>
                <w:lang w:val="es-ES_tradnl"/>
              </w:rPr>
            </w:pPr>
            <w:r>
              <w:rPr>
                <w:b/>
                <w:sz w:val="20"/>
                <w:szCs w:val="20"/>
                <w:lang w:val="es-ES_tradnl"/>
              </w:rPr>
              <w:t>240790</w:t>
            </w:r>
          </w:p>
        </w:tc>
        <w:tc>
          <w:tcPr>
            <w:tcW w:w="6379" w:type="dxa"/>
          </w:tcPr>
          <w:p w14:paraId="013D2668"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410" w:type="dxa"/>
          </w:tcPr>
          <w:p w14:paraId="21F727AB" w14:textId="77777777" w:rsidR="00FA47C4" w:rsidRPr="00FF673A" w:rsidRDefault="00FA47C4" w:rsidP="00874B2D">
            <w:pPr>
              <w:jc w:val="right"/>
              <w:rPr>
                <w:b/>
                <w:sz w:val="20"/>
                <w:szCs w:val="20"/>
                <w:lang w:val="es-ES_tradnl"/>
              </w:rPr>
            </w:pPr>
            <w:r>
              <w:rPr>
                <w:b/>
                <w:sz w:val="20"/>
                <w:szCs w:val="20"/>
                <w:lang w:val="es-ES_tradnl"/>
              </w:rPr>
              <w:t>1.536.201,03</w:t>
            </w:r>
          </w:p>
        </w:tc>
      </w:tr>
      <w:tr w:rsidR="00FA47C4" w:rsidRPr="00FF673A" w14:paraId="7ECBB8AC" w14:textId="77777777" w:rsidTr="00874B2D">
        <w:tc>
          <w:tcPr>
            <w:tcW w:w="1134" w:type="dxa"/>
          </w:tcPr>
          <w:p w14:paraId="677C2B40" w14:textId="77777777" w:rsidR="00FA47C4" w:rsidRPr="00FF673A" w:rsidRDefault="00FA47C4" w:rsidP="00874B2D">
            <w:pPr>
              <w:jc w:val="center"/>
              <w:rPr>
                <w:b/>
                <w:sz w:val="20"/>
                <w:szCs w:val="20"/>
                <w:lang w:val="es-ES_tradnl"/>
              </w:rPr>
            </w:pPr>
            <w:r>
              <w:rPr>
                <w:b/>
                <w:sz w:val="20"/>
                <w:szCs w:val="20"/>
                <w:lang w:val="es-ES_tradnl"/>
              </w:rPr>
              <w:t>243690</w:t>
            </w:r>
          </w:p>
        </w:tc>
        <w:tc>
          <w:tcPr>
            <w:tcW w:w="6379" w:type="dxa"/>
          </w:tcPr>
          <w:p w14:paraId="21941872" w14:textId="77777777" w:rsidR="00FA47C4" w:rsidRPr="00FF673A" w:rsidRDefault="00FA47C4" w:rsidP="00874B2D">
            <w:pPr>
              <w:rPr>
                <w:b/>
                <w:sz w:val="20"/>
                <w:szCs w:val="20"/>
                <w:lang w:val="es-ES_tradnl"/>
              </w:rPr>
            </w:pPr>
            <w:r>
              <w:rPr>
                <w:b/>
                <w:sz w:val="20"/>
                <w:szCs w:val="20"/>
                <w:lang w:val="es-ES_tradnl"/>
              </w:rPr>
              <w:t>Otras retenciones</w:t>
            </w:r>
          </w:p>
        </w:tc>
        <w:tc>
          <w:tcPr>
            <w:tcW w:w="2410" w:type="dxa"/>
          </w:tcPr>
          <w:p w14:paraId="497A95A5" w14:textId="77777777" w:rsidR="00FA47C4" w:rsidRPr="00FF673A" w:rsidRDefault="00FA47C4" w:rsidP="00874B2D">
            <w:pPr>
              <w:jc w:val="right"/>
              <w:rPr>
                <w:b/>
                <w:sz w:val="20"/>
                <w:szCs w:val="20"/>
                <w:lang w:val="es-ES_tradnl"/>
              </w:rPr>
            </w:pPr>
            <w:r>
              <w:rPr>
                <w:b/>
                <w:sz w:val="20"/>
                <w:szCs w:val="20"/>
                <w:lang w:val="es-ES_tradnl"/>
              </w:rPr>
              <w:t>276.689,00</w:t>
            </w:r>
          </w:p>
        </w:tc>
      </w:tr>
      <w:tr w:rsidR="00FA47C4" w:rsidRPr="00FF673A" w14:paraId="0C97F11A" w14:textId="77777777" w:rsidTr="00874B2D">
        <w:tc>
          <w:tcPr>
            <w:tcW w:w="1134" w:type="dxa"/>
          </w:tcPr>
          <w:p w14:paraId="6878A79A" w14:textId="77777777" w:rsidR="00FA47C4" w:rsidRPr="00FF673A" w:rsidRDefault="00FA47C4" w:rsidP="00874B2D">
            <w:pPr>
              <w:jc w:val="center"/>
              <w:rPr>
                <w:b/>
                <w:sz w:val="20"/>
                <w:szCs w:val="20"/>
                <w:lang w:val="es-ES_tradnl"/>
              </w:rPr>
            </w:pPr>
            <w:r>
              <w:rPr>
                <w:b/>
                <w:sz w:val="20"/>
                <w:szCs w:val="20"/>
                <w:lang w:val="es-ES_tradnl"/>
              </w:rPr>
              <w:t>251190</w:t>
            </w:r>
          </w:p>
        </w:tc>
        <w:tc>
          <w:tcPr>
            <w:tcW w:w="6379" w:type="dxa"/>
          </w:tcPr>
          <w:p w14:paraId="77C2A85E" w14:textId="77777777" w:rsidR="00FA47C4" w:rsidRPr="00FF673A" w:rsidRDefault="00FA47C4" w:rsidP="00874B2D">
            <w:pPr>
              <w:rPr>
                <w:b/>
                <w:sz w:val="20"/>
                <w:szCs w:val="20"/>
                <w:lang w:val="es-ES_tradnl"/>
              </w:rPr>
            </w:pPr>
            <w:r>
              <w:rPr>
                <w:b/>
                <w:sz w:val="20"/>
                <w:szCs w:val="20"/>
                <w:lang w:val="es-ES_tradnl"/>
              </w:rPr>
              <w:t>Otros beneficios a los empleados a corto plazo</w:t>
            </w:r>
          </w:p>
        </w:tc>
        <w:tc>
          <w:tcPr>
            <w:tcW w:w="2410" w:type="dxa"/>
          </w:tcPr>
          <w:p w14:paraId="01C20DCC" w14:textId="77777777" w:rsidR="00FA47C4" w:rsidRPr="00FF673A" w:rsidRDefault="00FA47C4" w:rsidP="00874B2D">
            <w:pPr>
              <w:jc w:val="right"/>
              <w:rPr>
                <w:b/>
                <w:sz w:val="20"/>
                <w:szCs w:val="20"/>
                <w:lang w:val="es-ES_tradnl"/>
              </w:rPr>
            </w:pPr>
            <w:r>
              <w:rPr>
                <w:b/>
                <w:sz w:val="20"/>
                <w:szCs w:val="20"/>
                <w:lang w:val="es-ES_tradnl"/>
              </w:rPr>
              <w:t>45.443.682,36</w:t>
            </w:r>
          </w:p>
        </w:tc>
      </w:tr>
      <w:tr w:rsidR="00FA47C4" w:rsidRPr="00FF673A" w14:paraId="45292DFC" w14:textId="77777777" w:rsidTr="00874B2D">
        <w:tc>
          <w:tcPr>
            <w:tcW w:w="1134" w:type="dxa"/>
          </w:tcPr>
          <w:p w14:paraId="3C092972" w14:textId="77777777" w:rsidR="00FA47C4" w:rsidRPr="00FF673A" w:rsidRDefault="00FA47C4" w:rsidP="00874B2D">
            <w:pPr>
              <w:jc w:val="center"/>
              <w:rPr>
                <w:b/>
                <w:sz w:val="20"/>
                <w:szCs w:val="20"/>
                <w:lang w:val="es-ES_tradnl"/>
              </w:rPr>
            </w:pPr>
            <w:r>
              <w:rPr>
                <w:b/>
                <w:sz w:val="20"/>
                <w:szCs w:val="20"/>
                <w:lang w:val="es-ES_tradnl"/>
              </w:rPr>
              <w:t>439590</w:t>
            </w:r>
          </w:p>
        </w:tc>
        <w:tc>
          <w:tcPr>
            <w:tcW w:w="6379" w:type="dxa"/>
          </w:tcPr>
          <w:p w14:paraId="4687D152"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63761C51" w14:textId="77777777" w:rsidR="00FA47C4" w:rsidRPr="00FF673A" w:rsidRDefault="00FA47C4" w:rsidP="00874B2D">
            <w:pPr>
              <w:jc w:val="right"/>
              <w:rPr>
                <w:b/>
                <w:sz w:val="20"/>
                <w:szCs w:val="20"/>
                <w:lang w:val="es-ES_tradnl"/>
              </w:rPr>
            </w:pPr>
            <w:r>
              <w:rPr>
                <w:b/>
                <w:sz w:val="20"/>
                <w:szCs w:val="20"/>
                <w:lang w:val="es-ES_tradnl"/>
              </w:rPr>
              <w:t>(13.030.847,70)</w:t>
            </w:r>
          </w:p>
        </w:tc>
      </w:tr>
      <w:tr w:rsidR="00FA47C4" w:rsidRPr="00FF673A" w14:paraId="729E5B75" w14:textId="77777777" w:rsidTr="00874B2D">
        <w:tc>
          <w:tcPr>
            <w:tcW w:w="1134" w:type="dxa"/>
          </w:tcPr>
          <w:p w14:paraId="57D5FF3A" w14:textId="77777777" w:rsidR="00FA47C4" w:rsidRPr="00FF673A" w:rsidRDefault="00FA47C4" w:rsidP="00874B2D">
            <w:pPr>
              <w:jc w:val="center"/>
              <w:rPr>
                <w:b/>
                <w:sz w:val="20"/>
                <w:szCs w:val="20"/>
                <w:lang w:val="es-ES_tradnl"/>
              </w:rPr>
            </w:pPr>
            <w:r>
              <w:rPr>
                <w:b/>
                <w:sz w:val="20"/>
                <w:szCs w:val="20"/>
                <w:lang w:val="es-ES_tradnl"/>
              </w:rPr>
              <w:t>442890</w:t>
            </w:r>
          </w:p>
        </w:tc>
        <w:tc>
          <w:tcPr>
            <w:tcW w:w="6379" w:type="dxa"/>
          </w:tcPr>
          <w:p w14:paraId="47AD3660" w14:textId="77777777" w:rsidR="00FA47C4" w:rsidRPr="00FF673A" w:rsidRDefault="00FA47C4" w:rsidP="00874B2D">
            <w:pPr>
              <w:rPr>
                <w:b/>
                <w:sz w:val="20"/>
                <w:szCs w:val="20"/>
                <w:lang w:val="es-ES_tradnl"/>
              </w:rPr>
            </w:pPr>
            <w:r>
              <w:rPr>
                <w:b/>
                <w:sz w:val="20"/>
                <w:szCs w:val="20"/>
                <w:lang w:val="es-ES_tradnl"/>
              </w:rPr>
              <w:t>Otras transferencias</w:t>
            </w:r>
          </w:p>
        </w:tc>
        <w:tc>
          <w:tcPr>
            <w:tcW w:w="2410" w:type="dxa"/>
          </w:tcPr>
          <w:p w14:paraId="5B0BE6B4" w14:textId="77777777" w:rsidR="00FA47C4" w:rsidRPr="00FF673A" w:rsidRDefault="00FA47C4" w:rsidP="00874B2D">
            <w:pPr>
              <w:jc w:val="right"/>
              <w:rPr>
                <w:b/>
                <w:sz w:val="20"/>
                <w:szCs w:val="20"/>
                <w:lang w:val="es-ES_tradnl"/>
              </w:rPr>
            </w:pPr>
            <w:r>
              <w:rPr>
                <w:b/>
                <w:sz w:val="20"/>
                <w:szCs w:val="20"/>
                <w:lang w:val="es-ES_tradnl"/>
              </w:rPr>
              <w:t>24.143.097.261,09</w:t>
            </w:r>
          </w:p>
        </w:tc>
      </w:tr>
      <w:tr w:rsidR="00FA47C4" w:rsidRPr="00FF673A" w14:paraId="29860F58" w14:textId="77777777" w:rsidTr="00874B2D">
        <w:tc>
          <w:tcPr>
            <w:tcW w:w="1134" w:type="dxa"/>
          </w:tcPr>
          <w:p w14:paraId="40279010" w14:textId="77777777" w:rsidR="00FA47C4" w:rsidRPr="00FF673A" w:rsidRDefault="00FA47C4" w:rsidP="00874B2D">
            <w:pPr>
              <w:jc w:val="center"/>
              <w:rPr>
                <w:b/>
                <w:sz w:val="20"/>
                <w:szCs w:val="20"/>
                <w:lang w:val="es-ES_tradnl"/>
              </w:rPr>
            </w:pPr>
            <w:r>
              <w:rPr>
                <w:b/>
                <w:sz w:val="20"/>
                <w:szCs w:val="20"/>
                <w:lang w:val="es-ES_tradnl"/>
              </w:rPr>
              <w:t>472290</w:t>
            </w:r>
          </w:p>
        </w:tc>
        <w:tc>
          <w:tcPr>
            <w:tcW w:w="6379" w:type="dxa"/>
          </w:tcPr>
          <w:p w14:paraId="48CE99B1"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410" w:type="dxa"/>
          </w:tcPr>
          <w:p w14:paraId="38EAFA03" w14:textId="77777777" w:rsidR="00FA47C4" w:rsidRPr="00FF673A" w:rsidRDefault="00FA47C4" w:rsidP="00874B2D">
            <w:pPr>
              <w:jc w:val="right"/>
              <w:rPr>
                <w:b/>
                <w:sz w:val="20"/>
                <w:szCs w:val="20"/>
                <w:lang w:val="es-ES_tradnl"/>
              </w:rPr>
            </w:pPr>
            <w:r>
              <w:rPr>
                <w:b/>
                <w:sz w:val="20"/>
                <w:szCs w:val="20"/>
                <w:lang w:val="es-ES_tradnl"/>
              </w:rPr>
              <w:t>23.961.178,19</w:t>
            </w:r>
          </w:p>
        </w:tc>
      </w:tr>
      <w:tr w:rsidR="00FA47C4" w:rsidRPr="00FF673A" w14:paraId="3F565440" w14:textId="77777777" w:rsidTr="00874B2D">
        <w:tc>
          <w:tcPr>
            <w:tcW w:w="1134" w:type="dxa"/>
          </w:tcPr>
          <w:p w14:paraId="17077D09"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1554827C"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661E9C12" w14:textId="77777777" w:rsidR="00FA47C4" w:rsidRPr="00FF673A" w:rsidRDefault="00FA47C4" w:rsidP="00874B2D">
            <w:pPr>
              <w:jc w:val="right"/>
              <w:rPr>
                <w:b/>
                <w:sz w:val="20"/>
                <w:szCs w:val="20"/>
                <w:lang w:val="es-ES_tradnl"/>
              </w:rPr>
            </w:pPr>
            <w:r>
              <w:rPr>
                <w:b/>
                <w:sz w:val="20"/>
                <w:szCs w:val="20"/>
                <w:lang w:val="es-ES_tradnl"/>
              </w:rPr>
              <w:t>38.523.298.563,89</w:t>
            </w:r>
          </w:p>
        </w:tc>
      </w:tr>
      <w:tr w:rsidR="00FA47C4" w:rsidRPr="00FF673A" w14:paraId="7CC33219" w14:textId="77777777" w:rsidTr="00874B2D">
        <w:tc>
          <w:tcPr>
            <w:tcW w:w="1134" w:type="dxa"/>
          </w:tcPr>
          <w:p w14:paraId="6DEB02CC"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6BD74D5C"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3DBFA900" w14:textId="77777777" w:rsidR="00FA47C4" w:rsidRPr="00FF673A" w:rsidRDefault="00FA47C4" w:rsidP="00874B2D">
            <w:pPr>
              <w:jc w:val="right"/>
              <w:rPr>
                <w:b/>
                <w:sz w:val="20"/>
                <w:szCs w:val="20"/>
                <w:lang w:val="es-ES_tradnl"/>
              </w:rPr>
            </w:pPr>
            <w:r>
              <w:rPr>
                <w:b/>
                <w:sz w:val="20"/>
                <w:szCs w:val="20"/>
                <w:lang w:val="es-ES_tradnl"/>
              </w:rPr>
              <w:t>239.050.382.870,56</w:t>
            </w:r>
          </w:p>
        </w:tc>
      </w:tr>
      <w:tr w:rsidR="00FA47C4" w:rsidRPr="00FF673A" w14:paraId="11941880" w14:textId="77777777" w:rsidTr="00874B2D">
        <w:tc>
          <w:tcPr>
            <w:tcW w:w="1134" w:type="dxa"/>
          </w:tcPr>
          <w:p w14:paraId="6765E5C3"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4B2C4D45"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7D9D2B53" w14:textId="77777777" w:rsidR="00FA47C4" w:rsidRPr="00FF673A" w:rsidRDefault="00FA47C4" w:rsidP="00874B2D">
            <w:pPr>
              <w:jc w:val="right"/>
              <w:rPr>
                <w:b/>
                <w:sz w:val="20"/>
                <w:szCs w:val="20"/>
                <w:lang w:val="es-ES_tradnl"/>
              </w:rPr>
            </w:pPr>
            <w:r>
              <w:rPr>
                <w:b/>
                <w:sz w:val="20"/>
                <w:szCs w:val="20"/>
                <w:lang w:val="es-ES_tradnl"/>
              </w:rPr>
              <w:t>6.424.460.891,61</w:t>
            </w:r>
          </w:p>
        </w:tc>
      </w:tr>
      <w:tr w:rsidR="00FA47C4" w:rsidRPr="00FF673A" w14:paraId="59356836" w14:textId="77777777" w:rsidTr="00874B2D">
        <w:tc>
          <w:tcPr>
            <w:tcW w:w="1134" w:type="dxa"/>
          </w:tcPr>
          <w:p w14:paraId="797C9806" w14:textId="77777777" w:rsidR="00FA47C4" w:rsidRPr="00FF673A" w:rsidRDefault="00FA47C4" w:rsidP="00874B2D">
            <w:pPr>
              <w:jc w:val="center"/>
              <w:rPr>
                <w:b/>
                <w:sz w:val="20"/>
                <w:szCs w:val="20"/>
                <w:lang w:val="es-ES_tradnl"/>
              </w:rPr>
            </w:pPr>
            <w:r>
              <w:rPr>
                <w:b/>
                <w:sz w:val="20"/>
                <w:szCs w:val="20"/>
                <w:lang w:val="es-ES_tradnl"/>
              </w:rPr>
              <w:t>512090</w:t>
            </w:r>
          </w:p>
        </w:tc>
        <w:tc>
          <w:tcPr>
            <w:tcW w:w="6379" w:type="dxa"/>
          </w:tcPr>
          <w:p w14:paraId="3BE120DB" w14:textId="77777777" w:rsidR="00FA47C4" w:rsidRPr="00FF673A" w:rsidRDefault="00FA47C4" w:rsidP="00874B2D">
            <w:pPr>
              <w:rPr>
                <w:b/>
                <w:sz w:val="20"/>
                <w:szCs w:val="20"/>
                <w:lang w:val="es-ES_tradnl"/>
              </w:rPr>
            </w:pPr>
            <w:r>
              <w:rPr>
                <w:b/>
                <w:sz w:val="20"/>
                <w:szCs w:val="20"/>
                <w:lang w:val="es-ES_tradnl"/>
              </w:rPr>
              <w:t>Otros impuestos, contribuciones y tasas</w:t>
            </w:r>
          </w:p>
        </w:tc>
        <w:tc>
          <w:tcPr>
            <w:tcW w:w="2410" w:type="dxa"/>
          </w:tcPr>
          <w:p w14:paraId="46B64301" w14:textId="77777777" w:rsidR="00FA47C4" w:rsidRPr="00FF673A" w:rsidRDefault="00FA47C4" w:rsidP="00874B2D">
            <w:pPr>
              <w:jc w:val="right"/>
              <w:rPr>
                <w:b/>
                <w:sz w:val="20"/>
                <w:szCs w:val="20"/>
                <w:lang w:val="es-ES_tradnl"/>
              </w:rPr>
            </w:pPr>
            <w:r>
              <w:rPr>
                <w:b/>
                <w:sz w:val="20"/>
                <w:szCs w:val="20"/>
                <w:lang w:val="es-ES_tradnl"/>
              </w:rPr>
              <w:t>30.423.001,00</w:t>
            </w:r>
          </w:p>
        </w:tc>
      </w:tr>
      <w:tr w:rsidR="00FA47C4" w:rsidRPr="00FF673A" w14:paraId="2C1564EA" w14:textId="77777777" w:rsidTr="00874B2D">
        <w:tc>
          <w:tcPr>
            <w:tcW w:w="1134" w:type="dxa"/>
          </w:tcPr>
          <w:p w14:paraId="70EBBA34" w14:textId="77777777" w:rsidR="00FA47C4" w:rsidRPr="00FF673A" w:rsidRDefault="00FA47C4" w:rsidP="00874B2D">
            <w:pPr>
              <w:jc w:val="center"/>
              <w:rPr>
                <w:b/>
                <w:sz w:val="20"/>
                <w:szCs w:val="20"/>
                <w:lang w:val="es-ES_tradnl"/>
              </w:rPr>
            </w:pPr>
            <w:r>
              <w:rPr>
                <w:b/>
                <w:sz w:val="20"/>
                <w:szCs w:val="20"/>
                <w:lang w:val="es-ES_tradnl"/>
              </w:rPr>
              <w:t>534790</w:t>
            </w:r>
          </w:p>
        </w:tc>
        <w:tc>
          <w:tcPr>
            <w:tcW w:w="6379" w:type="dxa"/>
          </w:tcPr>
          <w:p w14:paraId="1E534DE3"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7CDFADA4" w14:textId="77777777" w:rsidR="00FA47C4" w:rsidRPr="00FF673A" w:rsidRDefault="00FA47C4" w:rsidP="00874B2D">
            <w:pPr>
              <w:jc w:val="right"/>
              <w:rPr>
                <w:b/>
                <w:sz w:val="20"/>
                <w:szCs w:val="20"/>
                <w:lang w:val="es-ES_tradnl"/>
              </w:rPr>
            </w:pPr>
            <w:r>
              <w:rPr>
                <w:b/>
                <w:sz w:val="20"/>
                <w:szCs w:val="20"/>
                <w:lang w:val="es-ES_tradnl"/>
              </w:rPr>
              <w:t>4.661.002.176,29</w:t>
            </w:r>
          </w:p>
        </w:tc>
      </w:tr>
      <w:tr w:rsidR="00FA47C4" w:rsidRPr="00FF673A" w14:paraId="4836E0A4" w14:textId="77777777" w:rsidTr="00874B2D">
        <w:tc>
          <w:tcPr>
            <w:tcW w:w="1134" w:type="dxa"/>
          </w:tcPr>
          <w:p w14:paraId="4BCD340F"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1A52EF21"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7AAC89FE" w14:textId="77777777" w:rsidR="00FA47C4" w:rsidRPr="00FF673A" w:rsidRDefault="00FA47C4" w:rsidP="00874B2D">
            <w:pPr>
              <w:jc w:val="right"/>
              <w:rPr>
                <w:b/>
                <w:sz w:val="20"/>
                <w:szCs w:val="20"/>
                <w:lang w:val="es-ES_tradnl"/>
              </w:rPr>
            </w:pPr>
            <w:r>
              <w:rPr>
                <w:b/>
                <w:sz w:val="20"/>
                <w:szCs w:val="20"/>
                <w:lang w:val="es-ES_tradnl"/>
              </w:rPr>
              <w:t>11.116.045.017,10</w:t>
            </w:r>
          </w:p>
        </w:tc>
      </w:tr>
      <w:tr w:rsidR="00FA47C4" w:rsidRPr="00FF673A" w14:paraId="5CDFC705" w14:textId="77777777" w:rsidTr="00874B2D">
        <w:tc>
          <w:tcPr>
            <w:tcW w:w="1134" w:type="dxa"/>
          </w:tcPr>
          <w:p w14:paraId="7C54C7B8" w14:textId="77777777" w:rsidR="00FA47C4" w:rsidRPr="00FF673A" w:rsidRDefault="00FA47C4" w:rsidP="00874B2D">
            <w:pPr>
              <w:jc w:val="center"/>
              <w:rPr>
                <w:b/>
                <w:sz w:val="20"/>
                <w:szCs w:val="20"/>
                <w:lang w:val="es-ES_tradnl"/>
              </w:rPr>
            </w:pPr>
            <w:r>
              <w:rPr>
                <w:b/>
                <w:sz w:val="20"/>
                <w:szCs w:val="20"/>
                <w:lang w:val="es-ES_tradnl"/>
              </w:rPr>
              <w:t>819090</w:t>
            </w:r>
          </w:p>
        </w:tc>
        <w:tc>
          <w:tcPr>
            <w:tcW w:w="6379" w:type="dxa"/>
          </w:tcPr>
          <w:p w14:paraId="5B7EDD5F" w14:textId="77777777" w:rsidR="00FA47C4" w:rsidRPr="00FF673A" w:rsidRDefault="00FA47C4" w:rsidP="00874B2D">
            <w:pPr>
              <w:rPr>
                <w:b/>
                <w:sz w:val="20"/>
                <w:szCs w:val="20"/>
                <w:lang w:val="es-ES_tradnl"/>
              </w:rPr>
            </w:pPr>
            <w:r>
              <w:rPr>
                <w:b/>
                <w:sz w:val="20"/>
                <w:szCs w:val="20"/>
                <w:lang w:val="es-ES_tradnl"/>
              </w:rPr>
              <w:t>Otros activos contingentes</w:t>
            </w:r>
          </w:p>
        </w:tc>
        <w:tc>
          <w:tcPr>
            <w:tcW w:w="2410" w:type="dxa"/>
          </w:tcPr>
          <w:p w14:paraId="2CFF6559" w14:textId="77777777" w:rsidR="00FA47C4" w:rsidRPr="00FF673A" w:rsidRDefault="00FA47C4" w:rsidP="00874B2D">
            <w:pPr>
              <w:jc w:val="right"/>
              <w:rPr>
                <w:b/>
                <w:sz w:val="20"/>
                <w:szCs w:val="20"/>
                <w:lang w:val="es-ES_tradnl"/>
              </w:rPr>
            </w:pPr>
            <w:r>
              <w:rPr>
                <w:b/>
                <w:sz w:val="20"/>
                <w:szCs w:val="20"/>
                <w:lang w:val="es-ES_tradnl"/>
              </w:rPr>
              <w:t>38.526.831.568,04</w:t>
            </w:r>
          </w:p>
        </w:tc>
      </w:tr>
      <w:tr w:rsidR="00FA47C4" w:rsidRPr="00FF673A" w14:paraId="58EE3BD7" w14:textId="77777777" w:rsidTr="00874B2D">
        <w:tc>
          <w:tcPr>
            <w:tcW w:w="1134" w:type="dxa"/>
          </w:tcPr>
          <w:p w14:paraId="0FE2F3CB" w14:textId="77777777" w:rsidR="00FA47C4" w:rsidRPr="00FF673A" w:rsidRDefault="00FA47C4" w:rsidP="00874B2D">
            <w:pPr>
              <w:jc w:val="center"/>
              <w:rPr>
                <w:b/>
                <w:sz w:val="20"/>
                <w:szCs w:val="20"/>
                <w:lang w:val="es-ES_tradnl"/>
              </w:rPr>
            </w:pPr>
            <w:r>
              <w:rPr>
                <w:b/>
                <w:sz w:val="20"/>
                <w:szCs w:val="20"/>
                <w:lang w:val="es-ES_tradnl"/>
              </w:rPr>
              <w:t>831590</w:t>
            </w:r>
          </w:p>
        </w:tc>
        <w:tc>
          <w:tcPr>
            <w:tcW w:w="6379" w:type="dxa"/>
          </w:tcPr>
          <w:p w14:paraId="10AF7895" w14:textId="77777777" w:rsidR="00FA47C4" w:rsidRPr="00FF673A" w:rsidRDefault="00FA47C4" w:rsidP="00874B2D">
            <w:pPr>
              <w:rPr>
                <w:b/>
                <w:sz w:val="20"/>
                <w:szCs w:val="20"/>
                <w:lang w:val="es-ES_tradnl"/>
              </w:rPr>
            </w:pPr>
            <w:r>
              <w:rPr>
                <w:b/>
                <w:sz w:val="20"/>
                <w:szCs w:val="20"/>
                <w:lang w:val="es-ES_tradnl"/>
              </w:rPr>
              <w:t>Otros bienes y derechos retirados</w:t>
            </w:r>
          </w:p>
        </w:tc>
        <w:tc>
          <w:tcPr>
            <w:tcW w:w="2410" w:type="dxa"/>
          </w:tcPr>
          <w:p w14:paraId="36B1AAB2" w14:textId="77777777" w:rsidR="00FA47C4" w:rsidRPr="00FF673A" w:rsidRDefault="00FA47C4" w:rsidP="00874B2D">
            <w:pPr>
              <w:jc w:val="right"/>
              <w:rPr>
                <w:b/>
                <w:sz w:val="20"/>
                <w:szCs w:val="20"/>
                <w:lang w:val="es-ES_tradnl"/>
              </w:rPr>
            </w:pPr>
            <w:r>
              <w:rPr>
                <w:b/>
                <w:sz w:val="20"/>
                <w:szCs w:val="20"/>
                <w:lang w:val="es-ES_tradnl"/>
              </w:rPr>
              <w:t>16.610.628.541,74</w:t>
            </w:r>
          </w:p>
        </w:tc>
      </w:tr>
      <w:tr w:rsidR="00FA47C4" w:rsidRPr="00FF673A" w14:paraId="227B39A8" w14:textId="77777777" w:rsidTr="00874B2D">
        <w:tc>
          <w:tcPr>
            <w:tcW w:w="1134" w:type="dxa"/>
          </w:tcPr>
          <w:p w14:paraId="467A8464" w14:textId="77777777" w:rsidR="00FA47C4" w:rsidRPr="00FF673A" w:rsidRDefault="00FA47C4" w:rsidP="00874B2D">
            <w:pPr>
              <w:jc w:val="center"/>
              <w:rPr>
                <w:b/>
                <w:sz w:val="20"/>
                <w:szCs w:val="20"/>
                <w:lang w:val="es-ES_tradnl"/>
              </w:rPr>
            </w:pPr>
            <w:r>
              <w:rPr>
                <w:b/>
                <w:sz w:val="20"/>
                <w:szCs w:val="20"/>
                <w:lang w:val="es-ES_tradnl"/>
              </w:rPr>
              <w:t>834790</w:t>
            </w:r>
          </w:p>
        </w:tc>
        <w:tc>
          <w:tcPr>
            <w:tcW w:w="6379" w:type="dxa"/>
          </w:tcPr>
          <w:p w14:paraId="6535CFA3" w14:textId="77777777" w:rsidR="00FA47C4" w:rsidRPr="00FF673A" w:rsidRDefault="00FA47C4" w:rsidP="00874B2D">
            <w:pPr>
              <w:rPr>
                <w:b/>
                <w:sz w:val="20"/>
                <w:szCs w:val="20"/>
                <w:lang w:val="es-ES_tradnl"/>
              </w:rPr>
            </w:pPr>
            <w:r>
              <w:rPr>
                <w:b/>
                <w:sz w:val="20"/>
                <w:szCs w:val="20"/>
                <w:lang w:val="es-ES_tradnl"/>
              </w:rPr>
              <w:t>Otros bienes entregados a terceros</w:t>
            </w:r>
          </w:p>
        </w:tc>
        <w:tc>
          <w:tcPr>
            <w:tcW w:w="2410" w:type="dxa"/>
          </w:tcPr>
          <w:p w14:paraId="5C6B7BDA" w14:textId="77777777" w:rsidR="00FA47C4" w:rsidRPr="00FF673A" w:rsidRDefault="00FA47C4" w:rsidP="00874B2D">
            <w:pPr>
              <w:jc w:val="right"/>
              <w:rPr>
                <w:b/>
                <w:sz w:val="20"/>
                <w:szCs w:val="20"/>
                <w:lang w:val="es-ES_tradnl"/>
              </w:rPr>
            </w:pPr>
            <w:r>
              <w:rPr>
                <w:b/>
                <w:sz w:val="20"/>
                <w:szCs w:val="20"/>
                <w:lang w:val="es-ES_tradnl"/>
              </w:rPr>
              <w:t>4.000.000,00</w:t>
            </w:r>
          </w:p>
        </w:tc>
      </w:tr>
      <w:tr w:rsidR="00FA47C4" w:rsidRPr="00FF673A" w14:paraId="279881B9" w14:textId="77777777" w:rsidTr="00874B2D">
        <w:tc>
          <w:tcPr>
            <w:tcW w:w="1134" w:type="dxa"/>
          </w:tcPr>
          <w:p w14:paraId="6C5FA53D"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2C5312BE"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0A02C6FD" w14:textId="77777777" w:rsidR="00FA47C4" w:rsidRPr="00FF673A" w:rsidRDefault="00FA47C4" w:rsidP="00874B2D">
            <w:pPr>
              <w:jc w:val="right"/>
              <w:rPr>
                <w:b/>
                <w:sz w:val="20"/>
                <w:szCs w:val="20"/>
                <w:lang w:val="es-ES_tradnl"/>
              </w:rPr>
            </w:pPr>
            <w:r>
              <w:rPr>
                <w:b/>
                <w:sz w:val="20"/>
                <w:szCs w:val="20"/>
                <w:lang w:val="es-ES_tradnl"/>
              </w:rPr>
              <w:t>24.465.291.611,50</w:t>
            </w:r>
          </w:p>
        </w:tc>
      </w:tr>
      <w:tr w:rsidR="00FA47C4" w:rsidRPr="00FF673A" w14:paraId="62C668EB" w14:textId="77777777" w:rsidTr="00874B2D">
        <w:tc>
          <w:tcPr>
            <w:tcW w:w="1134" w:type="dxa"/>
          </w:tcPr>
          <w:p w14:paraId="20B55752"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67E3B8B5"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410" w:type="dxa"/>
          </w:tcPr>
          <w:p w14:paraId="2631E261" w14:textId="77777777" w:rsidR="00FA47C4" w:rsidRPr="00FF673A" w:rsidRDefault="00FA47C4" w:rsidP="00874B2D">
            <w:pPr>
              <w:jc w:val="right"/>
              <w:rPr>
                <w:b/>
                <w:sz w:val="20"/>
                <w:szCs w:val="20"/>
                <w:lang w:val="es-ES_tradnl"/>
              </w:rPr>
            </w:pPr>
            <w:r>
              <w:rPr>
                <w:b/>
                <w:sz w:val="20"/>
                <w:szCs w:val="20"/>
                <w:lang w:val="es-ES_tradnl"/>
              </w:rPr>
              <w:t>2.925.920.189,28</w:t>
            </w:r>
          </w:p>
        </w:tc>
      </w:tr>
      <w:tr w:rsidR="00FA47C4" w:rsidRPr="00FF673A" w14:paraId="363129C4" w14:textId="77777777" w:rsidTr="00874B2D">
        <w:tc>
          <w:tcPr>
            <w:tcW w:w="1134" w:type="dxa"/>
          </w:tcPr>
          <w:p w14:paraId="70B3FCB9"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43F340FD" w14:textId="77777777" w:rsidR="00FA47C4" w:rsidRPr="00FF673A" w:rsidRDefault="00FA47C4" w:rsidP="00874B2D">
            <w:pPr>
              <w:rPr>
                <w:b/>
                <w:sz w:val="20"/>
                <w:szCs w:val="20"/>
                <w:lang w:val="es-ES_tradnl"/>
              </w:rPr>
            </w:pPr>
            <w:r>
              <w:rPr>
                <w:b/>
                <w:sz w:val="20"/>
                <w:szCs w:val="20"/>
                <w:lang w:val="es-ES_tradnl"/>
              </w:rPr>
              <w:t>Otras cuentas deudoras de control por el contra</w:t>
            </w:r>
          </w:p>
        </w:tc>
        <w:tc>
          <w:tcPr>
            <w:tcW w:w="2410" w:type="dxa"/>
          </w:tcPr>
          <w:p w14:paraId="66110672" w14:textId="77777777" w:rsidR="00FA47C4" w:rsidRPr="00FF673A" w:rsidRDefault="00FA47C4" w:rsidP="00874B2D">
            <w:pPr>
              <w:jc w:val="right"/>
              <w:rPr>
                <w:b/>
                <w:sz w:val="20"/>
                <w:szCs w:val="20"/>
                <w:lang w:val="es-ES_tradnl"/>
              </w:rPr>
            </w:pPr>
            <w:r>
              <w:rPr>
                <w:b/>
                <w:sz w:val="20"/>
                <w:szCs w:val="20"/>
                <w:lang w:val="es-ES_tradnl"/>
              </w:rPr>
              <w:t>(2.993.530.474,25)</w:t>
            </w:r>
          </w:p>
        </w:tc>
      </w:tr>
      <w:tr w:rsidR="00FA47C4" w:rsidRPr="00FF673A" w14:paraId="54BED663" w14:textId="77777777" w:rsidTr="00874B2D">
        <w:tc>
          <w:tcPr>
            <w:tcW w:w="1134" w:type="dxa"/>
          </w:tcPr>
          <w:p w14:paraId="171C22B1" w14:textId="77777777" w:rsidR="00FA47C4" w:rsidRPr="00FF673A" w:rsidRDefault="00FA47C4" w:rsidP="00874B2D">
            <w:pPr>
              <w:jc w:val="center"/>
              <w:rPr>
                <w:b/>
                <w:sz w:val="20"/>
                <w:szCs w:val="20"/>
                <w:lang w:val="es-ES_tradnl"/>
              </w:rPr>
            </w:pPr>
            <w:r>
              <w:rPr>
                <w:b/>
                <w:sz w:val="20"/>
                <w:szCs w:val="20"/>
                <w:lang w:val="es-ES_tradnl"/>
              </w:rPr>
              <w:t>939090</w:t>
            </w:r>
          </w:p>
        </w:tc>
        <w:tc>
          <w:tcPr>
            <w:tcW w:w="6379" w:type="dxa"/>
          </w:tcPr>
          <w:p w14:paraId="2D6B95A7"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1358E7BC" w14:textId="77777777" w:rsidR="00FA47C4" w:rsidRPr="00FF673A" w:rsidRDefault="00FA47C4" w:rsidP="00874B2D">
            <w:pPr>
              <w:jc w:val="right"/>
              <w:rPr>
                <w:b/>
                <w:sz w:val="20"/>
                <w:szCs w:val="20"/>
                <w:lang w:val="es-ES_tradnl"/>
              </w:rPr>
            </w:pPr>
            <w:r>
              <w:rPr>
                <w:b/>
                <w:sz w:val="20"/>
                <w:szCs w:val="20"/>
                <w:lang w:val="es-ES_tradnl"/>
              </w:rPr>
              <w:t>105.613.438.882,03</w:t>
            </w:r>
          </w:p>
        </w:tc>
      </w:tr>
      <w:tr w:rsidR="00FA47C4" w:rsidRPr="00FF673A" w14:paraId="62CFEA8A" w14:textId="77777777" w:rsidTr="00874B2D">
        <w:tc>
          <w:tcPr>
            <w:tcW w:w="1134" w:type="dxa"/>
          </w:tcPr>
          <w:p w14:paraId="38336B8F"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27B20D64" w14:textId="77777777" w:rsidR="00FA47C4" w:rsidRPr="00FF673A" w:rsidRDefault="00FA47C4" w:rsidP="00874B2D">
            <w:pPr>
              <w:rPr>
                <w:b/>
                <w:sz w:val="20"/>
                <w:szCs w:val="20"/>
                <w:lang w:val="es-ES_tradnl"/>
              </w:rPr>
            </w:pPr>
            <w:r>
              <w:rPr>
                <w:b/>
                <w:sz w:val="20"/>
                <w:szCs w:val="20"/>
                <w:lang w:val="es-ES_tradnl"/>
              </w:rPr>
              <w:t>Otras cuentas acreedoras de control por contra</w:t>
            </w:r>
          </w:p>
        </w:tc>
        <w:tc>
          <w:tcPr>
            <w:tcW w:w="2410" w:type="dxa"/>
          </w:tcPr>
          <w:p w14:paraId="74B870E5" w14:textId="77777777" w:rsidR="00FA47C4" w:rsidRPr="00FF673A" w:rsidRDefault="00FA47C4" w:rsidP="00874B2D">
            <w:pPr>
              <w:jc w:val="right"/>
              <w:rPr>
                <w:b/>
                <w:sz w:val="20"/>
                <w:szCs w:val="20"/>
                <w:lang w:val="es-ES_tradnl"/>
              </w:rPr>
            </w:pPr>
            <w:r>
              <w:rPr>
                <w:b/>
                <w:sz w:val="20"/>
                <w:szCs w:val="20"/>
                <w:lang w:val="es-ES_tradnl"/>
              </w:rPr>
              <w:t>(105.613.438.882,03)</w:t>
            </w:r>
          </w:p>
        </w:tc>
      </w:tr>
    </w:tbl>
    <w:p w14:paraId="5D6598F5" w14:textId="77777777" w:rsidR="00FA47C4" w:rsidRPr="006170F6" w:rsidRDefault="00FA47C4" w:rsidP="00FA47C4">
      <w:pPr>
        <w:pStyle w:val="Textoindependiente"/>
        <w:ind w:right="-50"/>
        <w:jc w:val="both"/>
        <w:rPr>
          <w:bCs/>
        </w:rPr>
      </w:pPr>
    </w:p>
    <w:p w14:paraId="1DA9CD44" w14:textId="77777777" w:rsidR="00FA47C4" w:rsidRDefault="00FA47C4" w:rsidP="00FA47C4">
      <w:pPr>
        <w:pStyle w:val="Textoindependiente"/>
        <w:ind w:right="-50"/>
        <w:jc w:val="both"/>
        <w:rPr>
          <w:bCs/>
        </w:rPr>
      </w:pPr>
      <w:r>
        <w:rPr>
          <w:b/>
        </w:rPr>
        <w:t xml:space="preserve">NOTA 7. CUENTAS POR COBRAR: </w:t>
      </w:r>
      <w:r>
        <w:rPr>
          <w:bCs/>
        </w:rPr>
        <w:t>Composición.</w:t>
      </w:r>
    </w:p>
    <w:p w14:paraId="16347083" w14:textId="77777777" w:rsidR="00FA47C4" w:rsidRDefault="00FA47C4" w:rsidP="00FA47C4">
      <w:pPr>
        <w:pStyle w:val="Textoindependiente"/>
        <w:ind w:right="-50"/>
        <w:jc w:val="both"/>
        <w:rPr>
          <w:bCs/>
        </w:rPr>
      </w:pPr>
    </w:p>
    <w:p w14:paraId="74CD1E04" w14:textId="77777777" w:rsidR="00FA47C4" w:rsidRDefault="00FA47C4" w:rsidP="00FA47C4">
      <w:pPr>
        <w:rPr>
          <w:b/>
          <w:szCs w:val="24"/>
        </w:rPr>
      </w:pPr>
      <w:r>
        <w:rPr>
          <w:b/>
          <w:noProof/>
          <w:szCs w:val="24"/>
          <w:lang w:val="es-CO" w:eastAsia="es-CO"/>
        </w:rPr>
        <w:lastRenderedPageBreak/>
        <w:drawing>
          <wp:inline distT="0" distB="0" distL="0" distR="0" wp14:anchorId="429AB980" wp14:editId="44CB48CE">
            <wp:extent cx="5652554" cy="4586630"/>
            <wp:effectExtent l="0" t="0" r="5715" b="4445"/>
            <wp:docPr id="2055712196" name="Imagen 205571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PNG"/>
                    <pic:cNvPicPr/>
                  </pic:nvPicPr>
                  <pic:blipFill>
                    <a:blip r:embed="rId36">
                      <a:extLst>
                        <a:ext uri="{28A0092B-C50C-407E-A947-70E740481C1C}">
                          <a14:useLocalDpi xmlns:a14="http://schemas.microsoft.com/office/drawing/2010/main" val="0"/>
                        </a:ext>
                      </a:extLst>
                    </a:blip>
                    <a:stretch>
                      <a:fillRect/>
                    </a:stretch>
                  </pic:blipFill>
                  <pic:spPr>
                    <a:xfrm>
                      <a:off x="0" y="0"/>
                      <a:ext cx="5680274" cy="4609123"/>
                    </a:xfrm>
                    <a:prstGeom prst="rect">
                      <a:avLst/>
                    </a:prstGeom>
                  </pic:spPr>
                </pic:pic>
              </a:graphicData>
            </a:graphic>
          </wp:inline>
        </w:drawing>
      </w:r>
    </w:p>
    <w:p w14:paraId="7C0563C7" w14:textId="77777777" w:rsidR="00FA47C4" w:rsidRPr="006170F6" w:rsidRDefault="00FA47C4" w:rsidP="00FA47C4">
      <w:pPr>
        <w:pStyle w:val="Textoindependiente"/>
        <w:ind w:right="-50"/>
        <w:jc w:val="both"/>
        <w:rPr>
          <w:bCs/>
        </w:rPr>
      </w:pPr>
    </w:p>
    <w:p w14:paraId="75D1D1E2" w14:textId="77777777" w:rsidR="00FA47C4" w:rsidRDefault="00FA47C4" w:rsidP="00FA47C4">
      <w:pPr>
        <w:jc w:val="both"/>
        <w:rPr>
          <w:iCs/>
          <w:sz w:val="24"/>
          <w:szCs w:val="24"/>
        </w:rPr>
      </w:pPr>
      <w:r w:rsidRPr="0036215A">
        <w:rPr>
          <w:b/>
          <w:bCs/>
          <w:sz w:val="24"/>
          <w:szCs w:val="24"/>
          <w:lang w:val="es-CO"/>
        </w:rPr>
        <w:t xml:space="preserve">7.4. Cuentas por Cobrar de Difícil Recaudo: </w:t>
      </w:r>
      <w:r w:rsidRPr="0036215A">
        <w:rPr>
          <w:iCs/>
          <w:sz w:val="24"/>
          <w:szCs w:val="24"/>
        </w:rPr>
        <w:t>Presenta la cartera reclasificada desde su cuenta principal por su antigüedad y morosidad, de conformidad con la circular No.RS20231116135122 del 16 noviembre de 2023, mediante la cual se establece el procedimiento para el reconocimiento, medición y control de las cuentas por cobrar, el saldo se concentra en la subcuenta 138590 Otras cuentas por cobrar de difícil recaudo.</w:t>
      </w:r>
    </w:p>
    <w:p w14:paraId="0D6DD067" w14:textId="77777777" w:rsidR="00FA47C4" w:rsidRDefault="00FA47C4" w:rsidP="00FA47C4">
      <w:pPr>
        <w:jc w:val="both"/>
        <w:rPr>
          <w:iCs/>
          <w:sz w:val="24"/>
          <w:szCs w:val="24"/>
        </w:rPr>
      </w:pPr>
    </w:p>
    <w:p w14:paraId="48E0B84A" w14:textId="77777777" w:rsidR="00FA47C4" w:rsidRDefault="00FA47C4" w:rsidP="00FA47C4">
      <w:pPr>
        <w:jc w:val="both"/>
        <w:rPr>
          <w:rFonts w:eastAsia="Times New Roman"/>
          <w:szCs w:val="24"/>
          <w:lang w:eastAsia="es-CO"/>
        </w:rPr>
      </w:pPr>
      <w:r>
        <w:rPr>
          <w:b/>
          <w:iCs/>
          <w:sz w:val="24"/>
          <w:szCs w:val="24"/>
        </w:rPr>
        <w:t>S</w:t>
      </w:r>
      <w:r w:rsidRPr="0036215A">
        <w:rPr>
          <w:b/>
          <w:iCs/>
          <w:sz w:val="24"/>
          <w:szCs w:val="24"/>
        </w:rPr>
        <w:t xml:space="preserve">ubcuenta 138590 - </w:t>
      </w:r>
      <w:r>
        <w:rPr>
          <w:b/>
          <w:iCs/>
          <w:sz w:val="24"/>
          <w:szCs w:val="24"/>
        </w:rPr>
        <w:t>O</w:t>
      </w:r>
      <w:r w:rsidRPr="0036215A">
        <w:rPr>
          <w:b/>
          <w:iCs/>
          <w:sz w:val="24"/>
          <w:szCs w:val="24"/>
        </w:rPr>
        <w:t xml:space="preserve">tras </w:t>
      </w:r>
      <w:r>
        <w:rPr>
          <w:b/>
          <w:iCs/>
          <w:sz w:val="24"/>
          <w:szCs w:val="24"/>
        </w:rPr>
        <w:t>C</w:t>
      </w:r>
      <w:r w:rsidRPr="0036215A">
        <w:rPr>
          <w:b/>
          <w:iCs/>
          <w:sz w:val="24"/>
          <w:szCs w:val="24"/>
        </w:rPr>
        <w:t xml:space="preserve">uentas por </w:t>
      </w:r>
      <w:r>
        <w:rPr>
          <w:b/>
          <w:iCs/>
          <w:sz w:val="24"/>
          <w:szCs w:val="24"/>
        </w:rPr>
        <w:t>C</w:t>
      </w:r>
      <w:r w:rsidRPr="0036215A">
        <w:rPr>
          <w:b/>
          <w:iCs/>
          <w:sz w:val="24"/>
          <w:szCs w:val="24"/>
        </w:rPr>
        <w:t xml:space="preserve">obrar de </w:t>
      </w:r>
      <w:r>
        <w:rPr>
          <w:b/>
          <w:iCs/>
          <w:sz w:val="24"/>
          <w:szCs w:val="24"/>
        </w:rPr>
        <w:t>D</w:t>
      </w:r>
      <w:r w:rsidRPr="0036215A">
        <w:rPr>
          <w:b/>
          <w:iCs/>
          <w:sz w:val="24"/>
          <w:szCs w:val="24"/>
        </w:rPr>
        <w:t xml:space="preserve">ifícil </w:t>
      </w:r>
      <w:r>
        <w:rPr>
          <w:b/>
          <w:iCs/>
          <w:sz w:val="24"/>
          <w:szCs w:val="24"/>
        </w:rPr>
        <w:t>R</w:t>
      </w:r>
      <w:r w:rsidRPr="0036215A">
        <w:rPr>
          <w:b/>
          <w:iCs/>
          <w:sz w:val="24"/>
          <w:szCs w:val="24"/>
        </w:rPr>
        <w:t>ecaudo</w:t>
      </w:r>
      <w:r>
        <w:rPr>
          <w:b/>
          <w:iCs/>
          <w:sz w:val="24"/>
          <w:szCs w:val="24"/>
        </w:rPr>
        <w:t xml:space="preserve">: </w:t>
      </w:r>
      <w:r w:rsidRPr="0036215A">
        <w:rPr>
          <w:rFonts w:eastAsia="Times New Roman"/>
          <w:sz w:val="24"/>
          <w:szCs w:val="24"/>
          <w:lang w:eastAsia="es-CO"/>
        </w:rPr>
        <w:t xml:space="preserve">Esta subcuenta presenta </w:t>
      </w:r>
      <w:r>
        <w:rPr>
          <w:rFonts w:eastAsia="Times New Roman"/>
          <w:sz w:val="24"/>
          <w:szCs w:val="24"/>
          <w:lang w:eastAsia="es-CO"/>
        </w:rPr>
        <w:t xml:space="preserve"> </w:t>
      </w:r>
      <w:r w:rsidRPr="0036215A">
        <w:rPr>
          <w:rFonts w:eastAsia="Times New Roman"/>
          <w:sz w:val="24"/>
          <w:szCs w:val="24"/>
          <w:lang w:eastAsia="es-CO"/>
        </w:rPr>
        <w:t xml:space="preserve">un </w:t>
      </w:r>
      <w:r>
        <w:rPr>
          <w:rFonts w:eastAsia="Times New Roman"/>
          <w:sz w:val="24"/>
          <w:szCs w:val="24"/>
          <w:lang w:eastAsia="es-CO"/>
        </w:rPr>
        <w:t xml:space="preserve"> </w:t>
      </w:r>
      <w:r w:rsidRPr="0036215A">
        <w:rPr>
          <w:rFonts w:eastAsia="Times New Roman"/>
          <w:sz w:val="24"/>
          <w:szCs w:val="24"/>
          <w:lang w:eastAsia="es-CO"/>
        </w:rPr>
        <w:t xml:space="preserve">decremento </w:t>
      </w:r>
      <w:r>
        <w:rPr>
          <w:rFonts w:eastAsia="Times New Roman"/>
          <w:sz w:val="24"/>
          <w:szCs w:val="24"/>
          <w:lang w:eastAsia="es-CO"/>
        </w:rPr>
        <w:t xml:space="preserve"> </w:t>
      </w:r>
      <w:r w:rsidRPr="0036215A">
        <w:rPr>
          <w:rFonts w:eastAsia="Times New Roman"/>
          <w:sz w:val="24"/>
          <w:szCs w:val="24"/>
          <w:lang w:eastAsia="es-CO"/>
        </w:rPr>
        <w:t xml:space="preserve">por </w:t>
      </w:r>
      <w:r>
        <w:rPr>
          <w:rFonts w:eastAsia="Times New Roman"/>
          <w:sz w:val="24"/>
          <w:szCs w:val="24"/>
          <w:lang w:eastAsia="es-CO"/>
        </w:rPr>
        <w:t xml:space="preserve"> </w:t>
      </w:r>
      <w:r w:rsidRPr="0036215A">
        <w:rPr>
          <w:rFonts w:eastAsia="Times New Roman"/>
          <w:sz w:val="24"/>
          <w:szCs w:val="24"/>
          <w:lang w:eastAsia="es-CO"/>
        </w:rPr>
        <w:t>valor</w:t>
      </w:r>
      <w:r>
        <w:rPr>
          <w:rFonts w:eastAsia="Times New Roman"/>
          <w:sz w:val="24"/>
          <w:szCs w:val="24"/>
          <w:lang w:eastAsia="es-CO"/>
        </w:rPr>
        <w:t xml:space="preserve"> </w:t>
      </w:r>
      <w:r w:rsidRPr="0036215A">
        <w:rPr>
          <w:rFonts w:eastAsia="Times New Roman"/>
          <w:sz w:val="24"/>
          <w:szCs w:val="24"/>
          <w:lang w:eastAsia="es-CO"/>
        </w:rPr>
        <w:t xml:space="preserve"> de -$3.006.860.831 </w:t>
      </w:r>
      <w:r>
        <w:rPr>
          <w:rFonts w:eastAsia="Times New Roman"/>
          <w:sz w:val="24"/>
          <w:szCs w:val="24"/>
          <w:lang w:eastAsia="es-CO"/>
        </w:rPr>
        <w:t xml:space="preserve"> </w:t>
      </w:r>
      <w:r w:rsidRPr="0036215A">
        <w:rPr>
          <w:sz w:val="24"/>
          <w:szCs w:val="24"/>
        </w:rPr>
        <w:t>pesos,</w:t>
      </w:r>
      <w:r w:rsidRPr="0036215A">
        <w:rPr>
          <w:rFonts w:eastAsia="Times New Roman"/>
          <w:sz w:val="24"/>
          <w:szCs w:val="24"/>
          <w:lang w:eastAsia="es-CO"/>
        </w:rPr>
        <w:t xml:space="preserve"> </w:t>
      </w:r>
      <w:r>
        <w:rPr>
          <w:rFonts w:eastAsia="Times New Roman"/>
          <w:sz w:val="24"/>
          <w:szCs w:val="24"/>
          <w:lang w:eastAsia="es-CO"/>
        </w:rPr>
        <w:t xml:space="preserve"> </w:t>
      </w:r>
      <w:r w:rsidRPr="0036215A">
        <w:rPr>
          <w:rFonts w:eastAsia="Times New Roman"/>
          <w:sz w:val="24"/>
          <w:szCs w:val="24"/>
          <w:lang w:eastAsia="es-CO"/>
        </w:rPr>
        <w:t xml:space="preserve">con </w:t>
      </w:r>
      <w:r>
        <w:rPr>
          <w:rFonts w:eastAsia="Times New Roman"/>
          <w:sz w:val="24"/>
          <w:szCs w:val="24"/>
          <w:lang w:eastAsia="es-CO"/>
        </w:rPr>
        <w:t xml:space="preserve"> </w:t>
      </w:r>
      <w:r w:rsidRPr="0036215A">
        <w:rPr>
          <w:rFonts w:eastAsia="Times New Roman"/>
          <w:sz w:val="24"/>
          <w:szCs w:val="24"/>
          <w:lang w:eastAsia="es-CO"/>
        </w:rPr>
        <w:t xml:space="preserve">una </w:t>
      </w:r>
      <w:r>
        <w:rPr>
          <w:rFonts w:eastAsia="Times New Roman"/>
          <w:sz w:val="24"/>
          <w:szCs w:val="24"/>
          <w:lang w:eastAsia="es-CO"/>
        </w:rPr>
        <w:t xml:space="preserve"> </w:t>
      </w:r>
      <w:r w:rsidRPr="0036215A">
        <w:rPr>
          <w:rFonts w:eastAsia="Times New Roman"/>
          <w:sz w:val="24"/>
          <w:szCs w:val="24"/>
          <w:lang w:eastAsia="es-CO"/>
        </w:rPr>
        <w:t xml:space="preserve">variación </w:t>
      </w:r>
      <w:r>
        <w:rPr>
          <w:rFonts w:eastAsia="Times New Roman"/>
          <w:sz w:val="24"/>
          <w:szCs w:val="24"/>
          <w:lang w:eastAsia="es-CO"/>
        </w:rPr>
        <w:t xml:space="preserve"> </w:t>
      </w:r>
      <w:r w:rsidRPr="0036215A">
        <w:rPr>
          <w:rFonts w:eastAsia="Times New Roman"/>
          <w:sz w:val="24"/>
          <w:szCs w:val="24"/>
          <w:lang w:eastAsia="es-CO"/>
        </w:rPr>
        <w:t>de -18,73%, su mayor participación corresponde a ACOFA con disminución del -52% equivalente a $-6.443.452.682 con respecto el saldo del 31 de diciembre de 2023, se deriva principalmente por la baja en cuentas de difícil recaudo de acuerdo a acta de sostenibilidad contable No.FAC-S-2024-106415-AG, soportada en concepto global Jurídico No. FAC-S-2024-246682-CI del 31-12-2024 emitido por</w:t>
      </w:r>
      <w:r w:rsidRPr="0036215A">
        <w:rPr>
          <w:rFonts w:eastAsia="Times New Roman"/>
          <w:szCs w:val="24"/>
          <w:lang w:eastAsia="es-CO"/>
        </w:rPr>
        <w:t xml:space="preserve"> </w:t>
      </w:r>
      <w:r w:rsidRPr="00A67868">
        <w:rPr>
          <w:rFonts w:eastAsia="Times New Roman"/>
          <w:szCs w:val="24"/>
          <w:lang w:eastAsia="es-CO"/>
        </w:rPr>
        <w:t>el Departamento Estratégico de Asuntos Jurídicos y Derechos humanos, de los deudores: </w:t>
      </w:r>
    </w:p>
    <w:p w14:paraId="700AC38D" w14:textId="77777777" w:rsidR="00FA47C4" w:rsidRPr="0077328E" w:rsidRDefault="00FA47C4" w:rsidP="00FA47C4">
      <w:pPr>
        <w:textAlignment w:val="baseline"/>
        <w:rPr>
          <w:rFonts w:ascii="Segoe UI" w:eastAsia="Times New Roman" w:hAnsi="Segoe UI" w:cs="Segoe UI"/>
          <w:sz w:val="18"/>
          <w:szCs w:val="18"/>
          <w:lang w:eastAsia="es-CO"/>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980"/>
        <w:gridCol w:w="1995"/>
      </w:tblGrid>
      <w:tr w:rsidR="00FA47C4" w:rsidRPr="0077328E" w14:paraId="6070FA29" w14:textId="77777777" w:rsidTr="00874B2D">
        <w:trPr>
          <w:trHeight w:val="300"/>
          <w:jc w:val="center"/>
        </w:trPr>
        <w:tc>
          <w:tcPr>
            <w:tcW w:w="1980" w:type="dxa"/>
            <w:tcBorders>
              <w:top w:val="single" w:sz="6" w:space="0" w:color="5B9BD5"/>
              <w:left w:val="single" w:sz="6" w:space="0" w:color="5B9BD5"/>
              <w:bottom w:val="single" w:sz="6" w:space="0" w:color="5B9BD5"/>
              <w:right w:val="nil"/>
            </w:tcBorders>
            <w:shd w:val="clear" w:color="auto" w:fill="5B9BD5"/>
            <w:hideMark/>
          </w:tcPr>
          <w:p w14:paraId="67FCDBCD" w14:textId="77777777" w:rsidR="00FA47C4" w:rsidRPr="00333DAD" w:rsidRDefault="00FA47C4" w:rsidP="00874B2D">
            <w:pPr>
              <w:jc w:val="center"/>
              <w:textAlignment w:val="baseline"/>
              <w:rPr>
                <w:rFonts w:eastAsia="Times New Roman"/>
                <w:b/>
                <w:bCs/>
                <w:color w:val="FFFFFF" w:themeColor="background1"/>
                <w:szCs w:val="24"/>
                <w:lang w:eastAsia="es-CO"/>
              </w:rPr>
            </w:pPr>
            <w:r w:rsidRPr="00333DAD">
              <w:rPr>
                <w:rFonts w:ascii="Calibri" w:eastAsia="Times New Roman" w:hAnsi="Calibri"/>
                <w:b/>
                <w:bCs/>
                <w:color w:val="FFFFFF" w:themeColor="background1"/>
                <w:sz w:val="16"/>
                <w:szCs w:val="16"/>
                <w:lang w:eastAsia="es-CO"/>
              </w:rPr>
              <w:t>DEUDOR </w:t>
            </w:r>
          </w:p>
        </w:tc>
        <w:tc>
          <w:tcPr>
            <w:tcW w:w="1980" w:type="dxa"/>
            <w:tcBorders>
              <w:top w:val="single" w:sz="6" w:space="0" w:color="5B9BD5"/>
              <w:left w:val="nil"/>
              <w:bottom w:val="single" w:sz="6" w:space="0" w:color="5B9BD5"/>
              <w:right w:val="nil"/>
            </w:tcBorders>
            <w:shd w:val="clear" w:color="auto" w:fill="5B9BD5"/>
            <w:hideMark/>
          </w:tcPr>
          <w:p w14:paraId="6A8930BF" w14:textId="77777777" w:rsidR="00FA47C4" w:rsidRPr="00333DAD" w:rsidRDefault="00FA47C4" w:rsidP="00874B2D">
            <w:pPr>
              <w:jc w:val="center"/>
              <w:textAlignment w:val="baseline"/>
              <w:rPr>
                <w:rFonts w:eastAsia="Times New Roman"/>
                <w:b/>
                <w:bCs/>
                <w:color w:val="FFFFFF" w:themeColor="background1"/>
                <w:szCs w:val="24"/>
                <w:lang w:eastAsia="es-CO"/>
              </w:rPr>
            </w:pPr>
            <w:r w:rsidRPr="00333DAD">
              <w:rPr>
                <w:rFonts w:ascii="Calibri" w:eastAsia="Times New Roman" w:hAnsi="Calibri"/>
                <w:b/>
                <w:bCs/>
                <w:color w:val="FFFFFF" w:themeColor="background1"/>
                <w:sz w:val="16"/>
                <w:szCs w:val="16"/>
                <w:lang w:eastAsia="es-CO"/>
              </w:rPr>
              <w:t>VALOR USD  </w:t>
            </w:r>
          </w:p>
        </w:tc>
        <w:tc>
          <w:tcPr>
            <w:tcW w:w="1995" w:type="dxa"/>
            <w:tcBorders>
              <w:top w:val="single" w:sz="6" w:space="0" w:color="5B9BD5"/>
              <w:left w:val="nil"/>
              <w:bottom w:val="single" w:sz="6" w:space="0" w:color="5B9BD5"/>
              <w:right w:val="single" w:sz="6" w:space="0" w:color="5B9BD5"/>
            </w:tcBorders>
            <w:shd w:val="clear" w:color="auto" w:fill="5B9BD5"/>
            <w:hideMark/>
          </w:tcPr>
          <w:p w14:paraId="2C1FF118" w14:textId="77777777" w:rsidR="00FA47C4" w:rsidRPr="00333DAD" w:rsidRDefault="00FA47C4" w:rsidP="00874B2D">
            <w:pPr>
              <w:jc w:val="center"/>
              <w:textAlignment w:val="baseline"/>
              <w:rPr>
                <w:rFonts w:eastAsia="Times New Roman"/>
                <w:b/>
                <w:bCs/>
                <w:color w:val="FFFFFF" w:themeColor="background1"/>
                <w:szCs w:val="24"/>
                <w:lang w:eastAsia="es-CO"/>
              </w:rPr>
            </w:pPr>
            <w:r w:rsidRPr="00333DAD">
              <w:rPr>
                <w:rFonts w:ascii="Calibri" w:eastAsia="Times New Roman" w:hAnsi="Calibri"/>
                <w:b/>
                <w:bCs/>
                <w:color w:val="FFFFFF" w:themeColor="background1"/>
                <w:sz w:val="16"/>
                <w:szCs w:val="16"/>
                <w:lang w:eastAsia="es-CO"/>
              </w:rPr>
              <w:t>VALOR PESOS </w:t>
            </w:r>
          </w:p>
        </w:tc>
      </w:tr>
      <w:tr w:rsidR="00FA47C4" w:rsidRPr="0077328E" w14:paraId="178AE8E1" w14:textId="77777777" w:rsidTr="00874B2D">
        <w:trPr>
          <w:trHeight w:val="300"/>
          <w:jc w:val="center"/>
        </w:trPr>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6939EBEE" w14:textId="77777777" w:rsidR="00FA47C4" w:rsidRPr="0077328E" w:rsidRDefault="00FA47C4" w:rsidP="00874B2D">
            <w:pPr>
              <w:textAlignment w:val="baseline"/>
              <w:rPr>
                <w:rFonts w:eastAsia="Times New Roman"/>
                <w:b/>
                <w:bCs/>
                <w:szCs w:val="24"/>
                <w:lang w:eastAsia="es-CO"/>
              </w:rPr>
            </w:pPr>
            <w:r w:rsidRPr="0077328E">
              <w:rPr>
                <w:rFonts w:ascii="Calibri" w:eastAsia="Times New Roman" w:hAnsi="Calibri"/>
                <w:b/>
                <w:bCs/>
                <w:color w:val="000000"/>
                <w:sz w:val="16"/>
                <w:szCs w:val="16"/>
                <w:lang w:eastAsia="es-CO"/>
              </w:rPr>
              <w:t>AEROPARTS &amp; RESOURCE </w:t>
            </w:r>
          </w:p>
        </w:tc>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6E1CFF05"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720.665  </w:t>
            </w:r>
          </w:p>
        </w:tc>
        <w:tc>
          <w:tcPr>
            <w:tcW w:w="1995" w:type="dxa"/>
            <w:tcBorders>
              <w:top w:val="single" w:sz="6" w:space="0" w:color="9CC2E5"/>
              <w:left w:val="single" w:sz="6" w:space="0" w:color="9CC2E5"/>
              <w:bottom w:val="single" w:sz="6" w:space="0" w:color="9CC2E5"/>
              <w:right w:val="single" w:sz="6" w:space="0" w:color="9CC2E5"/>
            </w:tcBorders>
            <w:shd w:val="clear" w:color="auto" w:fill="DEEAF6"/>
            <w:hideMark/>
          </w:tcPr>
          <w:p w14:paraId="697062CB"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2.754.417.014  </w:t>
            </w:r>
          </w:p>
        </w:tc>
      </w:tr>
      <w:tr w:rsidR="00FA47C4" w:rsidRPr="0077328E" w14:paraId="3C5283EB" w14:textId="77777777" w:rsidTr="00874B2D">
        <w:trPr>
          <w:trHeight w:val="300"/>
          <w:jc w:val="center"/>
        </w:trPr>
        <w:tc>
          <w:tcPr>
            <w:tcW w:w="1980" w:type="dxa"/>
            <w:tcBorders>
              <w:top w:val="single" w:sz="6" w:space="0" w:color="9CC2E5"/>
              <w:left w:val="single" w:sz="6" w:space="0" w:color="9CC2E5"/>
              <w:bottom w:val="single" w:sz="6" w:space="0" w:color="9CC2E5"/>
              <w:right w:val="single" w:sz="6" w:space="0" w:color="9CC2E5"/>
            </w:tcBorders>
            <w:shd w:val="clear" w:color="auto" w:fill="auto"/>
            <w:hideMark/>
          </w:tcPr>
          <w:p w14:paraId="4714BF21" w14:textId="77777777" w:rsidR="00FA47C4" w:rsidRPr="0077328E" w:rsidRDefault="00FA47C4" w:rsidP="00874B2D">
            <w:pPr>
              <w:textAlignment w:val="baseline"/>
              <w:rPr>
                <w:rFonts w:eastAsia="Times New Roman"/>
                <w:b/>
                <w:bCs/>
                <w:szCs w:val="24"/>
                <w:lang w:eastAsia="es-CO"/>
              </w:rPr>
            </w:pPr>
            <w:r w:rsidRPr="0077328E">
              <w:rPr>
                <w:rFonts w:ascii="Calibri" w:eastAsia="Times New Roman" w:hAnsi="Calibri"/>
                <w:b/>
                <w:bCs/>
                <w:color w:val="000000"/>
                <w:sz w:val="16"/>
                <w:szCs w:val="16"/>
                <w:lang w:eastAsia="es-CO"/>
              </w:rPr>
              <w:t>ITUM CORP </w:t>
            </w:r>
          </w:p>
        </w:tc>
        <w:tc>
          <w:tcPr>
            <w:tcW w:w="1980" w:type="dxa"/>
            <w:tcBorders>
              <w:top w:val="single" w:sz="6" w:space="0" w:color="9CC2E5"/>
              <w:left w:val="single" w:sz="6" w:space="0" w:color="9CC2E5"/>
              <w:bottom w:val="single" w:sz="6" w:space="0" w:color="9CC2E5"/>
              <w:right w:val="single" w:sz="6" w:space="0" w:color="9CC2E5"/>
            </w:tcBorders>
            <w:shd w:val="clear" w:color="auto" w:fill="auto"/>
            <w:hideMark/>
          </w:tcPr>
          <w:p w14:paraId="01F52218"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1.136.706  </w:t>
            </w:r>
          </w:p>
        </w:tc>
        <w:tc>
          <w:tcPr>
            <w:tcW w:w="1995" w:type="dxa"/>
            <w:tcBorders>
              <w:top w:val="single" w:sz="6" w:space="0" w:color="9CC2E5"/>
              <w:left w:val="single" w:sz="6" w:space="0" w:color="9CC2E5"/>
              <w:bottom w:val="single" w:sz="6" w:space="0" w:color="9CC2E5"/>
              <w:right w:val="single" w:sz="6" w:space="0" w:color="9CC2E5"/>
            </w:tcBorders>
            <w:shd w:val="clear" w:color="auto" w:fill="auto"/>
            <w:hideMark/>
          </w:tcPr>
          <w:p w14:paraId="3429A2AD"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4.344.546.670  </w:t>
            </w:r>
          </w:p>
        </w:tc>
      </w:tr>
      <w:tr w:rsidR="00FA47C4" w:rsidRPr="0077328E" w14:paraId="0FB16EF2" w14:textId="77777777" w:rsidTr="00874B2D">
        <w:trPr>
          <w:trHeight w:val="300"/>
          <w:jc w:val="center"/>
        </w:trPr>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449B9A46" w14:textId="77777777" w:rsidR="00FA47C4" w:rsidRPr="0077328E" w:rsidRDefault="00FA47C4" w:rsidP="00874B2D">
            <w:pPr>
              <w:textAlignment w:val="baseline"/>
              <w:rPr>
                <w:rFonts w:eastAsia="Times New Roman"/>
                <w:b/>
                <w:bCs/>
                <w:szCs w:val="24"/>
                <w:lang w:eastAsia="es-CO"/>
              </w:rPr>
            </w:pPr>
            <w:r w:rsidRPr="0077328E">
              <w:rPr>
                <w:rFonts w:ascii="Calibri" w:eastAsia="Times New Roman" w:hAnsi="Calibri"/>
                <w:b/>
                <w:bCs/>
                <w:color w:val="000000"/>
                <w:sz w:val="16"/>
                <w:szCs w:val="16"/>
                <w:lang w:eastAsia="es-CO"/>
              </w:rPr>
              <w:t>NEW EAGLE INTERNATIO </w:t>
            </w:r>
          </w:p>
        </w:tc>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207A4959"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224.411  </w:t>
            </w:r>
          </w:p>
        </w:tc>
        <w:tc>
          <w:tcPr>
            <w:tcW w:w="1995" w:type="dxa"/>
            <w:tcBorders>
              <w:top w:val="single" w:sz="6" w:space="0" w:color="9CC2E5"/>
              <w:left w:val="single" w:sz="6" w:space="0" w:color="9CC2E5"/>
              <w:bottom w:val="single" w:sz="6" w:space="0" w:color="9CC2E5"/>
              <w:right w:val="single" w:sz="6" w:space="0" w:color="9CC2E5"/>
            </w:tcBorders>
            <w:shd w:val="clear" w:color="auto" w:fill="DEEAF6"/>
            <w:hideMark/>
          </w:tcPr>
          <w:p w14:paraId="0E5C8D9D"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857.709.451  </w:t>
            </w:r>
          </w:p>
        </w:tc>
      </w:tr>
      <w:tr w:rsidR="00FA47C4" w:rsidRPr="0077328E" w14:paraId="3B3A0024" w14:textId="77777777" w:rsidTr="00874B2D">
        <w:trPr>
          <w:trHeight w:val="300"/>
          <w:jc w:val="center"/>
        </w:trPr>
        <w:tc>
          <w:tcPr>
            <w:tcW w:w="1980" w:type="dxa"/>
            <w:tcBorders>
              <w:top w:val="single" w:sz="6" w:space="0" w:color="9CC2E5"/>
              <w:left w:val="single" w:sz="6" w:space="0" w:color="9CC2E5"/>
              <w:bottom w:val="single" w:sz="6" w:space="0" w:color="9CC2E5"/>
              <w:right w:val="single" w:sz="6" w:space="0" w:color="9CC2E5"/>
            </w:tcBorders>
            <w:shd w:val="clear" w:color="auto" w:fill="auto"/>
            <w:hideMark/>
          </w:tcPr>
          <w:p w14:paraId="24F9E227" w14:textId="77777777" w:rsidR="00FA47C4" w:rsidRPr="0077328E" w:rsidRDefault="00FA47C4" w:rsidP="00874B2D">
            <w:pPr>
              <w:textAlignment w:val="baseline"/>
              <w:rPr>
                <w:rFonts w:eastAsia="Times New Roman"/>
                <w:b/>
                <w:bCs/>
                <w:szCs w:val="24"/>
                <w:lang w:eastAsia="es-CO"/>
              </w:rPr>
            </w:pPr>
            <w:r w:rsidRPr="0077328E">
              <w:rPr>
                <w:rFonts w:ascii="Calibri" w:eastAsia="Times New Roman" w:hAnsi="Calibri"/>
                <w:b/>
                <w:bCs/>
                <w:color w:val="000000"/>
                <w:sz w:val="16"/>
                <w:szCs w:val="16"/>
                <w:lang w:eastAsia="es-CO"/>
              </w:rPr>
              <w:t>SKY FLY </w:t>
            </w:r>
          </w:p>
        </w:tc>
        <w:tc>
          <w:tcPr>
            <w:tcW w:w="1980" w:type="dxa"/>
            <w:tcBorders>
              <w:top w:val="single" w:sz="6" w:space="0" w:color="9CC2E5"/>
              <w:left w:val="single" w:sz="6" w:space="0" w:color="9CC2E5"/>
              <w:bottom w:val="single" w:sz="6" w:space="0" w:color="9CC2E5"/>
              <w:right w:val="single" w:sz="6" w:space="0" w:color="9CC2E5"/>
            </w:tcBorders>
            <w:shd w:val="clear" w:color="auto" w:fill="auto"/>
            <w:hideMark/>
          </w:tcPr>
          <w:p w14:paraId="2165BA67"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321.317  </w:t>
            </w:r>
          </w:p>
        </w:tc>
        <w:tc>
          <w:tcPr>
            <w:tcW w:w="1995" w:type="dxa"/>
            <w:tcBorders>
              <w:top w:val="single" w:sz="6" w:space="0" w:color="9CC2E5"/>
              <w:left w:val="single" w:sz="6" w:space="0" w:color="9CC2E5"/>
              <w:bottom w:val="single" w:sz="6" w:space="0" w:color="9CC2E5"/>
              <w:right w:val="single" w:sz="6" w:space="0" w:color="9CC2E5"/>
            </w:tcBorders>
            <w:shd w:val="clear" w:color="auto" w:fill="auto"/>
            <w:hideMark/>
          </w:tcPr>
          <w:p w14:paraId="56ACB8CA"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color w:val="000000"/>
                <w:sz w:val="16"/>
                <w:szCs w:val="16"/>
                <w:lang w:eastAsia="es-CO"/>
              </w:rPr>
              <w:t>                  1.228.088.723  </w:t>
            </w:r>
          </w:p>
        </w:tc>
      </w:tr>
      <w:tr w:rsidR="00FA47C4" w:rsidRPr="0077328E" w14:paraId="3D833038" w14:textId="77777777" w:rsidTr="00874B2D">
        <w:trPr>
          <w:trHeight w:val="300"/>
          <w:jc w:val="center"/>
        </w:trPr>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3B2427FD" w14:textId="77777777" w:rsidR="00FA47C4" w:rsidRPr="0077328E" w:rsidRDefault="00FA47C4" w:rsidP="00874B2D">
            <w:pPr>
              <w:textAlignment w:val="baseline"/>
              <w:rPr>
                <w:rFonts w:eastAsia="Times New Roman"/>
                <w:b/>
                <w:bCs/>
                <w:szCs w:val="24"/>
                <w:lang w:eastAsia="es-CO"/>
              </w:rPr>
            </w:pPr>
            <w:r w:rsidRPr="0077328E">
              <w:rPr>
                <w:rFonts w:ascii="Calibri" w:eastAsia="Times New Roman" w:hAnsi="Calibri"/>
                <w:b/>
                <w:bCs/>
                <w:color w:val="000000"/>
                <w:sz w:val="16"/>
                <w:szCs w:val="16"/>
                <w:lang w:eastAsia="es-CO"/>
              </w:rPr>
              <w:lastRenderedPageBreak/>
              <w:t>TOTAL </w:t>
            </w:r>
          </w:p>
        </w:tc>
        <w:tc>
          <w:tcPr>
            <w:tcW w:w="1980" w:type="dxa"/>
            <w:tcBorders>
              <w:top w:val="single" w:sz="6" w:space="0" w:color="9CC2E5"/>
              <w:left w:val="single" w:sz="6" w:space="0" w:color="9CC2E5"/>
              <w:bottom w:val="single" w:sz="6" w:space="0" w:color="9CC2E5"/>
              <w:right w:val="single" w:sz="6" w:space="0" w:color="9CC2E5"/>
            </w:tcBorders>
            <w:shd w:val="clear" w:color="auto" w:fill="DEEAF6"/>
            <w:hideMark/>
          </w:tcPr>
          <w:p w14:paraId="751EF69D"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b/>
                <w:bCs/>
                <w:color w:val="000000"/>
                <w:sz w:val="16"/>
                <w:szCs w:val="16"/>
                <w:lang w:eastAsia="es-CO"/>
              </w:rPr>
              <w:t>                  2.403.098 </w:t>
            </w:r>
            <w:r w:rsidRPr="0077328E">
              <w:rPr>
                <w:rFonts w:ascii="Calibri" w:eastAsia="Times New Roman" w:hAnsi="Calibri"/>
                <w:color w:val="000000"/>
                <w:sz w:val="16"/>
                <w:szCs w:val="16"/>
                <w:lang w:eastAsia="es-CO"/>
              </w:rPr>
              <w:t> </w:t>
            </w:r>
          </w:p>
        </w:tc>
        <w:tc>
          <w:tcPr>
            <w:tcW w:w="1995" w:type="dxa"/>
            <w:tcBorders>
              <w:top w:val="single" w:sz="6" w:space="0" w:color="9CC2E5"/>
              <w:left w:val="single" w:sz="6" w:space="0" w:color="9CC2E5"/>
              <w:bottom w:val="single" w:sz="6" w:space="0" w:color="9CC2E5"/>
              <w:right w:val="single" w:sz="6" w:space="0" w:color="9CC2E5"/>
            </w:tcBorders>
            <w:shd w:val="clear" w:color="auto" w:fill="DEEAF6"/>
            <w:hideMark/>
          </w:tcPr>
          <w:p w14:paraId="3FE7DFD8" w14:textId="77777777" w:rsidR="00FA47C4" w:rsidRPr="0077328E" w:rsidRDefault="00FA47C4" w:rsidP="00874B2D">
            <w:pPr>
              <w:jc w:val="right"/>
              <w:textAlignment w:val="baseline"/>
              <w:rPr>
                <w:rFonts w:eastAsia="Times New Roman"/>
                <w:szCs w:val="24"/>
                <w:lang w:eastAsia="es-CO"/>
              </w:rPr>
            </w:pPr>
            <w:r w:rsidRPr="0077328E">
              <w:rPr>
                <w:rFonts w:ascii="Calibri" w:eastAsia="Times New Roman" w:hAnsi="Calibri"/>
                <w:b/>
                <w:bCs/>
                <w:color w:val="000000"/>
                <w:sz w:val="16"/>
                <w:szCs w:val="16"/>
                <w:lang w:eastAsia="es-CO"/>
              </w:rPr>
              <w:t>                  9.184.761.858 </w:t>
            </w:r>
            <w:r w:rsidRPr="0077328E">
              <w:rPr>
                <w:rFonts w:ascii="Calibri" w:eastAsia="Times New Roman" w:hAnsi="Calibri"/>
                <w:color w:val="000000"/>
                <w:sz w:val="16"/>
                <w:szCs w:val="16"/>
                <w:lang w:eastAsia="es-CO"/>
              </w:rPr>
              <w:t> </w:t>
            </w:r>
          </w:p>
        </w:tc>
      </w:tr>
    </w:tbl>
    <w:p w14:paraId="1AE2DE7A" w14:textId="77777777" w:rsidR="001F41DB" w:rsidRDefault="001F41DB" w:rsidP="00FA47C4">
      <w:pPr>
        <w:jc w:val="both"/>
        <w:textAlignment w:val="baseline"/>
        <w:rPr>
          <w:rFonts w:eastAsia="Times New Roman"/>
          <w:sz w:val="24"/>
          <w:szCs w:val="24"/>
          <w:lang w:val="es-CO" w:eastAsia="es-CO"/>
        </w:rPr>
      </w:pPr>
    </w:p>
    <w:p w14:paraId="6CDDAA82" w14:textId="430466A7" w:rsidR="00FA47C4" w:rsidRPr="0036215A" w:rsidRDefault="00FA47C4" w:rsidP="00FA47C4">
      <w:pPr>
        <w:jc w:val="both"/>
        <w:textAlignment w:val="baseline"/>
        <w:rPr>
          <w:rFonts w:ascii="Segoe UI" w:eastAsia="Times New Roman" w:hAnsi="Segoe UI" w:cs="Segoe UI"/>
          <w:sz w:val="24"/>
          <w:szCs w:val="24"/>
          <w:lang w:eastAsia="es-CO"/>
        </w:rPr>
      </w:pPr>
      <w:r w:rsidRPr="0036215A">
        <w:rPr>
          <w:rFonts w:eastAsia="Times New Roman"/>
          <w:sz w:val="24"/>
          <w:szCs w:val="24"/>
          <w:lang w:val="es-CO" w:eastAsia="es-CO"/>
        </w:rPr>
        <w:t xml:space="preserve">Mitigando la variación negativa se encuentra la reclasificación a cuentas de difícil recaudo de la demanda DEMAND-ESTAB-CE-18-09319 HIMMEL LOSUNGEN GROUP HLG LLC por valor de $3.322.960.901, así mismo en la Unidas de COFAC </w:t>
      </w:r>
      <w:r w:rsidRPr="0036215A">
        <w:rPr>
          <w:color w:val="000000"/>
          <w:sz w:val="24"/>
          <w:szCs w:val="24"/>
          <w:shd w:val="clear" w:color="auto" w:fill="FFFFFF"/>
          <w:lang w:val="es-CO"/>
        </w:rPr>
        <w:t xml:space="preserve">se efectúa reclasificación contable de deudores que cumple el tiempo en su etapa persuasiva para ser remitidos a cobros coactivos; para la vigencia 2024 siendo el más significativo CONSTRUCCIONES AL DIA LTDA </w:t>
      </w:r>
      <w:proofErr w:type="spellStart"/>
      <w:r w:rsidRPr="0036215A">
        <w:rPr>
          <w:color w:val="000000"/>
          <w:sz w:val="24"/>
          <w:szCs w:val="24"/>
          <w:shd w:val="clear" w:color="auto" w:fill="FFFFFF"/>
          <w:lang w:val="es-CO"/>
        </w:rPr>
        <w:t>Nit</w:t>
      </w:r>
      <w:proofErr w:type="spellEnd"/>
      <w:r w:rsidRPr="0036215A">
        <w:rPr>
          <w:color w:val="000000"/>
          <w:sz w:val="24"/>
          <w:szCs w:val="24"/>
          <w:shd w:val="clear" w:color="auto" w:fill="FFFFFF"/>
          <w:lang w:val="es-CO"/>
        </w:rPr>
        <w:t>. 800.198.324 sanción contrato No. 147-DIFRA Resolución 9 del 08 de agosto 2023 por valor de $3.084.228.867 pesos.</w:t>
      </w:r>
    </w:p>
    <w:p w14:paraId="0EE33916" w14:textId="77777777" w:rsidR="00FA47C4" w:rsidRPr="0036215A" w:rsidRDefault="00FA47C4" w:rsidP="00FA47C4">
      <w:pPr>
        <w:jc w:val="both"/>
        <w:textAlignment w:val="baseline"/>
        <w:rPr>
          <w:rFonts w:ascii="Segoe UI" w:eastAsia="Times New Roman" w:hAnsi="Segoe UI" w:cs="Segoe UI"/>
          <w:sz w:val="24"/>
          <w:szCs w:val="24"/>
          <w:lang w:eastAsia="es-CO"/>
        </w:rPr>
      </w:pPr>
    </w:p>
    <w:p w14:paraId="3E11BE36" w14:textId="77777777" w:rsidR="00FA47C4" w:rsidRPr="0036215A" w:rsidRDefault="00FA47C4" w:rsidP="00FA47C4">
      <w:pPr>
        <w:jc w:val="both"/>
        <w:textAlignment w:val="baseline"/>
        <w:rPr>
          <w:rFonts w:ascii="Segoe UI" w:eastAsia="Times New Roman" w:hAnsi="Segoe UI" w:cs="Segoe UI"/>
          <w:sz w:val="24"/>
          <w:szCs w:val="24"/>
          <w:lang w:eastAsia="es-CO"/>
        </w:rPr>
      </w:pPr>
      <w:r w:rsidRPr="0036215A">
        <w:rPr>
          <w:rFonts w:eastAsia="Times New Roman"/>
          <w:sz w:val="24"/>
          <w:szCs w:val="24"/>
          <w:lang w:eastAsia="es-CO"/>
        </w:rPr>
        <w:t> </w:t>
      </w:r>
      <w:r w:rsidRPr="0036215A">
        <w:rPr>
          <w:rFonts w:eastAsia="Times New Roman"/>
          <w:b/>
          <w:bCs/>
          <w:sz w:val="24"/>
          <w:szCs w:val="24"/>
          <w:lang w:eastAsia="es-CO"/>
        </w:rPr>
        <w:t>Revelación:</w:t>
      </w:r>
      <w:r w:rsidRPr="0036215A">
        <w:rPr>
          <w:rFonts w:eastAsia="Times New Roman"/>
          <w:sz w:val="24"/>
          <w:szCs w:val="24"/>
          <w:lang w:eastAsia="es-CO"/>
        </w:rPr>
        <w:t> Al cierre de la vigencia 2024 en aplicación y análisis de la Circular MDN No. RS20241129177643 de 29-11-2024, que trata en su numeral 3.4 Baja en cuentas por cobrar, que refiere a que se dejará de reconocer, total o parcialmente, una cuenta por cobrar, cuando prescriban los derechos sobre los flujos financieros, no se tenga probabilidad de recuperar dichos flujos; por lo anterior y soportado en el concepto Global Jurídico No. FAC-S-2024-246682-CI del 31-12-2024 se dan de baja cuentas por cobrar basados en la inexistencia probada del deudor o su insolvencia económica, en aplicación y concordancia de la resolución No. 5037 Reglamento Interno de Recaudo de Cartera y pago de las Obligaciones del MDN. </w:t>
      </w:r>
    </w:p>
    <w:p w14:paraId="49BAE074" w14:textId="77777777" w:rsidR="00FA47C4" w:rsidRPr="0036215A" w:rsidRDefault="00FA47C4" w:rsidP="00FA47C4">
      <w:pPr>
        <w:jc w:val="both"/>
        <w:textAlignment w:val="baseline"/>
        <w:rPr>
          <w:rFonts w:ascii="Segoe UI" w:eastAsia="Times New Roman" w:hAnsi="Segoe UI" w:cs="Segoe UI"/>
          <w:sz w:val="24"/>
          <w:szCs w:val="24"/>
          <w:lang w:eastAsia="es-CO"/>
        </w:rPr>
      </w:pPr>
      <w:r w:rsidRPr="0036215A">
        <w:rPr>
          <w:rFonts w:eastAsia="Times New Roman"/>
          <w:sz w:val="24"/>
          <w:szCs w:val="24"/>
          <w:lang w:eastAsia="es-CO"/>
        </w:rPr>
        <w:t> </w:t>
      </w:r>
    </w:p>
    <w:p w14:paraId="21419CE2" w14:textId="77777777" w:rsidR="00FA47C4" w:rsidRDefault="00FA47C4" w:rsidP="00FA47C4">
      <w:pPr>
        <w:jc w:val="both"/>
        <w:rPr>
          <w:sz w:val="24"/>
          <w:szCs w:val="24"/>
          <w:lang w:val="es-CO"/>
        </w:rPr>
      </w:pPr>
      <w:r>
        <w:rPr>
          <w:b/>
          <w:iCs/>
          <w:sz w:val="24"/>
          <w:szCs w:val="24"/>
        </w:rPr>
        <w:t>S</w:t>
      </w:r>
      <w:r w:rsidRPr="0036215A">
        <w:rPr>
          <w:b/>
          <w:iCs/>
          <w:sz w:val="24"/>
          <w:szCs w:val="24"/>
        </w:rPr>
        <w:t xml:space="preserve">ubcuenta 138690 - </w:t>
      </w:r>
      <w:r>
        <w:rPr>
          <w:b/>
          <w:iCs/>
          <w:sz w:val="24"/>
          <w:szCs w:val="24"/>
        </w:rPr>
        <w:t>O</w:t>
      </w:r>
      <w:r w:rsidRPr="0036215A">
        <w:rPr>
          <w:b/>
          <w:iCs/>
          <w:sz w:val="24"/>
          <w:szCs w:val="24"/>
        </w:rPr>
        <w:t xml:space="preserve">tras </w:t>
      </w:r>
      <w:r>
        <w:rPr>
          <w:b/>
          <w:iCs/>
          <w:sz w:val="24"/>
          <w:szCs w:val="24"/>
        </w:rPr>
        <w:t>C</w:t>
      </w:r>
      <w:r w:rsidRPr="0036215A">
        <w:rPr>
          <w:b/>
          <w:iCs/>
          <w:sz w:val="24"/>
          <w:szCs w:val="24"/>
        </w:rPr>
        <w:t xml:space="preserve">uentas por </w:t>
      </w:r>
      <w:r>
        <w:rPr>
          <w:b/>
          <w:iCs/>
          <w:sz w:val="24"/>
          <w:szCs w:val="24"/>
        </w:rPr>
        <w:t>Co</w:t>
      </w:r>
      <w:r w:rsidRPr="0036215A">
        <w:rPr>
          <w:b/>
          <w:iCs/>
          <w:sz w:val="24"/>
          <w:szCs w:val="24"/>
        </w:rPr>
        <w:t>brar</w:t>
      </w:r>
      <w:r>
        <w:rPr>
          <w:b/>
          <w:iCs/>
          <w:sz w:val="24"/>
          <w:szCs w:val="24"/>
        </w:rPr>
        <w:t xml:space="preserve">:  </w:t>
      </w:r>
      <w:r w:rsidRPr="0036215A">
        <w:rPr>
          <w:sz w:val="24"/>
          <w:szCs w:val="24"/>
          <w:lang w:val="es-CO"/>
        </w:rPr>
        <w:t>Esta subcuenta presenta un decremento por valor de   $3.168.104.467 pesos, con una variación de -27.37%, su mayor participación corresponde a ACOFA, que deriva principalmente de la baja en cuentas de difícil recaudo de acuerdo a acta de sostenibilidad contable No.FAC-S-2024-106415-AG, soportada en concepto global Jurídico No. FAC-S-2024-246682-CI del 31-12-2024 emitido por el Departamento Estratégico de Asuntos Jurídicos y Derechos humanos, por lo anterior se reversa el registro del deterioro de los deudores: USD    526.286,03    COP 2.754.417.013 ITUM USD 893.333,16 COP4.344.546.670, NEW EAGLE USD 178.862,99 COP 683.623.290, SKY FLY USD 259.492,67 COP 1.228.088.722.  Igualmente se presentaron recaudos de cuentas de difícil cobro en la vigencia 2024, entre ellos IAI MULTA-SAP46/126106-2018-FAC por valor de $3,037,994 TSI AVIATION INC MULTA-SAP47/19531-2021-FAC por valor de $1.495.873, AGUSTA WESTLAND PHIL MULTA CTO4700019685 por valor de $1.553.930. Con respecto a la vigencia 2023 se registró la baja en cuentas por cobrar de la compañía TALA S.A. TALLERES por valor de $3.420.388.914 de acuerdo a subcomité de sostenibilidad soportada en el Acta FAC-S-2023-095826-AG. COFAC registra deterioro de las cuentas por cobrar las más representativa CONSTRUCCIONES AL DIA LTDA sanción por CTO 147-DIFRA RESL 9 DEL 08 DE AGOSTO 2023; VALLEJO H INGENIEROS CONSULTORES CTO 160DIFRA/2019 INTERV RESL 19/05/2023/H018911CI entre otros.</w:t>
      </w:r>
    </w:p>
    <w:p w14:paraId="6D2C3C4D" w14:textId="77777777" w:rsidR="00FA47C4" w:rsidRDefault="00FA47C4" w:rsidP="00FA47C4">
      <w:pPr>
        <w:jc w:val="both"/>
        <w:rPr>
          <w:sz w:val="24"/>
          <w:szCs w:val="24"/>
          <w:lang w:val="es-CO"/>
        </w:rPr>
      </w:pPr>
    </w:p>
    <w:p w14:paraId="55124AA3" w14:textId="77777777" w:rsidR="00FA47C4" w:rsidRDefault="00FA47C4" w:rsidP="00FA47C4">
      <w:pPr>
        <w:pStyle w:val="Textoindependiente"/>
        <w:ind w:right="-50"/>
        <w:jc w:val="both"/>
        <w:rPr>
          <w:b/>
          <w:bCs/>
        </w:rPr>
      </w:pPr>
      <w:r>
        <w:rPr>
          <w:b/>
          <w:bCs/>
        </w:rPr>
        <w:t xml:space="preserve">-DE LAS NOTAS DE CARÁCTER GENERAL – 1.2. Declaración de Cumplimiento del Marco Normativo y Limitaciones – Limitaciones de Tipo Operativo: </w:t>
      </w:r>
    </w:p>
    <w:p w14:paraId="39C62203" w14:textId="77777777" w:rsidR="00FA47C4" w:rsidRDefault="00FA47C4" w:rsidP="00FA47C4">
      <w:pPr>
        <w:pStyle w:val="Textoindependiente"/>
        <w:ind w:right="-50"/>
        <w:jc w:val="both"/>
        <w:rPr>
          <w:b/>
          <w:bCs/>
        </w:rPr>
      </w:pPr>
    </w:p>
    <w:p w14:paraId="01139BEB" w14:textId="77777777" w:rsidR="00FA47C4" w:rsidRPr="006170F6" w:rsidRDefault="00FA47C4" w:rsidP="003468AA">
      <w:pPr>
        <w:pStyle w:val="Prrafodelista"/>
        <w:widowControl/>
        <w:numPr>
          <w:ilvl w:val="0"/>
          <w:numId w:val="10"/>
        </w:numPr>
        <w:autoSpaceDE/>
        <w:autoSpaceDN/>
        <w:contextualSpacing w:val="0"/>
        <w:jc w:val="both"/>
        <w:rPr>
          <w:sz w:val="24"/>
          <w:szCs w:val="24"/>
        </w:rPr>
      </w:pPr>
      <w:r w:rsidRPr="006170F6">
        <w:rPr>
          <w:sz w:val="24"/>
          <w:szCs w:val="24"/>
        </w:rPr>
        <w:t>A la fecha no se conocen situaciones de tipo operativo que pueden limitar el proceso contable, a pesar de que no se cuenta con el suficiente personal para realizar las actividades dentro de los Departamentos Financieros de alguna Unidades Militares Aéreas, siempre se cumple con los plazos establecidos por los entes de control y entidades superiores.</w:t>
      </w:r>
    </w:p>
    <w:p w14:paraId="68513D24" w14:textId="77777777" w:rsidR="00FA47C4" w:rsidRPr="006170F6" w:rsidRDefault="00FA47C4" w:rsidP="00FA47C4">
      <w:pPr>
        <w:pStyle w:val="Prrafodelista"/>
        <w:adjustRightInd w:val="0"/>
        <w:rPr>
          <w:rFonts w:eastAsiaTheme="minorHAnsi"/>
          <w:sz w:val="24"/>
          <w:szCs w:val="24"/>
        </w:rPr>
      </w:pPr>
    </w:p>
    <w:p w14:paraId="0FA385D1" w14:textId="77777777" w:rsidR="00FA47C4" w:rsidRPr="006170F6" w:rsidRDefault="00FA47C4" w:rsidP="003468AA">
      <w:pPr>
        <w:pStyle w:val="Prrafodelista"/>
        <w:widowControl/>
        <w:numPr>
          <w:ilvl w:val="0"/>
          <w:numId w:val="10"/>
        </w:numPr>
        <w:adjustRightInd w:val="0"/>
        <w:contextualSpacing w:val="0"/>
        <w:jc w:val="both"/>
        <w:rPr>
          <w:rFonts w:eastAsiaTheme="minorHAnsi"/>
          <w:color w:val="002060"/>
          <w:sz w:val="24"/>
          <w:szCs w:val="24"/>
        </w:rPr>
      </w:pPr>
      <w:r w:rsidRPr="006170F6">
        <w:rPr>
          <w:rFonts w:eastAsiaTheme="minorHAnsi"/>
          <w:sz w:val="24"/>
          <w:szCs w:val="24"/>
        </w:rPr>
        <w:lastRenderedPageBreak/>
        <w:t>Con la Implementación de las Normas Internacionales de Contabilidad para el Sector Público, el proceso de conciliación de cuentas reciprocas incrementó su complejidad, razón por la cual presentan diferencias originadas en el cierre contable simultaneo de algunas entidades</w:t>
      </w:r>
    </w:p>
    <w:p w14:paraId="0F516BE9" w14:textId="77777777" w:rsidR="00FA47C4" w:rsidRPr="006170F6" w:rsidRDefault="00FA47C4" w:rsidP="00FA47C4">
      <w:pPr>
        <w:pStyle w:val="Prrafodelista"/>
        <w:rPr>
          <w:rFonts w:eastAsiaTheme="minorHAnsi"/>
          <w:color w:val="002060"/>
          <w:sz w:val="24"/>
          <w:szCs w:val="24"/>
        </w:rPr>
      </w:pPr>
    </w:p>
    <w:p w14:paraId="41A579F9" w14:textId="77777777" w:rsidR="00FA47C4" w:rsidRPr="006170F6" w:rsidRDefault="00FA47C4" w:rsidP="003468AA">
      <w:pPr>
        <w:pStyle w:val="Prrafodelista"/>
        <w:widowControl/>
        <w:numPr>
          <w:ilvl w:val="0"/>
          <w:numId w:val="10"/>
        </w:numPr>
        <w:adjustRightInd w:val="0"/>
        <w:contextualSpacing w:val="0"/>
        <w:jc w:val="both"/>
        <w:rPr>
          <w:rFonts w:eastAsiaTheme="minorHAnsi"/>
          <w:sz w:val="24"/>
          <w:szCs w:val="24"/>
        </w:rPr>
      </w:pPr>
      <w:r w:rsidRPr="006170F6">
        <w:rPr>
          <w:rFonts w:eastAsiaTheme="minorHAnsi"/>
          <w:sz w:val="24"/>
          <w:szCs w:val="24"/>
        </w:rPr>
        <w:t>La aplicación simultanea de la gestión y administración de los bienes de consumo adquiridos a cualquier título por el Ministerio de Defensa Nacional, realizada en Sistema Integrado de Información Financiera - SIIF Nación y Sistema de Información Logístico – SILOG, dado para la finalidad de la vigencia, generó traumatismos de índole administrativo, los cuales limitaron la conciliación de saldos en los dos sistemas de información para el cierre contable del 2024; para lo cual en razón a las limitaciones de parametrizaciones dadas a nivel de los procesos en SILOG no fue posible dar trámite al reconocimiento contable de manera igual en los balances de los dos sistemas de información.</w:t>
      </w:r>
    </w:p>
    <w:p w14:paraId="0445255F" w14:textId="77777777" w:rsidR="00FA47C4" w:rsidRPr="006170F6" w:rsidRDefault="00FA47C4" w:rsidP="00FA47C4">
      <w:pPr>
        <w:pStyle w:val="Textoindependiente"/>
        <w:ind w:right="-50"/>
        <w:jc w:val="both"/>
        <w:rPr>
          <w:b/>
        </w:rPr>
      </w:pPr>
    </w:p>
    <w:p w14:paraId="6BB74DCE"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7230BCB0" w14:textId="77777777" w:rsidR="00FA47C4" w:rsidRDefault="00FA47C4" w:rsidP="00FA47C4">
      <w:pPr>
        <w:pStyle w:val="Textoindependiente"/>
        <w:ind w:right="-50"/>
        <w:jc w:val="both"/>
        <w:rPr>
          <w:b/>
          <w:sz w:val="28"/>
          <w:szCs w:val="28"/>
        </w:rPr>
      </w:pPr>
    </w:p>
    <w:p w14:paraId="52C398A8"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34C45473"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6AE89D6F" w14:textId="77777777" w:rsidR="00FA47C4" w:rsidRDefault="00FA47C4" w:rsidP="00FA47C4">
      <w:pPr>
        <w:pStyle w:val="Textoindependiente"/>
        <w:ind w:left="-142" w:right="162"/>
        <w:jc w:val="center"/>
        <w:rPr>
          <w:b/>
        </w:rPr>
      </w:pPr>
      <w:r w:rsidRPr="009B2CA9">
        <w:rPr>
          <w:b/>
        </w:rPr>
        <w:t>Cifras en miles de millones de pesos</w:t>
      </w:r>
    </w:p>
    <w:p w14:paraId="78ECAD79"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5A5294AD" w14:textId="77777777" w:rsidTr="00874B2D">
        <w:tc>
          <w:tcPr>
            <w:tcW w:w="3908" w:type="dxa"/>
            <w:vAlign w:val="center"/>
          </w:tcPr>
          <w:p w14:paraId="2AC7E86E"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522C85F9"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111C7C46" w14:textId="77777777" w:rsidR="00FA47C4" w:rsidRPr="00F93D7B" w:rsidRDefault="00FA47C4" w:rsidP="00874B2D">
            <w:pPr>
              <w:pStyle w:val="Textoindependiente"/>
              <w:ind w:right="162"/>
              <w:jc w:val="center"/>
              <w:rPr>
                <w:b/>
                <w:sz w:val="18"/>
                <w:szCs w:val="18"/>
              </w:rPr>
            </w:pPr>
          </w:p>
        </w:tc>
        <w:tc>
          <w:tcPr>
            <w:tcW w:w="3120" w:type="dxa"/>
            <w:vAlign w:val="center"/>
          </w:tcPr>
          <w:p w14:paraId="0CD8429A"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5F7FD81F"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469316B8"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13DB7B8B"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661F5025" w14:textId="77777777" w:rsidR="00FA47C4" w:rsidRPr="00F93D7B" w:rsidRDefault="00FA47C4" w:rsidP="00874B2D">
            <w:pPr>
              <w:pStyle w:val="Textoindependiente"/>
              <w:ind w:right="162"/>
              <w:jc w:val="center"/>
              <w:rPr>
                <w:b/>
                <w:sz w:val="18"/>
                <w:szCs w:val="18"/>
              </w:rPr>
            </w:pPr>
          </w:p>
        </w:tc>
      </w:tr>
      <w:tr w:rsidR="00FA47C4" w:rsidRPr="00F93D7B" w14:paraId="0822EA9D" w14:textId="77777777" w:rsidTr="00874B2D">
        <w:tc>
          <w:tcPr>
            <w:tcW w:w="3908" w:type="dxa"/>
          </w:tcPr>
          <w:p w14:paraId="2D1E86A4"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07201A99" w14:textId="77777777" w:rsidR="00FA47C4" w:rsidRPr="00F93D7B" w:rsidRDefault="00FA47C4" w:rsidP="00874B2D">
            <w:pPr>
              <w:pStyle w:val="Textoindependiente"/>
              <w:ind w:right="162"/>
              <w:jc w:val="center"/>
              <w:rPr>
                <w:b/>
                <w:sz w:val="18"/>
                <w:szCs w:val="18"/>
              </w:rPr>
            </w:pPr>
          </w:p>
        </w:tc>
        <w:tc>
          <w:tcPr>
            <w:tcW w:w="3120" w:type="dxa"/>
          </w:tcPr>
          <w:p w14:paraId="75A90AF6" w14:textId="77777777" w:rsidR="00FA47C4" w:rsidRPr="00F93D7B" w:rsidRDefault="00FA47C4" w:rsidP="00874B2D">
            <w:pPr>
              <w:pStyle w:val="Textoindependiente"/>
              <w:ind w:right="162"/>
              <w:jc w:val="center"/>
              <w:rPr>
                <w:sz w:val="18"/>
                <w:szCs w:val="18"/>
              </w:rPr>
            </w:pPr>
            <w:r>
              <w:rPr>
                <w:sz w:val="18"/>
                <w:szCs w:val="18"/>
              </w:rPr>
              <w:t>15</w:t>
            </w:r>
          </w:p>
        </w:tc>
        <w:tc>
          <w:tcPr>
            <w:tcW w:w="2939" w:type="dxa"/>
          </w:tcPr>
          <w:p w14:paraId="71168616"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1.73</w:t>
            </w:r>
          </w:p>
        </w:tc>
      </w:tr>
      <w:tr w:rsidR="00FA47C4" w:rsidRPr="00F93D7B" w14:paraId="076A02F9" w14:textId="77777777" w:rsidTr="00874B2D">
        <w:tc>
          <w:tcPr>
            <w:tcW w:w="3908" w:type="dxa"/>
          </w:tcPr>
          <w:p w14:paraId="3E8F3CD0"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181CBEBF" w14:textId="77777777" w:rsidR="00FA47C4" w:rsidRPr="00F93D7B" w:rsidRDefault="00FA47C4" w:rsidP="00874B2D">
            <w:pPr>
              <w:pStyle w:val="Textoindependiente"/>
              <w:ind w:right="162"/>
              <w:jc w:val="center"/>
              <w:rPr>
                <w:sz w:val="18"/>
                <w:szCs w:val="18"/>
              </w:rPr>
            </w:pPr>
            <w:r>
              <w:rPr>
                <w:sz w:val="18"/>
                <w:szCs w:val="18"/>
              </w:rPr>
              <w:t>20</w:t>
            </w:r>
          </w:p>
        </w:tc>
        <w:tc>
          <w:tcPr>
            <w:tcW w:w="2939" w:type="dxa"/>
          </w:tcPr>
          <w:p w14:paraId="21CE6E4B"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19.79</w:t>
            </w:r>
          </w:p>
        </w:tc>
      </w:tr>
      <w:tr w:rsidR="00FA47C4" w:rsidRPr="00F93D7B" w14:paraId="181B44EC" w14:textId="77777777" w:rsidTr="00874B2D">
        <w:tc>
          <w:tcPr>
            <w:tcW w:w="3908" w:type="dxa"/>
          </w:tcPr>
          <w:p w14:paraId="0900C820"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7E0A39E7" w14:textId="77777777" w:rsidR="00FA47C4" w:rsidRPr="00F93D7B" w:rsidRDefault="00FA47C4" w:rsidP="00874B2D">
            <w:pPr>
              <w:pStyle w:val="Textoindependiente"/>
              <w:ind w:right="162"/>
              <w:jc w:val="center"/>
              <w:rPr>
                <w:b/>
                <w:sz w:val="18"/>
                <w:szCs w:val="18"/>
                <w:u w:val="single"/>
              </w:rPr>
            </w:pPr>
            <w:r>
              <w:rPr>
                <w:b/>
                <w:sz w:val="18"/>
                <w:szCs w:val="18"/>
                <w:u w:val="single"/>
              </w:rPr>
              <w:t>35</w:t>
            </w:r>
          </w:p>
        </w:tc>
        <w:tc>
          <w:tcPr>
            <w:tcW w:w="2939" w:type="dxa"/>
          </w:tcPr>
          <w:p w14:paraId="695C61A7"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21.52</w:t>
            </w:r>
          </w:p>
        </w:tc>
      </w:tr>
    </w:tbl>
    <w:p w14:paraId="692FD1DF" w14:textId="77777777" w:rsidR="00FA47C4" w:rsidRPr="009B2CA9" w:rsidRDefault="00FA47C4" w:rsidP="00FA47C4">
      <w:pPr>
        <w:pStyle w:val="Textoindependiente"/>
        <w:ind w:left="-142" w:right="162"/>
        <w:jc w:val="center"/>
        <w:rPr>
          <w:b/>
        </w:rPr>
      </w:pPr>
    </w:p>
    <w:p w14:paraId="6A93446E" w14:textId="77777777" w:rsidR="00FA47C4" w:rsidRDefault="00FA47C4" w:rsidP="00FA47C4">
      <w:pPr>
        <w:pStyle w:val="Textoindependiente"/>
        <w:ind w:right="-50"/>
        <w:jc w:val="both"/>
        <w:rPr>
          <w:b/>
        </w:rPr>
      </w:pPr>
      <w:r w:rsidRPr="00B54567">
        <w:rPr>
          <w:b/>
        </w:rPr>
        <w:t xml:space="preserve">- CORRECCIÓN DE ERRORES DEL PERIODO CONTABLE ANTERIOR. </w:t>
      </w:r>
    </w:p>
    <w:p w14:paraId="2EB529CC" w14:textId="77777777" w:rsidR="00FA47C4" w:rsidRDefault="00FA47C4" w:rsidP="00FA47C4">
      <w:pPr>
        <w:pStyle w:val="Textoindependiente"/>
        <w:ind w:right="-50"/>
        <w:jc w:val="both"/>
        <w:rPr>
          <w:b/>
        </w:rPr>
      </w:pPr>
    </w:p>
    <w:p w14:paraId="771137EB" w14:textId="77777777" w:rsidR="00FA47C4" w:rsidRPr="00B54567" w:rsidRDefault="00FA47C4" w:rsidP="00FA47C4">
      <w:pPr>
        <w:pStyle w:val="Textoindependiente"/>
        <w:ind w:right="-50"/>
        <w:jc w:val="both"/>
        <w:rPr>
          <w:b/>
        </w:rPr>
      </w:pPr>
      <w:r w:rsidRPr="001D402D">
        <w:rPr>
          <w:b/>
          <w:sz w:val="28"/>
          <w:szCs w:val="28"/>
        </w:rPr>
        <w:t>De informe presentado por la entidad sobre corrección de errores a 31 de diciembre de 2024, retomamos lo siguiente:</w:t>
      </w:r>
    </w:p>
    <w:p w14:paraId="6A9B3724" w14:textId="77777777" w:rsidR="00FA47C4" w:rsidRDefault="00FA47C4" w:rsidP="00FA47C4">
      <w:pPr>
        <w:pStyle w:val="Textoindependiente"/>
        <w:ind w:left="-142" w:right="-50"/>
        <w:jc w:val="both"/>
        <w:rPr>
          <w:b/>
        </w:rPr>
      </w:pPr>
    </w:p>
    <w:tbl>
      <w:tblPr>
        <w:tblStyle w:val="Tablaconcuadrcula"/>
        <w:tblW w:w="8910" w:type="dxa"/>
        <w:tblLayout w:type="fixed"/>
        <w:tblLook w:val="04A0" w:firstRow="1" w:lastRow="0" w:firstColumn="1" w:lastColumn="0" w:noHBand="0" w:noVBand="1"/>
      </w:tblPr>
      <w:tblGrid>
        <w:gridCol w:w="988"/>
        <w:gridCol w:w="1275"/>
        <w:gridCol w:w="2127"/>
        <w:gridCol w:w="4520"/>
      </w:tblGrid>
      <w:tr w:rsidR="00FA47C4" w:rsidRPr="00611819" w14:paraId="7B788C41" w14:textId="77777777" w:rsidTr="00874B2D">
        <w:trPr>
          <w:trHeight w:val="270"/>
        </w:trPr>
        <w:tc>
          <w:tcPr>
            <w:tcW w:w="988" w:type="dxa"/>
            <w:vAlign w:val="center"/>
          </w:tcPr>
          <w:p w14:paraId="5F9F5B2F" w14:textId="77777777" w:rsidR="00FA47C4" w:rsidRPr="00611819" w:rsidRDefault="00FA47C4" w:rsidP="00874B2D">
            <w:pPr>
              <w:jc w:val="center"/>
            </w:pPr>
            <w:r w:rsidRPr="00611819">
              <w:rPr>
                <w:b/>
                <w:bCs/>
                <w:sz w:val="14"/>
                <w:szCs w:val="14"/>
                <w:lang w:val="es"/>
              </w:rPr>
              <w:t>UNIDAD</w:t>
            </w:r>
          </w:p>
        </w:tc>
        <w:tc>
          <w:tcPr>
            <w:tcW w:w="1275" w:type="dxa"/>
            <w:vAlign w:val="center"/>
          </w:tcPr>
          <w:p w14:paraId="7F7A049E" w14:textId="77777777" w:rsidR="00FA47C4" w:rsidRPr="00611819" w:rsidRDefault="00FA47C4" w:rsidP="00874B2D">
            <w:pPr>
              <w:jc w:val="center"/>
            </w:pPr>
            <w:r w:rsidRPr="00611819">
              <w:rPr>
                <w:b/>
                <w:bCs/>
                <w:sz w:val="14"/>
                <w:szCs w:val="14"/>
                <w:lang w:val="es"/>
              </w:rPr>
              <w:t>VALOR</w:t>
            </w:r>
          </w:p>
        </w:tc>
        <w:tc>
          <w:tcPr>
            <w:tcW w:w="2127" w:type="dxa"/>
            <w:vAlign w:val="center"/>
          </w:tcPr>
          <w:p w14:paraId="07102CD8" w14:textId="77777777" w:rsidR="00FA47C4" w:rsidRPr="00611819" w:rsidRDefault="00FA47C4" w:rsidP="00874B2D">
            <w:pPr>
              <w:jc w:val="center"/>
            </w:pPr>
            <w:r w:rsidRPr="00611819">
              <w:rPr>
                <w:b/>
                <w:bCs/>
                <w:sz w:val="14"/>
                <w:szCs w:val="14"/>
                <w:lang w:val="es"/>
              </w:rPr>
              <w:t>SOPORTE</w:t>
            </w:r>
          </w:p>
        </w:tc>
        <w:tc>
          <w:tcPr>
            <w:tcW w:w="4520" w:type="dxa"/>
          </w:tcPr>
          <w:p w14:paraId="12950F4C" w14:textId="77777777" w:rsidR="00FA47C4" w:rsidRPr="00611819" w:rsidRDefault="00FA47C4" w:rsidP="00874B2D">
            <w:pPr>
              <w:jc w:val="center"/>
            </w:pPr>
            <w:r w:rsidRPr="00611819">
              <w:rPr>
                <w:b/>
                <w:bCs/>
                <w:sz w:val="14"/>
                <w:szCs w:val="14"/>
                <w:lang w:val="es"/>
              </w:rPr>
              <w:t>CONCEPTO</w:t>
            </w:r>
          </w:p>
        </w:tc>
      </w:tr>
      <w:tr w:rsidR="00FA47C4" w:rsidRPr="00611819" w14:paraId="5931D7DC" w14:textId="77777777" w:rsidTr="00874B2D">
        <w:trPr>
          <w:trHeight w:val="375"/>
        </w:trPr>
        <w:tc>
          <w:tcPr>
            <w:tcW w:w="988" w:type="dxa"/>
            <w:vAlign w:val="center"/>
          </w:tcPr>
          <w:p w14:paraId="5AA99BEA" w14:textId="77777777" w:rsidR="00FA47C4" w:rsidRPr="00611819" w:rsidRDefault="00FA47C4" w:rsidP="00874B2D">
            <w:r w:rsidRPr="00611819">
              <w:rPr>
                <w:b/>
                <w:bCs/>
                <w:sz w:val="14"/>
                <w:szCs w:val="14"/>
                <w:lang w:val="es"/>
              </w:rPr>
              <w:t>ACOFA</w:t>
            </w:r>
          </w:p>
        </w:tc>
        <w:tc>
          <w:tcPr>
            <w:tcW w:w="1275" w:type="dxa"/>
            <w:vAlign w:val="center"/>
          </w:tcPr>
          <w:p w14:paraId="37CF350D" w14:textId="77777777" w:rsidR="00FA47C4" w:rsidRPr="00611819" w:rsidRDefault="00FA47C4" w:rsidP="00874B2D">
            <w:pPr>
              <w:jc w:val="right"/>
            </w:pPr>
            <w:r w:rsidRPr="00611819">
              <w:rPr>
                <w:sz w:val="14"/>
                <w:szCs w:val="14"/>
                <w:lang w:val="es"/>
              </w:rPr>
              <w:t>1.679.330</w:t>
            </w:r>
          </w:p>
        </w:tc>
        <w:tc>
          <w:tcPr>
            <w:tcW w:w="2127" w:type="dxa"/>
            <w:vAlign w:val="center"/>
          </w:tcPr>
          <w:p w14:paraId="233313C8" w14:textId="77777777" w:rsidR="00FA47C4" w:rsidRPr="00611819" w:rsidRDefault="00FA47C4" w:rsidP="00874B2D">
            <w:r w:rsidRPr="00611819">
              <w:rPr>
                <w:sz w:val="14"/>
                <w:szCs w:val="14"/>
                <w:lang w:val="es"/>
              </w:rPr>
              <w:t>FAC-S-2024-014155-AG</w:t>
            </w:r>
          </w:p>
        </w:tc>
        <w:tc>
          <w:tcPr>
            <w:tcW w:w="4520" w:type="dxa"/>
          </w:tcPr>
          <w:p w14:paraId="798AB43F" w14:textId="77777777" w:rsidR="00FA47C4" w:rsidRPr="00611819" w:rsidRDefault="00FA47C4" w:rsidP="00874B2D">
            <w:pPr>
              <w:jc w:val="both"/>
            </w:pPr>
            <w:r w:rsidRPr="00611819">
              <w:rPr>
                <w:sz w:val="14"/>
                <w:szCs w:val="14"/>
                <w:lang w:val="es"/>
              </w:rPr>
              <w:t>Devolución proveedores por doble descuento de la compensación notificada en vigencia 2023, valores consignados a la DTN y reintegrados en vigencia 2024</w:t>
            </w:r>
          </w:p>
        </w:tc>
      </w:tr>
      <w:tr w:rsidR="00FA47C4" w:rsidRPr="00611819" w14:paraId="2C64CAD6" w14:textId="77777777" w:rsidTr="00874B2D">
        <w:trPr>
          <w:trHeight w:val="270"/>
        </w:trPr>
        <w:tc>
          <w:tcPr>
            <w:tcW w:w="988" w:type="dxa"/>
            <w:vAlign w:val="center"/>
          </w:tcPr>
          <w:p w14:paraId="6833003D" w14:textId="77777777" w:rsidR="00FA47C4" w:rsidRPr="00611819" w:rsidRDefault="00FA47C4" w:rsidP="00874B2D">
            <w:r w:rsidRPr="00611819">
              <w:rPr>
                <w:b/>
                <w:bCs/>
                <w:sz w:val="14"/>
                <w:szCs w:val="14"/>
                <w:lang w:val="es"/>
              </w:rPr>
              <w:t>ACOFA</w:t>
            </w:r>
          </w:p>
        </w:tc>
        <w:tc>
          <w:tcPr>
            <w:tcW w:w="1275" w:type="dxa"/>
            <w:vAlign w:val="center"/>
          </w:tcPr>
          <w:p w14:paraId="079D24E4" w14:textId="77777777" w:rsidR="00FA47C4" w:rsidRPr="00611819" w:rsidRDefault="00FA47C4" w:rsidP="00874B2D">
            <w:pPr>
              <w:jc w:val="right"/>
            </w:pPr>
            <w:r w:rsidRPr="00611819">
              <w:rPr>
                <w:sz w:val="14"/>
                <w:szCs w:val="14"/>
                <w:lang w:val="es"/>
              </w:rPr>
              <w:t>23.877.205</w:t>
            </w:r>
          </w:p>
        </w:tc>
        <w:tc>
          <w:tcPr>
            <w:tcW w:w="2127" w:type="dxa"/>
            <w:vAlign w:val="center"/>
          </w:tcPr>
          <w:p w14:paraId="329CF48E" w14:textId="77777777" w:rsidR="00FA47C4" w:rsidRPr="00611819" w:rsidRDefault="00FA47C4" w:rsidP="00874B2D">
            <w:r w:rsidRPr="00611819">
              <w:rPr>
                <w:sz w:val="14"/>
                <w:szCs w:val="14"/>
                <w:lang w:val="es"/>
              </w:rPr>
              <w:t>RESOLUCION 417 DE 2023</w:t>
            </w:r>
          </w:p>
        </w:tc>
        <w:tc>
          <w:tcPr>
            <w:tcW w:w="4520" w:type="dxa"/>
          </w:tcPr>
          <w:p w14:paraId="4A5EA821" w14:textId="77777777" w:rsidR="00FA47C4" w:rsidRPr="00611819" w:rsidRDefault="00FA47C4" w:rsidP="00874B2D">
            <w:pPr>
              <w:jc w:val="both"/>
            </w:pPr>
            <w:r w:rsidRPr="00611819">
              <w:rPr>
                <w:sz w:val="14"/>
                <w:szCs w:val="14"/>
                <w:lang w:val="es"/>
              </w:rPr>
              <w:t xml:space="preserve"> Reclasificación saldo subcuenta 1905 según Resolución 417 del 06 de diciembre de 2023 </w:t>
            </w:r>
          </w:p>
        </w:tc>
      </w:tr>
      <w:tr w:rsidR="00FA47C4" w:rsidRPr="00611819" w14:paraId="606C6392" w14:textId="77777777" w:rsidTr="00874B2D">
        <w:trPr>
          <w:trHeight w:val="270"/>
        </w:trPr>
        <w:tc>
          <w:tcPr>
            <w:tcW w:w="988" w:type="dxa"/>
            <w:vAlign w:val="center"/>
          </w:tcPr>
          <w:p w14:paraId="31C64D35" w14:textId="77777777" w:rsidR="00FA47C4" w:rsidRPr="00611819" w:rsidRDefault="00FA47C4" w:rsidP="00874B2D">
            <w:r w:rsidRPr="00611819">
              <w:rPr>
                <w:b/>
                <w:bCs/>
                <w:sz w:val="14"/>
                <w:szCs w:val="14"/>
                <w:lang w:val="es"/>
              </w:rPr>
              <w:t>ESUFA</w:t>
            </w:r>
          </w:p>
        </w:tc>
        <w:tc>
          <w:tcPr>
            <w:tcW w:w="1275" w:type="dxa"/>
            <w:vAlign w:val="center"/>
          </w:tcPr>
          <w:p w14:paraId="1F8CBF73" w14:textId="77777777" w:rsidR="00FA47C4" w:rsidRPr="00611819" w:rsidRDefault="00FA47C4" w:rsidP="00874B2D">
            <w:pPr>
              <w:jc w:val="right"/>
            </w:pPr>
            <w:r w:rsidRPr="00611819">
              <w:rPr>
                <w:sz w:val="14"/>
                <w:szCs w:val="14"/>
                <w:lang w:val="es"/>
              </w:rPr>
              <w:t>94.825</w:t>
            </w:r>
          </w:p>
        </w:tc>
        <w:tc>
          <w:tcPr>
            <w:tcW w:w="2127" w:type="dxa"/>
            <w:vAlign w:val="center"/>
          </w:tcPr>
          <w:p w14:paraId="75996668" w14:textId="77777777" w:rsidR="00FA47C4" w:rsidRPr="00611819" w:rsidRDefault="00FA47C4" w:rsidP="00874B2D">
            <w:r w:rsidRPr="00611819">
              <w:rPr>
                <w:sz w:val="14"/>
                <w:szCs w:val="14"/>
                <w:lang w:val="es"/>
              </w:rPr>
              <w:t>FAC-S-2024-029385-AG</w:t>
            </w:r>
          </w:p>
        </w:tc>
        <w:tc>
          <w:tcPr>
            <w:tcW w:w="4520" w:type="dxa"/>
          </w:tcPr>
          <w:p w14:paraId="18FA9680" w14:textId="77777777" w:rsidR="00FA47C4" w:rsidRPr="00611819" w:rsidRDefault="00FA47C4" w:rsidP="00874B2D">
            <w:pPr>
              <w:jc w:val="both"/>
            </w:pPr>
            <w:r w:rsidRPr="00611819">
              <w:rPr>
                <w:sz w:val="14"/>
                <w:szCs w:val="14"/>
                <w:lang w:val="es"/>
              </w:rPr>
              <w:t>Ajuste por imputación de recaudos por clasificar en vigencias anteriores.</w:t>
            </w:r>
          </w:p>
        </w:tc>
      </w:tr>
      <w:tr w:rsidR="00FA47C4" w:rsidRPr="00611819" w14:paraId="0144F2F7" w14:textId="77777777" w:rsidTr="00874B2D">
        <w:trPr>
          <w:trHeight w:val="375"/>
        </w:trPr>
        <w:tc>
          <w:tcPr>
            <w:tcW w:w="988" w:type="dxa"/>
            <w:vAlign w:val="center"/>
          </w:tcPr>
          <w:p w14:paraId="3934C549" w14:textId="77777777" w:rsidR="00FA47C4" w:rsidRPr="00611819" w:rsidRDefault="00FA47C4" w:rsidP="00874B2D">
            <w:r w:rsidRPr="00611819">
              <w:rPr>
                <w:b/>
                <w:bCs/>
                <w:sz w:val="14"/>
                <w:szCs w:val="14"/>
                <w:lang w:val="es"/>
              </w:rPr>
              <w:t>CACOM1</w:t>
            </w:r>
          </w:p>
        </w:tc>
        <w:tc>
          <w:tcPr>
            <w:tcW w:w="1275" w:type="dxa"/>
            <w:vAlign w:val="center"/>
          </w:tcPr>
          <w:p w14:paraId="388154EA" w14:textId="77777777" w:rsidR="00FA47C4" w:rsidRPr="00611819" w:rsidRDefault="00FA47C4" w:rsidP="00874B2D">
            <w:pPr>
              <w:jc w:val="right"/>
            </w:pPr>
            <w:r w:rsidRPr="00611819">
              <w:rPr>
                <w:sz w:val="14"/>
                <w:szCs w:val="14"/>
                <w:lang w:val="es"/>
              </w:rPr>
              <w:t>-4.987.725</w:t>
            </w:r>
          </w:p>
        </w:tc>
        <w:tc>
          <w:tcPr>
            <w:tcW w:w="2127" w:type="dxa"/>
            <w:vAlign w:val="center"/>
          </w:tcPr>
          <w:p w14:paraId="54A37537" w14:textId="77777777" w:rsidR="00FA47C4" w:rsidRPr="00611819" w:rsidRDefault="00FA47C4" w:rsidP="00874B2D">
            <w:r w:rsidRPr="00611819">
              <w:rPr>
                <w:sz w:val="14"/>
                <w:szCs w:val="14"/>
                <w:lang w:val="es"/>
              </w:rPr>
              <w:t>FAC-S-2024-026781-AG</w:t>
            </w:r>
          </w:p>
        </w:tc>
        <w:tc>
          <w:tcPr>
            <w:tcW w:w="4520" w:type="dxa"/>
          </w:tcPr>
          <w:p w14:paraId="1DD4A183" w14:textId="77777777" w:rsidR="00FA47C4" w:rsidRPr="00611819" w:rsidRDefault="00FA47C4" w:rsidP="00874B2D">
            <w:pPr>
              <w:jc w:val="both"/>
            </w:pPr>
            <w:r w:rsidRPr="00611819">
              <w:rPr>
                <w:sz w:val="14"/>
                <w:szCs w:val="14"/>
                <w:lang w:val="es"/>
              </w:rPr>
              <w:t xml:space="preserve">Ajuste depreciación TORRE DE CONTROL CINCO PISOS, CACOM 1, por tratarse de una construcción en curso, no se encuentra en condición de uso. </w:t>
            </w:r>
          </w:p>
        </w:tc>
      </w:tr>
      <w:tr w:rsidR="00FA47C4" w:rsidRPr="00611819" w14:paraId="3C56EFF1" w14:textId="77777777" w:rsidTr="00874B2D">
        <w:trPr>
          <w:trHeight w:val="270"/>
        </w:trPr>
        <w:tc>
          <w:tcPr>
            <w:tcW w:w="988" w:type="dxa"/>
            <w:vAlign w:val="center"/>
          </w:tcPr>
          <w:p w14:paraId="4D298F13" w14:textId="77777777" w:rsidR="00FA47C4" w:rsidRPr="00611819" w:rsidRDefault="00FA47C4" w:rsidP="00874B2D">
            <w:r w:rsidRPr="00611819">
              <w:rPr>
                <w:b/>
                <w:bCs/>
                <w:sz w:val="14"/>
                <w:szCs w:val="14"/>
                <w:lang w:val="es"/>
              </w:rPr>
              <w:t>ESUFA</w:t>
            </w:r>
          </w:p>
        </w:tc>
        <w:tc>
          <w:tcPr>
            <w:tcW w:w="1275" w:type="dxa"/>
            <w:vAlign w:val="center"/>
          </w:tcPr>
          <w:p w14:paraId="4E629F39" w14:textId="77777777" w:rsidR="00FA47C4" w:rsidRPr="00611819" w:rsidRDefault="00FA47C4" w:rsidP="00874B2D">
            <w:pPr>
              <w:jc w:val="right"/>
            </w:pPr>
            <w:r w:rsidRPr="00611819">
              <w:rPr>
                <w:sz w:val="14"/>
                <w:szCs w:val="14"/>
                <w:lang w:val="es"/>
              </w:rPr>
              <w:t>1.421.238</w:t>
            </w:r>
          </w:p>
        </w:tc>
        <w:tc>
          <w:tcPr>
            <w:tcW w:w="2127" w:type="dxa"/>
            <w:vAlign w:val="center"/>
          </w:tcPr>
          <w:p w14:paraId="38833269" w14:textId="77777777" w:rsidR="00FA47C4" w:rsidRPr="00611819" w:rsidRDefault="00FA47C4" w:rsidP="00874B2D">
            <w:r w:rsidRPr="00611819">
              <w:rPr>
                <w:sz w:val="14"/>
                <w:szCs w:val="14"/>
                <w:lang w:val="es"/>
              </w:rPr>
              <w:t>FAC-S-2024-029385-AG</w:t>
            </w:r>
          </w:p>
        </w:tc>
        <w:tc>
          <w:tcPr>
            <w:tcW w:w="4520" w:type="dxa"/>
          </w:tcPr>
          <w:p w14:paraId="1C31C4C8" w14:textId="77777777" w:rsidR="00FA47C4" w:rsidRPr="00611819" w:rsidRDefault="00FA47C4" w:rsidP="00874B2D">
            <w:pPr>
              <w:jc w:val="both"/>
            </w:pPr>
            <w:r w:rsidRPr="00611819">
              <w:rPr>
                <w:sz w:val="14"/>
                <w:szCs w:val="14"/>
                <w:lang w:val="es"/>
              </w:rPr>
              <w:t xml:space="preserve">Ajuste por imputación de recaudos por clasificar en vigencias anteriores. </w:t>
            </w:r>
          </w:p>
        </w:tc>
      </w:tr>
      <w:tr w:rsidR="00FA47C4" w:rsidRPr="00611819" w14:paraId="2BC791E4" w14:textId="77777777" w:rsidTr="00874B2D">
        <w:trPr>
          <w:trHeight w:val="375"/>
        </w:trPr>
        <w:tc>
          <w:tcPr>
            <w:tcW w:w="988" w:type="dxa"/>
            <w:vAlign w:val="center"/>
          </w:tcPr>
          <w:p w14:paraId="6E3FCEBC" w14:textId="77777777" w:rsidR="00FA47C4" w:rsidRPr="00611819" w:rsidRDefault="00FA47C4" w:rsidP="00874B2D">
            <w:r w:rsidRPr="00611819">
              <w:rPr>
                <w:b/>
                <w:bCs/>
                <w:sz w:val="14"/>
                <w:szCs w:val="14"/>
                <w:lang w:val="es"/>
              </w:rPr>
              <w:lastRenderedPageBreak/>
              <w:t>ESUFA</w:t>
            </w:r>
          </w:p>
        </w:tc>
        <w:tc>
          <w:tcPr>
            <w:tcW w:w="1275" w:type="dxa"/>
            <w:vAlign w:val="center"/>
          </w:tcPr>
          <w:p w14:paraId="20EAE880" w14:textId="77777777" w:rsidR="00FA47C4" w:rsidRPr="00611819" w:rsidRDefault="00FA47C4" w:rsidP="00874B2D">
            <w:pPr>
              <w:jc w:val="right"/>
            </w:pPr>
            <w:r w:rsidRPr="00611819">
              <w:rPr>
                <w:sz w:val="14"/>
                <w:szCs w:val="14"/>
                <w:lang w:val="es"/>
              </w:rPr>
              <w:t>1.495.212</w:t>
            </w:r>
          </w:p>
        </w:tc>
        <w:tc>
          <w:tcPr>
            <w:tcW w:w="2127" w:type="dxa"/>
            <w:vAlign w:val="center"/>
          </w:tcPr>
          <w:p w14:paraId="6EE6470C" w14:textId="77777777" w:rsidR="00FA47C4" w:rsidRPr="00611819" w:rsidRDefault="00FA47C4" w:rsidP="00874B2D">
            <w:r w:rsidRPr="00611819">
              <w:rPr>
                <w:sz w:val="14"/>
                <w:szCs w:val="14"/>
                <w:lang w:val="es"/>
              </w:rPr>
              <w:t>FAC-S-2024-046284-AG</w:t>
            </w:r>
          </w:p>
        </w:tc>
        <w:tc>
          <w:tcPr>
            <w:tcW w:w="4520" w:type="dxa"/>
          </w:tcPr>
          <w:p w14:paraId="13407B51" w14:textId="77777777" w:rsidR="00FA47C4" w:rsidRPr="00611819" w:rsidRDefault="00FA47C4" w:rsidP="00874B2D">
            <w:pPr>
              <w:jc w:val="both"/>
            </w:pPr>
            <w:r w:rsidRPr="00611819">
              <w:rPr>
                <w:sz w:val="14"/>
                <w:szCs w:val="14"/>
                <w:lang w:val="es"/>
              </w:rPr>
              <w:t>Devolución de ingresos vigencia anterior, consignación errada por parte de un contratista, aplicación Guía Financiera No 25</w:t>
            </w:r>
          </w:p>
        </w:tc>
      </w:tr>
      <w:tr w:rsidR="00FA47C4" w:rsidRPr="00611819" w14:paraId="555460E4" w14:textId="77777777" w:rsidTr="00874B2D">
        <w:trPr>
          <w:trHeight w:val="270"/>
        </w:trPr>
        <w:tc>
          <w:tcPr>
            <w:tcW w:w="988" w:type="dxa"/>
            <w:vAlign w:val="center"/>
          </w:tcPr>
          <w:p w14:paraId="2234ABE6" w14:textId="77777777" w:rsidR="00FA47C4" w:rsidRPr="00611819" w:rsidRDefault="00FA47C4" w:rsidP="00874B2D">
            <w:r w:rsidRPr="00611819">
              <w:rPr>
                <w:b/>
                <w:bCs/>
                <w:sz w:val="14"/>
                <w:szCs w:val="14"/>
                <w:lang w:val="es"/>
              </w:rPr>
              <w:t>ESUFA</w:t>
            </w:r>
          </w:p>
        </w:tc>
        <w:tc>
          <w:tcPr>
            <w:tcW w:w="1275" w:type="dxa"/>
            <w:vAlign w:val="center"/>
          </w:tcPr>
          <w:p w14:paraId="59B368C0" w14:textId="77777777" w:rsidR="00FA47C4" w:rsidRPr="00611819" w:rsidRDefault="00FA47C4" w:rsidP="00874B2D">
            <w:pPr>
              <w:jc w:val="right"/>
            </w:pPr>
            <w:r w:rsidRPr="00611819">
              <w:rPr>
                <w:sz w:val="14"/>
                <w:szCs w:val="14"/>
                <w:lang w:val="es"/>
              </w:rPr>
              <w:t>-9.974.328</w:t>
            </w:r>
          </w:p>
        </w:tc>
        <w:tc>
          <w:tcPr>
            <w:tcW w:w="2127" w:type="dxa"/>
            <w:vAlign w:val="center"/>
          </w:tcPr>
          <w:p w14:paraId="52C6718E" w14:textId="77777777" w:rsidR="00FA47C4" w:rsidRPr="00611819" w:rsidRDefault="00FA47C4" w:rsidP="00874B2D">
            <w:r w:rsidRPr="00611819">
              <w:rPr>
                <w:sz w:val="14"/>
                <w:szCs w:val="14"/>
                <w:lang w:val="es"/>
              </w:rPr>
              <w:t>FAC-S-2024-066956-AG</w:t>
            </w:r>
          </w:p>
        </w:tc>
        <w:tc>
          <w:tcPr>
            <w:tcW w:w="4520" w:type="dxa"/>
          </w:tcPr>
          <w:p w14:paraId="21FF2C54" w14:textId="77777777" w:rsidR="00FA47C4" w:rsidRPr="00611819" w:rsidRDefault="00FA47C4" w:rsidP="00874B2D">
            <w:pPr>
              <w:jc w:val="both"/>
            </w:pPr>
            <w:r w:rsidRPr="00611819">
              <w:rPr>
                <w:sz w:val="14"/>
                <w:szCs w:val="14"/>
              </w:rPr>
              <w:t>Devolución de ingresos vigencia anterior, consignación errada de terceros, aplicación Guía Financiera No 25</w:t>
            </w:r>
          </w:p>
        </w:tc>
      </w:tr>
      <w:tr w:rsidR="00FA47C4" w:rsidRPr="00611819" w14:paraId="57D31C90" w14:textId="77777777" w:rsidTr="00874B2D">
        <w:trPr>
          <w:trHeight w:val="375"/>
        </w:trPr>
        <w:tc>
          <w:tcPr>
            <w:tcW w:w="988" w:type="dxa"/>
            <w:vAlign w:val="center"/>
          </w:tcPr>
          <w:p w14:paraId="2115E485" w14:textId="77777777" w:rsidR="00FA47C4" w:rsidRPr="00611819" w:rsidRDefault="00FA47C4" w:rsidP="00874B2D">
            <w:r w:rsidRPr="00611819">
              <w:rPr>
                <w:b/>
                <w:bCs/>
                <w:sz w:val="14"/>
                <w:szCs w:val="14"/>
                <w:lang w:val="es"/>
              </w:rPr>
              <w:t>CACOM1</w:t>
            </w:r>
          </w:p>
        </w:tc>
        <w:tc>
          <w:tcPr>
            <w:tcW w:w="1275" w:type="dxa"/>
            <w:vAlign w:val="center"/>
          </w:tcPr>
          <w:p w14:paraId="5FEC860D" w14:textId="77777777" w:rsidR="00FA47C4" w:rsidRPr="00611819" w:rsidRDefault="00FA47C4" w:rsidP="00874B2D">
            <w:pPr>
              <w:jc w:val="right"/>
            </w:pPr>
            <w:r w:rsidRPr="00611819">
              <w:rPr>
                <w:sz w:val="14"/>
                <w:szCs w:val="14"/>
                <w:lang w:val="es"/>
              </w:rPr>
              <w:t>-483.085</w:t>
            </w:r>
          </w:p>
        </w:tc>
        <w:tc>
          <w:tcPr>
            <w:tcW w:w="2127" w:type="dxa"/>
            <w:vAlign w:val="center"/>
          </w:tcPr>
          <w:p w14:paraId="0FDF825C" w14:textId="77777777" w:rsidR="00FA47C4" w:rsidRPr="00611819" w:rsidRDefault="00FA47C4" w:rsidP="00874B2D">
            <w:r w:rsidRPr="00611819">
              <w:rPr>
                <w:sz w:val="14"/>
                <w:szCs w:val="14"/>
                <w:lang w:val="es"/>
              </w:rPr>
              <w:t>FAC-S-2024-075309-AG</w:t>
            </w:r>
          </w:p>
        </w:tc>
        <w:tc>
          <w:tcPr>
            <w:tcW w:w="4520" w:type="dxa"/>
          </w:tcPr>
          <w:p w14:paraId="0C98AA8A" w14:textId="77777777" w:rsidR="00FA47C4" w:rsidRPr="00611819" w:rsidRDefault="00FA47C4" w:rsidP="00874B2D">
            <w:pPr>
              <w:jc w:val="both"/>
            </w:pPr>
            <w:r w:rsidRPr="00611819">
              <w:rPr>
                <w:sz w:val="14"/>
                <w:szCs w:val="14"/>
                <w:lang w:val="es"/>
              </w:rPr>
              <w:t xml:space="preserve">Reversión de la Depreciación de activos de menor cuantía, de los cuales se deben pasar a cuentas de control administrativo sin depreciación acumulada. </w:t>
            </w:r>
          </w:p>
        </w:tc>
      </w:tr>
      <w:tr w:rsidR="00FA47C4" w:rsidRPr="00611819" w14:paraId="7475EB4B" w14:textId="77777777" w:rsidTr="00874B2D">
        <w:trPr>
          <w:trHeight w:val="375"/>
        </w:trPr>
        <w:tc>
          <w:tcPr>
            <w:tcW w:w="988" w:type="dxa"/>
            <w:vAlign w:val="center"/>
          </w:tcPr>
          <w:p w14:paraId="58FBB580" w14:textId="77777777" w:rsidR="00FA47C4" w:rsidRPr="00611819" w:rsidRDefault="00FA47C4" w:rsidP="00874B2D">
            <w:r w:rsidRPr="00611819">
              <w:rPr>
                <w:b/>
                <w:bCs/>
                <w:sz w:val="14"/>
                <w:szCs w:val="14"/>
                <w:lang w:val="es"/>
              </w:rPr>
              <w:t>EMAVI</w:t>
            </w:r>
          </w:p>
        </w:tc>
        <w:tc>
          <w:tcPr>
            <w:tcW w:w="1275" w:type="dxa"/>
            <w:vAlign w:val="center"/>
          </w:tcPr>
          <w:p w14:paraId="4B6ECCA3" w14:textId="77777777" w:rsidR="00FA47C4" w:rsidRPr="00611819" w:rsidRDefault="00FA47C4" w:rsidP="00874B2D">
            <w:pPr>
              <w:jc w:val="right"/>
            </w:pPr>
            <w:r w:rsidRPr="00611819">
              <w:rPr>
                <w:sz w:val="14"/>
                <w:szCs w:val="14"/>
                <w:lang w:val="es"/>
              </w:rPr>
              <w:t>-3.143.095</w:t>
            </w:r>
          </w:p>
        </w:tc>
        <w:tc>
          <w:tcPr>
            <w:tcW w:w="2127" w:type="dxa"/>
            <w:vAlign w:val="center"/>
          </w:tcPr>
          <w:p w14:paraId="74AD5A96" w14:textId="77777777" w:rsidR="00FA47C4" w:rsidRPr="00611819" w:rsidRDefault="00FA47C4" w:rsidP="00874B2D">
            <w:r w:rsidRPr="00611819">
              <w:rPr>
                <w:sz w:val="14"/>
                <w:szCs w:val="14"/>
                <w:lang w:val="es"/>
              </w:rPr>
              <w:t>FAC-S-2024-036663-AG</w:t>
            </w:r>
          </w:p>
        </w:tc>
        <w:tc>
          <w:tcPr>
            <w:tcW w:w="4520" w:type="dxa"/>
          </w:tcPr>
          <w:p w14:paraId="3979105F" w14:textId="77777777" w:rsidR="00FA47C4" w:rsidRPr="00611819" w:rsidRDefault="00FA47C4" w:rsidP="00874B2D">
            <w:pPr>
              <w:jc w:val="both"/>
            </w:pPr>
            <w:r w:rsidRPr="00611819">
              <w:rPr>
                <w:sz w:val="14"/>
                <w:szCs w:val="14"/>
                <w:lang w:val="es"/>
              </w:rPr>
              <w:t xml:space="preserve">Ajuste depreciación OBRA LABORATORIO FASE 1 EMAVI, por tratarse de una construcción en curso, no se encuentra en condición de uso. </w:t>
            </w:r>
          </w:p>
        </w:tc>
      </w:tr>
      <w:tr w:rsidR="00FA47C4" w:rsidRPr="00611819" w14:paraId="477BF80A" w14:textId="77777777" w:rsidTr="00874B2D">
        <w:trPr>
          <w:trHeight w:val="375"/>
        </w:trPr>
        <w:tc>
          <w:tcPr>
            <w:tcW w:w="988" w:type="dxa"/>
            <w:vAlign w:val="center"/>
          </w:tcPr>
          <w:p w14:paraId="6AD093D4" w14:textId="77777777" w:rsidR="00FA47C4" w:rsidRPr="00611819" w:rsidRDefault="00FA47C4" w:rsidP="00874B2D">
            <w:r w:rsidRPr="00611819">
              <w:rPr>
                <w:b/>
                <w:bCs/>
                <w:sz w:val="14"/>
                <w:szCs w:val="14"/>
                <w:lang w:val="es"/>
              </w:rPr>
              <w:t>EMAVI</w:t>
            </w:r>
          </w:p>
        </w:tc>
        <w:tc>
          <w:tcPr>
            <w:tcW w:w="1275" w:type="dxa"/>
            <w:vAlign w:val="center"/>
          </w:tcPr>
          <w:p w14:paraId="5EC42852" w14:textId="77777777" w:rsidR="00FA47C4" w:rsidRPr="00611819" w:rsidRDefault="00FA47C4" w:rsidP="00874B2D">
            <w:pPr>
              <w:jc w:val="right"/>
            </w:pPr>
            <w:r w:rsidRPr="00611819">
              <w:rPr>
                <w:sz w:val="14"/>
                <w:szCs w:val="14"/>
                <w:lang w:val="es"/>
              </w:rPr>
              <w:t>2.204.782</w:t>
            </w:r>
          </w:p>
        </w:tc>
        <w:tc>
          <w:tcPr>
            <w:tcW w:w="2127" w:type="dxa"/>
            <w:vAlign w:val="center"/>
          </w:tcPr>
          <w:p w14:paraId="264BB8D1" w14:textId="77777777" w:rsidR="00FA47C4" w:rsidRPr="00611819" w:rsidRDefault="00FA47C4" w:rsidP="00874B2D">
            <w:r w:rsidRPr="00611819">
              <w:rPr>
                <w:sz w:val="14"/>
                <w:szCs w:val="14"/>
                <w:lang w:val="es"/>
              </w:rPr>
              <w:t>FAC-S-2024-036663-AG</w:t>
            </w:r>
          </w:p>
        </w:tc>
        <w:tc>
          <w:tcPr>
            <w:tcW w:w="4520" w:type="dxa"/>
          </w:tcPr>
          <w:p w14:paraId="41FDFA66" w14:textId="77777777" w:rsidR="00FA47C4" w:rsidRPr="00611819" w:rsidRDefault="00FA47C4" w:rsidP="00874B2D">
            <w:pPr>
              <w:jc w:val="both"/>
            </w:pPr>
            <w:r w:rsidRPr="00611819">
              <w:rPr>
                <w:sz w:val="14"/>
                <w:szCs w:val="14"/>
                <w:lang w:val="es"/>
              </w:rPr>
              <w:t>Ajuste manual de dos facturas aplicadas en OLIMPIA, que no genero registro contable en SIIF NACION en la vigencia 2023</w:t>
            </w:r>
          </w:p>
        </w:tc>
      </w:tr>
      <w:tr w:rsidR="00FA47C4" w:rsidRPr="00611819" w14:paraId="7AA93CF7" w14:textId="77777777" w:rsidTr="00874B2D">
        <w:trPr>
          <w:trHeight w:val="270"/>
        </w:trPr>
        <w:tc>
          <w:tcPr>
            <w:tcW w:w="988" w:type="dxa"/>
            <w:vAlign w:val="center"/>
          </w:tcPr>
          <w:p w14:paraId="79E7816E" w14:textId="77777777" w:rsidR="00FA47C4" w:rsidRPr="00611819" w:rsidRDefault="00FA47C4" w:rsidP="00874B2D">
            <w:r w:rsidRPr="00611819">
              <w:rPr>
                <w:b/>
                <w:bCs/>
                <w:sz w:val="14"/>
                <w:szCs w:val="14"/>
                <w:lang w:val="es"/>
              </w:rPr>
              <w:t>COFAC</w:t>
            </w:r>
          </w:p>
        </w:tc>
        <w:tc>
          <w:tcPr>
            <w:tcW w:w="1275" w:type="dxa"/>
            <w:vAlign w:val="center"/>
          </w:tcPr>
          <w:p w14:paraId="415D4515" w14:textId="77777777" w:rsidR="00FA47C4" w:rsidRPr="00611819" w:rsidRDefault="00FA47C4" w:rsidP="00874B2D">
            <w:pPr>
              <w:jc w:val="right"/>
            </w:pPr>
            <w:r w:rsidRPr="00611819">
              <w:rPr>
                <w:sz w:val="14"/>
                <w:szCs w:val="14"/>
                <w:lang w:val="es"/>
              </w:rPr>
              <w:t>-6.100.431.469</w:t>
            </w:r>
          </w:p>
        </w:tc>
        <w:tc>
          <w:tcPr>
            <w:tcW w:w="2127" w:type="dxa"/>
            <w:vAlign w:val="center"/>
          </w:tcPr>
          <w:p w14:paraId="323014AA" w14:textId="77777777" w:rsidR="00FA47C4" w:rsidRPr="00611819" w:rsidRDefault="00FA47C4" w:rsidP="00874B2D">
            <w:r w:rsidRPr="00611819">
              <w:rPr>
                <w:sz w:val="14"/>
                <w:szCs w:val="14"/>
                <w:lang w:val="es"/>
              </w:rPr>
              <w:t>FAC-S-2024-102845-AG</w:t>
            </w:r>
          </w:p>
        </w:tc>
        <w:tc>
          <w:tcPr>
            <w:tcW w:w="4520" w:type="dxa"/>
          </w:tcPr>
          <w:p w14:paraId="79959605" w14:textId="77777777" w:rsidR="00FA47C4" w:rsidRPr="00611819" w:rsidRDefault="00FA47C4" w:rsidP="00874B2D">
            <w:pPr>
              <w:jc w:val="both"/>
            </w:pPr>
            <w:r w:rsidRPr="00611819">
              <w:rPr>
                <w:sz w:val="14"/>
                <w:szCs w:val="14"/>
                <w:lang w:val="es"/>
              </w:rPr>
              <w:t>Ajuste provisión errada en "Beneficios a empleados - Capacitación" vigencia 2019</w:t>
            </w:r>
          </w:p>
        </w:tc>
      </w:tr>
      <w:tr w:rsidR="00FA47C4" w:rsidRPr="00611819" w14:paraId="36518A84" w14:textId="77777777" w:rsidTr="00874B2D">
        <w:trPr>
          <w:trHeight w:val="375"/>
        </w:trPr>
        <w:tc>
          <w:tcPr>
            <w:tcW w:w="988" w:type="dxa"/>
            <w:vAlign w:val="center"/>
          </w:tcPr>
          <w:p w14:paraId="4994D960" w14:textId="77777777" w:rsidR="00FA47C4" w:rsidRPr="00611819" w:rsidRDefault="00FA47C4" w:rsidP="00874B2D">
            <w:pPr>
              <w:jc w:val="center"/>
              <w:rPr>
                <w:b/>
                <w:bCs/>
                <w:sz w:val="14"/>
                <w:szCs w:val="14"/>
                <w:lang w:val="es"/>
              </w:rPr>
            </w:pPr>
            <w:r w:rsidRPr="00611819">
              <w:rPr>
                <w:b/>
                <w:bCs/>
                <w:sz w:val="14"/>
                <w:szCs w:val="14"/>
                <w:lang w:val="es"/>
              </w:rPr>
              <w:t>UNIDAD</w:t>
            </w:r>
          </w:p>
        </w:tc>
        <w:tc>
          <w:tcPr>
            <w:tcW w:w="1275" w:type="dxa"/>
            <w:vAlign w:val="center"/>
          </w:tcPr>
          <w:p w14:paraId="6E640546" w14:textId="77777777" w:rsidR="00FA47C4" w:rsidRPr="00611819" w:rsidRDefault="00FA47C4" w:rsidP="00874B2D">
            <w:pPr>
              <w:jc w:val="center"/>
              <w:rPr>
                <w:sz w:val="14"/>
                <w:szCs w:val="14"/>
                <w:lang w:val="es"/>
              </w:rPr>
            </w:pPr>
            <w:r w:rsidRPr="00611819">
              <w:rPr>
                <w:b/>
                <w:bCs/>
                <w:sz w:val="14"/>
                <w:szCs w:val="14"/>
                <w:lang w:val="es"/>
              </w:rPr>
              <w:t>VALOR</w:t>
            </w:r>
          </w:p>
        </w:tc>
        <w:tc>
          <w:tcPr>
            <w:tcW w:w="2127" w:type="dxa"/>
            <w:vAlign w:val="center"/>
          </w:tcPr>
          <w:p w14:paraId="0E2B40A0" w14:textId="77777777" w:rsidR="00FA47C4" w:rsidRPr="00611819" w:rsidRDefault="00FA47C4" w:rsidP="00874B2D">
            <w:pPr>
              <w:jc w:val="center"/>
              <w:rPr>
                <w:sz w:val="14"/>
                <w:szCs w:val="14"/>
                <w:lang w:val="es"/>
              </w:rPr>
            </w:pPr>
            <w:r w:rsidRPr="00611819">
              <w:rPr>
                <w:b/>
                <w:bCs/>
                <w:sz w:val="14"/>
                <w:szCs w:val="14"/>
                <w:lang w:val="es"/>
              </w:rPr>
              <w:t>SOPORTE</w:t>
            </w:r>
          </w:p>
        </w:tc>
        <w:tc>
          <w:tcPr>
            <w:tcW w:w="4520" w:type="dxa"/>
            <w:vAlign w:val="center"/>
          </w:tcPr>
          <w:p w14:paraId="2C5AE6B5" w14:textId="77777777" w:rsidR="00FA47C4" w:rsidRPr="00611819" w:rsidRDefault="00FA47C4" w:rsidP="00874B2D">
            <w:pPr>
              <w:jc w:val="center"/>
              <w:rPr>
                <w:sz w:val="14"/>
                <w:szCs w:val="14"/>
                <w:lang w:val="es"/>
              </w:rPr>
            </w:pPr>
            <w:r w:rsidRPr="00611819">
              <w:rPr>
                <w:b/>
                <w:bCs/>
                <w:sz w:val="14"/>
                <w:szCs w:val="14"/>
                <w:lang w:val="es"/>
              </w:rPr>
              <w:t>CONCEPTO</w:t>
            </w:r>
          </w:p>
        </w:tc>
      </w:tr>
      <w:tr w:rsidR="00FA47C4" w:rsidRPr="00611819" w14:paraId="4F4E4E39" w14:textId="77777777" w:rsidTr="00874B2D">
        <w:trPr>
          <w:trHeight w:val="375"/>
        </w:trPr>
        <w:tc>
          <w:tcPr>
            <w:tcW w:w="988" w:type="dxa"/>
            <w:vAlign w:val="center"/>
          </w:tcPr>
          <w:p w14:paraId="713BBED8" w14:textId="77777777" w:rsidR="00FA47C4" w:rsidRPr="00611819" w:rsidRDefault="00FA47C4" w:rsidP="00874B2D">
            <w:r w:rsidRPr="00611819">
              <w:rPr>
                <w:b/>
                <w:bCs/>
                <w:sz w:val="14"/>
                <w:szCs w:val="14"/>
                <w:lang w:val="es"/>
              </w:rPr>
              <w:t>COFAC</w:t>
            </w:r>
          </w:p>
        </w:tc>
        <w:tc>
          <w:tcPr>
            <w:tcW w:w="1275" w:type="dxa"/>
            <w:vAlign w:val="center"/>
          </w:tcPr>
          <w:p w14:paraId="1C155CF5" w14:textId="77777777" w:rsidR="00FA47C4" w:rsidRPr="00611819" w:rsidRDefault="00FA47C4" w:rsidP="00874B2D">
            <w:pPr>
              <w:jc w:val="right"/>
            </w:pPr>
            <w:r w:rsidRPr="00611819">
              <w:rPr>
                <w:sz w:val="14"/>
                <w:szCs w:val="14"/>
                <w:lang w:val="es"/>
              </w:rPr>
              <w:t>-1.358.838.252</w:t>
            </w:r>
          </w:p>
        </w:tc>
        <w:tc>
          <w:tcPr>
            <w:tcW w:w="2127" w:type="dxa"/>
            <w:vAlign w:val="center"/>
          </w:tcPr>
          <w:p w14:paraId="7A9BD979" w14:textId="77777777" w:rsidR="00FA47C4" w:rsidRPr="00611819" w:rsidRDefault="00FA47C4" w:rsidP="00874B2D">
            <w:r w:rsidRPr="00611819">
              <w:rPr>
                <w:sz w:val="14"/>
                <w:szCs w:val="14"/>
                <w:lang w:val="es"/>
              </w:rPr>
              <w:t>FAC-S-2024-102845-AG</w:t>
            </w:r>
          </w:p>
        </w:tc>
        <w:tc>
          <w:tcPr>
            <w:tcW w:w="4520" w:type="dxa"/>
          </w:tcPr>
          <w:p w14:paraId="47F2F92F" w14:textId="77777777" w:rsidR="00FA47C4" w:rsidRPr="00611819" w:rsidRDefault="00FA47C4" w:rsidP="00874B2D">
            <w:pPr>
              <w:jc w:val="both"/>
            </w:pPr>
            <w:r w:rsidRPr="00611819">
              <w:rPr>
                <w:sz w:val="14"/>
                <w:szCs w:val="14"/>
                <w:lang w:val="es"/>
              </w:rPr>
              <w:t>Cancelación cuenta por pagar creada por el ingreso de recursos para el curso de piloto Helicóptero TH67 FUERZA AÉREA DE CHILE, la cual se registró de manera errónea</w:t>
            </w:r>
          </w:p>
        </w:tc>
      </w:tr>
      <w:tr w:rsidR="00FA47C4" w:rsidRPr="00611819" w14:paraId="3BA8453C" w14:textId="77777777" w:rsidTr="00874B2D">
        <w:trPr>
          <w:trHeight w:val="375"/>
        </w:trPr>
        <w:tc>
          <w:tcPr>
            <w:tcW w:w="988" w:type="dxa"/>
            <w:vAlign w:val="center"/>
          </w:tcPr>
          <w:p w14:paraId="0A1BCBDC" w14:textId="77777777" w:rsidR="00FA47C4" w:rsidRPr="00611819" w:rsidRDefault="00FA47C4" w:rsidP="00874B2D">
            <w:r w:rsidRPr="00611819">
              <w:rPr>
                <w:b/>
                <w:bCs/>
                <w:sz w:val="14"/>
                <w:szCs w:val="14"/>
                <w:lang w:val="es"/>
              </w:rPr>
              <w:t>COFAC</w:t>
            </w:r>
          </w:p>
        </w:tc>
        <w:tc>
          <w:tcPr>
            <w:tcW w:w="1275" w:type="dxa"/>
            <w:vAlign w:val="center"/>
          </w:tcPr>
          <w:p w14:paraId="676860A8" w14:textId="77777777" w:rsidR="00FA47C4" w:rsidRPr="00611819" w:rsidRDefault="00FA47C4" w:rsidP="00874B2D">
            <w:pPr>
              <w:jc w:val="right"/>
            </w:pPr>
            <w:r w:rsidRPr="00611819">
              <w:rPr>
                <w:sz w:val="14"/>
                <w:szCs w:val="14"/>
                <w:lang w:val="es"/>
              </w:rPr>
              <w:t>-160.192.234</w:t>
            </w:r>
          </w:p>
        </w:tc>
        <w:tc>
          <w:tcPr>
            <w:tcW w:w="2127" w:type="dxa"/>
            <w:vAlign w:val="center"/>
          </w:tcPr>
          <w:p w14:paraId="2A50ED8A" w14:textId="77777777" w:rsidR="00FA47C4" w:rsidRPr="00611819" w:rsidRDefault="00FA47C4" w:rsidP="00874B2D">
            <w:r w:rsidRPr="00611819">
              <w:rPr>
                <w:sz w:val="14"/>
                <w:szCs w:val="14"/>
                <w:lang w:val="es"/>
              </w:rPr>
              <w:t>FAC-S-2024-102845-AG</w:t>
            </w:r>
          </w:p>
        </w:tc>
        <w:tc>
          <w:tcPr>
            <w:tcW w:w="4520" w:type="dxa"/>
          </w:tcPr>
          <w:p w14:paraId="7DB59F2C" w14:textId="77777777" w:rsidR="00FA47C4" w:rsidRPr="00611819" w:rsidRDefault="00FA47C4" w:rsidP="00874B2D">
            <w:pPr>
              <w:jc w:val="both"/>
            </w:pPr>
            <w:r w:rsidRPr="00611819">
              <w:rPr>
                <w:sz w:val="14"/>
                <w:szCs w:val="14"/>
                <w:lang w:val="es"/>
              </w:rPr>
              <w:t>Ajuste mayor valor AERÓDROMO DE VELASQUEZ, por error del supervisor en el formato de imputación presupuestal afectando el gasto</w:t>
            </w:r>
          </w:p>
        </w:tc>
      </w:tr>
      <w:tr w:rsidR="00FA47C4" w:rsidRPr="00611819" w14:paraId="1606BB99" w14:textId="77777777" w:rsidTr="00874B2D">
        <w:trPr>
          <w:trHeight w:val="375"/>
        </w:trPr>
        <w:tc>
          <w:tcPr>
            <w:tcW w:w="988" w:type="dxa"/>
            <w:vAlign w:val="center"/>
          </w:tcPr>
          <w:p w14:paraId="4174D827" w14:textId="77777777" w:rsidR="00FA47C4" w:rsidRPr="00611819" w:rsidRDefault="00FA47C4" w:rsidP="00874B2D">
            <w:r w:rsidRPr="00611819">
              <w:rPr>
                <w:b/>
                <w:bCs/>
                <w:sz w:val="14"/>
                <w:szCs w:val="14"/>
                <w:lang w:val="es"/>
              </w:rPr>
              <w:t>COFAC</w:t>
            </w:r>
          </w:p>
        </w:tc>
        <w:tc>
          <w:tcPr>
            <w:tcW w:w="1275" w:type="dxa"/>
            <w:vAlign w:val="center"/>
          </w:tcPr>
          <w:p w14:paraId="3A952357" w14:textId="77777777" w:rsidR="00FA47C4" w:rsidRPr="00611819" w:rsidRDefault="00FA47C4" w:rsidP="00874B2D">
            <w:pPr>
              <w:jc w:val="right"/>
            </w:pPr>
            <w:r w:rsidRPr="00611819">
              <w:rPr>
                <w:sz w:val="14"/>
                <w:szCs w:val="14"/>
                <w:lang w:val="es"/>
              </w:rPr>
              <w:t>4.372.500.594</w:t>
            </w:r>
          </w:p>
        </w:tc>
        <w:tc>
          <w:tcPr>
            <w:tcW w:w="2127" w:type="dxa"/>
            <w:vAlign w:val="center"/>
          </w:tcPr>
          <w:p w14:paraId="06798BEA" w14:textId="77777777" w:rsidR="00FA47C4" w:rsidRPr="00611819" w:rsidRDefault="00FA47C4" w:rsidP="00874B2D">
            <w:r w:rsidRPr="00611819">
              <w:rPr>
                <w:sz w:val="14"/>
                <w:szCs w:val="14"/>
                <w:lang w:val="es"/>
              </w:rPr>
              <w:t>FAC-S-2024-102845-AG</w:t>
            </w:r>
          </w:p>
        </w:tc>
        <w:tc>
          <w:tcPr>
            <w:tcW w:w="4520" w:type="dxa"/>
          </w:tcPr>
          <w:p w14:paraId="7FF9322C" w14:textId="77777777" w:rsidR="00FA47C4" w:rsidRPr="00611819" w:rsidRDefault="00FA47C4" w:rsidP="00874B2D">
            <w:pPr>
              <w:jc w:val="both"/>
            </w:pPr>
            <w:r w:rsidRPr="00611819">
              <w:rPr>
                <w:sz w:val="14"/>
                <w:szCs w:val="14"/>
                <w:lang w:val="es"/>
              </w:rPr>
              <w:t>Cierre LOA CO-D-ABC, se realiza verificación de soportes y conciliación entre las partes soportando el cierre financiero de este caso.</w:t>
            </w:r>
          </w:p>
        </w:tc>
      </w:tr>
      <w:tr w:rsidR="00FA47C4" w:rsidRPr="00611819" w14:paraId="0852D30C" w14:textId="77777777" w:rsidTr="00874B2D">
        <w:trPr>
          <w:trHeight w:val="375"/>
        </w:trPr>
        <w:tc>
          <w:tcPr>
            <w:tcW w:w="988" w:type="dxa"/>
            <w:vAlign w:val="center"/>
          </w:tcPr>
          <w:p w14:paraId="1B578891" w14:textId="77777777" w:rsidR="00FA47C4" w:rsidRPr="00611819" w:rsidRDefault="00FA47C4" w:rsidP="00874B2D">
            <w:r w:rsidRPr="00611819">
              <w:rPr>
                <w:b/>
                <w:bCs/>
                <w:sz w:val="14"/>
                <w:szCs w:val="14"/>
                <w:lang w:val="es"/>
              </w:rPr>
              <w:t>COFAC</w:t>
            </w:r>
          </w:p>
        </w:tc>
        <w:tc>
          <w:tcPr>
            <w:tcW w:w="1275" w:type="dxa"/>
            <w:vAlign w:val="center"/>
          </w:tcPr>
          <w:p w14:paraId="081EEE0F" w14:textId="77777777" w:rsidR="00FA47C4" w:rsidRPr="00611819" w:rsidRDefault="00FA47C4" w:rsidP="00874B2D">
            <w:pPr>
              <w:jc w:val="right"/>
            </w:pPr>
            <w:r w:rsidRPr="00611819">
              <w:rPr>
                <w:sz w:val="14"/>
                <w:szCs w:val="14"/>
                <w:lang w:val="es"/>
              </w:rPr>
              <w:t>47.339.038</w:t>
            </w:r>
          </w:p>
        </w:tc>
        <w:tc>
          <w:tcPr>
            <w:tcW w:w="2127" w:type="dxa"/>
            <w:vAlign w:val="center"/>
          </w:tcPr>
          <w:p w14:paraId="259F5E96" w14:textId="77777777" w:rsidR="00FA47C4" w:rsidRPr="00611819" w:rsidRDefault="00FA47C4" w:rsidP="00874B2D">
            <w:r w:rsidRPr="00611819">
              <w:rPr>
                <w:sz w:val="14"/>
                <w:szCs w:val="14"/>
                <w:lang w:val="es"/>
              </w:rPr>
              <w:t>FAC-S-2024-102845-AG</w:t>
            </w:r>
          </w:p>
        </w:tc>
        <w:tc>
          <w:tcPr>
            <w:tcW w:w="4520" w:type="dxa"/>
          </w:tcPr>
          <w:p w14:paraId="6DFC6F9D" w14:textId="77777777" w:rsidR="00FA47C4" w:rsidRPr="00611819" w:rsidRDefault="00FA47C4" w:rsidP="00874B2D">
            <w:pPr>
              <w:jc w:val="both"/>
            </w:pPr>
            <w:r w:rsidRPr="00611819">
              <w:rPr>
                <w:sz w:val="14"/>
                <w:szCs w:val="14"/>
                <w:lang w:val="es"/>
              </w:rPr>
              <w:t>Ajuste sobreestimación activo fijo CONSTRUCCIONES GIMFA-VVDA FISCAL-COFAC, el cual se reconoció erróneamente el valor de mantenimiento preventivo como mayor valor del bien.</w:t>
            </w:r>
          </w:p>
        </w:tc>
      </w:tr>
      <w:tr w:rsidR="00FA47C4" w:rsidRPr="00611819" w14:paraId="799F5F9B" w14:textId="77777777" w:rsidTr="00874B2D">
        <w:trPr>
          <w:trHeight w:val="375"/>
        </w:trPr>
        <w:tc>
          <w:tcPr>
            <w:tcW w:w="988" w:type="dxa"/>
            <w:vAlign w:val="center"/>
          </w:tcPr>
          <w:p w14:paraId="6C773452" w14:textId="77777777" w:rsidR="00FA47C4" w:rsidRPr="00611819" w:rsidRDefault="00FA47C4" w:rsidP="00874B2D">
            <w:r w:rsidRPr="00611819">
              <w:rPr>
                <w:b/>
                <w:bCs/>
                <w:sz w:val="14"/>
                <w:szCs w:val="14"/>
                <w:lang w:val="es"/>
              </w:rPr>
              <w:t>COFAC</w:t>
            </w:r>
          </w:p>
        </w:tc>
        <w:tc>
          <w:tcPr>
            <w:tcW w:w="1275" w:type="dxa"/>
            <w:vAlign w:val="center"/>
          </w:tcPr>
          <w:p w14:paraId="341F1A23" w14:textId="77777777" w:rsidR="00FA47C4" w:rsidRPr="00611819" w:rsidRDefault="00FA47C4" w:rsidP="00874B2D">
            <w:pPr>
              <w:jc w:val="right"/>
            </w:pPr>
            <w:r w:rsidRPr="00611819">
              <w:rPr>
                <w:sz w:val="14"/>
                <w:szCs w:val="14"/>
                <w:lang w:val="es"/>
              </w:rPr>
              <w:t>-3.072.062.109</w:t>
            </w:r>
          </w:p>
        </w:tc>
        <w:tc>
          <w:tcPr>
            <w:tcW w:w="2127" w:type="dxa"/>
            <w:vAlign w:val="center"/>
          </w:tcPr>
          <w:p w14:paraId="283A7D5E" w14:textId="77777777" w:rsidR="00FA47C4" w:rsidRPr="00611819" w:rsidRDefault="00FA47C4" w:rsidP="00874B2D">
            <w:r w:rsidRPr="00611819">
              <w:rPr>
                <w:sz w:val="14"/>
                <w:szCs w:val="14"/>
                <w:lang w:val="es"/>
              </w:rPr>
              <w:t>FAC-S-2024-102845-AG</w:t>
            </w:r>
          </w:p>
        </w:tc>
        <w:tc>
          <w:tcPr>
            <w:tcW w:w="4520" w:type="dxa"/>
          </w:tcPr>
          <w:p w14:paraId="66E85204" w14:textId="77777777" w:rsidR="00FA47C4" w:rsidRPr="00611819" w:rsidRDefault="00FA47C4" w:rsidP="00874B2D">
            <w:pPr>
              <w:jc w:val="both"/>
            </w:pPr>
            <w:r w:rsidRPr="00611819">
              <w:rPr>
                <w:sz w:val="14"/>
                <w:szCs w:val="14"/>
                <w:lang w:val="es"/>
              </w:rPr>
              <w:t>Ajuste subestimación activo fijo RADAR GACAR, teniendo en cuenta que se realizó una modernización que fue reconocida como gasto y no como mayor valor del bien</w:t>
            </w:r>
          </w:p>
        </w:tc>
      </w:tr>
      <w:tr w:rsidR="00FA47C4" w:rsidRPr="00611819" w14:paraId="0FFEE47B" w14:textId="77777777" w:rsidTr="00874B2D">
        <w:trPr>
          <w:trHeight w:val="270"/>
        </w:trPr>
        <w:tc>
          <w:tcPr>
            <w:tcW w:w="988" w:type="dxa"/>
            <w:vAlign w:val="center"/>
          </w:tcPr>
          <w:p w14:paraId="7223BCAF" w14:textId="77777777" w:rsidR="00FA47C4" w:rsidRPr="00611819" w:rsidRDefault="00FA47C4" w:rsidP="00874B2D">
            <w:r w:rsidRPr="00611819">
              <w:rPr>
                <w:b/>
                <w:bCs/>
                <w:sz w:val="14"/>
                <w:szCs w:val="14"/>
                <w:lang w:val="es"/>
              </w:rPr>
              <w:t>COFAC</w:t>
            </w:r>
          </w:p>
        </w:tc>
        <w:tc>
          <w:tcPr>
            <w:tcW w:w="1275" w:type="dxa"/>
            <w:vAlign w:val="center"/>
          </w:tcPr>
          <w:p w14:paraId="600A7DAF" w14:textId="77777777" w:rsidR="00FA47C4" w:rsidRPr="00611819" w:rsidRDefault="00FA47C4" w:rsidP="00874B2D">
            <w:pPr>
              <w:jc w:val="right"/>
            </w:pPr>
            <w:r w:rsidRPr="00611819">
              <w:rPr>
                <w:sz w:val="14"/>
                <w:szCs w:val="14"/>
                <w:lang w:val="es"/>
              </w:rPr>
              <w:t>3.200.000</w:t>
            </w:r>
          </w:p>
        </w:tc>
        <w:tc>
          <w:tcPr>
            <w:tcW w:w="2127" w:type="dxa"/>
            <w:vAlign w:val="center"/>
          </w:tcPr>
          <w:p w14:paraId="0D848303" w14:textId="77777777" w:rsidR="00FA47C4" w:rsidRPr="00611819" w:rsidRDefault="00FA47C4" w:rsidP="00874B2D">
            <w:r w:rsidRPr="00611819">
              <w:rPr>
                <w:sz w:val="14"/>
                <w:szCs w:val="14"/>
                <w:lang w:val="es"/>
              </w:rPr>
              <w:t>FAC-S-2025-013951-AG</w:t>
            </w:r>
          </w:p>
        </w:tc>
        <w:tc>
          <w:tcPr>
            <w:tcW w:w="4520" w:type="dxa"/>
          </w:tcPr>
          <w:p w14:paraId="2FA2B4CD" w14:textId="77777777" w:rsidR="00FA47C4" w:rsidRPr="00611819" w:rsidRDefault="00FA47C4" w:rsidP="00874B2D">
            <w:pPr>
              <w:jc w:val="both"/>
            </w:pPr>
            <w:r w:rsidRPr="00611819">
              <w:rPr>
                <w:sz w:val="14"/>
                <w:szCs w:val="14"/>
                <w:lang w:val="es"/>
              </w:rPr>
              <w:t>Ajuste Contable por reconocimiento de consignaciones recaudadas de la vigencia 2023</w:t>
            </w:r>
          </w:p>
        </w:tc>
      </w:tr>
      <w:tr w:rsidR="00FA47C4" w:rsidRPr="00611819" w14:paraId="549C4913" w14:textId="77777777" w:rsidTr="00874B2D">
        <w:trPr>
          <w:trHeight w:val="270"/>
        </w:trPr>
        <w:tc>
          <w:tcPr>
            <w:tcW w:w="988" w:type="dxa"/>
            <w:vAlign w:val="center"/>
          </w:tcPr>
          <w:p w14:paraId="40900B84" w14:textId="77777777" w:rsidR="00FA47C4" w:rsidRPr="00611819" w:rsidRDefault="00FA47C4" w:rsidP="00874B2D">
            <w:r w:rsidRPr="00611819">
              <w:rPr>
                <w:b/>
                <w:bCs/>
                <w:sz w:val="14"/>
                <w:szCs w:val="14"/>
                <w:lang w:val="es"/>
              </w:rPr>
              <w:t>ESUFA</w:t>
            </w:r>
          </w:p>
        </w:tc>
        <w:tc>
          <w:tcPr>
            <w:tcW w:w="1275" w:type="dxa"/>
            <w:vAlign w:val="center"/>
          </w:tcPr>
          <w:p w14:paraId="71168FB5" w14:textId="77777777" w:rsidR="00FA47C4" w:rsidRPr="00611819" w:rsidRDefault="00FA47C4" w:rsidP="00874B2D">
            <w:pPr>
              <w:jc w:val="right"/>
            </w:pPr>
            <w:r w:rsidRPr="00611819">
              <w:rPr>
                <w:sz w:val="14"/>
                <w:szCs w:val="14"/>
                <w:lang w:val="es"/>
              </w:rPr>
              <w:t>-236.447.656</w:t>
            </w:r>
          </w:p>
        </w:tc>
        <w:tc>
          <w:tcPr>
            <w:tcW w:w="2127" w:type="dxa"/>
            <w:vAlign w:val="center"/>
          </w:tcPr>
          <w:p w14:paraId="0993FAE8" w14:textId="77777777" w:rsidR="00FA47C4" w:rsidRPr="00611819" w:rsidRDefault="00FA47C4" w:rsidP="00874B2D">
            <w:r w:rsidRPr="00611819">
              <w:rPr>
                <w:sz w:val="14"/>
                <w:szCs w:val="14"/>
                <w:lang w:val="es"/>
              </w:rPr>
              <w:t>FAC-S-2025-001080-AG</w:t>
            </w:r>
          </w:p>
        </w:tc>
        <w:tc>
          <w:tcPr>
            <w:tcW w:w="4520" w:type="dxa"/>
          </w:tcPr>
          <w:p w14:paraId="0D0D5C58" w14:textId="77777777" w:rsidR="00FA47C4" w:rsidRPr="00611819" w:rsidRDefault="00FA47C4" w:rsidP="00874B2D">
            <w:pPr>
              <w:jc w:val="both"/>
            </w:pPr>
            <w:r w:rsidRPr="00611819">
              <w:rPr>
                <w:sz w:val="14"/>
                <w:szCs w:val="14"/>
                <w:lang w:val="es"/>
              </w:rPr>
              <w:t xml:space="preserve">Ajuste saldo provisión prima de navidad vigencia 2023 </w:t>
            </w:r>
          </w:p>
        </w:tc>
      </w:tr>
      <w:tr w:rsidR="00FA47C4" w:rsidRPr="00611819" w14:paraId="63F1027F" w14:textId="77777777" w:rsidTr="00874B2D">
        <w:trPr>
          <w:trHeight w:val="270"/>
        </w:trPr>
        <w:tc>
          <w:tcPr>
            <w:tcW w:w="988" w:type="dxa"/>
            <w:vAlign w:val="center"/>
          </w:tcPr>
          <w:p w14:paraId="0AAC4515" w14:textId="77777777" w:rsidR="00FA47C4" w:rsidRPr="00611819" w:rsidRDefault="00FA47C4" w:rsidP="00874B2D">
            <w:r w:rsidRPr="00611819">
              <w:rPr>
                <w:b/>
                <w:bCs/>
                <w:sz w:val="14"/>
                <w:szCs w:val="14"/>
                <w:lang w:val="es"/>
              </w:rPr>
              <w:t>EMAVI</w:t>
            </w:r>
          </w:p>
        </w:tc>
        <w:tc>
          <w:tcPr>
            <w:tcW w:w="1275" w:type="dxa"/>
            <w:vAlign w:val="center"/>
          </w:tcPr>
          <w:p w14:paraId="0DE2EEAE" w14:textId="77777777" w:rsidR="00FA47C4" w:rsidRPr="00611819" w:rsidRDefault="00FA47C4" w:rsidP="00874B2D">
            <w:pPr>
              <w:jc w:val="right"/>
            </w:pPr>
            <w:r w:rsidRPr="00611819">
              <w:rPr>
                <w:sz w:val="14"/>
                <w:szCs w:val="14"/>
                <w:lang w:val="es"/>
              </w:rPr>
              <w:t>3.044.508.429</w:t>
            </w:r>
          </w:p>
        </w:tc>
        <w:tc>
          <w:tcPr>
            <w:tcW w:w="2127" w:type="dxa"/>
            <w:vAlign w:val="center"/>
          </w:tcPr>
          <w:p w14:paraId="55EB3797" w14:textId="77777777" w:rsidR="00FA47C4" w:rsidRPr="00611819" w:rsidRDefault="00FA47C4" w:rsidP="00874B2D">
            <w:r w:rsidRPr="00611819">
              <w:rPr>
                <w:sz w:val="14"/>
                <w:szCs w:val="14"/>
                <w:lang w:val="es"/>
              </w:rPr>
              <w:t>RESOLUCION 444 DE 2024</w:t>
            </w:r>
          </w:p>
        </w:tc>
        <w:tc>
          <w:tcPr>
            <w:tcW w:w="4520" w:type="dxa"/>
          </w:tcPr>
          <w:p w14:paraId="3BC08667"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15CC8913" w14:textId="77777777" w:rsidTr="00874B2D">
        <w:trPr>
          <w:trHeight w:val="270"/>
        </w:trPr>
        <w:tc>
          <w:tcPr>
            <w:tcW w:w="988" w:type="dxa"/>
            <w:vAlign w:val="center"/>
          </w:tcPr>
          <w:p w14:paraId="2FF99D40" w14:textId="77777777" w:rsidR="00FA47C4" w:rsidRPr="00611819" w:rsidRDefault="00FA47C4" w:rsidP="00874B2D">
            <w:r w:rsidRPr="00611819">
              <w:rPr>
                <w:b/>
                <w:bCs/>
                <w:sz w:val="14"/>
                <w:szCs w:val="14"/>
                <w:lang w:val="es"/>
              </w:rPr>
              <w:t>CACOM6</w:t>
            </w:r>
          </w:p>
        </w:tc>
        <w:tc>
          <w:tcPr>
            <w:tcW w:w="1275" w:type="dxa"/>
            <w:vAlign w:val="center"/>
          </w:tcPr>
          <w:p w14:paraId="1612754C" w14:textId="77777777" w:rsidR="00FA47C4" w:rsidRPr="00611819" w:rsidRDefault="00FA47C4" w:rsidP="00874B2D">
            <w:pPr>
              <w:jc w:val="right"/>
            </w:pPr>
            <w:r w:rsidRPr="00611819">
              <w:rPr>
                <w:sz w:val="14"/>
                <w:szCs w:val="14"/>
                <w:lang w:val="es"/>
              </w:rPr>
              <w:t>717.084.412</w:t>
            </w:r>
          </w:p>
        </w:tc>
        <w:tc>
          <w:tcPr>
            <w:tcW w:w="2127" w:type="dxa"/>
            <w:vAlign w:val="center"/>
          </w:tcPr>
          <w:p w14:paraId="5D2A9E4D" w14:textId="77777777" w:rsidR="00FA47C4" w:rsidRPr="00611819" w:rsidRDefault="00FA47C4" w:rsidP="00874B2D">
            <w:r w:rsidRPr="00611819">
              <w:rPr>
                <w:sz w:val="14"/>
                <w:szCs w:val="14"/>
                <w:lang w:val="es"/>
              </w:rPr>
              <w:t>RESOLUCION 444 DE 2024</w:t>
            </w:r>
          </w:p>
        </w:tc>
        <w:tc>
          <w:tcPr>
            <w:tcW w:w="4520" w:type="dxa"/>
          </w:tcPr>
          <w:p w14:paraId="4707EAEE"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0A7281D5" w14:textId="77777777" w:rsidTr="00874B2D">
        <w:trPr>
          <w:trHeight w:val="270"/>
        </w:trPr>
        <w:tc>
          <w:tcPr>
            <w:tcW w:w="988" w:type="dxa"/>
            <w:vAlign w:val="center"/>
          </w:tcPr>
          <w:p w14:paraId="62B364DC" w14:textId="77777777" w:rsidR="00FA47C4" w:rsidRPr="00611819" w:rsidRDefault="00FA47C4" w:rsidP="00874B2D">
            <w:r w:rsidRPr="00611819">
              <w:rPr>
                <w:b/>
                <w:bCs/>
                <w:sz w:val="14"/>
                <w:szCs w:val="14"/>
                <w:lang w:val="es"/>
              </w:rPr>
              <w:t>CAMAN</w:t>
            </w:r>
          </w:p>
        </w:tc>
        <w:tc>
          <w:tcPr>
            <w:tcW w:w="1275" w:type="dxa"/>
            <w:vAlign w:val="center"/>
          </w:tcPr>
          <w:p w14:paraId="1731264A" w14:textId="77777777" w:rsidR="00FA47C4" w:rsidRPr="00611819" w:rsidRDefault="00FA47C4" w:rsidP="00874B2D">
            <w:pPr>
              <w:jc w:val="right"/>
            </w:pPr>
            <w:r w:rsidRPr="00611819">
              <w:rPr>
                <w:sz w:val="14"/>
                <w:szCs w:val="14"/>
                <w:lang w:val="es"/>
              </w:rPr>
              <w:t>2.332.490.552</w:t>
            </w:r>
          </w:p>
        </w:tc>
        <w:tc>
          <w:tcPr>
            <w:tcW w:w="2127" w:type="dxa"/>
            <w:vAlign w:val="center"/>
          </w:tcPr>
          <w:p w14:paraId="53969A9B" w14:textId="77777777" w:rsidR="00FA47C4" w:rsidRPr="00611819" w:rsidRDefault="00FA47C4" w:rsidP="00874B2D">
            <w:r w:rsidRPr="00611819">
              <w:rPr>
                <w:sz w:val="14"/>
                <w:szCs w:val="14"/>
                <w:lang w:val="es"/>
              </w:rPr>
              <w:t>RESOLUCION 444 DE 2024</w:t>
            </w:r>
          </w:p>
        </w:tc>
        <w:tc>
          <w:tcPr>
            <w:tcW w:w="4520" w:type="dxa"/>
          </w:tcPr>
          <w:p w14:paraId="53B60F37"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642554A5" w14:textId="77777777" w:rsidTr="00874B2D">
        <w:trPr>
          <w:trHeight w:val="270"/>
        </w:trPr>
        <w:tc>
          <w:tcPr>
            <w:tcW w:w="988" w:type="dxa"/>
            <w:vAlign w:val="center"/>
          </w:tcPr>
          <w:p w14:paraId="65EB7B7A" w14:textId="77777777" w:rsidR="00FA47C4" w:rsidRPr="00611819" w:rsidRDefault="00FA47C4" w:rsidP="00874B2D">
            <w:r w:rsidRPr="00611819">
              <w:rPr>
                <w:b/>
                <w:bCs/>
                <w:sz w:val="14"/>
                <w:szCs w:val="14"/>
                <w:lang w:val="es"/>
              </w:rPr>
              <w:t>CACOM1</w:t>
            </w:r>
          </w:p>
        </w:tc>
        <w:tc>
          <w:tcPr>
            <w:tcW w:w="1275" w:type="dxa"/>
            <w:vAlign w:val="center"/>
          </w:tcPr>
          <w:p w14:paraId="15ECF2E1" w14:textId="77777777" w:rsidR="00FA47C4" w:rsidRPr="00611819" w:rsidRDefault="00FA47C4" w:rsidP="00874B2D">
            <w:pPr>
              <w:jc w:val="right"/>
            </w:pPr>
            <w:r w:rsidRPr="00611819">
              <w:rPr>
                <w:sz w:val="14"/>
                <w:szCs w:val="14"/>
                <w:lang w:val="es"/>
              </w:rPr>
              <w:t>2.089.106.275</w:t>
            </w:r>
          </w:p>
        </w:tc>
        <w:tc>
          <w:tcPr>
            <w:tcW w:w="2127" w:type="dxa"/>
            <w:vAlign w:val="center"/>
          </w:tcPr>
          <w:p w14:paraId="3E2E695F" w14:textId="77777777" w:rsidR="00FA47C4" w:rsidRPr="00611819" w:rsidRDefault="00FA47C4" w:rsidP="00874B2D">
            <w:r w:rsidRPr="00611819">
              <w:rPr>
                <w:sz w:val="14"/>
                <w:szCs w:val="14"/>
                <w:lang w:val="es"/>
              </w:rPr>
              <w:t>RESOLUCION 444 DE 2024</w:t>
            </w:r>
          </w:p>
        </w:tc>
        <w:tc>
          <w:tcPr>
            <w:tcW w:w="4520" w:type="dxa"/>
          </w:tcPr>
          <w:p w14:paraId="158D2DDE"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0A01D83C" w14:textId="77777777" w:rsidTr="00874B2D">
        <w:trPr>
          <w:trHeight w:val="270"/>
        </w:trPr>
        <w:tc>
          <w:tcPr>
            <w:tcW w:w="988" w:type="dxa"/>
            <w:vAlign w:val="center"/>
          </w:tcPr>
          <w:p w14:paraId="072D2439" w14:textId="77777777" w:rsidR="00FA47C4" w:rsidRPr="00611819" w:rsidRDefault="00FA47C4" w:rsidP="00874B2D">
            <w:r w:rsidRPr="00611819">
              <w:rPr>
                <w:b/>
                <w:bCs/>
                <w:sz w:val="14"/>
                <w:szCs w:val="14"/>
                <w:lang w:val="es"/>
              </w:rPr>
              <w:t>CACOM5</w:t>
            </w:r>
          </w:p>
        </w:tc>
        <w:tc>
          <w:tcPr>
            <w:tcW w:w="1275" w:type="dxa"/>
            <w:vAlign w:val="center"/>
          </w:tcPr>
          <w:p w14:paraId="69D34FDC" w14:textId="77777777" w:rsidR="00FA47C4" w:rsidRPr="00611819" w:rsidRDefault="00FA47C4" w:rsidP="00874B2D">
            <w:pPr>
              <w:jc w:val="right"/>
            </w:pPr>
            <w:r w:rsidRPr="00611819">
              <w:rPr>
                <w:sz w:val="14"/>
                <w:szCs w:val="14"/>
                <w:lang w:val="es"/>
              </w:rPr>
              <w:t>449.776.177</w:t>
            </w:r>
          </w:p>
        </w:tc>
        <w:tc>
          <w:tcPr>
            <w:tcW w:w="2127" w:type="dxa"/>
            <w:vAlign w:val="center"/>
          </w:tcPr>
          <w:p w14:paraId="6AAB8AC1" w14:textId="77777777" w:rsidR="00FA47C4" w:rsidRPr="00611819" w:rsidRDefault="00FA47C4" w:rsidP="00874B2D">
            <w:r w:rsidRPr="00611819">
              <w:rPr>
                <w:sz w:val="14"/>
                <w:szCs w:val="14"/>
                <w:lang w:val="es"/>
              </w:rPr>
              <w:t>RESOLUCION 444 DE 2024</w:t>
            </w:r>
          </w:p>
        </w:tc>
        <w:tc>
          <w:tcPr>
            <w:tcW w:w="4520" w:type="dxa"/>
          </w:tcPr>
          <w:p w14:paraId="51F6F42A"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19604854" w14:textId="77777777" w:rsidTr="00874B2D">
        <w:trPr>
          <w:trHeight w:val="270"/>
        </w:trPr>
        <w:tc>
          <w:tcPr>
            <w:tcW w:w="988" w:type="dxa"/>
            <w:vAlign w:val="center"/>
          </w:tcPr>
          <w:p w14:paraId="03D13BA2" w14:textId="77777777" w:rsidR="00FA47C4" w:rsidRPr="00611819" w:rsidRDefault="00FA47C4" w:rsidP="00874B2D">
            <w:r w:rsidRPr="00611819">
              <w:rPr>
                <w:b/>
                <w:bCs/>
                <w:sz w:val="14"/>
                <w:szCs w:val="14"/>
                <w:lang w:val="es"/>
              </w:rPr>
              <w:t>JIAEC</w:t>
            </w:r>
          </w:p>
        </w:tc>
        <w:tc>
          <w:tcPr>
            <w:tcW w:w="1275" w:type="dxa"/>
            <w:vAlign w:val="center"/>
          </w:tcPr>
          <w:p w14:paraId="0CE9746C" w14:textId="77777777" w:rsidR="00FA47C4" w:rsidRPr="00611819" w:rsidRDefault="00FA47C4" w:rsidP="00874B2D">
            <w:pPr>
              <w:jc w:val="right"/>
            </w:pPr>
            <w:r w:rsidRPr="00611819">
              <w:rPr>
                <w:sz w:val="14"/>
                <w:szCs w:val="14"/>
                <w:lang w:val="es"/>
              </w:rPr>
              <w:t>6.782.454</w:t>
            </w:r>
          </w:p>
        </w:tc>
        <w:tc>
          <w:tcPr>
            <w:tcW w:w="2127" w:type="dxa"/>
            <w:vAlign w:val="center"/>
          </w:tcPr>
          <w:p w14:paraId="7323FA0B" w14:textId="77777777" w:rsidR="00FA47C4" w:rsidRPr="00611819" w:rsidRDefault="00FA47C4" w:rsidP="00874B2D">
            <w:r w:rsidRPr="00611819">
              <w:rPr>
                <w:sz w:val="14"/>
                <w:szCs w:val="14"/>
                <w:lang w:val="es"/>
              </w:rPr>
              <w:t>RESOLUCION 444 DE 2024</w:t>
            </w:r>
          </w:p>
        </w:tc>
        <w:tc>
          <w:tcPr>
            <w:tcW w:w="4520" w:type="dxa"/>
          </w:tcPr>
          <w:p w14:paraId="463C7BA5"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2609BEFB" w14:textId="77777777" w:rsidTr="00874B2D">
        <w:trPr>
          <w:trHeight w:val="270"/>
        </w:trPr>
        <w:tc>
          <w:tcPr>
            <w:tcW w:w="988" w:type="dxa"/>
            <w:vAlign w:val="center"/>
          </w:tcPr>
          <w:p w14:paraId="1DC37AC3" w14:textId="77777777" w:rsidR="00FA47C4" w:rsidRPr="00611819" w:rsidRDefault="00FA47C4" w:rsidP="00874B2D">
            <w:r w:rsidRPr="00611819">
              <w:rPr>
                <w:b/>
                <w:bCs/>
                <w:sz w:val="14"/>
                <w:szCs w:val="14"/>
                <w:lang w:val="es"/>
              </w:rPr>
              <w:t>ESUFA</w:t>
            </w:r>
          </w:p>
        </w:tc>
        <w:tc>
          <w:tcPr>
            <w:tcW w:w="1275" w:type="dxa"/>
            <w:vAlign w:val="center"/>
          </w:tcPr>
          <w:p w14:paraId="6F493FD0" w14:textId="77777777" w:rsidR="00FA47C4" w:rsidRPr="00611819" w:rsidRDefault="00FA47C4" w:rsidP="00874B2D">
            <w:pPr>
              <w:jc w:val="right"/>
            </w:pPr>
            <w:r w:rsidRPr="00611819">
              <w:rPr>
                <w:sz w:val="14"/>
                <w:szCs w:val="14"/>
                <w:lang w:val="es"/>
              </w:rPr>
              <w:t>75.566.241</w:t>
            </w:r>
          </w:p>
        </w:tc>
        <w:tc>
          <w:tcPr>
            <w:tcW w:w="2127" w:type="dxa"/>
            <w:vAlign w:val="center"/>
          </w:tcPr>
          <w:p w14:paraId="6821F882" w14:textId="77777777" w:rsidR="00FA47C4" w:rsidRPr="00611819" w:rsidRDefault="00FA47C4" w:rsidP="00874B2D">
            <w:r w:rsidRPr="00611819">
              <w:rPr>
                <w:sz w:val="14"/>
                <w:szCs w:val="14"/>
                <w:lang w:val="es"/>
              </w:rPr>
              <w:t>RESOLUCION 444 DE 2024</w:t>
            </w:r>
          </w:p>
        </w:tc>
        <w:tc>
          <w:tcPr>
            <w:tcW w:w="4520" w:type="dxa"/>
          </w:tcPr>
          <w:p w14:paraId="7A478D6E"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1B857060" w14:textId="77777777" w:rsidTr="00874B2D">
        <w:trPr>
          <w:trHeight w:val="270"/>
        </w:trPr>
        <w:tc>
          <w:tcPr>
            <w:tcW w:w="988" w:type="dxa"/>
            <w:vAlign w:val="center"/>
          </w:tcPr>
          <w:p w14:paraId="5EF06D23" w14:textId="77777777" w:rsidR="00FA47C4" w:rsidRPr="00611819" w:rsidRDefault="00FA47C4" w:rsidP="00874B2D">
            <w:r w:rsidRPr="00611819">
              <w:rPr>
                <w:b/>
                <w:bCs/>
                <w:sz w:val="14"/>
                <w:szCs w:val="14"/>
                <w:lang w:val="es"/>
              </w:rPr>
              <w:t>CACOM3</w:t>
            </w:r>
          </w:p>
        </w:tc>
        <w:tc>
          <w:tcPr>
            <w:tcW w:w="1275" w:type="dxa"/>
            <w:vAlign w:val="center"/>
          </w:tcPr>
          <w:p w14:paraId="4897BC45" w14:textId="77777777" w:rsidR="00FA47C4" w:rsidRPr="00611819" w:rsidRDefault="00FA47C4" w:rsidP="00874B2D">
            <w:pPr>
              <w:jc w:val="right"/>
            </w:pPr>
            <w:r w:rsidRPr="00611819">
              <w:rPr>
                <w:sz w:val="14"/>
                <w:szCs w:val="14"/>
                <w:lang w:val="es"/>
              </w:rPr>
              <w:t>797.466.056</w:t>
            </w:r>
          </w:p>
        </w:tc>
        <w:tc>
          <w:tcPr>
            <w:tcW w:w="2127" w:type="dxa"/>
            <w:vAlign w:val="center"/>
          </w:tcPr>
          <w:p w14:paraId="001E73C5" w14:textId="77777777" w:rsidR="00FA47C4" w:rsidRPr="00611819" w:rsidRDefault="00FA47C4" w:rsidP="00874B2D">
            <w:r w:rsidRPr="00611819">
              <w:rPr>
                <w:sz w:val="14"/>
                <w:szCs w:val="14"/>
                <w:lang w:val="es"/>
              </w:rPr>
              <w:t>RESOLUCION 444 DE 2024</w:t>
            </w:r>
          </w:p>
        </w:tc>
        <w:tc>
          <w:tcPr>
            <w:tcW w:w="4520" w:type="dxa"/>
          </w:tcPr>
          <w:p w14:paraId="2B4BF1BC"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142522AB" w14:textId="77777777" w:rsidTr="00874B2D">
        <w:trPr>
          <w:trHeight w:val="270"/>
        </w:trPr>
        <w:tc>
          <w:tcPr>
            <w:tcW w:w="988" w:type="dxa"/>
            <w:vAlign w:val="center"/>
          </w:tcPr>
          <w:p w14:paraId="6934C1C7" w14:textId="77777777" w:rsidR="00FA47C4" w:rsidRPr="00611819" w:rsidRDefault="00FA47C4" w:rsidP="00874B2D">
            <w:r w:rsidRPr="00611819">
              <w:rPr>
                <w:b/>
                <w:bCs/>
                <w:sz w:val="14"/>
                <w:szCs w:val="14"/>
                <w:lang w:val="es"/>
              </w:rPr>
              <w:t>CACOM4</w:t>
            </w:r>
          </w:p>
        </w:tc>
        <w:tc>
          <w:tcPr>
            <w:tcW w:w="1275" w:type="dxa"/>
            <w:vAlign w:val="center"/>
          </w:tcPr>
          <w:p w14:paraId="27FAE442" w14:textId="77777777" w:rsidR="00FA47C4" w:rsidRPr="00611819" w:rsidRDefault="00FA47C4" w:rsidP="00874B2D">
            <w:pPr>
              <w:jc w:val="right"/>
            </w:pPr>
            <w:r w:rsidRPr="00611819">
              <w:rPr>
                <w:sz w:val="14"/>
                <w:szCs w:val="14"/>
                <w:lang w:val="es"/>
              </w:rPr>
              <w:t>931.341.101</w:t>
            </w:r>
          </w:p>
        </w:tc>
        <w:tc>
          <w:tcPr>
            <w:tcW w:w="2127" w:type="dxa"/>
            <w:vAlign w:val="center"/>
          </w:tcPr>
          <w:p w14:paraId="5F138035" w14:textId="77777777" w:rsidR="00FA47C4" w:rsidRPr="00611819" w:rsidRDefault="00FA47C4" w:rsidP="00874B2D">
            <w:r w:rsidRPr="00611819">
              <w:rPr>
                <w:sz w:val="14"/>
                <w:szCs w:val="14"/>
                <w:lang w:val="es"/>
              </w:rPr>
              <w:t>RESOLUCION 444 DE 2024</w:t>
            </w:r>
          </w:p>
        </w:tc>
        <w:tc>
          <w:tcPr>
            <w:tcW w:w="4520" w:type="dxa"/>
          </w:tcPr>
          <w:p w14:paraId="0A2A4EFE"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2AA6E5C6" w14:textId="77777777" w:rsidTr="00874B2D">
        <w:trPr>
          <w:trHeight w:val="270"/>
        </w:trPr>
        <w:tc>
          <w:tcPr>
            <w:tcW w:w="988" w:type="dxa"/>
            <w:vAlign w:val="center"/>
          </w:tcPr>
          <w:p w14:paraId="6FAFBD08" w14:textId="77777777" w:rsidR="00FA47C4" w:rsidRPr="00611819" w:rsidRDefault="00FA47C4" w:rsidP="00874B2D">
            <w:r w:rsidRPr="00611819">
              <w:rPr>
                <w:b/>
                <w:bCs/>
                <w:sz w:val="14"/>
                <w:szCs w:val="14"/>
                <w:lang w:val="es"/>
              </w:rPr>
              <w:t>CACOM2</w:t>
            </w:r>
          </w:p>
        </w:tc>
        <w:tc>
          <w:tcPr>
            <w:tcW w:w="1275" w:type="dxa"/>
            <w:vAlign w:val="center"/>
          </w:tcPr>
          <w:p w14:paraId="43F3BD9D" w14:textId="77777777" w:rsidR="00FA47C4" w:rsidRPr="00611819" w:rsidRDefault="00FA47C4" w:rsidP="00874B2D">
            <w:pPr>
              <w:jc w:val="right"/>
            </w:pPr>
            <w:r w:rsidRPr="00611819">
              <w:rPr>
                <w:sz w:val="14"/>
                <w:szCs w:val="14"/>
                <w:lang w:val="es"/>
              </w:rPr>
              <w:t>1.341.330.342</w:t>
            </w:r>
          </w:p>
        </w:tc>
        <w:tc>
          <w:tcPr>
            <w:tcW w:w="2127" w:type="dxa"/>
            <w:vAlign w:val="center"/>
          </w:tcPr>
          <w:p w14:paraId="78BE047A" w14:textId="77777777" w:rsidR="00FA47C4" w:rsidRPr="00611819" w:rsidRDefault="00FA47C4" w:rsidP="00874B2D">
            <w:r w:rsidRPr="00611819">
              <w:rPr>
                <w:sz w:val="14"/>
                <w:szCs w:val="14"/>
                <w:lang w:val="es"/>
              </w:rPr>
              <w:t>RESOLUCION 444 DE 2024</w:t>
            </w:r>
          </w:p>
        </w:tc>
        <w:tc>
          <w:tcPr>
            <w:tcW w:w="4520" w:type="dxa"/>
          </w:tcPr>
          <w:p w14:paraId="2CBEB15C"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2AF70035" w14:textId="77777777" w:rsidTr="00874B2D">
        <w:trPr>
          <w:trHeight w:val="270"/>
        </w:trPr>
        <w:tc>
          <w:tcPr>
            <w:tcW w:w="988" w:type="dxa"/>
            <w:vAlign w:val="center"/>
          </w:tcPr>
          <w:p w14:paraId="5FC99E1E" w14:textId="77777777" w:rsidR="00FA47C4" w:rsidRPr="00611819" w:rsidRDefault="00FA47C4" w:rsidP="00874B2D">
            <w:r w:rsidRPr="00611819">
              <w:rPr>
                <w:b/>
                <w:bCs/>
                <w:sz w:val="14"/>
                <w:szCs w:val="14"/>
                <w:lang w:val="es"/>
              </w:rPr>
              <w:t>CATAM</w:t>
            </w:r>
          </w:p>
        </w:tc>
        <w:tc>
          <w:tcPr>
            <w:tcW w:w="1275" w:type="dxa"/>
            <w:vAlign w:val="center"/>
          </w:tcPr>
          <w:p w14:paraId="54C3BFC9" w14:textId="77777777" w:rsidR="00FA47C4" w:rsidRPr="00611819" w:rsidRDefault="00FA47C4" w:rsidP="00874B2D">
            <w:pPr>
              <w:jc w:val="right"/>
            </w:pPr>
            <w:r w:rsidRPr="00611819">
              <w:rPr>
                <w:sz w:val="14"/>
                <w:szCs w:val="14"/>
                <w:lang w:val="es"/>
              </w:rPr>
              <w:t>-1.161.460.716</w:t>
            </w:r>
          </w:p>
        </w:tc>
        <w:tc>
          <w:tcPr>
            <w:tcW w:w="2127" w:type="dxa"/>
            <w:vAlign w:val="center"/>
          </w:tcPr>
          <w:p w14:paraId="74A16885" w14:textId="77777777" w:rsidR="00FA47C4" w:rsidRPr="00611819" w:rsidRDefault="00FA47C4" w:rsidP="00874B2D">
            <w:r w:rsidRPr="00611819">
              <w:rPr>
                <w:sz w:val="14"/>
                <w:szCs w:val="14"/>
                <w:lang w:val="es"/>
              </w:rPr>
              <w:t>RESOLUCION 444 DE 2024</w:t>
            </w:r>
          </w:p>
        </w:tc>
        <w:tc>
          <w:tcPr>
            <w:tcW w:w="4520" w:type="dxa"/>
          </w:tcPr>
          <w:p w14:paraId="6F33A2BC" w14:textId="77777777" w:rsidR="00FA47C4" w:rsidRPr="00611819" w:rsidRDefault="00FA47C4" w:rsidP="00874B2D">
            <w:pPr>
              <w:jc w:val="both"/>
            </w:pPr>
            <w:r w:rsidRPr="00611819">
              <w:rPr>
                <w:sz w:val="14"/>
                <w:szCs w:val="14"/>
                <w:lang w:val="es"/>
              </w:rPr>
              <w:t>Aplicación Resolución 444 Boletín 075</w:t>
            </w:r>
          </w:p>
        </w:tc>
      </w:tr>
      <w:tr w:rsidR="00FA47C4" w:rsidRPr="00611819" w14:paraId="3CE5DCBC" w14:textId="77777777" w:rsidTr="00874B2D">
        <w:trPr>
          <w:trHeight w:val="270"/>
        </w:trPr>
        <w:tc>
          <w:tcPr>
            <w:tcW w:w="988" w:type="dxa"/>
            <w:vAlign w:val="center"/>
          </w:tcPr>
          <w:p w14:paraId="60CFB91C" w14:textId="77777777" w:rsidR="00FA47C4" w:rsidRPr="00611819" w:rsidRDefault="00FA47C4" w:rsidP="00874B2D">
            <w:r w:rsidRPr="00611819">
              <w:rPr>
                <w:b/>
                <w:bCs/>
                <w:sz w:val="14"/>
                <w:szCs w:val="14"/>
                <w:lang w:val="es"/>
              </w:rPr>
              <w:t>COFAC</w:t>
            </w:r>
          </w:p>
        </w:tc>
        <w:tc>
          <w:tcPr>
            <w:tcW w:w="1275" w:type="dxa"/>
            <w:vAlign w:val="center"/>
          </w:tcPr>
          <w:p w14:paraId="1BFD486E" w14:textId="77777777" w:rsidR="00FA47C4" w:rsidRPr="00611819" w:rsidRDefault="00FA47C4" w:rsidP="00874B2D">
            <w:pPr>
              <w:jc w:val="right"/>
            </w:pPr>
            <w:r w:rsidRPr="00611819">
              <w:rPr>
                <w:sz w:val="14"/>
                <w:szCs w:val="14"/>
                <w:lang w:val="es"/>
              </w:rPr>
              <w:t>5.254.373.867</w:t>
            </w:r>
          </w:p>
        </w:tc>
        <w:tc>
          <w:tcPr>
            <w:tcW w:w="2127" w:type="dxa"/>
            <w:vAlign w:val="center"/>
          </w:tcPr>
          <w:p w14:paraId="5ED074F5" w14:textId="77777777" w:rsidR="00FA47C4" w:rsidRPr="00611819" w:rsidRDefault="00FA47C4" w:rsidP="00874B2D">
            <w:r w:rsidRPr="00611819">
              <w:rPr>
                <w:sz w:val="14"/>
                <w:szCs w:val="14"/>
                <w:lang w:val="es"/>
              </w:rPr>
              <w:t>RESOLUCION 444 DE 2024</w:t>
            </w:r>
          </w:p>
        </w:tc>
        <w:tc>
          <w:tcPr>
            <w:tcW w:w="4520" w:type="dxa"/>
          </w:tcPr>
          <w:p w14:paraId="7E23C267" w14:textId="77777777" w:rsidR="00FA47C4" w:rsidRPr="00611819" w:rsidRDefault="00FA47C4" w:rsidP="00874B2D">
            <w:pPr>
              <w:jc w:val="both"/>
            </w:pPr>
            <w:r w:rsidRPr="00611819">
              <w:rPr>
                <w:sz w:val="14"/>
                <w:szCs w:val="14"/>
                <w:lang w:val="es"/>
              </w:rPr>
              <w:t>Aplicación Resolución 444 Boletín 075</w:t>
            </w:r>
          </w:p>
        </w:tc>
      </w:tr>
    </w:tbl>
    <w:p w14:paraId="5951E0C0" w14:textId="77777777" w:rsidR="00FA47C4" w:rsidRDefault="00FA47C4" w:rsidP="00FA47C4">
      <w:pPr>
        <w:pStyle w:val="Textoindependiente"/>
        <w:ind w:left="-142" w:right="-50"/>
        <w:jc w:val="both"/>
        <w:rPr>
          <w:b/>
        </w:rPr>
      </w:pPr>
    </w:p>
    <w:p w14:paraId="35281864" w14:textId="77777777" w:rsidR="00FA47C4" w:rsidRDefault="00FA47C4" w:rsidP="00FA47C4">
      <w:pPr>
        <w:pStyle w:val="Textoindependiente"/>
        <w:ind w:right="-50"/>
        <w:jc w:val="both"/>
        <w:rPr>
          <w:b/>
        </w:rPr>
      </w:pPr>
      <w:r w:rsidRPr="00B54567">
        <w:rPr>
          <w:b/>
        </w:rPr>
        <w:t xml:space="preserve">- DEPURACIÓN DE OPERACIONES RECÍPROCAS. </w:t>
      </w:r>
    </w:p>
    <w:p w14:paraId="5E3C8AB8" w14:textId="77777777" w:rsidR="00FA47C4" w:rsidRDefault="00FA47C4" w:rsidP="00FA47C4">
      <w:pPr>
        <w:pStyle w:val="Textoindependiente"/>
        <w:ind w:right="-50"/>
        <w:jc w:val="both"/>
        <w:rPr>
          <w:b/>
        </w:rPr>
      </w:pPr>
    </w:p>
    <w:p w14:paraId="53A29F3E" w14:textId="77777777" w:rsidR="00FA47C4" w:rsidRDefault="00FA47C4" w:rsidP="00FA47C4">
      <w:pPr>
        <w:ind w:left="-142" w:right="-50"/>
        <w:jc w:val="both"/>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rsidRPr="145CED59">
        <w:rPr>
          <w:sz w:val="24"/>
          <w:szCs w:val="24"/>
          <w:lang w:val="es"/>
        </w:rPr>
        <w:t>Las operaciones Reciprocas quedaron al 100% registradas en los informes financieros de la Fuerza Aeroespacial Colombiana, sin embargo, no quedaron conciliadas y depuradas al 100%</w:t>
      </w:r>
      <w:r>
        <w:rPr>
          <w:sz w:val="24"/>
          <w:szCs w:val="24"/>
          <w:lang w:val="es"/>
        </w:rPr>
        <w:t>,</w:t>
      </w:r>
      <w:r w:rsidRPr="145CED59">
        <w:rPr>
          <w:sz w:val="24"/>
          <w:szCs w:val="24"/>
          <w:lang w:val="es"/>
        </w:rPr>
        <w:t xml:space="preserve"> en razón a la falta de respuesta de algunas entidades reciprocas a los requerimientos solicitados por la FAC. </w:t>
      </w:r>
    </w:p>
    <w:p w14:paraId="20C3E4AB" w14:textId="77777777" w:rsidR="00FA47C4" w:rsidRDefault="00FA47C4" w:rsidP="00FA47C4">
      <w:pPr>
        <w:pStyle w:val="Textoindependiente"/>
        <w:ind w:right="-50"/>
        <w:jc w:val="both"/>
        <w:rPr>
          <w:b/>
          <w:bCs/>
          <w:sz w:val="28"/>
          <w:szCs w:val="28"/>
        </w:rPr>
      </w:pPr>
    </w:p>
    <w:p w14:paraId="1628311E" w14:textId="77777777" w:rsidR="00FA47C4" w:rsidRDefault="00FA47C4" w:rsidP="00FA47C4">
      <w:pPr>
        <w:pStyle w:val="Textoindependiente"/>
        <w:ind w:right="-50"/>
        <w:jc w:val="both"/>
        <w:rPr>
          <w:b/>
          <w:bCs/>
          <w:sz w:val="28"/>
          <w:szCs w:val="28"/>
        </w:rPr>
      </w:pPr>
      <w:r w:rsidRPr="001D402D">
        <w:rPr>
          <w:b/>
          <w:bCs/>
          <w:sz w:val="28"/>
          <w:szCs w:val="28"/>
        </w:rPr>
        <w:t>C.- DE ORDEN ADMINISTRATIVO.</w:t>
      </w:r>
    </w:p>
    <w:p w14:paraId="1EF0F9D5" w14:textId="77777777" w:rsidR="00FA47C4" w:rsidRDefault="00FA47C4" w:rsidP="00FA47C4">
      <w:pPr>
        <w:pStyle w:val="Textoindependiente"/>
        <w:ind w:right="-50"/>
        <w:jc w:val="both"/>
        <w:rPr>
          <w:b/>
          <w:bCs/>
          <w:sz w:val="28"/>
          <w:szCs w:val="28"/>
        </w:rPr>
      </w:pPr>
    </w:p>
    <w:p w14:paraId="1DAD211F" w14:textId="77777777" w:rsidR="00FA47C4" w:rsidRPr="007B5FA4" w:rsidRDefault="00FA47C4" w:rsidP="00FA47C4">
      <w:pPr>
        <w:pStyle w:val="Textoindependiente"/>
        <w:ind w:right="-50"/>
        <w:jc w:val="both"/>
      </w:pPr>
      <w:r>
        <w:rPr>
          <w:b/>
          <w:bCs/>
        </w:rPr>
        <w:t xml:space="preserve">DE LAS NOTAS DE CARÁCTER GENERAL – 1.2. Declaración de Cumplimiento del Marco Normativo y Limitaciones – Limitaciones de Orden Administrativo:  </w:t>
      </w:r>
      <w:r w:rsidRPr="007B5FA4">
        <w:rPr>
          <w:lang w:val="es-CO"/>
        </w:rPr>
        <w:t xml:space="preserve">El Sistema de </w:t>
      </w:r>
      <w:r w:rsidRPr="007B5FA4">
        <w:rPr>
          <w:lang w:val="es-CO"/>
        </w:rPr>
        <w:lastRenderedPageBreak/>
        <w:t xml:space="preserve">Información Financiera – SIIF Nación, es un sistema que coordina, integra, centraliza y estandariza la gestión financiera pública nacional, con el fin de propiciar una mayor eficiencia y seguridad en el uso de los recursos del Presupuesto General de la Nación, brindando información oportuna y confiable. </w:t>
      </w:r>
    </w:p>
    <w:p w14:paraId="15DC5358" w14:textId="77777777" w:rsidR="00FA47C4" w:rsidRPr="007B5FA4" w:rsidRDefault="00FA47C4" w:rsidP="00FA47C4">
      <w:pPr>
        <w:jc w:val="both"/>
        <w:rPr>
          <w:sz w:val="24"/>
          <w:szCs w:val="24"/>
        </w:rPr>
      </w:pPr>
    </w:p>
    <w:p w14:paraId="40760979" w14:textId="77777777" w:rsidR="00FA47C4" w:rsidRDefault="00FA47C4" w:rsidP="00FA47C4">
      <w:pPr>
        <w:jc w:val="both"/>
        <w:rPr>
          <w:sz w:val="24"/>
          <w:szCs w:val="24"/>
          <w:lang w:val="es-CO"/>
        </w:rPr>
      </w:pPr>
      <w:r w:rsidRPr="007B5FA4">
        <w:rPr>
          <w:sz w:val="24"/>
          <w:szCs w:val="24"/>
          <w:lang w:val="es-CO"/>
        </w:rPr>
        <w:t>El sistema está concebido bajo unas condiciones generales y no se ajustan a las particularidades de todas las Entidades Públicas, asimismo las limitaciones expresadas dentro de las Notas a los Informes Financieros, no deberían ser considerados glosas, observaciones o anotaciones de corrección de la Fuerza Aeroespacial Colombiana , teniendo en cuenta que la función de la administración y mejoras del sistema no recaen en la Fuerza, esta es una atribución del Ministerio de Hacienda y Crédito Público, el cual mediante Decreto 2674 de 2012 reglamenta el Sistema Integrado de Información Financiera (SIIF) Nación, derogando los Decretos 2789 de 2004 y 4318 de 2006, Decreto en el cual se estable en su artículo 12. Administrador del SIIF Nación lo siguiente:</w:t>
      </w:r>
    </w:p>
    <w:p w14:paraId="0B562AC5" w14:textId="77777777" w:rsidR="00FA47C4" w:rsidRPr="007B5FA4" w:rsidRDefault="00FA47C4" w:rsidP="00FA47C4">
      <w:pPr>
        <w:jc w:val="both"/>
        <w:rPr>
          <w:sz w:val="24"/>
          <w:szCs w:val="24"/>
        </w:rPr>
      </w:pPr>
    </w:p>
    <w:p w14:paraId="03B389CF" w14:textId="77777777" w:rsidR="00FA47C4" w:rsidRPr="007B5FA4" w:rsidRDefault="00FA47C4" w:rsidP="00FA47C4">
      <w:pPr>
        <w:jc w:val="both"/>
        <w:rPr>
          <w:i/>
          <w:iCs/>
          <w:sz w:val="24"/>
          <w:szCs w:val="24"/>
        </w:rPr>
      </w:pPr>
      <w:r w:rsidRPr="007B5FA4">
        <w:rPr>
          <w:i/>
          <w:iCs/>
          <w:sz w:val="24"/>
          <w:szCs w:val="24"/>
          <w:lang w:val="es-CO"/>
        </w:rPr>
        <w:t xml:space="preserve">“El Viceministerio General del Ministerio de Hacienda y Crédito Público es la dependencia encargada de la administración del SIIF Nación. Para tal fin, el viceministro General de Hacienda designará a un funcionario de alto nivel de la planta de personal de su despacho como Administrador del Sistema, quien tendrá a su cargo un grupo de apoyo.” </w:t>
      </w:r>
    </w:p>
    <w:p w14:paraId="19BA6D32" w14:textId="77777777" w:rsidR="00FA47C4" w:rsidRPr="007B5FA4" w:rsidRDefault="00FA47C4" w:rsidP="00FA47C4">
      <w:pPr>
        <w:jc w:val="both"/>
        <w:rPr>
          <w:sz w:val="24"/>
          <w:szCs w:val="24"/>
        </w:rPr>
      </w:pPr>
    </w:p>
    <w:p w14:paraId="1FFBC3F9" w14:textId="77777777" w:rsidR="00FA47C4" w:rsidRPr="007B5FA4" w:rsidRDefault="00FA47C4" w:rsidP="00FA47C4">
      <w:pPr>
        <w:jc w:val="both"/>
        <w:rPr>
          <w:sz w:val="24"/>
          <w:szCs w:val="24"/>
        </w:rPr>
      </w:pPr>
      <w:r w:rsidRPr="007B5FA4">
        <w:rPr>
          <w:sz w:val="24"/>
          <w:szCs w:val="24"/>
          <w:lang w:val="es-CO"/>
        </w:rPr>
        <w:t xml:space="preserve">Los Sistemas trabajaron de acuerdo a lo esperado, las limitaciones que se presentan en el SIIF Nación son de estructuración del mismo, es decir, limitaciones de concepción. </w:t>
      </w:r>
    </w:p>
    <w:p w14:paraId="1899F2C3" w14:textId="77777777" w:rsidR="00FA47C4" w:rsidRPr="007B5FA4" w:rsidRDefault="00FA47C4" w:rsidP="00FA47C4">
      <w:pPr>
        <w:jc w:val="both"/>
        <w:rPr>
          <w:sz w:val="24"/>
          <w:szCs w:val="24"/>
        </w:rPr>
      </w:pPr>
    </w:p>
    <w:p w14:paraId="6502EB5E" w14:textId="77777777" w:rsidR="00FA47C4" w:rsidRPr="007B5FA4" w:rsidRDefault="00FA47C4" w:rsidP="00FA47C4">
      <w:pPr>
        <w:jc w:val="both"/>
        <w:rPr>
          <w:sz w:val="24"/>
          <w:szCs w:val="24"/>
        </w:rPr>
      </w:pPr>
      <w:r w:rsidRPr="007B5FA4">
        <w:rPr>
          <w:sz w:val="24"/>
          <w:szCs w:val="24"/>
        </w:rPr>
        <w:t>La Fuerza Aeroespacial como Unidad Ejecutora del Ministerio de Defensa Nacional, canaliza todas las solicitudes a través de la Dirección de Finanzas del Ministerio, pero en lo referente al funcionamiento del Sistema SIIF Nación, se realiza inicialmente el respectivo trámite a través de la mesa de ayuda implementada por la administración SIIF Nación, y en caso de no recibir una solución, se informa al Ministerio para su intervención.</w:t>
      </w:r>
    </w:p>
    <w:p w14:paraId="3C0C6EC2" w14:textId="77777777" w:rsidR="00FA47C4" w:rsidRPr="007B5FA4" w:rsidRDefault="00FA47C4" w:rsidP="00FA47C4">
      <w:pPr>
        <w:jc w:val="both"/>
        <w:rPr>
          <w:sz w:val="24"/>
          <w:szCs w:val="24"/>
        </w:rPr>
      </w:pPr>
    </w:p>
    <w:p w14:paraId="4401DABF" w14:textId="77777777" w:rsidR="00FA47C4" w:rsidRPr="007B5FA4" w:rsidRDefault="00FA47C4" w:rsidP="00FA47C4">
      <w:pPr>
        <w:jc w:val="both"/>
        <w:rPr>
          <w:sz w:val="24"/>
          <w:szCs w:val="24"/>
        </w:rPr>
      </w:pPr>
      <w:r w:rsidRPr="007B5FA4">
        <w:rPr>
          <w:sz w:val="24"/>
          <w:szCs w:val="24"/>
          <w:lang w:val="es-CO"/>
        </w:rPr>
        <w:t>El SIIF NACIÓN II, no es un aplicativo completo, en razón a que éste no maneja todos los módulos logísticos necesarios para el procesamiento de la información, por lo cual el Ministerio de Defensa Nacional optó por la implementación de una herramienta de apoyo a través de la Directiva Transitoria No. 11 del 17 de junio de 2007, la cual fue la plataforma SAP, aplicativo administrado por el Grupo SILOG, el cual es un complemento para el control logístico de los bienes y que cumple con todas las condiciones para dicha tarea.</w:t>
      </w:r>
    </w:p>
    <w:p w14:paraId="1631BC2A" w14:textId="77777777" w:rsidR="00FA47C4" w:rsidRDefault="00FA47C4" w:rsidP="00FA47C4">
      <w:pPr>
        <w:pStyle w:val="Textoindependiente"/>
        <w:ind w:right="-50"/>
        <w:jc w:val="both"/>
        <w:rPr>
          <w:b/>
          <w:bCs/>
          <w:sz w:val="28"/>
          <w:szCs w:val="28"/>
        </w:rPr>
      </w:pPr>
    </w:p>
    <w:p w14:paraId="0D0C4485" w14:textId="77777777" w:rsidR="00FA47C4" w:rsidRPr="001D402D" w:rsidRDefault="00FA47C4" w:rsidP="00FA47C4">
      <w:pPr>
        <w:pStyle w:val="Textoindependiente"/>
        <w:ind w:right="-50"/>
        <w:jc w:val="both"/>
        <w:rPr>
          <w:b/>
          <w:bCs/>
          <w:sz w:val="28"/>
          <w:szCs w:val="28"/>
        </w:rPr>
      </w:pPr>
      <w:r>
        <w:rPr>
          <w:b/>
          <w:bCs/>
          <w:sz w:val="28"/>
          <w:szCs w:val="28"/>
        </w:rPr>
        <w:t>D</w:t>
      </w:r>
      <w:r w:rsidRPr="001D402D">
        <w:rPr>
          <w:b/>
          <w:bCs/>
          <w:sz w:val="28"/>
          <w:szCs w:val="28"/>
        </w:rPr>
        <w:t>.- INFORME DE LA AUTOCALIFICACIÓN DEL SISTEMA DE CONTROL INTERNO CONTABLE:</w:t>
      </w:r>
    </w:p>
    <w:p w14:paraId="2AAD4AB4"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68C9228E" w14:textId="77777777" w:rsidTr="00874B2D">
        <w:tc>
          <w:tcPr>
            <w:tcW w:w="4981" w:type="dxa"/>
          </w:tcPr>
          <w:p w14:paraId="5517B18F"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09039072"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85</w:t>
            </w:r>
          </w:p>
        </w:tc>
      </w:tr>
    </w:tbl>
    <w:p w14:paraId="073F83D2" w14:textId="77777777" w:rsidR="00FA47C4" w:rsidRDefault="00FA47C4" w:rsidP="00FA47C4">
      <w:pPr>
        <w:pStyle w:val="Textoindependiente"/>
        <w:ind w:right="-50"/>
        <w:jc w:val="both"/>
        <w:rPr>
          <w:b/>
          <w:bCs/>
          <w:sz w:val="28"/>
          <w:szCs w:val="28"/>
        </w:rPr>
      </w:pPr>
    </w:p>
    <w:p w14:paraId="2AB0C7C9"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5AED4235"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4A03B730" w14:textId="77777777" w:rsidTr="00874B2D">
        <w:tc>
          <w:tcPr>
            <w:tcW w:w="562" w:type="dxa"/>
          </w:tcPr>
          <w:p w14:paraId="5B11E370"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584F2703" w14:textId="77777777" w:rsidR="00FA47C4" w:rsidRPr="00E648AF" w:rsidRDefault="00FA47C4" w:rsidP="00874B2D">
            <w:pPr>
              <w:jc w:val="center"/>
              <w:rPr>
                <w:b/>
                <w:sz w:val="24"/>
                <w:szCs w:val="24"/>
                <w:lang w:val="es-MX"/>
              </w:rPr>
            </w:pPr>
            <w:r w:rsidRPr="00E648AF">
              <w:rPr>
                <w:b/>
                <w:sz w:val="24"/>
                <w:szCs w:val="24"/>
                <w:lang w:val="es-MX"/>
              </w:rPr>
              <w:t>DEBILIDADES</w:t>
            </w:r>
          </w:p>
          <w:p w14:paraId="6F988A6F" w14:textId="77777777" w:rsidR="00FA47C4" w:rsidRPr="00740FF1" w:rsidRDefault="00FA47C4" w:rsidP="00874B2D">
            <w:pPr>
              <w:jc w:val="center"/>
              <w:rPr>
                <w:b/>
                <w:sz w:val="20"/>
                <w:szCs w:val="20"/>
                <w:lang w:val="es-MX"/>
              </w:rPr>
            </w:pPr>
          </w:p>
        </w:tc>
      </w:tr>
      <w:tr w:rsidR="00FA47C4" w:rsidRPr="00740FF1" w14:paraId="2C453009" w14:textId="77777777" w:rsidTr="00874B2D">
        <w:tc>
          <w:tcPr>
            <w:tcW w:w="562" w:type="dxa"/>
          </w:tcPr>
          <w:p w14:paraId="0B9797D0"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51A7C534" w14:textId="77777777" w:rsidR="00FA47C4" w:rsidRPr="00696EF0" w:rsidRDefault="00FA47C4" w:rsidP="00874B2D">
            <w:pPr>
              <w:widowControl/>
              <w:autoSpaceDE/>
              <w:autoSpaceDN/>
              <w:jc w:val="both"/>
              <w:rPr>
                <w:rFonts w:eastAsia="Calibri"/>
                <w:sz w:val="20"/>
                <w:szCs w:val="20"/>
                <w:lang w:eastAsia="es-ES"/>
              </w:rPr>
            </w:pPr>
            <w:r>
              <w:rPr>
                <w:rFonts w:eastAsia="Calibri"/>
                <w:sz w:val="20"/>
                <w:szCs w:val="20"/>
                <w:lang w:eastAsia="es-ES"/>
              </w:rPr>
              <w:t>P</w:t>
            </w:r>
            <w:r w:rsidRPr="00FC2310">
              <w:rPr>
                <w:rFonts w:eastAsia="Calibri"/>
                <w:sz w:val="20"/>
                <w:szCs w:val="20"/>
                <w:lang w:eastAsia="es-ES"/>
              </w:rPr>
              <w:t xml:space="preserve">roducto de la </w:t>
            </w:r>
            <w:r>
              <w:rPr>
                <w:rFonts w:eastAsia="Calibri"/>
                <w:sz w:val="20"/>
                <w:szCs w:val="20"/>
                <w:lang w:eastAsia="es-ES"/>
              </w:rPr>
              <w:t>ú</w:t>
            </w:r>
            <w:r w:rsidRPr="00FC2310">
              <w:rPr>
                <w:rFonts w:eastAsia="Calibri"/>
                <w:sz w:val="20"/>
                <w:szCs w:val="20"/>
                <w:lang w:eastAsia="es-ES"/>
              </w:rPr>
              <w:t>ltima inspección efectuada por la contraloría durante la vigencia 2024 se pudo evidenciar debilidades en lo relacionado con maquinaria, planta y equipo pendiente de legalización, o reclasificación contable, debilidades que en la actualidad cuentan con los respectivos planes de mejoramiento.</w:t>
            </w:r>
          </w:p>
        </w:tc>
      </w:tr>
      <w:tr w:rsidR="00FA47C4" w:rsidRPr="00740FF1" w14:paraId="57FA90EB" w14:textId="77777777" w:rsidTr="00874B2D">
        <w:tc>
          <w:tcPr>
            <w:tcW w:w="562" w:type="dxa"/>
          </w:tcPr>
          <w:p w14:paraId="7550A26E" w14:textId="77777777" w:rsidR="00FA47C4" w:rsidRPr="00740FF1" w:rsidRDefault="00FA47C4" w:rsidP="00874B2D">
            <w:pPr>
              <w:jc w:val="center"/>
              <w:rPr>
                <w:b/>
                <w:sz w:val="20"/>
                <w:szCs w:val="20"/>
                <w:lang w:val="es-MX"/>
              </w:rPr>
            </w:pPr>
            <w:r w:rsidRPr="00740FF1">
              <w:rPr>
                <w:b/>
                <w:sz w:val="20"/>
                <w:szCs w:val="20"/>
                <w:lang w:val="es-MX"/>
              </w:rPr>
              <w:lastRenderedPageBreak/>
              <w:t>2</w:t>
            </w:r>
          </w:p>
        </w:tc>
        <w:tc>
          <w:tcPr>
            <w:tcW w:w="9400" w:type="dxa"/>
          </w:tcPr>
          <w:p w14:paraId="31745C02" w14:textId="77777777" w:rsidR="00FA47C4" w:rsidRPr="00696EF0" w:rsidRDefault="00FA47C4" w:rsidP="00874B2D">
            <w:pPr>
              <w:widowControl/>
              <w:autoSpaceDE/>
              <w:autoSpaceDN/>
              <w:jc w:val="both"/>
              <w:rPr>
                <w:rFonts w:eastAsia="Calibri"/>
                <w:sz w:val="20"/>
                <w:szCs w:val="20"/>
                <w:lang w:eastAsia="es-ES"/>
              </w:rPr>
            </w:pPr>
            <w:r>
              <w:rPr>
                <w:rFonts w:eastAsia="Calibri"/>
                <w:sz w:val="20"/>
                <w:szCs w:val="20"/>
                <w:lang w:eastAsia="es-ES"/>
              </w:rPr>
              <w:t>P</w:t>
            </w:r>
            <w:r w:rsidRPr="00FC2310">
              <w:rPr>
                <w:rFonts w:eastAsia="Calibri"/>
                <w:sz w:val="20"/>
                <w:szCs w:val="20"/>
                <w:lang w:eastAsia="es-ES"/>
              </w:rPr>
              <w:t>roducto de las inspecciones por entrega efectuadas durante la vigencia 2024 por parte de la inspección general, se pudo evidenciar debilidades en lo relacionado con errores de transcripción en la elaboración de notas a los informes financieros, rubro presupuestal inadecuado en el pago de servicios públicos de energía,  incumplimiento de proceso de baja inferior a tres meses, y destinación final en el tiempo establecido, debilidades que en la actualidad cuentan con los respectivos planes de mejoramiento.</w:t>
            </w:r>
          </w:p>
        </w:tc>
      </w:tr>
      <w:tr w:rsidR="00FA47C4" w:rsidRPr="00740FF1" w14:paraId="21877BF9" w14:textId="77777777" w:rsidTr="00874B2D">
        <w:tc>
          <w:tcPr>
            <w:tcW w:w="562" w:type="dxa"/>
          </w:tcPr>
          <w:p w14:paraId="42965931"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1CE89421" w14:textId="77777777" w:rsidR="00FA47C4" w:rsidRPr="00740FF1" w:rsidRDefault="00FA47C4" w:rsidP="00874B2D">
            <w:pPr>
              <w:jc w:val="both"/>
              <w:rPr>
                <w:b/>
                <w:sz w:val="20"/>
                <w:szCs w:val="20"/>
                <w:lang w:val="es-MX"/>
              </w:rPr>
            </w:pPr>
            <w:r>
              <w:rPr>
                <w:rFonts w:eastAsia="Calibri"/>
                <w:sz w:val="20"/>
                <w:szCs w:val="20"/>
                <w:lang w:eastAsia="es-ES"/>
              </w:rPr>
              <w:t>D</w:t>
            </w:r>
            <w:r w:rsidRPr="00FC2310">
              <w:rPr>
                <w:rFonts w:eastAsia="Calibri"/>
                <w:sz w:val="20"/>
                <w:szCs w:val="20"/>
                <w:lang w:eastAsia="es-ES"/>
              </w:rPr>
              <w:t>e acuerdo con el seguimiento al control interno contable, efectuado por las oficinas regionales de control interno de las unidades aéreas, se evidenció que las notas a los informes financieros y contables presentan presuntos errores ari</w:t>
            </w:r>
            <w:r>
              <w:rPr>
                <w:rFonts w:eastAsia="Calibri"/>
                <w:sz w:val="20"/>
                <w:szCs w:val="20"/>
                <w:lang w:eastAsia="es-ES"/>
              </w:rPr>
              <w:t>t</w:t>
            </w:r>
            <w:r w:rsidRPr="00FC2310">
              <w:rPr>
                <w:rFonts w:eastAsia="Calibri"/>
                <w:sz w:val="20"/>
                <w:szCs w:val="20"/>
                <w:lang w:eastAsia="es-ES"/>
              </w:rPr>
              <w:t>méticos, textos redactados que no son coherentes con los hechos económicos y la ausencia de la formalización (</w:t>
            </w:r>
            <w:r>
              <w:rPr>
                <w:rFonts w:eastAsia="Calibri"/>
                <w:sz w:val="20"/>
                <w:szCs w:val="20"/>
                <w:lang w:eastAsia="es-ES"/>
              </w:rPr>
              <w:t>F</w:t>
            </w:r>
            <w:r w:rsidRPr="00FC2310">
              <w:rPr>
                <w:rFonts w:eastAsia="Calibri"/>
                <w:sz w:val="20"/>
                <w:szCs w:val="20"/>
                <w:lang w:eastAsia="es-ES"/>
              </w:rPr>
              <w:t xml:space="preserve">irmas). 2) </w:t>
            </w:r>
            <w:r>
              <w:rPr>
                <w:rFonts w:eastAsia="Calibri"/>
                <w:sz w:val="20"/>
                <w:szCs w:val="20"/>
                <w:lang w:eastAsia="es-ES"/>
              </w:rPr>
              <w:t>C</w:t>
            </w:r>
            <w:r w:rsidRPr="00FC2310">
              <w:rPr>
                <w:rFonts w:eastAsia="Calibri"/>
                <w:sz w:val="20"/>
                <w:szCs w:val="20"/>
                <w:lang w:eastAsia="es-ES"/>
              </w:rPr>
              <w:t>uenta contable 1385 cuentas por cobrar de difícil recaudo, soportada con un documento con presuntas debilidades en su estructuración.</w:t>
            </w:r>
          </w:p>
        </w:tc>
      </w:tr>
    </w:tbl>
    <w:p w14:paraId="65ABCBF5" w14:textId="77777777" w:rsidR="00FA47C4" w:rsidRDefault="00FA47C4" w:rsidP="00FA47C4">
      <w:pPr>
        <w:jc w:val="both"/>
        <w:rPr>
          <w:b/>
          <w:sz w:val="28"/>
          <w:szCs w:val="28"/>
          <w:lang w:val="es-MX"/>
        </w:rPr>
      </w:pPr>
    </w:p>
    <w:p w14:paraId="0ABC614E"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77EDA501"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76C718D3" w14:textId="77777777" w:rsidTr="00874B2D">
        <w:tc>
          <w:tcPr>
            <w:tcW w:w="562" w:type="dxa"/>
          </w:tcPr>
          <w:p w14:paraId="72E015FD"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19B88A37" w14:textId="77777777" w:rsidR="00FA47C4" w:rsidRPr="00E648AF" w:rsidRDefault="00FA47C4" w:rsidP="00874B2D">
            <w:pPr>
              <w:jc w:val="center"/>
              <w:rPr>
                <w:b/>
                <w:sz w:val="24"/>
                <w:szCs w:val="24"/>
                <w:lang w:val="es-MX"/>
              </w:rPr>
            </w:pPr>
            <w:r w:rsidRPr="00E648AF">
              <w:rPr>
                <w:b/>
                <w:sz w:val="24"/>
                <w:szCs w:val="24"/>
                <w:lang w:val="es-MX"/>
              </w:rPr>
              <w:t>RECOMENDACIONES</w:t>
            </w:r>
          </w:p>
          <w:p w14:paraId="579B2AD5" w14:textId="77777777" w:rsidR="00FA47C4" w:rsidRPr="00740FF1" w:rsidRDefault="00FA47C4" w:rsidP="00874B2D">
            <w:pPr>
              <w:jc w:val="center"/>
              <w:rPr>
                <w:b/>
                <w:sz w:val="20"/>
                <w:szCs w:val="20"/>
                <w:lang w:val="es-MX"/>
              </w:rPr>
            </w:pPr>
          </w:p>
        </w:tc>
      </w:tr>
      <w:tr w:rsidR="00FA47C4" w:rsidRPr="00740FF1" w14:paraId="3FEC9F37" w14:textId="77777777" w:rsidTr="00874B2D">
        <w:tc>
          <w:tcPr>
            <w:tcW w:w="562" w:type="dxa"/>
          </w:tcPr>
          <w:p w14:paraId="4F1042A0"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3DD8C439" w14:textId="77777777" w:rsidR="00FA47C4" w:rsidRPr="00696EF0" w:rsidRDefault="00FA47C4" w:rsidP="00874B2D">
            <w:pPr>
              <w:widowControl/>
              <w:autoSpaceDE/>
              <w:autoSpaceDN/>
              <w:jc w:val="both"/>
              <w:rPr>
                <w:rFonts w:eastAsia="Calibri"/>
                <w:sz w:val="20"/>
                <w:szCs w:val="20"/>
                <w:lang w:eastAsia="es-ES"/>
              </w:rPr>
            </w:pPr>
            <w:r>
              <w:rPr>
                <w:rFonts w:eastAsia="Calibri"/>
                <w:sz w:val="20"/>
                <w:szCs w:val="20"/>
                <w:lang w:eastAsia="es-ES"/>
              </w:rPr>
              <w:t>D</w:t>
            </w:r>
            <w:r w:rsidRPr="00FC2310">
              <w:rPr>
                <w:rFonts w:eastAsia="Calibri"/>
                <w:sz w:val="20"/>
                <w:szCs w:val="20"/>
                <w:lang w:eastAsia="es-ES"/>
              </w:rPr>
              <w:t>iseñar e implementar indicadores financieros que permitan el análisis de la realidad financiera, de manera individual</w:t>
            </w:r>
            <w:r>
              <w:rPr>
                <w:rFonts w:eastAsia="Calibri"/>
                <w:sz w:val="20"/>
                <w:szCs w:val="20"/>
                <w:lang w:eastAsia="es-ES"/>
              </w:rPr>
              <w:t>.</w:t>
            </w:r>
          </w:p>
        </w:tc>
      </w:tr>
      <w:tr w:rsidR="00FA47C4" w:rsidRPr="00740FF1" w14:paraId="5DE57887" w14:textId="77777777" w:rsidTr="00874B2D">
        <w:tc>
          <w:tcPr>
            <w:tcW w:w="562" w:type="dxa"/>
          </w:tcPr>
          <w:p w14:paraId="73A4D905"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16267F11" w14:textId="77777777" w:rsidR="00FA47C4" w:rsidRPr="00740FF1" w:rsidRDefault="00FA47C4" w:rsidP="00874B2D">
            <w:pPr>
              <w:jc w:val="both"/>
              <w:rPr>
                <w:b/>
                <w:sz w:val="20"/>
                <w:szCs w:val="20"/>
                <w:lang w:val="es-MX"/>
              </w:rPr>
            </w:pPr>
            <w:r>
              <w:rPr>
                <w:rFonts w:eastAsia="Calibri"/>
                <w:sz w:val="20"/>
                <w:szCs w:val="20"/>
                <w:lang w:eastAsia="es-ES"/>
              </w:rPr>
              <w:t>I</w:t>
            </w:r>
            <w:r w:rsidRPr="00FC2310">
              <w:rPr>
                <w:rFonts w:eastAsia="Calibri"/>
                <w:sz w:val="20"/>
                <w:szCs w:val="20"/>
                <w:lang w:eastAsia="es-ES"/>
              </w:rPr>
              <w:t>ncrementar la cobertura de las capacitaciones en materia contable y tributaria al personal que interviene en actividades que afectan el proceso contable desde su origen</w:t>
            </w:r>
            <w:r>
              <w:rPr>
                <w:rFonts w:eastAsia="Calibri"/>
                <w:sz w:val="20"/>
                <w:szCs w:val="20"/>
                <w:lang w:eastAsia="es-ES"/>
              </w:rPr>
              <w:t>.</w:t>
            </w:r>
          </w:p>
        </w:tc>
      </w:tr>
    </w:tbl>
    <w:p w14:paraId="474DCC94" w14:textId="77777777" w:rsidR="00FA47C4" w:rsidRDefault="00FA47C4" w:rsidP="00FA47C4">
      <w:pPr>
        <w:pStyle w:val="Textoindependiente"/>
        <w:ind w:right="-50"/>
        <w:jc w:val="both"/>
        <w:rPr>
          <w:b/>
          <w:bCs/>
          <w:sz w:val="28"/>
          <w:szCs w:val="28"/>
        </w:rPr>
      </w:pPr>
    </w:p>
    <w:p w14:paraId="0EAE1512" w14:textId="77777777" w:rsidR="00FA47C4"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476B1C12" w14:textId="77777777" w:rsidR="00FA47C4" w:rsidRDefault="00FA47C4" w:rsidP="00FA47C4">
      <w:pPr>
        <w:jc w:val="both"/>
        <w:rPr>
          <w:b/>
          <w:bCs/>
          <w:sz w:val="24"/>
          <w:szCs w:val="24"/>
          <w:lang w:val="es-CO"/>
        </w:rPr>
      </w:pPr>
    </w:p>
    <w:p w14:paraId="7320B1C8" w14:textId="77777777" w:rsidR="00FA47C4" w:rsidRPr="00C3480C" w:rsidRDefault="00FA47C4" w:rsidP="00FA47C4">
      <w:pPr>
        <w:jc w:val="both"/>
        <w:rPr>
          <w:b/>
          <w:bCs/>
          <w:sz w:val="28"/>
          <w:szCs w:val="28"/>
        </w:rPr>
      </w:pPr>
      <w:r w:rsidRPr="00C3480C">
        <w:rPr>
          <w:b/>
          <w:bCs/>
          <w:sz w:val="28"/>
          <w:szCs w:val="28"/>
          <w:lang w:val="es-CO"/>
        </w:rPr>
        <w:t xml:space="preserve">D.- </w:t>
      </w:r>
      <w:r w:rsidRPr="00C3480C">
        <w:rPr>
          <w:b/>
          <w:bCs/>
          <w:sz w:val="28"/>
          <w:szCs w:val="28"/>
        </w:rPr>
        <w:t>SEGUIMIENTO AL PLAN O PLANES DE MEJORAMIENTO SUSCRITOS CON LA CGR A 31 DE DICIEMBRE DE 2024:</w:t>
      </w:r>
    </w:p>
    <w:p w14:paraId="48513E4A" w14:textId="77777777" w:rsidR="00FA47C4" w:rsidRPr="00B54567" w:rsidRDefault="00FA47C4" w:rsidP="00FA47C4">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FA47C4" w:rsidRPr="00B54567" w14:paraId="1E634AFD" w14:textId="77777777" w:rsidTr="00874B2D">
        <w:tc>
          <w:tcPr>
            <w:tcW w:w="1701" w:type="dxa"/>
          </w:tcPr>
          <w:p w14:paraId="6FCF87CE" w14:textId="77777777" w:rsidR="00FA47C4" w:rsidRPr="00B54567" w:rsidRDefault="00FA47C4" w:rsidP="00874B2D">
            <w:pPr>
              <w:pStyle w:val="Ttulo1"/>
              <w:ind w:left="0" w:right="-50"/>
              <w:jc w:val="center"/>
              <w:outlineLvl w:val="0"/>
              <w:rPr>
                <w:sz w:val="20"/>
                <w:szCs w:val="20"/>
              </w:rPr>
            </w:pPr>
            <w:r w:rsidRPr="00B54567">
              <w:rPr>
                <w:sz w:val="20"/>
                <w:szCs w:val="20"/>
              </w:rPr>
              <w:t xml:space="preserve">TOTAL, HALLAZGOS SEGÚN LA </w:t>
            </w:r>
          </w:p>
          <w:p w14:paraId="0799CB65" w14:textId="77777777" w:rsidR="00FA47C4" w:rsidRPr="00B54567" w:rsidRDefault="00FA47C4" w:rsidP="00874B2D">
            <w:pPr>
              <w:pStyle w:val="Ttulo1"/>
              <w:ind w:left="0" w:right="-50"/>
              <w:jc w:val="center"/>
              <w:outlineLvl w:val="0"/>
              <w:rPr>
                <w:sz w:val="20"/>
                <w:szCs w:val="20"/>
              </w:rPr>
            </w:pPr>
            <w:r w:rsidRPr="00B54567">
              <w:rPr>
                <w:sz w:val="20"/>
                <w:szCs w:val="20"/>
              </w:rPr>
              <w:t>CGR</w:t>
            </w:r>
          </w:p>
          <w:p w14:paraId="321CA85A" w14:textId="77777777" w:rsidR="00FA47C4" w:rsidRPr="00B54567" w:rsidRDefault="00FA47C4" w:rsidP="00874B2D">
            <w:pPr>
              <w:pStyle w:val="Ttulo1"/>
              <w:ind w:left="0" w:right="-50"/>
              <w:jc w:val="center"/>
              <w:outlineLvl w:val="0"/>
              <w:rPr>
                <w:sz w:val="20"/>
                <w:szCs w:val="20"/>
              </w:rPr>
            </w:pPr>
          </w:p>
          <w:p w14:paraId="10734330" w14:textId="77777777" w:rsidR="00FA47C4" w:rsidRPr="00B54567" w:rsidRDefault="00FA47C4" w:rsidP="00874B2D">
            <w:pPr>
              <w:pStyle w:val="Ttulo1"/>
              <w:ind w:left="0" w:right="-50"/>
              <w:jc w:val="center"/>
              <w:outlineLvl w:val="0"/>
              <w:rPr>
                <w:sz w:val="20"/>
                <w:szCs w:val="20"/>
              </w:rPr>
            </w:pPr>
          </w:p>
        </w:tc>
        <w:tc>
          <w:tcPr>
            <w:tcW w:w="2552" w:type="dxa"/>
          </w:tcPr>
          <w:p w14:paraId="30E54EA6" w14:textId="77777777" w:rsidR="00FA47C4" w:rsidRPr="00B54567" w:rsidRDefault="00FA47C4"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6806F159" w14:textId="77777777" w:rsidR="00FA47C4" w:rsidRPr="00B54567" w:rsidRDefault="00FA47C4" w:rsidP="00874B2D">
            <w:pPr>
              <w:pStyle w:val="Ttulo1"/>
              <w:ind w:left="0" w:right="-50"/>
              <w:jc w:val="center"/>
              <w:outlineLvl w:val="0"/>
              <w:rPr>
                <w:sz w:val="20"/>
                <w:szCs w:val="20"/>
              </w:rPr>
            </w:pPr>
          </w:p>
        </w:tc>
        <w:tc>
          <w:tcPr>
            <w:tcW w:w="2268" w:type="dxa"/>
          </w:tcPr>
          <w:p w14:paraId="6D65C244" w14:textId="77777777" w:rsidR="00FA47C4" w:rsidRPr="00B54567" w:rsidRDefault="00FA47C4" w:rsidP="00874B2D">
            <w:pPr>
              <w:pStyle w:val="Ttulo1"/>
              <w:ind w:left="0" w:right="-50"/>
              <w:jc w:val="center"/>
              <w:outlineLvl w:val="0"/>
              <w:rPr>
                <w:sz w:val="20"/>
                <w:szCs w:val="20"/>
              </w:rPr>
            </w:pPr>
            <w:r w:rsidRPr="00B54567">
              <w:rPr>
                <w:sz w:val="20"/>
                <w:szCs w:val="20"/>
              </w:rPr>
              <w:t>TOTAL, DE METAS CUMPLIDAS</w:t>
            </w:r>
          </w:p>
          <w:p w14:paraId="73DA89DC"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984" w:type="dxa"/>
          </w:tcPr>
          <w:p w14:paraId="21E7B123" w14:textId="77777777" w:rsidR="00FA47C4" w:rsidRPr="00B54567" w:rsidRDefault="00FA47C4" w:rsidP="00874B2D">
            <w:pPr>
              <w:pStyle w:val="Ttulo1"/>
              <w:ind w:left="0" w:right="-50"/>
              <w:jc w:val="center"/>
              <w:outlineLvl w:val="0"/>
              <w:rPr>
                <w:sz w:val="20"/>
                <w:szCs w:val="20"/>
              </w:rPr>
            </w:pPr>
            <w:r w:rsidRPr="00B54567">
              <w:rPr>
                <w:sz w:val="20"/>
                <w:szCs w:val="20"/>
              </w:rPr>
              <w:t>CUMPLIMIENTO DEL PLAN EN %</w:t>
            </w:r>
          </w:p>
          <w:p w14:paraId="50835B10"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418" w:type="dxa"/>
          </w:tcPr>
          <w:p w14:paraId="5A495C5D" w14:textId="77777777" w:rsidR="00FA47C4" w:rsidRPr="00B54567" w:rsidRDefault="00FA47C4" w:rsidP="00874B2D">
            <w:pPr>
              <w:pStyle w:val="Ttulo1"/>
              <w:ind w:left="0" w:right="-50"/>
              <w:jc w:val="center"/>
              <w:outlineLvl w:val="0"/>
              <w:rPr>
                <w:sz w:val="20"/>
                <w:szCs w:val="20"/>
              </w:rPr>
            </w:pPr>
            <w:r w:rsidRPr="00B54567">
              <w:rPr>
                <w:sz w:val="20"/>
                <w:szCs w:val="20"/>
              </w:rPr>
              <w:t xml:space="preserve">AVANCE DEL PLAN EN % </w:t>
            </w:r>
          </w:p>
          <w:p w14:paraId="4B6936AC" w14:textId="77777777" w:rsidR="00FA47C4" w:rsidRPr="00B54567" w:rsidRDefault="00FA47C4" w:rsidP="00874B2D">
            <w:pPr>
              <w:pStyle w:val="Ttulo1"/>
              <w:ind w:left="0" w:right="-50"/>
              <w:jc w:val="center"/>
              <w:outlineLvl w:val="0"/>
              <w:rPr>
                <w:sz w:val="20"/>
                <w:szCs w:val="20"/>
              </w:rPr>
            </w:pPr>
            <w:r w:rsidRPr="00B54567">
              <w:rPr>
                <w:sz w:val="20"/>
                <w:szCs w:val="20"/>
              </w:rPr>
              <w:t>A 31/12/2024</w:t>
            </w:r>
          </w:p>
        </w:tc>
      </w:tr>
      <w:tr w:rsidR="00FA47C4" w:rsidRPr="00B54567" w14:paraId="0BF96888" w14:textId="77777777" w:rsidTr="00874B2D">
        <w:tc>
          <w:tcPr>
            <w:tcW w:w="1701" w:type="dxa"/>
          </w:tcPr>
          <w:p w14:paraId="624091F7" w14:textId="77777777" w:rsidR="00FA47C4" w:rsidRPr="00B54567" w:rsidRDefault="00FA47C4" w:rsidP="00874B2D">
            <w:pPr>
              <w:pStyle w:val="Ttulo1"/>
              <w:ind w:left="0" w:right="-50"/>
              <w:jc w:val="center"/>
              <w:outlineLvl w:val="0"/>
              <w:rPr>
                <w:sz w:val="20"/>
                <w:szCs w:val="20"/>
              </w:rPr>
            </w:pPr>
            <w:r>
              <w:rPr>
                <w:sz w:val="20"/>
                <w:szCs w:val="20"/>
              </w:rPr>
              <w:t>81</w:t>
            </w:r>
          </w:p>
        </w:tc>
        <w:tc>
          <w:tcPr>
            <w:tcW w:w="2552" w:type="dxa"/>
          </w:tcPr>
          <w:p w14:paraId="622CAA90" w14:textId="77777777" w:rsidR="00FA47C4" w:rsidRPr="00B54567" w:rsidRDefault="00FA47C4" w:rsidP="00874B2D">
            <w:pPr>
              <w:pStyle w:val="Ttulo1"/>
              <w:ind w:left="0" w:right="-50"/>
              <w:jc w:val="center"/>
              <w:outlineLvl w:val="0"/>
              <w:rPr>
                <w:sz w:val="20"/>
                <w:szCs w:val="20"/>
              </w:rPr>
            </w:pPr>
            <w:r>
              <w:rPr>
                <w:sz w:val="20"/>
                <w:szCs w:val="20"/>
              </w:rPr>
              <w:t>305</w:t>
            </w:r>
          </w:p>
        </w:tc>
        <w:tc>
          <w:tcPr>
            <w:tcW w:w="2268" w:type="dxa"/>
          </w:tcPr>
          <w:p w14:paraId="66983D7D" w14:textId="77777777" w:rsidR="00FA47C4" w:rsidRPr="00B54567" w:rsidRDefault="00FA47C4" w:rsidP="00874B2D">
            <w:pPr>
              <w:pStyle w:val="Ttulo1"/>
              <w:ind w:left="0" w:right="-50"/>
              <w:jc w:val="center"/>
              <w:outlineLvl w:val="0"/>
              <w:rPr>
                <w:sz w:val="20"/>
                <w:szCs w:val="20"/>
              </w:rPr>
            </w:pPr>
            <w:r>
              <w:rPr>
                <w:sz w:val="20"/>
                <w:szCs w:val="20"/>
              </w:rPr>
              <w:t>276</w:t>
            </w:r>
          </w:p>
        </w:tc>
        <w:tc>
          <w:tcPr>
            <w:tcW w:w="1984" w:type="dxa"/>
          </w:tcPr>
          <w:p w14:paraId="797BC2D1" w14:textId="77777777" w:rsidR="00FA47C4" w:rsidRPr="00B54567" w:rsidRDefault="00FA47C4" w:rsidP="00874B2D">
            <w:pPr>
              <w:pStyle w:val="Ttulo1"/>
              <w:ind w:left="0" w:right="-50"/>
              <w:jc w:val="center"/>
              <w:outlineLvl w:val="0"/>
              <w:rPr>
                <w:sz w:val="20"/>
                <w:szCs w:val="20"/>
                <w:u w:val="single"/>
              </w:rPr>
            </w:pPr>
            <w:r>
              <w:rPr>
                <w:sz w:val="20"/>
                <w:szCs w:val="20"/>
                <w:u w:val="single"/>
              </w:rPr>
              <w:t>100</w:t>
            </w:r>
            <w:r w:rsidRPr="00B54567">
              <w:rPr>
                <w:sz w:val="20"/>
                <w:szCs w:val="20"/>
                <w:u w:val="single"/>
              </w:rPr>
              <w:t>%</w:t>
            </w:r>
          </w:p>
        </w:tc>
        <w:tc>
          <w:tcPr>
            <w:tcW w:w="1418" w:type="dxa"/>
          </w:tcPr>
          <w:p w14:paraId="1BEDC709" w14:textId="77777777" w:rsidR="00FA47C4" w:rsidRPr="00B54567" w:rsidRDefault="00FA47C4" w:rsidP="00874B2D">
            <w:pPr>
              <w:pStyle w:val="Ttulo1"/>
              <w:ind w:left="0" w:right="-50"/>
              <w:jc w:val="center"/>
              <w:outlineLvl w:val="0"/>
              <w:rPr>
                <w:sz w:val="20"/>
                <w:szCs w:val="20"/>
                <w:u w:val="single"/>
              </w:rPr>
            </w:pPr>
            <w:r>
              <w:rPr>
                <w:sz w:val="20"/>
                <w:szCs w:val="20"/>
                <w:u w:val="single"/>
              </w:rPr>
              <w:t>84,15</w:t>
            </w:r>
            <w:r w:rsidRPr="00B54567">
              <w:rPr>
                <w:sz w:val="20"/>
                <w:szCs w:val="20"/>
                <w:u w:val="single"/>
              </w:rPr>
              <w:t>%</w:t>
            </w:r>
          </w:p>
        </w:tc>
      </w:tr>
    </w:tbl>
    <w:p w14:paraId="7A2BEF16" w14:textId="77777777" w:rsidR="00FA47C4" w:rsidRPr="00F67464" w:rsidRDefault="00FA47C4" w:rsidP="00FA47C4">
      <w:pPr>
        <w:pStyle w:val="Textoindependiente"/>
        <w:tabs>
          <w:tab w:val="left" w:pos="2055"/>
        </w:tabs>
        <w:spacing w:before="5"/>
      </w:pPr>
    </w:p>
    <w:p w14:paraId="02801C5A" w14:textId="77777777" w:rsidR="00FA47C4" w:rsidRDefault="00FA47C4" w:rsidP="00FA47C4">
      <w:pPr>
        <w:ind w:left="-284"/>
        <w:jc w:val="center"/>
        <w:rPr>
          <w:b/>
          <w:sz w:val="32"/>
          <w:szCs w:val="32"/>
        </w:rPr>
      </w:pPr>
      <w:r>
        <w:rPr>
          <w:b/>
          <w:sz w:val="28"/>
          <w:szCs w:val="28"/>
          <w:lang w:val="es-MX"/>
        </w:rPr>
        <w:t>DIRECCION GENERAL DE SANIDAD MILITAR</w:t>
      </w:r>
      <w:r w:rsidRPr="002F6175">
        <w:rPr>
          <w:b/>
          <w:sz w:val="28"/>
          <w:szCs w:val="28"/>
          <w:lang w:val="es-MX"/>
        </w:rPr>
        <w:t>.</w:t>
      </w:r>
    </w:p>
    <w:p w14:paraId="07CC57D4" w14:textId="77777777" w:rsidR="00FA47C4" w:rsidRDefault="00FA47C4" w:rsidP="00FA47C4">
      <w:pPr>
        <w:ind w:left="-284"/>
        <w:rPr>
          <w:b/>
          <w:sz w:val="32"/>
          <w:szCs w:val="32"/>
        </w:rPr>
      </w:pPr>
    </w:p>
    <w:p w14:paraId="45521D29" w14:textId="77777777" w:rsidR="00FA47C4" w:rsidRDefault="00FA47C4" w:rsidP="00FA47C4">
      <w:pPr>
        <w:rPr>
          <w:b/>
          <w:sz w:val="28"/>
          <w:szCs w:val="28"/>
        </w:rPr>
      </w:pPr>
      <w:r>
        <w:rPr>
          <w:b/>
          <w:sz w:val="32"/>
          <w:szCs w:val="32"/>
        </w:rPr>
        <w:t xml:space="preserve">A.- </w:t>
      </w:r>
      <w:r w:rsidRPr="00C3480C">
        <w:rPr>
          <w:b/>
          <w:sz w:val="28"/>
          <w:szCs w:val="28"/>
        </w:rPr>
        <w:t>DE ORDEN PRESUPUESTAL</w:t>
      </w:r>
      <w:r>
        <w:rPr>
          <w:b/>
          <w:sz w:val="28"/>
          <w:szCs w:val="28"/>
        </w:rPr>
        <w:t>.</w:t>
      </w:r>
    </w:p>
    <w:p w14:paraId="7A3580C1" w14:textId="77777777" w:rsidR="00FA47C4" w:rsidRDefault="00FA47C4" w:rsidP="00FA47C4">
      <w:pPr>
        <w:rPr>
          <w:b/>
          <w:sz w:val="28"/>
          <w:szCs w:val="28"/>
        </w:rPr>
      </w:pPr>
    </w:p>
    <w:p w14:paraId="719958FB" w14:textId="77777777" w:rsidR="00FA47C4" w:rsidRPr="00B54567" w:rsidRDefault="00FA47C4" w:rsidP="00FA47C4">
      <w:pPr>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22F7928A" w14:textId="77777777" w:rsidR="00FA47C4" w:rsidRPr="00B54567" w:rsidRDefault="00FA47C4" w:rsidP="00FA47C4">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62"/>
        <w:gridCol w:w="1462"/>
        <w:gridCol w:w="1462"/>
        <w:gridCol w:w="1462"/>
        <w:gridCol w:w="919"/>
        <w:gridCol w:w="919"/>
        <w:gridCol w:w="919"/>
      </w:tblGrid>
      <w:tr w:rsidR="00FA47C4" w:rsidRPr="00B54567" w14:paraId="29A0BE65" w14:textId="77777777" w:rsidTr="001F41DB">
        <w:tc>
          <w:tcPr>
            <w:tcW w:w="1778" w:type="dxa"/>
            <w:shd w:val="clear" w:color="auto" w:fill="auto"/>
          </w:tcPr>
          <w:p w14:paraId="0EBD8DA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462" w:type="dxa"/>
            <w:shd w:val="clear" w:color="auto" w:fill="auto"/>
          </w:tcPr>
          <w:p w14:paraId="18EF16A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274400B9" w14:textId="77777777" w:rsidR="00FA47C4" w:rsidRPr="00B54567" w:rsidRDefault="00FA47C4" w:rsidP="00874B2D">
            <w:pPr>
              <w:jc w:val="center"/>
              <w:rPr>
                <w:rFonts w:eastAsia="Calibri"/>
                <w:b/>
                <w:sz w:val="16"/>
                <w:szCs w:val="16"/>
                <w:lang w:val="es-CO"/>
              </w:rPr>
            </w:pPr>
          </w:p>
          <w:p w14:paraId="76DC71B3" w14:textId="77777777" w:rsidR="00FA47C4" w:rsidRPr="00B54567" w:rsidRDefault="00FA47C4" w:rsidP="00874B2D">
            <w:pPr>
              <w:jc w:val="center"/>
              <w:rPr>
                <w:rFonts w:eastAsia="Calibri"/>
                <w:b/>
                <w:sz w:val="16"/>
                <w:szCs w:val="16"/>
                <w:lang w:val="es-CO"/>
              </w:rPr>
            </w:pPr>
          </w:p>
          <w:p w14:paraId="0202DE96" w14:textId="77777777" w:rsidR="00FA47C4" w:rsidRPr="00B54567" w:rsidRDefault="00FA47C4" w:rsidP="00874B2D">
            <w:pPr>
              <w:jc w:val="center"/>
              <w:rPr>
                <w:rFonts w:eastAsia="Calibri"/>
                <w:b/>
                <w:sz w:val="16"/>
                <w:szCs w:val="16"/>
                <w:lang w:val="es-CO"/>
              </w:rPr>
            </w:pPr>
          </w:p>
          <w:p w14:paraId="4321CC0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029CF07B" w14:textId="77777777" w:rsidR="00FA47C4" w:rsidRPr="00B54567" w:rsidRDefault="00FA47C4" w:rsidP="00874B2D">
            <w:pPr>
              <w:jc w:val="center"/>
              <w:rPr>
                <w:rFonts w:eastAsia="Calibri"/>
                <w:b/>
                <w:sz w:val="16"/>
                <w:szCs w:val="16"/>
                <w:lang w:val="es-CO"/>
              </w:rPr>
            </w:pPr>
          </w:p>
        </w:tc>
        <w:tc>
          <w:tcPr>
            <w:tcW w:w="1464" w:type="dxa"/>
            <w:shd w:val="clear" w:color="auto" w:fill="auto"/>
          </w:tcPr>
          <w:p w14:paraId="59C2512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0EB16241" w14:textId="77777777" w:rsidR="00FA47C4" w:rsidRPr="00B54567" w:rsidRDefault="00FA47C4" w:rsidP="00874B2D">
            <w:pPr>
              <w:jc w:val="center"/>
              <w:rPr>
                <w:rFonts w:eastAsia="Calibri"/>
                <w:b/>
                <w:sz w:val="16"/>
                <w:szCs w:val="16"/>
                <w:lang w:val="es-CO"/>
              </w:rPr>
            </w:pPr>
          </w:p>
          <w:p w14:paraId="46130A7D" w14:textId="77777777" w:rsidR="00FA47C4" w:rsidRPr="00B54567" w:rsidRDefault="00FA47C4" w:rsidP="00874B2D">
            <w:pPr>
              <w:jc w:val="center"/>
              <w:rPr>
                <w:rFonts w:eastAsia="Calibri"/>
                <w:b/>
                <w:sz w:val="16"/>
                <w:szCs w:val="16"/>
                <w:lang w:val="es-CO"/>
              </w:rPr>
            </w:pPr>
          </w:p>
          <w:p w14:paraId="6386440F" w14:textId="77777777" w:rsidR="00FA47C4" w:rsidRPr="00B54567" w:rsidRDefault="00FA47C4" w:rsidP="00874B2D">
            <w:pPr>
              <w:jc w:val="center"/>
              <w:rPr>
                <w:rFonts w:eastAsia="Calibri"/>
                <w:b/>
                <w:sz w:val="16"/>
                <w:szCs w:val="16"/>
                <w:lang w:val="es-CO"/>
              </w:rPr>
            </w:pPr>
          </w:p>
          <w:p w14:paraId="30EDEDCF" w14:textId="77777777" w:rsidR="00FA47C4" w:rsidRPr="00B54567" w:rsidRDefault="00FA47C4" w:rsidP="00874B2D">
            <w:pPr>
              <w:jc w:val="center"/>
              <w:rPr>
                <w:rFonts w:eastAsia="Calibri"/>
                <w:b/>
                <w:sz w:val="16"/>
                <w:szCs w:val="16"/>
                <w:lang w:val="es-CO"/>
              </w:rPr>
            </w:pPr>
          </w:p>
          <w:p w14:paraId="32C8E96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462" w:type="dxa"/>
            <w:shd w:val="clear" w:color="auto" w:fill="auto"/>
          </w:tcPr>
          <w:p w14:paraId="60AFE28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5692060C" w14:textId="77777777" w:rsidR="00FA47C4" w:rsidRPr="00B54567" w:rsidRDefault="00FA47C4" w:rsidP="00874B2D">
            <w:pPr>
              <w:jc w:val="center"/>
              <w:rPr>
                <w:rFonts w:eastAsia="Calibri"/>
                <w:b/>
                <w:sz w:val="16"/>
                <w:szCs w:val="16"/>
                <w:lang w:val="es-CO"/>
              </w:rPr>
            </w:pPr>
          </w:p>
          <w:p w14:paraId="3AFECC42" w14:textId="77777777" w:rsidR="00FA47C4" w:rsidRPr="00B54567" w:rsidRDefault="00FA47C4" w:rsidP="00874B2D">
            <w:pPr>
              <w:jc w:val="center"/>
              <w:rPr>
                <w:rFonts w:eastAsia="Calibri"/>
                <w:b/>
                <w:sz w:val="16"/>
                <w:szCs w:val="16"/>
                <w:lang w:val="es-CO"/>
              </w:rPr>
            </w:pPr>
          </w:p>
          <w:p w14:paraId="5BEEC7E8" w14:textId="77777777" w:rsidR="00FA47C4" w:rsidRPr="00B54567" w:rsidRDefault="00FA47C4" w:rsidP="00874B2D">
            <w:pPr>
              <w:jc w:val="center"/>
              <w:rPr>
                <w:rFonts w:eastAsia="Calibri"/>
                <w:b/>
                <w:sz w:val="16"/>
                <w:szCs w:val="16"/>
                <w:lang w:val="es-CO"/>
              </w:rPr>
            </w:pPr>
          </w:p>
          <w:p w14:paraId="7277F781" w14:textId="77777777" w:rsidR="00FA47C4" w:rsidRPr="00B54567" w:rsidRDefault="00FA47C4" w:rsidP="00874B2D">
            <w:pPr>
              <w:jc w:val="center"/>
              <w:rPr>
                <w:rFonts w:eastAsia="Calibri"/>
                <w:b/>
                <w:sz w:val="16"/>
                <w:szCs w:val="16"/>
                <w:lang w:val="es-CO"/>
              </w:rPr>
            </w:pPr>
          </w:p>
          <w:p w14:paraId="7F5F031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7B06E45E" w14:textId="77777777" w:rsidR="00FA47C4" w:rsidRPr="00B54567" w:rsidRDefault="00FA47C4" w:rsidP="00874B2D">
            <w:pPr>
              <w:jc w:val="center"/>
              <w:rPr>
                <w:rFonts w:eastAsia="Calibri"/>
                <w:b/>
                <w:sz w:val="16"/>
                <w:szCs w:val="16"/>
                <w:lang w:val="es-CO"/>
              </w:rPr>
            </w:pPr>
          </w:p>
        </w:tc>
        <w:tc>
          <w:tcPr>
            <w:tcW w:w="1462" w:type="dxa"/>
            <w:shd w:val="clear" w:color="auto" w:fill="auto"/>
          </w:tcPr>
          <w:p w14:paraId="5273E7F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43965495" w14:textId="77777777" w:rsidR="00FA47C4" w:rsidRPr="00B54567" w:rsidRDefault="00FA47C4" w:rsidP="00874B2D">
            <w:pPr>
              <w:jc w:val="center"/>
              <w:rPr>
                <w:rFonts w:eastAsia="Calibri"/>
                <w:b/>
                <w:sz w:val="16"/>
                <w:szCs w:val="16"/>
                <w:lang w:val="es-CO"/>
              </w:rPr>
            </w:pPr>
          </w:p>
          <w:p w14:paraId="7937A2E7" w14:textId="77777777" w:rsidR="00FA47C4" w:rsidRPr="00B54567" w:rsidRDefault="00FA47C4" w:rsidP="00874B2D">
            <w:pPr>
              <w:jc w:val="center"/>
              <w:rPr>
                <w:rFonts w:eastAsia="Calibri"/>
                <w:b/>
                <w:sz w:val="16"/>
                <w:szCs w:val="16"/>
                <w:lang w:val="es-CO"/>
              </w:rPr>
            </w:pPr>
          </w:p>
          <w:p w14:paraId="667182C2" w14:textId="77777777" w:rsidR="00FA47C4" w:rsidRPr="00B54567" w:rsidRDefault="00FA47C4" w:rsidP="00874B2D">
            <w:pPr>
              <w:jc w:val="center"/>
              <w:rPr>
                <w:rFonts w:eastAsia="Calibri"/>
                <w:b/>
                <w:sz w:val="16"/>
                <w:szCs w:val="16"/>
                <w:lang w:val="es-CO"/>
              </w:rPr>
            </w:pPr>
          </w:p>
          <w:p w14:paraId="2BB23CA5" w14:textId="77777777" w:rsidR="00FA47C4" w:rsidRPr="00B54567" w:rsidRDefault="00FA47C4" w:rsidP="00874B2D">
            <w:pPr>
              <w:jc w:val="center"/>
              <w:rPr>
                <w:rFonts w:eastAsia="Calibri"/>
                <w:b/>
                <w:sz w:val="16"/>
                <w:szCs w:val="16"/>
                <w:lang w:val="es-CO"/>
              </w:rPr>
            </w:pPr>
          </w:p>
          <w:p w14:paraId="6FCD5C8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43" w:type="dxa"/>
            <w:shd w:val="clear" w:color="auto" w:fill="auto"/>
          </w:tcPr>
          <w:p w14:paraId="3464B2E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62F9FA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3C0DC1A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76CB3600" w14:textId="77777777" w:rsidR="00FA47C4" w:rsidRPr="00B54567" w:rsidRDefault="00FA47C4" w:rsidP="00874B2D">
            <w:pPr>
              <w:jc w:val="center"/>
              <w:rPr>
                <w:rFonts w:eastAsia="Calibri"/>
                <w:b/>
                <w:sz w:val="16"/>
                <w:szCs w:val="16"/>
                <w:lang w:val="es-CO"/>
              </w:rPr>
            </w:pPr>
          </w:p>
          <w:p w14:paraId="6CE3946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35" w:type="dxa"/>
            <w:shd w:val="clear" w:color="auto" w:fill="auto"/>
          </w:tcPr>
          <w:p w14:paraId="71C0738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7F1BF81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6F09C7FF" w14:textId="77777777" w:rsidR="00FA47C4" w:rsidRPr="00B54567" w:rsidRDefault="00FA47C4" w:rsidP="00874B2D">
            <w:pPr>
              <w:jc w:val="center"/>
              <w:rPr>
                <w:rFonts w:eastAsia="Calibri"/>
                <w:b/>
                <w:sz w:val="16"/>
                <w:szCs w:val="16"/>
                <w:lang w:val="es-CO"/>
              </w:rPr>
            </w:pPr>
          </w:p>
          <w:p w14:paraId="654A77A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700" w:type="dxa"/>
            <w:shd w:val="clear" w:color="auto" w:fill="auto"/>
          </w:tcPr>
          <w:p w14:paraId="74DCF87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5C33D86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4C028B4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8A575FD" w14:textId="77777777" w:rsidR="00FA47C4" w:rsidRPr="00B54567" w:rsidRDefault="00FA47C4" w:rsidP="00874B2D">
            <w:pPr>
              <w:jc w:val="center"/>
              <w:rPr>
                <w:rFonts w:eastAsia="Calibri"/>
                <w:b/>
                <w:sz w:val="16"/>
                <w:szCs w:val="16"/>
                <w:lang w:val="es-CO"/>
              </w:rPr>
            </w:pPr>
          </w:p>
          <w:p w14:paraId="1EAC2CE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4E44348C" w14:textId="77777777" w:rsidR="00FA47C4" w:rsidRPr="00B54567" w:rsidRDefault="00FA47C4" w:rsidP="00874B2D">
            <w:pPr>
              <w:jc w:val="center"/>
              <w:rPr>
                <w:rFonts w:eastAsia="Calibri"/>
                <w:b/>
                <w:sz w:val="16"/>
                <w:szCs w:val="16"/>
                <w:lang w:val="es-CO"/>
              </w:rPr>
            </w:pPr>
          </w:p>
        </w:tc>
      </w:tr>
      <w:tr w:rsidR="00FA47C4" w:rsidRPr="00B54567" w14:paraId="6C12E05B" w14:textId="77777777" w:rsidTr="001F41DB">
        <w:tc>
          <w:tcPr>
            <w:tcW w:w="1778" w:type="dxa"/>
            <w:shd w:val="clear" w:color="auto" w:fill="auto"/>
          </w:tcPr>
          <w:p w14:paraId="16B4F2E0"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462" w:type="dxa"/>
            <w:shd w:val="clear" w:color="auto" w:fill="auto"/>
          </w:tcPr>
          <w:p w14:paraId="36D6281C" w14:textId="77777777" w:rsidR="00FA47C4" w:rsidRPr="00872FEE" w:rsidRDefault="00FA47C4" w:rsidP="00874B2D">
            <w:pPr>
              <w:jc w:val="right"/>
              <w:rPr>
                <w:rFonts w:eastAsia="Calibri"/>
                <w:b/>
                <w:sz w:val="16"/>
                <w:szCs w:val="16"/>
                <w:lang w:val="es-CO"/>
              </w:rPr>
            </w:pPr>
            <w:r>
              <w:rPr>
                <w:rFonts w:eastAsia="Calibri"/>
                <w:b/>
                <w:sz w:val="16"/>
                <w:szCs w:val="16"/>
                <w:lang w:val="es-CO"/>
              </w:rPr>
              <w:t>1.829.510.000,00</w:t>
            </w:r>
          </w:p>
        </w:tc>
        <w:tc>
          <w:tcPr>
            <w:tcW w:w="1464" w:type="dxa"/>
            <w:shd w:val="clear" w:color="auto" w:fill="auto"/>
          </w:tcPr>
          <w:p w14:paraId="50CD7E81" w14:textId="77777777" w:rsidR="00FA47C4" w:rsidRPr="00872FEE" w:rsidRDefault="00FA47C4" w:rsidP="00874B2D">
            <w:pPr>
              <w:jc w:val="right"/>
              <w:rPr>
                <w:rFonts w:eastAsia="Calibri"/>
                <w:b/>
                <w:sz w:val="16"/>
                <w:szCs w:val="16"/>
                <w:lang w:val="es-CO"/>
              </w:rPr>
            </w:pPr>
            <w:r>
              <w:rPr>
                <w:rFonts w:eastAsia="Calibri"/>
                <w:b/>
                <w:sz w:val="16"/>
                <w:szCs w:val="16"/>
                <w:lang w:val="es-CO"/>
              </w:rPr>
              <w:t>1.827.189.601,49</w:t>
            </w:r>
          </w:p>
        </w:tc>
        <w:tc>
          <w:tcPr>
            <w:tcW w:w="1462" w:type="dxa"/>
            <w:shd w:val="clear" w:color="auto" w:fill="auto"/>
          </w:tcPr>
          <w:p w14:paraId="767B0DE0" w14:textId="77777777" w:rsidR="00FA47C4" w:rsidRPr="00872FEE" w:rsidRDefault="00FA47C4" w:rsidP="00874B2D">
            <w:pPr>
              <w:jc w:val="right"/>
              <w:rPr>
                <w:rFonts w:eastAsia="Calibri"/>
                <w:b/>
                <w:sz w:val="16"/>
                <w:szCs w:val="16"/>
                <w:lang w:val="es-CO"/>
              </w:rPr>
            </w:pPr>
            <w:r>
              <w:rPr>
                <w:rFonts w:eastAsia="Calibri"/>
                <w:b/>
                <w:sz w:val="16"/>
                <w:szCs w:val="16"/>
                <w:lang w:val="es-CO"/>
              </w:rPr>
              <w:t>1.750.029.056,96</w:t>
            </w:r>
          </w:p>
        </w:tc>
        <w:tc>
          <w:tcPr>
            <w:tcW w:w="1462" w:type="dxa"/>
            <w:shd w:val="clear" w:color="auto" w:fill="auto"/>
          </w:tcPr>
          <w:p w14:paraId="69D0439B" w14:textId="77777777" w:rsidR="00FA47C4" w:rsidRPr="00872FEE" w:rsidRDefault="00FA47C4" w:rsidP="00874B2D">
            <w:pPr>
              <w:jc w:val="right"/>
              <w:rPr>
                <w:rFonts w:eastAsia="Calibri"/>
                <w:b/>
                <w:sz w:val="16"/>
                <w:szCs w:val="16"/>
                <w:lang w:val="es-CO"/>
              </w:rPr>
            </w:pPr>
            <w:r>
              <w:rPr>
                <w:rFonts w:eastAsia="Calibri"/>
                <w:b/>
                <w:sz w:val="16"/>
                <w:szCs w:val="16"/>
                <w:lang w:val="es-CO"/>
              </w:rPr>
              <w:t>1.738.746.651,00</w:t>
            </w:r>
          </w:p>
        </w:tc>
        <w:tc>
          <w:tcPr>
            <w:tcW w:w="943" w:type="dxa"/>
            <w:shd w:val="clear" w:color="auto" w:fill="auto"/>
          </w:tcPr>
          <w:p w14:paraId="75BE8D9D" w14:textId="77777777" w:rsidR="00FA47C4" w:rsidRPr="00872FEE" w:rsidRDefault="00FA47C4" w:rsidP="00874B2D">
            <w:pPr>
              <w:jc w:val="center"/>
              <w:rPr>
                <w:rFonts w:eastAsia="Calibri"/>
                <w:b/>
                <w:sz w:val="16"/>
                <w:szCs w:val="16"/>
                <w:lang w:val="es-CO"/>
              </w:rPr>
            </w:pPr>
            <w:r>
              <w:rPr>
                <w:rFonts w:eastAsia="Calibri"/>
                <w:b/>
                <w:sz w:val="16"/>
                <w:szCs w:val="16"/>
                <w:lang w:val="es-CO"/>
              </w:rPr>
              <w:t>99,87%</w:t>
            </w:r>
          </w:p>
        </w:tc>
        <w:tc>
          <w:tcPr>
            <w:tcW w:w="935" w:type="dxa"/>
            <w:shd w:val="clear" w:color="auto" w:fill="auto"/>
          </w:tcPr>
          <w:p w14:paraId="2A4BA6FD" w14:textId="77777777" w:rsidR="00FA47C4" w:rsidRPr="00872FEE" w:rsidRDefault="00FA47C4" w:rsidP="00874B2D">
            <w:pPr>
              <w:jc w:val="center"/>
              <w:rPr>
                <w:rFonts w:eastAsia="Calibri"/>
                <w:b/>
                <w:sz w:val="16"/>
                <w:szCs w:val="16"/>
                <w:lang w:val="es-CO"/>
              </w:rPr>
            </w:pPr>
            <w:r>
              <w:rPr>
                <w:rFonts w:eastAsia="Calibri"/>
                <w:b/>
                <w:sz w:val="16"/>
                <w:szCs w:val="16"/>
                <w:lang w:val="es-CO"/>
              </w:rPr>
              <w:t>95,66%</w:t>
            </w:r>
          </w:p>
        </w:tc>
        <w:tc>
          <w:tcPr>
            <w:tcW w:w="700" w:type="dxa"/>
            <w:shd w:val="clear" w:color="auto" w:fill="auto"/>
          </w:tcPr>
          <w:p w14:paraId="33520191" w14:textId="77777777" w:rsidR="00FA47C4" w:rsidRPr="00872FEE" w:rsidRDefault="00FA47C4" w:rsidP="00874B2D">
            <w:pPr>
              <w:jc w:val="center"/>
              <w:rPr>
                <w:rFonts w:eastAsia="Calibri"/>
                <w:b/>
                <w:sz w:val="16"/>
                <w:szCs w:val="16"/>
                <w:lang w:val="es-CO"/>
              </w:rPr>
            </w:pPr>
            <w:r>
              <w:rPr>
                <w:rFonts w:eastAsia="Calibri"/>
                <w:b/>
                <w:sz w:val="16"/>
                <w:szCs w:val="16"/>
                <w:lang w:val="es-CO"/>
              </w:rPr>
              <w:t>95,04%</w:t>
            </w:r>
          </w:p>
        </w:tc>
      </w:tr>
      <w:tr w:rsidR="00FA47C4" w:rsidRPr="00B54567" w14:paraId="51E2662F" w14:textId="77777777" w:rsidTr="001F41DB">
        <w:tc>
          <w:tcPr>
            <w:tcW w:w="1778" w:type="dxa"/>
            <w:shd w:val="clear" w:color="auto" w:fill="auto"/>
          </w:tcPr>
          <w:p w14:paraId="2B35E43E"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462" w:type="dxa"/>
            <w:shd w:val="clear" w:color="auto" w:fill="auto"/>
          </w:tcPr>
          <w:p w14:paraId="4D81E8A1" w14:textId="77777777" w:rsidR="00FA47C4" w:rsidRPr="00B54567" w:rsidRDefault="00FA47C4" w:rsidP="00874B2D">
            <w:pPr>
              <w:jc w:val="right"/>
              <w:rPr>
                <w:rFonts w:eastAsia="Calibri"/>
                <w:sz w:val="16"/>
                <w:szCs w:val="16"/>
                <w:lang w:val="es-CO"/>
              </w:rPr>
            </w:pPr>
            <w:r>
              <w:rPr>
                <w:rFonts w:eastAsia="Calibri"/>
                <w:sz w:val="16"/>
                <w:szCs w:val="16"/>
                <w:lang w:val="es-CO"/>
              </w:rPr>
              <w:t>134.249.643,78</w:t>
            </w:r>
          </w:p>
        </w:tc>
        <w:tc>
          <w:tcPr>
            <w:tcW w:w="1464" w:type="dxa"/>
            <w:shd w:val="clear" w:color="auto" w:fill="auto"/>
          </w:tcPr>
          <w:p w14:paraId="0BC6349E" w14:textId="77777777" w:rsidR="00FA47C4" w:rsidRPr="00B54567" w:rsidRDefault="00FA47C4" w:rsidP="00874B2D">
            <w:pPr>
              <w:jc w:val="right"/>
              <w:rPr>
                <w:rFonts w:eastAsia="Calibri"/>
                <w:sz w:val="16"/>
                <w:szCs w:val="16"/>
                <w:lang w:val="es-CO"/>
              </w:rPr>
            </w:pPr>
            <w:r>
              <w:rPr>
                <w:rFonts w:eastAsia="Calibri"/>
                <w:sz w:val="16"/>
                <w:szCs w:val="16"/>
                <w:lang w:val="es-CO"/>
              </w:rPr>
              <w:t>132.196.928,97</w:t>
            </w:r>
          </w:p>
        </w:tc>
        <w:tc>
          <w:tcPr>
            <w:tcW w:w="1462" w:type="dxa"/>
            <w:shd w:val="clear" w:color="auto" w:fill="auto"/>
          </w:tcPr>
          <w:p w14:paraId="4DDD59DB" w14:textId="77777777" w:rsidR="00FA47C4" w:rsidRPr="00B54567" w:rsidRDefault="00FA47C4" w:rsidP="00874B2D">
            <w:pPr>
              <w:jc w:val="right"/>
              <w:rPr>
                <w:rFonts w:eastAsia="Calibri"/>
                <w:sz w:val="16"/>
                <w:szCs w:val="16"/>
                <w:lang w:val="es-CO"/>
              </w:rPr>
            </w:pPr>
            <w:r>
              <w:rPr>
                <w:rFonts w:eastAsia="Calibri"/>
                <w:sz w:val="16"/>
                <w:szCs w:val="16"/>
                <w:lang w:val="es-CO"/>
              </w:rPr>
              <w:t>132.196.928,97</w:t>
            </w:r>
          </w:p>
        </w:tc>
        <w:tc>
          <w:tcPr>
            <w:tcW w:w="1462" w:type="dxa"/>
            <w:shd w:val="clear" w:color="auto" w:fill="auto"/>
          </w:tcPr>
          <w:p w14:paraId="3FCCF2D6" w14:textId="77777777" w:rsidR="00FA47C4" w:rsidRPr="00B54567" w:rsidRDefault="00FA47C4" w:rsidP="00874B2D">
            <w:pPr>
              <w:jc w:val="right"/>
              <w:rPr>
                <w:rFonts w:eastAsia="Calibri"/>
                <w:sz w:val="16"/>
                <w:szCs w:val="16"/>
                <w:lang w:val="es-CO"/>
              </w:rPr>
            </w:pPr>
            <w:r>
              <w:rPr>
                <w:rFonts w:eastAsia="Calibri"/>
                <w:sz w:val="16"/>
                <w:szCs w:val="16"/>
                <w:lang w:val="es-CO"/>
              </w:rPr>
              <w:t>132.196.928,97</w:t>
            </w:r>
          </w:p>
        </w:tc>
        <w:tc>
          <w:tcPr>
            <w:tcW w:w="943" w:type="dxa"/>
            <w:shd w:val="clear" w:color="auto" w:fill="auto"/>
          </w:tcPr>
          <w:p w14:paraId="348CD223" w14:textId="77777777" w:rsidR="00FA47C4" w:rsidRPr="00B54567" w:rsidRDefault="00FA47C4" w:rsidP="00874B2D">
            <w:pPr>
              <w:jc w:val="center"/>
              <w:rPr>
                <w:rFonts w:eastAsia="Calibri"/>
                <w:sz w:val="16"/>
                <w:szCs w:val="16"/>
                <w:lang w:val="es-CO"/>
              </w:rPr>
            </w:pPr>
            <w:r>
              <w:rPr>
                <w:rFonts w:eastAsia="Calibri"/>
                <w:sz w:val="16"/>
                <w:szCs w:val="16"/>
                <w:lang w:val="es-CO"/>
              </w:rPr>
              <w:t>98,47%</w:t>
            </w:r>
          </w:p>
        </w:tc>
        <w:tc>
          <w:tcPr>
            <w:tcW w:w="935" w:type="dxa"/>
            <w:shd w:val="clear" w:color="auto" w:fill="auto"/>
          </w:tcPr>
          <w:p w14:paraId="19664CC1" w14:textId="77777777" w:rsidR="00FA47C4" w:rsidRPr="00B54567" w:rsidRDefault="00FA47C4" w:rsidP="00874B2D">
            <w:pPr>
              <w:jc w:val="center"/>
              <w:rPr>
                <w:rFonts w:eastAsia="Calibri"/>
                <w:sz w:val="16"/>
                <w:szCs w:val="16"/>
                <w:lang w:val="es-CO"/>
              </w:rPr>
            </w:pPr>
            <w:r>
              <w:rPr>
                <w:rFonts w:eastAsia="Calibri"/>
                <w:sz w:val="16"/>
                <w:szCs w:val="16"/>
                <w:lang w:val="es-CO"/>
              </w:rPr>
              <w:t>98,47%</w:t>
            </w:r>
          </w:p>
        </w:tc>
        <w:tc>
          <w:tcPr>
            <w:tcW w:w="700" w:type="dxa"/>
            <w:shd w:val="clear" w:color="auto" w:fill="auto"/>
          </w:tcPr>
          <w:p w14:paraId="049B38E5" w14:textId="77777777" w:rsidR="00FA47C4" w:rsidRPr="00B54567" w:rsidRDefault="00FA47C4" w:rsidP="00874B2D">
            <w:pPr>
              <w:jc w:val="center"/>
              <w:rPr>
                <w:rFonts w:eastAsia="Calibri"/>
                <w:sz w:val="16"/>
                <w:szCs w:val="16"/>
                <w:lang w:val="es-CO"/>
              </w:rPr>
            </w:pPr>
            <w:r>
              <w:rPr>
                <w:rFonts w:eastAsia="Calibri"/>
                <w:sz w:val="16"/>
                <w:szCs w:val="16"/>
                <w:lang w:val="es-CO"/>
              </w:rPr>
              <w:t>98,47%</w:t>
            </w:r>
          </w:p>
        </w:tc>
      </w:tr>
      <w:tr w:rsidR="00FA47C4" w:rsidRPr="00B54567" w14:paraId="31B4CF75" w14:textId="77777777" w:rsidTr="001F41DB">
        <w:tc>
          <w:tcPr>
            <w:tcW w:w="1778" w:type="dxa"/>
            <w:shd w:val="clear" w:color="auto" w:fill="auto"/>
          </w:tcPr>
          <w:p w14:paraId="7576ED5E"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462" w:type="dxa"/>
            <w:shd w:val="clear" w:color="auto" w:fill="auto"/>
          </w:tcPr>
          <w:p w14:paraId="6E7D163F" w14:textId="77777777" w:rsidR="00FA47C4" w:rsidRPr="00B54567" w:rsidRDefault="00FA47C4" w:rsidP="00874B2D">
            <w:pPr>
              <w:jc w:val="right"/>
              <w:rPr>
                <w:rFonts w:eastAsia="Calibri"/>
                <w:sz w:val="16"/>
                <w:szCs w:val="16"/>
                <w:lang w:val="es-CO"/>
              </w:rPr>
            </w:pPr>
            <w:r>
              <w:rPr>
                <w:rFonts w:eastAsia="Calibri"/>
                <w:sz w:val="16"/>
                <w:szCs w:val="16"/>
                <w:lang w:val="es-CO"/>
              </w:rPr>
              <w:t>1.081.307.571,33</w:t>
            </w:r>
          </w:p>
        </w:tc>
        <w:tc>
          <w:tcPr>
            <w:tcW w:w="1464" w:type="dxa"/>
            <w:shd w:val="clear" w:color="auto" w:fill="auto"/>
          </w:tcPr>
          <w:p w14:paraId="4FCB6CB1" w14:textId="77777777" w:rsidR="00FA47C4" w:rsidRPr="00B54567" w:rsidRDefault="00FA47C4" w:rsidP="00874B2D">
            <w:pPr>
              <w:jc w:val="right"/>
              <w:rPr>
                <w:rFonts w:eastAsia="Calibri"/>
                <w:sz w:val="16"/>
                <w:szCs w:val="16"/>
                <w:lang w:val="es-CO"/>
              </w:rPr>
            </w:pPr>
            <w:r>
              <w:rPr>
                <w:rFonts w:eastAsia="Calibri"/>
                <w:sz w:val="16"/>
                <w:szCs w:val="16"/>
                <w:lang w:val="es-CO"/>
              </w:rPr>
              <w:t>1.081.295.389,89</w:t>
            </w:r>
          </w:p>
        </w:tc>
        <w:tc>
          <w:tcPr>
            <w:tcW w:w="1462" w:type="dxa"/>
            <w:shd w:val="clear" w:color="auto" w:fill="auto"/>
          </w:tcPr>
          <w:p w14:paraId="4A159B3E" w14:textId="77777777" w:rsidR="00FA47C4" w:rsidRPr="00B54567" w:rsidRDefault="00FA47C4" w:rsidP="00874B2D">
            <w:pPr>
              <w:jc w:val="right"/>
              <w:rPr>
                <w:rFonts w:eastAsia="Calibri"/>
                <w:sz w:val="16"/>
                <w:szCs w:val="16"/>
                <w:lang w:val="es-CO"/>
              </w:rPr>
            </w:pPr>
            <w:r>
              <w:rPr>
                <w:rFonts w:eastAsia="Calibri"/>
                <w:sz w:val="16"/>
                <w:szCs w:val="16"/>
                <w:lang w:val="es-CO"/>
              </w:rPr>
              <w:t>1.004.134.845,36</w:t>
            </w:r>
          </w:p>
        </w:tc>
        <w:tc>
          <w:tcPr>
            <w:tcW w:w="1462" w:type="dxa"/>
            <w:shd w:val="clear" w:color="auto" w:fill="auto"/>
          </w:tcPr>
          <w:p w14:paraId="39F1644D" w14:textId="77777777" w:rsidR="00FA47C4" w:rsidRPr="00B54567" w:rsidRDefault="00FA47C4" w:rsidP="00874B2D">
            <w:pPr>
              <w:jc w:val="right"/>
              <w:rPr>
                <w:rFonts w:eastAsia="Calibri"/>
                <w:sz w:val="16"/>
                <w:szCs w:val="16"/>
                <w:lang w:val="es-CO"/>
              </w:rPr>
            </w:pPr>
            <w:r>
              <w:rPr>
                <w:rFonts w:eastAsia="Calibri"/>
                <w:sz w:val="16"/>
                <w:szCs w:val="16"/>
                <w:lang w:val="es-CO"/>
              </w:rPr>
              <w:t>992.852.439,40</w:t>
            </w:r>
          </w:p>
        </w:tc>
        <w:tc>
          <w:tcPr>
            <w:tcW w:w="943" w:type="dxa"/>
            <w:shd w:val="clear" w:color="auto" w:fill="auto"/>
          </w:tcPr>
          <w:p w14:paraId="7CA1C273"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35" w:type="dxa"/>
            <w:shd w:val="clear" w:color="auto" w:fill="auto"/>
          </w:tcPr>
          <w:p w14:paraId="64ADA5DE" w14:textId="77777777" w:rsidR="00FA47C4" w:rsidRPr="00B54567" w:rsidRDefault="00FA47C4" w:rsidP="00874B2D">
            <w:pPr>
              <w:jc w:val="center"/>
              <w:rPr>
                <w:rFonts w:eastAsia="Calibri"/>
                <w:sz w:val="16"/>
                <w:szCs w:val="16"/>
                <w:lang w:val="es-CO"/>
              </w:rPr>
            </w:pPr>
            <w:r>
              <w:rPr>
                <w:rFonts w:eastAsia="Calibri"/>
                <w:sz w:val="16"/>
                <w:szCs w:val="16"/>
                <w:lang w:val="es-CO"/>
              </w:rPr>
              <w:t>92,86%</w:t>
            </w:r>
          </w:p>
        </w:tc>
        <w:tc>
          <w:tcPr>
            <w:tcW w:w="700" w:type="dxa"/>
            <w:shd w:val="clear" w:color="auto" w:fill="auto"/>
          </w:tcPr>
          <w:p w14:paraId="74C12BA8" w14:textId="77777777" w:rsidR="00FA47C4" w:rsidRPr="00B54567" w:rsidRDefault="00FA47C4" w:rsidP="00874B2D">
            <w:pPr>
              <w:jc w:val="center"/>
              <w:rPr>
                <w:rFonts w:eastAsia="Calibri"/>
                <w:sz w:val="16"/>
                <w:szCs w:val="16"/>
                <w:lang w:val="es-CO"/>
              </w:rPr>
            </w:pPr>
            <w:r>
              <w:rPr>
                <w:rFonts w:eastAsia="Calibri"/>
                <w:sz w:val="16"/>
                <w:szCs w:val="16"/>
                <w:lang w:val="es-CO"/>
              </w:rPr>
              <w:t>91,82%</w:t>
            </w:r>
          </w:p>
        </w:tc>
      </w:tr>
      <w:tr w:rsidR="00FA47C4" w:rsidRPr="00B54567" w14:paraId="064A1889" w14:textId="77777777" w:rsidTr="001F41DB">
        <w:tc>
          <w:tcPr>
            <w:tcW w:w="1778" w:type="dxa"/>
            <w:shd w:val="clear" w:color="auto" w:fill="auto"/>
          </w:tcPr>
          <w:p w14:paraId="00878610"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lastRenderedPageBreak/>
              <w:t>Transferencias</w:t>
            </w:r>
          </w:p>
        </w:tc>
        <w:tc>
          <w:tcPr>
            <w:tcW w:w="1462" w:type="dxa"/>
            <w:shd w:val="clear" w:color="auto" w:fill="auto"/>
          </w:tcPr>
          <w:p w14:paraId="6A2EBD05" w14:textId="77777777" w:rsidR="00FA47C4" w:rsidRPr="00B54567" w:rsidRDefault="00FA47C4" w:rsidP="00874B2D">
            <w:pPr>
              <w:jc w:val="right"/>
              <w:rPr>
                <w:rFonts w:eastAsia="Calibri"/>
                <w:sz w:val="16"/>
                <w:szCs w:val="16"/>
                <w:lang w:val="es-CO"/>
              </w:rPr>
            </w:pPr>
            <w:r>
              <w:rPr>
                <w:rFonts w:eastAsia="Calibri"/>
                <w:sz w:val="16"/>
                <w:szCs w:val="16"/>
                <w:lang w:val="es-CO"/>
              </w:rPr>
              <w:t>613.103.612,89</w:t>
            </w:r>
          </w:p>
        </w:tc>
        <w:tc>
          <w:tcPr>
            <w:tcW w:w="1464" w:type="dxa"/>
            <w:shd w:val="clear" w:color="auto" w:fill="auto"/>
          </w:tcPr>
          <w:p w14:paraId="1E166547" w14:textId="77777777" w:rsidR="00FA47C4" w:rsidRPr="00B54567" w:rsidRDefault="00FA47C4" w:rsidP="00874B2D">
            <w:pPr>
              <w:jc w:val="right"/>
              <w:rPr>
                <w:rFonts w:eastAsia="Calibri"/>
                <w:sz w:val="16"/>
                <w:szCs w:val="16"/>
                <w:lang w:val="es-CO"/>
              </w:rPr>
            </w:pPr>
            <w:r>
              <w:rPr>
                <w:rFonts w:eastAsia="Calibri"/>
                <w:sz w:val="16"/>
                <w:szCs w:val="16"/>
                <w:lang w:val="es-CO"/>
              </w:rPr>
              <w:t>612.848.110,63</w:t>
            </w:r>
          </w:p>
        </w:tc>
        <w:tc>
          <w:tcPr>
            <w:tcW w:w="1462" w:type="dxa"/>
            <w:shd w:val="clear" w:color="auto" w:fill="auto"/>
          </w:tcPr>
          <w:p w14:paraId="5C38086B" w14:textId="77777777" w:rsidR="00FA47C4" w:rsidRPr="00B54567" w:rsidRDefault="00FA47C4" w:rsidP="00874B2D">
            <w:pPr>
              <w:jc w:val="right"/>
              <w:rPr>
                <w:rFonts w:eastAsia="Calibri"/>
                <w:sz w:val="16"/>
                <w:szCs w:val="16"/>
                <w:lang w:val="es-CO"/>
              </w:rPr>
            </w:pPr>
            <w:r>
              <w:rPr>
                <w:rFonts w:eastAsia="Calibri"/>
                <w:sz w:val="16"/>
                <w:szCs w:val="16"/>
                <w:lang w:val="es-CO"/>
              </w:rPr>
              <w:t>612.848.110,63</w:t>
            </w:r>
          </w:p>
        </w:tc>
        <w:tc>
          <w:tcPr>
            <w:tcW w:w="1462" w:type="dxa"/>
            <w:shd w:val="clear" w:color="auto" w:fill="auto"/>
          </w:tcPr>
          <w:p w14:paraId="6CA7D07A" w14:textId="77777777" w:rsidR="00FA47C4" w:rsidRPr="00B54567" w:rsidRDefault="00FA47C4" w:rsidP="00874B2D">
            <w:pPr>
              <w:jc w:val="right"/>
              <w:rPr>
                <w:rFonts w:eastAsia="Calibri"/>
                <w:sz w:val="16"/>
                <w:szCs w:val="16"/>
                <w:lang w:val="es-CO"/>
              </w:rPr>
            </w:pPr>
            <w:r>
              <w:rPr>
                <w:rFonts w:eastAsia="Calibri"/>
                <w:sz w:val="16"/>
                <w:szCs w:val="16"/>
                <w:lang w:val="es-CO"/>
              </w:rPr>
              <w:t>612.848.110,63</w:t>
            </w:r>
          </w:p>
        </w:tc>
        <w:tc>
          <w:tcPr>
            <w:tcW w:w="943" w:type="dxa"/>
            <w:shd w:val="clear" w:color="auto" w:fill="auto"/>
          </w:tcPr>
          <w:p w14:paraId="7CF5CFD4" w14:textId="77777777" w:rsidR="00FA47C4" w:rsidRPr="00B54567" w:rsidRDefault="00FA47C4" w:rsidP="00874B2D">
            <w:pPr>
              <w:jc w:val="center"/>
              <w:rPr>
                <w:rFonts w:eastAsia="Calibri"/>
                <w:sz w:val="16"/>
                <w:szCs w:val="16"/>
                <w:lang w:val="es-CO"/>
              </w:rPr>
            </w:pPr>
            <w:r>
              <w:rPr>
                <w:rFonts w:eastAsia="Calibri"/>
                <w:sz w:val="16"/>
                <w:szCs w:val="16"/>
                <w:lang w:val="es-CO"/>
              </w:rPr>
              <w:t>99,96%</w:t>
            </w:r>
          </w:p>
        </w:tc>
        <w:tc>
          <w:tcPr>
            <w:tcW w:w="935" w:type="dxa"/>
            <w:shd w:val="clear" w:color="auto" w:fill="auto"/>
          </w:tcPr>
          <w:p w14:paraId="7D32ED6D" w14:textId="77777777" w:rsidR="00FA47C4" w:rsidRPr="00B54567" w:rsidRDefault="00FA47C4" w:rsidP="00874B2D">
            <w:pPr>
              <w:jc w:val="center"/>
              <w:rPr>
                <w:rFonts w:eastAsia="Calibri"/>
                <w:sz w:val="16"/>
                <w:szCs w:val="16"/>
                <w:lang w:val="es-CO"/>
              </w:rPr>
            </w:pPr>
            <w:r>
              <w:rPr>
                <w:rFonts w:eastAsia="Calibri"/>
                <w:sz w:val="16"/>
                <w:szCs w:val="16"/>
                <w:lang w:val="es-CO"/>
              </w:rPr>
              <w:t>99,96%</w:t>
            </w:r>
          </w:p>
        </w:tc>
        <w:tc>
          <w:tcPr>
            <w:tcW w:w="700" w:type="dxa"/>
            <w:shd w:val="clear" w:color="auto" w:fill="auto"/>
          </w:tcPr>
          <w:p w14:paraId="25CB60B7" w14:textId="77777777" w:rsidR="00FA47C4" w:rsidRPr="00B54567" w:rsidRDefault="00FA47C4" w:rsidP="00874B2D">
            <w:pPr>
              <w:jc w:val="center"/>
              <w:rPr>
                <w:rFonts w:eastAsia="Calibri"/>
                <w:sz w:val="16"/>
                <w:szCs w:val="16"/>
                <w:lang w:val="es-CO"/>
              </w:rPr>
            </w:pPr>
            <w:r>
              <w:rPr>
                <w:rFonts w:eastAsia="Calibri"/>
                <w:sz w:val="16"/>
                <w:szCs w:val="16"/>
                <w:lang w:val="es-CO"/>
              </w:rPr>
              <w:t>99,96%</w:t>
            </w:r>
          </w:p>
        </w:tc>
      </w:tr>
      <w:tr w:rsidR="00FA47C4" w:rsidRPr="00B54567" w14:paraId="4528215C" w14:textId="77777777" w:rsidTr="001F41DB">
        <w:trPr>
          <w:trHeight w:val="355"/>
        </w:trPr>
        <w:tc>
          <w:tcPr>
            <w:tcW w:w="1778" w:type="dxa"/>
            <w:shd w:val="clear" w:color="auto" w:fill="auto"/>
          </w:tcPr>
          <w:p w14:paraId="639C0141"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462" w:type="dxa"/>
            <w:shd w:val="clear" w:color="auto" w:fill="auto"/>
          </w:tcPr>
          <w:p w14:paraId="72E9115F" w14:textId="77777777" w:rsidR="00FA47C4" w:rsidRDefault="00FA47C4" w:rsidP="00874B2D">
            <w:pPr>
              <w:jc w:val="right"/>
              <w:rPr>
                <w:rFonts w:eastAsia="Calibri"/>
                <w:sz w:val="16"/>
                <w:szCs w:val="16"/>
                <w:lang w:val="es-CO"/>
              </w:rPr>
            </w:pPr>
          </w:p>
          <w:p w14:paraId="724C65E4" w14:textId="77777777" w:rsidR="00FA47C4" w:rsidRPr="00B54567" w:rsidRDefault="00FA47C4" w:rsidP="00874B2D">
            <w:pPr>
              <w:jc w:val="right"/>
              <w:rPr>
                <w:rFonts w:eastAsia="Calibri"/>
                <w:sz w:val="16"/>
                <w:szCs w:val="16"/>
                <w:lang w:val="es-CO"/>
              </w:rPr>
            </w:pPr>
            <w:r>
              <w:rPr>
                <w:rFonts w:eastAsia="Calibri"/>
                <w:sz w:val="16"/>
                <w:szCs w:val="16"/>
                <w:lang w:val="es-CO"/>
              </w:rPr>
              <w:t>849.172,00</w:t>
            </w:r>
          </w:p>
        </w:tc>
        <w:tc>
          <w:tcPr>
            <w:tcW w:w="1464" w:type="dxa"/>
            <w:shd w:val="clear" w:color="auto" w:fill="auto"/>
          </w:tcPr>
          <w:p w14:paraId="77EDC9BF" w14:textId="77777777" w:rsidR="00FA47C4" w:rsidRDefault="00FA47C4" w:rsidP="00874B2D">
            <w:pPr>
              <w:jc w:val="right"/>
              <w:rPr>
                <w:rFonts w:eastAsia="Calibri"/>
                <w:sz w:val="16"/>
                <w:szCs w:val="16"/>
                <w:lang w:val="es-CO"/>
              </w:rPr>
            </w:pPr>
          </w:p>
          <w:p w14:paraId="78619035" w14:textId="77777777" w:rsidR="00FA47C4" w:rsidRPr="00B54567" w:rsidRDefault="00FA47C4" w:rsidP="00874B2D">
            <w:pPr>
              <w:jc w:val="right"/>
              <w:rPr>
                <w:rFonts w:eastAsia="Calibri"/>
                <w:sz w:val="16"/>
                <w:szCs w:val="16"/>
                <w:lang w:val="es-CO"/>
              </w:rPr>
            </w:pPr>
            <w:r>
              <w:rPr>
                <w:rFonts w:eastAsia="Calibri"/>
                <w:sz w:val="16"/>
                <w:szCs w:val="16"/>
                <w:lang w:val="es-CO"/>
              </w:rPr>
              <w:t>849.172,00</w:t>
            </w:r>
          </w:p>
        </w:tc>
        <w:tc>
          <w:tcPr>
            <w:tcW w:w="1462" w:type="dxa"/>
            <w:shd w:val="clear" w:color="auto" w:fill="auto"/>
          </w:tcPr>
          <w:p w14:paraId="51E629C7" w14:textId="77777777" w:rsidR="00FA47C4" w:rsidRDefault="00FA47C4" w:rsidP="00874B2D">
            <w:pPr>
              <w:jc w:val="right"/>
              <w:rPr>
                <w:rFonts w:eastAsia="Calibri"/>
                <w:sz w:val="16"/>
                <w:szCs w:val="16"/>
                <w:lang w:val="es-CO"/>
              </w:rPr>
            </w:pPr>
          </w:p>
          <w:p w14:paraId="05DDA01F" w14:textId="77777777" w:rsidR="00FA47C4" w:rsidRPr="00B54567" w:rsidRDefault="00FA47C4" w:rsidP="00874B2D">
            <w:pPr>
              <w:jc w:val="right"/>
              <w:rPr>
                <w:rFonts w:eastAsia="Calibri"/>
                <w:sz w:val="16"/>
                <w:szCs w:val="16"/>
                <w:lang w:val="es-CO"/>
              </w:rPr>
            </w:pPr>
            <w:r>
              <w:rPr>
                <w:rFonts w:eastAsia="Calibri"/>
                <w:sz w:val="16"/>
                <w:szCs w:val="16"/>
                <w:lang w:val="es-CO"/>
              </w:rPr>
              <w:t>849.172,00</w:t>
            </w:r>
          </w:p>
        </w:tc>
        <w:tc>
          <w:tcPr>
            <w:tcW w:w="1462" w:type="dxa"/>
            <w:shd w:val="clear" w:color="auto" w:fill="auto"/>
          </w:tcPr>
          <w:p w14:paraId="22547D29" w14:textId="77777777" w:rsidR="00FA47C4" w:rsidRDefault="00FA47C4" w:rsidP="00874B2D">
            <w:pPr>
              <w:jc w:val="right"/>
              <w:rPr>
                <w:rFonts w:eastAsia="Calibri"/>
                <w:sz w:val="16"/>
                <w:szCs w:val="16"/>
                <w:lang w:val="es-CO"/>
              </w:rPr>
            </w:pPr>
          </w:p>
          <w:p w14:paraId="1E5254B4" w14:textId="77777777" w:rsidR="00FA47C4" w:rsidRPr="00B54567" w:rsidRDefault="00FA47C4" w:rsidP="00874B2D">
            <w:pPr>
              <w:jc w:val="right"/>
              <w:rPr>
                <w:rFonts w:eastAsia="Calibri"/>
                <w:sz w:val="16"/>
                <w:szCs w:val="16"/>
                <w:lang w:val="es-CO"/>
              </w:rPr>
            </w:pPr>
            <w:r>
              <w:rPr>
                <w:rFonts w:eastAsia="Calibri"/>
                <w:sz w:val="16"/>
                <w:szCs w:val="16"/>
                <w:lang w:val="es-CO"/>
              </w:rPr>
              <w:t>849.172,00</w:t>
            </w:r>
          </w:p>
        </w:tc>
        <w:tc>
          <w:tcPr>
            <w:tcW w:w="943" w:type="dxa"/>
            <w:shd w:val="clear" w:color="auto" w:fill="auto"/>
          </w:tcPr>
          <w:p w14:paraId="578849D1" w14:textId="77777777" w:rsidR="00FA47C4" w:rsidRDefault="00FA47C4" w:rsidP="00874B2D">
            <w:pPr>
              <w:jc w:val="center"/>
              <w:rPr>
                <w:rFonts w:eastAsia="Calibri"/>
                <w:sz w:val="16"/>
                <w:szCs w:val="16"/>
                <w:lang w:val="es-CO"/>
              </w:rPr>
            </w:pPr>
          </w:p>
          <w:p w14:paraId="2284BB42"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935" w:type="dxa"/>
            <w:shd w:val="clear" w:color="auto" w:fill="auto"/>
          </w:tcPr>
          <w:p w14:paraId="59108EC5" w14:textId="77777777" w:rsidR="00FA47C4" w:rsidRDefault="00FA47C4" w:rsidP="00874B2D">
            <w:pPr>
              <w:jc w:val="center"/>
              <w:rPr>
                <w:rFonts w:eastAsia="Calibri"/>
                <w:sz w:val="16"/>
                <w:szCs w:val="16"/>
                <w:lang w:val="es-CO"/>
              </w:rPr>
            </w:pPr>
          </w:p>
          <w:p w14:paraId="6B41F374"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c>
          <w:tcPr>
            <w:tcW w:w="700" w:type="dxa"/>
            <w:shd w:val="clear" w:color="auto" w:fill="auto"/>
          </w:tcPr>
          <w:p w14:paraId="5C25ABD0" w14:textId="77777777" w:rsidR="00FA47C4" w:rsidRDefault="00FA47C4" w:rsidP="00874B2D">
            <w:pPr>
              <w:jc w:val="center"/>
              <w:rPr>
                <w:rFonts w:eastAsia="Calibri"/>
                <w:sz w:val="16"/>
                <w:szCs w:val="16"/>
                <w:lang w:val="es-CO"/>
              </w:rPr>
            </w:pPr>
          </w:p>
          <w:p w14:paraId="2C3D4260" w14:textId="77777777" w:rsidR="00FA47C4" w:rsidRPr="00B54567" w:rsidRDefault="00FA47C4" w:rsidP="00874B2D">
            <w:pPr>
              <w:jc w:val="center"/>
              <w:rPr>
                <w:rFonts w:eastAsia="Calibri"/>
                <w:sz w:val="16"/>
                <w:szCs w:val="16"/>
                <w:lang w:val="es-CO"/>
              </w:rPr>
            </w:pPr>
            <w:r>
              <w:rPr>
                <w:rFonts w:eastAsia="Calibri"/>
                <w:sz w:val="16"/>
                <w:szCs w:val="16"/>
                <w:lang w:val="es-CO"/>
              </w:rPr>
              <w:t>100,00%</w:t>
            </w:r>
          </w:p>
        </w:tc>
      </w:tr>
      <w:tr w:rsidR="00FA47C4" w:rsidRPr="00B54567" w14:paraId="4054BD56" w14:textId="77777777" w:rsidTr="001F41DB">
        <w:tc>
          <w:tcPr>
            <w:tcW w:w="1778" w:type="dxa"/>
            <w:shd w:val="clear" w:color="auto" w:fill="auto"/>
          </w:tcPr>
          <w:p w14:paraId="2F94A103"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462" w:type="dxa"/>
            <w:shd w:val="clear" w:color="auto" w:fill="auto"/>
          </w:tcPr>
          <w:p w14:paraId="73F1BAB7" w14:textId="77777777" w:rsidR="00FA47C4" w:rsidRPr="00872FEE" w:rsidRDefault="00FA47C4" w:rsidP="00874B2D">
            <w:pPr>
              <w:jc w:val="right"/>
              <w:rPr>
                <w:rFonts w:eastAsia="Calibri"/>
                <w:b/>
                <w:sz w:val="16"/>
                <w:szCs w:val="16"/>
                <w:lang w:val="es-CO"/>
              </w:rPr>
            </w:pPr>
            <w:r>
              <w:rPr>
                <w:rFonts w:eastAsia="Calibri"/>
                <w:b/>
                <w:sz w:val="16"/>
                <w:szCs w:val="16"/>
                <w:lang w:val="es-CO"/>
              </w:rPr>
              <w:t>56.982.199,80</w:t>
            </w:r>
          </w:p>
        </w:tc>
        <w:tc>
          <w:tcPr>
            <w:tcW w:w="1464" w:type="dxa"/>
            <w:shd w:val="clear" w:color="auto" w:fill="auto"/>
          </w:tcPr>
          <w:p w14:paraId="1B94FB63" w14:textId="77777777" w:rsidR="00FA47C4" w:rsidRPr="00872FEE" w:rsidRDefault="00FA47C4" w:rsidP="00874B2D">
            <w:pPr>
              <w:jc w:val="right"/>
              <w:rPr>
                <w:rFonts w:eastAsia="Calibri"/>
                <w:b/>
                <w:sz w:val="16"/>
                <w:szCs w:val="16"/>
                <w:lang w:val="es-CO"/>
              </w:rPr>
            </w:pPr>
            <w:r>
              <w:rPr>
                <w:rFonts w:eastAsia="Calibri"/>
                <w:b/>
                <w:sz w:val="16"/>
                <w:szCs w:val="16"/>
                <w:lang w:val="es-CO"/>
              </w:rPr>
              <w:t>56.837.304,83</w:t>
            </w:r>
          </w:p>
        </w:tc>
        <w:tc>
          <w:tcPr>
            <w:tcW w:w="1462" w:type="dxa"/>
            <w:shd w:val="clear" w:color="auto" w:fill="auto"/>
          </w:tcPr>
          <w:p w14:paraId="3D7CD703" w14:textId="77777777" w:rsidR="00FA47C4" w:rsidRPr="00872FEE" w:rsidRDefault="00FA47C4" w:rsidP="00874B2D">
            <w:pPr>
              <w:jc w:val="right"/>
              <w:rPr>
                <w:rFonts w:eastAsia="Calibri"/>
                <w:b/>
                <w:sz w:val="16"/>
                <w:szCs w:val="16"/>
                <w:lang w:val="es-CO"/>
              </w:rPr>
            </w:pPr>
            <w:r>
              <w:rPr>
                <w:rFonts w:eastAsia="Calibri"/>
                <w:b/>
                <w:sz w:val="16"/>
                <w:szCs w:val="16"/>
                <w:lang w:val="es-CO"/>
              </w:rPr>
              <w:t>19.452.397,91</w:t>
            </w:r>
          </w:p>
        </w:tc>
        <w:tc>
          <w:tcPr>
            <w:tcW w:w="1462" w:type="dxa"/>
            <w:shd w:val="clear" w:color="auto" w:fill="auto"/>
          </w:tcPr>
          <w:p w14:paraId="795163F4" w14:textId="77777777" w:rsidR="00FA47C4" w:rsidRPr="00872FEE" w:rsidRDefault="00FA47C4" w:rsidP="00874B2D">
            <w:pPr>
              <w:jc w:val="right"/>
              <w:rPr>
                <w:rFonts w:eastAsia="Calibri"/>
                <w:b/>
                <w:sz w:val="16"/>
                <w:szCs w:val="16"/>
                <w:lang w:val="es-CO"/>
              </w:rPr>
            </w:pPr>
            <w:r>
              <w:rPr>
                <w:rFonts w:eastAsia="Calibri"/>
                <w:b/>
                <w:sz w:val="16"/>
                <w:szCs w:val="16"/>
                <w:lang w:val="es-CO"/>
              </w:rPr>
              <w:t>19.452.397,91</w:t>
            </w:r>
          </w:p>
        </w:tc>
        <w:tc>
          <w:tcPr>
            <w:tcW w:w="943" w:type="dxa"/>
            <w:shd w:val="clear" w:color="auto" w:fill="auto"/>
          </w:tcPr>
          <w:p w14:paraId="42748DFD" w14:textId="77777777" w:rsidR="00FA47C4" w:rsidRPr="00872FEE" w:rsidRDefault="00FA47C4" w:rsidP="00874B2D">
            <w:pPr>
              <w:jc w:val="center"/>
              <w:rPr>
                <w:rFonts w:eastAsia="Calibri"/>
                <w:b/>
                <w:sz w:val="16"/>
                <w:szCs w:val="16"/>
                <w:lang w:val="es-CO"/>
              </w:rPr>
            </w:pPr>
            <w:r>
              <w:rPr>
                <w:rFonts w:eastAsia="Calibri"/>
                <w:b/>
                <w:sz w:val="16"/>
                <w:szCs w:val="16"/>
                <w:lang w:val="es-CO"/>
              </w:rPr>
              <w:t>99,75%</w:t>
            </w:r>
          </w:p>
        </w:tc>
        <w:tc>
          <w:tcPr>
            <w:tcW w:w="935" w:type="dxa"/>
            <w:shd w:val="clear" w:color="auto" w:fill="auto"/>
          </w:tcPr>
          <w:p w14:paraId="0C77F09D" w14:textId="77777777" w:rsidR="00FA47C4" w:rsidRPr="00872FEE" w:rsidRDefault="00FA47C4" w:rsidP="00874B2D">
            <w:pPr>
              <w:jc w:val="center"/>
              <w:rPr>
                <w:rFonts w:eastAsia="Calibri"/>
                <w:b/>
                <w:sz w:val="16"/>
                <w:szCs w:val="16"/>
                <w:lang w:val="es-CO"/>
              </w:rPr>
            </w:pPr>
            <w:r>
              <w:rPr>
                <w:rFonts w:eastAsia="Calibri"/>
                <w:b/>
                <w:sz w:val="16"/>
                <w:szCs w:val="16"/>
                <w:lang w:val="es-CO"/>
              </w:rPr>
              <w:t>34,14%</w:t>
            </w:r>
          </w:p>
        </w:tc>
        <w:tc>
          <w:tcPr>
            <w:tcW w:w="700" w:type="dxa"/>
            <w:shd w:val="clear" w:color="auto" w:fill="auto"/>
          </w:tcPr>
          <w:p w14:paraId="7056785F" w14:textId="77777777" w:rsidR="00FA47C4" w:rsidRPr="00872FEE" w:rsidRDefault="00FA47C4" w:rsidP="00874B2D">
            <w:pPr>
              <w:jc w:val="center"/>
              <w:rPr>
                <w:rFonts w:eastAsia="Calibri"/>
                <w:b/>
                <w:sz w:val="16"/>
                <w:szCs w:val="16"/>
                <w:lang w:val="es-CO"/>
              </w:rPr>
            </w:pPr>
            <w:r>
              <w:rPr>
                <w:rFonts w:eastAsia="Calibri"/>
                <w:b/>
                <w:sz w:val="16"/>
                <w:szCs w:val="16"/>
                <w:lang w:val="es-CO"/>
              </w:rPr>
              <w:t>34,14%</w:t>
            </w:r>
          </w:p>
        </w:tc>
      </w:tr>
      <w:tr w:rsidR="00FA47C4" w:rsidRPr="00B54567" w14:paraId="46726B72" w14:textId="77777777" w:rsidTr="001F41DB">
        <w:tc>
          <w:tcPr>
            <w:tcW w:w="1778" w:type="dxa"/>
            <w:shd w:val="clear" w:color="auto" w:fill="auto"/>
          </w:tcPr>
          <w:p w14:paraId="0DF06A9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462" w:type="dxa"/>
            <w:shd w:val="clear" w:color="auto" w:fill="auto"/>
          </w:tcPr>
          <w:p w14:paraId="5B357D8A" w14:textId="77777777" w:rsidR="00FA47C4" w:rsidRPr="00872FEE" w:rsidRDefault="00FA47C4" w:rsidP="00874B2D">
            <w:pPr>
              <w:jc w:val="right"/>
              <w:rPr>
                <w:rFonts w:eastAsia="Calibri"/>
                <w:b/>
                <w:sz w:val="16"/>
                <w:szCs w:val="16"/>
                <w:lang w:val="es-CO"/>
              </w:rPr>
            </w:pPr>
            <w:r>
              <w:rPr>
                <w:rFonts w:eastAsia="Calibri"/>
                <w:b/>
                <w:sz w:val="16"/>
                <w:szCs w:val="16"/>
                <w:lang w:val="es-CO"/>
              </w:rPr>
              <w:t>1.886.492.199,80</w:t>
            </w:r>
          </w:p>
        </w:tc>
        <w:tc>
          <w:tcPr>
            <w:tcW w:w="1464" w:type="dxa"/>
            <w:shd w:val="clear" w:color="auto" w:fill="auto"/>
          </w:tcPr>
          <w:p w14:paraId="2E1E05CE" w14:textId="77777777" w:rsidR="00FA47C4" w:rsidRPr="00872FEE" w:rsidRDefault="00FA47C4" w:rsidP="00874B2D">
            <w:pPr>
              <w:jc w:val="right"/>
              <w:rPr>
                <w:rFonts w:eastAsia="Calibri"/>
                <w:b/>
                <w:sz w:val="16"/>
                <w:szCs w:val="16"/>
                <w:lang w:val="es-CO"/>
              </w:rPr>
            </w:pPr>
            <w:r>
              <w:rPr>
                <w:rFonts w:eastAsia="Calibri"/>
                <w:b/>
                <w:sz w:val="16"/>
                <w:szCs w:val="16"/>
                <w:lang w:val="es-CO"/>
              </w:rPr>
              <w:t>1.884.026.906,32</w:t>
            </w:r>
          </w:p>
        </w:tc>
        <w:tc>
          <w:tcPr>
            <w:tcW w:w="1462" w:type="dxa"/>
            <w:shd w:val="clear" w:color="auto" w:fill="auto"/>
          </w:tcPr>
          <w:p w14:paraId="50D16E2D" w14:textId="77777777" w:rsidR="00FA47C4" w:rsidRPr="00872FEE" w:rsidRDefault="00FA47C4" w:rsidP="00874B2D">
            <w:pPr>
              <w:jc w:val="right"/>
              <w:rPr>
                <w:rFonts w:eastAsia="Calibri"/>
                <w:b/>
                <w:sz w:val="16"/>
                <w:szCs w:val="16"/>
                <w:lang w:val="es-CO"/>
              </w:rPr>
            </w:pPr>
            <w:r>
              <w:rPr>
                <w:rFonts w:eastAsia="Calibri"/>
                <w:b/>
                <w:sz w:val="16"/>
                <w:szCs w:val="16"/>
                <w:lang w:val="es-CO"/>
              </w:rPr>
              <w:t>1.769.481.454,87</w:t>
            </w:r>
          </w:p>
        </w:tc>
        <w:tc>
          <w:tcPr>
            <w:tcW w:w="1462" w:type="dxa"/>
            <w:shd w:val="clear" w:color="auto" w:fill="auto"/>
          </w:tcPr>
          <w:p w14:paraId="0D7C92FC" w14:textId="77777777" w:rsidR="00FA47C4" w:rsidRPr="00872FEE" w:rsidRDefault="00FA47C4" w:rsidP="00874B2D">
            <w:pPr>
              <w:jc w:val="right"/>
              <w:rPr>
                <w:rFonts w:eastAsia="Calibri"/>
                <w:b/>
                <w:sz w:val="16"/>
                <w:szCs w:val="16"/>
                <w:lang w:val="es-CO"/>
              </w:rPr>
            </w:pPr>
            <w:r>
              <w:rPr>
                <w:rFonts w:eastAsia="Calibri"/>
                <w:b/>
                <w:sz w:val="16"/>
                <w:szCs w:val="16"/>
                <w:lang w:val="es-CO"/>
              </w:rPr>
              <w:t>1.758.199.048,91</w:t>
            </w:r>
          </w:p>
        </w:tc>
        <w:tc>
          <w:tcPr>
            <w:tcW w:w="943" w:type="dxa"/>
            <w:shd w:val="clear" w:color="auto" w:fill="auto"/>
          </w:tcPr>
          <w:p w14:paraId="7F1F90D4"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99,87</w:t>
            </w:r>
            <w:r w:rsidRPr="00872FEE">
              <w:rPr>
                <w:rFonts w:eastAsia="Calibri"/>
                <w:b/>
                <w:sz w:val="16"/>
                <w:szCs w:val="16"/>
                <w:u w:val="single"/>
                <w:lang w:val="es-CO"/>
              </w:rPr>
              <w:t>%</w:t>
            </w:r>
          </w:p>
        </w:tc>
        <w:tc>
          <w:tcPr>
            <w:tcW w:w="935" w:type="dxa"/>
            <w:shd w:val="clear" w:color="auto" w:fill="auto"/>
          </w:tcPr>
          <w:p w14:paraId="79041990"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93,80</w:t>
            </w:r>
            <w:r w:rsidRPr="00872FEE">
              <w:rPr>
                <w:rFonts w:eastAsia="Calibri"/>
                <w:b/>
                <w:sz w:val="16"/>
                <w:szCs w:val="16"/>
                <w:u w:val="single"/>
                <w:lang w:val="es-CO"/>
              </w:rPr>
              <w:t>%</w:t>
            </w:r>
          </w:p>
        </w:tc>
        <w:tc>
          <w:tcPr>
            <w:tcW w:w="700" w:type="dxa"/>
            <w:shd w:val="clear" w:color="auto" w:fill="auto"/>
          </w:tcPr>
          <w:p w14:paraId="2D558F97"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93,20</w:t>
            </w:r>
            <w:r w:rsidRPr="00872FEE">
              <w:rPr>
                <w:rFonts w:eastAsia="Calibri"/>
                <w:b/>
                <w:sz w:val="16"/>
                <w:szCs w:val="16"/>
                <w:u w:val="single"/>
                <w:lang w:val="es-CO"/>
              </w:rPr>
              <w:t>%</w:t>
            </w:r>
          </w:p>
        </w:tc>
      </w:tr>
    </w:tbl>
    <w:p w14:paraId="2E90DB38" w14:textId="77777777" w:rsidR="00FA47C4" w:rsidRPr="00B54567" w:rsidRDefault="00FA47C4" w:rsidP="00FA47C4">
      <w:pPr>
        <w:pStyle w:val="Prrafodelista"/>
        <w:ind w:left="-142"/>
        <w:rPr>
          <w:b/>
          <w:sz w:val="24"/>
        </w:rPr>
      </w:pPr>
    </w:p>
    <w:p w14:paraId="0636AEEA"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7AE109FE"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FA47C4" w:rsidRPr="00B54567" w14:paraId="7C3E6BE3" w14:textId="77777777" w:rsidTr="001F41DB">
        <w:tc>
          <w:tcPr>
            <w:tcW w:w="4111" w:type="dxa"/>
          </w:tcPr>
          <w:p w14:paraId="26493DF3"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843" w:type="dxa"/>
          </w:tcPr>
          <w:p w14:paraId="62DA63AC"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6F2EB9DD"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6E9D4134" w14:textId="77777777" w:rsidR="00FA47C4" w:rsidRPr="00B54567" w:rsidRDefault="00FA47C4" w:rsidP="00874B2D">
            <w:pPr>
              <w:jc w:val="center"/>
              <w:rPr>
                <w:b/>
                <w:sz w:val="18"/>
                <w:szCs w:val="18"/>
                <w:lang w:val="es-ES_tradnl"/>
              </w:rPr>
            </w:pPr>
            <w:r w:rsidRPr="00B54567">
              <w:rPr>
                <w:b/>
                <w:sz w:val="18"/>
                <w:szCs w:val="18"/>
                <w:lang w:val="es-ES_tradnl"/>
              </w:rPr>
              <w:t>(1)</w:t>
            </w:r>
          </w:p>
        </w:tc>
        <w:tc>
          <w:tcPr>
            <w:tcW w:w="1984" w:type="dxa"/>
          </w:tcPr>
          <w:p w14:paraId="21DB53B7"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762755A4"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5E0D5D54"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41C236F5"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52C32DDE"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24C387D3"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1A5AADA0" w14:textId="77777777" w:rsidTr="001F41DB">
        <w:tc>
          <w:tcPr>
            <w:tcW w:w="4111" w:type="dxa"/>
          </w:tcPr>
          <w:p w14:paraId="01BDD330"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843" w:type="dxa"/>
          </w:tcPr>
          <w:p w14:paraId="6A5B8551" w14:textId="77777777" w:rsidR="00FA47C4" w:rsidRPr="00B54567" w:rsidRDefault="00FA47C4" w:rsidP="00874B2D">
            <w:pPr>
              <w:pStyle w:val="Prrafodelista"/>
              <w:ind w:left="0"/>
              <w:jc w:val="right"/>
              <w:rPr>
                <w:b/>
                <w:sz w:val="16"/>
                <w:szCs w:val="16"/>
              </w:rPr>
            </w:pPr>
            <w:r>
              <w:rPr>
                <w:rFonts w:eastAsia="Calibri"/>
                <w:b/>
                <w:sz w:val="16"/>
                <w:szCs w:val="16"/>
                <w:lang w:val="es-CO"/>
              </w:rPr>
              <w:t>1.829.510.000,00</w:t>
            </w:r>
          </w:p>
        </w:tc>
        <w:tc>
          <w:tcPr>
            <w:tcW w:w="1984" w:type="dxa"/>
          </w:tcPr>
          <w:p w14:paraId="54166D10" w14:textId="77777777" w:rsidR="00FA47C4" w:rsidRPr="00B54567" w:rsidRDefault="00FA47C4" w:rsidP="00874B2D">
            <w:pPr>
              <w:pStyle w:val="Prrafodelista"/>
              <w:ind w:left="0"/>
              <w:jc w:val="right"/>
              <w:rPr>
                <w:b/>
                <w:sz w:val="16"/>
                <w:szCs w:val="16"/>
              </w:rPr>
            </w:pPr>
            <w:r>
              <w:rPr>
                <w:rFonts w:eastAsia="Calibri"/>
                <w:b/>
                <w:sz w:val="16"/>
                <w:szCs w:val="16"/>
                <w:lang w:val="es-CO"/>
              </w:rPr>
              <w:t>1.827.189.601,49</w:t>
            </w:r>
          </w:p>
        </w:tc>
        <w:tc>
          <w:tcPr>
            <w:tcW w:w="1985" w:type="dxa"/>
          </w:tcPr>
          <w:p w14:paraId="7B62DA39" w14:textId="77777777" w:rsidR="00FA47C4" w:rsidRPr="00B54567" w:rsidRDefault="00FA47C4" w:rsidP="00874B2D">
            <w:pPr>
              <w:pStyle w:val="Prrafodelista"/>
              <w:ind w:left="0"/>
              <w:jc w:val="right"/>
              <w:rPr>
                <w:b/>
                <w:sz w:val="16"/>
                <w:szCs w:val="16"/>
              </w:rPr>
            </w:pPr>
            <w:r>
              <w:rPr>
                <w:b/>
                <w:sz w:val="16"/>
                <w:szCs w:val="16"/>
              </w:rPr>
              <w:t>2.320.398,51</w:t>
            </w:r>
          </w:p>
        </w:tc>
      </w:tr>
      <w:tr w:rsidR="00FA47C4" w:rsidRPr="00B54567" w14:paraId="4A997B2B" w14:textId="77777777" w:rsidTr="001F41DB">
        <w:tc>
          <w:tcPr>
            <w:tcW w:w="4111" w:type="dxa"/>
          </w:tcPr>
          <w:p w14:paraId="23C3A2C7"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843" w:type="dxa"/>
          </w:tcPr>
          <w:p w14:paraId="234862FE" w14:textId="77777777" w:rsidR="00FA47C4" w:rsidRPr="00B54567" w:rsidRDefault="00FA47C4" w:rsidP="00874B2D">
            <w:pPr>
              <w:pStyle w:val="Prrafodelista"/>
              <w:ind w:left="0"/>
              <w:jc w:val="right"/>
              <w:rPr>
                <w:sz w:val="16"/>
                <w:szCs w:val="16"/>
              </w:rPr>
            </w:pPr>
            <w:r>
              <w:rPr>
                <w:rFonts w:eastAsia="Calibri"/>
                <w:sz w:val="16"/>
                <w:szCs w:val="16"/>
                <w:lang w:val="es-CO"/>
              </w:rPr>
              <w:t>134.249.643,78</w:t>
            </w:r>
          </w:p>
        </w:tc>
        <w:tc>
          <w:tcPr>
            <w:tcW w:w="1984" w:type="dxa"/>
          </w:tcPr>
          <w:p w14:paraId="2B0A74AE" w14:textId="77777777" w:rsidR="00FA47C4" w:rsidRPr="00B54567" w:rsidRDefault="00FA47C4" w:rsidP="00874B2D">
            <w:pPr>
              <w:pStyle w:val="Prrafodelista"/>
              <w:ind w:left="0"/>
              <w:jc w:val="right"/>
              <w:rPr>
                <w:sz w:val="16"/>
                <w:szCs w:val="16"/>
              </w:rPr>
            </w:pPr>
            <w:r>
              <w:rPr>
                <w:rFonts w:eastAsia="Calibri"/>
                <w:sz w:val="16"/>
                <w:szCs w:val="16"/>
                <w:lang w:val="es-CO"/>
              </w:rPr>
              <w:t>132.196.928,97</w:t>
            </w:r>
          </w:p>
        </w:tc>
        <w:tc>
          <w:tcPr>
            <w:tcW w:w="1985" w:type="dxa"/>
          </w:tcPr>
          <w:p w14:paraId="4B2AF8D9" w14:textId="77777777" w:rsidR="00FA47C4" w:rsidRPr="00B54567" w:rsidRDefault="00FA47C4" w:rsidP="00874B2D">
            <w:pPr>
              <w:pStyle w:val="Prrafodelista"/>
              <w:ind w:left="0"/>
              <w:jc w:val="right"/>
              <w:rPr>
                <w:sz w:val="16"/>
                <w:szCs w:val="16"/>
              </w:rPr>
            </w:pPr>
            <w:r>
              <w:rPr>
                <w:sz w:val="16"/>
                <w:szCs w:val="16"/>
              </w:rPr>
              <w:t>2.052.714,81</w:t>
            </w:r>
          </w:p>
        </w:tc>
      </w:tr>
      <w:tr w:rsidR="00FA47C4" w:rsidRPr="00B54567" w14:paraId="5BBE1A63" w14:textId="77777777" w:rsidTr="001F41DB">
        <w:tc>
          <w:tcPr>
            <w:tcW w:w="4111" w:type="dxa"/>
          </w:tcPr>
          <w:p w14:paraId="7D16EE65"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73C4875C" w14:textId="77777777" w:rsidR="00FA47C4" w:rsidRPr="00B54567" w:rsidRDefault="00FA47C4" w:rsidP="00874B2D">
            <w:pPr>
              <w:pStyle w:val="Prrafodelista"/>
              <w:ind w:left="0"/>
              <w:jc w:val="right"/>
              <w:rPr>
                <w:sz w:val="16"/>
                <w:szCs w:val="16"/>
              </w:rPr>
            </w:pPr>
            <w:r>
              <w:rPr>
                <w:rFonts w:eastAsia="Calibri"/>
                <w:sz w:val="16"/>
                <w:szCs w:val="16"/>
                <w:lang w:val="es-CO"/>
              </w:rPr>
              <w:t>1.081.307.571,33</w:t>
            </w:r>
          </w:p>
        </w:tc>
        <w:tc>
          <w:tcPr>
            <w:tcW w:w="1984" w:type="dxa"/>
          </w:tcPr>
          <w:p w14:paraId="5589B933" w14:textId="77777777" w:rsidR="00FA47C4" w:rsidRPr="00B54567" w:rsidRDefault="00FA47C4" w:rsidP="00874B2D">
            <w:pPr>
              <w:pStyle w:val="Prrafodelista"/>
              <w:ind w:left="0"/>
              <w:jc w:val="right"/>
              <w:rPr>
                <w:sz w:val="16"/>
                <w:szCs w:val="16"/>
              </w:rPr>
            </w:pPr>
            <w:r>
              <w:rPr>
                <w:rFonts w:eastAsia="Calibri"/>
                <w:sz w:val="16"/>
                <w:szCs w:val="16"/>
                <w:lang w:val="es-CO"/>
              </w:rPr>
              <w:t>1.081.295.389,89</w:t>
            </w:r>
          </w:p>
        </w:tc>
        <w:tc>
          <w:tcPr>
            <w:tcW w:w="1985" w:type="dxa"/>
          </w:tcPr>
          <w:p w14:paraId="1F92BF35" w14:textId="77777777" w:rsidR="00FA47C4" w:rsidRPr="00B54567" w:rsidRDefault="00FA47C4" w:rsidP="00874B2D">
            <w:pPr>
              <w:pStyle w:val="Prrafodelista"/>
              <w:ind w:left="0"/>
              <w:jc w:val="right"/>
              <w:rPr>
                <w:sz w:val="16"/>
                <w:szCs w:val="16"/>
              </w:rPr>
            </w:pPr>
            <w:r>
              <w:rPr>
                <w:sz w:val="16"/>
                <w:szCs w:val="16"/>
              </w:rPr>
              <w:t>12.181,14</w:t>
            </w:r>
          </w:p>
        </w:tc>
      </w:tr>
      <w:tr w:rsidR="00FA47C4" w:rsidRPr="00B54567" w14:paraId="018784D5" w14:textId="77777777" w:rsidTr="001F41DB">
        <w:tc>
          <w:tcPr>
            <w:tcW w:w="4111" w:type="dxa"/>
          </w:tcPr>
          <w:p w14:paraId="27072268"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843" w:type="dxa"/>
          </w:tcPr>
          <w:p w14:paraId="57BFAC79" w14:textId="77777777" w:rsidR="00FA47C4" w:rsidRPr="00B54567" w:rsidRDefault="00FA47C4" w:rsidP="00874B2D">
            <w:pPr>
              <w:pStyle w:val="Prrafodelista"/>
              <w:ind w:left="0"/>
              <w:jc w:val="right"/>
              <w:rPr>
                <w:sz w:val="16"/>
                <w:szCs w:val="16"/>
              </w:rPr>
            </w:pPr>
            <w:r>
              <w:rPr>
                <w:rFonts w:eastAsia="Calibri"/>
                <w:sz w:val="16"/>
                <w:szCs w:val="16"/>
                <w:lang w:val="es-CO"/>
              </w:rPr>
              <w:t>613.103.612,89</w:t>
            </w:r>
          </w:p>
        </w:tc>
        <w:tc>
          <w:tcPr>
            <w:tcW w:w="1984" w:type="dxa"/>
          </w:tcPr>
          <w:p w14:paraId="6F487CBD" w14:textId="77777777" w:rsidR="00FA47C4" w:rsidRPr="00B54567" w:rsidRDefault="00FA47C4" w:rsidP="00874B2D">
            <w:pPr>
              <w:pStyle w:val="Prrafodelista"/>
              <w:ind w:left="0"/>
              <w:jc w:val="right"/>
              <w:rPr>
                <w:sz w:val="16"/>
                <w:szCs w:val="16"/>
              </w:rPr>
            </w:pPr>
            <w:r>
              <w:rPr>
                <w:rFonts w:eastAsia="Calibri"/>
                <w:sz w:val="16"/>
                <w:szCs w:val="16"/>
                <w:lang w:val="es-CO"/>
              </w:rPr>
              <w:t>612.848.110,63</w:t>
            </w:r>
          </w:p>
        </w:tc>
        <w:tc>
          <w:tcPr>
            <w:tcW w:w="1985" w:type="dxa"/>
          </w:tcPr>
          <w:p w14:paraId="4AE6563F" w14:textId="77777777" w:rsidR="00FA47C4" w:rsidRPr="00B54567" w:rsidRDefault="00FA47C4" w:rsidP="00874B2D">
            <w:pPr>
              <w:pStyle w:val="Prrafodelista"/>
              <w:ind w:left="0"/>
              <w:jc w:val="right"/>
              <w:rPr>
                <w:sz w:val="16"/>
                <w:szCs w:val="16"/>
              </w:rPr>
            </w:pPr>
            <w:r>
              <w:rPr>
                <w:sz w:val="16"/>
                <w:szCs w:val="16"/>
              </w:rPr>
              <w:t>255.502,26</w:t>
            </w:r>
          </w:p>
        </w:tc>
      </w:tr>
      <w:tr w:rsidR="00FA47C4" w:rsidRPr="00B54567" w14:paraId="0ED46A7E" w14:textId="77777777" w:rsidTr="001F41DB">
        <w:tc>
          <w:tcPr>
            <w:tcW w:w="4111" w:type="dxa"/>
          </w:tcPr>
          <w:p w14:paraId="46FF9FF8"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57A8B699" w14:textId="77777777" w:rsidR="00FA47C4" w:rsidRDefault="00FA47C4" w:rsidP="00874B2D">
            <w:pPr>
              <w:jc w:val="right"/>
              <w:rPr>
                <w:rFonts w:eastAsia="Calibri"/>
                <w:sz w:val="16"/>
                <w:szCs w:val="16"/>
                <w:lang w:val="es-CO"/>
              </w:rPr>
            </w:pPr>
          </w:p>
          <w:p w14:paraId="7E71F826" w14:textId="77777777" w:rsidR="00FA47C4" w:rsidRPr="00B54567" w:rsidRDefault="00FA47C4" w:rsidP="00874B2D">
            <w:pPr>
              <w:pStyle w:val="Prrafodelista"/>
              <w:ind w:left="0"/>
              <w:jc w:val="right"/>
              <w:rPr>
                <w:sz w:val="16"/>
                <w:szCs w:val="16"/>
              </w:rPr>
            </w:pPr>
            <w:r>
              <w:rPr>
                <w:rFonts w:eastAsia="Calibri"/>
                <w:sz w:val="16"/>
                <w:szCs w:val="16"/>
                <w:lang w:val="es-CO"/>
              </w:rPr>
              <w:t>849.172,00</w:t>
            </w:r>
          </w:p>
        </w:tc>
        <w:tc>
          <w:tcPr>
            <w:tcW w:w="1984" w:type="dxa"/>
          </w:tcPr>
          <w:p w14:paraId="7549D192" w14:textId="77777777" w:rsidR="00FA47C4" w:rsidRDefault="00FA47C4" w:rsidP="00874B2D">
            <w:pPr>
              <w:jc w:val="right"/>
              <w:rPr>
                <w:rFonts w:eastAsia="Calibri"/>
                <w:sz w:val="16"/>
                <w:szCs w:val="16"/>
                <w:lang w:val="es-CO"/>
              </w:rPr>
            </w:pPr>
          </w:p>
          <w:p w14:paraId="2BF9D357" w14:textId="77777777" w:rsidR="00FA47C4" w:rsidRPr="00B54567" w:rsidRDefault="00FA47C4" w:rsidP="00874B2D">
            <w:pPr>
              <w:pStyle w:val="Prrafodelista"/>
              <w:ind w:left="0"/>
              <w:jc w:val="right"/>
              <w:rPr>
                <w:sz w:val="16"/>
                <w:szCs w:val="16"/>
              </w:rPr>
            </w:pPr>
            <w:r>
              <w:rPr>
                <w:rFonts w:eastAsia="Calibri"/>
                <w:sz w:val="16"/>
                <w:szCs w:val="16"/>
                <w:lang w:val="es-CO"/>
              </w:rPr>
              <w:t>849.172,00</w:t>
            </w:r>
          </w:p>
        </w:tc>
        <w:tc>
          <w:tcPr>
            <w:tcW w:w="1985" w:type="dxa"/>
          </w:tcPr>
          <w:p w14:paraId="2A2D697A" w14:textId="77777777" w:rsidR="00FA47C4" w:rsidRDefault="00FA47C4" w:rsidP="00874B2D">
            <w:pPr>
              <w:pStyle w:val="Prrafodelista"/>
              <w:ind w:left="0"/>
              <w:jc w:val="right"/>
              <w:rPr>
                <w:sz w:val="16"/>
                <w:szCs w:val="16"/>
              </w:rPr>
            </w:pPr>
          </w:p>
          <w:p w14:paraId="2B3441FE" w14:textId="77777777" w:rsidR="00FA47C4" w:rsidRPr="00B54567" w:rsidRDefault="00FA47C4" w:rsidP="00874B2D">
            <w:pPr>
              <w:pStyle w:val="Prrafodelista"/>
              <w:ind w:left="0"/>
              <w:jc w:val="right"/>
              <w:rPr>
                <w:sz w:val="16"/>
                <w:szCs w:val="16"/>
              </w:rPr>
            </w:pPr>
            <w:r>
              <w:rPr>
                <w:sz w:val="16"/>
                <w:szCs w:val="16"/>
              </w:rPr>
              <w:t>0,00</w:t>
            </w:r>
          </w:p>
        </w:tc>
      </w:tr>
      <w:tr w:rsidR="00FA47C4" w:rsidRPr="00B54567" w14:paraId="557480AA" w14:textId="77777777" w:rsidTr="001F41DB">
        <w:tc>
          <w:tcPr>
            <w:tcW w:w="4111" w:type="dxa"/>
          </w:tcPr>
          <w:p w14:paraId="0606269D"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843" w:type="dxa"/>
          </w:tcPr>
          <w:p w14:paraId="35040969" w14:textId="77777777" w:rsidR="00FA47C4" w:rsidRPr="00B54567" w:rsidRDefault="00FA47C4" w:rsidP="00874B2D">
            <w:pPr>
              <w:pStyle w:val="Prrafodelista"/>
              <w:ind w:left="0"/>
              <w:jc w:val="right"/>
              <w:rPr>
                <w:b/>
                <w:sz w:val="16"/>
                <w:szCs w:val="16"/>
              </w:rPr>
            </w:pPr>
            <w:r>
              <w:rPr>
                <w:rFonts w:eastAsia="Calibri"/>
                <w:b/>
                <w:sz w:val="16"/>
                <w:szCs w:val="16"/>
                <w:lang w:val="es-CO"/>
              </w:rPr>
              <w:t>56.982.199,80</w:t>
            </w:r>
          </w:p>
        </w:tc>
        <w:tc>
          <w:tcPr>
            <w:tcW w:w="1984" w:type="dxa"/>
          </w:tcPr>
          <w:p w14:paraId="76E9D9B5" w14:textId="77777777" w:rsidR="00FA47C4" w:rsidRPr="00B54567" w:rsidRDefault="00FA47C4" w:rsidP="00874B2D">
            <w:pPr>
              <w:pStyle w:val="Prrafodelista"/>
              <w:ind w:left="0"/>
              <w:jc w:val="right"/>
              <w:rPr>
                <w:b/>
                <w:sz w:val="16"/>
                <w:szCs w:val="16"/>
              </w:rPr>
            </w:pPr>
            <w:r>
              <w:rPr>
                <w:rFonts w:eastAsia="Calibri"/>
                <w:b/>
                <w:sz w:val="16"/>
                <w:szCs w:val="16"/>
                <w:lang w:val="es-CO"/>
              </w:rPr>
              <w:t>56.837.304,83</w:t>
            </w:r>
          </w:p>
        </w:tc>
        <w:tc>
          <w:tcPr>
            <w:tcW w:w="1985" w:type="dxa"/>
          </w:tcPr>
          <w:p w14:paraId="0451E96C" w14:textId="77777777" w:rsidR="00FA47C4" w:rsidRPr="00B54567" w:rsidRDefault="00FA47C4" w:rsidP="00874B2D">
            <w:pPr>
              <w:pStyle w:val="Prrafodelista"/>
              <w:ind w:left="0"/>
              <w:jc w:val="right"/>
              <w:rPr>
                <w:b/>
                <w:sz w:val="16"/>
                <w:szCs w:val="16"/>
              </w:rPr>
            </w:pPr>
            <w:r>
              <w:rPr>
                <w:b/>
                <w:sz w:val="16"/>
                <w:szCs w:val="16"/>
              </w:rPr>
              <w:t>144.894,97</w:t>
            </w:r>
          </w:p>
        </w:tc>
      </w:tr>
      <w:tr w:rsidR="00FA47C4" w:rsidRPr="00B54567" w14:paraId="5A55192E" w14:textId="77777777" w:rsidTr="001F41DB">
        <w:tc>
          <w:tcPr>
            <w:tcW w:w="4111" w:type="dxa"/>
          </w:tcPr>
          <w:p w14:paraId="7178EEF1"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4773970D" w14:textId="77777777" w:rsidR="00FA47C4" w:rsidRPr="00B54567" w:rsidRDefault="00FA47C4" w:rsidP="00874B2D">
            <w:pPr>
              <w:pStyle w:val="Prrafodelista"/>
              <w:ind w:left="0"/>
              <w:jc w:val="right"/>
              <w:rPr>
                <w:b/>
                <w:sz w:val="16"/>
                <w:szCs w:val="16"/>
              </w:rPr>
            </w:pPr>
            <w:r>
              <w:rPr>
                <w:rFonts w:eastAsia="Calibri"/>
                <w:b/>
                <w:sz w:val="16"/>
                <w:szCs w:val="16"/>
                <w:lang w:val="es-CO"/>
              </w:rPr>
              <w:t>1.886.492.199,80</w:t>
            </w:r>
          </w:p>
        </w:tc>
        <w:tc>
          <w:tcPr>
            <w:tcW w:w="1984" w:type="dxa"/>
          </w:tcPr>
          <w:p w14:paraId="38769F2C" w14:textId="77777777" w:rsidR="00FA47C4" w:rsidRPr="00B54567" w:rsidRDefault="00FA47C4" w:rsidP="00874B2D">
            <w:pPr>
              <w:pStyle w:val="Prrafodelista"/>
              <w:ind w:left="0"/>
              <w:jc w:val="right"/>
              <w:rPr>
                <w:b/>
                <w:sz w:val="16"/>
                <w:szCs w:val="16"/>
              </w:rPr>
            </w:pPr>
            <w:r>
              <w:rPr>
                <w:rFonts w:eastAsia="Calibri"/>
                <w:b/>
                <w:sz w:val="16"/>
                <w:szCs w:val="16"/>
                <w:lang w:val="es-CO"/>
              </w:rPr>
              <w:t>1.884.026.906,32</w:t>
            </w:r>
          </w:p>
        </w:tc>
        <w:tc>
          <w:tcPr>
            <w:tcW w:w="1985" w:type="dxa"/>
          </w:tcPr>
          <w:p w14:paraId="39C51F78" w14:textId="77777777" w:rsidR="00FA47C4" w:rsidRPr="00B54567" w:rsidRDefault="00FA47C4" w:rsidP="00874B2D">
            <w:pPr>
              <w:pStyle w:val="Prrafodelista"/>
              <w:ind w:left="0"/>
              <w:jc w:val="right"/>
              <w:rPr>
                <w:b/>
                <w:sz w:val="16"/>
                <w:szCs w:val="16"/>
                <w:u w:val="single"/>
              </w:rPr>
            </w:pPr>
            <w:r>
              <w:rPr>
                <w:b/>
                <w:sz w:val="16"/>
                <w:szCs w:val="16"/>
                <w:u w:val="single"/>
              </w:rPr>
              <w:t>2.465.293,48</w:t>
            </w:r>
          </w:p>
        </w:tc>
      </w:tr>
    </w:tbl>
    <w:p w14:paraId="0DB3EAB5" w14:textId="77777777" w:rsidR="00FA47C4" w:rsidRDefault="00FA47C4" w:rsidP="00FA47C4">
      <w:pPr>
        <w:tabs>
          <w:tab w:val="left" w:pos="875"/>
        </w:tabs>
        <w:spacing w:before="92"/>
        <w:ind w:left="-142" w:right="157"/>
        <w:rPr>
          <w:b/>
          <w:sz w:val="24"/>
        </w:rPr>
      </w:pPr>
    </w:p>
    <w:p w14:paraId="4A3FD1EF" w14:textId="77777777" w:rsidR="00FA47C4" w:rsidRPr="00B54567" w:rsidRDefault="00FA47C4" w:rsidP="00FA47C4">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0D658FCD" w14:textId="77777777" w:rsidR="00FA47C4" w:rsidRPr="00B54567" w:rsidRDefault="00FA47C4" w:rsidP="00FA47C4">
      <w:pPr>
        <w:tabs>
          <w:tab w:val="left" w:pos="875"/>
        </w:tabs>
        <w:ind w:left="-142" w:right="157"/>
        <w:jc w:val="both"/>
        <w:rPr>
          <w:sz w:val="24"/>
        </w:rPr>
      </w:pPr>
    </w:p>
    <w:tbl>
      <w:tblPr>
        <w:tblStyle w:val="Tablaconcuadrcula"/>
        <w:tblW w:w="9923" w:type="dxa"/>
        <w:tblInd w:w="-5" w:type="dxa"/>
        <w:tblLook w:val="04A0" w:firstRow="1" w:lastRow="0" w:firstColumn="1" w:lastColumn="0" w:noHBand="0" w:noVBand="1"/>
      </w:tblPr>
      <w:tblGrid>
        <w:gridCol w:w="7938"/>
        <w:gridCol w:w="1985"/>
      </w:tblGrid>
      <w:tr w:rsidR="00FA47C4" w:rsidRPr="00B54567" w14:paraId="16771CA2" w14:textId="77777777" w:rsidTr="001F41DB">
        <w:tc>
          <w:tcPr>
            <w:tcW w:w="7938" w:type="dxa"/>
          </w:tcPr>
          <w:p w14:paraId="0C4A5403"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985" w:type="dxa"/>
          </w:tcPr>
          <w:p w14:paraId="1A85B4D5" w14:textId="77777777" w:rsidR="00FA47C4" w:rsidRPr="00B54567" w:rsidRDefault="00FA47C4" w:rsidP="00874B2D">
            <w:pPr>
              <w:tabs>
                <w:tab w:val="left" w:pos="875"/>
              </w:tabs>
              <w:jc w:val="right"/>
              <w:rPr>
                <w:sz w:val="18"/>
                <w:szCs w:val="18"/>
              </w:rPr>
            </w:pPr>
            <w:r>
              <w:rPr>
                <w:sz w:val="18"/>
                <w:szCs w:val="18"/>
              </w:rPr>
              <w:t>114.545.451,46</w:t>
            </w:r>
          </w:p>
        </w:tc>
      </w:tr>
      <w:tr w:rsidR="00FA47C4" w:rsidRPr="00B54567" w14:paraId="4DC827B4" w14:textId="77777777" w:rsidTr="001F41DB">
        <w:tc>
          <w:tcPr>
            <w:tcW w:w="7938" w:type="dxa"/>
          </w:tcPr>
          <w:p w14:paraId="729230BD"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985" w:type="dxa"/>
          </w:tcPr>
          <w:p w14:paraId="6D64C435" w14:textId="77777777" w:rsidR="00FA47C4" w:rsidRPr="00B54567" w:rsidRDefault="00FA47C4" w:rsidP="00874B2D">
            <w:pPr>
              <w:tabs>
                <w:tab w:val="left" w:pos="875"/>
              </w:tabs>
              <w:jc w:val="right"/>
              <w:rPr>
                <w:sz w:val="18"/>
                <w:szCs w:val="18"/>
              </w:rPr>
            </w:pPr>
            <w:r>
              <w:rPr>
                <w:sz w:val="18"/>
                <w:szCs w:val="18"/>
              </w:rPr>
              <w:t>11.282.405,96</w:t>
            </w:r>
          </w:p>
        </w:tc>
      </w:tr>
      <w:tr w:rsidR="00FA47C4" w:rsidRPr="00B54567" w14:paraId="65002EDB" w14:textId="77777777" w:rsidTr="001F41DB">
        <w:tc>
          <w:tcPr>
            <w:tcW w:w="7938" w:type="dxa"/>
          </w:tcPr>
          <w:p w14:paraId="12A80760"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985" w:type="dxa"/>
          </w:tcPr>
          <w:p w14:paraId="532F9F54" w14:textId="77777777" w:rsidR="00FA47C4" w:rsidRPr="00B54567" w:rsidRDefault="00FA47C4" w:rsidP="00874B2D">
            <w:pPr>
              <w:tabs>
                <w:tab w:val="left" w:pos="875"/>
              </w:tabs>
              <w:jc w:val="right"/>
              <w:rPr>
                <w:b/>
                <w:sz w:val="18"/>
                <w:szCs w:val="18"/>
                <w:u w:val="single"/>
              </w:rPr>
            </w:pPr>
            <w:r>
              <w:rPr>
                <w:b/>
                <w:sz w:val="18"/>
                <w:szCs w:val="18"/>
                <w:u w:val="single"/>
              </w:rPr>
              <w:t>125.827.857,41</w:t>
            </w:r>
          </w:p>
        </w:tc>
      </w:tr>
    </w:tbl>
    <w:p w14:paraId="5312837D" w14:textId="77777777" w:rsidR="00FA47C4" w:rsidRDefault="00FA47C4" w:rsidP="00FA47C4">
      <w:pPr>
        <w:pStyle w:val="Textoindependiente"/>
        <w:spacing w:before="3"/>
        <w:jc w:val="both"/>
        <w:rPr>
          <w:b/>
          <w:sz w:val="28"/>
          <w:szCs w:val="28"/>
        </w:rPr>
      </w:pPr>
    </w:p>
    <w:p w14:paraId="084B3CE3" w14:textId="77777777" w:rsidR="00FA47C4" w:rsidRPr="009E43DA" w:rsidRDefault="00FA47C4" w:rsidP="00FA47C4">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496B8836" w14:textId="77777777" w:rsidR="00FA47C4" w:rsidRDefault="00FA47C4" w:rsidP="00FA47C4">
      <w:pPr>
        <w:pStyle w:val="Textoindependiente"/>
        <w:spacing w:before="3"/>
        <w:ind w:left="-142"/>
        <w:jc w:val="both"/>
        <w:rPr>
          <w:b/>
        </w:rPr>
      </w:pPr>
    </w:p>
    <w:p w14:paraId="3D555EDA" w14:textId="77777777" w:rsidR="00FA47C4" w:rsidRDefault="00FA47C4" w:rsidP="00FA47C4">
      <w:pPr>
        <w:widowControl/>
        <w:autoSpaceDE/>
        <w:autoSpaceDN/>
        <w:ind w:right="-6"/>
        <w:contextualSpacing/>
        <w:jc w:val="both"/>
        <w:rPr>
          <w:rFonts w:eastAsia="Calibri"/>
          <w:sz w:val="24"/>
          <w:szCs w:val="24"/>
        </w:rPr>
      </w:pPr>
      <w:r w:rsidRPr="00864C14">
        <w:rPr>
          <w:b/>
          <w:sz w:val="24"/>
          <w:szCs w:val="24"/>
        </w:rPr>
        <w:t xml:space="preserve">La entidad informa: </w:t>
      </w:r>
      <w:r>
        <w:rPr>
          <w:b/>
          <w:sz w:val="24"/>
          <w:szCs w:val="24"/>
        </w:rPr>
        <w:t xml:space="preserve">NO. </w:t>
      </w:r>
      <w:r w:rsidRPr="00864C14">
        <w:rPr>
          <w:sz w:val="24"/>
          <w:szCs w:val="24"/>
        </w:rPr>
        <w:t>E</w:t>
      </w:r>
      <w:r w:rsidRPr="00864C14">
        <w:rPr>
          <w:rFonts w:eastAsia="Calibri"/>
          <w:sz w:val="24"/>
          <w:szCs w:val="24"/>
        </w:rPr>
        <w:t xml:space="preserve">l Ministerio de Hacienda y Crédito Público a través del Tesoro Nacional en la vigencia 2024, de conformidad a las metas del Marco del Gasto de Mediano Plazo, limitó la Disponibilidad del PAC en los recursos Con Situación de Fondos, lo que generó reservas presupuestales superiores a los establecidos en Gastos de Funcionamiento e Inversión.    </w:t>
      </w:r>
    </w:p>
    <w:p w14:paraId="0F24A5DE" w14:textId="77777777" w:rsidR="00FA47C4" w:rsidRDefault="00FA47C4" w:rsidP="00FA47C4">
      <w:pPr>
        <w:widowControl/>
        <w:autoSpaceDE/>
        <w:autoSpaceDN/>
        <w:ind w:right="-6"/>
        <w:contextualSpacing/>
        <w:jc w:val="both"/>
        <w:rPr>
          <w:rFonts w:eastAsia="Calibri"/>
          <w:sz w:val="24"/>
          <w:szCs w:val="24"/>
        </w:rPr>
      </w:pPr>
    </w:p>
    <w:p w14:paraId="0BFBF2DE" w14:textId="77777777" w:rsidR="00FA47C4" w:rsidRPr="009E43DA" w:rsidRDefault="00FA47C4" w:rsidP="00FA47C4">
      <w:pPr>
        <w:widowControl/>
        <w:autoSpaceDE/>
        <w:autoSpaceDN/>
        <w:ind w:right="-6"/>
        <w:contextualSpacing/>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5BA0F17C"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18527BC3" w14:textId="77777777" w:rsidTr="00874B2D">
        <w:trPr>
          <w:jc w:val="center"/>
        </w:trPr>
        <w:tc>
          <w:tcPr>
            <w:tcW w:w="3406" w:type="dxa"/>
            <w:shd w:val="clear" w:color="auto" w:fill="auto"/>
            <w:vAlign w:val="center"/>
          </w:tcPr>
          <w:p w14:paraId="485CFCC9"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325A8396"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5576DFCB"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4C744177" w14:textId="77777777" w:rsidR="00FA47C4" w:rsidRPr="00B54567" w:rsidRDefault="00FA47C4" w:rsidP="00874B2D">
            <w:pPr>
              <w:ind w:left="142"/>
              <w:jc w:val="center"/>
              <w:rPr>
                <w:b/>
                <w:sz w:val="20"/>
                <w:szCs w:val="20"/>
                <w:lang w:val="es-ES_tradnl"/>
              </w:rPr>
            </w:pPr>
          </w:p>
        </w:tc>
        <w:tc>
          <w:tcPr>
            <w:tcW w:w="2137" w:type="dxa"/>
            <w:shd w:val="clear" w:color="auto" w:fill="auto"/>
          </w:tcPr>
          <w:p w14:paraId="23006074"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6080FD08"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4F781344"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4C87FF1B"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603D6ADA" w14:textId="77777777" w:rsidTr="00874B2D">
        <w:trPr>
          <w:jc w:val="center"/>
        </w:trPr>
        <w:tc>
          <w:tcPr>
            <w:tcW w:w="3406" w:type="dxa"/>
            <w:shd w:val="clear" w:color="auto" w:fill="auto"/>
          </w:tcPr>
          <w:p w14:paraId="2F62B039"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780F4003" w14:textId="77777777" w:rsidR="00FA47C4" w:rsidRPr="00B54567" w:rsidRDefault="00FA47C4" w:rsidP="00874B2D">
            <w:pPr>
              <w:ind w:left="142"/>
              <w:jc w:val="right"/>
              <w:rPr>
                <w:sz w:val="20"/>
                <w:szCs w:val="20"/>
                <w:lang w:val="es-ES_tradnl"/>
              </w:rPr>
            </w:pPr>
            <w:r>
              <w:rPr>
                <w:sz w:val="20"/>
                <w:szCs w:val="20"/>
                <w:lang w:val="es-ES_tradnl"/>
              </w:rPr>
              <w:t>111.781.648,62</w:t>
            </w:r>
          </w:p>
        </w:tc>
        <w:tc>
          <w:tcPr>
            <w:tcW w:w="2137" w:type="dxa"/>
            <w:shd w:val="clear" w:color="auto" w:fill="auto"/>
          </w:tcPr>
          <w:p w14:paraId="7C17B3F7" w14:textId="77777777" w:rsidR="00FA47C4" w:rsidRPr="00B54567" w:rsidRDefault="00FA47C4" w:rsidP="00874B2D">
            <w:pPr>
              <w:ind w:left="142"/>
              <w:jc w:val="right"/>
              <w:rPr>
                <w:sz w:val="20"/>
                <w:szCs w:val="20"/>
                <w:lang w:val="es-ES_tradnl"/>
              </w:rPr>
            </w:pPr>
            <w:r>
              <w:rPr>
                <w:sz w:val="20"/>
                <w:szCs w:val="20"/>
                <w:lang w:val="es-ES_tradnl"/>
              </w:rPr>
              <w:t>110.310.255,54</w:t>
            </w:r>
          </w:p>
        </w:tc>
        <w:tc>
          <w:tcPr>
            <w:tcW w:w="2482" w:type="dxa"/>
          </w:tcPr>
          <w:p w14:paraId="345FF4C1" w14:textId="77777777" w:rsidR="00FA47C4" w:rsidRPr="00B54567" w:rsidRDefault="00FA47C4" w:rsidP="00874B2D">
            <w:pPr>
              <w:ind w:left="142"/>
              <w:jc w:val="center"/>
              <w:rPr>
                <w:sz w:val="20"/>
                <w:szCs w:val="20"/>
                <w:lang w:val="es-ES_tradnl"/>
              </w:rPr>
            </w:pPr>
            <w:r>
              <w:rPr>
                <w:sz w:val="20"/>
                <w:szCs w:val="20"/>
                <w:lang w:val="es-ES_tradnl"/>
              </w:rPr>
              <w:t>98,68</w:t>
            </w:r>
            <w:r w:rsidRPr="00B54567">
              <w:rPr>
                <w:sz w:val="20"/>
                <w:szCs w:val="20"/>
                <w:lang w:val="es-ES_tradnl"/>
              </w:rPr>
              <w:t>%</w:t>
            </w:r>
          </w:p>
        </w:tc>
      </w:tr>
      <w:tr w:rsidR="00FA47C4" w:rsidRPr="00B54567" w14:paraId="6CA95EC5" w14:textId="77777777" w:rsidTr="00874B2D">
        <w:trPr>
          <w:jc w:val="center"/>
        </w:trPr>
        <w:tc>
          <w:tcPr>
            <w:tcW w:w="3406" w:type="dxa"/>
            <w:shd w:val="clear" w:color="auto" w:fill="auto"/>
          </w:tcPr>
          <w:p w14:paraId="2F3905C3"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399ED824" w14:textId="77777777" w:rsidR="00FA47C4" w:rsidRPr="00B54567" w:rsidRDefault="00FA47C4" w:rsidP="00874B2D">
            <w:pPr>
              <w:ind w:left="142"/>
              <w:jc w:val="right"/>
              <w:rPr>
                <w:sz w:val="20"/>
                <w:szCs w:val="20"/>
                <w:lang w:val="es-ES_tradnl"/>
              </w:rPr>
            </w:pPr>
            <w:r>
              <w:rPr>
                <w:sz w:val="20"/>
                <w:szCs w:val="20"/>
                <w:lang w:val="es-ES_tradnl"/>
              </w:rPr>
              <w:t>13.696.395,16</w:t>
            </w:r>
          </w:p>
        </w:tc>
        <w:tc>
          <w:tcPr>
            <w:tcW w:w="2137" w:type="dxa"/>
            <w:shd w:val="clear" w:color="auto" w:fill="auto"/>
          </w:tcPr>
          <w:p w14:paraId="1DD6AFCD" w14:textId="77777777" w:rsidR="00FA47C4" w:rsidRPr="00B54567" w:rsidRDefault="00FA47C4" w:rsidP="00874B2D">
            <w:pPr>
              <w:ind w:left="142"/>
              <w:jc w:val="right"/>
              <w:rPr>
                <w:sz w:val="20"/>
                <w:szCs w:val="20"/>
                <w:lang w:val="es-ES_tradnl"/>
              </w:rPr>
            </w:pPr>
            <w:r>
              <w:rPr>
                <w:sz w:val="20"/>
                <w:szCs w:val="20"/>
                <w:lang w:val="es-ES_tradnl"/>
              </w:rPr>
              <w:t>13.696.395,16</w:t>
            </w:r>
          </w:p>
        </w:tc>
        <w:tc>
          <w:tcPr>
            <w:tcW w:w="2482" w:type="dxa"/>
          </w:tcPr>
          <w:p w14:paraId="50231354" w14:textId="77777777" w:rsidR="00FA47C4" w:rsidRPr="00B54567" w:rsidRDefault="00FA47C4" w:rsidP="00874B2D">
            <w:pPr>
              <w:ind w:left="142"/>
              <w:jc w:val="center"/>
              <w:rPr>
                <w:sz w:val="20"/>
                <w:szCs w:val="20"/>
                <w:lang w:val="es-ES_tradnl"/>
              </w:rPr>
            </w:pPr>
            <w:r>
              <w:rPr>
                <w:sz w:val="20"/>
                <w:szCs w:val="20"/>
                <w:lang w:val="es-ES_tradnl"/>
              </w:rPr>
              <w:t>100,00</w:t>
            </w:r>
            <w:r w:rsidRPr="00B54567">
              <w:rPr>
                <w:sz w:val="20"/>
                <w:szCs w:val="20"/>
                <w:lang w:val="es-ES_tradnl"/>
              </w:rPr>
              <w:t>%</w:t>
            </w:r>
          </w:p>
        </w:tc>
      </w:tr>
      <w:tr w:rsidR="00FA47C4" w:rsidRPr="00B54567" w14:paraId="70E41ACB" w14:textId="77777777" w:rsidTr="00874B2D">
        <w:trPr>
          <w:jc w:val="center"/>
        </w:trPr>
        <w:tc>
          <w:tcPr>
            <w:tcW w:w="3406" w:type="dxa"/>
            <w:shd w:val="clear" w:color="auto" w:fill="auto"/>
          </w:tcPr>
          <w:p w14:paraId="38A5A2EE"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45684593" w14:textId="77777777" w:rsidR="00FA47C4" w:rsidRDefault="00FA47C4" w:rsidP="00874B2D">
            <w:pPr>
              <w:ind w:left="142"/>
              <w:jc w:val="right"/>
              <w:rPr>
                <w:b/>
                <w:sz w:val="20"/>
                <w:szCs w:val="20"/>
                <w:lang w:val="es-ES_tradnl"/>
              </w:rPr>
            </w:pPr>
          </w:p>
          <w:p w14:paraId="4C41EC52" w14:textId="77777777" w:rsidR="00FA47C4" w:rsidRPr="00B54567" w:rsidRDefault="00FA47C4" w:rsidP="00874B2D">
            <w:pPr>
              <w:ind w:left="142"/>
              <w:jc w:val="right"/>
              <w:rPr>
                <w:b/>
                <w:sz w:val="20"/>
                <w:szCs w:val="20"/>
                <w:lang w:val="es-ES_tradnl"/>
              </w:rPr>
            </w:pPr>
            <w:r>
              <w:rPr>
                <w:b/>
                <w:sz w:val="20"/>
                <w:szCs w:val="20"/>
                <w:lang w:val="es-ES_tradnl"/>
              </w:rPr>
              <w:t>125.478.043,78</w:t>
            </w:r>
          </w:p>
        </w:tc>
        <w:tc>
          <w:tcPr>
            <w:tcW w:w="2137" w:type="dxa"/>
            <w:shd w:val="clear" w:color="auto" w:fill="auto"/>
          </w:tcPr>
          <w:p w14:paraId="1813F06A" w14:textId="77777777" w:rsidR="00FA47C4" w:rsidRDefault="00FA47C4" w:rsidP="00874B2D">
            <w:pPr>
              <w:ind w:left="142"/>
              <w:jc w:val="right"/>
              <w:rPr>
                <w:b/>
                <w:sz w:val="20"/>
                <w:szCs w:val="20"/>
                <w:lang w:val="es-ES_tradnl"/>
              </w:rPr>
            </w:pPr>
          </w:p>
          <w:p w14:paraId="4FFAD831" w14:textId="77777777" w:rsidR="00FA47C4" w:rsidRPr="00B54567" w:rsidRDefault="00FA47C4" w:rsidP="00874B2D">
            <w:pPr>
              <w:ind w:left="142"/>
              <w:jc w:val="right"/>
              <w:rPr>
                <w:b/>
                <w:sz w:val="20"/>
                <w:szCs w:val="20"/>
                <w:lang w:val="es-ES_tradnl"/>
              </w:rPr>
            </w:pPr>
            <w:r>
              <w:rPr>
                <w:b/>
                <w:sz w:val="20"/>
                <w:szCs w:val="20"/>
                <w:lang w:val="es-ES_tradnl"/>
              </w:rPr>
              <w:t>124.006.650,70</w:t>
            </w:r>
          </w:p>
        </w:tc>
        <w:tc>
          <w:tcPr>
            <w:tcW w:w="2482" w:type="dxa"/>
          </w:tcPr>
          <w:p w14:paraId="6544A6CA" w14:textId="77777777" w:rsidR="00FA47C4" w:rsidRPr="00B54567" w:rsidRDefault="00FA47C4" w:rsidP="00874B2D">
            <w:pPr>
              <w:ind w:left="142"/>
              <w:jc w:val="center"/>
              <w:rPr>
                <w:b/>
                <w:sz w:val="20"/>
                <w:szCs w:val="20"/>
                <w:u w:val="single"/>
                <w:lang w:val="es-ES_tradnl"/>
              </w:rPr>
            </w:pPr>
          </w:p>
          <w:p w14:paraId="15BF8F2B" w14:textId="77777777" w:rsidR="00FA47C4" w:rsidRPr="00B54567" w:rsidRDefault="00FA47C4" w:rsidP="00874B2D">
            <w:pPr>
              <w:ind w:left="142"/>
              <w:jc w:val="center"/>
              <w:rPr>
                <w:b/>
                <w:sz w:val="20"/>
                <w:szCs w:val="20"/>
                <w:u w:val="single"/>
                <w:lang w:val="es-ES_tradnl"/>
              </w:rPr>
            </w:pPr>
            <w:r>
              <w:rPr>
                <w:b/>
                <w:sz w:val="20"/>
                <w:szCs w:val="20"/>
                <w:u w:val="single"/>
                <w:lang w:val="es-ES_tradnl"/>
              </w:rPr>
              <w:t>98,83</w:t>
            </w:r>
            <w:r w:rsidRPr="00B54567">
              <w:rPr>
                <w:b/>
                <w:sz w:val="20"/>
                <w:szCs w:val="20"/>
                <w:u w:val="single"/>
                <w:lang w:val="es-ES_tradnl"/>
              </w:rPr>
              <w:t>%</w:t>
            </w:r>
          </w:p>
        </w:tc>
      </w:tr>
    </w:tbl>
    <w:p w14:paraId="79E4C418" w14:textId="77777777" w:rsidR="00FA47C4" w:rsidRDefault="00FA47C4" w:rsidP="00FA47C4">
      <w:pPr>
        <w:pStyle w:val="Textoindependiente"/>
        <w:ind w:right="-50"/>
        <w:jc w:val="both"/>
        <w:rPr>
          <w:b/>
          <w:sz w:val="28"/>
        </w:rPr>
      </w:pPr>
    </w:p>
    <w:p w14:paraId="5843D1B7" w14:textId="77777777" w:rsidR="00FA47C4" w:rsidRDefault="00FA47C4" w:rsidP="00FA47C4">
      <w:pPr>
        <w:pStyle w:val="Textoindependiente"/>
        <w:ind w:right="-50"/>
        <w:jc w:val="both"/>
        <w:rPr>
          <w:b/>
          <w:sz w:val="28"/>
          <w:szCs w:val="28"/>
        </w:rPr>
      </w:pPr>
      <w:r>
        <w:rPr>
          <w:b/>
          <w:sz w:val="28"/>
        </w:rPr>
        <w:lastRenderedPageBreak/>
        <w:t xml:space="preserve">B.- </w:t>
      </w:r>
      <w:r w:rsidRPr="00D65F09">
        <w:rPr>
          <w:b/>
          <w:sz w:val="28"/>
          <w:szCs w:val="28"/>
        </w:rPr>
        <w:t>DE ORDEN CONTABLE</w:t>
      </w:r>
      <w:r>
        <w:rPr>
          <w:b/>
          <w:sz w:val="28"/>
          <w:szCs w:val="28"/>
        </w:rPr>
        <w:t>.</w:t>
      </w:r>
    </w:p>
    <w:p w14:paraId="3CD14334" w14:textId="77777777" w:rsidR="00FA47C4" w:rsidRDefault="00FA47C4" w:rsidP="00FA47C4">
      <w:pPr>
        <w:pStyle w:val="Textoindependiente"/>
        <w:ind w:right="-50"/>
        <w:jc w:val="both"/>
        <w:rPr>
          <w:b/>
          <w:sz w:val="28"/>
          <w:szCs w:val="28"/>
        </w:rPr>
      </w:pPr>
    </w:p>
    <w:p w14:paraId="430C070B"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3F771314"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235C6802" w14:textId="77777777" w:rsidTr="00874B2D">
        <w:tc>
          <w:tcPr>
            <w:tcW w:w="1134" w:type="dxa"/>
          </w:tcPr>
          <w:p w14:paraId="5623B730"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33378CDF"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75241815"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4BCCC01"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59EAE4E7" w14:textId="77777777" w:rsidR="00FA47C4" w:rsidRPr="00FF673A" w:rsidRDefault="00FA47C4" w:rsidP="00874B2D">
            <w:pPr>
              <w:jc w:val="center"/>
              <w:rPr>
                <w:b/>
                <w:sz w:val="20"/>
                <w:szCs w:val="20"/>
                <w:lang w:val="es-ES_tradnl"/>
              </w:rPr>
            </w:pPr>
            <w:r>
              <w:rPr>
                <w:b/>
                <w:sz w:val="20"/>
                <w:szCs w:val="20"/>
                <w:lang w:val="es-ES_tradnl"/>
              </w:rPr>
              <w:t>(Pesos)</w:t>
            </w:r>
          </w:p>
        </w:tc>
      </w:tr>
      <w:tr w:rsidR="00FA47C4" w:rsidRPr="00FF673A" w14:paraId="6D466044" w14:textId="77777777" w:rsidTr="00874B2D">
        <w:tc>
          <w:tcPr>
            <w:tcW w:w="1134" w:type="dxa"/>
          </w:tcPr>
          <w:p w14:paraId="2B0ED265" w14:textId="77777777" w:rsidR="00FA47C4" w:rsidRPr="00FF673A" w:rsidRDefault="00FA47C4" w:rsidP="00874B2D">
            <w:pPr>
              <w:jc w:val="center"/>
              <w:rPr>
                <w:b/>
                <w:sz w:val="20"/>
                <w:szCs w:val="20"/>
                <w:lang w:val="es-ES_tradnl"/>
              </w:rPr>
            </w:pPr>
          </w:p>
        </w:tc>
        <w:tc>
          <w:tcPr>
            <w:tcW w:w="6379" w:type="dxa"/>
          </w:tcPr>
          <w:p w14:paraId="72AA32F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Variaciones patrimoniales negativas</w:t>
            </w:r>
          </w:p>
        </w:tc>
        <w:tc>
          <w:tcPr>
            <w:tcW w:w="2410" w:type="dxa"/>
          </w:tcPr>
          <w:p w14:paraId="067262D6" w14:textId="77777777" w:rsidR="00FA47C4" w:rsidRPr="00FF673A" w:rsidRDefault="00FA47C4" w:rsidP="00874B2D">
            <w:pPr>
              <w:jc w:val="right"/>
              <w:rPr>
                <w:b/>
                <w:sz w:val="20"/>
                <w:szCs w:val="20"/>
                <w:lang w:val="es-ES_tradnl"/>
              </w:rPr>
            </w:pPr>
            <w:r>
              <w:rPr>
                <w:b/>
                <w:sz w:val="20"/>
                <w:szCs w:val="20"/>
                <w:lang w:val="es-ES_tradnl"/>
              </w:rPr>
              <w:t>(46.544.891.031,65)</w:t>
            </w:r>
          </w:p>
        </w:tc>
      </w:tr>
      <w:tr w:rsidR="00FA47C4" w:rsidRPr="00FF673A" w14:paraId="46E35A95" w14:textId="77777777" w:rsidTr="00874B2D">
        <w:tc>
          <w:tcPr>
            <w:tcW w:w="1134" w:type="dxa"/>
          </w:tcPr>
          <w:p w14:paraId="3FE7F735" w14:textId="77777777" w:rsidR="00FA47C4" w:rsidRPr="00FF673A" w:rsidRDefault="00FA47C4" w:rsidP="00874B2D">
            <w:pPr>
              <w:jc w:val="center"/>
              <w:rPr>
                <w:b/>
                <w:sz w:val="20"/>
                <w:szCs w:val="20"/>
                <w:lang w:val="es-ES_tradnl"/>
              </w:rPr>
            </w:pPr>
          </w:p>
        </w:tc>
        <w:tc>
          <w:tcPr>
            <w:tcW w:w="6379" w:type="dxa"/>
          </w:tcPr>
          <w:p w14:paraId="41037250"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3C453A88" w14:textId="77777777" w:rsidR="00FA47C4" w:rsidRPr="00FF673A" w:rsidRDefault="00FA47C4" w:rsidP="00874B2D">
            <w:pPr>
              <w:jc w:val="right"/>
              <w:rPr>
                <w:b/>
                <w:sz w:val="20"/>
                <w:szCs w:val="20"/>
                <w:lang w:val="es-ES_tradnl"/>
              </w:rPr>
            </w:pPr>
            <w:r>
              <w:rPr>
                <w:b/>
                <w:sz w:val="20"/>
                <w:szCs w:val="20"/>
                <w:lang w:val="es-ES_tradnl"/>
              </w:rPr>
              <w:t>(454.784.115.363,64)</w:t>
            </w:r>
          </w:p>
        </w:tc>
      </w:tr>
      <w:tr w:rsidR="00FA47C4" w:rsidRPr="00FF673A" w14:paraId="3F3077D0" w14:textId="77777777" w:rsidTr="00874B2D">
        <w:tc>
          <w:tcPr>
            <w:tcW w:w="1134" w:type="dxa"/>
          </w:tcPr>
          <w:p w14:paraId="1B16E48B" w14:textId="77777777" w:rsidR="00FA47C4" w:rsidRDefault="00FA47C4" w:rsidP="00874B2D">
            <w:pPr>
              <w:jc w:val="center"/>
              <w:rPr>
                <w:b/>
                <w:sz w:val="20"/>
                <w:szCs w:val="20"/>
                <w:lang w:val="es-ES_tradnl"/>
              </w:rPr>
            </w:pPr>
            <w:r>
              <w:rPr>
                <w:b/>
                <w:sz w:val="20"/>
                <w:szCs w:val="20"/>
                <w:lang w:val="es-ES_tradnl"/>
              </w:rPr>
              <w:t>311000</w:t>
            </w:r>
          </w:p>
        </w:tc>
        <w:tc>
          <w:tcPr>
            <w:tcW w:w="6379" w:type="dxa"/>
            <w:shd w:val="clear" w:color="auto" w:fill="auto"/>
          </w:tcPr>
          <w:p w14:paraId="584A56E0"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del ejercicio</w:t>
            </w:r>
          </w:p>
        </w:tc>
        <w:tc>
          <w:tcPr>
            <w:tcW w:w="2410" w:type="dxa"/>
          </w:tcPr>
          <w:p w14:paraId="36F3B9ED" w14:textId="77777777" w:rsidR="00FA47C4" w:rsidRPr="00FF673A" w:rsidRDefault="00FA47C4" w:rsidP="00874B2D">
            <w:pPr>
              <w:jc w:val="right"/>
              <w:rPr>
                <w:b/>
                <w:sz w:val="20"/>
                <w:szCs w:val="20"/>
                <w:lang w:val="es-ES_tradnl"/>
              </w:rPr>
            </w:pPr>
            <w:r>
              <w:rPr>
                <w:b/>
                <w:sz w:val="20"/>
                <w:szCs w:val="20"/>
                <w:lang w:val="es-ES_tradnl"/>
              </w:rPr>
              <w:t>(42.075.473.639,81)</w:t>
            </w:r>
          </w:p>
        </w:tc>
      </w:tr>
      <w:tr w:rsidR="00FA47C4" w:rsidRPr="00FF673A" w14:paraId="38AA490F" w14:textId="77777777" w:rsidTr="00874B2D">
        <w:tc>
          <w:tcPr>
            <w:tcW w:w="1134" w:type="dxa"/>
          </w:tcPr>
          <w:p w14:paraId="417141AD" w14:textId="77777777" w:rsidR="00FA47C4" w:rsidRDefault="00FA47C4" w:rsidP="00874B2D">
            <w:pPr>
              <w:jc w:val="center"/>
              <w:rPr>
                <w:b/>
                <w:sz w:val="20"/>
                <w:szCs w:val="20"/>
                <w:lang w:val="es-ES_tradnl"/>
              </w:rPr>
            </w:pPr>
            <w:r>
              <w:rPr>
                <w:b/>
                <w:sz w:val="20"/>
                <w:szCs w:val="20"/>
                <w:lang w:val="es-ES_tradnl"/>
              </w:rPr>
              <w:t>311002</w:t>
            </w:r>
          </w:p>
        </w:tc>
        <w:tc>
          <w:tcPr>
            <w:tcW w:w="6379" w:type="dxa"/>
            <w:shd w:val="clear" w:color="auto" w:fill="auto"/>
          </w:tcPr>
          <w:p w14:paraId="30F15EE4"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Déficit del ejercicio</w:t>
            </w:r>
          </w:p>
        </w:tc>
        <w:tc>
          <w:tcPr>
            <w:tcW w:w="2410" w:type="dxa"/>
          </w:tcPr>
          <w:p w14:paraId="36D230E3" w14:textId="77777777" w:rsidR="00FA47C4" w:rsidRPr="00FF673A" w:rsidRDefault="00FA47C4" w:rsidP="00874B2D">
            <w:pPr>
              <w:jc w:val="right"/>
              <w:rPr>
                <w:b/>
                <w:sz w:val="20"/>
                <w:szCs w:val="20"/>
                <w:lang w:val="es-ES_tradnl"/>
              </w:rPr>
            </w:pPr>
            <w:r>
              <w:rPr>
                <w:b/>
                <w:sz w:val="20"/>
                <w:szCs w:val="20"/>
                <w:lang w:val="es-ES_tradnl"/>
              </w:rPr>
              <w:t>(42.075.473.639,81)</w:t>
            </w:r>
          </w:p>
        </w:tc>
      </w:tr>
      <w:tr w:rsidR="00FA47C4" w:rsidRPr="00FF673A" w14:paraId="59A79A6B" w14:textId="77777777" w:rsidTr="00874B2D">
        <w:tc>
          <w:tcPr>
            <w:tcW w:w="1134" w:type="dxa"/>
          </w:tcPr>
          <w:p w14:paraId="77C1A10F" w14:textId="77777777" w:rsidR="00FA47C4" w:rsidRDefault="00FA47C4" w:rsidP="00874B2D">
            <w:pPr>
              <w:jc w:val="center"/>
              <w:rPr>
                <w:b/>
                <w:sz w:val="20"/>
                <w:szCs w:val="20"/>
                <w:lang w:val="es-ES_tradnl"/>
              </w:rPr>
            </w:pPr>
            <w:r>
              <w:rPr>
                <w:b/>
                <w:sz w:val="20"/>
                <w:szCs w:val="20"/>
                <w:lang w:val="es-ES_tradnl"/>
              </w:rPr>
              <w:t>310900</w:t>
            </w:r>
          </w:p>
        </w:tc>
        <w:tc>
          <w:tcPr>
            <w:tcW w:w="6379" w:type="dxa"/>
          </w:tcPr>
          <w:p w14:paraId="5A4CA9C5"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Resultados de ejercicios anteriores</w:t>
            </w:r>
          </w:p>
        </w:tc>
        <w:tc>
          <w:tcPr>
            <w:tcW w:w="2410" w:type="dxa"/>
          </w:tcPr>
          <w:p w14:paraId="4A19C501" w14:textId="77777777" w:rsidR="00FA47C4" w:rsidRDefault="00FA47C4" w:rsidP="00874B2D">
            <w:pPr>
              <w:jc w:val="right"/>
              <w:rPr>
                <w:b/>
                <w:sz w:val="20"/>
                <w:szCs w:val="20"/>
                <w:lang w:val="es-ES_tradnl"/>
              </w:rPr>
            </w:pPr>
            <w:r>
              <w:rPr>
                <w:b/>
                <w:sz w:val="20"/>
                <w:szCs w:val="20"/>
                <w:lang w:val="es-ES_tradnl"/>
              </w:rPr>
              <w:t>(18.975.324.195,21)</w:t>
            </w:r>
          </w:p>
        </w:tc>
      </w:tr>
      <w:tr w:rsidR="00FA47C4" w:rsidRPr="00FF673A" w14:paraId="0D55408A" w14:textId="77777777" w:rsidTr="00874B2D">
        <w:tc>
          <w:tcPr>
            <w:tcW w:w="1134" w:type="dxa"/>
          </w:tcPr>
          <w:p w14:paraId="0DDBD9A9"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4639D341"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336A3A8F" w14:textId="77777777" w:rsidR="00FA47C4" w:rsidRPr="00FF673A" w:rsidRDefault="00FA47C4" w:rsidP="00874B2D">
            <w:pPr>
              <w:jc w:val="right"/>
              <w:rPr>
                <w:b/>
                <w:sz w:val="20"/>
                <w:szCs w:val="20"/>
                <w:lang w:val="es-ES_tradnl"/>
              </w:rPr>
            </w:pPr>
            <w:r>
              <w:rPr>
                <w:b/>
                <w:sz w:val="20"/>
                <w:szCs w:val="20"/>
                <w:lang w:val="es-ES_tradnl"/>
              </w:rPr>
              <w:t>(1.274.161.821.711,43)</w:t>
            </w:r>
          </w:p>
        </w:tc>
      </w:tr>
      <w:tr w:rsidR="00FA47C4" w:rsidRPr="00FF673A" w14:paraId="2EA75F43" w14:textId="77777777" w:rsidTr="00874B2D">
        <w:tc>
          <w:tcPr>
            <w:tcW w:w="1134" w:type="dxa"/>
          </w:tcPr>
          <w:p w14:paraId="1A99B7A4"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1626C953"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69063836" w14:textId="77777777" w:rsidR="00FA47C4" w:rsidRPr="00FF673A" w:rsidRDefault="00FA47C4" w:rsidP="00874B2D">
            <w:pPr>
              <w:jc w:val="right"/>
              <w:rPr>
                <w:b/>
                <w:sz w:val="20"/>
                <w:szCs w:val="20"/>
                <w:lang w:val="es-ES_tradnl"/>
              </w:rPr>
            </w:pPr>
            <w:r>
              <w:rPr>
                <w:b/>
                <w:sz w:val="20"/>
                <w:szCs w:val="20"/>
                <w:lang w:val="es-ES_tradnl"/>
              </w:rPr>
              <w:t>307.102.862,67</w:t>
            </w:r>
          </w:p>
        </w:tc>
      </w:tr>
      <w:tr w:rsidR="00FA47C4" w:rsidRPr="00FF673A" w14:paraId="6F6A2A98" w14:textId="77777777" w:rsidTr="00874B2D">
        <w:tc>
          <w:tcPr>
            <w:tcW w:w="1134" w:type="dxa"/>
          </w:tcPr>
          <w:p w14:paraId="65FE598A"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69BDF8EB"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38033DE4" w14:textId="77777777" w:rsidR="00FA47C4" w:rsidRPr="00FF673A" w:rsidRDefault="00FA47C4" w:rsidP="00874B2D">
            <w:pPr>
              <w:jc w:val="right"/>
              <w:rPr>
                <w:b/>
                <w:sz w:val="20"/>
                <w:szCs w:val="20"/>
                <w:lang w:val="es-ES_tradnl"/>
              </w:rPr>
            </w:pPr>
            <w:r>
              <w:rPr>
                <w:b/>
                <w:sz w:val="20"/>
                <w:szCs w:val="20"/>
                <w:lang w:val="es-ES_tradnl"/>
              </w:rPr>
              <w:t>(159.640.281,47)</w:t>
            </w:r>
          </w:p>
        </w:tc>
      </w:tr>
      <w:tr w:rsidR="00FA47C4" w:rsidRPr="00FF673A" w14:paraId="3FC75011" w14:textId="77777777" w:rsidTr="00874B2D">
        <w:tc>
          <w:tcPr>
            <w:tcW w:w="1134" w:type="dxa"/>
          </w:tcPr>
          <w:p w14:paraId="56F0F018"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7437B1B1"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17A8BF80" w14:textId="77777777" w:rsidR="00FA47C4" w:rsidRPr="00FF673A" w:rsidRDefault="00FA47C4" w:rsidP="00874B2D">
            <w:pPr>
              <w:jc w:val="right"/>
              <w:rPr>
                <w:b/>
                <w:sz w:val="20"/>
                <w:szCs w:val="20"/>
                <w:lang w:val="es-ES_tradnl"/>
              </w:rPr>
            </w:pPr>
            <w:r>
              <w:rPr>
                <w:b/>
                <w:sz w:val="20"/>
                <w:szCs w:val="20"/>
                <w:lang w:val="es-ES_tradnl"/>
              </w:rPr>
              <w:t>207.545.070,13</w:t>
            </w:r>
          </w:p>
        </w:tc>
      </w:tr>
      <w:tr w:rsidR="00FA47C4" w:rsidRPr="00FF673A" w14:paraId="4000B769" w14:textId="77777777" w:rsidTr="00874B2D">
        <w:tc>
          <w:tcPr>
            <w:tcW w:w="1134" w:type="dxa"/>
          </w:tcPr>
          <w:p w14:paraId="5C57695A"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20717EFC"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3D21427E" w14:textId="77777777" w:rsidR="00FA47C4" w:rsidRPr="00FF673A" w:rsidRDefault="00FA47C4" w:rsidP="00874B2D">
            <w:pPr>
              <w:jc w:val="right"/>
              <w:rPr>
                <w:b/>
                <w:sz w:val="20"/>
                <w:szCs w:val="20"/>
                <w:lang w:val="es-ES_tradnl"/>
              </w:rPr>
            </w:pPr>
            <w:r>
              <w:rPr>
                <w:b/>
                <w:sz w:val="20"/>
                <w:szCs w:val="20"/>
                <w:lang w:val="es-ES_tradnl"/>
              </w:rPr>
              <w:t>305.247.262,11</w:t>
            </w:r>
          </w:p>
        </w:tc>
      </w:tr>
      <w:tr w:rsidR="00FA47C4" w:rsidRPr="00FF673A" w14:paraId="0331CF9B" w14:textId="77777777" w:rsidTr="00874B2D">
        <w:tc>
          <w:tcPr>
            <w:tcW w:w="1134" w:type="dxa"/>
          </w:tcPr>
          <w:p w14:paraId="7689169A" w14:textId="77777777" w:rsidR="00FA47C4" w:rsidRPr="00542342" w:rsidRDefault="00FA47C4" w:rsidP="00874B2D">
            <w:pPr>
              <w:jc w:val="center"/>
              <w:rPr>
                <w:b/>
                <w:sz w:val="20"/>
                <w:szCs w:val="20"/>
                <w:lang w:val="es-ES_tradnl"/>
              </w:rPr>
            </w:pPr>
            <w:r>
              <w:rPr>
                <w:b/>
                <w:sz w:val="20"/>
                <w:szCs w:val="20"/>
                <w:lang w:val="es-ES_tradnl"/>
              </w:rPr>
              <w:t>242411</w:t>
            </w:r>
          </w:p>
        </w:tc>
        <w:tc>
          <w:tcPr>
            <w:tcW w:w="6379" w:type="dxa"/>
          </w:tcPr>
          <w:p w14:paraId="0434FB86"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7FA1F49B" w14:textId="77777777" w:rsidR="00FA47C4" w:rsidRPr="00FF673A" w:rsidRDefault="00FA47C4" w:rsidP="00874B2D">
            <w:pPr>
              <w:jc w:val="right"/>
              <w:rPr>
                <w:b/>
                <w:sz w:val="20"/>
                <w:szCs w:val="20"/>
                <w:lang w:val="es-ES_tradnl"/>
              </w:rPr>
            </w:pPr>
            <w:r>
              <w:rPr>
                <w:b/>
                <w:sz w:val="20"/>
                <w:szCs w:val="20"/>
                <w:lang w:val="es-ES_tradnl"/>
              </w:rPr>
              <w:t>8.556.942,00</w:t>
            </w:r>
          </w:p>
        </w:tc>
      </w:tr>
      <w:tr w:rsidR="00FA47C4" w:rsidRPr="00FF673A" w14:paraId="02DCBA85" w14:textId="77777777" w:rsidTr="00874B2D">
        <w:tc>
          <w:tcPr>
            <w:tcW w:w="1134" w:type="dxa"/>
          </w:tcPr>
          <w:p w14:paraId="28F61300" w14:textId="77777777" w:rsidR="00FA47C4" w:rsidRDefault="00FA47C4" w:rsidP="00874B2D">
            <w:pPr>
              <w:jc w:val="center"/>
              <w:rPr>
                <w:b/>
                <w:sz w:val="20"/>
                <w:szCs w:val="20"/>
                <w:lang w:val="es-ES_tradnl"/>
              </w:rPr>
            </w:pPr>
            <w:r>
              <w:rPr>
                <w:b/>
                <w:sz w:val="20"/>
                <w:szCs w:val="20"/>
                <w:lang w:val="es-ES_tradnl"/>
              </w:rPr>
              <w:t>836100</w:t>
            </w:r>
          </w:p>
        </w:tc>
        <w:tc>
          <w:tcPr>
            <w:tcW w:w="6379" w:type="dxa"/>
          </w:tcPr>
          <w:p w14:paraId="0343A87E"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55A3AACF" w14:textId="77777777" w:rsidR="00FA47C4" w:rsidRPr="00FF673A" w:rsidRDefault="00FA47C4" w:rsidP="00874B2D">
            <w:pPr>
              <w:jc w:val="right"/>
              <w:rPr>
                <w:b/>
                <w:sz w:val="20"/>
                <w:szCs w:val="20"/>
                <w:lang w:val="es-ES_tradnl"/>
              </w:rPr>
            </w:pPr>
            <w:r>
              <w:rPr>
                <w:b/>
                <w:sz w:val="20"/>
                <w:szCs w:val="20"/>
                <w:lang w:val="es-ES_tradnl"/>
              </w:rPr>
              <w:t>85.063.628,51</w:t>
            </w:r>
          </w:p>
        </w:tc>
      </w:tr>
    </w:tbl>
    <w:p w14:paraId="68EC3956" w14:textId="77777777" w:rsidR="00FA47C4" w:rsidRDefault="00FA47C4" w:rsidP="00FA47C4">
      <w:pPr>
        <w:pStyle w:val="Textoindependiente"/>
        <w:ind w:right="-50"/>
        <w:jc w:val="both"/>
        <w:rPr>
          <w:b/>
          <w:sz w:val="28"/>
          <w:szCs w:val="28"/>
        </w:rPr>
      </w:pPr>
    </w:p>
    <w:p w14:paraId="49607ADA"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1555C92D"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4E82A15F" w14:textId="77777777" w:rsidTr="00874B2D">
        <w:tc>
          <w:tcPr>
            <w:tcW w:w="1134" w:type="dxa"/>
          </w:tcPr>
          <w:p w14:paraId="17137DDF"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61D0822A"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171E8144"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851D8C9"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46F64AA5" w14:textId="77777777" w:rsidR="00FA47C4" w:rsidRDefault="00FA47C4" w:rsidP="00874B2D">
            <w:pPr>
              <w:jc w:val="center"/>
              <w:rPr>
                <w:b/>
                <w:sz w:val="20"/>
                <w:szCs w:val="20"/>
                <w:lang w:val="es-ES_tradnl"/>
              </w:rPr>
            </w:pPr>
            <w:r>
              <w:rPr>
                <w:b/>
                <w:sz w:val="20"/>
                <w:szCs w:val="20"/>
                <w:lang w:val="es-ES_tradnl"/>
              </w:rPr>
              <w:t>(Pesos)</w:t>
            </w:r>
          </w:p>
          <w:p w14:paraId="719A7B8C" w14:textId="77777777" w:rsidR="00FA47C4" w:rsidRPr="00FF673A" w:rsidRDefault="00FA47C4" w:rsidP="00874B2D">
            <w:pPr>
              <w:jc w:val="center"/>
              <w:rPr>
                <w:b/>
                <w:sz w:val="20"/>
                <w:szCs w:val="20"/>
                <w:lang w:val="es-ES_tradnl"/>
              </w:rPr>
            </w:pPr>
          </w:p>
        </w:tc>
      </w:tr>
      <w:tr w:rsidR="00FA47C4" w:rsidRPr="00FF673A" w14:paraId="17D84F2A" w14:textId="77777777" w:rsidTr="00874B2D">
        <w:tc>
          <w:tcPr>
            <w:tcW w:w="1134" w:type="dxa"/>
          </w:tcPr>
          <w:p w14:paraId="04758891"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2C04C7FE"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4E792048" w14:textId="77777777" w:rsidR="00FA47C4" w:rsidRPr="00FF673A" w:rsidRDefault="00FA47C4" w:rsidP="00874B2D">
            <w:pPr>
              <w:jc w:val="right"/>
              <w:rPr>
                <w:b/>
                <w:sz w:val="20"/>
                <w:szCs w:val="20"/>
                <w:lang w:val="es-ES_tradnl"/>
              </w:rPr>
            </w:pPr>
            <w:r>
              <w:rPr>
                <w:b/>
                <w:sz w:val="20"/>
                <w:szCs w:val="20"/>
                <w:lang w:val="es-ES_tradnl"/>
              </w:rPr>
              <w:t>317.342.715,00</w:t>
            </w:r>
          </w:p>
        </w:tc>
      </w:tr>
      <w:tr w:rsidR="00FA47C4" w:rsidRPr="00FF673A" w14:paraId="5E3CC4DC" w14:textId="77777777" w:rsidTr="00874B2D">
        <w:tc>
          <w:tcPr>
            <w:tcW w:w="1134" w:type="dxa"/>
          </w:tcPr>
          <w:p w14:paraId="6061AC0A"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1E11D4CD"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2D1D75CB" w14:textId="77777777" w:rsidR="00FA47C4" w:rsidRPr="00FF673A" w:rsidRDefault="00FA47C4" w:rsidP="00874B2D">
            <w:pPr>
              <w:jc w:val="right"/>
              <w:rPr>
                <w:b/>
                <w:sz w:val="20"/>
                <w:szCs w:val="20"/>
                <w:lang w:val="es-ES_tradnl"/>
              </w:rPr>
            </w:pPr>
            <w:r>
              <w:rPr>
                <w:b/>
                <w:sz w:val="20"/>
                <w:szCs w:val="20"/>
                <w:lang w:val="es-ES_tradnl"/>
              </w:rPr>
              <w:t>207.010.810,00</w:t>
            </w:r>
          </w:p>
        </w:tc>
      </w:tr>
      <w:tr w:rsidR="00FA47C4" w:rsidRPr="00FF673A" w14:paraId="19256FAD" w14:textId="77777777" w:rsidTr="00874B2D">
        <w:tc>
          <w:tcPr>
            <w:tcW w:w="1134" w:type="dxa"/>
          </w:tcPr>
          <w:p w14:paraId="5C591D23"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61BFB329"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124917DF" w14:textId="77777777" w:rsidR="00FA47C4" w:rsidRPr="00FF673A" w:rsidRDefault="00FA47C4" w:rsidP="00874B2D">
            <w:pPr>
              <w:jc w:val="right"/>
              <w:rPr>
                <w:b/>
                <w:sz w:val="20"/>
                <w:szCs w:val="20"/>
                <w:lang w:val="es-ES_tradnl"/>
              </w:rPr>
            </w:pPr>
            <w:r>
              <w:rPr>
                <w:b/>
                <w:sz w:val="20"/>
                <w:szCs w:val="20"/>
                <w:lang w:val="es-ES_tradnl"/>
              </w:rPr>
              <w:t>(123.413.058,63)</w:t>
            </w:r>
          </w:p>
        </w:tc>
      </w:tr>
      <w:tr w:rsidR="00FA47C4" w:rsidRPr="00FF673A" w14:paraId="7D9F9368" w14:textId="77777777" w:rsidTr="00874B2D">
        <w:tc>
          <w:tcPr>
            <w:tcW w:w="1134" w:type="dxa"/>
          </w:tcPr>
          <w:p w14:paraId="4C39F306" w14:textId="77777777" w:rsidR="00FA47C4" w:rsidRPr="00FF673A" w:rsidRDefault="00FA47C4" w:rsidP="00874B2D">
            <w:pPr>
              <w:jc w:val="center"/>
              <w:rPr>
                <w:b/>
                <w:sz w:val="20"/>
                <w:szCs w:val="20"/>
                <w:lang w:val="es-ES_tradnl"/>
              </w:rPr>
            </w:pPr>
            <w:r>
              <w:rPr>
                <w:b/>
                <w:sz w:val="20"/>
                <w:szCs w:val="20"/>
                <w:lang w:val="es-ES_tradnl"/>
              </w:rPr>
              <w:t>151490</w:t>
            </w:r>
          </w:p>
        </w:tc>
        <w:tc>
          <w:tcPr>
            <w:tcW w:w="6379" w:type="dxa"/>
          </w:tcPr>
          <w:p w14:paraId="662D0957" w14:textId="77777777" w:rsidR="00FA47C4" w:rsidRPr="00FF673A" w:rsidRDefault="00FA47C4" w:rsidP="00874B2D">
            <w:pPr>
              <w:rPr>
                <w:b/>
                <w:sz w:val="20"/>
                <w:szCs w:val="20"/>
                <w:lang w:val="es-ES_tradnl"/>
              </w:rPr>
            </w:pPr>
            <w:r>
              <w:rPr>
                <w:b/>
                <w:sz w:val="20"/>
                <w:szCs w:val="20"/>
                <w:lang w:val="es-ES_tradnl"/>
              </w:rPr>
              <w:t>Otros materiales y suministros</w:t>
            </w:r>
          </w:p>
        </w:tc>
        <w:tc>
          <w:tcPr>
            <w:tcW w:w="2410" w:type="dxa"/>
          </w:tcPr>
          <w:p w14:paraId="68CC387A" w14:textId="77777777" w:rsidR="00FA47C4" w:rsidRPr="00FF673A" w:rsidRDefault="00FA47C4" w:rsidP="00874B2D">
            <w:pPr>
              <w:jc w:val="right"/>
              <w:rPr>
                <w:b/>
                <w:sz w:val="20"/>
                <w:szCs w:val="20"/>
                <w:lang w:val="es-ES_tradnl"/>
              </w:rPr>
            </w:pPr>
            <w:r>
              <w:rPr>
                <w:b/>
                <w:sz w:val="20"/>
                <w:szCs w:val="20"/>
                <w:lang w:val="es-ES_tradnl"/>
              </w:rPr>
              <w:t>8.091.273,60</w:t>
            </w:r>
          </w:p>
        </w:tc>
      </w:tr>
      <w:tr w:rsidR="00FA47C4" w:rsidRPr="00FF673A" w14:paraId="33525649" w14:textId="77777777" w:rsidTr="00874B2D">
        <w:tc>
          <w:tcPr>
            <w:tcW w:w="1134" w:type="dxa"/>
          </w:tcPr>
          <w:p w14:paraId="6DE6FCFB" w14:textId="77777777" w:rsidR="00FA47C4" w:rsidRPr="00FF673A" w:rsidRDefault="00FA47C4" w:rsidP="00874B2D">
            <w:pPr>
              <w:jc w:val="center"/>
              <w:rPr>
                <w:b/>
                <w:sz w:val="20"/>
                <w:szCs w:val="20"/>
                <w:lang w:val="es-ES_tradnl"/>
              </w:rPr>
            </w:pPr>
            <w:r>
              <w:rPr>
                <w:b/>
                <w:sz w:val="20"/>
                <w:szCs w:val="20"/>
                <w:lang w:val="es-ES_tradnl"/>
              </w:rPr>
              <w:t>166090</w:t>
            </w:r>
          </w:p>
        </w:tc>
        <w:tc>
          <w:tcPr>
            <w:tcW w:w="6379" w:type="dxa"/>
          </w:tcPr>
          <w:p w14:paraId="5184214B" w14:textId="77777777" w:rsidR="00FA47C4" w:rsidRPr="00FF673A" w:rsidRDefault="00FA47C4" w:rsidP="00874B2D">
            <w:pPr>
              <w:rPr>
                <w:b/>
                <w:sz w:val="20"/>
                <w:szCs w:val="20"/>
                <w:lang w:val="es-ES_tradnl"/>
              </w:rPr>
            </w:pPr>
            <w:r>
              <w:rPr>
                <w:b/>
                <w:sz w:val="20"/>
                <w:szCs w:val="20"/>
                <w:lang w:val="es-ES_tradnl"/>
              </w:rPr>
              <w:t>Otro equipo médico y científico</w:t>
            </w:r>
          </w:p>
        </w:tc>
        <w:tc>
          <w:tcPr>
            <w:tcW w:w="2410" w:type="dxa"/>
          </w:tcPr>
          <w:p w14:paraId="54FE1AAE" w14:textId="77777777" w:rsidR="00FA47C4" w:rsidRPr="00FF673A" w:rsidRDefault="00FA47C4" w:rsidP="00874B2D">
            <w:pPr>
              <w:jc w:val="right"/>
              <w:rPr>
                <w:b/>
                <w:sz w:val="20"/>
                <w:szCs w:val="20"/>
                <w:lang w:val="es-ES_tradnl"/>
              </w:rPr>
            </w:pPr>
            <w:r>
              <w:rPr>
                <w:b/>
                <w:sz w:val="20"/>
                <w:szCs w:val="20"/>
                <w:lang w:val="es-ES_tradnl"/>
              </w:rPr>
              <w:t>2.108.699.748,88</w:t>
            </w:r>
          </w:p>
        </w:tc>
      </w:tr>
      <w:tr w:rsidR="00FA47C4" w:rsidRPr="00FF673A" w14:paraId="436FB524" w14:textId="77777777" w:rsidTr="00874B2D">
        <w:tc>
          <w:tcPr>
            <w:tcW w:w="1134" w:type="dxa"/>
          </w:tcPr>
          <w:p w14:paraId="78C4F686" w14:textId="77777777" w:rsidR="00FA47C4" w:rsidRPr="00FF673A" w:rsidRDefault="00FA47C4" w:rsidP="00874B2D">
            <w:pPr>
              <w:jc w:val="center"/>
              <w:rPr>
                <w:b/>
                <w:sz w:val="20"/>
                <w:szCs w:val="20"/>
                <w:lang w:val="es-ES_tradnl"/>
              </w:rPr>
            </w:pPr>
            <w:r>
              <w:rPr>
                <w:b/>
                <w:sz w:val="20"/>
                <w:szCs w:val="20"/>
                <w:lang w:val="es-ES_tradnl"/>
              </w:rPr>
              <w:t>166590</w:t>
            </w:r>
          </w:p>
        </w:tc>
        <w:tc>
          <w:tcPr>
            <w:tcW w:w="6379" w:type="dxa"/>
          </w:tcPr>
          <w:p w14:paraId="373261E0" w14:textId="77777777" w:rsidR="00FA47C4" w:rsidRPr="00FF673A" w:rsidRDefault="00FA47C4" w:rsidP="00874B2D">
            <w:pPr>
              <w:rPr>
                <w:b/>
                <w:sz w:val="20"/>
                <w:szCs w:val="20"/>
                <w:lang w:val="es-ES_tradnl"/>
              </w:rPr>
            </w:pPr>
            <w:r>
              <w:rPr>
                <w:b/>
                <w:sz w:val="20"/>
                <w:szCs w:val="20"/>
                <w:lang w:val="es-ES_tradnl"/>
              </w:rPr>
              <w:t>Otros muebles, enseres y equipo de oficina</w:t>
            </w:r>
          </w:p>
        </w:tc>
        <w:tc>
          <w:tcPr>
            <w:tcW w:w="2410" w:type="dxa"/>
          </w:tcPr>
          <w:p w14:paraId="22E19722" w14:textId="77777777" w:rsidR="00FA47C4" w:rsidRPr="00FF673A" w:rsidRDefault="00FA47C4" w:rsidP="00874B2D">
            <w:pPr>
              <w:jc w:val="right"/>
              <w:rPr>
                <w:b/>
                <w:sz w:val="20"/>
                <w:szCs w:val="20"/>
                <w:lang w:val="es-ES_tradnl"/>
              </w:rPr>
            </w:pPr>
            <w:r>
              <w:rPr>
                <w:b/>
                <w:sz w:val="20"/>
                <w:szCs w:val="20"/>
                <w:lang w:val="es-ES_tradnl"/>
              </w:rPr>
              <w:t>41.108.834,35</w:t>
            </w:r>
          </w:p>
        </w:tc>
      </w:tr>
      <w:tr w:rsidR="00FA47C4" w:rsidRPr="00FF673A" w14:paraId="311B7D41" w14:textId="77777777" w:rsidTr="00874B2D">
        <w:tc>
          <w:tcPr>
            <w:tcW w:w="1134" w:type="dxa"/>
          </w:tcPr>
          <w:p w14:paraId="2F84EBFD"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195E0E72"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485CF478" w14:textId="77777777" w:rsidR="00FA47C4" w:rsidRPr="00FF673A" w:rsidRDefault="00FA47C4" w:rsidP="00874B2D">
            <w:pPr>
              <w:jc w:val="right"/>
              <w:rPr>
                <w:b/>
                <w:sz w:val="20"/>
                <w:szCs w:val="20"/>
                <w:lang w:val="es-ES_tradnl"/>
              </w:rPr>
            </w:pPr>
            <w:r>
              <w:rPr>
                <w:b/>
                <w:sz w:val="20"/>
                <w:szCs w:val="20"/>
                <w:lang w:val="es-ES_tradnl"/>
              </w:rPr>
              <w:t>174.600.000,00</w:t>
            </w:r>
          </w:p>
        </w:tc>
      </w:tr>
      <w:tr w:rsidR="00FA47C4" w:rsidRPr="00FF673A" w14:paraId="65090323" w14:textId="77777777" w:rsidTr="00874B2D">
        <w:tc>
          <w:tcPr>
            <w:tcW w:w="1134" w:type="dxa"/>
          </w:tcPr>
          <w:p w14:paraId="06A10267" w14:textId="77777777" w:rsidR="00FA47C4" w:rsidRPr="00FF673A" w:rsidRDefault="00FA47C4" w:rsidP="00874B2D">
            <w:pPr>
              <w:jc w:val="center"/>
              <w:rPr>
                <w:b/>
                <w:sz w:val="20"/>
                <w:szCs w:val="20"/>
                <w:lang w:val="es-ES_tradnl"/>
              </w:rPr>
            </w:pPr>
            <w:r>
              <w:rPr>
                <w:b/>
                <w:sz w:val="20"/>
                <w:szCs w:val="20"/>
                <w:lang w:val="es-ES_tradnl"/>
              </w:rPr>
              <w:t>242490</w:t>
            </w:r>
          </w:p>
        </w:tc>
        <w:tc>
          <w:tcPr>
            <w:tcW w:w="6379" w:type="dxa"/>
          </w:tcPr>
          <w:p w14:paraId="69E5F073" w14:textId="77777777" w:rsidR="00FA47C4" w:rsidRPr="00FF673A" w:rsidRDefault="00FA47C4" w:rsidP="00874B2D">
            <w:pPr>
              <w:rPr>
                <w:b/>
                <w:sz w:val="20"/>
                <w:szCs w:val="20"/>
                <w:lang w:val="es-ES_tradnl"/>
              </w:rPr>
            </w:pPr>
            <w:r>
              <w:rPr>
                <w:b/>
                <w:sz w:val="20"/>
                <w:szCs w:val="20"/>
                <w:lang w:val="es-ES_tradnl"/>
              </w:rPr>
              <w:t>Otros descuentos de nómina</w:t>
            </w:r>
          </w:p>
        </w:tc>
        <w:tc>
          <w:tcPr>
            <w:tcW w:w="2410" w:type="dxa"/>
          </w:tcPr>
          <w:p w14:paraId="35464D1C" w14:textId="77777777" w:rsidR="00FA47C4" w:rsidRPr="00FF673A" w:rsidRDefault="00FA47C4" w:rsidP="00874B2D">
            <w:pPr>
              <w:jc w:val="right"/>
              <w:rPr>
                <w:b/>
                <w:sz w:val="20"/>
                <w:szCs w:val="20"/>
                <w:lang w:val="es-ES_tradnl"/>
              </w:rPr>
            </w:pPr>
            <w:r>
              <w:rPr>
                <w:b/>
                <w:sz w:val="20"/>
                <w:szCs w:val="20"/>
                <w:lang w:val="es-ES_tradnl"/>
              </w:rPr>
              <w:t>19.093.743,00</w:t>
            </w:r>
          </w:p>
        </w:tc>
      </w:tr>
      <w:tr w:rsidR="00FA47C4" w:rsidRPr="00FF673A" w14:paraId="01E092ED" w14:textId="77777777" w:rsidTr="00874B2D">
        <w:tc>
          <w:tcPr>
            <w:tcW w:w="1134" w:type="dxa"/>
          </w:tcPr>
          <w:p w14:paraId="25CA38FF" w14:textId="77777777" w:rsidR="00FA47C4" w:rsidRPr="00FF673A" w:rsidRDefault="00FA47C4" w:rsidP="00874B2D">
            <w:pPr>
              <w:jc w:val="center"/>
              <w:rPr>
                <w:b/>
                <w:sz w:val="20"/>
                <w:szCs w:val="20"/>
                <w:lang w:val="es-ES_tradnl"/>
              </w:rPr>
            </w:pPr>
            <w:r>
              <w:rPr>
                <w:b/>
                <w:sz w:val="20"/>
                <w:szCs w:val="20"/>
                <w:lang w:val="es-ES_tradnl"/>
              </w:rPr>
              <w:t>243690</w:t>
            </w:r>
          </w:p>
        </w:tc>
        <w:tc>
          <w:tcPr>
            <w:tcW w:w="6379" w:type="dxa"/>
          </w:tcPr>
          <w:p w14:paraId="59F95BF6" w14:textId="77777777" w:rsidR="00FA47C4" w:rsidRPr="00FF673A" w:rsidRDefault="00FA47C4" w:rsidP="00874B2D">
            <w:pPr>
              <w:rPr>
                <w:b/>
                <w:sz w:val="20"/>
                <w:szCs w:val="20"/>
                <w:lang w:val="es-ES_tradnl"/>
              </w:rPr>
            </w:pPr>
            <w:r>
              <w:rPr>
                <w:b/>
                <w:sz w:val="20"/>
                <w:szCs w:val="20"/>
                <w:lang w:val="es-ES_tradnl"/>
              </w:rPr>
              <w:t>Otras retenciones</w:t>
            </w:r>
          </w:p>
        </w:tc>
        <w:tc>
          <w:tcPr>
            <w:tcW w:w="2410" w:type="dxa"/>
          </w:tcPr>
          <w:p w14:paraId="4E49D797" w14:textId="77777777" w:rsidR="00FA47C4" w:rsidRPr="00FF673A" w:rsidRDefault="00FA47C4" w:rsidP="00874B2D">
            <w:pPr>
              <w:jc w:val="right"/>
              <w:rPr>
                <w:b/>
                <w:sz w:val="20"/>
                <w:szCs w:val="20"/>
                <w:lang w:val="es-ES_tradnl"/>
              </w:rPr>
            </w:pPr>
            <w:r>
              <w:rPr>
                <w:b/>
                <w:sz w:val="20"/>
                <w:szCs w:val="20"/>
                <w:lang w:val="es-ES_tradnl"/>
              </w:rPr>
              <w:t>5.897.354,00</w:t>
            </w:r>
          </w:p>
        </w:tc>
      </w:tr>
      <w:tr w:rsidR="00FA47C4" w:rsidRPr="00FF673A" w14:paraId="525C7AA9" w14:textId="77777777" w:rsidTr="00874B2D">
        <w:tc>
          <w:tcPr>
            <w:tcW w:w="1134" w:type="dxa"/>
          </w:tcPr>
          <w:p w14:paraId="1F714420" w14:textId="77777777" w:rsidR="00FA47C4" w:rsidRPr="00FF673A" w:rsidRDefault="00FA47C4" w:rsidP="00874B2D">
            <w:pPr>
              <w:jc w:val="center"/>
              <w:rPr>
                <w:b/>
                <w:sz w:val="20"/>
                <w:szCs w:val="20"/>
                <w:lang w:val="es-ES_tradnl"/>
              </w:rPr>
            </w:pPr>
            <w:r>
              <w:rPr>
                <w:b/>
                <w:sz w:val="20"/>
                <w:szCs w:val="20"/>
                <w:lang w:val="es-ES_tradnl"/>
              </w:rPr>
              <w:t>483190</w:t>
            </w:r>
          </w:p>
        </w:tc>
        <w:tc>
          <w:tcPr>
            <w:tcW w:w="6379" w:type="dxa"/>
          </w:tcPr>
          <w:p w14:paraId="574F31AE" w14:textId="77777777" w:rsidR="00FA47C4" w:rsidRPr="00FF673A" w:rsidRDefault="00FA47C4" w:rsidP="00874B2D">
            <w:pPr>
              <w:rPr>
                <w:b/>
                <w:sz w:val="20"/>
                <w:szCs w:val="20"/>
                <w:lang w:val="es-ES_tradnl"/>
              </w:rPr>
            </w:pPr>
            <w:r>
              <w:rPr>
                <w:b/>
                <w:sz w:val="20"/>
                <w:szCs w:val="20"/>
                <w:lang w:val="es-ES_tradnl"/>
              </w:rPr>
              <w:t>Provisiones diversas</w:t>
            </w:r>
          </w:p>
        </w:tc>
        <w:tc>
          <w:tcPr>
            <w:tcW w:w="2410" w:type="dxa"/>
          </w:tcPr>
          <w:p w14:paraId="1431B795" w14:textId="77777777" w:rsidR="00FA47C4" w:rsidRPr="00FF673A" w:rsidRDefault="00FA47C4" w:rsidP="00874B2D">
            <w:pPr>
              <w:jc w:val="right"/>
              <w:rPr>
                <w:b/>
                <w:sz w:val="20"/>
                <w:szCs w:val="20"/>
                <w:lang w:val="es-ES_tradnl"/>
              </w:rPr>
            </w:pPr>
            <w:r>
              <w:rPr>
                <w:b/>
                <w:sz w:val="20"/>
                <w:szCs w:val="20"/>
                <w:lang w:val="es-ES_tradnl"/>
              </w:rPr>
              <w:t>268.394.007,27</w:t>
            </w:r>
          </w:p>
        </w:tc>
      </w:tr>
      <w:tr w:rsidR="00FA47C4" w:rsidRPr="00FF673A" w14:paraId="00AE1F22" w14:textId="77777777" w:rsidTr="00874B2D">
        <w:tc>
          <w:tcPr>
            <w:tcW w:w="1134" w:type="dxa"/>
          </w:tcPr>
          <w:p w14:paraId="40DA93B0"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1C60AF2A"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442CAB22" w14:textId="77777777" w:rsidR="00FA47C4" w:rsidRPr="00FF673A" w:rsidRDefault="00FA47C4" w:rsidP="00874B2D">
            <w:pPr>
              <w:jc w:val="right"/>
              <w:rPr>
                <w:b/>
                <w:sz w:val="20"/>
                <w:szCs w:val="20"/>
                <w:lang w:val="es-ES_tradnl"/>
              </w:rPr>
            </w:pPr>
            <w:r>
              <w:rPr>
                <w:b/>
                <w:sz w:val="20"/>
                <w:szCs w:val="20"/>
                <w:lang w:val="es-ES_tradnl"/>
              </w:rPr>
              <w:t>624.729.890,00</w:t>
            </w:r>
          </w:p>
        </w:tc>
      </w:tr>
      <w:tr w:rsidR="00FA47C4" w:rsidRPr="00FF673A" w14:paraId="6090C572" w14:textId="77777777" w:rsidTr="00874B2D">
        <w:tc>
          <w:tcPr>
            <w:tcW w:w="1134" w:type="dxa"/>
          </w:tcPr>
          <w:p w14:paraId="32ECFE6B" w14:textId="77777777" w:rsidR="00FA47C4" w:rsidRPr="00FF673A" w:rsidRDefault="00FA47C4" w:rsidP="00874B2D">
            <w:pPr>
              <w:jc w:val="center"/>
              <w:rPr>
                <w:b/>
                <w:sz w:val="20"/>
                <w:szCs w:val="20"/>
                <w:lang w:val="es-ES_tradnl"/>
              </w:rPr>
            </w:pPr>
            <w:r>
              <w:rPr>
                <w:b/>
                <w:sz w:val="20"/>
                <w:szCs w:val="20"/>
                <w:lang w:val="es-ES_tradnl"/>
              </w:rPr>
              <w:t>510890</w:t>
            </w:r>
          </w:p>
        </w:tc>
        <w:tc>
          <w:tcPr>
            <w:tcW w:w="6379" w:type="dxa"/>
          </w:tcPr>
          <w:p w14:paraId="48E92903" w14:textId="77777777" w:rsidR="00FA47C4" w:rsidRPr="00FF673A" w:rsidRDefault="00FA47C4" w:rsidP="00874B2D">
            <w:pPr>
              <w:rPr>
                <w:b/>
                <w:sz w:val="20"/>
                <w:szCs w:val="20"/>
                <w:lang w:val="es-ES_tradnl"/>
              </w:rPr>
            </w:pPr>
            <w:r>
              <w:rPr>
                <w:b/>
                <w:sz w:val="20"/>
                <w:szCs w:val="20"/>
                <w:lang w:val="es-ES_tradnl"/>
              </w:rPr>
              <w:t>Otros gastos de personal diversos</w:t>
            </w:r>
          </w:p>
        </w:tc>
        <w:tc>
          <w:tcPr>
            <w:tcW w:w="2410" w:type="dxa"/>
          </w:tcPr>
          <w:p w14:paraId="33D72AC6" w14:textId="77777777" w:rsidR="00FA47C4" w:rsidRPr="00FF673A" w:rsidRDefault="00FA47C4" w:rsidP="00874B2D">
            <w:pPr>
              <w:jc w:val="right"/>
              <w:rPr>
                <w:b/>
                <w:sz w:val="20"/>
                <w:szCs w:val="20"/>
                <w:lang w:val="es-ES_tradnl"/>
              </w:rPr>
            </w:pPr>
            <w:r>
              <w:rPr>
                <w:b/>
                <w:sz w:val="20"/>
                <w:szCs w:val="20"/>
                <w:lang w:val="es-ES_tradnl"/>
              </w:rPr>
              <w:t>9.000.000,00</w:t>
            </w:r>
          </w:p>
        </w:tc>
      </w:tr>
      <w:tr w:rsidR="00FA47C4" w:rsidRPr="00FF673A" w14:paraId="3C8D9517" w14:textId="77777777" w:rsidTr="00874B2D">
        <w:tc>
          <w:tcPr>
            <w:tcW w:w="1134" w:type="dxa"/>
          </w:tcPr>
          <w:p w14:paraId="2CF38640"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157204F1"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52345429" w14:textId="77777777" w:rsidR="00FA47C4" w:rsidRPr="00FF673A" w:rsidRDefault="00FA47C4" w:rsidP="00874B2D">
            <w:pPr>
              <w:jc w:val="right"/>
              <w:rPr>
                <w:b/>
                <w:sz w:val="20"/>
                <w:szCs w:val="20"/>
                <w:lang w:val="es-ES_tradnl"/>
              </w:rPr>
            </w:pPr>
            <w:r>
              <w:rPr>
                <w:b/>
                <w:sz w:val="20"/>
                <w:szCs w:val="20"/>
                <w:lang w:val="es-ES_tradnl"/>
              </w:rPr>
              <w:t>26.329.802.578,52</w:t>
            </w:r>
          </w:p>
        </w:tc>
      </w:tr>
      <w:tr w:rsidR="00FA47C4" w:rsidRPr="00FF673A" w14:paraId="2CE3CB96" w14:textId="77777777" w:rsidTr="00874B2D">
        <w:tc>
          <w:tcPr>
            <w:tcW w:w="1134" w:type="dxa"/>
          </w:tcPr>
          <w:p w14:paraId="1E9D7849" w14:textId="77777777" w:rsidR="00FA47C4" w:rsidRPr="00FF673A" w:rsidRDefault="00FA47C4" w:rsidP="00874B2D">
            <w:pPr>
              <w:jc w:val="center"/>
              <w:rPr>
                <w:b/>
                <w:sz w:val="20"/>
                <w:szCs w:val="20"/>
                <w:lang w:val="es-ES_tradnl"/>
              </w:rPr>
            </w:pPr>
            <w:r>
              <w:rPr>
                <w:b/>
                <w:sz w:val="20"/>
                <w:szCs w:val="20"/>
                <w:lang w:val="es-ES_tradnl"/>
              </w:rPr>
              <w:t>534790</w:t>
            </w:r>
          </w:p>
        </w:tc>
        <w:tc>
          <w:tcPr>
            <w:tcW w:w="6379" w:type="dxa"/>
          </w:tcPr>
          <w:p w14:paraId="1A1C55B3"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4C106AF3" w14:textId="77777777" w:rsidR="00FA47C4" w:rsidRPr="00FF673A" w:rsidRDefault="00FA47C4" w:rsidP="00874B2D">
            <w:pPr>
              <w:jc w:val="right"/>
              <w:rPr>
                <w:b/>
                <w:sz w:val="20"/>
                <w:szCs w:val="20"/>
                <w:lang w:val="es-ES_tradnl"/>
              </w:rPr>
            </w:pPr>
            <w:r>
              <w:rPr>
                <w:b/>
                <w:sz w:val="20"/>
                <w:szCs w:val="20"/>
                <w:lang w:val="es-ES_tradnl"/>
              </w:rPr>
              <w:t>8.761.556,50</w:t>
            </w:r>
          </w:p>
        </w:tc>
      </w:tr>
      <w:tr w:rsidR="00FA47C4" w:rsidRPr="00FF673A" w14:paraId="719C8920" w14:textId="77777777" w:rsidTr="00874B2D">
        <w:tc>
          <w:tcPr>
            <w:tcW w:w="1134" w:type="dxa"/>
          </w:tcPr>
          <w:p w14:paraId="3A061521"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16657273"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4CE468FD" w14:textId="77777777" w:rsidR="00FA47C4" w:rsidRPr="00FF673A" w:rsidRDefault="00FA47C4" w:rsidP="00874B2D">
            <w:pPr>
              <w:jc w:val="right"/>
              <w:rPr>
                <w:b/>
                <w:sz w:val="20"/>
                <w:szCs w:val="20"/>
                <w:lang w:val="es-ES_tradnl"/>
              </w:rPr>
            </w:pPr>
            <w:r>
              <w:rPr>
                <w:b/>
                <w:sz w:val="20"/>
                <w:szCs w:val="20"/>
                <w:lang w:val="es-ES_tradnl"/>
              </w:rPr>
              <w:t>7.781.826.979,69</w:t>
            </w:r>
          </w:p>
        </w:tc>
      </w:tr>
      <w:tr w:rsidR="00FA47C4" w:rsidRPr="00FF673A" w14:paraId="3BA59E6D" w14:textId="77777777" w:rsidTr="00874B2D">
        <w:tc>
          <w:tcPr>
            <w:tcW w:w="1134" w:type="dxa"/>
          </w:tcPr>
          <w:p w14:paraId="1D457AF3" w14:textId="77777777" w:rsidR="00FA47C4" w:rsidRPr="00FF673A" w:rsidRDefault="00FA47C4" w:rsidP="00874B2D">
            <w:pPr>
              <w:jc w:val="center"/>
              <w:rPr>
                <w:b/>
                <w:sz w:val="20"/>
                <w:szCs w:val="20"/>
                <w:lang w:val="es-ES_tradnl"/>
              </w:rPr>
            </w:pPr>
            <w:r>
              <w:rPr>
                <w:b/>
                <w:sz w:val="20"/>
                <w:szCs w:val="20"/>
                <w:lang w:val="es-ES_tradnl"/>
              </w:rPr>
              <w:t>819090</w:t>
            </w:r>
          </w:p>
        </w:tc>
        <w:tc>
          <w:tcPr>
            <w:tcW w:w="6379" w:type="dxa"/>
          </w:tcPr>
          <w:p w14:paraId="0D8A8C87" w14:textId="77777777" w:rsidR="00FA47C4" w:rsidRPr="00FF673A" w:rsidRDefault="00FA47C4" w:rsidP="00874B2D">
            <w:pPr>
              <w:rPr>
                <w:b/>
                <w:sz w:val="20"/>
                <w:szCs w:val="20"/>
                <w:lang w:val="es-ES_tradnl"/>
              </w:rPr>
            </w:pPr>
            <w:r>
              <w:rPr>
                <w:b/>
                <w:sz w:val="20"/>
                <w:szCs w:val="20"/>
                <w:lang w:val="es-ES_tradnl"/>
              </w:rPr>
              <w:t>Otros activos contingentes</w:t>
            </w:r>
          </w:p>
        </w:tc>
        <w:tc>
          <w:tcPr>
            <w:tcW w:w="2410" w:type="dxa"/>
          </w:tcPr>
          <w:p w14:paraId="173DDF20" w14:textId="77777777" w:rsidR="00FA47C4" w:rsidRPr="00FF673A" w:rsidRDefault="00FA47C4" w:rsidP="00874B2D">
            <w:pPr>
              <w:jc w:val="right"/>
              <w:rPr>
                <w:b/>
                <w:sz w:val="20"/>
                <w:szCs w:val="20"/>
                <w:lang w:val="es-ES_tradnl"/>
              </w:rPr>
            </w:pPr>
            <w:r>
              <w:rPr>
                <w:b/>
                <w:sz w:val="20"/>
                <w:szCs w:val="20"/>
                <w:lang w:val="es-ES_tradnl"/>
              </w:rPr>
              <w:t>356.453.261,11</w:t>
            </w:r>
          </w:p>
        </w:tc>
      </w:tr>
      <w:tr w:rsidR="00FA47C4" w:rsidRPr="00FF673A" w14:paraId="7389FD67" w14:textId="77777777" w:rsidTr="00874B2D">
        <w:tc>
          <w:tcPr>
            <w:tcW w:w="1134" w:type="dxa"/>
          </w:tcPr>
          <w:p w14:paraId="5BBB803B" w14:textId="77777777" w:rsidR="00FA47C4" w:rsidRPr="00FF673A" w:rsidRDefault="00FA47C4" w:rsidP="00874B2D">
            <w:pPr>
              <w:jc w:val="center"/>
              <w:rPr>
                <w:b/>
                <w:sz w:val="20"/>
                <w:szCs w:val="20"/>
                <w:lang w:val="es-ES_tradnl"/>
              </w:rPr>
            </w:pPr>
            <w:r>
              <w:rPr>
                <w:b/>
                <w:sz w:val="20"/>
                <w:szCs w:val="20"/>
                <w:lang w:val="es-ES_tradnl"/>
              </w:rPr>
              <w:t>831590</w:t>
            </w:r>
          </w:p>
        </w:tc>
        <w:tc>
          <w:tcPr>
            <w:tcW w:w="6379" w:type="dxa"/>
          </w:tcPr>
          <w:p w14:paraId="43333FF5" w14:textId="77777777" w:rsidR="00FA47C4" w:rsidRPr="00FF673A" w:rsidRDefault="00FA47C4" w:rsidP="00874B2D">
            <w:pPr>
              <w:rPr>
                <w:b/>
                <w:sz w:val="20"/>
                <w:szCs w:val="20"/>
                <w:lang w:val="es-ES_tradnl"/>
              </w:rPr>
            </w:pPr>
            <w:r>
              <w:rPr>
                <w:b/>
                <w:sz w:val="20"/>
                <w:szCs w:val="20"/>
                <w:lang w:val="es-ES_tradnl"/>
              </w:rPr>
              <w:t>Otros bienes y derechos retirados</w:t>
            </w:r>
          </w:p>
        </w:tc>
        <w:tc>
          <w:tcPr>
            <w:tcW w:w="2410" w:type="dxa"/>
          </w:tcPr>
          <w:p w14:paraId="202982C2" w14:textId="77777777" w:rsidR="00FA47C4" w:rsidRPr="00FF673A" w:rsidRDefault="00FA47C4" w:rsidP="00874B2D">
            <w:pPr>
              <w:jc w:val="right"/>
              <w:rPr>
                <w:b/>
                <w:sz w:val="20"/>
                <w:szCs w:val="20"/>
                <w:lang w:val="es-ES_tradnl"/>
              </w:rPr>
            </w:pPr>
            <w:r>
              <w:rPr>
                <w:b/>
                <w:sz w:val="20"/>
                <w:szCs w:val="20"/>
                <w:lang w:val="es-ES_tradnl"/>
              </w:rPr>
              <w:t>73.092.855,24</w:t>
            </w:r>
          </w:p>
        </w:tc>
      </w:tr>
      <w:tr w:rsidR="00FA47C4" w:rsidRPr="00FF673A" w14:paraId="711CD65A" w14:textId="77777777" w:rsidTr="00874B2D">
        <w:tc>
          <w:tcPr>
            <w:tcW w:w="1134" w:type="dxa"/>
          </w:tcPr>
          <w:p w14:paraId="0FCB49B6"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04D7972C"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5DCF3478" w14:textId="77777777" w:rsidR="00FA47C4" w:rsidRPr="00FF673A" w:rsidRDefault="00FA47C4" w:rsidP="00874B2D">
            <w:pPr>
              <w:jc w:val="right"/>
              <w:rPr>
                <w:b/>
                <w:sz w:val="20"/>
                <w:szCs w:val="20"/>
                <w:lang w:val="es-ES_tradnl"/>
              </w:rPr>
            </w:pPr>
            <w:r>
              <w:rPr>
                <w:b/>
                <w:sz w:val="20"/>
                <w:szCs w:val="20"/>
                <w:lang w:val="es-ES_tradnl"/>
              </w:rPr>
              <w:t>2.833.880.289,77</w:t>
            </w:r>
          </w:p>
        </w:tc>
      </w:tr>
      <w:tr w:rsidR="00FA47C4" w:rsidRPr="00FF673A" w14:paraId="534AF79F" w14:textId="77777777" w:rsidTr="00874B2D">
        <w:tc>
          <w:tcPr>
            <w:tcW w:w="1134" w:type="dxa"/>
          </w:tcPr>
          <w:p w14:paraId="7A583713" w14:textId="77777777" w:rsidR="00FA47C4" w:rsidRPr="00FF673A" w:rsidRDefault="00FA47C4" w:rsidP="00874B2D">
            <w:pPr>
              <w:jc w:val="center"/>
              <w:rPr>
                <w:b/>
                <w:sz w:val="20"/>
                <w:szCs w:val="20"/>
                <w:lang w:val="es-ES_tradnl"/>
              </w:rPr>
            </w:pPr>
            <w:r>
              <w:rPr>
                <w:b/>
                <w:sz w:val="20"/>
                <w:szCs w:val="20"/>
                <w:lang w:val="es-ES_tradnl"/>
              </w:rPr>
              <w:t>839090</w:t>
            </w:r>
          </w:p>
        </w:tc>
        <w:tc>
          <w:tcPr>
            <w:tcW w:w="6379" w:type="dxa"/>
          </w:tcPr>
          <w:p w14:paraId="2545C1D3" w14:textId="77777777" w:rsidR="00FA47C4" w:rsidRPr="00FF673A" w:rsidRDefault="00FA47C4" w:rsidP="00874B2D">
            <w:pPr>
              <w:rPr>
                <w:b/>
                <w:sz w:val="20"/>
                <w:szCs w:val="20"/>
                <w:lang w:val="es-ES_tradnl"/>
              </w:rPr>
            </w:pPr>
            <w:r>
              <w:rPr>
                <w:b/>
                <w:sz w:val="20"/>
                <w:szCs w:val="20"/>
                <w:lang w:val="es-ES_tradnl"/>
              </w:rPr>
              <w:t>Otras cuentas deudoras de control</w:t>
            </w:r>
          </w:p>
        </w:tc>
        <w:tc>
          <w:tcPr>
            <w:tcW w:w="2410" w:type="dxa"/>
          </w:tcPr>
          <w:p w14:paraId="0029811D" w14:textId="77777777" w:rsidR="00FA47C4" w:rsidRPr="00FF673A" w:rsidRDefault="00FA47C4" w:rsidP="00874B2D">
            <w:pPr>
              <w:jc w:val="right"/>
              <w:rPr>
                <w:b/>
                <w:sz w:val="20"/>
                <w:szCs w:val="20"/>
                <w:lang w:val="es-ES_tradnl"/>
              </w:rPr>
            </w:pPr>
            <w:r>
              <w:rPr>
                <w:b/>
                <w:sz w:val="20"/>
                <w:szCs w:val="20"/>
                <w:lang w:val="es-ES_tradnl"/>
              </w:rPr>
              <w:t>1.850.739.485,85</w:t>
            </w:r>
          </w:p>
        </w:tc>
      </w:tr>
      <w:tr w:rsidR="00FA47C4" w:rsidRPr="00FF673A" w14:paraId="6F70372E" w14:textId="77777777" w:rsidTr="00874B2D">
        <w:tc>
          <w:tcPr>
            <w:tcW w:w="1134" w:type="dxa"/>
          </w:tcPr>
          <w:p w14:paraId="7E0A708B" w14:textId="77777777" w:rsidR="00FA47C4" w:rsidRPr="00FF673A" w:rsidRDefault="00FA47C4" w:rsidP="00874B2D">
            <w:pPr>
              <w:jc w:val="center"/>
              <w:rPr>
                <w:b/>
                <w:sz w:val="20"/>
                <w:szCs w:val="20"/>
                <w:lang w:val="es-ES_tradnl"/>
              </w:rPr>
            </w:pPr>
            <w:r>
              <w:rPr>
                <w:b/>
                <w:sz w:val="20"/>
                <w:szCs w:val="20"/>
                <w:lang w:val="es-ES_tradnl"/>
              </w:rPr>
              <w:t>890590</w:t>
            </w:r>
          </w:p>
        </w:tc>
        <w:tc>
          <w:tcPr>
            <w:tcW w:w="6379" w:type="dxa"/>
          </w:tcPr>
          <w:p w14:paraId="718C6E4B"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410" w:type="dxa"/>
          </w:tcPr>
          <w:p w14:paraId="33701F5E" w14:textId="77777777" w:rsidR="00FA47C4" w:rsidRPr="00FF673A" w:rsidRDefault="00FA47C4" w:rsidP="00874B2D">
            <w:pPr>
              <w:jc w:val="right"/>
              <w:rPr>
                <w:b/>
                <w:sz w:val="20"/>
                <w:szCs w:val="20"/>
                <w:lang w:val="es-ES_tradnl"/>
              </w:rPr>
            </w:pPr>
            <w:r>
              <w:rPr>
                <w:b/>
                <w:sz w:val="20"/>
                <w:szCs w:val="20"/>
                <w:lang w:val="es-ES_tradnl"/>
              </w:rPr>
              <w:t>(356.453.261,11)</w:t>
            </w:r>
          </w:p>
        </w:tc>
      </w:tr>
      <w:tr w:rsidR="00FA47C4" w:rsidRPr="00FF673A" w14:paraId="254DAAB2" w14:textId="77777777" w:rsidTr="00874B2D">
        <w:tc>
          <w:tcPr>
            <w:tcW w:w="1134" w:type="dxa"/>
          </w:tcPr>
          <w:p w14:paraId="3F01DE57" w14:textId="77777777" w:rsidR="00FA47C4" w:rsidRPr="00FF673A" w:rsidRDefault="00FA47C4" w:rsidP="00874B2D">
            <w:pPr>
              <w:jc w:val="center"/>
              <w:rPr>
                <w:b/>
                <w:sz w:val="20"/>
                <w:szCs w:val="20"/>
                <w:lang w:val="es-ES_tradnl"/>
              </w:rPr>
            </w:pPr>
            <w:r>
              <w:rPr>
                <w:b/>
                <w:sz w:val="20"/>
                <w:szCs w:val="20"/>
                <w:lang w:val="es-ES_tradnl"/>
              </w:rPr>
              <w:t>891590</w:t>
            </w:r>
          </w:p>
        </w:tc>
        <w:tc>
          <w:tcPr>
            <w:tcW w:w="6379" w:type="dxa"/>
          </w:tcPr>
          <w:p w14:paraId="45BB888C" w14:textId="77777777" w:rsidR="00FA47C4" w:rsidRPr="00FF673A" w:rsidRDefault="00FA47C4" w:rsidP="00874B2D">
            <w:pPr>
              <w:rPr>
                <w:b/>
                <w:sz w:val="20"/>
                <w:szCs w:val="20"/>
                <w:lang w:val="es-ES_tradnl"/>
              </w:rPr>
            </w:pPr>
            <w:r>
              <w:rPr>
                <w:b/>
                <w:sz w:val="20"/>
                <w:szCs w:val="20"/>
                <w:lang w:val="es-ES_tradnl"/>
              </w:rPr>
              <w:t>Otras cuentas deudoras de control por el contra</w:t>
            </w:r>
          </w:p>
        </w:tc>
        <w:tc>
          <w:tcPr>
            <w:tcW w:w="2410" w:type="dxa"/>
          </w:tcPr>
          <w:p w14:paraId="46722DA3" w14:textId="77777777" w:rsidR="00FA47C4" w:rsidRPr="00FF673A" w:rsidRDefault="00FA47C4" w:rsidP="00874B2D">
            <w:pPr>
              <w:jc w:val="right"/>
              <w:rPr>
                <w:b/>
                <w:sz w:val="20"/>
                <w:szCs w:val="20"/>
                <w:lang w:val="es-ES_tradnl"/>
              </w:rPr>
            </w:pPr>
            <w:r>
              <w:rPr>
                <w:b/>
                <w:sz w:val="20"/>
                <w:szCs w:val="20"/>
                <w:lang w:val="es-ES_tradnl"/>
              </w:rPr>
              <w:t>(1.850.739.485,85)</w:t>
            </w:r>
          </w:p>
        </w:tc>
      </w:tr>
      <w:tr w:rsidR="00FA47C4" w:rsidRPr="00FF673A" w14:paraId="56111286" w14:textId="77777777" w:rsidTr="00874B2D">
        <w:tc>
          <w:tcPr>
            <w:tcW w:w="1134" w:type="dxa"/>
          </w:tcPr>
          <w:p w14:paraId="2F9A3865"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4A724A57" w14:textId="77777777" w:rsidR="00FA47C4" w:rsidRPr="00FF673A" w:rsidRDefault="00FA47C4" w:rsidP="00874B2D">
            <w:pPr>
              <w:rPr>
                <w:b/>
                <w:sz w:val="20"/>
                <w:szCs w:val="20"/>
                <w:lang w:val="es-ES_tradnl"/>
              </w:rPr>
            </w:pPr>
            <w:r>
              <w:rPr>
                <w:b/>
                <w:sz w:val="20"/>
                <w:szCs w:val="20"/>
                <w:lang w:val="es-ES_tradnl"/>
              </w:rPr>
              <w:t>Otras cuentas acreedoras de control por el contra</w:t>
            </w:r>
          </w:p>
        </w:tc>
        <w:tc>
          <w:tcPr>
            <w:tcW w:w="2410" w:type="dxa"/>
          </w:tcPr>
          <w:p w14:paraId="1D9AC8AB" w14:textId="77777777" w:rsidR="00FA47C4" w:rsidRPr="00FF673A" w:rsidRDefault="00FA47C4" w:rsidP="00874B2D">
            <w:pPr>
              <w:jc w:val="right"/>
              <w:rPr>
                <w:b/>
                <w:sz w:val="20"/>
                <w:szCs w:val="20"/>
                <w:lang w:val="es-ES_tradnl"/>
              </w:rPr>
            </w:pPr>
            <w:r>
              <w:rPr>
                <w:b/>
                <w:sz w:val="20"/>
                <w:szCs w:val="20"/>
                <w:lang w:val="es-ES_tradnl"/>
              </w:rPr>
              <w:t>(43.568.615.282,57)</w:t>
            </w:r>
          </w:p>
        </w:tc>
      </w:tr>
    </w:tbl>
    <w:p w14:paraId="680086AE" w14:textId="77777777" w:rsidR="00FA47C4" w:rsidRPr="00EE5472" w:rsidRDefault="00FA47C4" w:rsidP="00FA47C4">
      <w:pPr>
        <w:pStyle w:val="Textoindependiente"/>
        <w:ind w:right="-50"/>
        <w:jc w:val="both"/>
        <w:rPr>
          <w:bCs/>
        </w:rPr>
      </w:pPr>
    </w:p>
    <w:p w14:paraId="773B9F8B" w14:textId="77777777" w:rsidR="00FA47C4" w:rsidRDefault="00FA47C4" w:rsidP="00FA47C4">
      <w:pPr>
        <w:pStyle w:val="Textoindependiente"/>
        <w:ind w:right="-50"/>
        <w:jc w:val="both"/>
        <w:rPr>
          <w:color w:val="000000" w:themeColor="text1"/>
          <w:lang w:val="es-ES_tradnl"/>
        </w:rPr>
      </w:pPr>
      <w:r w:rsidRPr="00AE412C">
        <w:rPr>
          <w:b/>
        </w:rPr>
        <w:t xml:space="preserve">NOTA 5. EFECTIVO Y EQUIVALENTES AL EFECTIVO – 5.2.  Efectivo de Uso Restringido: </w:t>
      </w:r>
      <w:r w:rsidRPr="00AE412C">
        <w:rPr>
          <w:color w:val="000000" w:themeColor="text1"/>
          <w:lang w:val="es-ES_tradnl"/>
        </w:rPr>
        <w:lastRenderedPageBreak/>
        <w:t>Al 31 de diciembre de 2024, asciende a $623.618.084 y se encuentra distribuido en una (1) cuenta de ahorros y nueve (9) cuentas corrientes con embargos en contra de Dirección General de Sanidad Militar – DIGSA, decretados en contra de la Dirección de Sanidad Ejército por parte de juzgados de todo el país</w:t>
      </w:r>
      <w:r>
        <w:rPr>
          <w:color w:val="000000" w:themeColor="text1"/>
          <w:lang w:val="es-ES_tradnl"/>
        </w:rPr>
        <w:t>.</w:t>
      </w:r>
    </w:p>
    <w:p w14:paraId="45648BA3" w14:textId="77777777" w:rsidR="00FA47C4" w:rsidRDefault="00FA47C4" w:rsidP="00FA47C4">
      <w:pPr>
        <w:pStyle w:val="Textoindependiente"/>
        <w:ind w:right="-50"/>
        <w:jc w:val="both"/>
        <w:rPr>
          <w:color w:val="000000" w:themeColor="text1"/>
          <w:lang w:val="es-ES_tradnl"/>
        </w:rPr>
      </w:pPr>
    </w:p>
    <w:p w14:paraId="3D4DB4AC" w14:textId="77777777" w:rsidR="00FA47C4" w:rsidRPr="00AE412C" w:rsidRDefault="00FA47C4" w:rsidP="00FA47C4">
      <w:pPr>
        <w:jc w:val="both"/>
        <w:rPr>
          <w:color w:val="000000" w:themeColor="text1"/>
          <w:sz w:val="24"/>
          <w:szCs w:val="24"/>
          <w:lang w:val="es-ES_tradnl"/>
        </w:rPr>
      </w:pPr>
      <w:r w:rsidRPr="00AE412C">
        <w:rPr>
          <w:color w:val="000000" w:themeColor="text1"/>
          <w:sz w:val="24"/>
          <w:szCs w:val="24"/>
        </w:rPr>
        <w:t xml:space="preserve">La variación corresponde a </w:t>
      </w:r>
      <w:r w:rsidRPr="00AE412C">
        <w:rPr>
          <w:color w:val="000000" w:themeColor="text1"/>
          <w:sz w:val="24"/>
          <w:szCs w:val="24"/>
          <w:lang w:val="es-ES_tradnl"/>
        </w:rPr>
        <w:t>embargos decretados en contra de la Dirección de Sanidad Ejército por parte de juzgados de todo el país:</w:t>
      </w:r>
    </w:p>
    <w:p w14:paraId="6918F6C2" w14:textId="77777777" w:rsidR="00FA47C4" w:rsidRPr="00AE412C" w:rsidRDefault="00FA47C4" w:rsidP="00FA47C4">
      <w:pPr>
        <w:jc w:val="both"/>
        <w:rPr>
          <w:color w:val="000000" w:themeColor="text1"/>
          <w:sz w:val="24"/>
          <w:szCs w:val="24"/>
        </w:rPr>
      </w:pPr>
    </w:p>
    <w:p w14:paraId="7DBF6D3B" w14:textId="77777777" w:rsidR="00FA47C4" w:rsidRPr="00AE412C" w:rsidRDefault="00FA47C4" w:rsidP="003468AA">
      <w:pPr>
        <w:pStyle w:val="Prrafodelista"/>
        <w:widowControl/>
        <w:numPr>
          <w:ilvl w:val="0"/>
          <w:numId w:val="14"/>
        </w:numPr>
        <w:autoSpaceDE/>
        <w:autoSpaceDN/>
        <w:contextualSpacing w:val="0"/>
        <w:jc w:val="both"/>
        <w:rPr>
          <w:color w:val="000000" w:themeColor="text1"/>
          <w:sz w:val="24"/>
          <w:szCs w:val="24"/>
        </w:rPr>
      </w:pPr>
      <w:r w:rsidRPr="00AE412C">
        <w:rPr>
          <w:color w:val="000000" w:themeColor="text1"/>
          <w:sz w:val="24"/>
          <w:szCs w:val="24"/>
        </w:rPr>
        <w:t xml:space="preserve">En el mes de agosto de 2024 se reconoció embargo a favor de la Clínica </w:t>
      </w:r>
      <w:proofErr w:type="spellStart"/>
      <w:r w:rsidRPr="00AE412C">
        <w:rPr>
          <w:color w:val="000000" w:themeColor="text1"/>
          <w:sz w:val="24"/>
          <w:szCs w:val="24"/>
        </w:rPr>
        <w:t>Medilaser</w:t>
      </w:r>
      <w:proofErr w:type="spellEnd"/>
      <w:r w:rsidRPr="00AE412C">
        <w:rPr>
          <w:color w:val="000000" w:themeColor="text1"/>
          <w:sz w:val="24"/>
          <w:szCs w:val="24"/>
        </w:rPr>
        <w:t xml:space="preserve"> S.A.S., </w:t>
      </w:r>
      <w:proofErr w:type="spellStart"/>
      <w:r w:rsidRPr="00AE412C">
        <w:rPr>
          <w:color w:val="000000" w:themeColor="text1"/>
          <w:sz w:val="24"/>
          <w:szCs w:val="24"/>
        </w:rPr>
        <w:t>Nit</w:t>
      </w:r>
      <w:proofErr w:type="spellEnd"/>
      <w:r w:rsidRPr="00AE412C">
        <w:rPr>
          <w:color w:val="000000" w:themeColor="text1"/>
          <w:sz w:val="24"/>
          <w:szCs w:val="24"/>
        </w:rPr>
        <w:t xml:space="preserve">: 813.001.952-0 por valor de $9.145.833. </w:t>
      </w:r>
    </w:p>
    <w:p w14:paraId="33CE5AD5" w14:textId="77777777" w:rsidR="00FA47C4" w:rsidRPr="00AE412C" w:rsidRDefault="00FA47C4" w:rsidP="003468AA">
      <w:pPr>
        <w:pStyle w:val="Prrafodelista"/>
        <w:widowControl/>
        <w:numPr>
          <w:ilvl w:val="0"/>
          <w:numId w:val="14"/>
        </w:numPr>
        <w:autoSpaceDE/>
        <w:autoSpaceDN/>
        <w:contextualSpacing w:val="0"/>
        <w:jc w:val="both"/>
        <w:rPr>
          <w:color w:val="000000" w:themeColor="text1"/>
          <w:sz w:val="24"/>
          <w:szCs w:val="24"/>
        </w:rPr>
      </w:pPr>
      <w:r w:rsidRPr="00AE412C">
        <w:rPr>
          <w:color w:val="000000" w:themeColor="text1"/>
          <w:sz w:val="24"/>
          <w:szCs w:val="24"/>
        </w:rPr>
        <w:t xml:space="preserve">En el mes de octubre de 2024 dos embargos en el </w:t>
      </w:r>
      <w:r>
        <w:rPr>
          <w:color w:val="000000" w:themeColor="text1"/>
          <w:sz w:val="24"/>
          <w:szCs w:val="24"/>
        </w:rPr>
        <w:t>B</w:t>
      </w:r>
      <w:r w:rsidRPr="00AE412C">
        <w:rPr>
          <w:color w:val="000000" w:themeColor="text1"/>
          <w:sz w:val="24"/>
          <w:szCs w:val="24"/>
        </w:rPr>
        <w:t>anco Davivienda uno en la cuenta de ahorros por valor de $881.845 y el otro en la cuenta corriente por valor de $612.281 estos a favor del Hospital San Antonio Buriticá con Nit.890.983.843-9.</w:t>
      </w:r>
    </w:p>
    <w:p w14:paraId="0E7F7486" w14:textId="77777777" w:rsidR="00FA47C4" w:rsidRPr="00AE412C" w:rsidRDefault="00FA47C4" w:rsidP="003468AA">
      <w:pPr>
        <w:pStyle w:val="Prrafodelista"/>
        <w:widowControl/>
        <w:numPr>
          <w:ilvl w:val="0"/>
          <w:numId w:val="14"/>
        </w:numPr>
        <w:autoSpaceDE/>
        <w:autoSpaceDN/>
        <w:contextualSpacing w:val="0"/>
        <w:jc w:val="both"/>
        <w:rPr>
          <w:color w:val="000000" w:themeColor="text1"/>
          <w:sz w:val="24"/>
          <w:szCs w:val="24"/>
        </w:rPr>
      </w:pPr>
      <w:r w:rsidRPr="00AE412C">
        <w:rPr>
          <w:color w:val="000000" w:themeColor="text1"/>
          <w:sz w:val="24"/>
          <w:szCs w:val="24"/>
        </w:rPr>
        <w:t>$326,878 que corresponden a rendimientos financieros de la vigencia 2024 de la cuenta Davivienda.</w:t>
      </w:r>
    </w:p>
    <w:p w14:paraId="4AA5F5AC" w14:textId="77777777" w:rsidR="00FA47C4" w:rsidRDefault="00FA47C4" w:rsidP="00FA47C4">
      <w:pPr>
        <w:pStyle w:val="Textoindependiente"/>
        <w:ind w:right="-50"/>
        <w:jc w:val="both"/>
        <w:rPr>
          <w:b/>
        </w:rPr>
      </w:pPr>
    </w:p>
    <w:p w14:paraId="5BCE9BC7" w14:textId="77777777" w:rsidR="00FA47C4" w:rsidRDefault="00FA47C4" w:rsidP="00FA47C4">
      <w:pPr>
        <w:pStyle w:val="Textoindependiente"/>
        <w:ind w:right="-50"/>
        <w:jc w:val="both"/>
        <w:rPr>
          <w:bCs/>
        </w:rPr>
      </w:pPr>
      <w:r>
        <w:rPr>
          <w:b/>
        </w:rPr>
        <w:t xml:space="preserve">NOTA 7. CUENTAS POR COBRAR: </w:t>
      </w:r>
      <w:r>
        <w:rPr>
          <w:bCs/>
        </w:rPr>
        <w:t>Composición.</w:t>
      </w:r>
    </w:p>
    <w:p w14:paraId="203B0866" w14:textId="77777777" w:rsidR="00FA47C4" w:rsidRDefault="00FA47C4" w:rsidP="00FA47C4">
      <w:pPr>
        <w:rPr>
          <w:sz w:val="20"/>
          <w:szCs w:val="20"/>
        </w:rPr>
      </w:pPr>
    </w:p>
    <w:p w14:paraId="13BDE223" w14:textId="77777777" w:rsidR="00FA47C4" w:rsidRDefault="00FA47C4" w:rsidP="00FA47C4">
      <w:pPr>
        <w:rPr>
          <w:sz w:val="20"/>
          <w:szCs w:val="20"/>
        </w:rPr>
      </w:pPr>
      <w:r w:rsidRPr="008C1E90">
        <w:rPr>
          <w:noProof/>
          <w:lang w:val="es-CO" w:eastAsia="es-CO"/>
        </w:rPr>
        <w:drawing>
          <wp:inline distT="0" distB="0" distL="0" distR="0" wp14:anchorId="45B4D07E" wp14:editId="44AF3A74">
            <wp:extent cx="6191250" cy="1447800"/>
            <wp:effectExtent l="0" t="0" r="0" b="0"/>
            <wp:docPr id="8854239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1447800"/>
                    </a:xfrm>
                    <a:prstGeom prst="rect">
                      <a:avLst/>
                    </a:prstGeom>
                    <a:noFill/>
                    <a:ln>
                      <a:noFill/>
                    </a:ln>
                  </pic:spPr>
                </pic:pic>
              </a:graphicData>
            </a:graphic>
          </wp:inline>
        </w:drawing>
      </w:r>
    </w:p>
    <w:p w14:paraId="76990B37" w14:textId="77777777" w:rsidR="00FA47C4" w:rsidRPr="00C9699E" w:rsidRDefault="00FA47C4" w:rsidP="00FA47C4">
      <w:pPr>
        <w:rPr>
          <w:noProof/>
          <w:sz w:val="12"/>
          <w:szCs w:val="12"/>
        </w:rPr>
      </w:pPr>
      <w:r w:rsidRPr="00C9699E">
        <w:rPr>
          <w:noProof/>
          <w:sz w:val="12"/>
          <w:szCs w:val="12"/>
        </w:rPr>
        <w:t>Fuente: SIIF Nación II</w:t>
      </w:r>
      <w:r>
        <w:rPr>
          <w:noProof/>
          <w:sz w:val="12"/>
          <w:szCs w:val="12"/>
        </w:rPr>
        <w:t>.</w:t>
      </w:r>
    </w:p>
    <w:p w14:paraId="68502727" w14:textId="77777777" w:rsidR="00FA47C4" w:rsidRDefault="00FA47C4" w:rsidP="00FA47C4">
      <w:pPr>
        <w:pStyle w:val="Textoindependiente"/>
        <w:ind w:right="-50"/>
        <w:jc w:val="both"/>
        <w:rPr>
          <w:bCs/>
        </w:rPr>
      </w:pPr>
    </w:p>
    <w:p w14:paraId="65FAEBD7" w14:textId="77777777" w:rsidR="00FA47C4" w:rsidRDefault="00FA47C4" w:rsidP="00FA47C4">
      <w:pPr>
        <w:pStyle w:val="Textoindependiente"/>
        <w:ind w:right="-50"/>
        <w:jc w:val="both"/>
        <w:rPr>
          <w:color w:val="000000" w:themeColor="text1"/>
        </w:rPr>
      </w:pPr>
      <w:r>
        <w:rPr>
          <w:b/>
        </w:rPr>
        <w:t xml:space="preserve">Cuenta 138590. Otras Cuentas por Cobrar de Difícil Recaudo: </w:t>
      </w:r>
      <w:r w:rsidRPr="00E914D8">
        <w:rPr>
          <w:color w:val="000000" w:themeColor="text1"/>
        </w:rPr>
        <w:t>Representa el 6,78% del total de las cuentas por cobrar, el saldo a 31 de diciembre de 2024 corresponde al valor de $207.010.810, presenta la cartera reclasificada desde su cuenta principal por su antigüedad y morosidad, de conformidad con la circular No.610 de 2018, mediante la cual se establece el procedimiento para el reconocimiento, medición y control de las cuentas por cobrar, está compuesto por los valores por recuperar derivados de pagos en exceso o realizados a terceros distintos al beneficiario</w:t>
      </w:r>
      <w:r>
        <w:rPr>
          <w:color w:val="000000" w:themeColor="text1"/>
        </w:rPr>
        <w:t>.</w:t>
      </w:r>
    </w:p>
    <w:p w14:paraId="66368DCA" w14:textId="77777777" w:rsidR="00FA47C4" w:rsidRDefault="00FA47C4" w:rsidP="00FA47C4">
      <w:pPr>
        <w:pStyle w:val="Textoindependiente"/>
        <w:ind w:right="-50"/>
        <w:jc w:val="both"/>
        <w:rPr>
          <w:color w:val="000000" w:themeColor="text1"/>
        </w:rPr>
      </w:pPr>
    </w:p>
    <w:p w14:paraId="55EA73CB" w14:textId="77777777" w:rsidR="00FA47C4" w:rsidRPr="00DC43F6" w:rsidRDefault="00FA47C4" w:rsidP="00FA47C4">
      <w:pPr>
        <w:jc w:val="both"/>
        <w:rPr>
          <w:color w:val="000000" w:themeColor="text1"/>
          <w:sz w:val="24"/>
          <w:szCs w:val="24"/>
        </w:rPr>
      </w:pPr>
      <w:r w:rsidRPr="00DC43F6">
        <w:rPr>
          <w:b/>
          <w:bCs/>
          <w:color w:val="000000" w:themeColor="text1"/>
          <w:sz w:val="24"/>
          <w:szCs w:val="24"/>
        </w:rPr>
        <w:t xml:space="preserve">NOTA 16. OTROS DERECHOS Y GARANTIAS – Subcuenta 190903 – Depósitos Judiciales: </w:t>
      </w:r>
      <w:r w:rsidRPr="00DC43F6">
        <w:rPr>
          <w:color w:val="000000" w:themeColor="text1"/>
          <w:sz w:val="24"/>
          <w:szCs w:val="24"/>
        </w:rPr>
        <w:t xml:space="preserve">La subcuenta Depósitos Judiciales representa un 0,37% de la composición de los Activos y el 0,78% de los Otros Activos, el saldo al finalizar el tercer trimestre del año 2024 corresponde al valor de $1.720.205.611, los depósitos judiciales están conformados por embargos decretados en contra de la Dirección de Sanidad Ejército por parte de juzgados de todo el país: </w:t>
      </w:r>
    </w:p>
    <w:p w14:paraId="1E6924CA" w14:textId="77777777" w:rsidR="00FA47C4" w:rsidRDefault="00FA47C4" w:rsidP="00FA47C4">
      <w:pPr>
        <w:jc w:val="both"/>
        <w:rPr>
          <w:color w:val="000000" w:themeColor="text1"/>
          <w:sz w:val="20"/>
          <w:szCs w:val="20"/>
        </w:rPr>
      </w:pPr>
    </w:p>
    <w:p w14:paraId="42B51E64" w14:textId="77777777" w:rsidR="00FA47C4" w:rsidRDefault="00FA47C4" w:rsidP="00FA47C4">
      <w:pPr>
        <w:jc w:val="both"/>
        <w:rPr>
          <w:color w:val="000000" w:themeColor="text1"/>
          <w:sz w:val="20"/>
          <w:szCs w:val="20"/>
        </w:rPr>
      </w:pPr>
      <w:r w:rsidRPr="00FC488F">
        <w:rPr>
          <w:noProof/>
          <w:lang w:val="es-CO" w:eastAsia="es-CO"/>
        </w:rPr>
        <w:drawing>
          <wp:inline distT="0" distB="0" distL="0" distR="0" wp14:anchorId="11625553" wp14:editId="04701B2F">
            <wp:extent cx="5749151" cy="412273"/>
            <wp:effectExtent l="0" t="0" r="4445" b="6985"/>
            <wp:docPr id="154959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642" cy="417328"/>
                    </a:xfrm>
                    <a:prstGeom prst="rect">
                      <a:avLst/>
                    </a:prstGeom>
                    <a:noFill/>
                    <a:ln>
                      <a:noFill/>
                    </a:ln>
                  </pic:spPr>
                </pic:pic>
              </a:graphicData>
            </a:graphic>
          </wp:inline>
        </w:drawing>
      </w:r>
    </w:p>
    <w:p w14:paraId="395BC755" w14:textId="77777777" w:rsidR="00FA47C4" w:rsidRPr="00525ADC" w:rsidRDefault="00FA47C4" w:rsidP="00FA47C4">
      <w:pPr>
        <w:rPr>
          <w:sz w:val="12"/>
          <w:szCs w:val="12"/>
        </w:rPr>
      </w:pPr>
      <w:r w:rsidRPr="00525ADC">
        <w:rPr>
          <w:sz w:val="12"/>
          <w:szCs w:val="12"/>
        </w:rPr>
        <w:t>Fuente: SIIF Nación</w:t>
      </w:r>
    </w:p>
    <w:p w14:paraId="10FADC07" w14:textId="77777777" w:rsidR="00FA47C4" w:rsidRDefault="00FA47C4" w:rsidP="00FA47C4">
      <w:pPr>
        <w:jc w:val="both"/>
        <w:rPr>
          <w:color w:val="000000" w:themeColor="text1"/>
          <w:sz w:val="20"/>
          <w:szCs w:val="20"/>
        </w:rPr>
      </w:pPr>
    </w:p>
    <w:p w14:paraId="02D7AB59" w14:textId="77777777" w:rsidR="00FA47C4" w:rsidRPr="007B55A3" w:rsidRDefault="00FA47C4" w:rsidP="00FA47C4">
      <w:pPr>
        <w:jc w:val="both"/>
        <w:rPr>
          <w:color w:val="000000" w:themeColor="text1"/>
          <w:sz w:val="24"/>
          <w:szCs w:val="24"/>
        </w:rPr>
      </w:pPr>
      <w:r w:rsidRPr="007B55A3">
        <w:rPr>
          <w:color w:val="000000" w:themeColor="text1"/>
          <w:sz w:val="24"/>
          <w:szCs w:val="24"/>
        </w:rPr>
        <w:t>La variación corresponde a lo siguiente:</w:t>
      </w:r>
    </w:p>
    <w:p w14:paraId="26D52EA7" w14:textId="77777777" w:rsidR="00FA47C4" w:rsidRPr="007B55A3" w:rsidRDefault="00FA47C4" w:rsidP="00FA47C4">
      <w:pPr>
        <w:pStyle w:val="Prrafodelista"/>
        <w:rPr>
          <w:color w:val="000000"/>
          <w:sz w:val="24"/>
          <w:szCs w:val="24"/>
        </w:rPr>
      </w:pPr>
    </w:p>
    <w:p w14:paraId="5B6B94C9" w14:textId="77777777" w:rsidR="00FA47C4" w:rsidRPr="007B55A3" w:rsidRDefault="00FA47C4" w:rsidP="003468AA">
      <w:pPr>
        <w:pStyle w:val="Prrafodelista"/>
        <w:widowControl/>
        <w:numPr>
          <w:ilvl w:val="0"/>
          <w:numId w:val="15"/>
        </w:numPr>
        <w:autoSpaceDE/>
        <w:autoSpaceDN/>
        <w:contextualSpacing w:val="0"/>
        <w:jc w:val="both"/>
        <w:rPr>
          <w:color w:val="000000"/>
          <w:sz w:val="24"/>
          <w:szCs w:val="24"/>
        </w:rPr>
      </w:pPr>
      <w:r w:rsidRPr="007B55A3">
        <w:rPr>
          <w:color w:val="000000" w:themeColor="text1"/>
          <w:sz w:val="24"/>
          <w:szCs w:val="24"/>
        </w:rPr>
        <w:lastRenderedPageBreak/>
        <w:t xml:space="preserve">E.S.E.  Hospital Departamental San Vicente de Paul de Garzón Huila por valor de $800.000.000; </w:t>
      </w:r>
    </w:p>
    <w:p w14:paraId="4937C4E0" w14:textId="77777777" w:rsidR="00FA47C4" w:rsidRPr="007B55A3" w:rsidRDefault="00FA47C4" w:rsidP="00FA47C4">
      <w:pPr>
        <w:widowControl/>
        <w:autoSpaceDE/>
        <w:autoSpaceDN/>
        <w:ind w:left="360"/>
        <w:rPr>
          <w:color w:val="000000"/>
          <w:sz w:val="24"/>
          <w:szCs w:val="24"/>
        </w:rPr>
      </w:pPr>
    </w:p>
    <w:p w14:paraId="7B88A7C1" w14:textId="77777777" w:rsidR="00FA47C4" w:rsidRPr="007B55A3" w:rsidRDefault="00FA47C4" w:rsidP="003468AA">
      <w:pPr>
        <w:pStyle w:val="Prrafodelista"/>
        <w:widowControl/>
        <w:numPr>
          <w:ilvl w:val="0"/>
          <w:numId w:val="15"/>
        </w:numPr>
        <w:autoSpaceDE/>
        <w:autoSpaceDN/>
        <w:contextualSpacing w:val="0"/>
        <w:jc w:val="both"/>
        <w:rPr>
          <w:color w:val="000000"/>
          <w:sz w:val="24"/>
          <w:szCs w:val="24"/>
        </w:rPr>
      </w:pPr>
      <w:proofErr w:type="spellStart"/>
      <w:r w:rsidRPr="007B55A3">
        <w:rPr>
          <w:color w:val="000000" w:themeColor="text1"/>
          <w:sz w:val="24"/>
          <w:szCs w:val="24"/>
        </w:rPr>
        <w:t>Cosmitet</w:t>
      </w:r>
      <w:proofErr w:type="spellEnd"/>
      <w:r w:rsidRPr="007B55A3">
        <w:rPr>
          <w:color w:val="000000" w:themeColor="text1"/>
          <w:sz w:val="24"/>
          <w:szCs w:val="24"/>
        </w:rPr>
        <w:t xml:space="preserve"> Ltda. Corporación de Servicios Médicos Internacionales Them &amp; Cía. Ltda., por valor de $5.172.690;</w:t>
      </w:r>
    </w:p>
    <w:p w14:paraId="449883E9" w14:textId="77777777" w:rsidR="00FA47C4" w:rsidRDefault="00FA47C4" w:rsidP="00FA47C4">
      <w:pPr>
        <w:pStyle w:val="Prrafodelista"/>
        <w:widowControl/>
        <w:autoSpaceDE/>
        <w:autoSpaceDN/>
        <w:rPr>
          <w:color w:val="000000"/>
          <w:sz w:val="24"/>
          <w:szCs w:val="24"/>
        </w:rPr>
      </w:pPr>
    </w:p>
    <w:p w14:paraId="2A095198" w14:textId="77777777" w:rsidR="00FA47C4" w:rsidRPr="007B55A3" w:rsidRDefault="00FA47C4" w:rsidP="003468AA">
      <w:pPr>
        <w:pStyle w:val="Prrafodelista"/>
        <w:widowControl/>
        <w:numPr>
          <w:ilvl w:val="0"/>
          <w:numId w:val="15"/>
        </w:numPr>
        <w:autoSpaceDE/>
        <w:autoSpaceDN/>
        <w:contextualSpacing w:val="0"/>
        <w:jc w:val="both"/>
        <w:rPr>
          <w:color w:val="000000"/>
          <w:sz w:val="24"/>
          <w:szCs w:val="24"/>
        </w:rPr>
      </w:pPr>
      <w:r w:rsidRPr="007B55A3">
        <w:rPr>
          <w:color w:val="000000"/>
          <w:sz w:val="24"/>
          <w:szCs w:val="24"/>
        </w:rPr>
        <w:t xml:space="preserve">Clínica </w:t>
      </w:r>
      <w:proofErr w:type="spellStart"/>
      <w:r w:rsidRPr="007B55A3">
        <w:rPr>
          <w:color w:val="000000"/>
          <w:sz w:val="24"/>
          <w:szCs w:val="24"/>
        </w:rPr>
        <w:t>Medilaser</w:t>
      </w:r>
      <w:proofErr w:type="spellEnd"/>
      <w:r w:rsidRPr="007B55A3">
        <w:rPr>
          <w:color w:val="000000"/>
          <w:sz w:val="24"/>
          <w:szCs w:val="24"/>
        </w:rPr>
        <w:t xml:space="preserve"> S.A.S., por valor de $9.145.833; </w:t>
      </w:r>
    </w:p>
    <w:p w14:paraId="428C06CA" w14:textId="77777777" w:rsidR="00FA47C4" w:rsidRDefault="00FA47C4" w:rsidP="00FA47C4">
      <w:pPr>
        <w:pStyle w:val="Prrafodelista"/>
        <w:widowControl/>
        <w:autoSpaceDE/>
        <w:autoSpaceDN/>
        <w:rPr>
          <w:color w:val="000000" w:themeColor="text1"/>
          <w:sz w:val="24"/>
          <w:szCs w:val="24"/>
        </w:rPr>
      </w:pPr>
    </w:p>
    <w:p w14:paraId="10ED53AB" w14:textId="77777777" w:rsidR="00FA47C4" w:rsidRPr="007B55A3" w:rsidRDefault="00FA47C4" w:rsidP="003468AA">
      <w:pPr>
        <w:pStyle w:val="Prrafodelista"/>
        <w:widowControl/>
        <w:numPr>
          <w:ilvl w:val="0"/>
          <w:numId w:val="15"/>
        </w:numPr>
        <w:autoSpaceDE/>
        <w:autoSpaceDN/>
        <w:contextualSpacing w:val="0"/>
        <w:jc w:val="both"/>
        <w:rPr>
          <w:color w:val="000000" w:themeColor="text1"/>
          <w:sz w:val="24"/>
          <w:szCs w:val="24"/>
        </w:rPr>
      </w:pPr>
      <w:r w:rsidRPr="007B55A3">
        <w:rPr>
          <w:color w:val="000000" w:themeColor="text1"/>
          <w:sz w:val="24"/>
          <w:szCs w:val="24"/>
        </w:rPr>
        <w:t>En el mes de octubre de 2024 dos (2) embargos en el Banco Davivienda uno en la cuenta de ahorros por valor de $881.845 y el otro en la cuenta corriente por valor de $612.281 estos a favor del Hospital San Antonio Buriticá con Nit.890.983.843-9.</w:t>
      </w:r>
    </w:p>
    <w:p w14:paraId="7BAF8A41" w14:textId="77777777" w:rsidR="00FA47C4" w:rsidRPr="007B55A3" w:rsidRDefault="00FA47C4" w:rsidP="00FA47C4">
      <w:pPr>
        <w:pStyle w:val="Prrafodelista"/>
        <w:widowControl/>
        <w:autoSpaceDE/>
        <w:autoSpaceDN/>
        <w:rPr>
          <w:color w:val="000000"/>
          <w:sz w:val="24"/>
          <w:szCs w:val="24"/>
        </w:rPr>
      </w:pPr>
    </w:p>
    <w:p w14:paraId="1857D63A" w14:textId="77777777" w:rsidR="00FA47C4" w:rsidRPr="007B55A3" w:rsidRDefault="00FA47C4" w:rsidP="003468AA">
      <w:pPr>
        <w:pStyle w:val="Prrafodelista"/>
        <w:widowControl/>
        <w:numPr>
          <w:ilvl w:val="0"/>
          <w:numId w:val="15"/>
        </w:numPr>
        <w:autoSpaceDE/>
        <w:autoSpaceDN/>
        <w:contextualSpacing w:val="0"/>
        <w:jc w:val="both"/>
        <w:rPr>
          <w:color w:val="000000"/>
          <w:sz w:val="24"/>
          <w:szCs w:val="24"/>
        </w:rPr>
      </w:pPr>
      <w:r w:rsidRPr="007B55A3">
        <w:rPr>
          <w:color w:val="000000" w:themeColor="text1"/>
          <w:sz w:val="24"/>
          <w:szCs w:val="24"/>
          <w:lang w:val="es-ES_tradnl"/>
        </w:rPr>
        <w:t>Reclasificación de $33.349.822 del embargo registrado por la PCI 15-01-11-057 Hospital Naval de Cartagena con la cuenta corriente No 140.426.818 del banco Davivienda ya que se encontraba causado en la cuenta 1384 – Cuentas por cobrar de difícil recaudo</w:t>
      </w:r>
    </w:p>
    <w:p w14:paraId="7CC23739" w14:textId="77777777" w:rsidR="00FA47C4" w:rsidRPr="007B55A3" w:rsidRDefault="00FA47C4" w:rsidP="00FA47C4">
      <w:pPr>
        <w:pStyle w:val="Textoindependiente"/>
        <w:ind w:right="-50"/>
        <w:jc w:val="both"/>
        <w:rPr>
          <w:b/>
          <w:bCs/>
        </w:rPr>
      </w:pPr>
    </w:p>
    <w:p w14:paraId="41CD82D6" w14:textId="77777777" w:rsidR="00FA47C4" w:rsidRPr="007A49AF" w:rsidRDefault="00FA47C4" w:rsidP="00FA47C4">
      <w:pPr>
        <w:pStyle w:val="Textoindependiente"/>
        <w:ind w:right="-50"/>
        <w:jc w:val="both"/>
        <w:rPr>
          <w:b/>
        </w:rPr>
      </w:pPr>
      <w:r>
        <w:rPr>
          <w:b/>
        </w:rPr>
        <w:t xml:space="preserve">NOTA 23. PROVISIONES – Cuenta 2732. Servicios y Tecnologías en Salud de los Regímenes Especiales o Exceptuados en Salud: </w:t>
      </w:r>
      <w:r w:rsidRPr="007A49AF">
        <w:t xml:space="preserve">Representa un 0,46% de la composición del pasivo, el saldo con corte 31 de diciembre de 2024 es por de $1.861.933.984, presentando incremento del 261% con respecto al saldo de la anterior vigencia por valor de $1.346.287.138, la variación obedece a la </w:t>
      </w:r>
      <w:proofErr w:type="spellStart"/>
      <w:r w:rsidRPr="007A49AF">
        <w:t>causación</w:t>
      </w:r>
      <w:proofErr w:type="spellEnd"/>
      <w:r w:rsidRPr="007A49AF">
        <w:t xml:space="preserve"> de la facturación emitida por las </w:t>
      </w:r>
      <w:proofErr w:type="spellStart"/>
      <w:r w:rsidRPr="007A49AF">
        <w:t>IPS´s</w:t>
      </w:r>
      <w:proofErr w:type="spellEnd"/>
      <w:r w:rsidRPr="007A49AF">
        <w:t xml:space="preserve"> por la prestación de servicios de Salud prestados a los afiliados de SSFM, la cual se encuentra en proceso de auditoría</w:t>
      </w:r>
    </w:p>
    <w:p w14:paraId="042132C6" w14:textId="77777777" w:rsidR="00FA47C4" w:rsidRDefault="00FA47C4" w:rsidP="00FA47C4">
      <w:pPr>
        <w:pStyle w:val="Textoindependiente"/>
        <w:ind w:right="-50"/>
        <w:jc w:val="both"/>
        <w:rPr>
          <w:bCs/>
        </w:rPr>
      </w:pPr>
    </w:p>
    <w:p w14:paraId="08A5800B" w14:textId="77777777" w:rsidR="00FA47C4" w:rsidRPr="00C05717" w:rsidRDefault="00FA47C4" w:rsidP="00FA47C4">
      <w:pPr>
        <w:pStyle w:val="Textoindependiente"/>
        <w:ind w:right="-50"/>
        <w:jc w:val="both"/>
      </w:pPr>
      <w:r>
        <w:rPr>
          <w:b/>
        </w:rPr>
        <w:t xml:space="preserve">-DE LAS NOTAS DE CARÁCTER GENERAL – 1.2. Declaración de Cumplimiento del Marco Normativo y Limitaciones – 1.2.1. Limitaciones y Deficiencias Generales de Tipo Operativo o Administrativo que tienen Impacto Contable: </w:t>
      </w:r>
      <w:r w:rsidRPr="00C05717">
        <w:rPr>
          <w:bCs/>
        </w:rPr>
        <w:t xml:space="preserve">El Decreto </w:t>
      </w:r>
      <w:proofErr w:type="spellStart"/>
      <w:r w:rsidRPr="00C05717">
        <w:rPr>
          <w:bCs/>
        </w:rPr>
        <w:t>N°</w:t>
      </w:r>
      <w:proofErr w:type="spellEnd"/>
      <w:r w:rsidRPr="00C05717">
        <w:rPr>
          <w:bCs/>
        </w:rPr>
        <w:t>. 2</w:t>
      </w:r>
      <w:r w:rsidRPr="00C05717">
        <w:rPr>
          <w:bCs/>
          <w:lang w:val="es-MX"/>
        </w:rPr>
        <w:t>674</w:t>
      </w:r>
      <w:r w:rsidRPr="00C05717">
        <w:rPr>
          <w:bCs/>
        </w:rPr>
        <w:t xml:space="preserve"> del 21 de enero de 20</w:t>
      </w:r>
      <w:r w:rsidRPr="00C05717">
        <w:rPr>
          <w:bCs/>
          <w:lang w:val="es-MX"/>
        </w:rPr>
        <w:t>12</w:t>
      </w:r>
      <w:r w:rsidRPr="00C05717">
        <w:rPr>
          <w:bCs/>
        </w:rPr>
        <w:t>,</w:t>
      </w:r>
      <w:r w:rsidRPr="00C05717">
        <w:rPr>
          <w:bCs/>
          <w:lang w:val="es-MX"/>
        </w:rPr>
        <w:t xml:space="preserve"> reglamenta </w:t>
      </w:r>
      <w:r w:rsidRPr="00C05717">
        <w:t>el marco para la administración,</w:t>
      </w:r>
      <w:r w:rsidRPr="00C05717">
        <w:rPr>
          <w:lang w:val="es-MX"/>
        </w:rPr>
        <w:t xml:space="preserve"> implementación,</w:t>
      </w:r>
      <w:r w:rsidRPr="00C05717">
        <w:t xml:space="preserve"> implantación, operatividad y aplicabilidad del Sistema Integrado de Información Financiera SIIF</w:t>
      </w:r>
      <w:r w:rsidRPr="00C05717">
        <w:rPr>
          <w:lang w:val="es-MX"/>
        </w:rPr>
        <w:t xml:space="preserve">; y establece en el parágrafo del artículo 6, el alcance de la información registrada en el SIIF Nación, y determina que: </w:t>
      </w:r>
      <w:r w:rsidRPr="00C05717">
        <w:rPr>
          <w:i/>
          <w:iCs/>
          <w:lang w:val="es-MX"/>
        </w:rPr>
        <w:t>“</w:t>
      </w:r>
      <w:r>
        <w:rPr>
          <w:i/>
          <w:iCs/>
          <w:lang w:val="es-MX"/>
        </w:rPr>
        <w:t>L</w:t>
      </w:r>
      <w:r w:rsidRPr="00C05717">
        <w:rPr>
          <w:i/>
          <w:iCs/>
          <w:lang w:val="es-MX"/>
        </w:rPr>
        <w:t>as aplicaciones administradas por las entidades y órganos que hacen parte del Presupuesto General de la Nación, empleadas para registrar negocios no previstos en el SIIF Nación, servirán como auxiliares de los códigos contables que conforman los estados contables. Dicha información hará parte integral del Sistema Integrado de Información Financiera SIIF Nación”</w:t>
      </w:r>
      <w:r w:rsidRPr="00C05717">
        <w:rPr>
          <w:lang w:val="es-MX"/>
        </w:rPr>
        <w:t xml:space="preserve"> y el instructivo 001 del 18 de enero de 2018 en el literal i) del punto 5</w:t>
      </w:r>
      <w:r w:rsidRPr="00C05717">
        <w:rPr>
          <w:i/>
          <w:lang w:val="es-MX"/>
        </w:rPr>
        <w:t xml:space="preserve">: Los sistemas complementarios para la información contable, tales como nómina, rentas por cobrar, bienes y servicios. Inventarios, operaciones de crédito público, agregación y consolidación de las unidades ejecutoras, entre otros, deberán permanecer como sistemas auxiliares hasta tanto se hayan implementado en el SIIF Nación los procesos necesarios para efectos del control y registro del total de las transacciones”. </w:t>
      </w:r>
      <w:r w:rsidRPr="00C05717">
        <w:rPr>
          <w:lang w:val="es-MX"/>
        </w:rPr>
        <w:t>En observación a lo anterior, la Dirección General de Sanidad Militar utiliza</w:t>
      </w:r>
      <w:r w:rsidRPr="00C05717">
        <w:t xml:space="preserve"> </w:t>
      </w:r>
      <w:r w:rsidRPr="00C05717">
        <w:rPr>
          <w:lang w:val="es-MX"/>
        </w:rPr>
        <w:t>el</w:t>
      </w:r>
      <w:r w:rsidRPr="00C05717">
        <w:t xml:space="preserve"> aplicativo </w:t>
      </w:r>
      <w:r w:rsidRPr="00C05717">
        <w:rPr>
          <w:b/>
          <w:bCs/>
          <w:u w:val="single"/>
          <w:lang w:val="es-MX"/>
        </w:rPr>
        <w:t>SAP</w:t>
      </w:r>
      <w:r w:rsidRPr="00C05717">
        <w:rPr>
          <w:lang w:val="es-MX"/>
        </w:rPr>
        <w:t>,</w:t>
      </w:r>
      <w:r w:rsidRPr="00C05717">
        <w:t xml:space="preserve"> para registrar los movimientos </w:t>
      </w:r>
      <w:r w:rsidRPr="00C05717">
        <w:rPr>
          <w:lang w:val="es-MX"/>
        </w:rPr>
        <w:t>en los módulos de: activos fijos e inventarios,</w:t>
      </w:r>
      <w:r w:rsidRPr="00C05717">
        <w:t xml:space="preserve"> c</w:t>
      </w:r>
      <w:r w:rsidRPr="00C05717">
        <w:rPr>
          <w:lang w:val="es-MX"/>
        </w:rPr>
        <w:t>conciliaciones bancarias, que conforman los auxiliares del macro procesó contable del SIIF; el cual se registra con ajuste contables en SIIF Nación.</w:t>
      </w:r>
      <w:r w:rsidRPr="00C05717">
        <w:t xml:space="preserve"> </w:t>
      </w:r>
    </w:p>
    <w:p w14:paraId="502DDC9E" w14:textId="77777777" w:rsidR="00FA47C4" w:rsidRPr="00C05717" w:rsidRDefault="00FA47C4" w:rsidP="00FA47C4">
      <w:pPr>
        <w:pStyle w:val="Textoindependiente"/>
        <w:jc w:val="both"/>
      </w:pPr>
    </w:p>
    <w:p w14:paraId="0A758333" w14:textId="77777777" w:rsidR="00FA47C4" w:rsidRPr="00C05717" w:rsidRDefault="00FA47C4" w:rsidP="00FA47C4">
      <w:pPr>
        <w:pStyle w:val="Textoindependiente"/>
        <w:jc w:val="both"/>
      </w:pPr>
      <w:r w:rsidRPr="00C05717">
        <w:rPr>
          <w:lang w:val="es-MX"/>
        </w:rPr>
        <w:t>No obstante, l</w:t>
      </w:r>
      <w:r w:rsidRPr="00C05717">
        <w:t xml:space="preserve">a información registrada en el aplicativo SIIF </w:t>
      </w:r>
      <w:r w:rsidRPr="00C05717">
        <w:rPr>
          <w:lang w:val="es-MX"/>
        </w:rPr>
        <w:t>Nación</w:t>
      </w:r>
      <w:r w:rsidRPr="00C05717">
        <w:t xml:space="preserve">, es fuente válida para la generación de información contable básica y la obtención de los informes contables requeridos </w:t>
      </w:r>
      <w:r w:rsidRPr="00C05717">
        <w:lastRenderedPageBreak/>
        <w:t>por la Contaduría General de la Nación, conforme lo determina el Decreto 1068 de 2015,</w:t>
      </w:r>
      <w:r w:rsidRPr="00C05717">
        <w:rPr>
          <w:lang w:val="es-MX"/>
        </w:rPr>
        <w:t xml:space="preserve"> </w:t>
      </w:r>
      <w:r w:rsidRPr="00C05717">
        <w:t xml:space="preserve">por el cual se reglamenta el Sistema Integrado de Información Financiera SIIF Nación. </w:t>
      </w:r>
      <w:r w:rsidRPr="00C05717">
        <w:rPr>
          <w:lang w:val="es-MX"/>
        </w:rPr>
        <w:t xml:space="preserve">La </w:t>
      </w:r>
      <w:r w:rsidRPr="00C05717">
        <w:t>obligatoriedad de utilización del Sistema</w:t>
      </w:r>
      <w:r w:rsidRPr="00C05717">
        <w:rPr>
          <w:lang w:val="es-MX"/>
        </w:rPr>
        <w:t xml:space="preserve"> por l</w:t>
      </w:r>
      <w:r w:rsidRPr="00C05717">
        <w:t>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w:t>
      </w:r>
      <w:r w:rsidRPr="00C05717">
        <w:rPr>
          <w:lang w:val="es-MX"/>
        </w:rPr>
        <w:t>;</w:t>
      </w:r>
      <w:r w:rsidRPr="00C05717">
        <w:t xml:space="preserve"> deberán efectuar y registrar en el SIIF Nación, las operaciones y la información asociada con su área de negocio dentro del horario establecido, conforme </w:t>
      </w:r>
      <w:r w:rsidRPr="00C05717">
        <w:rPr>
          <w:lang w:val="es-MX"/>
        </w:rPr>
        <w:t>a</w:t>
      </w:r>
      <w:r w:rsidRPr="00C05717">
        <w:t xml:space="preserve"> los instructivos que para el efecto expida el Administrador del Sistema. </w:t>
      </w:r>
    </w:p>
    <w:p w14:paraId="59370149" w14:textId="77777777" w:rsidR="00FA47C4" w:rsidRPr="00C05717" w:rsidRDefault="00FA47C4" w:rsidP="00FA47C4">
      <w:pPr>
        <w:pStyle w:val="Textoindependiente"/>
        <w:ind w:right="-50"/>
        <w:jc w:val="both"/>
        <w:rPr>
          <w:b/>
        </w:rPr>
      </w:pPr>
    </w:p>
    <w:p w14:paraId="2E392B7B"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6245DEFB" w14:textId="77777777" w:rsidR="00FA47C4" w:rsidRDefault="00FA47C4" w:rsidP="00FA47C4">
      <w:pPr>
        <w:pStyle w:val="Textoindependiente"/>
        <w:ind w:right="-50"/>
        <w:jc w:val="both"/>
        <w:rPr>
          <w:b/>
          <w:sz w:val="28"/>
          <w:szCs w:val="28"/>
        </w:rPr>
      </w:pPr>
    </w:p>
    <w:p w14:paraId="2D882019"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5A441B8C"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01E1BA1B" w14:textId="77777777" w:rsidR="00FA47C4" w:rsidRDefault="00FA47C4" w:rsidP="00FA47C4">
      <w:pPr>
        <w:pStyle w:val="Textoindependiente"/>
        <w:ind w:left="-142" w:right="162"/>
        <w:jc w:val="center"/>
        <w:rPr>
          <w:b/>
        </w:rPr>
      </w:pPr>
      <w:r w:rsidRPr="009B2CA9">
        <w:rPr>
          <w:b/>
        </w:rPr>
        <w:t>Cifras en miles de millones de pesos</w:t>
      </w:r>
    </w:p>
    <w:p w14:paraId="4BAD5508"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449FAC7C" w14:textId="77777777" w:rsidTr="00874B2D">
        <w:tc>
          <w:tcPr>
            <w:tcW w:w="3908" w:type="dxa"/>
            <w:vAlign w:val="center"/>
          </w:tcPr>
          <w:p w14:paraId="53A3E8BA"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522409BA"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4B95FC76" w14:textId="77777777" w:rsidR="00FA47C4" w:rsidRPr="00F93D7B" w:rsidRDefault="00FA47C4" w:rsidP="00874B2D">
            <w:pPr>
              <w:pStyle w:val="Textoindependiente"/>
              <w:ind w:right="162"/>
              <w:jc w:val="center"/>
              <w:rPr>
                <w:b/>
                <w:sz w:val="18"/>
                <w:szCs w:val="18"/>
              </w:rPr>
            </w:pPr>
          </w:p>
        </w:tc>
        <w:tc>
          <w:tcPr>
            <w:tcW w:w="3120" w:type="dxa"/>
            <w:vAlign w:val="center"/>
          </w:tcPr>
          <w:p w14:paraId="5403172E"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159D1129"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45A81661"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5C6F61D3"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3808CCA5" w14:textId="77777777" w:rsidR="00FA47C4" w:rsidRPr="00F93D7B" w:rsidRDefault="00FA47C4" w:rsidP="00874B2D">
            <w:pPr>
              <w:pStyle w:val="Textoindependiente"/>
              <w:ind w:right="162"/>
              <w:jc w:val="center"/>
              <w:rPr>
                <w:b/>
                <w:sz w:val="18"/>
                <w:szCs w:val="18"/>
              </w:rPr>
            </w:pPr>
          </w:p>
        </w:tc>
      </w:tr>
      <w:tr w:rsidR="00FA47C4" w:rsidRPr="00F93D7B" w14:paraId="7AA51146" w14:textId="77777777" w:rsidTr="00874B2D">
        <w:tc>
          <w:tcPr>
            <w:tcW w:w="3908" w:type="dxa"/>
          </w:tcPr>
          <w:p w14:paraId="3CA8E305"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361A05B8" w14:textId="77777777" w:rsidR="00FA47C4" w:rsidRPr="00F93D7B" w:rsidRDefault="00FA47C4" w:rsidP="00874B2D">
            <w:pPr>
              <w:pStyle w:val="Textoindependiente"/>
              <w:ind w:right="162"/>
              <w:jc w:val="center"/>
              <w:rPr>
                <w:b/>
                <w:sz w:val="18"/>
                <w:szCs w:val="18"/>
              </w:rPr>
            </w:pPr>
          </w:p>
        </w:tc>
        <w:tc>
          <w:tcPr>
            <w:tcW w:w="3120" w:type="dxa"/>
          </w:tcPr>
          <w:p w14:paraId="1F5A2196" w14:textId="77777777" w:rsidR="00FA47C4" w:rsidRPr="00F93D7B" w:rsidRDefault="00FA47C4" w:rsidP="00874B2D">
            <w:pPr>
              <w:pStyle w:val="Textoindependiente"/>
              <w:ind w:right="162"/>
              <w:jc w:val="center"/>
              <w:rPr>
                <w:sz w:val="18"/>
                <w:szCs w:val="18"/>
              </w:rPr>
            </w:pPr>
            <w:r>
              <w:rPr>
                <w:sz w:val="18"/>
                <w:szCs w:val="18"/>
              </w:rPr>
              <w:t>16</w:t>
            </w:r>
          </w:p>
        </w:tc>
        <w:tc>
          <w:tcPr>
            <w:tcW w:w="2939" w:type="dxa"/>
          </w:tcPr>
          <w:p w14:paraId="5FC744BE"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0,573</w:t>
            </w:r>
          </w:p>
        </w:tc>
      </w:tr>
      <w:tr w:rsidR="00FA47C4" w:rsidRPr="00F93D7B" w14:paraId="308D2E4E" w14:textId="77777777" w:rsidTr="00874B2D">
        <w:tc>
          <w:tcPr>
            <w:tcW w:w="3908" w:type="dxa"/>
          </w:tcPr>
          <w:p w14:paraId="2994ABFB"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47969845" w14:textId="77777777" w:rsidR="00FA47C4" w:rsidRPr="00F93D7B" w:rsidRDefault="00FA47C4" w:rsidP="00874B2D">
            <w:pPr>
              <w:pStyle w:val="Textoindependiente"/>
              <w:ind w:right="162"/>
              <w:jc w:val="center"/>
              <w:rPr>
                <w:sz w:val="18"/>
                <w:szCs w:val="18"/>
              </w:rPr>
            </w:pPr>
            <w:r>
              <w:rPr>
                <w:sz w:val="18"/>
                <w:szCs w:val="18"/>
              </w:rPr>
              <w:t>3</w:t>
            </w:r>
          </w:p>
        </w:tc>
        <w:tc>
          <w:tcPr>
            <w:tcW w:w="2939" w:type="dxa"/>
          </w:tcPr>
          <w:p w14:paraId="775C71F8"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0,061</w:t>
            </w:r>
          </w:p>
        </w:tc>
      </w:tr>
      <w:tr w:rsidR="00FA47C4" w:rsidRPr="00F93D7B" w14:paraId="2C4563AB" w14:textId="77777777" w:rsidTr="00874B2D">
        <w:tc>
          <w:tcPr>
            <w:tcW w:w="3908" w:type="dxa"/>
          </w:tcPr>
          <w:p w14:paraId="33363FE0"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433D5089" w14:textId="77777777" w:rsidR="00FA47C4" w:rsidRPr="00F93D7B" w:rsidRDefault="00FA47C4" w:rsidP="00874B2D">
            <w:pPr>
              <w:pStyle w:val="Textoindependiente"/>
              <w:ind w:right="162"/>
              <w:jc w:val="center"/>
              <w:rPr>
                <w:b/>
                <w:sz w:val="18"/>
                <w:szCs w:val="18"/>
                <w:u w:val="single"/>
              </w:rPr>
            </w:pPr>
            <w:r>
              <w:rPr>
                <w:b/>
                <w:sz w:val="18"/>
                <w:szCs w:val="18"/>
                <w:u w:val="single"/>
              </w:rPr>
              <w:t>19</w:t>
            </w:r>
          </w:p>
        </w:tc>
        <w:tc>
          <w:tcPr>
            <w:tcW w:w="2939" w:type="dxa"/>
          </w:tcPr>
          <w:p w14:paraId="224781A5"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0,634</w:t>
            </w:r>
          </w:p>
        </w:tc>
      </w:tr>
    </w:tbl>
    <w:p w14:paraId="7D0D70F5" w14:textId="77777777" w:rsidR="00FA47C4" w:rsidRPr="009B2CA9" w:rsidRDefault="00FA47C4" w:rsidP="00FA47C4">
      <w:pPr>
        <w:pStyle w:val="Textoindependiente"/>
        <w:ind w:left="-142" w:right="162"/>
        <w:jc w:val="center"/>
        <w:rPr>
          <w:b/>
        </w:rPr>
      </w:pPr>
    </w:p>
    <w:p w14:paraId="07B35F0B" w14:textId="77777777" w:rsidR="00FA47C4" w:rsidRDefault="00FA47C4" w:rsidP="00FA47C4">
      <w:pPr>
        <w:pStyle w:val="Textoindependiente"/>
        <w:ind w:right="-50"/>
        <w:jc w:val="both"/>
        <w:rPr>
          <w:b/>
        </w:rPr>
      </w:pPr>
      <w:r w:rsidRPr="00B54567">
        <w:rPr>
          <w:b/>
        </w:rPr>
        <w:t xml:space="preserve">- CORRECCIÓN DE ERRORES DEL PERIODO CONTABLE ANTERIOR. </w:t>
      </w:r>
    </w:p>
    <w:p w14:paraId="0751DC2D" w14:textId="77777777" w:rsidR="00FA47C4" w:rsidRDefault="00FA47C4" w:rsidP="00FA47C4">
      <w:pPr>
        <w:pStyle w:val="Textoindependiente"/>
        <w:ind w:right="-50"/>
        <w:jc w:val="both"/>
        <w:rPr>
          <w:b/>
        </w:rPr>
      </w:pPr>
    </w:p>
    <w:p w14:paraId="6A786025" w14:textId="77777777" w:rsidR="00FA47C4" w:rsidRPr="001D402D" w:rsidRDefault="00FA47C4" w:rsidP="00FA47C4">
      <w:pPr>
        <w:pStyle w:val="Textoindependiente"/>
        <w:ind w:right="-50"/>
        <w:jc w:val="both"/>
        <w:rPr>
          <w:b/>
          <w:sz w:val="28"/>
          <w:szCs w:val="28"/>
        </w:rPr>
      </w:pPr>
      <w:r w:rsidRPr="001D402D">
        <w:rPr>
          <w:b/>
          <w:sz w:val="28"/>
          <w:szCs w:val="28"/>
        </w:rPr>
        <w:t>De informe presentado por la entidad sobre corrección de errores a 31 de diciembre de 2024, retomamos lo siguiente:</w:t>
      </w:r>
      <w:r>
        <w:rPr>
          <w:b/>
          <w:sz w:val="28"/>
          <w:szCs w:val="28"/>
        </w:rPr>
        <w:t xml:space="preserve"> </w:t>
      </w:r>
    </w:p>
    <w:p w14:paraId="270D5551" w14:textId="77777777" w:rsidR="00FA47C4" w:rsidRPr="00D872FD" w:rsidRDefault="00FA47C4" w:rsidP="00FA47C4">
      <w:pPr>
        <w:pStyle w:val="Textoindependiente"/>
        <w:ind w:right="-50"/>
        <w:jc w:val="both"/>
        <w:rPr>
          <w:bCs/>
        </w:rPr>
      </w:pPr>
    </w:p>
    <w:p w14:paraId="458ED127" w14:textId="77777777" w:rsidR="00FA47C4" w:rsidRPr="00D872FD" w:rsidRDefault="00FA47C4" w:rsidP="003468AA">
      <w:pPr>
        <w:pStyle w:val="Prrafodelista"/>
        <w:widowControl/>
        <w:numPr>
          <w:ilvl w:val="0"/>
          <w:numId w:val="11"/>
        </w:numPr>
        <w:shd w:val="clear" w:color="auto" w:fill="FFFFFF"/>
        <w:autoSpaceDE/>
        <w:autoSpaceDN/>
        <w:ind w:left="567"/>
        <w:jc w:val="both"/>
        <w:textAlignment w:val="baseline"/>
        <w:rPr>
          <w:sz w:val="24"/>
          <w:szCs w:val="24"/>
        </w:rPr>
      </w:pPr>
      <w:r w:rsidRPr="00D872FD">
        <w:rPr>
          <w:b/>
          <w:bCs/>
          <w:i/>
          <w:iCs/>
          <w:sz w:val="24"/>
          <w:szCs w:val="24"/>
          <w:u w:val="single"/>
        </w:rPr>
        <w:t>Nota 27.1 - Cuenta 3.1.09 Resultado de ejercicios anteriores</w:t>
      </w:r>
      <w:r w:rsidRPr="00D872FD">
        <w:rPr>
          <w:sz w:val="24"/>
          <w:szCs w:val="24"/>
        </w:rPr>
        <w:t>. Durante la vigencia 2024, se presentó Corrección de Errores Contables, por parte de las Direcciones de Sanidad, Jefatura de Salud y Dirección General de Sanidad Militar en el proceso de sostenibilidad contable de aquellas partidas que no constituían un derecho o una obligación para el Subsistema de Salud de las Fuerzas Militares, las cuales fueron llevadas al comité de depuración contable en concordancia con la Resolución 193 del 2016, capitulo 3.2.15. Depuración contable permanente y sostenible, por valor de $4.469.417.391, por otra parte, se realizaron los ajustes correspondientes a la aplicación de las Resolución 444 de diciembre de 2024.</w:t>
      </w:r>
    </w:p>
    <w:p w14:paraId="12FA9F03" w14:textId="77777777" w:rsidR="00FA47C4" w:rsidRDefault="00FA47C4" w:rsidP="00FA47C4">
      <w:pPr>
        <w:pStyle w:val="Textoindependiente"/>
        <w:ind w:left="-142" w:right="-50"/>
        <w:jc w:val="both"/>
        <w:rPr>
          <w:b/>
        </w:rPr>
      </w:pPr>
    </w:p>
    <w:p w14:paraId="33B2E166"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707DDF71"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1182A1DC" w14:textId="77777777" w:rsidTr="00874B2D">
        <w:tc>
          <w:tcPr>
            <w:tcW w:w="4981" w:type="dxa"/>
          </w:tcPr>
          <w:p w14:paraId="27F1E6A4"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0629ED56"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84</w:t>
            </w:r>
          </w:p>
        </w:tc>
      </w:tr>
    </w:tbl>
    <w:p w14:paraId="5B882F71" w14:textId="77777777" w:rsidR="00FA47C4" w:rsidRDefault="00FA47C4" w:rsidP="00FA47C4">
      <w:pPr>
        <w:pStyle w:val="Textoindependiente"/>
        <w:ind w:right="-50"/>
        <w:jc w:val="both"/>
        <w:rPr>
          <w:b/>
          <w:bCs/>
          <w:sz w:val="28"/>
          <w:szCs w:val="28"/>
        </w:rPr>
      </w:pPr>
    </w:p>
    <w:p w14:paraId="1290D693"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598474AE"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338E68BA" w14:textId="77777777" w:rsidTr="00874B2D">
        <w:tc>
          <w:tcPr>
            <w:tcW w:w="562" w:type="dxa"/>
          </w:tcPr>
          <w:p w14:paraId="497D28A7"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618D68A8" w14:textId="77777777" w:rsidR="00FA47C4" w:rsidRPr="00E648AF" w:rsidRDefault="00FA47C4" w:rsidP="00874B2D">
            <w:pPr>
              <w:jc w:val="center"/>
              <w:rPr>
                <w:b/>
                <w:sz w:val="24"/>
                <w:szCs w:val="24"/>
                <w:lang w:val="es-MX"/>
              </w:rPr>
            </w:pPr>
            <w:r w:rsidRPr="00E648AF">
              <w:rPr>
                <w:b/>
                <w:sz w:val="24"/>
                <w:szCs w:val="24"/>
                <w:lang w:val="es-MX"/>
              </w:rPr>
              <w:t>DEBILIDADES</w:t>
            </w:r>
          </w:p>
          <w:p w14:paraId="08F4D4A5" w14:textId="77777777" w:rsidR="00FA47C4" w:rsidRPr="00740FF1" w:rsidRDefault="00FA47C4" w:rsidP="00874B2D">
            <w:pPr>
              <w:jc w:val="center"/>
              <w:rPr>
                <w:b/>
                <w:sz w:val="20"/>
                <w:szCs w:val="20"/>
                <w:lang w:val="es-MX"/>
              </w:rPr>
            </w:pPr>
          </w:p>
        </w:tc>
      </w:tr>
      <w:tr w:rsidR="00FA47C4" w:rsidRPr="00740FF1" w14:paraId="212DB33F" w14:textId="77777777" w:rsidTr="00874B2D">
        <w:tc>
          <w:tcPr>
            <w:tcW w:w="562" w:type="dxa"/>
          </w:tcPr>
          <w:p w14:paraId="7954768B"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38549D92" w14:textId="77777777" w:rsidR="00FA47C4" w:rsidRPr="00740FF1" w:rsidRDefault="00FA47C4" w:rsidP="00874B2D">
            <w:pPr>
              <w:pStyle w:val="TableParagraph"/>
              <w:spacing w:before="1" w:line="259" w:lineRule="auto"/>
              <w:ind w:left="31" w:right="1"/>
              <w:jc w:val="both"/>
              <w:rPr>
                <w:b/>
                <w:sz w:val="20"/>
                <w:szCs w:val="20"/>
                <w:lang w:val="es-MX"/>
              </w:rPr>
            </w:pPr>
            <w:r w:rsidRPr="007E1782">
              <w:rPr>
                <w:sz w:val="20"/>
                <w:szCs w:val="20"/>
              </w:rPr>
              <w:t>Rotación de personal que ejecuta los procesos contable y financiero en las Direcciones de</w:t>
            </w:r>
            <w:r w:rsidRPr="007E1782">
              <w:rPr>
                <w:spacing w:val="40"/>
                <w:sz w:val="20"/>
                <w:szCs w:val="20"/>
              </w:rPr>
              <w:t xml:space="preserve"> </w:t>
            </w:r>
            <w:r w:rsidRPr="007E1782">
              <w:rPr>
                <w:sz w:val="20"/>
                <w:szCs w:val="20"/>
              </w:rPr>
              <w:t>Sanidad y Jefatura de Salud y Establecimientos de Sanidad Militar dado que está compuesto</w:t>
            </w:r>
            <w:r w:rsidRPr="007E1782">
              <w:rPr>
                <w:spacing w:val="40"/>
                <w:sz w:val="20"/>
                <w:szCs w:val="20"/>
              </w:rPr>
              <w:t xml:space="preserve"> </w:t>
            </w:r>
            <w:r w:rsidRPr="007E1782">
              <w:rPr>
                <w:sz w:val="20"/>
                <w:szCs w:val="20"/>
              </w:rPr>
              <w:t>por prestadores de servicios y perteneciente a</w:t>
            </w:r>
            <w:r w:rsidRPr="007E1782">
              <w:rPr>
                <w:spacing w:val="40"/>
                <w:sz w:val="20"/>
                <w:szCs w:val="20"/>
              </w:rPr>
              <w:t xml:space="preserve"> </w:t>
            </w:r>
            <w:r w:rsidRPr="007E1782">
              <w:rPr>
                <w:sz w:val="20"/>
                <w:szCs w:val="20"/>
              </w:rPr>
              <w:t>las fuerzas, lo que genera pérdida de</w:t>
            </w:r>
            <w:r w:rsidRPr="007E1782">
              <w:rPr>
                <w:spacing w:val="40"/>
                <w:sz w:val="20"/>
                <w:szCs w:val="20"/>
              </w:rPr>
              <w:t xml:space="preserve"> </w:t>
            </w:r>
            <w:r w:rsidRPr="007E1782">
              <w:rPr>
                <w:sz w:val="20"/>
                <w:szCs w:val="20"/>
              </w:rPr>
              <w:t xml:space="preserve">conocimientos y continua capacitación, debilitando el proceso contable. </w:t>
            </w:r>
          </w:p>
        </w:tc>
      </w:tr>
      <w:tr w:rsidR="00FA47C4" w:rsidRPr="00740FF1" w14:paraId="5F5F4A0E" w14:textId="77777777" w:rsidTr="00874B2D">
        <w:tc>
          <w:tcPr>
            <w:tcW w:w="562" w:type="dxa"/>
          </w:tcPr>
          <w:p w14:paraId="71423D1E"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152FA1CF" w14:textId="77777777" w:rsidR="00FA47C4" w:rsidRPr="00740FF1" w:rsidRDefault="00FA47C4" w:rsidP="00874B2D">
            <w:pPr>
              <w:jc w:val="both"/>
              <w:rPr>
                <w:b/>
                <w:sz w:val="20"/>
                <w:szCs w:val="20"/>
                <w:lang w:val="es-MX"/>
              </w:rPr>
            </w:pPr>
            <w:r w:rsidRPr="007E1782">
              <w:rPr>
                <w:sz w:val="20"/>
                <w:szCs w:val="20"/>
              </w:rPr>
              <w:t>Debilidades en</w:t>
            </w:r>
            <w:r w:rsidRPr="007E1782">
              <w:rPr>
                <w:spacing w:val="40"/>
                <w:sz w:val="20"/>
                <w:szCs w:val="20"/>
              </w:rPr>
              <w:t xml:space="preserve"> </w:t>
            </w:r>
            <w:r w:rsidRPr="007E1782">
              <w:rPr>
                <w:sz w:val="20"/>
                <w:szCs w:val="20"/>
              </w:rPr>
              <w:t>supervisión</w:t>
            </w:r>
            <w:r w:rsidRPr="007E1782">
              <w:rPr>
                <w:spacing w:val="13"/>
                <w:sz w:val="20"/>
                <w:szCs w:val="20"/>
              </w:rPr>
              <w:t xml:space="preserve"> </w:t>
            </w:r>
            <w:r w:rsidRPr="007E1782">
              <w:rPr>
                <w:sz w:val="20"/>
                <w:szCs w:val="20"/>
              </w:rPr>
              <w:t>de</w:t>
            </w:r>
            <w:r w:rsidRPr="007E1782">
              <w:rPr>
                <w:spacing w:val="12"/>
                <w:sz w:val="20"/>
                <w:szCs w:val="20"/>
              </w:rPr>
              <w:t xml:space="preserve"> </w:t>
            </w:r>
            <w:r w:rsidRPr="007E1782">
              <w:rPr>
                <w:sz w:val="20"/>
                <w:szCs w:val="20"/>
              </w:rPr>
              <w:t>contratos</w:t>
            </w:r>
            <w:r w:rsidRPr="007E1782">
              <w:rPr>
                <w:spacing w:val="13"/>
                <w:sz w:val="20"/>
                <w:szCs w:val="20"/>
              </w:rPr>
              <w:t xml:space="preserve"> </w:t>
            </w:r>
            <w:r w:rsidRPr="007E1782">
              <w:rPr>
                <w:sz w:val="20"/>
                <w:szCs w:val="20"/>
              </w:rPr>
              <w:t>y</w:t>
            </w:r>
            <w:r w:rsidRPr="007E1782">
              <w:rPr>
                <w:spacing w:val="12"/>
                <w:sz w:val="20"/>
                <w:szCs w:val="20"/>
              </w:rPr>
              <w:t xml:space="preserve"> </w:t>
            </w:r>
            <w:r w:rsidRPr="007E1782">
              <w:rPr>
                <w:sz w:val="20"/>
                <w:szCs w:val="20"/>
              </w:rPr>
              <w:t>del</w:t>
            </w:r>
            <w:r w:rsidRPr="007E1782">
              <w:rPr>
                <w:spacing w:val="14"/>
                <w:sz w:val="20"/>
                <w:szCs w:val="20"/>
              </w:rPr>
              <w:t xml:space="preserve"> </w:t>
            </w:r>
            <w:r w:rsidRPr="007E1782">
              <w:rPr>
                <w:sz w:val="20"/>
                <w:szCs w:val="20"/>
              </w:rPr>
              <w:t>principio</w:t>
            </w:r>
            <w:r w:rsidRPr="007E1782">
              <w:rPr>
                <w:spacing w:val="13"/>
                <w:sz w:val="20"/>
                <w:szCs w:val="20"/>
              </w:rPr>
              <w:t xml:space="preserve"> </w:t>
            </w:r>
            <w:r w:rsidRPr="007E1782">
              <w:rPr>
                <w:sz w:val="20"/>
                <w:szCs w:val="20"/>
              </w:rPr>
              <w:t>de</w:t>
            </w:r>
            <w:r w:rsidRPr="007E1782">
              <w:rPr>
                <w:spacing w:val="12"/>
                <w:sz w:val="20"/>
                <w:szCs w:val="20"/>
              </w:rPr>
              <w:t xml:space="preserve"> </w:t>
            </w:r>
            <w:r w:rsidRPr="007E1782">
              <w:rPr>
                <w:sz w:val="20"/>
                <w:szCs w:val="20"/>
              </w:rPr>
              <w:t>planeación</w:t>
            </w:r>
            <w:r w:rsidRPr="007E1782">
              <w:rPr>
                <w:spacing w:val="13"/>
                <w:sz w:val="20"/>
                <w:szCs w:val="20"/>
              </w:rPr>
              <w:t xml:space="preserve"> </w:t>
            </w:r>
            <w:r w:rsidRPr="007E1782">
              <w:rPr>
                <w:sz w:val="20"/>
                <w:szCs w:val="20"/>
              </w:rPr>
              <w:t>contractual,</w:t>
            </w:r>
            <w:r w:rsidRPr="007E1782">
              <w:rPr>
                <w:spacing w:val="13"/>
                <w:sz w:val="20"/>
                <w:szCs w:val="20"/>
              </w:rPr>
              <w:t xml:space="preserve"> </w:t>
            </w:r>
            <w:r w:rsidRPr="007E1782">
              <w:rPr>
                <w:sz w:val="20"/>
                <w:szCs w:val="20"/>
              </w:rPr>
              <w:t>que afectan</w:t>
            </w:r>
            <w:r w:rsidRPr="007E1782">
              <w:rPr>
                <w:spacing w:val="13"/>
                <w:sz w:val="20"/>
                <w:szCs w:val="20"/>
              </w:rPr>
              <w:t xml:space="preserve"> </w:t>
            </w:r>
            <w:r w:rsidRPr="007E1782">
              <w:rPr>
                <w:sz w:val="20"/>
                <w:szCs w:val="20"/>
              </w:rPr>
              <w:t>los resultados</w:t>
            </w:r>
            <w:r>
              <w:rPr>
                <w:sz w:val="20"/>
                <w:szCs w:val="20"/>
              </w:rPr>
              <w:t xml:space="preserve"> </w:t>
            </w:r>
            <w:r w:rsidRPr="007E1782">
              <w:rPr>
                <w:sz w:val="20"/>
                <w:szCs w:val="20"/>
              </w:rPr>
              <w:t>financieros</w:t>
            </w:r>
            <w:r w:rsidRPr="007E1782">
              <w:rPr>
                <w:spacing w:val="-3"/>
                <w:sz w:val="20"/>
                <w:szCs w:val="20"/>
              </w:rPr>
              <w:t xml:space="preserve"> </w:t>
            </w:r>
            <w:r w:rsidRPr="007E1782">
              <w:rPr>
                <w:sz w:val="20"/>
                <w:szCs w:val="20"/>
              </w:rPr>
              <w:t>y económicos</w:t>
            </w:r>
            <w:r w:rsidRPr="007E1782">
              <w:rPr>
                <w:spacing w:val="-1"/>
                <w:sz w:val="20"/>
                <w:szCs w:val="20"/>
              </w:rPr>
              <w:t xml:space="preserve"> </w:t>
            </w:r>
            <w:r w:rsidRPr="007E1782">
              <w:rPr>
                <w:sz w:val="20"/>
                <w:szCs w:val="20"/>
              </w:rPr>
              <w:t>del</w:t>
            </w:r>
            <w:r w:rsidRPr="007E1782">
              <w:rPr>
                <w:spacing w:val="2"/>
                <w:sz w:val="20"/>
                <w:szCs w:val="20"/>
              </w:rPr>
              <w:t xml:space="preserve"> </w:t>
            </w:r>
            <w:r w:rsidRPr="007E1782">
              <w:rPr>
                <w:spacing w:val="-4"/>
                <w:sz w:val="20"/>
                <w:szCs w:val="20"/>
              </w:rPr>
              <w:t>SSFM.</w:t>
            </w:r>
          </w:p>
        </w:tc>
      </w:tr>
    </w:tbl>
    <w:p w14:paraId="65A8DC57" w14:textId="77777777" w:rsidR="00FA47C4" w:rsidRDefault="00FA47C4" w:rsidP="00FA47C4">
      <w:pPr>
        <w:pStyle w:val="Textoindependiente"/>
        <w:ind w:right="-50"/>
        <w:jc w:val="both"/>
        <w:rPr>
          <w:b/>
          <w:bCs/>
          <w:sz w:val="28"/>
          <w:szCs w:val="28"/>
        </w:rPr>
      </w:pPr>
    </w:p>
    <w:p w14:paraId="1A19ECF8"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6FA4A721"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48BE1C92" w14:textId="77777777" w:rsidTr="00874B2D">
        <w:tc>
          <w:tcPr>
            <w:tcW w:w="562" w:type="dxa"/>
          </w:tcPr>
          <w:p w14:paraId="1AAC904E"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6928C8CA" w14:textId="77777777" w:rsidR="00FA47C4" w:rsidRPr="00E648AF" w:rsidRDefault="00FA47C4" w:rsidP="00874B2D">
            <w:pPr>
              <w:jc w:val="center"/>
              <w:rPr>
                <w:b/>
                <w:sz w:val="24"/>
                <w:szCs w:val="24"/>
                <w:lang w:val="es-MX"/>
              </w:rPr>
            </w:pPr>
            <w:r w:rsidRPr="00E648AF">
              <w:rPr>
                <w:b/>
                <w:sz w:val="24"/>
                <w:szCs w:val="24"/>
                <w:lang w:val="es-MX"/>
              </w:rPr>
              <w:t>RECOMENDACIONES</w:t>
            </w:r>
          </w:p>
          <w:p w14:paraId="5CABE006" w14:textId="77777777" w:rsidR="00FA47C4" w:rsidRPr="00740FF1" w:rsidRDefault="00FA47C4" w:rsidP="00874B2D">
            <w:pPr>
              <w:jc w:val="center"/>
              <w:rPr>
                <w:b/>
                <w:sz w:val="20"/>
                <w:szCs w:val="20"/>
                <w:lang w:val="es-MX"/>
              </w:rPr>
            </w:pPr>
          </w:p>
        </w:tc>
      </w:tr>
      <w:tr w:rsidR="00FA47C4" w:rsidRPr="00740FF1" w14:paraId="53505A5F" w14:textId="77777777" w:rsidTr="00874B2D">
        <w:tc>
          <w:tcPr>
            <w:tcW w:w="562" w:type="dxa"/>
          </w:tcPr>
          <w:p w14:paraId="405AF770"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7CD35AD3" w14:textId="77777777" w:rsidR="00FA47C4" w:rsidRPr="00720E08" w:rsidRDefault="00FA47C4" w:rsidP="00874B2D">
            <w:pPr>
              <w:pStyle w:val="TableParagraph"/>
              <w:spacing w:line="259" w:lineRule="auto"/>
              <w:ind w:left="31"/>
              <w:jc w:val="both"/>
              <w:rPr>
                <w:sz w:val="20"/>
                <w:szCs w:val="20"/>
              </w:rPr>
            </w:pPr>
            <w:r w:rsidRPr="00720E08">
              <w:rPr>
                <w:sz w:val="20"/>
                <w:szCs w:val="20"/>
              </w:rPr>
              <w:t>Fortalecer el talento humano de planta a nivel nacional especialmente de contadores para el</w:t>
            </w:r>
            <w:r w:rsidRPr="00720E08">
              <w:rPr>
                <w:spacing w:val="40"/>
                <w:sz w:val="20"/>
                <w:szCs w:val="20"/>
              </w:rPr>
              <w:t xml:space="preserve"> </w:t>
            </w:r>
            <w:r w:rsidRPr="00720E08">
              <w:rPr>
                <w:sz w:val="20"/>
                <w:szCs w:val="20"/>
              </w:rPr>
              <w:t>proceso financiero y contable.</w:t>
            </w:r>
          </w:p>
        </w:tc>
      </w:tr>
      <w:tr w:rsidR="00FA47C4" w:rsidRPr="00740FF1" w14:paraId="1DD3856A" w14:textId="77777777" w:rsidTr="00874B2D">
        <w:tc>
          <w:tcPr>
            <w:tcW w:w="562" w:type="dxa"/>
          </w:tcPr>
          <w:p w14:paraId="4CA7C2F5"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5AEEFFAD" w14:textId="77777777" w:rsidR="00FA47C4" w:rsidRPr="00740FF1" w:rsidRDefault="00FA47C4" w:rsidP="00874B2D">
            <w:pPr>
              <w:jc w:val="both"/>
              <w:rPr>
                <w:b/>
                <w:sz w:val="20"/>
                <w:szCs w:val="20"/>
                <w:lang w:val="es-MX"/>
              </w:rPr>
            </w:pPr>
            <w:r w:rsidRPr="00720E08">
              <w:rPr>
                <w:sz w:val="20"/>
                <w:szCs w:val="20"/>
              </w:rPr>
              <w:t>Continuar capacitando a los</w:t>
            </w:r>
            <w:r>
              <w:rPr>
                <w:sz w:val="20"/>
                <w:szCs w:val="20"/>
              </w:rPr>
              <w:t xml:space="preserve"> </w:t>
            </w:r>
            <w:r w:rsidRPr="00720E08">
              <w:rPr>
                <w:sz w:val="20"/>
                <w:szCs w:val="20"/>
              </w:rPr>
              <w:t>directores, Ordenadores de Gasto y los integrantes del Grupo de</w:t>
            </w:r>
            <w:r w:rsidRPr="00720E08">
              <w:rPr>
                <w:spacing w:val="40"/>
                <w:sz w:val="20"/>
                <w:szCs w:val="20"/>
              </w:rPr>
              <w:t xml:space="preserve"> </w:t>
            </w:r>
            <w:r w:rsidRPr="00720E08">
              <w:rPr>
                <w:sz w:val="20"/>
                <w:szCs w:val="20"/>
              </w:rPr>
              <w:t>Contabilidad de DIGSA, Disan Ejército, Armada, Jefatura de Salud y Establecimientos que</w:t>
            </w:r>
            <w:r w:rsidRPr="00720E08">
              <w:rPr>
                <w:spacing w:val="40"/>
                <w:sz w:val="20"/>
                <w:szCs w:val="20"/>
              </w:rPr>
              <w:t xml:space="preserve"> </w:t>
            </w:r>
            <w:r w:rsidRPr="00720E08">
              <w:rPr>
                <w:sz w:val="20"/>
                <w:szCs w:val="20"/>
              </w:rPr>
              <w:t>participan en el proceso contable y logístico, enfatizando en la responsabilidad de generar</w:t>
            </w:r>
            <w:r w:rsidRPr="00720E08">
              <w:rPr>
                <w:spacing w:val="40"/>
                <w:sz w:val="20"/>
                <w:szCs w:val="20"/>
              </w:rPr>
              <w:t xml:space="preserve"> </w:t>
            </w:r>
            <w:r w:rsidRPr="00720E08">
              <w:rPr>
                <w:sz w:val="20"/>
                <w:szCs w:val="20"/>
              </w:rPr>
              <w:t xml:space="preserve">información financiera que refleje la realidad económica de la </w:t>
            </w:r>
            <w:r>
              <w:rPr>
                <w:sz w:val="20"/>
                <w:szCs w:val="20"/>
              </w:rPr>
              <w:t>e</w:t>
            </w:r>
            <w:r w:rsidRPr="00720E08">
              <w:rPr>
                <w:sz w:val="20"/>
                <w:szCs w:val="20"/>
              </w:rPr>
              <w:t>ntidad, cumplimiento de los</w:t>
            </w:r>
            <w:r w:rsidRPr="00720E08">
              <w:rPr>
                <w:spacing w:val="40"/>
                <w:sz w:val="20"/>
                <w:szCs w:val="20"/>
              </w:rPr>
              <w:t xml:space="preserve"> </w:t>
            </w:r>
            <w:r w:rsidRPr="00720E08">
              <w:rPr>
                <w:sz w:val="20"/>
                <w:szCs w:val="20"/>
              </w:rPr>
              <w:t>cronogramas de cierre y conciliaciones de las cuentas contables.</w:t>
            </w:r>
          </w:p>
        </w:tc>
      </w:tr>
    </w:tbl>
    <w:p w14:paraId="56B1E6C2" w14:textId="77777777" w:rsidR="00FA47C4" w:rsidRDefault="00FA47C4" w:rsidP="00FA47C4">
      <w:pPr>
        <w:pStyle w:val="Textoindependiente"/>
        <w:ind w:right="-50"/>
        <w:jc w:val="both"/>
        <w:rPr>
          <w:b/>
          <w:bCs/>
          <w:sz w:val="28"/>
          <w:szCs w:val="28"/>
        </w:rPr>
      </w:pPr>
    </w:p>
    <w:p w14:paraId="01EE839C" w14:textId="77777777" w:rsidR="00FA47C4"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363BB710" w14:textId="77777777" w:rsidR="00FA47C4" w:rsidRDefault="00FA47C4" w:rsidP="00FA47C4">
      <w:pPr>
        <w:jc w:val="both"/>
        <w:rPr>
          <w:b/>
          <w:bCs/>
          <w:sz w:val="24"/>
          <w:szCs w:val="24"/>
          <w:lang w:val="es-CO"/>
        </w:rPr>
      </w:pPr>
    </w:p>
    <w:p w14:paraId="2BEAADEB" w14:textId="77777777" w:rsidR="00FA47C4" w:rsidRPr="00C3480C" w:rsidRDefault="00FA47C4" w:rsidP="00FA47C4">
      <w:pPr>
        <w:jc w:val="both"/>
        <w:rPr>
          <w:b/>
          <w:bCs/>
          <w:sz w:val="28"/>
          <w:szCs w:val="28"/>
          <w:lang w:val="es-CO"/>
        </w:rPr>
      </w:pPr>
      <w:r w:rsidRPr="00C3480C">
        <w:rPr>
          <w:b/>
          <w:bCs/>
          <w:sz w:val="28"/>
          <w:szCs w:val="28"/>
          <w:lang w:val="es-CO"/>
        </w:rPr>
        <w:t xml:space="preserve">D.- </w:t>
      </w:r>
      <w:r w:rsidRPr="00C3480C">
        <w:rPr>
          <w:b/>
          <w:bCs/>
          <w:sz w:val="28"/>
          <w:szCs w:val="28"/>
        </w:rPr>
        <w:t>SEGUIMIENTO AL PLAN O PLANES DE MEJORAMIENTO SUSCRITOS CON LA CGR A 31 DE DICIEMBRE DE 2024:</w:t>
      </w:r>
    </w:p>
    <w:p w14:paraId="651ED754" w14:textId="77777777" w:rsidR="00FA47C4" w:rsidRPr="00B54567" w:rsidRDefault="00FA47C4" w:rsidP="00FA47C4">
      <w:pPr>
        <w:pStyle w:val="Ttulo1"/>
        <w:spacing w:before="93"/>
        <w:ind w:left="-142" w:right="-50"/>
      </w:pPr>
    </w:p>
    <w:tbl>
      <w:tblPr>
        <w:tblStyle w:val="Tablaconcuadrcula"/>
        <w:tblW w:w="9923" w:type="dxa"/>
        <w:tblInd w:w="-5" w:type="dxa"/>
        <w:tblLook w:val="04A0" w:firstRow="1" w:lastRow="0" w:firstColumn="1" w:lastColumn="0" w:noHBand="0" w:noVBand="1"/>
      </w:tblPr>
      <w:tblGrid>
        <w:gridCol w:w="1701"/>
        <w:gridCol w:w="2552"/>
        <w:gridCol w:w="2268"/>
        <w:gridCol w:w="1984"/>
        <w:gridCol w:w="1418"/>
      </w:tblGrid>
      <w:tr w:rsidR="00FA47C4" w:rsidRPr="00B54567" w14:paraId="7A54CE32" w14:textId="77777777" w:rsidTr="00874B2D">
        <w:tc>
          <w:tcPr>
            <w:tcW w:w="1701" w:type="dxa"/>
          </w:tcPr>
          <w:p w14:paraId="6B378BE0" w14:textId="77777777" w:rsidR="00FA47C4" w:rsidRPr="00B54567" w:rsidRDefault="00FA47C4" w:rsidP="00874B2D">
            <w:pPr>
              <w:pStyle w:val="Ttulo1"/>
              <w:ind w:left="0" w:right="-50"/>
              <w:jc w:val="center"/>
              <w:outlineLvl w:val="0"/>
              <w:rPr>
                <w:sz w:val="20"/>
                <w:szCs w:val="20"/>
              </w:rPr>
            </w:pPr>
            <w:r w:rsidRPr="00B54567">
              <w:rPr>
                <w:sz w:val="20"/>
                <w:szCs w:val="20"/>
              </w:rPr>
              <w:t xml:space="preserve">TOTAL, HALLAZGOS SEGÚN LA </w:t>
            </w:r>
          </w:p>
          <w:p w14:paraId="4CFE12D3" w14:textId="77777777" w:rsidR="00FA47C4" w:rsidRPr="00B54567" w:rsidRDefault="00FA47C4" w:rsidP="00874B2D">
            <w:pPr>
              <w:pStyle w:val="Ttulo1"/>
              <w:ind w:left="0" w:right="-50"/>
              <w:jc w:val="center"/>
              <w:outlineLvl w:val="0"/>
              <w:rPr>
                <w:sz w:val="20"/>
                <w:szCs w:val="20"/>
              </w:rPr>
            </w:pPr>
            <w:r w:rsidRPr="00B54567">
              <w:rPr>
                <w:sz w:val="20"/>
                <w:szCs w:val="20"/>
              </w:rPr>
              <w:t>CGR</w:t>
            </w:r>
          </w:p>
          <w:p w14:paraId="4A250BA2" w14:textId="77777777" w:rsidR="00FA47C4" w:rsidRPr="00B54567" w:rsidRDefault="00FA47C4" w:rsidP="00874B2D">
            <w:pPr>
              <w:pStyle w:val="Ttulo1"/>
              <w:ind w:left="0" w:right="-50"/>
              <w:jc w:val="center"/>
              <w:outlineLvl w:val="0"/>
              <w:rPr>
                <w:sz w:val="20"/>
                <w:szCs w:val="20"/>
              </w:rPr>
            </w:pPr>
          </w:p>
          <w:p w14:paraId="0A3C1DAC" w14:textId="77777777" w:rsidR="00FA47C4" w:rsidRPr="00B54567" w:rsidRDefault="00FA47C4" w:rsidP="00874B2D">
            <w:pPr>
              <w:pStyle w:val="Ttulo1"/>
              <w:ind w:left="0" w:right="-50"/>
              <w:jc w:val="center"/>
              <w:outlineLvl w:val="0"/>
              <w:rPr>
                <w:sz w:val="20"/>
                <w:szCs w:val="20"/>
              </w:rPr>
            </w:pPr>
          </w:p>
        </w:tc>
        <w:tc>
          <w:tcPr>
            <w:tcW w:w="2552" w:type="dxa"/>
          </w:tcPr>
          <w:p w14:paraId="3F4AFE77" w14:textId="77777777" w:rsidR="00FA47C4" w:rsidRPr="00B54567" w:rsidRDefault="00FA47C4" w:rsidP="00874B2D">
            <w:pPr>
              <w:pStyle w:val="Ttulo1"/>
              <w:ind w:left="0" w:right="-50"/>
              <w:jc w:val="center"/>
              <w:outlineLvl w:val="0"/>
              <w:rPr>
                <w:sz w:val="20"/>
                <w:szCs w:val="20"/>
              </w:rPr>
            </w:pPr>
            <w:r w:rsidRPr="00B54567">
              <w:rPr>
                <w:sz w:val="20"/>
                <w:szCs w:val="20"/>
              </w:rPr>
              <w:t>TOTAL, DE METAS PROPUESTAS PARA SUBSANAR LOS HALLAZGOS FORMULADOS POR LA CGR</w:t>
            </w:r>
          </w:p>
        </w:tc>
        <w:tc>
          <w:tcPr>
            <w:tcW w:w="2268" w:type="dxa"/>
          </w:tcPr>
          <w:p w14:paraId="3B10F0CD" w14:textId="77777777" w:rsidR="00FA47C4" w:rsidRPr="00B54567" w:rsidRDefault="00FA47C4" w:rsidP="00874B2D">
            <w:pPr>
              <w:pStyle w:val="Ttulo1"/>
              <w:ind w:left="0" w:right="-50"/>
              <w:jc w:val="center"/>
              <w:outlineLvl w:val="0"/>
              <w:rPr>
                <w:sz w:val="20"/>
                <w:szCs w:val="20"/>
              </w:rPr>
            </w:pPr>
            <w:r w:rsidRPr="00B54567">
              <w:rPr>
                <w:sz w:val="20"/>
                <w:szCs w:val="20"/>
              </w:rPr>
              <w:t>TOTAL, DE METAS CUMPLIDAS</w:t>
            </w:r>
          </w:p>
          <w:p w14:paraId="13F2AC96"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984" w:type="dxa"/>
          </w:tcPr>
          <w:p w14:paraId="5FD3AE3D" w14:textId="77777777" w:rsidR="00FA47C4" w:rsidRPr="00B54567" w:rsidRDefault="00FA47C4" w:rsidP="00874B2D">
            <w:pPr>
              <w:pStyle w:val="Ttulo1"/>
              <w:ind w:left="0" w:right="-50"/>
              <w:jc w:val="center"/>
              <w:outlineLvl w:val="0"/>
              <w:rPr>
                <w:sz w:val="20"/>
                <w:szCs w:val="20"/>
              </w:rPr>
            </w:pPr>
            <w:r w:rsidRPr="00B54567">
              <w:rPr>
                <w:sz w:val="20"/>
                <w:szCs w:val="20"/>
              </w:rPr>
              <w:t>CUMPLIMIENTO DEL PLAN EN %</w:t>
            </w:r>
          </w:p>
          <w:p w14:paraId="56D03965" w14:textId="77777777" w:rsidR="00FA47C4" w:rsidRPr="00B54567" w:rsidRDefault="00FA47C4" w:rsidP="00874B2D">
            <w:pPr>
              <w:pStyle w:val="Ttulo1"/>
              <w:ind w:left="0" w:right="-50"/>
              <w:jc w:val="center"/>
              <w:outlineLvl w:val="0"/>
              <w:rPr>
                <w:sz w:val="20"/>
                <w:szCs w:val="20"/>
              </w:rPr>
            </w:pPr>
            <w:r w:rsidRPr="00B54567">
              <w:rPr>
                <w:sz w:val="20"/>
                <w:szCs w:val="20"/>
              </w:rPr>
              <w:t xml:space="preserve"> A 31/12/2024</w:t>
            </w:r>
          </w:p>
        </w:tc>
        <w:tc>
          <w:tcPr>
            <w:tcW w:w="1418" w:type="dxa"/>
          </w:tcPr>
          <w:p w14:paraId="0D36AC5D" w14:textId="77777777" w:rsidR="00FA47C4" w:rsidRPr="00B54567" w:rsidRDefault="00FA47C4" w:rsidP="00874B2D">
            <w:pPr>
              <w:pStyle w:val="Ttulo1"/>
              <w:ind w:left="0" w:right="-50"/>
              <w:jc w:val="center"/>
              <w:outlineLvl w:val="0"/>
              <w:rPr>
                <w:sz w:val="20"/>
                <w:szCs w:val="20"/>
              </w:rPr>
            </w:pPr>
            <w:r w:rsidRPr="00B54567">
              <w:rPr>
                <w:sz w:val="20"/>
                <w:szCs w:val="20"/>
              </w:rPr>
              <w:t xml:space="preserve">AVANCE DEL PLAN EN % </w:t>
            </w:r>
          </w:p>
          <w:p w14:paraId="057F2901" w14:textId="77777777" w:rsidR="00FA47C4" w:rsidRPr="00B54567" w:rsidRDefault="00FA47C4" w:rsidP="00874B2D">
            <w:pPr>
              <w:pStyle w:val="Ttulo1"/>
              <w:ind w:left="0" w:right="-50"/>
              <w:jc w:val="center"/>
              <w:outlineLvl w:val="0"/>
              <w:rPr>
                <w:sz w:val="20"/>
                <w:szCs w:val="20"/>
              </w:rPr>
            </w:pPr>
            <w:r w:rsidRPr="00B54567">
              <w:rPr>
                <w:sz w:val="20"/>
                <w:szCs w:val="20"/>
              </w:rPr>
              <w:t>A 31/12/2024</w:t>
            </w:r>
          </w:p>
        </w:tc>
      </w:tr>
      <w:tr w:rsidR="00FA47C4" w:rsidRPr="00B54567" w14:paraId="091CF226" w14:textId="77777777" w:rsidTr="00874B2D">
        <w:tc>
          <w:tcPr>
            <w:tcW w:w="1701" w:type="dxa"/>
          </w:tcPr>
          <w:p w14:paraId="22775545" w14:textId="77777777" w:rsidR="00FA47C4" w:rsidRPr="00B54567" w:rsidRDefault="00FA47C4" w:rsidP="00874B2D">
            <w:pPr>
              <w:pStyle w:val="Ttulo1"/>
              <w:ind w:left="0" w:right="-50"/>
              <w:jc w:val="center"/>
              <w:outlineLvl w:val="0"/>
              <w:rPr>
                <w:sz w:val="20"/>
                <w:szCs w:val="20"/>
              </w:rPr>
            </w:pPr>
            <w:r>
              <w:rPr>
                <w:sz w:val="20"/>
                <w:szCs w:val="20"/>
              </w:rPr>
              <w:t>90</w:t>
            </w:r>
          </w:p>
        </w:tc>
        <w:tc>
          <w:tcPr>
            <w:tcW w:w="2552" w:type="dxa"/>
          </w:tcPr>
          <w:p w14:paraId="570EEA58" w14:textId="77777777" w:rsidR="00FA47C4" w:rsidRPr="00B54567" w:rsidRDefault="00FA47C4" w:rsidP="00874B2D">
            <w:pPr>
              <w:pStyle w:val="Ttulo1"/>
              <w:ind w:left="0" w:right="-50"/>
              <w:jc w:val="center"/>
              <w:outlineLvl w:val="0"/>
              <w:rPr>
                <w:sz w:val="20"/>
                <w:szCs w:val="20"/>
              </w:rPr>
            </w:pPr>
            <w:r>
              <w:rPr>
                <w:sz w:val="20"/>
                <w:szCs w:val="20"/>
              </w:rPr>
              <w:t>120</w:t>
            </w:r>
          </w:p>
        </w:tc>
        <w:tc>
          <w:tcPr>
            <w:tcW w:w="2268" w:type="dxa"/>
          </w:tcPr>
          <w:p w14:paraId="7241073C" w14:textId="77777777" w:rsidR="00FA47C4" w:rsidRPr="00B54567" w:rsidRDefault="00FA47C4" w:rsidP="00874B2D">
            <w:pPr>
              <w:pStyle w:val="Ttulo1"/>
              <w:ind w:left="0" w:right="-50"/>
              <w:jc w:val="center"/>
              <w:outlineLvl w:val="0"/>
              <w:rPr>
                <w:sz w:val="20"/>
                <w:szCs w:val="20"/>
              </w:rPr>
            </w:pPr>
            <w:r>
              <w:rPr>
                <w:sz w:val="20"/>
                <w:szCs w:val="20"/>
              </w:rPr>
              <w:t>96</w:t>
            </w:r>
          </w:p>
        </w:tc>
        <w:tc>
          <w:tcPr>
            <w:tcW w:w="1984" w:type="dxa"/>
          </w:tcPr>
          <w:p w14:paraId="43BF7DC3" w14:textId="77777777" w:rsidR="00FA47C4" w:rsidRPr="00B54567" w:rsidRDefault="00FA47C4" w:rsidP="00874B2D">
            <w:pPr>
              <w:pStyle w:val="Ttulo1"/>
              <w:ind w:left="0" w:right="-50"/>
              <w:jc w:val="center"/>
              <w:outlineLvl w:val="0"/>
              <w:rPr>
                <w:sz w:val="20"/>
                <w:szCs w:val="20"/>
                <w:u w:val="single"/>
              </w:rPr>
            </w:pPr>
            <w:r>
              <w:rPr>
                <w:sz w:val="20"/>
                <w:szCs w:val="20"/>
                <w:u w:val="single"/>
              </w:rPr>
              <w:t>81</w:t>
            </w:r>
            <w:r w:rsidRPr="00B54567">
              <w:rPr>
                <w:sz w:val="20"/>
                <w:szCs w:val="20"/>
                <w:u w:val="single"/>
              </w:rPr>
              <w:t>%</w:t>
            </w:r>
          </w:p>
        </w:tc>
        <w:tc>
          <w:tcPr>
            <w:tcW w:w="1418" w:type="dxa"/>
          </w:tcPr>
          <w:p w14:paraId="24486A26" w14:textId="77777777" w:rsidR="00FA47C4" w:rsidRPr="00B54567" w:rsidRDefault="00FA47C4" w:rsidP="00874B2D">
            <w:pPr>
              <w:pStyle w:val="Ttulo1"/>
              <w:ind w:left="0" w:right="-50"/>
              <w:jc w:val="center"/>
              <w:outlineLvl w:val="0"/>
              <w:rPr>
                <w:sz w:val="20"/>
                <w:szCs w:val="20"/>
                <w:u w:val="single"/>
              </w:rPr>
            </w:pPr>
            <w:r>
              <w:rPr>
                <w:sz w:val="20"/>
                <w:szCs w:val="20"/>
                <w:u w:val="single"/>
              </w:rPr>
              <w:t>81</w:t>
            </w:r>
            <w:r w:rsidRPr="00B54567">
              <w:rPr>
                <w:sz w:val="20"/>
                <w:szCs w:val="20"/>
                <w:u w:val="single"/>
              </w:rPr>
              <w:t>%</w:t>
            </w:r>
          </w:p>
        </w:tc>
      </w:tr>
    </w:tbl>
    <w:p w14:paraId="36825414" w14:textId="77777777" w:rsidR="00FA47C4" w:rsidRDefault="00FA47C4" w:rsidP="00FA47C4">
      <w:pPr>
        <w:pStyle w:val="Ttulo1"/>
        <w:ind w:left="0" w:right="-50"/>
      </w:pPr>
    </w:p>
    <w:p w14:paraId="40E0468D" w14:textId="77777777" w:rsidR="00FA47C4" w:rsidRDefault="00FA47C4" w:rsidP="00FA47C4">
      <w:pPr>
        <w:jc w:val="both"/>
        <w:rPr>
          <w:sz w:val="24"/>
          <w:szCs w:val="24"/>
        </w:rPr>
      </w:pPr>
      <w:r w:rsidRPr="007D122E">
        <w:rPr>
          <w:b/>
          <w:bCs/>
          <w:sz w:val="24"/>
          <w:szCs w:val="24"/>
        </w:rPr>
        <w:t xml:space="preserve">La entidad </w:t>
      </w:r>
      <w:r>
        <w:rPr>
          <w:b/>
          <w:bCs/>
          <w:sz w:val="24"/>
          <w:szCs w:val="24"/>
        </w:rPr>
        <w:t>i</w:t>
      </w:r>
      <w:r w:rsidRPr="007D122E">
        <w:rPr>
          <w:b/>
          <w:bCs/>
          <w:sz w:val="24"/>
          <w:szCs w:val="24"/>
        </w:rPr>
        <w:t>nforma:</w:t>
      </w:r>
      <w:r w:rsidRPr="007D122E">
        <w:rPr>
          <w:sz w:val="24"/>
          <w:szCs w:val="24"/>
        </w:rPr>
        <w:t xml:space="preserve"> El PMI incluyó 90 hallazgos con 120 acciones de mejora, distribuidos por vigencias así:</w:t>
      </w:r>
    </w:p>
    <w:p w14:paraId="76FF6D68" w14:textId="77777777" w:rsidR="00FA47C4" w:rsidRPr="007D122E" w:rsidRDefault="00FA47C4" w:rsidP="00FA47C4">
      <w:pPr>
        <w:jc w:val="both"/>
        <w:rPr>
          <w:sz w:val="24"/>
          <w:szCs w:val="24"/>
        </w:rPr>
      </w:pPr>
    </w:p>
    <w:p w14:paraId="401514FC" w14:textId="77777777" w:rsidR="00FA47C4" w:rsidRPr="007D122E" w:rsidRDefault="00FA47C4" w:rsidP="003468AA">
      <w:pPr>
        <w:pStyle w:val="Prrafodelista"/>
        <w:widowControl/>
        <w:numPr>
          <w:ilvl w:val="0"/>
          <w:numId w:val="12"/>
        </w:numPr>
        <w:autoSpaceDE/>
        <w:autoSpaceDN/>
        <w:spacing w:after="200" w:line="276" w:lineRule="auto"/>
        <w:jc w:val="both"/>
        <w:rPr>
          <w:sz w:val="24"/>
          <w:szCs w:val="24"/>
        </w:rPr>
      </w:pPr>
      <w:r w:rsidRPr="007D122E">
        <w:rPr>
          <w:sz w:val="24"/>
          <w:szCs w:val="24"/>
        </w:rPr>
        <w:t>5 hallazgos de 2018.</w:t>
      </w:r>
    </w:p>
    <w:p w14:paraId="03D2D819" w14:textId="77777777" w:rsidR="00FA47C4" w:rsidRPr="007D122E" w:rsidRDefault="00FA47C4" w:rsidP="003468AA">
      <w:pPr>
        <w:pStyle w:val="Prrafodelista"/>
        <w:widowControl/>
        <w:numPr>
          <w:ilvl w:val="0"/>
          <w:numId w:val="12"/>
        </w:numPr>
        <w:autoSpaceDE/>
        <w:autoSpaceDN/>
        <w:spacing w:after="200" w:line="276" w:lineRule="auto"/>
        <w:jc w:val="both"/>
        <w:rPr>
          <w:sz w:val="24"/>
          <w:szCs w:val="24"/>
        </w:rPr>
      </w:pPr>
      <w:r w:rsidRPr="007D122E">
        <w:rPr>
          <w:sz w:val="24"/>
          <w:szCs w:val="24"/>
        </w:rPr>
        <w:t>34 hallazgos de 2021.</w:t>
      </w:r>
    </w:p>
    <w:p w14:paraId="4AB8F4AC" w14:textId="77777777" w:rsidR="00FA47C4" w:rsidRPr="007D122E" w:rsidRDefault="00FA47C4" w:rsidP="003468AA">
      <w:pPr>
        <w:pStyle w:val="Prrafodelista"/>
        <w:widowControl/>
        <w:numPr>
          <w:ilvl w:val="0"/>
          <w:numId w:val="12"/>
        </w:numPr>
        <w:autoSpaceDE/>
        <w:autoSpaceDN/>
        <w:spacing w:line="276" w:lineRule="auto"/>
        <w:jc w:val="both"/>
        <w:rPr>
          <w:sz w:val="24"/>
          <w:szCs w:val="24"/>
        </w:rPr>
      </w:pPr>
      <w:r w:rsidRPr="007D122E">
        <w:rPr>
          <w:sz w:val="24"/>
          <w:szCs w:val="24"/>
        </w:rPr>
        <w:t>51 hallazgos de 2022.</w:t>
      </w:r>
    </w:p>
    <w:p w14:paraId="348F502A" w14:textId="77777777" w:rsidR="00FA47C4" w:rsidRDefault="00FA47C4" w:rsidP="00FA47C4">
      <w:pPr>
        <w:jc w:val="both"/>
        <w:rPr>
          <w:sz w:val="24"/>
          <w:szCs w:val="24"/>
        </w:rPr>
      </w:pPr>
    </w:p>
    <w:p w14:paraId="79032163" w14:textId="77777777" w:rsidR="00FA47C4" w:rsidRDefault="00FA47C4" w:rsidP="00FA47C4">
      <w:pPr>
        <w:jc w:val="both"/>
        <w:rPr>
          <w:sz w:val="24"/>
          <w:szCs w:val="24"/>
        </w:rPr>
      </w:pPr>
      <w:r w:rsidRPr="007D122E">
        <w:rPr>
          <w:sz w:val="24"/>
          <w:szCs w:val="24"/>
        </w:rPr>
        <w:t xml:space="preserve">Las actividades relacionadas con los hallazgos correspondientes a las vigencias mencionadas tenían como fecha límite de corte el 30 de octubre de 2024, según lo establecido por la Dirección General de Sanidad Militar (DIGSA) en el Plan de Mejoramiento suscrito con la </w:t>
      </w:r>
      <w:r w:rsidRPr="007D122E">
        <w:rPr>
          <w:sz w:val="24"/>
          <w:szCs w:val="24"/>
        </w:rPr>
        <w:lastRenderedPageBreak/>
        <w:t>Contraloría General de la Nación.</w:t>
      </w:r>
    </w:p>
    <w:p w14:paraId="0824D3C5" w14:textId="77777777" w:rsidR="00FA47C4" w:rsidRPr="007D122E" w:rsidRDefault="00FA47C4" w:rsidP="00FA47C4">
      <w:pPr>
        <w:jc w:val="both"/>
        <w:rPr>
          <w:sz w:val="24"/>
          <w:szCs w:val="24"/>
        </w:rPr>
      </w:pPr>
    </w:p>
    <w:p w14:paraId="07DCE956" w14:textId="77777777" w:rsidR="00FA47C4" w:rsidRDefault="00FA47C4" w:rsidP="00FA47C4">
      <w:pPr>
        <w:jc w:val="both"/>
        <w:rPr>
          <w:sz w:val="24"/>
          <w:szCs w:val="24"/>
        </w:rPr>
      </w:pPr>
      <w:r w:rsidRPr="007D122E">
        <w:rPr>
          <w:sz w:val="24"/>
          <w:szCs w:val="24"/>
        </w:rPr>
        <w:t>Por esta razón, en el seguimiento semestral con corte al 31 de diciembre de 2024 no se reportará avance adicional, dado que, a la fecha, no se encuentra ningún plan abierto asociado a dichos hallazgos.</w:t>
      </w:r>
    </w:p>
    <w:p w14:paraId="40F047A2" w14:textId="77777777" w:rsidR="00FA47C4" w:rsidRPr="007D122E" w:rsidRDefault="00FA47C4" w:rsidP="00FA47C4">
      <w:pPr>
        <w:jc w:val="both"/>
        <w:rPr>
          <w:sz w:val="24"/>
          <w:szCs w:val="24"/>
        </w:rPr>
      </w:pPr>
    </w:p>
    <w:p w14:paraId="5CF8DEF4" w14:textId="77777777" w:rsidR="00FA47C4" w:rsidRDefault="00FA47C4" w:rsidP="00FA47C4">
      <w:pPr>
        <w:jc w:val="both"/>
        <w:rPr>
          <w:sz w:val="24"/>
          <w:szCs w:val="24"/>
        </w:rPr>
      </w:pPr>
      <w:r w:rsidRPr="007D122E">
        <w:rPr>
          <w:sz w:val="24"/>
          <w:szCs w:val="24"/>
        </w:rPr>
        <w:t>De los hallazgos identificados, se logró el cierre satisfactorio de 73, lo que representa un cumplimiento global del 81%. Sin embargo, 17 hallazgos permanecen abiertos, lo que evidencia la necesidad de ajustes estratégicos para garantizar su efectividad.</w:t>
      </w:r>
    </w:p>
    <w:p w14:paraId="528E0CF5" w14:textId="77777777" w:rsidR="00FA47C4" w:rsidRPr="007D122E" w:rsidRDefault="00FA47C4" w:rsidP="00FA47C4">
      <w:pPr>
        <w:jc w:val="both"/>
        <w:rPr>
          <w:sz w:val="24"/>
          <w:szCs w:val="24"/>
        </w:rPr>
      </w:pPr>
    </w:p>
    <w:p w14:paraId="2E93F66F" w14:textId="77777777" w:rsidR="00FA47C4" w:rsidRPr="007D122E" w:rsidRDefault="00FA47C4" w:rsidP="00FA47C4">
      <w:pPr>
        <w:jc w:val="both"/>
        <w:rPr>
          <w:b/>
          <w:bCs/>
          <w:sz w:val="24"/>
          <w:szCs w:val="24"/>
        </w:rPr>
      </w:pPr>
      <w:r w:rsidRPr="007D122E">
        <w:rPr>
          <w:b/>
          <w:bCs/>
          <w:sz w:val="24"/>
          <w:szCs w:val="24"/>
        </w:rPr>
        <w:t>Cierre y Reformulación de Hallazgos</w:t>
      </w:r>
      <w:r>
        <w:rPr>
          <w:b/>
          <w:bCs/>
          <w:sz w:val="24"/>
          <w:szCs w:val="24"/>
        </w:rPr>
        <w:t>.</w:t>
      </w:r>
    </w:p>
    <w:p w14:paraId="7D61DB95" w14:textId="77777777" w:rsidR="00FA47C4" w:rsidRDefault="00FA47C4" w:rsidP="00FA47C4">
      <w:pPr>
        <w:jc w:val="both"/>
        <w:rPr>
          <w:sz w:val="24"/>
          <w:szCs w:val="24"/>
        </w:rPr>
      </w:pPr>
    </w:p>
    <w:p w14:paraId="2E31EC79" w14:textId="77777777" w:rsidR="00FA47C4" w:rsidRPr="007D122E" w:rsidRDefault="00FA47C4" w:rsidP="00FA47C4">
      <w:pPr>
        <w:jc w:val="both"/>
        <w:rPr>
          <w:sz w:val="24"/>
          <w:szCs w:val="24"/>
        </w:rPr>
      </w:pPr>
      <w:r w:rsidRPr="007D122E">
        <w:rPr>
          <w:sz w:val="24"/>
          <w:szCs w:val="24"/>
        </w:rPr>
        <w:t>Para abordar los 17 hallazgos pendientes, se procederá a su reformulación en el Plan de Mejoramiento Institucional (PMI) para la vigencia 2025. Este proceso incluirá:</w:t>
      </w:r>
    </w:p>
    <w:p w14:paraId="4C49B5D9" w14:textId="77777777" w:rsidR="00FA47C4" w:rsidRPr="007D122E" w:rsidRDefault="00FA47C4" w:rsidP="00FA47C4">
      <w:pPr>
        <w:pStyle w:val="Ttulo1"/>
        <w:ind w:left="0" w:right="-50"/>
        <w:rPr>
          <w:b w:val="0"/>
          <w:bCs w:val="0"/>
        </w:rPr>
      </w:pPr>
    </w:p>
    <w:p w14:paraId="42D22225" w14:textId="77777777" w:rsidR="00FA47C4" w:rsidRDefault="00FA47C4" w:rsidP="00FA47C4">
      <w:pPr>
        <w:jc w:val="both"/>
        <w:rPr>
          <w:sz w:val="24"/>
          <w:szCs w:val="24"/>
        </w:rPr>
      </w:pPr>
      <w:r w:rsidRPr="007D122E">
        <w:rPr>
          <w:sz w:val="24"/>
          <w:szCs w:val="24"/>
        </w:rPr>
        <w:t>Identificación y análisis de las causas raíz: Se implementarán metodologías que permitan entender los factores subyacentes que han impedido su cierre.</w:t>
      </w:r>
    </w:p>
    <w:p w14:paraId="1274B6E4" w14:textId="77777777" w:rsidR="00FA47C4" w:rsidRPr="007D122E" w:rsidRDefault="00FA47C4" w:rsidP="00FA47C4">
      <w:pPr>
        <w:jc w:val="both"/>
        <w:rPr>
          <w:sz w:val="24"/>
          <w:szCs w:val="24"/>
        </w:rPr>
      </w:pPr>
    </w:p>
    <w:p w14:paraId="22990D51" w14:textId="77777777" w:rsidR="00FA47C4" w:rsidRDefault="00FA47C4" w:rsidP="00FA47C4">
      <w:pPr>
        <w:jc w:val="both"/>
        <w:rPr>
          <w:sz w:val="24"/>
          <w:szCs w:val="24"/>
        </w:rPr>
      </w:pPr>
      <w:r w:rsidRPr="007D122E">
        <w:rPr>
          <w:sz w:val="24"/>
          <w:szCs w:val="24"/>
        </w:rPr>
        <w:t>Diseño de planes de mejora efectivos: Las estrategias estarán orientadas a resolver de manera integral los problemas señalados, garantizando la sostenibilidad de los resultados.</w:t>
      </w:r>
    </w:p>
    <w:p w14:paraId="64A090A6" w14:textId="77777777" w:rsidR="00FA47C4" w:rsidRPr="007D122E" w:rsidRDefault="00FA47C4" w:rsidP="00FA47C4">
      <w:pPr>
        <w:jc w:val="both"/>
        <w:rPr>
          <w:sz w:val="24"/>
          <w:szCs w:val="24"/>
        </w:rPr>
      </w:pPr>
    </w:p>
    <w:p w14:paraId="7EDA214B" w14:textId="77777777" w:rsidR="00FA47C4" w:rsidRDefault="00FA47C4" w:rsidP="00FA47C4">
      <w:pPr>
        <w:jc w:val="both"/>
        <w:rPr>
          <w:sz w:val="24"/>
          <w:szCs w:val="24"/>
        </w:rPr>
      </w:pPr>
      <w:r w:rsidRPr="007D122E">
        <w:rPr>
          <w:sz w:val="24"/>
          <w:szCs w:val="24"/>
        </w:rPr>
        <w:t>Seguimiento y evaluación periódica: Se establecerán indicadores de gestión y cronogramas que permitan monitorear el avance y asegurar el cumplimiento de los objetivos propuestos.</w:t>
      </w:r>
    </w:p>
    <w:p w14:paraId="113C3728" w14:textId="77777777" w:rsidR="00FA47C4" w:rsidRPr="007D122E" w:rsidRDefault="00FA47C4" w:rsidP="00FA47C4">
      <w:pPr>
        <w:jc w:val="both"/>
        <w:rPr>
          <w:sz w:val="24"/>
          <w:szCs w:val="24"/>
        </w:rPr>
      </w:pPr>
    </w:p>
    <w:p w14:paraId="4E1CA537" w14:textId="77777777" w:rsidR="00FA47C4" w:rsidRPr="007D122E" w:rsidRDefault="00FA47C4" w:rsidP="00FA47C4">
      <w:pPr>
        <w:jc w:val="both"/>
        <w:rPr>
          <w:sz w:val="24"/>
          <w:szCs w:val="24"/>
        </w:rPr>
      </w:pPr>
      <w:r w:rsidRPr="007D122E">
        <w:rPr>
          <w:sz w:val="24"/>
          <w:szCs w:val="24"/>
        </w:rPr>
        <w:t>Este enfoque busca fortalecer la gestión institucional, garantizar la rendición de cuentas y cumplir con los compromisos adquiridos ante la Contraloría General de la Nación.</w:t>
      </w:r>
    </w:p>
    <w:p w14:paraId="3BFB04D9" w14:textId="77777777" w:rsidR="00FA47C4" w:rsidRPr="00B54567" w:rsidRDefault="00FA47C4" w:rsidP="00FA47C4">
      <w:pPr>
        <w:pStyle w:val="Ttulo1"/>
        <w:ind w:left="0" w:right="-50"/>
      </w:pPr>
    </w:p>
    <w:p w14:paraId="27F5D8D1" w14:textId="77777777" w:rsidR="00FA47C4" w:rsidRPr="00083774" w:rsidRDefault="00FA47C4" w:rsidP="00FA47C4">
      <w:pPr>
        <w:jc w:val="both"/>
        <w:rPr>
          <w:b/>
          <w:bCs/>
          <w:sz w:val="28"/>
          <w:szCs w:val="28"/>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w:t>
      </w:r>
    </w:p>
    <w:p w14:paraId="1D8B978E" w14:textId="77777777" w:rsidR="00FA47C4" w:rsidRPr="007D122E" w:rsidRDefault="00FA47C4" w:rsidP="00FA47C4">
      <w:pPr>
        <w:pStyle w:val="Textoindependiente"/>
        <w:tabs>
          <w:tab w:val="left" w:pos="2055"/>
        </w:tabs>
        <w:spacing w:before="5"/>
      </w:pPr>
    </w:p>
    <w:p w14:paraId="0F41DCF5" w14:textId="77777777" w:rsidR="00FA47C4" w:rsidRPr="007D122E" w:rsidRDefault="00FA47C4" w:rsidP="003468AA">
      <w:pPr>
        <w:pStyle w:val="Sinespaciado"/>
        <w:numPr>
          <w:ilvl w:val="0"/>
          <w:numId w:val="13"/>
        </w:numPr>
        <w:jc w:val="both"/>
        <w:rPr>
          <w:sz w:val="24"/>
          <w:szCs w:val="24"/>
        </w:rPr>
      </w:pPr>
      <w:r w:rsidRPr="007D122E">
        <w:rPr>
          <w:sz w:val="24"/>
          <w:szCs w:val="24"/>
        </w:rPr>
        <w:t>En ejercicio del control fiscal adelantado por la Contraloría General de la República, de remitió el informe final resultado de la auditoría de cumplimiento a la Dirección General de Sanidad de las Fuerzas Militares.</w:t>
      </w:r>
    </w:p>
    <w:p w14:paraId="6CC66995" w14:textId="77777777" w:rsidR="00FA47C4" w:rsidRPr="007D122E" w:rsidRDefault="00FA47C4" w:rsidP="00FA47C4">
      <w:pPr>
        <w:pStyle w:val="Sinespaciado"/>
        <w:jc w:val="both"/>
        <w:rPr>
          <w:sz w:val="24"/>
          <w:szCs w:val="24"/>
        </w:rPr>
      </w:pPr>
    </w:p>
    <w:p w14:paraId="12CD7D61" w14:textId="77777777" w:rsidR="00FA47C4" w:rsidRPr="007D122E" w:rsidRDefault="00FA47C4" w:rsidP="00FA47C4">
      <w:pPr>
        <w:pStyle w:val="Sinespaciado"/>
        <w:ind w:left="708"/>
        <w:jc w:val="both"/>
        <w:rPr>
          <w:sz w:val="24"/>
          <w:szCs w:val="24"/>
        </w:rPr>
      </w:pPr>
      <w:r w:rsidRPr="007D122E">
        <w:rPr>
          <w:sz w:val="24"/>
          <w:szCs w:val="24"/>
        </w:rPr>
        <w:t>Del informe de auditoría, se desprenden importantes compromisos, que, atendidos oportunamente, deben permitir la corrección de los asuntos sobre los que se advierten debilidades, lo cual redundará en un eficaz desarrollo institucional y en el cumplimiento de los objetivos misionales.</w:t>
      </w:r>
    </w:p>
    <w:p w14:paraId="704FBCA4" w14:textId="77777777" w:rsidR="00FA47C4" w:rsidRPr="007D122E" w:rsidRDefault="00FA47C4" w:rsidP="00FA47C4">
      <w:pPr>
        <w:pStyle w:val="Sinespaciado"/>
        <w:ind w:left="708"/>
        <w:jc w:val="both"/>
        <w:rPr>
          <w:sz w:val="24"/>
          <w:szCs w:val="24"/>
        </w:rPr>
      </w:pPr>
    </w:p>
    <w:p w14:paraId="3E04C794" w14:textId="77777777" w:rsidR="00FA47C4" w:rsidRPr="007D122E" w:rsidRDefault="00FA47C4" w:rsidP="00FA47C4">
      <w:pPr>
        <w:pStyle w:val="Sinespaciado"/>
        <w:ind w:left="708"/>
        <w:jc w:val="both"/>
        <w:rPr>
          <w:sz w:val="24"/>
          <w:szCs w:val="24"/>
        </w:rPr>
      </w:pPr>
      <w:r w:rsidRPr="007D122E">
        <w:rPr>
          <w:sz w:val="24"/>
          <w:szCs w:val="24"/>
        </w:rPr>
        <w:t xml:space="preserve">Donde se estableció un Plan de Mejoramiento con los hallazgos consignados en el informe final del ente de control, así mismo fueron reportados en el Sistema de Rendición Electrónica de Cuentas e Informes –SIRECI, en el mes de enero así: </w:t>
      </w:r>
    </w:p>
    <w:p w14:paraId="58695719" w14:textId="77777777" w:rsidR="00FA47C4" w:rsidRPr="007649EE" w:rsidRDefault="00FA47C4" w:rsidP="00FA47C4">
      <w:pPr>
        <w:pStyle w:val="Sinespaciado"/>
        <w:jc w:val="both"/>
        <w:rPr>
          <w:sz w:val="21"/>
          <w:szCs w:val="21"/>
        </w:rPr>
      </w:pPr>
    </w:p>
    <w:tbl>
      <w:tblPr>
        <w:tblpPr w:leftFromText="141" w:rightFromText="141" w:vertAnchor="text" w:horzAnchor="margin" w:tblpXSpec="center" w:tblpY="156"/>
        <w:tblW w:w="6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4"/>
        <w:gridCol w:w="1876"/>
        <w:gridCol w:w="1829"/>
      </w:tblGrid>
      <w:tr w:rsidR="00FA47C4" w:rsidRPr="005C6070" w14:paraId="651F9661" w14:textId="77777777" w:rsidTr="00874B2D">
        <w:trPr>
          <w:trHeight w:val="173"/>
        </w:trPr>
        <w:tc>
          <w:tcPr>
            <w:tcW w:w="3254" w:type="dxa"/>
            <w:shd w:val="clear" w:color="auto" w:fill="2E75B6"/>
            <w:vAlign w:val="bottom"/>
            <w:hideMark/>
          </w:tcPr>
          <w:p w14:paraId="5C3F4E38" w14:textId="77777777" w:rsidR="00FA47C4" w:rsidRPr="005C6070" w:rsidRDefault="00FA47C4" w:rsidP="00874B2D">
            <w:pPr>
              <w:spacing w:before="100" w:beforeAutospacing="1" w:after="100" w:afterAutospacing="1"/>
              <w:jc w:val="center"/>
              <w:textAlignment w:val="baseline"/>
              <w:rPr>
                <w:rFonts w:eastAsia="Times New Roman"/>
                <w:sz w:val="14"/>
                <w:szCs w:val="14"/>
                <w:lang w:val="en-US"/>
              </w:rPr>
            </w:pPr>
            <w:r w:rsidRPr="005C6070">
              <w:rPr>
                <w:rFonts w:eastAsia="Times New Roman"/>
                <w:b/>
                <w:bCs/>
                <w:position w:val="1"/>
                <w:sz w:val="14"/>
                <w:szCs w:val="14"/>
              </w:rPr>
              <w:t> </w:t>
            </w:r>
            <w:r w:rsidRPr="005C6070">
              <w:rPr>
                <w:rFonts w:eastAsia="Times New Roman"/>
                <w:sz w:val="14"/>
                <w:szCs w:val="14"/>
                <w:lang w:val="en-US"/>
              </w:rPr>
              <w:t>​</w:t>
            </w:r>
          </w:p>
        </w:tc>
        <w:tc>
          <w:tcPr>
            <w:tcW w:w="1876" w:type="dxa"/>
            <w:shd w:val="clear" w:color="auto" w:fill="2E75B6"/>
            <w:vAlign w:val="bottom"/>
            <w:hideMark/>
          </w:tcPr>
          <w:p w14:paraId="03A8A904" w14:textId="77777777" w:rsidR="00FA47C4" w:rsidRPr="005C6070" w:rsidRDefault="00FA47C4" w:rsidP="00874B2D">
            <w:pPr>
              <w:spacing w:before="100" w:beforeAutospacing="1" w:after="100" w:afterAutospacing="1"/>
              <w:jc w:val="center"/>
              <w:textAlignment w:val="baseline"/>
              <w:rPr>
                <w:rFonts w:eastAsia="Times New Roman"/>
                <w:sz w:val="14"/>
                <w:szCs w:val="14"/>
                <w:lang w:val="en-US"/>
              </w:rPr>
            </w:pPr>
            <w:r w:rsidRPr="005C6070">
              <w:rPr>
                <w:rFonts w:eastAsia="Times New Roman"/>
                <w:b/>
                <w:bCs/>
                <w:sz w:val="14"/>
                <w:szCs w:val="14"/>
              </w:rPr>
              <w:t>HALLAZGOS</w:t>
            </w:r>
            <w:r w:rsidRPr="005C6070">
              <w:rPr>
                <w:rFonts w:eastAsia="Times New Roman"/>
                <w:sz w:val="14"/>
                <w:szCs w:val="14"/>
                <w:lang w:val="en-US"/>
              </w:rPr>
              <w:t>​</w:t>
            </w:r>
          </w:p>
        </w:tc>
        <w:tc>
          <w:tcPr>
            <w:tcW w:w="1829" w:type="dxa"/>
            <w:shd w:val="clear" w:color="auto" w:fill="2E75B6"/>
            <w:vAlign w:val="bottom"/>
            <w:hideMark/>
          </w:tcPr>
          <w:p w14:paraId="7868BCCA" w14:textId="77777777" w:rsidR="00FA47C4" w:rsidRPr="005C6070" w:rsidRDefault="00FA47C4" w:rsidP="00874B2D">
            <w:pPr>
              <w:spacing w:before="100" w:beforeAutospacing="1" w:after="100" w:afterAutospacing="1"/>
              <w:jc w:val="center"/>
              <w:textAlignment w:val="baseline"/>
              <w:rPr>
                <w:rFonts w:eastAsia="Times New Roman"/>
                <w:sz w:val="14"/>
                <w:szCs w:val="14"/>
                <w:lang w:val="en-US"/>
              </w:rPr>
            </w:pPr>
            <w:r w:rsidRPr="005C6070">
              <w:rPr>
                <w:rFonts w:eastAsia="Times New Roman"/>
                <w:b/>
                <w:bCs/>
                <w:sz w:val="14"/>
                <w:szCs w:val="14"/>
              </w:rPr>
              <w:t>ACTIVIDADES</w:t>
            </w:r>
            <w:r w:rsidRPr="005C6070">
              <w:rPr>
                <w:rFonts w:eastAsia="Times New Roman"/>
                <w:sz w:val="14"/>
                <w:szCs w:val="14"/>
                <w:lang w:val="en-US"/>
              </w:rPr>
              <w:t>​</w:t>
            </w:r>
          </w:p>
        </w:tc>
      </w:tr>
      <w:tr w:rsidR="00FA47C4" w:rsidRPr="005C6070" w14:paraId="1BEFABFB" w14:textId="77777777" w:rsidTr="00874B2D">
        <w:trPr>
          <w:trHeight w:val="302"/>
        </w:trPr>
        <w:tc>
          <w:tcPr>
            <w:tcW w:w="3254" w:type="dxa"/>
            <w:shd w:val="clear" w:color="auto" w:fill="auto"/>
            <w:vAlign w:val="bottom"/>
            <w:hideMark/>
          </w:tcPr>
          <w:p w14:paraId="07D8F0F7"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t>REFORMULADOS 2021</w:t>
            </w:r>
            <w:r w:rsidRPr="005C6070">
              <w:rPr>
                <w:rFonts w:eastAsia="Times New Roman"/>
                <w:color w:val="000000"/>
                <w:sz w:val="14"/>
                <w:szCs w:val="14"/>
                <w:lang w:val="en-US"/>
              </w:rPr>
              <w:t>​</w:t>
            </w:r>
          </w:p>
        </w:tc>
        <w:tc>
          <w:tcPr>
            <w:tcW w:w="1876" w:type="dxa"/>
            <w:shd w:val="clear" w:color="auto" w:fill="auto"/>
            <w:vAlign w:val="bottom"/>
            <w:hideMark/>
          </w:tcPr>
          <w:p w14:paraId="28A0F286"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t>17</w:t>
            </w:r>
            <w:r w:rsidRPr="005C6070">
              <w:rPr>
                <w:rFonts w:eastAsia="Times New Roman"/>
                <w:color w:val="000000"/>
                <w:sz w:val="14"/>
                <w:szCs w:val="14"/>
                <w:lang w:val="en-US"/>
              </w:rPr>
              <w:t>​</w:t>
            </w:r>
          </w:p>
        </w:tc>
        <w:tc>
          <w:tcPr>
            <w:tcW w:w="1829" w:type="dxa"/>
            <w:shd w:val="clear" w:color="auto" w:fill="auto"/>
            <w:vAlign w:val="bottom"/>
            <w:hideMark/>
          </w:tcPr>
          <w:p w14:paraId="4184BA66"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t>18</w:t>
            </w:r>
            <w:r w:rsidRPr="005C6070">
              <w:rPr>
                <w:rFonts w:eastAsia="Times New Roman"/>
                <w:color w:val="000000"/>
                <w:sz w:val="14"/>
                <w:szCs w:val="14"/>
                <w:lang w:val="en-US"/>
              </w:rPr>
              <w:t>​</w:t>
            </w:r>
          </w:p>
        </w:tc>
      </w:tr>
      <w:tr w:rsidR="00FA47C4" w:rsidRPr="005C6070" w14:paraId="532B03BE" w14:textId="77777777" w:rsidTr="00874B2D">
        <w:trPr>
          <w:trHeight w:val="309"/>
        </w:trPr>
        <w:tc>
          <w:tcPr>
            <w:tcW w:w="3254" w:type="dxa"/>
            <w:shd w:val="clear" w:color="auto" w:fill="auto"/>
            <w:vAlign w:val="bottom"/>
            <w:hideMark/>
          </w:tcPr>
          <w:p w14:paraId="54A57641"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lastRenderedPageBreak/>
              <w:t>SUSCRITOS 2023</w:t>
            </w:r>
            <w:r w:rsidRPr="005C6070">
              <w:rPr>
                <w:rFonts w:eastAsia="Times New Roman"/>
                <w:color w:val="000000"/>
                <w:sz w:val="14"/>
                <w:szCs w:val="14"/>
                <w:lang w:val="en-US"/>
              </w:rPr>
              <w:t>​</w:t>
            </w:r>
          </w:p>
        </w:tc>
        <w:tc>
          <w:tcPr>
            <w:tcW w:w="1876" w:type="dxa"/>
            <w:shd w:val="clear" w:color="auto" w:fill="auto"/>
            <w:vAlign w:val="bottom"/>
            <w:hideMark/>
          </w:tcPr>
          <w:p w14:paraId="6AB66CAF"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t>81</w:t>
            </w:r>
            <w:r w:rsidRPr="005C6070">
              <w:rPr>
                <w:rFonts w:eastAsia="Times New Roman"/>
                <w:color w:val="000000"/>
                <w:sz w:val="14"/>
                <w:szCs w:val="14"/>
                <w:lang w:val="en-US"/>
              </w:rPr>
              <w:t>​</w:t>
            </w:r>
          </w:p>
        </w:tc>
        <w:tc>
          <w:tcPr>
            <w:tcW w:w="1829" w:type="dxa"/>
            <w:shd w:val="clear" w:color="auto" w:fill="auto"/>
            <w:vAlign w:val="bottom"/>
            <w:hideMark/>
          </w:tcPr>
          <w:p w14:paraId="737463F1"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color w:val="000000"/>
                <w:position w:val="1"/>
                <w:sz w:val="14"/>
                <w:szCs w:val="14"/>
              </w:rPr>
              <w:t>123</w:t>
            </w:r>
            <w:r w:rsidRPr="005C6070">
              <w:rPr>
                <w:rFonts w:eastAsia="Times New Roman"/>
                <w:color w:val="000000"/>
                <w:sz w:val="14"/>
                <w:szCs w:val="14"/>
                <w:lang w:val="en-US"/>
              </w:rPr>
              <w:t>​</w:t>
            </w:r>
          </w:p>
        </w:tc>
      </w:tr>
      <w:tr w:rsidR="00FA47C4" w:rsidRPr="005C6070" w14:paraId="0BDAEE81" w14:textId="77777777" w:rsidTr="00874B2D">
        <w:trPr>
          <w:trHeight w:val="173"/>
        </w:trPr>
        <w:tc>
          <w:tcPr>
            <w:tcW w:w="3254" w:type="dxa"/>
            <w:shd w:val="clear" w:color="auto" w:fill="auto"/>
            <w:vAlign w:val="bottom"/>
            <w:hideMark/>
          </w:tcPr>
          <w:p w14:paraId="343B7F25"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b/>
                <w:bCs/>
                <w:color w:val="000000"/>
                <w:position w:val="1"/>
                <w:sz w:val="14"/>
                <w:szCs w:val="14"/>
              </w:rPr>
              <w:t>TOTAL </w:t>
            </w:r>
            <w:r w:rsidRPr="005C6070">
              <w:rPr>
                <w:rFonts w:eastAsia="Times New Roman"/>
                <w:color w:val="000000"/>
                <w:sz w:val="14"/>
                <w:szCs w:val="14"/>
                <w:lang w:val="en-US"/>
              </w:rPr>
              <w:t>​</w:t>
            </w:r>
          </w:p>
        </w:tc>
        <w:tc>
          <w:tcPr>
            <w:tcW w:w="1876" w:type="dxa"/>
            <w:shd w:val="clear" w:color="auto" w:fill="auto"/>
            <w:vAlign w:val="bottom"/>
            <w:hideMark/>
          </w:tcPr>
          <w:p w14:paraId="6989703A"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b/>
                <w:bCs/>
                <w:color w:val="000000"/>
                <w:position w:val="1"/>
                <w:sz w:val="14"/>
                <w:szCs w:val="14"/>
              </w:rPr>
              <w:t>98</w:t>
            </w:r>
            <w:r w:rsidRPr="005C6070">
              <w:rPr>
                <w:rFonts w:eastAsia="Times New Roman"/>
                <w:color w:val="000000"/>
                <w:sz w:val="14"/>
                <w:szCs w:val="14"/>
                <w:lang w:val="en-US"/>
              </w:rPr>
              <w:t>​</w:t>
            </w:r>
          </w:p>
        </w:tc>
        <w:tc>
          <w:tcPr>
            <w:tcW w:w="1829" w:type="dxa"/>
            <w:shd w:val="clear" w:color="auto" w:fill="auto"/>
            <w:vAlign w:val="bottom"/>
            <w:hideMark/>
          </w:tcPr>
          <w:p w14:paraId="58A34D57" w14:textId="77777777" w:rsidR="00FA47C4" w:rsidRPr="005C6070" w:rsidRDefault="00FA47C4" w:rsidP="00874B2D">
            <w:pPr>
              <w:spacing w:before="100" w:beforeAutospacing="1" w:after="100" w:afterAutospacing="1"/>
              <w:jc w:val="center"/>
              <w:textAlignment w:val="baseline"/>
              <w:rPr>
                <w:rFonts w:eastAsia="Times New Roman"/>
                <w:color w:val="000000"/>
                <w:sz w:val="14"/>
                <w:szCs w:val="14"/>
                <w:lang w:val="en-US"/>
              </w:rPr>
            </w:pPr>
            <w:r w:rsidRPr="005C6070">
              <w:rPr>
                <w:rFonts w:eastAsia="Times New Roman"/>
                <w:b/>
                <w:bCs/>
                <w:color w:val="000000"/>
                <w:position w:val="1"/>
                <w:sz w:val="14"/>
                <w:szCs w:val="14"/>
              </w:rPr>
              <w:t>141</w:t>
            </w:r>
            <w:r w:rsidRPr="005C6070">
              <w:rPr>
                <w:rFonts w:eastAsia="Times New Roman"/>
                <w:color w:val="000000"/>
                <w:sz w:val="14"/>
                <w:szCs w:val="14"/>
                <w:lang w:val="en-US"/>
              </w:rPr>
              <w:t>​</w:t>
            </w:r>
          </w:p>
        </w:tc>
      </w:tr>
    </w:tbl>
    <w:p w14:paraId="68FC93EB" w14:textId="77777777" w:rsidR="00FA47C4" w:rsidRPr="007D122E" w:rsidRDefault="00FA47C4" w:rsidP="00FA47C4">
      <w:pPr>
        <w:pStyle w:val="Textoindependiente"/>
        <w:tabs>
          <w:tab w:val="left" w:pos="2055"/>
        </w:tabs>
        <w:spacing w:before="5"/>
      </w:pPr>
    </w:p>
    <w:p w14:paraId="3CC37C08" w14:textId="77777777" w:rsidR="00FA47C4" w:rsidRPr="007D122E" w:rsidRDefault="00FA47C4" w:rsidP="00FA47C4">
      <w:pPr>
        <w:pStyle w:val="Textoindependiente"/>
        <w:tabs>
          <w:tab w:val="left" w:pos="2055"/>
        </w:tabs>
        <w:spacing w:before="5"/>
      </w:pPr>
    </w:p>
    <w:p w14:paraId="327A1AB2" w14:textId="77777777" w:rsidR="00FA47C4" w:rsidRPr="007D122E" w:rsidRDefault="00FA47C4" w:rsidP="00FA47C4">
      <w:pPr>
        <w:pStyle w:val="Textoindependiente"/>
        <w:tabs>
          <w:tab w:val="left" w:pos="2055"/>
        </w:tabs>
        <w:spacing w:before="5"/>
      </w:pPr>
    </w:p>
    <w:p w14:paraId="01AD3B3B" w14:textId="77777777" w:rsidR="00FA47C4" w:rsidRDefault="00FA47C4" w:rsidP="00FA47C4">
      <w:pPr>
        <w:ind w:left="-284" w:firstLine="992"/>
        <w:jc w:val="center"/>
        <w:rPr>
          <w:b/>
          <w:sz w:val="32"/>
          <w:szCs w:val="32"/>
        </w:rPr>
      </w:pPr>
      <w:r>
        <w:rPr>
          <w:b/>
          <w:sz w:val="28"/>
          <w:szCs w:val="28"/>
          <w:lang w:val="es-MX"/>
        </w:rPr>
        <w:t>DIRECCION GENERAL MARÍTIMA</w:t>
      </w:r>
      <w:r w:rsidRPr="002F6175">
        <w:rPr>
          <w:b/>
          <w:sz w:val="28"/>
          <w:szCs w:val="28"/>
          <w:lang w:val="es-MX"/>
        </w:rPr>
        <w:t>.</w:t>
      </w:r>
    </w:p>
    <w:p w14:paraId="5875DABA" w14:textId="77777777" w:rsidR="00BB0143" w:rsidRDefault="00BB0143" w:rsidP="00FA47C4">
      <w:pPr>
        <w:rPr>
          <w:b/>
          <w:sz w:val="32"/>
          <w:szCs w:val="32"/>
        </w:rPr>
      </w:pPr>
    </w:p>
    <w:p w14:paraId="6DC5F8DC" w14:textId="0570EE62" w:rsidR="00FA47C4" w:rsidRDefault="00FA47C4" w:rsidP="00FA47C4">
      <w:pPr>
        <w:rPr>
          <w:b/>
          <w:sz w:val="28"/>
          <w:szCs w:val="28"/>
        </w:rPr>
      </w:pPr>
      <w:r>
        <w:rPr>
          <w:b/>
          <w:sz w:val="32"/>
          <w:szCs w:val="32"/>
        </w:rPr>
        <w:t xml:space="preserve">A.- </w:t>
      </w:r>
      <w:r w:rsidRPr="00C3480C">
        <w:rPr>
          <w:b/>
          <w:sz w:val="28"/>
          <w:szCs w:val="28"/>
        </w:rPr>
        <w:t>DE ORDEN PRESUPUESTAL</w:t>
      </w:r>
      <w:r>
        <w:rPr>
          <w:b/>
          <w:sz w:val="28"/>
          <w:szCs w:val="28"/>
        </w:rPr>
        <w:t>.</w:t>
      </w:r>
    </w:p>
    <w:p w14:paraId="5EE8F321" w14:textId="77777777" w:rsidR="00FA47C4" w:rsidRDefault="00FA47C4" w:rsidP="00FA47C4">
      <w:pPr>
        <w:rPr>
          <w:b/>
          <w:sz w:val="28"/>
          <w:szCs w:val="28"/>
        </w:rPr>
      </w:pPr>
    </w:p>
    <w:p w14:paraId="29C4166D" w14:textId="77777777" w:rsidR="00FA47C4" w:rsidRPr="00B54567" w:rsidRDefault="00FA47C4" w:rsidP="00FA47C4">
      <w:pPr>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629D1A7A" w14:textId="77777777" w:rsidR="00FA47C4" w:rsidRPr="00B54567" w:rsidRDefault="00FA47C4" w:rsidP="00FA47C4">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329"/>
        <w:gridCol w:w="1423"/>
        <w:gridCol w:w="1345"/>
        <w:gridCol w:w="1329"/>
        <w:gridCol w:w="981"/>
        <w:gridCol w:w="959"/>
        <w:gridCol w:w="919"/>
      </w:tblGrid>
      <w:tr w:rsidR="00FA47C4" w:rsidRPr="00B54567" w14:paraId="0F0D858D" w14:textId="77777777" w:rsidTr="001F41DB">
        <w:tc>
          <w:tcPr>
            <w:tcW w:w="1968" w:type="dxa"/>
            <w:shd w:val="clear" w:color="auto" w:fill="auto"/>
          </w:tcPr>
          <w:p w14:paraId="400DB41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329" w:type="dxa"/>
            <w:shd w:val="clear" w:color="auto" w:fill="auto"/>
          </w:tcPr>
          <w:p w14:paraId="68C2437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7FA35B7C" w14:textId="77777777" w:rsidR="00FA47C4" w:rsidRPr="00B54567" w:rsidRDefault="00FA47C4" w:rsidP="00874B2D">
            <w:pPr>
              <w:jc w:val="center"/>
              <w:rPr>
                <w:rFonts w:eastAsia="Calibri"/>
                <w:b/>
                <w:sz w:val="16"/>
                <w:szCs w:val="16"/>
                <w:lang w:val="es-CO"/>
              </w:rPr>
            </w:pPr>
          </w:p>
          <w:p w14:paraId="38F99EC8" w14:textId="77777777" w:rsidR="00FA47C4" w:rsidRPr="00B54567" w:rsidRDefault="00FA47C4" w:rsidP="00874B2D">
            <w:pPr>
              <w:jc w:val="center"/>
              <w:rPr>
                <w:rFonts w:eastAsia="Calibri"/>
                <w:b/>
                <w:sz w:val="16"/>
                <w:szCs w:val="16"/>
                <w:lang w:val="es-CO"/>
              </w:rPr>
            </w:pPr>
          </w:p>
          <w:p w14:paraId="5B4D2683" w14:textId="77777777" w:rsidR="00FA47C4" w:rsidRPr="00B54567" w:rsidRDefault="00FA47C4" w:rsidP="00874B2D">
            <w:pPr>
              <w:jc w:val="center"/>
              <w:rPr>
                <w:rFonts w:eastAsia="Calibri"/>
                <w:b/>
                <w:sz w:val="16"/>
                <w:szCs w:val="16"/>
                <w:lang w:val="es-CO"/>
              </w:rPr>
            </w:pPr>
          </w:p>
          <w:p w14:paraId="39CB50D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47E965D4" w14:textId="77777777" w:rsidR="00FA47C4" w:rsidRPr="00B54567" w:rsidRDefault="00FA47C4" w:rsidP="00874B2D">
            <w:pPr>
              <w:jc w:val="center"/>
              <w:rPr>
                <w:rFonts w:eastAsia="Calibri"/>
                <w:b/>
                <w:sz w:val="16"/>
                <w:szCs w:val="16"/>
                <w:lang w:val="es-CO"/>
              </w:rPr>
            </w:pPr>
          </w:p>
        </w:tc>
        <w:tc>
          <w:tcPr>
            <w:tcW w:w="1439" w:type="dxa"/>
            <w:shd w:val="clear" w:color="auto" w:fill="auto"/>
          </w:tcPr>
          <w:p w14:paraId="5FF45D6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3CB09ED3" w14:textId="77777777" w:rsidR="00FA47C4" w:rsidRPr="00B54567" w:rsidRDefault="00FA47C4" w:rsidP="00874B2D">
            <w:pPr>
              <w:jc w:val="center"/>
              <w:rPr>
                <w:rFonts w:eastAsia="Calibri"/>
                <w:b/>
                <w:sz w:val="16"/>
                <w:szCs w:val="16"/>
                <w:lang w:val="es-CO"/>
              </w:rPr>
            </w:pPr>
          </w:p>
          <w:p w14:paraId="5EC9CD08" w14:textId="77777777" w:rsidR="00FA47C4" w:rsidRPr="00B54567" w:rsidRDefault="00FA47C4" w:rsidP="00874B2D">
            <w:pPr>
              <w:jc w:val="center"/>
              <w:rPr>
                <w:rFonts w:eastAsia="Calibri"/>
                <w:b/>
                <w:sz w:val="16"/>
                <w:szCs w:val="16"/>
                <w:lang w:val="es-CO"/>
              </w:rPr>
            </w:pPr>
          </w:p>
          <w:p w14:paraId="7ECB9793" w14:textId="77777777" w:rsidR="00FA47C4" w:rsidRPr="00B54567" w:rsidRDefault="00FA47C4" w:rsidP="00874B2D">
            <w:pPr>
              <w:jc w:val="center"/>
              <w:rPr>
                <w:rFonts w:eastAsia="Calibri"/>
                <w:b/>
                <w:sz w:val="16"/>
                <w:szCs w:val="16"/>
                <w:lang w:val="es-CO"/>
              </w:rPr>
            </w:pPr>
          </w:p>
          <w:p w14:paraId="6382E347" w14:textId="77777777" w:rsidR="00FA47C4" w:rsidRPr="00B54567" w:rsidRDefault="00FA47C4" w:rsidP="00874B2D">
            <w:pPr>
              <w:jc w:val="center"/>
              <w:rPr>
                <w:rFonts w:eastAsia="Calibri"/>
                <w:b/>
                <w:sz w:val="16"/>
                <w:szCs w:val="16"/>
                <w:lang w:val="es-CO"/>
              </w:rPr>
            </w:pPr>
          </w:p>
          <w:p w14:paraId="2F5604D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348" w:type="dxa"/>
            <w:shd w:val="clear" w:color="auto" w:fill="auto"/>
          </w:tcPr>
          <w:p w14:paraId="1203A09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30349274" w14:textId="77777777" w:rsidR="00FA47C4" w:rsidRPr="00B54567" w:rsidRDefault="00FA47C4" w:rsidP="00874B2D">
            <w:pPr>
              <w:jc w:val="center"/>
              <w:rPr>
                <w:rFonts w:eastAsia="Calibri"/>
                <w:b/>
                <w:sz w:val="16"/>
                <w:szCs w:val="16"/>
                <w:lang w:val="es-CO"/>
              </w:rPr>
            </w:pPr>
          </w:p>
          <w:p w14:paraId="6BE33E8F" w14:textId="77777777" w:rsidR="00FA47C4" w:rsidRPr="00B54567" w:rsidRDefault="00FA47C4" w:rsidP="00874B2D">
            <w:pPr>
              <w:jc w:val="center"/>
              <w:rPr>
                <w:rFonts w:eastAsia="Calibri"/>
                <w:b/>
                <w:sz w:val="16"/>
                <w:szCs w:val="16"/>
                <w:lang w:val="es-CO"/>
              </w:rPr>
            </w:pPr>
          </w:p>
          <w:p w14:paraId="07E3ECAA" w14:textId="77777777" w:rsidR="00FA47C4" w:rsidRPr="00B54567" w:rsidRDefault="00FA47C4" w:rsidP="00874B2D">
            <w:pPr>
              <w:jc w:val="center"/>
              <w:rPr>
                <w:rFonts w:eastAsia="Calibri"/>
                <w:b/>
                <w:sz w:val="16"/>
                <w:szCs w:val="16"/>
                <w:lang w:val="es-CO"/>
              </w:rPr>
            </w:pPr>
          </w:p>
          <w:p w14:paraId="4DFADAD9" w14:textId="77777777" w:rsidR="00FA47C4" w:rsidRPr="00B54567" w:rsidRDefault="00FA47C4" w:rsidP="00874B2D">
            <w:pPr>
              <w:jc w:val="center"/>
              <w:rPr>
                <w:rFonts w:eastAsia="Calibri"/>
                <w:b/>
                <w:sz w:val="16"/>
                <w:szCs w:val="16"/>
                <w:lang w:val="es-CO"/>
              </w:rPr>
            </w:pPr>
          </w:p>
          <w:p w14:paraId="2BAA8D4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48FB8DFA" w14:textId="77777777" w:rsidR="00FA47C4" w:rsidRPr="00B54567" w:rsidRDefault="00FA47C4" w:rsidP="00874B2D">
            <w:pPr>
              <w:jc w:val="center"/>
              <w:rPr>
                <w:rFonts w:eastAsia="Calibri"/>
                <w:b/>
                <w:sz w:val="16"/>
                <w:szCs w:val="16"/>
                <w:lang w:val="es-CO"/>
              </w:rPr>
            </w:pPr>
          </w:p>
        </w:tc>
        <w:tc>
          <w:tcPr>
            <w:tcW w:w="1329" w:type="dxa"/>
            <w:shd w:val="clear" w:color="auto" w:fill="auto"/>
          </w:tcPr>
          <w:p w14:paraId="758282D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2AE255D6" w14:textId="77777777" w:rsidR="00FA47C4" w:rsidRPr="00B54567" w:rsidRDefault="00FA47C4" w:rsidP="00874B2D">
            <w:pPr>
              <w:jc w:val="center"/>
              <w:rPr>
                <w:rFonts w:eastAsia="Calibri"/>
                <w:b/>
                <w:sz w:val="16"/>
                <w:szCs w:val="16"/>
                <w:lang w:val="es-CO"/>
              </w:rPr>
            </w:pPr>
          </w:p>
          <w:p w14:paraId="4803C397" w14:textId="77777777" w:rsidR="00FA47C4" w:rsidRPr="00B54567" w:rsidRDefault="00FA47C4" w:rsidP="00874B2D">
            <w:pPr>
              <w:jc w:val="center"/>
              <w:rPr>
                <w:rFonts w:eastAsia="Calibri"/>
                <w:b/>
                <w:sz w:val="16"/>
                <w:szCs w:val="16"/>
                <w:lang w:val="es-CO"/>
              </w:rPr>
            </w:pPr>
          </w:p>
          <w:p w14:paraId="53735152" w14:textId="77777777" w:rsidR="00FA47C4" w:rsidRPr="00B54567" w:rsidRDefault="00FA47C4" w:rsidP="00874B2D">
            <w:pPr>
              <w:jc w:val="center"/>
              <w:rPr>
                <w:rFonts w:eastAsia="Calibri"/>
                <w:b/>
                <w:sz w:val="16"/>
                <w:szCs w:val="16"/>
                <w:lang w:val="es-CO"/>
              </w:rPr>
            </w:pPr>
          </w:p>
          <w:p w14:paraId="0A038BFC" w14:textId="77777777" w:rsidR="00FA47C4" w:rsidRPr="00B54567" w:rsidRDefault="00FA47C4" w:rsidP="00874B2D">
            <w:pPr>
              <w:jc w:val="center"/>
              <w:rPr>
                <w:rFonts w:eastAsia="Calibri"/>
                <w:b/>
                <w:sz w:val="16"/>
                <w:szCs w:val="16"/>
                <w:lang w:val="es-CO"/>
              </w:rPr>
            </w:pPr>
          </w:p>
          <w:p w14:paraId="451E0A2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93" w:type="dxa"/>
            <w:shd w:val="clear" w:color="auto" w:fill="auto"/>
          </w:tcPr>
          <w:p w14:paraId="2C79531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45746A2C"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1E1A004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6688E1DB" w14:textId="77777777" w:rsidR="00FA47C4" w:rsidRPr="00B54567" w:rsidRDefault="00FA47C4" w:rsidP="00874B2D">
            <w:pPr>
              <w:jc w:val="center"/>
              <w:rPr>
                <w:rFonts w:eastAsia="Calibri"/>
                <w:b/>
                <w:sz w:val="16"/>
                <w:szCs w:val="16"/>
                <w:lang w:val="es-CO"/>
              </w:rPr>
            </w:pPr>
          </w:p>
          <w:p w14:paraId="2C4D6E6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67" w:type="dxa"/>
            <w:shd w:val="clear" w:color="auto" w:fill="auto"/>
          </w:tcPr>
          <w:p w14:paraId="3190D862"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1CC9EA37"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092B05D1" w14:textId="77777777" w:rsidR="00FA47C4" w:rsidRPr="00B54567" w:rsidRDefault="00FA47C4" w:rsidP="00874B2D">
            <w:pPr>
              <w:jc w:val="center"/>
              <w:rPr>
                <w:rFonts w:eastAsia="Calibri"/>
                <w:b/>
                <w:sz w:val="16"/>
                <w:szCs w:val="16"/>
                <w:lang w:val="es-CO"/>
              </w:rPr>
            </w:pPr>
          </w:p>
          <w:p w14:paraId="528AE17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833" w:type="dxa"/>
            <w:shd w:val="clear" w:color="auto" w:fill="auto"/>
          </w:tcPr>
          <w:p w14:paraId="34F96BF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5FAF269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5D67419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5D4D4C66" w14:textId="77777777" w:rsidR="00FA47C4" w:rsidRPr="00B54567" w:rsidRDefault="00FA47C4" w:rsidP="00874B2D">
            <w:pPr>
              <w:jc w:val="center"/>
              <w:rPr>
                <w:rFonts w:eastAsia="Calibri"/>
                <w:b/>
                <w:sz w:val="16"/>
                <w:szCs w:val="16"/>
                <w:lang w:val="es-CO"/>
              </w:rPr>
            </w:pPr>
          </w:p>
          <w:p w14:paraId="7978C48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2917BF2A" w14:textId="77777777" w:rsidR="00FA47C4" w:rsidRPr="00B54567" w:rsidRDefault="00FA47C4" w:rsidP="00874B2D">
            <w:pPr>
              <w:jc w:val="center"/>
              <w:rPr>
                <w:rFonts w:eastAsia="Calibri"/>
                <w:b/>
                <w:sz w:val="16"/>
                <w:szCs w:val="16"/>
                <w:lang w:val="es-CO"/>
              </w:rPr>
            </w:pPr>
          </w:p>
        </w:tc>
      </w:tr>
      <w:tr w:rsidR="00FA47C4" w:rsidRPr="00B54567" w14:paraId="3873C27B" w14:textId="77777777" w:rsidTr="001F41DB">
        <w:tc>
          <w:tcPr>
            <w:tcW w:w="1968" w:type="dxa"/>
            <w:shd w:val="clear" w:color="auto" w:fill="auto"/>
          </w:tcPr>
          <w:p w14:paraId="14C93D27"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329" w:type="dxa"/>
            <w:shd w:val="clear" w:color="auto" w:fill="auto"/>
          </w:tcPr>
          <w:p w14:paraId="073BCD39" w14:textId="77777777" w:rsidR="00FA47C4" w:rsidRPr="00872FEE" w:rsidRDefault="00FA47C4" w:rsidP="00874B2D">
            <w:pPr>
              <w:jc w:val="right"/>
              <w:rPr>
                <w:rFonts w:eastAsia="Calibri"/>
                <w:b/>
                <w:sz w:val="16"/>
                <w:szCs w:val="16"/>
                <w:lang w:val="es-CO"/>
              </w:rPr>
            </w:pPr>
            <w:r>
              <w:rPr>
                <w:rFonts w:eastAsia="Calibri"/>
                <w:b/>
                <w:sz w:val="16"/>
                <w:szCs w:val="16"/>
                <w:lang w:val="es-CO"/>
              </w:rPr>
              <w:t>165.985.000,00</w:t>
            </w:r>
          </w:p>
        </w:tc>
        <w:tc>
          <w:tcPr>
            <w:tcW w:w="1439" w:type="dxa"/>
            <w:shd w:val="clear" w:color="auto" w:fill="auto"/>
          </w:tcPr>
          <w:p w14:paraId="1C3CC532" w14:textId="77777777" w:rsidR="00FA47C4" w:rsidRPr="00872FEE" w:rsidRDefault="00FA47C4" w:rsidP="00874B2D">
            <w:pPr>
              <w:jc w:val="right"/>
              <w:rPr>
                <w:rFonts w:eastAsia="Calibri"/>
                <w:b/>
                <w:sz w:val="16"/>
                <w:szCs w:val="16"/>
                <w:lang w:val="es-CO"/>
              </w:rPr>
            </w:pPr>
            <w:r>
              <w:rPr>
                <w:rFonts w:eastAsia="Calibri"/>
                <w:b/>
                <w:sz w:val="16"/>
                <w:szCs w:val="16"/>
                <w:lang w:val="es-CO"/>
              </w:rPr>
              <w:t>152.814.907,69</w:t>
            </w:r>
          </w:p>
        </w:tc>
        <w:tc>
          <w:tcPr>
            <w:tcW w:w="1348" w:type="dxa"/>
            <w:shd w:val="clear" w:color="auto" w:fill="auto"/>
          </w:tcPr>
          <w:p w14:paraId="6265DF8F" w14:textId="77777777" w:rsidR="00FA47C4" w:rsidRPr="00872FEE" w:rsidRDefault="00FA47C4" w:rsidP="00874B2D">
            <w:pPr>
              <w:jc w:val="right"/>
              <w:rPr>
                <w:rFonts w:eastAsia="Calibri"/>
                <w:b/>
                <w:sz w:val="16"/>
                <w:szCs w:val="16"/>
                <w:lang w:val="es-CO"/>
              </w:rPr>
            </w:pPr>
            <w:r>
              <w:rPr>
                <w:rFonts w:eastAsia="Calibri"/>
                <w:b/>
                <w:sz w:val="16"/>
                <w:szCs w:val="16"/>
                <w:lang w:val="es-CO"/>
              </w:rPr>
              <w:t>151.756.933,29</w:t>
            </w:r>
          </w:p>
        </w:tc>
        <w:tc>
          <w:tcPr>
            <w:tcW w:w="1329" w:type="dxa"/>
            <w:shd w:val="clear" w:color="auto" w:fill="auto"/>
          </w:tcPr>
          <w:p w14:paraId="793E6D54" w14:textId="77777777" w:rsidR="00FA47C4" w:rsidRPr="00872FEE" w:rsidRDefault="00FA47C4" w:rsidP="00874B2D">
            <w:pPr>
              <w:jc w:val="right"/>
              <w:rPr>
                <w:rFonts w:eastAsia="Calibri"/>
                <w:b/>
                <w:sz w:val="16"/>
                <w:szCs w:val="16"/>
                <w:lang w:val="es-CO"/>
              </w:rPr>
            </w:pPr>
            <w:r>
              <w:rPr>
                <w:rFonts w:eastAsia="Calibri"/>
                <w:b/>
                <w:sz w:val="16"/>
                <w:szCs w:val="16"/>
                <w:lang w:val="es-CO"/>
              </w:rPr>
              <w:t>142.259.432,33</w:t>
            </w:r>
          </w:p>
        </w:tc>
        <w:tc>
          <w:tcPr>
            <w:tcW w:w="993" w:type="dxa"/>
            <w:shd w:val="clear" w:color="auto" w:fill="auto"/>
          </w:tcPr>
          <w:p w14:paraId="6AF51D6F" w14:textId="77777777" w:rsidR="00FA47C4" w:rsidRPr="00872FEE" w:rsidRDefault="00FA47C4" w:rsidP="00874B2D">
            <w:pPr>
              <w:jc w:val="center"/>
              <w:rPr>
                <w:rFonts w:eastAsia="Calibri"/>
                <w:b/>
                <w:sz w:val="16"/>
                <w:szCs w:val="16"/>
                <w:lang w:val="es-CO"/>
              </w:rPr>
            </w:pPr>
            <w:r>
              <w:rPr>
                <w:rFonts w:eastAsia="Calibri"/>
                <w:b/>
                <w:sz w:val="16"/>
                <w:szCs w:val="16"/>
                <w:lang w:val="es-CO"/>
              </w:rPr>
              <w:t>92,07%</w:t>
            </w:r>
          </w:p>
        </w:tc>
        <w:tc>
          <w:tcPr>
            <w:tcW w:w="967" w:type="dxa"/>
            <w:shd w:val="clear" w:color="auto" w:fill="auto"/>
          </w:tcPr>
          <w:p w14:paraId="58771725" w14:textId="77777777" w:rsidR="00FA47C4" w:rsidRPr="00872FEE" w:rsidRDefault="00FA47C4" w:rsidP="00874B2D">
            <w:pPr>
              <w:jc w:val="center"/>
              <w:rPr>
                <w:rFonts w:eastAsia="Calibri"/>
                <w:b/>
                <w:sz w:val="16"/>
                <w:szCs w:val="16"/>
                <w:lang w:val="es-CO"/>
              </w:rPr>
            </w:pPr>
            <w:r>
              <w:rPr>
                <w:rFonts w:eastAsia="Calibri"/>
                <w:b/>
                <w:sz w:val="16"/>
                <w:szCs w:val="16"/>
                <w:lang w:val="es-CO"/>
              </w:rPr>
              <w:t>91,43%</w:t>
            </w:r>
          </w:p>
        </w:tc>
        <w:tc>
          <w:tcPr>
            <w:tcW w:w="833" w:type="dxa"/>
            <w:shd w:val="clear" w:color="auto" w:fill="auto"/>
          </w:tcPr>
          <w:p w14:paraId="6BBFCEF7" w14:textId="77777777" w:rsidR="00FA47C4" w:rsidRPr="00872FEE" w:rsidRDefault="00FA47C4" w:rsidP="00874B2D">
            <w:pPr>
              <w:jc w:val="center"/>
              <w:rPr>
                <w:rFonts w:eastAsia="Calibri"/>
                <w:b/>
                <w:sz w:val="16"/>
                <w:szCs w:val="16"/>
                <w:lang w:val="es-CO"/>
              </w:rPr>
            </w:pPr>
            <w:r>
              <w:rPr>
                <w:rFonts w:eastAsia="Calibri"/>
                <w:b/>
                <w:sz w:val="16"/>
                <w:szCs w:val="16"/>
                <w:lang w:val="es-CO"/>
              </w:rPr>
              <w:t>85,71%</w:t>
            </w:r>
          </w:p>
        </w:tc>
      </w:tr>
      <w:tr w:rsidR="00FA47C4" w:rsidRPr="00B54567" w14:paraId="6897712A" w14:textId="77777777" w:rsidTr="001F41DB">
        <w:tc>
          <w:tcPr>
            <w:tcW w:w="1968" w:type="dxa"/>
            <w:shd w:val="clear" w:color="auto" w:fill="auto"/>
          </w:tcPr>
          <w:p w14:paraId="4BF8C020"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329" w:type="dxa"/>
            <w:shd w:val="clear" w:color="auto" w:fill="auto"/>
          </w:tcPr>
          <w:p w14:paraId="20EF647E" w14:textId="77777777" w:rsidR="00FA47C4" w:rsidRPr="00B54567" w:rsidRDefault="00FA47C4" w:rsidP="00874B2D">
            <w:pPr>
              <w:jc w:val="right"/>
              <w:rPr>
                <w:rFonts w:eastAsia="Calibri"/>
                <w:sz w:val="16"/>
                <w:szCs w:val="16"/>
                <w:lang w:val="es-CO"/>
              </w:rPr>
            </w:pPr>
            <w:r>
              <w:rPr>
                <w:rFonts w:eastAsia="Calibri"/>
                <w:sz w:val="16"/>
                <w:szCs w:val="16"/>
                <w:lang w:val="es-CO"/>
              </w:rPr>
              <w:t>36.285.000,00</w:t>
            </w:r>
          </w:p>
        </w:tc>
        <w:tc>
          <w:tcPr>
            <w:tcW w:w="1439" w:type="dxa"/>
            <w:shd w:val="clear" w:color="auto" w:fill="auto"/>
          </w:tcPr>
          <w:p w14:paraId="1AEEF996" w14:textId="77777777" w:rsidR="00FA47C4" w:rsidRPr="00B54567" w:rsidRDefault="00FA47C4" w:rsidP="00874B2D">
            <w:pPr>
              <w:jc w:val="right"/>
              <w:rPr>
                <w:rFonts w:eastAsia="Calibri"/>
                <w:sz w:val="16"/>
                <w:szCs w:val="16"/>
                <w:lang w:val="es-CO"/>
              </w:rPr>
            </w:pPr>
            <w:r>
              <w:rPr>
                <w:rFonts w:eastAsia="Calibri"/>
                <w:sz w:val="16"/>
                <w:szCs w:val="16"/>
                <w:lang w:val="es-CO"/>
              </w:rPr>
              <w:t>34.626.174,18</w:t>
            </w:r>
          </w:p>
        </w:tc>
        <w:tc>
          <w:tcPr>
            <w:tcW w:w="1348" w:type="dxa"/>
            <w:shd w:val="clear" w:color="auto" w:fill="auto"/>
          </w:tcPr>
          <w:p w14:paraId="5CE9B1BA" w14:textId="77777777" w:rsidR="00FA47C4" w:rsidRPr="00B54567" w:rsidRDefault="00FA47C4" w:rsidP="00874B2D">
            <w:pPr>
              <w:jc w:val="right"/>
              <w:rPr>
                <w:rFonts w:eastAsia="Calibri"/>
                <w:sz w:val="16"/>
                <w:szCs w:val="16"/>
                <w:lang w:val="es-CO"/>
              </w:rPr>
            </w:pPr>
            <w:r>
              <w:rPr>
                <w:rFonts w:eastAsia="Calibri"/>
                <w:sz w:val="16"/>
                <w:szCs w:val="16"/>
                <w:lang w:val="es-CO"/>
              </w:rPr>
              <w:t>34.626.174,18</w:t>
            </w:r>
          </w:p>
        </w:tc>
        <w:tc>
          <w:tcPr>
            <w:tcW w:w="1329" w:type="dxa"/>
            <w:shd w:val="clear" w:color="auto" w:fill="auto"/>
          </w:tcPr>
          <w:p w14:paraId="0C541C4B" w14:textId="77777777" w:rsidR="00FA47C4" w:rsidRPr="00B54567" w:rsidRDefault="00FA47C4" w:rsidP="00874B2D">
            <w:pPr>
              <w:jc w:val="right"/>
              <w:rPr>
                <w:rFonts w:eastAsia="Calibri"/>
                <w:sz w:val="16"/>
                <w:szCs w:val="16"/>
                <w:lang w:val="es-CO"/>
              </w:rPr>
            </w:pPr>
            <w:r>
              <w:rPr>
                <w:rFonts w:eastAsia="Calibri"/>
                <w:sz w:val="16"/>
                <w:szCs w:val="16"/>
                <w:lang w:val="es-CO"/>
              </w:rPr>
              <w:t>34.626.174,18</w:t>
            </w:r>
          </w:p>
        </w:tc>
        <w:tc>
          <w:tcPr>
            <w:tcW w:w="993" w:type="dxa"/>
            <w:shd w:val="clear" w:color="auto" w:fill="auto"/>
          </w:tcPr>
          <w:p w14:paraId="11CE160E" w14:textId="77777777" w:rsidR="00FA47C4" w:rsidRPr="00B54567" w:rsidRDefault="00FA47C4" w:rsidP="00874B2D">
            <w:pPr>
              <w:jc w:val="center"/>
              <w:rPr>
                <w:rFonts w:eastAsia="Calibri"/>
                <w:sz w:val="16"/>
                <w:szCs w:val="16"/>
                <w:lang w:val="es-CO"/>
              </w:rPr>
            </w:pPr>
            <w:r>
              <w:rPr>
                <w:rFonts w:eastAsia="Calibri"/>
                <w:sz w:val="16"/>
                <w:szCs w:val="16"/>
                <w:lang w:val="es-CO"/>
              </w:rPr>
              <w:t>95,43%</w:t>
            </w:r>
          </w:p>
        </w:tc>
        <w:tc>
          <w:tcPr>
            <w:tcW w:w="967" w:type="dxa"/>
            <w:shd w:val="clear" w:color="auto" w:fill="auto"/>
          </w:tcPr>
          <w:p w14:paraId="2A30E264" w14:textId="77777777" w:rsidR="00FA47C4" w:rsidRPr="00B54567" w:rsidRDefault="00FA47C4" w:rsidP="00874B2D">
            <w:pPr>
              <w:jc w:val="center"/>
              <w:rPr>
                <w:rFonts w:eastAsia="Calibri"/>
                <w:sz w:val="16"/>
                <w:szCs w:val="16"/>
                <w:lang w:val="es-CO"/>
              </w:rPr>
            </w:pPr>
            <w:r>
              <w:rPr>
                <w:rFonts w:eastAsia="Calibri"/>
                <w:sz w:val="16"/>
                <w:szCs w:val="16"/>
                <w:lang w:val="es-CO"/>
              </w:rPr>
              <w:t>95,43%</w:t>
            </w:r>
          </w:p>
        </w:tc>
        <w:tc>
          <w:tcPr>
            <w:tcW w:w="833" w:type="dxa"/>
            <w:shd w:val="clear" w:color="auto" w:fill="auto"/>
          </w:tcPr>
          <w:p w14:paraId="3069DEDC" w14:textId="77777777" w:rsidR="00FA47C4" w:rsidRPr="00B54567" w:rsidRDefault="00FA47C4" w:rsidP="00874B2D">
            <w:pPr>
              <w:jc w:val="center"/>
              <w:rPr>
                <w:rFonts w:eastAsia="Calibri"/>
                <w:sz w:val="16"/>
                <w:szCs w:val="16"/>
                <w:lang w:val="es-CO"/>
              </w:rPr>
            </w:pPr>
            <w:r>
              <w:rPr>
                <w:rFonts w:eastAsia="Calibri"/>
                <w:sz w:val="16"/>
                <w:szCs w:val="16"/>
                <w:lang w:val="es-CO"/>
              </w:rPr>
              <w:t>95,43%</w:t>
            </w:r>
          </w:p>
        </w:tc>
      </w:tr>
      <w:tr w:rsidR="00FA47C4" w:rsidRPr="00B54567" w14:paraId="216FF835" w14:textId="77777777" w:rsidTr="001F41DB">
        <w:tc>
          <w:tcPr>
            <w:tcW w:w="1968" w:type="dxa"/>
            <w:shd w:val="clear" w:color="auto" w:fill="auto"/>
          </w:tcPr>
          <w:p w14:paraId="14DD50E5"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329" w:type="dxa"/>
            <w:shd w:val="clear" w:color="auto" w:fill="auto"/>
          </w:tcPr>
          <w:p w14:paraId="0975259B" w14:textId="77777777" w:rsidR="00FA47C4" w:rsidRPr="00B54567" w:rsidRDefault="00FA47C4" w:rsidP="00874B2D">
            <w:pPr>
              <w:jc w:val="right"/>
              <w:rPr>
                <w:rFonts w:eastAsia="Calibri"/>
                <w:sz w:val="16"/>
                <w:szCs w:val="16"/>
                <w:lang w:val="es-CO"/>
              </w:rPr>
            </w:pPr>
            <w:r>
              <w:rPr>
                <w:rFonts w:eastAsia="Calibri"/>
                <w:sz w:val="16"/>
                <w:szCs w:val="16"/>
                <w:lang w:val="es-CO"/>
              </w:rPr>
              <w:t>57.578.000,00</w:t>
            </w:r>
          </w:p>
        </w:tc>
        <w:tc>
          <w:tcPr>
            <w:tcW w:w="1439" w:type="dxa"/>
            <w:shd w:val="clear" w:color="auto" w:fill="auto"/>
          </w:tcPr>
          <w:p w14:paraId="6E305890" w14:textId="77777777" w:rsidR="00FA47C4" w:rsidRPr="00B54567" w:rsidRDefault="00FA47C4" w:rsidP="00874B2D">
            <w:pPr>
              <w:jc w:val="right"/>
              <w:rPr>
                <w:rFonts w:eastAsia="Calibri"/>
                <w:sz w:val="16"/>
                <w:szCs w:val="16"/>
                <w:lang w:val="es-CO"/>
              </w:rPr>
            </w:pPr>
            <w:r>
              <w:rPr>
                <w:rFonts w:eastAsia="Calibri"/>
                <w:sz w:val="16"/>
                <w:szCs w:val="16"/>
                <w:lang w:val="es-CO"/>
              </w:rPr>
              <w:t>52.931.989,50</w:t>
            </w:r>
          </w:p>
        </w:tc>
        <w:tc>
          <w:tcPr>
            <w:tcW w:w="1348" w:type="dxa"/>
            <w:shd w:val="clear" w:color="auto" w:fill="auto"/>
          </w:tcPr>
          <w:p w14:paraId="4FC2816D" w14:textId="77777777" w:rsidR="00FA47C4" w:rsidRPr="00B54567" w:rsidRDefault="00FA47C4" w:rsidP="00874B2D">
            <w:pPr>
              <w:jc w:val="right"/>
              <w:rPr>
                <w:rFonts w:eastAsia="Calibri"/>
                <w:sz w:val="16"/>
                <w:szCs w:val="16"/>
                <w:lang w:val="es-CO"/>
              </w:rPr>
            </w:pPr>
            <w:r>
              <w:rPr>
                <w:rFonts w:eastAsia="Calibri"/>
                <w:sz w:val="16"/>
                <w:szCs w:val="16"/>
                <w:lang w:val="es-CO"/>
              </w:rPr>
              <w:t>52.749.284,74</w:t>
            </w:r>
          </w:p>
        </w:tc>
        <w:tc>
          <w:tcPr>
            <w:tcW w:w="1329" w:type="dxa"/>
            <w:shd w:val="clear" w:color="auto" w:fill="auto"/>
          </w:tcPr>
          <w:p w14:paraId="73EC08D6" w14:textId="77777777" w:rsidR="00FA47C4" w:rsidRPr="00B54567" w:rsidRDefault="00FA47C4" w:rsidP="00874B2D">
            <w:pPr>
              <w:jc w:val="right"/>
              <w:rPr>
                <w:rFonts w:eastAsia="Calibri"/>
                <w:sz w:val="16"/>
                <w:szCs w:val="16"/>
                <w:lang w:val="es-CO"/>
              </w:rPr>
            </w:pPr>
            <w:r>
              <w:rPr>
                <w:rFonts w:eastAsia="Calibri"/>
                <w:sz w:val="16"/>
                <w:szCs w:val="16"/>
                <w:lang w:val="es-CO"/>
              </w:rPr>
              <w:t>50.021.193,78</w:t>
            </w:r>
          </w:p>
        </w:tc>
        <w:tc>
          <w:tcPr>
            <w:tcW w:w="993" w:type="dxa"/>
            <w:shd w:val="clear" w:color="auto" w:fill="auto"/>
          </w:tcPr>
          <w:p w14:paraId="411BFC91" w14:textId="77777777" w:rsidR="00FA47C4" w:rsidRPr="00B54567" w:rsidRDefault="00FA47C4" w:rsidP="00874B2D">
            <w:pPr>
              <w:jc w:val="center"/>
              <w:rPr>
                <w:rFonts w:eastAsia="Calibri"/>
                <w:sz w:val="16"/>
                <w:szCs w:val="16"/>
                <w:lang w:val="es-CO"/>
              </w:rPr>
            </w:pPr>
            <w:r>
              <w:rPr>
                <w:rFonts w:eastAsia="Calibri"/>
                <w:sz w:val="16"/>
                <w:szCs w:val="16"/>
                <w:lang w:val="es-CO"/>
              </w:rPr>
              <w:t>91,93%</w:t>
            </w:r>
          </w:p>
        </w:tc>
        <w:tc>
          <w:tcPr>
            <w:tcW w:w="967" w:type="dxa"/>
            <w:shd w:val="clear" w:color="auto" w:fill="auto"/>
          </w:tcPr>
          <w:p w14:paraId="69B52635" w14:textId="77777777" w:rsidR="00FA47C4" w:rsidRPr="00B54567" w:rsidRDefault="00FA47C4" w:rsidP="00874B2D">
            <w:pPr>
              <w:jc w:val="center"/>
              <w:rPr>
                <w:rFonts w:eastAsia="Calibri"/>
                <w:sz w:val="16"/>
                <w:szCs w:val="16"/>
                <w:lang w:val="es-CO"/>
              </w:rPr>
            </w:pPr>
            <w:r>
              <w:rPr>
                <w:rFonts w:eastAsia="Calibri"/>
                <w:sz w:val="16"/>
                <w:szCs w:val="16"/>
                <w:lang w:val="es-CO"/>
              </w:rPr>
              <w:t>91,61%</w:t>
            </w:r>
          </w:p>
        </w:tc>
        <w:tc>
          <w:tcPr>
            <w:tcW w:w="833" w:type="dxa"/>
            <w:shd w:val="clear" w:color="auto" w:fill="auto"/>
          </w:tcPr>
          <w:p w14:paraId="6587AFCB" w14:textId="77777777" w:rsidR="00FA47C4" w:rsidRPr="00B54567" w:rsidRDefault="00FA47C4" w:rsidP="00874B2D">
            <w:pPr>
              <w:jc w:val="center"/>
              <w:rPr>
                <w:rFonts w:eastAsia="Calibri"/>
                <w:sz w:val="16"/>
                <w:szCs w:val="16"/>
                <w:lang w:val="es-CO"/>
              </w:rPr>
            </w:pPr>
            <w:r>
              <w:rPr>
                <w:rFonts w:eastAsia="Calibri"/>
                <w:sz w:val="16"/>
                <w:szCs w:val="16"/>
                <w:lang w:val="es-CO"/>
              </w:rPr>
              <w:t>86,88%</w:t>
            </w:r>
          </w:p>
        </w:tc>
      </w:tr>
      <w:tr w:rsidR="00FA47C4" w:rsidRPr="00B54567" w14:paraId="3C65BC5B" w14:textId="77777777" w:rsidTr="001F41DB">
        <w:tc>
          <w:tcPr>
            <w:tcW w:w="1968" w:type="dxa"/>
            <w:shd w:val="clear" w:color="auto" w:fill="auto"/>
          </w:tcPr>
          <w:p w14:paraId="5F91CD96"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329" w:type="dxa"/>
            <w:shd w:val="clear" w:color="auto" w:fill="auto"/>
          </w:tcPr>
          <w:p w14:paraId="7788E681" w14:textId="77777777" w:rsidR="00FA47C4" w:rsidRPr="00B54567" w:rsidRDefault="00FA47C4" w:rsidP="00874B2D">
            <w:pPr>
              <w:jc w:val="right"/>
              <w:rPr>
                <w:rFonts w:eastAsia="Calibri"/>
                <w:sz w:val="16"/>
                <w:szCs w:val="16"/>
                <w:lang w:val="es-CO"/>
              </w:rPr>
            </w:pPr>
            <w:r>
              <w:rPr>
                <w:rFonts w:eastAsia="Calibri"/>
                <w:sz w:val="16"/>
                <w:szCs w:val="16"/>
                <w:lang w:val="es-CO"/>
              </w:rPr>
              <w:t>905.000,00</w:t>
            </w:r>
          </w:p>
        </w:tc>
        <w:tc>
          <w:tcPr>
            <w:tcW w:w="1439" w:type="dxa"/>
            <w:shd w:val="clear" w:color="auto" w:fill="auto"/>
          </w:tcPr>
          <w:p w14:paraId="59FFDC19" w14:textId="77777777" w:rsidR="00FA47C4" w:rsidRPr="00B54567" w:rsidRDefault="00FA47C4" w:rsidP="00874B2D">
            <w:pPr>
              <w:jc w:val="right"/>
              <w:rPr>
                <w:rFonts w:eastAsia="Calibri"/>
                <w:sz w:val="16"/>
                <w:szCs w:val="16"/>
                <w:lang w:val="es-CO"/>
              </w:rPr>
            </w:pPr>
            <w:r>
              <w:rPr>
                <w:rFonts w:eastAsia="Calibri"/>
                <w:sz w:val="16"/>
                <w:szCs w:val="16"/>
                <w:lang w:val="es-CO"/>
              </w:rPr>
              <w:t>568.405,41</w:t>
            </w:r>
          </w:p>
        </w:tc>
        <w:tc>
          <w:tcPr>
            <w:tcW w:w="1348" w:type="dxa"/>
            <w:shd w:val="clear" w:color="auto" w:fill="auto"/>
          </w:tcPr>
          <w:p w14:paraId="47AB8106" w14:textId="77777777" w:rsidR="00FA47C4" w:rsidRPr="00B54567" w:rsidRDefault="00FA47C4" w:rsidP="00874B2D">
            <w:pPr>
              <w:jc w:val="right"/>
              <w:rPr>
                <w:rFonts w:eastAsia="Calibri"/>
                <w:sz w:val="16"/>
                <w:szCs w:val="16"/>
                <w:lang w:val="es-CO"/>
              </w:rPr>
            </w:pPr>
            <w:r>
              <w:rPr>
                <w:rFonts w:eastAsia="Calibri"/>
                <w:sz w:val="16"/>
                <w:szCs w:val="16"/>
                <w:lang w:val="es-CO"/>
              </w:rPr>
              <w:t>568.405,41</w:t>
            </w:r>
          </w:p>
        </w:tc>
        <w:tc>
          <w:tcPr>
            <w:tcW w:w="1329" w:type="dxa"/>
            <w:shd w:val="clear" w:color="auto" w:fill="auto"/>
          </w:tcPr>
          <w:p w14:paraId="1981AA22" w14:textId="77777777" w:rsidR="00FA47C4" w:rsidRPr="00B54567" w:rsidRDefault="00FA47C4" w:rsidP="00874B2D">
            <w:pPr>
              <w:jc w:val="right"/>
              <w:rPr>
                <w:rFonts w:eastAsia="Calibri"/>
                <w:sz w:val="16"/>
                <w:szCs w:val="16"/>
                <w:lang w:val="es-CO"/>
              </w:rPr>
            </w:pPr>
            <w:r>
              <w:rPr>
                <w:rFonts w:eastAsia="Calibri"/>
                <w:sz w:val="16"/>
                <w:szCs w:val="16"/>
                <w:lang w:val="es-CO"/>
              </w:rPr>
              <w:t>568.405,41</w:t>
            </w:r>
          </w:p>
        </w:tc>
        <w:tc>
          <w:tcPr>
            <w:tcW w:w="993" w:type="dxa"/>
            <w:shd w:val="clear" w:color="auto" w:fill="auto"/>
          </w:tcPr>
          <w:p w14:paraId="1E68A3DC" w14:textId="77777777" w:rsidR="00FA47C4" w:rsidRPr="00B54567" w:rsidRDefault="00FA47C4" w:rsidP="00874B2D">
            <w:pPr>
              <w:jc w:val="center"/>
              <w:rPr>
                <w:rFonts w:eastAsia="Calibri"/>
                <w:sz w:val="16"/>
                <w:szCs w:val="16"/>
                <w:lang w:val="es-CO"/>
              </w:rPr>
            </w:pPr>
            <w:r>
              <w:rPr>
                <w:rFonts w:eastAsia="Calibri"/>
                <w:sz w:val="16"/>
                <w:szCs w:val="16"/>
                <w:lang w:val="es-CO"/>
              </w:rPr>
              <w:t>62,81%</w:t>
            </w:r>
          </w:p>
        </w:tc>
        <w:tc>
          <w:tcPr>
            <w:tcW w:w="967" w:type="dxa"/>
            <w:shd w:val="clear" w:color="auto" w:fill="auto"/>
          </w:tcPr>
          <w:p w14:paraId="2F62E9AB" w14:textId="77777777" w:rsidR="00FA47C4" w:rsidRPr="00B54567" w:rsidRDefault="00FA47C4" w:rsidP="00874B2D">
            <w:pPr>
              <w:jc w:val="center"/>
              <w:rPr>
                <w:rFonts w:eastAsia="Calibri"/>
                <w:sz w:val="16"/>
                <w:szCs w:val="16"/>
                <w:lang w:val="es-CO"/>
              </w:rPr>
            </w:pPr>
            <w:r>
              <w:rPr>
                <w:rFonts w:eastAsia="Calibri"/>
                <w:sz w:val="16"/>
                <w:szCs w:val="16"/>
                <w:lang w:val="es-CO"/>
              </w:rPr>
              <w:t>62,81%</w:t>
            </w:r>
          </w:p>
        </w:tc>
        <w:tc>
          <w:tcPr>
            <w:tcW w:w="833" w:type="dxa"/>
            <w:shd w:val="clear" w:color="auto" w:fill="auto"/>
          </w:tcPr>
          <w:p w14:paraId="00AB0830" w14:textId="77777777" w:rsidR="00FA47C4" w:rsidRPr="00B54567" w:rsidRDefault="00FA47C4" w:rsidP="00874B2D">
            <w:pPr>
              <w:jc w:val="center"/>
              <w:rPr>
                <w:rFonts w:eastAsia="Calibri"/>
                <w:sz w:val="16"/>
                <w:szCs w:val="16"/>
                <w:lang w:val="es-CO"/>
              </w:rPr>
            </w:pPr>
            <w:r>
              <w:rPr>
                <w:rFonts w:eastAsia="Calibri"/>
                <w:sz w:val="16"/>
                <w:szCs w:val="16"/>
                <w:lang w:val="es-CO"/>
              </w:rPr>
              <w:t>62,81%</w:t>
            </w:r>
          </w:p>
        </w:tc>
      </w:tr>
      <w:tr w:rsidR="00FA47C4" w:rsidRPr="00B54567" w14:paraId="6D07F585" w14:textId="77777777" w:rsidTr="001F41DB">
        <w:trPr>
          <w:trHeight w:val="355"/>
        </w:trPr>
        <w:tc>
          <w:tcPr>
            <w:tcW w:w="1968" w:type="dxa"/>
            <w:shd w:val="clear" w:color="auto" w:fill="auto"/>
          </w:tcPr>
          <w:p w14:paraId="25F7BB44"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producción y comercialización</w:t>
            </w:r>
          </w:p>
        </w:tc>
        <w:tc>
          <w:tcPr>
            <w:tcW w:w="1329" w:type="dxa"/>
            <w:shd w:val="clear" w:color="auto" w:fill="auto"/>
          </w:tcPr>
          <w:p w14:paraId="2BD7D43B" w14:textId="77777777" w:rsidR="00FA47C4" w:rsidRPr="00B54567" w:rsidRDefault="00FA47C4" w:rsidP="00874B2D">
            <w:pPr>
              <w:jc w:val="right"/>
              <w:rPr>
                <w:rFonts w:eastAsia="Calibri"/>
                <w:sz w:val="16"/>
                <w:szCs w:val="16"/>
                <w:lang w:val="es-CO"/>
              </w:rPr>
            </w:pPr>
            <w:r>
              <w:rPr>
                <w:rFonts w:eastAsia="Calibri"/>
                <w:sz w:val="16"/>
                <w:szCs w:val="16"/>
                <w:lang w:val="es-CO"/>
              </w:rPr>
              <w:t>69.582.000,00</w:t>
            </w:r>
          </w:p>
          <w:p w14:paraId="11F59B93" w14:textId="77777777" w:rsidR="00FA47C4" w:rsidRPr="00B54567" w:rsidRDefault="00FA47C4" w:rsidP="00874B2D">
            <w:pPr>
              <w:rPr>
                <w:rFonts w:eastAsia="Calibri"/>
                <w:sz w:val="16"/>
                <w:szCs w:val="16"/>
                <w:lang w:val="es-CO"/>
              </w:rPr>
            </w:pPr>
          </w:p>
        </w:tc>
        <w:tc>
          <w:tcPr>
            <w:tcW w:w="1439" w:type="dxa"/>
            <w:shd w:val="clear" w:color="auto" w:fill="auto"/>
          </w:tcPr>
          <w:p w14:paraId="165E1C77" w14:textId="77777777" w:rsidR="00FA47C4" w:rsidRPr="00B54567" w:rsidRDefault="00FA47C4" w:rsidP="00874B2D">
            <w:pPr>
              <w:jc w:val="right"/>
              <w:rPr>
                <w:rFonts w:eastAsia="Calibri"/>
                <w:sz w:val="16"/>
                <w:szCs w:val="16"/>
                <w:lang w:val="es-CO"/>
              </w:rPr>
            </w:pPr>
            <w:r>
              <w:rPr>
                <w:rFonts w:eastAsia="Calibri"/>
                <w:sz w:val="16"/>
                <w:szCs w:val="16"/>
                <w:lang w:val="es-CO"/>
              </w:rPr>
              <w:t>63.423.838,97</w:t>
            </w:r>
          </w:p>
        </w:tc>
        <w:tc>
          <w:tcPr>
            <w:tcW w:w="1348" w:type="dxa"/>
            <w:shd w:val="clear" w:color="auto" w:fill="auto"/>
          </w:tcPr>
          <w:p w14:paraId="3376AE57" w14:textId="77777777" w:rsidR="00FA47C4" w:rsidRPr="00B54567" w:rsidRDefault="00FA47C4" w:rsidP="00874B2D">
            <w:pPr>
              <w:jc w:val="right"/>
              <w:rPr>
                <w:rFonts w:eastAsia="Calibri"/>
                <w:sz w:val="16"/>
                <w:szCs w:val="16"/>
                <w:lang w:val="es-CO"/>
              </w:rPr>
            </w:pPr>
            <w:r>
              <w:rPr>
                <w:rFonts w:eastAsia="Calibri"/>
                <w:sz w:val="16"/>
                <w:szCs w:val="16"/>
                <w:lang w:val="es-CO"/>
              </w:rPr>
              <w:t>62.548.569,33</w:t>
            </w:r>
          </w:p>
        </w:tc>
        <w:tc>
          <w:tcPr>
            <w:tcW w:w="1329" w:type="dxa"/>
            <w:shd w:val="clear" w:color="auto" w:fill="auto"/>
          </w:tcPr>
          <w:p w14:paraId="6B0B006B" w14:textId="77777777" w:rsidR="00FA47C4" w:rsidRPr="00B54567" w:rsidRDefault="00FA47C4" w:rsidP="00874B2D">
            <w:pPr>
              <w:jc w:val="right"/>
              <w:rPr>
                <w:rFonts w:eastAsia="Calibri"/>
                <w:sz w:val="16"/>
                <w:szCs w:val="16"/>
                <w:lang w:val="es-CO"/>
              </w:rPr>
            </w:pPr>
            <w:r>
              <w:rPr>
                <w:rFonts w:eastAsia="Calibri"/>
                <w:sz w:val="16"/>
                <w:szCs w:val="16"/>
                <w:lang w:val="es-CO"/>
              </w:rPr>
              <w:t>55.794.558,30</w:t>
            </w:r>
          </w:p>
        </w:tc>
        <w:tc>
          <w:tcPr>
            <w:tcW w:w="993" w:type="dxa"/>
            <w:shd w:val="clear" w:color="auto" w:fill="auto"/>
          </w:tcPr>
          <w:p w14:paraId="201BE748" w14:textId="77777777" w:rsidR="00FA47C4" w:rsidRPr="00B54567" w:rsidRDefault="00FA47C4" w:rsidP="00874B2D">
            <w:pPr>
              <w:jc w:val="center"/>
              <w:rPr>
                <w:rFonts w:eastAsia="Calibri"/>
                <w:sz w:val="16"/>
                <w:szCs w:val="16"/>
                <w:lang w:val="es-CO"/>
              </w:rPr>
            </w:pPr>
            <w:r>
              <w:rPr>
                <w:rFonts w:eastAsia="Calibri"/>
                <w:sz w:val="16"/>
                <w:szCs w:val="16"/>
                <w:lang w:val="es-CO"/>
              </w:rPr>
              <w:t>91,15%</w:t>
            </w:r>
          </w:p>
        </w:tc>
        <w:tc>
          <w:tcPr>
            <w:tcW w:w="967" w:type="dxa"/>
            <w:shd w:val="clear" w:color="auto" w:fill="auto"/>
          </w:tcPr>
          <w:p w14:paraId="698489E6" w14:textId="77777777" w:rsidR="00FA47C4" w:rsidRPr="00B54567" w:rsidRDefault="00FA47C4" w:rsidP="00874B2D">
            <w:pPr>
              <w:jc w:val="center"/>
              <w:rPr>
                <w:rFonts w:eastAsia="Calibri"/>
                <w:sz w:val="16"/>
                <w:szCs w:val="16"/>
                <w:lang w:val="es-CO"/>
              </w:rPr>
            </w:pPr>
            <w:r>
              <w:rPr>
                <w:rFonts w:eastAsia="Calibri"/>
                <w:sz w:val="16"/>
                <w:szCs w:val="16"/>
                <w:lang w:val="es-CO"/>
              </w:rPr>
              <w:t>89,89%</w:t>
            </w:r>
          </w:p>
        </w:tc>
        <w:tc>
          <w:tcPr>
            <w:tcW w:w="833" w:type="dxa"/>
            <w:shd w:val="clear" w:color="auto" w:fill="auto"/>
          </w:tcPr>
          <w:p w14:paraId="1CAB271B" w14:textId="77777777" w:rsidR="00FA47C4" w:rsidRPr="00B54567" w:rsidRDefault="00FA47C4" w:rsidP="00874B2D">
            <w:pPr>
              <w:jc w:val="center"/>
              <w:rPr>
                <w:rFonts w:eastAsia="Calibri"/>
                <w:sz w:val="16"/>
                <w:szCs w:val="16"/>
                <w:lang w:val="es-CO"/>
              </w:rPr>
            </w:pPr>
            <w:r>
              <w:rPr>
                <w:rFonts w:eastAsia="Calibri"/>
                <w:sz w:val="16"/>
                <w:szCs w:val="16"/>
                <w:lang w:val="es-CO"/>
              </w:rPr>
              <w:t>80,19%</w:t>
            </w:r>
          </w:p>
        </w:tc>
      </w:tr>
      <w:tr w:rsidR="00FA47C4" w:rsidRPr="00B54567" w14:paraId="3630E44B" w14:textId="77777777" w:rsidTr="001F41DB">
        <w:trPr>
          <w:trHeight w:val="355"/>
        </w:trPr>
        <w:tc>
          <w:tcPr>
            <w:tcW w:w="1968" w:type="dxa"/>
            <w:shd w:val="clear" w:color="auto" w:fill="auto"/>
          </w:tcPr>
          <w:p w14:paraId="6562F0CA"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329" w:type="dxa"/>
            <w:shd w:val="clear" w:color="auto" w:fill="auto"/>
          </w:tcPr>
          <w:p w14:paraId="1FBC70CB" w14:textId="77777777" w:rsidR="00FA47C4" w:rsidRDefault="00FA47C4" w:rsidP="00874B2D">
            <w:pPr>
              <w:jc w:val="right"/>
              <w:rPr>
                <w:rFonts w:eastAsia="Calibri"/>
                <w:sz w:val="16"/>
                <w:szCs w:val="16"/>
                <w:lang w:val="es-CO"/>
              </w:rPr>
            </w:pPr>
          </w:p>
          <w:p w14:paraId="1B3FD572" w14:textId="77777777" w:rsidR="00FA47C4" w:rsidRPr="00B54567" w:rsidRDefault="00FA47C4" w:rsidP="00874B2D">
            <w:pPr>
              <w:jc w:val="right"/>
              <w:rPr>
                <w:rFonts w:eastAsia="Calibri"/>
                <w:sz w:val="16"/>
                <w:szCs w:val="16"/>
                <w:lang w:val="es-CO"/>
              </w:rPr>
            </w:pPr>
            <w:r>
              <w:rPr>
                <w:rFonts w:eastAsia="Calibri"/>
                <w:sz w:val="16"/>
                <w:szCs w:val="16"/>
                <w:lang w:val="es-CO"/>
              </w:rPr>
              <w:t>1.635.000,00</w:t>
            </w:r>
          </w:p>
        </w:tc>
        <w:tc>
          <w:tcPr>
            <w:tcW w:w="1439" w:type="dxa"/>
            <w:shd w:val="clear" w:color="auto" w:fill="auto"/>
          </w:tcPr>
          <w:p w14:paraId="7AEC24A4" w14:textId="77777777" w:rsidR="00FA47C4" w:rsidRDefault="00FA47C4" w:rsidP="00874B2D">
            <w:pPr>
              <w:jc w:val="right"/>
              <w:rPr>
                <w:rFonts w:eastAsia="Calibri"/>
                <w:sz w:val="16"/>
                <w:szCs w:val="16"/>
                <w:lang w:val="es-CO"/>
              </w:rPr>
            </w:pPr>
          </w:p>
          <w:p w14:paraId="5046AA8D" w14:textId="77777777" w:rsidR="00FA47C4" w:rsidRPr="00B54567" w:rsidRDefault="00FA47C4" w:rsidP="00874B2D">
            <w:pPr>
              <w:jc w:val="right"/>
              <w:rPr>
                <w:rFonts w:eastAsia="Calibri"/>
                <w:sz w:val="16"/>
                <w:szCs w:val="16"/>
                <w:lang w:val="es-CO"/>
              </w:rPr>
            </w:pPr>
            <w:r>
              <w:rPr>
                <w:rFonts w:eastAsia="Calibri"/>
                <w:sz w:val="16"/>
                <w:szCs w:val="16"/>
                <w:lang w:val="es-CO"/>
              </w:rPr>
              <w:t>1.264.499,63</w:t>
            </w:r>
          </w:p>
        </w:tc>
        <w:tc>
          <w:tcPr>
            <w:tcW w:w="1348" w:type="dxa"/>
            <w:shd w:val="clear" w:color="auto" w:fill="auto"/>
          </w:tcPr>
          <w:p w14:paraId="4209D08B" w14:textId="77777777" w:rsidR="00FA47C4" w:rsidRDefault="00FA47C4" w:rsidP="00874B2D">
            <w:pPr>
              <w:jc w:val="right"/>
              <w:rPr>
                <w:rFonts w:eastAsia="Calibri"/>
                <w:sz w:val="16"/>
                <w:szCs w:val="16"/>
                <w:lang w:val="es-CO"/>
              </w:rPr>
            </w:pPr>
          </w:p>
          <w:p w14:paraId="0D923EDD" w14:textId="77777777" w:rsidR="00FA47C4" w:rsidRPr="00B54567" w:rsidRDefault="00FA47C4" w:rsidP="00874B2D">
            <w:pPr>
              <w:jc w:val="right"/>
              <w:rPr>
                <w:rFonts w:eastAsia="Calibri"/>
                <w:sz w:val="16"/>
                <w:szCs w:val="16"/>
                <w:lang w:val="es-CO"/>
              </w:rPr>
            </w:pPr>
            <w:r>
              <w:rPr>
                <w:rFonts w:eastAsia="Calibri"/>
                <w:sz w:val="16"/>
                <w:szCs w:val="16"/>
                <w:lang w:val="es-CO"/>
              </w:rPr>
              <w:t>1.264.499,63</w:t>
            </w:r>
          </w:p>
        </w:tc>
        <w:tc>
          <w:tcPr>
            <w:tcW w:w="1329" w:type="dxa"/>
            <w:shd w:val="clear" w:color="auto" w:fill="auto"/>
          </w:tcPr>
          <w:p w14:paraId="3E825A02" w14:textId="77777777" w:rsidR="00FA47C4" w:rsidRDefault="00FA47C4" w:rsidP="00874B2D">
            <w:pPr>
              <w:jc w:val="right"/>
              <w:rPr>
                <w:rFonts w:eastAsia="Calibri"/>
                <w:sz w:val="16"/>
                <w:szCs w:val="16"/>
                <w:lang w:val="es-CO"/>
              </w:rPr>
            </w:pPr>
          </w:p>
          <w:p w14:paraId="29C3E1A2" w14:textId="77777777" w:rsidR="00FA47C4" w:rsidRPr="00B54567" w:rsidRDefault="00FA47C4" w:rsidP="00874B2D">
            <w:pPr>
              <w:jc w:val="right"/>
              <w:rPr>
                <w:rFonts w:eastAsia="Calibri"/>
                <w:sz w:val="16"/>
                <w:szCs w:val="16"/>
                <w:lang w:val="es-CO"/>
              </w:rPr>
            </w:pPr>
            <w:r>
              <w:rPr>
                <w:rFonts w:eastAsia="Calibri"/>
                <w:sz w:val="16"/>
                <w:szCs w:val="16"/>
                <w:lang w:val="es-CO"/>
              </w:rPr>
              <w:t>1.249.100,66</w:t>
            </w:r>
          </w:p>
        </w:tc>
        <w:tc>
          <w:tcPr>
            <w:tcW w:w="993" w:type="dxa"/>
            <w:shd w:val="clear" w:color="auto" w:fill="auto"/>
          </w:tcPr>
          <w:p w14:paraId="5AB3D4B3" w14:textId="77777777" w:rsidR="00FA47C4" w:rsidRDefault="00FA47C4" w:rsidP="00874B2D">
            <w:pPr>
              <w:jc w:val="center"/>
              <w:rPr>
                <w:rFonts w:eastAsia="Calibri"/>
                <w:sz w:val="16"/>
                <w:szCs w:val="16"/>
                <w:lang w:val="es-CO"/>
              </w:rPr>
            </w:pPr>
          </w:p>
          <w:p w14:paraId="3FF3B07E" w14:textId="77777777" w:rsidR="00FA47C4" w:rsidRPr="00B54567" w:rsidRDefault="00FA47C4" w:rsidP="00874B2D">
            <w:pPr>
              <w:jc w:val="center"/>
              <w:rPr>
                <w:rFonts w:eastAsia="Calibri"/>
                <w:sz w:val="16"/>
                <w:szCs w:val="16"/>
                <w:lang w:val="es-CO"/>
              </w:rPr>
            </w:pPr>
            <w:r>
              <w:rPr>
                <w:rFonts w:eastAsia="Calibri"/>
                <w:sz w:val="16"/>
                <w:szCs w:val="16"/>
                <w:lang w:val="es-CO"/>
              </w:rPr>
              <w:t>77,34%</w:t>
            </w:r>
          </w:p>
        </w:tc>
        <w:tc>
          <w:tcPr>
            <w:tcW w:w="967" w:type="dxa"/>
            <w:shd w:val="clear" w:color="auto" w:fill="auto"/>
          </w:tcPr>
          <w:p w14:paraId="02C6A6F9" w14:textId="77777777" w:rsidR="00FA47C4" w:rsidRDefault="00FA47C4" w:rsidP="00874B2D">
            <w:pPr>
              <w:jc w:val="center"/>
              <w:rPr>
                <w:rFonts w:eastAsia="Calibri"/>
                <w:sz w:val="16"/>
                <w:szCs w:val="16"/>
                <w:lang w:val="es-CO"/>
              </w:rPr>
            </w:pPr>
          </w:p>
          <w:p w14:paraId="1A003FBA" w14:textId="77777777" w:rsidR="00FA47C4" w:rsidRPr="00B54567" w:rsidRDefault="00FA47C4" w:rsidP="00874B2D">
            <w:pPr>
              <w:jc w:val="center"/>
              <w:rPr>
                <w:rFonts w:eastAsia="Calibri"/>
                <w:sz w:val="16"/>
                <w:szCs w:val="16"/>
                <w:lang w:val="es-CO"/>
              </w:rPr>
            </w:pPr>
            <w:r>
              <w:rPr>
                <w:rFonts w:eastAsia="Calibri"/>
                <w:sz w:val="16"/>
                <w:szCs w:val="16"/>
                <w:lang w:val="es-CO"/>
              </w:rPr>
              <w:t>77,34%</w:t>
            </w:r>
          </w:p>
        </w:tc>
        <w:tc>
          <w:tcPr>
            <w:tcW w:w="833" w:type="dxa"/>
            <w:shd w:val="clear" w:color="auto" w:fill="auto"/>
          </w:tcPr>
          <w:p w14:paraId="16998EED" w14:textId="77777777" w:rsidR="00FA47C4" w:rsidRDefault="00FA47C4" w:rsidP="00874B2D">
            <w:pPr>
              <w:jc w:val="center"/>
              <w:rPr>
                <w:rFonts w:eastAsia="Calibri"/>
                <w:sz w:val="16"/>
                <w:szCs w:val="16"/>
                <w:lang w:val="es-CO"/>
              </w:rPr>
            </w:pPr>
          </w:p>
          <w:p w14:paraId="1C0CE81A" w14:textId="77777777" w:rsidR="00FA47C4" w:rsidRPr="00B54567" w:rsidRDefault="00FA47C4" w:rsidP="00874B2D">
            <w:pPr>
              <w:jc w:val="center"/>
              <w:rPr>
                <w:rFonts w:eastAsia="Calibri"/>
                <w:sz w:val="16"/>
                <w:szCs w:val="16"/>
                <w:lang w:val="es-CO"/>
              </w:rPr>
            </w:pPr>
            <w:r>
              <w:rPr>
                <w:rFonts w:eastAsia="Calibri"/>
                <w:sz w:val="16"/>
                <w:szCs w:val="16"/>
                <w:lang w:val="es-CO"/>
              </w:rPr>
              <w:t>76,40%</w:t>
            </w:r>
          </w:p>
        </w:tc>
      </w:tr>
      <w:tr w:rsidR="00FA47C4" w:rsidRPr="00B54567" w14:paraId="3ADC0D16" w14:textId="77777777" w:rsidTr="001F41DB">
        <w:tc>
          <w:tcPr>
            <w:tcW w:w="1968" w:type="dxa"/>
            <w:shd w:val="clear" w:color="auto" w:fill="auto"/>
          </w:tcPr>
          <w:p w14:paraId="0CB2E997" w14:textId="77777777" w:rsidR="00FA47C4" w:rsidRPr="00B54567" w:rsidRDefault="00FA47C4" w:rsidP="00874B2D">
            <w:pPr>
              <w:rPr>
                <w:rFonts w:eastAsia="Calibri"/>
                <w:b/>
                <w:sz w:val="16"/>
                <w:szCs w:val="16"/>
                <w:lang w:val="es-CO"/>
              </w:rPr>
            </w:pPr>
            <w:r w:rsidRPr="00B54567">
              <w:rPr>
                <w:rFonts w:eastAsia="Calibri"/>
                <w:b/>
                <w:sz w:val="16"/>
                <w:szCs w:val="16"/>
                <w:lang w:val="es-CO"/>
              </w:rPr>
              <w:t>INVERSIÓN</w:t>
            </w:r>
          </w:p>
        </w:tc>
        <w:tc>
          <w:tcPr>
            <w:tcW w:w="1329" w:type="dxa"/>
            <w:shd w:val="clear" w:color="auto" w:fill="auto"/>
          </w:tcPr>
          <w:p w14:paraId="46B7FF40" w14:textId="77777777" w:rsidR="00FA47C4" w:rsidRPr="00872FEE" w:rsidRDefault="00FA47C4" w:rsidP="00874B2D">
            <w:pPr>
              <w:jc w:val="right"/>
              <w:rPr>
                <w:rFonts w:eastAsia="Calibri"/>
                <w:b/>
                <w:sz w:val="16"/>
                <w:szCs w:val="16"/>
                <w:lang w:val="es-CO"/>
              </w:rPr>
            </w:pPr>
            <w:r>
              <w:rPr>
                <w:rFonts w:eastAsia="Calibri"/>
                <w:b/>
                <w:sz w:val="16"/>
                <w:szCs w:val="16"/>
                <w:lang w:val="es-CO"/>
              </w:rPr>
              <w:t>49.666.000,00</w:t>
            </w:r>
          </w:p>
        </w:tc>
        <w:tc>
          <w:tcPr>
            <w:tcW w:w="1439" w:type="dxa"/>
            <w:shd w:val="clear" w:color="auto" w:fill="auto"/>
          </w:tcPr>
          <w:p w14:paraId="1BC81956" w14:textId="77777777" w:rsidR="00FA47C4" w:rsidRPr="00872FEE" w:rsidRDefault="00FA47C4" w:rsidP="00874B2D">
            <w:pPr>
              <w:jc w:val="right"/>
              <w:rPr>
                <w:rFonts w:eastAsia="Calibri"/>
                <w:b/>
                <w:sz w:val="16"/>
                <w:szCs w:val="16"/>
                <w:lang w:val="es-CO"/>
              </w:rPr>
            </w:pPr>
            <w:r>
              <w:rPr>
                <w:rFonts w:eastAsia="Calibri"/>
                <w:b/>
                <w:sz w:val="16"/>
                <w:szCs w:val="16"/>
                <w:lang w:val="es-CO"/>
              </w:rPr>
              <w:t>44.250.203,06</w:t>
            </w:r>
          </w:p>
        </w:tc>
        <w:tc>
          <w:tcPr>
            <w:tcW w:w="1348" w:type="dxa"/>
            <w:shd w:val="clear" w:color="auto" w:fill="auto"/>
          </w:tcPr>
          <w:p w14:paraId="6680BEF9" w14:textId="77777777" w:rsidR="00FA47C4" w:rsidRPr="00872FEE" w:rsidRDefault="00FA47C4" w:rsidP="00874B2D">
            <w:pPr>
              <w:jc w:val="right"/>
              <w:rPr>
                <w:rFonts w:eastAsia="Calibri"/>
                <w:b/>
                <w:sz w:val="16"/>
                <w:szCs w:val="16"/>
                <w:lang w:val="es-CO"/>
              </w:rPr>
            </w:pPr>
            <w:r>
              <w:rPr>
                <w:rFonts w:eastAsia="Calibri"/>
                <w:b/>
                <w:sz w:val="16"/>
                <w:szCs w:val="16"/>
                <w:lang w:val="es-CO"/>
              </w:rPr>
              <w:t>37.376.677,24</w:t>
            </w:r>
          </w:p>
        </w:tc>
        <w:tc>
          <w:tcPr>
            <w:tcW w:w="1329" w:type="dxa"/>
            <w:shd w:val="clear" w:color="auto" w:fill="auto"/>
          </w:tcPr>
          <w:p w14:paraId="742B4247" w14:textId="77777777" w:rsidR="00FA47C4" w:rsidRPr="00872FEE" w:rsidRDefault="00FA47C4" w:rsidP="00874B2D">
            <w:pPr>
              <w:jc w:val="right"/>
              <w:rPr>
                <w:rFonts w:eastAsia="Calibri"/>
                <w:b/>
                <w:sz w:val="16"/>
                <w:szCs w:val="16"/>
                <w:lang w:val="es-CO"/>
              </w:rPr>
            </w:pPr>
            <w:r>
              <w:rPr>
                <w:rFonts w:eastAsia="Calibri"/>
                <w:b/>
                <w:sz w:val="16"/>
                <w:szCs w:val="16"/>
                <w:lang w:val="es-CO"/>
              </w:rPr>
              <w:t>32.845.467,97</w:t>
            </w:r>
          </w:p>
        </w:tc>
        <w:tc>
          <w:tcPr>
            <w:tcW w:w="993" w:type="dxa"/>
            <w:shd w:val="clear" w:color="auto" w:fill="auto"/>
          </w:tcPr>
          <w:p w14:paraId="3A9A863E" w14:textId="77777777" w:rsidR="00FA47C4" w:rsidRPr="00872FEE" w:rsidRDefault="00FA47C4" w:rsidP="00874B2D">
            <w:pPr>
              <w:jc w:val="center"/>
              <w:rPr>
                <w:rFonts w:eastAsia="Calibri"/>
                <w:b/>
                <w:sz w:val="16"/>
                <w:szCs w:val="16"/>
                <w:lang w:val="es-CO"/>
              </w:rPr>
            </w:pPr>
            <w:r>
              <w:rPr>
                <w:rFonts w:eastAsia="Calibri"/>
                <w:b/>
                <w:sz w:val="16"/>
                <w:szCs w:val="16"/>
                <w:lang w:val="es-CO"/>
              </w:rPr>
              <w:t>89,10%</w:t>
            </w:r>
          </w:p>
        </w:tc>
        <w:tc>
          <w:tcPr>
            <w:tcW w:w="967" w:type="dxa"/>
            <w:shd w:val="clear" w:color="auto" w:fill="auto"/>
          </w:tcPr>
          <w:p w14:paraId="551CDA74" w14:textId="77777777" w:rsidR="00FA47C4" w:rsidRPr="00872FEE" w:rsidRDefault="00FA47C4" w:rsidP="00874B2D">
            <w:pPr>
              <w:jc w:val="center"/>
              <w:rPr>
                <w:rFonts w:eastAsia="Calibri"/>
                <w:b/>
                <w:sz w:val="16"/>
                <w:szCs w:val="16"/>
                <w:lang w:val="es-CO"/>
              </w:rPr>
            </w:pPr>
            <w:r>
              <w:rPr>
                <w:rFonts w:eastAsia="Calibri"/>
                <w:b/>
                <w:sz w:val="16"/>
                <w:szCs w:val="16"/>
                <w:lang w:val="es-CO"/>
              </w:rPr>
              <w:t>75,26%</w:t>
            </w:r>
          </w:p>
        </w:tc>
        <w:tc>
          <w:tcPr>
            <w:tcW w:w="833" w:type="dxa"/>
            <w:shd w:val="clear" w:color="auto" w:fill="auto"/>
          </w:tcPr>
          <w:p w14:paraId="4EF57D7D" w14:textId="77777777" w:rsidR="00FA47C4" w:rsidRPr="00872FEE" w:rsidRDefault="00FA47C4" w:rsidP="00874B2D">
            <w:pPr>
              <w:jc w:val="center"/>
              <w:rPr>
                <w:rFonts w:eastAsia="Calibri"/>
                <w:b/>
                <w:sz w:val="16"/>
                <w:szCs w:val="16"/>
                <w:lang w:val="es-CO"/>
              </w:rPr>
            </w:pPr>
            <w:r>
              <w:rPr>
                <w:rFonts w:eastAsia="Calibri"/>
                <w:b/>
                <w:sz w:val="16"/>
                <w:szCs w:val="16"/>
                <w:lang w:val="es-CO"/>
              </w:rPr>
              <w:t>66,13%</w:t>
            </w:r>
          </w:p>
        </w:tc>
      </w:tr>
      <w:tr w:rsidR="00FA47C4" w:rsidRPr="00B54567" w14:paraId="29E35760" w14:textId="77777777" w:rsidTr="001F41DB">
        <w:tc>
          <w:tcPr>
            <w:tcW w:w="1968" w:type="dxa"/>
            <w:shd w:val="clear" w:color="auto" w:fill="auto"/>
          </w:tcPr>
          <w:p w14:paraId="26EED55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329" w:type="dxa"/>
            <w:shd w:val="clear" w:color="auto" w:fill="auto"/>
          </w:tcPr>
          <w:p w14:paraId="337A537A" w14:textId="77777777" w:rsidR="00FA47C4" w:rsidRPr="00872FEE" w:rsidRDefault="00FA47C4" w:rsidP="00874B2D">
            <w:pPr>
              <w:jc w:val="right"/>
              <w:rPr>
                <w:rFonts w:eastAsia="Calibri"/>
                <w:b/>
                <w:sz w:val="16"/>
                <w:szCs w:val="16"/>
                <w:lang w:val="es-CO"/>
              </w:rPr>
            </w:pPr>
            <w:r>
              <w:rPr>
                <w:rFonts w:eastAsia="Calibri"/>
                <w:b/>
                <w:sz w:val="16"/>
                <w:szCs w:val="16"/>
                <w:lang w:val="es-CO"/>
              </w:rPr>
              <w:t>215.651.000,00</w:t>
            </w:r>
          </w:p>
        </w:tc>
        <w:tc>
          <w:tcPr>
            <w:tcW w:w="1439" w:type="dxa"/>
            <w:shd w:val="clear" w:color="auto" w:fill="auto"/>
          </w:tcPr>
          <w:p w14:paraId="76E13AFF" w14:textId="77777777" w:rsidR="00FA47C4" w:rsidRPr="00872FEE" w:rsidRDefault="00FA47C4" w:rsidP="00874B2D">
            <w:pPr>
              <w:jc w:val="right"/>
              <w:rPr>
                <w:rFonts w:eastAsia="Calibri"/>
                <w:b/>
                <w:sz w:val="16"/>
                <w:szCs w:val="16"/>
                <w:lang w:val="es-CO"/>
              </w:rPr>
            </w:pPr>
            <w:r>
              <w:rPr>
                <w:rFonts w:eastAsia="Calibri"/>
                <w:b/>
                <w:sz w:val="16"/>
                <w:szCs w:val="16"/>
                <w:lang w:val="es-CO"/>
              </w:rPr>
              <w:t>197.065.110,75</w:t>
            </w:r>
          </w:p>
        </w:tc>
        <w:tc>
          <w:tcPr>
            <w:tcW w:w="1348" w:type="dxa"/>
            <w:shd w:val="clear" w:color="auto" w:fill="auto"/>
          </w:tcPr>
          <w:p w14:paraId="39A13402" w14:textId="77777777" w:rsidR="00FA47C4" w:rsidRPr="00872FEE" w:rsidRDefault="00FA47C4" w:rsidP="00874B2D">
            <w:pPr>
              <w:jc w:val="right"/>
              <w:rPr>
                <w:rFonts w:eastAsia="Calibri"/>
                <w:b/>
                <w:sz w:val="16"/>
                <w:szCs w:val="16"/>
                <w:lang w:val="es-CO"/>
              </w:rPr>
            </w:pPr>
            <w:r>
              <w:rPr>
                <w:rFonts w:eastAsia="Calibri"/>
                <w:b/>
                <w:sz w:val="16"/>
                <w:szCs w:val="16"/>
                <w:lang w:val="es-CO"/>
              </w:rPr>
              <w:t>189.133.610,53</w:t>
            </w:r>
          </w:p>
        </w:tc>
        <w:tc>
          <w:tcPr>
            <w:tcW w:w="1329" w:type="dxa"/>
            <w:shd w:val="clear" w:color="auto" w:fill="auto"/>
          </w:tcPr>
          <w:p w14:paraId="785515CD" w14:textId="77777777" w:rsidR="00FA47C4" w:rsidRPr="00872FEE" w:rsidRDefault="00FA47C4" w:rsidP="00874B2D">
            <w:pPr>
              <w:jc w:val="right"/>
              <w:rPr>
                <w:rFonts w:eastAsia="Calibri"/>
                <w:b/>
                <w:sz w:val="16"/>
                <w:szCs w:val="16"/>
                <w:lang w:val="es-CO"/>
              </w:rPr>
            </w:pPr>
            <w:r>
              <w:rPr>
                <w:rFonts w:eastAsia="Calibri"/>
                <w:b/>
                <w:sz w:val="16"/>
                <w:szCs w:val="16"/>
                <w:lang w:val="es-CO"/>
              </w:rPr>
              <w:t>175.104.900,30</w:t>
            </w:r>
          </w:p>
        </w:tc>
        <w:tc>
          <w:tcPr>
            <w:tcW w:w="993" w:type="dxa"/>
            <w:shd w:val="clear" w:color="auto" w:fill="auto"/>
          </w:tcPr>
          <w:p w14:paraId="73325AF2"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91,38</w:t>
            </w:r>
            <w:r w:rsidRPr="00872FEE">
              <w:rPr>
                <w:rFonts w:eastAsia="Calibri"/>
                <w:b/>
                <w:sz w:val="16"/>
                <w:szCs w:val="16"/>
                <w:u w:val="single"/>
                <w:lang w:val="es-CO"/>
              </w:rPr>
              <w:t>%</w:t>
            </w:r>
          </w:p>
        </w:tc>
        <w:tc>
          <w:tcPr>
            <w:tcW w:w="967" w:type="dxa"/>
            <w:shd w:val="clear" w:color="auto" w:fill="auto"/>
          </w:tcPr>
          <w:p w14:paraId="6DD7F152"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87,70</w:t>
            </w:r>
            <w:r w:rsidRPr="00872FEE">
              <w:rPr>
                <w:rFonts w:eastAsia="Calibri"/>
                <w:b/>
                <w:sz w:val="16"/>
                <w:szCs w:val="16"/>
                <w:u w:val="single"/>
                <w:lang w:val="es-CO"/>
              </w:rPr>
              <w:t>%</w:t>
            </w:r>
          </w:p>
        </w:tc>
        <w:tc>
          <w:tcPr>
            <w:tcW w:w="833" w:type="dxa"/>
            <w:shd w:val="clear" w:color="auto" w:fill="auto"/>
          </w:tcPr>
          <w:p w14:paraId="1051B6ED"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81,20</w:t>
            </w:r>
            <w:r w:rsidRPr="00872FEE">
              <w:rPr>
                <w:rFonts w:eastAsia="Calibri"/>
                <w:b/>
                <w:sz w:val="16"/>
                <w:szCs w:val="16"/>
                <w:u w:val="single"/>
                <w:lang w:val="es-CO"/>
              </w:rPr>
              <w:t>%</w:t>
            </w:r>
          </w:p>
        </w:tc>
      </w:tr>
    </w:tbl>
    <w:p w14:paraId="119BB6F9" w14:textId="77777777" w:rsidR="00FA47C4" w:rsidRPr="00B54567" w:rsidRDefault="00FA47C4" w:rsidP="00FA47C4">
      <w:pPr>
        <w:pStyle w:val="Prrafodelista"/>
        <w:ind w:left="-142"/>
        <w:rPr>
          <w:b/>
          <w:sz w:val="24"/>
        </w:rPr>
      </w:pPr>
    </w:p>
    <w:p w14:paraId="1DC731AC"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7DC94456"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395"/>
        <w:gridCol w:w="1559"/>
        <w:gridCol w:w="1984"/>
        <w:gridCol w:w="1985"/>
      </w:tblGrid>
      <w:tr w:rsidR="00FA47C4" w:rsidRPr="00B54567" w14:paraId="252F31DC" w14:textId="77777777" w:rsidTr="001F41DB">
        <w:tc>
          <w:tcPr>
            <w:tcW w:w="4395" w:type="dxa"/>
          </w:tcPr>
          <w:p w14:paraId="2D4F8191"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559" w:type="dxa"/>
          </w:tcPr>
          <w:p w14:paraId="5E2A67EC"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1BE1B72E"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3D3D2F83" w14:textId="77777777" w:rsidR="00FA47C4" w:rsidRPr="00B54567" w:rsidRDefault="00FA47C4" w:rsidP="00874B2D">
            <w:pPr>
              <w:jc w:val="center"/>
              <w:rPr>
                <w:b/>
                <w:sz w:val="18"/>
                <w:szCs w:val="18"/>
                <w:lang w:val="es-ES_tradnl"/>
              </w:rPr>
            </w:pPr>
            <w:r w:rsidRPr="00B54567">
              <w:rPr>
                <w:b/>
                <w:sz w:val="18"/>
                <w:szCs w:val="18"/>
                <w:lang w:val="es-ES_tradnl"/>
              </w:rPr>
              <w:t>(1)</w:t>
            </w:r>
          </w:p>
          <w:p w14:paraId="6F547939" w14:textId="77777777" w:rsidR="00FA47C4" w:rsidRPr="00B54567" w:rsidRDefault="00FA47C4" w:rsidP="00874B2D">
            <w:pPr>
              <w:jc w:val="center"/>
              <w:rPr>
                <w:b/>
                <w:sz w:val="18"/>
                <w:szCs w:val="18"/>
                <w:lang w:val="es-ES_tradnl"/>
              </w:rPr>
            </w:pPr>
          </w:p>
        </w:tc>
        <w:tc>
          <w:tcPr>
            <w:tcW w:w="1984" w:type="dxa"/>
          </w:tcPr>
          <w:p w14:paraId="16BB683C"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2E9A8842"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796A2A3C"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78E32CF7"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3E40F299"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5CA79C97"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0CEE70DB" w14:textId="77777777" w:rsidTr="001F41DB">
        <w:tc>
          <w:tcPr>
            <w:tcW w:w="4395" w:type="dxa"/>
          </w:tcPr>
          <w:p w14:paraId="1E989912"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559" w:type="dxa"/>
          </w:tcPr>
          <w:p w14:paraId="5F34FA57" w14:textId="77777777" w:rsidR="00FA47C4" w:rsidRPr="00B54567" w:rsidRDefault="00FA47C4" w:rsidP="00874B2D">
            <w:pPr>
              <w:pStyle w:val="Prrafodelista"/>
              <w:ind w:left="0"/>
              <w:jc w:val="right"/>
              <w:rPr>
                <w:b/>
                <w:sz w:val="16"/>
                <w:szCs w:val="16"/>
              </w:rPr>
            </w:pPr>
            <w:r>
              <w:rPr>
                <w:rFonts w:eastAsia="Calibri"/>
                <w:b/>
                <w:sz w:val="16"/>
                <w:szCs w:val="16"/>
                <w:lang w:val="es-CO"/>
              </w:rPr>
              <w:t>165.985.000,00</w:t>
            </w:r>
          </w:p>
        </w:tc>
        <w:tc>
          <w:tcPr>
            <w:tcW w:w="1984" w:type="dxa"/>
          </w:tcPr>
          <w:p w14:paraId="0E74BB4B" w14:textId="77777777" w:rsidR="00FA47C4" w:rsidRPr="00B54567" w:rsidRDefault="00FA47C4" w:rsidP="00874B2D">
            <w:pPr>
              <w:pStyle w:val="Prrafodelista"/>
              <w:ind w:left="0"/>
              <w:jc w:val="right"/>
              <w:rPr>
                <w:b/>
                <w:sz w:val="16"/>
                <w:szCs w:val="16"/>
              </w:rPr>
            </w:pPr>
            <w:r>
              <w:rPr>
                <w:rFonts w:eastAsia="Calibri"/>
                <w:b/>
                <w:sz w:val="16"/>
                <w:szCs w:val="16"/>
                <w:lang w:val="es-CO"/>
              </w:rPr>
              <w:t>152.814.907,69</w:t>
            </w:r>
          </w:p>
        </w:tc>
        <w:tc>
          <w:tcPr>
            <w:tcW w:w="1985" w:type="dxa"/>
          </w:tcPr>
          <w:p w14:paraId="2F41DE00" w14:textId="77777777" w:rsidR="00FA47C4" w:rsidRPr="00B54567" w:rsidRDefault="00FA47C4" w:rsidP="00874B2D">
            <w:pPr>
              <w:pStyle w:val="Prrafodelista"/>
              <w:ind w:left="0"/>
              <w:jc w:val="right"/>
              <w:rPr>
                <w:b/>
                <w:sz w:val="16"/>
                <w:szCs w:val="16"/>
              </w:rPr>
            </w:pPr>
            <w:r>
              <w:rPr>
                <w:b/>
                <w:sz w:val="16"/>
                <w:szCs w:val="16"/>
              </w:rPr>
              <w:t>13.170.092,31</w:t>
            </w:r>
          </w:p>
        </w:tc>
      </w:tr>
      <w:tr w:rsidR="00FA47C4" w:rsidRPr="00B54567" w14:paraId="6747EDC2" w14:textId="77777777" w:rsidTr="001F41DB">
        <w:tc>
          <w:tcPr>
            <w:tcW w:w="4395" w:type="dxa"/>
          </w:tcPr>
          <w:p w14:paraId="326C46A5"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559" w:type="dxa"/>
          </w:tcPr>
          <w:p w14:paraId="7EDEED8C" w14:textId="77777777" w:rsidR="00FA47C4" w:rsidRPr="00B54567" w:rsidRDefault="00FA47C4" w:rsidP="00874B2D">
            <w:pPr>
              <w:pStyle w:val="Prrafodelista"/>
              <w:ind w:left="0"/>
              <w:jc w:val="right"/>
              <w:rPr>
                <w:sz w:val="16"/>
                <w:szCs w:val="16"/>
              </w:rPr>
            </w:pPr>
            <w:r>
              <w:rPr>
                <w:rFonts w:eastAsia="Calibri"/>
                <w:sz w:val="16"/>
                <w:szCs w:val="16"/>
                <w:lang w:val="es-CO"/>
              </w:rPr>
              <w:t>36.285.000,00</w:t>
            </w:r>
          </w:p>
        </w:tc>
        <w:tc>
          <w:tcPr>
            <w:tcW w:w="1984" w:type="dxa"/>
          </w:tcPr>
          <w:p w14:paraId="494C0A3F" w14:textId="77777777" w:rsidR="00FA47C4" w:rsidRPr="00B54567" w:rsidRDefault="00FA47C4" w:rsidP="00874B2D">
            <w:pPr>
              <w:pStyle w:val="Prrafodelista"/>
              <w:ind w:left="0"/>
              <w:jc w:val="right"/>
              <w:rPr>
                <w:sz w:val="16"/>
                <w:szCs w:val="16"/>
              </w:rPr>
            </w:pPr>
            <w:r>
              <w:rPr>
                <w:rFonts w:eastAsia="Calibri"/>
                <w:sz w:val="16"/>
                <w:szCs w:val="16"/>
                <w:lang w:val="es-CO"/>
              </w:rPr>
              <w:t>34.626.174,18</w:t>
            </w:r>
          </w:p>
        </w:tc>
        <w:tc>
          <w:tcPr>
            <w:tcW w:w="1985" w:type="dxa"/>
          </w:tcPr>
          <w:p w14:paraId="0531EC6E" w14:textId="77777777" w:rsidR="00FA47C4" w:rsidRPr="00B54567" w:rsidRDefault="00FA47C4" w:rsidP="00874B2D">
            <w:pPr>
              <w:pStyle w:val="Prrafodelista"/>
              <w:ind w:left="0"/>
              <w:jc w:val="right"/>
              <w:rPr>
                <w:sz w:val="16"/>
                <w:szCs w:val="16"/>
              </w:rPr>
            </w:pPr>
            <w:r>
              <w:rPr>
                <w:sz w:val="16"/>
                <w:szCs w:val="16"/>
              </w:rPr>
              <w:t>1.658.825,82</w:t>
            </w:r>
          </w:p>
        </w:tc>
      </w:tr>
      <w:tr w:rsidR="00FA47C4" w:rsidRPr="00B54567" w14:paraId="065945CC" w14:textId="77777777" w:rsidTr="001F41DB">
        <w:tc>
          <w:tcPr>
            <w:tcW w:w="4395" w:type="dxa"/>
          </w:tcPr>
          <w:p w14:paraId="4D79155A"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559" w:type="dxa"/>
          </w:tcPr>
          <w:p w14:paraId="3934EA6C" w14:textId="77777777" w:rsidR="00FA47C4" w:rsidRPr="00B54567" w:rsidRDefault="00FA47C4" w:rsidP="00874B2D">
            <w:pPr>
              <w:pStyle w:val="Prrafodelista"/>
              <w:ind w:left="0"/>
              <w:jc w:val="right"/>
              <w:rPr>
                <w:sz w:val="16"/>
                <w:szCs w:val="16"/>
              </w:rPr>
            </w:pPr>
            <w:r>
              <w:rPr>
                <w:rFonts w:eastAsia="Calibri"/>
                <w:sz w:val="16"/>
                <w:szCs w:val="16"/>
                <w:lang w:val="es-CO"/>
              </w:rPr>
              <w:t>57.578.000,00</w:t>
            </w:r>
          </w:p>
        </w:tc>
        <w:tc>
          <w:tcPr>
            <w:tcW w:w="1984" w:type="dxa"/>
          </w:tcPr>
          <w:p w14:paraId="3E120B13" w14:textId="77777777" w:rsidR="00FA47C4" w:rsidRPr="00B54567" w:rsidRDefault="00FA47C4" w:rsidP="00874B2D">
            <w:pPr>
              <w:pStyle w:val="Prrafodelista"/>
              <w:ind w:left="0"/>
              <w:jc w:val="right"/>
              <w:rPr>
                <w:sz w:val="16"/>
                <w:szCs w:val="16"/>
              </w:rPr>
            </w:pPr>
            <w:r>
              <w:rPr>
                <w:rFonts w:eastAsia="Calibri"/>
                <w:sz w:val="16"/>
                <w:szCs w:val="16"/>
                <w:lang w:val="es-CO"/>
              </w:rPr>
              <w:t>52.931.989,50</w:t>
            </w:r>
          </w:p>
        </w:tc>
        <w:tc>
          <w:tcPr>
            <w:tcW w:w="1985" w:type="dxa"/>
          </w:tcPr>
          <w:p w14:paraId="553FA993" w14:textId="77777777" w:rsidR="00FA47C4" w:rsidRPr="00B54567" w:rsidRDefault="00FA47C4" w:rsidP="00874B2D">
            <w:pPr>
              <w:pStyle w:val="Prrafodelista"/>
              <w:ind w:left="0"/>
              <w:jc w:val="right"/>
              <w:rPr>
                <w:sz w:val="16"/>
                <w:szCs w:val="16"/>
              </w:rPr>
            </w:pPr>
            <w:r>
              <w:rPr>
                <w:sz w:val="16"/>
                <w:szCs w:val="16"/>
              </w:rPr>
              <w:t>4.646.010,50</w:t>
            </w:r>
          </w:p>
        </w:tc>
      </w:tr>
      <w:tr w:rsidR="00FA47C4" w:rsidRPr="00B54567" w14:paraId="1755F30B" w14:textId="77777777" w:rsidTr="001F41DB">
        <w:tc>
          <w:tcPr>
            <w:tcW w:w="4395" w:type="dxa"/>
          </w:tcPr>
          <w:p w14:paraId="29D74AF9"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559" w:type="dxa"/>
          </w:tcPr>
          <w:p w14:paraId="4363FE36" w14:textId="77777777" w:rsidR="00FA47C4" w:rsidRPr="00B54567" w:rsidRDefault="00FA47C4" w:rsidP="00874B2D">
            <w:pPr>
              <w:pStyle w:val="Prrafodelista"/>
              <w:ind w:left="0"/>
              <w:jc w:val="right"/>
              <w:rPr>
                <w:sz w:val="16"/>
                <w:szCs w:val="16"/>
              </w:rPr>
            </w:pPr>
            <w:r>
              <w:rPr>
                <w:rFonts w:eastAsia="Calibri"/>
                <w:sz w:val="16"/>
                <w:szCs w:val="16"/>
                <w:lang w:val="es-CO"/>
              </w:rPr>
              <w:t>905.000,00</w:t>
            </w:r>
          </w:p>
        </w:tc>
        <w:tc>
          <w:tcPr>
            <w:tcW w:w="1984" w:type="dxa"/>
          </w:tcPr>
          <w:p w14:paraId="6E1C2998" w14:textId="77777777" w:rsidR="00FA47C4" w:rsidRPr="00B54567" w:rsidRDefault="00FA47C4" w:rsidP="00874B2D">
            <w:pPr>
              <w:pStyle w:val="Prrafodelista"/>
              <w:ind w:left="0"/>
              <w:jc w:val="right"/>
              <w:rPr>
                <w:sz w:val="16"/>
                <w:szCs w:val="16"/>
              </w:rPr>
            </w:pPr>
            <w:r>
              <w:rPr>
                <w:rFonts w:eastAsia="Calibri"/>
                <w:sz w:val="16"/>
                <w:szCs w:val="16"/>
                <w:lang w:val="es-CO"/>
              </w:rPr>
              <w:t>568.405,41</w:t>
            </w:r>
          </w:p>
        </w:tc>
        <w:tc>
          <w:tcPr>
            <w:tcW w:w="1985" w:type="dxa"/>
          </w:tcPr>
          <w:p w14:paraId="49748D1A" w14:textId="77777777" w:rsidR="00FA47C4" w:rsidRPr="00B54567" w:rsidRDefault="00FA47C4" w:rsidP="00874B2D">
            <w:pPr>
              <w:pStyle w:val="Prrafodelista"/>
              <w:ind w:left="0"/>
              <w:jc w:val="right"/>
              <w:rPr>
                <w:sz w:val="16"/>
                <w:szCs w:val="16"/>
              </w:rPr>
            </w:pPr>
            <w:r>
              <w:rPr>
                <w:sz w:val="16"/>
                <w:szCs w:val="16"/>
              </w:rPr>
              <w:t>336.594,59</w:t>
            </w:r>
          </w:p>
        </w:tc>
      </w:tr>
      <w:tr w:rsidR="00FA47C4" w:rsidRPr="00B54567" w14:paraId="18F02123" w14:textId="77777777" w:rsidTr="001F41DB">
        <w:tc>
          <w:tcPr>
            <w:tcW w:w="4395" w:type="dxa"/>
          </w:tcPr>
          <w:p w14:paraId="5759A33E" w14:textId="77777777" w:rsidR="00FA47C4" w:rsidRPr="00B54567" w:rsidRDefault="00FA47C4" w:rsidP="00874B2D">
            <w:pPr>
              <w:ind w:right="-1440"/>
              <w:jc w:val="both"/>
              <w:rPr>
                <w:sz w:val="16"/>
                <w:szCs w:val="16"/>
                <w:lang w:val="es-ES_tradnl"/>
              </w:rPr>
            </w:pPr>
            <w:r w:rsidRPr="00B54567">
              <w:rPr>
                <w:sz w:val="16"/>
                <w:szCs w:val="16"/>
                <w:lang w:val="es-ES_tradnl"/>
              </w:rPr>
              <w:t xml:space="preserve">Gastos de producción y comercialización  </w:t>
            </w:r>
          </w:p>
        </w:tc>
        <w:tc>
          <w:tcPr>
            <w:tcW w:w="1559" w:type="dxa"/>
          </w:tcPr>
          <w:p w14:paraId="24D86ED9" w14:textId="77777777" w:rsidR="00FA47C4" w:rsidRPr="00651458" w:rsidRDefault="00FA47C4" w:rsidP="00874B2D">
            <w:pPr>
              <w:jc w:val="right"/>
              <w:rPr>
                <w:rFonts w:eastAsia="Calibri"/>
                <w:sz w:val="16"/>
                <w:szCs w:val="16"/>
                <w:lang w:val="es-CO"/>
              </w:rPr>
            </w:pPr>
            <w:r>
              <w:rPr>
                <w:rFonts w:eastAsia="Calibri"/>
                <w:sz w:val="16"/>
                <w:szCs w:val="16"/>
                <w:lang w:val="es-CO"/>
              </w:rPr>
              <w:t>69.582.000,00</w:t>
            </w:r>
          </w:p>
        </w:tc>
        <w:tc>
          <w:tcPr>
            <w:tcW w:w="1984" w:type="dxa"/>
          </w:tcPr>
          <w:p w14:paraId="1E212ED6" w14:textId="77777777" w:rsidR="00FA47C4" w:rsidRPr="00B54567" w:rsidRDefault="00FA47C4" w:rsidP="00874B2D">
            <w:pPr>
              <w:pStyle w:val="Prrafodelista"/>
              <w:ind w:left="0"/>
              <w:jc w:val="right"/>
              <w:rPr>
                <w:sz w:val="16"/>
                <w:szCs w:val="16"/>
              </w:rPr>
            </w:pPr>
            <w:r>
              <w:rPr>
                <w:rFonts w:eastAsia="Calibri"/>
                <w:sz w:val="16"/>
                <w:szCs w:val="16"/>
                <w:lang w:val="es-CO"/>
              </w:rPr>
              <w:t>63.423.838,97</w:t>
            </w:r>
          </w:p>
        </w:tc>
        <w:tc>
          <w:tcPr>
            <w:tcW w:w="1985" w:type="dxa"/>
          </w:tcPr>
          <w:p w14:paraId="7A0E7D76" w14:textId="77777777" w:rsidR="00FA47C4" w:rsidRPr="00B54567" w:rsidRDefault="00FA47C4" w:rsidP="00874B2D">
            <w:pPr>
              <w:pStyle w:val="Prrafodelista"/>
              <w:ind w:left="0"/>
              <w:jc w:val="right"/>
              <w:rPr>
                <w:sz w:val="16"/>
                <w:szCs w:val="16"/>
              </w:rPr>
            </w:pPr>
            <w:r>
              <w:rPr>
                <w:sz w:val="16"/>
                <w:szCs w:val="16"/>
              </w:rPr>
              <w:t>6.158.161,03</w:t>
            </w:r>
          </w:p>
        </w:tc>
      </w:tr>
      <w:tr w:rsidR="00FA47C4" w:rsidRPr="00B54567" w14:paraId="6BE11558" w14:textId="77777777" w:rsidTr="001F41DB">
        <w:tc>
          <w:tcPr>
            <w:tcW w:w="4395" w:type="dxa"/>
          </w:tcPr>
          <w:p w14:paraId="4F340C90"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559" w:type="dxa"/>
          </w:tcPr>
          <w:p w14:paraId="1AD2C9C8" w14:textId="77777777" w:rsidR="00FA47C4" w:rsidRPr="00B54567" w:rsidRDefault="00FA47C4" w:rsidP="00874B2D">
            <w:pPr>
              <w:pStyle w:val="Prrafodelista"/>
              <w:ind w:left="0"/>
              <w:jc w:val="right"/>
              <w:rPr>
                <w:sz w:val="16"/>
                <w:szCs w:val="16"/>
              </w:rPr>
            </w:pPr>
            <w:r>
              <w:rPr>
                <w:rFonts w:eastAsia="Calibri"/>
                <w:sz w:val="16"/>
                <w:szCs w:val="16"/>
                <w:lang w:val="es-CO"/>
              </w:rPr>
              <w:t>1.635.000,00</w:t>
            </w:r>
          </w:p>
        </w:tc>
        <w:tc>
          <w:tcPr>
            <w:tcW w:w="1984" w:type="dxa"/>
          </w:tcPr>
          <w:p w14:paraId="2393AC7D" w14:textId="77777777" w:rsidR="00FA47C4" w:rsidRPr="00B54567" w:rsidRDefault="00FA47C4" w:rsidP="00874B2D">
            <w:pPr>
              <w:pStyle w:val="Prrafodelista"/>
              <w:ind w:left="0"/>
              <w:jc w:val="right"/>
              <w:rPr>
                <w:sz w:val="16"/>
                <w:szCs w:val="16"/>
              </w:rPr>
            </w:pPr>
            <w:r>
              <w:rPr>
                <w:rFonts w:eastAsia="Calibri"/>
                <w:sz w:val="16"/>
                <w:szCs w:val="16"/>
                <w:lang w:val="es-CO"/>
              </w:rPr>
              <w:t>1.264.499,63</w:t>
            </w:r>
          </w:p>
        </w:tc>
        <w:tc>
          <w:tcPr>
            <w:tcW w:w="1985" w:type="dxa"/>
          </w:tcPr>
          <w:p w14:paraId="734CFF0A" w14:textId="77777777" w:rsidR="00FA47C4" w:rsidRPr="00B54567" w:rsidRDefault="00FA47C4" w:rsidP="00874B2D">
            <w:pPr>
              <w:pStyle w:val="Prrafodelista"/>
              <w:ind w:left="0"/>
              <w:jc w:val="right"/>
              <w:rPr>
                <w:sz w:val="16"/>
                <w:szCs w:val="16"/>
              </w:rPr>
            </w:pPr>
            <w:r>
              <w:rPr>
                <w:sz w:val="16"/>
                <w:szCs w:val="16"/>
              </w:rPr>
              <w:t>370.500,37</w:t>
            </w:r>
          </w:p>
        </w:tc>
      </w:tr>
      <w:tr w:rsidR="00FA47C4" w:rsidRPr="00B54567" w14:paraId="37D87989" w14:textId="77777777" w:rsidTr="001F41DB">
        <w:tc>
          <w:tcPr>
            <w:tcW w:w="4395" w:type="dxa"/>
          </w:tcPr>
          <w:p w14:paraId="34FCD4C5" w14:textId="77777777" w:rsidR="00FA47C4" w:rsidRPr="00B54567" w:rsidRDefault="00FA47C4" w:rsidP="00874B2D">
            <w:pPr>
              <w:ind w:right="-1440"/>
              <w:jc w:val="both"/>
              <w:rPr>
                <w:b/>
                <w:sz w:val="16"/>
                <w:szCs w:val="16"/>
                <w:lang w:val="es-ES_tradnl"/>
              </w:rPr>
            </w:pPr>
            <w:r w:rsidRPr="00B54567">
              <w:rPr>
                <w:b/>
                <w:sz w:val="16"/>
                <w:szCs w:val="16"/>
                <w:lang w:val="es-ES_tradnl"/>
              </w:rPr>
              <w:t>INVERSIÓN</w:t>
            </w:r>
          </w:p>
        </w:tc>
        <w:tc>
          <w:tcPr>
            <w:tcW w:w="1559" w:type="dxa"/>
          </w:tcPr>
          <w:p w14:paraId="627B5086" w14:textId="77777777" w:rsidR="00FA47C4" w:rsidRPr="00B54567" w:rsidRDefault="00FA47C4" w:rsidP="00874B2D">
            <w:pPr>
              <w:pStyle w:val="Prrafodelista"/>
              <w:ind w:left="0"/>
              <w:jc w:val="right"/>
              <w:rPr>
                <w:b/>
                <w:sz w:val="16"/>
                <w:szCs w:val="16"/>
              </w:rPr>
            </w:pPr>
            <w:r>
              <w:rPr>
                <w:rFonts w:eastAsia="Calibri"/>
                <w:b/>
                <w:sz w:val="16"/>
                <w:szCs w:val="16"/>
                <w:lang w:val="es-CO"/>
              </w:rPr>
              <w:t>49.666.000,00</w:t>
            </w:r>
          </w:p>
        </w:tc>
        <w:tc>
          <w:tcPr>
            <w:tcW w:w="1984" w:type="dxa"/>
          </w:tcPr>
          <w:p w14:paraId="2FCCFF0B" w14:textId="77777777" w:rsidR="00FA47C4" w:rsidRPr="00B54567" w:rsidRDefault="00FA47C4" w:rsidP="00874B2D">
            <w:pPr>
              <w:pStyle w:val="Prrafodelista"/>
              <w:ind w:left="0"/>
              <w:jc w:val="right"/>
              <w:rPr>
                <w:b/>
                <w:sz w:val="16"/>
                <w:szCs w:val="16"/>
              </w:rPr>
            </w:pPr>
            <w:r>
              <w:rPr>
                <w:rFonts w:eastAsia="Calibri"/>
                <w:b/>
                <w:sz w:val="16"/>
                <w:szCs w:val="16"/>
                <w:lang w:val="es-CO"/>
              </w:rPr>
              <w:t>44.250.203,06</w:t>
            </w:r>
          </w:p>
        </w:tc>
        <w:tc>
          <w:tcPr>
            <w:tcW w:w="1985" w:type="dxa"/>
          </w:tcPr>
          <w:p w14:paraId="66612515" w14:textId="77777777" w:rsidR="00FA47C4" w:rsidRPr="00B54567" w:rsidRDefault="00FA47C4" w:rsidP="00874B2D">
            <w:pPr>
              <w:pStyle w:val="Prrafodelista"/>
              <w:ind w:left="0"/>
              <w:jc w:val="right"/>
              <w:rPr>
                <w:b/>
                <w:sz w:val="16"/>
                <w:szCs w:val="16"/>
              </w:rPr>
            </w:pPr>
            <w:r>
              <w:rPr>
                <w:b/>
                <w:sz w:val="16"/>
                <w:szCs w:val="16"/>
              </w:rPr>
              <w:t>5.415.796,94</w:t>
            </w:r>
          </w:p>
        </w:tc>
      </w:tr>
      <w:tr w:rsidR="00FA47C4" w:rsidRPr="00B54567" w14:paraId="2539D3C8" w14:textId="77777777" w:rsidTr="001F41DB">
        <w:tc>
          <w:tcPr>
            <w:tcW w:w="4395" w:type="dxa"/>
          </w:tcPr>
          <w:p w14:paraId="06BB4D9F"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559" w:type="dxa"/>
          </w:tcPr>
          <w:p w14:paraId="5A9D7FDD" w14:textId="77777777" w:rsidR="00FA47C4" w:rsidRPr="00B54567" w:rsidRDefault="00FA47C4" w:rsidP="00874B2D">
            <w:pPr>
              <w:pStyle w:val="Prrafodelista"/>
              <w:ind w:left="0"/>
              <w:jc w:val="right"/>
              <w:rPr>
                <w:b/>
                <w:sz w:val="16"/>
                <w:szCs w:val="16"/>
              </w:rPr>
            </w:pPr>
            <w:r>
              <w:rPr>
                <w:rFonts w:eastAsia="Calibri"/>
                <w:b/>
                <w:sz w:val="16"/>
                <w:szCs w:val="16"/>
                <w:lang w:val="es-CO"/>
              </w:rPr>
              <w:t>215.651.000,00</w:t>
            </w:r>
          </w:p>
        </w:tc>
        <w:tc>
          <w:tcPr>
            <w:tcW w:w="1984" w:type="dxa"/>
          </w:tcPr>
          <w:p w14:paraId="673F167A" w14:textId="77777777" w:rsidR="00FA47C4" w:rsidRPr="00B54567" w:rsidRDefault="00FA47C4" w:rsidP="00874B2D">
            <w:pPr>
              <w:pStyle w:val="Prrafodelista"/>
              <w:ind w:left="0"/>
              <w:jc w:val="right"/>
              <w:rPr>
                <w:b/>
                <w:sz w:val="16"/>
                <w:szCs w:val="16"/>
              </w:rPr>
            </w:pPr>
            <w:r>
              <w:rPr>
                <w:rFonts w:eastAsia="Calibri"/>
                <w:b/>
                <w:sz w:val="16"/>
                <w:szCs w:val="16"/>
                <w:lang w:val="es-CO"/>
              </w:rPr>
              <w:t>197.065.110,75</w:t>
            </w:r>
          </w:p>
        </w:tc>
        <w:tc>
          <w:tcPr>
            <w:tcW w:w="1985" w:type="dxa"/>
          </w:tcPr>
          <w:p w14:paraId="7A4E3450" w14:textId="77777777" w:rsidR="00FA47C4" w:rsidRPr="00B54567" w:rsidRDefault="00FA47C4" w:rsidP="00874B2D">
            <w:pPr>
              <w:pStyle w:val="Prrafodelista"/>
              <w:ind w:left="0"/>
              <w:jc w:val="right"/>
              <w:rPr>
                <w:b/>
                <w:sz w:val="16"/>
                <w:szCs w:val="16"/>
                <w:u w:val="single"/>
              </w:rPr>
            </w:pPr>
            <w:r>
              <w:rPr>
                <w:b/>
                <w:sz w:val="16"/>
                <w:szCs w:val="16"/>
                <w:u w:val="single"/>
              </w:rPr>
              <w:t>18.585.889,25</w:t>
            </w:r>
          </w:p>
        </w:tc>
      </w:tr>
    </w:tbl>
    <w:p w14:paraId="367E56BB" w14:textId="77777777" w:rsidR="00FA47C4" w:rsidRDefault="00FA47C4" w:rsidP="00FA47C4">
      <w:pPr>
        <w:tabs>
          <w:tab w:val="left" w:pos="875"/>
        </w:tabs>
        <w:spacing w:before="92"/>
        <w:ind w:left="-142" w:right="157"/>
        <w:rPr>
          <w:b/>
          <w:sz w:val="24"/>
        </w:rPr>
      </w:pPr>
    </w:p>
    <w:p w14:paraId="27D20AD1" w14:textId="77777777" w:rsidR="00FA47C4" w:rsidRPr="00B54567" w:rsidRDefault="00FA47C4" w:rsidP="00FA47C4">
      <w:pPr>
        <w:tabs>
          <w:tab w:val="left" w:pos="875"/>
        </w:tabs>
        <w:spacing w:before="92"/>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3FF5C752" w14:textId="77777777" w:rsidR="00FA47C4" w:rsidRPr="00B54567" w:rsidRDefault="00FA47C4" w:rsidP="00FA47C4">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222"/>
        <w:gridCol w:w="1701"/>
      </w:tblGrid>
      <w:tr w:rsidR="00FA47C4" w:rsidRPr="00B54567" w14:paraId="4BA46EFD" w14:textId="77777777" w:rsidTr="001F41DB">
        <w:tc>
          <w:tcPr>
            <w:tcW w:w="8222" w:type="dxa"/>
          </w:tcPr>
          <w:p w14:paraId="52EC74FF"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701" w:type="dxa"/>
          </w:tcPr>
          <w:p w14:paraId="54513D2B" w14:textId="77777777" w:rsidR="00FA47C4" w:rsidRPr="00B54567" w:rsidRDefault="00FA47C4" w:rsidP="00874B2D">
            <w:pPr>
              <w:tabs>
                <w:tab w:val="left" w:pos="875"/>
              </w:tabs>
              <w:jc w:val="right"/>
              <w:rPr>
                <w:sz w:val="18"/>
                <w:szCs w:val="18"/>
              </w:rPr>
            </w:pPr>
            <w:r>
              <w:rPr>
                <w:sz w:val="18"/>
                <w:szCs w:val="18"/>
              </w:rPr>
              <w:t>7.931.500,21</w:t>
            </w:r>
          </w:p>
        </w:tc>
      </w:tr>
      <w:tr w:rsidR="00FA47C4" w:rsidRPr="00B54567" w14:paraId="5FDED31A" w14:textId="77777777" w:rsidTr="001F41DB">
        <w:tc>
          <w:tcPr>
            <w:tcW w:w="8222" w:type="dxa"/>
          </w:tcPr>
          <w:p w14:paraId="7E42CDFA" w14:textId="77777777" w:rsidR="00FA47C4" w:rsidRPr="00B54567" w:rsidRDefault="00FA47C4" w:rsidP="00874B2D">
            <w:pPr>
              <w:tabs>
                <w:tab w:val="left" w:pos="875"/>
              </w:tabs>
              <w:ind w:right="157"/>
              <w:rPr>
                <w:sz w:val="18"/>
                <w:szCs w:val="18"/>
              </w:rPr>
            </w:pPr>
            <w:r w:rsidRPr="00B54567">
              <w:rPr>
                <w:sz w:val="20"/>
                <w:szCs w:val="20"/>
                <w:lang w:val="es-ES_tradnl"/>
              </w:rPr>
              <w:t>Cuentas por pagar constituidas a 31 de diciembre de 2024</w:t>
            </w:r>
          </w:p>
        </w:tc>
        <w:tc>
          <w:tcPr>
            <w:tcW w:w="1701" w:type="dxa"/>
          </w:tcPr>
          <w:p w14:paraId="63E4E981" w14:textId="77777777" w:rsidR="00FA47C4" w:rsidRPr="00B54567" w:rsidRDefault="00FA47C4" w:rsidP="00874B2D">
            <w:pPr>
              <w:tabs>
                <w:tab w:val="left" w:pos="875"/>
              </w:tabs>
              <w:jc w:val="right"/>
              <w:rPr>
                <w:sz w:val="18"/>
                <w:szCs w:val="18"/>
              </w:rPr>
            </w:pPr>
            <w:r>
              <w:rPr>
                <w:sz w:val="18"/>
                <w:szCs w:val="18"/>
              </w:rPr>
              <w:t>14.028.710,24</w:t>
            </w:r>
          </w:p>
        </w:tc>
      </w:tr>
      <w:tr w:rsidR="00FA47C4" w:rsidRPr="00B54567" w14:paraId="1DE57C80" w14:textId="77777777" w:rsidTr="001F41DB">
        <w:tc>
          <w:tcPr>
            <w:tcW w:w="8222" w:type="dxa"/>
          </w:tcPr>
          <w:p w14:paraId="0255731A"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701" w:type="dxa"/>
          </w:tcPr>
          <w:p w14:paraId="232D5A14" w14:textId="77777777" w:rsidR="00FA47C4" w:rsidRPr="00B54567" w:rsidRDefault="00FA47C4" w:rsidP="00874B2D">
            <w:pPr>
              <w:tabs>
                <w:tab w:val="left" w:pos="875"/>
              </w:tabs>
              <w:jc w:val="right"/>
              <w:rPr>
                <w:b/>
                <w:sz w:val="18"/>
                <w:szCs w:val="18"/>
                <w:u w:val="single"/>
              </w:rPr>
            </w:pPr>
            <w:r>
              <w:rPr>
                <w:b/>
                <w:sz w:val="18"/>
                <w:szCs w:val="18"/>
                <w:u w:val="single"/>
              </w:rPr>
              <w:t>21.960.210,45</w:t>
            </w:r>
          </w:p>
        </w:tc>
      </w:tr>
    </w:tbl>
    <w:p w14:paraId="07E5ECB5" w14:textId="77777777" w:rsidR="00FA47C4" w:rsidRPr="00B54567" w:rsidRDefault="00FA47C4" w:rsidP="00FA47C4">
      <w:pPr>
        <w:pStyle w:val="Textoindependiente"/>
        <w:spacing w:before="3"/>
      </w:pPr>
    </w:p>
    <w:p w14:paraId="1AB683B1" w14:textId="77777777" w:rsidR="00FA47C4" w:rsidRPr="009E43DA" w:rsidRDefault="00FA47C4" w:rsidP="001F41DB">
      <w:pPr>
        <w:tabs>
          <w:tab w:val="left" w:pos="875"/>
        </w:tabs>
        <w:ind w:right="49"/>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66E6F005"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30303A2F" w14:textId="77777777" w:rsidTr="00874B2D">
        <w:trPr>
          <w:jc w:val="center"/>
        </w:trPr>
        <w:tc>
          <w:tcPr>
            <w:tcW w:w="3406" w:type="dxa"/>
            <w:shd w:val="clear" w:color="auto" w:fill="auto"/>
            <w:vAlign w:val="center"/>
          </w:tcPr>
          <w:p w14:paraId="4492DE09"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515CE087" w14:textId="77777777" w:rsidR="00FA47C4" w:rsidRPr="00B54567" w:rsidRDefault="00FA47C4" w:rsidP="00874B2D">
            <w:pPr>
              <w:ind w:left="142"/>
              <w:jc w:val="center"/>
              <w:rPr>
                <w:b/>
                <w:sz w:val="20"/>
                <w:szCs w:val="20"/>
                <w:lang w:val="es-ES_tradnl"/>
              </w:rPr>
            </w:pPr>
            <w:r w:rsidRPr="00B54567">
              <w:rPr>
                <w:b/>
                <w:sz w:val="20"/>
                <w:szCs w:val="20"/>
                <w:lang w:val="es-ES_tradnl"/>
              </w:rPr>
              <w:t xml:space="preserve">REZAGO </w:t>
            </w:r>
            <w:r w:rsidRPr="00B54567">
              <w:rPr>
                <w:b/>
                <w:sz w:val="20"/>
                <w:szCs w:val="20"/>
                <w:lang w:val="es-ES_tradnl"/>
              </w:rPr>
              <w:lastRenderedPageBreak/>
              <w:t>PRESUPUESTAL CONSTITUIDO</w:t>
            </w:r>
          </w:p>
          <w:p w14:paraId="731E6C0A"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7123A308" w14:textId="77777777" w:rsidR="00FA47C4" w:rsidRPr="00B54567" w:rsidRDefault="00FA47C4" w:rsidP="00874B2D">
            <w:pPr>
              <w:ind w:left="142"/>
              <w:jc w:val="center"/>
              <w:rPr>
                <w:b/>
                <w:sz w:val="20"/>
                <w:szCs w:val="20"/>
                <w:lang w:val="es-ES_tradnl"/>
              </w:rPr>
            </w:pPr>
          </w:p>
        </w:tc>
        <w:tc>
          <w:tcPr>
            <w:tcW w:w="2137" w:type="dxa"/>
            <w:shd w:val="clear" w:color="auto" w:fill="auto"/>
          </w:tcPr>
          <w:p w14:paraId="7F325D38" w14:textId="77777777" w:rsidR="00FA47C4" w:rsidRPr="00B54567" w:rsidRDefault="00FA47C4" w:rsidP="00874B2D">
            <w:pPr>
              <w:ind w:left="142"/>
              <w:jc w:val="center"/>
              <w:rPr>
                <w:b/>
                <w:sz w:val="20"/>
                <w:szCs w:val="20"/>
                <w:lang w:val="es-ES_tradnl"/>
              </w:rPr>
            </w:pPr>
            <w:r w:rsidRPr="00B54567">
              <w:rPr>
                <w:b/>
                <w:sz w:val="20"/>
                <w:szCs w:val="20"/>
                <w:lang w:val="es-ES_tradnl"/>
              </w:rPr>
              <w:lastRenderedPageBreak/>
              <w:t xml:space="preserve">REZAGO </w:t>
            </w:r>
            <w:r w:rsidRPr="00B54567">
              <w:rPr>
                <w:b/>
                <w:sz w:val="20"/>
                <w:szCs w:val="20"/>
                <w:lang w:val="es-ES_tradnl"/>
              </w:rPr>
              <w:lastRenderedPageBreak/>
              <w:t>PRESUPUESTAL 2023 EJECUTADO</w:t>
            </w:r>
          </w:p>
          <w:p w14:paraId="4A2F1C2A"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0C58439D" w14:textId="77777777" w:rsidR="00FA47C4" w:rsidRPr="00B54567" w:rsidRDefault="00FA47C4" w:rsidP="00874B2D">
            <w:pPr>
              <w:ind w:left="142"/>
              <w:jc w:val="center"/>
              <w:rPr>
                <w:b/>
                <w:sz w:val="20"/>
                <w:szCs w:val="20"/>
                <w:lang w:val="es-ES_tradnl"/>
              </w:rPr>
            </w:pPr>
            <w:r w:rsidRPr="00B54567">
              <w:rPr>
                <w:b/>
                <w:sz w:val="20"/>
                <w:szCs w:val="20"/>
                <w:lang w:val="es-ES_tradnl"/>
              </w:rPr>
              <w:lastRenderedPageBreak/>
              <w:t xml:space="preserve">% de EJECUCIÓN </w:t>
            </w:r>
            <w:r w:rsidRPr="00B54567">
              <w:rPr>
                <w:b/>
                <w:sz w:val="20"/>
                <w:szCs w:val="20"/>
                <w:lang w:val="es-ES_tradnl"/>
              </w:rPr>
              <w:lastRenderedPageBreak/>
              <w:t>REZAGO PRESUPUESTAL 2023</w:t>
            </w:r>
          </w:p>
          <w:p w14:paraId="31269509"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64AFF54C" w14:textId="77777777" w:rsidTr="00874B2D">
        <w:trPr>
          <w:jc w:val="center"/>
        </w:trPr>
        <w:tc>
          <w:tcPr>
            <w:tcW w:w="3406" w:type="dxa"/>
            <w:shd w:val="clear" w:color="auto" w:fill="auto"/>
          </w:tcPr>
          <w:p w14:paraId="4534F497" w14:textId="77777777" w:rsidR="00FA47C4" w:rsidRPr="00B54567" w:rsidRDefault="00FA47C4" w:rsidP="00874B2D">
            <w:pPr>
              <w:jc w:val="both"/>
              <w:rPr>
                <w:sz w:val="20"/>
                <w:szCs w:val="20"/>
                <w:lang w:val="es-ES_tradnl"/>
              </w:rPr>
            </w:pPr>
            <w:r w:rsidRPr="00B54567">
              <w:rPr>
                <w:sz w:val="20"/>
                <w:szCs w:val="20"/>
                <w:lang w:val="es-ES_tradnl"/>
              </w:rPr>
              <w:lastRenderedPageBreak/>
              <w:t>Reservas Presupuestales 2023</w:t>
            </w:r>
          </w:p>
        </w:tc>
        <w:tc>
          <w:tcPr>
            <w:tcW w:w="1985" w:type="dxa"/>
            <w:shd w:val="clear" w:color="auto" w:fill="auto"/>
          </w:tcPr>
          <w:p w14:paraId="1B9824B1" w14:textId="77777777" w:rsidR="00FA47C4" w:rsidRPr="00B54567" w:rsidRDefault="00FA47C4" w:rsidP="00874B2D">
            <w:pPr>
              <w:ind w:left="142"/>
              <w:jc w:val="right"/>
              <w:rPr>
                <w:sz w:val="20"/>
                <w:szCs w:val="20"/>
                <w:lang w:val="es-ES_tradnl"/>
              </w:rPr>
            </w:pPr>
            <w:r>
              <w:rPr>
                <w:sz w:val="20"/>
                <w:szCs w:val="20"/>
                <w:lang w:val="es-ES_tradnl"/>
              </w:rPr>
              <w:t>5.548.990,87</w:t>
            </w:r>
          </w:p>
        </w:tc>
        <w:tc>
          <w:tcPr>
            <w:tcW w:w="2137" w:type="dxa"/>
            <w:shd w:val="clear" w:color="auto" w:fill="auto"/>
          </w:tcPr>
          <w:p w14:paraId="36C459FE" w14:textId="77777777" w:rsidR="00FA47C4" w:rsidRPr="00B54567" w:rsidRDefault="00FA47C4" w:rsidP="00874B2D">
            <w:pPr>
              <w:ind w:left="142"/>
              <w:jc w:val="right"/>
              <w:rPr>
                <w:sz w:val="20"/>
                <w:szCs w:val="20"/>
                <w:lang w:val="es-ES_tradnl"/>
              </w:rPr>
            </w:pPr>
            <w:r>
              <w:rPr>
                <w:sz w:val="20"/>
                <w:szCs w:val="20"/>
                <w:lang w:val="es-ES_tradnl"/>
              </w:rPr>
              <w:t>4.665.553,28</w:t>
            </w:r>
          </w:p>
        </w:tc>
        <w:tc>
          <w:tcPr>
            <w:tcW w:w="2482" w:type="dxa"/>
          </w:tcPr>
          <w:p w14:paraId="25BD27E3" w14:textId="77777777" w:rsidR="00FA47C4" w:rsidRPr="00B54567" w:rsidRDefault="00FA47C4" w:rsidP="00874B2D">
            <w:pPr>
              <w:ind w:left="142"/>
              <w:jc w:val="center"/>
              <w:rPr>
                <w:sz w:val="20"/>
                <w:szCs w:val="20"/>
                <w:lang w:val="es-ES_tradnl"/>
              </w:rPr>
            </w:pPr>
            <w:r>
              <w:rPr>
                <w:sz w:val="20"/>
                <w:szCs w:val="20"/>
                <w:lang w:val="es-ES_tradnl"/>
              </w:rPr>
              <w:t>84,08</w:t>
            </w:r>
            <w:r w:rsidRPr="00B54567">
              <w:rPr>
                <w:sz w:val="20"/>
                <w:szCs w:val="20"/>
                <w:lang w:val="es-ES_tradnl"/>
              </w:rPr>
              <w:t>%</w:t>
            </w:r>
          </w:p>
        </w:tc>
      </w:tr>
      <w:tr w:rsidR="00FA47C4" w:rsidRPr="00B54567" w14:paraId="79861231" w14:textId="77777777" w:rsidTr="00874B2D">
        <w:trPr>
          <w:jc w:val="center"/>
        </w:trPr>
        <w:tc>
          <w:tcPr>
            <w:tcW w:w="3406" w:type="dxa"/>
            <w:shd w:val="clear" w:color="auto" w:fill="auto"/>
          </w:tcPr>
          <w:p w14:paraId="4D62498A"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4EAC004F" w14:textId="77777777" w:rsidR="00FA47C4" w:rsidRPr="00B54567" w:rsidRDefault="00FA47C4" w:rsidP="00874B2D">
            <w:pPr>
              <w:ind w:left="142"/>
              <w:jc w:val="right"/>
              <w:rPr>
                <w:sz w:val="20"/>
                <w:szCs w:val="20"/>
                <w:lang w:val="es-ES_tradnl"/>
              </w:rPr>
            </w:pPr>
            <w:r>
              <w:rPr>
                <w:sz w:val="20"/>
                <w:szCs w:val="20"/>
                <w:lang w:val="es-ES_tradnl"/>
              </w:rPr>
              <w:t>29.232.853,41</w:t>
            </w:r>
          </w:p>
        </w:tc>
        <w:tc>
          <w:tcPr>
            <w:tcW w:w="2137" w:type="dxa"/>
            <w:shd w:val="clear" w:color="auto" w:fill="auto"/>
          </w:tcPr>
          <w:p w14:paraId="3794B3FC" w14:textId="77777777" w:rsidR="00FA47C4" w:rsidRPr="00B54567" w:rsidRDefault="00FA47C4" w:rsidP="00874B2D">
            <w:pPr>
              <w:ind w:left="142"/>
              <w:jc w:val="right"/>
              <w:rPr>
                <w:sz w:val="20"/>
                <w:szCs w:val="20"/>
                <w:lang w:val="es-ES_tradnl"/>
              </w:rPr>
            </w:pPr>
            <w:r>
              <w:rPr>
                <w:sz w:val="20"/>
                <w:szCs w:val="20"/>
                <w:lang w:val="es-ES_tradnl"/>
              </w:rPr>
              <w:t>29.232.853,41</w:t>
            </w:r>
          </w:p>
        </w:tc>
        <w:tc>
          <w:tcPr>
            <w:tcW w:w="2482" w:type="dxa"/>
          </w:tcPr>
          <w:p w14:paraId="5EC9A9DB" w14:textId="77777777" w:rsidR="00FA47C4" w:rsidRPr="00B54567" w:rsidRDefault="00FA47C4" w:rsidP="00874B2D">
            <w:pPr>
              <w:ind w:left="142"/>
              <w:jc w:val="center"/>
              <w:rPr>
                <w:sz w:val="20"/>
                <w:szCs w:val="20"/>
                <w:lang w:val="es-ES_tradnl"/>
              </w:rPr>
            </w:pPr>
            <w:r>
              <w:rPr>
                <w:sz w:val="20"/>
                <w:szCs w:val="20"/>
                <w:lang w:val="es-ES_tradnl"/>
              </w:rPr>
              <w:t>100,00</w:t>
            </w:r>
            <w:r w:rsidRPr="00B54567">
              <w:rPr>
                <w:sz w:val="20"/>
                <w:szCs w:val="20"/>
                <w:lang w:val="es-ES_tradnl"/>
              </w:rPr>
              <w:t>%</w:t>
            </w:r>
          </w:p>
        </w:tc>
      </w:tr>
      <w:tr w:rsidR="00FA47C4" w:rsidRPr="00B54567" w14:paraId="45863008" w14:textId="77777777" w:rsidTr="00874B2D">
        <w:trPr>
          <w:jc w:val="center"/>
        </w:trPr>
        <w:tc>
          <w:tcPr>
            <w:tcW w:w="3406" w:type="dxa"/>
            <w:shd w:val="clear" w:color="auto" w:fill="auto"/>
          </w:tcPr>
          <w:p w14:paraId="2774E7A0"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4AE6A87C" w14:textId="77777777" w:rsidR="00FA47C4" w:rsidRDefault="00FA47C4" w:rsidP="00874B2D">
            <w:pPr>
              <w:ind w:left="142"/>
              <w:jc w:val="right"/>
              <w:rPr>
                <w:b/>
                <w:sz w:val="20"/>
                <w:szCs w:val="20"/>
                <w:lang w:val="es-ES_tradnl"/>
              </w:rPr>
            </w:pPr>
          </w:p>
          <w:p w14:paraId="0DDA8234" w14:textId="77777777" w:rsidR="00FA47C4" w:rsidRPr="00B54567" w:rsidRDefault="00FA47C4" w:rsidP="00874B2D">
            <w:pPr>
              <w:ind w:left="142"/>
              <w:jc w:val="right"/>
              <w:rPr>
                <w:b/>
                <w:sz w:val="20"/>
                <w:szCs w:val="20"/>
                <w:lang w:val="es-ES_tradnl"/>
              </w:rPr>
            </w:pPr>
            <w:r>
              <w:rPr>
                <w:b/>
                <w:sz w:val="20"/>
                <w:szCs w:val="20"/>
                <w:lang w:val="es-ES_tradnl"/>
              </w:rPr>
              <w:t>34.781.844,28</w:t>
            </w:r>
          </w:p>
        </w:tc>
        <w:tc>
          <w:tcPr>
            <w:tcW w:w="2137" w:type="dxa"/>
            <w:shd w:val="clear" w:color="auto" w:fill="auto"/>
          </w:tcPr>
          <w:p w14:paraId="12C1C09D" w14:textId="77777777" w:rsidR="00FA47C4" w:rsidRDefault="00FA47C4" w:rsidP="00874B2D">
            <w:pPr>
              <w:ind w:left="142"/>
              <w:jc w:val="right"/>
              <w:rPr>
                <w:b/>
                <w:sz w:val="20"/>
                <w:szCs w:val="20"/>
                <w:lang w:val="es-ES_tradnl"/>
              </w:rPr>
            </w:pPr>
          </w:p>
          <w:p w14:paraId="2E06F199" w14:textId="77777777" w:rsidR="00FA47C4" w:rsidRPr="00B54567" w:rsidRDefault="00FA47C4" w:rsidP="00874B2D">
            <w:pPr>
              <w:ind w:left="142"/>
              <w:jc w:val="right"/>
              <w:rPr>
                <w:b/>
                <w:sz w:val="20"/>
                <w:szCs w:val="20"/>
                <w:lang w:val="es-ES_tradnl"/>
              </w:rPr>
            </w:pPr>
            <w:r>
              <w:rPr>
                <w:b/>
                <w:sz w:val="20"/>
                <w:szCs w:val="20"/>
                <w:lang w:val="es-ES_tradnl"/>
              </w:rPr>
              <w:t>33.898.406,69</w:t>
            </w:r>
          </w:p>
        </w:tc>
        <w:tc>
          <w:tcPr>
            <w:tcW w:w="2482" w:type="dxa"/>
          </w:tcPr>
          <w:p w14:paraId="5B6F34A6" w14:textId="77777777" w:rsidR="00FA47C4" w:rsidRPr="00B54567" w:rsidRDefault="00FA47C4" w:rsidP="00874B2D">
            <w:pPr>
              <w:ind w:left="142"/>
              <w:jc w:val="center"/>
              <w:rPr>
                <w:b/>
                <w:sz w:val="20"/>
                <w:szCs w:val="20"/>
                <w:u w:val="single"/>
                <w:lang w:val="es-ES_tradnl"/>
              </w:rPr>
            </w:pPr>
          </w:p>
          <w:p w14:paraId="5443BBBD" w14:textId="77777777" w:rsidR="00FA47C4" w:rsidRPr="00B54567" w:rsidRDefault="00FA47C4" w:rsidP="00874B2D">
            <w:pPr>
              <w:ind w:left="142"/>
              <w:jc w:val="center"/>
              <w:rPr>
                <w:b/>
                <w:sz w:val="20"/>
                <w:szCs w:val="20"/>
                <w:u w:val="single"/>
                <w:lang w:val="es-ES_tradnl"/>
              </w:rPr>
            </w:pPr>
            <w:r>
              <w:rPr>
                <w:b/>
                <w:sz w:val="20"/>
                <w:szCs w:val="20"/>
                <w:u w:val="single"/>
                <w:lang w:val="es-ES_tradnl"/>
              </w:rPr>
              <w:t>97,46</w:t>
            </w:r>
            <w:r w:rsidRPr="00B54567">
              <w:rPr>
                <w:b/>
                <w:sz w:val="20"/>
                <w:szCs w:val="20"/>
                <w:u w:val="single"/>
                <w:lang w:val="es-ES_tradnl"/>
              </w:rPr>
              <w:t>%</w:t>
            </w:r>
          </w:p>
        </w:tc>
      </w:tr>
    </w:tbl>
    <w:p w14:paraId="47ED6BBD" w14:textId="77777777" w:rsidR="00FA47C4" w:rsidRDefault="00FA47C4" w:rsidP="00FA47C4">
      <w:pPr>
        <w:pStyle w:val="Textoindependiente"/>
        <w:ind w:right="-50"/>
        <w:jc w:val="both"/>
        <w:rPr>
          <w:b/>
          <w:sz w:val="28"/>
        </w:rPr>
      </w:pPr>
    </w:p>
    <w:p w14:paraId="7A4AFA6A" w14:textId="77777777" w:rsidR="00FA47C4" w:rsidRDefault="00FA47C4" w:rsidP="00FA47C4">
      <w:pPr>
        <w:pStyle w:val="Textoindependiente"/>
        <w:ind w:right="-50"/>
        <w:jc w:val="both"/>
        <w:rPr>
          <w:b/>
          <w:sz w:val="28"/>
          <w:szCs w:val="28"/>
        </w:rPr>
      </w:pPr>
      <w:r>
        <w:rPr>
          <w:b/>
          <w:sz w:val="28"/>
        </w:rPr>
        <w:t xml:space="preserve">B.- </w:t>
      </w:r>
      <w:r w:rsidRPr="00D65F09">
        <w:rPr>
          <w:b/>
          <w:sz w:val="28"/>
          <w:szCs w:val="28"/>
        </w:rPr>
        <w:t>DE ORDEN CONTABLE</w:t>
      </w:r>
      <w:r>
        <w:rPr>
          <w:b/>
          <w:sz w:val="28"/>
          <w:szCs w:val="28"/>
        </w:rPr>
        <w:t>.</w:t>
      </w:r>
    </w:p>
    <w:p w14:paraId="29759CA9" w14:textId="77777777" w:rsidR="00FA47C4" w:rsidRPr="003B02AB" w:rsidRDefault="00FA47C4" w:rsidP="00FA47C4">
      <w:pPr>
        <w:pStyle w:val="Textoindependiente"/>
        <w:ind w:right="-50"/>
        <w:jc w:val="both"/>
        <w:rPr>
          <w:b/>
        </w:rPr>
      </w:pPr>
    </w:p>
    <w:p w14:paraId="2007C574"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652EC69C"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38E0E7DA" w14:textId="77777777" w:rsidTr="00874B2D">
        <w:tc>
          <w:tcPr>
            <w:tcW w:w="1134" w:type="dxa"/>
          </w:tcPr>
          <w:p w14:paraId="4E8635D9"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0DCCA43F"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7EC5B344"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17B2241"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6BDDD67A" w14:textId="77777777" w:rsidR="00FA47C4" w:rsidRDefault="00FA47C4" w:rsidP="00874B2D">
            <w:pPr>
              <w:jc w:val="center"/>
              <w:rPr>
                <w:b/>
                <w:sz w:val="20"/>
                <w:szCs w:val="20"/>
                <w:lang w:val="es-ES_tradnl"/>
              </w:rPr>
            </w:pPr>
            <w:r>
              <w:rPr>
                <w:b/>
                <w:sz w:val="20"/>
                <w:szCs w:val="20"/>
                <w:lang w:val="es-ES_tradnl"/>
              </w:rPr>
              <w:t>(Pesos)</w:t>
            </w:r>
          </w:p>
          <w:p w14:paraId="3879EF5F" w14:textId="77777777" w:rsidR="00FA47C4" w:rsidRPr="00FF673A" w:rsidRDefault="00FA47C4" w:rsidP="00874B2D">
            <w:pPr>
              <w:jc w:val="center"/>
              <w:rPr>
                <w:b/>
                <w:sz w:val="20"/>
                <w:szCs w:val="20"/>
                <w:lang w:val="es-ES_tradnl"/>
              </w:rPr>
            </w:pPr>
          </w:p>
        </w:tc>
      </w:tr>
      <w:tr w:rsidR="00FA47C4" w:rsidRPr="00FF673A" w14:paraId="518533CB" w14:textId="77777777" w:rsidTr="00874B2D">
        <w:tc>
          <w:tcPr>
            <w:tcW w:w="1134" w:type="dxa"/>
          </w:tcPr>
          <w:p w14:paraId="272B75F5"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4958F0B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7417D64D" w14:textId="77777777" w:rsidR="00FA47C4" w:rsidRPr="00FF673A" w:rsidRDefault="00FA47C4" w:rsidP="00874B2D">
            <w:pPr>
              <w:jc w:val="right"/>
              <w:rPr>
                <w:b/>
                <w:sz w:val="20"/>
                <w:szCs w:val="20"/>
                <w:lang w:val="es-ES_tradnl"/>
              </w:rPr>
            </w:pPr>
            <w:r>
              <w:rPr>
                <w:b/>
                <w:sz w:val="20"/>
                <w:szCs w:val="20"/>
                <w:lang w:val="es-ES_tradnl"/>
              </w:rPr>
              <w:t>(168.700.528.879,91)</w:t>
            </w:r>
          </w:p>
        </w:tc>
      </w:tr>
      <w:tr w:rsidR="00FA47C4" w:rsidRPr="00FF673A" w14:paraId="1ABB9204" w14:textId="77777777" w:rsidTr="00874B2D">
        <w:tc>
          <w:tcPr>
            <w:tcW w:w="1134" w:type="dxa"/>
          </w:tcPr>
          <w:p w14:paraId="7E20DB45"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4D88CED1"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1472FF5F" w14:textId="77777777" w:rsidR="00FA47C4" w:rsidRPr="00FF673A" w:rsidRDefault="00FA47C4" w:rsidP="00874B2D">
            <w:pPr>
              <w:jc w:val="right"/>
              <w:rPr>
                <w:b/>
                <w:sz w:val="20"/>
                <w:szCs w:val="20"/>
                <w:lang w:val="es-ES_tradnl"/>
              </w:rPr>
            </w:pPr>
            <w:r>
              <w:rPr>
                <w:b/>
                <w:sz w:val="20"/>
                <w:szCs w:val="20"/>
                <w:lang w:val="es-ES_tradnl"/>
              </w:rPr>
              <w:t>23.647.719.953,53</w:t>
            </w:r>
          </w:p>
        </w:tc>
      </w:tr>
      <w:tr w:rsidR="00FA47C4" w:rsidRPr="00FF673A" w14:paraId="2B902A74" w14:textId="77777777" w:rsidTr="00874B2D">
        <w:tc>
          <w:tcPr>
            <w:tcW w:w="1134" w:type="dxa"/>
          </w:tcPr>
          <w:p w14:paraId="28DD6744"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50CF5DF0"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3E53AFE8" w14:textId="77777777" w:rsidR="00FA47C4" w:rsidRPr="00FF673A" w:rsidRDefault="00FA47C4" w:rsidP="00874B2D">
            <w:pPr>
              <w:jc w:val="right"/>
              <w:rPr>
                <w:b/>
                <w:sz w:val="20"/>
                <w:szCs w:val="20"/>
                <w:lang w:val="es-ES_tradnl"/>
              </w:rPr>
            </w:pPr>
            <w:r>
              <w:rPr>
                <w:b/>
                <w:sz w:val="20"/>
                <w:szCs w:val="20"/>
                <w:lang w:val="es-ES_tradnl"/>
              </w:rPr>
              <w:t>(18.474.579.938,64)</w:t>
            </w:r>
          </w:p>
        </w:tc>
      </w:tr>
      <w:tr w:rsidR="00FA47C4" w:rsidRPr="00FF673A" w14:paraId="0245022B" w14:textId="77777777" w:rsidTr="00874B2D">
        <w:tc>
          <w:tcPr>
            <w:tcW w:w="1134" w:type="dxa"/>
          </w:tcPr>
          <w:p w14:paraId="54B96F71"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68F530F1"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21638729" w14:textId="77777777" w:rsidR="00FA47C4" w:rsidRPr="00FF673A" w:rsidRDefault="00FA47C4" w:rsidP="00874B2D">
            <w:pPr>
              <w:jc w:val="right"/>
              <w:rPr>
                <w:b/>
                <w:sz w:val="20"/>
                <w:szCs w:val="20"/>
                <w:lang w:val="es-ES_tradnl"/>
              </w:rPr>
            </w:pPr>
            <w:r>
              <w:rPr>
                <w:b/>
                <w:sz w:val="20"/>
                <w:szCs w:val="20"/>
                <w:lang w:val="es-ES_tradnl"/>
              </w:rPr>
              <w:t>1.713.105.963,00</w:t>
            </w:r>
          </w:p>
        </w:tc>
      </w:tr>
      <w:tr w:rsidR="00FA47C4" w:rsidRPr="00FF673A" w14:paraId="5D196536" w14:textId="77777777" w:rsidTr="00874B2D">
        <w:tc>
          <w:tcPr>
            <w:tcW w:w="1134" w:type="dxa"/>
          </w:tcPr>
          <w:p w14:paraId="2C70F008"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03B53688"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59F9BECB" w14:textId="77777777" w:rsidR="00FA47C4" w:rsidRPr="00FF673A" w:rsidRDefault="00FA47C4" w:rsidP="00874B2D">
            <w:pPr>
              <w:jc w:val="right"/>
              <w:rPr>
                <w:b/>
                <w:sz w:val="20"/>
                <w:szCs w:val="20"/>
                <w:lang w:val="es-ES_tradnl"/>
              </w:rPr>
            </w:pPr>
            <w:r>
              <w:rPr>
                <w:b/>
                <w:sz w:val="20"/>
                <w:szCs w:val="20"/>
                <w:lang w:val="es-ES_tradnl"/>
              </w:rPr>
              <w:t>893.225.258,41</w:t>
            </w:r>
          </w:p>
        </w:tc>
      </w:tr>
    </w:tbl>
    <w:p w14:paraId="324C9EF0" w14:textId="77777777" w:rsidR="00FA47C4" w:rsidRDefault="00FA47C4" w:rsidP="00FA47C4">
      <w:pPr>
        <w:pStyle w:val="Textoindependiente"/>
        <w:ind w:right="-50"/>
        <w:jc w:val="both"/>
        <w:rPr>
          <w:b/>
        </w:rPr>
      </w:pPr>
    </w:p>
    <w:p w14:paraId="407A1A41"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274E0AE1"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086B9577" w14:textId="77777777" w:rsidTr="00874B2D">
        <w:tc>
          <w:tcPr>
            <w:tcW w:w="1134" w:type="dxa"/>
          </w:tcPr>
          <w:p w14:paraId="7804165A"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4FDA78E0"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0B5BFEB9"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6347AE69"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4FFADC9E" w14:textId="77777777" w:rsidR="00FA47C4" w:rsidRDefault="00FA47C4" w:rsidP="00874B2D">
            <w:pPr>
              <w:jc w:val="center"/>
              <w:rPr>
                <w:b/>
                <w:sz w:val="20"/>
                <w:szCs w:val="20"/>
                <w:lang w:val="es-ES_tradnl"/>
              </w:rPr>
            </w:pPr>
            <w:r>
              <w:rPr>
                <w:b/>
                <w:sz w:val="20"/>
                <w:szCs w:val="20"/>
                <w:lang w:val="es-ES_tradnl"/>
              </w:rPr>
              <w:t>(Pesos)</w:t>
            </w:r>
          </w:p>
          <w:p w14:paraId="65EE7782" w14:textId="77777777" w:rsidR="00FA47C4" w:rsidRPr="00FF673A" w:rsidRDefault="00FA47C4" w:rsidP="00874B2D">
            <w:pPr>
              <w:jc w:val="center"/>
              <w:rPr>
                <w:b/>
                <w:sz w:val="20"/>
                <w:szCs w:val="20"/>
                <w:lang w:val="es-ES_tradnl"/>
              </w:rPr>
            </w:pPr>
          </w:p>
        </w:tc>
      </w:tr>
      <w:tr w:rsidR="00FA47C4" w:rsidRPr="00FF673A" w14:paraId="46F85625" w14:textId="77777777" w:rsidTr="00874B2D">
        <w:tc>
          <w:tcPr>
            <w:tcW w:w="1134" w:type="dxa"/>
          </w:tcPr>
          <w:p w14:paraId="2251A48A" w14:textId="77777777" w:rsidR="00FA47C4" w:rsidRPr="00FF673A" w:rsidRDefault="00FA47C4" w:rsidP="00874B2D">
            <w:pPr>
              <w:jc w:val="center"/>
              <w:rPr>
                <w:b/>
                <w:sz w:val="20"/>
                <w:szCs w:val="20"/>
                <w:lang w:val="es-ES_tradnl"/>
              </w:rPr>
            </w:pPr>
            <w:r>
              <w:rPr>
                <w:b/>
                <w:sz w:val="20"/>
                <w:szCs w:val="20"/>
                <w:lang w:val="es-ES_tradnl"/>
              </w:rPr>
              <w:t>138490</w:t>
            </w:r>
          </w:p>
        </w:tc>
        <w:tc>
          <w:tcPr>
            <w:tcW w:w="6379" w:type="dxa"/>
          </w:tcPr>
          <w:p w14:paraId="3121FF5A"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004DE289" w14:textId="77777777" w:rsidR="00FA47C4" w:rsidRPr="00FF673A" w:rsidRDefault="00FA47C4" w:rsidP="00874B2D">
            <w:pPr>
              <w:jc w:val="right"/>
              <w:rPr>
                <w:b/>
                <w:sz w:val="20"/>
                <w:szCs w:val="20"/>
                <w:lang w:val="es-ES_tradnl"/>
              </w:rPr>
            </w:pPr>
            <w:r>
              <w:rPr>
                <w:b/>
                <w:sz w:val="20"/>
                <w:szCs w:val="20"/>
                <w:lang w:val="es-ES_tradnl"/>
              </w:rPr>
              <w:t>4.207,00</w:t>
            </w:r>
          </w:p>
        </w:tc>
      </w:tr>
      <w:tr w:rsidR="00FA47C4" w:rsidRPr="00FF673A" w14:paraId="2F17C391" w14:textId="77777777" w:rsidTr="00874B2D">
        <w:tc>
          <w:tcPr>
            <w:tcW w:w="1134" w:type="dxa"/>
          </w:tcPr>
          <w:p w14:paraId="400DA202" w14:textId="77777777" w:rsidR="00FA47C4" w:rsidRPr="00FF673A" w:rsidRDefault="00FA47C4" w:rsidP="00874B2D">
            <w:pPr>
              <w:jc w:val="center"/>
              <w:rPr>
                <w:b/>
                <w:sz w:val="20"/>
                <w:szCs w:val="20"/>
                <w:lang w:val="es-ES_tradnl"/>
              </w:rPr>
            </w:pPr>
            <w:r>
              <w:rPr>
                <w:b/>
                <w:sz w:val="20"/>
                <w:szCs w:val="20"/>
                <w:lang w:val="es-ES_tradnl"/>
              </w:rPr>
              <w:t>161590</w:t>
            </w:r>
          </w:p>
        </w:tc>
        <w:tc>
          <w:tcPr>
            <w:tcW w:w="6379" w:type="dxa"/>
          </w:tcPr>
          <w:p w14:paraId="660D0369" w14:textId="77777777" w:rsidR="00FA47C4" w:rsidRPr="00FF673A" w:rsidRDefault="00FA47C4" w:rsidP="00874B2D">
            <w:pPr>
              <w:rPr>
                <w:b/>
                <w:sz w:val="20"/>
                <w:szCs w:val="20"/>
                <w:lang w:val="es-ES_tradnl"/>
              </w:rPr>
            </w:pPr>
            <w:r>
              <w:rPr>
                <w:b/>
                <w:sz w:val="20"/>
                <w:szCs w:val="20"/>
                <w:lang w:val="es-ES_tradnl"/>
              </w:rPr>
              <w:t>Otras construcciones en curso</w:t>
            </w:r>
          </w:p>
        </w:tc>
        <w:tc>
          <w:tcPr>
            <w:tcW w:w="2410" w:type="dxa"/>
          </w:tcPr>
          <w:p w14:paraId="1C48C770" w14:textId="77777777" w:rsidR="00FA47C4" w:rsidRPr="00FF673A" w:rsidRDefault="00FA47C4" w:rsidP="00874B2D">
            <w:pPr>
              <w:jc w:val="right"/>
              <w:rPr>
                <w:b/>
                <w:sz w:val="20"/>
                <w:szCs w:val="20"/>
                <w:lang w:val="es-ES_tradnl"/>
              </w:rPr>
            </w:pPr>
            <w:r>
              <w:rPr>
                <w:b/>
                <w:sz w:val="20"/>
                <w:szCs w:val="20"/>
                <w:lang w:val="es-ES_tradnl"/>
              </w:rPr>
              <w:t>2.821.399.363,43</w:t>
            </w:r>
          </w:p>
        </w:tc>
      </w:tr>
      <w:tr w:rsidR="00FA47C4" w:rsidRPr="00FF673A" w14:paraId="4FF76C46" w14:textId="77777777" w:rsidTr="00874B2D">
        <w:tc>
          <w:tcPr>
            <w:tcW w:w="1134" w:type="dxa"/>
          </w:tcPr>
          <w:p w14:paraId="3DB66E23" w14:textId="77777777" w:rsidR="00FA47C4" w:rsidRPr="00FF673A" w:rsidRDefault="00FA47C4" w:rsidP="00874B2D">
            <w:pPr>
              <w:jc w:val="center"/>
              <w:rPr>
                <w:b/>
                <w:sz w:val="20"/>
                <w:szCs w:val="20"/>
                <w:lang w:val="es-ES_tradnl"/>
              </w:rPr>
            </w:pPr>
            <w:r>
              <w:rPr>
                <w:b/>
                <w:sz w:val="20"/>
                <w:szCs w:val="20"/>
                <w:lang w:val="es-ES_tradnl"/>
              </w:rPr>
              <w:t>164090</w:t>
            </w:r>
          </w:p>
        </w:tc>
        <w:tc>
          <w:tcPr>
            <w:tcW w:w="6379" w:type="dxa"/>
          </w:tcPr>
          <w:p w14:paraId="1AAC141A" w14:textId="77777777" w:rsidR="00FA47C4" w:rsidRPr="00FF673A" w:rsidRDefault="00FA47C4" w:rsidP="00874B2D">
            <w:pPr>
              <w:rPr>
                <w:b/>
                <w:sz w:val="20"/>
                <w:szCs w:val="20"/>
                <w:lang w:val="es-ES_tradnl"/>
              </w:rPr>
            </w:pPr>
            <w:r>
              <w:rPr>
                <w:b/>
                <w:sz w:val="20"/>
                <w:szCs w:val="20"/>
                <w:lang w:val="es-ES_tradnl"/>
              </w:rPr>
              <w:t>Otras edificaciones</w:t>
            </w:r>
          </w:p>
        </w:tc>
        <w:tc>
          <w:tcPr>
            <w:tcW w:w="2410" w:type="dxa"/>
          </w:tcPr>
          <w:p w14:paraId="568BE5B0" w14:textId="77777777" w:rsidR="00FA47C4" w:rsidRPr="00FF673A" w:rsidRDefault="00FA47C4" w:rsidP="00874B2D">
            <w:pPr>
              <w:jc w:val="right"/>
              <w:rPr>
                <w:b/>
                <w:sz w:val="20"/>
                <w:szCs w:val="20"/>
                <w:lang w:val="es-ES_tradnl"/>
              </w:rPr>
            </w:pPr>
            <w:r>
              <w:rPr>
                <w:b/>
                <w:sz w:val="20"/>
                <w:szCs w:val="20"/>
                <w:lang w:val="es-ES_tradnl"/>
              </w:rPr>
              <w:t>14.001.048.124,63</w:t>
            </w:r>
          </w:p>
        </w:tc>
      </w:tr>
      <w:tr w:rsidR="00FA47C4" w:rsidRPr="00FF673A" w14:paraId="5E395F8B" w14:textId="77777777" w:rsidTr="00874B2D">
        <w:tc>
          <w:tcPr>
            <w:tcW w:w="1134" w:type="dxa"/>
          </w:tcPr>
          <w:p w14:paraId="6201A360" w14:textId="77777777" w:rsidR="00FA47C4" w:rsidRPr="00FF673A" w:rsidRDefault="00FA47C4" w:rsidP="00874B2D">
            <w:pPr>
              <w:jc w:val="center"/>
              <w:rPr>
                <w:b/>
                <w:sz w:val="20"/>
                <w:szCs w:val="20"/>
                <w:lang w:val="es-ES_tradnl"/>
              </w:rPr>
            </w:pPr>
            <w:r>
              <w:rPr>
                <w:b/>
                <w:sz w:val="20"/>
                <w:szCs w:val="20"/>
                <w:lang w:val="es-ES_tradnl"/>
              </w:rPr>
              <w:t>165090</w:t>
            </w:r>
          </w:p>
        </w:tc>
        <w:tc>
          <w:tcPr>
            <w:tcW w:w="6379" w:type="dxa"/>
          </w:tcPr>
          <w:p w14:paraId="73E593EE" w14:textId="77777777" w:rsidR="00FA47C4" w:rsidRPr="00FF673A" w:rsidRDefault="00FA47C4" w:rsidP="00874B2D">
            <w:pPr>
              <w:rPr>
                <w:b/>
                <w:sz w:val="20"/>
                <w:szCs w:val="20"/>
                <w:lang w:val="es-ES_tradnl"/>
              </w:rPr>
            </w:pPr>
            <w:r>
              <w:rPr>
                <w:b/>
                <w:sz w:val="20"/>
                <w:szCs w:val="20"/>
                <w:lang w:val="es-ES_tradnl"/>
              </w:rPr>
              <w:t>Otras redes, líneas y cables</w:t>
            </w:r>
          </w:p>
        </w:tc>
        <w:tc>
          <w:tcPr>
            <w:tcW w:w="2410" w:type="dxa"/>
          </w:tcPr>
          <w:p w14:paraId="49690D8B" w14:textId="77777777" w:rsidR="00FA47C4" w:rsidRPr="00FF673A" w:rsidRDefault="00FA47C4" w:rsidP="00874B2D">
            <w:pPr>
              <w:jc w:val="right"/>
              <w:rPr>
                <w:b/>
                <w:sz w:val="20"/>
                <w:szCs w:val="20"/>
                <w:lang w:val="es-ES_tradnl"/>
              </w:rPr>
            </w:pPr>
            <w:r>
              <w:rPr>
                <w:b/>
                <w:sz w:val="20"/>
                <w:szCs w:val="20"/>
                <w:lang w:val="es-ES_tradnl"/>
              </w:rPr>
              <w:t>194.801.195,00</w:t>
            </w:r>
          </w:p>
        </w:tc>
      </w:tr>
      <w:tr w:rsidR="00FA47C4" w:rsidRPr="00FF673A" w14:paraId="1A2DC789" w14:textId="77777777" w:rsidTr="00874B2D">
        <w:tc>
          <w:tcPr>
            <w:tcW w:w="1134" w:type="dxa"/>
          </w:tcPr>
          <w:p w14:paraId="5A132D5D"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2CC028C5"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62E8DB31" w14:textId="77777777" w:rsidR="00FA47C4" w:rsidRPr="00FF673A" w:rsidRDefault="00FA47C4" w:rsidP="00874B2D">
            <w:pPr>
              <w:jc w:val="right"/>
              <w:rPr>
                <w:b/>
                <w:sz w:val="20"/>
                <w:szCs w:val="20"/>
                <w:lang w:val="es-ES_tradnl"/>
              </w:rPr>
            </w:pPr>
            <w:r>
              <w:rPr>
                <w:b/>
                <w:sz w:val="20"/>
                <w:szCs w:val="20"/>
                <w:lang w:val="es-ES_tradnl"/>
              </w:rPr>
              <w:t>498.715.103,00</w:t>
            </w:r>
          </w:p>
        </w:tc>
      </w:tr>
      <w:tr w:rsidR="00FA47C4" w:rsidRPr="00FF673A" w14:paraId="107DF68A" w14:textId="77777777" w:rsidTr="00874B2D">
        <w:tc>
          <w:tcPr>
            <w:tcW w:w="1134" w:type="dxa"/>
          </w:tcPr>
          <w:p w14:paraId="694C995A" w14:textId="77777777" w:rsidR="00FA47C4" w:rsidRPr="00FF673A" w:rsidRDefault="00FA47C4" w:rsidP="00874B2D">
            <w:pPr>
              <w:jc w:val="center"/>
              <w:rPr>
                <w:b/>
                <w:sz w:val="20"/>
                <w:szCs w:val="20"/>
                <w:lang w:val="es-ES_tradnl"/>
              </w:rPr>
            </w:pPr>
            <w:r>
              <w:rPr>
                <w:b/>
                <w:sz w:val="20"/>
                <w:szCs w:val="20"/>
                <w:lang w:val="es-ES_tradnl"/>
              </w:rPr>
              <w:t>166590</w:t>
            </w:r>
          </w:p>
        </w:tc>
        <w:tc>
          <w:tcPr>
            <w:tcW w:w="6379" w:type="dxa"/>
          </w:tcPr>
          <w:p w14:paraId="3AA3EF95" w14:textId="77777777" w:rsidR="00FA47C4" w:rsidRPr="00FF673A" w:rsidRDefault="00FA47C4" w:rsidP="00874B2D">
            <w:pPr>
              <w:rPr>
                <w:b/>
                <w:sz w:val="20"/>
                <w:szCs w:val="20"/>
                <w:lang w:val="es-ES_tradnl"/>
              </w:rPr>
            </w:pPr>
            <w:r>
              <w:rPr>
                <w:b/>
                <w:sz w:val="20"/>
                <w:szCs w:val="20"/>
                <w:lang w:val="es-ES_tradnl"/>
              </w:rPr>
              <w:t>Otros muebles, enseres y equipo de oficina</w:t>
            </w:r>
          </w:p>
        </w:tc>
        <w:tc>
          <w:tcPr>
            <w:tcW w:w="2410" w:type="dxa"/>
          </w:tcPr>
          <w:p w14:paraId="3E2AF175" w14:textId="77777777" w:rsidR="00FA47C4" w:rsidRPr="00FF673A" w:rsidRDefault="00FA47C4" w:rsidP="00874B2D">
            <w:pPr>
              <w:jc w:val="right"/>
              <w:rPr>
                <w:b/>
                <w:sz w:val="20"/>
                <w:szCs w:val="20"/>
                <w:lang w:val="es-ES_tradnl"/>
              </w:rPr>
            </w:pPr>
            <w:r>
              <w:rPr>
                <w:b/>
                <w:sz w:val="20"/>
                <w:szCs w:val="20"/>
                <w:lang w:val="es-ES_tradnl"/>
              </w:rPr>
              <w:t>105.002.354,48</w:t>
            </w:r>
          </w:p>
        </w:tc>
      </w:tr>
      <w:tr w:rsidR="00FA47C4" w:rsidRPr="00FF673A" w14:paraId="15C1E0F8" w14:textId="77777777" w:rsidTr="00874B2D">
        <w:tc>
          <w:tcPr>
            <w:tcW w:w="1134" w:type="dxa"/>
          </w:tcPr>
          <w:p w14:paraId="4B67C83A"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67792678"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2DC5BBC9" w14:textId="77777777" w:rsidR="00FA47C4" w:rsidRPr="00FF673A" w:rsidRDefault="00FA47C4" w:rsidP="00874B2D">
            <w:pPr>
              <w:jc w:val="right"/>
              <w:rPr>
                <w:b/>
                <w:sz w:val="20"/>
                <w:szCs w:val="20"/>
                <w:lang w:val="es-ES_tradnl"/>
              </w:rPr>
            </w:pPr>
            <w:r>
              <w:rPr>
                <w:b/>
                <w:sz w:val="20"/>
                <w:szCs w:val="20"/>
                <w:lang w:val="es-ES_tradnl"/>
              </w:rPr>
              <w:t>18.310.597.107,81</w:t>
            </w:r>
          </w:p>
        </w:tc>
      </w:tr>
      <w:tr w:rsidR="00FA47C4" w:rsidRPr="00FF673A" w14:paraId="0F9EB75D" w14:textId="77777777" w:rsidTr="00874B2D">
        <w:tc>
          <w:tcPr>
            <w:tcW w:w="1134" w:type="dxa"/>
          </w:tcPr>
          <w:p w14:paraId="49E0407E" w14:textId="77777777" w:rsidR="00FA47C4" w:rsidRPr="00FF673A" w:rsidRDefault="00FA47C4" w:rsidP="00874B2D">
            <w:pPr>
              <w:jc w:val="center"/>
              <w:rPr>
                <w:b/>
                <w:sz w:val="20"/>
                <w:szCs w:val="20"/>
                <w:lang w:val="es-ES_tradnl"/>
              </w:rPr>
            </w:pPr>
            <w:r>
              <w:rPr>
                <w:b/>
                <w:sz w:val="20"/>
                <w:szCs w:val="20"/>
                <w:lang w:val="es-ES_tradnl"/>
              </w:rPr>
              <w:t>167590</w:t>
            </w:r>
          </w:p>
        </w:tc>
        <w:tc>
          <w:tcPr>
            <w:tcW w:w="6379" w:type="dxa"/>
          </w:tcPr>
          <w:p w14:paraId="3B16F6AB" w14:textId="77777777" w:rsidR="00FA47C4" w:rsidRPr="00FF673A" w:rsidRDefault="00FA47C4" w:rsidP="00874B2D">
            <w:pPr>
              <w:rPr>
                <w:b/>
                <w:sz w:val="20"/>
                <w:szCs w:val="20"/>
                <w:lang w:val="es-ES_tradnl"/>
              </w:rPr>
            </w:pPr>
            <w:r>
              <w:rPr>
                <w:b/>
                <w:sz w:val="20"/>
                <w:szCs w:val="20"/>
                <w:lang w:val="es-ES_tradnl"/>
              </w:rPr>
              <w:t>Otros equipos de transporte, tracción y elevación</w:t>
            </w:r>
          </w:p>
        </w:tc>
        <w:tc>
          <w:tcPr>
            <w:tcW w:w="2410" w:type="dxa"/>
          </w:tcPr>
          <w:p w14:paraId="7B01D03D" w14:textId="77777777" w:rsidR="00FA47C4" w:rsidRPr="00FF673A" w:rsidRDefault="00FA47C4" w:rsidP="00874B2D">
            <w:pPr>
              <w:jc w:val="right"/>
              <w:rPr>
                <w:b/>
                <w:sz w:val="20"/>
                <w:szCs w:val="20"/>
                <w:lang w:val="es-ES_tradnl"/>
              </w:rPr>
            </w:pPr>
            <w:r>
              <w:rPr>
                <w:b/>
                <w:sz w:val="20"/>
                <w:szCs w:val="20"/>
                <w:lang w:val="es-ES_tradnl"/>
              </w:rPr>
              <w:t>390.000.000,00</w:t>
            </w:r>
          </w:p>
        </w:tc>
      </w:tr>
      <w:tr w:rsidR="00FA47C4" w:rsidRPr="00FF673A" w14:paraId="3A04F096" w14:textId="77777777" w:rsidTr="00874B2D">
        <w:tc>
          <w:tcPr>
            <w:tcW w:w="1134" w:type="dxa"/>
          </w:tcPr>
          <w:p w14:paraId="56ED205C" w14:textId="77777777" w:rsidR="00FA47C4" w:rsidRPr="00FF673A" w:rsidRDefault="00FA47C4" w:rsidP="00874B2D">
            <w:pPr>
              <w:jc w:val="center"/>
              <w:rPr>
                <w:b/>
                <w:sz w:val="20"/>
                <w:szCs w:val="20"/>
                <w:lang w:val="es-ES_tradnl"/>
              </w:rPr>
            </w:pPr>
            <w:r>
              <w:rPr>
                <w:b/>
                <w:sz w:val="20"/>
                <w:szCs w:val="20"/>
                <w:lang w:val="es-ES_tradnl"/>
              </w:rPr>
              <w:t>439090</w:t>
            </w:r>
          </w:p>
        </w:tc>
        <w:tc>
          <w:tcPr>
            <w:tcW w:w="6379" w:type="dxa"/>
          </w:tcPr>
          <w:p w14:paraId="61FF3E64"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18095B6C" w14:textId="77777777" w:rsidR="00FA47C4" w:rsidRPr="00FF673A" w:rsidRDefault="00FA47C4" w:rsidP="00874B2D">
            <w:pPr>
              <w:jc w:val="right"/>
              <w:rPr>
                <w:b/>
                <w:sz w:val="20"/>
                <w:szCs w:val="20"/>
                <w:lang w:val="es-ES_tradnl"/>
              </w:rPr>
            </w:pPr>
            <w:r>
              <w:rPr>
                <w:b/>
                <w:sz w:val="20"/>
                <w:szCs w:val="20"/>
                <w:lang w:val="es-ES_tradnl"/>
              </w:rPr>
              <w:t>229.229.663,15</w:t>
            </w:r>
          </w:p>
        </w:tc>
      </w:tr>
      <w:tr w:rsidR="00FA47C4" w:rsidRPr="00FF673A" w14:paraId="39F13FD3" w14:textId="77777777" w:rsidTr="00874B2D">
        <w:tc>
          <w:tcPr>
            <w:tcW w:w="1134" w:type="dxa"/>
          </w:tcPr>
          <w:p w14:paraId="6A8E86BA" w14:textId="77777777" w:rsidR="00FA47C4" w:rsidRPr="00FF673A" w:rsidRDefault="00FA47C4" w:rsidP="00874B2D">
            <w:pPr>
              <w:jc w:val="center"/>
              <w:rPr>
                <w:b/>
                <w:sz w:val="20"/>
                <w:szCs w:val="20"/>
                <w:lang w:val="es-ES_tradnl"/>
              </w:rPr>
            </w:pPr>
            <w:r>
              <w:rPr>
                <w:b/>
                <w:sz w:val="20"/>
                <w:szCs w:val="20"/>
                <w:lang w:val="es-ES_tradnl"/>
              </w:rPr>
              <w:t>439590</w:t>
            </w:r>
          </w:p>
        </w:tc>
        <w:tc>
          <w:tcPr>
            <w:tcW w:w="6379" w:type="dxa"/>
          </w:tcPr>
          <w:p w14:paraId="78D37E69" w14:textId="77777777" w:rsidR="00FA47C4" w:rsidRPr="00FF673A" w:rsidRDefault="00FA47C4" w:rsidP="00874B2D">
            <w:pPr>
              <w:rPr>
                <w:b/>
                <w:sz w:val="20"/>
                <w:szCs w:val="20"/>
                <w:lang w:val="es-ES_tradnl"/>
              </w:rPr>
            </w:pPr>
            <w:r>
              <w:rPr>
                <w:b/>
                <w:sz w:val="20"/>
                <w:szCs w:val="20"/>
                <w:lang w:val="es-ES_tradnl"/>
              </w:rPr>
              <w:t>Otros servicios</w:t>
            </w:r>
          </w:p>
        </w:tc>
        <w:tc>
          <w:tcPr>
            <w:tcW w:w="2410" w:type="dxa"/>
          </w:tcPr>
          <w:p w14:paraId="64A5711D" w14:textId="77777777" w:rsidR="00FA47C4" w:rsidRPr="00FF673A" w:rsidRDefault="00FA47C4" w:rsidP="00874B2D">
            <w:pPr>
              <w:jc w:val="right"/>
              <w:rPr>
                <w:b/>
                <w:sz w:val="20"/>
                <w:szCs w:val="20"/>
                <w:lang w:val="es-ES_tradnl"/>
              </w:rPr>
            </w:pPr>
            <w:r>
              <w:rPr>
                <w:b/>
                <w:sz w:val="20"/>
                <w:szCs w:val="20"/>
                <w:lang w:val="es-ES_tradnl"/>
              </w:rPr>
              <w:t>(1.279.699,18)</w:t>
            </w:r>
          </w:p>
        </w:tc>
      </w:tr>
      <w:tr w:rsidR="00FA47C4" w:rsidRPr="00FF673A" w14:paraId="42909828" w14:textId="77777777" w:rsidTr="00874B2D">
        <w:tc>
          <w:tcPr>
            <w:tcW w:w="1134" w:type="dxa"/>
          </w:tcPr>
          <w:p w14:paraId="772A56C5"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2E4FAA98"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415059C4" w14:textId="77777777" w:rsidR="00FA47C4" w:rsidRPr="00FF673A" w:rsidRDefault="00FA47C4" w:rsidP="00874B2D">
            <w:pPr>
              <w:jc w:val="right"/>
              <w:rPr>
                <w:b/>
                <w:sz w:val="20"/>
                <w:szCs w:val="20"/>
                <w:lang w:val="es-ES_tradnl"/>
              </w:rPr>
            </w:pPr>
            <w:r>
              <w:rPr>
                <w:b/>
                <w:sz w:val="20"/>
                <w:szCs w:val="20"/>
                <w:lang w:val="es-ES_tradnl"/>
              </w:rPr>
              <w:t>4.383.337.004,81</w:t>
            </w:r>
          </w:p>
        </w:tc>
      </w:tr>
      <w:tr w:rsidR="00FA47C4" w:rsidRPr="00FF673A" w14:paraId="6F30457D" w14:textId="77777777" w:rsidTr="00874B2D">
        <w:tc>
          <w:tcPr>
            <w:tcW w:w="1134" w:type="dxa"/>
          </w:tcPr>
          <w:p w14:paraId="402A1C36"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2A8909C0"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6647E530" w14:textId="77777777" w:rsidR="00FA47C4" w:rsidRPr="00FF673A" w:rsidRDefault="00FA47C4" w:rsidP="00874B2D">
            <w:pPr>
              <w:jc w:val="right"/>
              <w:rPr>
                <w:b/>
                <w:sz w:val="20"/>
                <w:szCs w:val="20"/>
                <w:lang w:val="es-ES_tradnl"/>
              </w:rPr>
            </w:pPr>
            <w:r>
              <w:rPr>
                <w:b/>
                <w:sz w:val="20"/>
                <w:szCs w:val="20"/>
                <w:lang w:val="es-ES_tradnl"/>
              </w:rPr>
              <w:t>6.191.520.241,00</w:t>
            </w:r>
          </w:p>
        </w:tc>
      </w:tr>
      <w:tr w:rsidR="00FA47C4" w:rsidRPr="00FF673A" w14:paraId="40E3F9F1" w14:textId="77777777" w:rsidTr="00874B2D">
        <w:tc>
          <w:tcPr>
            <w:tcW w:w="1134" w:type="dxa"/>
          </w:tcPr>
          <w:p w14:paraId="29E6D18F"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17022C40"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496849CC" w14:textId="77777777" w:rsidR="00FA47C4" w:rsidRPr="00FF673A" w:rsidRDefault="00FA47C4" w:rsidP="00874B2D">
            <w:pPr>
              <w:jc w:val="right"/>
              <w:rPr>
                <w:b/>
                <w:sz w:val="20"/>
                <w:szCs w:val="20"/>
                <w:lang w:val="es-ES_tradnl"/>
              </w:rPr>
            </w:pPr>
            <w:r>
              <w:rPr>
                <w:b/>
                <w:sz w:val="20"/>
                <w:szCs w:val="20"/>
                <w:lang w:val="es-ES_tradnl"/>
              </w:rPr>
              <w:t>1.250.216.540,83</w:t>
            </w:r>
          </w:p>
        </w:tc>
      </w:tr>
      <w:tr w:rsidR="00FA47C4" w:rsidRPr="00FF673A" w14:paraId="4BA2BE5D" w14:textId="77777777" w:rsidTr="00874B2D">
        <w:tc>
          <w:tcPr>
            <w:tcW w:w="1134" w:type="dxa"/>
          </w:tcPr>
          <w:p w14:paraId="04F85C6F" w14:textId="77777777" w:rsidR="00FA47C4" w:rsidRPr="00FF673A" w:rsidRDefault="00FA47C4" w:rsidP="00874B2D">
            <w:pPr>
              <w:jc w:val="center"/>
              <w:rPr>
                <w:b/>
                <w:sz w:val="20"/>
                <w:szCs w:val="20"/>
                <w:lang w:val="es-ES_tradnl"/>
              </w:rPr>
            </w:pPr>
            <w:r>
              <w:rPr>
                <w:b/>
                <w:sz w:val="20"/>
                <w:szCs w:val="20"/>
                <w:lang w:val="es-ES_tradnl"/>
              </w:rPr>
              <w:t>512090</w:t>
            </w:r>
          </w:p>
        </w:tc>
        <w:tc>
          <w:tcPr>
            <w:tcW w:w="6379" w:type="dxa"/>
          </w:tcPr>
          <w:p w14:paraId="46FEC58C" w14:textId="77777777" w:rsidR="00FA47C4" w:rsidRPr="00FF673A" w:rsidRDefault="00FA47C4" w:rsidP="00874B2D">
            <w:pPr>
              <w:rPr>
                <w:b/>
                <w:sz w:val="20"/>
                <w:szCs w:val="20"/>
                <w:lang w:val="es-ES_tradnl"/>
              </w:rPr>
            </w:pPr>
            <w:r>
              <w:rPr>
                <w:b/>
                <w:sz w:val="20"/>
                <w:szCs w:val="20"/>
                <w:lang w:val="es-ES_tradnl"/>
              </w:rPr>
              <w:t>Otros impuestos, contribuciones y tasas</w:t>
            </w:r>
          </w:p>
        </w:tc>
        <w:tc>
          <w:tcPr>
            <w:tcW w:w="2410" w:type="dxa"/>
          </w:tcPr>
          <w:p w14:paraId="36ED60AE" w14:textId="77777777" w:rsidR="00FA47C4" w:rsidRPr="00FF673A" w:rsidRDefault="00FA47C4" w:rsidP="00874B2D">
            <w:pPr>
              <w:jc w:val="right"/>
              <w:rPr>
                <w:b/>
                <w:sz w:val="20"/>
                <w:szCs w:val="20"/>
                <w:lang w:val="es-ES_tradnl"/>
              </w:rPr>
            </w:pPr>
            <w:r>
              <w:rPr>
                <w:b/>
                <w:sz w:val="20"/>
                <w:szCs w:val="20"/>
                <w:lang w:val="es-ES_tradnl"/>
              </w:rPr>
              <w:t>226.000,00</w:t>
            </w:r>
          </w:p>
        </w:tc>
      </w:tr>
      <w:tr w:rsidR="00FA47C4" w:rsidRPr="00FF673A" w14:paraId="2DB90CFD" w14:textId="77777777" w:rsidTr="00874B2D">
        <w:tc>
          <w:tcPr>
            <w:tcW w:w="1134" w:type="dxa"/>
          </w:tcPr>
          <w:p w14:paraId="3D6DD6BE"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39D41283"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17D6FD1D" w14:textId="77777777" w:rsidR="00FA47C4" w:rsidRPr="00FF673A" w:rsidRDefault="00FA47C4" w:rsidP="00874B2D">
            <w:pPr>
              <w:jc w:val="right"/>
              <w:rPr>
                <w:b/>
                <w:sz w:val="20"/>
                <w:szCs w:val="20"/>
                <w:lang w:val="es-ES_tradnl"/>
              </w:rPr>
            </w:pPr>
            <w:r>
              <w:rPr>
                <w:b/>
                <w:sz w:val="20"/>
                <w:szCs w:val="20"/>
                <w:lang w:val="es-ES_tradnl"/>
              </w:rPr>
              <w:t>11.997.909.418,59</w:t>
            </w:r>
          </w:p>
        </w:tc>
      </w:tr>
      <w:tr w:rsidR="00FA47C4" w:rsidRPr="00FF673A" w14:paraId="11D5C13B" w14:textId="77777777" w:rsidTr="00874B2D">
        <w:tc>
          <w:tcPr>
            <w:tcW w:w="1134" w:type="dxa"/>
          </w:tcPr>
          <w:p w14:paraId="2F341C61" w14:textId="77777777" w:rsidR="00FA47C4" w:rsidRPr="00FF673A" w:rsidRDefault="00FA47C4" w:rsidP="00874B2D">
            <w:pPr>
              <w:jc w:val="center"/>
              <w:rPr>
                <w:b/>
                <w:sz w:val="20"/>
                <w:szCs w:val="20"/>
                <w:lang w:val="es-ES_tradnl"/>
              </w:rPr>
            </w:pPr>
            <w:r>
              <w:rPr>
                <w:b/>
                <w:sz w:val="20"/>
                <w:szCs w:val="20"/>
                <w:lang w:val="es-ES_tradnl"/>
              </w:rPr>
              <w:t>837490</w:t>
            </w:r>
          </w:p>
        </w:tc>
        <w:tc>
          <w:tcPr>
            <w:tcW w:w="6379" w:type="dxa"/>
          </w:tcPr>
          <w:p w14:paraId="7D31803D" w14:textId="77777777" w:rsidR="00FA47C4" w:rsidRPr="00FF673A" w:rsidRDefault="00FA47C4" w:rsidP="00874B2D">
            <w:pPr>
              <w:rPr>
                <w:b/>
                <w:sz w:val="20"/>
                <w:szCs w:val="20"/>
                <w:lang w:val="es-ES_tradnl"/>
              </w:rPr>
            </w:pPr>
            <w:r>
              <w:rPr>
                <w:b/>
                <w:sz w:val="20"/>
                <w:szCs w:val="20"/>
                <w:lang w:val="es-ES_tradnl"/>
              </w:rPr>
              <w:t>Otros bienes almacenados para consumo</w:t>
            </w:r>
          </w:p>
        </w:tc>
        <w:tc>
          <w:tcPr>
            <w:tcW w:w="2410" w:type="dxa"/>
          </w:tcPr>
          <w:p w14:paraId="6F119D8B" w14:textId="77777777" w:rsidR="00FA47C4" w:rsidRPr="00FF673A" w:rsidRDefault="00FA47C4" w:rsidP="00874B2D">
            <w:pPr>
              <w:jc w:val="right"/>
              <w:rPr>
                <w:b/>
                <w:sz w:val="20"/>
                <w:szCs w:val="20"/>
                <w:lang w:val="es-ES_tradnl"/>
              </w:rPr>
            </w:pPr>
            <w:r>
              <w:rPr>
                <w:b/>
                <w:sz w:val="20"/>
                <w:szCs w:val="20"/>
                <w:lang w:val="es-ES_tradnl"/>
              </w:rPr>
              <w:t>1.783.727.895,80</w:t>
            </w:r>
          </w:p>
        </w:tc>
      </w:tr>
    </w:tbl>
    <w:p w14:paraId="50629EEB" w14:textId="77777777" w:rsidR="00FA47C4" w:rsidRDefault="00FA47C4" w:rsidP="00FA47C4">
      <w:pPr>
        <w:pStyle w:val="Textoindependiente"/>
        <w:ind w:right="-50"/>
        <w:jc w:val="both"/>
        <w:rPr>
          <w:b/>
        </w:rPr>
      </w:pPr>
    </w:p>
    <w:p w14:paraId="727776D5" w14:textId="77777777" w:rsidR="00FA47C4" w:rsidRDefault="00FA47C4" w:rsidP="00FA47C4">
      <w:pPr>
        <w:pStyle w:val="Textoindependiente"/>
        <w:ind w:right="-50"/>
        <w:jc w:val="both"/>
        <w:rPr>
          <w:bCs/>
        </w:rPr>
      </w:pPr>
      <w:r>
        <w:rPr>
          <w:b/>
        </w:rPr>
        <w:t xml:space="preserve">NOTA 7. CUENTAS POR COBRAR: </w:t>
      </w:r>
      <w:r>
        <w:rPr>
          <w:bCs/>
        </w:rPr>
        <w:t>Composición.</w:t>
      </w:r>
    </w:p>
    <w:p w14:paraId="6C16C4EF" w14:textId="77777777" w:rsidR="00FA47C4" w:rsidRDefault="00FA47C4" w:rsidP="00FA47C4">
      <w:pPr>
        <w:pStyle w:val="Textoindependiente"/>
        <w:ind w:right="-50"/>
        <w:jc w:val="both"/>
        <w:rPr>
          <w:bCs/>
        </w:rPr>
      </w:pPr>
    </w:p>
    <w:p w14:paraId="408DF2E5" w14:textId="77777777" w:rsidR="00FA47C4" w:rsidRDefault="00FA47C4" w:rsidP="00FA47C4">
      <w:pPr>
        <w:pStyle w:val="Textoindependiente"/>
        <w:ind w:right="-50"/>
        <w:jc w:val="both"/>
        <w:rPr>
          <w:bCs/>
        </w:rPr>
      </w:pPr>
      <w:r w:rsidRPr="002556F9">
        <w:rPr>
          <w:bCs/>
          <w:noProof/>
          <w:lang w:val="es-CO" w:eastAsia="es-CO"/>
        </w:rPr>
        <w:lastRenderedPageBreak/>
        <w:drawing>
          <wp:inline distT="0" distB="0" distL="0" distR="0" wp14:anchorId="5BCF9F3B" wp14:editId="471C8D60">
            <wp:extent cx="5887272" cy="1619476"/>
            <wp:effectExtent l="0" t="0" r="0" b="0"/>
            <wp:docPr id="2055712197" name="Imagen 20557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87272" cy="1619476"/>
                    </a:xfrm>
                    <a:prstGeom prst="rect">
                      <a:avLst/>
                    </a:prstGeom>
                  </pic:spPr>
                </pic:pic>
              </a:graphicData>
            </a:graphic>
          </wp:inline>
        </w:drawing>
      </w:r>
    </w:p>
    <w:p w14:paraId="20AC0E97" w14:textId="77777777" w:rsidR="00FA47C4" w:rsidRDefault="00FA47C4" w:rsidP="00FA47C4">
      <w:pPr>
        <w:pStyle w:val="Textoindependiente"/>
        <w:ind w:right="-50"/>
        <w:jc w:val="both"/>
        <w:rPr>
          <w:bCs/>
        </w:rPr>
      </w:pPr>
    </w:p>
    <w:p w14:paraId="03B870B4" w14:textId="77777777" w:rsidR="00FA47C4" w:rsidRDefault="00FA47C4" w:rsidP="00FA47C4">
      <w:pPr>
        <w:pStyle w:val="Textoindependiente"/>
        <w:ind w:right="-50"/>
        <w:jc w:val="both"/>
        <w:rPr>
          <w:bCs/>
        </w:rPr>
      </w:pPr>
      <w:r>
        <w:rPr>
          <w:b/>
        </w:rPr>
        <w:t xml:space="preserve">7.22. Cuentas por Cobrar de Difícil Recaudo: </w:t>
      </w:r>
      <w:r>
        <w:rPr>
          <w:bCs/>
        </w:rPr>
        <w:t>En la subcuenta 1.3.85.15 “Contribuciones, Tasas e Ingresos No Tributarios”, se encuentran registrados los cálculos de la cartera mayor a un año y que en la actualidad se tipifica como de difícil recaudo debido a su antigüedad y morosidad, este valor asciende a $23.647.7196.954 pesos, al cierre de diciembre de 2024; este saldo quedó como resultado de depurar la cartera existente, luego de la información suministrada por la parte responsable del proceso, el cual es el Grupo de Ingresos y Servicios de la Dimar, donde informan que aplicaron los lineamientos de la Política Contable No. 04 “Cuentas por Cobrar” y comunicaron mediante Oficios Nos. 131322R, 270915R y 311500R, al área de contabilidad de estas cifras después de efectuar todos los procedimientos y cálculos para su respectivo registro.</w:t>
      </w:r>
    </w:p>
    <w:p w14:paraId="55C8658F" w14:textId="77777777" w:rsidR="00FA47C4" w:rsidRDefault="00FA47C4" w:rsidP="00FA47C4">
      <w:pPr>
        <w:pStyle w:val="Textoindependiente"/>
        <w:ind w:right="-50"/>
        <w:jc w:val="both"/>
        <w:rPr>
          <w:bCs/>
        </w:rPr>
      </w:pPr>
    </w:p>
    <w:p w14:paraId="03ECF353" w14:textId="77777777" w:rsidR="00FA47C4" w:rsidRDefault="00FA47C4" w:rsidP="00FA47C4">
      <w:pPr>
        <w:pStyle w:val="Textoindependiente"/>
        <w:ind w:right="-50"/>
        <w:jc w:val="both"/>
        <w:rPr>
          <w:bCs/>
        </w:rPr>
      </w:pPr>
      <w:r>
        <w:rPr>
          <w:bCs/>
        </w:rPr>
        <w:t>Con el fin de mitigar el impacto de la cartera de la entidad, la Dirección General Marítima por política interna, ha implementado estrategias para reforzar el cobro de esta, en ese estricto sentido a través de las Capitanías de Puerto Marítimas y Fluviales, se realiza el ejercicio de cobro persuasivo, no obstante, desde Sede Central se realizó un segundo ejercicio de cobro persuasivo, lo que impacto positivamente el recaudo de cartera, efectuando en algunos casos acuerdos de pago para no tener que reportar a futuro a las agencias involucradas como deudoras de la Nación.</w:t>
      </w:r>
    </w:p>
    <w:p w14:paraId="343F587F" w14:textId="77777777" w:rsidR="00FA47C4" w:rsidRDefault="00FA47C4" w:rsidP="00FA47C4">
      <w:pPr>
        <w:pStyle w:val="Textoindependiente"/>
        <w:ind w:right="-50"/>
        <w:jc w:val="both"/>
        <w:rPr>
          <w:bCs/>
        </w:rPr>
      </w:pPr>
    </w:p>
    <w:p w14:paraId="7D32D374" w14:textId="77777777" w:rsidR="00FA47C4" w:rsidRDefault="00FA47C4" w:rsidP="00FA47C4">
      <w:pPr>
        <w:pStyle w:val="Textoindependiente"/>
        <w:ind w:right="-50"/>
        <w:jc w:val="both"/>
        <w:rPr>
          <w:bCs/>
        </w:rPr>
      </w:pPr>
      <w:r>
        <w:rPr>
          <w:bCs/>
        </w:rPr>
        <w:t>Por otra parte, para el caso de la cartera de difícil recaudo la Sede Central y las Capitanías de Puerto Regionales, realizó citaciones presenciales, oficios de notificaciones y sesiones virtuales invitando a realizar el pago oportuno, pero no se tuvo avance al respecto, los usuarios de mayor volumen se comprometieron a estar al día con la cartera vigente, no obstante, ´presentaron limitaciones para el pago de la cartera superior a 360, otro agravante es que actualmente está supeditado a la gestión de jurisdicción coactiva del MDN.</w:t>
      </w:r>
    </w:p>
    <w:p w14:paraId="21E708BF" w14:textId="77777777" w:rsidR="00FA47C4" w:rsidRDefault="00FA47C4" w:rsidP="00FA47C4">
      <w:pPr>
        <w:pStyle w:val="Textoindependiente"/>
        <w:ind w:right="-50"/>
        <w:jc w:val="both"/>
        <w:rPr>
          <w:bCs/>
        </w:rPr>
      </w:pPr>
    </w:p>
    <w:p w14:paraId="374747C0" w14:textId="77777777" w:rsidR="00FA47C4" w:rsidRDefault="00FA47C4" w:rsidP="00FA47C4">
      <w:pPr>
        <w:pStyle w:val="Textoindependiente"/>
        <w:ind w:right="-50"/>
        <w:jc w:val="both"/>
        <w:rPr>
          <w:bCs/>
        </w:rPr>
      </w:pPr>
      <w:r>
        <w:rPr>
          <w:bCs/>
        </w:rPr>
        <w:t>Por lo anterior la entidad ha venido actualizando su normatividad para impactar en este sentido, mediante actos administrativos (Resoluciones y circulares) se han impartido instrucciones de no continuar prestando servicios a usuarios con cartera superior a 30 días, un ejemplo es que a partir de la vigencia 2024 con la implementación de la nueva resolución de fondeo, la No. 0742 de octubre de 2023.</w:t>
      </w:r>
    </w:p>
    <w:p w14:paraId="44986BB7" w14:textId="77777777" w:rsidR="00FA47C4" w:rsidRDefault="00FA47C4" w:rsidP="00FA47C4">
      <w:pPr>
        <w:pStyle w:val="Textoindependiente"/>
        <w:ind w:right="-50"/>
        <w:jc w:val="both"/>
        <w:rPr>
          <w:bCs/>
        </w:rPr>
      </w:pPr>
    </w:p>
    <w:p w14:paraId="26691297" w14:textId="77777777" w:rsidR="00FA47C4" w:rsidRDefault="00FA47C4" w:rsidP="00FA47C4">
      <w:pPr>
        <w:pStyle w:val="Textoindependiente"/>
        <w:ind w:right="-50"/>
        <w:jc w:val="both"/>
        <w:rPr>
          <w:bCs/>
        </w:rPr>
      </w:pPr>
      <w:r w:rsidRPr="00D603BB">
        <w:rPr>
          <w:b/>
        </w:rPr>
        <w:t>7.22.1. D</w:t>
      </w:r>
      <w:r>
        <w:rPr>
          <w:b/>
        </w:rPr>
        <w:t xml:space="preserve">eterioro Acumulado de Cuentas por Cobrar (Cr): </w:t>
      </w:r>
      <w:r>
        <w:rPr>
          <w:bCs/>
        </w:rPr>
        <w:t xml:space="preserve">En la subcuenta 1.3.86 “Deterioro Acumulado de Cuentas por Cobrar (Cr)” presenta un saldo de $-18.474.579.938 como del cálculo y registro del deterioro de la cartera luego de la información suministrada por el Grupo de Ingresos y Servicios de la Dimar, donde informan que aplicaron los lineamientos de la Circular No. RS20241129177643 del 29 de noviembre de 2024 del área de finanzas del Ministerio de Defensa que trata del procedimiento contable para la estimación del deterioro de </w:t>
      </w:r>
      <w:r>
        <w:rPr>
          <w:bCs/>
        </w:rPr>
        <w:lastRenderedPageBreak/>
        <w:t>las cuentas por cobrar, esta información fue transmitida al área contable de la Dimar mediante oficios No. 131322R, 270915R y 311500R.</w:t>
      </w:r>
    </w:p>
    <w:p w14:paraId="27FAECCB" w14:textId="77777777" w:rsidR="00FA47C4" w:rsidRDefault="00FA47C4" w:rsidP="00FA47C4">
      <w:pPr>
        <w:pStyle w:val="Textoindependiente"/>
        <w:ind w:right="-50"/>
        <w:jc w:val="both"/>
        <w:rPr>
          <w:bCs/>
        </w:rPr>
      </w:pPr>
    </w:p>
    <w:p w14:paraId="605AFB97" w14:textId="77777777" w:rsidR="00FA47C4" w:rsidRDefault="00FA47C4" w:rsidP="00FA47C4">
      <w:pPr>
        <w:pStyle w:val="Textoindependiente"/>
        <w:ind w:right="-50"/>
        <w:jc w:val="both"/>
        <w:rPr>
          <w:bCs/>
        </w:rPr>
      </w:pPr>
      <w:r>
        <w:rPr>
          <w:b/>
        </w:rPr>
        <w:t xml:space="preserve">NOTA 16. OTROS DERECHOS Y GARANTIAS: </w:t>
      </w:r>
      <w:r>
        <w:rPr>
          <w:bCs/>
        </w:rPr>
        <w:t>La subcuenta 1.9.09.03 “Depósitos judiciales”, arrastra un saldo al final de la vigencia 2024 de $18.444.527, allí se reclasificó lo correspondiente a las cuentas de depósitos entregados en garantía de la Dirección General Marítima, para este periodo no presenta ninguna variación.</w:t>
      </w:r>
    </w:p>
    <w:p w14:paraId="1D72B383" w14:textId="77777777" w:rsidR="00FA47C4" w:rsidRDefault="00FA47C4" w:rsidP="00FA47C4">
      <w:pPr>
        <w:pStyle w:val="Textoindependiente"/>
        <w:ind w:right="-50"/>
        <w:jc w:val="both"/>
        <w:rPr>
          <w:bCs/>
        </w:rPr>
      </w:pPr>
    </w:p>
    <w:p w14:paraId="545D7265" w14:textId="77777777" w:rsidR="00FA47C4" w:rsidRDefault="00FA47C4" w:rsidP="00FA47C4">
      <w:pPr>
        <w:pStyle w:val="Textoindependiente"/>
        <w:ind w:right="-50"/>
        <w:jc w:val="both"/>
        <w:rPr>
          <w:bCs/>
        </w:rPr>
      </w:pPr>
      <w:r>
        <w:rPr>
          <w:bCs/>
        </w:rPr>
        <w:t>A continuación, se relaciona el detalle de los dos embargos vigentes y la situación actual de los mismos, que es de espera que el juzgado autorice el reintegro de los recursos a las cuentas de la Dirección General Marítima.</w:t>
      </w:r>
    </w:p>
    <w:p w14:paraId="1FFA6350" w14:textId="77777777" w:rsidR="00FA47C4" w:rsidRDefault="00FA47C4" w:rsidP="00FA47C4">
      <w:pPr>
        <w:pStyle w:val="Textoindependiente"/>
        <w:ind w:right="-50"/>
        <w:jc w:val="both"/>
        <w:rPr>
          <w:bCs/>
        </w:rPr>
      </w:pPr>
    </w:p>
    <w:p w14:paraId="63C0A6A3" w14:textId="77777777" w:rsidR="00FA47C4" w:rsidRDefault="00FA47C4" w:rsidP="00FA47C4">
      <w:pPr>
        <w:pStyle w:val="Textoindependiente"/>
        <w:ind w:right="-50"/>
        <w:jc w:val="both"/>
        <w:rPr>
          <w:bCs/>
        </w:rPr>
      </w:pPr>
      <w:r w:rsidRPr="00DA62FF">
        <w:rPr>
          <w:bCs/>
          <w:noProof/>
          <w:lang w:val="es-CO" w:eastAsia="es-CO"/>
        </w:rPr>
        <w:drawing>
          <wp:inline distT="0" distB="0" distL="0" distR="0" wp14:anchorId="2D6867C7" wp14:editId="19621736">
            <wp:extent cx="5925377" cy="2734057"/>
            <wp:effectExtent l="0" t="0" r="0" b="9525"/>
            <wp:docPr id="2055712198" name="Imagen 205571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5377" cy="2734057"/>
                    </a:xfrm>
                    <a:prstGeom prst="rect">
                      <a:avLst/>
                    </a:prstGeom>
                  </pic:spPr>
                </pic:pic>
              </a:graphicData>
            </a:graphic>
          </wp:inline>
        </w:drawing>
      </w:r>
    </w:p>
    <w:p w14:paraId="70C5AC5B" w14:textId="77777777" w:rsidR="00FA47C4" w:rsidRDefault="00FA47C4" w:rsidP="00FA47C4">
      <w:pPr>
        <w:pStyle w:val="Textoindependiente"/>
        <w:ind w:right="-50"/>
        <w:jc w:val="both"/>
        <w:rPr>
          <w:bCs/>
        </w:rPr>
      </w:pPr>
    </w:p>
    <w:p w14:paraId="6A720389"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32FE8EF0" w14:textId="77777777" w:rsidR="00FA47C4" w:rsidRDefault="00FA47C4" w:rsidP="00FA47C4">
      <w:pPr>
        <w:pStyle w:val="Textoindependiente"/>
        <w:ind w:right="-50"/>
        <w:jc w:val="both"/>
        <w:rPr>
          <w:b/>
          <w:sz w:val="28"/>
          <w:szCs w:val="28"/>
        </w:rPr>
      </w:pPr>
    </w:p>
    <w:p w14:paraId="6ABE63CD"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2507AEC7"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32C8D313" w14:textId="77777777" w:rsidR="00FA47C4" w:rsidRDefault="00FA47C4" w:rsidP="00FA47C4">
      <w:pPr>
        <w:pStyle w:val="Textoindependiente"/>
        <w:ind w:left="-142" w:right="162"/>
        <w:jc w:val="center"/>
        <w:rPr>
          <w:b/>
        </w:rPr>
      </w:pPr>
      <w:r w:rsidRPr="009B2CA9">
        <w:rPr>
          <w:b/>
        </w:rPr>
        <w:t>Cifras en miles de millones de pesos</w:t>
      </w:r>
    </w:p>
    <w:p w14:paraId="5D563E04"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2A8D6EA0" w14:textId="77777777" w:rsidTr="00874B2D">
        <w:tc>
          <w:tcPr>
            <w:tcW w:w="3908" w:type="dxa"/>
            <w:vAlign w:val="center"/>
          </w:tcPr>
          <w:p w14:paraId="50960F8C"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27DF3D83"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3A47814A" w14:textId="77777777" w:rsidR="00FA47C4" w:rsidRPr="00F93D7B" w:rsidRDefault="00FA47C4" w:rsidP="00874B2D">
            <w:pPr>
              <w:pStyle w:val="Textoindependiente"/>
              <w:ind w:right="162"/>
              <w:jc w:val="center"/>
              <w:rPr>
                <w:b/>
                <w:sz w:val="18"/>
                <w:szCs w:val="18"/>
              </w:rPr>
            </w:pPr>
          </w:p>
        </w:tc>
        <w:tc>
          <w:tcPr>
            <w:tcW w:w="3120" w:type="dxa"/>
            <w:vAlign w:val="center"/>
          </w:tcPr>
          <w:p w14:paraId="6437BE49"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498BDE85"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15E472A7"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780F3E71"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7BDB63B7" w14:textId="77777777" w:rsidR="00FA47C4" w:rsidRPr="00F93D7B" w:rsidRDefault="00FA47C4" w:rsidP="00874B2D">
            <w:pPr>
              <w:pStyle w:val="Textoindependiente"/>
              <w:ind w:right="162"/>
              <w:jc w:val="center"/>
              <w:rPr>
                <w:b/>
                <w:sz w:val="18"/>
                <w:szCs w:val="18"/>
              </w:rPr>
            </w:pPr>
          </w:p>
        </w:tc>
      </w:tr>
      <w:tr w:rsidR="00FA47C4" w:rsidRPr="00F93D7B" w14:paraId="185AC1BA" w14:textId="77777777" w:rsidTr="00874B2D">
        <w:tc>
          <w:tcPr>
            <w:tcW w:w="3908" w:type="dxa"/>
          </w:tcPr>
          <w:p w14:paraId="0ED9AF71"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502C482F" w14:textId="77777777" w:rsidR="00FA47C4" w:rsidRPr="00F93D7B" w:rsidRDefault="00FA47C4" w:rsidP="00874B2D">
            <w:pPr>
              <w:pStyle w:val="Textoindependiente"/>
              <w:ind w:right="162"/>
              <w:jc w:val="center"/>
              <w:rPr>
                <w:b/>
                <w:sz w:val="18"/>
                <w:szCs w:val="18"/>
              </w:rPr>
            </w:pPr>
          </w:p>
        </w:tc>
        <w:tc>
          <w:tcPr>
            <w:tcW w:w="3120" w:type="dxa"/>
          </w:tcPr>
          <w:p w14:paraId="4DDA0D83" w14:textId="77777777" w:rsidR="00FA47C4" w:rsidRPr="00F93D7B" w:rsidRDefault="00FA47C4" w:rsidP="00874B2D">
            <w:pPr>
              <w:pStyle w:val="Textoindependiente"/>
              <w:ind w:right="162"/>
              <w:jc w:val="center"/>
              <w:rPr>
                <w:sz w:val="18"/>
                <w:szCs w:val="18"/>
              </w:rPr>
            </w:pPr>
            <w:r>
              <w:rPr>
                <w:sz w:val="18"/>
                <w:szCs w:val="18"/>
              </w:rPr>
              <w:t>226</w:t>
            </w:r>
          </w:p>
        </w:tc>
        <w:tc>
          <w:tcPr>
            <w:tcW w:w="2939" w:type="dxa"/>
          </w:tcPr>
          <w:p w14:paraId="41453DA5"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4.384</w:t>
            </w:r>
          </w:p>
        </w:tc>
      </w:tr>
      <w:tr w:rsidR="00FA47C4" w:rsidRPr="00F93D7B" w14:paraId="76D74C33" w14:textId="77777777" w:rsidTr="00874B2D">
        <w:tc>
          <w:tcPr>
            <w:tcW w:w="3908" w:type="dxa"/>
          </w:tcPr>
          <w:p w14:paraId="6CC6CDCA"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21D1BAB1" w14:textId="77777777" w:rsidR="00FA47C4" w:rsidRPr="00F93D7B" w:rsidRDefault="00FA47C4" w:rsidP="00874B2D">
            <w:pPr>
              <w:pStyle w:val="Textoindependiente"/>
              <w:ind w:right="162"/>
              <w:jc w:val="center"/>
              <w:rPr>
                <w:sz w:val="18"/>
                <w:szCs w:val="18"/>
              </w:rPr>
            </w:pPr>
            <w:r>
              <w:rPr>
                <w:sz w:val="18"/>
                <w:szCs w:val="18"/>
              </w:rPr>
              <w:t>98</w:t>
            </w:r>
          </w:p>
        </w:tc>
        <w:tc>
          <w:tcPr>
            <w:tcW w:w="2939" w:type="dxa"/>
          </w:tcPr>
          <w:p w14:paraId="05F3D8F8"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21.102</w:t>
            </w:r>
          </w:p>
        </w:tc>
      </w:tr>
      <w:tr w:rsidR="00FA47C4" w:rsidRPr="00F93D7B" w14:paraId="268C29A9" w14:textId="77777777" w:rsidTr="00874B2D">
        <w:tc>
          <w:tcPr>
            <w:tcW w:w="3908" w:type="dxa"/>
          </w:tcPr>
          <w:p w14:paraId="3C9343E1" w14:textId="77777777" w:rsidR="00FA47C4" w:rsidRPr="00F93D7B" w:rsidRDefault="00FA47C4"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789FD23F" w14:textId="77777777" w:rsidR="00FA47C4" w:rsidRPr="00F93D7B" w:rsidRDefault="00FA47C4" w:rsidP="00874B2D">
            <w:pPr>
              <w:pStyle w:val="Textoindependiente"/>
              <w:ind w:right="162"/>
              <w:jc w:val="center"/>
              <w:rPr>
                <w:b/>
                <w:sz w:val="18"/>
                <w:szCs w:val="18"/>
                <w:u w:val="single"/>
              </w:rPr>
            </w:pPr>
            <w:r>
              <w:rPr>
                <w:b/>
                <w:sz w:val="18"/>
                <w:szCs w:val="18"/>
                <w:u w:val="single"/>
              </w:rPr>
              <w:t>324</w:t>
            </w:r>
          </w:p>
        </w:tc>
        <w:tc>
          <w:tcPr>
            <w:tcW w:w="2939" w:type="dxa"/>
          </w:tcPr>
          <w:p w14:paraId="2651ADFA"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25.486</w:t>
            </w:r>
          </w:p>
        </w:tc>
      </w:tr>
    </w:tbl>
    <w:p w14:paraId="6A270A10" w14:textId="77777777" w:rsidR="00FA47C4" w:rsidRPr="009B2CA9" w:rsidRDefault="00FA47C4" w:rsidP="00FA47C4">
      <w:pPr>
        <w:pStyle w:val="Textoindependiente"/>
        <w:ind w:left="-142" w:right="162"/>
        <w:jc w:val="center"/>
        <w:rPr>
          <w:b/>
        </w:rPr>
      </w:pPr>
    </w:p>
    <w:p w14:paraId="76BA0790" w14:textId="77777777" w:rsidR="00FA47C4" w:rsidRPr="00FD2C26" w:rsidRDefault="00FA47C4" w:rsidP="00FA47C4">
      <w:pPr>
        <w:jc w:val="both"/>
        <w:rPr>
          <w:b/>
          <w:bCs/>
          <w:sz w:val="28"/>
          <w:szCs w:val="28"/>
        </w:rPr>
      </w:pPr>
      <w:r w:rsidRPr="00FD2C26">
        <w:rPr>
          <w:b/>
          <w:bCs/>
          <w:sz w:val="28"/>
          <w:szCs w:val="28"/>
        </w:rPr>
        <w:t xml:space="preserve">-Limitaciones </w:t>
      </w:r>
      <w:r>
        <w:rPr>
          <w:b/>
          <w:bCs/>
          <w:sz w:val="28"/>
          <w:szCs w:val="28"/>
        </w:rPr>
        <w:t xml:space="preserve">que </w:t>
      </w:r>
      <w:r w:rsidRPr="00FD2C26">
        <w:rPr>
          <w:b/>
          <w:bCs/>
          <w:sz w:val="28"/>
          <w:szCs w:val="28"/>
        </w:rPr>
        <w:t xml:space="preserve">se han presentado durante el proceso de aplicación de </w:t>
      </w:r>
      <w:r w:rsidRPr="00FD2C26">
        <w:rPr>
          <w:b/>
          <w:bCs/>
          <w:sz w:val="28"/>
          <w:szCs w:val="28"/>
        </w:rPr>
        <w:lastRenderedPageBreak/>
        <w:t xml:space="preserve">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59C113E6" w14:textId="77777777" w:rsidR="00FA47C4" w:rsidRPr="00B54567" w:rsidRDefault="00FA47C4" w:rsidP="00FA47C4">
      <w:pPr>
        <w:pStyle w:val="Textoindependiente"/>
        <w:spacing w:before="92"/>
        <w:ind w:left="257" w:right="176"/>
        <w:jc w:val="both"/>
        <w:rPr>
          <w:b/>
        </w:rPr>
      </w:pPr>
    </w:p>
    <w:tbl>
      <w:tblPr>
        <w:tblStyle w:val="Tablaconcuadrcula"/>
        <w:tblW w:w="9781" w:type="dxa"/>
        <w:tblInd w:w="137" w:type="dxa"/>
        <w:tblLook w:val="04A0" w:firstRow="1" w:lastRow="0" w:firstColumn="1" w:lastColumn="0" w:noHBand="0" w:noVBand="1"/>
      </w:tblPr>
      <w:tblGrid>
        <w:gridCol w:w="441"/>
        <w:gridCol w:w="4662"/>
        <w:gridCol w:w="4678"/>
      </w:tblGrid>
      <w:tr w:rsidR="00FA47C4" w:rsidRPr="00B54567" w14:paraId="4303CC27" w14:textId="77777777" w:rsidTr="001F41DB">
        <w:tc>
          <w:tcPr>
            <w:tcW w:w="441" w:type="dxa"/>
          </w:tcPr>
          <w:p w14:paraId="5F2550AB"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662" w:type="dxa"/>
          </w:tcPr>
          <w:p w14:paraId="3594A276" w14:textId="77777777" w:rsidR="00FA47C4" w:rsidRPr="00B54567" w:rsidRDefault="00FA47C4" w:rsidP="00874B2D">
            <w:pPr>
              <w:tabs>
                <w:tab w:val="left" w:pos="875"/>
              </w:tabs>
              <w:ind w:right="-50"/>
              <w:jc w:val="center"/>
              <w:rPr>
                <w:b/>
                <w:sz w:val="20"/>
                <w:szCs w:val="20"/>
              </w:rPr>
            </w:pPr>
            <w:r w:rsidRPr="00B54567">
              <w:rPr>
                <w:b/>
                <w:sz w:val="20"/>
                <w:szCs w:val="20"/>
              </w:rPr>
              <w:t>Limitaciones detectadas por su entidad en</w:t>
            </w:r>
          </w:p>
          <w:p w14:paraId="222969C0" w14:textId="77777777" w:rsidR="00FA47C4" w:rsidRPr="00B54567" w:rsidRDefault="00FA47C4" w:rsidP="00874B2D">
            <w:pPr>
              <w:tabs>
                <w:tab w:val="left" w:pos="875"/>
              </w:tabs>
              <w:ind w:right="-50"/>
              <w:jc w:val="center"/>
              <w:rPr>
                <w:b/>
                <w:sz w:val="20"/>
                <w:szCs w:val="20"/>
              </w:rPr>
            </w:pPr>
            <w:r w:rsidRPr="00B54567">
              <w:rPr>
                <w:b/>
                <w:sz w:val="20"/>
                <w:szCs w:val="20"/>
              </w:rPr>
              <w:t xml:space="preserve"> la aplicación del Marco Normativo - NICSP </w:t>
            </w:r>
          </w:p>
          <w:p w14:paraId="29CABF45" w14:textId="77777777" w:rsidR="00FA47C4" w:rsidRDefault="00FA47C4" w:rsidP="00874B2D">
            <w:pPr>
              <w:tabs>
                <w:tab w:val="left" w:pos="875"/>
              </w:tabs>
              <w:ind w:right="-50"/>
              <w:jc w:val="center"/>
              <w:rPr>
                <w:b/>
                <w:sz w:val="20"/>
                <w:szCs w:val="20"/>
              </w:rPr>
            </w:pPr>
            <w:r w:rsidRPr="00B54567">
              <w:rPr>
                <w:b/>
                <w:sz w:val="20"/>
                <w:szCs w:val="20"/>
              </w:rPr>
              <w:t>a 31/12/2024</w:t>
            </w:r>
          </w:p>
          <w:p w14:paraId="62188FB5" w14:textId="77777777" w:rsidR="00FA47C4" w:rsidRPr="00B54567" w:rsidRDefault="00FA47C4" w:rsidP="00874B2D">
            <w:pPr>
              <w:tabs>
                <w:tab w:val="left" w:pos="875"/>
              </w:tabs>
              <w:ind w:right="-50"/>
              <w:jc w:val="center"/>
              <w:rPr>
                <w:b/>
                <w:sz w:val="20"/>
                <w:szCs w:val="20"/>
              </w:rPr>
            </w:pPr>
          </w:p>
        </w:tc>
        <w:tc>
          <w:tcPr>
            <w:tcW w:w="4678" w:type="dxa"/>
          </w:tcPr>
          <w:p w14:paraId="634E0432"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0363F142" w14:textId="77777777" w:rsidTr="001F41DB">
        <w:tc>
          <w:tcPr>
            <w:tcW w:w="441" w:type="dxa"/>
          </w:tcPr>
          <w:p w14:paraId="03BBD3C8" w14:textId="77777777" w:rsidR="00FA47C4" w:rsidRPr="00B54567" w:rsidRDefault="00FA47C4" w:rsidP="00874B2D">
            <w:pPr>
              <w:tabs>
                <w:tab w:val="left" w:pos="875"/>
              </w:tabs>
              <w:ind w:right="-50"/>
              <w:jc w:val="center"/>
              <w:rPr>
                <w:b/>
                <w:sz w:val="20"/>
                <w:szCs w:val="20"/>
              </w:rPr>
            </w:pPr>
            <w:r>
              <w:rPr>
                <w:b/>
                <w:sz w:val="20"/>
                <w:szCs w:val="20"/>
              </w:rPr>
              <w:t>1</w:t>
            </w:r>
          </w:p>
        </w:tc>
        <w:tc>
          <w:tcPr>
            <w:tcW w:w="4662" w:type="dxa"/>
          </w:tcPr>
          <w:p w14:paraId="57B84A70" w14:textId="77777777" w:rsidR="00FA47C4" w:rsidRPr="00B54567" w:rsidRDefault="00FA47C4" w:rsidP="00874B2D">
            <w:pPr>
              <w:tabs>
                <w:tab w:val="left" w:pos="875"/>
              </w:tabs>
              <w:ind w:right="-50"/>
              <w:jc w:val="both"/>
              <w:rPr>
                <w:b/>
                <w:sz w:val="20"/>
                <w:szCs w:val="20"/>
              </w:rPr>
            </w:pPr>
            <w:r w:rsidRPr="00B54567">
              <w:rPr>
                <w:b/>
                <w:sz w:val="20"/>
                <w:szCs w:val="20"/>
              </w:rPr>
              <w:t>Técnicas:</w:t>
            </w:r>
          </w:p>
        </w:tc>
        <w:tc>
          <w:tcPr>
            <w:tcW w:w="4678" w:type="dxa"/>
          </w:tcPr>
          <w:p w14:paraId="540CA006" w14:textId="77777777" w:rsidR="00FA47C4" w:rsidRPr="00D7630E" w:rsidRDefault="00FA47C4" w:rsidP="00874B2D">
            <w:pPr>
              <w:tabs>
                <w:tab w:val="left" w:pos="875"/>
              </w:tabs>
              <w:ind w:right="-50"/>
              <w:jc w:val="both"/>
              <w:rPr>
                <w:sz w:val="20"/>
                <w:szCs w:val="20"/>
              </w:rPr>
            </w:pPr>
            <w:r w:rsidRPr="00D7630E">
              <w:rPr>
                <w:sz w:val="20"/>
                <w:szCs w:val="20"/>
              </w:rPr>
              <w:t xml:space="preserve">El </w:t>
            </w:r>
            <w:r>
              <w:rPr>
                <w:sz w:val="20"/>
                <w:szCs w:val="20"/>
              </w:rPr>
              <w:t>S</w:t>
            </w:r>
            <w:r w:rsidRPr="00D7630E">
              <w:rPr>
                <w:sz w:val="20"/>
                <w:szCs w:val="20"/>
              </w:rPr>
              <w:t>istema SIIF Nación II no cuenta con el módulo de bienes y servicios, lo cual hace necesario que la gestión de activos como propiedad, planta y equipos, intangibles, inmuebles, inventarios, entre otros, deban ser llevados en un sistema en paralelo, lo cual obliga que se deban replicar las operaciones financieras en el otro aplicativo, repercutiendo en re- reprocesos y verificaciones de que los saldos se lleven en paralelo.</w:t>
            </w:r>
          </w:p>
        </w:tc>
      </w:tr>
    </w:tbl>
    <w:p w14:paraId="2C2B13BF" w14:textId="77777777" w:rsidR="00FA47C4" w:rsidRPr="00B54567" w:rsidRDefault="00FA47C4" w:rsidP="00FA47C4">
      <w:pPr>
        <w:pStyle w:val="Textoindependiente"/>
        <w:spacing w:before="92"/>
        <w:ind w:left="257" w:right="176"/>
        <w:jc w:val="both"/>
        <w:rPr>
          <w:b/>
        </w:rPr>
      </w:pPr>
    </w:p>
    <w:p w14:paraId="0BA144A8" w14:textId="77777777" w:rsidR="00FA47C4" w:rsidRDefault="00FA47C4" w:rsidP="00FA47C4">
      <w:pPr>
        <w:pStyle w:val="Textoindependiente"/>
        <w:ind w:right="-50"/>
        <w:jc w:val="both"/>
        <w:rPr>
          <w:b/>
        </w:rPr>
      </w:pPr>
      <w:r w:rsidRPr="00B54567">
        <w:rPr>
          <w:b/>
        </w:rPr>
        <w:t xml:space="preserve">- CORRECCIÓN DE ERRORES DEL PERIODO CONTABLE ANTERIOR. </w:t>
      </w:r>
    </w:p>
    <w:p w14:paraId="44D39256" w14:textId="77777777" w:rsidR="00FA47C4" w:rsidRDefault="00FA47C4" w:rsidP="00FA47C4">
      <w:pPr>
        <w:pStyle w:val="Textoindependiente"/>
        <w:ind w:right="-50"/>
        <w:jc w:val="both"/>
        <w:rPr>
          <w:b/>
        </w:rPr>
      </w:pPr>
    </w:p>
    <w:p w14:paraId="03A1B4A7" w14:textId="77777777" w:rsidR="00FA47C4" w:rsidRPr="001D402D" w:rsidRDefault="00FA47C4" w:rsidP="00FA47C4">
      <w:pPr>
        <w:pStyle w:val="Textoindependiente"/>
        <w:ind w:right="-50"/>
        <w:jc w:val="both"/>
        <w:rPr>
          <w:b/>
          <w:sz w:val="28"/>
          <w:szCs w:val="28"/>
        </w:rPr>
      </w:pPr>
      <w:r w:rsidRPr="001D402D">
        <w:rPr>
          <w:b/>
          <w:sz w:val="28"/>
          <w:szCs w:val="28"/>
        </w:rPr>
        <w:t>De informe presentado por la entidad sobre corrección de errores a 31 de diciembre de 2024, retomamos lo siguiente:</w:t>
      </w:r>
    </w:p>
    <w:p w14:paraId="6D9C221D" w14:textId="77777777" w:rsidR="00FA47C4" w:rsidRDefault="00FA47C4" w:rsidP="00FA47C4">
      <w:pPr>
        <w:pStyle w:val="Textoindependiente"/>
        <w:ind w:right="-50"/>
        <w:jc w:val="both"/>
        <w:rPr>
          <w:b/>
        </w:rPr>
      </w:pPr>
    </w:p>
    <w:p w14:paraId="19D59C43" w14:textId="77777777" w:rsidR="00FA47C4" w:rsidRDefault="00FA47C4" w:rsidP="00FA47C4">
      <w:pPr>
        <w:pStyle w:val="Textoindependiente"/>
        <w:ind w:right="-50"/>
        <w:jc w:val="both"/>
        <w:rPr>
          <w:bCs/>
        </w:rPr>
      </w:pPr>
      <w:r>
        <w:rPr>
          <w:b/>
        </w:rPr>
        <w:t xml:space="preserve">NOTA: </w:t>
      </w:r>
      <w:r>
        <w:rPr>
          <w:bCs/>
        </w:rPr>
        <w:t>La entidad no informa concretamente sobre la corrección de errores del periodo contable anterior. De las Notas a los Estados Financieros, retomamos lo siguiente: 3.3. Correcciones Contables: Nota 27. Patrimonio: (…) La cuenta 3.1.09.02 “Corrección de errores de un periodo contable anterior”, su variación en primera instancia obedece a la reclasificación de cuentas del gasto a esta cuenta por la siguiente razón:</w:t>
      </w:r>
    </w:p>
    <w:p w14:paraId="32D87535" w14:textId="77777777" w:rsidR="00FA47C4" w:rsidRDefault="00FA47C4" w:rsidP="00FA47C4">
      <w:pPr>
        <w:pStyle w:val="Textoindependiente"/>
        <w:ind w:right="-50"/>
        <w:jc w:val="both"/>
        <w:rPr>
          <w:bCs/>
        </w:rPr>
      </w:pPr>
    </w:p>
    <w:p w14:paraId="351534F1" w14:textId="77777777" w:rsidR="00FA47C4" w:rsidRDefault="00FA47C4" w:rsidP="00FA47C4">
      <w:pPr>
        <w:pStyle w:val="Textoindependiente"/>
        <w:ind w:right="-50"/>
        <w:jc w:val="both"/>
        <w:rPr>
          <w:bCs/>
        </w:rPr>
      </w:pPr>
      <w:r>
        <w:rPr>
          <w:bCs/>
        </w:rPr>
        <w:t>De acuerdo con el acta del comité de sostenibilidad contable de fecha 24 de septiembre de 2024, donde se efectuaron ajustes de periodos anteriores por diferencias presentadas por el área de activos fijos de la Dimar en la sede central, ya que para llevar a cabo la construcción del edificio del CIOH, se requería de la fase de diseño del proyecto, la construcción y la supervisión de esta, motivo por el cual se procedió a la ejecución de:</w:t>
      </w:r>
    </w:p>
    <w:p w14:paraId="099CCE5B" w14:textId="77777777" w:rsidR="00FA47C4" w:rsidRDefault="00FA47C4" w:rsidP="00FA47C4">
      <w:pPr>
        <w:pStyle w:val="Textoindependiente"/>
        <w:ind w:right="-50"/>
        <w:jc w:val="both"/>
        <w:rPr>
          <w:bCs/>
        </w:rPr>
      </w:pPr>
    </w:p>
    <w:p w14:paraId="5FA53380" w14:textId="77777777" w:rsidR="00FA47C4" w:rsidRDefault="00FA47C4" w:rsidP="003468AA">
      <w:pPr>
        <w:pStyle w:val="Textoindependiente"/>
        <w:numPr>
          <w:ilvl w:val="0"/>
          <w:numId w:val="19"/>
        </w:numPr>
        <w:ind w:right="-50"/>
        <w:jc w:val="both"/>
        <w:rPr>
          <w:bCs/>
        </w:rPr>
      </w:pPr>
      <w:r>
        <w:rPr>
          <w:bCs/>
        </w:rPr>
        <w:t>Contrato 297-SUBAFIN-2017, cuyo objeto era la elaboración de los estudios y diseños para la construcción de las instalaciones a nivel nacional (CIOH), con la Universidad Nacional de Colombia.</w:t>
      </w:r>
    </w:p>
    <w:p w14:paraId="5FB5A96A" w14:textId="77777777" w:rsidR="00FA47C4" w:rsidRDefault="00FA47C4" w:rsidP="00FA47C4">
      <w:pPr>
        <w:pStyle w:val="Textoindependiente"/>
        <w:ind w:left="720" w:right="-50"/>
        <w:jc w:val="both"/>
        <w:rPr>
          <w:bCs/>
        </w:rPr>
      </w:pPr>
    </w:p>
    <w:p w14:paraId="57312145" w14:textId="77777777" w:rsidR="00FA47C4" w:rsidRDefault="00FA47C4" w:rsidP="003468AA">
      <w:pPr>
        <w:pStyle w:val="Textoindependiente"/>
        <w:numPr>
          <w:ilvl w:val="0"/>
          <w:numId w:val="19"/>
        </w:numPr>
        <w:ind w:right="-50"/>
        <w:jc w:val="both"/>
        <w:rPr>
          <w:bCs/>
        </w:rPr>
      </w:pPr>
      <w:r>
        <w:rPr>
          <w:bCs/>
        </w:rPr>
        <w:t>Contrato 337-SUBAFIN-2019, cuyo objeto era la interventoría técnica, financiera, administrativa, contable y jurídica para la construcción y dotación de las nuevas instalaciones del CIOH, con la Universidad Nacional de Colombia.</w:t>
      </w:r>
    </w:p>
    <w:p w14:paraId="12D64523" w14:textId="77777777" w:rsidR="00FA47C4" w:rsidRDefault="00FA47C4" w:rsidP="00FA47C4">
      <w:pPr>
        <w:pStyle w:val="Prrafodelista"/>
        <w:rPr>
          <w:bCs/>
        </w:rPr>
      </w:pPr>
    </w:p>
    <w:p w14:paraId="412706DD" w14:textId="77777777" w:rsidR="00FA47C4" w:rsidRDefault="00FA47C4" w:rsidP="003468AA">
      <w:pPr>
        <w:pStyle w:val="Textoindependiente"/>
        <w:numPr>
          <w:ilvl w:val="0"/>
          <w:numId w:val="19"/>
        </w:numPr>
        <w:ind w:right="-50"/>
        <w:jc w:val="both"/>
        <w:rPr>
          <w:bCs/>
        </w:rPr>
      </w:pPr>
      <w:r>
        <w:rPr>
          <w:bCs/>
        </w:rPr>
        <w:t>Pago de licencia de construcción para la ejecución del contrato de obra del CIOH.</w:t>
      </w:r>
    </w:p>
    <w:p w14:paraId="113F1A24" w14:textId="77777777" w:rsidR="00FA47C4" w:rsidRDefault="00FA47C4" w:rsidP="00FA47C4">
      <w:pPr>
        <w:pStyle w:val="Textoindependiente"/>
        <w:ind w:right="-50"/>
        <w:jc w:val="both"/>
        <w:rPr>
          <w:bCs/>
        </w:rPr>
      </w:pPr>
    </w:p>
    <w:p w14:paraId="3CDA7FFD" w14:textId="77777777" w:rsidR="00FA47C4" w:rsidRDefault="00FA47C4" w:rsidP="00FA47C4">
      <w:pPr>
        <w:pStyle w:val="Textoindependiente"/>
        <w:ind w:right="-50"/>
        <w:jc w:val="both"/>
        <w:rPr>
          <w:bCs/>
        </w:rPr>
      </w:pPr>
      <w:r>
        <w:rPr>
          <w:bCs/>
        </w:rPr>
        <w:t xml:space="preserve">Los valores de estos contratos fueron reconocidos en vigencias anteriores erróneamente como un gasto; así que, en aras de dar aplicación a la normatividad contable vigente y las políticas establecidas por el Ministerio de Defensa Nacional a este respecto, se procedió a reclasificar los valores de la siguiente manera, como un mayor valor del bien identificado con el número </w:t>
      </w:r>
      <w:r>
        <w:rPr>
          <w:bCs/>
        </w:rPr>
        <w:lastRenderedPageBreak/>
        <w:t>del activo 16150000021 – denominado Centro de Investigaciones Oceanográficas Cartagena, así:</w:t>
      </w:r>
    </w:p>
    <w:p w14:paraId="256CED7F" w14:textId="77777777" w:rsidR="00FA47C4" w:rsidRDefault="00FA47C4" w:rsidP="00FA47C4">
      <w:pPr>
        <w:pStyle w:val="Textoindependiente"/>
        <w:ind w:right="-50"/>
        <w:jc w:val="both"/>
        <w:rPr>
          <w:bCs/>
        </w:rPr>
      </w:pPr>
    </w:p>
    <w:p w14:paraId="5EDFD9C8" w14:textId="77777777" w:rsidR="00FA47C4" w:rsidRDefault="00FA47C4" w:rsidP="00FA47C4">
      <w:pPr>
        <w:pStyle w:val="Textoindependiente"/>
        <w:ind w:right="-50"/>
        <w:jc w:val="both"/>
        <w:rPr>
          <w:bCs/>
        </w:rPr>
      </w:pPr>
      <w:r w:rsidRPr="0045002C">
        <w:rPr>
          <w:bCs/>
          <w:noProof/>
          <w:lang w:val="es-CO" w:eastAsia="es-CO"/>
        </w:rPr>
        <w:drawing>
          <wp:inline distT="0" distB="0" distL="0" distR="0" wp14:anchorId="632124E4" wp14:editId="09913A77">
            <wp:extent cx="5906324" cy="2133898"/>
            <wp:effectExtent l="0" t="0" r="0" b="0"/>
            <wp:docPr id="2055712199" name="Imagen 205571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6324" cy="2133898"/>
                    </a:xfrm>
                    <a:prstGeom prst="rect">
                      <a:avLst/>
                    </a:prstGeom>
                  </pic:spPr>
                </pic:pic>
              </a:graphicData>
            </a:graphic>
          </wp:inline>
        </w:drawing>
      </w:r>
    </w:p>
    <w:p w14:paraId="4CB2B3C8" w14:textId="77777777" w:rsidR="00FA47C4" w:rsidRDefault="00FA47C4" w:rsidP="00FA47C4">
      <w:pPr>
        <w:pStyle w:val="Textoindependiente"/>
        <w:ind w:right="-50"/>
        <w:jc w:val="both"/>
        <w:rPr>
          <w:bCs/>
        </w:rPr>
      </w:pPr>
    </w:p>
    <w:p w14:paraId="7EA7EF98" w14:textId="77777777" w:rsidR="00FA47C4" w:rsidRDefault="00FA47C4" w:rsidP="00FA47C4">
      <w:pPr>
        <w:pStyle w:val="Textoindependiente"/>
        <w:ind w:right="-50"/>
        <w:jc w:val="both"/>
        <w:rPr>
          <w:bCs/>
        </w:rPr>
      </w:pPr>
      <w:r>
        <w:rPr>
          <w:bCs/>
        </w:rPr>
        <w:t>Por lo anterior se procederá a realizar la afectación contable de la siguiente manera:</w:t>
      </w:r>
    </w:p>
    <w:p w14:paraId="0B9FA8A9" w14:textId="77777777" w:rsidR="00FA47C4" w:rsidRDefault="00FA47C4" w:rsidP="00FA47C4">
      <w:pPr>
        <w:pStyle w:val="Textoindependiente"/>
        <w:ind w:right="-50"/>
        <w:jc w:val="both"/>
        <w:rPr>
          <w:bCs/>
        </w:rPr>
      </w:pPr>
    </w:p>
    <w:p w14:paraId="07161A6A" w14:textId="77777777" w:rsidR="00FA47C4" w:rsidRDefault="00FA47C4" w:rsidP="00FA47C4">
      <w:pPr>
        <w:pStyle w:val="Textoindependiente"/>
        <w:ind w:right="-50"/>
        <w:jc w:val="both"/>
        <w:rPr>
          <w:bCs/>
        </w:rPr>
      </w:pPr>
      <w:r w:rsidRPr="0045002C">
        <w:rPr>
          <w:bCs/>
          <w:noProof/>
          <w:lang w:val="es-CO" w:eastAsia="es-CO"/>
        </w:rPr>
        <w:drawing>
          <wp:inline distT="0" distB="0" distL="0" distR="0" wp14:anchorId="237C8F78" wp14:editId="7C98B6D2">
            <wp:extent cx="4934639" cy="1305107"/>
            <wp:effectExtent l="0" t="0" r="0" b="9525"/>
            <wp:docPr id="2055712200" name="Imagen 20557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4639" cy="1305107"/>
                    </a:xfrm>
                    <a:prstGeom prst="rect">
                      <a:avLst/>
                    </a:prstGeom>
                  </pic:spPr>
                </pic:pic>
              </a:graphicData>
            </a:graphic>
          </wp:inline>
        </w:drawing>
      </w:r>
    </w:p>
    <w:p w14:paraId="75FFFEC4" w14:textId="77777777" w:rsidR="00FA47C4" w:rsidRDefault="00FA47C4" w:rsidP="00FA47C4">
      <w:pPr>
        <w:pStyle w:val="Textoindependiente"/>
        <w:ind w:right="-50"/>
        <w:jc w:val="both"/>
        <w:rPr>
          <w:bCs/>
        </w:rPr>
      </w:pPr>
    </w:p>
    <w:p w14:paraId="78DD901F" w14:textId="77777777" w:rsidR="00FA47C4" w:rsidRDefault="00FA47C4" w:rsidP="00FA47C4">
      <w:pPr>
        <w:pStyle w:val="Textoindependiente"/>
        <w:ind w:right="-50"/>
        <w:jc w:val="both"/>
        <w:rPr>
          <w:b/>
          <w:bCs/>
          <w:sz w:val="28"/>
          <w:szCs w:val="28"/>
        </w:rPr>
      </w:pPr>
      <w:r w:rsidRPr="001D402D">
        <w:rPr>
          <w:b/>
          <w:bCs/>
          <w:sz w:val="28"/>
          <w:szCs w:val="28"/>
        </w:rPr>
        <w:t>C.- DE ORDEN ADMINISTRATIVO.</w:t>
      </w:r>
    </w:p>
    <w:p w14:paraId="66EEFD41" w14:textId="77777777" w:rsidR="00FA47C4" w:rsidRDefault="00FA47C4" w:rsidP="00FA47C4">
      <w:pPr>
        <w:pStyle w:val="Textoindependiente"/>
        <w:ind w:right="-50"/>
        <w:jc w:val="both"/>
        <w:rPr>
          <w:b/>
          <w:bCs/>
          <w:sz w:val="28"/>
          <w:szCs w:val="28"/>
        </w:rPr>
      </w:pPr>
    </w:p>
    <w:p w14:paraId="79769A86" w14:textId="77777777" w:rsidR="00FA47C4" w:rsidRDefault="00FA47C4" w:rsidP="00FA47C4">
      <w:pPr>
        <w:pStyle w:val="Textoindependiente"/>
        <w:ind w:right="-50"/>
        <w:jc w:val="both"/>
        <w:rPr>
          <w:b/>
        </w:rPr>
      </w:pPr>
      <w:r>
        <w:rPr>
          <w:b/>
        </w:rPr>
        <w:t>DE LAS NOTAS DE CARÁCTER GENERAL – NOTA 3. JUICIOS, ESTIMACIONES, RIESGOS Y CORRECCIÓN DE ERRORES CONTABLES – 3.4. Riesgos Asociados a los Instrumentos Financieros.</w:t>
      </w:r>
    </w:p>
    <w:p w14:paraId="561306CE" w14:textId="77777777" w:rsidR="00FA47C4" w:rsidRDefault="00FA47C4" w:rsidP="00FA47C4">
      <w:pPr>
        <w:pStyle w:val="Textoindependiente"/>
        <w:ind w:right="-50"/>
        <w:jc w:val="both"/>
        <w:rPr>
          <w:b/>
        </w:rPr>
      </w:pPr>
    </w:p>
    <w:p w14:paraId="32F8FE0E" w14:textId="77777777" w:rsidR="00FA47C4" w:rsidRDefault="00FA47C4" w:rsidP="00FA47C4">
      <w:pPr>
        <w:pStyle w:val="Textoindependiente"/>
        <w:ind w:right="-50"/>
        <w:jc w:val="both"/>
        <w:rPr>
          <w:bCs/>
        </w:rPr>
      </w:pPr>
      <w:r>
        <w:rPr>
          <w:b/>
        </w:rPr>
        <w:t xml:space="preserve">3.4.1. De Orden Administrativo: </w:t>
      </w:r>
      <w:r>
        <w:rPr>
          <w:bCs/>
        </w:rPr>
        <w:t>Se implementó el SIIF Nación II, según Circular 039 del 19 de enero de 2010 del Ministerio de Hacienda y Crédito Público y Decreto 2674 de diciembre 21 de 2012 por el cual se reglamenta el Sistema de Información Financiera SIIF Nación.</w:t>
      </w:r>
    </w:p>
    <w:p w14:paraId="1537242C" w14:textId="77777777" w:rsidR="00FA47C4" w:rsidRDefault="00FA47C4" w:rsidP="00FA47C4">
      <w:pPr>
        <w:pStyle w:val="Textoindependiente"/>
        <w:ind w:right="-50"/>
        <w:jc w:val="both"/>
        <w:rPr>
          <w:bCs/>
        </w:rPr>
      </w:pPr>
      <w:r>
        <w:rPr>
          <w:b/>
        </w:rPr>
        <w:t xml:space="preserve">Limitante: </w:t>
      </w:r>
      <w:r>
        <w:rPr>
          <w:bCs/>
        </w:rPr>
        <w:t>Este aplicativo no posee un módulo logístico de activos fijos y almacenes, lo cual conlleva a replicar las operaciones de un aplicativo a otro. Durante el año 2011 se implementó la herramienta de Planeación Financiera SAP ECC, el cual entro en vivo en septiembre de 2011, permitiendo integrar las secciones de activos fijos, compras, almacenes, contabilidad y tesorería, tanto en las Intendencias Regionales como en la Sede Central, permitiendo un mayor control y obtención de información en línea y en tiempo real de las unidades de la Dirección General Marítima, optimizando el proceso logístico, contable y financiero.</w:t>
      </w:r>
    </w:p>
    <w:p w14:paraId="7F737197" w14:textId="77777777" w:rsidR="00FA47C4" w:rsidRDefault="00FA47C4" w:rsidP="00FA47C4">
      <w:pPr>
        <w:pStyle w:val="Textoindependiente"/>
        <w:ind w:right="-50"/>
        <w:jc w:val="both"/>
        <w:rPr>
          <w:bCs/>
        </w:rPr>
      </w:pPr>
    </w:p>
    <w:p w14:paraId="0AD9A43F" w14:textId="77777777" w:rsidR="00FA47C4" w:rsidRDefault="00FA47C4" w:rsidP="00FA47C4">
      <w:pPr>
        <w:pStyle w:val="Textoindependiente"/>
        <w:ind w:right="-50"/>
        <w:jc w:val="both"/>
        <w:rPr>
          <w:bCs/>
        </w:rPr>
      </w:pPr>
      <w:r>
        <w:rPr>
          <w:b/>
        </w:rPr>
        <w:t xml:space="preserve">Limitante: </w:t>
      </w:r>
      <w:r>
        <w:rPr>
          <w:bCs/>
        </w:rPr>
        <w:t>La interoperabilidad con el SIIF Nación II, es decir, los movimientos y afectaciones contables de carácter logístico de activos fijos y almacenes no pueden ser migrados de forma inmediata y en tiempo real de un aplicativo a otro.</w:t>
      </w:r>
    </w:p>
    <w:p w14:paraId="5A7EB810" w14:textId="77777777" w:rsidR="00FA47C4" w:rsidRDefault="00FA47C4" w:rsidP="00FA47C4">
      <w:pPr>
        <w:pStyle w:val="Textoindependiente"/>
        <w:ind w:right="-50"/>
        <w:jc w:val="both"/>
        <w:rPr>
          <w:bCs/>
        </w:rPr>
      </w:pPr>
    </w:p>
    <w:p w14:paraId="4A6819F9" w14:textId="77777777" w:rsidR="00FA47C4" w:rsidRDefault="00FA47C4" w:rsidP="00FA47C4">
      <w:pPr>
        <w:pStyle w:val="Textoindependiente"/>
        <w:ind w:right="-50"/>
        <w:jc w:val="both"/>
        <w:rPr>
          <w:bCs/>
        </w:rPr>
      </w:pPr>
      <w:r>
        <w:rPr>
          <w:bCs/>
        </w:rPr>
        <w:lastRenderedPageBreak/>
        <w:t>Con la descentralización de la contabilidad en las Intendencias Regionales se logra un mayor control e información oportuna sobre los recursos asignados a las Sub-Unidades Regionales, con el fin de obtener unos estados financieros de carácter individual y satisfacer el conjunto de necesidades específicas y demandas de los distintos usuarios.</w:t>
      </w:r>
    </w:p>
    <w:p w14:paraId="16B94F55" w14:textId="77777777" w:rsidR="00FA47C4" w:rsidRDefault="00FA47C4" w:rsidP="00FA47C4">
      <w:pPr>
        <w:pStyle w:val="Textoindependiente"/>
        <w:ind w:right="-50"/>
        <w:jc w:val="both"/>
        <w:rPr>
          <w:bCs/>
        </w:rPr>
      </w:pPr>
    </w:p>
    <w:p w14:paraId="5E253C9B" w14:textId="77777777" w:rsidR="00FA47C4" w:rsidRDefault="00FA47C4" w:rsidP="00FA47C4">
      <w:pPr>
        <w:pStyle w:val="Textoindependiente"/>
        <w:ind w:right="-50"/>
        <w:jc w:val="both"/>
        <w:rPr>
          <w:bCs/>
        </w:rPr>
      </w:pPr>
      <w:r>
        <w:rPr>
          <w:b/>
        </w:rPr>
        <w:t xml:space="preserve">Limitante: </w:t>
      </w:r>
      <w:r>
        <w:rPr>
          <w:bCs/>
        </w:rPr>
        <w:t>La ecuación patrimonial se lleva a nivel de estados financieros agregados, esto significa que las subunidades no tienen capacidad de visualizar saldos contables a un gran nivel de consolidación, lo cual conlleva a realizar conciliaciones periódicas para evitar incurrir en errores o diferencias entre sistemas.</w:t>
      </w:r>
    </w:p>
    <w:p w14:paraId="5592E026" w14:textId="77777777" w:rsidR="00FA47C4" w:rsidRDefault="00FA47C4" w:rsidP="00FA47C4">
      <w:pPr>
        <w:pStyle w:val="Textoindependiente"/>
        <w:ind w:right="-50"/>
        <w:jc w:val="both"/>
        <w:rPr>
          <w:bCs/>
        </w:rPr>
      </w:pPr>
    </w:p>
    <w:p w14:paraId="7EADE379" w14:textId="77777777" w:rsidR="00FA47C4" w:rsidRDefault="00FA47C4" w:rsidP="00FA47C4">
      <w:pPr>
        <w:pStyle w:val="Textoindependiente"/>
        <w:ind w:right="-50"/>
        <w:jc w:val="both"/>
        <w:rPr>
          <w:bCs/>
        </w:rPr>
      </w:pPr>
      <w:r>
        <w:rPr>
          <w:bCs/>
        </w:rPr>
        <w:t>Operaciones financieras originadas por la prestación de servicios y adquisición de bienes con entidades públicas, en desarrollo de la función administrativa o cometido estatal del ente público lo cual ha permitido mostrar la realidad económica de las operaciones administrativas.</w:t>
      </w:r>
    </w:p>
    <w:p w14:paraId="6FFC98B5" w14:textId="77777777" w:rsidR="00FA47C4" w:rsidRDefault="00FA47C4" w:rsidP="00FA47C4">
      <w:pPr>
        <w:pStyle w:val="Textoindependiente"/>
        <w:ind w:right="-50"/>
        <w:jc w:val="both"/>
        <w:rPr>
          <w:bCs/>
        </w:rPr>
      </w:pPr>
    </w:p>
    <w:p w14:paraId="487B4C6B" w14:textId="77777777" w:rsidR="00FA47C4" w:rsidRDefault="00FA47C4" w:rsidP="00FA47C4">
      <w:pPr>
        <w:pStyle w:val="Textoindependiente"/>
        <w:ind w:right="-50"/>
        <w:jc w:val="both"/>
        <w:rPr>
          <w:bCs/>
        </w:rPr>
      </w:pPr>
      <w:r>
        <w:rPr>
          <w:b/>
        </w:rPr>
        <w:t xml:space="preserve">Limitante: </w:t>
      </w:r>
      <w:r>
        <w:rPr>
          <w:bCs/>
        </w:rPr>
        <w:t>Con el nuevo Marco Normativo Contable, las conciliaciones con otras entidades del sector defensa y entidades públicas se ha convertido en un trámite indispensable, lo cual ocasiona una carga de trabajo adicional, demandando mucho tiempo y personal idóneo para realizarlo.</w:t>
      </w:r>
    </w:p>
    <w:p w14:paraId="3D2F77AB" w14:textId="77777777" w:rsidR="00FA47C4" w:rsidRDefault="00FA47C4" w:rsidP="00FA47C4">
      <w:pPr>
        <w:pStyle w:val="Textoindependiente"/>
        <w:ind w:right="-50"/>
        <w:jc w:val="both"/>
        <w:rPr>
          <w:bCs/>
        </w:rPr>
      </w:pPr>
    </w:p>
    <w:p w14:paraId="610EA9F2" w14:textId="77777777" w:rsidR="00FA47C4" w:rsidRDefault="00FA47C4" w:rsidP="00FA47C4">
      <w:pPr>
        <w:pStyle w:val="Textoindependiente"/>
        <w:ind w:right="-50"/>
        <w:jc w:val="both"/>
        <w:rPr>
          <w:bCs/>
        </w:rPr>
      </w:pPr>
      <w:r>
        <w:rPr>
          <w:bCs/>
        </w:rPr>
        <w:t>Teniendo en cuenta el Decreto No. 2785 del 29 de enero de 2013, por el cual se reglamenta el artículo 261 de la Ley 1450 de 2011, la Ley 179 de 1994 y la Ley 225 de 1995, Circular 213-217 del 06 de diciembre de 2013 del Ministerio de Defensa Nacional; Circular Externa ST-001-2015 del 02 de febrero de 2015 del Ministerio de Hacienda y Crédito Público y por instrucciones establecidas en la Circular 6.8 del Ministerio de Hacienda y Crédito Público del 23 de julio de 2015, concretamente lo relacionado con el traslado de recursos al Sistema de Cuenta Única Nacional (SCUN), la Dirección General Marítima, durante el mes de agosto de 2015 entró en operaciones al Sistema de Cuenta Única Nacional.</w:t>
      </w:r>
    </w:p>
    <w:p w14:paraId="0A9A860E" w14:textId="77777777" w:rsidR="00FA47C4" w:rsidRDefault="00FA47C4" w:rsidP="00FA47C4">
      <w:pPr>
        <w:pStyle w:val="Textoindependiente"/>
        <w:ind w:right="-50"/>
        <w:jc w:val="both"/>
        <w:rPr>
          <w:bCs/>
        </w:rPr>
      </w:pPr>
    </w:p>
    <w:p w14:paraId="65157218" w14:textId="77777777" w:rsidR="00FA47C4" w:rsidRPr="001D402D" w:rsidRDefault="00FA47C4" w:rsidP="00FA47C4">
      <w:pPr>
        <w:pStyle w:val="Textoindependiente"/>
        <w:ind w:right="-50"/>
        <w:jc w:val="both"/>
        <w:rPr>
          <w:b/>
          <w:bCs/>
          <w:sz w:val="28"/>
          <w:szCs w:val="28"/>
        </w:rPr>
      </w:pPr>
      <w:r>
        <w:rPr>
          <w:b/>
          <w:bCs/>
          <w:sz w:val="28"/>
          <w:szCs w:val="28"/>
        </w:rPr>
        <w:t>D</w:t>
      </w:r>
      <w:r w:rsidRPr="001D402D">
        <w:rPr>
          <w:b/>
          <w:bCs/>
          <w:sz w:val="28"/>
          <w:szCs w:val="28"/>
        </w:rPr>
        <w:t>.- INFORME DE LA AUTOCALIFICACIÓN DEL SISTEMA DE CONTROL INTERNO CONTABLE:</w:t>
      </w:r>
    </w:p>
    <w:p w14:paraId="02C6E69A"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782E5490" w14:textId="77777777" w:rsidTr="00874B2D">
        <w:tc>
          <w:tcPr>
            <w:tcW w:w="4981" w:type="dxa"/>
          </w:tcPr>
          <w:p w14:paraId="23895A4B"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6759B980"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77</w:t>
            </w:r>
          </w:p>
        </w:tc>
      </w:tr>
    </w:tbl>
    <w:p w14:paraId="246F1C30" w14:textId="77777777" w:rsidR="00FA47C4" w:rsidRDefault="00FA47C4" w:rsidP="00FA47C4">
      <w:pPr>
        <w:pStyle w:val="Textoindependiente"/>
        <w:ind w:right="-50"/>
        <w:jc w:val="both"/>
        <w:rPr>
          <w:b/>
          <w:bCs/>
          <w:sz w:val="28"/>
          <w:szCs w:val="28"/>
        </w:rPr>
      </w:pPr>
    </w:p>
    <w:p w14:paraId="55992B49"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701E8528"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3784457F" w14:textId="77777777" w:rsidTr="00874B2D">
        <w:tc>
          <w:tcPr>
            <w:tcW w:w="562" w:type="dxa"/>
          </w:tcPr>
          <w:p w14:paraId="5DE7301D"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092DA79F" w14:textId="77777777" w:rsidR="00FA47C4" w:rsidRPr="00EE1892" w:rsidRDefault="00FA47C4" w:rsidP="00874B2D">
            <w:pPr>
              <w:jc w:val="center"/>
              <w:rPr>
                <w:b/>
                <w:sz w:val="24"/>
                <w:szCs w:val="24"/>
                <w:lang w:val="es-MX"/>
              </w:rPr>
            </w:pPr>
            <w:r w:rsidRPr="00E648AF">
              <w:rPr>
                <w:b/>
                <w:sz w:val="24"/>
                <w:szCs w:val="24"/>
                <w:lang w:val="es-MX"/>
              </w:rPr>
              <w:t>DEBILIDADES</w:t>
            </w:r>
          </w:p>
        </w:tc>
      </w:tr>
      <w:tr w:rsidR="00FA47C4" w:rsidRPr="00740FF1" w14:paraId="46E562E7" w14:textId="77777777" w:rsidTr="00874B2D">
        <w:tc>
          <w:tcPr>
            <w:tcW w:w="562" w:type="dxa"/>
          </w:tcPr>
          <w:p w14:paraId="686ADE98"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66EA55AB" w14:textId="77777777" w:rsidR="00FA47C4" w:rsidRPr="0045002C" w:rsidRDefault="00FA47C4" w:rsidP="00874B2D">
            <w:pPr>
              <w:jc w:val="both"/>
              <w:rPr>
                <w:bCs/>
                <w:sz w:val="20"/>
                <w:szCs w:val="20"/>
                <w:lang w:val="es-MX"/>
              </w:rPr>
            </w:pPr>
            <w:r>
              <w:rPr>
                <w:bCs/>
                <w:sz w:val="20"/>
                <w:szCs w:val="20"/>
                <w:lang w:val="es-MX"/>
              </w:rPr>
              <w:t>Eficacia de los mecanismos de control: Algunos mecanismos del proceso has mostrado debilidades durante auditorías, afectando la precisión de la gestión financiera.</w:t>
            </w:r>
          </w:p>
        </w:tc>
      </w:tr>
      <w:tr w:rsidR="00FA47C4" w:rsidRPr="00740FF1" w14:paraId="461367E6" w14:textId="77777777" w:rsidTr="00874B2D">
        <w:tc>
          <w:tcPr>
            <w:tcW w:w="562" w:type="dxa"/>
          </w:tcPr>
          <w:p w14:paraId="69101354"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28C26E6F" w14:textId="77777777" w:rsidR="00FA47C4" w:rsidRPr="0045002C" w:rsidRDefault="00FA47C4" w:rsidP="00874B2D">
            <w:pPr>
              <w:jc w:val="both"/>
              <w:rPr>
                <w:bCs/>
                <w:sz w:val="20"/>
                <w:szCs w:val="20"/>
              </w:rPr>
            </w:pPr>
            <w:r>
              <w:rPr>
                <w:bCs/>
                <w:sz w:val="20"/>
                <w:szCs w:val="20"/>
              </w:rPr>
              <w:t>Registros manuales: Falta fortalecimiento en los registros manuales que no se generan automáticamente en el SIIF.</w:t>
            </w:r>
          </w:p>
        </w:tc>
      </w:tr>
      <w:tr w:rsidR="00FA47C4" w:rsidRPr="00740FF1" w14:paraId="32865AA5" w14:textId="77777777" w:rsidTr="00874B2D">
        <w:tc>
          <w:tcPr>
            <w:tcW w:w="562" w:type="dxa"/>
          </w:tcPr>
          <w:p w14:paraId="7185B8A5"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320986D5" w14:textId="77777777" w:rsidR="00FA47C4" w:rsidRPr="0045002C" w:rsidRDefault="00FA47C4" w:rsidP="00874B2D">
            <w:pPr>
              <w:jc w:val="both"/>
              <w:rPr>
                <w:bCs/>
                <w:sz w:val="20"/>
                <w:szCs w:val="20"/>
                <w:lang w:val="es-MX"/>
              </w:rPr>
            </w:pPr>
            <w:r>
              <w:rPr>
                <w:bCs/>
                <w:sz w:val="20"/>
                <w:szCs w:val="20"/>
                <w:lang w:val="es-MX"/>
              </w:rPr>
              <w:t>Autoevaluaciones internas: Falta integrar autoevaluaciones regulares para mejorar el proceso contable de manera autónoma.</w:t>
            </w:r>
          </w:p>
        </w:tc>
      </w:tr>
      <w:tr w:rsidR="00FA47C4" w:rsidRPr="00740FF1" w14:paraId="3A327930" w14:textId="77777777" w:rsidTr="00874B2D">
        <w:tc>
          <w:tcPr>
            <w:tcW w:w="562" w:type="dxa"/>
          </w:tcPr>
          <w:p w14:paraId="6750276F" w14:textId="77777777" w:rsidR="00FA47C4" w:rsidRPr="00740FF1" w:rsidRDefault="00FA47C4" w:rsidP="00874B2D">
            <w:pPr>
              <w:jc w:val="center"/>
              <w:rPr>
                <w:b/>
                <w:sz w:val="20"/>
                <w:szCs w:val="20"/>
                <w:lang w:val="es-MX"/>
              </w:rPr>
            </w:pPr>
            <w:r>
              <w:rPr>
                <w:b/>
                <w:sz w:val="20"/>
                <w:szCs w:val="20"/>
                <w:lang w:val="es-MX"/>
              </w:rPr>
              <w:t>4</w:t>
            </w:r>
          </w:p>
        </w:tc>
        <w:tc>
          <w:tcPr>
            <w:tcW w:w="9400" w:type="dxa"/>
          </w:tcPr>
          <w:p w14:paraId="0905AFB5" w14:textId="77777777" w:rsidR="00FA47C4" w:rsidRPr="0045002C" w:rsidRDefault="00FA47C4" w:rsidP="00874B2D">
            <w:pPr>
              <w:jc w:val="both"/>
              <w:rPr>
                <w:rFonts w:eastAsia="Times New Roman"/>
                <w:bCs/>
                <w:sz w:val="20"/>
                <w:szCs w:val="20"/>
                <w:lang w:eastAsia="es-CO"/>
              </w:rPr>
            </w:pPr>
            <w:r>
              <w:rPr>
                <w:rFonts w:eastAsia="Times New Roman"/>
                <w:bCs/>
                <w:sz w:val="20"/>
                <w:szCs w:val="20"/>
                <w:lang w:eastAsia="es-CO"/>
              </w:rPr>
              <w:t>Indicadores: Los indicadores contables no están definidos.</w:t>
            </w:r>
          </w:p>
        </w:tc>
      </w:tr>
    </w:tbl>
    <w:p w14:paraId="3D5FF663" w14:textId="77777777" w:rsidR="00FA47C4" w:rsidRDefault="00FA47C4" w:rsidP="00FA47C4">
      <w:pPr>
        <w:pStyle w:val="Textoindependiente"/>
        <w:ind w:right="-50"/>
        <w:jc w:val="both"/>
        <w:rPr>
          <w:b/>
          <w:bCs/>
          <w:sz w:val="28"/>
          <w:szCs w:val="28"/>
        </w:rPr>
      </w:pPr>
    </w:p>
    <w:p w14:paraId="257C068A"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2213960E"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6C9CAACA" w14:textId="77777777" w:rsidTr="00874B2D">
        <w:tc>
          <w:tcPr>
            <w:tcW w:w="562" w:type="dxa"/>
          </w:tcPr>
          <w:p w14:paraId="64705A38"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45420CF5" w14:textId="77777777" w:rsidR="00FA47C4" w:rsidRPr="00E648AF" w:rsidRDefault="00FA47C4" w:rsidP="00874B2D">
            <w:pPr>
              <w:jc w:val="center"/>
              <w:rPr>
                <w:b/>
                <w:sz w:val="24"/>
                <w:szCs w:val="24"/>
                <w:lang w:val="es-MX"/>
              </w:rPr>
            </w:pPr>
            <w:r w:rsidRPr="00E648AF">
              <w:rPr>
                <w:b/>
                <w:sz w:val="24"/>
                <w:szCs w:val="24"/>
                <w:lang w:val="es-MX"/>
              </w:rPr>
              <w:t>RECOMENDACIONES</w:t>
            </w:r>
          </w:p>
          <w:p w14:paraId="11F7DB17" w14:textId="77777777" w:rsidR="00FA47C4" w:rsidRPr="00740FF1" w:rsidRDefault="00FA47C4" w:rsidP="00874B2D">
            <w:pPr>
              <w:jc w:val="center"/>
              <w:rPr>
                <w:b/>
                <w:sz w:val="20"/>
                <w:szCs w:val="20"/>
                <w:lang w:val="es-MX"/>
              </w:rPr>
            </w:pPr>
          </w:p>
        </w:tc>
      </w:tr>
      <w:tr w:rsidR="00FA47C4" w:rsidRPr="00740FF1" w14:paraId="30203097" w14:textId="77777777" w:rsidTr="00874B2D">
        <w:tc>
          <w:tcPr>
            <w:tcW w:w="562" w:type="dxa"/>
          </w:tcPr>
          <w:p w14:paraId="5150F261" w14:textId="77777777" w:rsidR="00FA47C4" w:rsidRPr="00740FF1" w:rsidRDefault="00FA47C4" w:rsidP="00874B2D">
            <w:pPr>
              <w:jc w:val="center"/>
              <w:rPr>
                <w:b/>
                <w:sz w:val="20"/>
                <w:szCs w:val="20"/>
                <w:lang w:val="es-MX"/>
              </w:rPr>
            </w:pPr>
            <w:r w:rsidRPr="00740FF1">
              <w:rPr>
                <w:b/>
                <w:sz w:val="20"/>
                <w:szCs w:val="20"/>
                <w:lang w:val="es-MX"/>
              </w:rPr>
              <w:lastRenderedPageBreak/>
              <w:t>1</w:t>
            </w:r>
          </w:p>
        </w:tc>
        <w:tc>
          <w:tcPr>
            <w:tcW w:w="9400" w:type="dxa"/>
            <w:vAlign w:val="center"/>
          </w:tcPr>
          <w:p w14:paraId="296F5BC4" w14:textId="77777777" w:rsidR="00FA47C4" w:rsidRPr="00DF2327" w:rsidRDefault="00FA47C4" w:rsidP="00874B2D">
            <w:pPr>
              <w:jc w:val="both"/>
              <w:rPr>
                <w:rFonts w:eastAsia="Times New Roman"/>
                <w:sz w:val="20"/>
                <w:szCs w:val="20"/>
                <w:lang w:eastAsia="es-CO"/>
              </w:rPr>
            </w:pPr>
            <w:r>
              <w:rPr>
                <w:rFonts w:eastAsia="Times New Roman"/>
                <w:sz w:val="20"/>
                <w:szCs w:val="20"/>
                <w:lang w:eastAsia="es-CO"/>
              </w:rPr>
              <w:t>Fortalecer los mecanismos de control interno: Revisar y mejorar los procesos de cruce de información para garantizar una gestión financiera más precisa.</w:t>
            </w:r>
          </w:p>
        </w:tc>
      </w:tr>
      <w:tr w:rsidR="00FA47C4" w:rsidRPr="00740FF1" w14:paraId="5BDA2C59" w14:textId="77777777" w:rsidTr="00874B2D">
        <w:tc>
          <w:tcPr>
            <w:tcW w:w="562" w:type="dxa"/>
          </w:tcPr>
          <w:p w14:paraId="5DF4E825"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vAlign w:val="bottom"/>
          </w:tcPr>
          <w:p w14:paraId="177AC4BC" w14:textId="77777777" w:rsidR="00FA47C4" w:rsidRPr="00DF2327" w:rsidRDefault="00FA47C4" w:rsidP="00874B2D">
            <w:pPr>
              <w:jc w:val="both"/>
              <w:rPr>
                <w:bCs/>
                <w:sz w:val="20"/>
                <w:szCs w:val="20"/>
              </w:rPr>
            </w:pPr>
            <w:r w:rsidRPr="00DF2327">
              <w:rPr>
                <w:bCs/>
                <w:sz w:val="20"/>
                <w:szCs w:val="20"/>
              </w:rPr>
              <w:t>Fortalecer</w:t>
            </w:r>
            <w:r>
              <w:rPr>
                <w:bCs/>
                <w:sz w:val="20"/>
                <w:szCs w:val="20"/>
              </w:rPr>
              <w:t xml:space="preserve"> los registros manuales: Asegurarse de que estén bien individualizados, con procesos claros para facilitar su análisis y revisión.</w:t>
            </w:r>
          </w:p>
        </w:tc>
      </w:tr>
      <w:tr w:rsidR="00FA47C4" w:rsidRPr="00740FF1" w14:paraId="4EDB10F9" w14:textId="77777777" w:rsidTr="00874B2D">
        <w:tc>
          <w:tcPr>
            <w:tcW w:w="562" w:type="dxa"/>
          </w:tcPr>
          <w:p w14:paraId="5BE43A2E" w14:textId="77777777" w:rsidR="00FA47C4" w:rsidRPr="00740FF1" w:rsidRDefault="00FA47C4" w:rsidP="00874B2D">
            <w:pPr>
              <w:jc w:val="center"/>
              <w:rPr>
                <w:b/>
                <w:sz w:val="20"/>
                <w:szCs w:val="20"/>
                <w:lang w:val="es-MX"/>
              </w:rPr>
            </w:pPr>
            <w:r w:rsidRPr="00740FF1">
              <w:rPr>
                <w:b/>
                <w:sz w:val="20"/>
                <w:szCs w:val="20"/>
                <w:lang w:val="es-MX"/>
              </w:rPr>
              <w:t>3</w:t>
            </w:r>
          </w:p>
        </w:tc>
        <w:tc>
          <w:tcPr>
            <w:tcW w:w="9400" w:type="dxa"/>
          </w:tcPr>
          <w:p w14:paraId="5D98ED79" w14:textId="77777777" w:rsidR="00FA47C4" w:rsidRPr="00DF2327" w:rsidRDefault="00FA47C4" w:rsidP="00874B2D">
            <w:pPr>
              <w:jc w:val="both"/>
              <w:rPr>
                <w:bCs/>
                <w:sz w:val="20"/>
                <w:szCs w:val="20"/>
                <w:lang w:val="es-MX"/>
              </w:rPr>
            </w:pPr>
            <w:r>
              <w:rPr>
                <w:bCs/>
                <w:sz w:val="20"/>
                <w:szCs w:val="20"/>
                <w:lang w:val="es-MX"/>
              </w:rPr>
              <w:t>Implementar autoevaluaciones regulares: Integrar evaluaciones internas periódicas como parte del control del proceso contable.</w:t>
            </w:r>
          </w:p>
        </w:tc>
      </w:tr>
      <w:tr w:rsidR="00FA47C4" w:rsidRPr="00740FF1" w14:paraId="14A4093F" w14:textId="77777777" w:rsidTr="00874B2D">
        <w:tc>
          <w:tcPr>
            <w:tcW w:w="562" w:type="dxa"/>
          </w:tcPr>
          <w:p w14:paraId="45270E60" w14:textId="77777777" w:rsidR="00FA47C4" w:rsidRPr="00740FF1" w:rsidRDefault="00FA47C4" w:rsidP="00874B2D">
            <w:pPr>
              <w:jc w:val="center"/>
              <w:rPr>
                <w:b/>
                <w:sz w:val="20"/>
                <w:szCs w:val="20"/>
                <w:lang w:val="es-MX"/>
              </w:rPr>
            </w:pPr>
            <w:r>
              <w:rPr>
                <w:b/>
                <w:sz w:val="20"/>
                <w:szCs w:val="20"/>
                <w:lang w:val="es-MX"/>
              </w:rPr>
              <w:t>4</w:t>
            </w:r>
          </w:p>
        </w:tc>
        <w:tc>
          <w:tcPr>
            <w:tcW w:w="9400" w:type="dxa"/>
          </w:tcPr>
          <w:p w14:paraId="065F64A0" w14:textId="77777777" w:rsidR="00FA47C4" w:rsidRPr="00DF2327" w:rsidRDefault="00FA47C4" w:rsidP="00874B2D">
            <w:pPr>
              <w:jc w:val="both"/>
              <w:rPr>
                <w:bCs/>
                <w:sz w:val="20"/>
                <w:szCs w:val="20"/>
                <w:lang w:val="es-MX"/>
              </w:rPr>
            </w:pPr>
            <w:r>
              <w:rPr>
                <w:bCs/>
                <w:sz w:val="20"/>
                <w:szCs w:val="20"/>
                <w:lang w:val="es-MX"/>
              </w:rPr>
              <w:t>Ampliar los indicadores contables: Diseñar indicadores específicos para medir aspectos clave del proceso contable.</w:t>
            </w:r>
          </w:p>
        </w:tc>
      </w:tr>
      <w:tr w:rsidR="00FA47C4" w:rsidRPr="00740FF1" w14:paraId="38F7885E" w14:textId="77777777" w:rsidTr="00874B2D">
        <w:tc>
          <w:tcPr>
            <w:tcW w:w="562" w:type="dxa"/>
          </w:tcPr>
          <w:p w14:paraId="7403756C" w14:textId="77777777" w:rsidR="00FA47C4" w:rsidRPr="00740FF1" w:rsidRDefault="00FA47C4" w:rsidP="00874B2D">
            <w:pPr>
              <w:jc w:val="center"/>
              <w:rPr>
                <w:b/>
                <w:sz w:val="20"/>
                <w:szCs w:val="20"/>
                <w:lang w:val="es-MX"/>
              </w:rPr>
            </w:pPr>
            <w:r>
              <w:rPr>
                <w:b/>
                <w:sz w:val="20"/>
                <w:szCs w:val="20"/>
                <w:lang w:val="es-MX"/>
              </w:rPr>
              <w:t>5</w:t>
            </w:r>
          </w:p>
        </w:tc>
        <w:tc>
          <w:tcPr>
            <w:tcW w:w="9400" w:type="dxa"/>
          </w:tcPr>
          <w:p w14:paraId="43BCB1A3" w14:textId="77777777" w:rsidR="00FA47C4" w:rsidRPr="00DF2327" w:rsidRDefault="00FA47C4" w:rsidP="00874B2D">
            <w:pPr>
              <w:jc w:val="both"/>
              <w:rPr>
                <w:bCs/>
                <w:sz w:val="20"/>
                <w:szCs w:val="20"/>
                <w:lang w:val="es-MX"/>
              </w:rPr>
            </w:pPr>
            <w:r>
              <w:rPr>
                <w:bCs/>
                <w:sz w:val="20"/>
                <w:szCs w:val="20"/>
                <w:lang w:val="es-MX"/>
              </w:rPr>
              <w:t>Optimizar capacitaciones: Continuar fortaleciendo las competencias del personal, enfocándose en áreas de mejora identificadas.</w:t>
            </w:r>
          </w:p>
        </w:tc>
      </w:tr>
    </w:tbl>
    <w:p w14:paraId="0B3742F0" w14:textId="77777777" w:rsidR="00FA47C4" w:rsidRDefault="00FA47C4" w:rsidP="00FA47C4">
      <w:pPr>
        <w:pStyle w:val="Textoindependiente"/>
        <w:ind w:right="-50"/>
        <w:jc w:val="both"/>
        <w:rPr>
          <w:b/>
          <w:bCs/>
          <w:sz w:val="28"/>
          <w:szCs w:val="28"/>
        </w:rPr>
      </w:pPr>
    </w:p>
    <w:p w14:paraId="620F9AEC"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0BB7303F" w14:textId="77777777" w:rsidR="00FA47C4" w:rsidRDefault="00FA47C4" w:rsidP="00FA47C4">
      <w:pPr>
        <w:pStyle w:val="Textoindependiente"/>
        <w:ind w:right="-50"/>
        <w:jc w:val="both"/>
        <w:rPr>
          <w:b/>
          <w:bCs/>
          <w:sz w:val="28"/>
          <w:szCs w:val="28"/>
        </w:rPr>
      </w:pPr>
    </w:p>
    <w:p w14:paraId="0DC29291" w14:textId="77777777" w:rsidR="00FA47C4" w:rsidRDefault="00FA47C4" w:rsidP="00FA47C4">
      <w:pPr>
        <w:ind w:left="-284"/>
        <w:jc w:val="center"/>
        <w:rPr>
          <w:b/>
          <w:sz w:val="32"/>
          <w:szCs w:val="32"/>
        </w:rPr>
      </w:pPr>
      <w:r>
        <w:rPr>
          <w:b/>
          <w:sz w:val="28"/>
          <w:szCs w:val="28"/>
          <w:lang w:val="es-MX"/>
        </w:rPr>
        <w:t>DIRECCIÓN DE VETERANOS Y REHABILITACIÓN INCLUSIVA</w:t>
      </w:r>
      <w:r w:rsidRPr="002F6175">
        <w:rPr>
          <w:b/>
          <w:sz w:val="28"/>
          <w:szCs w:val="28"/>
          <w:lang w:val="es-MX"/>
        </w:rPr>
        <w:t>.</w:t>
      </w:r>
    </w:p>
    <w:p w14:paraId="7C7D888F" w14:textId="77777777" w:rsidR="00FA47C4" w:rsidRDefault="00FA47C4" w:rsidP="00FA47C4">
      <w:pPr>
        <w:ind w:left="-284"/>
        <w:rPr>
          <w:b/>
          <w:sz w:val="32"/>
          <w:szCs w:val="32"/>
        </w:rPr>
      </w:pPr>
    </w:p>
    <w:p w14:paraId="76ECC584" w14:textId="77777777" w:rsidR="00FA47C4" w:rsidRDefault="00FA47C4" w:rsidP="00FA47C4">
      <w:pPr>
        <w:ind w:left="-284" w:firstLine="284"/>
        <w:rPr>
          <w:b/>
          <w:sz w:val="28"/>
          <w:szCs w:val="28"/>
        </w:rPr>
      </w:pPr>
      <w:r>
        <w:rPr>
          <w:b/>
          <w:sz w:val="32"/>
          <w:szCs w:val="32"/>
        </w:rPr>
        <w:t xml:space="preserve">A.- </w:t>
      </w:r>
      <w:r w:rsidRPr="00C3480C">
        <w:rPr>
          <w:b/>
          <w:sz w:val="28"/>
          <w:szCs w:val="28"/>
        </w:rPr>
        <w:t>DE ORDEN PRESUPUESTAL</w:t>
      </w:r>
      <w:r>
        <w:rPr>
          <w:b/>
          <w:sz w:val="28"/>
          <w:szCs w:val="28"/>
        </w:rPr>
        <w:t>.</w:t>
      </w:r>
    </w:p>
    <w:p w14:paraId="7462449F" w14:textId="77777777" w:rsidR="00FA47C4" w:rsidRDefault="00FA47C4" w:rsidP="00FA47C4">
      <w:pPr>
        <w:ind w:left="-284" w:firstLine="284"/>
        <w:rPr>
          <w:b/>
          <w:sz w:val="24"/>
        </w:rPr>
      </w:pPr>
    </w:p>
    <w:p w14:paraId="78EF88B6" w14:textId="77777777" w:rsidR="00FA47C4" w:rsidRPr="00B54567" w:rsidRDefault="00FA47C4" w:rsidP="00FA47C4">
      <w:pPr>
        <w:ind w:left="-284" w:firstLine="284"/>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185C9F30" w14:textId="77777777" w:rsidR="00FA47C4" w:rsidRPr="00B54567" w:rsidRDefault="00FA47C4" w:rsidP="00FA47C4">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62"/>
        <w:gridCol w:w="1462"/>
        <w:gridCol w:w="1462"/>
        <w:gridCol w:w="1462"/>
        <w:gridCol w:w="919"/>
        <w:gridCol w:w="919"/>
        <w:gridCol w:w="919"/>
      </w:tblGrid>
      <w:tr w:rsidR="00FA47C4" w:rsidRPr="00B54567" w14:paraId="4CAF14B5" w14:textId="77777777" w:rsidTr="001F41DB">
        <w:tc>
          <w:tcPr>
            <w:tcW w:w="1778" w:type="dxa"/>
            <w:shd w:val="clear" w:color="auto" w:fill="auto"/>
          </w:tcPr>
          <w:p w14:paraId="3453ABA9"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CONCEPTO</w:t>
            </w:r>
          </w:p>
        </w:tc>
        <w:tc>
          <w:tcPr>
            <w:tcW w:w="1462" w:type="dxa"/>
            <w:shd w:val="clear" w:color="auto" w:fill="auto"/>
          </w:tcPr>
          <w:p w14:paraId="08ED4738"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11D1D423" w14:textId="77777777" w:rsidR="00FA47C4" w:rsidRPr="00B54567" w:rsidRDefault="00FA47C4" w:rsidP="00874B2D">
            <w:pPr>
              <w:jc w:val="center"/>
              <w:rPr>
                <w:rFonts w:eastAsia="Calibri"/>
                <w:b/>
                <w:sz w:val="16"/>
                <w:szCs w:val="16"/>
                <w:lang w:val="es-CO"/>
              </w:rPr>
            </w:pPr>
          </w:p>
          <w:p w14:paraId="39C3FD4F" w14:textId="77777777" w:rsidR="00FA47C4" w:rsidRPr="00B54567" w:rsidRDefault="00FA47C4" w:rsidP="00874B2D">
            <w:pPr>
              <w:jc w:val="center"/>
              <w:rPr>
                <w:rFonts w:eastAsia="Calibri"/>
                <w:b/>
                <w:sz w:val="16"/>
                <w:szCs w:val="16"/>
                <w:lang w:val="es-CO"/>
              </w:rPr>
            </w:pPr>
          </w:p>
          <w:p w14:paraId="2ED99B30" w14:textId="77777777" w:rsidR="00FA47C4" w:rsidRPr="00B54567" w:rsidRDefault="00FA47C4" w:rsidP="00874B2D">
            <w:pPr>
              <w:jc w:val="center"/>
              <w:rPr>
                <w:rFonts w:eastAsia="Calibri"/>
                <w:b/>
                <w:sz w:val="16"/>
                <w:szCs w:val="16"/>
                <w:lang w:val="es-CO"/>
              </w:rPr>
            </w:pPr>
          </w:p>
          <w:p w14:paraId="6D2351F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(1)</w:t>
            </w:r>
          </w:p>
          <w:p w14:paraId="7F0C15D1" w14:textId="77777777" w:rsidR="00FA47C4" w:rsidRPr="00B54567" w:rsidRDefault="00FA47C4" w:rsidP="00874B2D">
            <w:pPr>
              <w:jc w:val="center"/>
              <w:rPr>
                <w:rFonts w:eastAsia="Calibri"/>
                <w:b/>
                <w:sz w:val="16"/>
                <w:szCs w:val="16"/>
                <w:lang w:val="es-CO"/>
              </w:rPr>
            </w:pPr>
          </w:p>
        </w:tc>
        <w:tc>
          <w:tcPr>
            <w:tcW w:w="1464" w:type="dxa"/>
            <w:shd w:val="clear" w:color="auto" w:fill="auto"/>
          </w:tcPr>
          <w:p w14:paraId="0DADEFD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COMPROMISO</w:t>
            </w:r>
          </w:p>
          <w:p w14:paraId="64D6906C" w14:textId="77777777" w:rsidR="00FA47C4" w:rsidRPr="00B54567" w:rsidRDefault="00FA47C4" w:rsidP="00874B2D">
            <w:pPr>
              <w:jc w:val="center"/>
              <w:rPr>
                <w:rFonts w:eastAsia="Calibri"/>
                <w:b/>
                <w:sz w:val="16"/>
                <w:szCs w:val="16"/>
                <w:lang w:val="es-CO"/>
              </w:rPr>
            </w:pPr>
          </w:p>
          <w:p w14:paraId="166F7B78" w14:textId="77777777" w:rsidR="00FA47C4" w:rsidRPr="00B54567" w:rsidRDefault="00FA47C4" w:rsidP="00874B2D">
            <w:pPr>
              <w:jc w:val="center"/>
              <w:rPr>
                <w:rFonts w:eastAsia="Calibri"/>
                <w:b/>
                <w:sz w:val="16"/>
                <w:szCs w:val="16"/>
                <w:lang w:val="es-CO"/>
              </w:rPr>
            </w:pPr>
          </w:p>
          <w:p w14:paraId="4DE06437" w14:textId="77777777" w:rsidR="00FA47C4" w:rsidRPr="00B54567" w:rsidRDefault="00FA47C4" w:rsidP="00874B2D">
            <w:pPr>
              <w:jc w:val="center"/>
              <w:rPr>
                <w:rFonts w:eastAsia="Calibri"/>
                <w:b/>
                <w:sz w:val="16"/>
                <w:szCs w:val="16"/>
                <w:lang w:val="es-CO"/>
              </w:rPr>
            </w:pPr>
          </w:p>
          <w:p w14:paraId="34715F9B" w14:textId="77777777" w:rsidR="00FA47C4" w:rsidRPr="00B54567" w:rsidRDefault="00FA47C4" w:rsidP="00874B2D">
            <w:pPr>
              <w:jc w:val="center"/>
              <w:rPr>
                <w:rFonts w:eastAsia="Calibri"/>
                <w:b/>
                <w:sz w:val="16"/>
                <w:szCs w:val="16"/>
                <w:lang w:val="es-CO"/>
              </w:rPr>
            </w:pPr>
          </w:p>
          <w:p w14:paraId="7C6D9E0A"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(2)</w:t>
            </w:r>
          </w:p>
        </w:tc>
        <w:tc>
          <w:tcPr>
            <w:tcW w:w="1462" w:type="dxa"/>
            <w:shd w:val="clear" w:color="auto" w:fill="auto"/>
          </w:tcPr>
          <w:p w14:paraId="1454D29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OBLIGACIÓN</w:t>
            </w:r>
          </w:p>
          <w:p w14:paraId="151F55CE" w14:textId="77777777" w:rsidR="00FA47C4" w:rsidRPr="00B54567" w:rsidRDefault="00FA47C4" w:rsidP="00874B2D">
            <w:pPr>
              <w:jc w:val="center"/>
              <w:rPr>
                <w:rFonts w:eastAsia="Calibri"/>
                <w:b/>
                <w:sz w:val="16"/>
                <w:szCs w:val="16"/>
                <w:lang w:val="es-CO"/>
              </w:rPr>
            </w:pPr>
          </w:p>
          <w:p w14:paraId="6E2B71BC" w14:textId="77777777" w:rsidR="00FA47C4" w:rsidRPr="00B54567" w:rsidRDefault="00FA47C4" w:rsidP="00874B2D">
            <w:pPr>
              <w:jc w:val="center"/>
              <w:rPr>
                <w:rFonts w:eastAsia="Calibri"/>
                <w:b/>
                <w:sz w:val="16"/>
                <w:szCs w:val="16"/>
                <w:lang w:val="es-CO"/>
              </w:rPr>
            </w:pPr>
          </w:p>
          <w:p w14:paraId="13B73874" w14:textId="77777777" w:rsidR="00FA47C4" w:rsidRPr="00B54567" w:rsidRDefault="00FA47C4" w:rsidP="00874B2D">
            <w:pPr>
              <w:jc w:val="center"/>
              <w:rPr>
                <w:rFonts w:eastAsia="Calibri"/>
                <w:b/>
                <w:sz w:val="16"/>
                <w:szCs w:val="16"/>
                <w:lang w:val="es-CO"/>
              </w:rPr>
            </w:pPr>
          </w:p>
          <w:p w14:paraId="76FD770E" w14:textId="77777777" w:rsidR="00FA47C4" w:rsidRPr="00B54567" w:rsidRDefault="00FA47C4" w:rsidP="00874B2D">
            <w:pPr>
              <w:jc w:val="center"/>
              <w:rPr>
                <w:rFonts w:eastAsia="Calibri"/>
                <w:b/>
                <w:sz w:val="16"/>
                <w:szCs w:val="16"/>
                <w:lang w:val="es-CO"/>
              </w:rPr>
            </w:pPr>
          </w:p>
          <w:p w14:paraId="74CD47C6"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(3)</w:t>
            </w:r>
          </w:p>
          <w:p w14:paraId="02476228" w14:textId="77777777" w:rsidR="00FA47C4" w:rsidRPr="00B54567" w:rsidRDefault="00FA47C4" w:rsidP="00874B2D">
            <w:pPr>
              <w:jc w:val="center"/>
              <w:rPr>
                <w:rFonts w:eastAsia="Calibri"/>
                <w:b/>
                <w:sz w:val="16"/>
                <w:szCs w:val="16"/>
                <w:lang w:val="es-CO"/>
              </w:rPr>
            </w:pPr>
          </w:p>
        </w:tc>
        <w:tc>
          <w:tcPr>
            <w:tcW w:w="1462" w:type="dxa"/>
            <w:shd w:val="clear" w:color="auto" w:fill="auto"/>
          </w:tcPr>
          <w:p w14:paraId="078D495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52423F0E" w14:textId="77777777" w:rsidR="00FA47C4" w:rsidRPr="00B54567" w:rsidRDefault="00FA47C4" w:rsidP="00874B2D">
            <w:pPr>
              <w:jc w:val="center"/>
              <w:rPr>
                <w:rFonts w:eastAsia="Calibri"/>
                <w:b/>
                <w:sz w:val="16"/>
                <w:szCs w:val="16"/>
                <w:lang w:val="es-CO"/>
              </w:rPr>
            </w:pPr>
          </w:p>
          <w:p w14:paraId="5279E760" w14:textId="77777777" w:rsidR="00FA47C4" w:rsidRPr="00B54567" w:rsidRDefault="00FA47C4" w:rsidP="00874B2D">
            <w:pPr>
              <w:jc w:val="center"/>
              <w:rPr>
                <w:rFonts w:eastAsia="Calibri"/>
                <w:b/>
                <w:sz w:val="16"/>
                <w:szCs w:val="16"/>
                <w:lang w:val="es-CO"/>
              </w:rPr>
            </w:pPr>
          </w:p>
          <w:p w14:paraId="29AE1CA0" w14:textId="77777777" w:rsidR="00FA47C4" w:rsidRPr="00B54567" w:rsidRDefault="00FA47C4" w:rsidP="00874B2D">
            <w:pPr>
              <w:jc w:val="center"/>
              <w:rPr>
                <w:rFonts w:eastAsia="Calibri"/>
                <w:b/>
                <w:sz w:val="16"/>
                <w:szCs w:val="16"/>
                <w:lang w:val="es-CO"/>
              </w:rPr>
            </w:pPr>
          </w:p>
          <w:p w14:paraId="178CFC4C" w14:textId="77777777" w:rsidR="00FA47C4" w:rsidRPr="00B54567" w:rsidRDefault="00FA47C4" w:rsidP="00874B2D">
            <w:pPr>
              <w:jc w:val="center"/>
              <w:rPr>
                <w:rFonts w:eastAsia="Calibri"/>
                <w:b/>
                <w:sz w:val="16"/>
                <w:szCs w:val="16"/>
                <w:lang w:val="es-CO"/>
              </w:rPr>
            </w:pPr>
          </w:p>
          <w:p w14:paraId="16B79EB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(4)</w:t>
            </w:r>
          </w:p>
        </w:tc>
        <w:tc>
          <w:tcPr>
            <w:tcW w:w="943" w:type="dxa"/>
            <w:shd w:val="clear" w:color="auto" w:fill="auto"/>
          </w:tcPr>
          <w:p w14:paraId="1D519C2B"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5EE0D97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COMP/</w:t>
            </w:r>
          </w:p>
          <w:p w14:paraId="73046F44"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0C2D8243" w14:textId="77777777" w:rsidR="00FA47C4" w:rsidRPr="00B54567" w:rsidRDefault="00FA47C4" w:rsidP="00874B2D">
            <w:pPr>
              <w:jc w:val="center"/>
              <w:rPr>
                <w:rFonts w:eastAsia="Calibri"/>
                <w:b/>
                <w:sz w:val="16"/>
                <w:szCs w:val="16"/>
                <w:lang w:val="es-CO"/>
              </w:rPr>
            </w:pPr>
          </w:p>
          <w:p w14:paraId="48EAEFD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5 = (2 / 1)</w:t>
            </w:r>
          </w:p>
        </w:tc>
        <w:tc>
          <w:tcPr>
            <w:tcW w:w="935" w:type="dxa"/>
            <w:shd w:val="clear" w:color="auto" w:fill="auto"/>
          </w:tcPr>
          <w:p w14:paraId="78012C4E"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600D948F"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OBLIG/ APROP. VIGENTE</w:t>
            </w:r>
          </w:p>
          <w:p w14:paraId="04092545" w14:textId="77777777" w:rsidR="00FA47C4" w:rsidRPr="00B54567" w:rsidRDefault="00FA47C4" w:rsidP="00874B2D">
            <w:pPr>
              <w:jc w:val="center"/>
              <w:rPr>
                <w:rFonts w:eastAsia="Calibri"/>
                <w:b/>
                <w:sz w:val="16"/>
                <w:szCs w:val="16"/>
                <w:lang w:val="es-CO"/>
              </w:rPr>
            </w:pPr>
          </w:p>
          <w:p w14:paraId="6DE76A15"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6  = (3 / 1)</w:t>
            </w:r>
          </w:p>
        </w:tc>
        <w:tc>
          <w:tcPr>
            <w:tcW w:w="700" w:type="dxa"/>
            <w:shd w:val="clear" w:color="auto" w:fill="auto"/>
          </w:tcPr>
          <w:p w14:paraId="61DD934D"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 xml:space="preserve">% </w:t>
            </w:r>
          </w:p>
          <w:p w14:paraId="0C68CB9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PAGOS/</w:t>
            </w:r>
          </w:p>
          <w:p w14:paraId="2B561DF1"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APROP. VIGENTE</w:t>
            </w:r>
          </w:p>
          <w:p w14:paraId="21C77D18" w14:textId="77777777" w:rsidR="00FA47C4" w:rsidRPr="00B54567" w:rsidRDefault="00FA47C4" w:rsidP="00874B2D">
            <w:pPr>
              <w:jc w:val="center"/>
              <w:rPr>
                <w:rFonts w:eastAsia="Calibri"/>
                <w:b/>
                <w:sz w:val="16"/>
                <w:szCs w:val="16"/>
                <w:lang w:val="es-CO"/>
              </w:rPr>
            </w:pPr>
          </w:p>
          <w:p w14:paraId="7D16D3B0"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7 = (4 / 1)</w:t>
            </w:r>
          </w:p>
          <w:p w14:paraId="6FC3FC33" w14:textId="77777777" w:rsidR="00FA47C4" w:rsidRPr="00B54567" w:rsidRDefault="00FA47C4" w:rsidP="00874B2D">
            <w:pPr>
              <w:jc w:val="center"/>
              <w:rPr>
                <w:rFonts w:eastAsia="Calibri"/>
                <w:b/>
                <w:sz w:val="16"/>
                <w:szCs w:val="16"/>
                <w:lang w:val="es-CO"/>
              </w:rPr>
            </w:pPr>
          </w:p>
        </w:tc>
      </w:tr>
      <w:tr w:rsidR="00FA47C4" w:rsidRPr="00B54567" w14:paraId="212153FB" w14:textId="77777777" w:rsidTr="001F41DB">
        <w:tc>
          <w:tcPr>
            <w:tcW w:w="1778" w:type="dxa"/>
            <w:shd w:val="clear" w:color="auto" w:fill="auto"/>
          </w:tcPr>
          <w:p w14:paraId="73BA380C" w14:textId="77777777" w:rsidR="00FA47C4" w:rsidRPr="00B54567" w:rsidRDefault="00FA47C4" w:rsidP="00874B2D">
            <w:pPr>
              <w:rPr>
                <w:rFonts w:eastAsia="Calibri"/>
                <w:b/>
                <w:sz w:val="16"/>
                <w:szCs w:val="16"/>
                <w:lang w:val="es-CO"/>
              </w:rPr>
            </w:pPr>
            <w:r w:rsidRPr="00B54567">
              <w:rPr>
                <w:rFonts w:eastAsia="Calibri"/>
                <w:b/>
                <w:sz w:val="16"/>
                <w:szCs w:val="16"/>
                <w:lang w:val="es-CO"/>
              </w:rPr>
              <w:t>FUNCIONAMIENTO</w:t>
            </w:r>
          </w:p>
        </w:tc>
        <w:tc>
          <w:tcPr>
            <w:tcW w:w="1462" w:type="dxa"/>
            <w:shd w:val="clear" w:color="auto" w:fill="auto"/>
          </w:tcPr>
          <w:p w14:paraId="4A050B76" w14:textId="77777777" w:rsidR="00FA47C4" w:rsidRPr="00872FEE" w:rsidRDefault="00FA47C4" w:rsidP="00874B2D">
            <w:pPr>
              <w:jc w:val="right"/>
              <w:rPr>
                <w:rFonts w:eastAsia="Calibri"/>
                <w:b/>
                <w:sz w:val="16"/>
                <w:szCs w:val="16"/>
                <w:lang w:val="es-CO"/>
              </w:rPr>
            </w:pPr>
            <w:r>
              <w:rPr>
                <w:rFonts w:eastAsia="Calibri"/>
                <w:b/>
                <w:sz w:val="16"/>
                <w:szCs w:val="16"/>
                <w:lang w:val="es-CO"/>
              </w:rPr>
              <w:t>1.861.673.805,62</w:t>
            </w:r>
          </w:p>
        </w:tc>
        <w:tc>
          <w:tcPr>
            <w:tcW w:w="1464" w:type="dxa"/>
            <w:shd w:val="clear" w:color="auto" w:fill="auto"/>
          </w:tcPr>
          <w:p w14:paraId="3E95854F" w14:textId="77777777" w:rsidR="00FA47C4" w:rsidRPr="00872FEE" w:rsidRDefault="00FA47C4" w:rsidP="00874B2D">
            <w:pPr>
              <w:jc w:val="right"/>
              <w:rPr>
                <w:rFonts w:eastAsia="Calibri"/>
                <w:b/>
                <w:sz w:val="16"/>
                <w:szCs w:val="16"/>
                <w:lang w:val="es-CO"/>
              </w:rPr>
            </w:pPr>
            <w:r>
              <w:rPr>
                <w:rFonts w:eastAsia="Calibri"/>
                <w:b/>
                <w:sz w:val="16"/>
                <w:szCs w:val="16"/>
                <w:lang w:val="es-CO"/>
              </w:rPr>
              <w:t>1.857.604.892,52</w:t>
            </w:r>
          </w:p>
        </w:tc>
        <w:tc>
          <w:tcPr>
            <w:tcW w:w="1462" w:type="dxa"/>
            <w:shd w:val="clear" w:color="auto" w:fill="auto"/>
          </w:tcPr>
          <w:p w14:paraId="09280091" w14:textId="77777777" w:rsidR="00FA47C4" w:rsidRPr="00872FEE" w:rsidRDefault="00FA47C4" w:rsidP="00874B2D">
            <w:pPr>
              <w:jc w:val="right"/>
              <w:rPr>
                <w:rFonts w:eastAsia="Calibri"/>
                <w:b/>
                <w:sz w:val="16"/>
                <w:szCs w:val="16"/>
                <w:lang w:val="es-CO"/>
              </w:rPr>
            </w:pPr>
            <w:r>
              <w:rPr>
                <w:rFonts w:eastAsia="Calibri"/>
                <w:b/>
                <w:sz w:val="16"/>
                <w:szCs w:val="16"/>
                <w:lang w:val="es-CO"/>
              </w:rPr>
              <w:t>1.857.371.888,42</w:t>
            </w:r>
          </w:p>
        </w:tc>
        <w:tc>
          <w:tcPr>
            <w:tcW w:w="1462" w:type="dxa"/>
            <w:shd w:val="clear" w:color="auto" w:fill="auto"/>
          </w:tcPr>
          <w:p w14:paraId="5EAA7E7C" w14:textId="77777777" w:rsidR="00FA47C4" w:rsidRPr="00872FEE" w:rsidRDefault="00FA47C4" w:rsidP="00874B2D">
            <w:pPr>
              <w:jc w:val="right"/>
              <w:rPr>
                <w:rFonts w:eastAsia="Calibri"/>
                <w:b/>
                <w:sz w:val="16"/>
                <w:szCs w:val="16"/>
                <w:lang w:val="es-CO"/>
              </w:rPr>
            </w:pPr>
            <w:r>
              <w:rPr>
                <w:rFonts w:eastAsia="Calibri"/>
                <w:b/>
                <w:sz w:val="16"/>
                <w:szCs w:val="16"/>
                <w:lang w:val="es-CO"/>
              </w:rPr>
              <w:t>1.857.371.888,42</w:t>
            </w:r>
          </w:p>
        </w:tc>
        <w:tc>
          <w:tcPr>
            <w:tcW w:w="943" w:type="dxa"/>
            <w:shd w:val="clear" w:color="auto" w:fill="auto"/>
          </w:tcPr>
          <w:p w14:paraId="4DC343A5" w14:textId="77777777" w:rsidR="00FA47C4" w:rsidRPr="00872FEE" w:rsidRDefault="00FA47C4" w:rsidP="00874B2D">
            <w:pPr>
              <w:jc w:val="center"/>
              <w:rPr>
                <w:rFonts w:eastAsia="Calibri"/>
                <w:b/>
                <w:sz w:val="16"/>
                <w:szCs w:val="16"/>
                <w:lang w:val="es-CO"/>
              </w:rPr>
            </w:pPr>
            <w:r>
              <w:rPr>
                <w:rFonts w:eastAsia="Calibri"/>
                <w:b/>
                <w:sz w:val="16"/>
                <w:szCs w:val="16"/>
                <w:lang w:val="es-CO"/>
              </w:rPr>
              <w:t>99,78%</w:t>
            </w:r>
          </w:p>
        </w:tc>
        <w:tc>
          <w:tcPr>
            <w:tcW w:w="935" w:type="dxa"/>
            <w:shd w:val="clear" w:color="auto" w:fill="auto"/>
          </w:tcPr>
          <w:p w14:paraId="570700A9" w14:textId="77777777" w:rsidR="00FA47C4" w:rsidRPr="00872FEE" w:rsidRDefault="00FA47C4" w:rsidP="00874B2D">
            <w:pPr>
              <w:jc w:val="center"/>
              <w:rPr>
                <w:rFonts w:eastAsia="Calibri"/>
                <w:b/>
                <w:sz w:val="16"/>
                <w:szCs w:val="16"/>
                <w:lang w:val="es-CO"/>
              </w:rPr>
            </w:pPr>
            <w:r>
              <w:rPr>
                <w:rFonts w:eastAsia="Calibri"/>
                <w:b/>
                <w:sz w:val="16"/>
                <w:szCs w:val="16"/>
                <w:lang w:val="es-CO"/>
              </w:rPr>
              <w:t>99,77%</w:t>
            </w:r>
          </w:p>
        </w:tc>
        <w:tc>
          <w:tcPr>
            <w:tcW w:w="700" w:type="dxa"/>
            <w:shd w:val="clear" w:color="auto" w:fill="auto"/>
          </w:tcPr>
          <w:p w14:paraId="42B12691" w14:textId="77777777" w:rsidR="00FA47C4" w:rsidRPr="00872FEE" w:rsidRDefault="00FA47C4" w:rsidP="00874B2D">
            <w:pPr>
              <w:jc w:val="center"/>
              <w:rPr>
                <w:rFonts w:eastAsia="Calibri"/>
                <w:b/>
                <w:sz w:val="16"/>
                <w:szCs w:val="16"/>
                <w:lang w:val="es-CO"/>
              </w:rPr>
            </w:pPr>
            <w:r>
              <w:rPr>
                <w:rFonts w:eastAsia="Calibri"/>
                <w:b/>
                <w:sz w:val="16"/>
                <w:szCs w:val="16"/>
                <w:lang w:val="es-CO"/>
              </w:rPr>
              <w:t>99,77%</w:t>
            </w:r>
          </w:p>
        </w:tc>
      </w:tr>
      <w:tr w:rsidR="00FA47C4" w:rsidRPr="00B54567" w14:paraId="76E7212E" w14:textId="77777777" w:rsidTr="001F41DB">
        <w:tc>
          <w:tcPr>
            <w:tcW w:w="1778" w:type="dxa"/>
            <w:shd w:val="clear" w:color="auto" w:fill="auto"/>
          </w:tcPr>
          <w:p w14:paraId="169F8CB8"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Gastos de personal</w:t>
            </w:r>
          </w:p>
        </w:tc>
        <w:tc>
          <w:tcPr>
            <w:tcW w:w="1462" w:type="dxa"/>
            <w:shd w:val="clear" w:color="auto" w:fill="auto"/>
          </w:tcPr>
          <w:p w14:paraId="01E61BBB" w14:textId="77777777" w:rsidR="00FA47C4" w:rsidRPr="00B54567" w:rsidRDefault="00FA47C4" w:rsidP="00874B2D">
            <w:pPr>
              <w:jc w:val="right"/>
              <w:rPr>
                <w:rFonts w:eastAsia="Calibri"/>
                <w:sz w:val="16"/>
                <w:szCs w:val="16"/>
                <w:lang w:val="es-CO"/>
              </w:rPr>
            </w:pPr>
            <w:r>
              <w:rPr>
                <w:rFonts w:eastAsia="Calibri"/>
                <w:sz w:val="16"/>
                <w:szCs w:val="16"/>
                <w:lang w:val="es-CO"/>
              </w:rPr>
              <w:t>15.029.805,62</w:t>
            </w:r>
          </w:p>
        </w:tc>
        <w:tc>
          <w:tcPr>
            <w:tcW w:w="1464" w:type="dxa"/>
            <w:shd w:val="clear" w:color="auto" w:fill="auto"/>
          </w:tcPr>
          <w:p w14:paraId="73C280D7" w14:textId="77777777" w:rsidR="00FA47C4" w:rsidRPr="00B54567" w:rsidRDefault="00FA47C4" w:rsidP="00874B2D">
            <w:pPr>
              <w:jc w:val="right"/>
              <w:rPr>
                <w:rFonts w:eastAsia="Calibri"/>
                <w:sz w:val="16"/>
                <w:szCs w:val="16"/>
                <w:lang w:val="es-CO"/>
              </w:rPr>
            </w:pPr>
            <w:r>
              <w:rPr>
                <w:rFonts w:eastAsia="Calibri"/>
                <w:sz w:val="16"/>
                <w:szCs w:val="16"/>
                <w:lang w:val="es-CO"/>
              </w:rPr>
              <w:t>14.761.667,81</w:t>
            </w:r>
          </w:p>
        </w:tc>
        <w:tc>
          <w:tcPr>
            <w:tcW w:w="1462" w:type="dxa"/>
            <w:shd w:val="clear" w:color="auto" w:fill="auto"/>
          </w:tcPr>
          <w:p w14:paraId="07D5A2E2" w14:textId="77777777" w:rsidR="00FA47C4" w:rsidRPr="00B54567" w:rsidRDefault="00FA47C4" w:rsidP="00874B2D">
            <w:pPr>
              <w:jc w:val="right"/>
              <w:rPr>
                <w:rFonts w:eastAsia="Calibri"/>
                <w:sz w:val="16"/>
                <w:szCs w:val="16"/>
                <w:lang w:val="es-CO"/>
              </w:rPr>
            </w:pPr>
            <w:r>
              <w:rPr>
                <w:rFonts w:eastAsia="Calibri"/>
                <w:sz w:val="16"/>
                <w:szCs w:val="16"/>
                <w:lang w:val="es-CO"/>
              </w:rPr>
              <w:t>14.761.667,81</w:t>
            </w:r>
          </w:p>
        </w:tc>
        <w:tc>
          <w:tcPr>
            <w:tcW w:w="1462" w:type="dxa"/>
            <w:shd w:val="clear" w:color="auto" w:fill="auto"/>
          </w:tcPr>
          <w:p w14:paraId="29D67C5D" w14:textId="77777777" w:rsidR="00FA47C4" w:rsidRPr="00B54567" w:rsidRDefault="00FA47C4" w:rsidP="00874B2D">
            <w:pPr>
              <w:jc w:val="right"/>
              <w:rPr>
                <w:rFonts w:eastAsia="Calibri"/>
                <w:sz w:val="16"/>
                <w:szCs w:val="16"/>
                <w:lang w:val="es-CO"/>
              </w:rPr>
            </w:pPr>
            <w:r>
              <w:rPr>
                <w:rFonts w:eastAsia="Calibri"/>
                <w:sz w:val="16"/>
                <w:szCs w:val="16"/>
                <w:lang w:val="es-CO"/>
              </w:rPr>
              <w:t>14.761.667,81</w:t>
            </w:r>
          </w:p>
        </w:tc>
        <w:tc>
          <w:tcPr>
            <w:tcW w:w="943" w:type="dxa"/>
            <w:shd w:val="clear" w:color="auto" w:fill="auto"/>
          </w:tcPr>
          <w:p w14:paraId="246DC178"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c>
          <w:tcPr>
            <w:tcW w:w="935" w:type="dxa"/>
            <w:shd w:val="clear" w:color="auto" w:fill="auto"/>
          </w:tcPr>
          <w:p w14:paraId="21A3EF96"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c>
          <w:tcPr>
            <w:tcW w:w="700" w:type="dxa"/>
            <w:shd w:val="clear" w:color="auto" w:fill="auto"/>
          </w:tcPr>
          <w:p w14:paraId="292B22EA" w14:textId="77777777" w:rsidR="00FA47C4" w:rsidRPr="00B54567" w:rsidRDefault="00FA47C4" w:rsidP="00874B2D">
            <w:pPr>
              <w:jc w:val="center"/>
              <w:rPr>
                <w:rFonts w:eastAsia="Calibri"/>
                <w:sz w:val="16"/>
                <w:szCs w:val="16"/>
                <w:lang w:val="es-CO"/>
              </w:rPr>
            </w:pPr>
            <w:r>
              <w:rPr>
                <w:rFonts w:eastAsia="Calibri"/>
                <w:sz w:val="16"/>
                <w:szCs w:val="16"/>
                <w:lang w:val="es-CO"/>
              </w:rPr>
              <w:t>98,22%</w:t>
            </w:r>
          </w:p>
        </w:tc>
      </w:tr>
      <w:tr w:rsidR="00FA47C4" w:rsidRPr="00B54567" w14:paraId="713A77FE" w14:textId="77777777" w:rsidTr="001F41DB">
        <w:tc>
          <w:tcPr>
            <w:tcW w:w="1778" w:type="dxa"/>
            <w:shd w:val="clear" w:color="auto" w:fill="auto"/>
          </w:tcPr>
          <w:p w14:paraId="1BF0C811"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Adquisición de bienes y servicios</w:t>
            </w:r>
          </w:p>
        </w:tc>
        <w:tc>
          <w:tcPr>
            <w:tcW w:w="1462" w:type="dxa"/>
            <w:shd w:val="clear" w:color="auto" w:fill="auto"/>
          </w:tcPr>
          <w:p w14:paraId="7F37EC72" w14:textId="77777777" w:rsidR="00FA47C4" w:rsidRPr="00B54567" w:rsidRDefault="00FA47C4" w:rsidP="00874B2D">
            <w:pPr>
              <w:jc w:val="right"/>
              <w:rPr>
                <w:rFonts w:eastAsia="Calibri"/>
                <w:sz w:val="16"/>
                <w:szCs w:val="16"/>
                <w:lang w:val="es-CO"/>
              </w:rPr>
            </w:pPr>
            <w:r>
              <w:rPr>
                <w:rFonts w:eastAsia="Calibri"/>
                <w:sz w:val="16"/>
                <w:szCs w:val="16"/>
                <w:lang w:val="es-CO"/>
              </w:rPr>
              <w:t>10.881.000,00</w:t>
            </w:r>
          </w:p>
        </w:tc>
        <w:tc>
          <w:tcPr>
            <w:tcW w:w="1464" w:type="dxa"/>
            <w:shd w:val="clear" w:color="auto" w:fill="auto"/>
          </w:tcPr>
          <w:p w14:paraId="1F76BB11" w14:textId="77777777" w:rsidR="00FA47C4" w:rsidRPr="00B54567" w:rsidRDefault="00FA47C4" w:rsidP="00874B2D">
            <w:pPr>
              <w:jc w:val="right"/>
              <w:rPr>
                <w:rFonts w:eastAsia="Calibri"/>
                <w:sz w:val="16"/>
                <w:szCs w:val="16"/>
                <w:lang w:val="es-CO"/>
              </w:rPr>
            </w:pPr>
            <w:r>
              <w:rPr>
                <w:rFonts w:eastAsia="Calibri"/>
                <w:sz w:val="16"/>
                <w:szCs w:val="16"/>
                <w:lang w:val="es-CO"/>
              </w:rPr>
              <w:t>10.372.656,43</w:t>
            </w:r>
          </w:p>
        </w:tc>
        <w:tc>
          <w:tcPr>
            <w:tcW w:w="1462" w:type="dxa"/>
            <w:shd w:val="clear" w:color="auto" w:fill="auto"/>
          </w:tcPr>
          <w:p w14:paraId="28F33326" w14:textId="77777777" w:rsidR="00FA47C4" w:rsidRPr="00B54567" w:rsidRDefault="00FA47C4" w:rsidP="00874B2D">
            <w:pPr>
              <w:jc w:val="right"/>
              <w:rPr>
                <w:rFonts w:eastAsia="Calibri"/>
                <w:sz w:val="16"/>
                <w:szCs w:val="16"/>
                <w:lang w:val="es-CO"/>
              </w:rPr>
            </w:pPr>
            <w:r>
              <w:rPr>
                <w:rFonts w:eastAsia="Calibri"/>
                <w:sz w:val="16"/>
                <w:szCs w:val="16"/>
                <w:lang w:val="es-CO"/>
              </w:rPr>
              <w:t>10.139.652,33</w:t>
            </w:r>
          </w:p>
        </w:tc>
        <w:tc>
          <w:tcPr>
            <w:tcW w:w="1462" w:type="dxa"/>
            <w:shd w:val="clear" w:color="auto" w:fill="auto"/>
          </w:tcPr>
          <w:p w14:paraId="14FE0695" w14:textId="77777777" w:rsidR="00FA47C4" w:rsidRPr="00B54567" w:rsidRDefault="00FA47C4" w:rsidP="00874B2D">
            <w:pPr>
              <w:jc w:val="right"/>
              <w:rPr>
                <w:rFonts w:eastAsia="Calibri"/>
                <w:sz w:val="16"/>
                <w:szCs w:val="16"/>
                <w:lang w:val="es-CO"/>
              </w:rPr>
            </w:pPr>
            <w:r>
              <w:rPr>
                <w:rFonts w:eastAsia="Calibri"/>
                <w:sz w:val="16"/>
                <w:szCs w:val="16"/>
                <w:lang w:val="es-CO"/>
              </w:rPr>
              <w:t>10.139.652,33</w:t>
            </w:r>
          </w:p>
        </w:tc>
        <w:tc>
          <w:tcPr>
            <w:tcW w:w="943" w:type="dxa"/>
            <w:shd w:val="clear" w:color="auto" w:fill="auto"/>
          </w:tcPr>
          <w:p w14:paraId="704F4A6F" w14:textId="77777777" w:rsidR="00FA47C4" w:rsidRPr="00B54567" w:rsidRDefault="00FA47C4" w:rsidP="00874B2D">
            <w:pPr>
              <w:jc w:val="center"/>
              <w:rPr>
                <w:rFonts w:eastAsia="Calibri"/>
                <w:sz w:val="16"/>
                <w:szCs w:val="16"/>
                <w:lang w:val="es-CO"/>
              </w:rPr>
            </w:pPr>
            <w:r>
              <w:rPr>
                <w:rFonts w:eastAsia="Calibri"/>
                <w:sz w:val="16"/>
                <w:szCs w:val="16"/>
                <w:lang w:val="es-CO"/>
              </w:rPr>
              <w:t>95,33%</w:t>
            </w:r>
          </w:p>
        </w:tc>
        <w:tc>
          <w:tcPr>
            <w:tcW w:w="935" w:type="dxa"/>
            <w:shd w:val="clear" w:color="auto" w:fill="auto"/>
          </w:tcPr>
          <w:p w14:paraId="2CE76908" w14:textId="77777777" w:rsidR="00FA47C4" w:rsidRPr="00B54567" w:rsidRDefault="00FA47C4" w:rsidP="00874B2D">
            <w:pPr>
              <w:jc w:val="center"/>
              <w:rPr>
                <w:rFonts w:eastAsia="Calibri"/>
                <w:sz w:val="16"/>
                <w:szCs w:val="16"/>
                <w:lang w:val="es-CO"/>
              </w:rPr>
            </w:pPr>
            <w:r>
              <w:rPr>
                <w:rFonts w:eastAsia="Calibri"/>
                <w:sz w:val="16"/>
                <w:szCs w:val="16"/>
                <w:lang w:val="es-CO"/>
              </w:rPr>
              <w:t>93,19%</w:t>
            </w:r>
          </w:p>
        </w:tc>
        <w:tc>
          <w:tcPr>
            <w:tcW w:w="700" w:type="dxa"/>
            <w:shd w:val="clear" w:color="auto" w:fill="auto"/>
          </w:tcPr>
          <w:p w14:paraId="44B5102D" w14:textId="77777777" w:rsidR="00FA47C4" w:rsidRPr="00B54567" w:rsidRDefault="00FA47C4" w:rsidP="00874B2D">
            <w:pPr>
              <w:jc w:val="center"/>
              <w:rPr>
                <w:rFonts w:eastAsia="Calibri"/>
                <w:sz w:val="16"/>
                <w:szCs w:val="16"/>
                <w:lang w:val="es-CO"/>
              </w:rPr>
            </w:pPr>
            <w:r>
              <w:rPr>
                <w:rFonts w:eastAsia="Calibri"/>
                <w:sz w:val="16"/>
                <w:szCs w:val="16"/>
                <w:lang w:val="es-CO"/>
              </w:rPr>
              <w:t>93,19%</w:t>
            </w:r>
          </w:p>
        </w:tc>
      </w:tr>
      <w:tr w:rsidR="00FA47C4" w:rsidRPr="00B54567" w14:paraId="1049AC27" w14:textId="77777777" w:rsidTr="001F41DB">
        <w:tc>
          <w:tcPr>
            <w:tcW w:w="1778" w:type="dxa"/>
            <w:shd w:val="clear" w:color="auto" w:fill="auto"/>
          </w:tcPr>
          <w:p w14:paraId="6B1A4FD2" w14:textId="77777777" w:rsidR="00FA47C4" w:rsidRPr="00B54567" w:rsidRDefault="00FA47C4" w:rsidP="00874B2D">
            <w:pPr>
              <w:jc w:val="both"/>
              <w:rPr>
                <w:rFonts w:eastAsia="Calibri"/>
                <w:sz w:val="16"/>
                <w:szCs w:val="16"/>
                <w:lang w:val="es-CO"/>
              </w:rPr>
            </w:pPr>
            <w:r w:rsidRPr="00B54567">
              <w:rPr>
                <w:rFonts w:eastAsia="Calibri"/>
                <w:sz w:val="16"/>
                <w:szCs w:val="16"/>
                <w:lang w:val="es-CO"/>
              </w:rPr>
              <w:t>Transferencias</w:t>
            </w:r>
          </w:p>
        </w:tc>
        <w:tc>
          <w:tcPr>
            <w:tcW w:w="1462" w:type="dxa"/>
            <w:shd w:val="clear" w:color="auto" w:fill="auto"/>
          </w:tcPr>
          <w:p w14:paraId="6B751190" w14:textId="77777777" w:rsidR="00FA47C4" w:rsidRPr="00B54567" w:rsidRDefault="00FA47C4" w:rsidP="00874B2D">
            <w:pPr>
              <w:jc w:val="right"/>
              <w:rPr>
                <w:rFonts w:eastAsia="Calibri"/>
                <w:sz w:val="16"/>
                <w:szCs w:val="16"/>
                <w:lang w:val="es-CO"/>
              </w:rPr>
            </w:pPr>
            <w:r>
              <w:rPr>
                <w:rFonts w:eastAsia="Calibri"/>
                <w:sz w:val="16"/>
                <w:szCs w:val="16"/>
                <w:lang w:val="es-CO"/>
              </w:rPr>
              <w:t>1.835.762.000,00</w:t>
            </w:r>
          </w:p>
        </w:tc>
        <w:tc>
          <w:tcPr>
            <w:tcW w:w="1464" w:type="dxa"/>
            <w:shd w:val="clear" w:color="auto" w:fill="auto"/>
          </w:tcPr>
          <w:p w14:paraId="052FBF45" w14:textId="77777777" w:rsidR="00FA47C4" w:rsidRPr="00B54567" w:rsidRDefault="00FA47C4" w:rsidP="00874B2D">
            <w:pPr>
              <w:jc w:val="right"/>
              <w:rPr>
                <w:rFonts w:eastAsia="Calibri"/>
                <w:sz w:val="16"/>
                <w:szCs w:val="16"/>
                <w:lang w:val="es-CO"/>
              </w:rPr>
            </w:pPr>
            <w:r>
              <w:rPr>
                <w:rFonts w:eastAsia="Calibri"/>
                <w:sz w:val="16"/>
                <w:szCs w:val="16"/>
                <w:lang w:val="es-CO"/>
              </w:rPr>
              <w:t>1.832.470.106,28</w:t>
            </w:r>
          </w:p>
        </w:tc>
        <w:tc>
          <w:tcPr>
            <w:tcW w:w="1462" w:type="dxa"/>
            <w:shd w:val="clear" w:color="auto" w:fill="auto"/>
          </w:tcPr>
          <w:p w14:paraId="13C97A95" w14:textId="77777777" w:rsidR="00FA47C4" w:rsidRPr="00B54567" w:rsidRDefault="00FA47C4" w:rsidP="00874B2D">
            <w:pPr>
              <w:jc w:val="right"/>
              <w:rPr>
                <w:rFonts w:eastAsia="Calibri"/>
                <w:sz w:val="16"/>
                <w:szCs w:val="16"/>
                <w:lang w:val="es-CO"/>
              </w:rPr>
            </w:pPr>
            <w:r>
              <w:rPr>
                <w:rFonts w:eastAsia="Calibri"/>
                <w:sz w:val="16"/>
                <w:szCs w:val="16"/>
                <w:lang w:val="es-CO"/>
              </w:rPr>
              <w:t>1.832.470.106,28</w:t>
            </w:r>
          </w:p>
        </w:tc>
        <w:tc>
          <w:tcPr>
            <w:tcW w:w="1462" w:type="dxa"/>
            <w:shd w:val="clear" w:color="auto" w:fill="auto"/>
          </w:tcPr>
          <w:p w14:paraId="337068AB" w14:textId="77777777" w:rsidR="00FA47C4" w:rsidRPr="00B54567" w:rsidRDefault="00FA47C4" w:rsidP="00874B2D">
            <w:pPr>
              <w:jc w:val="right"/>
              <w:rPr>
                <w:rFonts w:eastAsia="Calibri"/>
                <w:sz w:val="16"/>
                <w:szCs w:val="16"/>
                <w:lang w:val="es-CO"/>
              </w:rPr>
            </w:pPr>
            <w:r>
              <w:rPr>
                <w:rFonts w:eastAsia="Calibri"/>
                <w:sz w:val="16"/>
                <w:szCs w:val="16"/>
                <w:lang w:val="es-CO"/>
              </w:rPr>
              <w:t>1.832.470.106,28</w:t>
            </w:r>
          </w:p>
        </w:tc>
        <w:tc>
          <w:tcPr>
            <w:tcW w:w="943" w:type="dxa"/>
            <w:shd w:val="clear" w:color="auto" w:fill="auto"/>
          </w:tcPr>
          <w:p w14:paraId="7A6C26FC" w14:textId="77777777" w:rsidR="00FA47C4" w:rsidRPr="00B54567" w:rsidRDefault="00FA47C4" w:rsidP="00874B2D">
            <w:pPr>
              <w:jc w:val="center"/>
              <w:rPr>
                <w:rFonts w:eastAsia="Calibri"/>
                <w:sz w:val="16"/>
                <w:szCs w:val="16"/>
                <w:lang w:val="es-CO"/>
              </w:rPr>
            </w:pPr>
            <w:r>
              <w:rPr>
                <w:rFonts w:eastAsia="Calibri"/>
                <w:sz w:val="16"/>
                <w:szCs w:val="16"/>
                <w:lang w:val="es-CO"/>
              </w:rPr>
              <w:t>99,82%</w:t>
            </w:r>
          </w:p>
        </w:tc>
        <w:tc>
          <w:tcPr>
            <w:tcW w:w="935" w:type="dxa"/>
            <w:shd w:val="clear" w:color="auto" w:fill="auto"/>
          </w:tcPr>
          <w:p w14:paraId="22207A99" w14:textId="77777777" w:rsidR="00FA47C4" w:rsidRPr="00B54567" w:rsidRDefault="00FA47C4" w:rsidP="00874B2D">
            <w:pPr>
              <w:jc w:val="center"/>
              <w:rPr>
                <w:rFonts w:eastAsia="Calibri"/>
                <w:sz w:val="16"/>
                <w:szCs w:val="16"/>
                <w:lang w:val="es-CO"/>
              </w:rPr>
            </w:pPr>
            <w:r>
              <w:rPr>
                <w:rFonts w:eastAsia="Calibri"/>
                <w:sz w:val="16"/>
                <w:szCs w:val="16"/>
                <w:lang w:val="es-CO"/>
              </w:rPr>
              <w:t>99,82%</w:t>
            </w:r>
          </w:p>
        </w:tc>
        <w:tc>
          <w:tcPr>
            <w:tcW w:w="700" w:type="dxa"/>
            <w:shd w:val="clear" w:color="auto" w:fill="auto"/>
          </w:tcPr>
          <w:p w14:paraId="530C0C88" w14:textId="77777777" w:rsidR="00FA47C4" w:rsidRPr="00B54567" w:rsidRDefault="00FA47C4" w:rsidP="00874B2D">
            <w:pPr>
              <w:jc w:val="center"/>
              <w:rPr>
                <w:rFonts w:eastAsia="Calibri"/>
                <w:sz w:val="16"/>
                <w:szCs w:val="16"/>
                <w:lang w:val="es-CO"/>
              </w:rPr>
            </w:pPr>
            <w:r>
              <w:rPr>
                <w:rFonts w:eastAsia="Calibri"/>
                <w:sz w:val="16"/>
                <w:szCs w:val="16"/>
                <w:lang w:val="es-CO"/>
              </w:rPr>
              <w:t>99,82%</w:t>
            </w:r>
          </w:p>
        </w:tc>
      </w:tr>
      <w:tr w:rsidR="00FA47C4" w:rsidRPr="00B54567" w14:paraId="28DFAA60" w14:textId="77777777" w:rsidTr="001F41DB">
        <w:trPr>
          <w:trHeight w:val="355"/>
        </w:trPr>
        <w:tc>
          <w:tcPr>
            <w:tcW w:w="1778" w:type="dxa"/>
            <w:shd w:val="clear" w:color="auto" w:fill="auto"/>
          </w:tcPr>
          <w:p w14:paraId="755E1979" w14:textId="77777777" w:rsidR="00FA47C4" w:rsidRPr="00B54567" w:rsidRDefault="00FA47C4"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462" w:type="dxa"/>
            <w:shd w:val="clear" w:color="auto" w:fill="auto"/>
          </w:tcPr>
          <w:p w14:paraId="360437D6" w14:textId="77777777" w:rsidR="00FA47C4" w:rsidRDefault="00FA47C4" w:rsidP="00874B2D">
            <w:pPr>
              <w:jc w:val="right"/>
              <w:rPr>
                <w:rFonts w:eastAsia="Calibri"/>
                <w:sz w:val="16"/>
                <w:szCs w:val="16"/>
                <w:lang w:val="es-CO"/>
              </w:rPr>
            </w:pPr>
          </w:p>
          <w:p w14:paraId="5ADED067" w14:textId="77777777" w:rsidR="00FA47C4" w:rsidRPr="00B54567" w:rsidRDefault="00FA47C4" w:rsidP="00874B2D">
            <w:pPr>
              <w:jc w:val="right"/>
              <w:rPr>
                <w:rFonts w:eastAsia="Calibri"/>
                <w:sz w:val="16"/>
                <w:szCs w:val="16"/>
                <w:lang w:val="es-CO"/>
              </w:rPr>
            </w:pPr>
            <w:r>
              <w:rPr>
                <w:rFonts w:eastAsia="Calibri"/>
                <w:sz w:val="16"/>
                <w:szCs w:val="16"/>
                <w:lang w:val="es-CO"/>
              </w:rPr>
              <w:t>1.000,00</w:t>
            </w:r>
          </w:p>
        </w:tc>
        <w:tc>
          <w:tcPr>
            <w:tcW w:w="1464" w:type="dxa"/>
            <w:shd w:val="clear" w:color="auto" w:fill="auto"/>
          </w:tcPr>
          <w:p w14:paraId="30EDDA15" w14:textId="77777777" w:rsidR="00FA47C4" w:rsidRDefault="00FA47C4" w:rsidP="00874B2D">
            <w:pPr>
              <w:jc w:val="right"/>
              <w:rPr>
                <w:rFonts w:eastAsia="Calibri"/>
                <w:sz w:val="16"/>
                <w:szCs w:val="16"/>
                <w:lang w:val="es-CO"/>
              </w:rPr>
            </w:pPr>
          </w:p>
          <w:p w14:paraId="2FD4293A" w14:textId="77777777" w:rsidR="00FA47C4" w:rsidRPr="00B54567" w:rsidRDefault="00FA47C4" w:rsidP="00874B2D">
            <w:pPr>
              <w:jc w:val="right"/>
              <w:rPr>
                <w:rFonts w:eastAsia="Calibri"/>
                <w:sz w:val="16"/>
                <w:szCs w:val="16"/>
                <w:lang w:val="es-CO"/>
              </w:rPr>
            </w:pPr>
            <w:r>
              <w:rPr>
                <w:rFonts w:eastAsia="Calibri"/>
                <w:sz w:val="16"/>
                <w:szCs w:val="16"/>
                <w:lang w:val="es-CO"/>
              </w:rPr>
              <w:t>462,00</w:t>
            </w:r>
          </w:p>
        </w:tc>
        <w:tc>
          <w:tcPr>
            <w:tcW w:w="1462" w:type="dxa"/>
            <w:shd w:val="clear" w:color="auto" w:fill="auto"/>
          </w:tcPr>
          <w:p w14:paraId="793E687D" w14:textId="77777777" w:rsidR="00FA47C4" w:rsidRDefault="00FA47C4" w:rsidP="00874B2D">
            <w:pPr>
              <w:jc w:val="right"/>
              <w:rPr>
                <w:rFonts w:eastAsia="Calibri"/>
                <w:sz w:val="16"/>
                <w:szCs w:val="16"/>
                <w:lang w:val="es-CO"/>
              </w:rPr>
            </w:pPr>
          </w:p>
          <w:p w14:paraId="6A3B7C1E" w14:textId="77777777" w:rsidR="00FA47C4" w:rsidRPr="00B54567" w:rsidRDefault="00FA47C4" w:rsidP="00874B2D">
            <w:pPr>
              <w:jc w:val="right"/>
              <w:rPr>
                <w:rFonts w:eastAsia="Calibri"/>
                <w:sz w:val="16"/>
                <w:szCs w:val="16"/>
                <w:lang w:val="es-CO"/>
              </w:rPr>
            </w:pPr>
            <w:r>
              <w:rPr>
                <w:rFonts w:eastAsia="Calibri"/>
                <w:sz w:val="16"/>
                <w:szCs w:val="16"/>
                <w:lang w:val="es-CO"/>
              </w:rPr>
              <w:t>462,00</w:t>
            </w:r>
          </w:p>
        </w:tc>
        <w:tc>
          <w:tcPr>
            <w:tcW w:w="1462" w:type="dxa"/>
            <w:shd w:val="clear" w:color="auto" w:fill="auto"/>
          </w:tcPr>
          <w:p w14:paraId="07157CB8" w14:textId="77777777" w:rsidR="00FA47C4" w:rsidRDefault="00FA47C4" w:rsidP="00874B2D">
            <w:pPr>
              <w:jc w:val="right"/>
              <w:rPr>
                <w:rFonts w:eastAsia="Calibri"/>
                <w:sz w:val="16"/>
                <w:szCs w:val="16"/>
                <w:lang w:val="es-CO"/>
              </w:rPr>
            </w:pPr>
          </w:p>
          <w:p w14:paraId="5E5E4EF2" w14:textId="77777777" w:rsidR="00FA47C4" w:rsidRPr="00B54567" w:rsidRDefault="00FA47C4" w:rsidP="00874B2D">
            <w:pPr>
              <w:jc w:val="right"/>
              <w:rPr>
                <w:rFonts w:eastAsia="Calibri"/>
                <w:sz w:val="16"/>
                <w:szCs w:val="16"/>
                <w:lang w:val="es-CO"/>
              </w:rPr>
            </w:pPr>
            <w:r>
              <w:rPr>
                <w:rFonts w:eastAsia="Calibri"/>
                <w:sz w:val="16"/>
                <w:szCs w:val="16"/>
                <w:lang w:val="es-CO"/>
              </w:rPr>
              <w:t>462,00</w:t>
            </w:r>
          </w:p>
        </w:tc>
        <w:tc>
          <w:tcPr>
            <w:tcW w:w="943" w:type="dxa"/>
            <w:shd w:val="clear" w:color="auto" w:fill="auto"/>
          </w:tcPr>
          <w:p w14:paraId="63078B47" w14:textId="77777777" w:rsidR="00FA47C4" w:rsidRDefault="00FA47C4" w:rsidP="00874B2D">
            <w:pPr>
              <w:jc w:val="center"/>
              <w:rPr>
                <w:rFonts w:eastAsia="Calibri"/>
                <w:sz w:val="16"/>
                <w:szCs w:val="16"/>
                <w:lang w:val="es-CO"/>
              </w:rPr>
            </w:pPr>
          </w:p>
          <w:p w14:paraId="33771C2E" w14:textId="77777777" w:rsidR="00FA47C4" w:rsidRPr="00B54567" w:rsidRDefault="00FA47C4" w:rsidP="00874B2D">
            <w:pPr>
              <w:jc w:val="center"/>
              <w:rPr>
                <w:rFonts w:eastAsia="Calibri"/>
                <w:sz w:val="16"/>
                <w:szCs w:val="16"/>
                <w:lang w:val="es-CO"/>
              </w:rPr>
            </w:pPr>
            <w:r>
              <w:rPr>
                <w:rFonts w:eastAsia="Calibri"/>
                <w:sz w:val="16"/>
                <w:szCs w:val="16"/>
                <w:lang w:val="es-CO"/>
              </w:rPr>
              <w:t>46,20%</w:t>
            </w:r>
          </w:p>
        </w:tc>
        <w:tc>
          <w:tcPr>
            <w:tcW w:w="935" w:type="dxa"/>
            <w:shd w:val="clear" w:color="auto" w:fill="auto"/>
          </w:tcPr>
          <w:p w14:paraId="7B80CE13" w14:textId="77777777" w:rsidR="00FA47C4" w:rsidRDefault="00FA47C4" w:rsidP="00874B2D">
            <w:pPr>
              <w:jc w:val="center"/>
              <w:rPr>
                <w:rFonts w:eastAsia="Calibri"/>
                <w:sz w:val="16"/>
                <w:szCs w:val="16"/>
                <w:lang w:val="es-CO"/>
              </w:rPr>
            </w:pPr>
          </w:p>
          <w:p w14:paraId="176EA60B" w14:textId="77777777" w:rsidR="00FA47C4" w:rsidRPr="00B54567" w:rsidRDefault="00FA47C4" w:rsidP="00874B2D">
            <w:pPr>
              <w:jc w:val="center"/>
              <w:rPr>
                <w:rFonts w:eastAsia="Calibri"/>
                <w:sz w:val="16"/>
                <w:szCs w:val="16"/>
                <w:lang w:val="es-CO"/>
              </w:rPr>
            </w:pPr>
            <w:r>
              <w:rPr>
                <w:rFonts w:eastAsia="Calibri"/>
                <w:sz w:val="16"/>
                <w:szCs w:val="16"/>
                <w:lang w:val="es-CO"/>
              </w:rPr>
              <w:t>46,20%</w:t>
            </w:r>
          </w:p>
        </w:tc>
        <w:tc>
          <w:tcPr>
            <w:tcW w:w="700" w:type="dxa"/>
            <w:shd w:val="clear" w:color="auto" w:fill="auto"/>
          </w:tcPr>
          <w:p w14:paraId="0AE4A048" w14:textId="77777777" w:rsidR="00FA47C4" w:rsidRDefault="00FA47C4" w:rsidP="00874B2D">
            <w:pPr>
              <w:jc w:val="center"/>
              <w:rPr>
                <w:rFonts w:eastAsia="Calibri"/>
                <w:sz w:val="16"/>
                <w:szCs w:val="16"/>
                <w:lang w:val="es-CO"/>
              </w:rPr>
            </w:pPr>
          </w:p>
          <w:p w14:paraId="7FE5AB0A" w14:textId="77777777" w:rsidR="00FA47C4" w:rsidRPr="00B54567" w:rsidRDefault="00FA47C4" w:rsidP="00874B2D">
            <w:pPr>
              <w:jc w:val="center"/>
              <w:rPr>
                <w:rFonts w:eastAsia="Calibri"/>
                <w:sz w:val="16"/>
                <w:szCs w:val="16"/>
                <w:lang w:val="es-CO"/>
              </w:rPr>
            </w:pPr>
            <w:r>
              <w:rPr>
                <w:rFonts w:eastAsia="Calibri"/>
                <w:sz w:val="16"/>
                <w:szCs w:val="16"/>
                <w:lang w:val="es-CO"/>
              </w:rPr>
              <w:t>46,20%</w:t>
            </w:r>
          </w:p>
        </w:tc>
      </w:tr>
      <w:tr w:rsidR="00FA47C4" w:rsidRPr="00B54567" w14:paraId="2DE5DA2E" w14:textId="77777777" w:rsidTr="001F41DB">
        <w:tc>
          <w:tcPr>
            <w:tcW w:w="1778" w:type="dxa"/>
            <w:shd w:val="clear" w:color="auto" w:fill="auto"/>
          </w:tcPr>
          <w:p w14:paraId="2797F593" w14:textId="77777777" w:rsidR="00FA47C4" w:rsidRPr="00B54567" w:rsidRDefault="00FA47C4" w:rsidP="00874B2D">
            <w:pPr>
              <w:jc w:val="center"/>
              <w:rPr>
                <w:rFonts w:eastAsia="Calibri"/>
                <w:b/>
                <w:sz w:val="16"/>
                <w:szCs w:val="16"/>
                <w:lang w:val="es-CO"/>
              </w:rPr>
            </w:pPr>
            <w:r w:rsidRPr="00B54567">
              <w:rPr>
                <w:rFonts w:eastAsia="Calibri"/>
                <w:b/>
                <w:sz w:val="16"/>
                <w:szCs w:val="16"/>
                <w:lang w:val="es-CO"/>
              </w:rPr>
              <w:t>TOTAL PRESUPUESTO</w:t>
            </w:r>
          </w:p>
        </w:tc>
        <w:tc>
          <w:tcPr>
            <w:tcW w:w="1462" w:type="dxa"/>
            <w:shd w:val="clear" w:color="auto" w:fill="auto"/>
          </w:tcPr>
          <w:p w14:paraId="0BB4D3EF" w14:textId="77777777" w:rsidR="00FA47C4" w:rsidRPr="00872FEE" w:rsidRDefault="00FA47C4" w:rsidP="00874B2D">
            <w:pPr>
              <w:jc w:val="right"/>
              <w:rPr>
                <w:rFonts w:eastAsia="Calibri"/>
                <w:b/>
                <w:sz w:val="16"/>
                <w:szCs w:val="16"/>
                <w:lang w:val="es-CO"/>
              </w:rPr>
            </w:pPr>
            <w:r>
              <w:rPr>
                <w:rFonts w:eastAsia="Calibri"/>
                <w:b/>
                <w:sz w:val="16"/>
                <w:szCs w:val="16"/>
                <w:lang w:val="es-CO"/>
              </w:rPr>
              <w:t>1.861.673.805,62</w:t>
            </w:r>
          </w:p>
        </w:tc>
        <w:tc>
          <w:tcPr>
            <w:tcW w:w="1464" w:type="dxa"/>
            <w:shd w:val="clear" w:color="auto" w:fill="auto"/>
          </w:tcPr>
          <w:p w14:paraId="33332EE6" w14:textId="77777777" w:rsidR="00FA47C4" w:rsidRPr="00872FEE" w:rsidRDefault="00FA47C4" w:rsidP="00874B2D">
            <w:pPr>
              <w:jc w:val="right"/>
              <w:rPr>
                <w:rFonts w:eastAsia="Calibri"/>
                <w:b/>
                <w:sz w:val="16"/>
                <w:szCs w:val="16"/>
                <w:lang w:val="es-CO"/>
              </w:rPr>
            </w:pPr>
            <w:r>
              <w:rPr>
                <w:rFonts w:eastAsia="Calibri"/>
                <w:b/>
                <w:sz w:val="16"/>
                <w:szCs w:val="16"/>
                <w:lang w:val="es-CO"/>
              </w:rPr>
              <w:t>1.857.604.892,52</w:t>
            </w:r>
          </w:p>
        </w:tc>
        <w:tc>
          <w:tcPr>
            <w:tcW w:w="1462" w:type="dxa"/>
            <w:shd w:val="clear" w:color="auto" w:fill="auto"/>
          </w:tcPr>
          <w:p w14:paraId="4D9AF470" w14:textId="77777777" w:rsidR="00FA47C4" w:rsidRPr="00872FEE" w:rsidRDefault="00FA47C4" w:rsidP="00874B2D">
            <w:pPr>
              <w:jc w:val="right"/>
              <w:rPr>
                <w:rFonts w:eastAsia="Calibri"/>
                <w:b/>
                <w:sz w:val="16"/>
                <w:szCs w:val="16"/>
                <w:lang w:val="es-CO"/>
              </w:rPr>
            </w:pPr>
            <w:r>
              <w:rPr>
                <w:rFonts w:eastAsia="Calibri"/>
                <w:b/>
                <w:sz w:val="16"/>
                <w:szCs w:val="16"/>
                <w:lang w:val="es-CO"/>
              </w:rPr>
              <w:t>1.857.371.888,42</w:t>
            </w:r>
          </w:p>
        </w:tc>
        <w:tc>
          <w:tcPr>
            <w:tcW w:w="1462" w:type="dxa"/>
            <w:shd w:val="clear" w:color="auto" w:fill="auto"/>
          </w:tcPr>
          <w:p w14:paraId="4CA04015" w14:textId="77777777" w:rsidR="00FA47C4" w:rsidRPr="00872FEE" w:rsidRDefault="00FA47C4" w:rsidP="00874B2D">
            <w:pPr>
              <w:jc w:val="right"/>
              <w:rPr>
                <w:rFonts w:eastAsia="Calibri"/>
                <w:b/>
                <w:sz w:val="16"/>
                <w:szCs w:val="16"/>
                <w:lang w:val="es-CO"/>
              </w:rPr>
            </w:pPr>
            <w:r>
              <w:rPr>
                <w:rFonts w:eastAsia="Calibri"/>
                <w:b/>
                <w:sz w:val="16"/>
                <w:szCs w:val="16"/>
                <w:lang w:val="es-CO"/>
              </w:rPr>
              <w:t>1.857.371.888,42</w:t>
            </w:r>
          </w:p>
        </w:tc>
        <w:tc>
          <w:tcPr>
            <w:tcW w:w="943" w:type="dxa"/>
            <w:shd w:val="clear" w:color="auto" w:fill="auto"/>
          </w:tcPr>
          <w:p w14:paraId="3AC745D6"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99,78</w:t>
            </w:r>
            <w:r w:rsidRPr="00872FEE">
              <w:rPr>
                <w:rFonts w:eastAsia="Calibri"/>
                <w:b/>
                <w:sz w:val="16"/>
                <w:szCs w:val="16"/>
                <w:u w:val="single"/>
                <w:lang w:val="es-CO"/>
              </w:rPr>
              <w:t>%</w:t>
            </w:r>
          </w:p>
        </w:tc>
        <w:tc>
          <w:tcPr>
            <w:tcW w:w="935" w:type="dxa"/>
            <w:shd w:val="clear" w:color="auto" w:fill="auto"/>
          </w:tcPr>
          <w:p w14:paraId="09CF0547"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99,77</w:t>
            </w:r>
            <w:r w:rsidRPr="00872FEE">
              <w:rPr>
                <w:rFonts w:eastAsia="Calibri"/>
                <w:b/>
                <w:sz w:val="16"/>
                <w:szCs w:val="16"/>
                <w:u w:val="single"/>
                <w:lang w:val="es-CO"/>
              </w:rPr>
              <w:t>%</w:t>
            </w:r>
          </w:p>
        </w:tc>
        <w:tc>
          <w:tcPr>
            <w:tcW w:w="700" w:type="dxa"/>
            <w:shd w:val="clear" w:color="auto" w:fill="auto"/>
          </w:tcPr>
          <w:p w14:paraId="660A22CC" w14:textId="77777777" w:rsidR="00FA47C4" w:rsidRPr="00872FEE" w:rsidRDefault="00FA47C4" w:rsidP="00874B2D">
            <w:pPr>
              <w:jc w:val="center"/>
              <w:rPr>
                <w:rFonts w:eastAsia="Calibri"/>
                <w:b/>
                <w:sz w:val="16"/>
                <w:szCs w:val="16"/>
                <w:u w:val="single"/>
                <w:lang w:val="es-CO"/>
              </w:rPr>
            </w:pPr>
            <w:r>
              <w:rPr>
                <w:rFonts w:eastAsia="Calibri"/>
                <w:b/>
                <w:sz w:val="16"/>
                <w:szCs w:val="16"/>
                <w:u w:val="single"/>
                <w:lang w:val="es-CO"/>
              </w:rPr>
              <w:t>99,77</w:t>
            </w:r>
            <w:r w:rsidRPr="00872FEE">
              <w:rPr>
                <w:rFonts w:eastAsia="Calibri"/>
                <w:b/>
                <w:sz w:val="16"/>
                <w:szCs w:val="16"/>
                <w:u w:val="single"/>
                <w:lang w:val="es-CO"/>
              </w:rPr>
              <w:t>%</w:t>
            </w:r>
          </w:p>
        </w:tc>
      </w:tr>
    </w:tbl>
    <w:p w14:paraId="65EFEA07" w14:textId="77777777" w:rsidR="00FA47C4" w:rsidRPr="00B54567" w:rsidRDefault="00FA47C4" w:rsidP="00FA47C4">
      <w:pPr>
        <w:pStyle w:val="Prrafodelista"/>
        <w:ind w:left="-142"/>
        <w:rPr>
          <w:b/>
          <w:sz w:val="24"/>
        </w:rPr>
      </w:pPr>
    </w:p>
    <w:p w14:paraId="3FF20E25" w14:textId="77777777" w:rsidR="00FA47C4" w:rsidRPr="00B54567" w:rsidRDefault="00FA47C4" w:rsidP="00FA47C4">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44158818" w14:textId="77777777" w:rsidR="00FA47C4" w:rsidRPr="00B54567" w:rsidRDefault="00FA47C4" w:rsidP="00FA47C4">
      <w:pPr>
        <w:pStyle w:val="Prrafodelista"/>
        <w:ind w:left="-142"/>
        <w:rPr>
          <w:sz w:val="24"/>
        </w:rPr>
      </w:pPr>
    </w:p>
    <w:tbl>
      <w:tblPr>
        <w:tblStyle w:val="Tablaconcuadrcula"/>
        <w:tblW w:w="9923" w:type="dxa"/>
        <w:tblInd w:w="-5" w:type="dxa"/>
        <w:tblLook w:val="04A0" w:firstRow="1" w:lastRow="0" w:firstColumn="1" w:lastColumn="0" w:noHBand="0" w:noVBand="1"/>
      </w:tblPr>
      <w:tblGrid>
        <w:gridCol w:w="4395"/>
        <w:gridCol w:w="1559"/>
        <w:gridCol w:w="1984"/>
        <w:gridCol w:w="1985"/>
      </w:tblGrid>
      <w:tr w:rsidR="00FA47C4" w:rsidRPr="00B54567" w14:paraId="2DAFD046" w14:textId="77777777" w:rsidTr="001F41DB">
        <w:tc>
          <w:tcPr>
            <w:tcW w:w="4395" w:type="dxa"/>
          </w:tcPr>
          <w:p w14:paraId="0912D4B8" w14:textId="77777777" w:rsidR="00FA47C4" w:rsidRPr="00B54567" w:rsidRDefault="00FA47C4" w:rsidP="00874B2D">
            <w:pPr>
              <w:ind w:left="1169" w:right="-1440"/>
              <w:rPr>
                <w:b/>
                <w:sz w:val="18"/>
                <w:szCs w:val="18"/>
                <w:lang w:val="es-ES_tradnl"/>
              </w:rPr>
            </w:pPr>
            <w:r w:rsidRPr="00B54567">
              <w:rPr>
                <w:b/>
                <w:sz w:val="18"/>
                <w:szCs w:val="18"/>
                <w:lang w:val="es-ES_tradnl"/>
              </w:rPr>
              <w:t>TIPO DE GASTO</w:t>
            </w:r>
          </w:p>
        </w:tc>
        <w:tc>
          <w:tcPr>
            <w:tcW w:w="1559" w:type="dxa"/>
          </w:tcPr>
          <w:p w14:paraId="32773BB6" w14:textId="77777777" w:rsidR="00FA47C4" w:rsidRPr="00B54567" w:rsidRDefault="00FA47C4" w:rsidP="00874B2D">
            <w:pPr>
              <w:jc w:val="center"/>
              <w:rPr>
                <w:b/>
                <w:sz w:val="18"/>
                <w:szCs w:val="18"/>
                <w:lang w:val="es-ES_tradnl"/>
              </w:rPr>
            </w:pPr>
            <w:r w:rsidRPr="00B54567">
              <w:rPr>
                <w:b/>
                <w:sz w:val="18"/>
                <w:szCs w:val="18"/>
                <w:lang w:val="es-ES_tradnl"/>
              </w:rPr>
              <w:t>APROPIACIÓN</w:t>
            </w:r>
          </w:p>
          <w:p w14:paraId="233A76AE" w14:textId="77777777" w:rsidR="00FA47C4" w:rsidRPr="00B54567" w:rsidRDefault="00FA47C4" w:rsidP="00874B2D">
            <w:pPr>
              <w:jc w:val="center"/>
              <w:rPr>
                <w:b/>
                <w:sz w:val="18"/>
                <w:szCs w:val="18"/>
                <w:lang w:val="es-ES_tradnl"/>
              </w:rPr>
            </w:pPr>
            <w:r w:rsidRPr="00B54567">
              <w:rPr>
                <w:b/>
                <w:sz w:val="18"/>
                <w:szCs w:val="18"/>
                <w:lang w:val="es-ES_tradnl"/>
              </w:rPr>
              <w:t>DEFINITIVA</w:t>
            </w:r>
          </w:p>
          <w:p w14:paraId="14E7C895" w14:textId="77777777" w:rsidR="00FA47C4" w:rsidRPr="00B54567" w:rsidRDefault="00FA47C4" w:rsidP="00874B2D">
            <w:pPr>
              <w:jc w:val="center"/>
              <w:rPr>
                <w:b/>
                <w:sz w:val="18"/>
                <w:szCs w:val="18"/>
                <w:lang w:val="es-ES_tradnl"/>
              </w:rPr>
            </w:pPr>
            <w:r w:rsidRPr="00B54567">
              <w:rPr>
                <w:b/>
                <w:sz w:val="18"/>
                <w:szCs w:val="18"/>
                <w:lang w:val="es-ES_tradnl"/>
              </w:rPr>
              <w:t>(1)</w:t>
            </w:r>
          </w:p>
          <w:p w14:paraId="1B06A7AA" w14:textId="77777777" w:rsidR="00FA47C4" w:rsidRPr="00B54567" w:rsidRDefault="00FA47C4" w:rsidP="00874B2D">
            <w:pPr>
              <w:jc w:val="center"/>
              <w:rPr>
                <w:b/>
                <w:sz w:val="18"/>
                <w:szCs w:val="18"/>
                <w:lang w:val="es-ES_tradnl"/>
              </w:rPr>
            </w:pPr>
          </w:p>
        </w:tc>
        <w:tc>
          <w:tcPr>
            <w:tcW w:w="1984" w:type="dxa"/>
          </w:tcPr>
          <w:p w14:paraId="695AECB0" w14:textId="77777777" w:rsidR="00FA47C4" w:rsidRPr="00B54567" w:rsidRDefault="00FA47C4" w:rsidP="00874B2D">
            <w:pPr>
              <w:ind w:left="145" w:right="184"/>
              <w:jc w:val="center"/>
              <w:rPr>
                <w:b/>
                <w:sz w:val="18"/>
                <w:szCs w:val="18"/>
                <w:lang w:val="es-ES_tradnl"/>
              </w:rPr>
            </w:pPr>
            <w:r w:rsidRPr="00B54567">
              <w:rPr>
                <w:b/>
                <w:sz w:val="18"/>
                <w:szCs w:val="18"/>
                <w:lang w:val="es-ES_tradnl"/>
              </w:rPr>
              <w:t>EJECUCIÓN</w:t>
            </w:r>
          </w:p>
          <w:p w14:paraId="60370429" w14:textId="77777777" w:rsidR="00FA47C4" w:rsidRPr="00B54567" w:rsidRDefault="00FA47C4" w:rsidP="00874B2D">
            <w:pPr>
              <w:ind w:right="34"/>
              <w:jc w:val="center"/>
              <w:rPr>
                <w:b/>
                <w:sz w:val="18"/>
                <w:szCs w:val="18"/>
                <w:lang w:val="es-ES_tradnl"/>
              </w:rPr>
            </w:pPr>
            <w:r w:rsidRPr="00B54567">
              <w:rPr>
                <w:b/>
                <w:sz w:val="18"/>
                <w:szCs w:val="18"/>
                <w:lang w:val="es-ES_tradnl"/>
              </w:rPr>
              <w:t>COMPROMISOS</w:t>
            </w:r>
          </w:p>
          <w:p w14:paraId="39A78C23" w14:textId="77777777" w:rsidR="00FA47C4" w:rsidRPr="00B54567" w:rsidRDefault="00FA47C4" w:rsidP="00874B2D">
            <w:pPr>
              <w:ind w:right="34"/>
              <w:jc w:val="center"/>
              <w:rPr>
                <w:b/>
                <w:sz w:val="18"/>
                <w:szCs w:val="18"/>
                <w:lang w:val="es-ES_tradnl"/>
              </w:rPr>
            </w:pPr>
            <w:r w:rsidRPr="00B54567">
              <w:rPr>
                <w:b/>
                <w:sz w:val="18"/>
                <w:szCs w:val="18"/>
                <w:lang w:val="es-ES_tradnl"/>
              </w:rPr>
              <w:t>(2)</w:t>
            </w:r>
          </w:p>
        </w:tc>
        <w:tc>
          <w:tcPr>
            <w:tcW w:w="1985" w:type="dxa"/>
          </w:tcPr>
          <w:p w14:paraId="6BB7DC20" w14:textId="77777777" w:rsidR="00FA47C4" w:rsidRPr="00B54567" w:rsidRDefault="00FA47C4" w:rsidP="00874B2D">
            <w:pPr>
              <w:ind w:left="25" w:right="34"/>
              <w:jc w:val="center"/>
              <w:rPr>
                <w:b/>
                <w:sz w:val="18"/>
                <w:szCs w:val="18"/>
                <w:lang w:val="es-ES_tradnl"/>
              </w:rPr>
            </w:pPr>
            <w:r w:rsidRPr="00B54567">
              <w:rPr>
                <w:b/>
                <w:sz w:val="18"/>
                <w:szCs w:val="18"/>
                <w:lang w:val="es-ES_tradnl"/>
              </w:rPr>
              <w:t>PÉRDIDAS DE</w:t>
            </w:r>
          </w:p>
          <w:p w14:paraId="0784A76C" w14:textId="77777777" w:rsidR="00FA47C4" w:rsidRPr="00B54567" w:rsidRDefault="00FA47C4" w:rsidP="00874B2D">
            <w:pPr>
              <w:ind w:right="34"/>
              <w:jc w:val="center"/>
              <w:rPr>
                <w:b/>
                <w:sz w:val="18"/>
                <w:szCs w:val="18"/>
                <w:lang w:val="es-ES_tradnl"/>
              </w:rPr>
            </w:pPr>
            <w:r w:rsidRPr="00B54567">
              <w:rPr>
                <w:b/>
                <w:sz w:val="18"/>
                <w:szCs w:val="18"/>
                <w:lang w:val="es-ES_tradnl"/>
              </w:rPr>
              <w:t>APROPIACIÓN</w:t>
            </w:r>
          </w:p>
          <w:p w14:paraId="07178E03" w14:textId="77777777" w:rsidR="00FA47C4" w:rsidRPr="00B54567" w:rsidRDefault="00FA47C4" w:rsidP="00874B2D">
            <w:pPr>
              <w:ind w:right="34"/>
              <w:jc w:val="center"/>
              <w:rPr>
                <w:b/>
                <w:sz w:val="18"/>
                <w:szCs w:val="18"/>
                <w:lang w:val="es-ES_tradnl"/>
              </w:rPr>
            </w:pPr>
            <w:r w:rsidRPr="00B54567">
              <w:rPr>
                <w:b/>
                <w:sz w:val="18"/>
                <w:szCs w:val="18"/>
                <w:lang w:val="es-ES_tradnl"/>
              </w:rPr>
              <w:t>3 = (1-2)</w:t>
            </w:r>
          </w:p>
        </w:tc>
      </w:tr>
      <w:tr w:rsidR="00FA47C4" w:rsidRPr="00B54567" w14:paraId="1424BFA4" w14:textId="77777777" w:rsidTr="001F41DB">
        <w:tc>
          <w:tcPr>
            <w:tcW w:w="4395" w:type="dxa"/>
          </w:tcPr>
          <w:p w14:paraId="4CD5D656" w14:textId="77777777" w:rsidR="00FA47C4" w:rsidRPr="00B54567" w:rsidRDefault="00FA47C4" w:rsidP="00874B2D">
            <w:pPr>
              <w:ind w:right="-1440"/>
              <w:jc w:val="both"/>
              <w:rPr>
                <w:b/>
                <w:sz w:val="16"/>
                <w:szCs w:val="16"/>
                <w:lang w:val="es-ES_tradnl"/>
              </w:rPr>
            </w:pPr>
            <w:r w:rsidRPr="00B54567">
              <w:rPr>
                <w:b/>
                <w:sz w:val="16"/>
                <w:szCs w:val="16"/>
                <w:lang w:val="es-ES_tradnl"/>
              </w:rPr>
              <w:t>FUNCIONAMIENTO</w:t>
            </w:r>
          </w:p>
        </w:tc>
        <w:tc>
          <w:tcPr>
            <w:tcW w:w="1559" w:type="dxa"/>
          </w:tcPr>
          <w:p w14:paraId="428C70F7" w14:textId="77777777" w:rsidR="00FA47C4" w:rsidRPr="00B54567" w:rsidRDefault="00FA47C4" w:rsidP="00874B2D">
            <w:pPr>
              <w:pStyle w:val="Prrafodelista"/>
              <w:ind w:left="0"/>
              <w:jc w:val="right"/>
              <w:rPr>
                <w:b/>
                <w:sz w:val="16"/>
                <w:szCs w:val="16"/>
              </w:rPr>
            </w:pPr>
            <w:r>
              <w:rPr>
                <w:rFonts w:eastAsia="Calibri"/>
                <w:b/>
                <w:sz w:val="16"/>
                <w:szCs w:val="16"/>
                <w:lang w:val="es-CO"/>
              </w:rPr>
              <w:t>1.861.673.805,62</w:t>
            </w:r>
          </w:p>
        </w:tc>
        <w:tc>
          <w:tcPr>
            <w:tcW w:w="1984" w:type="dxa"/>
          </w:tcPr>
          <w:p w14:paraId="20D697C3" w14:textId="77777777" w:rsidR="00FA47C4" w:rsidRPr="00B54567" w:rsidRDefault="00FA47C4" w:rsidP="00874B2D">
            <w:pPr>
              <w:pStyle w:val="Prrafodelista"/>
              <w:ind w:left="0"/>
              <w:jc w:val="right"/>
              <w:rPr>
                <w:b/>
                <w:sz w:val="16"/>
                <w:szCs w:val="16"/>
              </w:rPr>
            </w:pPr>
            <w:r>
              <w:rPr>
                <w:rFonts w:eastAsia="Calibri"/>
                <w:b/>
                <w:sz w:val="16"/>
                <w:szCs w:val="16"/>
                <w:lang w:val="es-CO"/>
              </w:rPr>
              <w:t>1.857.604.892,52</w:t>
            </w:r>
          </w:p>
        </w:tc>
        <w:tc>
          <w:tcPr>
            <w:tcW w:w="1985" w:type="dxa"/>
          </w:tcPr>
          <w:p w14:paraId="6388DA1F" w14:textId="77777777" w:rsidR="00FA47C4" w:rsidRPr="00B54567" w:rsidRDefault="00FA47C4" w:rsidP="00874B2D">
            <w:pPr>
              <w:pStyle w:val="Prrafodelista"/>
              <w:ind w:left="0"/>
              <w:jc w:val="right"/>
              <w:rPr>
                <w:b/>
                <w:sz w:val="16"/>
                <w:szCs w:val="16"/>
              </w:rPr>
            </w:pPr>
            <w:r>
              <w:rPr>
                <w:b/>
                <w:sz w:val="16"/>
                <w:szCs w:val="16"/>
              </w:rPr>
              <w:t>4.068.913,10</w:t>
            </w:r>
          </w:p>
        </w:tc>
      </w:tr>
      <w:tr w:rsidR="00FA47C4" w:rsidRPr="00B54567" w14:paraId="4C9375AA" w14:textId="77777777" w:rsidTr="001F41DB">
        <w:tc>
          <w:tcPr>
            <w:tcW w:w="4395" w:type="dxa"/>
          </w:tcPr>
          <w:p w14:paraId="60D8AB07" w14:textId="77777777" w:rsidR="00FA47C4" w:rsidRPr="00B54567" w:rsidRDefault="00FA47C4" w:rsidP="00874B2D">
            <w:pPr>
              <w:ind w:right="-1440"/>
              <w:jc w:val="both"/>
              <w:rPr>
                <w:sz w:val="16"/>
                <w:szCs w:val="16"/>
                <w:lang w:val="es-ES_tradnl"/>
              </w:rPr>
            </w:pPr>
            <w:r w:rsidRPr="00B54567">
              <w:rPr>
                <w:sz w:val="16"/>
                <w:szCs w:val="16"/>
                <w:lang w:val="es-ES_tradnl"/>
              </w:rPr>
              <w:t>Gastos de personal</w:t>
            </w:r>
          </w:p>
        </w:tc>
        <w:tc>
          <w:tcPr>
            <w:tcW w:w="1559" w:type="dxa"/>
          </w:tcPr>
          <w:p w14:paraId="73260B13" w14:textId="77777777" w:rsidR="00FA47C4" w:rsidRPr="00B54567" w:rsidRDefault="00FA47C4" w:rsidP="00874B2D">
            <w:pPr>
              <w:pStyle w:val="Prrafodelista"/>
              <w:ind w:left="0"/>
              <w:jc w:val="right"/>
              <w:rPr>
                <w:sz w:val="16"/>
                <w:szCs w:val="16"/>
              </w:rPr>
            </w:pPr>
            <w:r>
              <w:rPr>
                <w:rFonts w:eastAsia="Calibri"/>
                <w:sz w:val="16"/>
                <w:szCs w:val="16"/>
                <w:lang w:val="es-CO"/>
              </w:rPr>
              <w:t>15.029.805,62</w:t>
            </w:r>
          </w:p>
        </w:tc>
        <w:tc>
          <w:tcPr>
            <w:tcW w:w="1984" w:type="dxa"/>
          </w:tcPr>
          <w:p w14:paraId="1583C873" w14:textId="77777777" w:rsidR="00FA47C4" w:rsidRPr="00B54567" w:rsidRDefault="00FA47C4" w:rsidP="00874B2D">
            <w:pPr>
              <w:pStyle w:val="Prrafodelista"/>
              <w:ind w:left="0"/>
              <w:jc w:val="right"/>
              <w:rPr>
                <w:sz w:val="16"/>
                <w:szCs w:val="16"/>
              </w:rPr>
            </w:pPr>
            <w:r>
              <w:rPr>
                <w:rFonts w:eastAsia="Calibri"/>
                <w:sz w:val="16"/>
                <w:szCs w:val="16"/>
                <w:lang w:val="es-CO"/>
              </w:rPr>
              <w:t>14.761.667,81</w:t>
            </w:r>
          </w:p>
        </w:tc>
        <w:tc>
          <w:tcPr>
            <w:tcW w:w="1985" w:type="dxa"/>
          </w:tcPr>
          <w:p w14:paraId="7BAD90A8" w14:textId="77777777" w:rsidR="00FA47C4" w:rsidRPr="00B54567" w:rsidRDefault="00FA47C4" w:rsidP="00874B2D">
            <w:pPr>
              <w:pStyle w:val="Prrafodelista"/>
              <w:ind w:left="0"/>
              <w:jc w:val="right"/>
              <w:rPr>
                <w:sz w:val="16"/>
                <w:szCs w:val="16"/>
              </w:rPr>
            </w:pPr>
            <w:r>
              <w:rPr>
                <w:sz w:val="16"/>
                <w:szCs w:val="16"/>
              </w:rPr>
              <w:t>268.137,81</w:t>
            </w:r>
          </w:p>
        </w:tc>
      </w:tr>
      <w:tr w:rsidR="00FA47C4" w:rsidRPr="00B54567" w14:paraId="69931E9C" w14:textId="77777777" w:rsidTr="001F41DB">
        <w:tc>
          <w:tcPr>
            <w:tcW w:w="4395" w:type="dxa"/>
          </w:tcPr>
          <w:p w14:paraId="5015E5AE" w14:textId="77777777" w:rsidR="00FA47C4" w:rsidRPr="00B54567" w:rsidRDefault="00FA47C4" w:rsidP="00874B2D">
            <w:pPr>
              <w:ind w:right="-1440"/>
              <w:jc w:val="both"/>
              <w:rPr>
                <w:sz w:val="16"/>
                <w:szCs w:val="16"/>
                <w:lang w:val="es-ES_tradnl"/>
              </w:rPr>
            </w:pPr>
            <w:r w:rsidRPr="00B54567">
              <w:rPr>
                <w:rFonts w:eastAsia="Calibri"/>
                <w:sz w:val="16"/>
                <w:szCs w:val="16"/>
                <w:lang w:val="es-CO"/>
              </w:rPr>
              <w:t>Adquisición de bienes y servicios</w:t>
            </w:r>
          </w:p>
        </w:tc>
        <w:tc>
          <w:tcPr>
            <w:tcW w:w="1559" w:type="dxa"/>
          </w:tcPr>
          <w:p w14:paraId="731925C4" w14:textId="77777777" w:rsidR="00FA47C4" w:rsidRPr="00B54567" w:rsidRDefault="00FA47C4" w:rsidP="00874B2D">
            <w:pPr>
              <w:pStyle w:val="Prrafodelista"/>
              <w:ind w:left="0"/>
              <w:jc w:val="right"/>
              <w:rPr>
                <w:sz w:val="16"/>
                <w:szCs w:val="16"/>
              </w:rPr>
            </w:pPr>
            <w:r>
              <w:rPr>
                <w:rFonts w:eastAsia="Calibri"/>
                <w:sz w:val="16"/>
                <w:szCs w:val="16"/>
                <w:lang w:val="es-CO"/>
              </w:rPr>
              <w:t>10.881.000,00</w:t>
            </w:r>
          </w:p>
        </w:tc>
        <w:tc>
          <w:tcPr>
            <w:tcW w:w="1984" w:type="dxa"/>
          </w:tcPr>
          <w:p w14:paraId="26CABD13" w14:textId="77777777" w:rsidR="00FA47C4" w:rsidRPr="00B54567" w:rsidRDefault="00FA47C4" w:rsidP="00874B2D">
            <w:pPr>
              <w:pStyle w:val="Prrafodelista"/>
              <w:ind w:left="0"/>
              <w:jc w:val="right"/>
              <w:rPr>
                <w:sz w:val="16"/>
                <w:szCs w:val="16"/>
              </w:rPr>
            </w:pPr>
            <w:r>
              <w:rPr>
                <w:rFonts w:eastAsia="Calibri"/>
                <w:sz w:val="16"/>
                <w:szCs w:val="16"/>
                <w:lang w:val="es-CO"/>
              </w:rPr>
              <w:t>10.372.656,43</w:t>
            </w:r>
          </w:p>
        </w:tc>
        <w:tc>
          <w:tcPr>
            <w:tcW w:w="1985" w:type="dxa"/>
          </w:tcPr>
          <w:p w14:paraId="4AC458E5" w14:textId="77777777" w:rsidR="00FA47C4" w:rsidRPr="00B54567" w:rsidRDefault="00FA47C4" w:rsidP="00874B2D">
            <w:pPr>
              <w:pStyle w:val="Prrafodelista"/>
              <w:ind w:left="0"/>
              <w:jc w:val="right"/>
              <w:rPr>
                <w:sz w:val="16"/>
                <w:szCs w:val="16"/>
              </w:rPr>
            </w:pPr>
            <w:r>
              <w:rPr>
                <w:sz w:val="16"/>
                <w:szCs w:val="16"/>
              </w:rPr>
              <w:t>508.343,57</w:t>
            </w:r>
          </w:p>
        </w:tc>
      </w:tr>
      <w:tr w:rsidR="00FA47C4" w:rsidRPr="00B54567" w14:paraId="502BD7EE" w14:textId="77777777" w:rsidTr="001F41DB">
        <w:tc>
          <w:tcPr>
            <w:tcW w:w="4395" w:type="dxa"/>
          </w:tcPr>
          <w:p w14:paraId="4C0A2335" w14:textId="77777777" w:rsidR="00FA47C4" w:rsidRPr="00B54567" w:rsidRDefault="00FA47C4" w:rsidP="00874B2D">
            <w:pPr>
              <w:ind w:right="-1440"/>
              <w:jc w:val="both"/>
              <w:rPr>
                <w:sz w:val="16"/>
                <w:szCs w:val="16"/>
                <w:lang w:val="es-ES_tradnl"/>
              </w:rPr>
            </w:pPr>
            <w:r w:rsidRPr="00B54567">
              <w:rPr>
                <w:sz w:val="16"/>
                <w:szCs w:val="16"/>
                <w:lang w:val="es-ES_tradnl"/>
              </w:rPr>
              <w:t>Transferencias</w:t>
            </w:r>
          </w:p>
        </w:tc>
        <w:tc>
          <w:tcPr>
            <w:tcW w:w="1559" w:type="dxa"/>
          </w:tcPr>
          <w:p w14:paraId="3BF58E9B" w14:textId="77777777" w:rsidR="00FA47C4" w:rsidRPr="00B54567" w:rsidRDefault="00FA47C4" w:rsidP="00874B2D">
            <w:pPr>
              <w:pStyle w:val="Prrafodelista"/>
              <w:ind w:left="0"/>
              <w:jc w:val="right"/>
              <w:rPr>
                <w:sz w:val="16"/>
                <w:szCs w:val="16"/>
              </w:rPr>
            </w:pPr>
            <w:r>
              <w:rPr>
                <w:rFonts w:eastAsia="Calibri"/>
                <w:sz w:val="16"/>
                <w:szCs w:val="16"/>
                <w:lang w:val="es-CO"/>
              </w:rPr>
              <w:t>1.835.762.000,00</w:t>
            </w:r>
          </w:p>
        </w:tc>
        <w:tc>
          <w:tcPr>
            <w:tcW w:w="1984" w:type="dxa"/>
          </w:tcPr>
          <w:p w14:paraId="566CAECB" w14:textId="77777777" w:rsidR="00FA47C4" w:rsidRPr="00B54567" w:rsidRDefault="00FA47C4" w:rsidP="00874B2D">
            <w:pPr>
              <w:pStyle w:val="Prrafodelista"/>
              <w:ind w:left="0"/>
              <w:jc w:val="right"/>
              <w:rPr>
                <w:sz w:val="16"/>
                <w:szCs w:val="16"/>
              </w:rPr>
            </w:pPr>
            <w:r>
              <w:rPr>
                <w:rFonts w:eastAsia="Calibri"/>
                <w:sz w:val="16"/>
                <w:szCs w:val="16"/>
                <w:lang w:val="es-CO"/>
              </w:rPr>
              <w:t>1.832.470.106,28</w:t>
            </w:r>
          </w:p>
        </w:tc>
        <w:tc>
          <w:tcPr>
            <w:tcW w:w="1985" w:type="dxa"/>
          </w:tcPr>
          <w:p w14:paraId="227A7D76" w14:textId="77777777" w:rsidR="00FA47C4" w:rsidRPr="00B54567" w:rsidRDefault="00FA47C4" w:rsidP="00874B2D">
            <w:pPr>
              <w:pStyle w:val="Prrafodelista"/>
              <w:ind w:left="0"/>
              <w:jc w:val="right"/>
              <w:rPr>
                <w:sz w:val="16"/>
                <w:szCs w:val="16"/>
              </w:rPr>
            </w:pPr>
            <w:r>
              <w:rPr>
                <w:sz w:val="16"/>
                <w:szCs w:val="16"/>
              </w:rPr>
              <w:t>3.291.893,72</w:t>
            </w:r>
          </w:p>
        </w:tc>
      </w:tr>
      <w:tr w:rsidR="00FA47C4" w:rsidRPr="00B54567" w14:paraId="5027BDC2" w14:textId="77777777" w:rsidTr="001F41DB">
        <w:tc>
          <w:tcPr>
            <w:tcW w:w="4395" w:type="dxa"/>
          </w:tcPr>
          <w:p w14:paraId="3D07AAEA" w14:textId="77777777" w:rsidR="00FA47C4" w:rsidRPr="00B54567" w:rsidRDefault="00FA47C4" w:rsidP="00874B2D">
            <w:pPr>
              <w:jc w:val="both"/>
              <w:rPr>
                <w:sz w:val="16"/>
                <w:szCs w:val="16"/>
                <w:lang w:val="es-ES_tradnl"/>
              </w:rPr>
            </w:pPr>
            <w:r w:rsidRPr="00B54567">
              <w:rPr>
                <w:rFonts w:eastAsia="Calibri"/>
                <w:sz w:val="16"/>
                <w:szCs w:val="16"/>
              </w:rPr>
              <w:t>Gastos por tributos, multas, sanciones e intereses de mora</w:t>
            </w:r>
          </w:p>
        </w:tc>
        <w:tc>
          <w:tcPr>
            <w:tcW w:w="1559" w:type="dxa"/>
          </w:tcPr>
          <w:p w14:paraId="6A34AA99" w14:textId="77777777" w:rsidR="00FA47C4" w:rsidRPr="00B54567" w:rsidRDefault="00FA47C4" w:rsidP="00874B2D">
            <w:pPr>
              <w:pStyle w:val="Prrafodelista"/>
              <w:ind w:left="0"/>
              <w:jc w:val="right"/>
              <w:rPr>
                <w:sz w:val="16"/>
                <w:szCs w:val="16"/>
              </w:rPr>
            </w:pPr>
            <w:r>
              <w:rPr>
                <w:rFonts w:eastAsia="Calibri"/>
                <w:sz w:val="16"/>
                <w:szCs w:val="16"/>
                <w:lang w:val="es-CO"/>
              </w:rPr>
              <w:t>1.000,00</w:t>
            </w:r>
          </w:p>
        </w:tc>
        <w:tc>
          <w:tcPr>
            <w:tcW w:w="1984" w:type="dxa"/>
          </w:tcPr>
          <w:p w14:paraId="01819663" w14:textId="77777777" w:rsidR="00FA47C4" w:rsidRPr="00B54567" w:rsidRDefault="00FA47C4" w:rsidP="00874B2D">
            <w:pPr>
              <w:pStyle w:val="Prrafodelista"/>
              <w:ind w:left="0"/>
              <w:jc w:val="right"/>
              <w:rPr>
                <w:sz w:val="16"/>
                <w:szCs w:val="16"/>
              </w:rPr>
            </w:pPr>
            <w:r>
              <w:rPr>
                <w:rFonts w:eastAsia="Calibri"/>
                <w:sz w:val="16"/>
                <w:szCs w:val="16"/>
                <w:lang w:val="es-CO"/>
              </w:rPr>
              <w:t>462,00</w:t>
            </w:r>
          </w:p>
        </w:tc>
        <w:tc>
          <w:tcPr>
            <w:tcW w:w="1985" w:type="dxa"/>
          </w:tcPr>
          <w:p w14:paraId="63730F88" w14:textId="77777777" w:rsidR="00FA47C4" w:rsidRPr="00B54567" w:rsidRDefault="00FA47C4" w:rsidP="00874B2D">
            <w:pPr>
              <w:pStyle w:val="Prrafodelista"/>
              <w:ind w:left="0"/>
              <w:jc w:val="right"/>
              <w:rPr>
                <w:sz w:val="16"/>
                <w:szCs w:val="16"/>
              </w:rPr>
            </w:pPr>
            <w:r>
              <w:rPr>
                <w:sz w:val="16"/>
                <w:szCs w:val="16"/>
              </w:rPr>
              <w:t>538,00</w:t>
            </w:r>
          </w:p>
        </w:tc>
      </w:tr>
      <w:tr w:rsidR="00FA47C4" w:rsidRPr="00B54567" w14:paraId="24B15A6C" w14:textId="77777777" w:rsidTr="001F41DB">
        <w:tc>
          <w:tcPr>
            <w:tcW w:w="4395" w:type="dxa"/>
          </w:tcPr>
          <w:p w14:paraId="1FA78941" w14:textId="77777777" w:rsidR="00FA47C4" w:rsidRPr="00B54567" w:rsidRDefault="00FA47C4" w:rsidP="00874B2D">
            <w:pPr>
              <w:ind w:left="176" w:right="-1440"/>
              <w:jc w:val="both"/>
              <w:rPr>
                <w:b/>
                <w:sz w:val="16"/>
                <w:szCs w:val="16"/>
                <w:lang w:val="es-ES_tradnl"/>
              </w:rPr>
            </w:pPr>
            <w:r w:rsidRPr="00B54567">
              <w:rPr>
                <w:b/>
                <w:sz w:val="16"/>
                <w:szCs w:val="16"/>
                <w:lang w:val="es-ES_tradnl"/>
              </w:rPr>
              <w:t>TOTAL PÉRDIDAS DE APROPIACIÓN</w:t>
            </w:r>
          </w:p>
        </w:tc>
        <w:tc>
          <w:tcPr>
            <w:tcW w:w="1559" w:type="dxa"/>
          </w:tcPr>
          <w:p w14:paraId="79494AEA" w14:textId="77777777" w:rsidR="00FA47C4" w:rsidRPr="00B54567" w:rsidRDefault="00FA47C4" w:rsidP="00874B2D">
            <w:pPr>
              <w:pStyle w:val="Prrafodelista"/>
              <w:ind w:left="0"/>
              <w:jc w:val="right"/>
              <w:rPr>
                <w:b/>
                <w:sz w:val="16"/>
                <w:szCs w:val="16"/>
              </w:rPr>
            </w:pPr>
            <w:r>
              <w:rPr>
                <w:rFonts w:eastAsia="Calibri"/>
                <w:b/>
                <w:sz w:val="16"/>
                <w:szCs w:val="16"/>
                <w:lang w:val="es-CO"/>
              </w:rPr>
              <w:t>1.861.673.805,62</w:t>
            </w:r>
          </w:p>
        </w:tc>
        <w:tc>
          <w:tcPr>
            <w:tcW w:w="1984" w:type="dxa"/>
          </w:tcPr>
          <w:p w14:paraId="0BCBFE14" w14:textId="77777777" w:rsidR="00FA47C4" w:rsidRPr="00B54567" w:rsidRDefault="00FA47C4" w:rsidP="00874B2D">
            <w:pPr>
              <w:pStyle w:val="Prrafodelista"/>
              <w:ind w:left="0"/>
              <w:jc w:val="right"/>
              <w:rPr>
                <w:b/>
                <w:sz w:val="16"/>
                <w:szCs w:val="16"/>
              </w:rPr>
            </w:pPr>
            <w:r>
              <w:rPr>
                <w:rFonts w:eastAsia="Calibri"/>
                <w:b/>
                <w:sz w:val="16"/>
                <w:szCs w:val="16"/>
                <w:lang w:val="es-CO"/>
              </w:rPr>
              <w:t>1.857.604.892,52</w:t>
            </w:r>
          </w:p>
        </w:tc>
        <w:tc>
          <w:tcPr>
            <w:tcW w:w="1985" w:type="dxa"/>
          </w:tcPr>
          <w:p w14:paraId="2BDEFD8A" w14:textId="77777777" w:rsidR="00FA47C4" w:rsidRPr="00B54567" w:rsidRDefault="00FA47C4" w:rsidP="00874B2D">
            <w:pPr>
              <w:pStyle w:val="Prrafodelista"/>
              <w:ind w:left="0"/>
              <w:jc w:val="right"/>
              <w:rPr>
                <w:b/>
                <w:sz w:val="16"/>
                <w:szCs w:val="16"/>
                <w:u w:val="single"/>
              </w:rPr>
            </w:pPr>
            <w:r>
              <w:rPr>
                <w:b/>
                <w:sz w:val="16"/>
                <w:szCs w:val="16"/>
                <w:u w:val="single"/>
              </w:rPr>
              <w:t>4.068.913,10</w:t>
            </w:r>
          </w:p>
        </w:tc>
      </w:tr>
    </w:tbl>
    <w:p w14:paraId="42E6990E" w14:textId="77777777" w:rsidR="00FA47C4" w:rsidRDefault="00FA47C4" w:rsidP="00FA47C4">
      <w:pPr>
        <w:tabs>
          <w:tab w:val="left" w:pos="875"/>
        </w:tabs>
        <w:spacing w:before="92"/>
        <w:ind w:left="-142" w:right="157"/>
        <w:rPr>
          <w:b/>
          <w:sz w:val="24"/>
        </w:rPr>
      </w:pPr>
    </w:p>
    <w:p w14:paraId="238A944A" w14:textId="77777777" w:rsidR="00FA47C4" w:rsidRPr="00B54567" w:rsidRDefault="00FA47C4" w:rsidP="00FA47C4">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1667AB6F" w14:textId="77777777" w:rsidR="00FA47C4" w:rsidRPr="00B54567" w:rsidRDefault="00FA47C4" w:rsidP="00FA47C4">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222"/>
        <w:gridCol w:w="1701"/>
      </w:tblGrid>
      <w:tr w:rsidR="00FA47C4" w:rsidRPr="00B54567" w14:paraId="52E87212" w14:textId="77777777" w:rsidTr="001F41DB">
        <w:tc>
          <w:tcPr>
            <w:tcW w:w="8222" w:type="dxa"/>
          </w:tcPr>
          <w:p w14:paraId="22287EEB" w14:textId="77777777" w:rsidR="00FA47C4" w:rsidRPr="00B54567" w:rsidRDefault="00FA47C4"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701" w:type="dxa"/>
          </w:tcPr>
          <w:p w14:paraId="0699BCB0" w14:textId="77777777" w:rsidR="00FA47C4" w:rsidRPr="00B54567" w:rsidRDefault="00FA47C4" w:rsidP="00874B2D">
            <w:pPr>
              <w:tabs>
                <w:tab w:val="left" w:pos="875"/>
              </w:tabs>
              <w:jc w:val="right"/>
              <w:rPr>
                <w:sz w:val="18"/>
                <w:szCs w:val="18"/>
              </w:rPr>
            </w:pPr>
            <w:r>
              <w:rPr>
                <w:sz w:val="18"/>
                <w:szCs w:val="18"/>
              </w:rPr>
              <w:t>233.004,10</w:t>
            </w:r>
          </w:p>
        </w:tc>
      </w:tr>
      <w:tr w:rsidR="00FA47C4" w:rsidRPr="00B54567" w14:paraId="50D9EB29" w14:textId="77777777" w:rsidTr="001F41DB">
        <w:tc>
          <w:tcPr>
            <w:tcW w:w="8222" w:type="dxa"/>
          </w:tcPr>
          <w:p w14:paraId="3A6CF6FA" w14:textId="77777777" w:rsidR="00FA47C4" w:rsidRPr="00B54567" w:rsidRDefault="00FA47C4"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701" w:type="dxa"/>
          </w:tcPr>
          <w:p w14:paraId="014BB7E1" w14:textId="77777777" w:rsidR="00FA47C4" w:rsidRPr="00B54567" w:rsidRDefault="00FA47C4" w:rsidP="00874B2D">
            <w:pPr>
              <w:tabs>
                <w:tab w:val="left" w:pos="875"/>
              </w:tabs>
              <w:jc w:val="right"/>
              <w:rPr>
                <w:b/>
                <w:sz w:val="18"/>
                <w:szCs w:val="18"/>
                <w:u w:val="single"/>
              </w:rPr>
            </w:pPr>
            <w:r>
              <w:rPr>
                <w:b/>
                <w:sz w:val="18"/>
                <w:szCs w:val="18"/>
                <w:u w:val="single"/>
              </w:rPr>
              <w:t>233.004,10</w:t>
            </w:r>
          </w:p>
        </w:tc>
      </w:tr>
    </w:tbl>
    <w:p w14:paraId="531F551E" w14:textId="77777777" w:rsidR="00FA47C4" w:rsidRPr="00B54567" w:rsidRDefault="00FA47C4" w:rsidP="00FA47C4">
      <w:pPr>
        <w:pStyle w:val="Textoindependiente"/>
        <w:spacing w:before="3"/>
      </w:pPr>
    </w:p>
    <w:p w14:paraId="7411414D" w14:textId="77777777" w:rsidR="00FA47C4" w:rsidRPr="009E43DA" w:rsidRDefault="00FA47C4" w:rsidP="00FA47C4">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t>(Cifras en miles de</w:t>
      </w:r>
      <w:r w:rsidRPr="009E43DA">
        <w:rPr>
          <w:spacing w:val="-3"/>
          <w:sz w:val="28"/>
          <w:szCs w:val="28"/>
        </w:rPr>
        <w:t xml:space="preserve"> </w:t>
      </w:r>
      <w:r w:rsidRPr="009E43DA">
        <w:rPr>
          <w:sz w:val="28"/>
          <w:szCs w:val="28"/>
        </w:rPr>
        <w:t>pesos).</w:t>
      </w:r>
    </w:p>
    <w:p w14:paraId="55032C45" w14:textId="77777777" w:rsidR="00FA47C4" w:rsidRPr="00B54567" w:rsidRDefault="00FA47C4" w:rsidP="00FA47C4">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FA47C4" w:rsidRPr="00B54567" w14:paraId="3A82E415" w14:textId="77777777" w:rsidTr="00874B2D">
        <w:trPr>
          <w:jc w:val="center"/>
        </w:trPr>
        <w:tc>
          <w:tcPr>
            <w:tcW w:w="3406" w:type="dxa"/>
            <w:shd w:val="clear" w:color="auto" w:fill="auto"/>
            <w:vAlign w:val="center"/>
          </w:tcPr>
          <w:p w14:paraId="75C6324C" w14:textId="77777777" w:rsidR="00FA47C4" w:rsidRPr="00B54567" w:rsidRDefault="00FA47C4"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4F8488A4"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CONSTITUIDO</w:t>
            </w:r>
          </w:p>
          <w:p w14:paraId="2A7ADF4F" w14:textId="77777777" w:rsidR="00FA47C4" w:rsidRPr="00B54567" w:rsidRDefault="00FA47C4" w:rsidP="00874B2D">
            <w:pPr>
              <w:ind w:left="142"/>
              <w:jc w:val="center"/>
              <w:rPr>
                <w:b/>
                <w:sz w:val="20"/>
                <w:szCs w:val="20"/>
                <w:lang w:val="es-ES_tradnl"/>
              </w:rPr>
            </w:pPr>
            <w:r w:rsidRPr="00B54567">
              <w:rPr>
                <w:b/>
                <w:sz w:val="20"/>
                <w:szCs w:val="20"/>
                <w:lang w:val="es-ES_tradnl"/>
              </w:rPr>
              <w:t>a 31-12-2023</w:t>
            </w:r>
          </w:p>
          <w:p w14:paraId="46D5AA79" w14:textId="77777777" w:rsidR="00FA47C4" w:rsidRPr="00B54567" w:rsidRDefault="00FA47C4" w:rsidP="00874B2D">
            <w:pPr>
              <w:ind w:left="142"/>
              <w:jc w:val="center"/>
              <w:rPr>
                <w:b/>
                <w:sz w:val="20"/>
                <w:szCs w:val="20"/>
                <w:lang w:val="es-ES_tradnl"/>
              </w:rPr>
            </w:pPr>
          </w:p>
        </w:tc>
        <w:tc>
          <w:tcPr>
            <w:tcW w:w="2137" w:type="dxa"/>
            <w:shd w:val="clear" w:color="auto" w:fill="auto"/>
          </w:tcPr>
          <w:p w14:paraId="0DF9B675" w14:textId="77777777" w:rsidR="00FA47C4" w:rsidRPr="00B54567" w:rsidRDefault="00FA47C4" w:rsidP="00874B2D">
            <w:pPr>
              <w:ind w:left="142"/>
              <w:jc w:val="center"/>
              <w:rPr>
                <w:b/>
                <w:sz w:val="20"/>
                <w:szCs w:val="20"/>
                <w:lang w:val="es-ES_tradnl"/>
              </w:rPr>
            </w:pPr>
            <w:r w:rsidRPr="00B54567">
              <w:rPr>
                <w:b/>
                <w:sz w:val="20"/>
                <w:szCs w:val="20"/>
                <w:lang w:val="es-ES_tradnl"/>
              </w:rPr>
              <w:t>REZAGO PRESUPUESTAL 2023 EJECUTADO</w:t>
            </w:r>
          </w:p>
          <w:p w14:paraId="3FD95975"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1049A4C4" w14:textId="77777777" w:rsidR="00FA47C4" w:rsidRPr="00B54567" w:rsidRDefault="00FA47C4" w:rsidP="00874B2D">
            <w:pPr>
              <w:ind w:left="142"/>
              <w:jc w:val="center"/>
              <w:rPr>
                <w:b/>
                <w:sz w:val="20"/>
                <w:szCs w:val="20"/>
                <w:lang w:val="es-ES_tradnl"/>
              </w:rPr>
            </w:pPr>
            <w:r w:rsidRPr="00B54567">
              <w:rPr>
                <w:b/>
                <w:sz w:val="20"/>
                <w:szCs w:val="20"/>
                <w:lang w:val="es-ES_tradnl"/>
              </w:rPr>
              <w:t>% de EJECUCIÓN REZAGO PRESUPUESTAL 2023</w:t>
            </w:r>
          </w:p>
          <w:p w14:paraId="74429CB6" w14:textId="77777777" w:rsidR="00FA47C4" w:rsidRPr="00B54567" w:rsidRDefault="00FA47C4" w:rsidP="00874B2D">
            <w:pPr>
              <w:ind w:left="142"/>
              <w:jc w:val="center"/>
              <w:rPr>
                <w:b/>
                <w:sz w:val="20"/>
                <w:szCs w:val="20"/>
                <w:lang w:val="es-ES_tradnl"/>
              </w:rPr>
            </w:pPr>
            <w:r w:rsidRPr="00B54567">
              <w:rPr>
                <w:b/>
                <w:sz w:val="20"/>
                <w:szCs w:val="20"/>
                <w:lang w:val="es-ES_tradnl"/>
              </w:rPr>
              <w:t>a 31-12-2024</w:t>
            </w:r>
          </w:p>
        </w:tc>
      </w:tr>
      <w:tr w:rsidR="00FA47C4" w:rsidRPr="00B54567" w14:paraId="0301BD88" w14:textId="77777777" w:rsidTr="00874B2D">
        <w:trPr>
          <w:jc w:val="center"/>
        </w:trPr>
        <w:tc>
          <w:tcPr>
            <w:tcW w:w="3406" w:type="dxa"/>
            <w:shd w:val="clear" w:color="auto" w:fill="auto"/>
          </w:tcPr>
          <w:p w14:paraId="4A74DE1C" w14:textId="77777777" w:rsidR="00FA47C4" w:rsidRPr="00B54567" w:rsidRDefault="00FA47C4"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0079A1E8" w14:textId="77777777" w:rsidR="00FA47C4" w:rsidRPr="00B54567" w:rsidRDefault="00FA47C4" w:rsidP="00874B2D">
            <w:pPr>
              <w:ind w:left="142"/>
              <w:jc w:val="right"/>
              <w:rPr>
                <w:sz w:val="20"/>
                <w:szCs w:val="20"/>
                <w:lang w:val="es-ES_tradnl"/>
              </w:rPr>
            </w:pPr>
            <w:r>
              <w:rPr>
                <w:sz w:val="20"/>
                <w:szCs w:val="20"/>
                <w:lang w:val="es-ES_tradnl"/>
              </w:rPr>
              <w:t>614.478,18</w:t>
            </w:r>
          </w:p>
        </w:tc>
        <w:tc>
          <w:tcPr>
            <w:tcW w:w="2137" w:type="dxa"/>
            <w:shd w:val="clear" w:color="auto" w:fill="auto"/>
          </w:tcPr>
          <w:p w14:paraId="5544EA91" w14:textId="77777777" w:rsidR="00FA47C4" w:rsidRPr="00B54567" w:rsidRDefault="00FA47C4" w:rsidP="00874B2D">
            <w:pPr>
              <w:ind w:left="142"/>
              <w:jc w:val="right"/>
              <w:rPr>
                <w:sz w:val="20"/>
                <w:szCs w:val="20"/>
                <w:lang w:val="es-ES_tradnl"/>
              </w:rPr>
            </w:pPr>
            <w:r>
              <w:rPr>
                <w:sz w:val="20"/>
                <w:szCs w:val="20"/>
                <w:lang w:val="es-ES_tradnl"/>
              </w:rPr>
              <w:t>583.223,38</w:t>
            </w:r>
          </w:p>
        </w:tc>
        <w:tc>
          <w:tcPr>
            <w:tcW w:w="2482" w:type="dxa"/>
          </w:tcPr>
          <w:p w14:paraId="4FE799BD" w14:textId="77777777" w:rsidR="00FA47C4" w:rsidRPr="00B54567" w:rsidRDefault="00FA47C4" w:rsidP="00874B2D">
            <w:pPr>
              <w:ind w:left="142"/>
              <w:jc w:val="center"/>
              <w:rPr>
                <w:sz w:val="20"/>
                <w:szCs w:val="20"/>
                <w:lang w:val="es-ES_tradnl"/>
              </w:rPr>
            </w:pPr>
            <w:r>
              <w:rPr>
                <w:sz w:val="20"/>
                <w:szCs w:val="20"/>
                <w:lang w:val="es-ES_tradnl"/>
              </w:rPr>
              <w:t>94,91</w:t>
            </w:r>
            <w:r w:rsidRPr="00B54567">
              <w:rPr>
                <w:sz w:val="20"/>
                <w:szCs w:val="20"/>
                <w:lang w:val="es-ES_tradnl"/>
              </w:rPr>
              <w:t>%</w:t>
            </w:r>
          </w:p>
        </w:tc>
      </w:tr>
      <w:tr w:rsidR="00FA47C4" w:rsidRPr="00B54567" w14:paraId="24A1A4CA" w14:textId="77777777" w:rsidTr="00874B2D">
        <w:trPr>
          <w:jc w:val="center"/>
        </w:trPr>
        <w:tc>
          <w:tcPr>
            <w:tcW w:w="3406" w:type="dxa"/>
            <w:shd w:val="clear" w:color="auto" w:fill="auto"/>
          </w:tcPr>
          <w:p w14:paraId="74D0C406" w14:textId="77777777" w:rsidR="00FA47C4" w:rsidRPr="00B54567" w:rsidRDefault="00FA47C4"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07FD0E2D" w14:textId="77777777" w:rsidR="00FA47C4" w:rsidRPr="00B54567" w:rsidRDefault="00FA47C4" w:rsidP="00874B2D">
            <w:pPr>
              <w:ind w:left="142"/>
              <w:jc w:val="right"/>
              <w:rPr>
                <w:sz w:val="20"/>
                <w:szCs w:val="20"/>
                <w:lang w:val="es-ES_tradnl"/>
              </w:rPr>
            </w:pPr>
            <w:r>
              <w:rPr>
                <w:sz w:val="20"/>
                <w:szCs w:val="20"/>
                <w:lang w:val="es-ES_tradnl"/>
              </w:rPr>
              <w:t>12.179,55</w:t>
            </w:r>
          </w:p>
        </w:tc>
        <w:tc>
          <w:tcPr>
            <w:tcW w:w="2137" w:type="dxa"/>
            <w:shd w:val="clear" w:color="auto" w:fill="auto"/>
          </w:tcPr>
          <w:p w14:paraId="12157F6F" w14:textId="77777777" w:rsidR="00FA47C4" w:rsidRPr="00B54567" w:rsidRDefault="00FA47C4" w:rsidP="00874B2D">
            <w:pPr>
              <w:ind w:left="142"/>
              <w:jc w:val="right"/>
              <w:rPr>
                <w:sz w:val="20"/>
                <w:szCs w:val="20"/>
                <w:lang w:val="es-ES_tradnl"/>
              </w:rPr>
            </w:pPr>
            <w:r>
              <w:rPr>
                <w:sz w:val="20"/>
                <w:szCs w:val="20"/>
                <w:lang w:val="es-ES_tradnl"/>
              </w:rPr>
              <w:t>12.179,55</w:t>
            </w:r>
          </w:p>
        </w:tc>
        <w:tc>
          <w:tcPr>
            <w:tcW w:w="2482" w:type="dxa"/>
          </w:tcPr>
          <w:p w14:paraId="5DC689CF" w14:textId="77777777" w:rsidR="00FA47C4" w:rsidRPr="00B54567" w:rsidRDefault="00FA47C4" w:rsidP="00874B2D">
            <w:pPr>
              <w:ind w:left="142"/>
              <w:jc w:val="center"/>
              <w:rPr>
                <w:sz w:val="20"/>
                <w:szCs w:val="20"/>
                <w:lang w:val="es-ES_tradnl"/>
              </w:rPr>
            </w:pPr>
            <w:r>
              <w:rPr>
                <w:sz w:val="20"/>
                <w:szCs w:val="20"/>
                <w:lang w:val="es-ES_tradnl"/>
              </w:rPr>
              <w:t>100,00</w:t>
            </w:r>
            <w:r w:rsidRPr="00B54567">
              <w:rPr>
                <w:sz w:val="20"/>
                <w:szCs w:val="20"/>
                <w:lang w:val="es-ES_tradnl"/>
              </w:rPr>
              <w:t>%</w:t>
            </w:r>
          </w:p>
        </w:tc>
      </w:tr>
      <w:tr w:rsidR="00FA47C4" w:rsidRPr="00B54567" w14:paraId="0B3658B2" w14:textId="77777777" w:rsidTr="00874B2D">
        <w:trPr>
          <w:jc w:val="center"/>
        </w:trPr>
        <w:tc>
          <w:tcPr>
            <w:tcW w:w="3406" w:type="dxa"/>
            <w:shd w:val="clear" w:color="auto" w:fill="auto"/>
          </w:tcPr>
          <w:p w14:paraId="683BA402" w14:textId="77777777" w:rsidR="00FA47C4" w:rsidRPr="00B54567" w:rsidRDefault="00FA47C4"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530FDDA2" w14:textId="77777777" w:rsidR="00FA47C4" w:rsidRDefault="00FA47C4" w:rsidP="00874B2D">
            <w:pPr>
              <w:ind w:left="142"/>
              <w:jc w:val="right"/>
              <w:rPr>
                <w:b/>
                <w:sz w:val="20"/>
                <w:szCs w:val="20"/>
                <w:lang w:val="es-ES_tradnl"/>
              </w:rPr>
            </w:pPr>
          </w:p>
          <w:p w14:paraId="22B661D3" w14:textId="77777777" w:rsidR="00FA47C4" w:rsidRPr="00B54567" w:rsidRDefault="00FA47C4" w:rsidP="00874B2D">
            <w:pPr>
              <w:ind w:left="142"/>
              <w:jc w:val="right"/>
              <w:rPr>
                <w:b/>
                <w:sz w:val="20"/>
                <w:szCs w:val="20"/>
                <w:lang w:val="es-ES_tradnl"/>
              </w:rPr>
            </w:pPr>
            <w:r>
              <w:rPr>
                <w:b/>
                <w:sz w:val="20"/>
                <w:szCs w:val="20"/>
                <w:lang w:val="es-ES_tradnl"/>
              </w:rPr>
              <w:t>626.657,73</w:t>
            </w:r>
          </w:p>
        </w:tc>
        <w:tc>
          <w:tcPr>
            <w:tcW w:w="2137" w:type="dxa"/>
            <w:shd w:val="clear" w:color="auto" w:fill="auto"/>
          </w:tcPr>
          <w:p w14:paraId="49D3AA8D" w14:textId="77777777" w:rsidR="00FA47C4" w:rsidRDefault="00FA47C4" w:rsidP="00874B2D">
            <w:pPr>
              <w:ind w:left="142"/>
              <w:jc w:val="right"/>
              <w:rPr>
                <w:b/>
                <w:sz w:val="20"/>
                <w:szCs w:val="20"/>
                <w:lang w:val="es-ES_tradnl"/>
              </w:rPr>
            </w:pPr>
          </w:p>
          <w:p w14:paraId="5842C753" w14:textId="77777777" w:rsidR="00FA47C4" w:rsidRPr="00B54567" w:rsidRDefault="00FA47C4" w:rsidP="00874B2D">
            <w:pPr>
              <w:ind w:left="142"/>
              <w:jc w:val="right"/>
              <w:rPr>
                <w:b/>
                <w:sz w:val="20"/>
                <w:szCs w:val="20"/>
                <w:lang w:val="es-ES_tradnl"/>
              </w:rPr>
            </w:pPr>
            <w:r>
              <w:rPr>
                <w:b/>
                <w:sz w:val="20"/>
                <w:szCs w:val="20"/>
                <w:lang w:val="es-ES_tradnl"/>
              </w:rPr>
              <w:t>595.402,93</w:t>
            </w:r>
          </w:p>
        </w:tc>
        <w:tc>
          <w:tcPr>
            <w:tcW w:w="2482" w:type="dxa"/>
          </w:tcPr>
          <w:p w14:paraId="14E5AEC5" w14:textId="77777777" w:rsidR="00FA47C4" w:rsidRPr="00B54567" w:rsidRDefault="00FA47C4" w:rsidP="00874B2D">
            <w:pPr>
              <w:ind w:left="142"/>
              <w:jc w:val="center"/>
              <w:rPr>
                <w:b/>
                <w:sz w:val="20"/>
                <w:szCs w:val="20"/>
                <w:u w:val="single"/>
                <w:lang w:val="es-ES_tradnl"/>
              </w:rPr>
            </w:pPr>
          </w:p>
          <w:p w14:paraId="4A6E7975" w14:textId="77777777" w:rsidR="00FA47C4" w:rsidRPr="00B54567" w:rsidRDefault="00FA47C4" w:rsidP="00874B2D">
            <w:pPr>
              <w:ind w:left="142"/>
              <w:jc w:val="center"/>
              <w:rPr>
                <w:b/>
                <w:sz w:val="20"/>
                <w:szCs w:val="20"/>
                <w:u w:val="single"/>
                <w:lang w:val="es-ES_tradnl"/>
              </w:rPr>
            </w:pPr>
            <w:r>
              <w:rPr>
                <w:b/>
                <w:sz w:val="20"/>
                <w:szCs w:val="20"/>
                <w:u w:val="single"/>
                <w:lang w:val="es-ES_tradnl"/>
              </w:rPr>
              <w:t>95,01</w:t>
            </w:r>
            <w:r w:rsidRPr="00B54567">
              <w:rPr>
                <w:b/>
                <w:sz w:val="20"/>
                <w:szCs w:val="20"/>
                <w:u w:val="single"/>
                <w:lang w:val="es-ES_tradnl"/>
              </w:rPr>
              <w:t>%</w:t>
            </w:r>
          </w:p>
        </w:tc>
      </w:tr>
    </w:tbl>
    <w:p w14:paraId="3EF55A50" w14:textId="77777777" w:rsidR="00FA47C4" w:rsidRDefault="00FA47C4" w:rsidP="00FA47C4">
      <w:pPr>
        <w:pStyle w:val="Textoindependiente"/>
        <w:spacing w:before="1"/>
        <w:ind w:left="-284"/>
        <w:rPr>
          <w:sz w:val="27"/>
        </w:rPr>
      </w:pPr>
    </w:p>
    <w:p w14:paraId="65968AFF" w14:textId="77777777" w:rsidR="00FA47C4" w:rsidRPr="009E43DA" w:rsidRDefault="00FA47C4" w:rsidP="00FA47C4">
      <w:pPr>
        <w:pStyle w:val="Prrafodelista"/>
        <w:tabs>
          <w:tab w:val="left" w:pos="875"/>
        </w:tabs>
        <w:ind w:left="0" w:right="-50"/>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5B5F53F8" w14:textId="77777777" w:rsidR="00FA47C4" w:rsidRPr="009E43DA" w:rsidRDefault="00FA47C4" w:rsidP="00FA47C4">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FA47C4" w:rsidRPr="00B54567" w14:paraId="110CFB01" w14:textId="77777777" w:rsidTr="00874B2D">
        <w:tc>
          <w:tcPr>
            <w:tcW w:w="709" w:type="dxa"/>
          </w:tcPr>
          <w:p w14:paraId="73252A2E" w14:textId="77777777" w:rsidR="00FA47C4" w:rsidRPr="00B54567" w:rsidRDefault="00FA47C4" w:rsidP="00874B2D">
            <w:pPr>
              <w:tabs>
                <w:tab w:val="left" w:pos="875"/>
              </w:tabs>
              <w:ind w:right="-50"/>
              <w:jc w:val="center"/>
              <w:rPr>
                <w:b/>
                <w:sz w:val="20"/>
                <w:szCs w:val="20"/>
              </w:rPr>
            </w:pPr>
            <w:proofErr w:type="spellStart"/>
            <w:r w:rsidRPr="00B54567">
              <w:rPr>
                <w:b/>
                <w:sz w:val="20"/>
                <w:szCs w:val="20"/>
              </w:rPr>
              <w:t>N°</w:t>
            </w:r>
            <w:proofErr w:type="spellEnd"/>
          </w:p>
        </w:tc>
        <w:tc>
          <w:tcPr>
            <w:tcW w:w="4394" w:type="dxa"/>
          </w:tcPr>
          <w:p w14:paraId="73D025C9" w14:textId="77777777" w:rsidR="00FA47C4" w:rsidRPr="00B54567" w:rsidRDefault="00FA47C4" w:rsidP="00874B2D">
            <w:pPr>
              <w:tabs>
                <w:tab w:val="left" w:pos="875"/>
              </w:tabs>
              <w:ind w:right="-50"/>
              <w:jc w:val="center"/>
              <w:rPr>
                <w:b/>
                <w:sz w:val="20"/>
                <w:szCs w:val="20"/>
              </w:rPr>
            </w:pPr>
            <w:r w:rsidRPr="00B54567">
              <w:rPr>
                <w:b/>
                <w:sz w:val="20"/>
                <w:szCs w:val="20"/>
              </w:rPr>
              <w:t>Limitaciones del Sistema SIIF II Nación a 31/12/2024</w:t>
            </w:r>
          </w:p>
          <w:p w14:paraId="1346929F" w14:textId="77777777" w:rsidR="00FA47C4" w:rsidRPr="00B54567" w:rsidRDefault="00FA47C4" w:rsidP="00874B2D">
            <w:pPr>
              <w:tabs>
                <w:tab w:val="left" w:pos="875"/>
              </w:tabs>
              <w:ind w:right="-50"/>
              <w:jc w:val="center"/>
              <w:rPr>
                <w:b/>
                <w:sz w:val="20"/>
                <w:szCs w:val="20"/>
              </w:rPr>
            </w:pPr>
          </w:p>
        </w:tc>
        <w:tc>
          <w:tcPr>
            <w:tcW w:w="4820" w:type="dxa"/>
          </w:tcPr>
          <w:p w14:paraId="1573A851" w14:textId="77777777" w:rsidR="00FA47C4" w:rsidRPr="00B54567" w:rsidRDefault="00FA47C4" w:rsidP="00874B2D">
            <w:pPr>
              <w:tabs>
                <w:tab w:val="left" w:pos="875"/>
              </w:tabs>
              <w:ind w:right="-50"/>
              <w:jc w:val="center"/>
              <w:rPr>
                <w:b/>
                <w:sz w:val="20"/>
                <w:szCs w:val="20"/>
              </w:rPr>
            </w:pPr>
            <w:r w:rsidRPr="00B54567">
              <w:rPr>
                <w:b/>
                <w:sz w:val="20"/>
                <w:szCs w:val="20"/>
              </w:rPr>
              <w:t>Descripción de la limitación</w:t>
            </w:r>
          </w:p>
        </w:tc>
      </w:tr>
      <w:tr w:rsidR="00FA47C4" w:rsidRPr="00B54567" w14:paraId="7898F6B9" w14:textId="77777777" w:rsidTr="00874B2D">
        <w:tc>
          <w:tcPr>
            <w:tcW w:w="709" w:type="dxa"/>
          </w:tcPr>
          <w:p w14:paraId="3A060518" w14:textId="77777777" w:rsidR="00FA47C4" w:rsidRPr="00B54567" w:rsidRDefault="00FA47C4" w:rsidP="00874B2D">
            <w:pPr>
              <w:tabs>
                <w:tab w:val="left" w:pos="875"/>
              </w:tabs>
              <w:ind w:right="-50"/>
              <w:jc w:val="center"/>
              <w:rPr>
                <w:b/>
                <w:sz w:val="20"/>
                <w:szCs w:val="20"/>
              </w:rPr>
            </w:pPr>
            <w:r>
              <w:rPr>
                <w:b/>
                <w:sz w:val="20"/>
                <w:szCs w:val="20"/>
              </w:rPr>
              <w:t>1</w:t>
            </w:r>
          </w:p>
        </w:tc>
        <w:tc>
          <w:tcPr>
            <w:tcW w:w="4394" w:type="dxa"/>
          </w:tcPr>
          <w:p w14:paraId="13FE383F" w14:textId="77777777" w:rsidR="00FA47C4" w:rsidRPr="00B54567" w:rsidRDefault="00FA47C4" w:rsidP="00874B2D">
            <w:pPr>
              <w:tabs>
                <w:tab w:val="left" w:pos="875"/>
              </w:tabs>
              <w:ind w:right="-50"/>
              <w:jc w:val="both"/>
              <w:rPr>
                <w:b/>
                <w:sz w:val="20"/>
                <w:szCs w:val="20"/>
              </w:rPr>
            </w:pPr>
            <w:r w:rsidRPr="00B54567">
              <w:rPr>
                <w:b/>
                <w:sz w:val="20"/>
                <w:szCs w:val="20"/>
              </w:rPr>
              <w:t>Operativas:</w:t>
            </w:r>
          </w:p>
        </w:tc>
        <w:tc>
          <w:tcPr>
            <w:tcW w:w="4820" w:type="dxa"/>
          </w:tcPr>
          <w:p w14:paraId="1AC08A27" w14:textId="77777777" w:rsidR="00FA47C4" w:rsidRPr="00AB0800" w:rsidRDefault="00FA47C4" w:rsidP="00874B2D">
            <w:pPr>
              <w:widowControl/>
              <w:autoSpaceDE/>
              <w:autoSpaceDN/>
              <w:contextualSpacing/>
              <w:jc w:val="both"/>
              <w:rPr>
                <w:sz w:val="20"/>
                <w:szCs w:val="20"/>
              </w:rPr>
            </w:pPr>
            <w:r w:rsidRPr="00AB0800">
              <w:rPr>
                <w:sz w:val="20"/>
                <w:szCs w:val="20"/>
              </w:rPr>
              <w:t xml:space="preserve">Establecer mecanismos de interoperabilidad con los sistemas de información complementarios de la </w:t>
            </w:r>
            <w:r>
              <w:rPr>
                <w:sz w:val="20"/>
                <w:szCs w:val="20"/>
              </w:rPr>
              <w:t>e</w:t>
            </w:r>
            <w:r w:rsidRPr="00AB0800">
              <w:rPr>
                <w:sz w:val="20"/>
                <w:szCs w:val="20"/>
              </w:rPr>
              <w:t>ntidad.</w:t>
            </w:r>
          </w:p>
          <w:p w14:paraId="6780B5A9" w14:textId="77777777" w:rsidR="00FA47C4" w:rsidRPr="00AB0800" w:rsidRDefault="00FA47C4" w:rsidP="00874B2D">
            <w:pPr>
              <w:tabs>
                <w:tab w:val="left" w:pos="875"/>
              </w:tabs>
              <w:ind w:right="-50"/>
              <w:jc w:val="both"/>
              <w:rPr>
                <w:sz w:val="20"/>
                <w:szCs w:val="20"/>
              </w:rPr>
            </w:pPr>
          </w:p>
          <w:p w14:paraId="4FC5F6C6" w14:textId="77777777" w:rsidR="00FA47C4" w:rsidRPr="00B54567" w:rsidRDefault="00FA47C4" w:rsidP="00874B2D">
            <w:pPr>
              <w:tabs>
                <w:tab w:val="left" w:pos="875"/>
              </w:tabs>
              <w:ind w:right="-50"/>
              <w:jc w:val="both"/>
              <w:rPr>
                <w:sz w:val="20"/>
                <w:szCs w:val="20"/>
              </w:rPr>
            </w:pPr>
            <w:r w:rsidRPr="00AB0800">
              <w:rPr>
                <w:sz w:val="20"/>
                <w:szCs w:val="20"/>
              </w:rPr>
              <w:t>Implementar reportes o consultas que permitan al usuario final hacer un análisis más detallado sobre el origen de las transacciones.</w:t>
            </w:r>
          </w:p>
        </w:tc>
      </w:tr>
    </w:tbl>
    <w:p w14:paraId="1F3E0D85" w14:textId="77777777" w:rsidR="00FA47C4" w:rsidRDefault="00FA47C4" w:rsidP="00FA47C4">
      <w:pPr>
        <w:pStyle w:val="Textoindependiente"/>
        <w:ind w:right="-50"/>
        <w:jc w:val="both"/>
        <w:rPr>
          <w:b/>
          <w:sz w:val="28"/>
          <w:szCs w:val="28"/>
        </w:rPr>
      </w:pPr>
    </w:p>
    <w:p w14:paraId="2A9979F7" w14:textId="77777777" w:rsidR="00FA47C4" w:rsidRDefault="00FA47C4" w:rsidP="00FA47C4">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5CE8B99E" w14:textId="77777777" w:rsidR="00FA47C4" w:rsidRDefault="00FA47C4" w:rsidP="00FA47C4">
      <w:pPr>
        <w:pStyle w:val="Textoindependiente"/>
        <w:ind w:right="-50"/>
        <w:jc w:val="both"/>
        <w:rPr>
          <w:b/>
          <w:sz w:val="28"/>
          <w:szCs w:val="28"/>
        </w:rPr>
      </w:pPr>
    </w:p>
    <w:p w14:paraId="6725C7C6" w14:textId="77777777" w:rsidR="00FA47C4" w:rsidRDefault="00FA47C4" w:rsidP="00FA47C4">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2F6DEDEB"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1FB0DBA8" w14:textId="77777777" w:rsidTr="00874B2D">
        <w:tc>
          <w:tcPr>
            <w:tcW w:w="1134" w:type="dxa"/>
          </w:tcPr>
          <w:p w14:paraId="274D14EF"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5328D004"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5FC11653"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0D824513"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59A091FD" w14:textId="77777777" w:rsidR="00FA47C4" w:rsidRDefault="00FA47C4" w:rsidP="00874B2D">
            <w:pPr>
              <w:jc w:val="center"/>
              <w:rPr>
                <w:b/>
                <w:sz w:val="20"/>
                <w:szCs w:val="20"/>
                <w:lang w:val="es-ES_tradnl"/>
              </w:rPr>
            </w:pPr>
            <w:r>
              <w:rPr>
                <w:b/>
                <w:sz w:val="20"/>
                <w:szCs w:val="20"/>
                <w:lang w:val="es-ES_tradnl"/>
              </w:rPr>
              <w:t>(Pesos)</w:t>
            </w:r>
          </w:p>
          <w:p w14:paraId="000D7792" w14:textId="77777777" w:rsidR="00FA47C4" w:rsidRPr="00FF673A" w:rsidRDefault="00FA47C4" w:rsidP="00874B2D">
            <w:pPr>
              <w:jc w:val="center"/>
              <w:rPr>
                <w:b/>
                <w:sz w:val="20"/>
                <w:szCs w:val="20"/>
                <w:lang w:val="es-ES_tradnl"/>
              </w:rPr>
            </w:pPr>
          </w:p>
        </w:tc>
      </w:tr>
      <w:tr w:rsidR="00FA47C4" w:rsidRPr="00FF673A" w14:paraId="4D836757" w14:textId="77777777" w:rsidTr="00874B2D">
        <w:tc>
          <w:tcPr>
            <w:tcW w:w="1134" w:type="dxa"/>
          </w:tcPr>
          <w:p w14:paraId="5EE777AD" w14:textId="77777777" w:rsidR="00FA47C4" w:rsidRPr="00FF673A" w:rsidRDefault="00FA47C4" w:rsidP="00874B2D">
            <w:pPr>
              <w:jc w:val="center"/>
              <w:rPr>
                <w:b/>
                <w:sz w:val="20"/>
                <w:szCs w:val="20"/>
                <w:lang w:val="es-ES_tradnl"/>
              </w:rPr>
            </w:pPr>
            <w:r>
              <w:rPr>
                <w:b/>
                <w:sz w:val="20"/>
                <w:szCs w:val="20"/>
                <w:lang w:val="es-ES_tradnl"/>
              </w:rPr>
              <w:t>310000</w:t>
            </w:r>
          </w:p>
        </w:tc>
        <w:tc>
          <w:tcPr>
            <w:tcW w:w="6379" w:type="dxa"/>
          </w:tcPr>
          <w:p w14:paraId="70E6FF70" w14:textId="77777777" w:rsidR="00FA47C4" w:rsidRPr="005214F3" w:rsidRDefault="00FA47C4" w:rsidP="00874B2D">
            <w:pPr>
              <w:rPr>
                <w:color w:val="000000" w:themeColor="text1"/>
                <w:sz w:val="20"/>
                <w:szCs w:val="20"/>
                <w:lang w:val="es-ES_tradnl"/>
              </w:rPr>
            </w:pPr>
            <w:r w:rsidRPr="003135FB">
              <w:rPr>
                <w:color w:val="000000" w:themeColor="text1"/>
                <w:sz w:val="20"/>
                <w:szCs w:val="20"/>
                <w:lang w:val="es-ES_tradnl"/>
              </w:rPr>
              <w:t>Patrimonio negativo</w:t>
            </w:r>
          </w:p>
        </w:tc>
        <w:tc>
          <w:tcPr>
            <w:tcW w:w="2410" w:type="dxa"/>
          </w:tcPr>
          <w:p w14:paraId="68E2527D" w14:textId="77777777" w:rsidR="00FA47C4" w:rsidRPr="00FF673A" w:rsidRDefault="00FA47C4" w:rsidP="00874B2D">
            <w:pPr>
              <w:jc w:val="right"/>
              <w:rPr>
                <w:b/>
                <w:sz w:val="20"/>
                <w:szCs w:val="20"/>
                <w:lang w:val="es-ES_tradnl"/>
              </w:rPr>
            </w:pPr>
            <w:r>
              <w:rPr>
                <w:b/>
                <w:sz w:val="20"/>
                <w:szCs w:val="20"/>
                <w:lang w:val="es-ES_tradnl"/>
              </w:rPr>
              <w:t>(34.121.117.359.074,60)</w:t>
            </w:r>
          </w:p>
        </w:tc>
      </w:tr>
      <w:tr w:rsidR="00FA47C4" w:rsidRPr="00FF673A" w14:paraId="17C2ADCD" w14:textId="77777777" w:rsidTr="00874B2D">
        <w:tc>
          <w:tcPr>
            <w:tcW w:w="1134" w:type="dxa"/>
          </w:tcPr>
          <w:p w14:paraId="45205DF4" w14:textId="77777777" w:rsidR="00FA47C4" w:rsidRDefault="00FA47C4" w:rsidP="00874B2D">
            <w:pPr>
              <w:jc w:val="center"/>
              <w:rPr>
                <w:b/>
                <w:sz w:val="20"/>
                <w:szCs w:val="20"/>
                <w:lang w:val="es-ES_tradnl"/>
              </w:rPr>
            </w:pPr>
            <w:r>
              <w:rPr>
                <w:b/>
                <w:sz w:val="20"/>
                <w:szCs w:val="20"/>
                <w:lang w:val="es-ES_tradnl"/>
              </w:rPr>
              <w:t>310900</w:t>
            </w:r>
          </w:p>
        </w:tc>
        <w:tc>
          <w:tcPr>
            <w:tcW w:w="6379" w:type="dxa"/>
          </w:tcPr>
          <w:p w14:paraId="05C14252" w14:textId="77777777" w:rsidR="00FA47C4" w:rsidRPr="005214F3" w:rsidRDefault="00FA47C4" w:rsidP="00874B2D">
            <w:pPr>
              <w:rPr>
                <w:color w:val="000000" w:themeColor="text1"/>
                <w:sz w:val="20"/>
                <w:szCs w:val="20"/>
                <w:lang w:val="es-ES_tradnl"/>
              </w:rPr>
            </w:pPr>
            <w:r>
              <w:rPr>
                <w:color w:val="000000" w:themeColor="text1"/>
                <w:sz w:val="20"/>
                <w:szCs w:val="20"/>
                <w:lang w:val="es-ES_tradnl"/>
              </w:rPr>
              <w:t>Resultado de ejercicios anteriores</w:t>
            </w:r>
          </w:p>
        </w:tc>
        <w:tc>
          <w:tcPr>
            <w:tcW w:w="2410" w:type="dxa"/>
          </w:tcPr>
          <w:p w14:paraId="6219EDBF" w14:textId="77777777" w:rsidR="00FA47C4" w:rsidRPr="00FF673A" w:rsidRDefault="00FA47C4" w:rsidP="00874B2D">
            <w:pPr>
              <w:jc w:val="right"/>
              <w:rPr>
                <w:b/>
                <w:sz w:val="20"/>
                <w:szCs w:val="20"/>
                <w:lang w:val="es-ES_tradnl"/>
              </w:rPr>
            </w:pPr>
            <w:r>
              <w:rPr>
                <w:b/>
                <w:sz w:val="20"/>
                <w:szCs w:val="20"/>
                <w:lang w:val="es-ES_tradnl"/>
              </w:rPr>
              <w:t>(34.104.252.918.743,00)</w:t>
            </w:r>
          </w:p>
        </w:tc>
      </w:tr>
      <w:tr w:rsidR="00FA47C4" w:rsidRPr="00FF673A" w14:paraId="2A789DD7" w14:textId="77777777" w:rsidTr="00874B2D">
        <w:tc>
          <w:tcPr>
            <w:tcW w:w="1134" w:type="dxa"/>
          </w:tcPr>
          <w:p w14:paraId="22925D27" w14:textId="77777777" w:rsidR="00FA47C4" w:rsidRPr="00FF673A" w:rsidRDefault="00FA47C4" w:rsidP="00874B2D">
            <w:pPr>
              <w:jc w:val="center"/>
              <w:rPr>
                <w:b/>
                <w:sz w:val="20"/>
                <w:szCs w:val="20"/>
                <w:lang w:val="es-ES_tradnl"/>
              </w:rPr>
            </w:pPr>
            <w:r>
              <w:rPr>
                <w:b/>
                <w:sz w:val="20"/>
                <w:szCs w:val="20"/>
                <w:lang w:val="es-ES_tradnl"/>
              </w:rPr>
              <w:t>310902</w:t>
            </w:r>
          </w:p>
        </w:tc>
        <w:tc>
          <w:tcPr>
            <w:tcW w:w="6379" w:type="dxa"/>
          </w:tcPr>
          <w:p w14:paraId="640C662D"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4AB8B15A" w14:textId="77777777" w:rsidR="00FA47C4" w:rsidRPr="00FF673A" w:rsidRDefault="00FA47C4" w:rsidP="00874B2D">
            <w:pPr>
              <w:jc w:val="right"/>
              <w:rPr>
                <w:b/>
                <w:sz w:val="20"/>
                <w:szCs w:val="20"/>
                <w:lang w:val="es-ES_tradnl"/>
              </w:rPr>
            </w:pPr>
            <w:r>
              <w:rPr>
                <w:b/>
                <w:sz w:val="20"/>
                <w:szCs w:val="20"/>
                <w:lang w:val="es-ES_tradnl"/>
              </w:rPr>
              <w:t>(34.121.785.563.371,10)</w:t>
            </w:r>
          </w:p>
        </w:tc>
      </w:tr>
      <w:tr w:rsidR="00FA47C4" w:rsidRPr="00FF673A" w14:paraId="6C80E05F" w14:textId="77777777" w:rsidTr="00874B2D">
        <w:tc>
          <w:tcPr>
            <w:tcW w:w="1134" w:type="dxa"/>
          </w:tcPr>
          <w:p w14:paraId="704C1A44" w14:textId="77777777" w:rsidR="00FA47C4" w:rsidRPr="00542342" w:rsidRDefault="00FA47C4" w:rsidP="00874B2D">
            <w:pPr>
              <w:jc w:val="center"/>
              <w:rPr>
                <w:b/>
                <w:sz w:val="20"/>
                <w:szCs w:val="20"/>
                <w:lang w:val="es-ES_tradnl"/>
              </w:rPr>
            </w:pPr>
            <w:r>
              <w:rPr>
                <w:b/>
                <w:sz w:val="20"/>
                <w:szCs w:val="20"/>
                <w:lang w:val="es-ES_tradnl"/>
              </w:rPr>
              <w:t>138500</w:t>
            </w:r>
          </w:p>
        </w:tc>
        <w:tc>
          <w:tcPr>
            <w:tcW w:w="6379" w:type="dxa"/>
          </w:tcPr>
          <w:p w14:paraId="3298A8C0"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258EA5F1" w14:textId="77777777" w:rsidR="00FA47C4" w:rsidRPr="00FF673A" w:rsidRDefault="00FA47C4" w:rsidP="00874B2D">
            <w:pPr>
              <w:jc w:val="right"/>
              <w:rPr>
                <w:b/>
                <w:sz w:val="20"/>
                <w:szCs w:val="20"/>
                <w:lang w:val="es-ES_tradnl"/>
              </w:rPr>
            </w:pPr>
            <w:r>
              <w:rPr>
                <w:b/>
                <w:sz w:val="20"/>
                <w:szCs w:val="20"/>
                <w:lang w:val="es-ES_tradnl"/>
              </w:rPr>
              <w:t>17.093.489.827,25</w:t>
            </w:r>
          </w:p>
        </w:tc>
      </w:tr>
      <w:tr w:rsidR="00FA47C4" w:rsidRPr="00FF673A" w14:paraId="5A9EA9E5" w14:textId="77777777" w:rsidTr="00874B2D">
        <w:tc>
          <w:tcPr>
            <w:tcW w:w="1134" w:type="dxa"/>
          </w:tcPr>
          <w:p w14:paraId="272C83D7" w14:textId="77777777" w:rsidR="00FA47C4" w:rsidRPr="00542342" w:rsidRDefault="00FA47C4" w:rsidP="00874B2D">
            <w:pPr>
              <w:jc w:val="center"/>
              <w:rPr>
                <w:b/>
                <w:sz w:val="20"/>
                <w:szCs w:val="20"/>
                <w:lang w:val="es-ES_tradnl"/>
              </w:rPr>
            </w:pPr>
            <w:r>
              <w:rPr>
                <w:b/>
                <w:sz w:val="20"/>
                <w:szCs w:val="20"/>
                <w:lang w:val="es-ES_tradnl"/>
              </w:rPr>
              <w:t>138600</w:t>
            </w:r>
          </w:p>
        </w:tc>
        <w:tc>
          <w:tcPr>
            <w:tcW w:w="6379" w:type="dxa"/>
          </w:tcPr>
          <w:p w14:paraId="71CA9529"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03C93FBB" w14:textId="77777777" w:rsidR="00FA47C4" w:rsidRPr="00FF673A" w:rsidRDefault="00FA47C4" w:rsidP="00874B2D">
            <w:pPr>
              <w:jc w:val="right"/>
              <w:rPr>
                <w:b/>
                <w:sz w:val="20"/>
                <w:szCs w:val="20"/>
                <w:lang w:val="es-ES_tradnl"/>
              </w:rPr>
            </w:pPr>
            <w:r>
              <w:rPr>
                <w:b/>
                <w:sz w:val="20"/>
                <w:szCs w:val="20"/>
                <w:lang w:val="es-ES_tradnl"/>
              </w:rPr>
              <w:t>(18.560.709.857,14)</w:t>
            </w:r>
          </w:p>
        </w:tc>
      </w:tr>
      <w:tr w:rsidR="00FA47C4" w:rsidRPr="00FF673A" w14:paraId="2F77ADD7" w14:textId="77777777" w:rsidTr="00874B2D">
        <w:tc>
          <w:tcPr>
            <w:tcW w:w="1134" w:type="dxa"/>
          </w:tcPr>
          <w:p w14:paraId="13E8A28A" w14:textId="77777777" w:rsidR="00FA47C4" w:rsidRPr="00542342" w:rsidRDefault="00FA47C4" w:rsidP="00874B2D">
            <w:pPr>
              <w:jc w:val="center"/>
              <w:rPr>
                <w:b/>
                <w:sz w:val="20"/>
                <w:szCs w:val="20"/>
                <w:lang w:val="es-ES_tradnl"/>
              </w:rPr>
            </w:pPr>
            <w:r>
              <w:rPr>
                <w:b/>
                <w:sz w:val="20"/>
                <w:szCs w:val="20"/>
                <w:lang w:val="es-ES_tradnl"/>
              </w:rPr>
              <w:t>163700</w:t>
            </w:r>
          </w:p>
        </w:tc>
        <w:tc>
          <w:tcPr>
            <w:tcW w:w="6379" w:type="dxa"/>
          </w:tcPr>
          <w:p w14:paraId="5EB054A2" w14:textId="77777777" w:rsidR="00FA47C4" w:rsidRPr="003135FB" w:rsidRDefault="00FA47C4"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2DABB626" w14:textId="77777777" w:rsidR="00FA47C4" w:rsidRPr="00FF673A" w:rsidRDefault="00FA47C4" w:rsidP="00874B2D">
            <w:pPr>
              <w:jc w:val="right"/>
              <w:rPr>
                <w:b/>
                <w:sz w:val="20"/>
                <w:szCs w:val="20"/>
                <w:lang w:val="es-ES_tradnl"/>
              </w:rPr>
            </w:pPr>
            <w:r>
              <w:rPr>
                <w:b/>
                <w:sz w:val="20"/>
                <w:szCs w:val="20"/>
                <w:lang w:val="es-ES_tradnl"/>
              </w:rPr>
              <w:t>94.474.616,12</w:t>
            </w:r>
          </w:p>
        </w:tc>
      </w:tr>
      <w:tr w:rsidR="00FA47C4" w:rsidRPr="00FF673A" w14:paraId="78964E11" w14:textId="77777777" w:rsidTr="00874B2D">
        <w:tc>
          <w:tcPr>
            <w:tcW w:w="1134" w:type="dxa"/>
          </w:tcPr>
          <w:p w14:paraId="1D54E960" w14:textId="77777777" w:rsidR="00FA47C4" w:rsidRPr="00542342" w:rsidRDefault="00FA47C4" w:rsidP="00874B2D">
            <w:pPr>
              <w:jc w:val="center"/>
              <w:rPr>
                <w:b/>
                <w:sz w:val="20"/>
                <w:szCs w:val="20"/>
                <w:lang w:val="es-ES_tradnl"/>
              </w:rPr>
            </w:pPr>
            <w:r>
              <w:rPr>
                <w:b/>
                <w:sz w:val="20"/>
                <w:szCs w:val="20"/>
                <w:lang w:val="es-ES_tradnl"/>
              </w:rPr>
              <w:t>240720</w:t>
            </w:r>
          </w:p>
        </w:tc>
        <w:tc>
          <w:tcPr>
            <w:tcW w:w="6379" w:type="dxa"/>
          </w:tcPr>
          <w:p w14:paraId="5D89BA4D" w14:textId="77777777" w:rsidR="00FA47C4" w:rsidRPr="005214F3" w:rsidRDefault="00FA47C4"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07BCFF2E" w14:textId="77777777" w:rsidR="00FA47C4" w:rsidRPr="00FF673A" w:rsidRDefault="00FA47C4" w:rsidP="00874B2D">
            <w:pPr>
              <w:jc w:val="right"/>
              <w:rPr>
                <w:b/>
                <w:sz w:val="20"/>
                <w:szCs w:val="20"/>
                <w:lang w:val="es-ES_tradnl"/>
              </w:rPr>
            </w:pPr>
            <w:r>
              <w:rPr>
                <w:b/>
                <w:sz w:val="20"/>
                <w:szCs w:val="20"/>
                <w:lang w:val="es-ES_tradnl"/>
              </w:rPr>
              <w:t>7.710.490,00</w:t>
            </w:r>
          </w:p>
        </w:tc>
      </w:tr>
    </w:tbl>
    <w:p w14:paraId="393DD185" w14:textId="77777777" w:rsidR="00FA47C4" w:rsidRDefault="00FA47C4" w:rsidP="00FA47C4">
      <w:pPr>
        <w:pStyle w:val="Textoindependiente"/>
        <w:ind w:right="-50"/>
        <w:jc w:val="both"/>
        <w:rPr>
          <w:b/>
          <w:sz w:val="28"/>
          <w:szCs w:val="28"/>
        </w:rPr>
      </w:pPr>
    </w:p>
    <w:p w14:paraId="139BB229" w14:textId="77777777" w:rsidR="00FA47C4" w:rsidRDefault="00FA47C4" w:rsidP="00FA47C4">
      <w:pPr>
        <w:jc w:val="both"/>
        <w:rPr>
          <w:b/>
          <w:sz w:val="28"/>
          <w:szCs w:val="28"/>
          <w:lang w:val="es-MX"/>
        </w:rPr>
      </w:pPr>
      <w:r>
        <w:rPr>
          <w:b/>
          <w:sz w:val="28"/>
          <w:szCs w:val="28"/>
          <w:lang w:val="es-MX"/>
        </w:rPr>
        <w:t>- Saldos a 31 de diciembre de 2024 de la SUBCUENTA OTROS 000090:</w:t>
      </w:r>
    </w:p>
    <w:p w14:paraId="570E9660" w14:textId="77777777" w:rsidR="00FA47C4" w:rsidRDefault="00FA47C4" w:rsidP="00FA47C4">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FA47C4" w:rsidRPr="00FF673A" w14:paraId="28358AAB" w14:textId="77777777" w:rsidTr="00874B2D">
        <w:tc>
          <w:tcPr>
            <w:tcW w:w="1134" w:type="dxa"/>
          </w:tcPr>
          <w:p w14:paraId="65ABC5A7" w14:textId="77777777" w:rsidR="00FA47C4" w:rsidRPr="00FF673A" w:rsidRDefault="00FA47C4" w:rsidP="00874B2D">
            <w:pPr>
              <w:jc w:val="center"/>
              <w:rPr>
                <w:b/>
                <w:sz w:val="20"/>
                <w:szCs w:val="20"/>
                <w:lang w:val="es-ES_tradnl"/>
              </w:rPr>
            </w:pPr>
            <w:r w:rsidRPr="00FF673A">
              <w:rPr>
                <w:b/>
                <w:sz w:val="20"/>
                <w:szCs w:val="20"/>
                <w:lang w:val="es-ES_tradnl"/>
              </w:rPr>
              <w:t>CÓDIGO</w:t>
            </w:r>
          </w:p>
        </w:tc>
        <w:tc>
          <w:tcPr>
            <w:tcW w:w="6379" w:type="dxa"/>
          </w:tcPr>
          <w:p w14:paraId="09CA7D46" w14:textId="77777777" w:rsidR="00FA47C4" w:rsidRPr="00FF673A" w:rsidRDefault="00FA47C4" w:rsidP="00874B2D">
            <w:pPr>
              <w:jc w:val="center"/>
              <w:rPr>
                <w:b/>
                <w:sz w:val="20"/>
                <w:szCs w:val="20"/>
                <w:lang w:val="es-ES_tradnl"/>
              </w:rPr>
            </w:pPr>
            <w:r w:rsidRPr="00FF673A">
              <w:rPr>
                <w:b/>
                <w:sz w:val="20"/>
                <w:szCs w:val="20"/>
                <w:lang w:val="es-ES_tradnl"/>
              </w:rPr>
              <w:t>NOMBRE CUENTA</w:t>
            </w:r>
          </w:p>
        </w:tc>
        <w:tc>
          <w:tcPr>
            <w:tcW w:w="2410" w:type="dxa"/>
          </w:tcPr>
          <w:p w14:paraId="3834A598" w14:textId="77777777" w:rsidR="00FA47C4" w:rsidRPr="00FF673A" w:rsidRDefault="00FA47C4" w:rsidP="00874B2D">
            <w:pPr>
              <w:jc w:val="center"/>
              <w:rPr>
                <w:b/>
                <w:sz w:val="20"/>
                <w:szCs w:val="20"/>
                <w:lang w:val="es-ES_tradnl"/>
              </w:rPr>
            </w:pPr>
            <w:r w:rsidRPr="00FF673A">
              <w:rPr>
                <w:b/>
                <w:sz w:val="20"/>
                <w:szCs w:val="20"/>
                <w:lang w:val="es-ES_tradnl"/>
              </w:rPr>
              <w:t xml:space="preserve">SALDO A </w:t>
            </w:r>
          </w:p>
          <w:p w14:paraId="56C196C7" w14:textId="77777777" w:rsidR="00FA47C4" w:rsidRPr="00FF673A" w:rsidRDefault="00FA47C4"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5BC232F9" w14:textId="77777777" w:rsidR="00FA47C4" w:rsidRDefault="00FA47C4" w:rsidP="00874B2D">
            <w:pPr>
              <w:jc w:val="center"/>
              <w:rPr>
                <w:b/>
                <w:sz w:val="20"/>
                <w:szCs w:val="20"/>
                <w:lang w:val="es-ES_tradnl"/>
              </w:rPr>
            </w:pPr>
            <w:r>
              <w:rPr>
                <w:b/>
                <w:sz w:val="20"/>
                <w:szCs w:val="20"/>
                <w:lang w:val="es-ES_tradnl"/>
              </w:rPr>
              <w:t>(Pesos)</w:t>
            </w:r>
          </w:p>
          <w:p w14:paraId="442A5CC3" w14:textId="77777777" w:rsidR="00FA47C4" w:rsidRPr="00FF673A" w:rsidRDefault="00FA47C4" w:rsidP="00874B2D">
            <w:pPr>
              <w:jc w:val="center"/>
              <w:rPr>
                <w:b/>
                <w:sz w:val="20"/>
                <w:szCs w:val="20"/>
                <w:lang w:val="es-ES_tradnl"/>
              </w:rPr>
            </w:pPr>
          </w:p>
        </w:tc>
      </w:tr>
      <w:tr w:rsidR="00FA47C4" w:rsidRPr="00FF673A" w14:paraId="1B3F57CB" w14:textId="77777777" w:rsidTr="00874B2D">
        <w:tc>
          <w:tcPr>
            <w:tcW w:w="1134" w:type="dxa"/>
          </w:tcPr>
          <w:p w14:paraId="29159631" w14:textId="77777777" w:rsidR="00FA47C4" w:rsidRPr="00FF673A" w:rsidRDefault="00FA47C4" w:rsidP="00874B2D">
            <w:pPr>
              <w:jc w:val="center"/>
              <w:rPr>
                <w:b/>
                <w:sz w:val="20"/>
                <w:szCs w:val="20"/>
                <w:lang w:val="es-ES_tradnl"/>
              </w:rPr>
            </w:pPr>
            <w:r>
              <w:rPr>
                <w:b/>
                <w:sz w:val="20"/>
                <w:szCs w:val="20"/>
                <w:lang w:val="es-ES_tradnl"/>
              </w:rPr>
              <w:t>138590</w:t>
            </w:r>
          </w:p>
        </w:tc>
        <w:tc>
          <w:tcPr>
            <w:tcW w:w="6379" w:type="dxa"/>
          </w:tcPr>
          <w:p w14:paraId="3C2FA7FF" w14:textId="77777777" w:rsidR="00FA47C4" w:rsidRPr="00FF673A" w:rsidRDefault="00FA47C4" w:rsidP="00874B2D">
            <w:pPr>
              <w:rPr>
                <w:b/>
                <w:sz w:val="20"/>
                <w:szCs w:val="20"/>
                <w:lang w:val="es-ES_tradnl"/>
              </w:rPr>
            </w:pPr>
            <w:r>
              <w:rPr>
                <w:b/>
                <w:sz w:val="20"/>
                <w:szCs w:val="20"/>
                <w:lang w:val="es-ES_tradnl"/>
              </w:rPr>
              <w:t>Otras cuentas por cobrar de difícil recaudo</w:t>
            </w:r>
          </w:p>
        </w:tc>
        <w:tc>
          <w:tcPr>
            <w:tcW w:w="2410" w:type="dxa"/>
          </w:tcPr>
          <w:p w14:paraId="0B4CC572" w14:textId="77777777" w:rsidR="00FA47C4" w:rsidRPr="00FF673A" w:rsidRDefault="00FA47C4" w:rsidP="00874B2D">
            <w:pPr>
              <w:jc w:val="right"/>
              <w:rPr>
                <w:b/>
                <w:sz w:val="20"/>
                <w:szCs w:val="20"/>
                <w:lang w:val="es-ES_tradnl"/>
              </w:rPr>
            </w:pPr>
            <w:r>
              <w:rPr>
                <w:b/>
                <w:sz w:val="20"/>
                <w:szCs w:val="20"/>
                <w:lang w:val="es-ES_tradnl"/>
              </w:rPr>
              <w:t>17.093.489.827,25</w:t>
            </w:r>
          </w:p>
        </w:tc>
      </w:tr>
      <w:tr w:rsidR="00FA47C4" w:rsidRPr="00FF673A" w14:paraId="311FDF82" w14:textId="77777777" w:rsidTr="00874B2D">
        <w:tc>
          <w:tcPr>
            <w:tcW w:w="1134" w:type="dxa"/>
          </w:tcPr>
          <w:p w14:paraId="6817D51E" w14:textId="77777777" w:rsidR="00FA47C4" w:rsidRPr="00FF673A" w:rsidRDefault="00FA47C4" w:rsidP="00874B2D">
            <w:pPr>
              <w:jc w:val="center"/>
              <w:rPr>
                <w:b/>
                <w:sz w:val="20"/>
                <w:szCs w:val="20"/>
                <w:lang w:val="es-ES_tradnl"/>
              </w:rPr>
            </w:pPr>
            <w:r>
              <w:rPr>
                <w:b/>
                <w:sz w:val="20"/>
                <w:szCs w:val="20"/>
                <w:lang w:val="es-ES_tradnl"/>
              </w:rPr>
              <w:t>138690</w:t>
            </w:r>
          </w:p>
        </w:tc>
        <w:tc>
          <w:tcPr>
            <w:tcW w:w="6379" w:type="dxa"/>
          </w:tcPr>
          <w:p w14:paraId="7557DFF3" w14:textId="77777777" w:rsidR="00FA47C4" w:rsidRPr="00FF673A" w:rsidRDefault="00FA47C4" w:rsidP="00874B2D">
            <w:pPr>
              <w:rPr>
                <w:b/>
                <w:sz w:val="20"/>
                <w:szCs w:val="20"/>
                <w:lang w:val="es-ES_tradnl"/>
              </w:rPr>
            </w:pPr>
            <w:r>
              <w:rPr>
                <w:b/>
                <w:sz w:val="20"/>
                <w:szCs w:val="20"/>
                <w:lang w:val="es-ES_tradnl"/>
              </w:rPr>
              <w:t>Otras cuentas por cobrar</w:t>
            </w:r>
          </w:p>
        </w:tc>
        <w:tc>
          <w:tcPr>
            <w:tcW w:w="2410" w:type="dxa"/>
          </w:tcPr>
          <w:p w14:paraId="47375760" w14:textId="77777777" w:rsidR="00FA47C4" w:rsidRPr="00FF673A" w:rsidRDefault="00FA47C4" w:rsidP="00874B2D">
            <w:pPr>
              <w:jc w:val="right"/>
              <w:rPr>
                <w:b/>
                <w:sz w:val="20"/>
                <w:szCs w:val="20"/>
                <w:lang w:val="es-ES_tradnl"/>
              </w:rPr>
            </w:pPr>
            <w:r>
              <w:rPr>
                <w:b/>
                <w:sz w:val="20"/>
                <w:szCs w:val="20"/>
                <w:lang w:val="es-ES_tradnl"/>
              </w:rPr>
              <w:t>(18.560.709.857,14)</w:t>
            </w:r>
          </w:p>
        </w:tc>
      </w:tr>
      <w:tr w:rsidR="00FA47C4" w:rsidRPr="00FF673A" w14:paraId="36D58A7A" w14:textId="77777777" w:rsidTr="00874B2D">
        <w:tc>
          <w:tcPr>
            <w:tcW w:w="1134" w:type="dxa"/>
          </w:tcPr>
          <w:p w14:paraId="2ECE4BB4" w14:textId="77777777" w:rsidR="00FA47C4" w:rsidRPr="00FF673A" w:rsidRDefault="00FA47C4" w:rsidP="00874B2D">
            <w:pPr>
              <w:jc w:val="center"/>
              <w:rPr>
                <w:b/>
                <w:sz w:val="20"/>
                <w:szCs w:val="20"/>
                <w:lang w:val="es-ES_tradnl"/>
              </w:rPr>
            </w:pPr>
            <w:r>
              <w:rPr>
                <w:b/>
                <w:sz w:val="20"/>
                <w:szCs w:val="20"/>
                <w:lang w:val="es-ES_tradnl"/>
              </w:rPr>
              <w:t>165590</w:t>
            </w:r>
          </w:p>
        </w:tc>
        <w:tc>
          <w:tcPr>
            <w:tcW w:w="6379" w:type="dxa"/>
          </w:tcPr>
          <w:p w14:paraId="3B3B0B30" w14:textId="77777777" w:rsidR="00FA47C4" w:rsidRPr="00FF673A" w:rsidRDefault="00FA47C4" w:rsidP="00874B2D">
            <w:pPr>
              <w:rPr>
                <w:b/>
                <w:sz w:val="20"/>
                <w:szCs w:val="20"/>
                <w:lang w:val="es-ES_tradnl"/>
              </w:rPr>
            </w:pPr>
            <w:r>
              <w:rPr>
                <w:b/>
                <w:sz w:val="20"/>
                <w:szCs w:val="20"/>
                <w:lang w:val="es-ES_tradnl"/>
              </w:rPr>
              <w:t>Otra maquinaria y equipo</w:t>
            </w:r>
          </w:p>
        </w:tc>
        <w:tc>
          <w:tcPr>
            <w:tcW w:w="2410" w:type="dxa"/>
          </w:tcPr>
          <w:p w14:paraId="6328FF43" w14:textId="77777777" w:rsidR="00FA47C4" w:rsidRPr="00FF673A" w:rsidRDefault="00FA47C4" w:rsidP="00874B2D">
            <w:pPr>
              <w:jc w:val="right"/>
              <w:rPr>
                <w:b/>
                <w:sz w:val="20"/>
                <w:szCs w:val="20"/>
                <w:lang w:val="es-ES_tradnl"/>
              </w:rPr>
            </w:pPr>
            <w:r>
              <w:rPr>
                <w:b/>
                <w:sz w:val="20"/>
                <w:szCs w:val="20"/>
                <w:lang w:val="es-ES_tradnl"/>
              </w:rPr>
              <w:t>367.321.999,94</w:t>
            </w:r>
          </w:p>
        </w:tc>
      </w:tr>
      <w:tr w:rsidR="00FA47C4" w:rsidRPr="00FF673A" w14:paraId="3E70317D" w14:textId="77777777" w:rsidTr="00874B2D">
        <w:tc>
          <w:tcPr>
            <w:tcW w:w="1134" w:type="dxa"/>
          </w:tcPr>
          <w:p w14:paraId="392E3BB1" w14:textId="77777777" w:rsidR="00FA47C4" w:rsidRPr="00FF673A" w:rsidRDefault="00FA47C4" w:rsidP="00874B2D">
            <w:pPr>
              <w:jc w:val="center"/>
              <w:rPr>
                <w:b/>
                <w:sz w:val="20"/>
                <w:szCs w:val="20"/>
                <w:lang w:val="es-ES_tradnl"/>
              </w:rPr>
            </w:pPr>
            <w:r>
              <w:rPr>
                <w:b/>
                <w:sz w:val="20"/>
                <w:szCs w:val="20"/>
                <w:lang w:val="es-ES_tradnl"/>
              </w:rPr>
              <w:t>167090</w:t>
            </w:r>
          </w:p>
        </w:tc>
        <w:tc>
          <w:tcPr>
            <w:tcW w:w="6379" w:type="dxa"/>
          </w:tcPr>
          <w:p w14:paraId="3DB4D92E" w14:textId="77777777" w:rsidR="00FA47C4" w:rsidRPr="00FF673A" w:rsidRDefault="00FA47C4" w:rsidP="00874B2D">
            <w:pPr>
              <w:rPr>
                <w:b/>
                <w:sz w:val="20"/>
                <w:szCs w:val="20"/>
                <w:lang w:val="es-ES_tradnl"/>
              </w:rPr>
            </w:pPr>
            <w:r>
              <w:rPr>
                <w:b/>
                <w:sz w:val="20"/>
                <w:szCs w:val="20"/>
                <w:lang w:val="es-ES_tradnl"/>
              </w:rPr>
              <w:t>Otros equipos de comunicación y computación</w:t>
            </w:r>
          </w:p>
        </w:tc>
        <w:tc>
          <w:tcPr>
            <w:tcW w:w="2410" w:type="dxa"/>
          </w:tcPr>
          <w:p w14:paraId="5DFC986B" w14:textId="77777777" w:rsidR="00FA47C4" w:rsidRPr="00FF673A" w:rsidRDefault="00FA47C4" w:rsidP="00874B2D">
            <w:pPr>
              <w:jc w:val="right"/>
              <w:rPr>
                <w:b/>
                <w:sz w:val="20"/>
                <w:szCs w:val="20"/>
                <w:lang w:val="es-ES_tradnl"/>
              </w:rPr>
            </w:pPr>
            <w:r>
              <w:rPr>
                <w:b/>
                <w:sz w:val="20"/>
                <w:szCs w:val="20"/>
                <w:lang w:val="es-ES_tradnl"/>
              </w:rPr>
              <w:t>62.985.000,00</w:t>
            </w:r>
          </w:p>
        </w:tc>
      </w:tr>
      <w:tr w:rsidR="00FA47C4" w:rsidRPr="00FF673A" w14:paraId="555BF754" w14:textId="77777777" w:rsidTr="00874B2D">
        <w:tc>
          <w:tcPr>
            <w:tcW w:w="1134" w:type="dxa"/>
          </w:tcPr>
          <w:p w14:paraId="71276279" w14:textId="77777777" w:rsidR="00FA47C4" w:rsidRPr="00FF673A" w:rsidRDefault="00FA47C4" w:rsidP="00874B2D">
            <w:pPr>
              <w:jc w:val="center"/>
              <w:rPr>
                <w:b/>
                <w:sz w:val="20"/>
                <w:szCs w:val="20"/>
                <w:lang w:val="es-ES_tradnl"/>
              </w:rPr>
            </w:pPr>
            <w:r>
              <w:rPr>
                <w:b/>
                <w:sz w:val="20"/>
                <w:szCs w:val="20"/>
                <w:lang w:val="es-ES_tradnl"/>
              </w:rPr>
              <w:t>240790</w:t>
            </w:r>
          </w:p>
        </w:tc>
        <w:tc>
          <w:tcPr>
            <w:tcW w:w="6379" w:type="dxa"/>
          </w:tcPr>
          <w:p w14:paraId="0EF9A28A" w14:textId="77777777" w:rsidR="00FA47C4" w:rsidRPr="00FF673A" w:rsidRDefault="00FA47C4" w:rsidP="00874B2D">
            <w:pPr>
              <w:rPr>
                <w:b/>
                <w:sz w:val="20"/>
                <w:szCs w:val="20"/>
                <w:lang w:val="es-ES_tradnl"/>
              </w:rPr>
            </w:pPr>
            <w:r>
              <w:rPr>
                <w:b/>
                <w:sz w:val="20"/>
                <w:szCs w:val="20"/>
                <w:lang w:val="es-ES_tradnl"/>
              </w:rPr>
              <w:t>Otros recursos a favor de terceros</w:t>
            </w:r>
          </w:p>
        </w:tc>
        <w:tc>
          <w:tcPr>
            <w:tcW w:w="2410" w:type="dxa"/>
          </w:tcPr>
          <w:p w14:paraId="19DD2EE0" w14:textId="77777777" w:rsidR="00FA47C4" w:rsidRPr="00FF673A" w:rsidRDefault="00FA47C4" w:rsidP="00874B2D">
            <w:pPr>
              <w:jc w:val="right"/>
              <w:rPr>
                <w:b/>
                <w:sz w:val="20"/>
                <w:szCs w:val="20"/>
                <w:lang w:val="es-ES_tradnl"/>
              </w:rPr>
            </w:pPr>
            <w:r>
              <w:rPr>
                <w:b/>
                <w:sz w:val="20"/>
                <w:szCs w:val="20"/>
                <w:lang w:val="es-ES_tradnl"/>
              </w:rPr>
              <w:t>1.012.077,00</w:t>
            </w:r>
          </w:p>
        </w:tc>
      </w:tr>
      <w:tr w:rsidR="00FA47C4" w:rsidRPr="00FF673A" w14:paraId="53124668" w14:textId="77777777" w:rsidTr="00874B2D">
        <w:tc>
          <w:tcPr>
            <w:tcW w:w="1134" w:type="dxa"/>
          </w:tcPr>
          <w:p w14:paraId="442C34F2" w14:textId="77777777" w:rsidR="00FA47C4" w:rsidRPr="00FF673A" w:rsidRDefault="00FA47C4" w:rsidP="00874B2D">
            <w:pPr>
              <w:jc w:val="center"/>
              <w:rPr>
                <w:b/>
                <w:sz w:val="20"/>
                <w:szCs w:val="20"/>
                <w:lang w:val="es-ES_tradnl"/>
              </w:rPr>
            </w:pPr>
            <w:r>
              <w:rPr>
                <w:b/>
                <w:sz w:val="20"/>
                <w:szCs w:val="20"/>
                <w:lang w:val="es-ES_tradnl"/>
              </w:rPr>
              <w:t>291090</w:t>
            </w:r>
          </w:p>
        </w:tc>
        <w:tc>
          <w:tcPr>
            <w:tcW w:w="6379" w:type="dxa"/>
          </w:tcPr>
          <w:p w14:paraId="6EF8032D" w14:textId="77777777" w:rsidR="00FA47C4" w:rsidRPr="00FF673A" w:rsidRDefault="00FA47C4" w:rsidP="00874B2D">
            <w:pPr>
              <w:rPr>
                <w:b/>
                <w:sz w:val="20"/>
                <w:szCs w:val="20"/>
                <w:lang w:val="es-ES_tradnl"/>
              </w:rPr>
            </w:pPr>
            <w:r>
              <w:rPr>
                <w:b/>
                <w:sz w:val="20"/>
                <w:szCs w:val="20"/>
                <w:lang w:val="es-ES_tradnl"/>
              </w:rPr>
              <w:t>Otros ingresos recibidos por anticipado</w:t>
            </w:r>
          </w:p>
        </w:tc>
        <w:tc>
          <w:tcPr>
            <w:tcW w:w="2410" w:type="dxa"/>
          </w:tcPr>
          <w:p w14:paraId="3B9EB854" w14:textId="77777777" w:rsidR="00FA47C4" w:rsidRPr="00FF673A" w:rsidRDefault="00FA47C4" w:rsidP="00874B2D">
            <w:pPr>
              <w:jc w:val="right"/>
              <w:rPr>
                <w:b/>
                <w:sz w:val="20"/>
                <w:szCs w:val="20"/>
                <w:lang w:val="es-ES_tradnl"/>
              </w:rPr>
            </w:pPr>
            <w:r>
              <w:rPr>
                <w:b/>
                <w:sz w:val="20"/>
                <w:szCs w:val="20"/>
                <w:lang w:val="es-ES_tradnl"/>
              </w:rPr>
              <w:t>20.489.875,64</w:t>
            </w:r>
          </w:p>
        </w:tc>
      </w:tr>
      <w:tr w:rsidR="00FA47C4" w:rsidRPr="00FF673A" w14:paraId="61EAFE44" w14:textId="77777777" w:rsidTr="00874B2D">
        <w:tc>
          <w:tcPr>
            <w:tcW w:w="1134" w:type="dxa"/>
          </w:tcPr>
          <w:p w14:paraId="7F23E017" w14:textId="77777777" w:rsidR="00FA47C4" w:rsidRPr="00FF673A" w:rsidRDefault="00FA47C4" w:rsidP="00874B2D">
            <w:pPr>
              <w:jc w:val="center"/>
              <w:rPr>
                <w:b/>
                <w:sz w:val="20"/>
                <w:szCs w:val="20"/>
                <w:lang w:val="es-ES_tradnl"/>
              </w:rPr>
            </w:pPr>
            <w:r>
              <w:rPr>
                <w:b/>
                <w:sz w:val="20"/>
                <w:szCs w:val="20"/>
                <w:lang w:val="es-ES_tradnl"/>
              </w:rPr>
              <w:t>472290</w:t>
            </w:r>
          </w:p>
        </w:tc>
        <w:tc>
          <w:tcPr>
            <w:tcW w:w="6379" w:type="dxa"/>
          </w:tcPr>
          <w:p w14:paraId="1E58CA2B" w14:textId="77777777" w:rsidR="00FA47C4" w:rsidRPr="00FF673A" w:rsidRDefault="00FA47C4" w:rsidP="00874B2D">
            <w:pPr>
              <w:rPr>
                <w:b/>
                <w:sz w:val="20"/>
                <w:szCs w:val="20"/>
                <w:lang w:val="es-ES_tradnl"/>
              </w:rPr>
            </w:pPr>
            <w:r>
              <w:rPr>
                <w:b/>
                <w:sz w:val="20"/>
                <w:szCs w:val="20"/>
                <w:lang w:val="es-ES_tradnl"/>
              </w:rPr>
              <w:t>Otras operaciones sin flujo de efectivo</w:t>
            </w:r>
          </w:p>
        </w:tc>
        <w:tc>
          <w:tcPr>
            <w:tcW w:w="2410" w:type="dxa"/>
          </w:tcPr>
          <w:p w14:paraId="4F50982E" w14:textId="77777777" w:rsidR="00FA47C4" w:rsidRPr="00FF673A" w:rsidRDefault="00FA47C4" w:rsidP="00874B2D">
            <w:pPr>
              <w:jc w:val="right"/>
              <w:rPr>
                <w:b/>
                <w:sz w:val="20"/>
                <w:szCs w:val="20"/>
                <w:lang w:val="es-ES_tradnl"/>
              </w:rPr>
            </w:pPr>
            <w:r>
              <w:rPr>
                <w:b/>
                <w:sz w:val="20"/>
                <w:szCs w:val="20"/>
                <w:lang w:val="es-ES_tradnl"/>
              </w:rPr>
              <w:t>2.866.511.717,29</w:t>
            </w:r>
          </w:p>
        </w:tc>
      </w:tr>
      <w:tr w:rsidR="00FA47C4" w:rsidRPr="00FF673A" w14:paraId="1530F9D2" w14:textId="77777777" w:rsidTr="00874B2D">
        <w:tc>
          <w:tcPr>
            <w:tcW w:w="1134" w:type="dxa"/>
          </w:tcPr>
          <w:p w14:paraId="0F296394" w14:textId="77777777" w:rsidR="00FA47C4" w:rsidRPr="00FF673A" w:rsidRDefault="00FA47C4" w:rsidP="00874B2D">
            <w:pPr>
              <w:jc w:val="center"/>
              <w:rPr>
                <w:b/>
                <w:sz w:val="20"/>
                <w:szCs w:val="20"/>
                <w:lang w:val="es-ES_tradnl"/>
              </w:rPr>
            </w:pPr>
            <w:r>
              <w:rPr>
                <w:b/>
                <w:sz w:val="20"/>
                <w:szCs w:val="20"/>
                <w:lang w:val="es-ES_tradnl"/>
              </w:rPr>
              <w:t>480890</w:t>
            </w:r>
          </w:p>
        </w:tc>
        <w:tc>
          <w:tcPr>
            <w:tcW w:w="6379" w:type="dxa"/>
          </w:tcPr>
          <w:p w14:paraId="41DDD552" w14:textId="77777777" w:rsidR="00FA47C4" w:rsidRPr="00FF673A" w:rsidRDefault="00FA47C4" w:rsidP="00874B2D">
            <w:pPr>
              <w:rPr>
                <w:b/>
                <w:sz w:val="20"/>
                <w:szCs w:val="20"/>
                <w:lang w:val="es-ES_tradnl"/>
              </w:rPr>
            </w:pPr>
            <w:r>
              <w:rPr>
                <w:b/>
                <w:sz w:val="20"/>
                <w:szCs w:val="20"/>
                <w:lang w:val="es-ES_tradnl"/>
              </w:rPr>
              <w:t>Otros ingresos diversos</w:t>
            </w:r>
          </w:p>
        </w:tc>
        <w:tc>
          <w:tcPr>
            <w:tcW w:w="2410" w:type="dxa"/>
          </w:tcPr>
          <w:p w14:paraId="764D793C" w14:textId="77777777" w:rsidR="00FA47C4" w:rsidRPr="00FF673A" w:rsidRDefault="00FA47C4" w:rsidP="00874B2D">
            <w:pPr>
              <w:jc w:val="right"/>
              <w:rPr>
                <w:b/>
                <w:sz w:val="20"/>
                <w:szCs w:val="20"/>
                <w:lang w:val="es-ES_tradnl"/>
              </w:rPr>
            </w:pPr>
            <w:r>
              <w:rPr>
                <w:b/>
                <w:sz w:val="20"/>
                <w:szCs w:val="20"/>
                <w:lang w:val="es-ES_tradnl"/>
              </w:rPr>
              <w:t>38.688.736,14</w:t>
            </w:r>
          </w:p>
        </w:tc>
      </w:tr>
      <w:tr w:rsidR="00FA47C4" w:rsidRPr="00FF673A" w14:paraId="60D4E0AE" w14:textId="77777777" w:rsidTr="00874B2D">
        <w:tc>
          <w:tcPr>
            <w:tcW w:w="1134" w:type="dxa"/>
          </w:tcPr>
          <w:p w14:paraId="12ECAD0E" w14:textId="77777777" w:rsidR="00FA47C4" w:rsidRPr="00FF673A" w:rsidRDefault="00FA47C4" w:rsidP="00874B2D">
            <w:pPr>
              <w:jc w:val="center"/>
              <w:rPr>
                <w:b/>
                <w:sz w:val="20"/>
                <w:szCs w:val="20"/>
                <w:lang w:val="es-ES_tradnl"/>
              </w:rPr>
            </w:pPr>
            <w:r>
              <w:rPr>
                <w:b/>
                <w:sz w:val="20"/>
                <w:szCs w:val="20"/>
                <w:lang w:val="es-ES_tradnl"/>
              </w:rPr>
              <w:t>510790</w:t>
            </w:r>
          </w:p>
        </w:tc>
        <w:tc>
          <w:tcPr>
            <w:tcW w:w="6379" w:type="dxa"/>
          </w:tcPr>
          <w:p w14:paraId="1CB7BBAB" w14:textId="77777777" w:rsidR="00FA47C4" w:rsidRPr="00FF673A" w:rsidRDefault="00FA47C4" w:rsidP="00874B2D">
            <w:pPr>
              <w:rPr>
                <w:b/>
                <w:sz w:val="20"/>
                <w:szCs w:val="20"/>
                <w:lang w:val="es-ES_tradnl"/>
              </w:rPr>
            </w:pPr>
            <w:r>
              <w:rPr>
                <w:b/>
                <w:sz w:val="20"/>
                <w:szCs w:val="20"/>
                <w:lang w:val="es-ES_tradnl"/>
              </w:rPr>
              <w:t>Otras primas</w:t>
            </w:r>
          </w:p>
        </w:tc>
        <w:tc>
          <w:tcPr>
            <w:tcW w:w="2410" w:type="dxa"/>
          </w:tcPr>
          <w:p w14:paraId="4FA750D5" w14:textId="77777777" w:rsidR="00FA47C4" w:rsidRPr="00FF673A" w:rsidRDefault="00FA47C4" w:rsidP="00874B2D">
            <w:pPr>
              <w:jc w:val="right"/>
              <w:rPr>
                <w:b/>
                <w:sz w:val="20"/>
                <w:szCs w:val="20"/>
                <w:lang w:val="es-ES_tradnl"/>
              </w:rPr>
            </w:pPr>
            <w:r>
              <w:rPr>
                <w:b/>
                <w:sz w:val="20"/>
                <w:szCs w:val="20"/>
                <w:lang w:val="es-ES_tradnl"/>
              </w:rPr>
              <w:t>2.726.767.365,00</w:t>
            </w:r>
          </w:p>
        </w:tc>
      </w:tr>
      <w:tr w:rsidR="00FA47C4" w:rsidRPr="00FF673A" w14:paraId="4900A0DF" w14:textId="77777777" w:rsidTr="00874B2D">
        <w:tc>
          <w:tcPr>
            <w:tcW w:w="1134" w:type="dxa"/>
          </w:tcPr>
          <w:p w14:paraId="61BC633A" w14:textId="77777777" w:rsidR="00FA47C4" w:rsidRPr="00FF673A" w:rsidRDefault="00FA47C4" w:rsidP="00874B2D">
            <w:pPr>
              <w:jc w:val="center"/>
              <w:rPr>
                <w:b/>
                <w:sz w:val="20"/>
                <w:szCs w:val="20"/>
                <w:lang w:val="es-ES_tradnl"/>
              </w:rPr>
            </w:pPr>
            <w:r>
              <w:rPr>
                <w:b/>
                <w:sz w:val="20"/>
                <w:szCs w:val="20"/>
                <w:lang w:val="es-ES_tradnl"/>
              </w:rPr>
              <w:t>511190</w:t>
            </w:r>
          </w:p>
        </w:tc>
        <w:tc>
          <w:tcPr>
            <w:tcW w:w="6379" w:type="dxa"/>
          </w:tcPr>
          <w:p w14:paraId="1337971E" w14:textId="77777777" w:rsidR="00FA47C4" w:rsidRPr="00FF673A" w:rsidRDefault="00FA47C4" w:rsidP="00874B2D">
            <w:pPr>
              <w:rPr>
                <w:b/>
                <w:sz w:val="20"/>
                <w:szCs w:val="20"/>
                <w:lang w:val="es-ES_tradnl"/>
              </w:rPr>
            </w:pPr>
            <w:r>
              <w:rPr>
                <w:b/>
                <w:sz w:val="20"/>
                <w:szCs w:val="20"/>
                <w:lang w:val="es-ES_tradnl"/>
              </w:rPr>
              <w:t>Otros gastos generales</w:t>
            </w:r>
          </w:p>
        </w:tc>
        <w:tc>
          <w:tcPr>
            <w:tcW w:w="2410" w:type="dxa"/>
          </w:tcPr>
          <w:p w14:paraId="56AD14B7" w14:textId="77777777" w:rsidR="00FA47C4" w:rsidRPr="00FF673A" w:rsidRDefault="00FA47C4" w:rsidP="00874B2D">
            <w:pPr>
              <w:jc w:val="right"/>
              <w:rPr>
                <w:b/>
                <w:sz w:val="20"/>
                <w:szCs w:val="20"/>
                <w:lang w:val="es-ES_tradnl"/>
              </w:rPr>
            </w:pPr>
            <w:r>
              <w:rPr>
                <w:b/>
                <w:sz w:val="20"/>
                <w:szCs w:val="20"/>
                <w:lang w:val="es-ES_tradnl"/>
              </w:rPr>
              <w:t>26.459.970,07</w:t>
            </w:r>
          </w:p>
        </w:tc>
      </w:tr>
      <w:tr w:rsidR="00FA47C4" w:rsidRPr="00FF673A" w14:paraId="5FC973B6" w14:textId="77777777" w:rsidTr="00874B2D">
        <w:tc>
          <w:tcPr>
            <w:tcW w:w="1134" w:type="dxa"/>
          </w:tcPr>
          <w:p w14:paraId="38287689" w14:textId="77777777" w:rsidR="00FA47C4" w:rsidRPr="00FF673A" w:rsidRDefault="00FA47C4" w:rsidP="00874B2D">
            <w:pPr>
              <w:jc w:val="center"/>
              <w:rPr>
                <w:b/>
                <w:sz w:val="20"/>
                <w:szCs w:val="20"/>
                <w:lang w:val="es-ES_tradnl"/>
              </w:rPr>
            </w:pPr>
            <w:r>
              <w:rPr>
                <w:b/>
                <w:sz w:val="20"/>
                <w:szCs w:val="20"/>
                <w:lang w:val="es-ES_tradnl"/>
              </w:rPr>
              <w:t>589090</w:t>
            </w:r>
          </w:p>
        </w:tc>
        <w:tc>
          <w:tcPr>
            <w:tcW w:w="6379" w:type="dxa"/>
          </w:tcPr>
          <w:p w14:paraId="0358325A" w14:textId="77777777" w:rsidR="00FA47C4" w:rsidRPr="00FF673A" w:rsidRDefault="00FA47C4" w:rsidP="00874B2D">
            <w:pPr>
              <w:rPr>
                <w:b/>
                <w:sz w:val="20"/>
                <w:szCs w:val="20"/>
                <w:lang w:val="es-ES_tradnl"/>
              </w:rPr>
            </w:pPr>
            <w:r>
              <w:rPr>
                <w:b/>
                <w:sz w:val="20"/>
                <w:szCs w:val="20"/>
                <w:lang w:val="es-ES_tradnl"/>
              </w:rPr>
              <w:t>Otros gastos diversos</w:t>
            </w:r>
          </w:p>
        </w:tc>
        <w:tc>
          <w:tcPr>
            <w:tcW w:w="2410" w:type="dxa"/>
          </w:tcPr>
          <w:p w14:paraId="69904C3B" w14:textId="77777777" w:rsidR="00FA47C4" w:rsidRPr="00FF673A" w:rsidRDefault="00FA47C4" w:rsidP="00874B2D">
            <w:pPr>
              <w:jc w:val="right"/>
              <w:rPr>
                <w:b/>
                <w:sz w:val="20"/>
                <w:szCs w:val="20"/>
                <w:lang w:val="es-ES_tradnl"/>
              </w:rPr>
            </w:pPr>
            <w:r>
              <w:rPr>
                <w:b/>
                <w:sz w:val="20"/>
                <w:szCs w:val="20"/>
                <w:lang w:val="es-ES_tradnl"/>
              </w:rPr>
              <w:t>596.996.139,00</w:t>
            </w:r>
          </w:p>
        </w:tc>
      </w:tr>
      <w:tr w:rsidR="00FA47C4" w:rsidRPr="00FF673A" w14:paraId="75D32323" w14:textId="77777777" w:rsidTr="00874B2D">
        <w:tc>
          <w:tcPr>
            <w:tcW w:w="1134" w:type="dxa"/>
          </w:tcPr>
          <w:p w14:paraId="4E68E5C2" w14:textId="77777777" w:rsidR="00FA47C4" w:rsidRPr="00FF673A" w:rsidRDefault="00FA47C4" w:rsidP="00874B2D">
            <w:pPr>
              <w:jc w:val="center"/>
              <w:rPr>
                <w:b/>
                <w:sz w:val="20"/>
                <w:szCs w:val="20"/>
                <w:lang w:val="es-ES_tradnl"/>
              </w:rPr>
            </w:pPr>
            <w:r>
              <w:rPr>
                <w:b/>
                <w:sz w:val="20"/>
                <w:szCs w:val="20"/>
                <w:lang w:val="es-ES_tradnl"/>
              </w:rPr>
              <w:t>890590</w:t>
            </w:r>
          </w:p>
        </w:tc>
        <w:tc>
          <w:tcPr>
            <w:tcW w:w="6379" w:type="dxa"/>
          </w:tcPr>
          <w:p w14:paraId="294318BF" w14:textId="77777777" w:rsidR="00FA47C4" w:rsidRPr="00FF673A" w:rsidRDefault="00FA47C4" w:rsidP="00874B2D">
            <w:pPr>
              <w:rPr>
                <w:b/>
                <w:sz w:val="20"/>
                <w:szCs w:val="20"/>
                <w:lang w:val="es-ES_tradnl"/>
              </w:rPr>
            </w:pPr>
            <w:r>
              <w:rPr>
                <w:b/>
                <w:sz w:val="20"/>
                <w:szCs w:val="20"/>
                <w:lang w:val="es-ES_tradnl"/>
              </w:rPr>
              <w:t>Otros activos contingentes por contra</w:t>
            </w:r>
          </w:p>
        </w:tc>
        <w:tc>
          <w:tcPr>
            <w:tcW w:w="2410" w:type="dxa"/>
          </w:tcPr>
          <w:p w14:paraId="0E1925FD" w14:textId="77777777" w:rsidR="00FA47C4" w:rsidRPr="00FF673A" w:rsidRDefault="00FA47C4" w:rsidP="00874B2D">
            <w:pPr>
              <w:jc w:val="right"/>
              <w:rPr>
                <w:b/>
                <w:sz w:val="20"/>
                <w:szCs w:val="20"/>
                <w:lang w:val="es-ES_tradnl"/>
              </w:rPr>
            </w:pPr>
            <w:r>
              <w:rPr>
                <w:b/>
                <w:sz w:val="20"/>
                <w:szCs w:val="20"/>
                <w:lang w:val="es-ES_tradnl"/>
              </w:rPr>
              <w:t>(57.706.802,81)</w:t>
            </w:r>
          </w:p>
        </w:tc>
      </w:tr>
      <w:tr w:rsidR="00FA47C4" w:rsidRPr="00FF673A" w14:paraId="1C9C55A1" w14:textId="77777777" w:rsidTr="00874B2D">
        <w:tc>
          <w:tcPr>
            <w:tcW w:w="1134" w:type="dxa"/>
          </w:tcPr>
          <w:p w14:paraId="3FF7F9D0" w14:textId="77777777" w:rsidR="00FA47C4" w:rsidRPr="00FF673A" w:rsidRDefault="00FA47C4" w:rsidP="00874B2D">
            <w:pPr>
              <w:jc w:val="center"/>
              <w:rPr>
                <w:b/>
                <w:sz w:val="20"/>
                <w:szCs w:val="20"/>
                <w:lang w:val="es-ES_tradnl"/>
              </w:rPr>
            </w:pPr>
            <w:r>
              <w:rPr>
                <w:b/>
                <w:sz w:val="20"/>
                <w:szCs w:val="20"/>
                <w:lang w:val="es-ES_tradnl"/>
              </w:rPr>
              <w:t>939090</w:t>
            </w:r>
          </w:p>
        </w:tc>
        <w:tc>
          <w:tcPr>
            <w:tcW w:w="6379" w:type="dxa"/>
          </w:tcPr>
          <w:p w14:paraId="27378365"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17B88393" w14:textId="77777777" w:rsidR="00FA47C4" w:rsidRPr="00FF673A" w:rsidRDefault="00FA47C4" w:rsidP="00874B2D">
            <w:pPr>
              <w:jc w:val="right"/>
              <w:rPr>
                <w:b/>
                <w:sz w:val="20"/>
                <w:szCs w:val="20"/>
                <w:lang w:val="es-ES_tradnl"/>
              </w:rPr>
            </w:pPr>
            <w:r>
              <w:rPr>
                <w:b/>
                <w:sz w:val="20"/>
                <w:szCs w:val="20"/>
                <w:lang w:val="es-ES_tradnl"/>
              </w:rPr>
              <w:t>46.889.074,00</w:t>
            </w:r>
          </w:p>
        </w:tc>
      </w:tr>
      <w:tr w:rsidR="00FA47C4" w:rsidRPr="00FF673A" w14:paraId="70EEBED6" w14:textId="77777777" w:rsidTr="00874B2D">
        <w:tc>
          <w:tcPr>
            <w:tcW w:w="1134" w:type="dxa"/>
          </w:tcPr>
          <w:p w14:paraId="348DAFF2" w14:textId="77777777" w:rsidR="00FA47C4" w:rsidRPr="00FF673A" w:rsidRDefault="00FA47C4" w:rsidP="00874B2D">
            <w:pPr>
              <w:jc w:val="center"/>
              <w:rPr>
                <w:b/>
                <w:sz w:val="20"/>
                <w:szCs w:val="20"/>
                <w:lang w:val="es-ES_tradnl"/>
              </w:rPr>
            </w:pPr>
            <w:r>
              <w:rPr>
                <w:b/>
                <w:sz w:val="20"/>
                <w:szCs w:val="20"/>
                <w:lang w:val="es-ES_tradnl"/>
              </w:rPr>
              <w:t>991590</w:t>
            </w:r>
          </w:p>
        </w:tc>
        <w:tc>
          <w:tcPr>
            <w:tcW w:w="6379" w:type="dxa"/>
          </w:tcPr>
          <w:p w14:paraId="3AA3A211" w14:textId="77777777" w:rsidR="00FA47C4" w:rsidRPr="00FF673A" w:rsidRDefault="00FA47C4" w:rsidP="00874B2D">
            <w:pPr>
              <w:rPr>
                <w:b/>
                <w:sz w:val="20"/>
                <w:szCs w:val="20"/>
                <w:lang w:val="es-ES_tradnl"/>
              </w:rPr>
            </w:pPr>
            <w:r>
              <w:rPr>
                <w:b/>
                <w:sz w:val="20"/>
                <w:szCs w:val="20"/>
                <w:lang w:val="es-ES_tradnl"/>
              </w:rPr>
              <w:t>Otras cuentas acreedoras de control</w:t>
            </w:r>
          </w:p>
        </w:tc>
        <w:tc>
          <w:tcPr>
            <w:tcW w:w="2410" w:type="dxa"/>
          </w:tcPr>
          <w:p w14:paraId="328D4722" w14:textId="77777777" w:rsidR="00FA47C4" w:rsidRPr="00FF673A" w:rsidRDefault="00FA47C4" w:rsidP="00874B2D">
            <w:pPr>
              <w:jc w:val="right"/>
              <w:rPr>
                <w:b/>
                <w:sz w:val="20"/>
                <w:szCs w:val="20"/>
                <w:lang w:val="es-ES_tradnl"/>
              </w:rPr>
            </w:pPr>
            <w:r>
              <w:rPr>
                <w:b/>
                <w:sz w:val="20"/>
                <w:szCs w:val="20"/>
                <w:lang w:val="es-ES_tradnl"/>
              </w:rPr>
              <w:t>(46.889.074,00)</w:t>
            </w:r>
          </w:p>
        </w:tc>
      </w:tr>
    </w:tbl>
    <w:p w14:paraId="121C0FA1" w14:textId="77777777" w:rsidR="00FA47C4" w:rsidRPr="00A36FFD" w:rsidRDefault="00FA47C4" w:rsidP="00FA47C4">
      <w:pPr>
        <w:pStyle w:val="Textoindependiente"/>
        <w:ind w:right="-50"/>
        <w:jc w:val="both"/>
        <w:rPr>
          <w:bCs/>
        </w:rPr>
      </w:pPr>
    </w:p>
    <w:p w14:paraId="59905EF1" w14:textId="77777777" w:rsidR="00FA47C4" w:rsidRDefault="00FA47C4" w:rsidP="00FA47C4">
      <w:pPr>
        <w:pStyle w:val="Textoindependiente"/>
        <w:ind w:right="-50"/>
        <w:jc w:val="both"/>
        <w:rPr>
          <w:b/>
        </w:rPr>
      </w:pPr>
      <w:r>
        <w:rPr>
          <w:b/>
        </w:rPr>
        <w:t>NOTA 7. CUENTAS POR COBRAR:</w:t>
      </w:r>
    </w:p>
    <w:p w14:paraId="12971A05" w14:textId="77777777" w:rsidR="00FA47C4" w:rsidRDefault="00FA47C4" w:rsidP="00FA47C4">
      <w:pPr>
        <w:pStyle w:val="Textoindependiente"/>
        <w:ind w:right="-50"/>
        <w:jc w:val="both"/>
        <w:rPr>
          <w:b/>
        </w:rPr>
      </w:pPr>
    </w:p>
    <w:p w14:paraId="49CDFCD2" w14:textId="77777777" w:rsidR="00FA47C4" w:rsidRDefault="00FA47C4" w:rsidP="00FA47C4">
      <w:pPr>
        <w:pStyle w:val="Textoindependiente"/>
        <w:ind w:right="-50"/>
        <w:jc w:val="both"/>
        <w:rPr>
          <w:b/>
        </w:rPr>
      </w:pPr>
      <w:r w:rsidRPr="00C048D0">
        <w:rPr>
          <w:b/>
          <w:noProof/>
          <w:lang w:val="es-CO" w:eastAsia="es-CO"/>
        </w:rPr>
        <w:drawing>
          <wp:inline distT="0" distB="0" distL="0" distR="0" wp14:anchorId="09AA9A64" wp14:editId="70F1AACB">
            <wp:extent cx="5677692" cy="1095528"/>
            <wp:effectExtent l="0" t="0" r="0" b="9525"/>
            <wp:docPr id="2055712201" name="Imagen 205571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7692" cy="1095528"/>
                    </a:xfrm>
                    <a:prstGeom prst="rect">
                      <a:avLst/>
                    </a:prstGeom>
                  </pic:spPr>
                </pic:pic>
              </a:graphicData>
            </a:graphic>
          </wp:inline>
        </w:drawing>
      </w:r>
    </w:p>
    <w:p w14:paraId="7E68D74E" w14:textId="77777777" w:rsidR="00FA47C4" w:rsidRPr="005175C5" w:rsidRDefault="00FA47C4" w:rsidP="00FA47C4">
      <w:pPr>
        <w:jc w:val="center"/>
        <w:rPr>
          <w:rFonts w:ascii="Arial Nova" w:hAnsi="Arial Nova" w:cs="Helvetica"/>
          <w:lang w:val="es-CO" w:eastAsia="es-CO"/>
        </w:rPr>
      </w:pPr>
    </w:p>
    <w:p w14:paraId="1718D56E" w14:textId="77777777" w:rsidR="00FA47C4" w:rsidRPr="008A074A" w:rsidRDefault="00FA47C4" w:rsidP="00FA47C4">
      <w:pPr>
        <w:pStyle w:val="Ttulo3"/>
        <w:rPr>
          <w:rFonts w:ascii="Arial" w:hAnsi="Arial" w:cs="Arial"/>
          <w:color w:val="auto"/>
        </w:rPr>
      </w:pPr>
      <w:bookmarkStart w:id="21" w:name="_Toc191390655"/>
      <w:r w:rsidRPr="008A074A">
        <w:rPr>
          <w:rFonts w:ascii="Arial" w:hAnsi="Arial" w:cs="Arial"/>
          <w:b/>
          <w:bCs/>
          <w:color w:val="auto"/>
        </w:rPr>
        <w:t>7.22. Cuentas por Cobrar de Difícil Recaudo</w:t>
      </w:r>
      <w:bookmarkEnd w:id="21"/>
      <w:r>
        <w:rPr>
          <w:rFonts w:ascii="Arial" w:hAnsi="Arial" w:cs="Arial"/>
          <w:b/>
          <w:bCs/>
          <w:color w:val="auto"/>
        </w:rPr>
        <w:t xml:space="preserve">: </w:t>
      </w:r>
      <w:r w:rsidRPr="008A074A">
        <w:rPr>
          <w:rFonts w:ascii="Arial" w:hAnsi="Arial" w:cs="Arial"/>
          <w:color w:val="auto"/>
        </w:rPr>
        <w:t>Dentro del saldo que presenta la cuenta por cobrar de Difícil recaudo se encuentran Cuotas partes pensionales por cobrar y mesadas pensionales pagadas en exceso o sin corresponder así:</w:t>
      </w:r>
    </w:p>
    <w:p w14:paraId="2EC0ADCF" w14:textId="77777777" w:rsidR="00FA47C4" w:rsidRPr="005175C5" w:rsidRDefault="00FA47C4" w:rsidP="00FA47C4">
      <w:pPr>
        <w:jc w:val="both"/>
        <w:rPr>
          <w:rFonts w:ascii="Arial Nova" w:hAnsi="Arial Nova" w:cs="Helvetica"/>
          <w:lang w:val="es-CO" w:eastAsia="es-CO"/>
        </w:rPr>
      </w:pPr>
    </w:p>
    <w:p w14:paraId="30D8B7AA" w14:textId="77777777" w:rsidR="00FA47C4" w:rsidRPr="008A074A" w:rsidRDefault="00FA47C4" w:rsidP="00FA47C4">
      <w:pPr>
        <w:jc w:val="both"/>
        <w:rPr>
          <w:sz w:val="24"/>
          <w:szCs w:val="24"/>
          <w:lang w:val="es-CO" w:eastAsia="es-CO"/>
        </w:rPr>
      </w:pPr>
      <w:r w:rsidRPr="005D1CF0">
        <w:rPr>
          <w:b/>
          <w:bCs/>
          <w:sz w:val="24"/>
          <w:szCs w:val="24"/>
          <w:lang w:val="es-CO" w:eastAsia="es-CO"/>
        </w:rPr>
        <w:t>La Subcuenta 138590 - Otras Cuentas por Cobrar de Difícil Recaudo</w:t>
      </w:r>
      <w:r w:rsidRPr="008A074A">
        <w:rPr>
          <w:sz w:val="24"/>
          <w:szCs w:val="24"/>
          <w:lang w:val="es-CO" w:eastAsia="es-CO"/>
        </w:rPr>
        <w:t>, corresponden a las cuentas por cobrar en Etapa Coactiva, las cuales se reconocen en la citada subcuenta. El saldo de $17.093.489.827 que presenta esta cuenta incluye los conceptos de mesadas pagadas en exceso o sin corresponder, cuotas partes pensionales e intereses discriminada así:</w:t>
      </w:r>
    </w:p>
    <w:p w14:paraId="050AC9F5" w14:textId="77777777" w:rsidR="00FA47C4" w:rsidRPr="008A074A" w:rsidRDefault="00FA47C4" w:rsidP="00FA47C4">
      <w:pPr>
        <w:jc w:val="both"/>
        <w:rPr>
          <w:sz w:val="24"/>
          <w:szCs w:val="24"/>
          <w:lang w:val="es-CO" w:eastAsia="es-CO"/>
        </w:rPr>
      </w:pPr>
    </w:p>
    <w:p w14:paraId="09F25D47" w14:textId="77777777" w:rsidR="00FA47C4" w:rsidRPr="005175C5" w:rsidRDefault="00FA47C4" w:rsidP="00FA47C4">
      <w:pPr>
        <w:jc w:val="center"/>
        <w:rPr>
          <w:rFonts w:ascii="Arial Nova" w:hAnsi="Arial Nova" w:cs="Helvetica"/>
          <w:lang w:val="es-CO" w:eastAsia="es-CO"/>
        </w:rPr>
      </w:pPr>
      <w:r w:rsidRPr="005175C5">
        <w:rPr>
          <w:rFonts w:ascii="Arial Nova" w:hAnsi="Arial Nova"/>
          <w:noProof/>
          <w:lang w:val="es-CO" w:eastAsia="es-CO"/>
        </w:rPr>
        <w:drawing>
          <wp:inline distT="0" distB="0" distL="0" distR="0" wp14:anchorId="02321DFE" wp14:editId="57B550A5">
            <wp:extent cx="3427730" cy="2063750"/>
            <wp:effectExtent l="0" t="0" r="1270" b="0"/>
            <wp:docPr id="4108027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2453" cy="2078635"/>
                    </a:xfrm>
                    <a:prstGeom prst="rect">
                      <a:avLst/>
                    </a:prstGeom>
                    <a:noFill/>
                    <a:ln>
                      <a:noFill/>
                    </a:ln>
                  </pic:spPr>
                </pic:pic>
              </a:graphicData>
            </a:graphic>
          </wp:inline>
        </w:drawing>
      </w:r>
    </w:p>
    <w:p w14:paraId="31F112C8" w14:textId="77777777" w:rsidR="00FA47C4" w:rsidRPr="005175C5" w:rsidRDefault="00FA47C4" w:rsidP="00FA47C4">
      <w:pPr>
        <w:jc w:val="center"/>
        <w:rPr>
          <w:rFonts w:ascii="Arial Nova" w:hAnsi="Arial Nova" w:cs="Helvetica"/>
          <w:lang w:val="es-CO" w:eastAsia="es-CO"/>
        </w:rPr>
      </w:pPr>
      <w:r w:rsidRPr="005175C5">
        <w:rPr>
          <w:rFonts w:ascii="Arial Nova" w:hAnsi="Arial Nova"/>
          <w:noProof/>
          <w:lang w:val="es-CO" w:eastAsia="es-CO"/>
        </w:rPr>
        <w:lastRenderedPageBreak/>
        <w:drawing>
          <wp:inline distT="0" distB="0" distL="0" distR="0" wp14:anchorId="61E3ACB3" wp14:editId="766528F0">
            <wp:extent cx="3912235" cy="1430020"/>
            <wp:effectExtent l="0" t="0" r="0" b="0"/>
            <wp:docPr id="101046229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2235" cy="1430020"/>
                    </a:xfrm>
                    <a:prstGeom prst="rect">
                      <a:avLst/>
                    </a:prstGeom>
                    <a:noFill/>
                    <a:ln>
                      <a:noFill/>
                    </a:ln>
                  </pic:spPr>
                </pic:pic>
              </a:graphicData>
            </a:graphic>
          </wp:inline>
        </w:drawing>
      </w:r>
    </w:p>
    <w:p w14:paraId="086A6005" w14:textId="77777777" w:rsidR="00FA47C4" w:rsidRPr="005175C5" w:rsidRDefault="00FA47C4" w:rsidP="00FA47C4">
      <w:pPr>
        <w:jc w:val="both"/>
        <w:rPr>
          <w:rFonts w:ascii="Arial Nova" w:hAnsi="Arial Nova" w:cs="Helvetica"/>
          <w:lang w:val="es-CO" w:eastAsia="es-CO"/>
        </w:rPr>
      </w:pPr>
    </w:p>
    <w:p w14:paraId="73F25FBA" w14:textId="77777777" w:rsidR="00FA47C4" w:rsidRPr="008A074A" w:rsidRDefault="00FA47C4" w:rsidP="001F41DB">
      <w:pPr>
        <w:ind w:right="49"/>
        <w:jc w:val="both"/>
        <w:rPr>
          <w:sz w:val="24"/>
          <w:szCs w:val="24"/>
          <w:lang w:val="es-CO"/>
        </w:rPr>
      </w:pPr>
      <w:r w:rsidRPr="008A074A">
        <w:rPr>
          <w:sz w:val="24"/>
          <w:szCs w:val="24"/>
          <w:lang w:val="es-CO"/>
        </w:rPr>
        <w:t>Es preciso indicar que la Jurisdicción Coactiva de la Dirección de Asuntos Legales del MDN presento al subcomité de sostenibilidad contable No. 04 desarrollado en octubre de 2024, trasladar a cuentas de orden de 167 cuentas de cobro por concepto de cuotas partes pensionales de la vigencia 2018 que se encuentran en los Estados financieros teniendo en cuenta que a la fecha se encuentran prescritas y que ascienden a la suma de $202.972.756</w:t>
      </w:r>
    </w:p>
    <w:p w14:paraId="344F6073" w14:textId="77777777" w:rsidR="00FA47C4" w:rsidRPr="008A074A" w:rsidRDefault="00FA47C4" w:rsidP="001F41DB">
      <w:pPr>
        <w:ind w:left="720" w:right="49"/>
        <w:jc w:val="both"/>
        <w:rPr>
          <w:sz w:val="24"/>
          <w:szCs w:val="24"/>
          <w:lang w:val="es-CO"/>
        </w:rPr>
      </w:pPr>
    </w:p>
    <w:p w14:paraId="6433FB9C" w14:textId="77777777" w:rsidR="00FA47C4" w:rsidRPr="008A074A" w:rsidRDefault="00FA47C4" w:rsidP="001F41DB">
      <w:pPr>
        <w:ind w:right="49"/>
        <w:jc w:val="both"/>
        <w:rPr>
          <w:color w:val="000000"/>
          <w:sz w:val="24"/>
          <w:szCs w:val="24"/>
          <w:lang w:val="es-CO"/>
        </w:rPr>
      </w:pPr>
      <w:r w:rsidRPr="008A074A">
        <w:rPr>
          <w:sz w:val="24"/>
          <w:szCs w:val="24"/>
          <w:lang w:val="es-CO"/>
        </w:rPr>
        <w:t xml:space="preserve">Lo anterior, en atención a lo establecido en el </w:t>
      </w:r>
      <w:r w:rsidRPr="008A074A">
        <w:rPr>
          <w:sz w:val="24"/>
          <w:szCs w:val="24"/>
        </w:rPr>
        <w:t>numeral 3.4. “Baja en Cuentas por Cobrar”</w:t>
      </w:r>
      <w:r w:rsidRPr="008A074A">
        <w:rPr>
          <w:sz w:val="24"/>
          <w:szCs w:val="24"/>
          <w:lang w:val="es-CO"/>
        </w:rPr>
        <w:t xml:space="preserve"> de la </w:t>
      </w:r>
      <w:r w:rsidRPr="008A074A">
        <w:rPr>
          <w:color w:val="000000"/>
          <w:sz w:val="24"/>
          <w:szCs w:val="24"/>
        </w:rPr>
        <w:t xml:space="preserve">circular </w:t>
      </w:r>
      <w:r w:rsidRPr="008A074A">
        <w:rPr>
          <w:color w:val="000000"/>
          <w:sz w:val="24"/>
          <w:szCs w:val="24"/>
          <w:lang w:val="es-CO"/>
        </w:rPr>
        <w:t>No. RS20231116135122 del 16 de noviembre de 2023 emitida por la Dirección de Finanzas de la Unidad de Gestión General del Ministerio de Defensa Nacional. Así mismo indica que se emitirán los actos administrativos que soporten la baja de dichas cuentas por cobrar de conformidad con lo estipulado en la Resolución 5037 del 26 de noviembre de 2021 la cual establece el Reglamento Interno de Recaudo de Cartera y Pago de las Obligaciones Del Ministerio de Defensa Nacional.</w:t>
      </w:r>
    </w:p>
    <w:p w14:paraId="394875BA" w14:textId="77777777" w:rsidR="00FA47C4" w:rsidRPr="008A074A" w:rsidRDefault="00FA47C4" w:rsidP="00FA47C4">
      <w:pPr>
        <w:ind w:left="720" w:right="190"/>
        <w:jc w:val="both"/>
        <w:rPr>
          <w:color w:val="000000"/>
          <w:sz w:val="24"/>
          <w:szCs w:val="24"/>
          <w:lang w:val="es-CO"/>
        </w:rPr>
      </w:pPr>
    </w:p>
    <w:p w14:paraId="2BD9232F" w14:textId="77777777" w:rsidR="00FA47C4" w:rsidRPr="008A074A" w:rsidRDefault="00FA47C4" w:rsidP="00FA47C4">
      <w:pPr>
        <w:jc w:val="both"/>
        <w:rPr>
          <w:sz w:val="24"/>
          <w:szCs w:val="24"/>
        </w:rPr>
      </w:pPr>
      <w:r w:rsidRPr="005D1CF0">
        <w:rPr>
          <w:b/>
          <w:bCs/>
          <w:sz w:val="24"/>
          <w:szCs w:val="24"/>
          <w:lang w:val="es-CO" w:eastAsia="es-CO"/>
        </w:rPr>
        <w:t>La subcuenta 138690 Deterioro - Otras Cuentas por Cobrar</w:t>
      </w:r>
      <w:r w:rsidRPr="008A074A">
        <w:rPr>
          <w:sz w:val="24"/>
          <w:szCs w:val="24"/>
          <w:lang w:val="es-CO" w:eastAsia="es-CO"/>
        </w:rPr>
        <w:t xml:space="preserve"> en etapa coactiva, presenta un saldo de $15.563.947.622,</w:t>
      </w:r>
      <w:r w:rsidRPr="008A074A">
        <w:rPr>
          <w:sz w:val="24"/>
          <w:szCs w:val="24"/>
        </w:rPr>
        <w:t xml:space="preserve"> discriminado así:</w:t>
      </w:r>
    </w:p>
    <w:p w14:paraId="442787E8" w14:textId="77777777" w:rsidR="00FA47C4" w:rsidRPr="008A074A" w:rsidRDefault="00FA47C4" w:rsidP="00FA47C4">
      <w:pPr>
        <w:jc w:val="both"/>
        <w:rPr>
          <w:sz w:val="24"/>
          <w:szCs w:val="24"/>
        </w:rPr>
      </w:pPr>
    </w:p>
    <w:p w14:paraId="3B95B436" w14:textId="77777777" w:rsidR="00FA47C4" w:rsidRPr="008A074A" w:rsidRDefault="00FA47C4" w:rsidP="003468AA">
      <w:pPr>
        <w:pStyle w:val="Prrafodelista"/>
        <w:widowControl/>
        <w:numPr>
          <w:ilvl w:val="0"/>
          <w:numId w:val="18"/>
        </w:numPr>
        <w:autoSpaceDE/>
        <w:autoSpaceDN/>
        <w:jc w:val="both"/>
        <w:rPr>
          <w:sz w:val="24"/>
          <w:szCs w:val="24"/>
        </w:rPr>
      </w:pPr>
      <w:r w:rsidRPr="008A074A">
        <w:rPr>
          <w:sz w:val="24"/>
          <w:szCs w:val="24"/>
        </w:rPr>
        <w:t>El valor de $2.371.082.347 corresponde al deterioro de cuentas por cobrar por concepto de cuotas partes pensionales en etapa coactiva, el cual fue aplicado por el procedimiento de Deterioro Colectivo, clasificando por edades así:</w:t>
      </w:r>
    </w:p>
    <w:p w14:paraId="792F48CA" w14:textId="77777777" w:rsidR="00FA47C4" w:rsidRPr="005175C5" w:rsidRDefault="00FA47C4" w:rsidP="00FA47C4">
      <w:pPr>
        <w:jc w:val="center"/>
        <w:rPr>
          <w:rFonts w:ascii="Arial Nova" w:hAnsi="Arial Nova" w:cs="Helvetica"/>
        </w:rPr>
      </w:pPr>
    </w:p>
    <w:tbl>
      <w:tblPr>
        <w:tblW w:w="8000" w:type="dxa"/>
        <w:jc w:val="center"/>
        <w:tblCellMar>
          <w:left w:w="70" w:type="dxa"/>
          <w:right w:w="70" w:type="dxa"/>
        </w:tblCellMar>
        <w:tblLook w:val="04A0" w:firstRow="1" w:lastRow="0" w:firstColumn="1" w:lastColumn="0" w:noHBand="0" w:noVBand="1"/>
      </w:tblPr>
      <w:tblGrid>
        <w:gridCol w:w="2120"/>
        <w:gridCol w:w="1980"/>
        <w:gridCol w:w="1980"/>
        <w:gridCol w:w="1920"/>
      </w:tblGrid>
      <w:tr w:rsidR="00FA47C4" w:rsidRPr="005175C5" w14:paraId="53402369" w14:textId="77777777" w:rsidTr="00874B2D">
        <w:trPr>
          <w:trHeight w:val="315"/>
          <w:jc w:val="center"/>
        </w:trPr>
        <w:tc>
          <w:tcPr>
            <w:tcW w:w="212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6087109" w14:textId="77777777" w:rsidR="00FA47C4" w:rsidRPr="005175C5" w:rsidRDefault="00FA47C4" w:rsidP="00874B2D">
            <w:pPr>
              <w:jc w:val="center"/>
              <w:rPr>
                <w:rFonts w:ascii="Aptos Narrow" w:hAnsi="Aptos Narrow"/>
                <w:b/>
                <w:bCs/>
                <w:color w:val="000000"/>
                <w:lang w:val="es-CO" w:eastAsia="es-CO"/>
              </w:rPr>
            </w:pPr>
            <w:r w:rsidRPr="005175C5">
              <w:rPr>
                <w:rFonts w:ascii="Aptos Narrow" w:hAnsi="Aptos Narrow"/>
                <w:b/>
                <w:bCs/>
                <w:color w:val="000000"/>
              </w:rPr>
              <w:t>ESTADO</w:t>
            </w:r>
          </w:p>
        </w:tc>
        <w:tc>
          <w:tcPr>
            <w:tcW w:w="1980" w:type="dxa"/>
            <w:tcBorders>
              <w:top w:val="single" w:sz="8" w:space="0" w:color="auto"/>
              <w:left w:val="nil"/>
              <w:bottom w:val="single" w:sz="8" w:space="0" w:color="auto"/>
              <w:right w:val="single" w:sz="8" w:space="0" w:color="auto"/>
            </w:tcBorders>
            <w:shd w:val="clear" w:color="000000" w:fill="D9D9D9"/>
            <w:noWrap/>
            <w:vAlign w:val="center"/>
            <w:hideMark/>
          </w:tcPr>
          <w:p w14:paraId="2CE51F4B"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AÑO</w:t>
            </w:r>
          </w:p>
        </w:tc>
        <w:tc>
          <w:tcPr>
            <w:tcW w:w="1980" w:type="dxa"/>
            <w:tcBorders>
              <w:top w:val="single" w:sz="8" w:space="0" w:color="auto"/>
              <w:left w:val="nil"/>
              <w:bottom w:val="single" w:sz="8" w:space="0" w:color="auto"/>
              <w:right w:val="single" w:sz="8" w:space="0" w:color="auto"/>
            </w:tcBorders>
            <w:shd w:val="clear" w:color="000000" w:fill="D9D9D9"/>
            <w:noWrap/>
            <w:vAlign w:val="center"/>
            <w:hideMark/>
          </w:tcPr>
          <w:p w14:paraId="6CEE3C7C"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EDAD CARTERA</w:t>
            </w:r>
          </w:p>
        </w:tc>
        <w:tc>
          <w:tcPr>
            <w:tcW w:w="1920" w:type="dxa"/>
            <w:tcBorders>
              <w:top w:val="single" w:sz="8" w:space="0" w:color="auto"/>
              <w:left w:val="nil"/>
              <w:bottom w:val="single" w:sz="8" w:space="0" w:color="auto"/>
              <w:right w:val="single" w:sz="8" w:space="0" w:color="auto"/>
            </w:tcBorders>
            <w:shd w:val="clear" w:color="000000" w:fill="D9D9D9"/>
            <w:noWrap/>
            <w:vAlign w:val="center"/>
            <w:hideMark/>
          </w:tcPr>
          <w:p w14:paraId="0A9362C0"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No. CXC</w:t>
            </w:r>
          </w:p>
        </w:tc>
      </w:tr>
      <w:tr w:rsidR="00FA47C4" w:rsidRPr="005175C5" w14:paraId="5F80CD7D" w14:textId="77777777" w:rsidTr="00874B2D">
        <w:trPr>
          <w:trHeight w:val="300"/>
          <w:jc w:val="center"/>
        </w:trPr>
        <w:tc>
          <w:tcPr>
            <w:tcW w:w="2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9B4DCE"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COACTIVO</w:t>
            </w:r>
          </w:p>
        </w:tc>
        <w:tc>
          <w:tcPr>
            <w:tcW w:w="1980" w:type="dxa"/>
            <w:tcBorders>
              <w:top w:val="nil"/>
              <w:left w:val="nil"/>
              <w:bottom w:val="single" w:sz="4" w:space="0" w:color="auto"/>
              <w:right w:val="single" w:sz="4" w:space="0" w:color="auto"/>
            </w:tcBorders>
            <w:shd w:val="clear" w:color="auto" w:fill="auto"/>
            <w:noWrap/>
            <w:vAlign w:val="center"/>
            <w:hideMark/>
          </w:tcPr>
          <w:p w14:paraId="0704CFCD"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2019</w:t>
            </w:r>
          </w:p>
        </w:tc>
        <w:tc>
          <w:tcPr>
            <w:tcW w:w="1980" w:type="dxa"/>
            <w:tcBorders>
              <w:top w:val="nil"/>
              <w:left w:val="nil"/>
              <w:bottom w:val="single" w:sz="4" w:space="0" w:color="auto"/>
              <w:right w:val="single" w:sz="4" w:space="0" w:color="auto"/>
            </w:tcBorders>
            <w:shd w:val="clear" w:color="auto" w:fill="auto"/>
            <w:noWrap/>
            <w:vAlign w:val="center"/>
            <w:hideMark/>
          </w:tcPr>
          <w:p w14:paraId="5EA49787"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MAYOR A 5 AÑOS</w:t>
            </w:r>
          </w:p>
        </w:tc>
        <w:tc>
          <w:tcPr>
            <w:tcW w:w="1920" w:type="dxa"/>
            <w:tcBorders>
              <w:top w:val="nil"/>
              <w:left w:val="nil"/>
              <w:bottom w:val="single" w:sz="4" w:space="0" w:color="auto"/>
              <w:right w:val="single" w:sz="8" w:space="0" w:color="auto"/>
            </w:tcBorders>
            <w:shd w:val="clear" w:color="auto" w:fill="auto"/>
            <w:noWrap/>
            <w:vAlign w:val="center"/>
            <w:hideMark/>
          </w:tcPr>
          <w:p w14:paraId="6B560EC0"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244</w:t>
            </w:r>
          </w:p>
        </w:tc>
      </w:tr>
      <w:tr w:rsidR="00FA47C4" w:rsidRPr="005175C5" w14:paraId="31BCD79F" w14:textId="77777777" w:rsidTr="00874B2D">
        <w:trPr>
          <w:trHeight w:val="300"/>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14:paraId="6B582A6B"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COACTIVO</w:t>
            </w:r>
          </w:p>
        </w:tc>
        <w:tc>
          <w:tcPr>
            <w:tcW w:w="1980" w:type="dxa"/>
            <w:tcBorders>
              <w:top w:val="nil"/>
              <w:left w:val="nil"/>
              <w:bottom w:val="single" w:sz="4" w:space="0" w:color="auto"/>
              <w:right w:val="single" w:sz="4" w:space="0" w:color="auto"/>
            </w:tcBorders>
            <w:shd w:val="clear" w:color="auto" w:fill="auto"/>
            <w:noWrap/>
            <w:vAlign w:val="center"/>
            <w:hideMark/>
          </w:tcPr>
          <w:p w14:paraId="30604E4C"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2020</w:t>
            </w:r>
          </w:p>
        </w:tc>
        <w:tc>
          <w:tcPr>
            <w:tcW w:w="1980" w:type="dxa"/>
            <w:tcBorders>
              <w:top w:val="nil"/>
              <w:left w:val="nil"/>
              <w:bottom w:val="single" w:sz="4" w:space="0" w:color="auto"/>
              <w:right w:val="single" w:sz="4" w:space="0" w:color="auto"/>
            </w:tcBorders>
            <w:shd w:val="clear" w:color="auto" w:fill="auto"/>
            <w:noWrap/>
            <w:vAlign w:val="center"/>
            <w:hideMark/>
          </w:tcPr>
          <w:p w14:paraId="79A88429"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4 Y 5 AÑOS</w:t>
            </w:r>
          </w:p>
        </w:tc>
        <w:tc>
          <w:tcPr>
            <w:tcW w:w="1920" w:type="dxa"/>
            <w:tcBorders>
              <w:top w:val="nil"/>
              <w:left w:val="nil"/>
              <w:bottom w:val="single" w:sz="4" w:space="0" w:color="auto"/>
              <w:right w:val="single" w:sz="8" w:space="0" w:color="auto"/>
            </w:tcBorders>
            <w:shd w:val="clear" w:color="auto" w:fill="auto"/>
            <w:noWrap/>
            <w:vAlign w:val="center"/>
            <w:hideMark/>
          </w:tcPr>
          <w:p w14:paraId="50E30ED5"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334</w:t>
            </w:r>
          </w:p>
        </w:tc>
      </w:tr>
      <w:tr w:rsidR="00FA47C4" w:rsidRPr="005175C5" w14:paraId="3F137C57" w14:textId="77777777" w:rsidTr="00874B2D">
        <w:trPr>
          <w:trHeight w:val="300"/>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14:paraId="34A8CB39"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COACTIVO</w:t>
            </w:r>
          </w:p>
        </w:tc>
        <w:tc>
          <w:tcPr>
            <w:tcW w:w="1980" w:type="dxa"/>
            <w:tcBorders>
              <w:top w:val="nil"/>
              <w:left w:val="nil"/>
              <w:bottom w:val="single" w:sz="4" w:space="0" w:color="auto"/>
              <w:right w:val="single" w:sz="4" w:space="0" w:color="auto"/>
            </w:tcBorders>
            <w:shd w:val="clear" w:color="auto" w:fill="auto"/>
            <w:noWrap/>
            <w:vAlign w:val="center"/>
            <w:hideMark/>
          </w:tcPr>
          <w:p w14:paraId="4A892917"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2021</w:t>
            </w:r>
          </w:p>
        </w:tc>
        <w:tc>
          <w:tcPr>
            <w:tcW w:w="1980" w:type="dxa"/>
            <w:tcBorders>
              <w:top w:val="nil"/>
              <w:left w:val="nil"/>
              <w:bottom w:val="single" w:sz="4" w:space="0" w:color="auto"/>
              <w:right w:val="single" w:sz="4" w:space="0" w:color="auto"/>
            </w:tcBorders>
            <w:shd w:val="clear" w:color="auto" w:fill="auto"/>
            <w:noWrap/>
            <w:vAlign w:val="center"/>
            <w:hideMark/>
          </w:tcPr>
          <w:p w14:paraId="0AFA39F7"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3 Y 4 AÑOS</w:t>
            </w:r>
          </w:p>
        </w:tc>
        <w:tc>
          <w:tcPr>
            <w:tcW w:w="1920" w:type="dxa"/>
            <w:tcBorders>
              <w:top w:val="nil"/>
              <w:left w:val="nil"/>
              <w:bottom w:val="single" w:sz="4" w:space="0" w:color="auto"/>
              <w:right w:val="single" w:sz="8" w:space="0" w:color="auto"/>
            </w:tcBorders>
            <w:shd w:val="clear" w:color="auto" w:fill="auto"/>
            <w:noWrap/>
            <w:vAlign w:val="center"/>
            <w:hideMark/>
          </w:tcPr>
          <w:p w14:paraId="3C8E6DB5"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342</w:t>
            </w:r>
          </w:p>
        </w:tc>
      </w:tr>
      <w:tr w:rsidR="00FA47C4" w:rsidRPr="005175C5" w14:paraId="5ECEACA9" w14:textId="77777777" w:rsidTr="00874B2D">
        <w:trPr>
          <w:trHeight w:val="300"/>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14:paraId="6995E94C"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COACTIVO</w:t>
            </w:r>
          </w:p>
        </w:tc>
        <w:tc>
          <w:tcPr>
            <w:tcW w:w="1980" w:type="dxa"/>
            <w:tcBorders>
              <w:top w:val="nil"/>
              <w:left w:val="nil"/>
              <w:bottom w:val="single" w:sz="4" w:space="0" w:color="auto"/>
              <w:right w:val="single" w:sz="4" w:space="0" w:color="auto"/>
            </w:tcBorders>
            <w:shd w:val="clear" w:color="auto" w:fill="auto"/>
            <w:noWrap/>
            <w:vAlign w:val="center"/>
            <w:hideMark/>
          </w:tcPr>
          <w:p w14:paraId="372404B1"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2022</w:t>
            </w:r>
          </w:p>
        </w:tc>
        <w:tc>
          <w:tcPr>
            <w:tcW w:w="1980" w:type="dxa"/>
            <w:tcBorders>
              <w:top w:val="nil"/>
              <w:left w:val="nil"/>
              <w:bottom w:val="single" w:sz="4" w:space="0" w:color="auto"/>
              <w:right w:val="single" w:sz="4" w:space="0" w:color="auto"/>
            </w:tcBorders>
            <w:shd w:val="clear" w:color="auto" w:fill="auto"/>
            <w:noWrap/>
            <w:vAlign w:val="center"/>
            <w:hideMark/>
          </w:tcPr>
          <w:p w14:paraId="7BD4CC5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2 Y 3 AÑOS</w:t>
            </w:r>
          </w:p>
        </w:tc>
        <w:tc>
          <w:tcPr>
            <w:tcW w:w="1920" w:type="dxa"/>
            <w:tcBorders>
              <w:top w:val="nil"/>
              <w:left w:val="nil"/>
              <w:bottom w:val="single" w:sz="4" w:space="0" w:color="auto"/>
              <w:right w:val="single" w:sz="8" w:space="0" w:color="auto"/>
            </w:tcBorders>
            <w:shd w:val="clear" w:color="auto" w:fill="auto"/>
            <w:noWrap/>
            <w:vAlign w:val="center"/>
            <w:hideMark/>
          </w:tcPr>
          <w:p w14:paraId="2DB0483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328</w:t>
            </w:r>
          </w:p>
        </w:tc>
      </w:tr>
      <w:tr w:rsidR="00FA47C4" w:rsidRPr="005175C5" w14:paraId="184AF62C" w14:textId="77777777" w:rsidTr="00874B2D">
        <w:trPr>
          <w:trHeight w:val="315"/>
          <w:jc w:val="center"/>
        </w:trPr>
        <w:tc>
          <w:tcPr>
            <w:tcW w:w="2120" w:type="dxa"/>
            <w:tcBorders>
              <w:top w:val="nil"/>
              <w:left w:val="single" w:sz="8" w:space="0" w:color="auto"/>
              <w:bottom w:val="single" w:sz="8" w:space="0" w:color="auto"/>
              <w:right w:val="single" w:sz="4" w:space="0" w:color="auto"/>
            </w:tcBorders>
            <w:shd w:val="clear" w:color="auto" w:fill="auto"/>
            <w:noWrap/>
            <w:vAlign w:val="center"/>
            <w:hideMark/>
          </w:tcPr>
          <w:p w14:paraId="39C2AAF5"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COACTIVO</w:t>
            </w:r>
          </w:p>
        </w:tc>
        <w:tc>
          <w:tcPr>
            <w:tcW w:w="1980" w:type="dxa"/>
            <w:tcBorders>
              <w:top w:val="nil"/>
              <w:left w:val="nil"/>
              <w:bottom w:val="single" w:sz="8" w:space="0" w:color="auto"/>
              <w:right w:val="single" w:sz="4" w:space="0" w:color="auto"/>
            </w:tcBorders>
            <w:shd w:val="clear" w:color="auto" w:fill="auto"/>
            <w:noWrap/>
            <w:vAlign w:val="center"/>
            <w:hideMark/>
          </w:tcPr>
          <w:p w14:paraId="7C25517E"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2023</w:t>
            </w:r>
          </w:p>
        </w:tc>
        <w:tc>
          <w:tcPr>
            <w:tcW w:w="1980" w:type="dxa"/>
            <w:tcBorders>
              <w:top w:val="nil"/>
              <w:left w:val="nil"/>
              <w:bottom w:val="single" w:sz="8" w:space="0" w:color="auto"/>
              <w:right w:val="single" w:sz="4" w:space="0" w:color="auto"/>
            </w:tcBorders>
            <w:shd w:val="clear" w:color="auto" w:fill="auto"/>
            <w:noWrap/>
            <w:vAlign w:val="center"/>
            <w:hideMark/>
          </w:tcPr>
          <w:p w14:paraId="3EB43C7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1 Y 2 AÑOS</w:t>
            </w:r>
          </w:p>
        </w:tc>
        <w:tc>
          <w:tcPr>
            <w:tcW w:w="1920" w:type="dxa"/>
            <w:tcBorders>
              <w:top w:val="nil"/>
              <w:left w:val="nil"/>
              <w:bottom w:val="single" w:sz="8" w:space="0" w:color="auto"/>
              <w:right w:val="single" w:sz="8" w:space="0" w:color="auto"/>
            </w:tcBorders>
            <w:shd w:val="clear" w:color="auto" w:fill="auto"/>
            <w:noWrap/>
            <w:vAlign w:val="center"/>
            <w:hideMark/>
          </w:tcPr>
          <w:p w14:paraId="23809E70"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425</w:t>
            </w:r>
          </w:p>
        </w:tc>
      </w:tr>
      <w:tr w:rsidR="00FA47C4" w:rsidRPr="005175C5" w14:paraId="218A1C90" w14:textId="77777777" w:rsidTr="00874B2D">
        <w:trPr>
          <w:trHeight w:val="315"/>
          <w:jc w:val="center"/>
        </w:trPr>
        <w:tc>
          <w:tcPr>
            <w:tcW w:w="60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D2B467"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TOTAL</w:t>
            </w:r>
          </w:p>
        </w:tc>
        <w:tc>
          <w:tcPr>
            <w:tcW w:w="1920" w:type="dxa"/>
            <w:tcBorders>
              <w:top w:val="nil"/>
              <w:left w:val="nil"/>
              <w:bottom w:val="single" w:sz="8" w:space="0" w:color="auto"/>
              <w:right w:val="single" w:sz="8" w:space="0" w:color="auto"/>
            </w:tcBorders>
            <w:shd w:val="clear" w:color="auto" w:fill="auto"/>
            <w:noWrap/>
            <w:vAlign w:val="center"/>
            <w:hideMark/>
          </w:tcPr>
          <w:p w14:paraId="445F92A8"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1673</w:t>
            </w:r>
          </w:p>
        </w:tc>
      </w:tr>
    </w:tbl>
    <w:p w14:paraId="4A767882" w14:textId="77777777" w:rsidR="00FA47C4" w:rsidRDefault="00FA47C4" w:rsidP="00FA47C4">
      <w:pPr>
        <w:jc w:val="both"/>
        <w:rPr>
          <w:rFonts w:ascii="Arial Nova" w:hAnsi="Arial Nova" w:cs="Helvetica"/>
        </w:rPr>
      </w:pPr>
    </w:p>
    <w:p w14:paraId="3DF9F5E8" w14:textId="77777777" w:rsidR="00FA47C4" w:rsidRPr="008A074A" w:rsidRDefault="00FA47C4" w:rsidP="003468AA">
      <w:pPr>
        <w:pStyle w:val="Prrafodelista"/>
        <w:widowControl/>
        <w:numPr>
          <w:ilvl w:val="0"/>
          <w:numId w:val="18"/>
        </w:numPr>
        <w:autoSpaceDE/>
        <w:autoSpaceDN/>
        <w:jc w:val="both"/>
        <w:rPr>
          <w:sz w:val="24"/>
          <w:szCs w:val="24"/>
        </w:rPr>
      </w:pPr>
      <w:r w:rsidRPr="008A074A">
        <w:rPr>
          <w:sz w:val="24"/>
          <w:szCs w:val="24"/>
        </w:rPr>
        <w:t>El valor de $13.192.865.275</w:t>
      </w:r>
      <w:r w:rsidRPr="008A074A">
        <w:rPr>
          <w:color w:val="FF0000"/>
          <w:sz w:val="24"/>
          <w:szCs w:val="24"/>
        </w:rPr>
        <w:t xml:space="preserve"> </w:t>
      </w:r>
      <w:r w:rsidRPr="008A074A">
        <w:rPr>
          <w:sz w:val="24"/>
          <w:szCs w:val="24"/>
        </w:rPr>
        <w:t>corresponde al deterioro de cuentas por cobrar por concepto de mesadas pensionales en etapa coactiva, el cual fue aplicado por el procedimiento de Deterioro Colectivo, clasificando por edades así:</w:t>
      </w:r>
    </w:p>
    <w:p w14:paraId="395BA797" w14:textId="77777777" w:rsidR="00FA47C4" w:rsidRPr="008A074A" w:rsidRDefault="00FA47C4" w:rsidP="00FA47C4">
      <w:pPr>
        <w:pStyle w:val="Prrafodelista"/>
        <w:rPr>
          <w:sz w:val="24"/>
          <w:szCs w:val="24"/>
        </w:rPr>
      </w:pPr>
    </w:p>
    <w:tbl>
      <w:tblPr>
        <w:tblW w:w="7078" w:type="dxa"/>
        <w:jc w:val="center"/>
        <w:tblCellMar>
          <w:left w:w="70" w:type="dxa"/>
          <w:right w:w="70" w:type="dxa"/>
        </w:tblCellMar>
        <w:tblLook w:val="04A0" w:firstRow="1" w:lastRow="0" w:firstColumn="1" w:lastColumn="0" w:noHBand="0" w:noVBand="1"/>
      </w:tblPr>
      <w:tblGrid>
        <w:gridCol w:w="1289"/>
        <w:gridCol w:w="1920"/>
        <w:gridCol w:w="1980"/>
        <w:gridCol w:w="1982"/>
      </w:tblGrid>
      <w:tr w:rsidR="00FA47C4" w:rsidRPr="005175C5" w14:paraId="3B3E9122" w14:textId="77777777" w:rsidTr="00874B2D">
        <w:trPr>
          <w:trHeight w:val="315"/>
          <w:jc w:val="center"/>
        </w:trPr>
        <w:tc>
          <w:tcPr>
            <w:tcW w:w="119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C390B53" w14:textId="77777777" w:rsidR="00FA47C4" w:rsidRPr="005175C5" w:rsidRDefault="00FA47C4" w:rsidP="00874B2D">
            <w:pPr>
              <w:jc w:val="center"/>
              <w:rPr>
                <w:rFonts w:ascii="Aptos Narrow" w:hAnsi="Aptos Narrow"/>
                <w:b/>
                <w:bCs/>
                <w:color w:val="000000"/>
                <w:lang w:val="es-CO" w:eastAsia="es-CO"/>
              </w:rPr>
            </w:pPr>
            <w:r w:rsidRPr="005175C5">
              <w:rPr>
                <w:rFonts w:ascii="Aptos Narrow" w:hAnsi="Aptos Narrow"/>
                <w:b/>
                <w:bCs/>
                <w:color w:val="000000"/>
              </w:rPr>
              <w:t>ESTADO</w:t>
            </w:r>
          </w:p>
        </w:tc>
        <w:tc>
          <w:tcPr>
            <w:tcW w:w="1920" w:type="dxa"/>
            <w:tcBorders>
              <w:top w:val="single" w:sz="8" w:space="0" w:color="auto"/>
              <w:left w:val="nil"/>
              <w:bottom w:val="single" w:sz="8" w:space="0" w:color="auto"/>
              <w:right w:val="single" w:sz="8" w:space="0" w:color="auto"/>
            </w:tcBorders>
            <w:shd w:val="clear" w:color="000000" w:fill="D9D9D9"/>
            <w:noWrap/>
            <w:vAlign w:val="center"/>
            <w:hideMark/>
          </w:tcPr>
          <w:p w14:paraId="03741CDD"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AÑO</w:t>
            </w:r>
          </w:p>
        </w:tc>
        <w:tc>
          <w:tcPr>
            <w:tcW w:w="1980" w:type="dxa"/>
            <w:tcBorders>
              <w:top w:val="single" w:sz="8" w:space="0" w:color="auto"/>
              <w:left w:val="nil"/>
              <w:bottom w:val="single" w:sz="8" w:space="0" w:color="auto"/>
              <w:right w:val="single" w:sz="8" w:space="0" w:color="auto"/>
            </w:tcBorders>
            <w:shd w:val="clear" w:color="000000" w:fill="D9D9D9"/>
            <w:noWrap/>
            <w:vAlign w:val="center"/>
            <w:hideMark/>
          </w:tcPr>
          <w:p w14:paraId="1883F61F"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EDAD CARTERA</w:t>
            </w:r>
          </w:p>
        </w:tc>
        <w:tc>
          <w:tcPr>
            <w:tcW w:w="1982" w:type="dxa"/>
            <w:tcBorders>
              <w:top w:val="single" w:sz="8" w:space="0" w:color="auto"/>
              <w:left w:val="nil"/>
              <w:bottom w:val="single" w:sz="8" w:space="0" w:color="auto"/>
              <w:right w:val="single" w:sz="8" w:space="0" w:color="auto"/>
            </w:tcBorders>
            <w:shd w:val="clear" w:color="000000" w:fill="D9D9D9"/>
            <w:noWrap/>
            <w:vAlign w:val="center"/>
            <w:hideMark/>
          </w:tcPr>
          <w:p w14:paraId="1985C0B5"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 xml:space="preserve">CANTIDAD DE </w:t>
            </w:r>
            <w:r w:rsidRPr="005175C5">
              <w:rPr>
                <w:rFonts w:ascii="Aptos Narrow" w:hAnsi="Aptos Narrow"/>
                <w:b/>
                <w:bCs/>
                <w:color w:val="000000"/>
              </w:rPr>
              <w:lastRenderedPageBreak/>
              <w:t>PERS. NATURALES</w:t>
            </w:r>
          </w:p>
        </w:tc>
      </w:tr>
      <w:tr w:rsidR="00FA47C4" w:rsidRPr="005175C5" w14:paraId="4C54453F"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A5293B9"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lastRenderedPageBreak/>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7CFA2042"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2023</w:t>
            </w:r>
          </w:p>
        </w:tc>
        <w:tc>
          <w:tcPr>
            <w:tcW w:w="1980" w:type="dxa"/>
            <w:tcBorders>
              <w:top w:val="nil"/>
              <w:left w:val="nil"/>
              <w:bottom w:val="single" w:sz="4" w:space="0" w:color="auto"/>
              <w:right w:val="single" w:sz="4" w:space="0" w:color="auto"/>
            </w:tcBorders>
            <w:shd w:val="clear" w:color="auto" w:fill="auto"/>
            <w:noWrap/>
            <w:vAlign w:val="bottom"/>
            <w:hideMark/>
          </w:tcPr>
          <w:p w14:paraId="22B46E1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1 Y 2 AÑOS</w:t>
            </w:r>
          </w:p>
        </w:tc>
        <w:tc>
          <w:tcPr>
            <w:tcW w:w="1982" w:type="dxa"/>
            <w:tcBorders>
              <w:top w:val="nil"/>
              <w:left w:val="nil"/>
              <w:bottom w:val="single" w:sz="4" w:space="0" w:color="auto"/>
              <w:right w:val="single" w:sz="8" w:space="0" w:color="auto"/>
            </w:tcBorders>
            <w:shd w:val="clear" w:color="auto" w:fill="auto"/>
            <w:noWrap/>
            <w:vAlign w:val="bottom"/>
            <w:hideMark/>
          </w:tcPr>
          <w:p w14:paraId="7EEFB08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377</w:t>
            </w:r>
          </w:p>
        </w:tc>
      </w:tr>
      <w:tr w:rsidR="00FA47C4" w:rsidRPr="005175C5" w14:paraId="6ABAA199"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7F154D5"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60504C23"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2022</w:t>
            </w:r>
          </w:p>
        </w:tc>
        <w:tc>
          <w:tcPr>
            <w:tcW w:w="1980" w:type="dxa"/>
            <w:tcBorders>
              <w:top w:val="nil"/>
              <w:left w:val="nil"/>
              <w:bottom w:val="single" w:sz="4" w:space="0" w:color="auto"/>
              <w:right w:val="single" w:sz="4" w:space="0" w:color="auto"/>
            </w:tcBorders>
            <w:shd w:val="clear" w:color="auto" w:fill="auto"/>
            <w:noWrap/>
            <w:vAlign w:val="bottom"/>
            <w:hideMark/>
          </w:tcPr>
          <w:p w14:paraId="0385D5FA"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2 Y 3 AÑOS</w:t>
            </w:r>
          </w:p>
        </w:tc>
        <w:tc>
          <w:tcPr>
            <w:tcW w:w="1982" w:type="dxa"/>
            <w:tcBorders>
              <w:top w:val="nil"/>
              <w:left w:val="nil"/>
              <w:bottom w:val="single" w:sz="4" w:space="0" w:color="auto"/>
              <w:right w:val="single" w:sz="8" w:space="0" w:color="auto"/>
            </w:tcBorders>
            <w:shd w:val="clear" w:color="auto" w:fill="auto"/>
            <w:noWrap/>
            <w:vAlign w:val="bottom"/>
            <w:hideMark/>
          </w:tcPr>
          <w:p w14:paraId="406E839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95</w:t>
            </w:r>
          </w:p>
        </w:tc>
      </w:tr>
      <w:tr w:rsidR="00FA47C4" w:rsidRPr="005175C5" w14:paraId="30EF1E39"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4D66CCF"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01190F3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2021</w:t>
            </w:r>
          </w:p>
        </w:tc>
        <w:tc>
          <w:tcPr>
            <w:tcW w:w="1980" w:type="dxa"/>
            <w:tcBorders>
              <w:top w:val="nil"/>
              <w:left w:val="nil"/>
              <w:bottom w:val="single" w:sz="4" w:space="0" w:color="auto"/>
              <w:right w:val="single" w:sz="4" w:space="0" w:color="auto"/>
            </w:tcBorders>
            <w:shd w:val="clear" w:color="auto" w:fill="auto"/>
            <w:noWrap/>
            <w:vAlign w:val="bottom"/>
            <w:hideMark/>
          </w:tcPr>
          <w:p w14:paraId="3968F4BD"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3 Y 4 AÑOS</w:t>
            </w:r>
          </w:p>
        </w:tc>
        <w:tc>
          <w:tcPr>
            <w:tcW w:w="1982" w:type="dxa"/>
            <w:tcBorders>
              <w:top w:val="nil"/>
              <w:left w:val="nil"/>
              <w:bottom w:val="single" w:sz="4" w:space="0" w:color="auto"/>
              <w:right w:val="single" w:sz="8" w:space="0" w:color="auto"/>
            </w:tcBorders>
            <w:shd w:val="clear" w:color="auto" w:fill="auto"/>
            <w:noWrap/>
            <w:vAlign w:val="bottom"/>
            <w:hideMark/>
          </w:tcPr>
          <w:p w14:paraId="0A81CF01"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123</w:t>
            </w:r>
          </w:p>
        </w:tc>
      </w:tr>
      <w:tr w:rsidR="00FA47C4" w:rsidRPr="005175C5" w14:paraId="25E75E58"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06747C6"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75395350"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2020</w:t>
            </w:r>
          </w:p>
        </w:tc>
        <w:tc>
          <w:tcPr>
            <w:tcW w:w="1980" w:type="dxa"/>
            <w:tcBorders>
              <w:top w:val="nil"/>
              <w:left w:val="nil"/>
              <w:bottom w:val="single" w:sz="4" w:space="0" w:color="auto"/>
              <w:right w:val="single" w:sz="4" w:space="0" w:color="auto"/>
            </w:tcBorders>
            <w:shd w:val="clear" w:color="auto" w:fill="auto"/>
            <w:noWrap/>
            <w:vAlign w:val="bottom"/>
            <w:hideMark/>
          </w:tcPr>
          <w:p w14:paraId="333E22D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ENTRE 4 Y 5 AÑOS</w:t>
            </w:r>
          </w:p>
        </w:tc>
        <w:tc>
          <w:tcPr>
            <w:tcW w:w="1982" w:type="dxa"/>
            <w:tcBorders>
              <w:top w:val="nil"/>
              <w:left w:val="nil"/>
              <w:bottom w:val="single" w:sz="4" w:space="0" w:color="auto"/>
              <w:right w:val="single" w:sz="8" w:space="0" w:color="auto"/>
            </w:tcBorders>
            <w:shd w:val="clear" w:color="auto" w:fill="auto"/>
            <w:noWrap/>
            <w:vAlign w:val="bottom"/>
            <w:hideMark/>
          </w:tcPr>
          <w:p w14:paraId="71CB78D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121</w:t>
            </w:r>
          </w:p>
        </w:tc>
      </w:tr>
      <w:tr w:rsidR="00FA47C4" w:rsidRPr="005175C5" w14:paraId="3C521330"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381B1D3A"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033D09F3"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2019</w:t>
            </w:r>
          </w:p>
        </w:tc>
        <w:tc>
          <w:tcPr>
            <w:tcW w:w="1980" w:type="dxa"/>
            <w:tcBorders>
              <w:top w:val="nil"/>
              <w:left w:val="nil"/>
              <w:bottom w:val="single" w:sz="4" w:space="0" w:color="auto"/>
              <w:right w:val="single" w:sz="4" w:space="0" w:color="auto"/>
            </w:tcBorders>
            <w:shd w:val="clear" w:color="auto" w:fill="auto"/>
            <w:noWrap/>
            <w:vAlign w:val="bottom"/>
            <w:hideMark/>
          </w:tcPr>
          <w:p w14:paraId="57B3548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MAYOR A 5 AÑOS</w:t>
            </w:r>
          </w:p>
        </w:tc>
        <w:tc>
          <w:tcPr>
            <w:tcW w:w="1982" w:type="dxa"/>
            <w:tcBorders>
              <w:top w:val="nil"/>
              <w:left w:val="nil"/>
              <w:bottom w:val="single" w:sz="4" w:space="0" w:color="auto"/>
              <w:right w:val="single" w:sz="8" w:space="0" w:color="auto"/>
            </w:tcBorders>
            <w:shd w:val="clear" w:color="auto" w:fill="auto"/>
            <w:noWrap/>
            <w:vAlign w:val="bottom"/>
            <w:hideMark/>
          </w:tcPr>
          <w:p w14:paraId="15BE305D"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107</w:t>
            </w:r>
          </w:p>
        </w:tc>
      </w:tr>
      <w:tr w:rsidR="00FA47C4" w:rsidRPr="005175C5" w14:paraId="4DA0BB20"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33B6E324"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0A34B99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2018</w:t>
            </w:r>
          </w:p>
        </w:tc>
        <w:tc>
          <w:tcPr>
            <w:tcW w:w="1980" w:type="dxa"/>
            <w:tcBorders>
              <w:top w:val="nil"/>
              <w:left w:val="nil"/>
              <w:bottom w:val="single" w:sz="4" w:space="0" w:color="auto"/>
              <w:right w:val="single" w:sz="4" w:space="0" w:color="auto"/>
            </w:tcBorders>
            <w:shd w:val="clear" w:color="auto" w:fill="auto"/>
            <w:noWrap/>
            <w:vAlign w:val="bottom"/>
            <w:hideMark/>
          </w:tcPr>
          <w:p w14:paraId="23C0A3B5"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MAYOR A 5 AÑOS</w:t>
            </w:r>
          </w:p>
        </w:tc>
        <w:tc>
          <w:tcPr>
            <w:tcW w:w="1982" w:type="dxa"/>
            <w:tcBorders>
              <w:top w:val="nil"/>
              <w:left w:val="nil"/>
              <w:bottom w:val="single" w:sz="4" w:space="0" w:color="auto"/>
              <w:right w:val="single" w:sz="8" w:space="0" w:color="auto"/>
            </w:tcBorders>
            <w:shd w:val="clear" w:color="auto" w:fill="auto"/>
            <w:noWrap/>
            <w:vAlign w:val="bottom"/>
            <w:hideMark/>
          </w:tcPr>
          <w:p w14:paraId="30552608"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41</w:t>
            </w:r>
          </w:p>
        </w:tc>
      </w:tr>
      <w:tr w:rsidR="00FA47C4" w:rsidRPr="005175C5" w14:paraId="302A7150" w14:textId="77777777" w:rsidTr="00874B2D">
        <w:trPr>
          <w:trHeight w:val="300"/>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A3799A3"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320DC1FB"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2017</w:t>
            </w:r>
          </w:p>
        </w:tc>
        <w:tc>
          <w:tcPr>
            <w:tcW w:w="1980" w:type="dxa"/>
            <w:tcBorders>
              <w:top w:val="nil"/>
              <w:left w:val="nil"/>
              <w:bottom w:val="single" w:sz="4" w:space="0" w:color="auto"/>
              <w:right w:val="single" w:sz="4" w:space="0" w:color="auto"/>
            </w:tcBorders>
            <w:shd w:val="clear" w:color="auto" w:fill="auto"/>
            <w:noWrap/>
            <w:vAlign w:val="bottom"/>
            <w:hideMark/>
          </w:tcPr>
          <w:p w14:paraId="54D783C3"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MAYOR A 5 AÑOS</w:t>
            </w:r>
          </w:p>
        </w:tc>
        <w:tc>
          <w:tcPr>
            <w:tcW w:w="1982" w:type="dxa"/>
            <w:tcBorders>
              <w:top w:val="nil"/>
              <w:left w:val="nil"/>
              <w:bottom w:val="single" w:sz="4" w:space="0" w:color="auto"/>
              <w:right w:val="single" w:sz="8" w:space="0" w:color="auto"/>
            </w:tcBorders>
            <w:shd w:val="clear" w:color="auto" w:fill="auto"/>
            <w:noWrap/>
            <w:vAlign w:val="bottom"/>
            <w:hideMark/>
          </w:tcPr>
          <w:p w14:paraId="6AE6B7EA"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28</w:t>
            </w:r>
          </w:p>
        </w:tc>
      </w:tr>
      <w:tr w:rsidR="00FA47C4" w:rsidRPr="005175C5" w14:paraId="2F039796" w14:textId="77777777" w:rsidTr="00874B2D">
        <w:trPr>
          <w:trHeight w:val="315"/>
          <w:jc w:val="center"/>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749D3B7"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 xml:space="preserve"> COACTIVO </w:t>
            </w:r>
          </w:p>
        </w:tc>
        <w:tc>
          <w:tcPr>
            <w:tcW w:w="1920" w:type="dxa"/>
            <w:tcBorders>
              <w:top w:val="nil"/>
              <w:left w:val="nil"/>
              <w:bottom w:val="single" w:sz="4" w:space="0" w:color="auto"/>
              <w:right w:val="single" w:sz="4" w:space="0" w:color="auto"/>
            </w:tcBorders>
            <w:shd w:val="clear" w:color="auto" w:fill="auto"/>
            <w:noWrap/>
            <w:vAlign w:val="bottom"/>
            <w:hideMark/>
          </w:tcPr>
          <w:p w14:paraId="164C0287"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2016</w:t>
            </w:r>
          </w:p>
        </w:tc>
        <w:tc>
          <w:tcPr>
            <w:tcW w:w="1980" w:type="dxa"/>
            <w:tcBorders>
              <w:top w:val="nil"/>
              <w:left w:val="nil"/>
              <w:bottom w:val="single" w:sz="4" w:space="0" w:color="auto"/>
              <w:right w:val="single" w:sz="4" w:space="0" w:color="auto"/>
            </w:tcBorders>
            <w:shd w:val="clear" w:color="auto" w:fill="auto"/>
            <w:noWrap/>
            <w:vAlign w:val="bottom"/>
            <w:hideMark/>
          </w:tcPr>
          <w:p w14:paraId="7D09AFDC"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MAYOR A 5 AÑOS</w:t>
            </w:r>
          </w:p>
        </w:tc>
        <w:tc>
          <w:tcPr>
            <w:tcW w:w="1982" w:type="dxa"/>
            <w:tcBorders>
              <w:top w:val="nil"/>
              <w:left w:val="nil"/>
              <w:bottom w:val="single" w:sz="4" w:space="0" w:color="auto"/>
              <w:right w:val="single" w:sz="8" w:space="0" w:color="auto"/>
            </w:tcBorders>
            <w:shd w:val="clear" w:color="auto" w:fill="auto"/>
            <w:noWrap/>
            <w:vAlign w:val="bottom"/>
            <w:hideMark/>
          </w:tcPr>
          <w:p w14:paraId="77AC7B50" w14:textId="77777777" w:rsidR="00FA47C4" w:rsidRPr="005175C5" w:rsidRDefault="00FA47C4" w:rsidP="00874B2D">
            <w:pPr>
              <w:jc w:val="center"/>
              <w:rPr>
                <w:rFonts w:ascii="Aptos Narrow" w:hAnsi="Aptos Narrow"/>
                <w:color w:val="000000"/>
              </w:rPr>
            </w:pPr>
            <w:r w:rsidRPr="005175C5">
              <w:rPr>
                <w:rFonts w:ascii="Aptos Narrow" w:hAnsi="Aptos Narrow"/>
                <w:color w:val="000000"/>
              </w:rPr>
              <w:t>5</w:t>
            </w:r>
          </w:p>
        </w:tc>
      </w:tr>
      <w:tr w:rsidR="00FA47C4" w:rsidRPr="005175C5" w14:paraId="2BE0AADB" w14:textId="77777777" w:rsidTr="00874B2D">
        <w:trPr>
          <w:trHeight w:val="315"/>
          <w:jc w:val="center"/>
        </w:trPr>
        <w:tc>
          <w:tcPr>
            <w:tcW w:w="509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DB2225"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 xml:space="preserve"> TOTAL </w:t>
            </w:r>
          </w:p>
        </w:tc>
        <w:tc>
          <w:tcPr>
            <w:tcW w:w="1982" w:type="dxa"/>
            <w:tcBorders>
              <w:top w:val="single" w:sz="8" w:space="0" w:color="auto"/>
              <w:left w:val="nil"/>
              <w:bottom w:val="single" w:sz="8" w:space="0" w:color="auto"/>
              <w:right w:val="single" w:sz="8" w:space="0" w:color="auto"/>
            </w:tcBorders>
            <w:shd w:val="clear" w:color="auto" w:fill="auto"/>
            <w:noWrap/>
            <w:vAlign w:val="bottom"/>
            <w:hideMark/>
          </w:tcPr>
          <w:p w14:paraId="6CB9B84F" w14:textId="77777777" w:rsidR="00FA47C4" w:rsidRPr="005175C5" w:rsidRDefault="00FA47C4" w:rsidP="00874B2D">
            <w:pPr>
              <w:jc w:val="center"/>
              <w:rPr>
                <w:rFonts w:ascii="Aptos Narrow" w:hAnsi="Aptos Narrow"/>
                <w:b/>
                <w:bCs/>
                <w:color w:val="000000"/>
              </w:rPr>
            </w:pPr>
            <w:r w:rsidRPr="005175C5">
              <w:rPr>
                <w:rFonts w:ascii="Aptos Narrow" w:hAnsi="Aptos Narrow"/>
                <w:b/>
                <w:bCs/>
                <w:color w:val="000000"/>
              </w:rPr>
              <w:t>897</w:t>
            </w:r>
          </w:p>
        </w:tc>
      </w:tr>
    </w:tbl>
    <w:p w14:paraId="65076CA5" w14:textId="77777777" w:rsidR="00FA47C4" w:rsidRPr="005175C5" w:rsidRDefault="00FA47C4" w:rsidP="00FA47C4">
      <w:pPr>
        <w:tabs>
          <w:tab w:val="left" w:pos="2880"/>
        </w:tabs>
        <w:jc w:val="both"/>
        <w:rPr>
          <w:rFonts w:ascii="Arial Nova" w:hAnsi="Arial Nova" w:cs="Helvetica"/>
        </w:rPr>
      </w:pPr>
      <w:r w:rsidRPr="005175C5">
        <w:rPr>
          <w:rFonts w:ascii="Arial Nova" w:hAnsi="Arial Nova" w:cs="Helvetica"/>
        </w:rPr>
        <w:tab/>
      </w:r>
    </w:p>
    <w:p w14:paraId="68DFF505" w14:textId="77777777" w:rsidR="00FA47C4" w:rsidRPr="008A074A" w:rsidRDefault="00FA47C4" w:rsidP="00FA47C4">
      <w:pPr>
        <w:jc w:val="both"/>
        <w:rPr>
          <w:sz w:val="24"/>
          <w:szCs w:val="24"/>
        </w:rPr>
      </w:pPr>
      <w:r w:rsidRPr="008A074A">
        <w:rPr>
          <w:sz w:val="24"/>
          <w:szCs w:val="24"/>
        </w:rPr>
        <w:t>El deterioro al cierre de la vigencia 2024 presentó disminución en ocasión al recaudo, al análisis y al control de los deudores y a bajas de 167 cuentas de cobro de cuotas partes pensionales en etapa coactiva de la vigencia 2018.</w:t>
      </w:r>
    </w:p>
    <w:p w14:paraId="72C79D0D" w14:textId="77777777" w:rsidR="00FA47C4" w:rsidRDefault="00FA47C4" w:rsidP="00FA47C4">
      <w:pPr>
        <w:pStyle w:val="Textoindependiente"/>
        <w:ind w:right="-50"/>
        <w:jc w:val="both"/>
        <w:rPr>
          <w:bCs/>
        </w:rPr>
      </w:pPr>
    </w:p>
    <w:p w14:paraId="6EE0EC90" w14:textId="77777777" w:rsidR="00FA47C4" w:rsidRPr="00A36FFD" w:rsidRDefault="00FA47C4" w:rsidP="00FA47C4">
      <w:pPr>
        <w:pStyle w:val="Ttulo2"/>
        <w:jc w:val="both"/>
        <w:rPr>
          <w:rFonts w:ascii="Arial" w:hAnsi="Arial" w:cs="Arial"/>
          <w:color w:val="auto"/>
          <w:sz w:val="24"/>
          <w:szCs w:val="24"/>
        </w:rPr>
      </w:pPr>
      <w:bookmarkStart w:id="22" w:name="_Toc191390639"/>
      <w:r>
        <w:rPr>
          <w:rFonts w:ascii="Arial" w:hAnsi="Arial" w:cs="Arial"/>
          <w:b/>
          <w:bCs/>
          <w:color w:val="auto"/>
          <w:sz w:val="24"/>
          <w:szCs w:val="24"/>
        </w:rPr>
        <w:t>-</w:t>
      </w:r>
      <w:r w:rsidRPr="00A36FFD">
        <w:rPr>
          <w:rFonts w:ascii="Arial" w:hAnsi="Arial" w:cs="Arial"/>
          <w:b/>
          <w:bCs/>
          <w:color w:val="auto"/>
          <w:sz w:val="24"/>
          <w:szCs w:val="24"/>
        </w:rPr>
        <w:t>DE LAS NOTAS DE CARÁCTER GENERAL - NOTA No. 5.  LIMITACIONES Y DEFICIENCIAS GENERALES DE TIPO OPERATIVO O ADMINISTRATIVO QUE TIENEN IMPACTO EN EL PROCESO CONTABLE.</w:t>
      </w:r>
      <w:bookmarkEnd w:id="22"/>
      <w:r>
        <w:rPr>
          <w:rFonts w:ascii="Arial" w:hAnsi="Arial" w:cs="Arial"/>
          <w:b/>
          <w:bCs/>
          <w:color w:val="auto"/>
          <w:sz w:val="24"/>
          <w:szCs w:val="24"/>
        </w:rPr>
        <w:t xml:space="preserve"> </w:t>
      </w:r>
      <w:r w:rsidRPr="00A36FFD">
        <w:rPr>
          <w:rFonts w:ascii="Arial" w:hAnsi="Arial" w:cs="Arial"/>
          <w:color w:val="auto"/>
          <w:sz w:val="24"/>
          <w:szCs w:val="24"/>
        </w:rPr>
        <w:t>El proceso contable de la Dirección de Veteranos y Rehabilitación Inclusiva se vio afectado, entre otras, por las siguientes situaciones:</w:t>
      </w:r>
    </w:p>
    <w:p w14:paraId="45E03F6E" w14:textId="77777777" w:rsidR="00FA47C4" w:rsidRPr="00A36FFD" w:rsidRDefault="00FA47C4" w:rsidP="00FA47C4">
      <w:pPr>
        <w:jc w:val="both"/>
        <w:rPr>
          <w:b/>
          <w:bCs/>
          <w:sz w:val="24"/>
          <w:szCs w:val="24"/>
        </w:rPr>
      </w:pPr>
    </w:p>
    <w:p w14:paraId="46EE4730" w14:textId="77777777" w:rsidR="00FA47C4" w:rsidRPr="00A36FFD" w:rsidRDefault="00FA47C4" w:rsidP="00FA47C4">
      <w:pPr>
        <w:pStyle w:val="Ttulo3"/>
        <w:rPr>
          <w:rFonts w:ascii="Arial" w:hAnsi="Arial" w:cs="Arial"/>
          <w:b/>
          <w:i/>
          <w:color w:val="auto"/>
        </w:rPr>
      </w:pPr>
      <w:bookmarkStart w:id="23" w:name="_Toc191390640"/>
      <w:r w:rsidRPr="00A36FFD">
        <w:rPr>
          <w:rFonts w:ascii="Arial" w:hAnsi="Arial" w:cs="Arial"/>
          <w:b/>
          <w:color w:val="auto"/>
        </w:rPr>
        <w:t>5.1.  DE ORDEN ADMINISTRATIVO Y OPERATIVO</w:t>
      </w:r>
      <w:bookmarkEnd w:id="23"/>
    </w:p>
    <w:p w14:paraId="3E2DC950" w14:textId="77777777" w:rsidR="00FA47C4" w:rsidRPr="00A36FFD" w:rsidRDefault="00FA47C4" w:rsidP="00FA47C4">
      <w:pPr>
        <w:jc w:val="both"/>
        <w:rPr>
          <w:b/>
          <w:i/>
          <w:sz w:val="24"/>
          <w:szCs w:val="24"/>
        </w:rPr>
      </w:pPr>
    </w:p>
    <w:p w14:paraId="7D90E9D6" w14:textId="77777777" w:rsidR="00FA47C4" w:rsidRPr="00A36FFD" w:rsidRDefault="00FA47C4" w:rsidP="003468AA">
      <w:pPr>
        <w:pStyle w:val="Prrafodelista"/>
        <w:widowControl/>
        <w:numPr>
          <w:ilvl w:val="0"/>
          <w:numId w:val="17"/>
        </w:numPr>
        <w:autoSpaceDE/>
        <w:autoSpaceDN/>
        <w:jc w:val="both"/>
        <w:rPr>
          <w:b/>
          <w:bCs/>
          <w:sz w:val="24"/>
          <w:szCs w:val="24"/>
        </w:rPr>
      </w:pPr>
      <w:r w:rsidRPr="00A36FFD">
        <w:rPr>
          <w:b/>
          <w:bCs/>
          <w:sz w:val="24"/>
          <w:szCs w:val="24"/>
        </w:rPr>
        <w:t>Administrativo:</w:t>
      </w:r>
      <w:r w:rsidRPr="00A36FFD">
        <w:rPr>
          <w:sz w:val="24"/>
          <w:szCs w:val="24"/>
        </w:rPr>
        <w:t xml:space="preserve"> Producto de las nuevas funciones asignadas a la Dirección de Vetarnos y Rehabilitación inclusiva mediante Decreto de creación 1874 de 30 de diciembre de 2021, fue sujeta del proceso de reorganización realizado en el Ministerio de Defensa Nacional lo que generó nuevas operaciones lo que conllevo a generar  impacto en las cifras que presentan los Estados Financieros de la entidad dadas las nuevas operaciones, especialmente con los conceptos de deudores, cuotas partes por cobrar, convenios ICETEX, Convenio FONVIVIENDA y calculo actuarial que soporta el pasivo pensional y los pagos por gastos de inhumación; así como el incremento de los gastos para el funcionamiento de la entidad.</w:t>
      </w:r>
    </w:p>
    <w:p w14:paraId="3B67A689" w14:textId="77777777" w:rsidR="00FA47C4" w:rsidRPr="00A36FFD" w:rsidRDefault="00FA47C4" w:rsidP="00FA47C4">
      <w:pPr>
        <w:pStyle w:val="Prrafodelista"/>
        <w:rPr>
          <w:b/>
          <w:bCs/>
          <w:sz w:val="24"/>
          <w:szCs w:val="24"/>
        </w:rPr>
      </w:pPr>
    </w:p>
    <w:p w14:paraId="126CAFE9" w14:textId="77777777" w:rsidR="00FA47C4" w:rsidRPr="00A36FFD" w:rsidRDefault="00FA47C4" w:rsidP="003468AA">
      <w:pPr>
        <w:pStyle w:val="Prrafodelista"/>
        <w:widowControl/>
        <w:numPr>
          <w:ilvl w:val="0"/>
          <w:numId w:val="17"/>
        </w:numPr>
        <w:autoSpaceDE/>
        <w:autoSpaceDN/>
        <w:jc w:val="both"/>
        <w:rPr>
          <w:b/>
          <w:bCs/>
          <w:sz w:val="24"/>
          <w:szCs w:val="24"/>
        </w:rPr>
      </w:pPr>
      <w:r w:rsidRPr="00A36FFD">
        <w:rPr>
          <w:b/>
          <w:sz w:val="24"/>
          <w:szCs w:val="24"/>
        </w:rPr>
        <w:t xml:space="preserve">Operativo: </w:t>
      </w:r>
      <w:r w:rsidRPr="00A36FFD">
        <w:rPr>
          <w:bCs/>
          <w:sz w:val="24"/>
          <w:szCs w:val="24"/>
        </w:rPr>
        <w:t>En cumplimiento al</w:t>
      </w:r>
      <w:r w:rsidRPr="00A36FFD">
        <w:rPr>
          <w:sz w:val="24"/>
          <w:szCs w:val="24"/>
        </w:rPr>
        <w:t xml:space="preserve"> en el Decreto 1068 del 26 de mayo de 2015. Que establece </w:t>
      </w:r>
      <w:r w:rsidRPr="00A36FFD">
        <w:rPr>
          <w:i/>
          <w:sz w:val="24"/>
          <w:szCs w:val="24"/>
        </w:rPr>
        <w:t>“Obligatoriedad de utilización del Sistema. Las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w:t>
      </w:r>
    </w:p>
    <w:p w14:paraId="6EA544D3" w14:textId="77777777" w:rsidR="00FA47C4" w:rsidRPr="00A36FFD" w:rsidRDefault="00FA47C4" w:rsidP="00FA47C4">
      <w:pPr>
        <w:jc w:val="both"/>
        <w:rPr>
          <w:i/>
          <w:sz w:val="24"/>
          <w:szCs w:val="24"/>
        </w:rPr>
      </w:pPr>
    </w:p>
    <w:p w14:paraId="554E41EB" w14:textId="77777777" w:rsidR="00FA47C4" w:rsidRPr="00A36FFD" w:rsidRDefault="00FA47C4" w:rsidP="00FA47C4">
      <w:pPr>
        <w:jc w:val="both"/>
        <w:rPr>
          <w:i/>
          <w:sz w:val="24"/>
          <w:szCs w:val="24"/>
        </w:rPr>
      </w:pPr>
      <w:r w:rsidRPr="00A36FFD">
        <w:rPr>
          <w:i/>
          <w:sz w:val="24"/>
          <w:szCs w:val="24"/>
        </w:rPr>
        <w:t>El Comité Directivo del SIIF Nación, de que trata el artículo 8° del presente decreto, determinará qué entidades y órganos ejecutores, por conveniencia de carácter técnico y misional, podrán registrar la gestión financiera pública a través de aplicativos misionales, los cuales deberán interoperar en línea y tiempo real con el SIIF Nación, de acuerdo al estándar, la seguridad y las condiciones tecnológicas que para tal fin defina el Ministerio de Hacienda y Crédito Público</w:t>
      </w:r>
      <w:r>
        <w:rPr>
          <w:i/>
          <w:sz w:val="24"/>
          <w:szCs w:val="24"/>
        </w:rPr>
        <w:t>..</w:t>
      </w:r>
      <w:r w:rsidRPr="00A36FFD">
        <w:rPr>
          <w:i/>
          <w:sz w:val="24"/>
          <w:szCs w:val="24"/>
        </w:rPr>
        <w:t>.”</w:t>
      </w:r>
    </w:p>
    <w:p w14:paraId="3643CA89" w14:textId="77777777" w:rsidR="00FA47C4" w:rsidRPr="00A36FFD" w:rsidRDefault="00FA47C4" w:rsidP="00FA47C4">
      <w:pPr>
        <w:jc w:val="both"/>
        <w:rPr>
          <w:sz w:val="24"/>
          <w:szCs w:val="24"/>
        </w:rPr>
      </w:pPr>
    </w:p>
    <w:p w14:paraId="61BDAE67" w14:textId="77777777" w:rsidR="00FA47C4" w:rsidRPr="00A36FFD" w:rsidRDefault="00FA47C4" w:rsidP="00FA47C4">
      <w:pPr>
        <w:jc w:val="both"/>
        <w:rPr>
          <w:sz w:val="24"/>
          <w:szCs w:val="24"/>
        </w:rPr>
      </w:pPr>
      <w:r w:rsidRPr="00A36FFD">
        <w:rPr>
          <w:sz w:val="24"/>
          <w:szCs w:val="24"/>
        </w:rPr>
        <w:t>La Dirección de Veteranos y Rehabilitación Inclusiva-Dirección de Veteranos y Rehabilitación Inclusiva -DIVRI utilizan el sistema SILOG, como sistema complementario del SIIF Nación II, mediante el cual se genera información logística, administrativa y contable relacionada principalmente con el manejo de bienes. Así mismo lo utiliza para el análisis de las transacciones, considerando que este permito conocer al detalle con sus textos explicativos el origen de las transacciones, situación que no es de fácil identificación a través de los reportes del sistema SIIF Nación II.</w:t>
      </w:r>
    </w:p>
    <w:p w14:paraId="44D88DF1" w14:textId="77777777" w:rsidR="00FA47C4" w:rsidRPr="00A36FFD" w:rsidRDefault="00FA47C4" w:rsidP="00FA47C4">
      <w:pPr>
        <w:jc w:val="both"/>
        <w:rPr>
          <w:sz w:val="24"/>
          <w:szCs w:val="24"/>
        </w:rPr>
      </w:pPr>
    </w:p>
    <w:p w14:paraId="42CA3F4D" w14:textId="77777777" w:rsidR="00FA47C4" w:rsidRPr="00A36FFD" w:rsidRDefault="00FA47C4" w:rsidP="00FA47C4">
      <w:pPr>
        <w:jc w:val="both"/>
        <w:rPr>
          <w:b/>
          <w:bCs/>
          <w:sz w:val="24"/>
          <w:szCs w:val="24"/>
        </w:rPr>
      </w:pPr>
      <w:r w:rsidRPr="00A36FFD">
        <w:rPr>
          <w:b/>
          <w:bCs/>
          <w:sz w:val="24"/>
          <w:szCs w:val="24"/>
        </w:rPr>
        <w:t>LIMITACIONES DEL SISTEMA INTEGRADO DE INFORMACION FINANCIERA-SIIF NACION II</w:t>
      </w:r>
    </w:p>
    <w:p w14:paraId="63EB4443" w14:textId="77777777" w:rsidR="00FA47C4" w:rsidRPr="00A36FFD" w:rsidRDefault="00FA47C4" w:rsidP="00FA47C4">
      <w:pPr>
        <w:jc w:val="both"/>
        <w:rPr>
          <w:sz w:val="24"/>
          <w:szCs w:val="24"/>
        </w:rPr>
      </w:pPr>
    </w:p>
    <w:p w14:paraId="53A6AFA1" w14:textId="77777777" w:rsidR="00FA47C4" w:rsidRPr="00A36FFD" w:rsidRDefault="00FA47C4" w:rsidP="00FA47C4">
      <w:pPr>
        <w:jc w:val="both"/>
        <w:rPr>
          <w:sz w:val="24"/>
          <w:szCs w:val="24"/>
        </w:rPr>
      </w:pPr>
      <w:r w:rsidRPr="00A36FFD">
        <w:rPr>
          <w:sz w:val="24"/>
          <w:szCs w:val="24"/>
        </w:rPr>
        <w:t>El SIIF Nación II, permite llevar control de la ejecución presupuestal y asocia las imputaciones contables acorde al rubro, concepto de ingreso y gastos; sin embargo, para optimizar la generación de la información resulta necesario mejorar los siguientes aspectos:</w:t>
      </w:r>
    </w:p>
    <w:p w14:paraId="3CACA5E8" w14:textId="77777777" w:rsidR="00FA47C4" w:rsidRPr="00A36FFD" w:rsidRDefault="00FA47C4" w:rsidP="00FA47C4">
      <w:pPr>
        <w:jc w:val="both"/>
        <w:rPr>
          <w:sz w:val="24"/>
          <w:szCs w:val="24"/>
        </w:rPr>
      </w:pPr>
      <w:r w:rsidRPr="00A36FFD">
        <w:rPr>
          <w:sz w:val="24"/>
          <w:szCs w:val="24"/>
        </w:rPr>
        <w:t xml:space="preserve"> </w:t>
      </w:r>
    </w:p>
    <w:p w14:paraId="466576C5" w14:textId="77777777" w:rsidR="00FA47C4" w:rsidRPr="00A36FFD" w:rsidRDefault="00FA47C4" w:rsidP="003468AA">
      <w:pPr>
        <w:pStyle w:val="Prrafodelista"/>
        <w:widowControl/>
        <w:numPr>
          <w:ilvl w:val="0"/>
          <w:numId w:val="16"/>
        </w:numPr>
        <w:autoSpaceDE/>
        <w:autoSpaceDN/>
        <w:jc w:val="both"/>
        <w:rPr>
          <w:sz w:val="24"/>
          <w:szCs w:val="24"/>
        </w:rPr>
      </w:pPr>
      <w:r w:rsidRPr="00A36FFD">
        <w:rPr>
          <w:sz w:val="24"/>
          <w:szCs w:val="24"/>
        </w:rPr>
        <w:t>Establecer mecanismos de interoperabilidad con los sistemas de información complementarios de la Entidad.</w:t>
      </w:r>
    </w:p>
    <w:p w14:paraId="3D8A33F7" w14:textId="77777777" w:rsidR="00FA47C4" w:rsidRPr="00A36FFD" w:rsidRDefault="00FA47C4" w:rsidP="00FA47C4">
      <w:pPr>
        <w:pStyle w:val="Prrafodelista"/>
        <w:rPr>
          <w:sz w:val="24"/>
          <w:szCs w:val="24"/>
        </w:rPr>
      </w:pPr>
    </w:p>
    <w:p w14:paraId="79F860BF" w14:textId="77777777" w:rsidR="00FA47C4" w:rsidRPr="00A36FFD" w:rsidRDefault="00FA47C4" w:rsidP="003468AA">
      <w:pPr>
        <w:pStyle w:val="Prrafodelista"/>
        <w:widowControl/>
        <w:numPr>
          <w:ilvl w:val="0"/>
          <w:numId w:val="16"/>
        </w:numPr>
        <w:autoSpaceDE/>
        <w:autoSpaceDN/>
        <w:jc w:val="both"/>
        <w:rPr>
          <w:sz w:val="24"/>
          <w:szCs w:val="24"/>
        </w:rPr>
      </w:pPr>
      <w:r w:rsidRPr="00A36FFD">
        <w:rPr>
          <w:sz w:val="24"/>
          <w:szCs w:val="24"/>
        </w:rPr>
        <w:t>Implementar reportes o consultas que permitan al usuario final hacer un análisis más detallado sobre el origen de las transacciones.</w:t>
      </w:r>
    </w:p>
    <w:p w14:paraId="48A46D4E" w14:textId="77777777" w:rsidR="00FA47C4" w:rsidRPr="00A36FFD" w:rsidRDefault="00FA47C4" w:rsidP="00FA47C4">
      <w:pPr>
        <w:pStyle w:val="Prrafodelista"/>
        <w:rPr>
          <w:sz w:val="24"/>
          <w:szCs w:val="24"/>
        </w:rPr>
      </w:pPr>
    </w:p>
    <w:p w14:paraId="67023528" w14:textId="77777777" w:rsidR="00FA47C4" w:rsidRPr="00A36FFD" w:rsidRDefault="00FA47C4" w:rsidP="00FA47C4">
      <w:pPr>
        <w:jc w:val="both"/>
        <w:rPr>
          <w:sz w:val="24"/>
          <w:szCs w:val="24"/>
        </w:rPr>
      </w:pPr>
      <w:r w:rsidRPr="00A36FFD">
        <w:rPr>
          <w:sz w:val="24"/>
          <w:szCs w:val="24"/>
        </w:rPr>
        <w:t>Los aspectos citados no limitan la obtención de la información financiera, se mencionan como mejoras para la optimización del proceso.</w:t>
      </w:r>
    </w:p>
    <w:p w14:paraId="5ABE27FB" w14:textId="77777777" w:rsidR="00FA47C4" w:rsidRDefault="00FA47C4" w:rsidP="00FA47C4">
      <w:pPr>
        <w:pStyle w:val="Textoindependiente"/>
        <w:ind w:right="-50"/>
        <w:jc w:val="both"/>
        <w:rPr>
          <w:b/>
          <w:sz w:val="28"/>
          <w:szCs w:val="28"/>
        </w:rPr>
      </w:pPr>
    </w:p>
    <w:p w14:paraId="4C10A9F7" w14:textId="77777777" w:rsidR="00FA47C4" w:rsidRDefault="00FA47C4" w:rsidP="00FA47C4">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36554425" w14:textId="77777777" w:rsidR="00FA47C4" w:rsidRDefault="00FA47C4" w:rsidP="00FA47C4">
      <w:pPr>
        <w:pStyle w:val="Textoindependiente"/>
        <w:ind w:right="-50"/>
        <w:jc w:val="both"/>
        <w:rPr>
          <w:b/>
          <w:sz w:val="28"/>
          <w:szCs w:val="28"/>
        </w:rPr>
      </w:pPr>
    </w:p>
    <w:p w14:paraId="00240A00" w14:textId="77777777" w:rsidR="00FA47C4" w:rsidRPr="009B2CA9" w:rsidRDefault="00FA47C4" w:rsidP="00FA47C4">
      <w:pPr>
        <w:pStyle w:val="Textoindependiente"/>
        <w:ind w:left="-142" w:right="162"/>
        <w:jc w:val="center"/>
        <w:rPr>
          <w:b/>
        </w:rPr>
      </w:pPr>
      <w:r w:rsidRPr="009B2CA9">
        <w:rPr>
          <w:b/>
        </w:rPr>
        <w:t>Deudores Morosos del Estado del Nivel Nacional</w:t>
      </w:r>
    </w:p>
    <w:p w14:paraId="01A04B37" w14:textId="77777777" w:rsidR="00FA47C4" w:rsidRPr="009B2CA9" w:rsidRDefault="00FA47C4" w:rsidP="00FA47C4">
      <w:pPr>
        <w:pStyle w:val="Textoindependiente"/>
        <w:ind w:left="-142" w:right="162"/>
        <w:jc w:val="center"/>
        <w:rPr>
          <w:b/>
        </w:rPr>
      </w:pPr>
      <w:r w:rsidRPr="009B2CA9">
        <w:rPr>
          <w:b/>
        </w:rPr>
        <w:t>Noviembre 30 de 202</w:t>
      </w:r>
      <w:r>
        <w:rPr>
          <w:b/>
        </w:rPr>
        <w:t>4</w:t>
      </w:r>
    </w:p>
    <w:p w14:paraId="7D722CB5" w14:textId="77777777" w:rsidR="00FA47C4" w:rsidRDefault="00FA47C4" w:rsidP="00FA47C4">
      <w:pPr>
        <w:pStyle w:val="Textoindependiente"/>
        <w:ind w:left="-142" w:right="162"/>
        <w:jc w:val="center"/>
        <w:rPr>
          <w:b/>
        </w:rPr>
      </w:pPr>
      <w:r w:rsidRPr="009B2CA9">
        <w:rPr>
          <w:b/>
        </w:rPr>
        <w:t>Cifras en miles de millones de pesos</w:t>
      </w:r>
    </w:p>
    <w:p w14:paraId="202A1F05" w14:textId="77777777" w:rsidR="00FA47C4" w:rsidRDefault="00FA47C4" w:rsidP="00FA47C4">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FA47C4" w:rsidRPr="00F93D7B" w14:paraId="65F0C3A8" w14:textId="77777777" w:rsidTr="00874B2D">
        <w:tc>
          <w:tcPr>
            <w:tcW w:w="3908" w:type="dxa"/>
            <w:vAlign w:val="center"/>
          </w:tcPr>
          <w:p w14:paraId="0AF4B40C" w14:textId="77777777" w:rsidR="00FA47C4" w:rsidRPr="00F93D7B" w:rsidRDefault="00FA47C4" w:rsidP="00874B2D">
            <w:pPr>
              <w:pStyle w:val="Textoindependiente"/>
              <w:ind w:right="162"/>
              <w:jc w:val="center"/>
              <w:rPr>
                <w:b/>
                <w:sz w:val="18"/>
                <w:szCs w:val="18"/>
              </w:rPr>
            </w:pPr>
            <w:r w:rsidRPr="00F93D7B">
              <w:rPr>
                <w:b/>
                <w:sz w:val="18"/>
                <w:szCs w:val="18"/>
              </w:rPr>
              <w:t>DEUDORES MOROSOS DEL ESTADO POR TIPO DE PERSONA</w:t>
            </w:r>
          </w:p>
          <w:p w14:paraId="68ABF0CC"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2741A40B" w14:textId="77777777" w:rsidR="00FA47C4" w:rsidRPr="00F93D7B" w:rsidRDefault="00FA47C4" w:rsidP="00874B2D">
            <w:pPr>
              <w:pStyle w:val="Textoindependiente"/>
              <w:ind w:right="162"/>
              <w:jc w:val="center"/>
              <w:rPr>
                <w:b/>
                <w:sz w:val="18"/>
                <w:szCs w:val="18"/>
              </w:rPr>
            </w:pPr>
          </w:p>
        </w:tc>
        <w:tc>
          <w:tcPr>
            <w:tcW w:w="3120" w:type="dxa"/>
            <w:vAlign w:val="center"/>
          </w:tcPr>
          <w:p w14:paraId="1C3EFCFC" w14:textId="77777777" w:rsidR="00FA47C4" w:rsidRPr="00F93D7B" w:rsidRDefault="00FA47C4"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377C11DC" w14:textId="77777777" w:rsidR="00FA47C4" w:rsidRPr="00F93D7B" w:rsidRDefault="00FA47C4" w:rsidP="00874B2D">
            <w:pPr>
              <w:pStyle w:val="Textoindependiente"/>
              <w:ind w:right="162"/>
              <w:jc w:val="center"/>
              <w:rPr>
                <w:b/>
                <w:sz w:val="18"/>
                <w:szCs w:val="18"/>
              </w:rPr>
            </w:pPr>
            <w:r w:rsidRPr="00F93D7B">
              <w:rPr>
                <w:b/>
                <w:sz w:val="18"/>
                <w:szCs w:val="18"/>
              </w:rPr>
              <w:t xml:space="preserve">VALOR TOTAL POR TIPO DE PERSONA </w:t>
            </w:r>
          </w:p>
          <w:p w14:paraId="2DC5F53F" w14:textId="77777777" w:rsidR="00FA47C4" w:rsidRPr="00F93D7B" w:rsidRDefault="00FA47C4" w:rsidP="00874B2D">
            <w:pPr>
              <w:pStyle w:val="Textoindependiente"/>
              <w:ind w:right="162"/>
              <w:jc w:val="center"/>
              <w:rPr>
                <w:b/>
                <w:sz w:val="18"/>
                <w:szCs w:val="18"/>
              </w:rPr>
            </w:pPr>
            <w:r w:rsidRPr="00F93D7B">
              <w:rPr>
                <w:b/>
                <w:sz w:val="18"/>
                <w:szCs w:val="18"/>
              </w:rPr>
              <w:t xml:space="preserve">DEUDORES MOROSOS DEL ESTADO </w:t>
            </w:r>
          </w:p>
          <w:p w14:paraId="1E5E40F0" w14:textId="77777777" w:rsidR="00FA47C4" w:rsidRPr="00F93D7B" w:rsidRDefault="00FA47C4" w:rsidP="00874B2D">
            <w:pPr>
              <w:pStyle w:val="Textoindependiente"/>
              <w:ind w:right="162"/>
              <w:jc w:val="center"/>
              <w:rPr>
                <w:b/>
                <w:sz w:val="18"/>
                <w:szCs w:val="18"/>
              </w:rPr>
            </w:pPr>
            <w:r w:rsidRPr="00F93D7B">
              <w:rPr>
                <w:b/>
                <w:sz w:val="18"/>
                <w:szCs w:val="18"/>
              </w:rPr>
              <w:t>NIVEL NACIONAL</w:t>
            </w:r>
          </w:p>
          <w:p w14:paraId="20EE02DE" w14:textId="77777777" w:rsidR="00FA47C4" w:rsidRPr="00F93D7B" w:rsidRDefault="00FA47C4" w:rsidP="00874B2D">
            <w:pPr>
              <w:pStyle w:val="Textoindependiente"/>
              <w:ind w:right="162"/>
              <w:jc w:val="center"/>
              <w:rPr>
                <w:b/>
                <w:sz w:val="18"/>
                <w:szCs w:val="18"/>
              </w:rPr>
            </w:pPr>
          </w:p>
        </w:tc>
      </w:tr>
      <w:tr w:rsidR="00FA47C4" w:rsidRPr="00F93D7B" w14:paraId="5F3984BC" w14:textId="77777777" w:rsidTr="00874B2D">
        <w:tc>
          <w:tcPr>
            <w:tcW w:w="3908" w:type="dxa"/>
          </w:tcPr>
          <w:p w14:paraId="608EE908" w14:textId="77777777" w:rsidR="00FA47C4" w:rsidRPr="00F93D7B" w:rsidRDefault="00FA47C4" w:rsidP="00874B2D">
            <w:pPr>
              <w:pStyle w:val="Textoindependiente"/>
              <w:ind w:right="162"/>
              <w:jc w:val="center"/>
              <w:rPr>
                <w:b/>
                <w:sz w:val="18"/>
                <w:szCs w:val="18"/>
              </w:rPr>
            </w:pPr>
            <w:r w:rsidRPr="00F93D7B">
              <w:rPr>
                <w:b/>
                <w:sz w:val="18"/>
                <w:szCs w:val="18"/>
              </w:rPr>
              <w:t>NATURALES</w:t>
            </w:r>
          </w:p>
          <w:p w14:paraId="658ED269" w14:textId="77777777" w:rsidR="00FA47C4" w:rsidRPr="00F93D7B" w:rsidRDefault="00FA47C4" w:rsidP="00874B2D">
            <w:pPr>
              <w:pStyle w:val="Textoindependiente"/>
              <w:ind w:right="162"/>
              <w:jc w:val="center"/>
              <w:rPr>
                <w:b/>
                <w:sz w:val="18"/>
                <w:szCs w:val="18"/>
              </w:rPr>
            </w:pPr>
          </w:p>
        </w:tc>
        <w:tc>
          <w:tcPr>
            <w:tcW w:w="3120" w:type="dxa"/>
          </w:tcPr>
          <w:p w14:paraId="332B05AC" w14:textId="77777777" w:rsidR="00FA47C4" w:rsidRPr="00F93D7B" w:rsidRDefault="00FA47C4" w:rsidP="00874B2D">
            <w:pPr>
              <w:pStyle w:val="Textoindependiente"/>
              <w:ind w:right="162"/>
              <w:jc w:val="center"/>
              <w:rPr>
                <w:sz w:val="18"/>
                <w:szCs w:val="18"/>
              </w:rPr>
            </w:pPr>
            <w:r>
              <w:rPr>
                <w:sz w:val="18"/>
                <w:szCs w:val="18"/>
              </w:rPr>
              <w:t>137</w:t>
            </w:r>
          </w:p>
        </w:tc>
        <w:tc>
          <w:tcPr>
            <w:tcW w:w="2939" w:type="dxa"/>
          </w:tcPr>
          <w:p w14:paraId="1485772C"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10.227</w:t>
            </w:r>
          </w:p>
        </w:tc>
      </w:tr>
      <w:tr w:rsidR="00FA47C4" w:rsidRPr="00F93D7B" w14:paraId="04B1358D" w14:textId="77777777" w:rsidTr="00874B2D">
        <w:tc>
          <w:tcPr>
            <w:tcW w:w="3908" w:type="dxa"/>
          </w:tcPr>
          <w:p w14:paraId="3CA61184" w14:textId="77777777" w:rsidR="00FA47C4" w:rsidRPr="00F93D7B" w:rsidRDefault="00FA47C4" w:rsidP="00874B2D">
            <w:pPr>
              <w:pStyle w:val="Textoindependiente"/>
              <w:ind w:right="162"/>
              <w:jc w:val="center"/>
              <w:rPr>
                <w:b/>
                <w:sz w:val="18"/>
                <w:szCs w:val="18"/>
              </w:rPr>
            </w:pPr>
            <w:r w:rsidRPr="00F93D7B">
              <w:rPr>
                <w:b/>
                <w:sz w:val="18"/>
                <w:szCs w:val="18"/>
              </w:rPr>
              <w:t>JURIDICAS</w:t>
            </w:r>
          </w:p>
        </w:tc>
        <w:tc>
          <w:tcPr>
            <w:tcW w:w="3120" w:type="dxa"/>
          </w:tcPr>
          <w:p w14:paraId="49FABA09" w14:textId="77777777" w:rsidR="00FA47C4" w:rsidRPr="00F93D7B" w:rsidRDefault="00FA47C4" w:rsidP="00874B2D">
            <w:pPr>
              <w:pStyle w:val="Textoindependiente"/>
              <w:ind w:right="162"/>
              <w:jc w:val="center"/>
              <w:rPr>
                <w:sz w:val="18"/>
                <w:szCs w:val="18"/>
              </w:rPr>
            </w:pPr>
            <w:r>
              <w:rPr>
                <w:sz w:val="18"/>
                <w:szCs w:val="18"/>
              </w:rPr>
              <w:t>31</w:t>
            </w:r>
          </w:p>
        </w:tc>
        <w:tc>
          <w:tcPr>
            <w:tcW w:w="2939" w:type="dxa"/>
          </w:tcPr>
          <w:p w14:paraId="32BFD73E" w14:textId="77777777" w:rsidR="00FA47C4" w:rsidRPr="00F93D7B" w:rsidRDefault="00FA47C4" w:rsidP="00874B2D">
            <w:pPr>
              <w:pStyle w:val="Textoindependiente"/>
              <w:ind w:right="162"/>
              <w:jc w:val="right"/>
              <w:rPr>
                <w:sz w:val="18"/>
                <w:szCs w:val="18"/>
              </w:rPr>
            </w:pPr>
            <w:r w:rsidRPr="00F93D7B">
              <w:rPr>
                <w:sz w:val="18"/>
                <w:szCs w:val="18"/>
              </w:rPr>
              <w:t>$</w:t>
            </w:r>
            <w:r>
              <w:rPr>
                <w:sz w:val="18"/>
                <w:szCs w:val="18"/>
              </w:rPr>
              <w:t>3.313</w:t>
            </w:r>
          </w:p>
        </w:tc>
      </w:tr>
      <w:tr w:rsidR="00FA47C4" w:rsidRPr="00F93D7B" w14:paraId="33593F49" w14:textId="77777777" w:rsidTr="00874B2D">
        <w:tc>
          <w:tcPr>
            <w:tcW w:w="3908" w:type="dxa"/>
          </w:tcPr>
          <w:p w14:paraId="1D601567" w14:textId="77777777" w:rsidR="00FA47C4" w:rsidRPr="00F93D7B" w:rsidRDefault="00FA47C4" w:rsidP="00874B2D">
            <w:pPr>
              <w:pStyle w:val="Textoindependiente"/>
              <w:ind w:right="162"/>
              <w:jc w:val="center"/>
              <w:rPr>
                <w:b/>
                <w:sz w:val="18"/>
                <w:szCs w:val="18"/>
              </w:rPr>
            </w:pPr>
            <w:r w:rsidRPr="00F93D7B">
              <w:rPr>
                <w:b/>
                <w:sz w:val="18"/>
                <w:szCs w:val="18"/>
              </w:rPr>
              <w:t xml:space="preserve">GRAN TOTAL BDME PERSONAS </w:t>
            </w:r>
            <w:r w:rsidRPr="00F93D7B">
              <w:rPr>
                <w:b/>
                <w:sz w:val="18"/>
                <w:szCs w:val="18"/>
              </w:rPr>
              <w:lastRenderedPageBreak/>
              <w:t>NATURALES MÁS JURÍDICAS A</w:t>
            </w:r>
            <w:r>
              <w:rPr>
                <w:b/>
                <w:sz w:val="18"/>
                <w:szCs w:val="18"/>
              </w:rPr>
              <w:t xml:space="preserve"> 30 DE NOVIEMBRE DE 2024</w:t>
            </w:r>
          </w:p>
        </w:tc>
        <w:tc>
          <w:tcPr>
            <w:tcW w:w="3120" w:type="dxa"/>
          </w:tcPr>
          <w:p w14:paraId="0A21C638" w14:textId="77777777" w:rsidR="00FA47C4" w:rsidRPr="00F93D7B" w:rsidRDefault="00FA47C4" w:rsidP="00874B2D">
            <w:pPr>
              <w:pStyle w:val="Textoindependiente"/>
              <w:ind w:right="162"/>
              <w:jc w:val="center"/>
              <w:rPr>
                <w:b/>
                <w:sz w:val="18"/>
                <w:szCs w:val="18"/>
                <w:u w:val="single"/>
              </w:rPr>
            </w:pPr>
            <w:r>
              <w:rPr>
                <w:b/>
                <w:sz w:val="18"/>
                <w:szCs w:val="18"/>
                <w:u w:val="single"/>
              </w:rPr>
              <w:lastRenderedPageBreak/>
              <w:t>168</w:t>
            </w:r>
          </w:p>
        </w:tc>
        <w:tc>
          <w:tcPr>
            <w:tcW w:w="2939" w:type="dxa"/>
          </w:tcPr>
          <w:p w14:paraId="4CBE15DB" w14:textId="77777777" w:rsidR="00FA47C4" w:rsidRPr="00F93D7B" w:rsidRDefault="00FA47C4"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13.540</w:t>
            </w:r>
          </w:p>
        </w:tc>
      </w:tr>
    </w:tbl>
    <w:p w14:paraId="01DDAD5D" w14:textId="77777777" w:rsidR="00FA47C4" w:rsidRPr="009B2CA9" w:rsidRDefault="00FA47C4" w:rsidP="00FA47C4">
      <w:pPr>
        <w:pStyle w:val="Textoindependiente"/>
        <w:ind w:left="-142" w:right="162"/>
        <w:jc w:val="center"/>
        <w:rPr>
          <w:b/>
        </w:rPr>
      </w:pPr>
    </w:p>
    <w:p w14:paraId="30507418" w14:textId="77777777" w:rsidR="00FA47C4" w:rsidRDefault="00FA47C4" w:rsidP="00FA47C4">
      <w:pPr>
        <w:pStyle w:val="Textoindependiente"/>
        <w:ind w:right="-50"/>
        <w:jc w:val="both"/>
        <w:rPr>
          <w:b/>
        </w:rPr>
      </w:pPr>
      <w:r w:rsidRPr="00B54567">
        <w:rPr>
          <w:b/>
        </w:rPr>
        <w:t xml:space="preserve">- CORRECCIÓN DE ERRORES DEL PERIODO CONTABLE ANTERIOR. </w:t>
      </w:r>
    </w:p>
    <w:p w14:paraId="1982961D" w14:textId="77777777" w:rsidR="00FA47C4" w:rsidRDefault="00FA47C4" w:rsidP="00FA47C4">
      <w:pPr>
        <w:pStyle w:val="Textoindependiente"/>
        <w:ind w:right="-50"/>
        <w:jc w:val="both"/>
        <w:rPr>
          <w:b/>
        </w:rPr>
      </w:pPr>
    </w:p>
    <w:p w14:paraId="41C59566" w14:textId="77777777" w:rsidR="00FA47C4" w:rsidRPr="00912433" w:rsidRDefault="00FA47C4" w:rsidP="00FA47C4">
      <w:pPr>
        <w:pStyle w:val="Textoindependiente"/>
        <w:ind w:right="-50"/>
        <w:jc w:val="both"/>
        <w:rPr>
          <w:b/>
          <w:lang w:val="es-CO"/>
        </w:rPr>
      </w:pPr>
      <w:r w:rsidRPr="001D402D">
        <w:rPr>
          <w:b/>
          <w:sz w:val="28"/>
          <w:szCs w:val="28"/>
        </w:rPr>
        <w:t>De informe presentado por la entidad sobre corrección de errores a 31 de diciembre de 2024, retomamos lo siguiente:</w:t>
      </w:r>
      <w:r>
        <w:rPr>
          <w:b/>
          <w:sz w:val="28"/>
          <w:szCs w:val="28"/>
        </w:rPr>
        <w:t xml:space="preserve"> </w:t>
      </w:r>
      <w:r w:rsidRPr="00CD7B4B">
        <w:rPr>
          <w:bCs/>
        </w:rPr>
        <w:t>En la vigencia 2024, se registró en la cuenta 3109 el traslado del resultado del cierre del ejercicio 2023 en cumplimiento al Instructivo 001 de 2023, se registraron ajuste de vigencia anteriores por concepto de cuentas por cobrar (</w:t>
      </w:r>
      <w:r>
        <w:rPr>
          <w:bCs/>
        </w:rPr>
        <w:t>M</w:t>
      </w:r>
      <w:r w:rsidRPr="00CD7B4B">
        <w:rPr>
          <w:bCs/>
        </w:rPr>
        <w:t>esadas Pensionales), ajustes de los mayores valores pagados en el mes de noviembre de 2023 por el MHCP relacionados con la nómina de mesadas pensionados. También hacen parte DRXC de la vigencia 2023 asignados por la DTN a la DIVRI s</w:t>
      </w:r>
      <w:r>
        <w:rPr>
          <w:bCs/>
        </w:rPr>
        <w:t>i</w:t>
      </w:r>
      <w:r w:rsidRPr="00CD7B4B">
        <w:rPr>
          <w:bCs/>
        </w:rPr>
        <w:t>n corresponder</w:t>
      </w:r>
      <w:r>
        <w:rPr>
          <w:bCs/>
        </w:rPr>
        <w:t xml:space="preserve"> y valores pendientes por amortizar de seguros, que se debió aplicación a la Resolución No. 417 de 2023 de la CGN.</w:t>
      </w:r>
    </w:p>
    <w:p w14:paraId="5401531A" w14:textId="77777777" w:rsidR="00FA47C4" w:rsidRDefault="00FA47C4" w:rsidP="00FA47C4">
      <w:pPr>
        <w:pStyle w:val="Textoindependiente"/>
        <w:ind w:left="-142" w:right="-50"/>
        <w:jc w:val="both"/>
        <w:rPr>
          <w:b/>
          <w:lang w:val="es-CO"/>
        </w:rPr>
      </w:pPr>
    </w:p>
    <w:p w14:paraId="51DDFF9C" w14:textId="77777777" w:rsidR="00FA47C4" w:rsidRDefault="00FA47C4" w:rsidP="00FA47C4">
      <w:pPr>
        <w:pStyle w:val="Textoindependiente"/>
        <w:ind w:left="-142" w:right="-50"/>
        <w:jc w:val="center"/>
        <w:rPr>
          <w:b/>
          <w:lang w:val="es-CO"/>
        </w:rPr>
      </w:pPr>
      <w:r w:rsidRPr="00912433">
        <w:rPr>
          <w:noProof/>
          <w:lang w:val="es-CO" w:eastAsia="es-CO"/>
        </w:rPr>
        <w:drawing>
          <wp:inline distT="0" distB="0" distL="0" distR="0" wp14:anchorId="21E07E31" wp14:editId="3C55F325">
            <wp:extent cx="5762625" cy="1590675"/>
            <wp:effectExtent l="0" t="0" r="9525" b="9525"/>
            <wp:docPr id="1169641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2619" cy="1598954"/>
                    </a:xfrm>
                    <a:prstGeom prst="rect">
                      <a:avLst/>
                    </a:prstGeom>
                    <a:noFill/>
                    <a:ln>
                      <a:noFill/>
                    </a:ln>
                  </pic:spPr>
                </pic:pic>
              </a:graphicData>
            </a:graphic>
          </wp:inline>
        </w:drawing>
      </w:r>
    </w:p>
    <w:p w14:paraId="4CA3E47B" w14:textId="77777777" w:rsidR="00FA47C4" w:rsidRPr="00407F0A" w:rsidRDefault="00FA47C4" w:rsidP="00FA47C4">
      <w:pPr>
        <w:pStyle w:val="Textoindependiente"/>
        <w:ind w:right="-50"/>
        <w:jc w:val="both"/>
        <w:rPr>
          <w:bCs/>
        </w:rPr>
      </w:pPr>
    </w:p>
    <w:p w14:paraId="4681103C" w14:textId="77777777" w:rsidR="00FA47C4" w:rsidRPr="001D402D" w:rsidRDefault="00FA47C4" w:rsidP="00FA47C4">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6058A78F"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FA47C4" w:rsidRPr="00E648AF" w14:paraId="46EC8995" w14:textId="77777777" w:rsidTr="00874B2D">
        <w:tc>
          <w:tcPr>
            <w:tcW w:w="4981" w:type="dxa"/>
          </w:tcPr>
          <w:p w14:paraId="44210A04" w14:textId="77777777" w:rsidR="00FA47C4" w:rsidRPr="00E648AF" w:rsidRDefault="00FA47C4" w:rsidP="00874B2D">
            <w:pPr>
              <w:jc w:val="center"/>
              <w:rPr>
                <w:b/>
                <w:sz w:val="24"/>
                <w:szCs w:val="24"/>
                <w:lang w:val="es-MX"/>
              </w:rPr>
            </w:pPr>
            <w:r w:rsidRPr="00E648AF">
              <w:rPr>
                <w:b/>
                <w:sz w:val="24"/>
                <w:szCs w:val="24"/>
                <w:lang w:val="es-MX"/>
              </w:rPr>
              <w:t>AUTOCALIFICACIÓN</w:t>
            </w:r>
          </w:p>
        </w:tc>
        <w:tc>
          <w:tcPr>
            <w:tcW w:w="4981" w:type="dxa"/>
          </w:tcPr>
          <w:p w14:paraId="428A18F7" w14:textId="77777777" w:rsidR="00FA47C4" w:rsidRPr="00E648AF" w:rsidRDefault="00FA47C4"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97</w:t>
            </w:r>
          </w:p>
        </w:tc>
      </w:tr>
    </w:tbl>
    <w:p w14:paraId="7B66E866" w14:textId="77777777" w:rsidR="00FA47C4" w:rsidRDefault="00FA47C4" w:rsidP="00FA47C4">
      <w:pPr>
        <w:pStyle w:val="Textoindependiente"/>
        <w:ind w:right="-50"/>
        <w:jc w:val="both"/>
        <w:rPr>
          <w:b/>
          <w:bCs/>
          <w:sz w:val="28"/>
          <w:szCs w:val="28"/>
        </w:rPr>
      </w:pPr>
    </w:p>
    <w:p w14:paraId="35EE9800" w14:textId="77777777" w:rsidR="00FA47C4" w:rsidRDefault="00FA47C4" w:rsidP="00FA47C4">
      <w:pPr>
        <w:pStyle w:val="Textoindependiente"/>
        <w:ind w:right="-50"/>
        <w:jc w:val="both"/>
        <w:rPr>
          <w:b/>
          <w:bCs/>
          <w:sz w:val="28"/>
          <w:szCs w:val="28"/>
        </w:rPr>
      </w:pPr>
      <w:r>
        <w:rPr>
          <w:b/>
          <w:bCs/>
          <w:sz w:val="28"/>
          <w:szCs w:val="28"/>
        </w:rPr>
        <w:t>Del informe enviado retomamos lo siguiente:</w:t>
      </w:r>
    </w:p>
    <w:p w14:paraId="1D4A1716" w14:textId="77777777" w:rsidR="00FA47C4" w:rsidRDefault="00FA47C4" w:rsidP="00FA47C4">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FA47C4" w:rsidRPr="00740FF1" w14:paraId="7555440D" w14:textId="77777777" w:rsidTr="00874B2D">
        <w:tc>
          <w:tcPr>
            <w:tcW w:w="562" w:type="dxa"/>
          </w:tcPr>
          <w:p w14:paraId="3E646DBA"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2DD23E08" w14:textId="77777777" w:rsidR="00FA47C4" w:rsidRPr="00E648AF" w:rsidRDefault="00FA47C4" w:rsidP="00874B2D">
            <w:pPr>
              <w:jc w:val="center"/>
              <w:rPr>
                <w:b/>
                <w:sz w:val="24"/>
                <w:szCs w:val="24"/>
                <w:lang w:val="es-MX"/>
              </w:rPr>
            </w:pPr>
            <w:r w:rsidRPr="00E648AF">
              <w:rPr>
                <w:b/>
                <w:sz w:val="24"/>
                <w:szCs w:val="24"/>
                <w:lang w:val="es-MX"/>
              </w:rPr>
              <w:t>DEBILIDADES</w:t>
            </w:r>
          </w:p>
          <w:p w14:paraId="75A27AFD" w14:textId="77777777" w:rsidR="00FA47C4" w:rsidRPr="00740FF1" w:rsidRDefault="00FA47C4" w:rsidP="00874B2D">
            <w:pPr>
              <w:jc w:val="center"/>
              <w:rPr>
                <w:b/>
                <w:sz w:val="20"/>
                <w:szCs w:val="20"/>
                <w:lang w:val="es-MX"/>
              </w:rPr>
            </w:pPr>
          </w:p>
        </w:tc>
      </w:tr>
      <w:tr w:rsidR="00FA47C4" w:rsidRPr="00740FF1" w14:paraId="6B978F6B" w14:textId="77777777" w:rsidTr="00874B2D">
        <w:tc>
          <w:tcPr>
            <w:tcW w:w="562" w:type="dxa"/>
          </w:tcPr>
          <w:p w14:paraId="6320A892"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76EFE0FF" w14:textId="77777777" w:rsidR="00FA47C4" w:rsidRPr="00E22047" w:rsidRDefault="00FA47C4" w:rsidP="00874B2D">
            <w:pPr>
              <w:widowControl/>
              <w:autoSpaceDE/>
              <w:autoSpaceDN/>
              <w:rPr>
                <w:b/>
                <w:sz w:val="20"/>
                <w:szCs w:val="20"/>
              </w:rPr>
            </w:pPr>
            <w:r w:rsidRPr="00E22047">
              <w:rPr>
                <w:sz w:val="20"/>
                <w:szCs w:val="20"/>
              </w:rPr>
              <w:t xml:space="preserve">La oportunidad de la información de fuentes externas. </w:t>
            </w:r>
          </w:p>
        </w:tc>
      </w:tr>
      <w:tr w:rsidR="00FA47C4" w:rsidRPr="00740FF1" w14:paraId="7EB00198" w14:textId="77777777" w:rsidTr="00874B2D">
        <w:tc>
          <w:tcPr>
            <w:tcW w:w="562" w:type="dxa"/>
          </w:tcPr>
          <w:p w14:paraId="3065F495"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5264C395" w14:textId="77777777" w:rsidR="00FA47C4" w:rsidRPr="00E22047" w:rsidRDefault="00FA47C4" w:rsidP="00874B2D">
            <w:pPr>
              <w:widowControl/>
              <w:autoSpaceDE/>
              <w:autoSpaceDN/>
              <w:rPr>
                <w:b/>
                <w:sz w:val="20"/>
                <w:szCs w:val="20"/>
                <w:lang w:val="es-CO"/>
              </w:rPr>
            </w:pPr>
            <w:r w:rsidRPr="00E22047">
              <w:rPr>
                <w:sz w:val="20"/>
                <w:szCs w:val="20"/>
              </w:rPr>
              <w:t>Falta de personal en áreas o dependencias que suministra información al área financiera.</w:t>
            </w:r>
          </w:p>
        </w:tc>
      </w:tr>
    </w:tbl>
    <w:p w14:paraId="413A1596" w14:textId="77777777" w:rsidR="00FA47C4" w:rsidRDefault="00FA47C4" w:rsidP="00FA47C4">
      <w:pPr>
        <w:pStyle w:val="Textoindependiente"/>
        <w:ind w:right="-50"/>
        <w:jc w:val="both"/>
        <w:rPr>
          <w:b/>
          <w:bCs/>
          <w:sz w:val="28"/>
          <w:szCs w:val="28"/>
        </w:rPr>
      </w:pPr>
    </w:p>
    <w:p w14:paraId="6C5AEE96" w14:textId="77777777" w:rsidR="00FA47C4" w:rsidRDefault="00FA47C4" w:rsidP="00FA47C4">
      <w:pPr>
        <w:jc w:val="both"/>
        <w:rPr>
          <w:b/>
          <w:sz w:val="28"/>
          <w:szCs w:val="28"/>
          <w:lang w:val="es-MX"/>
        </w:rPr>
      </w:pPr>
      <w:r>
        <w:rPr>
          <w:b/>
          <w:sz w:val="28"/>
          <w:szCs w:val="28"/>
          <w:lang w:val="es-MX"/>
        </w:rPr>
        <w:t>Del citado informe retomamos las siguientes recomendaciones:</w:t>
      </w:r>
    </w:p>
    <w:p w14:paraId="777FDB30" w14:textId="77777777" w:rsidR="00FA47C4" w:rsidRPr="008F6555" w:rsidRDefault="00FA47C4" w:rsidP="00FA47C4">
      <w:pPr>
        <w:rPr>
          <w:sz w:val="24"/>
          <w:szCs w:val="24"/>
          <w:lang w:val="es-MX"/>
        </w:rPr>
      </w:pPr>
    </w:p>
    <w:tbl>
      <w:tblPr>
        <w:tblStyle w:val="Tablaconcuadrcula"/>
        <w:tblW w:w="0" w:type="auto"/>
        <w:tblLook w:val="04A0" w:firstRow="1" w:lastRow="0" w:firstColumn="1" w:lastColumn="0" w:noHBand="0" w:noVBand="1"/>
      </w:tblPr>
      <w:tblGrid>
        <w:gridCol w:w="562"/>
        <w:gridCol w:w="9400"/>
      </w:tblGrid>
      <w:tr w:rsidR="00FA47C4" w:rsidRPr="00740FF1" w14:paraId="48D744E1" w14:textId="77777777" w:rsidTr="00874B2D">
        <w:tc>
          <w:tcPr>
            <w:tcW w:w="562" w:type="dxa"/>
          </w:tcPr>
          <w:p w14:paraId="7F08B373" w14:textId="77777777" w:rsidR="00FA47C4" w:rsidRPr="00740FF1" w:rsidRDefault="00FA47C4"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0BD93C17" w14:textId="77777777" w:rsidR="00FA47C4" w:rsidRPr="00E648AF" w:rsidRDefault="00FA47C4" w:rsidP="00874B2D">
            <w:pPr>
              <w:jc w:val="center"/>
              <w:rPr>
                <w:b/>
                <w:sz w:val="24"/>
                <w:szCs w:val="24"/>
                <w:lang w:val="es-MX"/>
              </w:rPr>
            </w:pPr>
            <w:r w:rsidRPr="00E648AF">
              <w:rPr>
                <w:b/>
                <w:sz w:val="24"/>
                <w:szCs w:val="24"/>
                <w:lang w:val="es-MX"/>
              </w:rPr>
              <w:t>RECOMENDACIONES</w:t>
            </w:r>
          </w:p>
          <w:p w14:paraId="27E2F4D5" w14:textId="77777777" w:rsidR="00FA47C4" w:rsidRPr="00740FF1" w:rsidRDefault="00FA47C4" w:rsidP="00874B2D">
            <w:pPr>
              <w:jc w:val="center"/>
              <w:rPr>
                <w:b/>
                <w:sz w:val="20"/>
                <w:szCs w:val="20"/>
                <w:lang w:val="es-MX"/>
              </w:rPr>
            </w:pPr>
          </w:p>
        </w:tc>
      </w:tr>
      <w:tr w:rsidR="00FA47C4" w:rsidRPr="00740FF1" w14:paraId="262A175B" w14:textId="77777777" w:rsidTr="00874B2D">
        <w:tc>
          <w:tcPr>
            <w:tcW w:w="562" w:type="dxa"/>
          </w:tcPr>
          <w:p w14:paraId="057A39BE" w14:textId="77777777" w:rsidR="00FA47C4" w:rsidRPr="00740FF1" w:rsidRDefault="00FA47C4" w:rsidP="00874B2D">
            <w:pPr>
              <w:jc w:val="center"/>
              <w:rPr>
                <w:b/>
                <w:sz w:val="20"/>
                <w:szCs w:val="20"/>
                <w:lang w:val="es-MX"/>
              </w:rPr>
            </w:pPr>
            <w:r w:rsidRPr="00740FF1">
              <w:rPr>
                <w:b/>
                <w:sz w:val="20"/>
                <w:szCs w:val="20"/>
                <w:lang w:val="es-MX"/>
              </w:rPr>
              <w:t>1</w:t>
            </w:r>
          </w:p>
        </w:tc>
        <w:tc>
          <w:tcPr>
            <w:tcW w:w="9400" w:type="dxa"/>
          </w:tcPr>
          <w:p w14:paraId="3D05E4DF" w14:textId="77777777" w:rsidR="00FA47C4" w:rsidRPr="00E22047" w:rsidRDefault="00FA47C4" w:rsidP="00874B2D">
            <w:pPr>
              <w:widowControl/>
              <w:autoSpaceDE/>
              <w:autoSpaceDN/>
              <w:jc w:val="both"/>
              <w:rPr>
                <w:sz w:val="20"/>
                <w:szCs w:val="20"/>
              </w:rPr>
            </w:pPr>
            <w:r w:rsidRPr="00E22047">
              <w:rPr>
                <w:sz w:val="20"/>
                <w:szCs w:val="20"/>
              </w:rPr>
              <w:t>Que las dependencias que tienen responsabilidad de remitir información que afecta los Estados Financieros, la suministren dentro de los plazos establecidos, y que consideren la importancia de la misma, con el fin de dar cumplimiento al principio de DEVENGO.</w:t>
            </w:r>
          </w:p>
        </w:tc>
      </w:tr>
      <w:tr w:rsidR="00FA47C4" w:rsidRPr="00740FF1" w14:paraId="6A21C3CD" w14:textId="77777777" w:rsidTr="00874B2D">
        <w:tc>
          <w:tcPr>
            <w:tcW w:w="562" w:type="dxa"/>
          </w:tcPr>
          <w:p w14:paraId="37CEB774" w14:textId="77777777" w:rsidR="00FA47C4" w:rsidRPr="00740FF1" w:rsidRDefault="00FA47C4" w:rsidP="00874B2D">
            <w:pPr>
              <w:jc w:val="center"/>
              <w:rPr>
                <w:b/>
                <w:sz w:val="20"/>
                <w:szCs w:val="20"/>
                <w:lang w:val="es-MX"/>
              </w:rPr>
            </w:pPr>
            <w:r w:rsidRPr="00740FF1">
              <w:rPr>
                <w:b/>
                <w:sz w:val="20"/>
                <w:szCs w:val="20"/>
                <w:lang w:val="es-MX"/>
              </w:rPr>
              <w:t>2</w:t>
            </w:r>
          </w:p>
        </w:tc>
        <w:tc>
          <w:tcPr>
            <w:tcW w:w="9400" w:type="dxa"/>
          </w:tcPr>
          <w:p w14:paraId="1060BC3A" w14:textId="77777777" w:rsidR="00FA47C4" w:rsidRPr="005D1CF0" w:rsidRDefault="00FA47C4" w:rsidP="00874B2D">
            <w:pPr>
              <w:widowControl/>
              <w:autoSpaceDE/>
              <w:autoSpaceDN/>
              <w:jc w:val="both"/>
              <w:rPr>
                <w:rFonts w:eastAsia="Times New Roman"/>
                <w:sz w:val="20"/>
                <w:szCs w:val="20"/>
                <w:lang w:val="es-CO"/>
              </w:rPr>
            </w:pPr>
            <w:r w:rsidRPr="00E22047">
              <w:rPr>
                <w:sz w:val="20"/>
                <w:szCs w:val="20"/>
              </w:rPr>
              <w:t>Fortalecer las áreas o dependencias que suministran información al área financiera de la DIVRI.</w:t>
            </w:r>
          </w:p>
        </w:tc>
      </w:tr>
    </w:tbl>
    <w:p w14:paraId="2C617B4C" w14:textId="77777777" w:rsidR="00FA47C4" w:rsidRDefault="00FA47C4" w:rsidP="00FA47C4">
      <w:pPr>
        <w:pStyle w:val="Textoindependiente"/>
        <w:ind w:right="-50"/>
        <w:jc w:val="both"/>
        <w:rPr>
          <w:b/>
          <w:bCs/>
          <w:sz w:val="28"/>
          <w:szCs w:val="28"/>
        </w:rPr>
      </w:pPr>
    </w:p>
    <w:p w14:paraId="32C3D4B2" w14:textId="77777777" w:rsidR="00FA47C4" w:rsidRPr="0067097C" w:rsidRDefault="00FA47C4" w:rsidP="00FA47C4">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 xml:space="preserve">ACTIVIDADES DE CONTROL REALIZADAS EN </w:t>
      </w:r>
      <w:r w:rsidRPr="0067097C">
        <w:rPr>
          <w:b/>
          <w:bCs/>
          <w:sz w:val="24"/>
          <w:szCs w:val="24"/>
          <w:u w:val="single"/>
          <w:lang w:val="es-CO"/>
        </w:rPr>
        <w:lastRenderedPageBreak/>
        <w:t>FORMA PARCIAL</w:t>
      </w:r>
      <w:r w:rsidRPr="0067097C">
        <w:rPr>
          <w:b/>
          <w:bCs/>
          <w:sz w:val="24"/>
          <w:szCs w:val="24"/>
          <w:lang w:val="es-CO"/>
        </w:rPr>
        <w:t>.</w:t>
      </w:r>
    </w:p>
    <w:p w14:paraId="1DC39273" w14:textId="77777777" w:rsidR="00FA47C4" w:rsidRDefault="00FA47C4" w:rsidP="00FA47C4">
      <w:pPr>
        <w:pStyle w:val="Textoindependiente"/>
        <w:tabs>
          <w:tab w:val="left" w:pos="2055"/>
        </w:tabs>
        <w:spacing w:before="5"/>
        <w:rPr>
          <w:sz w:val="17"/>
        </w:rPr>
      </w:pPr>
    </w:p>
    <w:p w14:paraId="768DA562" w14:textId="720EDEA4" w:rsidR="009F68D9" w:rsidRDefault="009F68D9" w:rsidP="0039713A"/>
    <w:p w14:paraId="32E55A0C" w14:textId="77777777" w:rsidR="00442AA0" w:rsidRDefault="00442AA0" w:rsidP="00442AA0">
      <w:pPr>
        <w:tabs>
          <w:tab w:val="left" w:pos="2265"/>
          <w:tab w:val="left" w:pos="5293"/>
          <w:tab w:val="left" w:pos="7458"/>
          <w:tab w:val="left" w:pos="9541"/>
        </w:tabs>
        <w:spacing w:before="92"/>
        <w:ind w:right="49"/>
        <w:jc w:val="both"/>
        <w:rPr>
          <w:b/>
          <w:sz w:val="28"/>
          <w:szCs w:val="28"/>
        </w:rPr>
      </w:pPr>
      <w:bookmarkStart w:id="24" w:name="_Hlk207876230"/>
      <w:bookmarkStart w:id="25"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23BC3D4D" w14:textId="77777777" w:rsidR="00442AA0" w:rsidRPr="00B54567" w:rsidRDefault="00442AA0" w:rsidP="00442AA0">
      <w:pPr>
        <w:tabs>
          <w:tab w:val="left" w:pos="2265"/>
          <w:tab w:val="left" w:pos="5293"/>
          <w:tab w:val="left" w:pos="7458"/>
          <w:tab w:val="left" w:pos="9541"/>
        </w:tabs>
        <w:spacing w:before="92"/>
        <w:ind w:right="49"/>
        <w:jc w:val="both"/>
        <w:rPr>
          <w:b/>
          <w:sz w:val="28"/>
          <w:szCs w:val="28"/>
        </w:rPr>
      </w:pPr>
    </w:p>
    <w:p w14:paraId="07887CA2" w14:textId="1547F053" w:rsidR="00442AA0" w:rsidRPr="00B54567" w:rsidRDefault="00442AA0" w:rsidP="00442AA0">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 xml:space="preserve">“Comisión Legal de Cuentas Cámara de Representantes Carrera 7ª </w:t>
      </w:r>
      <w:proofErr w:type="spellStart"/>
      <w:r w:rsidRPr="00B54567">
        <w:rPr>
          <w:b/>
          <w:sz w:val="28"/>
          <w:szCs w:val="28"/>
          <w:u w:val="single"/>
        </w:rPr>
        <w:t>Nº</w:t>
      </w:r>
      <w:proofErr w:type="spellEnd"/>
      <w:r w:rsidRPr="00B54567">
        <w:rPr>
          <w:b/>
          <w:sz w:val="28"/>
          <w:szCs w:val="28"/>
          <w:u w:val="single"/>
        </w:rPr>
        <w:t xml:space="preserve"> 8 – 68 Edificio Nuevo del Congreso - Bogotá D.C”.</w:t>
      </w:r>
      <w:r w:rsidRPr="00B54567">
        <w:rPr>
          <w:b/>
          <w:sz w:val="28"/>
          <w:szCs w:val="28"/>
        </w:rPr>
        <w:t xml:space="preserve"> Así mismo debe remitirse electrónicamente al correo </w:t>
      </w:r>
      <w:hyperlink r:id="rId47" w:history="1">
        <w:r w:rsidR="002903EE"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48" w:history="1">
        <w:r w:rsidRPr="00B54567">
          <w:rPr>
            <w:rStyle w:val="Hipervnculo"/>
            <w:b/>
            <w:sz w:val="28"/>
            <w:szCs w:val="28"/>
            <w:u w:val="thick" w:color="0000FF"/>
          </w:rPr>
          <w:t>fabian.trujillo@camara.gov.co</w:t>
        </w:r>
      </w:hyperlink>
    </w:p>
    <w:p w14:paraId="1A21F52C" w14:textId="77777777" w:rsidR="00442AA0" w:rsidRPr="00B54567" w:rsidRDefault="00442AA0" w:rsidP="00442AA0">
      <w:pPr>
        <w:tabs>
          <w:tab w:val="left" w:pos="8985"/>
        </w:tabs>
        <w:ind w:right="49"/>
        <w:jc w:val="both"/>
        <w:rPr>
          <w:b/>
          <w:sz w:val="28"/>
          <w:szCs w:val="28"/>
        </w:rPr>
      </w:pPr>
    </w:p>
    <w:p w14:paraId="23C753CE" w14:textId="77777777" w:rsidR="00442AA0" w:rsidRDefault="00442AA0" w:rsidP="00442AA0">
      <w:pPr>
        <w:tabs>
          <w:tab w:val="left" w:pos="834"/>
        </w:tabs>
        <w:spacing w:before="91"/>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30E6CFDE" w14:textId="77777777" w:rsidR="00442AA0" w:rsidRDefault="00442AA0" w:rsidP="00442AA0">
      <w:pPr>
        <w:tabs>
          <w:tab w:val="left" w:pos="834"/>
        </w:tabs>
        <w:spacing w:before="91"/>
        <w:ind w:right="49"/>
        <w:jc w:val="both"/>
        <w:rPr>
          <w:b/>
          <w:spacing w:val="-15"/>
          <w:sz w:val="28"/>
          <w:szCs w:val="28"/>
        </w:rPr>
      </w:pPr>
    </w:p>
    <w:p w14:paraId="21C13CCF" w14:textId="77777777" w:rsidR="00442AA0" w:rsidRPr="009D3600" w:rsidRDefault="00442AA0" w:rsidP="00442AA0">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0D469DC8" w14:textId="77777777" w:rsidR="00442AA0" w:rsidRPr="00B54567" w:rsidRDefault="00442AA0" w:rsidP="00442AA0">
      <w:pPr>
        <w:pStyle w:val="Textoindependiente"/>
        <w:ind w:right="49"/>
        <w:rPr>
          <w:sz w:val="28"/>
          <w:szCs w:val="28"/>
        </w:rPr>
      </w:pPr>
    </w:p>
    <w:p w14:paraId="6A4075EE" w14:textId="76D0E509" w:rsidR="00442AA0" w:rsidRDefault="00442AA0" w:rsidP="00BB0143">
      <w:pPr>
        <w:pStyle w:val="Textoindependiente"/>
        <w:ind w:right="49"/>
        <w:rPr>
          <w:sz w:val="28"/>
          <w:szCs w:val="28"/>
        </w:rPr>
      </w:pPr>
      <w:r w:rsidRPr="00B54567">
        <w:rPr>
          <w:sz w:val="28"/>
          <w:szCs w:val="28"/>
        </w:rPr>
        <w:t>Atentamente,</w:t>
      </w:r>
    </w:p>
    <w:p w14:paraId="6F8FE789" w14:textId="77777777" w:rsidR="00A02BA1" w:rsidRDefault="00A02BA1" w:rsidP="00A02BA1">
      <w:pPr>
        <w:pStyle w:val="Textoindependiente"/>
        <w:jc w:val="center"/>
        <w:rPr>
          <w:i/>
          <w:iCs/>
        </w:rPr>
      </w:pPr>
      <w:r>
        <w:rPr>
          <w:i/>
          <w:iCs/>
        </w:rPr>
        <w:t>Original firmado</w:t>
      </w:r>
    </w:p>
    <w:p w14:paraId="41B17C5F" w14:textId="77777777" w:rsidR="00971E2A" w:rsidRPr="00B54567" w:rsidRDefault="00971E2A" w:rsidP="00BB0143">
      <w:pPr>
        <w:pStyle w:val="Textoindependiente"/>
        <w:ind w:right="49"/>
        <w:rPr>
          <w:b/>
        </w:rPr>
      </w:pPr>
    </w:p>
    <w:p w14:paraId="45F90B12" w14:textId="77777777" w:rsidR="00442AA0" w:rsidRPr="00B54567" w:rsidRDefault="00442AA0" w:rsidP="00442AA0">
      <w:pPr>
        <w:ind w:left="-567"/>
        <w:jc w:val="center"/>
        <w:rPr>
          <w:b/>
          <w:sz w:val="24"/>
          <w:szCs w:val="24"/>
        </w:rPr>
      </w:pPr>
      <w:r w:rsidRPr="00B54567">
        <w:rPr>
          <w:b/>
          <w:sz w:val="24"/>
          <w:szCs w:val="24"/>
        </w:rPr>
        <w:t>VICTOR ANDRÉS TOVAR TRUJILLO</w:t>
      </w:r>
    </w:p>
    <w:p w14:paraId="7E2A82AF" w14:textId="77777777" w:rsidR="00442AA0" w:rsidRPr="00B54567" w:rsidRDefault="00442AA0" w:rsidP="00442AA0">
      <w:pPr>
        <w:ind w:left="-567"/>
        <w:jc w:val="center"/>
        <w:rPr>
          <w:b/>
          <w:sz w:val="24"/>
        </w:rPr>
      </w:pPr>
      <w:r w:rsidRPr="00B54567">
        <w:rPr>
          <w:b/>
          <w:sz w:val="24"/>
          <w:szCs w:val="24"/>
        </w:rPr>
        <w:t>Secretario General</w:t>
      </w:r>
      <w:r w:rsidRPr="00B54567">
        <w:rPr>
          <w:b/>
          <w:sz w:val="24"/>
        </w:rPr>
        <w:t xml:space="preserve"> </w:t>
      </w:r>
    </w:p>
    <w:p w14:paraId="3FE468EA" w14:textId="77777777" w:rsidR="00442AA0" w:rsidRPr="00B54567" w:rsidRDefault="00442AA0" w:rsidP="00442AA0">
      <w:pPr>
        <w:ind w:left="2268" w:right="2640"/>
        <w:jc w:val="center"/>
        <w:rPr>
          <w:b/>
          <w:sz w:val="24"/>
        </w:rPr>
      </w:pPr>
      <w:r w:rsidRPr="00B54567">
        <w:rPr>
          <w:b/>
          <w:sz w:val="24"/>
        </w:rPr>
        <w:t xml:space="preserve">Comisión Legal de Cuentas </w:t>
      </w:r>
    </w:p>
    <w:p w14:paraId="38999DDE" w14:textId="77777777" w:rsidR="00442AA0" w:rsidRPr="00B54567" w:rsidRDefault="00442AA0" w:rsidP="00442AA0">
      <w:pPr>
        <w:ind w:left="2268" w:right="2640"/>
        <w:jc w:val="center"/>
        <w:rPr>
          <w:b/>
          <w:sz w:val="24"/>
        </w:rPr>
      </w:pPr>
      <w:r w:rsidRPr="00B54567">
        <w:rPr>
          <w:b/>
          <w:sz w:val="24"/>
        </w:rPr>
        <w:t>Cámara de Representantes</w:t>
      </w:r>
    </w:p>
    <w:p w14:paraId="784A24B6" w14:textId="77777777" w:rsidR="00442AA0" w:rsidRPr="00B54567" w:rsidRDefault="00442AA0" w:rsidP="00442AA0">
      <w:pPr>
        <w:ind w:left="1411" w:right="1900"/>
        <w:jc w:val="center"/>
        <w:rPr>
          <w:b/>
          <w:sz w:val="24"/>
        </w:rPr>
      </w:pPr>
      <w:r w:rsidRPr="00B54567">
        <w:rPr>
          <w:b/>
          <w:sz w:val="24"/>
        </w:rPr>
        <w:t xml:space="preserve">Carrera 7ª </w:t>
      </w:r>
      <w:proofErr w:type="spellStart"/>
      <w:r w:rsidRPr="00B54567">
        <w:rPr>
          <w:b/>
          <w:sz w:val="24"/>
        </w:rPr>
        <w:t>Nº</w:t>
      </w:r>
      <w:proofErr w:type="spellEnd"/>
      <w:r w:rsidRPr="00B54567">
        <w:rPr>
          <w:b/>
          <w:sz w:val="24"/>
        </w:rPr>
        <w:t xml:space="preserve"> 8 – 68 Edificio Nuevo del Congreso</w:t>
      </w:r>
    </w:p>
    <w:p w14:paraId="4F6F5CDE" w14:textId="77777777" w:rsidR="00442AA0" w:rsidRDefault="00442AA0" w:rsidP="00442AA0">
      <w:pPr>
        <w:ind w:left="1411" w:right="1900"/>
        <w:jc w:val="center"/>
        <w:rPr>
          <w:b/>
          <w:sz w:val="24"/>
        </w:rPr>
      </w:pPr>
      <w:r w:rsidRPr="00B54567">
        <w:rPr>
          <w:b/>
          <w:sz w:val="24"/>
        </w:rPr>
        <w:t>Bogotá D.C.</w:t>
      </w:r>
      <w:r>
        <w:rPr>
          <w:b/>
          <w:sz w:val="24"/>
        </w:rPr>
        <w:t xml:space="preserve"> </w:t>
      </w:r>
    </w:p>
    <w:bookmarkEnd w:id="24"/>
    <w:bookmarkEnd w:id="25"/>
    <w:p w14:paraId="3F802A58" w14:textId="77777777" w:rsidR="00442AA0" w:rsidRPr="0039713A" w:rsidRDefault="00442AA0" w:rsidP="0039713A"/>
    <w:sectPr w:rsidR="00442AA0" w:rsidRPr="0039713A" w:rsidSect="00343CF3">
      <w:footerReference w:type="default" r:id="rId4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E1ED0" w14:textId="77777777" w:rsidR="00C80E32" w:rsidRDefault="00C80E32" w:rsidP="00481F58">
      <w:r>
        <w:separator/>
      </w:r>
    </w:p>
  </w:endnote>
  <w:endnote w:type="continuationSeparator" w:id="0">
    <w:p w14:paraId="7C038521" w14:textId="77777777" w:rsidR="00C80E32" w:rsidRDefault="00C80E32" w:rsidP="0048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Calibri"/>
    <w:charset w:val="00"/>
    <w:family w:val="swiss"/>
    <w:pitch w:val="variable"/>
    <w:sig w:usb0="20000287" w:usb1="00000003" w:usb2="00000000" w:usb3="00000000" w:csb0="0000019F" w:csb1="00000000"/>
  </w:font>
  <w:font w:name="Montserrat">
    <w:altName w:val="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Times New Roman"/>
    <w:charset w:val="00"/>
    <w:family w:val="swiss"/>
    <w:pitch w:val="variable"/>
    <w:sig w:usb0="E7002EFF" w:usb1="D200FDFF" w:usb2="0A246029" w:usb3="00000000" w:csb0="000001FF" w:csb1="00000000"/>
  </w:font>
  <w:font w:name="Arial Nova">
    <w:charset w:val="00"/>
    <w:family w:val="swiss"/>
    <w:pitch w:val="variable"/>
    <w:sig w:usb0="0000028F" w:usb1="00000002" w:usb2="00000000" w:usb3="00000000" w:csb0="000001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667176"/>
      <w:docPartObj>
        <w:docPartGallery w:val="Page Numbers (Bottom of Page)"/>
        <w:docPartUnique/>
      </w:docPartObj>
    </w:sdtPr>
    <w:sdtEndPr/>
    <w:sdtContent>
      <w:p w14:paraId="2365A60A" w14:textId="3C93108D" w:rsidR="00FA47C4" w:rsidRDefault="00FA47C4">
        <w:pPr>
          <w:pStyle w:val="Piedepgina"/>
          <w:jc w:val="center"/>
        </w:pPr>
        <w:r>
          <w:fldChar w:fldCharType="begin"/>
        </w:r>
        <w:r>
          <w:instrText>PAGE   \* MERGEFORMAT</w:instrText>
        </w:r>
        <w:r>
          <w:fldChar w:fldCharType="separate"/>
        </w:r>
        <w:r>
          <w:t>2</w:t>
        </w:r>
        <w:r>
          <w:fldChar w:fldCharType="end"/>
        </w:r>
      </w:p>
    </w:sdtContent>
  </w:sdt>
  <w:p w14:paraId="74CBD7A1" w14:textId="77777777" w:rsidR="00481F58" w:rsidRDefault="00481F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AF4B4" w14:textId="77777777" w:rsidR="00C80E32" w:rsidRDefault="00C80E32" w:rsidP="00481F58">
      <w:r>
        <w:separator/>
      </w:r>
    </w:p>
  </w:footnote>
  <w:footnote w:type="continuationSeparator" w:id="0">
    <w:p w14:paraId="099B5404" w14:textId="77777777" w:rsidR="00C80E32" w:rsidRDefault="00C80E32" w:rsidP="0048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ACD"/>
    <w:multiLevelType w:val="hybridMultilevel"/>
    <w:tmpl w:val="522489D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00E2AB3"/>
    <w:multiLevelType w:val="hybridMultilevel"/>
    <w:tmpl w:val="13B6B0F2"/>
    <w:lvl w:ilvl="0" w:tplc="240A0001">
      <w:start w:val="1"/>
      <w:numFmt w:val="bullet"/>
      <w:lvlText w:val=""/>
      <w:lvlJc w:val="left"/>
      <w:pPr>
        <w:ind w:left="3130" w:hanging="360"/>
      </w:pPr>
      <w:rPr>
        <w:rFonts w:ascii="Symbol" w:hAnsi="Symbol" w:hint="default"/>
      </w:rPr>
    </w:lvl>
    <w:lvl w:ilvl="1" w:tplc="240A0003" w:tentative="1">
      <w:start w:val="1"/>
      <w:numFmt w:val="bullet"/>
      <w:lvlText w:val="o"/>
      <w:lvlJc w:val="left"/>
      <w:pPr>
        <w:ind w:left="3850" w:hanging="360"/>
      </w:pPr>
      <w:rPr>
        <w:rFonts w:ascii="Courier New" w:hAnsi="Courier New" w:cs="Courier New" w:hint="default"/>
      </w:rPr>
    </w:lvl>
    <w:lvl w:ilvl="2" w:tplc="240A0005" w:tentative="1">
      <w:start w:val="1"/>
      <w:numFmt w:val="bullet"/>
      <w:lvlText w:val=""/>
      <w:lvlJc w:val="left"/>
      <w:pPr>
        <w:ind w:left="4570" w:hanging="360"/>
      </w:pPr>
      <w:rPr>
        <w:rFonts w:ascii="Wingdings" w:hAnsi="Wingdings" w:hint="default"/>
      </w:rPr>
    </w:lvl>
    <w:lvl w:ilvl="3" w:tplc="240A0001" w:tentative="1">
      <w:start w:val="1"/>
      <w:numFmt w:val="bullet"/>
      <w:lvlText w:val=""/>
      <w:lvlJc w:val="left"/>
      <w:pPr>
        <w:ind w:left="5290" w:hanging="360"/>
      </w:pPr>
      <w:rPr>
        <w:rFonts w:ascii="Symbol" w:hAnsi="Symbol" w:hint="default"/>
      </w:rPr>
    </w:lvl>
    <w:lvl w:ilvl="4" w:tplc="240A0003" w:tentative="1">
      <w:start w:val="1"/>
      <w:numFmt w:val="bullet"/>
      <w:lvlText w:val="o"/>
      <w:lvlJc w:val="left"/>
      <w:pPr>
        <w:ind w:left="6010" w:hanging="360"/>
      </w:pPr>
      <w:rPr>
        <w:rFonts w:ascii="Courier New" w:hAnsi="Courier New" w:cs="Courier New" w:hint="default"/>
      </w:rPr>
    </w:lvl>
    <w:lvl w:ilvl="5" w:tplc="240A0005" w:tentative="1">
      <w:start w:val="1"/>
      <w:numFmt w:val="bullet"/>
      <w:lvlText w:val=""/>
      <w:lvlJc w:val="left"/>
      <w:pPr>
        <w:ind w:left="6730" w:hanging="360"/>
      </w:pPr>
      <w:rPr>
        <w:rFonts w:ascii="Wingdings" w:hAnsi="Wingdings" w:hint="default"/>
      </w:rPr>
    </w:lvl>
    <w:lvl w:ilvl="6" w:tplc="240A0001" w:tentative="1">
      <w:start w:val="1"/>
      <w:numFmt w:val="bullet"/>
      <w:lvlText w:val=""/>
      <w:lvlJc w:val="left"/>
      <w:pPr>
        <w:ind w:left="7450" w:hanging="360"/>
      </w:pPr>
      <w:rPr>
        <w:rFonts w:ascii="Symbol" w:hAnsi="Symbol" w:hint="default"/>
      </w:rPr>
    </w:lvl>
    <w:lvl w:ilvl="7" w:tplc="240A0003" w:tentative="1">
      <w:start w:val="1"/>
      <w:numFmt w:val="bullet"/>
      <w:lvlText w:val="o"/>
      <w:lvlJc w:val="left"/>
      <w:pPr>
        <w:ind w:left="8170" w:hanging="360"/>
      </w:pPr>
      <w:rPr>
        <w:rFonts w:ascii="Courier New" w:hAnsi="Courier New" w:cs="Courier New" w:hint="default"/>
      </w:rPr>
    </w:lvl>
    <w:lvl w:ilvl="8" w:tplc="240A0005" w:tentative="1">
      <w:start w:val="1"/>
      <w:numFmt w:val="bullet"/>
      <w:lvlText w:val=""/>
      <w:lvlJc w:val="left"/>
      <w:pPr>
        <w:ind w:left="8890" w:hanging="360"/>
      </w:pPr>
      <w:rPr>
        <w:rFonts w:ascii="Wingdings" w:hAnsi="Wingdings" w:hint="default"/>
      </w:rPr>
    </w:lvl>
  </w:abstractNum>
  <w:abstractNum w:abstractNumId="2" w15:restartNumberingAfterBreak="0">
    <w:nsid w:val="12725EF7"/>
    <w:multiLevelType w:val="hybridMultilevel"/>
    <w:tmpl w:val="6142875A"/>
    <w:lvl w:ilvl="0" w:tplc="766A311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213FB8"/>
    <w:multiLevelType w:val="hybridMultilevel"/>
    <w:tmpl w:val="BC360AE6"/>
    <w:lvl w:ilvl="0" w:tplc="95C67360">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DD56AF"/>
    <w:multiLevelType w:val="hybridMultilevel"/>
    <w:tmpl w:val="96F47BE0"/>
    <w:lvl w:ilvl="0" w:tplc="942CE53A">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230E88"/>
    <w:multiLevelType w:val="hybridMultilevel"/>
    <w:tmpl w:val="74BE1B12"/>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1F9711D7"/>
    <w:multiLevelType w:val="hybridMultilevel"/>
    <w:tmpl w:val="3118EF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CA3851"/>
    <w:multiLevelType w:val="hybridMultilevel"/>
    <w:tmpl w:val="97309D36"/>
    <w:lvl w:ilvl="0" w:tplc="25C43D8C">
      <w:numFmt w:val="bullet"/>
      <w:lvlText w:val="•"/>
      <w:lvlJc w:val="left"/>
      <w:pPr>
        <w:ind w:left="720" w:hanging="360"/>
      </w:pPr>
      <w:rPr>
        <w:rFonts w:ascii="Helvetica" w:eastAsia="Times New Roman"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EE78AE"/>
    <w:multiLevelType w:val="hybridMultilevel"/>
    <w:tmpl w:val="64A20442"/>
    <w:lvl w:ilvl="0" w:tplc="E9F4B6BE">
      <w:numFmt w:val="bullet"/>
      <w:lvlText w:val="-"/>
      <w:lvlJc w:val="left"/>
      <w:pPr>
        <w:ind w:left="360" w:hanging="360"/>
      </w:pPr>
      <w:rPr>
        <w:rFonts w:ascii="Verdana" w:eastAsia="Aptos" w:hAnsi="Verdana" w:cs="Apto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 w15:restartNumberingAfterBreak="0">
    <w:nsid w:val="3BD6376E"/>
    <w:multiLevelType w:val="hybridMultilevel"/>
    <w:tmpl w:val="7AEADF10"/>
    <w:lvl w:ilvl="0" w:tplc="25C43D8C">
      <w:numFmt w:val="bullet"/>
      <w:lvlText w:val="•"/>
      <w:lvlJc w:val="left"/>
      <w:pPr>
        <w:ind w:left="720" w:hanging="360"/>
      </w:pPr>
      <w:rPr>
        <w:rFonts w:ascii="Helvetica" w:eastAsia="Times New Roman" w:hAnsi="Helvetica" w:cs="Helvetica" w:hint="default"/>
        <w:w w:val="100"/>
        <w:sz w:val="22"/>
        <w:szCs w:val="22"/>
        <w:lang w:val="es-CO"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34547E"/>
    <w:multiLevelType w:val="hybridMultilevel"/>
    <w:tmpl w:val="01627944"/>
    <w:lvl w:ilvl="0" w:tplc="D5EAEA3E">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017322"/>
    <w:multiLevelType w:val="hybridMultilevel"/>
    <w:tmpl w:val="3E0EE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782AFF"/>
    <w:multiLevelType w:val="hybridMultilevel"/>
    <w:tmpl w:val="17C07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E73DC8"/>
    <w:multiLevelType w:val="hybridMultilevel"/>
    <w:tmpl w:val="E3EC58A0"/>
    <w:lvl w:ilvl="0" w:tplc="240A000D">
      <w:start w:val="1"/>
      <w:numFmt w:val="bullet"/>
      <w:lvlText w:val=""/>
      <w:lvlJc w:val="left"/>
      <w:pPr>
        <w:ind w:left="1978" w:hanging="360"/>
      </w:pPr>
      <w:rPr>
        <w:rFonts w:ascii="Wingdings" w:hAnsi="Wingdings" w:hint="default"/>
      </w:rPr>
    </w:lvl>
    <w:lvl w:ilvl="1" w:tplc="240A0003" w:tentative="1">
      <w:start w:val="1"/>
      <w:numFmt w:val="bullet"/>
      <w:lvlText w:val="o"/>
      <w:lvlJc w:val="left"/>
      <w:pPr>
        <w:ind w:left="2698" w:hanging="360"/>
      </w:pPr>
      <w:rPr>
        <w:rFonts w:ascii="Courier New" w:hAnsi="Courier New" w:cs="Courier New" w:hint="default"/>
      </w:rPr>
    </w:lvl>
    <w:lvl w:ilvl="2" w:tplc="240A0005" w:tentative="1">
      <w:start w:val="1"/>
      <w:numFmt w:val="bullet"/>
      <w:lvlText w:val=""/>
      <w:lvlJc w:val="left"/>
      <w:pPr>
        <w:ind w:left="3418" w:hanging="360"/>
      </w:pPr>
      <w:rPr>
        <w:rFonts w:ascii="Wingdings" w:hAnsi="Wingdings" w:hint="default"/>
      </w:rPr>
    </w:lvl>
    <w:lvl w:ilvl="3" w:tplc="240A0001" w:tentative="1">
      <w:start w:val="1"/>
      <w:numFmt w:val="bullet"/>
      <w:lvlText w:val=""/>
      <w:lvlJc w:val="left"/>
      <w:pPr>
        <w:ind w:left="4138" w:hanging="360"/>
      </w:pPr>
      <w:rPr>
        <w:rFonts w:ascii="Symbol" w:hAnsi="Symbol" w:hint="default"/>
      </w:rPr>
    </w:lvl>
    <w:lvl w:ilvl="4" w:tplc="240A0003" w:tentative="1">
      <w:start w:val="1"/>
      <w:numFmt w:val="bullet"/>
      <w:lvlText w:val="o"/>
      <w:lvlJc w:val="left"/>
      <w:pPr>
        <w:ind w:left="4858" w:hanging="360"/>
      </w:pPr>
      <w:rPr>
        <w:rFonts w:ascii="Courier New" w:hAnsi="Courier New" w:cs="Courier New" w:hint="default"/>
      </w:rPr>
    </w:lvl>
    <w:lvl w:ilvl="5" w:tplc="240A0005" w:tentative="1">
      <w:start w:val="1"/>
      <w:numFmt w:val="bullet"/>
      <w:lvlText w:val=""/>
      <w:lvlJc w:val="left"/>
      <w:pPr>
        <w:ind w:left="5578" w:hanging="360"/>
      </w:pPr>
      <w:rPr>
        <w:rFonts w:ascii="Wingdings" w:hAnsi="Wingdings" w:hint="default"/>
      </w:rPr>
    </w:lvl>
    <w:lvl w:ilvl="6" w:tplc="240A0001" w:tentative="1">
      <w:start w:val="1"/>
      <w:numFmt w:val="bullet"/>
      <w:lvlText w:val=""/>
      <w:lvlJc w:val="left"/>
      <w:pPr>
        <w:ind w:left="6298" w:hanging="360"/>
      </w:pPr>
      <w:rPr>
        <w:rFonts w:ascii="Symbol" w:hAnsi="Symbol" w:hint="default"/>
      </w:rPr>
    </w:lvl>
    <w:lvl w:ilvl="7" w:tplc="240A0003" w:tentative="1">
      <w:start w:val="1"/>
      <w:numFmt w:val="bullet"/>
      <w:lvlText w:val="o"/>
      <w:lvlJc w:val="left"/>
      <w:pPr>
        <w:ind w:left="7018" w:hanging="360"/>
      </w:pPr>
      <w:rPr>
        <w:rFonts w:ascii="Courier New" w:hAnsi="Courier New" w:cs="Courier New" w:hint="default"/>
      </w:rPr>
    </w:lvl>
    <w:lvl w:ilvl="8" w:tplc="240A0005" w:tentative="1">
      <w:start w:val="1"/>
      <w:numFmt w:val="bullet"/>
      <w:lvlText w:val=""/>
      <w:lvlJc w:val="left"/>
      <w:pPr>
        <w:ind w:left="7738" w:hanging="360"/>
      </w:pPr>
      <w:rPr>
        <w:rFonts w:ascii="Wingdings" w:hAnsi="Wingdings" w:hint="default"/>
      </w:rPr>
    </w:lvl>
  </w:abstractNum>
  <w:abstractNum w:abstractNumId="14" w15:restartNumberingAfterBreak="0">
    <w:nsid w:val="58225946"/>
    <w:multiLevelType w:val="hybridMultilevel"/>
    <w:tmpl w:val="981870B6"/>
    <w:lvl w:ilvl="0" w:tplc="7B422DE2">
      <w:start w:val="709"/>
      <w:numFmt w:val="bullet"/>
      <w:lvlText w:val="-"/>
      <w:lvlJc w:val="left"/>
      <w:pPr>
        <w:ind w:left="720" w:hanging="360"/>
      </w:pPr>
      <w:rPr>
        <w:rFonts w:ascii="Helvetica" w:eastAsiaTheme="minorHAnsi" w:hAnsi="Helvetica" w:cs="Helvetic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317AB3"/>
    <w:multiLevelType w:val="hybridMultilevel"/>
    <w:tmpl w:val="EDDCBC58"/>
    <w:lvl w:ilvl="0" w:tplc="15666D62">
      <w:start w:val="1"/>
      <w:numFmt w:val="bullet"/>
      <w:lvlText w:val="-"/>
      <w:lvlJc w:val="left"/>
      <w:pPr>
        <w:ind w:left="720" w:hanging="360"/>
      </w:pPr>
      <w:rPr>
        <w:rFonts w:ascii="Times New Roman" w:eastAsia="Book Antiqu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1B6EBD"/>
    <w:multiLevelType w:val="hybridMultilevel"/>
    <w:tmpl w:val="3B0A5B36"/>
    <w:lvl w:ilvl="0" w:tplc="FFFFFFFF">
      <w:numFmt w:val="bullet"/>
      <w:lvlText w:val="-"/>
      <w:lvlJc w:val="left"/>
      <w:pPr>
        <w:ind w:left="720" w:hanging="360"/>
      </w:pPr>
      <w:rPr>
        <w:rFonts w:ascii="Arial Narrow" w:eastAsia="Arial Narrow" w:hAnsi="Arial Narrow" w:cs="Arial Narrow" w:hint="default"/>
        <w:w w:val="100"/>
        <w:sz w:val="22"/>
        <w:szCs w:val="22"/>
        <w:lang w:val="es-CO"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B0E0FB1"/>
    <w:multiLevelType w:val="hybridMultilevel"/>
    <w:tmpl w:val="65002C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CBF7BD0"/>
    <w:multiLevelType w:val="hybridMultilevel"/>
    <w:tmpl w:val="71044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4"/>
  </w:num>
  <w:num w:numId="4">
    <w:abstractNumId w:val="4"/>
  </w:num>
  <w:num w:numId="5">
    <w:abstractNumId w:val="8"/>
  </w:num>
  <w:num w:numId="6">
    <w:abstractNumId w:val="2"/>
  </w:num>
  <w:num w:numId="7">
    <w:abstractNumId w:val="0"/>
  </w:num>
  <w:num w:numId="8">
    <w:abstractNumId w:val="13"/>
  </w:num>
  <w:num w:numId="9">
    <w:abstractNumId w:val="5"/>
  </w:num>
  <w:num w:numId="10">
    <w:abstractNumId w:val="18"/>
  </w:num>
  <w:num w:numId="11">
    <w:abstractNumId w:val="1"/>
  </w:num>
  <w:num w:numId="12">
    <w:abstractNumId w:val="11"/>
  </w:num>
  <w:num w:numId="13">
    <w:abstractNumId w:val="12"/>
  </w:num>
  <w:num w:numId="14">
    <w:abstractNumId w:val="6"/>
  </w:num>
  <w:num w:numId="15">
    <w:abstractNumId w:val="15"/>
  </w:num>
  <w:num w:numId="16">
    <w:abstractNumId w:val="16"/>
  </w:num>
  <w:num w:numId="17">
    <w:abstractNumId w:val="7"/>
  </w:num>
  <w:num w:numId="18">
    <w:abstractNumId w:val="9"/>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1F41DB"/>
    <w:rsid w:val="00202691"/>
    <w:rsid w:val="00252D5F"/>
    <w:rsid w:val="002535AC"/>
    <w:rsid w:val="002903EE"/>
    <w:rsid w:val="002B5E0A"/>
    <w:rsid w:val="002B7543"/>
    <w:rsid w:val="00343CF3"/>
    <w:rsid w:val="003468AA"/>
    <w:rsid w:val="0039713A"/>
    <w:rsid w:val="00442AA0"/>
    <w:rsid w:val="00481F58"/>
    <w:rsid w:val="004C26AE"/>
    <w:rsid w:val="0051235F"/>
    <w:rsid w:val="005F6830"/>
    <w:rsid w:val="00772970"/>
    <w:rsid w:val="007A08F1"/>
    <w:rsid w:val="00971E2A"/>
    <w:rsid w:val="0098360E"/>
    <w:rsid w:val="009F31D3"/>
    <w:rsid w:val="009F68D9"/>
    <w:rsid w:val="00A02BA1"/>
    <w:rsid w:val="00B10B9A"/>
    <w:rsid w:val="00BA2D08"/>
    <w:rsid w:val="00BB0143"/>
    <w:rsid w:val="00C80E32"/>
    <w:rsid w:val="00C97D4D"/>
    <w:rsid w:val="00D94575"/>
    <w:rsid w:val="00E22D33"/>
    <w:rsid w:val="00E76114"/>
    <w:rsid w:val="00E94795"/>
    <w:rsid w:val="00F1170A"/>
    <w:rsid w:val="00F14E73"/>
    <w:rsid w:val="00FA47C4"/>
    <w:rsid w:val="00FC7C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290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7427">
      <w:bodyDiv w:val="1"/>
      <w:marLeft w:val="0"/>
      <w:marRight w:val="0"/>
      <w:marTop w:val="0"/>
      <w:marBottom w:val="0"/>
      <w:divBdr>
        <w:top w:val="none" w:sz="0" w:space="0" w:color="auto"/>
        <w:left w:val="none" w:sz="0" w:space="0" w:color="auto"/>
        <w:bottom w:val="none" w:sz="0" w:space="0" w:color="auto"/>
        <w:right w:val="none" w:sz="0" w:space="0" w:color="auto"/>
      </w:divBdr>
    </w:div>
    <w:div w:id="821653863">
      <w:bodyDiv w:val="1"/>
      <w:marLeft w:val="0"/>
      <w:marRight w:val="0"/>
      <w:marTop w:val="0"/>
      <w:marBottom w:val="0"/>
      <w:divBdr>
        <w:top w:val="none" w:sz="0" w:space="0" w:color="auto"/>
        <w:left w:val="none" w:sz="0" w:space="0" w:color="auto"/>
        <w:bottom w:val="none" w:sz="0" w:space="0" w:color="auto"/>
        <w:right w:val="none" w:sz="0" w:space="0" w:color="auto"/>
      </w:divBdr>
    </w:div>
    <w:div w:id="196307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comision.legal"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hyperlink" Target="mailto:fabian.trujillo@camara.gov.co"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emf"/><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36877</Words>
  <Characters>202829</Characters>
  <Application>Microsoft Office Word</Application>
  <DocSecurity>0</DocSecurity>
  <Lines>1690</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17</cp:revision>
  <dcterms:created xsi:type="dcterms:W3CDTF">2025-09-02T19:42:00Z</dcterms:created>
  <dcterms:modified xsi:type="dcterms:W3CDTF">2025-09-09T20:59:00Z</dcterms:modified>
</cp:coreProperties>
</file>