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99" w:rsidRPr="002703EB" w:rsidRDefault="001550CB" w:rsidP="001E314D">
      <w:pPr>
        <w:tabs>
          <w:tab w:val="left" w:pos="8080"/>
        </w:tabs>
        <w:ind w:left="1134" w:right="851" w:firstLine="426"/>
        <w:jc w:val="both"/>
        <w:rPr>
          <w:rFonts w:ascii="Cambria" w:hAnsi="Cambria"/>
          <w:sz w:val="24"/>
        </w:rPr>
      </w:pPr>
      <w:bookmarkStart w:id="0" w:name="_GoBack"/>
      <w:bookmarkEnd w:id="0"/>
      <w:r w:rsidRPr="0004218E">
        <w:rPr>
          <w:rFonts w:ascii="Cambria" w:hAnsi="Cambria"/>
          <w:b/>
          <w:sz w:val="36"/>
        </w:rPr>
        <w:t>L</w:t>
      </w:r>
      <w:r w:rsidRPr="002703EB">
        <w:rPr>
          <w:rFonts w:ascii="Cambria" w:hAnsi="Cambria"/>
          <w:sz w:val="24"/>
        </w:rPr>
        <w:t>a Comisión de Ordenamiento Territorial de la Cámara de Representantes en sesión conjunta con la Comisión de Ordenamiento Territorial del Senado de la Republica</w:t>
      </w:r>
      <w:r w:rsidR="001E314D">
        <w:rPr>
          <w:rFonts w:ascii="Cambria" w:hAnsi="Cambria"/>
          <w:sz w:val="24"/>
        </w:rPr>
        <w:t>,</w:t>
      </w:r>
      <w:r w:rsidRPr="002703EB">
        <w:rPr>
          <w:rFonts w:ascii="Cambria" w:hAnsi="Cambria"/>
          <w:sz w:val="24"/>
        </w:rPr>
        <w:t xml:space="preserve"> </w:t>
      </w:r>
      <w:r w:rsidR="00B811F7" w:rsidRPr="002703EB">
        <w:rPr>
          <w:rFonts w:ascii="Cambria" w:hAnsi="Cambria"/>
          <w:sz w:val="24"/>
        </w:rPr>
        <w:t xml:space="preserve">en cumplimiento </w:t>
      </w:r>
      <w:r w:rsidR="001E314D">
        <w:rPr>
          <w:rFonts w:ascii="Cambria" w:hAnsi="Cambria"/>
          <w:sz w:val="24"/>
        </w:rPr>
        <w:t>a</w:t>
      </w:r>
      <w:r w:rsidR="00B811F7" w:rsidRPr="002703EB">
        <w:rPr>
          <w:rFonts w:ascii="Cambria" w:hAnsi="Cambria"/>
          <w:sz w:val="24"/>
        </w:rPr>
        <w:t xml:space="preserve"> la Ley </w:t>
      </w:r>
      <w:r w:rsidR="00B811F7" w:rsidRPr="002703EB">
        <w:rPr>
          <w:rFonts w:ascii="Arial" w:hAnsi="Arial" w:cs="Arial"/>
          <w:sz w:val="20"/>
        </w:rPr>
        <w:t xml:space="preserve">1617 de 2013, </w:t>
      </w:r>
      <w:r w:rsidRPr="002703EB">
        <w:rPr>
          <w:rFonts w:ascii="Cambria" w:hAnsi="Cambria"/>
          <w:sz w:val="24"/>
        </w:rPr>
        <w:t>aprobaron los conceptos previo</w:t>
      </w:r>
      <w:r w:rsidR="00DC0157" w:rsidRPr="002703EB">
        <w:rPr>
          <w:rFonts w:ascii="Cambria" w:hAnsi="Cambria"/>
          <w:sz w:val="24"/>
        </w:rPr>
        <w:t xml:space="preserve">s favorables </w:t>
      </w:r>
      <w:r w:rsidR="00B811F7" w:rsidRPr="002703EB">
        <w:rPr>
          <w:rFonts w:ascii="Cambria" w:hAnsi="Cambria"/>
          <w:sz w:val="24"/>
        </w:rPr>
        <w:t xml:space="preserve">sobre la conveniencia de </w:t>
      </w:r>
      <w:r w:rsidR="00DC0157" w:rsidRPr="002703EB">
        <w:rPr>
          <w:rFonts w:ascii="Cambria" w:hAnsi="Cambria"/>
          <w:sz w:val="24"/>
        </w:rPr>
        <w:t xml:space="preserve"> elevar a la C</w:t>
      </w:r>
      <w:r w:rsidRPr="002703EB">
        <w:rPr>
          <w:rFonts w:ascii="Cambria" w:hAnsi="Cambria"/>
          <w:sz w:val="24"/>
        </w:rPr>
        <w:t xml:space="preserve">ategoría de </w:t>
      </w:r>
      <w:r w:rsidR="00DC0157" w:rsidRPr="002703EB">
        <w:rPr>
          <w:rFonts w:ascii="Cambria" w:hAnsi="Cambria"/>
          <w:sz w:val="24"/>
        </w:rPr>
        <w:t>D</w:t>
      </w:r>
      <w:r w:rsidRPr="002703EB">
        <w:rPr>
          <w:rFonts w:ascii="Cambria" w:hAnsi="Cambria"/>
          <w:sz w:val="24"/>
        </w:rPr>
        <w:t xml:space="preserve">istritos </w:t>
      </w:r>
      <w:r w:rsidR="00DC0157" w:rsidRPr="002703EB">
        <w:rPr>
          <w:rFonts w:ascii="Cambria" w:hAnsi="Cambria"/>
          <w:sz w:val="24"/>
        </w:rPr>
        <w:t>E</w:t>
      </w:r>
      <w:r w:rsidRPr="002703EB">
        <w:rPr>
          <w:rFonts w:ascii="Cambria" w:hAnsi="Cambria"/>
          <w:sz w:val="24"/>
        </w:rPr>
        <w:t xml:space="preserve">speciales </w:t>
      </w:r>
      <w:r w:rsidR="00DC0157" w:rsidRPr="002703EB">
        <w:rPr>
          <w:rFonts w:ascii="Cambria" w:hAnsi="Cambria"/>
          <w:sz w:val="24"/>
        </w:rPr>
        <w:t>a los Municipios de  Turbo, Antioquia</w:t>
      </w:r>
      <w:r w:rsidR="001E314D">
        <w:rPr>
          <w:rFonts w:ascii="Cambria" w:hAnsi="Cambria"/>
          <w:sz w:val="24"/>
        </w:rPr>
        <w:t>, como</w:t>
      </w:r>
      <w:r w:rsidR="00DC0157">
        <w:rPr>
          <w:rFonts w:ascii="Cambria" w:hAnsi="Cambria"/>
          <w:sz w:val="28"/>
        </w:rPr>
        <w:t xml:space="preserve"> </w:t>
      </w:r>
      <w:r w:rsidR="00DC0157" w:rsidRPr="002703EB">
        <w:rPr>
          <w:rFonts w:ascii="Cambria" w:hAnsi="Cambria"/>
          <w:b/>
          <w:i/>
        </w:rPr>
        <w:t>“Distrito Portuario, Agroindustrial y Turístico”,</w:t>
      </w:r>
      <w:r w:rsidR="00DC0157" w:rsidRPr="002703EB">
        <w:rPr>
          <w:rFonts w:ascii="Cambria" w:hAnsi="Cambria"/>
        </w:rPr>
        <w:t xml:space="preserve"> </w:t>
      </w:r>
      <w:r w:rsidR="00DC0157" w:rsidRPr="002703EB">
        <w:rPr>
          <w:rFonts w:ascii="Cambria" w:hAnsi="Cambria"/>
          <w:sz w:val="24"/>
        </w:rPr>
        <w:t>y al Municipio</w:t>
      </w:r>
      <w:r w:rsidR="00864E65" w:rsidRPr="002703EB">
        <w:rPr>
          <w:rFonts w:ascii="Cambria" w:hAnsi="Cambria"/>
          <w:sz w:val="24"/>
        </w:rPr>
        <w:t xml:space="preserve"> de Santiago </w:t>
      </w:r>
      <w:r w:rsidR="00DC0157" w:rsidRPr="002703EB">
        <w:rPr>
          <w:rFonts w:ascii="Cambria" w:hAnsi="Cambria"/>
          <w:sz w:val="24"/>
        </w:rPr>
        <w:t>de Cali</w:t>
      </w:r>
      <w:r w:rsidR="001E314D">
        <w:rPr>
          <w:rFonts w:ascii="Cambria" w:hAnsi="Cambria"/>
          <w:sz w:val="24"/>
        </w:rPr>
        <w:t>,</w:t>
      </w:r>
      <w:r w:rsidRPr="002703EB">
        <w:rPr>
          <w:rFonts w:ascii="Cambria" w:hAnsi="Cambria"/>
          <w:sz w:val="24"/>
        </w:rPr>
        <w:t xml:space="preserve"> </w:t>
      </w:r>
      <w:r w:rsidR="00864E65" w:rsidRPr="002703EB">
        <w:rPr>
          <w:rFonts w:ascii="Cambria" w:hAnsi="Cambria"/>
          <w:sz w:val="24"/>
        </w:rPr>
        <w:t xml:space="preserve">como </w:t>
      </w:r>
      <w:r w:rsidR="00927FF5" w:rsidRPr="002703EB">
        <w:rPr>
          <w:rFonts w:ascii="Cambria" w:hAnsi="Cambria"/>
          <w:b/>
          <w:i/>
        </w:rPr>
        <w:t>“</w:t>
      </w:r>
      <w:r w:rsidR="00864E65" w:rsidRPr="002703EB">
        <w:rPr>
          <w:rFonts w:ascii="Cambria" w:hAnsi="Cambria"/>
          <w:b/>
          <w:i/>
        </w:rPr>
        <w:t>Distrito Especial Deportivo, Cultural, Turístico, Empresarial y de Servicios</w:t>
      </w:r>
      <w:r w:rsidR="00927FF5" w:rsidRPr="002703EB">
        <w:rPr>
          <w:rFonts w:ascii="Cambria" w:hAnsi="Cambria"/>
          <w:b/>
          <w:i/>
        </w:rPr>
        <w:t>”</w:t>
      </w:r>
      <w:r w:rsidR="0004218E" w:rsidRPr="002703EB">
        <w:rPr>
          <w:rFonts w:ascii="Cambria" w:hAnsi="Cambria"/>
          <w:b/>
          <w:i/>
        </w:rPr>
        <w:t>.</w:t>
      </w:r>
    </w:p>
    <w:p w:rsidR="00864E65" w:rsidRDefault="007144E0" w:rsidP="002703EB">
      <w:pPr>
        <w:jc w:val="center"/>
        <w:rPr>
          <w:rFonts w:ascii="Cambria" w:hAnsi="Cambria"/>
          <w:sz w:val="28"/>
        </w:rPr>
      </w:pPr>
      <w:r w:rsidRPr="007144E0">
        <w:rPr>
          <w:rFonts w:ascii="Cambria" w:hAnsi="Cambria"/>
          <w:noProof/>
          <w:sz w:val="28"/>
          <w:lang w:eastAsia="es-CO"/>
        </w:rPr>
        <w:drawing>
          <wp:inline distT="0" distB="0" distL="0" distR="0">
            <wp:extent cx="3752850" cy="2113280"/>
            <wp:effectExtent l="0" t="0" r="0" b="1270"/>
            <wp:docPr id="1" name="Imagen 1" descr="C:\Users\benjaminniño\Downloads\IMG_20170510_08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jaminniño\Downloads\IMG_20170510_0855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473" cy="21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4E0" w:rsidRDefault="007144E0" w:rsidP="00864E65">
      <w:pPr>
        <w:jc w:val="both"/>
        <w:rPr>
          <w:rFonts w:ascii="Cambria" w:hAnsi="Cambria"/>
          <w:sz w:val="28"/>
        </w:rPr>
      </w:pPr>
    </w:p>
    <w:p w:rsidR="007144E0" w:rsidRPr="006969A5" w:rsidRDefault="006D5C91" w:rsidP="00335F63">
      <w:pPr>
        <w:ind w:left="851" w:right="993"/>
        <w:jc w:val="both"/>
        <w:rPr>
          <w:rFonts w:ascii="Cambria" w:hAnsi="Cambria"/>
          <w:sz w:val="24"/>
        </w:rPr>
      </w:pPr>
      <w:r w:rsidRPr="006969A5">
        <w:rPr>
          <w:rFonts w:ascii="Cambria" w:hAnsi="Cambria"/>
          <w:sz w:val="24"/>
        </w:rPr>
        <w:t xml:space="preserve">La categorización del Municipio de Turbo, Antioquia como Distrito Especial </w:t>
      </w:r>
      <w:r w:rsidR="00335F63">
        <w:rPr>
          <w:rFonts w:ascii="Cambria" w:hAnsi="Cambria"/>
          <w:sz w:val="24"/>
        </w:rPr>
        <w:t>l</w:t>
      </w:r>
      <w:r w:rsidRPr="006969A5">
        <w:rPr>
          <w:rFonts w:ascii="Cambria" w:hAnsi="Cambria"/>
          <w:sz w:val="24"/>
        </w:rPr>
        <w:t>e permitirá acceder a los beneficios consagrados en la ley 1617 de 2013</w:t>
      </w:r>
      <w:r w:rsidR="00F91AAD">
        <w:rPr>
          <w:rFonts w:ascii="Cambria" w:hAnsi="Cambria"/>
          <w:sz w:val="24"/>
        </w:rPr>
        <w:t>,</w:t>
      </w:r>
      <w:r w:rsidRPr="006969A5">
        <w:rPr>
          <w:rFonts w:ascii="Cambria" w:hAnsi="Cambria"/>
          <w:sz w:val="24"/>
        </w:rPr>
        <w:t xml:space="preserve"> consolidando el proceso  descentralista e incrementando su autonomía como ente territorial</w:t>
      </w:r>
      <w:r w:rsidR="00335F63">
        <w:rPr>
          <w:rFonts w:ascii="Cambria" w:hAnsi="Cambria"/>
          <w:sz w:val="24"/>
        </w:rPr>
        <w:t xml:space="preserve">, </w:t>
      </w:r>
      <w:r w:rsidR="00F91AAD">
        <w:rPr>
          <w:rFonts w:ascii="Cambria" w:hAnsi="Cambria"/>
          <w:sz w:val="24"/>
        </w:rPr>
        <w:t xml:space="preserve">así como </w:t>
      </w:r>
      <w:r w:rsidRPr="006969A5">
        <w:rPr>
          <w:rFonts w:ascii="Cambria" w:hAnsi="Cambria"/>
          <w:sz w:val="24"/>
        </w:rPr>
        <w:t>afianzar proceso</w:t>
      </w:r>
      <w:r w:rsidR="00335F63">
        <w:rPr>
          <w:rFonts w:ascii="Cambria" w:hAnsi="Cambria"/>
          <w:sz w:val="24"/>
        </w:rPr>
        <w:t>s</w:t>
      </w:r>
      <w:r w:rsidRPr="006969A5">
        <w:rPr>
          <w:rFonts w:ascii="Cambria" w:hAnsi="Cambria"/>
          <w:sz w:val="24"/>
        </w:rPr>
        <w:t xml:space="preserve"> de participación democrática de los ciudadanos</w:t>
      </w:r>
      <w:r w:rsidR="00335F63">
        <w:rPr>
          <w:rFonts w:ascii="Cambria" w:hAnsi="Cambria"/>
          <w:sz w:val="24"/>
        </w:rPr>
        <w:t>, a</w:t>
      </w:r>
      <w:r w:rsidRPr="006969A5">
        <w:rPr>
          <w:rFonts w:ascii="Cambria" w:hAnsi="Cambria"/>
          <w:sz w:val="24"/>
        </w:rPr>
        <w:t>provecha</w:t>
      </w:r>
      <w:r w:rsidR="00335F63">
        <w:rPr>
          <w:rFonts w:ascii="Cambria" w:hAnsi="Cambria"/>
          <w:sz w:val="24"/>
        </w:rPr>
        <w:t>r</w:t>
      </w:r>
      <w:r w:rsidRPr="006969A5">
        <w:rPr>
          <w:rFonts w:ascii="Cambria" w:hAnsi="Cambria"/>
          <w:sz w:val="24"/>
        </w:rPr>
        <w:t xml:space="preserve"> las potencialidades que posee en el ámbito portuario, agroindustrial y turístico, preparándolo para asumir con mejor infraestructura</w:t>
      </w:r>
      <w:r w:rsidR="00F91AAD">
        <w:rPr>
          <w:rFonts w:ascii="Cambria" w:hAnsi="Cambria"/>
          <w:sz w:val="24"/>
        </w:rPr>
        <w:t>,</w:t>
      </w:r>
      <w:r w:rsidRPr="006969A5">
        <w:rPr>
          <w:rFonts w:ascii="Cambria" w:hAnsi="Cambria"/>
          <w:sz w:val="24"/>
        </w:rPr>
        <w:t xml:space="preserve"> tanto física</w:t>
      </w:r>
      <w:r w:rsidR="00F91AAD">
        <w:rPr>
          <w:rFonts w:ascii="Cambria" w:hAnsi="Cambria"/>
          <w:sz w:val="24"/>
        </w:rPr>
        <w:t>,</w:t>
      </w:r>
      <w:r w:rsidRPr="006969A5">
        <w:rPr>
          <w:rFonts w:ascii="Cambria" w:hAnsi="Cambria"/>
          <w:sz w:val="24"/>
        </w:rPr>
        <w:t xml:space="preserve"> como institucional y administrativa para recibir la inversión nacional y extranjera en las áreas sectoriales ya mencionadas</w:t>
      </w:r>
      <w:r w:rsidR="009A0DFA" w:rsidRPr="006969A5">
        <w:rPr>
          <w:rFonts w:ascii="Cambria" w:hAnsi="Cambria"/>
          <w:sz w:val="24"/>
        </w:rPr>
        <w:t>.</w:t>
      </w:r>
    </w:p>
    <w:p w:rsidR="009A0DFA" w:rsidRPr="00F3241C" w:rsidRDefault="009A0DFA" w:rsidP="00335F63">
      <w:pPr>
        <w:ind w:left="851" w:right="993"/>
        <w:jc w:val="both"/>
        <w:rPr>
          <w:rFonts w:ascii="Cambria" w:hAnsi="Cambria"/>
          <w:sz w:val="24"/>
        </w:rPr>
      </w:pPr>
      <w:r w:rsidRPr="00F3241C">
        <w:rPr>
          <w:rFonts w:ascii="Cambria" w:hAnsi="Cambria"/>
          <w:sz w:val="24"/>
        </w:rPr>
        <w:t xml:space="preserve">Con relación al Municipio de Santiago de Cali, </w:t>
      </w:r>
      <w:r w:rsidR="002703EB" w:rsidRPr="00F3241C">
        <w:rPr>
          <w:rFonts w:ascii="Cambria" w:hAnsi="Cambria"/>
          <w:sz w:val="24"/>
        </w:rPr>
        <w:t>se considera según concepto</w:t>
      </w:r>
      <w:r w:rsidR="00335F63">
        <w:rPr>
          <w:rFonts w:ascii="Cambria" w:hAnsi="Cambria"/>
          <w:sz w:val="24"/>
        </w:rPr>
        <w:t xml:space="preserve"> aprobado</w:t>
      </w:r>
      <w:r w:rsidR="002703EB" w:rsidRPr="00F3241C">
        <w:rPr>
          <w:rFonts w:ascii="Cambria" w:hAnsi="Cambria"/>
          <w:sz w:val="24"/>
        </w:rPr>
        <w:t xml:space="preserve">, </w:t>
      </w:r>
      <w:r w:rsidR="00F3241C" w:rsidRPr="00F3241C">
        <w:rPr>
          <w:rFonts w:ascii="Cambria" w:hAnsi="Cambria"/>
          <w:sz w:val="24"/>
        </w:rPr>
        <w:t>que,</w:t>
      </w:r>
      <w:r w:rsidR="008618ED" w:rsidRPr="00F3241C">
        <w:rPr>
          <w:rFonts w:ascii="Cambria" w:hAnsi="Cambria"/>
          <w:sz w:val="24"/>
        </w:rPr>
        <w:t xml:space="preserve"> de conformidad con la evolución social y cultural, es una Ciudad meritoria de obtener la categoría de Distrito para así dotarse de herramientas que adapten la organización Socio Económica, en lo que respecta al funcionamiento, capacidades, competencias y recursos de acuerdos a sus nuevas realidades. </w:t>
      </w:r>
    </w:p>
    <w:sectPr w:rsidR="009A0DFA" w:rsidRPr="00F3241C" w:rsidSect="002703EB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BC"/>
    <w:rsid w:val="0004218E"/>
    <w:rsid w:val="000A2CAC"/>
    <w:rsid w:val="00104186"/>
    <w:rsid w:val="001550CB"/>
    <w:rsid w:val="001E314D"/>
    <w:rsid w:val="0021291E"/>
    <w:rsid w:val="002703EB"/>
    <w:rsid w:val="00285C61"/>
    <w:rsid w:val="002965BC"/>
    <w:rsid w:val="00335F63"/>
    <w:rsid w:val="003C6E9A"/>
    <w:rsid w:val="003F0469"/>
    <w:rsid w:val="003F775E"/>
    <w:rsid w:val="00454948"/>
    <w:rsid w:val="004810CA"/>
    <w:rsid w:val="004F21FF"/>
    <w:rsid w:val="006969A5"/>
    <w:rsid w:val="006D5C91"/>
    <w:rsid w:val="007144E0"/>
    <w:rsid w:val="007A1D99"/>
    <w:rsid w:val="00814C75"/>
    <w:rsid w:val="008618ED"/>
    <w:rsid w:val="00864E65"/>
    <w:rsid w:val="009027CD"/>
    <w:rsid w:val="00927FF5"/>
    <w:rsid w:val="009A0DFA"/>
    <w:rsid w:val="00B811F7"/>
    <w:rsid w:val="00DC0157"/>
    <w:rsid w:val="00E43323"/>
    <w:rsid w:val="00EB0B43"/>
    <w:rsid w:val="00F3241C"/>
    <w:rsid w:val="00F9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F02AC-05AF-49A1-8F60-BD625882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benjaminniño</dc:creator>
  <cp:keywords/>
  <dc:description/>
  <cp:lastModifiedBy>juan alvarez</cp:lastModifiedBy>
  <cp:revision>3</cp:revision>
  <cp:lastPrinted>2017-05-11T14:47:00Z</cp:lastPrinted>
  <dcterms:created xsi:type="dcterms:W3CDTF">2017-05-12T13:54:00Z</dcterms:created>
  <dcterms:modified xsi:type="dcterms:W3CDTF">2017-05-12T13:54:00Z</dcterms:modified>
</cp:coreProperties>
</file>