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44" w:rsidRPr="004A30E8" w:rsidRDefault="00E12144"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Bogotá D.C.  </w:t>
      </w:r>
      <w:r w:rsidR="00935CBB">
        <w:rPr>
          <w:rFonts w:ascii="Arial" w:hAnsi="Arial" w:cs="Arial"/>
          <w:color w:val="000000"/>
          <w:sz w:val="24"/>
          <w:szCs w:val="24"/>
          <w:lang w:val="es-ES_tradnl" w:eastAsia="es-ES"/>
        </w:rPr>
        <w:t>Junio</w:t>
      </w:r>
      <w:r w:rsidRPr="004A30E8">
        <w:rPr>
          <w:rFonts w:ascii="Arial" w:hAnsi="Arial" w:cs="Arial"/>
          <w:color w:val="000000"/>
          <w:sz w:val="24"/>
          <w:szCs w:val="24"/>
          <w:lang w:val="es-ES_tradnl" w:eastAsia="es-ES"/>
        </w:rPr>
        <w:t xml:space="preserve"> de 201</w:t>
      </w:r>
      <w:r w:rsidR="00935CBB">
        <w:rPr>
          <w:rFonts w:ascii="Arial" w:hAnsi="Arial" w:cs="Arial"/>
          <w:color w:val="000000"/>
          <w:sz w:val="24"/>
          <w:szCs w:val="24"/>
          <w:lang w:val="es-ES_tradnl" w:eastAsia="es-ES"/>
        </w:rPr>
        <w:t>5</w:t>
      </w:r>
    </w:p>
    <w:p w:rsidR="00E12144" w:rsidRPr="004A30E8" w:rsidRDefault="00E12144" w:rsidP="007F2893">
      <w:pPr>
        <w:spacing w:after="0"/>
        <w:jc w:val="both"/>
        <w:textAlignment w:val="center"/>
        <w:rPr>
          <w:rFonts w:ascii="Arial" w:hAnsi="Arial" w:cs="Arial"/>
          <w:color w:val="000000"/>
          <w:sz w:val="24"/>
          <w:szCs w:val="24"/>
          <w:lang w:val="es-ES_tradnl" w:eastAsia="es-ES"/>
        </w:rPr>
      </w:pPr>
    </w:p>
    <w:p w:rsidR="00046B05" w:rsidRDefault="00046B05" w:rsidP="007F2893">
      <w:pPr>
        <w:spacing w:after="0"/>
        <w:jc w:val="both"/>
        <w:textAlignment w:val="center"/>
        <w:rPr>
          <w:rFonts w:ascii="Arial" w:hAnsi="Arial" w:cs="Arial"/>
          <w:color w:val="000000"/>
          <w:sz w:val="26"/>
          <w:szCs w:val="26"/>
          <w:lang w:val="es-ES_tradnl" w:eastAsia="es-ES"/>
        </w:rPr>
      </w:pPr>
    </w:p>
    <w:p w:rsidR="00E12144" w:rsidRPr="004A30E8" w:rsidRDefault="00E12144" w:rsidP="007F2893">
      <w:pPr>
        <w:spacing w:after="0"/>
        <w:jc w:val="both"/>
        <w:textAlignment w:val="center"/>
        <w:rPr>
          <w:rFonts w:ascii="Arial" w:hAnsi="Arial" w:cs="Arial"/>
          <w:color w:val="000000"/>
          <w:sz w:val="26"/>
          <w:szCs w:val="26"/>
          <w:lang w:val="es-ES_tradnl" w:eastAsia="es-ES"/>
        </w:rPr>
      </w:pPr>
      <w:r w:rsidRPr="004A30E8">
        <w:rPr>
          <w:rFonts w:ascii="Arial" w:hAnsi="Arial" w:cs="Arial"/>
          <w:color w:val="000000"/>
          <w:sz w:val="26"/>
          <w:szCs w:val="26"/>
          <w:lang w:val="es-ES_tradnl" w:eastAsia="es-ES"/>
        </w:rPr>
        <w:t>Honorable Senador</w:t>
      </w:r>
    </w:p>
    <w:p w:rsidR="00E12144" w:rsidRPr="004A30E8" w:rsidRDefault="00546B22" w:rsidP="007F2893">
      <w:pPr>
        <w:spacing w:after="0"/>
        <w:jc w:val="both"/>
        <w:textAlignment w:val="center"/>
        <w:rPr>
          <w:rFonts w:ascii="Arial" w:hAnsi="Arial" w:cs="Arial"/>
          <w:b/>
          <w:caps/>
          <w:color w:val="000000"/>
          <w:sz w:val="26"/>
          <w:szCs w:val="26"/>
          <w:lang w:val="es-ES_tradnl" w:eastAsia="es-ES"/>
        </w:rPr>
      </w:pPr>
      <w:r w:rsidRPr="004A30E8">
        <w:rPr>
          <w:rFonts w:ascii="Arial" w:hAnsi="Arial" w:cs="Arial"/>
          <w:b/>
          <w:caps/>
          <w:color w:val="000000"/>
          <w:sz w:val="26"/>
          <w:szCs w:val="26"/>
          <w:lang w:val="es-ES_tradnl" w:eastAsia="es-ES"/>
        </w:rPr>
        <w:t>Álvaro Antonio Ashton Giraldo</w:t>
      </w:r>
    </w:p>
    <w:p w:rsidR="00E12144" w:rsidRPr="004A30E8" w:rsidRDefault="00E12144" w:rsidP="007F2893">
      <w:pPr>
        <w:spacing w:after="0"/>
        <w:jc w:val="both"/>
        <w:textAlignment w:val="center"/>
        <w:rPr>
          <w:rFonts w:ascii="Arial" w:hAnsi="Arial" w:cs="Arial"/>
          <w:color w:val="000000"/>
          <w:sz w:val="26"/>
          <w:szCs w:val="26"/>
          <w:lang w:val="es-ES_tradnl" w:eastAsia="es-ES"/>
        </w:rPr>
      </w:pPr>
      <w:r w:rsidRPr="004A30E8">
        <w:rPr>
          <w:rFonts w:ascii="Arial" w:hAnsi="Arial" w:cs="Arial"/>
          <w:color w:val="000000"/>
          <w:sz w:val="26"/>
          <w:szCs w:val="26"/>
          <w:lang w:val="es-ES_tradnl" w:eastAsia="es-ES"/>
        </w:rPr>
        <w:t>Presidente</w:t>
      </w:r>
    </w:p>
    <w:p w:rsidR="007B7633" w:rsidRPr="007B7633" w:rsidRDefault="00DE3E52" w:rsidP="007F2893">
      <w:pPr>
        <w:spacing w:after="0"/>
        <w:jc w:val="both"/>
        <w:textAlignment w:val="center"/>
        <w:rPr>
          <w:rFonts w:ascii="Arial" w:hAnsi="Arial" w:cs="Arial"/>
          <w:b/>
          <w:caps/>
          <w:color w:val="000000"/>
          <w:szCs w:val="26"/>
          <w:lang w:val="es-ES_tradnl" w:eastAsia="es-ES"/>
        </w:rPr>
      </w:pPr>
      <w:r w:rsidRPr="007B7633">
        <w:rPr>
          <w:rFonts w:ascii="Arial" w:hAnsi="Arial" w:cs="Arial"/>
          <w:b/>
          <w:caps/>
          <w:color w:val="000000"/>
          <w:szCs w:val="26"/>
          <w:lang w:val="es-ES_tradnl" w:eastAsia="es-ES"/>
        </w:rPr>
        <w:t xml:space="preserve">Comisión </w:t>
      </w:r>
      <w:r w:rsidR="00546B22" w:rsidRPr="007B7633">
        <w:rPr>
          <w:rFonts w:ascii="Arial" w:hAnsi="Arial" w:cs="Arial"/>
          <w:b/>
          <w:caps/>
          <w:color w:val="000000"/>
          <w:szCs w:val="26"/>
          <w:lang w:val="es-ES_tradnl" w:eastAsia="es-ES"/>
        </w:rPr>
        <w:t>Ordenamiento Territorial</w:t>
      </w:r>
    </w:p>
    <w:p w:rsidR="00253082" w:rsidRPr="007B7633" w:rsidRDefault="00DE3E52" w:rsidP="007F2893">
      <w:pPr>
        <w:spacing w:after="0"/>
        <w:jc w:val="both"/>
        <w:textAlignment w:val="center"/>
        <w:rPr>
          <w:rFonts w:ascii="Arial" w:hAnsi="Arial" w:cs="Arial"/>
          <w:b/>
          <w:caps/>
          <w:color w:val="000000"/>
          <w:szCs w:val="26"/>
          <w:lang w:val="es-ES_tradnl" w:eastAsia="es-ES"/>
        </w:rPr>
      </w:pPr>
      <w:r w:rsidRPr="007B7633">
        <w:rPr>
          <w:rFonts w:ascii="Arial" w:hAnsi="Arial" w:cs="Arial"/>
          <w:b/>
          <w:caps/>
          <w:color w:val="000000"/>
          <w:szCs w:val="26"/>
          <w:lang w:val="es-ES_tradnl" w:eastAsia="es-ES"/>
        </w:rPr>
        <w:t>Senado</w:t>
      </w:r>
      <w:r w:rsidR="007B7633" w:rsidRPr="007B7633">
        <w:rPr>
          <w:rFonts w:ascii="Arial" w:hAnsi="Arial" w:cs="Arial"/>
          <w:b/>
          <w:caps/>
          <w:color w:val="000000"/>
          <w:szCs w:val="26"/>
          <w:lang w:val="es-ES_tradnl" w:eastAsia="es-ES"/>
        </w:rPr>
        <w:t xml:space="preserve"> DE LA REPUBLICA</w:t>
      </w:r>
    </w:p>
    <w:p w:rsidR="004A30E8" w:rsidRPr="004A30E8" w:rsidRDefault="004A30E8" w:rsidP="00253082">
      <w:pPr>
        <w:tabs>
          <w:tab w:val="left" w:pos="1140"/>
        </w:tabs>
        <w:spacing w:after="0"/>
        <w:jc w:val="both"/>
        <w:textAlignment w:val="center"/>
        <w:rPr>
          <w:rFonts w:ascii="Arial" w:hAnsi="Arial" w:cs="Arial"/>
          <w:color w:val="000000"/>
          <w:sz w:val="26"/>
          <w:szCs w:val="26"/>
          <w:lang w:val="es-ES_tradnl" w:eastAsia="es-ES"/>
        </w:rPr>
      </w:pPr>
    </w:p>
    <w:p w:rsidR="00253082" w:rsidRPr="004A30E8" w:rsidRDefault="00253082" w:rsidP="00253082">
      <w:pPr>
        <w:tabs>
          <w:tab w:val="left" w:pos="1140"/>
        </w:tabs>
        <w:spacing w:after="0"/>
        <w:jc w:val="both"/>
        <w:textAlignment w:val="center"/>
        <w:rPr>
          <w:rFonts w:ascii="Arial" w:hAnsi="Arial" w:cs="Arial"/>
          <w:color w:val="000000"/>
          <w:sz w:val="26"/>
          <w:szCs w:val="26"/>
          <w:lang w:val="es-ES_tradnl" w:eastAsia="es-ES"/>
        </w:rPr>
      </w:pPr>
      <w:r w:rsidRPr="004A30E8">
        <w:rPr>
          <w:rFonts w:ascii="Arial" w:hAnsi="Arial" w:cs="Arial"/>
          <w:color w:val="000000"/>
          <w:sz w:val="26"/>
          <w:szCs w:val="26"/>
          <w:lang w:val="es-ES_tradnl" w:eastAsia="es-ES"/>
        </w:rPr>
        <w:t>Honorable Representante</w:t>
      </w:r>
    </w:p>
    <w:p w:rsidR="00253082" w:rsidRPr="004A30E8" w:rsidRDefault="00253082" w:rsidP="007F2893">
      <w:pPr>
        <w:spacing w:after="0"/>
        <w:jc w:val="both"/>
        <w:textAlignment w:val="center"/>
        <w:rPr>
          <w:rFonts w:ascii="Arial" w:hAnsi="Arial" w:cs="Arial"/>
          <w:b/>
          <w:caps/>
          <w:color w:val="000000"/>
          <w:sz w:val="26"/>
          <w:szCs w:val="26"/>
          <w:lang w:val="es-ES_tradnl" w:eastAsia="es-ES"/>
        </w:rPr>
      </w:pPr>
      <w:r w:rsidRPr="004A30E8">
        <w:rPr>
          <w:rFonts w:ascii="Arial" w:hAnsi="Arial" w:cs="Arial"/>
          <w:b/>
          <w:caps/>
          <w:color w:val="000000"/>
          <w:sz w:val="26"/>
          <w:szCs w:val="26"/>
          <w:lang w:val="es-ES_tradnl" w:eastAsia="es-ES"/>
        </w:rPr>
        <w:t>hernan penagos giraldo</w:t>
      </w:r>
    </w:p>
    <w:p w:rsidR="00253082" w:rsidRPr="004A30E8" w:rsidRDefault="00253082" w:rsidP="007F2893">
      <w:pPr>
        <w:spacing w:after="0"/>
        <w:jc w:val="both"/>
        <w:textAlignment w:val="center"/>
        <w:rPr>
          <w:rFonts w:ascii="Arial" w:hAnsi="Arial" w:cs="Arial"/>
          <w:color w:val="000000"/>
          <w:sz w:val="26"/>
          <w:szCs w:val="26"/>
          <w:lang w:val="es-ES_tradnl" w:eastAsia="es-ES"/>
        </w:rPr>
      </w:pPr>
      <w:r w:rsidRPr="004A30E8">
        <w:rPr>
          <w:rFonts w:ascii="Arial" w:hAnsi="Arial" w:cs="Arial"/>
          <w:caps/>
          <w:color w:val="000000"/>
          <w:sz w:val="26"/>
          <w:szCs w:val="26"/>
          <w:lang w:val="es-ES_tradnl" w:eastAsia="es-ES"/>
        </w:rPr>
        <w:t>P</w:t>
      </w:r>
      <w:r w:rsidRPr="004A30E8">
        <w:rPr>
          <w:rFonts w:ascii="Arial" w:hAnsi="Arial" w:cs="Arial"/>
          <w:color w:val="000000"/>
          <w:sz w:val="26"/>
          <w:szCs w:val="26"/>
          <w:lang w:val="es-ES_tradnl" w:eastAsia="es-ES"/>
        </w:rPr>
        <w:t xml:space="preserve">residente </w:t>
      </w:r>
    </w:p>
    <w:p w:rsidR="000659B6" w:rsidRPr="007B7633" w:rsidRDefault="004A30E8" w:rsidP="007F2893">
      <w:pPr>
        <w:spacing w:after="0"/>
        <w:jc w:val="both"/>
        <w:textAlignment w:val="center"/>
        <w:rPr>
          <w:rFonts w:ascii="Arial" w:hAnsi="Arial" w:cs="Arial"/>
          <w:b/>
          <w:caps/>
          <w:color w:val="000000"/>
          <w:szCs w:val="26"/>
          <w:lang w:val="es-ES_tradnl" w:eastAsia="es-ES"/>
        </w:rPr>
      </w:pPr>
      <w:r w:rsidRPr="007B7633">
        <w:rPr>
          <w:rFonts w:ascii="Arial" w:hAnsi="Arial" w:cs="Arial"/>
          <w:b/>
          <w:caps/>
          <w:color w:val="000000"/>
          <w:szCs w:val="26"/>
          <w:lang w:val="es-ES_tradnl" w:eastAsia="es-ES"/>
        </w:rPr>
        <w:t xml:space="preserve">comisiÓn ordenamiento territorial </w:t>
      </w:r>
    </w:p>
    <w:p w:rsidR="00253082" w:rsidRPr="007B7633" w:rsidRDefault="004A30E8" w:rsidP="007F2893">
      <w:pPr>
        <w:spacing w:after="0"/>
        <w:jc w:val="both"/>
        <w:textAlignment w:val="center"/>
        <w:rPr>
          <w:rFonts w:ascii="Arial" w:hAnsi="Arial" w:cs="Arial"/>
          <w:color w:val="000000"/>
          <w:szCs w:val="26"/>
          <w:lang w:val="es-ES_tradnl" w:eastAsia="es-ES"/>
        </w:rPr>
      </w:pPr>
      <w:r w:rsidRPr="007B7633">
        <w:rPr>
          <w:rFonts w:ascii="Arial" w:hAnsi="Arial" w:cs="Arial"/>
          <w:b/>
          <w:caps/>
          <w:color w:val="000000"/>
          <w:szCs w:val="26"/>
          <w:lang w:val="es-ES_tradnl" w:eastAsia="es-ES"/>
        </w:rPr>
        <w:t>cÁ</w:t>
      </w:r>
      <w:r w:rsidR="00253082" w:rsidRPr="007B7633">
        <w:rPr>
          <w:rFonts w:ascii="Arial" w:hAnsi="Arial" w:cs="Arial"/>
          <w:b/>
          <w:caps/>
          <w:color w:val="000000"/>
          <w:szCs w:val="26"/>
          <w:lang w:val="es-ES_tradnl" w:eastAsia="es-ES"/>
        </w:rPr>
        <w:t>mara de representantes.</w:t>
      </w:r>
    </w:p>
    <w:p w:rsidR="00E12144" w:rsidRPr="004A30E8" w:rsidRDefault="00E12144" w:rsidP="00253082">
      <w:pPr>
        <w:tabs>
          <w:tab w:val="left" w:pos="1740"/>
        </w:tabs>
        <w:spacing w:after="0"/>
        <w:jc w:val="both"/>
        <w:textAlignment w:val="center"/>
        <w:rPr>
          <w:rFonts w:ascii="Arial" w:hAnsi="Arial" w:cs="Arial"/>
          <w:color w:val="000000"/>
          <w:sz w:val="26"/>
          <w:szCs w:val="26"/>
          <w:lang w:val="es-ES_tradnl" w:eastAsia="es-ES"/>
        </w:rPr>
      </w:pPr>
      <w:r w:rsidRPr="004A30E8">
        <w:rPr>
          <w:rFonts w:ascii="Arial" w:hAnsi="Arial" w:cs="Arial"/>
          <w:color w:val="000000"/>
          <w:sz w:val="26"/>
          <w:szCs w:val="26"/>
          <w:lang w:val="es-ES_tradnl" w:eastAsia="es-ES"/>
        </w:rPr>
        <w:t>Ciudad</w:t>
      </w:r>
      <w:r w:rsidR="004A30E8" w:rsidRPr="004A30E8">
        <w:rPr>
          <w:rFonts w:ascii="Arial" w:hAnsi="Arial" w:cs="Arial"/>
          <w:color w:val="000000"/>
          <w:sz w:val="26"/>
          <w:szCs w:val="26"/>
          <w:lang w:val="es-ES_tradnl" w:eastAsia="es-ES"/>
        </w:rPr>
        <w:t>.</w:t>
      </w:r>
      <w:r w:rsidR="00253082" w:rsidRPr="004A30E8">
        <w:rPr>
          <w:rFonts w:ascii="Arial" w:hAnsi="Arial" w:cs="Arial"/>
          <w:color w:val="000000"/>
          <w:sz w:val="26"/>
          <w:szCs w:val="26"/>
          <w:lang w:val="es-ES_tradnl" w:eastAsia="es-ES"/>
        </w:rPr>
        <w:tab/>
      </w:r>
    </w:p>
    <w:p w:rsidR="00253082" w:rsidRPr="004A30E8" w:rsidRDefault="00253082" w:rsidP="00253082">
      <w:pPr>
        <w:tabs>
          <w:tab w:val="left" w:pos="1740"/>
        </w:tabs>
        <w:spacing w:after="0"/>
        <w:jc w:val="both"/>
        <w:textAlignment w:val="center"/>
        <w:rPr>
          <w:rFonts w:ascii="Arial" w:hAnsi="Arial" w:cs="Arial"/>
          <w:color w:val="000000"/>
          <w:sz w:val="26"/>
          <w:szCs w:val="26"/>
          <w:lang w:val="es-ES_tradnl" w:eastAsia="es-ES"/>
        </w:rPr>
      </w:pPr>
    </w:p>
    <w:p w:rsidR="0073197A" w:rsidRPr="007B7633" w:rsidRDefault="00E12144" w:rsidP="007F2893">
      <w:pPr>
        <w:spacing w:after="0"/>
        <w:jc w:val="both"/>
        <w:textAlignment w:val="center"/>
        <w:rPr>
          <w:rFonts w:ascii="Arial" w:hAnsi="Arial" w:cs="Arial"/>
          <w:b/>
          <w:color w:val="000000"/>
          <w:sz w:val="24"/>
          <w:szCs w:val="26"/>
          <w:lang w:val="es-ES_tradnl" w:eastAsia="es-ES"/>
        </w:rPr>
      </w:pPr>
      <w:r w:rsidRPr="007B7633">
        <w:rPr>
          <w:rFonts w:ascii="Arial" w:hAnsi="Arial" w:cs="Arial"/>
          <w:color w:val="000000"/>
          <w:sz w:val="24"/>
          <w:szCs w:val="26"/>
          <w:lang w:val="es-ES_tradnl" w:eastAsia="es-ES"/>
        </w:rPr>
        <w:t xml:space="preserve">Referencia: </w:t>
      </w:r>
      <w:r w:rsidR="00B84DF3" w:rsidRPr="007B7633">
        <w:rPr>
          <w:rFonts w:ascii="Arial" w:hAnsi="Arial" w:cs="Arial"/>
          <w:b/>
          <w:color w:val="000000"/>
          <w:sz w:val="24"/>
          <w:szCs w:val="26"/>
          <w:lang w:val="es-ES_tradnl" w:eastAsia="es-ES"/>
        </w:rPr>
        <w:t xml:space="preserve">Concepto previo categorización a </w:t>
      </w:r>
      <w:r w:rsidR="00253082" w:rsidRPr="007B7633">
        <w:rPr>
          <w:rFonts w:ascii="Arial" w:hAnsi="Arial" w:cs="Arial"/>
          <w:b/>
          <w:color w:val="000000"/>
          <w:sz w:val="24"/>
          <w:szCs w:val="26"/>
          <w:lang w:val="es-ES_tradnl" w:eastAsia="es-ES"/>
        </w:rPr>
        <w:t>Distrito</w:t>
      </w:r>
      <w:r w:rsidR="00B84DF3" w:rsidRPr="007B7633">
        <w:rPr>
          <w:rFonts w:ascii="Arial" w:hAnsi="Arial" w:cs="Arial"/>
          <w:b/>
          <w:color w:val="000000"/>
          <w:sz w:val="24"/>
          <w:szCs w:val="26"/>
          <w:lang w:val="es-ES_tradnl" w:eastAsia="es-ES"/>
        </w:rPr>
        <w:t xml:space="preserve"> de la ciudad de Cali</w:t>
      </w:r>
      <w:r w:rsidR="00FC7347" w:rsidRPr="007B7633">
        <w:rPr>
          <w:rFonts w:ascii="Arial" w:hAnsi="Arial" w:cs="Arial"/>
          <w:b/>
          <w:color w:val="000000"/>
          <w:sz w:val="24"/>
          <w:szCs w:val="26"/>
          <w:lang w:val="es-ES_tradnl" w:eastAsia="es-ES"/>
        </w:rPr>
        <w:t>, proyectos de ley 58 y 68 de 2014</w:t>
      </w:r>
      <w:r w:rsidR="00B84DF3" w:rsidRPr="007B7633">
        <w:rPr>
          <w:rFonts w:ascii="Arial" w:hAnsi="Arial" w:cs="Arial"/>
          <w:b/>
          <w:color w:val="000000"/>
          <w:sz w:val="24"/>
          <w:szCs w:val="26"/>
          <w:lang w:val="es-ES_tradnl" w:eastAsia="es-ES"/>
        </w:rPr>
        <w:t>.</w:t>
      </w:r>
    </w:p>
    <w:p w:rsidR="0073197A" w:rsidRPr="004A30E8" w:rsidRDefault="0073197A" w:rsidP="007F2893">
      <w:pPr>
        <w:spacing w:after="0"/>
        <w:jc w:val="both"/>
        <w:textAlignment w:val="center"/>
        <w:rPr>
          <w:rFonts w:ascii="Arial" w:hAnsi="Arial" w:cs="Arial"/>
          <w:color w:val="000000"/>
          <w:sz w:val="24"/>
          <w:szCs w:val="24"/>
          <w:lang w:val="es-ES_tradnl" w:eastAsia="es-ES"/>
        </w:rPr>
      </w:pPr>
    </w:p>
    <w:p w:rsidR="00E12144" w:rsidRDefault="00253082"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Honorables Congresistas:</w:t>
      </w:r>
    </w:p>
    <w:p w:rsidR="004D1D01" w:rsidRPr="004A30E8" w:rsidRDefault="004D1D01" w:rsidP="007F2893">
      <w:pPr>
        <w:spacing w:after="0"/>
        <w:jc w:val="both"/>
        <w:textAlignment w:val="center"/>
        <w:rPr>
          <w:rFonts w:ascii="Arial" w:hAnsi="Arial" w:cs="Arial"/>
          <w:color w:val="000000"/>
          <w:sz w:val="24"/>
          <w:szCs w:val="24"/>
          <w:lang w:val="es-ES_tradnl" w:eastAsia="es-ES"/>
        </w:rPr>
      </w:pPr>
    </w:p>
    <w:p w:rsidR="00E12144" w:rsidRPr="004A30E8" w:rsidRDefault="00E12144" w:rsidP="007F2893">
      <w:pPr>
        <w:spacing w:after="0"/>
        <w:jc w:val="both"/>
        <w:textAlignment w:val="center"/>
        <w:rPr>
          <w:rFonts w:ascii="Arial" w:hAnsi="Arial" w:cs="Arial"/>
          <w:color w:val="000000"/>
          <w:sz w:val="24"/>
          <w:szCs w:val="24"/>
          <w:lang w:val="es-ES_tradnl" w:eastAsia="es-ES"/>
        </w:rPr>
      </w:pPr>
      <w:r w:rsidRPr="004A30E8">
        <w:rPr>
          <w:rFonts w:ascii="Arial" w:hAnsi="Arial" w:cs="Arial"/>
          <w:bCs/>
          <w:sz w:val="24"/>
          <w:szCs w:val="24"/>
        </w:rPr>
        <w:t>Con el fin de dar cumplimiento a las previsiones de la</w:t>
      </w:r>
      <w:r w:rsidR="00FC7347" w:rsidRPr="004A30E8">
        <w:rPr>
          <w:rFonts w:ascii="Arial" w:hAnsi="Arial" w:cs="Arial"/>
          <w:bCs/>
          <w:sz w:val="24"/>
          <w:szCs w:val="24"/>
        </w:rPr>
        <w:t>s</w:t>
      </w:r>
      <w:r w:rsidRPr="004A30E8">
        <w:rPr>
          <w:rFonts w:ascii="Arial" w:hAnsi="Arial" w:cs="Arial"/>
          <w:bCs/>
          <w:sz w:val="24"/>
          <w:szCs w:val="24"/>
        </w:rPr>
        <w:t xml:space="preserve"> Ley</w:t>
      </w:r>
      <w:r w:rsidR="00FC7347" w:rsidRPr="004A30E8">
        <w:rPr>
          <w:rFonts w:ascii="Arial" w:hAnsi="Arial" w:cs="Arial"/>
          <w:bCs/>
          <w:sz w:val="24"/>
          <w:szCs w:val="24"/>
        </w:rPr>
        <w:t>es</w:t>
      </w:r>
      <w:r w:rsidRPr="004A30E8">
        <w:rPr>
          <w:rFonts w:ascii="Arial" w:hAnsi="Arial" w:cs="Arial"/>
          <w:bCs/>
          <w:sz w:val="24"/>
          <w:szCs w:val="24"/>
        </w:rPr>
        <w:t xml:space="preserve"> 5 de 1992</w:t>
      </w:r>
      <w:r w:rsidR="00172B1B" w:rsidRPr="004A30E8">
        <w:rPr>
          <w:rFonts w:ascii="Arial" w:hAnsi="Arial" w:cs="Arial"/>
          <w:bCs/>
          <w:sz w:val="24"/>
          <w:szCs w:val="24"/>
        </w:rPr>
        <w:t>,</w:t>
      </w:r>
      <w:r w:rsidR="00FC7347" w:rsidRPr="004A30E8">
        <w:rPr>
          <w:rFonts w:ascii="Arial" w:hAnsi="Arial" w:cs="Arial"/>
          <w:bCs/>
          <w:sz w:val="24"/>
          <w:szCs w:val="24"/>
        </w:rPr>
        <w:t xml:space="preserve"> 1454 de 2011</w:t>
      </w:r>
      <w:r w:rsidR="00172B1B" w:rsidRPr="004A30E8">
        <w:rPr>
          <w:rFonts w:ascii="Arial" w:hAnsi="Arial" w:cs="Arial"/>
          <w:bCs/>
          <w:sz w:val="24"/>
          <w:szCs w:val="24"/>
        </w:rPr>
        <w:t xml:space="preserve"> y 1617 de 2013</w:t>
      </w:r>
      <w:r w:rsidRPr="004A30E8">
        <w:rPr>
          <w:rFonts w:ascii="Arial" w:hAnsi="Arial" w:cs="Arial"/>
          <w:bCs/>
          <w:sz w:val="24"/>
          <w:szCs w:val="24"/>
        </w:rPr>
        <w:t xml:space="preserve">, </w:t>
      </w:r>
      <w:r w:rsidR="00FC7347" w:rsidRPr="004A30E8">
        <w:rPr>
          <w:rFonts w:ascii="Arial" w:hAnsi="Arial" w:cs="Arial"/>
          <w:bCs/>
          <w:sz w:val="24"/>
          <w:szCs w:val="24"/>
        </w:rPr>
        <w:t>rindo</w:t>
      </w:r>
      <w:r w:rsidRPr="004A30E8">
        <w:rPr>
          <w:rFonts w:ascii="Arial" w:hAnsi="Arial" w:cs="Arial"/>
          <w:bCs/>
          <w:sz w:val="24"/>
          <w:szCs w:val="24"/>
        </w:rPr>
        <w:t xml:space="preserve"> informe de </w:t>
      </w:r>
      <w:r w:rsidR="00FC7347" w:rsidRPr="004A30E8">
        <w:rPr>
          <w:rFonts w:ascii="Arial" w:hAnsi="Arial" w:cs="Arial"/>
          <w:bCs/>
          <w:sz w:val="24"/>
          <w:szCs w:val="24"/>
        </w:rPr>
        <w:t>concepto previo</w:t>
      </w:r>
      <w:r w:rsidR="00172B1B" w:rsidRPr="004A30E8">
        <w:rPr>
          <w:rFonts w:ascii="Arial" w:hAnsi="Arial" w:cs="Arial"/>
          <w:bCs/>
          <w:sz w:val="24"/>
          <w:szCs w:val="24"/>
        </w:rPr>
        <w:t xml:space="preserve">favorable </w:t>
      </w:r>
      <w:r w:rsidRPr="004A30E8">
        <w:rPr>
          <w:rFonts w:ascii="Arial" w:hAnsi="Arial" w:cs="Arial"/>
          <w:bCs/>
          <w:sz w:val="24"/>
          <w:szCs w:val="24"/>
        </w:rPr>
        <w:t>al</w:t>
      </w:r>
      <w:r w:rsidR="0073197A" w:rsidRPr="004A30E8">
        <w:rPr>
          <w:rFonts w:ascii="Arial" w:hAnsi="Arial" w:cs="Arial"/>
          <w:bCs/>
          <w:sz w:val="24"/>
          <w:szCs w:val="24"/>
        </w:rPr>
        <w:t>os</w:t>
      </w:r>
      <w:r w:rsidRPr="004A30E8">
        <w:rPr>
          <w:rFonts w:ascii="Arial" w:hAnsi="Arial" w:cs="Arial"/>
          <w:bCs/>
          <w:sz w:val="24"/>
          <w:szCs w:val="24"/>
        </w:rPr>
        <w:t xml:space="preserve"> proyecto</w:t>
      </w:r>
      <w:r w:rsidR="0073197A" w:rsidRPr="004A30E8">
        <w:rPr>
          <w:rFonts w:ascii="Arial" w:hAnsi="Arial" w:cs="Arial"/>
          <w:bCs/>
          <w:sz w:val="24"/>
          <w:szCs w:val="24"/>
        </w:rPr>
        <w:t>s</w:t>
      </w:r>
      <w:r w:rsidRPr="004A30E8">
        <w:rPr>
          <w:rFonts w:ascii="Arial" w:hAnsi="Arial" w:cs="Arial"/>
          <w:bCs/>
          <w:sz w:val="24"/>
          <w:szCs w:val="24"/>
        </w:rPr>
        <w:t xml:space="preserve"> de ley </w:t>
      </w:r>
      <w:r w:rsidR="0073197A" w:rsidRPr="004A30E8">
        <w:rPr>
          <w:rFonts w:ascii="Arial" w:hAnsi="Arial" w:cs="Arial"/>
          <w:bCs/>
          <w:sz w:val="24"/>
          <w:szCs w:val="24"/>
        </w:rPr>
        <w:t xml:space="preserve">acumulados </w:t>
      </w:r>
      <w:r w:rsidRPr="004A30E8">
        <w:rPr>
          <w:rFonts w:ascii="Arial" w:hAnsi="Arial" w:cs="Arial"/>
          <w:bCs/>
          <w:sz w:val="24"/>
          <w:szCs w:val="24"/>
        </w:rPr>
        <w:t>de la referencia, en los siguientes términos:</w:t>
      </w:r>
    </w:p>
    <w:p w:rsidR="00E12144" w:rsidRPr="004A30E8" w:rsidRDefault="00E12144" w:rsidP="007F2893">
      <w:pPr>
        <w:spacing w:after="0"/>
        <w:jc w:val="both"/>
        <w:textAlignment w:val="center"/>
        <w:rPr>
          <w:rFonts w:ascii="Arial" w:hAnsi="Arial" w:cs="Arial"/>
          <w:b/>
          <w:color w:val="000000"/>
          <w:sz w:val="24"/>
          <w:szCs w:val="24"/>
          <w:lang w:val="es-ES_tradnl" w:eastAsia="es-ES"/>
        </w:rPr>
      </w:pPr>
    </w:p>
    <w:p w:rsidR="00FC1546" w:rsidRPr="004A30E8" w:rsidRDefault="00FC1546" w:rsidP="007F2893">
      <w:pPr>
        <w:pStyle w:val="Prrafodelista"/>
        <w:numPr>
          <w:ilvl w:val="0"/>
          <w:numId w:val="5"/>
        </w:numPr>
        <w:spacing w:after="0"/>
        <w:jc w:val="both"/>
        <w:textAlignment w:val="center"/>
        <w:rPr>
          <w:rFonts w:ascii="Arial" w:hAnsi="Arial" w:cs="Arial"/>
          <w:b/>
          <w:color w:val="000000"/>
          <w:sz w:val="24"/>
          <w:szCs w:val="24"/>
          <w:lang w:val="es-ES_tradnl" w:eastAsia="es-ES"/>
        </w:rPr>
      </w:pPr>
      <w:r w:rsidRPr="004A30E8">
        <w:rPr>
          <w:rFonts w:ascii="Arial" w:hAnsi="Arial" w:cs="Arial"/>
          <w:b/>
          <w:color w:val="000000"/>
          <w:sz w:val="24"/>
          <w:szCs w:val="24"/>
          <w:lang w:val="es-ES_tradnl" w:eastAsia="es-ES"/>
        </w:rPr>
        <w:t>INTRODUCCIÓN</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4D1D01" w:rsidRDefault="004D1D01" w:rsidP="004D1D01">
      <w:pPr>
        <w:pStyle w:val="NormalWeb"/>
        <w:numPr>
          <w:ilvl w:val="0"/>
          <w:numId w:val="2"/>
        </w:numPr>
        <w:spacing w:before="0" w:beforeAutospacing="0" w:after="0" w:afterAutospacing="0"/>
        <w:jc w:val="both"/>
        <w:rPr>
          <w:rFonts w:ascii="Arial" w:hAnsi="Arial" w:cs="Arial"/>
          <w:color w:val="000000"/>
        </w:rPr>
      </w:pPr>
      <w:r w:rsidRPr="004D1D01">
        <w:rPr>
          <w:rFonts w:ascii="Arial" w:hAnsi="Arial" w:cs="Arial"/>
        </w:rPr>
        <w:t>Proyecto de Ley N°. 54 de 2014 Cámara</w:t>
      </w:r>
      <w:r w:rsidRPr="004D1D01">
        <w:rPr>
          <w:rFonts w:ascii="Arial" w:hAnsi="Arial" w:cs="Arial"/>
          <w:i/>
          <w:color w:val="000000"/>
        </w:rPr>
        <w:t>“Por medio de la cual se declara al municipio de Santiago de Cali, Distrito Especial de Servicios, Turístico y Deportivo de Colombia.”</w:t>
      </w:r>
      <w:r w:rsidRPr="004D1D01">
        <w:rPr>
          <w:rFonts w:ascii="Arial" w:hAnsi="Arial" w:cs="Arial"/>
          <w:color w:val="000000"/>
        </w:rPr>
        <w:t xml:space="preserve"> Presentado por el honorable Representante Heriberto Sanabria Astudillo ante la Secretaría General de la Cámara, en fecha </w:t>
      </w:r>
      <w:r w:rsidRPr="004D1D01">
        <w:rPr>
          <w:rFonts w:ascii="Arial" w:hAnsi="Arial" w:cs="Arial"/>
          <w:color w:val="000000"/>
          <w:lang w:val="es-ES_tradnl"/>
        </w:rPr>
        <w:t xml:space="preserve">30 de julio del </w:t>
      </w:r>
      <w:r w:rsidRPr="004D1D01">
        <w:rPr>
          <w:rFonts w:ascii="Arial" w:hAnsi="Arial" w:cs="Arial"/>
          <w:color w:val="000000"/>
        </w:rPr>
        <w:t>año</w:t>
      </w:r>
      <w:r w:rsidRPr="004D1D01">
        <w:rPr>
          <w:rFonts w:ascii="Arial" w:hAnsi="Arial" w:cs="Arial"/>
        </w:rPr>
        <w:t> </w:t>
      </w:r>
      <w:r w:rsidRPr="004D1D01">
        <w:rPr>
          <w:rFonts w:ascii="Arial" w:hAnsi="Arial" w:cs="Arial"/>
          <w:color w:val="000000"/>
        </w:rPr>
        <w:t xml:space="preserve">2014. </w:t>
      </w:r>
      <w:r w:rsidRPr="004D1D01">
        <w:rPr>
          <w:rFonts w:ascii="Arial" w:hAnsi="Arial" w:cs="Arial"/>
        </w:rPr>
        <w:t>Publicado en la Gaceta del Congreso N°. 409 de 2014.</w:t>
      </w:r>
    </w:p>
    <w:p w:rsidR="00D46CDE" w:rsidRPr="004A30E8" w:rsidRDefault="00D46CDE" w:rsidP="007F2893">
      <w:pPr>
        <w:pStyle w:val="Prrafodelista"/>
        <w:numPr>
          <w:ilvl w:val="0"/>
          <w:numId w:val="2"/>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lastRenderedPageBreak/>
        <w:t xml:space="preserve">El Proyecto de Ley No. </w:t>
      </w:r>
      <w:r w:rsidR="00FC7347" w:rsidRPr="004A30E8">
        <w:rPr>
          <w:rFonts w:ascii="Arial" w:hAnsi="Arial" w:cs="Arial"/>
          <w:color w:val="000000"/>
          <w:sz w:val="24"/>
          <w:szCs w:val="24"/>
          <w:lang w:val="es-ES_tradnl" w:eastAsia="es-ES"/>
        </w:rPr>
        <w:t>58</w:t>
      </w:r>
      <w:r w:rsidRPr="004A30E8">
        <w:rPr>
          <w:rFonts w:ascii="Arial" w:hAnsi="Arial" w:cs="Arial"/>
          <w:color w:val="000000"/>
          <w:sz w:val="24"/>
          <w:szCs w:val="24"/>
          <w:lang w:val="es-ES_tradnl" w:eastAsia="es-ES"/>
        </w:rPr>
        <w:t xml:space="preserve"> de</w:t>
      </w:r>
      <w:r w:rsidR="00912379" w:rsidRPr="004A30E8">
        <w:rPr>
          <w:rFonts w:ascii="Arial" w:hAnsi="Arial" w:cs="Arial"/>
          <w:color w:val="000000"/>
          <w:sz w:val="24"/>
          <w:szCs w:val="24"/>
          <w:lang w:val="es-ES_tradnl" w:eastAsia="es-ES"/>
        </w:rPr>
        <w:t xml:space="preserve"> 11 de agosto de</w:t>
      </w:r>
      <w:r w:rsidRPr="004A30E8">
        <w:rPr>
          <w:rFonts w:ascii="Arial" w:hAnsi="Arial" w:cs="Arial"/>
          <w:color w:val="000000"/>
          <w:sz w:val="24"/>
          <w:szCs w:val="24"/>
          <w:lang w:val="es-ES_tradnl" w:eastAsia="es-ES"/>
        </w:rPr>
        <w:t xml:space="preserve"> 2014 Senado “</w:t>
      </w:r>
      <w:r w:rsidR="00FC7347" w:rsidRPr="004A30E8">
        <w:rPr>
          <w:rFonts w:ascii="Arial" w:hAnsi="Arial" w:cs="Arial"/>
          <w:color w:val="000000"/>
          <w:sz w:val="24"/>
          <w:szCs w:val="24"/>
          <w:lang w:val="es-ES_tradnl" w:eastAsia="es-ES"/>
        </w:rPr>
        <w:t xml:space="preserve">Por medio de la cual se categoriza a la ciudad de Santiago de Cali como </w:t>
      </w:r>
      <w:r w:rsidR="00253082" w:rsidRPr="004A30E8">
        <w:rPr>
          <w:rFonts w:ascii="Arial" w:hAnsi="Arial" w:cs="Arial"/>
          <w:color w:val="000000"/>
          <w:sz w:val="24"/>
          <w:szCs w:val="24"/>
          <w:lang w:val="es-ES_tradnl" w:eastAsia="es-ES"/>
        </w:rPr>
        <w:t>Distrito</w:t>
      </w:r>
      <w:r w:rsidR="00FC7347" w:rsidRPr="004A30E8">
        <w:rPr>
          <w:rFonts w:ascii="Arial" w:hAnsi="Arial" w:cs="Arial"/>
          <w:color w:val="000000"/>
          <w:sz w:val="24"/>
          <w:szCs w:val="24"/>
          <w:lang w:val="es-ES_tradnl" w:eastAsia="es-ES"/>
        </w:rPr>
        <w:t xml:space="preserve"> especial deportivo, empresarial, turístico y cultural</w:t>
      </w:r>
      <w:r w:rsidRPr="004A30E8">
        <w:rPr>
          <w:rFonts w:ascii="Arial" w:hAnsi="Arial" w:cs="Arial"/>
          <w:color w:val="000000"/>
          <w:sz w:val="24"/>
          <w:szCs w:val="24"/>
          <w:lang w:val="es-ES_tradnl" w:eastAsia="es-ES"/>
        </w:rPr>
        <w:t>”</w:t>
      </w:r>
      <w:r w:rsidR="004D1D01">
        <w:rPr>
          <w:rFonts w:ascii="Arial" w:hAnsi="Arial" w:cs="Arial"/>
          <w:color w:val="000000"/>
          <w:sz w:val="24"/>
          <w:szCs w:val="24"/>
          <w:lang w:val="es-ES_tradnl" w:eastAsia="es-ES"/>
        </w:rPr>
        <w:t>.</w:t>
      </w:r>
      <w:r w:rsidRPr="004A30E8">
        <w:rPr>
          <w:rFonts w:ascii="Arial" w:hAnsi="Arial" w:cs="Arial"/>
          <w:color w:val="000000"/>
          <w:sz w:val="24"/>
          <w:szCs w:val="24"/>
          <w:lang w:val="es-ES_tradnl" w:eastAsia="es-ES"/>
        </w:rPr>
        <w:t xml:space="preserve"> publicado en la Gaceta </w:t>
      </w:r>
      <w:r w:rsidR="00FC7347" w:rsidRPr="004A30E8">
        <w:rPr>
          <w:rFonts w:ascii="Arial" w:hAnsi="Arial" w:cs="Arial"/>
          <w:color w:val="000000"/>
          <w:sz w:val="24"/>
          <w:szCs w:val="24"/>
          <w:lang w:val="es-ES_tradnl" w:eastAsia="es-ES"/>
        </w:rPr>
        <w:t>405</w:t>
      </w:r>
      <w:r w:rsidRPr="004A30E8">
        <w:rPr>
          <w:rFonts w:ascii="Arial" w:hAnsi="Arial" w:cs="Arial"/>
          <w:color w:val="000000"/>
          <w:sz w:val="24"/>
          <w:szCs w:val="24"/>
          <w:lang w:val="es-ES_tradnl" w:eastAsia="es-ES"/>
        </w:rPr>
        <w:t xml:space="preserve"> de 2014, presentado a consideración de la Corporación por los H.H.S.S. </w:t>
      </w:r>
      <w:r w:rsidR="00FC7347" w:rsidRPr="004A30E8">
        <w:rPr>
          <w:rFonts w:ascii="Arial" w:hAnsi="Arial" w:cs="Arial"/>
          <w:color w:val="000000"/>
          <w:sz w:val="24"/>
          <w:szCs w:val="24"/>
          <w:lang w:val="es-ES_tradnl" w:eastAsia="es-ES"/>
        </w:rPr>
        <w:t>Roosvelt Rodríguez, Jimmy Chamorro, Juan Carlos Restrepo, Miguel Amín Escaf y los H.H.R.R. Jorge Tamayo, Elbert Díaz, Rafael Palau, Heriberto Sanabria, Ana Cristina Paz y otros,</w:t>
      </w:r>
      <w:r w:rsidRPr="004A30E8">
        <w:rPr>
          <w:rFonts w:ascii="Arial" w:hAnsi="Arial" w:cs="Arial"/>
          <w:color w:val="000000"/>
          <w:sz w:val="24"/>
          <w:szCs w:val="24"/>
          <w:lang w:val="es-ES_tradnl" w:eastAsia="es-ES"/>
        </w:rPr>
        <w:t xml:space="preserve"> comp</w:t>
      </w:r>
      <w:r w:rsidR="00FC7347" w:rsidRPr="004A30E8">
        <w:rPr>
          <w:rFonts w:ascii="Arial" w:hAnsi="Arial" w:cs="Arial"/>
          <w:color w:val="000000"/>
          <w:sz w:val="24"/>
          <w:szCs w:val="24"/>
          <w:lang w:val="es-ES_tradnl" w:eastAsia="es-ES"/>
        </w:rPr>
        <w:t>uesto por3</w:t>
      </w:r>
      <w:r w:rsidRPr="004A30E8">
        <w:rPr>
          <w:rFonts w:ascii="Arial" w:hAnsi="Arial" w:cs="Arial"/>
          <w:color w:val="000000"/>
          <w:sz w:val="24"/>
          <w:szCs w:val="24"/>
          <w:lang w:val="es-ES_tradnl" w:eastAsia="es-ES"/>
        </w:rPr>
        <w:t xml:space="preserve"> artículos incluido el de vigencia.</w:t>
      </w:r>
    </w:p>
    <w:p w:rsidR="00D46CDE" w:rsidRPr="004A30E8" w:rsidRDefault="00D46CDE" w:rsidP="007F2893">
      <w:pPr>
        <w:spacing w:after="0"/>
        <w:jc w:val="both"/>
        <w:textAlignment w:val="center"/>
        <w:rPr>
          <w:rFonts w:ascii="Arial" w:hAnsi="Arial" w:cs="Arial"/>
          <w:color w:val="000000"/>
          <w:sz w:val="24"/>
          <w:szCs w:val="24"/>
          <w:lang w:val="es-ES_tradnl" w:eastAsia="es-ES"/>
        </w:rPr>
      </w:pPr>
    </w:p>
    <w:p w:rsidR="00172B1B" w:rsidRPr="004A30E8" w:rsidRDefault="008A44CE"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Tiene por objeto categorizar al actual municipio de Santiago de Cali como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Deportivo, Empresarial, Turístico y Cultural, señalando que se someterá en adelante al régimen previsto por la ley 1617 de 2013 así como a las demás normas que lo modifiquen, adicionen y/o sustituyan.</w:t>
      </w:r>
    </w:p>
    <w:p w:rsidR="00172B1B" w:rsidRPr="004A30E8" w:rsidRDefault="00172B1B" w:rsidP="007F2893">
      <w:pPr>
        <w:spacing w:after="0"/>
        <w:jc w:val="both"/>
        <w:textAlignment w:val="center"/>
        <w:rPr>
          <w:rFonts w:ascii="Arial" w:hAnsi="Arial" w:cs="Arial"/>
          <w:color w:val="000000"/>
          <w:sz w:val="24"/>
          <w:szCs w:val="24"/>
          <w:lang w:val="es-ES_tradnl" w:eastAsia="es-ES"/>
        </w:rPr>
      </w:pPr>
    </w:p>
    <w:p w:rsidR="00D46CDE" w:rsidRPr="004A30E8" w:rsidRDefault="00215EBC" w:rsidP="007F2893">
      <w:pPr>
        <w:pStyle w:val="Prrafodelista"/>
        <w:numPr>
          <w:ilvl w:val="0"/>
          <w:numId w:val="2"/>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D46CDE" w:rsidRPr="004A30E8">
        <w:rPr>
          <w:rFonts w:ascii="Arial" w:hAnsi="Arial" w:cs="Arial"/>
          <w:color w:val="000000"/>
          <w:sz w:val="24"/>
          <w:szCs w:val="24"/>
          <w:lang w:val="es-ES_tradnl" w:eastAsia="es-ES"/>
        </w:rPr>
        <w:t xml:space="preserve">Proyecto de Ley </w:t>
      </w:r>
      <w:r w:rsidR="00FC7347" w:rsidRPr="004A30E8">
        <w:rPr>
          <w:rFonts w:ascii="Arial" w:hAnsi="Arial" w:cs="Arial"/>
          <w:color w:val="000000"/>
          <w:sz w:val="24"/>
          <w:szCs w:val="24"/>
          <w:lang w:val="es-ES_tradnl" w:eastAsia="es-ES"/>
        </w:rPr>
        <w:t>68</w:t>
      </w:r>
      <w:r w:rsidR="00D46CDE" w:rsidRPr="004A30E8">
        <w:rPr>
          <w:rFonts w:ascii="Arial" w:hAnsi="Arial" w:cs="Arial"/>
          <w:color w:val="000000"/>
          <w:sz w:val="24"/>
          <w:szCs w:val="24"/>
          <w:lang w:val="es-ES_tradnl" w:eastAsia="es-ES"/>
        </w:rPr>
        <w:t xml:space="preserve"> de</w:t>
      </w:r>
      <w:r w:rsidR="00912379" w:rsidRPr="004A30E8">
        <w:rPr>
          <w:rFonts w:ascii="Arial" w:hAnsi="Arial" w:cs="Arial"/>
          <w:color w:val="000000"/>
          <w:sz w:val="24"/>
          <w:szCs w:val="24"/>
          <w:lang w:val="es-ES_tradnl" w:eastAsia="es-ES"/>
        </w:rPr>
        <w:t xml:space="preserve"> 19 de agosto de</w:t>
      </w:r>
      <w:r w:rsidR="00D46CDE" w:rsidRPr="004A30E8">
        <w:rPr>
          <w:rFonts w:ascii="Arial" w:hAnsi="Arial" w:cs="Arial"/>
          <w:color w:val="000000"/>
          <w:sz w:val="24"/>
          <w:szCs w:val="24"/>
          <w:lang w:val="es-ES_tradnl" w:eastAsia="es-ES"/>
        </w:rPr>
        <w:t xml:space="preserve"> 2014 Senado “</w:t>
      </w:r>
      <w:r w:rsidR="00FC7347" w:rsidRPr="004A30E8">
        <w:rPr>
          <w:rFonts w:ascii="Arial" w:hAnsi="Arial" w:cs="Arial"/>
          <w:color w:val="000000"/>
          <w:sz w:val="24"/>
          <w:szCs w:val="24"/>
          <w:lang w:val="es-ES_tradnl" w:eastAsia="es-ES"/>
        </w:rPr>
        <w:t>Por medi</w:t>
      </w:r>
      <w:r w:rsidR="00FC1546" w:rsidRPr="004A30E8">
        <w:rPr>
          <w:rFonts w:ascii="Arial" w:hAnsi="Arial" w:cs="Arial"/>
          <w:color w:val="000000"/>
          <w:sz w:val="24"/>
          <w:szCs w:val="24"/>
          <w:lang w:val="es-ES_tradnl" w:eastAsia="es-ES"/>
        </w:rPr>
        <w:t xml:space="preserve">o de la cual se crea el </w:t>
      </w:r>
      <w:r w:rsidR="00253082" w:rsidRPr="004A30E8">
        <w:rPr>
          <w:rFonts w:ascii="Arial" w:hAnsi="Arial" w:cs="Arial"/>
          <w:color w:val="000000"/>
          <w:sz w:val="24"/>
          <w:szCs w:val="24"/>
          <w:lang w:val="es-ES_tradnl" w:eastAsia="es-ES"/>
        </w:rPr>
        <w:t>Distrito</w:t>
      </w:r>
      <w:r w:rsidR="00FC7347" w:rsidRPr="004A30E8">
        <w:rPr>
          <w:rFonts w:ascii="Arial" w:hAnsi="Arial" w:cs="Arial"/>
          <w:color w:val="000000"/>
          <w:sz w:val="24"/>
          <w:szCs w:val="24"/>
          <w:lang w:val="es-ES_tradnl" w:eastAsia="es-ES"/>
        </w:rPr>
        <w:t xml:space="preserve"> Deportivo y Cultural de Cali, se define su  Organización y funcionamiento y se dictan otras disposiciones</w:t>
      </w:r>
      <w:r w:rsidR="00D46CDE" w:rsidRPr="004A30E8">
        <w:rPr>
          <w:rFonts w:ascii="Arial" w:hAnsi="Arial" w:cs="Arial"/>
          <w:color w:val="000000"/>
          <w:sz w:val="24"/>
          <w:szCs w:val="24"/>
          <w:lang w:val="es-ES_tradnl" w:eastAsia="es-ES"/>
        </w:rPr>
        <w:t xml:space="preserve">”, publicado en la Gaceta </w:t>
      </w:r>
      <w:r w:rsidR="00FC7347" w:rsidRPr="004A30E8">
        <w:rPr>
          <w:rFonts w:ascii="Arial" w:hAnsi="Arial" w:cs="Arial"/>
          <w:color w:val="000000"/>
          <w:sz w:val="24"/>
          <w:szCs w:val="24"/>
          <w:lang w:val="es-ES_tradnl" w:eastAsia="es-ES"/>
        </w:rPr>
        <w:t>432</w:t>
      </w:r>
      <w:r w:rsidR="00D46CDE" w:rsidRPr="004A30E8">
        <w:rPr>
          <w:rFonts w:ascii="Arial" w:hAnsi="Arial" w:cs="Arial"/>
          <w:color w:val="000000"/>
          <w:sz w:val="24"/>
          <w:szCs w:val="24"/>
          <w:lang w:val="es-ES_tradnl" w:eastAsia="es-ES"/>
        </w:rPr>
        <w:t xml:space="preserve"> de 2014, presentado a consi</w:t>
      </w:r>
      <w:r w:rsidR="00FC7347" w:rsidRPr="004A30E8">
        <w:rPr>
          <w:rFonts w:ascii="Arial" w:hAnsi="Arial" w:cs="Arial"/>
          <w:color w:val="000000"/>
          <w:sz w:val="24"/>
          <w:szCs w:val="24"/>
          <w:lang w:val="es-ES_tradnl" w:eastAsia="es-ES"/>
        </w:rPr>
        <w:t>deración de la Corporación por los</w:t>
      </w:r>
      <w:r w:rsidR="00D46CDE" w:rsidRPr="004A30E8">
        <w:rPr>
          <w:rFonts w:ascii="Arial" w:hAnsi="Arial" w:cs="Arial"/>
          <w:color w:val="000000"/>
          <w:sz w:val="24"/>
          <w:szCs w:val="24"/>
          <w:lang w:val="es-ES_tradnl" w:eastAsia="es-ES"/>
        </w:rPr>
        <w:t xml:space="preserve"> H.</w:t>
      </w:r>
      <w:r w:rsidR="00FC7347" w:rsidRPr="004A30E8">
        <w:rPr>
          <w:rFonts w:ascii="Arial" w:hAnsi="Arial" w:cs="Arial"/>
          <w:color w:val="000000"/>
          <w:sz w:val="24"/>
          <w:szCs w:val="24"/>
          <w:lang w:val="es-ES_tradnl" w:eastAsia="es-ES"/>
        </w:rPr>
        <w:t>H.</w:t>
      </w:r>
      <w:r w:rsidR="00D46CDE" w:rsidRPr="004A30E8">
        <w:rPr>
          <w:rFonts w:ascii="Arial" w:hAnsi="Arial" w:cs="Arial"/>
          <w:color w:val="000000"/>
          <w:sz w:val="24"/>
          <w:szCs w:val="24"/>
          <w:lang w:val="es-ES_tradnl" w:eastAsia="es-ES"/>
        </w:rPr>
        <w:t>S.</w:t>
      </w:r>
      <w:r w:rsidR="00FC7347" w:rsidRPr="004A30E8">
        <w:rPr>
          <w:rFonts w:ascii="Arial" w:hAnsi="Arial" w:cs="Arial"/>
          <w:color w:val="000000"/>
          <w:sz w:val="24"/>
          <w:szCs w:val="24"/>
          <w:lang w:val="es-ES_tradnl" w:eastAsia="es-ES"/>
        </w:rPr>
        <w:t>S. Édinson Delgado, Luis Fernando Velasco, Jaime Durán, Sofía Gaviria, y Andrés Cristo Bustos</w:t>
      </w:r>
      <w:r w:rsidR="00D46CDE" w:rsidRPr="004A30E8">
        <w:rPr>
          <w:rFonts w:ascii="Arial" w:hAnsi="Arial" w:cs="Arial"/>
          <w:color w:val="000000"/>
          <w:sz w:val="24"/>
          <w:szCs w:val="24"/>
          <w:lang w:val="es-ES_tradnl" w:eastAsia="es-ES"/>
        </w:rPr>
        <w:t>, comp</w:t>
      </w:r>
      <w:r w:rsidR="00FC7347" w:rsidRPr="004A30E8">
        <w:rPr>
          <w:rFonts w:ascii="Arial" w:hAnsi="Arial" w:cs="Arial"/>
          <w:color w:val="000000"/>
          <w:sz w:val="24"/>
          <w:szCs w:val="24"/>
          <w:lang w:val="es-ES_tradnl" w:eastAsia="es-ES"/>
        </w:rPr>
        <w:t>uesto</w:t>
      </w:r>
      <w:r w:rsidR="00D46CDE" w:rsidRPr="004A30E8">
        <w:rPr>
          <w:rFonts w:ascii="Arial" w:hAnsi="Arial" w:cs="Arial"/>
          <w:color w:val="000000"/>
          <w:sz w:val="24"/>
          <w:szCs w:val="24"/>
          <w:lang w:val="es-ES_tradnl" w:eastAsia="es-ES"/>
        </w:rPr>
        <w:t xml:space="preserve"> de </w:t>
      </w:r>
      <w:r w:rsidR="00FC7347" w:rsidRPr="004A30E8">
        <w:rPr>
          <w:rFonts w:ascii="Arial" w:hAnsi="Arial" w:cs="Arial"/>
          <w:color w:val="000000"/>
          <w:sz w:val="24"/>
          <w:szCs w:val="24"/>
          <w:lang w:val="es-ES_tradnl" w:eastAsia="es-ES"/>
        </w:rPr>
        <w:t>15</w:t>
      </w:r>
      <w:r w:rsidR="00D46CDE" w:rsidRPr="004A30E8">
        <w:rPr>
          <w:rFonts w:ascii="Arial" w:hAnsi="Arial" w:cs="Arial"/>
          <w:color w:val="000000"/>
          <w:sz w:val="24"/>
          <w:szCs w:val="24"/>
          <w:lang w:val="es-ES_tradnl" w:eastAsia="es-ES"/>
        </w:rPr>
        <w:t xml:space="preserve"> artículos incluido el de vigencia.</w:t>
      </w:r>
    </w:p>
    <w:p w:rsidR="00FC7347" w:rsidRPr="004A30E8" w:rsidRDefault="00FC7347" w:rsidP="007F2893">
      <w:pPr>
        <w:spacing w:after="0"/>
        <w:jc w:val="both"/>
        <w:textAlignment w:val="center"/>
        <w:rPr>
          <w:rFonts w:ascii="Arial" w:hAnsi="Arial" w:cs="Arial"/>
          <w:color w:val="000000"/>
          <w:sz w:val="24"/>
          <w:szCs w:val="24"/>
          <w:lang w:val="es-ES_tradnl" w:eastAsia="es-ES"/>
        </w:rPr>
      </w:pPr>
    </w:p>
    <w:p w:rsidR="008A44CE" w:rsidRPr="004A30E8" w:rsidRDefault="00EC5757"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Tiene por objeto</w:t>
      </w:r>
      <w:r w:rsidR="008A44CE" w:rsidRPr="004A30E8">
        <w:rPr>
          <w:rFonts w:ascii="Arial" w:hAnsi="Arial" w:cs="Arial"/>
          <w:color w:val="000000"/>
          <w:sz w:val="24"/>
          <w:szCs w:val="24"/>
          <w:lang w:val="es-ES_tradnl" w:eastAsia="es-ES"/>
        </w:rPr>
        <w:t xml:space="preserve"> categorizar al actual municipio de Santiago de Cali como </w:t>
      </w:r>
      <w:r w:rsidR="00253082" w:rsidRPr="004A30E8">
        <w:rPr>
          <w:rFonts w:ascii="Arial" w:hAnsi="Arial" w:cs="Arial"/>
          <w:color w:val="000000"/>
          <w:sz w:val="24"/>
          <w:szCs w:val="24"/>
          <w:lang w:val="es-ES_tradnl" w:eastAsia="es-ES"/>
        </w:rPr>
        <w:t>Distrito</w:t>
      </w:r>
      <w:r w:rsidR="008A44CE" w:rsidRPr="004A30E8">
        <w:rPr>
          <w:rFonts w:ascii="Arial" w:hAnsi="Arial" w:cs="Arial"/>
          <w:color w:val="000000"/>
          <w:sz w:val="24"/>
          <w:szCs w:val="24"/>
          <w:lang w:val="es-ES_tradnl" w:eastAsia="es-ES"/>
        </w:rPr>
        <w:t xml:space="preserve"> Deportivo y Cultural, señalando que se someterá en adelante al régimen previsto por la ley 1617 de 2013, además prevé normas sobre:</w:t>
      </w:r>
    </w:p>
    <w:p w:rsidR="008A44CE" w:rsidRPr="004A30E8" w:rsidRDefault="008A44CE" w:rsidP="007F2893">
      <w:pPr>
        <w:spacing w:after="0"/>
        <w:jc w:val="both"/>
        <w:textAlignment w:val="center"/>
        <w:rPr>
          <w:rFonts w:ascii="Arial" w:hAnsi="Arial" w:cs="Arial"/>
          <w:color w:val="000000"/>
          <w:sz w:val="24"/>
          <w:szCs w:val="24"/>
          <w:lang w:val="es-ES_tradnl" w:eastAsia="es-ES"/>
        </w:rPr>
      </w:pPr>
    </w:p>
    <w:p w:rsidR="008A44CE" w:rsidRPr="004A30E8" w:rsidRDefault="008A44CE" w:rsidP="007F2893">
      <w:pPr>
        <w:pStyle w:val="Prrafodelista"/>
        <w:numPr>
          <w:ilvl w:val="0"/>
          <w:numId w:val="3"/>
        </w:numPr>
        <w:spacing w:after="0"/>
        <w:jc w:val="both"/>
        <w:textAlignment w:val="center"/>
        <w:rPr>
          <w:rFonts w:ascii="Arial" w:hAnsi="Arial" w:cs="Arial"/>
          <w:i/>
          <w:color w:val="000000"/>
          <w:sz w:val="24"/>
          <w:szCs w:val="24"/>
          <w:lang w:val="es-ES_tradnl" w:eastAsia="es-ES"/>
        </w:rPr>
      </w:pPr>
      <w:r w:rsidRPr="004A30E8">
        <w:rPr>
          <w:rFonts w:ascii="Arial" w:hAnsi="Arial" w:cs="Arial"/>
          <w:color w:val="000000"/>
          <w:sz w:val="24"/>
          <w:szCs w:val="24"/>
          <w:lang w:val="es-ES_tradnl" w:eastAsia="es-ES"/>
        </w:rPr>
        <w:t xml:space="preserve">Los fines para los cuales se realiza la transformación, el traslado de la sede principal de Coldeportes a este nuevo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w:t>
      </w:r>
    </w:p>
    <w:p w:rsidR="00FC1546" w:rsidRPr="004A30E8" w:rsidRDefault="00FC1546" w:rsidP="007F2893">
      <w:pPr>
        <w:pStyle w:val="Prrafodelista"/>
        <w:spacing w:after="0"/>
        <w:jc w:val="both"/>
        <w:textAlignment w:val="center"/>
        <w:rPr>
          <w:rFonts w:ascii="Arial" w:hAnsi="Arial" w:cs="Arial"/>
          <w:i/>
          <w:color w:val="000000"/>
          <w:sz w:val="24"/>
          <w:szCs w:val="24"/>
          <w:lang w:val="es-ES_tradnl" w:eastAsia="es-ES"/>
        </w:rPr>
      </w:pPr>
    </w:p>
    <w:p w:rsidR="00070675" w:rsidRPr="004A30E8" w:rsidRDefault="008A44CE" w:rsidP="007F2893">
      <w:pPr>
        <w:pStyle w:val="Prrafodelista"/>
        <w:numPr>
          <w:ilvl w:val="0"/>
          <w:numId w:val="3"/>
        </w:numPr>
        <w:spacing w:after="0"/>
        <w:jc w:val="both"/>
        <w:textAlignment w:val="center"/>
        <w:rPr>
          <w:rFonts w:ascii="Arial" w:hAnsi="Arial" w:cs="Arial"/>
          <w:i/>
          <w:color w:val="000000"/>
          <w:sz w:val="24"/>
          <w:szCs w:val="24"/>
          <w:lang w:val="es-ES_tradnl" w:eastAsia="es-ES"/>
        </w:rPr>
      </w:pPr>
      <w:r w:rsidRPr="004A30E8">
        <w:rPr>
          <w:rFonts w:ascii="Arial" w:hAnsi="Arial" w:cs="Arial"/>
          <w:color w:val="000000"/>
          <w:sz w:val="24"/>
          <w:szCs w:val="24"/>
          <w:lang w:val="es-ES_tradnl" w:eastAsia="es-ES"/>
        </w:rPr>
        <w:t xml:space="preserve">La creación de una contribución del 5% por parte de las entidades nacionales que tengan por objeto la promoción industrial, al fortalecimiento de industrias culturales asentadas en el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Deportivo y Cultural de Cali;</w:t>
      </w:r>
    </w:p>
    <w:p w:rsidR="00FC1546" w:rsidRPr="004A30E8" w:rsidRDefault="00FC1546" w:rsidP="007F2893">
      <w:pPr>
        <w:spacing w:after="0"/>
        <w:jc w:val="both"/>
        <w:textAlignment w:val="center"/>
        <w:rPr>
          <w:rFonts w:ascii="Arial" w:hAnsi="Arial" w:cs="Arial"/>
          <w:i/>
          <w:color w:val="000000"/>
          <w:sz w:val="24"/>
          <w:szCs w:val="24"/>
          <w:lang w:val="es-ES_tradnl" w:eastAsia="es-ES"/>
        </w:rPr>
      </w:pPr>
    </w:p>
    <w:p w:rsidR="008A44CE" w:rsidRPr="004A30E8" w:rsidRDefault="008A44CE" w:rsidP="007F2893">
      <w:pPr>
        <w:pStyle w:val="Prrafodelista"/>
        <w:numPr>
          <w:ilvl w:val="0"/>
          <w:numId w:val="3"/>
        </w:numPr>
        <w:spacing w:after="0"/>
        <w:jc w:val="both"/>
        <w:textAlignment w:val="center"/>
        <w:rPr>
          <w:rFonts w:ascii="Arial" w:hAnsi="Arial" w:cs="Arial"/>
          <w:i/>
          <w:color w:val="000000"/>
          <w:sz w:val="24"/>
          <w:szCs w:val="24"/>
          <w:lang w:val="es-ES_tradnl" w:eastAsia="es-ES"/>
        </w:rPr>
      </w:pPr>
      <w:r w:rsidRPr="004A30E8">
        <w:rPr>
          <w:rFonts w:ascii="Arial" w:hAnsi="Arial" w:cs="Arial"/>
          <w:color w:val="000000"/>
          <w:sz w:val="24"/>
          <w:szCs w:val="24"/>
          <w:lang w:val="es-ES_tradnl" w:eastAsia="es-ES"/>
        </w:rPr>
        <w:lastRenderedPageBreak/>
        <w:t>Declarar la Feria de Cali como patrimonio Cultural;</w:t>
      </w:r>
    </w:p>
    <w:p w:rsidR="00FC1546" w:rsidRPr="004A30E8" w:rsidRDefault="00FC1546" w:rsidP="007F2893">
      <w:pPr>
        <w:spacing w:after="0"/>
        <w:jc w:val="both"/>
        <w:textAlignment w:val="center"/>
        <w:rPr>
          <w:rFonts w:ascii="Arial" w:hAnsi="Arial" w:cs="Arial"/>
          <w:i/>
          <w:color w:val="000000"/>
          <w:sz w:val="24"/>
          <w:szCs w:val="24"/>
          <w:lang w:val="es-ES_tradnl" w:eastAsia="es-ES"/>
        </w:rPr>
      </w:pPr>
    </w:p>
    <w:p w:rsidR="008A44CE" w:rsidRPr="004A30E8" w:rsidRDefault="008A44CE" w:rsidP="007F2893">
      <w:pPr>
        <w:pStyle w:val="Prrafodelista"/>
        <w:numPr>
          <w:ilvl w:val="0"/>
          <w:numId w:val="3"/>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Disponer reglas diferenciadas para el Comité Promoción Fílmica Colombia;</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8A44CE" w:rsidRPr="004A30E8" w:rsidRDefault="008A44CE" w:rsidP="007F2893">
      <w:pPr>
        <w:pStyle w:val="Prrafodelista"/>
        <w:numPr>
          <w:ilvl w:val="0"/>
          <w:numId w:val="3"/>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Conformar la administración distrital, en cabeza </w:t>
      </w:r>
      <w:r w:rsidR="00E668A6" w:rsidRPr="004A30E8">
        <w:rPr>
          <w:rFonts w:ascii="Arial" w:hAnsi="Arial" w:cs="Arial"/>
          <w:color w:val="000000"/>
          <w:sz w:val="24"/>
          <w:szCs w:val="24"/>
          <w:lang w:val="es-ES_tradnl" w:eastAsia="es-ES"/>
        </w:rPr>
        <w:t>del nuevo régimen administrativo, señalando que las localidades se conformaran con almenos 300.000 habitantes.</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E668A6" w:rsidRPr="004A30E8" w:rsidRDefault="00E668A6" w:rsidP="007F2893">
      <w:pPr>
        <w:pStyle w:val="Prrafodelista"/>
        <w:numPr>
          <w:ilvl w:val="0"/>
          <w:numId w:val="3"/>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Hacer partícipe del presupuesto nacional al Instituto Colombiano de Ballet Clásico, Incolballet.</w:t>
      </w:r>
    </w:p>
    <w:p w:rsidR="00253082" w:rsidRPr="004A30E8" w:rsidRDefault="00253082" w:rsidP="00253082">
      <w:pPr>
        <w:pStyle w:val="Prrafodelista"/>
        <w:rPr>
          <w:rFonts w:ascii="Arial" w:hAnsi="Arial" w:cs="Arial"/>
          <w:color w:val="000000"/>
          <w:sz w:val="24"/>
          <w:szCs w:val="24"/>
          <w:lang w:val="es-ES_tradnl" w:eastAsia="es-ES"/>
        </w:rPr>
      </w:pPr>
    </w:p>
    <w:p w:rsidR="00253082" w:rsidRPr="004A30E8" w:rsidRDefault="00253082" w:rsidP="00253082">
      <w:pPr>
        <w:pStyle w:val="Prrafodelista"/>
        <w:spacing w:after="0"/>
        <w:jc w:val="both"/>
        <w:textAlignment w:val="center"/>
        <w:rPr>
          <w:rFonts w:ascii="Arial" w:hAnsi="Arial" w:cs="Arial"/>
          <w:color w:val="000000"/>
          <w:sz w:val="24"/>
          <w:szCs w:val="24"/>
          <w:lang w:val="es-ES_tradnl" w:eastAsia="es-ES"/>
        </w:rPr>
      </w:pPr>
    </w:p>
    <w:p w:rsidR="00FC1546" w:rsidRPr="004A30E8" w:rsidRDefault="00FC1546" w:rsidP="007F2893">
      <w:pPr>
        <w:pStyle w:val="Prrafodelista"/>
        <w:numPr>
          <w:ilvl w:val="0"/>
          <w:numId w:val="5"/>
        </w:numPr>
        <w:spacing w:after="0"/>
        <w:jc w:val="both"/>
        <w:textAlignment w:val="center"/>
        <w:rPr>
          <w:rFonts w:ascii="Arial" w:hAnsi="Arial" w:cs="Arial"/>
          <w:b/>
          <w:color w:val="000000"/>
          <w:sz w:val="24"/>
          <w:szCs w:val="24"/>
          <w:lang w:val="es-ES_tradnl" w:eastAsia="es-ES"/>
        </w:rPr>
      </w:pPr>
      <w:r w:rsidRPr="004A30E8">
        <w:rPr>
          <w:rFonts w:ascii="Arial" w:hAnsi="Arial" w:cs="Arial"/>
          <w:b/>
          <w:color w:val="000000"/>
          <w:sz w:val="24"/>
          <w:szCs w:val="24"/>
          <w:lang w:val="es-ES_tradnl" w:eastAsia="es-ES"/>
        </w:rPr>
        <w:t>CONSIDERACIONES LEGALES</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172B1B" w:rsidRPr="004A30E8" w:rsidRDefault="00172B1B"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De conformidad con la ley </w:t>
      </w:r>
      <w:r w:rsidR="00E668A6" w:rsidRPr="004A30E8">
        <w:rPr>
          <w:rFonts w:ascii="Arial" w:hAnsi="Arial" w:cs="Arial"/>
          <w:color w:val="000000"/>
          <w:sz w:val="24"/>
          <w:szCs w:val="24"/>
          <w:lang w:val="es-ES_tradnl" w:eastAsia="es-ES"/>
        </w:rPr>
        <w:t>orgánicade ordenamiento territorial, las disposiciones tendientes a la transformación de la entidad Municipal en una de orden Distrital se corresponden con los lineamientos dispuestos por el artículo 3, sobre principios rectores del ordenamiento territorial, en especial los de:</w:t>
      </w:r>
    </w:p>
    <w:p w:rsidR="00D038D2" w:rsidRPr="004A30E8" w:rsidRDefault="00D038D2" w:rsidP="007F2893">
      <w:pPr>
        <w:spacing w:after="0"/>
        <w:jc w:val="both"/>
        <w:textAlignment w:val="center"/>
        <w:rPr>
          <w:rFonts w:ascii="Arial" w:hAnsi="Arial" w:cs="Arial"/>
          <w:color w:val="000000"/>
          <w:sz w:val="24"/>
          <w:szCs w:val="24"/>
          <w:lang w:val="es-ES_tradnl" w:eastAsia="es-ES"/>
        </w:rPr>
      </w:pPr>
    </w:p>
    <w:p w:rsidR="004F4C34" w:rsidRPr="004A30E8" w:rsidRDefault="00E668A6"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w:t>
      </w:r>
      <w:r w:rsidR="004F4C34" w:rsidRPr="004A30E8">
        <w:rPr>
          <w:rFonts w:ascii="Arial" w:hAnsi="Arial" w:cs="Arial"/>
          <w:color w:val="000000"/>
          <w:sz w:val="24"/>
          <w:szCs w:val="24"/>
          <w:lang w:val="es-ES_tradnl" w:eastAsia="es-ES"/>
        </w:rPr>
        <w:t>Autonomía. Las entidades territoriales gozan de autonomía para la gestión de sus intereses dentro de los límites de la Constitución y la ley.</w:t>
      </w:r>
    </w:p>
    <w:p w:rsidR="00E668A6" w:rsidRPr="004A30E8" w:rsidRDefault="00E668A6" w:rsidP="007F2893">
      <w:pPr>
        <w:spacing w:after="0"/>
        <w:ind w:left="708"/>
        <w:jc w:val="both"/>
        <w:textAlignment w:val="center"/>
        <w:rPr>
          <w:rFonts w:ascii="Arial" w:hAnsi="Arial" w:cs="Arial"/>
          <w:color w:val="000000"/>
          <w:sz w:val="24"/>
          <w:szCs w:val="24"/>
          <w:lang w:val="es-ES_tradnl" w:eastAsia="es-ES"/>
        </w:rPr>
      </w:pPr>
    </w:p>
    <w:p w:rsidR="004F4C34" w:rsidRPr="004A30E8" w:rsidRDefault="004F4C34"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Descentralización. 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y de administración de sus propios intereses, garantizando por parte de la Nación los recursos necesarios para su cumplimiento.</w:t>
      </w:r>
    </w:p>
    <w:p w:rsidR="00E668A6" w:rsidRPr="004A30E8" w:rsidRDefault="00E668A6" w:rsidP="007F2893">
      <w:pPr>
        <w:spacing w:after="0"/>
        <w:ind w:left="708"/>
        <w:jc w:val="both"/>
        <w:textAlignment w:val="center"/>
        <w:rPr>
          <w:rFonts w:ascii="Arial" w:hAnsi="Arial" w:cs="Arial"/>
          <w:color w:val="000000"/>
          <w:sz w:val="24"/>
          <w:szCs w:val="24"/>
          <w:lang w:val="es-ES_tradnl" w:eastAsia="es-ES"/>
        </w:rPr>
      </w:pPr>
    </w:p>
    <w:p w:rsidR="004F4C34" w:rsidRPr="00B611ED" w:rsidRDefault="004F4C34" w:rsidP="007F2893">
      <w:pPr>
        <w:spacing w:after="0"/>
        <w:ind w:left="708"/>
        <w:jc w:val="both"/>
        <w:textAlignment w:val="center"/>
        <w:rPr>
          <w:rFonts w:ascii="Arial" w:hAnsi="Arial" w:cs="Arial"/>
          <w:color w:val="000000"/>
          <w:sz w:val="24"/>
          <w:szCs w:val="24"/>
          <w:lang w:val="es-ES_tradnl" w:eastAsia="es-ES"/>
        </w:rPr>
      </w:pPr>
      <w:r w:rsidRPr="00B611ED">
        <w:rPr>
          <w:rFonts w:ascii="Arial" w:hAnsi="Arial" w:cs="Arial"/>
          <w:color w:val="000000"/>
          <w:sz w:val="24"/>
          <w:szCs w:val="24"/>
          <w:lang w:val="es-ES_tradnl" w:eastAsia="es-ES"/>
        </w:rPr>
        <w:t xml:space="preserve">Diversidad. El ordenamiento territorial reconoce las diferencias geográficas, institucionales, económicas, sociales, étnicas y culturales del país, como </w:t>
      </w:r>
      <w:r w:rsidRPr="00B611ED">
        <w:rPr>
          <w:rFonts w:ascii="Arial" w:hAnsi="Arial" w:cs="Arial"/>
          <w:color w:val="000000"/>
          <w:sz w:val="24"/>
          <w:szCs w:val="24"/>
          <w:lang w:val="es-ES_tradnl" w:eastAsia="es-ES"/>
        </w:rPr>
        <w:lastRenderedPageBreak/>
        <w:t>fundamento de la unidad e identidad nacional, la convivencia pacífica y la dignidad humana.</w:t>
      </w:r>
      <w:r w:rsidR="00E668A6" w:rsidRPr="00B611ED">
        <w:rPr>
          <w:rFonts w:ascii="Arial" w:hAnsi="Arial" w:cs="Arial"/>
          <w:color w:val="000000"/>
          <w:sz w:val="24"/>
          <w:szCs w:val="24"/>
          <w:lang w:val="es-ES_tradnl" w:eastAsia="es-ES"/>
        </w:rPr>
        <w:t>”</w:t>
      </w:r>
    </w:p>
    <w:p w:rsidR="00E668A6" w:rsidRPr="004A30E8" w:rsidRDefault="00E668A6" w:rsidP="007F2893">
      <w:pPr>
        <w:spacing w:after="0"/>
        <w:jc w:val="both"/>
        <w:textAlignment w:val="center"/>
        <w:rPr>
          <w:rFonts w:ascii="Arial" w:hAnsi="Arial" w:cs="Arial"/>
          <w:color w:val="000000"/>
          <w:sz w:val="24"/>
          <w:szCs w:val="24"/>
          <w:lang w:val="es-ES_tradnl" w:eastAsia="es-ES"/>
        </w:rPr>
      </w:pPr>
    </w:p>
    <w:p w:rsidR="00E668A6" w:rsidRPr="004A30E8" w:rsidRDefault="00E668A6"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Así como a los </w:t>
      </w:r>
      <w:r w:rsidR="004F4C34" w:rsidRPr="004A30E8">
        <w:rPr>
          <w:rFonts w:ascii="Arial" w:hAnsi="Arial" w:cs="Arial"/>
          <w:color w:val="000000"/>
          <w:sz w:val="24"/>
          <w:szCs w:val="24"/>
          <w:lang w:val="es-ES_tradnl" w:eastAsia="es-ES"/>
        </w:rPr>
        <w:t xml:space="preserve">Objetivos </w:t>
      </w:r>
      <w:r w:rsidR="00FC1546" w:rsidRPr="004A30E8">
        <w:rPr>
          <w:rFonts w:ascii="Arial" w:hAnsi="Arial" w:cs="Arial"/>
          <w:color w:val="000000"/>
          <w:sz w:val="24"/>
          <w:szCs w:val="24"/>
          <w:lang w:val="es-ES_tradnl" w:eastAsia="es-ES"/>
        </w:rPr>
        <w:t xml:space="preserve">Generales </w:t>
      </w:r>
      <w:r w:rsidR="004F4C34" w:rsidRPr="004A30E8">
        <w:rPr>
          <w:rFonts w:ascii="Arial" w:hAnsi="Arial" w:cs="Arial"/>
          <w:color w:val="000000"/>
          <w:sz w:val="24"/>
          <w:szCs w:val="24"/>
          <w:lang w:val="es-ES_tradnl" w:eastAsia="es-ES"/>
        </w:rPr>
        <w:t xml:space="preserve">de la </w:t>
      </w:r>
      <w:r w:rsidR="00FC1546" w:rsidRPr="004A30E8">
        <w:rPr>
          <w:rFonts w:ascii="Arial" w:hAnsi="Arial" w:cs="Arial"/>
          <w:color w:val="000000"/>
          <w:sz w:val="24"/>
          <w:szCs w:val="24"/>
          <w:lang w:val="es-ES_tradnl" w:eastAsia="es-ES"/>
        </w:rPr>
        <w:t>Legislación Territorial</w:t>
      </w:r>
      <w:r w:rsidRPr="004A30E8">
        <w:rPr>
          <w:rFonts w:ascii="Arial" w:hAnsi="Arial" w:cs="Arial"/>
          <w:color w:val="000000"/>
          <w:sz w:val="24"/>
          <w:szCs w:val="24"/>
          <w:lang w:val="es-ES_tradnl" w:eastAsia="es-ES"/>
        </w:rPr>
        <w:t>, previstos por el artículo 21 de la ley en comento que disponen:</w:t>
      </w:r>
    </w:p>
    <w:p w:rsidR="000659B6" w:rsidRPr="004A30E8" w:rsidRDefault="000659B6" w:rsidP="007F2893">
      <w:pPr>
        <w:spacing w:after="0"/>
        <w:jc w:val="both"/>
        <w:textAlignment w:val="center"/>
        <w:rPr>
          <w:rFonts w:ascii="Arial" w:hAnsi="Arial" w:cs="Arial"/>
          <w:color w:val="000000"/>
          <w:sz w:val="24"/>
          <w:szCs w:val="24"/>
          <w:lang w:val="es-ES_tradnl" w:eastAsia="es-ES"/>
        </w:rPr>
      </w:pPr>
    </w:p>
    <w:p w:rsidR="004F4C34" w:rsidRPr="004A30E8" w:rsidRDefault="00E668A6"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w:t>
      </w:r>
      <w:r w:rsidR="0097729E">
        <w:rPr>
          <w:rFonts w:ascii="Arial" w:hAnsi="Arial" w:cs="Arial"/>
          <w:color w:val="000000"/>
          <w:sz w:val="24"/>
          <w:szCs w:val="24"/>
          <w:lang w:val="es-ES_tradnl" w:eastAsia="es-ES"/>
        </w:rPr>
        <w:t>La L</w:t>
      </w:r>
      <w:r w:rsidR="004F4C34" w:rsidRPr="004A30E8">
        <w:rPr>
          <w:rFonts w:ascii="Arial" w:hAnsi="Arial" w:cs="Arial"/>
          <w:color w:val="000000"/>
          <w:sz w:val="24"/>
          <w:szCs w:val="24"/>
          <w:lang w:val="es-ES_tradnl" w:eastAsia="es-ES"/>
        </w:rPr>
        <w:t xml:space="preserve">ey promoverá una mayor delegación de funciones y competencias del nivel </w:t>
      </w:r>
      <w:r w:rsidR="0097729E">
        <w:rPr>
          <w:rFonts w:ascii="Arial" w:hAnsi="Arial" w:cs="Arial"/>
          <w:color w:val="000000"/>
          <w:sz w:val="24"/>
          <w:szCs w:val="24"/>
          <w:lang w:val="es-ES_tradnl" w:eastAsia="es-ES"/>
        </w:rPr>
        <w:t>N</w:t>
      </w:r>
      <w:r w:rsidR="004F4C34" w:rsidRPr="004A30E8">
        <w:rPr>
          <w:rFonts w:ascii="Arial" w:hAnsi="Arial" w:cs="Arial"/>
          <w:color w:val="000000"/>
          <w:sz w:val="24"/>
          <w:szCs w:val="24"/>
          <w:lang w:val="es-ES_tradnl" w:eastAsia="es-ES"/>
        </w:rPr>
        <w:t>acional hacia el orden territorial, la eliminación de duplicidades de competencias entre la administración central y descentralizada y los entes territoriales, el fortalecimiento de las Regiones de Planeación y Gestión y las Regiones Administrativas y de Planificación, el fortalecimiento del departamento como nivel intermedio de gobierno, el fortalecimiento del municipio como entidad fundamental de la división político-administrativa del Estado, la acción conjunta y articulada de los diferentes niveles de gobierno a través de alianzas, asociaciones y convenios de delegación, el diseño de modalidades regionales de administración para el desarrollo de proyectos especiales y el incremento de la productividad y la modernización de la Administración municipal.</w:t>
      </w:r>
      <w:r w:rsidRPr="004A30E8">
        <w:rPr>
          <w:rFonts w:ascii="Arial" w:hAnsi="Arial" w:cs="Arial"/>
          <w:color w:val="000000"/>
          <w:sz w:val="24"/>
          <w:szCs w:val="24"/>
          <w:lang w:val="es-ES_tradnl" w:eastAsia="es-ES"/>
        </w:rPr>
        <w:t>”</w:t>
      </w:r>
    </w:p>
    <w:p w:rsidR="004F4C34" w:rsidRPr="004A30E8" w:rsidRDefault="004F4C34" w:rsidP="007F2893">
      <w:pPr>
        <w:spacing w:after="0"/>
        <w:jc w:val="both"/>
        <w:textAlignment w:val="center"/>
        <w:rPr>
          <w:rFonts w:ascii="Arial" w:hAnsi="Arial" w:cs="Arial"/>
          <w:color w:val="000000"/>
          <w:sz w:val="24"/>
          <w:szCs w:val="24"/>
          <w:lang w:val="es-ES_tradnl" w:eastAsia="es-ES"/>
        </w:rPr>
      </w:pPr>
    </w:p>
    <w:p w:rsidR="00172B1B" w:rsidRPr="004A30E8" w:rsidRDefault="00172B1B"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De conformidad con la </w:t>
      </w:r>
      <w:r w:rsidR="00FC1546" w:rsidRPr="004A30E8">
        <w:rPr>
          <w:rFonts w:ascii="Arial" w:hAnsi="Arial" w:cs="Arial"/>
          <w:color w:val="000000"/>
          <w:sz w:val="24"/>
          <w:szCs w:val="24"/>
          <w:lang w:val="es-ES_tradnl" w:eastAsia="es-ES"/>
        </w:rPr>
        <w:t xml:space="preserve">Ley </w:t>
      </w:r>
      <w:r w:rsidRPr="004A30E8">
        <w:rPr>
          <w:rFonts w:ascii="Arial" w:hAnsi="Arial" w:cs="Arial"/>
          <w:color w:val="000000"/>
          <w:sz w:val="24"/>
          <w:szCs w:val="24"/>
          <w:lang w:val="es-ES_tradnl" w:eastAsia="es-ES"/>
        </w:rPr>
        <w:t xml:space="preserve">de </w:t>
      </w:r>
      <w:r w:rsidR="00253082" w:rsidRPr="004A30E8">
        <w:rPr>
          <w:rFonts w:ascii="Arial" w:hAnsi="Arial" w:cs="Arial"/>
          <w:color w:val="000000"/>
          <w:sz w:val="24"/>
          <w:szCs w:val="24"/>
          <w:lang w:val="es-ES_tradnl" w:eastAsia="es-ES"/>
        </w:rPr>
        <w:t>Distrito</w:t>
      </w:r>
      <w:r w:rsidR="00FC1546" w:rsidRPr="004A30E8">
        <w:rPr>
          <w:rFonts w:ascii="Arial" w:hAnsi="Arial" w:cs="Arial"/>
          <w:color w:val="000000"/>
          <w:sz w:val="24"/>
          <w:szCs w:val="24"/>
          <w:lang w:val="es-ES_tradnl" w:eastAsia="es-ES"/>
        </w:rPr>
        <w:t xml:space="preserve">s </w:t>
      </w:r>
      <w:r w:rsidR="00E668A6" w:rsidRPr="004A30E8">
        <w:rPr>
          <w:rFonts w:ascii="Arial" w:hAnsi="Arial" w:cs="Arial"/>
          <w:color w:val="000000"/>
          <w:sz w:val="24"/>
          <w:szCs w:val="24"/>
          <w:lang w:val="es-ES_tradnl" w:eastAsia="es-ES"/>
        </w:rPr>
        <w:t xml:space="preserve">recientemente expedida, los </w:t>
      </w:r>
      <w:r w:rsidR="00253082" w:rsidRPr="004A30E8">
        <w:rPr>
          <w:rFonts w:ascii="Arial" w:hAnsi="Arial" w:cs="Arial"/>
          <w:color w:val="000000"/>
          <w:sz w:val="24"/>
          <w:szCs w:val="24"/>
          <w:lang w:val="es-ES_tradnl" w:eastAsia="es-ES"/>
        </w:rPr>
        <w:t>Distrito</w:t>
      </w:r>
      <w:r w:rsidR="00E668A6" w:rsidRPr="004A30E8">
        <w:rPr>
          <w:rFonts w:ascii="Arial" w:hAnsi="Arial" w:cs="Arial"/>
          <w:color w:val="000000"/>
          <w:sz w:val="24"/>
          <w:szCs w:val="24"/>
          <w:lang w:val="es-ES_tradnl" w:eastAsia="es-ES"/>
        </w:rPr>
        <w:t>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912379" w:rsidRPr="004A30E8" w:rsidRDefault="00912379" w:rsidP="007F2893">
      <w:pPr>
        <w:spacing w:after="0"/>
        <w:jc w:val="both"/>
        <w:textAlignment w:val="center"/>
        <w:rPr>
          <w:rFonts w:ascii="Arial" w:hAnsi="Arial" w:cs="Arial"/>
          <w:color w:val="000000"/>
          <w:sz w:val="24"/>
          <w:szCs w:val="24"/>
          <w:lang w:val="es-ES_tradnl" w:eastAsia="es-ES"/>
        </w:rPr>
      </w:pPr>
    </w:p>
    <w:p w:rsidR="00E668A6" w:rsidRPr="004A30E8" w:rsidRDefault="00E668A6"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Para su constitución se consideró necesario cumplir con los requisitos dispuestos en el artículo 8 de la ley 1617 de 2013, que a su tenor literal precisa:</w:t>
      </w:r>
    </w:p>
    <w:p w:rsidR="00E668A6" w:rsidRPr="004A30E8" w:rsidRDefault="00E668A6" w:rsidP="007F2893">
      <w:pPr>
        <w:spacing w:after="0"/>
        <w:jc w:val="both"/>
        <w:textAlignment w:val="center"/>
        <w:rPr>
          <w:rFonts w:ascii="Arial" w:hAnsi="Arial" w:cs="Arial"/>
          <w:color w:val="000000"/>
          <w:sz w:val="24"/>
          <w:szCs w:val="24"/>
          <w:lang w:val="es-ES_tradnl" w:eastAsia="es-ES"/>
        </w:rPr>
      </w:pPr>
    </w:p>
    <w:p w:rsidR="004F4C34" w:rsidRPr="004A30E8" w:rsidRDefault="00E668A6"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w:t>
      </w:r>
      <w:r w:rsidR="004F4C34" w:rsidRPr="004A30E8">
        <w:rPr>
          <w:rFonts w:ascii="Arial" w:hAnsi="Arial" w:cs="Arial"/>
          <w:color w:val="000000"/>
          <w:sz w:val="24"/>
          <w:szCs w:val="24"/>
          <w:lang w:val="es-ES_tradnl" w:eastAsia="es-ES"/>
        </w:rPr>
        <w:t xml:space="preserve">ARTÍCULO 8o. REQUISITOS PARA LA CREACIÓN DE </w:t>
      </w:r>
      <w:r w:rsidR="00253082" w:rsidRPr="004A30E8">
        <w:rPr>
          <w:rFonts w:ascii="Arial" w:hAnsi="Arial" w:cs="Arial"/>
          <w:color w:val="000000"/>
          <w:sz w:val="24"/>
          <w:szCs w:val="24"/>
          <w:lang w:val="es-ES_tradnl" w:eastAsia="es-ES"/>
        </w:rPr>
        <w:t>DISTRITO</w:t>
      </w:r>
      <w:r w:rsidR="004F4C34" w:rsidRPr="004A30E8">
        <w:rPr>
          <w:rFonts w:ascii="Arial" w:hAnsi="Arial" w:cs="Arial"/>
          <w:color w:val="000000"/>
          <w:sz w:val="24"/>
          <w:szCs w:val="24"/>
          <w:lang w:val="es-ES_tradnl" w:eastAsia="es-ES"/>
        </w:rPr>
        <w:t xml:space="preserve">S. La ley podrá decretar la formación de nuevos </w:t>
      </w:r>
      <w:r w:rsidR="00253082" w:rsidRPr="004A30E8">
        <w:rPr>
          <w:rFonts w:ascii="Arial" w:hAnsi="Arial" w:cs="Arial"/>
          <w:color w:val="000000"/>
          <w:sz w:val="24"/>
          <w:szCs w:val="24"/>
          <w:lang w:val="es-ES_tradnl" w:eastAsia="es-ES"/>
        </w:rPr>
        <w:t>Distrito</w:t>
      </w:r>
      <w:r w:rsidR="004F4C34" w:rsidRPr="004A30E8">
        <w:rPr>
          <w:rFonts w:ascii="Arial" w:hAnsi="Arial" w:cs="Arial"/>
          <w:color w:val="000000"/>
          <w:sz w:val="24"/>
          <w:szCs w:val="24"/>
          <w:lang w:val="es-ES_tradnl" w:eastAsia="es-ES"/>
        </w:rPr>
        <w:t>s, siempre que se llenen las siguientes condiciones:</w:t>
      </w:r>
    </w:p>
    <w:p w:rsidR="00A27D43" w:rsidRPr="004A30E8" w:rsidRDefault="00A27D43" w:rsidP="007F2893">
      <w:pPr>
        <w:spacing w:after="0"/>
        <w:ind w:left="708"/>
        <w:jc w:val="both"/>
        <w:textAlignment w:val="center"/>
        <w:rPr>
          <w:rFonts w:ascii="Arial" w:hAnsi="Arial" w:cs="Arial"/>
          <w:color w:val="000000"/>
          <w:sz w:val="24"/>
          <w:szCs w:val="24"/>
          <w:lang w:val="es-ES_tradnl" w:eastAsia="es-ES"/>
        </w:rPr>
      </w:pPr>
    </w:p>
    <w:p w:rsidR="004F4C34" w:rsidRPr="004A30E8" w:rsidRDefault="004F4C34"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A27D43" w:rsidRPr="004A30E8" w:rsidRDefault="00A27D43" w:rsidP="007F2893">
      <w:pPr>
        <w:spacing w:after="0"/>
        <w:ind w:left="708"/>
        <w:jc w:val="both"/>
        <w:textAlignment w:val="center"/>
        <w:rPr>
          <w:rFonts w:ascii="Arial" w:hAnsi="Arial" w:cs="Arial"/>
          <w:color w:val="000000"/>
          <w:sz w:val="24"/>
          <w:szCs w:val="24"/>
          <w:lang w:val="es-ES_tradnl" w:eastAsia="es-ES"/>
        </w:rPr>
      </w:pPr>
    </w:p>
    <w:p w:rsidR="004F4C34" w:rsidRPr="004A30E8" w:rsidRDefault="004F4C34"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2. Concepto previo y favorable sobre la conveniencia de crear el nuevo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A27D43" w:rsidRPr="004A30E8" w:rsidRDefault="00A27D43" w:rsidP="007F2893">
      <w:pPr>
        <w:spacing w:after="0"/>
        <w:ind w:left="708"/>
        <w:jc w:val="both"/>
        <w:textAlignment w:val="center"/>
        <w:rPr>
          <w:rFonts w:ascii="Arial" w:hAnsi="Arial" w:cs="Arial"/>
          <w:color w:val="000000"/>
          <w:sz w:val="24"/>
          <w:szCs w:val="24"/>
          <w:lang w:val="es-ES_tradnl" w:eastAsia="es-ES"/>
        </w:rPr>
      </w:pPr>
    </w:p>
    <w:p w:rsidR="004F4C34" w:rsidRPr="004A30E8" w:rsidRDefault="004F4C34"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3. Concepto previo y favorable de los concejos municipales.</w:t>
      </w:r>
    </w:p>
    <w:p w:rsidR="00A27D43" w:rsidRPr="004A30E8" w:rsidRDefault="00A27D43" w:rsidP="007F2893">
      <w:pPr>
        <w:spacing w:after="0"/>
        <w:ind w:left="708"/>
        <w:jc w:val="both"/>
        <w:textAlignment w:val="center"/>
        <w:rPr>
          <w:rFonts w:ascii="Arial" w:hAnsi="Arial" w:cs="Arial"/>
          <w:color w:val="000000"/>
          <w:sz w:val="24"/>
          <w:szCs w:val="24"/>
          <w:lang w:val="es-ES_tradnl" w:eastAsia="es-ES"/>
        </w:rPr>
      </w:pPr>
    </w:p>
    <w:p w:rsidR="004F4C34" w:rsidRPr="004A30E8" w:rsidRDefault="004F4C34"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PARÁGRAFO 1o. Se exceptúan del cumplimiento de estos requisitos a aquellos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s que hayan sido reconocidos como tales por la Constitución y la ley o los municipios que hayan sido declarados Patrimonio Histórico de la Humanidad por la Unesco.</w:t>
      </w:r>
      <w:r w:rsidR="00E668A6" w:rsidRPr="004A30E8">
        <w:rPr>
          <w:rFonts w:ascii="Arial" w:hAnsi="Arial" w:cs="Arial"/>
          <w:color w:val="000000"/>
          <w:sz w:val="24"/>
          <w:szCs w:val="24"/>
          <w:lang w:val="es-ES_tradnl" w:eastAsia="es-ES"/>
        </w:rPr>
        <w:t>”</w:t>
      </w:r>
    </w:p>
    <w:p w:rsidR="004F4C34" w:rsidRPr="004A30E8" w:rsidRDefault="004F4C34" w:rsidP="007F2893">
      <w:pPr>
        <w:spacing w:after="0"/>
        <w:jc w:val="both"/>
        <w:textAlignment w:val="center"/>
        <w:rPr>
          <w:rFonts w:ascii="Arial" w:hAnsi="Arial" w:cs="Arial"/>
          <w:color w:val="000000"/>
          <w:sz w:val="24"/>
          <w:szCs w:val="24"/>
          <w:lang w:val="es-ES_tradnl" w:eastAsia="es-ES"/>
        </w:rPr>
      </w:pPr>
    </w:p>
    <w:p w:rsidR="00E668A6" w:rsidRPr="004A30E8" w:rsidRDefault="00E668A6"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En este sentido la Comisión de Ordenamiento Territorial del Senado de la Rep</w:t>
      </w:r>
      <w:r w:rsidR="0097729E">
        <w:rPr>
          <w:rFonts w:ascii="Arial" w:hAnsi="Arial" w:cs="Arial"/>
          <w:color w:val="000000"/>
          <w:sz w:val="24"/>
          <w:szCs w:val="24"/>
          <w:lang w:val="es-ES_tradnl" w:eastAsia="es-ES"/>
        </w:rPr>
        <w:t>ú</w:t>
      </w:r>
      <w:r w:rsidRPr="004A30E8">
        <w:rPr>
          <w:rFonts w:ascii="Arial" w:hAnsi="Arial" w:cs="Arial"/>
          <w:color w:val="000000"/>
          <w:sz w:val="24"/>
          <w:szCs w:val="24"/>
          <w:lang w:val="es-ES_tradnl" w:eastAsia="es-ES"/>
        </w:rPr>
        <w:t>blica cuenta con los siguientes documentos:</w:t>
      </w:r>
    </w:p>
    <w:p w:rsidR="00E668A6" w:rsidRPr="004A30E8" w:rsidRDefault="00E668A6" w:rsidP="007F2893">
      <w:pPr>
        <w:spacing w:after="0"/>
        <w:jc w:val="both"/>
        <w:textAlignment w:val="center"/>
        <w:rPr>
          <w:rFonts w:ascii="Arial" w:hAnsi="Arial" w:cs="Arial"/>
          <w:color w:val="000000"/>
          <w:sz w:val="24"/>
          <w:szCs w:val="24"/>
          <w:lang w:val="es-ES_tradnl" w:eastAsia="es-ES"/>
        </w:rPr>
      </w:pPr>
    </w:p>
    <w:p w:rsidR="00912379" w:rsidRPr="004A30E8" w:rsidRDefault="00912379" w:rsidP="007F2893">
      <w:pPr>
        <w:pStyle w:val="Prrafodelista"/>
        <w:numPr>
          <w:ilvl w:val="0"/>
          <w:numId w:val="2"/>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Mediante oficio 20134480015931 de 14 de agosto de 2013 el DANE establece que la població</w:t>
      </w:r>
      <w:r w:rsidR="0097729E">
        <w:rPr>
          <w:rFonts w:ascii="Arial" w:hAnsi="Arial" w:cs="Arial"/>
          <w:color w:val="000000"/>
          <w:sz w:val="24"/>
          <w:szCs w:val="24"/>
          <w:lang w:val="es-ES_tradnl" w:eastAsia="es-ES"/>
        </w:rPr>
        <w:t>n proyectada con corte a 30 de J</w:t>
      </w:r>
      <w:r w:rsidRPr="004A30E8">
        <w:rPr>
          <w:rFonts w:ascii="Arial" w:hAnsi="Arial" w:cs="Arial"/>
          <w:color w:val="000000"/>
          <w:sz w:val="24"/>
          <w:szCs w:val="24"/>
          <w:lang w:val="es-ES_tradnl" w:eastAsia="es-ES"/>
        </w:rPr>
        <w:t>unio de esa anualidad, asciende a 2.319.684, de los cuales 2.283.057 se ubican en la cabecera y 36.627 en el resto del municipio.</w:t>
      </w:r>
    </w:p>
    <w:p w:rsidR="00912379" w:rsidRPr="004A30E8" w:rsidRDefault="00912379" w:rsidP="007F2893">
      <w:pPr>
        <w:spacing w:after="0"/>
        <w:jc w:val="both"/>
        <w:textAlignment w:val="center"/>
        <w:rPr>
          <w:rFonts w:ascii="Arial" w:hAnsi="Arial" w:cs="Arial"/>
          <w:color w:val="000000"/>
          <w:sz w:val="24"/>
          <w:szCs w:val="24"/>
          <w:lang w:val="es-ES_tradnl" w:eastAsia="es-ES"/>
        </w:rPr>
      </w:pPr>
    </w:p>
    <w:p w:rsidR="00912379" w:rsidRPr="004A30E8" w:rsidRDefault="00912379" w:rsidP="007F2893">
      <w:pPr>
        <w:pStyle w:val="Prrafodelista"/>
        <w:numPr>
          <w:ilvl w:val="0"/>
          <w:numId w:val="2"/>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Por petición presentada el 26 de </w:t>
      </w:r>
      <w:r w:rsidR="0097729E">
        <w:rPr>
          <w:rFonts w:ascii="Arial" w:hAnsi="Arial" w:cs="Arial"/>
          <w:color w:val="000000"/>
          <w:sz w:val="24"/>
          <w:szCs w:val="24"/>
          <w:lang w:val="es-ES_tradnl" w:eastAsia="es-ES"/>
        </w:rPr>
        <w:t>A</w:t>
      </w:r>
      <w:r w:rsidRPr="004A30E8">
        <w:rPr>
          <w:rFonts w:ascii="Arial" w:hAnsi="Arial" w:cs="Arial"/>
          <w:color w:val="000000"/>
          <w:sz w:val="24"/>
          <w:szCs w:val="24"/>
          <w:lang w:val="es-ES_tradnl" w:eastAsia="es-ES"/>
        </w:rPr>
        <w:t>gosto de 2013, por el H.R. Roosvelt</w:t>
      </w:r>
      <w:r w:rsidR="0085343B" w:rsidRPr="004A30E8">
        <w:rPr>
          <w:rFonts w:ascii="Arial" w:hAnsi="Arial" w:cs="Arial"/>
          <w:color w:val="000000"/>
          <w:sz w:val="24"/>
          <w:szCs w:val="24"/>
          <w:lang w:val="es-ES_tradnl" w:eastAsia="es-ES"/>
        </w:rPr>
        <w:t>Rodríguez</w:t>
      </w:r>
      <w:r w:rsidRPr="004A30E8">
        <w:rPr>
          <w:rFonts w:ascii="Arial" w:hAnsi="Arial" w:cs="Arial"/>
          <w:color w:val="000000"/>
          <w:sz w:val="24"/>
          <w:szCs w:val="24"/>
          <w:lang w:val="es-ES_tradnl" w:eastAsia="es-ES"/>
        </w:rPr>
        <w:t xml:space="preserve"> Rengifo, </w:t>
      </w:r>
      <w:r w:rsidR="0085454F" w:rsidRPr="004A30E8">
        <w:rPr>
          <w:rFonts w:ascii="Arial" w:hAnsi="Arial" w:cs="Arial"/>
          <w:color w:val="000000"/>
          <w:sz w:val="24"/>
          <w:szCs w:val="24"/>
          <w:lang w:val="es-ES_tradnl" w:eastAsia="es-ES"/>
        </w:rPr>
        <w:t xml:space="preserve">se solicitó a las Comisiones de Ordenamiento Territorial del Senado y la Cámara de Representantes dar concepto </w:t>
      </w:r>
      <w:r w:rsidR="0097729E">
        <w:rPr>
          <w:rFonts w:ascii="Arial" w:hAnsi="Arial" w:cs="Arial"/>
          <w:color w:val="000000"/>
          <w:sz w:val="24"/>
          <w:szCs w:val="24"/>
          <w:lang w:val="es-ES_tradnl" w:eastAsia="es-ES"/>
        </w:rPr>
        <w:lastRenderedPageBreak/>
        <w:t>favorable para la creación del M</w:t>
      </w:r>
      <w:r w:rsidR="0085454F" w:rsidRPr="004A30E8">
        <w:rPr>
          <w:rFonts w:ascii="Arial" w:hAnsi="Arial" w:cs="Arial"/>
          <w:color w:val="000000"/>
          <w:sz w:val="24"/>
          <w:szCs w:val="24"/>
          <w:lang w:val="es-ES_tradnl" w:eastAsia="es-ES"/>
        </w:rPr>
        <w:t xml:space="preserve">unicipio de Santiago de Cali como </w:t>
      </w:r>
      <w:r w:rsidR="00253082" w:rsidRPr="004A30E8">
        <w:rPr>
          <w:rFonts w:ascii="Arial" w:hAnsi="Arial" w:cs="Arial"/>
          <w:color w:val="000000"/>
          <w:sz w:val="24"/>
          <w:szCs w:val="24"/>
          <w:lang w:val="es-ES_tradnl" w:eastAsia="es-ES"/>
        </w:rPr>
        <w:t>Distrito</w:t>
      </w:r>
      <w:r w:rsidR="0085454F" w:rsidRPr="004A30E8">
        <w:rPr>
          <w:rFonts w:ascii="Arial" w:hAnsi="Arial" w:cs="Arial"/>
          <w:color w:val="000000"/>
          <w:sz w:val="24"/>
          <w:szCs w:val="24"/>
          <w:lang w:val="es-ES_tradnl" w:eastAsia="es-ES"/>
        </w:rPr>
        <w:t xml:space="preserve"> Especial.</w:t>
      </w:r>
    </w:p>
    <w:p w:rsidR="00912379" w:rsidRPr="004A30E8" w:rsidRDefault="00912379" w:rsidP="007F2893">
      <w:pPr>
        <w:spacing w:after="0"/>
        <w:jc w:val="both"/>
        <w:textAlignment w:val="center"/>
        <w:rPr>
          <w:rFonts w:ascii="Arial" w:hAnsi="Arial" w:cs="Arial"/>
          <w:color w:val="000000"/>
          <w:sz w:val="24"/>
          <w:szCs w:val="24"/>
          <w:lang w:val="es-ES_tradnl" w:eastAsia="es-ES"/>
        </w:rPr>
      </w:pPr>
    </w:p>
    <w:p w:rsidR="00912379" w:rsidRPr="004A30E8" w:rsidRDefault="00912379" w:rsidP="007F2893">
      <w:pPr>
        <w:pStyle w:val="Prrafodelista"/>
        <w:numPr>
          <w:ilvl w:val="0"/>
          <w:numId w:val="2"/>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Concejo Municipal de Santiago de Cali mediante Resolución 21.2.2-575 de 23 de Septiembre de 2013 resolvió dar concepto favorable a la creación del Municipio de Santiago de Cali como </w:t>
      </w:r>
      <w:r w:rsidR="00253082" w:rsidRPr="004A30E8">
        <w:rPr>
          <w:rFonts w:ascii="Arial" w:hAnsi="Arial" w:cs="Arial"/>
          <w:b/>
          <w:color w:val="000000"/>
          <w:sz w:val="24"/>
          <w:szCs w:val="24"/>
          <w:u w:val="single"/>
          <w:lang w:val="es-ES_tradnl" w:eastAsia="es-ES"/>
        </w:rPr>
        <w:t>Distrito</w:t>
      </w:r>
      <w:r w:rsidRPr="004A30E8">
        <w:rPr>
          <w:rFonts w:ascii="Arial" w:hAnsi="Arial" w:cs="Arial"/>
          <w:b/>
          <w:color w:val="000000"/>
          <w:sz w:val="24"/>
          <w:szCs w:val="24"/>
          <w:u w:val="single"/>
          <w:lang w:val="es-ES_tradnl" w:eastAsia="es-ES"/>
        </w:rPr>
        <w:t xml:space="preserve"> Especial Deportivo y Cultural</w:t>
      </w:r>
      <w:r w:rsidRPr="004A30E8">
        <w:rPr>
          <w:rFonts w:ascii="Arial" w:hAnsi="Arial" w:cs="Arial"/>
          <w:color w:val="000000"/>
          <w:sz w:val="24"/>
          <w:szCs w:val="24"/>
          <w:lang w:val="es-ES_tradnl" w:eastAsia="es-ES"/>
        </w:rPr>
        <w:t xml:space="preserve"> para que su régimen político, fiscal y administrativo sea el previsto en la Ley 1617 de 2013 y demás normas que la complementen o modifiquen.</w:t>
      </w:r>
    </w:p>
    <w:p w:rsidR="00172B1B" w:rsidRPr="004A30E8" w:rsidRDefault="00172B1B" w:rsidP="007F2893">
      <w:pPr>
        <w:spacing w:after="0"/>
        <w:jc w:val="both"/>
        <w:textAlignment w:val="center"/>
        <w:rPr>
          <w:rFonts w:ascii="Arial" w:hAnsi="Arial" w:cs="Arial"/>
          <w:color w:val="000000"/>
          <w:sz w:val="24"/>
          <w:szCs w:val="24"/>
          <w:lang w:val="es-ES_tradnl" w:eastAsia="es-ES"/>
        </w:rPr>
      </w:pPr>
    </w:p>
    <w:p w:rsidR="00FC1546" w:rsidRPr="004A30E8" w:rsidRDefault="00FC1546" w:rsidP="007F2893">
      <w:pPr>
        <w:pStyle w:val="Prrafodelista"/>
        <w:numPr>
          <w:ilvl w:val="0"/>
          <w:numId w:val="5"/>
        </w:numPr>
        <w:spacing w:after="0"/>
        <w:jc w:val="both"/>
        <w:textAlignment w:val="center"/>
        <w:rPr>
          <w:rFonts w:ascii="Arial" w:hAnsi="Arial" w:cs="Arial"/>
          <w:b/>
          <w:color w:val="000000"/>
          <w:sz w:val="24"/>
          <w:szCs w:val="24"/>
          <w:lang w:val="es-ES_tradnl" w:eastAsia="es-ES"/>
        </w:rPr>
      </w:pPr>
      <w:r w:rsidRPr="004A30E8">
        <w:rPr>
          <w:rFonts w:ascii="Arial" w:hAnsi="Arial" w:cs="Arial"/>
          <w:b/>
          <w:color w:val="000000"/>
          <w:sz w:val="24"/>
          <w:szCs w:val="24"/>
          <w:lang w:val="es-ES_tradnl" w:eastAsia="es-ES"/>
        </w:rPr>
        <w:t>CONSIDERACIONES GENERALES</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172B1B" w:rsidRPr="004A30E8" w:rsidRDefault="00A82D01"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Emprendido el trámite de análisis para realizar el concepto, l</w:t>
      </w:r>
      <w:r w:rsidR="00172B1B" w:rsidRPr="004A30E8">
        <w:rPr>
          <w:rFonts w:ascii="Arial" w:hAnsi="Arial" w:cs="Arial"/>
          <w:color w:val="000000"/>
          <w:sz w:val="24"/>
          <w:szCs w:val="24"/>
          <w:lang w:val="es-ES_tradnl" w:eastAsia="es-ES"/>
        </w:rPr>
        <w:t xml:space="preserve">as siguientes entidades </w:t>
      </w:r>
      <w:r w:rsidRPr="004A30E8">
        <w:rPr>
          <w:rFonts w:ascii="Arial" w:hAnsi="Arial" w:cs="Arial"/>
          <w:color w:val="000000"/>
          <w:sz w:val="24"/>
          <w:szCs w:val="24"/>
          <w:lang w:val="es-ES_tradnl" w:eastAsia="es-ES"/>
        </w:rPr>
        <w:t>se manifestaron en el siguiente sentido:</w:t>
      </w:r>
    </w:p>
    <w:p w:rsidR="0085454F" w:rsidRPr="004A30E8" w:rsidRDefault="0085454F" w:rsidP="007F2893">
      <w:pPr>
        <w:spacing w:after="0"/>
        <w:jc w:val="both"/>
        <w:textAlignment w:val="center"/>
        <w:rPr>
          <w:rFonts w:ascii="Arial" w:hAnsi="Arial" w:cs="Arial"/>
          <w:color w:val="000000"/>
          <w:sz w:val="24"/>
          <w:szCs w:val="24"/>
          <w:lang w:val="es-ES_tradnl" w:eastAsia="es-ES"/>
        </w:rPr>
      </w:pPr>
    </w:p>
    <w:p w:rsidR="00A82D01" w:rsidRPr="004A30E8" w:rsidRDefault="000174DD"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La</w:t>
      </w:r>
      <w:r w:rsidR="0085454F" w:rsidRPr="004A30E8">
        <w:rPr>
          <w:rFonts w:ascii="Arial" w:hAnsi="Arial" w:cs="Arial"/>
          <w:color w:val="000000"/>
          <w:sz w:val="24"/>
          <w:szCs w:val="24"/>
          <w:lang w:val="es-ES_tradnl" w:eastAsia="es-ES"/>
        </w:rPr>
        <w:t xml:space="preserve"> Ministr</w:t>
      </w:r>
      <w:r w:rsidRPr="004A30E8">
        <w:rPr>
          <w:rFonts w:ascii="Arial" w:hAnsi="Arial" w:cs="Arial"/>
          <w:color w:val="000000"/>
          <w:sz w:val="24"/>
          <w:szCs w:val="24"/>
          <w:lang w:val="es-ES_tradnl" w:eastAsia="es-ES"/>
        </w:rPr>
        <w:t>a</w:t>
      </w:r>
      <w:r w:rsidR="0085454F" w:rsidRPr="004A30E8">
        <w:rPr>
          <w:rFonts w:ascii="Arial" w:hAnsi="Arial" w:cs="Arial"/>
          <w:color w:val="000000"/>
          <w:sz w:val="24"/>
          <w:szCs w:val="24"/>
          <w:lang w:val="es-ES_tradnl" w:eastAsia="es-ES"/>
        </w:rPr>
        <w:t xml:space="preserve"> de Comercio Industria y Turismo por oficio 23142 de 2 de octubre de 2014 anotó con respecto a los proyectos</w:t>
      </w:r>
      <w:r w:rsidR="00A82D01" w:rsidRPr="004A30E8">
        <w:rPr>
          <w:rFonts w:ascii="Arial" w:hAnsi="Arial" w:cs="Arial"/>
          <w:color w:val="000000"/>
          <w:sz w:val="24"/>
          <w:szCs w:val="24"/>
          <w:lang w:val="es-ES_tradnl" w:eastAsia="es-ES"/>
        </w:rPr>
        <w:t>:</w:t>
      </w:r>
    </w:p>
    <w:p w:rsidR="00A82D01" w:rsidRPr="004A30E8" w:rsidRDefault="00A82D01" w:rsidP="007F2893">
      <w:pPr>
        <w:spacing w:after="0"/>
        <w:jc w:val="both"/>
        <w:textAlignment w:val="center"/>
        <w:rPr>
          <w:rFonts w:ascii="Arial" w:hAnsi="Arial" w:cs="Arial"/>
          <w:color w:val="000000"/>
          <w:sz w:val="24"/>
          <w:szCs w:val="24"/>
          <w:lang w:val="es-ES_tradnl" w:eastAsia="es-ES"/>
        </w:rPr>
      </w:pPr>
    </w:p>
    <w:p w:rsidR="0085454F" w:rsidRPr="004A30E8" w:rsidRDefault="0085454F"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 es preciso anotar que la designación como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bajo la categoría de deportivo, empresarial, turístico y cultural que se propone en el Proyecto de Ley, en criterio de este Ministerio, y desde el punto de vista turístico, corresponde a los productos turísticos de talla internacional con los que cuenta la ciudad de Santiago de Cali, tales como la “Salsa”, la Feria de Cali, el recinto de eventos Valle del Pacífico y las potencialidades como centro de negocios.</w:t>
      </w:r>
    </w:p>
    <w:p w:rsidR="00906F08" w:rsidRPr="004A30E8" w:rsidRDefault="00906F08"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Específicamente en lo que tiene que ver con el Centro de Eventos y toda </w:t>
      </w:r>
      <w:r w:rsidR="000174DD" w:rsidRPr="004A30E8">
        <w:rPr>
          <w:rFonts w:ascii="Arial" w:hAnsi="Arial" w:cs="Arial"/>
          <w:color w:val="000000"/>
          <w:sz w:val="24"/>
          <w:szCs w:val="24"/>
          <w:lang w:val="es-ES_tradnl" w:eastAsia="es-ES"/>
        </w:rPr>
        <w:t>v</w:t>
      </w:r>
      <w:r w:rsidRPr="004A30E8">
        <w:rPr>
          <w:rFonts w:ascii="Arial" w:hAnsi="Arial" w:cs="Arial"/>
          <w:color w:val="000000"/>
          <w:sz w:val="24"/>
          <w:szCs w:val="24"/>
          <w:lang w:val="es-ES_tradnl" w:eastAsia="es-ES"/>
        </w:rPr>
        <w:t>ez que éste ha sido un elemento importante para el desarrollo del turismo de congresos y eventos no solo para la región sino para Colombia, el Ministerio de Comercio, Industria y Turismo a través del FONTUR, invertirá recursos en obras tales como parqueaderos, arreglo de fachadas, dotación, mejoramiento de los sistemas de sonido y arreglo del g</w:t>
      </w:r>
      <w:r w:rsidR="000174DD" w:rsidRPr="004A30E8">
        <w:rPr>
          <w:rFonts w:ascii="Arial" w:hAnsi="Arial" w:cs="Arial"/>
          <w:color w:val="000000"/>
          <w:sz w:val="24"/>
          <w:szCs w:val="24"/>
          <w:lang w:val="es-ES_tradnl" w:eastAsia="es-ES"/>
        </w:rPr>
        <w:t>ran salón, entre otros, con el f</w:t>
      </w:r>
      <w:r w:rsidRPr="004A30E8">
        <w:rPr>
          <w:rFonts w:ascii="Arial" w:hAnsi="Arial" w:cs="Arial"/>
          <w:color w:val="000000"/>
          <w:sz w:val="24"/>
          <w:szCs w:val="24"/>
          <w:lang w:val="es-ES_tradnl" w:eastAsia="es-ES"/>
        </w:rPr>
        <w:t>in de adecuarlo a los estándares de los mercados internacionales.</w:t>
      </w:r>
    </w:p>
    <w:p w:rsidR="0085454F" w:rsidRPr="004A30E8" w:rsidRDefault="00906F08" w:rsidP="007F2893">
      <w:pPr>
        <w:spacing w:after="0"/>
        <w:ind w:left="708"/>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lastRenderedPageBreak/>
        <w:t xml:space="preserve">Con base en lo antes expuesto, ésta cartera ministerial considera que Santiago de Cali, puede ostentar la categoría de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con componente turístico.</w:t>
      </w:r>
      <w:r w:rsidR="0085454F" w:rsidRPr="004A30E8">
        <w:rPr>
          <w:rFonts w:ascii="Arial" w:hAnsi="Arial" w:cs="Arial"/>
          <w:color w:val="000000"/>
          <w:sz w:val="24"/>
          <w:szCs w:val="24"/>
          <w:lang w:val="es-ES_tradnl" w:eastAsia="es-ES"/>
        </w:rPr>
        <w:t>”</w:t>
      </w:r>
    </w:p>
    <w:p w:rsidR="00A82D01" w:rsidRPr="004A30E8" w:rsidRDefault="00A82D01" w:rsidP="007F2893">
      <w:pPr>
        <w:spacing w:after="0"/>
        <w:jc w:val="both"/>
        <w:textAlignment w:val="center"/>
        <w:rPr>
          <w:rFonts w:ascii="Arial" w:hAnsi="Arial" w:cs="Arial"/>
          <w:color w:val="000000"/>
          <w:sz w:val="24"/>
          <w:szCs w:val="24"/>
          <w:lang w:val="es-ES_tradnl" w:eastAsia="es-ES"/>
        </w:rPr>
      </w:pPr>
    </w:p>
    <w:p w:rsidR="000174DD" w:rsidRPr="004A30E8" w:rsidRDefault="00906F08"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Director de Coldeportes, mediante oficio 9324 de 6 de octubre de 2014 </w:t>
      </w:r>
      <w:r w:rsidR="000174DD" w:rsidRPr="004A30E8">
        <w:rPr>
          <w:rFonts w:ascii="Arial" w:hAnsi="Arial" w:cs="Arial"/>
          <w:color w:val="000000"/>
          <w:sz w:val="24"/>
          <w:szCs w:val="24"/>
          <w:lang w:val="es-ES_tradnl" w:eastAsia="es-ES"/>
        </w:rPr>
        <w:t xml:space="preserve">precisa que en los términos del artículo 52 de la constitución el deporte y la recreación constituyen un gasto público social en el cual las entidades territoriales están obligadas a invertir, motivo por el cual la eventual creación de un </w:t>
      </w:r>
      <w:r w:rsidR="00253082" w:rsidRPr="004A30E8">
        <w:rPr>
          <w:rFonts w:ascii="Arial" w:hAnsi="Arial" w:cs="Arial"/>
          <w:color w:val="000000"/>
          <w:sz w:val="24"/>
          <w:szCs w:val="24"/>
          <w:lang w:val="es-ES_tradnl" w:eastAsia="es-ES"/>
        </w:rPr>
        <w:t>Distrito</w:t>
      </w:r>
      <w:r w:rsidR="000174DD" w:rsidRPr="004A30E8">
        <w:rPr>
          <w:rFonts w:ascii="Arial" w:hAnsi="Arial" w:cs="Arial"/>
          <w:color w:val="000000"/>
          <w:sz w:val="24"/>
          <w:szCs w:val="24"/>
          <w:lang w:val="es-ES_tradnl" w:eastAsia="es-ES"/>
        </w:rPr>
        <w:t xml:space="preserve"> Deportivo podría crear desigualdades entre los ciudadanos. La justificación deportiva no tiene un soporte contundente, que lleve a concluir diferencias de la ciudad de Cali con otras ciudades del país para poder calificarla como </w:t>
      </w:r>
      <w:r w:rsidR="00253082" w:rsidRPr="004A30E8">
        <w:rPr>
          <w:rFonts w:ascii="Arial" w:hAnsi="Arial" w:cs="Arial"/>
          <w:color w:val="000000"/>
          <w:sz w:val="24"/>
          <w:szCs w:val="24"/>
          <w:lang w:val="es-ES_tradnl" w:eastAsia="es-ES"/>
        </w:rPr>
        <w:t>Distrito</w:t>
      </w:r>
      <w:r w:rsidR="000174DD" w:rsidRPr="004A30E8">
        <w:rPr>
          <w:rFonts w:ascii="Arial" w:hAnsi="Arial" w:cs="Arial"/>
          <w:color w:val="000000"/>
          <w:sz w:val="24"/>
          <w:szCs w:val="24"/>
          <w:lang w:val="es-ES_tradnl" w:eastAsia="es-ES"/>
        </w:rPr>
        <w:t xml:space="preserve"> deportivo.</w:t>
      </w:r>
    </w:p>
    <w:p w:rsidR="000174DD" w:rsidRPr="004A30E8" w:rsidRDefault="000174DD" w:rsidP="007F2893">
      <w:pPr>
        <w:spacing w:after="0"/>
        <w:jc w:val="both"/>
        <w:textAlignment w:val="center"/>
        <w:rPr>
          <w:rFonts w:ascii="Arial" w:hAnsi="Arial" w:cs="Arial"/>
          <w:color w:val="000000"/>
          <w:sz w:val="24"/>
          <w:szCs w:val="24"/>
          <w:lang w:val="es-ES_tradnl" w:eastAsia="es-ES"/>
        </w:rPr>
      </w:pPr>
    </w:p>
    <w:p w:rsidR="000174DD" w:rsidRPr="004A30E8" w:rsidRDefault="000174DD"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Ministra de Educación Nacional mediante oficio 2014EE76578 de 7 de octubre de 2014, </w:t>
      </w:r>
      <w:r w:rsidR="00694A3C" w:rsidRPr="004A30E8">
        <w:rPr>
          <w:rFonts w:ascii="Arial" w:hAnsi="Arial" w:cs="Arial"/>
          <w:color w:val="000000"/>
          <w:sz w:val="24"/>
          <w:szCs w:val="24"/>
          <w:lang w:val="es-ES_tradnl" w:eastAsia="es-ES"/>
        </w:rPr>
        <w:t xml:space="preserve">establece que no tiene objeción alguna al proyecto de ley 58 de 2014, no obstante frente al proyecto </w:t>
      </w:r>
      <w:r w:rsidR="0097729E">
        <w:rPr>
          <w:rFonts w:ascii="Arial" w:hAnsi="Arial" w:cs="Arial"/>
          <w:color w:val="000000"/>
          <w:sz w:val="24"/>
          <w:szCs w:val="24"/>
          <w:lang w:val="es-ES_tradnl" w:eastAsia="es-ES"/>
        </w:rPr>
        <w:t xml:space="preserve">No. </w:t>
      </w:r>
      <w:r w:rsidR="00694A3C" w:rsidRPr="004A30E8">
        <w:rPr>
          <w:rFonts w:ascii="Arial" w:hAnsi="Arial" w:cs="Arial"/>
          <w:color w:val="000000"/>
          <w:sz w:val="24"/>
          <w:szCs w:val="24"/>
          <w:lang w:val="es-ES_tradnl" w:eastAsia="es-ES"/>
        </w:rPr>
        <w:t xml:space="preserve">68 de 2014 considera que debe eliminarse el artículo 14, toda vez que el Instituto de Ballet </w:t>
      </w:r>
      <w:r w:rsidR="00246C78" w:rsidRPr="004A30E8">
        <w:rPr>
          <w:rFonts w:ascii="Arial" w:hAnsi="Arial" w:cs="Arial"/>
          <w:color w:val="000000"/>
          <w:sz w:val="24"/>
          <w:szCs w:val="24"/>
          <w:lang w:val="es-ES_tradnl" w:eastAsia="es-ES"/>
        </w:rPr>
        <w:t>Clásico</w:t>
      </w:r>
      <w:r w:rsidR="00694A3C" w:rsidRPr="004A30E8">
        <w:rPr>
          <w:rFonts w:ascii="Arial" w:hAnsi="Arial" w:cs="Arial"/>
          <w:color w:val="000000"/>
          <w:sz w:val="24"/>
          <w:szCs w:val="24"/>
          <w:lang w:val="es-ES_tradnl" w:eastAsia="es-ES"/>
        </w:rPr>
        <w:t xml:space="preserve"> INCOLBALLET es un establecimiento público del orden departamental que </w:t>
      </w:r>
      <w:r w:rsidR="00D038D2" w:rsidRPr="004A30E8">
        <w:rPr>
          <w:rFonts w:ascii="Arial" w:hAnsi="Arial" w:cs="Arial"/>
          <w:color w:val="000000"/>
          <w:sz w:val="24"/>
          <w:szCs w:val="24"/>
          <w:lang w:val="es-ES_tradnl" w:eastAsia="es-ES"/>
        </w:rPr>
        <w:t>no puede percibir ingresos de la nación de manera directa sin vulnerar las disposiciones el estatuto orgánico de presupuesto.</w:t>
      </w:r>
    </w:p>
    <w:p w:rsidR="00906F08" w:rsidRPr="004A30E8" w:rsidRDefault="00906F08" w:rsidP="007F2893">
      <w:pPr>
        <w:spacing w:after="0"/>
        <w:jc w:val="both"/>
        <w:textAlignment w:val="center"/>
        <w:rPr>
          <w:rFonts w:ascii="Arial" w:hAnsi="Arial" w:cs="Arial"/>
          <w:color w:val="000000"/>
          <w:sz w:val="24"/>
          <w:szCs w:val="24"/>
          <w:lang w:val="es-ES_tradnl" w:eastAsia="es-ES"/>
        </w:rPr>
      </w:pPr>
    </w:p>
    <w:p w:rsidR="00370188" w:rsidRPr="004A30E8" w:rsidRDefault="0097729E" w:rsidP="007F2893">
      <w:pPr>
        <w:pStyle w:val="Prrafodelista"/>
        <w:numPr>
          <w:ilvl w:val="0"/>
          <w:numId w:val="5"/>
        </w:numPr>
        <w:spacing w:after="0"/>
        <w:jc w:val="both"/>
        <w:textAlignment w:val="center"/>
        <w:rPr>
          <w:rFonts w:ascii="Arial" w:hAnsi="Arial" w:cs="Arial"/>
          <w:b/>
          <w:color w:val="000000"/>
          <w:sz w:val="24"/>
          <w:szCs w:val="24"/>
          <w:lang w:val="es-ES_tradnl" w:eastAsia="es-ES"/>
        </w:rPr>
      </w:pPr>
      <w:r>
        <w:rPr>
          <w:rFonts w:ascii="Arial" w:hAnsi="Arial" w:cs="Arial"/>
          <w:b/>
          <w:color w:val="000000"/>
          <w:sz w:val="24"/>
          <w:szCs w:val="24"/>
          <w:lang w:val="es-ES_tradnl" w:eastAsia="es-ES"/>
        </w:rPr>
        <w:t>AUDIENCIA PÚ</w:t>
      </w:r>
      <w:r w:rsidR="00370188" w:rsidRPr="004A30E8">
        <w:rPr>
          <w:rFonts w:ascii="Arial" w:hAnsi="Arial" w:cs="Arial"/>
          <w:b/>
          <w:color w:val="000000"/>
          <w:sz w:val="24"/>
          <w:szCs w:val="24"/>
          <w:lang w:val="es-ES_tradnl" w:eastAsia="es-ES"/>
        </w:rPr>
        <w:t>BLICA</w:t>
      </w:r>
    </w:p>
    <w:p w:rsidR="00370188" w:rsidRPr="004A30E8" w:rsidRDefault="00370188" w:rsidP="007F2893">
      <w:pPr>
        <w:spacing w:after="0"/>
        <w:jc w:val="both"/>
        <w:textAlignment w:val="center"/>
        <w:rPr>
          <w:rFonts w:ascii="Arial" w:hAnsi="Arial" w:cs="Arial"/>
          <w:color w:val="000000"/>
          <w:sz w:val="24"/>
          <w:szCs w:val="24"/>
          <w:lang w:val="es-ES_tradnl" w:eastAsia="es-ES"/>
        </w:rPr>
      </w:pPr>
    </w:p>
    <w:p w:rsidR="00520DDC" w:rsidRPr="004A30E8" w:rsidRDefault="00246C78"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Continuando con las actividades diseñadas e</w:t>
      </w:r>
      <w:r w:rsidR="00520DDC" w:rsidRPr="004A30E8">
        <w:rPr>
          <w:rFonts w:ascii="Arial" w:hAnsi="Arial" w:cs="Arial"/>
          <w:color w:val="000000"/>
          <w:sz w:val="24"/>
          <w:szCs w:val="24"/>
          <w:lang w:val="es-ES_tradnl" w:eastAsia="es-ES"/>
        </w:rPr>
        <w:t xml:space="preserve">l día </w:t>
      </w:r>
      <w:r w:rsidR="00172B1B" w:rsidRPr="004A30E8">
        <w:rPr>
          <w:rFonts w:ascii="Arial" w:hAnsi="Arial" w:cs="Arial"/>
          <w:color w:val="000000"/>
          <w:sz w:val="24"/>
          <w:szCs w:val="24"/>
          <w:lang w:val="es-ES_tradnl" w:eastAsia="es-ES"/>
        </w:rPr>
        <w:t xml:space="preserve">23 de octubre </w:t>
      </w:r>
      <w:r w:rsidR="00520DDC" w:rsidRPr="004A30E8">
        <w:rPr>
          <w:rFonts w:ascii="Arial" w:hAnsi="Arial" w:cs="Arial"/>
          <w:color w:val="000000"/>
          <w:sz w:val="24"/>
          <w:szCs w:val="24"/>
          <w:lang w:val="es-ES_tradnl" w:eastAsia="es-ES"/>
        </w:rPr>
        <w:t xml:space="preserve"> de 2014 previa convocatoria de las Comisiones de Ordenamiento Territorial del Senado y la Cámara de Representantes, se realizó en </w:t>
      </w:r>
      <w:r w:rsidR="00172B1B" w:rsidRPr="004A30E8">
        <w:rPr>
          <w:rFonts w:ascii="Arial" w:hAnsi="Arial" w:cs="Arial"/>
          <w:color w:val="000000"/>
          <w:sz w:val="24"/>
          <w:szCs w:val="24"/>
          <w:lang w:val="es-ES_tradnl" w:eastAsia="es-ES"/>
        </w:rPr>
        <w:t xml:space="preserve">el </w:t>
      </w:r>
      <w:r w:rsidR="00520DDC" w:rsidRPr="004A30E8">
        <w:rPr>
          <w:rFonts w:ascii="Arial" w:hAnsi="Arial" w:cs="Arial"/>
          <w:color w:val="000000"/>
          <w:sz w:val="24"/>
          <w:szCs w:val="24"/>
          <w:lang w:val="es-ES_tradnl" w:eastAsia="es-ES"/>
        </w:rPr>
        <w:t>C</w:t>
      </w:r>
      <w:r w:rsidR="00172B1B" w:rsidRPr="004A30E8">
        <w:rPr>
          <w:rFonts w:ascii="Arial" w:hAnsi="Arial" w:cs="Arial"/>
          <w:color w:val="000000"/>
          <w:sz w:val="24"/>
          <w:szCs w:val="24"/>
          <w:lang w:val="es-ES_tradnl" w:eastAsia="es-ES"/>
        </w:rPr>
        <w:t xml:space="preserve">oncejo de </w:t>
      </w:r>
      <w:r w:rsidR="00520DDC" w:rsidRPr="004A30E8">
        <w:rPr>
          <w:rFonts w:ascii="Arial" w:hAnsi="Arial" w:cs="Arial"/>
          <w:color w:val="000000"/>
          <w:sz w:val="24"/>
          <w:szCs w:val="24"/>
          <w:lang w:val="es-ES_tradnl" w:eastAsia="es-ES"/>
        </w:rPr>
        <w:t>C</w:t>
      </w:r>
      <w:r w:rsidR="00172B1B" w:rsidRPr="004A30E8">
        <w:rPr>
          <w:rFonts w:ascii="Arial" w:hAnsi="Arial" w:cs="Arial"/>
          <w:color w:val="000000"/>
          <w:sz w:val="24"/>
          <w:szCs w:val="24"/>
          <w:lang w:val="es-ES_tradnl" w:eastAsia="es-ES"/>
        </w:rPr>
        <w:t>ali</w:t>
      </w:r>
      <w:r w:rsidR="00520DDC" w:rsidRPr="004A30E8">
        <w:rPr>
          <w:rFonts w:ascii="Arial" w:hAnsi="Arial" w:cs="Arial"/>
          <w:color w:val="000000"/>
          <w:sz w:val="24"/>
          <w:szCs w:val="24"/>
          <w:lang w:val="es-ES_tradnl" w:eastAsia="es-ES"/>
        </w:rPr>
        <w:t xml:space="preserve"> una audiencia pública sobre “la categorización de la ciudad de Santiago de Cali como </w:t>
      </w:r>
      <w:r w:rsidR="00253082" w:rsidRPr="004A30E8">
        <w:rPr>
          <w:rFonts w:ascii="Arial" w:hAnsi="Arial" w:cs="Arial"/>
          <w:color w:val="000000"/>
          <w:sz w:val="24"/>
          <w:szCs w:val="24"/>
          <w:lang w:val="es-ES_tradnl" w:eastAsia="es-ES"/>
        </w:rPr>
        <w:t>Distrito</w:t>
      </w:r>
      <w:r w:rsidR="00520DDC" w:rsidRPr="004A30E8">
        <w:rPr>
          <w:rFonts w:ascii="Arial" w:hAnsi="Arial" w:cs="Arial"/>
          <w:color w:val="000000"/>
          <w:sz w:val="24"/>
          <w:szCs w:val="24"/>
          <w:lang w:val="es-ES_tradnl" w:eastAsia="es-ES"/>
        </w:rPr>
        <w:t xml:space="preserve"> Deportivo, Empresarial, Turístico y Cultural” con el fin de escuchar a la ciudadanía en general, los gremios, las entidades municipales y departamentales, así como a los diferentes dirigentes políticos de la ciudad.</w:t>
      </w:r>
    </w:p>
    <w:p w:rsidR="00520DDC" w:rsidRPr="004A30E8" w:rsidRDefault="00520DDC" w:rsidP="007F2893">
      <w:pPr>
        <w:spacing w:after="0"/>
        <w:jc w:val="both"/>
        <w:textAlignment w:val="center"/>
        <w:rPr>
          <w:rFonts w:ascii="Arial" w:hAnsi="Arial" w:cs="Arial"/>
          <w:color w:val="000000"/>
          <w:sz w:val="24"/>
          <w:szCs w:val="24"/>
          <w:lang w:val="es-ES_tradnl" w:eastAsia="es-ES"/>
        </w:rPr>
      </w:pPr>
    </w:p>
    <w:p w:rsidR="00520DDC" w:rsidRPr="004A30E8" w:rsidRDefault="00520DDC"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evento inicialmente previsto para las 8 de la mañana dio inicio formalmente a las 9 </w:t>
      </w:r>
      <w:r w:rsidR="007E3C01" w:rsidRPr="004A30E8">
        <w:rPr>
          <w:rFonts w:ascii="Arial" w:hAnsi="Arial" w:cs="Arial"/>
          <w:color w:val="000000"/>
          <w:sz w:val="24"/>
          <w:szCs w:val="24"/>
          <w:lang w:val="es-ES_tradnl" w:eastAsia="es-ES"/>
        </w:rPr>
        <w:t xml:space="preserve">debido a la falta de asistencia de las personas invitadas. Se hicieron presentes </w:t>
      </w:r>
      <w:r w:rsidR="00F130B3" w:rsidRPr="004A30E8">
        <w:rPr>
          <w:rFonts w:ascii="Arial" w:hAnsi="Arial" w:cs="Arial"/>
          <w:color w:val="000000"/>
          <w:sz w:val="24"/>
          <w:szCs w:val="24"/>
          <w:lang w:val="es-ES_tradnl" w:eastAsia="es-ES"/>
        </w:rPr>
        <w:t xml:space="preserve">los H.H.S.S. Carlos Enrique Soto Jaramillo, Roy Leonardo </w:t>
      </w:r>
      <w:r w:rsidR="00F130B3" w:rsidRPr="004A30E8">
        <w:rPr>
          <w:rFonts w:ascii="Arial" w:hAnsi="Arial" w:cs="Arial"/>
          <w:color w:val="000000"/>
          <w:sz w:val="24"/>
          <w:szCs w:val="24"/>
          <w:lang w:val="es-ES_tradnl" w:eastAsia="es-ES"/>
        </w:rPr>
        <w:lastRenderedPageBreak/>
        <w:t>Barreras</w:t>
      </w:r>
      <w:r w:rsidR="00375C10" w:rsidRPr="004A30E8">
        <w:rPr>
          <w:rFonts w:ascii="Arial" w:hAnsi="Arial" w:cs="Arial"/>
          <w:color w:val="000000"/>
          <w:sz w:val="24"/>
          <w:szCs w:val="24"/>
          <w:lang w:val="es-ES_tradnl" w:eastAsia="es-ES"/>
        </w:rPr>
        <w:t>Montealegre</w:t>
      </w:r>
      <w:r w:rsidR="00F130B3" w:rsidRPr="004A30E8">
        <w:rPr>
          <w:rFonts w:ascii="Arial" w:hAnsi="Arial" w:cs="Arial"/>
          <w:color w:val="000000"/>
          <w:sz w:val="24"/>
          <w:szCs w:val="24"/>
          <w:lang w:val="es-ES_tradnl" w:eastAsia="es-ES"/>
        </w:rPr>
        <w:t>, Jorge Iván Ospina</w:t>
      </w:r>
      <w:r w:rsidR="00375C10" w:rsidRPr="004A30E8">
        <w:rPr>
          <w:rFonts w:ascii="Arial" w:hAnsi="Arial" w:cs="Arial"/>
          <w:color w:val="000000"/>
          <w:sz w:val="24"/>
          <w:szCs w:val="24"/>
          <w:lang w:val="es-ES_tradnl" w:eastAsia="es-ES"/>
        </w:rPr>
        <w:t xml:space="preserve"> Gómez</w:t>
      </w:r>
      <w:r w:rsidR="00F130B3" w:rsidRPr="004A30E8">
        <w:rPr>
          <w:rFonts w:ascii="Arial" w:hAnsi="Arial" w:cs="Arial"/>
          <w:color w:val="000000"/>
          <w:sz w:val="24"/>
          <w:szCs w:val="24"/>
          <w:lang w:val="es-ES_tradnl" w:eastAsia="es-ES"/>
        </w:rPr>
        <w:t>, Susana Correa Borrero, María del Rosario Guerra</w:t>
      </w:r>
      <w:r w:rsidR="00375C10" w:rsidRPr="004A30E8">
        <w:rPr>
          <w:rFonts w:ascii="Arial" w:hAnsi="Arial" w:cs="Arial"/>
          <w:color w:val="000000"/>
          <w:sz w:val="24"/>
          <w:szCs w:val="24"/>
          <w:lang w:val="es-ES_tradnl" w:eastAsia="es-ES"/>
        </w:rPr>
        <w:t>de La Espriella</w:t>
      </w:r>
      <w:r w:rsidR="00F130B3" w:rsidRPr="004A30E8">
        <w:rPr>
          <w:rFonts w:ascii="Arial" w:hAnsi="Arial" w:cs="Arial"/>
          <w:color w:val="000000"/>
          <w:sz w:val="24"/>
          <w:szCs w:val="24"/>
          <w:lang w:val="es-ES_tradnl" w:eastAsia="es-ES"/>
        </w:rPr>
        <w:t xml:space="preserve">, Roosvelt Rodríguez Rengifo, </w:t>
      </w:r>
      <w:r w:rsidR="00375C10" w:rsidRPr="004A30E8">
        <w:rPr>
          <w:rFonts w:ascii="Arial" w:hAnsi="Arial" w:cs="Arial"/>
          <w:color w:val="000000"/>
          <w:sz w:val="24"/>
          <w:szCs w:val="24"/>
          <w:lang w:val="es-ES_tradnl" w:eastAsia="es-ES"/>
        </w:rPr>
        <w:t>Javier Mauricio Delgado Martínez</w:t>
      </w:r>
      <w:r w:rsidR="00F130B3" w:rsidRPr="004A30E8">
        <w:rPr>
          <w:rFonts w:ascii="Arial" w:hAnsi="Arial" w:cs="Arial"/>
          <w:color w:val="000000"/>
          <w:sz w:val="24"/>
          <w:szCs w:val="24"/>
          <w:lang w:val="es-ES_tradnl" w:eastAsia="es-ES"/>
        </w:rPr>
        <w:t>, los H.H.R.R. Heriberto Sanabria</w:t>
      </w:r>
      <w:r w:rsidR="00375C10" w:rsidRPr="004A30E8">
        <w:rPr>
          <w:rFonts w:ascii="Arial" w:hAnsi="Arial" w:cs="Arial"/>
          <w:color w:val="000000"/>
          <w:sz w:val="24"/>
          <w:szCs w:val="24"/>
          <w:lang w:val="es-ES_tradnl" w:eastAsia="es-ES"/>
        </w:rPr>
        <w:t xml:space="preserve"> Astudillo</w:t>
      </w:r>
      <w:r w:rsidR="00F130B3" w:rsidRPr="004A30E8">
        <w:rPr>
          <w:rFonts w:ascii="Arial" w:hAnsi="Arial" w:cs="Arial"/>
          <w:color w:val="000000"/>
          <w:sz w:val="24"/>
          <w:szCs w:val="24"/>
          <w:lang w:val="es-ES_tradnl" w:eastAsia="es-ES"/>
        </w:rPr>
        <w:t xml:space="preserve">, </w:t>
      </w:r>
      <w:r w:rsidR="00375C10" w:rsidRPr="004A30E8">
        <w:rPr>
          <w:rFonts w:ascii="Arial" w:hAnsi="Arial" w:cs="Arial"/>
          <w:color w:val="000000"/>
          <w:sz w:val="24"/>
          <w:szCs w:val="24"/>
          <w:lang w:val="es-ES_tradnl" w:eastAsia="es-ES"/>
        </w:rPr>
        <w:t>Fabio Alonso Arroyave Botero</w:t>
      </w:r>
      <w:r w:rsidR="00F130B3" w:rsidRPr="004A30E8">
        <w:rPr>
          <w:rFonts w:ascii="Arial" w:hAnsi="Arial" w:cs="Arial"/>
          <w:color w:val="000000"/>
          <w:sz w:val="24"/>
          <w:szCs w:val="24"/>
          <w:lang w:val="es-ES_tradnl" w:eastAsia="es-ES"/>
        </w:rPr>
        <w:t xml:space="preserve"> y Álvaro López Gil, los Secretarios de las Comisiones de Ordenamiento Territorial del Senado y de la Cámara, </w:t>
      </w:r>
      <w:r w:rsidR="007E3C01" w:rsidRPr="004A30E8">
        <w:rPr>
          <w:rFonts w:ascii="Arial" w:hAnsi="Arial" w:cs="Arial"/>
          <w:color w:val="000000"/>
          <w:sz w:val="24"/>
          <w:szCs w:val="24"/>
          <w:lang w:val="es-ES_tradnl" w:eastAsia="es-ES"/>
        </w:rPr>
        <w:t xml:space="preserve">el presidente del Concejo </w:t>
      </w:r>
      <w:r w:rsidR="0097729E">
        <w:rPr>
          <w:rFonts w:ascii="Arial" w:hAnsi="Arial" w:cs="Arial"/>
          <w:color w:val="000000"/>
          <w:sz w:val="24"/>
          <w:szCs w:val="24"/>
          <w:lang w:val="es-ES_tradnl" w:eastAsia="es-ES"/>
        </w:rPr>
        <w:t>M</w:t>
      </w:r>
      <w:r w:rsidR="007E3C01" w:rsidRPr="004A30E8">
        <w:rPr>
          <w:rFonts w:ascii="Arial" w:hAnsi="Arial" w:cs="Arial"/>
          <w:color w:val="000000"/>
          <w:sz w:val="24"/>
          <w:szCs w:val="24"/>
          <w:lang w:val="es-ES_tradnl" w:eastAsia="es-ES"/>
        </w:rPr>
        <w:t>unicipal, algunos miembros de la</w:t>
      </w:r>
      <w:r w:rsidR="0097729E">
        <w:rPr>
          <w:rFonts w:ascii="Arial" w:hAnsi="Arial" w:cs="Arial"/>
          <w:color w:val="000000"/>
          <w:sz w:val="24"/>
          <w:szCs w:val="24"/>
          <w:lang w:val="es-ES_tradnl" w:eastAsia="es-ES"/>
        </w:rPr>
        <w:t xml:space="preserve"> dirección de planeación de la A</w:t>
      </w:r>
      <w:r w:rsidR="007E3C01" w:rsidRPr="004A30E8">
        <w:rPr>
          <w:rFonts w:ascii="Arial" w:hAnsi="Arial" w:cs="Arial"/>
          <w:color w:val="000000"/>
          <w:sz w:val="24"/>
          <w:szCs w:val="24"/>
          <w:lang w:val="es-ES_tradnl" w:eastAsia="es-ES"/>
        </w:rPr>
        <w:t xml:space="preserve">lcaldía, la secretaria técnica para temas territoriales de Planeación Nacional, la Viceministra de Comercio Industria y turismo, el Secretario General del Ministerio de Cultura, la Dirección de Gobierno y Gestión Territorial del Ministerio del Interior, </w:t>
      </w:r>
      <w:r w:rsidR="00F130B3" w:rsidRPr="004A30E8">
        <w:rPr>
          <w:rFonts w:ascii="Arial" w:hAnsi="Arial" w:cs="Arial"/>
          <w:color w:val="000000"/>
          <w:sz w:val="24"/>
          <w:szCs w:val="24"/>
          <w:lang w:val="es-ES_tradnl" w:eastAsia="es-ES"/>
        </w:rPr>
        <w:t xml:space="preserve">El Director Territorial del Instituto Geográfico Agustín Codazzi, de los gremios hizo presencia la Presidenta de Cotelco y en las barras estuvieron presentes </w:t>
      </w:r>
      <w:r w:rsidR="007E3C01" w:rsidRPr="004A30E8">
        <w:rPr>
          <w:rFonts w:ascii="Arial" w:hAnsi="Arial" w:cs="Arial"/>
          <w:color w:val="000000"/>
          <w:sz w:val="24"/>
          <w:szCs w:val="24"/>
          <w:lang w:val="es-ES_tradnl" w:eastAsia="es-ES"/>
        </w:rPr>
        <w:t xml:space="preserve">en su mayoría </w:t>
      </w:r>
      <w:r w:rsidR="00253082" w:rsidRPr="004A30E8">
        <w:rPr>
          <w:rFonts w:ascii="Arial" w:hAnsi="Arial" w:cs="Arial"/>
          <w:color w:val="000000"/>
          <w:sz w:val="24"/>
          <w:szCs w:val="24"/>
          <w:lang w:val="es-ES_tradnl" w:eastAsia="es-ES"/>
        </w:rPr>
        <w:t>Edil</w:t>
      </w:r>
      <w:r w:rsidR="007E3C01" w:rsidRPr="004A30E8">
        <w:rPr>
          <w:rFonts w:ascii="Arial" w:hAnsi="Arial" w:cs="Arial"/>
          <w:color w:val="000000"/>
          <w:sz w:val="24"/>
          <w:szCs w:val="24"/>
          <w:lang w:val="es-ES_tradnl" w:eastAsia="es-ES"/>
        </w:rPr>
        <w:t>es de las diversas comunas de Cali</w:t>
      </w:r>
      <w:r w:rsidR="00F130B3" w:rsidRPr="004A30E8">
        <w:rPr>
          <w:rFonts w:ascii="Arial" w:hAnsi="Arial" w:cs="Arial"/>
          <w:color w:val="000000"/>
          <w:sz w:val="24"/>
          <w:szCs w:val="24"/>
          <w:lang w:val="es-ES_tradnl" w:eastAsia="es-ES"/>
        </w:rPr>
        <w:t>.</w:t>
      </w:r>
    </w:p>
    <w:p w:rsidR="00246C78" w:rsidRPr="004A30E8" w:rsidRDefault="00246C78" w:rsidP="007F2893">
      <w:pPr>
        <w:spacing w:after="0"/>
        <w:jc w:val="both"/>
        <w:textAlignment w:val="center"/>
        <w:rPr>
          <w:rFonts w:ascii="Arial" w:hAnsi="Arial" w:cs="Arial"/>
          <w:color w:val="000000"/>
          <w:sz w:val="24"/>
          <w:szCs w:val="24"/>
          <w:lang w:val="es-ES_tradnl" w:eastAsia="es-ES"/>
        </w:rPr>
      </w:pPr>
    </w:p>
    <w:p w:rsidR="00520DDC" w:rsidRPr="004A30E8" w:rsidRDefault="00946299"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Hicieron uso de la palabra en su orden:</w:t>
      </w:r>
    </w:p>
    <w:p w:rsidR="00946299" w:rsidRPr="004A30E8" w:rsidRDefault="00946299" w:rsidP="007F2893">
      <w:pPr>
        <w:spacing w:after="0"/>
        <w:jc w:val="both"/>
        <w:textAlignment w:val="center"/>
        <w:rPr>
          <w:rFonts w:ascii="Arial" w:hAnsi="Arial" w:cs="Arial"/>
          <w:color w:val="000000"/>
          <w:sz w:val="24"/>
          <w:szCs w:val="24"/>
          <w:lang w:val="es-ES_tradnl" w:eastAsia="es-ES"/>
        </w:rPr>
      </w:pPr>
    </w:p>
    <w:p w:rsidR="00946299"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El S</w:t>
      </w:r>
      <w:r w:rsidR="004A08AF" w:rsidRPr="004A30E8">
        <w:rPr>
          <w:rFonts w:ascii="Arial" w:hAnsi="Arial" w:cs="Arial"/>
          <w:color w:val="000000"/>
          <w:sz w:val="24"/>
          <w:szCs w:val="24"/>
          <w:lang w:val="es-ES_tradnl" w:eastAsia="es-ES"/>
        </w:rPr>
        <w:t xml:space="preserve">eñor </w:t>
      </w:r>
      <w:r w:rsidR="00946299" w:rsidRPr="004A30E8">
        <w:rPr>
          <w:rFonts w:ascii="Arial" w:hAnsi="Arial" w:cs="Arial"/>
          <w:color w:val="000000"/>
          <w:sz w:val="24"/>
          <w:szCs w:val="24"/>
          <w:lang w:val="es-ES_tradnl" w:eastAsia="es-ES"/>
        </w:rPr>
        <w:t xml:space="preserve">YampolArcher, de Planeación </w:t>
      </w:r>
      <w:r w:rsidR="008F0761" w:rsidRPr="004A30E8">
        <w:rPr>
          <w:rFonts w:ascii="Arial" w:hAnsi="Arial" w:cs="Arial"/>
          <w:color w:val="000000"/>
          <w:sz w:val="24"/>
          <w:szCs w:val="24"/>
          <w:lang w:val="es-ES_tradnl" w:eastAsia="es-ES"/>
        </w:rPr>
        <w:t>Municipal</w:t>
      </w:r>
      <w:r w:rsidR="00946299" w:rsidRPr="004A30E8">
        <w:rPr>
          <w:rFonts w:ascii="Arial" w:hAnsi="Arial" w:cs="Arial"/>
          <w:color w:val="000000"/>
          <w:sz w:val="24"/>
          <w:szCs w:val="24"/>
          <w:lang w:val="es-ES_tradnl" w:eastAsia="es-ES"/>
        </w:rPr>
        <w:t>, quien sostu</w:t>
      </w:r>
      <w:r w:rsidR="00E11A99" w:rsidRPr="004A30E8">
        <w:rPr>
          <w:rFonts w:ascii="Arial" w:hAnsi="Arial" w:cs="Arial"/>
          <w:color w:val="000000"/>
          <w:sz w:val="24"/>
          <w:szCs w:val="24"/>
          <w:lang w:val="es-ES_tradnl" w:eastAsia="es-ES"/>
        </w:rPr>
        <w:t>vo que no es posible transformar</w:t>
      </w:r>
      <w:r w:rsidR="00946299" w:rsidRPr="004A30E8">
        <w:rPr>
          <w:rFonts w:ascii="Arial" w:hAnsi="Arial" w:cs="Arial"/>
          <w:color w:val="000000"/>
          <w:sz w:val="24"/>
          <w:szCs w:val="24"/>
          <w:lang w:val="es-ES_tradnl" w:eastAsia="es-ES"/>
        </w:rPr>
        <w:t xml:space="preserve"> a Cali en </w:t>
      </w:r>
      <w:r w:rsidR="00253082" w:rsidRPr="004A30E8">
        <w:rPr>
          <w:rFonts w:ascii="Arial" w:hAnsi="Arial" w:cs="Arial"/>
          <w:color w:val="000000"/>
          <w:sz w:val="24"/>
          <w:szCs w:val="24"/>
          <w:lang w:val="es-ES_tradnl" w:eastAsia="es-ES"/>
        </w:rPr>
        <w:t>Distrito</w:t>
      </w:r>
      <w:r w:rsidR="00946299" w:rsidRPr="004A30E8">
        <w:rPr>
          <w:rFonts w:ascii="Arial" w:hAnsi="Arial" w:cs="Arial"/>
          <w:color w:val="000000"/>
          <w:sz w:val="24"/>
          <w:szCs w:val="24"/>
          <w:lang w:val="es-ES_tradnl" w:eastAsia="es-ES"/>
        </w:rPr>
        <w:t xml:space="preserve"> sin primero solucionar la conurbación de Yumbo que se encuentra inconclusa.</w:t>
      </w:r>
    </w:p>
    <w:p w:rsidR="007E3C01" w:rsidRPr="004A30E8" w:rsidRDefault="007E3C01" w:rsidP="007F2893">
      <w:pPr>
        <w:spacing w:after="0"/>
        <w:jc w:val="both"/>
        <w:textAlignment w:val="center"/>
        <w:rPr>
          <w:rFonts w:ascii="Arial" w:hAnsi="Arial" w:cs="Arial"/>
          <w:color w:val="000000"/>
          <w:sz w:val="24"/>
          <w:szCs w:val="24"/>
          <w:lang w:val="es-ES_tradnl" w:eastAsia="es-ES"/>
        </w:rPr>
      </w:pPr>
    </w:p>
    <w:p w:rsidR="00946299"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La S</w:t>
      </w:r>
      <w:r w:rsidR="004A08AF" w:rsidRPr="004A30E8">
        <w:rPr>
          <w:rFonts w:ascii="Arial" w:hAnsi="Arial" w:cs="Arial"/>
          <w:color w:val="000000"/>
          <w:sz w:val="24"/>
          <w:szCs w:val="24"/>
          <w:lang w:val="es-ES_tradnl" w:eastAsia="es-ES"/>
        </w:rPr>
        <w:t>eñora</w:t>
      </w:r>
      <w:r w:rsidR="00253082" w:rsidRPr="004A30E8">
        <w:rPr>
          <w:rFonts w:ascii="Arial" w:hAnsi="Arial" w:cs="Arial"/>
          <w:color w:val="000000"/>
          <w:sz w:val="24"/>
          <w:szCs w:val="24"/>
          <w:lang w:val="es-ES_tradnl" w:eastAsia="es-ES"/>
        </w:rPr>
        <w:t>Edil</w:t>
      </w:r>
      <w:r w:rsidR="00FC1546" w:rsidRPr="004A30E8">
        <w:rPr>
          <w:rFonts w:ascii="Arial" w:hAnsi="Arial" w:cs="Arial"/>
          <w:color w:val="000000"/>
          <w:sz w:val="24"/>
          <w:szCs w:val="24"/>
          <w:lang w:val="es-ES_tradnl" w:eastAsia="es-ES"/>
        </w:rPr>
        <w:t>esa</w:t>
      </w:r>
      <w:r w:rsidR="00253082" w:rsidRPr="004A30E8">
        <w:rPr>
          <w:rFonts w:ascii="Arial" w:hAnsi="Arial" w:cs="Arial"/>
          <w:color w:val="000000"/>
          <w:sz w:val="24"/>
          <w:szCs w:val="24"/>
          <w:lang w:val="es-ES_tradnl" w:eastAsia="es-ES"/>
        </w:rPr>
        <w:t>María</w:t>
      </w:r>
      <w:r w:rsidR="00946299" w:rsidRPr="004A30E8">
        <w:rPr>
          <w:rFonts w:ascii="Arial" w:hAnsi="Arial" w:cs="Arial"/>
          <w:color w:val="000000"/>
          <w:sz w:val="24"/>
          <w:szCs w:val="24"/>
          <w:lang w:val="es-ES_tradnl" w:eastAsia="es-ES"/>
        </w:rPr>
        <w:t xml:space="preserve"> del Rosario Campos,JAL 58, expuso la ausencia de recursos de los corregimientos y solicito que se tomaran en consideración.</w:t>
      </w:r>
    </w:p>
    <w:p w:rsidR="00946299" w:rsidRPr="004A30E8" w:rsidRDefault="00946299" w:rsidP="007F2893">
      <w:pPr>
        <w:spacing w:after="0"/>
        <w:jc w:val="both"/>
        <w:textAlignment w:val="center"/>
        <w:rPr>
          <w:rFonts w:ascii="Arial" w:hAnsi="Arial" w:cs="Arial"/>
          <w:color w:val="000000"/>
          <w:sz w:val="24"/>
          <w:szCs w:val="24"/>
          <w:lang w:val="es-ES_tradnl" w:eastAsia="es-ES"/>
        </w:rPr>
      </w:pPr>
    </w:p>
    <w:p w:rsidR="00946299"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El S</w:t>
      </w:r>
      <w:r w:rsidR="004A08AF" w:rsidRPr="004A30E8">
        <w:rPr>
          <w:rFonts w:ascii="Arial" w:hAnsi="Arial" w:cs="Arial"/>
          <w:color w:val="000000"/>
          <w:sz w:val="24"/>
          <w:szCs w:val="24"/>
          <w:lang w:val="es-ES_tradnl" w:eastAsia="es-ES"/>
        </w:rPr>
        <w:t xml:space="preserve">eñor </w:t>
      </w:r>
      <w:r w:rsidR="00253082" w:rsidRPr="004A30E8">
        <w:rPr>
          <w:rFonts w:ascii="Arial" w:hAnsi="Arial" w:cs="Arial"/>
          <w:color w:val="000000"/>
          <w:sz w:val="24"/>
          <w:szCs w:val="24"/>
          <w:lang w:val="es-ES_tradnl" w:eastAsia="es-ES"/>
        </w:rPr>
        <w:t>JesúsHernán</w:t>
      </w:r>
      <w:r w:rsidR="00946299" w:rsidRPr="004A30E8">
        <w:rPr>
          <w:rFonts w:ascii="Arial" w:hAnsi="Arial" w:cs="Arial"/>
          <w:color w:val="000000"/>
          <w:sz w:val="24"/>
          <w:szCs w:val="24"/>
          <w:lang w:val="es-ES_tradnl" w:eastAsia="es-ES"/>
        </w:rPr>
        <w:t>Munera, miembro de una J</w:t>
      </w:r>
      <w:r w:rsidR="003036EE" w:rsidRPr="004A30E8">
        <w:rPr>
          <w:rFonts w:ascii="Arial" w:hAnsi="Arial" w:cs="Arial"/>
          <w:color w:val="000000"/>
          <w:sz w:val="24"/>
          <w:szCs w:val="24"/>
          <w:lang w:val="es-ES_tradnl" w:eastAsia="es-ES"/>
        </w:rPr>
        <w:t xml:space="preserve">AL de corregimiento, cuestiono que no hay claridad sobre la intención de transformar a la ciudad de Cali en </w:t>
      </w:r>
      <w:r w:rsidR="00253082" w:rsidRPr="004A30E8">
        <w:rPr>
          <w:rFonts w:ascii="Arial" w:hAnsi="Arial" w:cs="Arial"/>
          <w:color w:val="000000"/>
          <w:sz w:val="24"/>
          <w:szCs w:val="24"/>
          <w:lang w:val="es-ES_tradnl" w:eastAsia="es-ES"/>
        </w:rPr>
        <w:t>Distrito</w:t>
      </w:r>
      <w:r w:rsidR="003036EE" w:rsidRPr="004A30E8">
        <w:rPr>
          <w:rFonts w:ascii="Arial" w:hAnsi="Arial" w:cs="Arial"/>
          <w:color w:val="000000"/>
          <w:sz w:val="24"/>
          <w:szCs w:val="24"/>
          <w:lang w:val="es-ES_tradnl" w:eastAsia="es-ES"/>
        </w:rPr>
        <w:t>, y como afectaría ello a los corregimientos.</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El S</w:t>
      </w:r>
      <w:r w:rsidR="004A08AF" w:rsidRPr="004A30E8">
        <w:rPr>
          <w:rFonts w:ascii="Arial" w:hAnsi="Arial" w:cs="Arial"/>
          <w:color w:val="000000"/>
          <w:sz w:val="24"/>
          <w:szCs w:val="24"/>
          <w:lang w:val="es-ES_tradnl" w:eastAsia="es-ES"/>
        </w:rPr>
        <w:t xml:space="preserve">eñor </w:t>
      </w:r>
      <w:r w:rsidR="003036EE" w:rsidRPr="004A30E8">
        <w:rPr>
          <w:rFonts w:ascii="Arial" w:hAnsi="Arial" w:cs="Arial"/>
          <w:color w:val="000000"/>
          <w:sz w:val="24"/>
          <w:szCs w:val="24"/>
          <w:lang w:val="es-ES_tradnl" w:eastAsia="es-ES"/>
        </w:rPr>
        <w:t xml:space="preserve">Carlos Muñoz </w:t>
      </w:r>
      <w:r w:rsidR="00FC1546" w:rsidRPr="004A30E8">
        <w:rPr>
          <w:rFonts w:ascii="Arial" w:hAnsi="Arial" w:cs="Arial"/>
          <w:color w:val="000000"/>
          <w:sz w:val="24"/>
          <w:szCs w:val="24"/>
          <w:lang w:val="es-ES_tradnl" w:eastAsia="es-ES"/>
        </w:rPr>
        <w:t xml:space="preserve">hablando en nombre </w:t>
      </w:r>
      <w:r w:rsidR="003036EE" w:rsidRPr="004A30E8">
        <w:rPr>
          <w:rFonts w:ascii="Arial" w:hAnsi="Arial" w:cs="Arial"/>
          <w:color w:val="000000"/>
          <w:sz w:val="24"/>
          <w:szCs w:val="24"/>
          <w:lang w:val="es-ES_tradnl" w:eastAsia="es-ES"/>
        </w:rPr>
        <w:t xml:space="preserve">de la Junta </w:t>
      </w:r>
      <w:r w:rsidR="00253082" w:rsidRPr="004A30E8">
        <w:rPr>
          <w:rFonts w:ascii="Arial" w:hAnsi="Arial" w:cs="Arial"/>
          <w:color w:val="000000"/>
          <w:sz w:val="24"/>
          <w:szCs w:val="24"/>
          <w:lang w:val="es-ES_tradnl" w:eastAsia="es-ES"/>
        </w:rPr>
        <w:t>Cívica</w:t>
      </w:r>
      <w:r w:rsidR="003036EE" w:rsidRPr="004A30E8">
        <w:rPr>
          <w:rFonts w:ascii="Arial" w:hAnsi="Arial" w:cs="Arial"/>
          <w:color w:val="000000"/>
          <w:sz w:val="24"/>
          <w:szCs w:val="24"/>
          <w:lang w:val="es-ES_tradnl" w:eastAsia="es-ES"/>
        </w:rPr>
        <w:t xml:space="preserve"> por Cali, expreso su tristeza por la falta de asistencia a un evento tan importante, acto seguido, manifestó que se requiere mayor información sobre la iniciativa pues no ha sido consultada ni expuesta, preguntó cómo afectaría la movilidad y el transporte.</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lastRenderedPageBreak/>
        <w:t xml:space="preserve">El </w:t>
      </w:r>
      <w:r w:rsidR="00872067">
        <w:rPr>
          <w:rFonts w:ascii="Arial" w:hAnsi="Arial" w:cs="Arial"/>
          <w:color w:val="000000"/>
          <w:sz w:val="24"/>
          <w:szCs w:val="24"/>
          <w:lang w:val="es-ES_tradnl" w:eastAsia="es-ES"/>
        </w:rPr>
        <w:t>S</w:t>
      </w:r>
      <w:r w:rsidRPr="004A30E8">
        <w:rPr>
          <w:rFonts w:ascii="Arial" w:hAnsi="Arial" w:cs="Arial"/>
          <w:color w:val="000000"/>
          <w:sz w:val="24"/>
          <w:szCs w:val="24"/>
          <w:lang w:val="es-ES_tradnl" w:eastAsia="es-ES"/>
        </w:rPr>
        <w:t xml:space="preserve">eñor </w:t>
      </w:r>
      <w:r w:rsidR="003036EE" w:rsidRPr="004A30E8">
        <w:rPr>
          <w:rFonts w:ascii="Arial" w:hAnsi="Arial" w:cs="Arial"/>
          <w:color w:val="000000"/>
          <w:sz w:val="24"/>
          <w:szCs w:val="24"/>
          <w:lang w:val="es-ES_tradnl" w:eastAsia="es-ES"/>
        </w:rPr>
        <w:t xml:space="preserve">Jairo </w:t>
      </w:r>
      <w:r w:rsidR="00471760" w:rsidRPr="004A30E8">
        <w:rPr>
          <w:rFonts w:ascii="Arial" w:hAnsi="Arial" w:cs="Arial"/>
          <w:color w:val="000000"/>
          <w:sz w:val="24"/>
          <w:szCs w:val="24"/>
          <w:lang w:val="es-ES_tradnl" w:eastAsia="es-ES"/>
        </w:rPr>
        <w:t>Galvis</w:t>
      </w:r>
      <w:r w:rsidR="00253082" w:rsidRPr="004A30E8">
        <w:rPr>
          <w:rFonts w:ascii="Arial" w:hAnsi="Arial" w:cs="Arial"/>
          <w:color w:val="000000"/>
          <w:sz w:val="24"/>
          <w:szCs w:val="24"/>
          <w:lang w:val="es-ES_tradnl" w:eastAsia="es-ES"/>
        </w:rPr>
        <w:t>Edil</w:t>
      </w:r>
      <w:r w:rsidR="003036EE" w:rsidRPr="004A30E8">
        <w:rPr>
          <w:rFonts w:ascii="Arial" w:hAnsi="Arial" w:cs="Arial"/>
          <w:color w:val="000000"/>
          <w:sz w:val="24"/>
          <w:szCs w:val="24"/>
          <w:lang w:val="es-ES_tradnl" w:eastAsia="es-ES"/>
        </w:rPr>
        <w:t xml:space="preserve"> de la Comuna 6 expreso que no había existido ninguna socialización del proyecto, cuestion</w:t>
      </w:r>
      <w:r w:rsidR="00FC1546" w:rsidRPr="004A30E8">
        <w:rPr>
          <w:rFonts w:ascii="Arial" w:hAnsi="Arial" w:cs="Arial"/>
          <w:color w:val="000000"/>
          <w:sz w:val="24"/>
          <w:szCs w:val="24"/>
          <w:lang w:val="es-ES_tradnl" w:eastAsia="es-ES"/>
        </w:rPr>
        <w:t>ó</w:t>
      </w:r>
      <w:r w:rsidR="003036EE" w:rsidRPr="004A30E8">
        <w:rPr>
          <w:rFonts w:ascii="Arial" w:hAnsi="Arial" w:cs="Arial"/>
          <w:color w:val="000000"/>
          <w:sz w:val="24"/>
          <w:szCs w:val="24"/>
          <w:lang w:val="es-ES_tradnl" w:eastAsia="es-ES"/>
        </w:rPr>
        <w:t xml:space="preserve"> como se había producido la unificación de los textos, y cómo afectaría los recursos y responsabilidades del Municipio.</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El S</w:t>
      </w:r>
      <w:r w:rsidR="004A08AF" w:rsidRPr="004A30E8">
        <w:rPr>
          <w:rFonts w:ascii="Arial" w:hAnsi="Arial" w:cs="Arial"/>
          <w:color w:val="000000"/>
          <w:sz w:val="24"/>
          <w:szCs w:val="24"/>
          <w:lang w:val="es-ES_tradnl" w:eastAsia="es-ES"/>
        </w:rPr>
        <w:t xml:space="preserve">eñor </w:t>
      </w:r>
      <w:r w:rsidR="003036EE" w:rsidRPr="004A30E8">
        <w:rPr>
          <w:rFonts w:ascii="Arial" w:hAnsi="Arial" w:cs="Arial"/>
          <w:color w:val="000000"/>
          <w:sz w:val="24"/>
          <w:szCs w:val="24"/>
          <w:lang w:val="es-ES_tradnl" w:eastAsia="es-ES"/>
        </w:rPr>
        <w:t xml:space="preserve">Jorge Gamboa, asesor de un Concejal del Municipio, preciso que el proyecto no es claro en cuál será la especialidad del </w:t>
      </w:r>
      <w:r w:rsidR="00253082" w:rsidRPr="004A30E8">
        <w:rPr>
          <w:rFonts w:ascii="Arial" w:hAnsi="Arial" w:cs="Arial"/>
          <w:color w:val="000000"/>
          <w:sz w:val="24"/>
          <w:szCs w:val="24"/>
          <w:lang w:val="es-ES_tradnl" w:eastAsia="es-ES"/>
        </w:rPr>
        <w:t>Distrito</w:t>
      </w:r>
      <w:r w:rsidR="003036EE" w:rsidRPr="004A30E8">
        <w:rPr>
          <w:rFonts w:ascii="Arial" w:hAnsi="Arial" w:cs="Arial"/>
          <w:color w:val="000000"/>
          <w:sz w:val="24"/>
          <w:szCs w:val="24"/>
          <w:lang w:val="es-ES_tradnl" w:eastAsia="es-ES"/>
        </w:rPr>
        <w:t>, productivo, cultural, turístico, y a su turno, exalto que hacen falta recursos presupuestales para ayudar a solucionar los trancones y el diseño cultural del Municipio.</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Dra. </w:t>
      </w:r>
      <w:r w:rsidR="003036EE" w:rsidRPr="004A30E8">
        <w:rPr>
          <w:rFonts w:ascii="Arial" w:hAnsi="Arial" w:cs="Arial"/>
          <w:color w:val="000000"/>
          <w:sz w:val="24"/>
          <w:szCs w:val="24"/>
          <w:lang w:val="es-ES_tradnl" w:eastAsia="es-ES"/>
        </w:rPr>
        <w:t>Nubia Gaona, Presidenta de Cotelco, manifestó su favor a la iniciativa y encomendó que se previeran recursos para desarrollar un corredor turístico, la unión de distintos barrios y la posibilidad de hacer más proyectos.</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872067" w:rsidP="007F2893">
      <w:pPr>
        <w:spacing w:after="0"/>
        <w:jc w:val="both"/>
        <w:textAlignment w:val="center"/>
        <w:rPr>
          <w:rFonts w:ascii="Arial" w:hAnsi="Arial" w:cs="Arial"/>
          <w:color w:val="000000"/>
          <w:sz w:val="24"/>
          <w:szCs w:val="24"/>
          <w:lang w:val="es-ES_tradnl" w:eastAsia="es-ES"/>
        </w:rPr>
      </w:pPr>
      <w:r>
        <w:rPr>
          <w:rFonts w:ascii="Arial" w:hAnsi="Arial" w:cs="Arial"/>
          <w:color w:val="000000"/>
          <w:sz w:val="24"/>
          <w:szCs w:val="24"/>
          <w:lang w:val="es-ES_tradnl" w:eastAsia="es-ES"/>
        </w:rPr>
        <w:t>El S</w:t>
      </w:r>
      <w:r w:rsidR="004A08AF" w:rsidRPr="004A30E8">
        <w:rPr>
          <w:rFonts w:ascii="Arial" w:hAnsi="Arial" w:cs="Arial"/>
          <w:color w:val="000000"/>
          <w:sz w:val="24"/>
          <w:szCs w:val="24"/>
          <w:lang w:val="es-ES_tradnl" w:eastAsia="es-ES"/>
        </w:rPr>
        <w:t xml:space="preserve">eñor </w:t>
      </w:r>
      <w:r w:rsidR="00471760" w:rsidRPr="004A30E8">
        <w:rPr>
          <w:rFonts w:ascii="Arial" w:hAnsi="Arial" w:cs="Arial"/>
          <w:color w:val="000000"/>
          <w:sz w:val="24"/>
          <w:szCs w:val="24"/>
          <w:lang w:val="es-ES_tradnl" w:eastAsia="es-ES"/>
        </w:rPr>
        <w:t>VíctorRentería</w:t>
      </w:r>
      <w:r w:rsidR="003036EE" w:rsidRPr="004A30E8">
        <w:rPr>
          <w:rFonts w:ascii="Arial" w:hAnsi="Arial" w:cs="Arial"/>
          <w:color w:val="000000"/>
          <w:sz w:val="24"/>
          <w:szCs w:val="24"/>
          <w:lang w:val="es-ES_tradnl" w:eastAsia="es-ES"/>
        </w:rPr>
        <w:t xml:space="preserve">, </w:t>
      </w:r>
      <w:r w:rsidR="00253082" w:rsidRPr="004A30E8">
        <w:rPr>
          <w:rFonts w:ascii="Arial" w:hAnsi="Arial" w:cs="Arial"/>
          <w:color w:val="000000"/>
          <w:sz w:val="24"/>
          <w:szCs w:val="24"/>
          <w:lang w:val="es-ES_tradnl" w:eastAsia="es-ES"/>
        </w:rPr>
        <w:t>Edil</w:t>
      </w:r>
      <w:r w:rsidR="003036EE" w:rsidRPr="004A30E8">
        <w:rPr>
          <w:rFonts w:ascii="Arial" w:hAnsi="Arial" w:cs="Arial"/>
          <w:color w:val="000000"/>
          <w:sz w:val="24"/>
          <w:szCs w:val="24"/>
          <w:lang w:val="es-ES_tradnl" w:eastAsia="es-ES"/>
        </w:rPr>
        <w:t xml:space="preserve">, llamo la atención sobre su posición como </w:t>
      </w:r>
      <w:r w:rsidR="00253082" w:rsidRPr="004A30E8">
        <w:rPr>
          <w:rFonts w:ascii="Arial" w:hAnsi="Arial" w:cs="Arial"/>
          <w:color w:val="000000"/>
          <w:sz w:val="24"/>
          <w:szCs w:val="24"/>
          <w:lang w:val="es-ES_tradnl" w:eastAsia="es-ES"/>
        </w:rPr>
        <w:t>Edil</w:t>
      </w:r>
      <w:r w:rsidR="003036EE" w:rsidRPr="004A30E8">
        <w:rPr>
          <w:rFonts w:ascii="Arial" w:hAnsi="Arial" w:cs="Arial"/>
          <w:color w:val="000000"/>
          <w:sz w:val="24"/>
          <w:szCs w:val="24"/>
          <w:lang w:val="es-ES_tradnl" w:eastAsia="es-ES"/>
        </w:rPr>
        <w:t xml:space="preserve"> en la política, expresando que son ellos los que conocen de primera mano las necesidades de los pobladores, por ende es a ellos a los que se les debe explicar cómo impacta la trasformación del Municipio en </w:t>
      </w:r>
      <w:r w:rsidR="00253082" w:rsidRPr="004A30E8">
        <w:rPr>
          <w:rFonts w:ascii="Arial" w:hAnsi="Arial" w:cs="Arial"/>
          <w:color w:val="000000"/>
          <w:sz w:val="24"/>
          <w:szCs w:val="24"/>
          <w:lang w:val="es-ES_tradnl" w:eastAsia="es-ES"/>
        </w:rPr>
        <w:t>Distrito</w:t>
      </w:r>
      <w:r w:rsidR="003036EE" w:rsidRPr="004A30E8">
        <w:rPr>
          <w:rFonts w:ascii="Arial" w:hAnsi="Arial" w:cs="Arial"/>
          <w:color w:val="000000"/>
          <w:sz w:val="24"/>
          <w:szCs w:val="24"/>
          <w:lang w:val="es-ES_tradnl" w:eastAsia="es-ES"/>
        </w:rPr>
        <w:t>.</w:t>
      </w:r>
    </w:p>
    <w:p w:rsidR="003036EE" w:rsidRPr="004A30E8" w:rsidRDefault="003036EE" w:rsidP="007F2893">
      <w:pPr>
        <w:spacing w:after="0"/>
        <w:jc w:val="both"/>
        <w:textAlignment w:val="center"/>
        <w:rPr>
          <w:rFonts w:ascii="Arial" w:hAnsi="Arial" w:cs="Arial"/>
          <w:color w:val="000000"/>
          <w:sz w:val="24"/>
          <w:szCs w:val="24"/>
          <w:lang w:val="es-ES_tradnl" w:eastAsia="es-ES"/>
        </w:rPr>
      </w:pPr>
    </w:p>
    <w:p w:rsidR="003036EE"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Dra. </w:t>
      </w:r>
      <w:r w:rsidR="00EB771C" w:rsidRPr="004A30E8">
        <w:rPr>
          <w:rFonts w:ascii="Arial" w:hAnsi="Arial" w:cs="Arial"/>
          <w:color w:val="000000"/>
          <w:sz w:val="24"/>
          <w:szCs w:val="24"/>
          <w:lang w:val="es-ES_tradnl" w:eastAsia="es-ES"/>
        </w:rPr>
        <w:t>Luz Elena Chamorro secretaria técnica para temas territoriales de Planeación Nacionalanunció que se aprobó un Conpes para el fortalecimiento de ciudades y agregó "estamos trabajando para que no sea solo un cambio de denominación, sino una organización territorial y administrativa lo que suceda con Cali", así mismo, llamo la atención a tomar en consideración el impacto fiscal de la transformación.</w:t>
      </w:r>
    </w:p>
    <w:p w:rsidR="00EB771C" w:rsidRPr="004A30E8" w:rsidRDefault="00EB771C" w:rsidP="007F2893">
      <w:pPr>
        <w:spacing w:after="0"/>
        <w:jc w:val="both"/>
        <w:textAlignment w:val="center"/>
        <w:rPr>
          <w:rFonts w:ascii="Arial" w:hAnsi="Arial" w:cs="Arial"/>
          <w:color w:val="000000"/>
          <w:sz w:val="24"/>
          <w:szCs w:val="24"/>
          <w:lang w:val="es-ES_tradnl" w:eastAsia="es-ES"/>
        </w:rPr>
      </w:pPr>
    </w:p>
    <w:p w:rsidR="00EB771C"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Dra. </w:t>
      </w:r>
      <w:r w:rsidR="00EB771C" w:rsidRPr="004A30E8">
        <w:rPr>
          <w:rFonts w:ascii="Arial" w:hAnsi="Arial" w:cs="Arial"/>
          <w:color w:val="000000"/>
          <w:sz w:val="24"/>
          <w:szCs w:val="24"/>
          <w:lang w:val="es-ES_tradnl" w:eastAsia="es-ES"/>
        </w:rPr>
        <w:t xml:space="preserve">María del Pilar Palau, Viceministra de Comercio, observó con buenos ojos la intención de generar empleos, acabar con la pobreza y desarrollar la ciudad, sin embargo cuestiono que dado la falta de nuevos ingresos más allá de la nueva nominación como </w:t>
      </w:r>
      <w:r w:rsidR="00253082" w:rsidRPr="004A30E8">
        <w:rPr>
          <w:rFonts w:ascii="Arial" w:hAnsi="Arial" w:cs="Arial"/>
          <w:color w:val="000000"/>
          <w:sz w:val="24"/>
          <w:szCs w:val="24"/>
          <w:lang w:val="es-ES_tradnl" w:eastAsia="es-ES"/>
        </w:rPr>
        <w:t>Distrito</w:t>
      </w:r>
      <w:r w:rsidR="00EB771C" w:rsidRPr="004A30E8">
        <w:rPr>
          <w:rFonts w:ascii="Arial" w:hAnsi="Arial" w:cs="Arial"/>
          <w:color w:val="000000"/>
          <w:sz w:val="24"/>
          <w:szCs w:val="24"/>
          <w:lang w:val="es-ES_tradnl" w:eastAsia="es-ES"/>
        </w:rPr>
        <w:t>, debía pensarse en para que el cambio.</w:t>
      </w:r>
    </w:p>
    <w:p w:rsidR="00EB771C" w:rsidRPr="004A30E8" w:rsidRDefault="00EB771C" w:rsidP="007F2893">
      <w:pPr>
        <w:spacing w:after="0"/>
        <w:jc w:val="both"/>
        <w:textAlignment w:val="center"/>
        <w:rPr>
          <w:rFonts w:ascii="Arial" w:hAnsi="Arial" w:cs="Arial"/>
          <w:color w:val="000000"/>
          <w:sz w:val="24"/>
          <w:szCs w:val="24"/>
          <w:lang w:val="es-ES_tradnl" w:eastAsia="es-ES"/>
        </w:rPr>
      </w:pPr>
    </w:p>
    <w:p w:rsidR="00EB771C"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Dr. </w:t>
      </w:r>
      <w:r w:rsidR="00B53508" w:rsidRPr="004A30E8">
        <w:rPr>
          <w:rFonts w:ascii="Arial" w:hAnsi="Arial" w:cs="Arial"/>
          <w:color w:val="000000"/>
          <w:sz w:val="24"/>
          <w:szCs w:val="24"/>
          <w:lang w:val="es-ES_tradnl" w:eastAsia="es-ES"/>
        </w:rPr>
        <w:t xml:space="preserve">Enzo Rafael Ariza, Secretario General del Ministerio de Cultura, </w:t>
      </w:r>
      <w:r w:rsidRPr="004A30E8">
        <w:rPr>
          <w:rFonts w:ascii="Arial" w:hAnsi="Arial" w:cs="Arial"/>
          <w:color w:val="000000"/>
          <w:sz w:val="24"/>
          <w:szCs w:val="24"/>
          <w:lang w:val="es-ES_tradnl" w:eastAsia="es-ES"/>
        </w:rPr>
        <w:t xml:space="preserve">luego de establecer que las competencias en materia de cultura eran claras para el </w:t>
      </w:r>
      <w:r w:rsidRPr="004A30E8">
        <w:rPr>
          <w:rFonts w:ascii="Arial" w:hAnsi="Arial" w:cs="Arial"/>
          <w:color w:val="000000"/>
          <w:sz w:val="24"/>
          <w:szCs w:val="24"/>
          <w:lang w:val="es-ES_tradnl" w:eastAsia="es-ES"/>
        </w:rPr>
        <w:lastRenderedPageBreak/>
        <w:t>Municipio, preciso que se debía ahondar en dos preguntas ¿Qué se busca? Y ¿Cuál es la línea que se quiere seguir?</w:t>
      </w:r>
    </w:p>
    <w:p w:rsidR="004A08AF" w:rsidRPr="004A30E8" w:rsidRDefault="004A08AF" w:rsidP="007F2893">
      <w:pPr>
        <w:spacing w:after="0"/>
        <w:jc w:val="both"/>
        <w:textAlignment w:val="center"/>
        <w:rPr>
          <w:rFonts w:ascii="Arial" w:hAnsi="Arial" w:cs="Arial"/>
          <w:color w:val="000000"/>
          <w:sz w:val="24"/>
          <w:szCs w:val="24"/>
          <w:lang w:val="es-ES_tradnl" w:eastAsia="es-ES"/>
        </w:rPr>
      </w:pPr>
    </w:p>
    <w:p w:rsidR="004A08AF"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La Dra. Sandra Devia, Directora de Gobierno y Gestión Territorial del Ministerio del Interior, manifestó que el Municipio de Cali cumple con los requisitos previstos por el artículo 8 de la Ley 1617 de 2013, por tanto si bien el Ministerio da un voto favorable a la conversión, es preciso que se concrete cuanto más se va a gastar y cuáles son las fuentes de financiamiento.</w:t>
      </w:r>
    </w:p>
    <w:p w:rsidR="004A08AF" w:rsidRPr="004A30E8" w:rsidRDefault="004A08AF" w:rsidP="007F2893">
      <w:pPr>
        <w:spacing w:after="0"/>
        <w:jc w:val="both"/>
        <w:textAlignment w:val="center"/>
        <w:rPr>
          <w:rFonts w:ascii="Arial" w:hAnsi="Arial" w:cs="Arial"/>
          <w:color w:val="000000"/>
          <w:sz w:val="24"/>
          <w:szCs w:val="24"/>
          <w:lang w:val="es-ES_tradnl" w:eastAsia="es-ES"/>
        </w:rPr>
      </w:pPr>
    </w:p>
    <w:p w:rsidR="004A08AF"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Dr. William Jaramillo, Director Territorial del Instituto Geográfico Agustín Codazzi, considera que la conversión a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 favorable y posible en tanto que se cumplen todos los requisitos exigidos por la ley.</w:t>
      </w:r>
    </w:p>
    <w:p w:rsidR="004A08AF" w:rsidRPr="004A30E8" w:rsidRDefault="004A08AF" w:rsidP="007F2893">
      <w:pPr>
        <w:spacing w:after="0"/>
        <w:jc w:val="both"/>
        <w:textAlignment w:val="center"/>
        <w:rPr>
          <w:rFonts w:ascii="Arial" w:hAnsi="Arial" w:cs="Arial"/>
          <w:color w:val="000000"/>
          <w:sz w:val="24"/>
          <w:szCs w:val="24"/>
          <w:lang w:val="es-ES_tradnl" w:eastAsia="es-ES"/>
        </w:rPr>
      </w:pPr>
    </w:p>
    <w:p w:rsidR="004A08AF"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253082" w:rsidRPr="004A30E8">
        <w:rPr>
          <w:rFonts w:ascii="Arial" w:hAnsi="Arial" w:cs="Arial"/>
          <w:color w:val="000000"/>
          <w:sz w:val="24"/>
          <w:szCs w:val="24"/>
          <w:lang w:val="es-ES_tradnl" w:eastAsia="es-ES"/>
        </w:rPr>
        <w:t>Edil</w:t>
      </w:r>
      <w:r w:rsidRPr="004A30E8">
        <w:rPr>
          <w:rFonts w:ascii="Arial" w:hAnsi="Arial" w:cs="Arial"/>
          <w:color w:val="000000"/>
          <w:sz w:val="24"/>
          <w:szCs w:val="24"/>
          <w:lang w:val="es-ES_tradnl" w:eastAsia="es-ES"/>
        </w:rPr>
        <w:t xml:space="preserve"> Fernando </w:t>
      </w:r>
      <w:r w:rsidR="00471760" w:rsidRPr="004A30E8">
        <w:rPr>
          <w:rFonts w:ascii="Arial" w:hAnsi="Arial" w:cs="Arial"/>
          <w:color w:val="000000"/>
          <w:sz w:val="24"/>
          <w:szCs w:val="24"/>
          <w:lang w:val="es-ES_tradnl" w:eastAsia="es-ES"/>
        </w:rPr>
        <w:t>Rodríguez</w:t>
      </w:r>
      <w:r w:rsidRPr="004A30E8">
        <w:rPr>
          <w:rFonts w:ascii="Arial" w:hAnsi="Arial" w:cs="Arial"/>
          <w:color w:val="000000"/>
          <w:sz w:val="24"/>
          <w:szCs w:val="24"/>
          <w:lang w:val="es-ES_tradnl" w:eastAsia="es-ES"/>
        </w:rPr>
        <w:t xml:space="preserve"> de la Comuna 3 </w:t>
      </w:r>
      <w:r w:rsidR="00471760" w:rsidRPr="004A30E8">
        <w:rPr>
          <w:rFonts w:ascii="Arial" w:hAnsi="Arial" w:cs="Arial"/>
          <w:color w:val="000000"/>
          <w:sz w:val="24"/>
          <w:szCs w:val="24"/>
          <w:lang w:val="es-ES_tradnl" w:eastAsia="es-ES"/>
        </w:rPr>
        <w:t>agradeció</w:t>
      </w:r>
      <w:r w:rsidRPr="004A30E8">
        <w:rPr>
          <w:rFonts w:ascii="Arial" w:hAnsi="Arial" w:cs="Arial"/>
          <w:color w:val="000000"/>
          <w:sz w:val="24"/>
          <w:szCs w:val="24"/>
          <w:lang w:val="es-ES_tradnl" w:eastAsia="es-ES"/>
        </w:rPr>
        <w:t xml:space="preserve"> la presencia de los honorables senadores y representantes, lamento la falta de participación, y solicito que la iniciativa fuera sacada adelante.</w:t>
      </w:r>
    </w:p>
    <w:p w:rsidR="004A08AF" w:rsidRPr="004A30E8" w:rsidRDefault="004A08AF" w:rsidP="007F2893">
      <w:pPr>
        <w:spacing w:after="0"/>
        <w:jc w:val="both"/>
        <w:textAlignment w:val="center"/>
        <w:rPr>
          <w:rFonts w:ascii="Arial" w:hAnsi="Arial" w:cs="Arial"/>
          <w:color w:val="000000"/>
          <w:sz w:val="24"/>
          <w:szCs w:val="24"/>
          <w:lang w:val="es-ES_tradnl" w:eastAsia="es-ES"/>
        </w:rPr>
      </w:pPr>
    </w:p>
    <w:p w:rsidR="004A08AF"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872067">
        <w:rPr>
          <w:rFonts w:ascii="Arial" w:hAnsi="Arial" w:cs="Arial"/>
          <w:color w:val="000000"/>
          <w:sz w:val="24"/>
          <w:szCs w:val="24"/>
          <w:lang w:val="es-ES_tradnl" w:eastAsia="es-ES"/>
        </w:rPr>
        <w:t>S</w:t>
      </w:r>
      <w:r w:rsidRPr="004A30E8">
        <w:rPr>
          <w:rFonts w:ascii="Arial" w:hAnsi="Arial" w:cs="Arial"/>
          <w:color w:val="000000"/>
          <w:sz w:val="24"/>
          <w:szCs w:val="24"/>
          <w:lang w:val="es-ES_tradnl" w:eastAsia="es-ES"/>
        </w:rPr>
        <w:t xml:space="preserve">eñor Jorge </w:t>
      </w:r>
      <w:r w:rsidR="00471760" w:rsidRPr="004A30E8">
        <w:rPr>
          <w:rFonts w:ascii="Arial" w:hAnsi="Arial" w:cs="Arial"/>
          <w:color w:val="000000"/>
          <w:sz w:val="24"/>
          <w:szCs w:val="24"/>
          <w:lang w:val="es-ES_tradnl" w:eastAsia="es-ES"/>
        </w:rPr>
        <w:t>Garzón</w:t>
      </w:r>
      <w:r w:rsidRPr="004A30E8">
        <w:rPr>
          <w:rFonts w:ascii="Arial" w:hAnsi="Arial" w:cs="Arial"/>
          <w:color w:val="000000"/>
          <w:sz w:val="24"/>
          <w:szCs w:val="24"/>
          <w:lang w:val="es-ES_tradnl" w:eastAsia="es-ES"/>
        </w:rPr>
        <w:t xml:space="preserve"> de la Comuna 19 estableció que el proyecto solo puede ser considerado viable si con él se consigue ayudar al panorama de la ciudad.</w:t>
      </w:r>
    </w:p>
    <w:p w:rsidR="004A08AF" w:rsidRPr="004A30E8" w:rsidRDefault="004A08AF" w:rsidP="007F2893">
      <w:pPr>
        <w:spacing w:after="0"/>
        <w:jc w:val="both"/>
        <w:textAlignment w:val="center"/>
        <w:rPr>
          <w:rFonts w:ascii="Arial" w:hAnsi="Arial" w:cs="Arial"/>
          <w:color w:val="000000"/>
          <w:sz w:val="24"/>
          <w:szCs w:val="24"/>
          <w:lang w:val="es-ES_tradnl" w:eastAsia="es-ES"/>
        </w:rPr>
      </w:pPr>
    </w:p>
    <w:p w:rsidR="00254C13" w:rsidRPr="004A30E8" w:rsidRDefault="004A08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872067">
        <w:rPr>
          <w:rFonts w:ascii="Arial" w:hAnsi="Arial" w:cs="Arial"/>
          <w:color w:val="000000"/>
          <w:sz w:val="24"/>
          <w:szCs w:val="24"/>
          <w:lang w:val="es-ES_tradnl" w:eastAsia="es-ES"/>
        </w:rPr>
        <w:t>S</w:t>
      </w:r>
      <w:r w:rsidRPr="004A30E8">
        <w:rPr>
          <w:rFonts w:ascii="Arial" w:hAnsi="Arial" w:cs="Arial"/>
          <w:color w:val="000000"/>
          <w:sz w:val="24"/>
          <w:szCs w:val="24"/>
          <w:lang w:val="es-ES_tradnl" w:eastAsia="es-ES"/>
        </w:rPr>
        <w:t xml:space="preserve">eñor Gilberto </w:t>
      </w:r>
      <w:r w:rsidR="00471760" w:rsidRPr="004A30E8">
        <w:rPr>
          <w:rFonts w:ascii="Arial" w:hAnsi="Arial" w:cs="Arial"/>
          <w:color w:val="000000"/>
          <w:sz w:val="24"/>
          <w:szCs w:val="24"/>
          <w:lang w:val="es-ES_tradnl" w:eastAsia="es-ES"/>
        </w:rPr>
        <w:t>Gutiérrez</w:t>
      </w:r>
      <w:r w:rsidRPr="004A30E8">
        <w:rPr>
          <w:rFonts w:ascii="Arial" w:hAnsi="Arial" w:cs="Arial"/>
          <w:color w:val="000000"/>
          <w:sz w:val="24"/>
          <w:szCs w:val="24"/>
          <w:lang w:val="es-ES_tradnl" w:eastAsia="es-ES"/>
        </w:rPr>
        <w:t xml:space="preserve"> de la Comuna 4, empezó proporcionando datos estadísticos sobre la porcentaje poblacional que colaboro desde Cali a la reelección del Presidente Santos</w:t>
      </w:r>
      <w:r w:rsidR="00254C13" w:rsidRPr="004A30E8">
        <w:rPr>
          <w:rFonts w:ascii="Arial" w:hAnsi="Arial" w:cs="Arial"/>
          <w:color w:val="000000"/>
          <w:sz w:val="24"/>
          <w:szCs w:val="24"/>
          <w:lang w:val="es-ES_tradnl" w:eastAsia="es-ES"/>
        </w:rPr>
        <w:t>, y señalando que esta no se veía retribuida en igual manera en las ciudades de la costa, Antioquia y el valle, solicito entonces que se ayudara desde el congreso a conseguir recursos para la terminación de la autopista panamericana.</w:t>
      </w:r>
    </w:p>
    <w:p w:rsidR="00254C13" w:rsidRPr="004A30E8" w:rsidRDefault="00254C13" w:rsidP="007F2893">
      <w:pPr>
        <w:spacing w:after="0"/>
        <w:jc w:val="both"/>
        <w:textAlignment w:val="center"/>
        <w:rPr>
          <w:rFonts w:ascii="Arial" w:hAnsi="Arial" w:cs="Arial"/>
          <w:color w:val="000000"/>
          <w:sz w:val="24"/>
          <w:szCs w:val="24"/>
          <w:lang w:val="es-ES_tradnl" w:eastAsia="es-ES"/>
        </w:rPr>
      </w:pPr>
    </w:p>
    <w:p w:rsidR="00254C13" w:rsidRPr="004A30E8" w:rsidRDefault="00254C1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Dr. </w:t>
      </w:r>
      <w:r w:rsidR="00471760" w:rsidRPr="004A30E8">
        <w:rPr>
          <w:rFonts w:ascii="Arial" w:hAnsi="Arial" w:cs="Arial"/>
          <w:color w:val="000000"/>
          <w:sz w:val="24"/>
          <w:szCs w:val="24"/>
          <w:lang w:val="es-ES_tradnl" w:eastAsia="es-ES"/>
        </w:rPr>
        <w:t>Héctor</w:t>
      </w:r>
      <w:r w:rsidRPr="004A30E8">
        <w:rPr>
          <w:rFonts w:ascii="Arial" w:hAnsi="Arial" w:cs="Arial"/>
          <w:color w:val="000000"/>
          <w:sz w:val="24"/>
          <w:szCs w:val="24"/>
          <w:lang w:val="es-ES_tradnl" w:eastAsia="es-ES"/>
        </w:rPr>
        <w:t xml:space="preserve"> Riveros del Instituto de Pensa</w:t>
      </w:r>
      <w:r w:rsidR="00872067">
        <w:rPr>
          <w:rFonts w:ascii="Arial" w:hAnsi="Arial" w:cs="Arial"/>
          <w:color w:val="000000"/>
          <w:sz w:val="24"/>
          <w:szCs w:val="24"/>
          <w:lang w:val="es-ES_tradnl" w:eastAsia="es-ES"/>
        </w:rPr>
        <w:t>miento Liberal realizo un resume</w:t>
      </w:r>
      <w:r w:rsidR="00872067" w:rsidRPr="004A30E8">
        <w:rPr>
          <w:rFonts w:ascii="Arial" w:hAnsi="Arial" w:cs="Arial"/>
          <w:color w:val="000000"/>
          <w:sz w:val="24"/>
          <w:szCs w:val="24"/>
          <w:lang w:val="es-ES_tradnl" w:eastAsia="es-ES"/>
        </w:rPr>
        <w:t>n</w:t>
      </w:r>
      <w:r w:rsidRPr="004A30E8">
        <w:rPr>
          <w:rFonts w:ascii="Arial" w:hAnsi="Arial" w:cs="Arial"/>
          <w:color w:val="000000"/>
          <w:sz w:val="24"/>
          <w:szCs w:val="24"/>
          <w:lang w:val="es-ES_tradnl" w:eastAsia="es-ES"/>
        </w:rPr>
        <w:t xml:space="preserve"> de porque constitucionalmente se previó en la Constitución Política la creación del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Capital, comento que los actuales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s, se diferencian de los municipios no solo por esa categorización sino también en tanto que reciben el situado fiscal sin la intercesión del Departamento.</w:t>
      </w:r>
    </w:p>
    <w:p w:rsidR="00254C13" w:rsidRPr="004A30E8" w:rsidRDefault="00254C13" w:rsidP="007F2893">
      <w:pPr>
        <w:spacing w:after="0"/>
        <w:jc w:val="both"/>
        <w:textAlignment w:val="center"/>
        <w:rPr>
          <w:rFonts w:ascii="Arial" w:hAnsi="Arial" w:cs="Arial"/>
          <w:color w:val="000000"/>
          <w:sz w:val="24"/>
          <w:szCs w:val="24"/>
          <w:lang w:val="es-ES_tradnl" w:eastAsia="es-ES"/>
        </w:rPr>
      </w:pPr>
    </w:p>
    <w:p w:rsidR="004A08AF" w:rsidRPr="004A30E8" w:rsidRDefault="00254C1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lastRenderedPageBreak/>
        <w:t xml:space="preserve">La transformación en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implica a su turno un nuevo ordenamiento político administrativo y de urbanización, punto en el cual se ha de tomar en cuenta especialmente el Fondo de Desarrollo Rural que debiera entregársele a las Juntas Administradoras Locales. </w:t>
      </w:r>
    </w:p>
    <w:p w:rsidR="00254C13" w:rsidRPr="004A30E8" w:rsidRDefault="00254C13" w:rsidP="007F2893">
      <w:pPr>
        <w:spacing w:after="0"/>
        <w:jc w:val="both"/>
        <w:textAlignment w:val="center"/>
        <w:rPr>
          <w:rFonts w:ascii="Arial" w:hAnsi="Arial" w:cs="Arial"/>
          <w:color w:val="000000"/>
          <w:sz w:val="24"/>
          <w:szCs w:val="24"/>
          <w:lang w:val="es-ES_tradnl" w:eastAsia="es-ES"/>
        </w:rPr>
      </w:pPr>
    </w:p>
    <w:p w:rsidR="00254C13"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Acto seguido tomaron la palabra los </w:t>
      </w:r>
      <w:r w:rsidR="00FC1546" w:rsidRPr="004A30E8">
        <w:rPr>
          <w:rFonts w:ascii="Arial" w:hAnsi="Arial" w:cs="Arial"/>
          <w:color w:val="000000"/>
          <w:sz w:val="24"/>
          <w:szCs w:val="24"/>
          <w:lang w:val="es-ES_tradnl" w:eastAsia="es-ES"/>
        </w:rPr>
        <w:t xml:space="preserve">Honorables </w:t>
      </w:r>
      <w:r w:rsidRPr="004A30E8">
        <w:rPr>
          <w:rFonts w:ascii="Arial" w:hAnsi="Arial" w:cs="Arial"/>
          <w:color w:val="000000"/>
          <w:sz w:val="24"/>
          <w:szCs w:val="24"/>
          <w:lang w:val="es-ES_tradnl" w:eastAsia="es-ES"/>
        </w:rPr>
        <w:t xml:space="preserve">Senadores y Representantes presentes: </w:t>
      </w:r>
    </w:p>
    <w:p w:rsidR="007E3C01" w:rsidRPr="004A30E8" w:rsidRDefault="007E3C01" w:rsidP="007F2893">
      <w:pPr>
        <w:spacing w:after="0"/>
        <w:jc w:val="both"/>
        <w:textAlignment w:val="center"/>
        <w:rPr>
          <w:rFonts w:ascii="Arial" w:hAnsi="Arial" w:cs="Arial"/>
          <w:color w:val="000000"/>
          <w:sz w:val="24"/>
          <w:szCs w:val="24"/>
          <w:lang w:val="es-ES_tradnl" w:eastAsia="es-ES"/>
        </w:rPr>
      </w:pPr>
    </w:p>
    <w:p w:rsidR="001827AF"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La</w:t>
      </w:r>
      <w:r w:rsidR="00FC1546" w:rsidRPr="004A30E8">
        <w:rPr>
          <w:rFonts w:ascii="Arial" w:hAnsi="Arial" w:cs="Arial"/>
          <w:color w:val="000000"/>
          <w:sz w:val="24"/>
          <w:szCs w:val="24"/>
          <w:lang w:val="es-ES_tradnl" w:eastAsia="es-ES"/>
        </w:rPr>
        <w:t xml:space="preserve"> Senadora </w:t>
      </w:r>
      <w:r w:rsidRPr="004A30E8">
        <w:rPr>
          <w:rFonts w:ascii="Arial" w:hAnsi="Arial" w:cs="Arial"/>
          <w:color w:val="000000"/>
          <w:sz w:val="24"/>
          <w:szCs w:val="24"/>
          <w:lang w:val="es-ES_tradnl" w:eastAsia="es-ES"/>
        </w:rPr>
        <w:t>Susana Correa afirmó "que es necesario tener claro que la administración municipal y todos los que trabajan en estas corporaciones deben estar de acuerdo, "</w:t>
      </w:r>
      <w:r w:rsidR="00872067">
        <w:rPr>
          <w:rFonts w:ascii="Arial" w:hAnsi="Arial" w:cs="Arial"/>
          <w:color w:val="000000"/>
          <w:sz w:val="24"/>
          <w:szCs w:val="24"/>
          <w:lang w:val="es-ES_tradnl" w:eastAsia="es-ES"/>
        </w:rPr>
        <w:t xml:space="preserve">… </w:t>
      </w:r>
      <w:r w:rsidRPr="004A30E8">
        <w:rPr>
          <w:rFonts w:ascii="Arial" w:hAnsi="Arial" w:cs="Arial"/>
          <w:color w:val="000000"/>
          <w:sz w:val="24"/>
          <w:szCs w:val="24"/>
          <w:lang w:val="es-ES_tradnl" w:eastAsia="es-ES"/>
        </w:rPr>
        <w:t xml:space="preserve">porque si nosotros lo nombramos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y no se reglamenta pasa lo que está pasando en Buenaventura que no ha empezado y se nombró hace dos años".</w:t>
      </w:r>
    </w:p>
    <w:p w:rsidR="00E734E3" w:rsidRPr="004A30E8" w:rsidRDefault="00E734E3" w:rsidP="007F2893">
      <w:pPr>
        <w:spacing w:after="0"/>
        <w:jc w:val="both"/>
        <w:textAlignment w:val="center"/>
        <w:rPr>
          <w:rFonts w:ascii="Arial" w:hAnsi="Arial" w:cs="Arial"/>
          <w:color w:val="000000"/>
          <w:sz w:val="24"/>
          <w:szCs w:val="24"/>
          <w:lang w:val="es-ES_tradnl" w:eastAsia="es-ES"/>
        </w:rPr>
      </w:pPr>
    </w:p>
    <w:p w:rsidR="00E734E3"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w:t>
      </w:r>
      <w:r w:rsidR="004C3348" w:rsidRPr="004A30E8">
        <w:rPr>
          <w:rFonts w:ascii="Arial" w:hAnsi="Arial" w:cs="Arial"/>
          <w:color w:val="000000"/>
          <w:sz w:val="24"/>
          <w:szCs w:val="24"/>
          <w:lang w:val="es-ES_tradnl" w:eastAsia="es-ES"/>
        </w:rPr>
        <w:t xml:space="preserve">Senadora </w:t>
      </w:r>
      <w:r w:rsidRPr="004A30E8">
        <w:rPr>
          <w:rFonts w:ascii="Arial" w:hAnsi="Arial" w:cs="Arial"/>
          <w:color w:val="000000"/>
          <w:sz w:val="24"/>
          <w:szCs w:val="24"/>
          <w:lang w:val="es-ES_tradnl" w:eastAsia="es-ES"/>
        </w:rPr>
        <w:t>María del Rosario Guerra destacó la importancia de recolectar información por parte de la comisión para emitir su concepto y asevero "me preocupa que lo que estemos haciendo es ponerle un apellido a la ciudad y no un cambio profundo en su institucionalidad, un efectivo mejoramiento, económico y social".</w:t>
      </w:r>
    </w:p>
    <w:p w:rsidR="00E734E3" w:rsidRPr="004A30E8" w:rsidRDefault="00E734E3" w:rsidP="007F2893">
      <w:pPr>
        <w:spacing w:after="0"/>
        <w:jc w:val="both"/>
        <w:textAlignment w:val="center"/>
        <w:rPr>
          <w:rFonts w:ascii="Arial" w:hAnsi="Arial" w:cs="Arial"/>
          <w:color w:val="000000"/>
          <w:sz w:val="24"/>
          <w:szCs w:val="24"/>
          <w:lang w:val="es-ES_tradnl" w:eastAsia="es-ES"/>
        </w:rPr>
      </w:pPr>
    </w:p>
    <w:p w:rsidR="00E734E3"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4C3348" w:rsidRPr="004A30E8">
        <w:rPr>
          <w:rFonts w:ascii="Arial" w:hAnsi="Arial" w:cs="Arial"/>
          <w:color w:val="000000"/>
          <w:sz w:val="24"/>
          <w:szCs w:val="24"/>
          <w:lang w:val="es-ES_tradnl" w:eastAsia="es-ES"/>
        </w:rPr>
        <w:t xml:space="preserve">Senador </w:t>
      </w:r>
      <w:r w:rsidRPr="004A30E8">
        <w:rPr>
          <w:rFonts w:ascii="Arial" w:hAnsi="Arial" w:cs="Arial"/>
          <w:color w:val="000000"/>
          <w:sz w:val="24"/>
          <w:szCs w:val="24"/>
          <w:lang w:val="es-ES_tradnl" w:eastAsia="es-ES"/>
        </w:rPr>
        <w:t xml:space="preserve">Jorge </w:t>
      </w:r>
      <w:r w:rsidR="00FC1546" w:rsidRPr="004A30E8">
        <w:rPr>
          <w:rFonts w:ascii="Arial" w:hAnsi="Arial" w:cs="Arial"/>
          <w:color w:val="000000"/>
          <w:sz w:val="24"/>
          <w:szCs w:val="24"/>
          <w:lang w:val="es-ES_tradnl" w:eastAsia="es-ES"/>
        </w:rPr>
        <w:t>Iván</w:t>
      </w:r>
      <w:r w:rsidRPr="004A30E8">
        <w:rPr>
          <w:rFonts w:ascii="Arial" w:hAnsi="Arial" w:cs="Arial"/>
          <w:color w:val="000000"/>
          <w:sz w:val="24"/>
          <w:szCs w:val="24"/>
          <w:lang w:val="es-ES_tradnl" w:eastAsia="es-ES"/>
        </w:rPr>
        <w:t xml:space="preserve"> Ospina narro como en el Valle del Cauca no solamente se encuentra la Salsa sino también una diversidad cultural rica y nutrida, apoyó la conversión a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y dijo "queremos lograr nuestra consolidación de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pero anclados con los municipios y en conexión con el pacifico".</w:t>
      </w:r>
    </w:p>
    <w:p w:rsidR="004C3348" w:rsidRPr="004A30E8" w:rsidRDefault="004C3348" w:rsidP="007F2893">
      <w:pPr>
        <w:spacing w:after="0"/>
        <w:jc w:val="both"/>
        <w:textAlignment w:val="center"/>
        <w:rPr>
          <w:rFonts w:ascii="Arial" w:hAnsi="Arial" w:cs="Arial"/>
          <w:color w:val="000000"/>
          <w:sz w:val="24"/>
          <w:szCs w:val="24"/>
          <w:lang w:val="es-ES_tradnl" w:eastAsia="es-ES"/>
        </w:rPr>
      </w:pPr>
    </w:p>
    <w:p w:rsidR="004C3348" w:rsidRPr="004A30E8" w:rsidRDefault="004C3348"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El Representante Fabio Arroyabe manifiesta que el trámite del proyecto originara un gran debate, así mismo lamentó que la ausencia de sectores importantes como el Gobierno Municipal y departamental porque en su consideración era muy importante escuchar el concepto técnico de dichas entidades.</w:t>
      </w:r>
    </w:p>
    <w:p w:rsidR="004C3348" w:rsidRPr="004A30E8" w:rsidRDefault="004C3348" w:rsidP="007F2893">
      <w:pPr>
        <w:spacing w:after="0"/>
        <w:jc w:val="both"/>
        <w:textAlignment w:val="center"/>
        <w:rPr>
          <w:rFonts w:ascii="Arial" w:hAnsi="Arial" w:cs="Arial"/>
          <w:color w:val="000000"/>
          <w:sz w:val="24"/>
          <w:szCs w:val="24"/>
          <w:lang w:val="es-ES_tradnl" w:eastAsia="es-ES"/>
        </w:rPr>
      </w:pPr>
    </w:p>
    <w:p w:rsidR="004C3348" w:rsidRPr="004A30E8" w:rsidRDefault="004C3348"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La Ley 1617 posibilita que los </w:t>
      </w:r>
      <w:r w:rsidR="00253082" w:rsidRPr="004A30E8">
        <w:rPr>
          <w:rFonts w:ascii="Arial" w:hAnsi="Arial" w:cs="Arial"/>
          <w:color w:val="000000"/>
          <w:sz w:val="24"/>
          <w:szCs w:val="24"/>
          <w:lang w:val="es-ES_tradnl" w:eastAsia="es-ES"/>
        </w:rPr>
        <w:t>Edil</w:t>
      </w:r>
      <w:r w:rsidRPr="004A30E8">
        <w:rPr>
          <w:rFonts w:ascii="Arial" w:hAnsi="Arial" w:cs="Arial"/>
          <w:color w:val="000000"/>
          <w:sz w:val="24"/>
          <w:szCs w:val="24"/>
          <w:lang w:val="es-ES_tradnl" w:eastAsia="es-ES"/>
        </w:rPr>
        <w:t xml:space="preserve">es de Cali tengan dientes, que el presupuesto sea más participativo. Los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s Especiales pueden exigir mayor participación del presupuesto general de la nación, dado que no se tendrán en cuenta solo los </w:t>
      </w:r>
      <w:r w:rsidRPr="004A30E8">
        <w:rPr>
          <w:rFonts w:ascii="Arial" w:hAnsi="Arial" w:cs="Arial"/>
          <w:color w:val="000000"/>
          <w:sz w:val="24"/>
          <w:szCs w:val="24"/>
          <w:lang w:val="es-ES_tradnl" w:eastAsia="es-ES"/>
        </w:rPr>
        <w:lastRenderedPageBreak/>
        <w:t>actuales factores. Este proyecto ayudara a resolver temas importantes como el Cerro de las Tres Cruces y el de Cristo Rey. Yo radicare un concepto favorable ante la comisión de ordenamiento de la cámara.</w:t>
      </w:r>
    </w:p>
    <w:p w:rsidR="004C3348" w:rsidRPr="004A30E8" w:rsidRDefault="004C3348" w:rsidP="007F2893">
      <w:pPr>
        <w:spacing w:after="0"/>
        <w:jc w:val="both"/>
        <w:textAlignment w:val="center"/>
        <w:rPr>
          <w:rFonts w:ascii="Arial" w:hAnsi="Arial" w:cs="Arial"/>
          <w:color w:val="000000"/>
          <w:sz w:val="24"/>
          <w:szCs w:val="24"/>
          <w:lang w:val="es-ES_tradnl" w:eastAsia="es-ES"/>
        </w:rPr>
      </w:pPr>
    </w:p>
    <w:p w:rsidR="004C3348" w:rsidRPr="004A30E8" w:rsidRDefault="004C3348"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El Senador Roosvelt</w:t>
      </w:r>
      <w:r w:rsidR="00253082" w:rsidRPr="004A30E8">
        <w:rPr>
          <w:rFonts w:ascii="Arial" w:hAnsi="Arial" w:cs="Arial"/>
          <w:color w:val="000000"/>
          <w:sz w:val="24"/>
          <w:szCs w:val="24"/>
          <w:lang w:val="es-ES_tradnl" w:eastAsia="es-ES"/>
        </w:rPr>
        <w:t>Rodríguez</w:t>
      </w:r>
      <w:r w:rsidRPr="004A30E8">
        <w:rPr>
          <w:rFonts w:ascii="Arial" w:hAnsi="Arial" w:cs="Arial"/>
          <w:color w:val="000000"/>
          <w:sz w:val="24"/>
          <w:szCs w:val="24"/>
          <w:lang w:val="es-ES_tradnl" w:eastAsia="es-ES"/>
        </w:rPr>
        <w:t>, manifestó que es el coordinador del proyecto en la comisión primera de senado, y en el estudio del tema considera que la exigencia de un concepto  de las Comis</w:t>
      </w:r>
      <w:r w:rsidR="00AF0872" w:rsidRPr="004A30E8">
        <w:rPr>
          <w:rFonts w:ascii="Arial" w:hAnsi="Arial" w:cs="Arial"/>
          <w:color w:val="000000"/>
          <w:sz w:val="24"/>
          <w:szCs w:val="24"/>
          <w:lang w:val="es-ES_tradnl" w:eastAsia="es-ES"/>
        </w:rPr>
        <w:t>iones de Ordenamiento Territorial es una intromisión excesiva del legislador en la autonomía territorial, pues desde hace un año se solicitó el concepto y este aun no sale, a pesar de contar con el visto bueno del Concejo de Cali. El Congreso de la República seguramente atenderá el llamado de fortalecer la autonomía de esta ciudad.</w:t>
      </w:r>
    </w:p>
    <w:p w:rsidR="00E734E3" w:rsidRPr="004A30E8" w:rsidRDefault="00E734E3" w:rsidP="007F2893">
      <w:pPr>
        <w:spacing w:after="0"/>
        <w:jc w:val="both"/>
        <w:textAlignment w:val="center"/>
        <w:rPr>
          <w:rFonts w:ascii="Arial" w:hAnsi="Arial" w:cs="Arial"/>
          <w:color w:val="000000"/>
          <w:sz w:val="24"/>
          <w:szCs w:val="24"/>
          <w:lang w:val="es-ES_tradnl" w:eastAsia="es-ES"/>
        </w:rPr>
      </w:pPr>
    </w:p>
    <w:p w:rsidR="00E734E3"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AF0872" w:rsidRPr="004A30E8">
        <w:rPr>
          <w:rFonts w:ascii="Arial" w:hAnsi="Arial" w:cs="Arial"/>
          <w:color w:val="000000"/>
          <w:sz w:val="24"/>
          <w:szCs w:val="24"/>
          <w:lang w:val="es-ES_tradnl" w:eastAsia="es-ES"/>
        </w:rPr>
        <w:t xml:space="preserve">Senador </w:t>
      </w:r>
      <w:r w:rsidRPr="004A30E8">
        <w:rPr>
          <w:rFonts w:ascii="Arial" w:hAnsi="Arial" w:cs="Arial"/>
          <w:color w:val="000000"/>
          <w:sz w:val="24"/>
          <w:szCs w:val="24"/>
          <w:lang w:val="es-ES_tradnl" w:eastAsia="es-ES"/>
        </w:rPr>
        <w:t>Roy Barreras argumentó que esta es la oportunidad de responder al reto de la Alianza del Pacifico, a la modernización de ciudad región, pero llamo la atención a que esta iniciativa debía también poder trasladar entidades del orden nacional que cumplen más funciones en la región que en Bogotá, y a su vez que no es la única opción o herramienta con la que se cuenta, de manera que hay que analizar también la viabilidad de constituir un área metropolitana. "debemos exigir obras al gobierno, que permitan la movilidad y la conexión con estos países y tener una región competitiva que le ofrece unas apuestas en cultura, deporte, industria, y comercio".</w:t>
      </w:r>
    </w:p>
    <w:p w:rsidR="00E734E3" w:rsidRPr="004A30E8" w:rsidRDefault="00E734E3" w:rsidP="007F2893">
      <w:pPr>
        <w:spacing w:after="0"/>
        <w:jc w:val="both"/>
        <w:textAlignment w:val="center"/>
        <w:rPr>
          <w:rFonts w:ascii="Arial" w:hAnsi="Arial" w:cs="Arial"/>
          <w:color w:val="000000"/>
          <w:sz w:val="24"/>
          <w:szCs w:val="24"/>
          <w:lang w:val="es-ES_tradnl" w:eastAsia="es-ES"/>
        </w:rPr>
      </w:pPr>
    </w:p>
    <w:p w:rsidR="00AF0872" w:rsidRPr="004A30E8" w:rsidRDefault="00AF0872"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Representante Heriberto Sanabria manifestó que la creación del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en el Valle del Cauca inicio en el 2007, ese paso se logró con Buenaventura. ¿</w:t>
      </w:r>
      <w:r w:rsidR="007E5033" w:rsidRPr="004A30E8">
        <w:rPr>
          <w:rFonts w:ascii="Arial" w:hAnsi="Arial" w:cs="Arial"/>
          <w:color w:val="000000"/>
          <w:sz w:val="24"/>
          <w:szCs w:val="24"/>
          <w:lang w:val="es-ES_tradnl" w:eastAsia="es-ES"/>
        </w:rPr>
        <w:t>Pero</w:t>
      </w:r>
      <w:r w:rsidRPr="004A30E8">
        <w:rPr>
          <w:rFonts w:ascii="Arial" w:hAnsi="Arial" w:cs="Arial"/>
          <w:color w:val="000000"/>
          <w:sz w:val="24"/>
          <w:szCs w:val="24"/>
          <w:lang w:val="es-ES_tradnl" w:eastAsia="es-ES"/>
        </w:rPr>
        <w:t xml:space="preserve"> qué es ser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Es salir de la </w:t>
      </w:r>
      <w:r w:rsidR="00B611ED">
        <w:rPr>
          <w:rFonts w:ascii="Arial" w:hAnsi="Arial" w:cs="Arial"/>
          <w:color w:val="000000"/>
          <w:sz w:val="24"/>
          <w:szCs w:val="24"/>
          <w:lang w:val="es-ES_tradnl" w:eastAsia="es-ES"/>
        </w:rPr>
        <w:t>L</w:t>
      </w:r>
      <w:r w:rsidRPr="004A30E8">
        <w:rPr>
          <w:rFonts w:ascii="Arial" w:hAnsi="Arial" w:cs="Arial"/>
          <w:color w:val="000000"/>
          <w:sz w:val="24"/>
          <w:szCs w:val="24"/>
          <w:lang w:val="es-ES_tradnl" w:eastAsia="es-ES"/>
        </w:rPr>
        <w:t xml:space="preserve">ey general de municipios y acogerse al régimen especial de la Ley 1617, sin embargo no veo los efectos reales </w:t>
      </w:r>
      <w:r w:rsidR="007E5033" w:rsidRPr="004A30E8">
        <w:rPr>
          <w:rFonts w:ascii="Arial" w:hAnsi="Arial" w:cs="Arial"/>
          <w:color w:val="000000"/>
          <w:sz w:val="24"/>
          <w:szCs w:val="24"/>
          <w:lang w:val="es-ES_tradnl" w:eastAsia="es-ES"/>
        </w:rPr>
        <w:t xml:space="preserve">obsérvese a buenaventura </w:t>
      </w:r>
      <w:r w:rsidR="00B611ED">
        <w:rPr>
          <w:rFonts w:ascii="Arial" w:hAnsi="Arial" w:cs="Arial"/>
          <w:color w:val="000000"/>
          <w:sz w:val="24"/>
          <w:szCs w:val="24"/>
          <w:lang w:val="es-ES_tradnl" w:eastAsia="es-ES"/>
        </w:rPr>
        <w:t>dos (2)</w:t>
      </w:r>
      <w:r w:rsidR="007E5033" w:rsidRPr="004A30E8">
        <w:rPr>
          <w:rFonts w:ascii="Arial" w:hAnsi="Arial" w:cs="Arial"/>
          <w:color w:val="000000"/>
          <w:sz w:val="24"/>
          <w:szCs w:val="24"/>
          <w:lang w:val="es-ES_tradnl" w:eastAsia="es-ES"/>
        </w:rPr>
        <w:t xml:space="preserve"> años después de </w:t>
      </w:r>
      <w:r w:rsidR="00B611ED">
        <w:rPr>
          <w:rFonts w:ascii="Arial" w:hAnsi="Arial" w:cs="Arial"/>
          <w:color w:val="000000"/>
          <w:sz w:val="24"/>
          <w:szCs w:val="24"/>
          <w:lang w:val="es-ES_tradnl" w:eastAsia="es-ES"/>
        </w:rPr>
        <w:t>su transformación. Sin embargo é</w:t>
      </w:r>
      <w:r w:rsidR="007E5033" w:rsidRPr="004A30E8">
        <w:rPr>
          <w:rFonts w:ascii="Arial" w:hAnsi="Arial" w:cs="Arial"/>
          <w:color w:val="000000"/>
          <w:sz w:val="24"/>
          <w:szCs w:val="24"/>
          <w:lang w:val="es-ES_tradnl" w:eastAsia="es-ES"/>
        </w:rPr>
        <w:t xml:space="preserve">sta iniciativa claramente reúne las condiciones para ser </w:t>
      </w:r>
      <w:r w:rsidR="00253082" w:rsidRPr="004A30E8">
        <w:rPr>
          <w:rFonts w:ascii="Arial" w:hAnsi="Arial" w:cs="Arial"/>
          <w:color w:val="000000"/>
          <w:sz w:val="24"/>
          <w:szCs w:val="24"/>
          <w:lang w:val="es-ES_tradnl" w:eastAsia="es-ES"/>
        </w:rPr>
        <w:t>Distrito</w:t>
      </w:r>
      <w:r w:rsidR="007E5033" w:rsidRPr="004A30E8">
        <w:rPr>
          <w:rFonts w:ascii="Arial" w:hAnsi="Arial" w:cs="Arial"/>
          <w:color w:val="000000"/>
          <w:sz w:val="24"/>
          <w:szCs w:val="24"/>
          <w:lang w:val="es-ES_tradnl" w:eastAsia="es-ES"/>
        </w:rPr>
        <w:t xml:space="preserve"> Especial, pero no cualquier </w:t>
      </w:r>
      <w:r w:rsidR="00253082" w:rsidRPr="004A30E8">
        <w:rPr>
          <w:rFonts w:ascii="Arial" w:hAnsi="Arial" w:cs="Arial"/>
          <w:color w:val="000000"/>
          <w:sz w:val="24"/>
          <w:szCs w:val="24"/>
          <w:lang w:val="es-ES_tradnl" w:eastAsia="es-ES"/>
        </w:rPr>
        <w:t>Distrito</w:t>
      </w:r>
      <w:r w:rsidR="007E5033" w:rsidRPr="004A30E8">
        <w:rPr>
          <w:rFonts w:ascii="Arial" w:hAnsi="Arial" w:cs="Arial"/>
          <w:color w:val="000000"/>
          <w:sz w:val="24"/>
          <w:szCs w:val="24"/>
          <w:lang w:val="es-ES_tradnl" w:eastAsia="es-ES"/>
        </w:rPr>
        <w:t xml:space="preserve"> sino uno especializado según el perfil que elijamos, por ejemplo de servicios, deportivo y cultural.</w:t>
      </w:r>
    </w:p>
    <w:p w:rsidR="00253082" w:rsidRPr="004A30E8" w:rsidRDefault="00253082" w:rsidP="007F2893">
      <w:pPr>
        <w:spacing w:after="0"/>
        <w:jc w:val="both"/>
        <w:textAlignment w:val="center"/>
        <w:rPr>
          <w:rFonts w:ascii="Arial" w:hAnsi="Arial" w:cs="Arial"/>
          <w:color w:val="000000"/>
          <w:sz w:val="24"/>
          <w:szCs w:val="24"/>
          <w:lang w:val="es-ES_tradnl" w:eastAsia="es-ES"/>
        </w:rPr>
      </w:pPr>
    </w:p>
    <w:p w:rsidR="007E5033" w:rsidRPr="004A30E8" w:rsidRDefault="007E5033" w:rsidP="00471760">
      <w:pPr>
        <w:jc w:val="both"/>
        <w:rPr>
          <w:rFonts w:ascii="Arial" w:hAnsi="Arial" w:cs="Arial"/>
          <w:sz w:val="24"/>
          <w:szCs w:val="24"/>
        </w:rPr>
      </w:pPr>
      <w:r w:rsidRPr="004A30E8">
        <w:rPr>
          <w:rFonts w:ascii="Arial" w:hAnsi="Arial" w:cs="Arial"/>
          <w:color w:val="000000"/>
          <w:sz w:val="24"/>
          <w:szCs w:val="24"/>
          <w:lang w:val="es-ES_tradnl" w:eastAsia="es-ES"/>
        </w:rPr>
        <w:t>El Senador Javier Mauricio Delgado</w:t>
      </w:r>
      <w:r w:rsidR="00471760" w:rsidRPr="004A30E8">
        <w:rPr>
          <w:rFonts w:ascii="Arial" w:hAnsi="Arial" w:cs="Arial"/>
          <w:color w:val="000000"/>
          <w:sz w:val="24"/>
          <w:szCs w:val="24"/>
          <w:lang w:val="es-ES_tradnl" w:eastAsia="es-ES"/>
        </w:rPr>
        <w:t xml:space="preserve">, Colombia es un estado en continuo proceso de construcción territorial que día a día requiere fortalecer la descentralización, el </w:t>
      </w:r>
      <w:r w:rsidR="00253082" w:rsidRPr="004A30E8">
        <w:rPr>
          <w:rFonts w:ascii="Arial" w:hAnsi="Arial" w:cs="Arial"/>
          <w:color w:val="000000"/>
          <w:sz w:val="24"/>
          <w:szCs w:val="24"/>
          <w:lang w:val="es-ES_tradnl" w:eastAsia="es-ES"/>
        </w:rPr>
        <w:lastRenderedPageBreak/>
        <w:t>Distrito</w:t>
      </w:r>
      <w:r w:rsidR="00471760" w:rsidRPr="004A30E8">
        <w:rPr>
          <w:rFonts w:ascii="Arial" w:hAnsi="Arial" w:cs="Arial"/>
          <w:color w:val="000000"/>
          <w:sz w:val="24"/>
          <w:szCs w:val="24"/>
          <w:lang w:val="es-ES_tradnl" w:eastAsia="es-ES"/>
        </w:rPr>
        <w:t xml:space="preserve"> es importante no sólo para Cali sino para el Valle del Cauca. Este es un primer paso para mejorar, ya se verá cuando los </w:t>
      </w:r>
      <w:r w:rsidR="00253082" w:rsidRPr="004A30E8">
        <w:rPr>
          <w:rFonts w:ascii="Arial" w:hAnsi="Arial" w:cs="Arial"/>
          <w:color w:val="000000"/>
          <w:sz w:val="24"/>
          <w:szCs w:val="24"/>
          <w:lang w:val="es-ES_tradnl" w:eastAsia="es-ES"/>
        </w:rPr>
        <w:t>Edil</w:t>
      </w:r>
      <w:r w:rsidR="00471760" w:rsidRPr="004A30E8">
        <w:rPr>
          <w:rFonts w:ascii="Arial" w:hAnsi="Arial" w:cs="Arial"/>
          <w:color w:val="000000"/>
          <w:sz w:val="24"/>
          <w:szCs w:val="24"/>
          <w:lang w:val="es-ES_tradnl" w:eastAsia="es-ES"/>
        </w:rPr>
        <w:t>es tengan la oportunidad de distribuir los recursos</w:t>
      </w:r>
      <w:r w:rsidR="000A531C" w:rsidRPr="004A30E8">
        <w:rPr>
          <w:rFonts w:ascii="Arial" w:hAnsi="Arial" w:cs="Arial"/>
          <w:color w:val="000000"/>
          <w:sz w:val="24"/>
          <w:szCs w:val="24"/>
          <w:lang w:val="es-ES_tradnl" w:eastAsia="es-ES"/>
        </w:rPr>
        <w:t xml:space="preserve"> como vamos mejorando</w:t>
      </w:r>
      <w:r w:rsidR="00471760" w:rsidRPr="004A30E8">
        <w:rPr>
          <w:rFonts w:ascii="Arial" w:hAnsi="Arial" w:cs="Arial"/>
          <w:color w:val="000000"/>
          <w:sz w:val="24"/>
          <w:szCs w:val="24"/>
          <w:lang w:val="es-ES_tradnl" w:eastAsia="es-ES"/>
        </w:rPr>
        <w:t>.</w:t>
      </w:r>
    </w:p>
    <w:p w:rsidR="00AF0872" w:rsidRPr="004A30E8" w:rsidRDefault="007E5033" w:rsidP="002A3CEB">
      <w:pPr>
        <w:jc w:val="both"/>
        <w:rPr>
          <w:rFonts w:ascii="Arial" w:hAnsi="Arial" w:cs="Arial"/>
          <w:sz w:val="24"/>
          <w:szCs w:val="24"/>
          <w:lang w:val="es-ES_tradnl"/>
        </w:rPr>
      </w:pPr>
      <w:r w:rsidRPr="004A30E8">
        <w:rPr>
          <w:rFonts w:ascii="Arial" w:hAnsi="Arial" w:cs="Arial"/>
          <w:color w:val="000000"/>
          <w:sz w:val="24"/>
          <w:szCs w:val="24"/>
          <w:lang w:val="es-ES_tradnl" w:eastAsia="es-ES"/>
        </w:rPr>
        <w:t>El Representante Álvaro López Gil</w:t>
      </w:r>
      <w:r w:rsidR="00F3612B" w:rsidRPr="004A30E8">
        <w:rPr>
          <w:rFonts w:ascii="Arial" w:hAnsi="Arial" w:cs="Arial"/>
          <w:color w:val="000000"/>
          <w:sz w:val="24"/>
          <w:szCs w:val="24"/>
          <w:lang w:val="es-ES_tradnl" w:eastAsia="es-ES"/>
        </w:rPr>
        <w:t xml:space="preserve">, señores hay una verdad existen </w:t>
      </w:r>
      <w:r w:rsidR="00253082" w:rsidRPr="004A30E8">
        <w:rPr>
          <w:rFonts w:ascii="Arial" w:hAnsi="Arial" w:cs="Arial"/>
          <w:color w:val="000000"/>
          <w:sz w:val="24"/>
          <w:szCs w:val="24"/>
          <w:lang w:val="es-ES_tradnl" w:eastAsia="es-ES"/>
        </w:rPr>
        <w:t>Distrito</w:t>
      </w:r>
      <w:r w:rsidR="00F3612B" w:rsidRPr="004A30E8">
        <w:rPr>
          <w:rFonts w:ascii="Arial" w:hAnsi="Arial" w:cs="Arial"/>
          <w:color w:val="000000"/>
          <w:sz w:val="24"/>
          <w:szCs w:val="24"/>
          <w:lang w:val="es-ES_tradnl" w:eastAsia="es-ES"/>
        </w:rPr>
        <w:t xml:space="preserve">s que si tienen plata como el de la Guajira, </w:t>
      </w:r>
      <w:r w:rsidR="002A3CEB" w:rsidRPr="004A30E8">
        <w:rPr>
          <w:rFonts w:ascii="Arial" w:hAnsi="Arial" w:cs="Arial"/>
          <w:color w:val="000000"/>
          <w:sz w:val="24"/>
          <w:szCs w:val="24"/>
          <w:lang w:val="es-ES_tradnl" w:eastAsia="es-ES"/>
        </w:rPr>
        <w:t>ahora bien, sí la transformación es una descentralización maquillada que no implica traslado de nuevos recursos, no tiene el apoyo de hacienda, esto no tiene sentido.</w:t>
      </w:r>
    </w:p>
    <w:p w:rsidR="00FC1546" w:rsidRPr="004A30E8" w:rsidRDefault="00E734E3" w:rsidP="007F2893">
      <w:p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 xml:space="preserve">El </w:t>
      </w:r>
      <w:r w:rsidR="00AF0872" w:rsidRPr="004A30E8">
        <w:rPr>
          <w:rFonts w:ascii="Arial" w:hAnsi="Arial" w:cs="Arial"/>
          <w:color w:val="000000"/>
          <w:sz w:val="24"/>
          <w:szCs w:val="24"/>
          <w:lang w:val="es-ES_tradnl" w:eastAsia="es-ES"/>
        </w:rPr>
        <w:t xml:space="preserve">Senador </w:t>
      </w:r>
      <w:r w:rsidRPr="004A30E8">
        <w:rPr>
          <w:rFonts w:ascii="Arial" w:hAnsi="Arial" w:cs="Arial"/>
          <w:color w:val="000000"/>
          <w:sz w:val="24"/>
          <w:szCs w:val="24"/>
          <w:lang w:val="es-ES_tradnl" w:eastAsia="es-ES"/>
        </w:rPr>
        <w:t>Carlos Enrique Soto, coordinador ponente de la iniciativa y moderador de evento</w:t>
      </w:r>
      <w:r w:rsidR="00253082" w:rsidRPr="004A30E8">
        <w:rPr>
          <w:rFonts w:ascii="Arial" w:hAnsi="Arial" w:cs="Arial"/>
          <w:color w:val="000000"/>
          <w:sz w:val="24"/>
          <w:szCs w:val="24"/>
          <w:lang w:val="es-ES_tradnl" w:eastAsia="es-ES"/>
        </w:rPr>
        <w:t xml:space="preserve">, </w:t>
      </w:r>
      <w:r w:rsidRPr="004A30E8">
        <w:rPr>
          <w:rFonts w:ascii="Arial" w:hAnsi="Arial" w:cs="Arial"/>
          <w:color w:val="000000"/>
          <w:sz w:val="24"/>
          <w:szCs w:val="24"/>
          <w:lang w:val="es-ES_tradnl" w:eastAsia="es-ES"/>
        </w:rPr>
        <w:t xml:space="preserve"> expresó que era de trascendental importancia conocer el interés de los caleños sobre este proyecto."Hay un buen apoyo en las bases comunales, los comuneros, los dirigentes sociales que apoyan la iniciativa y tienen interés de conocer más sobre qué beneficios podría traer declarar a Cali como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especial"Sin embargo, al igual que sus compañeros dio a conocer la inconformidad por la no participación de los dirigentes locales y dijo "hay una ausencia de la parte gubernamental, de la academia y los gremios, que para el Congreso es muy importante conocer los conceptos y las impresiones que tienen sobre todo esto".</w:t>
      </w:r>
    </w:p>
    <w:p w:rsidR="00FC1546" w:rsidRPr="004A30E8" w:rsidRDefault="00FC1546" w:rsidP="007F2893">
      <w:pPr>
        <w:spacing w:after="0"/>
        <w:jc w:val="both"/>
        <w:textAlignment w:val="center"/>
        <w:rPr>
          <w:rFonts w:ascii="Arial" w:hAnsi="Arial" w:cs="Arial"/>
          <w:color w:val="000000"/>
          <w:sz w:val="24"/>
          <w:szCs w:val="24"/>
          <w:lang w:val="es-ES_tradnl" w:eastAsia="es-ES"/>
        </w:rPr>
      </w:pPr>
    </w:p>
    <w:p w:rsidR="00FC1546" w:rsidRPr="004A30E8" w:rsidRDefault="00B611ED" w:rsidP="007F2893">
      <w:pPr>
        <w:pStyle w:val="Prrafodelista"/>
        <w:numPr>
          <w:ilvl w:val="0"/>
          <w:numId w:val="5"/>
        </w:numPr>
        <w:spacing w:after="0"/>
        <w:jc w:val="both"/>
        <w:textAlignment w:val="center"/>
        <w:rPr>
          <w:rFonts w:ascii="Arial" w:hAnsi="Arial" w:cs="Arial"/>
          <w:b/>
          <w:sz w:val="24"/>
          <w:szCs w:val="24"/>
        </w:rPr>
      </w:pPr>
      <w:r>
        <w:rPr>
          <w:rFonts w:ascii="Arial" w:hAnsi="Arial" w:cs="Arial"/>
          <w:b/>
          <w:sz w:val="24"/>
          <w:szCs w:val="24"/>
        </w:rPr>
        <w:t>CONSIDERACIONES ESPECÍ</w:t>
      </w:r>
      <w:r w:rsidR="00FC1546" w:rsidRPr="004A30E8">
        <w:rPr>
          <w:rFonts w:ascii="Arial" w:hAnsi="Arial" w:cs="Arial"/>
          <w:b/>
          <w:sz w:val="24"/>
          <w:szCs w:val="24"/>
        </w:rPr>
        <w:t>FICAS</w:t>
      </w:r>
    </w:p>
    <w:p w:rsidR="008D2182" w:rsidRPr="004A30E8" w:rsidRDefault="001827AF" w:rsidP="007F2893">
      <w:pPr>
        <w:spacing w:after="0"/>
        <w:jc w:val="both"/>
        <w:textAlignment w:val="center"/>
        <w:rPr>
          <w:rFonts w:ascii="Arial" w:hAnsi="Arial" w:cs="Arial"/>
          <w:color w:val="000000"/>
          <w:sz w:val="24"/>
          <w:szCs w:val="24"/>
          <w:lang w:val="es-ES_tradnl" w:eastAsia="es-ES"/>
        </w:rPr>
      </w:pPr>
      <w:r w:rsidRPr="004A30E8">
        <w:rPr>
          <w:rFonts w:ascii="Arial" w:hAnsi="Arial" w:cs="Arial"/>
          <w:sz w:val="24"/>
          <w:szCs w:val="24"/>
        </w:rPr>
        <w:br/>
      </w:r>
      <w:r w:rsidR="00370188" w:rsidRPr="004A30E8">
        <w:rPr>
          <w:rFonts w:ascii="Arial" w:hAnsi="Arial" w:cs="Arial"/>
          <w:color w:val="000000"/>
          <w:sz w:val="24"/>
          <w:szCs w:val="24"/>
          <w:lang w:val="es-ES_tradnl" w:eastAsia="es-ES"/>
        </w:rPr>
        <w:t>De conformidad con el ámbito</w:t>
      </w:r>
      <w:r w:rsidR="00A82D01" w:rsidRPr="004A30E8">
        <w:rPr>
          <w:rFonts w:ascii="Arial" w:hAnsi="Arial" w:cs="Arial"/>
          <w:color w:val="000000"/>
          <w:sz w:val="24"/>
          <w:szCs w:val="24"/>
          <w:lang w:val="es-ES_tradnl" w:eastAsia="es-ES"/>
        </w:rPr>
        <w:t xml:space="preserve"> de competencia</w:t>
      </w:r>
      <w:r w:rsidR="00370188" w:rsidRPr="004A30E8">
        <w:rPr>
          <w:rFonts w:ascii="Arial" w:hAnsi="Arial" w:cs="Arial"/>
          <w:color w:val="000000"/>
          <w:sz w:val="24"/>
          <w:szCs w:val="24"/>
          <w:lang w:val="es-ES_tradnl" w:eastAsia="es-ES"/>
        </w:rPr>
        <w:t xml:space="preserve"> atribuido por la ley 1617 de 2013</w:t>
      </w:r>
      <w:r w:rsidR="008D2182" w:rsidRPr="004A30E8">
        <w:rPr>
          <w:rFonts w:ascii="Arial" w:hAnsi="Arial" w:cs="Arial"/>
          <w:color w:val="000000"/>
          <w:sz w:val="24"/>
          <w:szCs w:val="24"/>
          <w:lang w:val="es-ES_tradnl" w:eastAsia="es-ES"/>
        </w:rPr>
        <w:t xml:space="preserve"> y revisados los documentos que se presentaron a consideración, el asunto bajo análisis cumple los requisitos previstos por la ley:</w:t>
      </w:r>
    </w:p>
    <w:p w:rsidR="008D2182" w:rsidRPr="004A30E8" w:rsidRDefault="008D2182" w:rsidP="007F2893">
      <w:pPr>
        <w:spacing w:after="0"/>
        <w:jc w:val="both"/>
        <w:textAlignment w:val="center"/>
        <w:rPr>
          <w:rFonts w:ascii="Arial" w:hAnsi="Arial" w:cs="Arial"/>
          <w:color w:val="000000"/>
          <w:sz w:val="24"/>
          <w:szCs w:val="24"/>
          <w:lang w:val="es-ES_tradnl" w:eastAsia="es-ES"/>
        </w:rPr>
      </w:pPr>
    </w:p>
    <w:p w:rsidR="008D2182" w:rsidRPr="004A30E8" w:rsidRDefault="008D2182" w:rsidP="007F2893">
      <w:pPr>
        <w:pStyle w:val="Prrafodelista"/>
        <w:numPr>
          <w:ilvl w:val="0"/>
          <w:numId w:val="6"/>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Su población excede el número de personas requerido</w:t>
      </w:r>
      <w:r w:rsidR="00E11A99" w:rsidRPr="004A30E8">
        <w:rPr>
          <w:rFonts w:ascii="Arial" w:hAnsi="Arial" w:cs="Arial"/>
          <w:color w:val="000000"/>
          <w:sz w:val="24"/>
          <w:szCs w:val="24"/>
          <w:lang w:val="es-ES_tradnl" w:eastAsia="es-ES"/>
        </w:rPr>
        <w:t xml:space="preserve"> puesto que según la certificación del Dane supera los 600.000 habitantes</w:t>
      </w:r>
      <w:r w:rsidRPr="004A30E8">
        <w:rPr>
          <w:rFonts w:ascii="Arial" w:hAnsi="Arial" w:cs="Arial"/>
          <w:color w:val="000000"/>
          <w:sz w:val="24"/>
          <w:szCs w:val="24"/>
          <w:lang w:val="es-ES_tradnl" w:eastAsia="es-ES"/>
        </w:rPr>
        <w:t xml:space="preserve"> y de otro lado el </w:t>
      </w:r>
      <w:r w:rsidR="00B33630" w:rsidRPr="004A30E8">
        <w:rPr>
          <w:rFonts w:ascii="Arial" w:hAnsi="Arial" w:cs="Arial"/>
          <w:color w:val="000000"/>
          <w:sz w:val="24"/>
          <w:szCs w:val="24"/>
          <w:lang w:val="es-ES_tradnl" w:eastAsia="es-ES"/>
        </w:rPr>
        <w:t xml:space="preserve">Municipio </w:t>
      </w:r>
      <w:r w:rsidRPr="004A30E8">
        <w:rPr>
          <w:rFonts w:ascii="Arial" w:hAnsi="Arial" w:cs="Arial"/>
          <w:color w:val="000000"/>
          <w:sz w:val="24"/>
          <w:szCs w:val="24"/>
          <w:lang w:val="es-ES_tradnl" w:eastAsia="es-ES"/>
        </w:rPr>
        <w:t>es la capital del Departamento del Valle del Cauca.</w:t>
      </w:r>
    </w:p>
    <w:p w:rsidR="00FB4AF7" w:rsidRPr="004A30E8" w:rsidRDefault="00FB4AF7" w:rsidP="007F2893">
      <w:pPr>
        <w:pStyle w:val="Prrafodelista"/>
        <w:spacing w:after="0"/>
        <w:jc w:val="both"/>
        <w:textAlignment w:val="center"/>
        <w:rPr>
          <w:rFonts w:ascii="Arial" w:hAnsi="Arial" w:cs="Arial"/>
          <w:color w:val="000000"/>
          <w:sz w:val="24"/>
          <w:szCs w:val="24"/>
          <w:lang w:val="es-ES_tradnl" w:eastAsia="es-ES"/>
        </w:rPr>
      </w:pPr>
    </w:p>
    <w:p w:rsidR="008D2182" w:rsidRPr="004A30E8" w:rsidRDefault="008D2182" w:rsidP="007F2893">
      <w:pPr>
        <w:pStyle w:val="Prrafodelista"/>
        <w:numPr>
          <w:ilvl w:val="0"/>
          <w:numId w:val="6"/>
        </w:numPr>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Cuenta con concepto favorable del Concejo Municipal.</w:t>
      </w:r>
    </w:p>
    <w:p w:rsidR="008D2182" w:rsidRPr="004A30E8" w:rsidRDefault="008D2182" w:rsidP="007F2893">
      <w:pPr>
        <w:pStyle w:val="Prrafodelista"/>
        <w:spacing w:after="0"/>
        <w:jc w:val="both"/>
        <w:textAlignment w:val="center"/>
        <w:rPr>
          <w:rFonts w:ascii="Arial" w:hAnsi="Arial" w:cs="Arial"/>
          <w:color w:val="000000"/>
          <w:sz w:val="24"/>
          <w:szCs w:val="24"/>
          <w:lang w:val="es-ES_tradnl" w:eastAsia="es-ES"/>
        </w:rPr>
      </w:pPr>
    </w:p>
    <w:p w:rsidR="00FB4AF7" w:rsidRPr="004A30E8" w:rsidRDefault="008D2182" w:rsidP="007F2893">
      <w:pPr>
        <w:pStyle w:val="Prrafodelista"/>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lastRenderedPageBreak/>
        <w:t xml:space="preserve">En este punto es forzoso manifestar que se presentaron diversas interpretaciones sobre el </w:t>
      </w:r>
      <w:r w:rsidR="00330035" w:rsidRPr="004A30E8">
        <w:rPr>
          <w:rFonts w:ascii="Arial" w:hAnsi="Arial" w:cs="Arial"/>
          <w:color w:val="000000"/>
          <w:sz w:val="24"/>
          <w:szCs w:val="24"/>
          <w:lang w:val="es-ES_tradnl" w:eastAsia="es-ES"/>
        </w:rPr>
        <w:t>concepto emitido por es</w:t>
      </w:r>
      <w:r w:rsidRPr="004A30E8">
        <w:rPr>
          <w:rFonts w:ascii="Arial" w:hAnsi="Arial" w:cs="Arial"/>
          <w:color w:val="000000"/>
          <w:sz w:val="24"/>
          <w:szCs w:val="24"/>
          <w:lang w:val="es-ES_tradnl" w:eastAsia="es-ES"/>
        </w:rPr>
        <w:t xml:space="preserve">a entidad, en el entendido que de un lado la nominación aprobada es para que se conviertaen </w:t>
      </w:r>
      <w:r w:rsidR="00253082" w:rsidRPr="004A30E8">
        <w:rPr>
          <w:rFonts w:ascii="Arial" w:hAnsi="Arial" w:cs="Arial"/>
          <w:color w:val="000000"/>
          <w:sz w:val="24"/>
          <w:szCs w:val="24"/>
          <w:lang w:val="es-ES_tradnl" w:eastAsia="es-ES"/>
        </w:rPr>
        <w:t>Distrito</w:t>
      </w:r>
      <w:r w:rsidRPr="004A30E8">
        <w:rPr>
          <w:rFonts w:ascii="Arial" w:hAnsi="Arial" w:cs="Arial"/>
          <w:color w:val="000000"/>
          <w:sz w:val="24"/>
          <w:szCs w:val="24"/>
          <w:lang w:val="es-ES_tradnl" w:eastAsia="es-ES"/>
        </w:rPr>
        <w:t xml:space="preserve"> Especial Deportivo y Cultural, y del otro, no se hace referencia a una iniciativa </w:t>
      </w:r>
      <w:r w:rsidR="00330035" w:rsidRPr="004A30E8">
        <w:rPr>
          <w:rFonts w:ascii="Arial" w:hAnsi="Arial" w:cs="Arial"/>
          <w:color w:val="000000"/>
          <w:sz w:val="24"/>
          <w:szCs w:val="24"/>
          <w:lang w:val="es-ES_tradnl" w:eastAsia="es-ES"/>
        </w:rPr>
        <w:t>específica</w:t>
      </w:r>
      <w:r w:rsidR="00FB4AF7" w:rsidRPr="004A30E8">
        <w:rPr>
          <w:rFonts w:ascii="Arial" w:hAnsi="Arial" w:cs="Arial"/>
          <w:color w:val="000000"/>
          <w:sz w:val="24"/>
          <w:szCs w:val="24"/>
          <w:lang w:val="es-ES_tradnl" w:eastAsia="es-ES"/>
        </w:rPr>
        <w:t xml:space="preserve">. </w:t>
      </w:r>
    </w:p>
    <w:p w:rsidR="00EB518C" w:rsidRPr="004A30E8" w:rsidRDefault="00EB518C" w:rsidP="007F2893">
      <w:pPr>
        <w:pStyle w:val="Prrafodelista"/>
        <w:spacing w:after="0"/>
        <w:jc w:val="both"/>
        <w:textAlignment w:val="center"/>
        <w:rPr>
          <w:rFonts w:ascii="Arial" w:hAnsi="Arial" w:cs="Arial"/>
          <w:color w:val="000000"/>
          <w:sz w:val="24"/>
          <w:szCs w:val="24"/>
          <w:lang w:val="es-ES_tradnl" w:eastAsia="es-ES"/>
        </w:rPr>
      </w:pPr>
    </w:p>
    <w:p w:rsidR="00A51AE3" w:rsidRPr="004A30E8" w:rsidRDefault="00C420BC" w:rsidP="007F2893">
      <w:pPr>
        <w:pStyle w:val="Prrafodelista"/>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E</w:t>
      </w:r>
      <w:r w:rsidR="00330035" w:rsidRPr="004A30E8">
        <w:rPr>
          <w:rFonts w:ascii="Arial" w:hAnsi="Arial" w:cs="Arial"/>
          <w:color w:val="000000"/>
          <w:sz w:val="24"/>
          <w:szCs w:val="24"/>
          <w:lang w:val="es-ES_tradnl" w:eastAsia="es-ES"/>
        </w:rPr>
        <w:t xml:space="preserve">l Titulo de </w:t>
      </w:r>
      <w:r w:rsidR="00253082" w:rsidRPr="004A30E8">
        <w:rPr>
          <w:rFonts w:ascii="Arial" w:hAnsi="Arial" w:cs="Arial"/>
          <w:color w:val="000000"/>
          <w:sz w:val="24"/>
          <w:szCs w:val="24"/>
          <w:lang w:val="es-ES_tradnl" w:eastAsia="es-ES"/>
        </w:rPr>
        <w:t>Distrito</w:t>
      </w:r>
      <w:r w:rsidR="00330035" w:rsidRPr="004A30E8">
        <w:rPr>
          <w:rFonts w:ascii="Arial" w:hAnsi="Arial" w:cs="Arial"/>
          <w:color w:val="000000"/>
          <w:sz w:val="24"/>
          <w:szCs w:val="24"/>
          <w:lang w:val="es-ES_tradnl" w:eastAsia="es-ES"/>
        </w:rPr>
        <w:t xml:space="preserve"> Especial Deportivo y Cultural que cuenta</w:t>
      </w:r>
      <w:r w:rsidRPr="004A30E8">
        <w:rPr>
          <w:rFonts w:ascii="Arial" w:hAnsi="Arial" w:cs="Arial"/>
          <w:color w:val="000000"/>
          <w:sz w:val="24"/>
          <w:szCs w:val="24"/>
          <w:lang w:val="es-ES_tradnl" w:eastAsia="es-ES"/>
        </w:rPr>
        <w:t xml:space="preserve"> con</w:t>
      </w:r>
      <w:r w:rsidR="00330035" w:rsidRPr="004A30E8">
        <w:rPr>
          <w:rFonts w:ascii="Arial" w:hAnsi="Arial" w:cs="Arial"/>
          <w:color w:val="000000"/>
          <w:sz w:val="24"/>
          <w:szCs w:val="24"/>
          <w:lang w:val="es-ES_tradnl" w:eastAsia="es-ES"/>
        </w:rPr>
        <w:t xml:space="preserve"> concepto favorable del concejo no está previsto en ninguna de las iniciativas radicadas</w:t>
      </w:r>
      <w:r w:rsidRPr="004A30E8">
        <w:rPr>
          <w:rFonts w:ascii="Arial" w:hAnsi="Arial" w:cs="Arial"/>
          <w:color w:val="000000"/>
          <w:sz w:val="24"/>
          <w:szCs w:val="24"/>
          <w:lang w:val="es-ES_tradnl" w:eastAsia="es-ES"/>
        </w:rPr>
        <w:t xml:space="preserve">, a su turno,podría decirse que </w:t>
      </w:r>
      <w:r w:rsidR="00A51AE3" w:rsidRPr="004A30E8">
        <w:rPr>
          <w:rFonts w:ascii="Arial" w:hAnsi="Arial" w:cs="Arial"/>
          <w:color w:val="000000"/>
          <w:sz w:val="24"/>
          <w:szCs w:val="24"/>
          <w:lang w:val="es-ES_tradnl" w:eastAsia="es-ES"/>
        </w:rPr>
        <w:t>solamente el Proyecto de Ley 58 cuenta con el concepto favorable del Concejo Municipal y no así con el Proyecto de ley 68 de 2014</w:t>
      </w:r>
      <w:r w:rsidR="00330035" w:rsidRPr="004A30E8">
        <w:rPr>
          <w:rFonts w:ascii="Arial" w:hAnsi="Arial" w:cs="Arial"/>
          <w:color w:val="000000"/>
          <w:sz w:val="24"/>
          <w:szCs w:val="24"/>
          <w:lang w:val="es-ES_tradnl" w:eastAsia="es-ES"/>
        </w:rPr>
        <w:t xml:space="preserve">, dado que el concepto fue solicitado por el Honorable </w:t>
      </w:r>
      <w:r w:rsidRPr="004A30E8">
        <w:rPr>
          <w:rFonts w:ascii="Arial" w:hAnsi="Arial" w:cs="Arial"/>
          <w:color w:val="000000"/>
          <w:sz w:val="24"/>
          <w:szCs w:val="24"/>
          <w:lang w:val="es-ES_tradnl" w:eastAsia="es-ES"/>
        </w:rPr>
        <w:t>Senador Roosvelt Rodríguez</w:t>
      </w:r>
      <w:r w:rsidR="00330035" w:rsidRPr="004A30E8">
        <w:rPr>
          <w:rFonts w:ascii="Arial" w:hAnsi="Arial" w:cs="Arial"/>
          <w:color w:val="000000"/>
          <w:sz w:val="24"/>
          <w:szCs w:val="24"/>
          <w:lang w:val="es-ES_tradnl" w:eastAsia="es-ES"/>
        </w:rPr>
        <w:t xml:space="preserve"> autor de la primera</w:t>
      </w:r>
      <w:r w:rsidRPr="004A30E8">
        <w:rPr>
          <w:rFonts w:ascii="Arial" w:hAnsi="Arial" w:cs="Arial"/>
          <w:color w:val="000000"/>
          <w:sz w:val="24"/>
          <w:szCs w:val="24"/>
          <w:lang w:val="es-ES_tradnl" w:eastAsia="es-ES"/>
        </w:rPr>
        <w:t xml:space="preserve"> de estas</w:t>
      </w:r>
      <w:r w:rsidR="00A51AE3" w:rsidRPr="004A30E8">
        <w:rPr>
          <w:rFonts w:ascii="Arial" w:hAnsi="Arial" w:cs="Arial"/>
          <w:color w:val="000000"/>
          <w:sz w:val="24"/>
          <w:szCs w:val="24"/>
          <w:lang w:val="es-ES_tradnl" w:eastAsia="es-ES"/>
        </w:rPr>
        <w:t>.</w:t>
      </w:r>
    </w:p>
    <w:p w:rsidR="00A51AE3" w:rsidRPr="004A30E8" w:rsidRDefault="00A51AE3" w:rsidP="007F2893">
      <w:pPr>
        <w:pStyle w:val="Prrafodelista"/>
        <w:spacing w:after="0"/>
        <w:jc w:val="both"/>
        <w:textAlignment w:val="center"/>
        <w:rPr>
          <w:rFonts w:ascii="Arial" w:hAnsi="Arial" w:cs="Arial"/>
          <w:color w:val="000000"/>
          <w:sz w:val="24"/>
          <w:szCs w:val="24"/>
          <w:lang w:val="es-ES_tradnl" w:eastAsia="es-ES"/>
        </w:rPr>
      </w:pPr>
    </w:p>
    <w:p w:rsidR="00E734E3" w:rsidRPr="004A30E8" w:rsidRDefault="00C420BC" w:rsidP="007F2893">
      <w:pPr>
        <w:pStyle w:val="Prrafodelista"/>
        <w:spacing w:after="0"/>
        <w:jc w:val="both"/>
        <w:textAlignment w:val="center"/>
        <w:rPr>
          <w:rFonts w:ascii="Arial" w:hAnsi="Arial" w:cs="Arial"/>
          <w:color w:val="000000"/>
          <w:sz w:val="24"/>
          <w:szCs w:val="24"/>
          <w:lang w:val="es-ES_tradnl" w:eastAsia="es-ES"/>
        </w:rPr>
      </w:pPr>
      <w:r w:rsidRPr="004A30E8">
        <w:rPr>
          <w:rFonts w:ascii="Arial" w:hAnsi="Arial" w:cs="Arial"/>
          <w:color w:val="000000"/>
          <w:sz w:val="24"/>
          <w:szCs w:val="24"/>
          <w:lang w:val="es-ES_tradnl" w:eastAsia="es-ES"/>
        </w:rPr>
        <w:t>A</w:t>
      </w:r>
      <w:r w:rsidR="008F0761" w:rsidRPr="004A30E8">
        <w:rPr>
          <w:rFonts w:ascii="Arial" w:hAnsi="Arial" w:cs="Arial"/>
          <w:color w:val="000000"/>
          <w:sz w:val="24"/>
          <w:szCs w:val="24"/>
          <w:lang w:val="es-ES_tradnl" w:eastAsia="es-ES"/>
        </w:rPr>
        <w:t xml:space="preserve">un cuando </w:t>
      </w:r>
      <w:r w:rsidR="00FB4AF7" w:rsidRPr="004A30E8">
        <w:rPr>
          <w:rFonts w:ascii="Arial" w:hAnsi="Arial" w:cs="Arial"/>
          <w:color w:val="000000"/>
          <w:sz w:val="24"/>
          <w:szCs w:val="24"/>
          <w:lang w:val="es-ES_tradnl" w:eastAsia="es-ES"/>
        </w:rPr>
        <w:t xml:space="preserve">para esta célula legislativa tales cuestionamientos no pueden ser óbice u obstáculo para continuar adelante con la expedición del concepto que por ley le corresponde, puesto que entiende que el Concejo Municipal más allá de su nominación o nomenclatura otorgada por la Secretaria del Congreso,ha manifestado su aquiescencia a transformar administrativamente su entidad territorial en pro del cumplimiento de los fines del desarrollo territorial que traen la constitución y la ley de </w:t>
      </w:r>
      <w:r w:rsidR="008F0761" w:rsidRPr="004A30E8">
        <w:rPr>
          <w:rFonts w:ascii="Arial" w:hAnsi="Arial" w:cs="Arial"/>
          <w:color w:val="000000"/>
          <w:sz w:val="24"/>
          <w:szCs w:val="24"/>
          <w:lang w:val="es-ES_tradnl" w:eastAsia="es-ES"/>
        </w:rPr>
        <w:t xml:space="preserve">ordenamiento territorial, </w:t>
      </w:r>
      <w:r w:rsidR="002F2E64" w:rsidRPr="004A30E8">
        <w:rPr>
          <w:rFonts w:ascii="Arial" w:hAnsi="Arial" w:cs="Arial"/>
          <w:color w:val="000000"/>
          <w:sz w:val="24"/>
          <w:szCs w:val="24"/>
          <w:lang w:val="es-ES_tradnl" w:eastAsia="es-ES"/>
        </w:rPr>
        <w:t xml:space="preserve">se limitará a </w:t>
      </w:r>
      <w:r w:rsidR="008F0761" w:rsidRPr="004A30E8">
        <w:rPr>
          <w:rFonts w:ascii="Arial" w:hAnsi="Arial" w:cs="Arial"/>
          <w:color w:val="000000"/>
          <w:sz w:val="24"/>
          <w:szCs w:val="24"/>
          <w:lang w:val="es-ES_tradnl" w:eastAsia="es-ES"/>
        </w:rPr>
        <w:t xml:space="preserve">hace una recomendación a la Comisión y la </w:t>
      </w:r>
      <w:r w:rsidR="002F2E64" w:rsidRPr="004A30E8">
        <w:rPr>
          <w:rFonts w:ascii="Arial" w:hAnsi="Arial" w:cs="Arial"/>
          <w:color w:val="000000"/>
          <w:sz w:val="24"/>
          <w:szCs w:val="24"/>
          <w:lang w:val="es-ES_tradnl" w:eastAsia="es-ES"/>
        </w:rPr>
        <w:t xml:space="preserve">Plenaria </w:t>
      </w:r>
      <w:r w:rsidR="008F0761" w:rsidRPr="004A30E8">
        <w:rPr>
          <w:rFonts w:ascii="Arial" w:hAnsi="Arial" w:cs="Arial"/>
          <w:color w:val="000000"/>
          <w:sz w:val="24"/>
          <w:szCs w:val="24"/>
          <w:lang w:val="es-ES_tradnl" w:eastAsia="es-ES"/>
        </w:rPr>
        <w:t>en orden a que se adopten las medidas necesarias y se adecue su especialidad según las características que le son propias</w:t>
      </w:r>
      <w:r w:rsidR="002F2E64" w:rsidRPr="004A30E8">
        <w:rPr>
          <w:rFonts w:ascii="Arial" w:hAnsi="Arial" w:cs="Arial"/>
          <w:color w:val="000000"/>
          <w:sz w:val="24"/>
          <w:szCs w:val="24"/>
          <w:lang w:val="es-ES_tradnl" w:eastAsia="es-ES"/>
        </w:rPr>
        <w:t>, y de ser necesario, se solicite un</w:t>
      </w:r>
      <w:r w:rsidRPr="004A30E8">
        <w:rPr>
          <w:rFonts w:ascii="Arial" w:hAnsi="Arial" w:cs="Arial"/>
          <w:color w:val="000000"/>
          <w:sz w:val="24"/>
          <w:szCs w:val="24"/>
          <w:lang w:val="es-ES_tradnl" w:eastAsia="es-ES"/>
        </w:rPr>
        <w:t xml:space="preserve"> concepto nuevo </w:t>
      </w:r>
      <w:r w:rsidR="002F2E64" w:rsidRPr="004A30E8">
        <w:rPr>
          <w:rFonts w:ascii="Arial" w:hAnsi="Arial" w:cs="Arial"/>
          <w:color w:val="000000"/>
          <w:sz w:val="24"/>
          <w:szCs w:val="24"/>
          <w:lang w:val="es-ES_tradnl" w:eastAsia="es-ES"/>
        </w:rPr>
        <w:t>a dicha entidad territorial</w:t>
      </w:r>
      <w:r w:rsidR="008F0761" w:rsidRPr="004A30E8">
        <w:rPr>
          <w:rFonts w:ascii="Arial" w:hAnsi="Arial" w:cs="Arial"/>
          <w:color w:val="000000"/>
          <w:sz w:val="24"/>
          <w:szCs w:val="24"/>
          <w:lang w:val="es-ES_tradnl" w:eastAsia="es-ES"/>
        </w:rPr>
        <w:t>.</w:t>
      </w:r>
    </w:p>
    <w:p w:rsidR="00FB4AF7" w:rsidRPr="004A30E8" w:rsidRDefault="00FB4AF7" w:rsidP="007F2893">
      <w:pPr>
        <w:pStyle w:val="Prrafodelista"/>
        <w:spacing w:after="0"/>
        <w:jc w:val="both"/>
        <w:textAlignment w:val="center"/>
        <w:rPr>
          <w:rFonts w:ascii="Arial" w:hAnsi="Arial" w:cs="Arial"/>
          <w:color w:val="000000"/>
          <w:sz w:val="24"/>
          <w:szCs w:val="24"/>
          <w:lang w:val="es-ES_tradnl" w:eastAsia="es-ES"/>
        </w:rPr>
      </w:pPr>
    </w:p>
    <w:p w:rsidR="00FB4AF7" w:rsidRPr="004A30E8" w:rsidRDefault="00FB4AF7" w:rsidP="007F2893">
      <w:pPr>
        <w:pStyle w:val="Prrafodelista"/>
        <w:numPr>
          <w:ilvl w:val="0"/>
          <w:numId w:val="6"/>
        </w:numPr>
        <w:jc w:val="both"/>
        <w:rPr>
          <w:rFonts w:ascii="Arial" w:hAnsi="Arial" w:cs="Arial"/>
          <w:sz w:val="24"/>
          <w:szCs w:val="24"/>
        </w:rPr>
      </w:pPr>
      <w:r w:rsidRPr="004A30E8">
        <w:rPr>
          <w:rFonts w:ascii="Arial" w:hAnsi="Arial" w:cs="Arial"/>
          <w:sz w:val="24"/>
          <w:szCs w:val="24"/>
        </w:rPr>
        <w:t>De conformidad con</w:t>
      </w:r>
      <w:r w:rsidR="00A82D01" w:rsidRPr="004A30E8">
        <w:rPr>
          <w:rFonts w:ascii="Arial" w:hAnsi="Arial" w:cs="Arial"/>
          <w:sz w:val="24"/>
          <w:szCs w:val="24"/>
        </w:rPr>
        <w:t xml:space="preserve"> la evolución social y cultural</w:t>
      </w:r>
      <w:r w:rsidRPr="004A30E8">
        <w:rPr>
          <w:rFonts w:ascii="Arial" w:hAnsi="Arial" w:cs="Arial"/>
          <w:sz w:val="24"/>
          <w:szCs w:val="24"/>
        </w:rPr>
        <w:t xml:space="preserve"> del Municipio de Santiago de</w:t>
      </w:r>
      <w:r w:rsidR="00A82D01" w:rsidRPr="004A30E8">
        <w:rPr>
          <w:rFonts w:ascii="Arial" w:hAnsi="Arial" w:cs="Arial"/>
          <w:sz w:val="24"/>
          <w:szCs w:val="24"/>
        </w:rPr>
        <w:t xml:space="preserve"> Cali </w:t>
      </w:r>
      <w:r w:rsidRPr="004A30E8">
        <w:rPr>
          <w:rFonts w:ascii="Arial" w:hAnsi="Arial" w:cs="Arial"/>
          <w:sz w:val="24"/>
          <w:szCs w:val="24"/>
        </w:rPr>
        <w:t>se considera que es</w:t>
      </w:r>
      <w:r w:rsidR="00A82D01" w:rsidRPr="004A30E8">
        <w:rPr>
          <w:rFonts w:ascii="Arial" w:hAnsi="Arial" w:cs="Arial"/>
          <w:sz w:val="24"/>
          <w:szCs w:val="24"/>
        </w:rPr>
        <w:t xml:space="preserve"> una ciudad meritoria de</w:t>
      </w:r>
      <w:r w:rsidRPr="004A30E8">
        <w:rPr>
          <w:rFonts w:ascii="Arial" w:hAnsi="Arial" w:cs="Arial"/>
          <w:sz w:val="24"/>
          <w:szCs w:val="24"/>
        </w:rPr>
        <w:t xml:space="preserve"> obtener la categoría de</w:t>
      </w:r>
      <w:r w:rsidR="00253082" w:rsidRPr="004A30E8">
        <w:rPr>
          <w:rFonts w:ascii="Arial" w:hAnsi="Arial" w:cs="Arial"/>
          <w:sz w:val="24"/>
          <w:szCs w:val="24"/>
        </w:rPr>
        <w:t>Distrito</w:t>
      </w:r>
      <w:r w:rsidRPr="004A30E8">
        <w:rPr>
          <w:rFonts w:ascii="Arial" w:hAnsi="Arial" w:cs="Arial"/>
          <w:sz w:val="24"/>
          <w:szCs w:val="24"/>
        </w:rPr>
        <w:t xml:space="preserve">para así </w:t>
      </w:r>
      <w:r w:rsidR="00A82D01" w:rsidRPr="004A30E8">
        <w:rPr>
          <w:rFonts w:ascii="Arial" w:hAnsi="Arial" w:cs="Arial"/>
          <w:sz w:val="24"/>
          <w:szCs w:val="24"/>
        </w:rPr>
        <w:t>dota</w:t>
      </w:r>
      <w:r w:rsidRPr="004A30E8">
        <w:rPr>
          <w:rFonts w:ascii="Arial" w:hAnsi="Arial" w:cs="Arial"/>
          <w:sz w:val="24"/>
          <w:szCs w:val="24"/>
        </w:rPr>
        <w:t>rse</w:t>
      </w:r>
      <w:r w:rsidR="00A82D01" w:rsidRPr="004A30E8">
        <w:rPr>
          <w:rFonts w:ascii="Arial" w:hAnsi="Arial" w:cs="Arial"/>
          <w:sz w:val="24"/>
          <w:szCs w:val="24"/>
        </w:rPr>
        <w:t xml:space="preserve"> de herramientas  que adapten la organización Socio-Económica, en lo que respecta al funcionamiento, capacidades, competencias  y  recursos  de acuerdo a sus nuevas realidades. </w:t>
      </w:r>
    </w:p>
    <w:p w:rsidR="00FB4AF7" w:rsidRPr="004A30E8" w:rsidRDefault="00FB4AF7" w:rsidP="007F2893">
      <w:pPr>
        <w:pStyle w:val="Prrafodelista"/>
        <w:jc w:val="both"/>
        <w:rPr>
          <w:rFonts w:ascii="Arial" w:hAnsi="Arial" w:cs="Arial"/>
          <w:sz w:val="24"/>
          <w:szCs w:val="24"/>
        </w:rPr>
      </w:pPr>
    </w:p>
    <w:p w:rsidR="00FB4AF7" w:rsidRPr="004A30E8" w:rsidRDefault="00A82D01" w:rsidP="007F2893">
      <w:pPr>
        <w:pStyle w:val="Prrafodelista"/>
        <w:jc w:val="both"/>
        <w:rPr>
          <w:rFonts w:ascii="Arial" w:hAnsi="Arial" w:cs="Arial"/>
          <w:sz w:val="24"/>
          <w:szCs w:val="24"/>
        </w:rPr>
      </w:pPr>
      <w:r w:rsidRPr="004A30E8">
        <w:rPr>
          <w:rFonts w:ascii="Arial" w:hAnsi="Arial" w:cs="Arial"/>
          <w:sz w:val="24"/>
          <w:szCs w:val="24"/>
        </w:rPr>
        <w:t xml:space="preserve">La población de Cali  ha multiplicado  por cuatro su población en lo últimos  cincuenta años; paso de tener  un poco de 600 mil habitantes a superar  los  </w:t>
      </w:r>
      <w:r w:rsidRPr="004A30E8">
        <w:rPr>
          <w:rFonts w:ascii="Arial" w:hAnsi="Arial" w:cs="Arial"/>
          <w:sz w:val="24"/>
          <w:szCs w:val="24"/>
        </w:rPr>
        <w:lastRenderedPageBreak/>
        <w:t>2.350.000 (cifras  oficiales  para el 2013); por tanto Cali ha cambiado  su estructura económica, el perfil ahora prepondera que el producto interno bruto local corresponde a los servicios.</w:t>
      </w:r>
    </w:p>
    <w:p w:rsidR="00FB4AF7" w:rsidRPr="004A30E8" w:rsidRDefault="00FB4AF7" w:rsidP="007F2893">
      <w:pPr>
        <w:pStyle w:val="Prrafodelista"/>
        <w:jc w:val="both"/>
        <w:rPr>
          <w:rFonts w:ascii="Arial" w:hAnsi="Arial" w:cs="Arial"/>
          <w:sz w:val="24"/>
          <w:szCs w:val="24"/>
        </w:rPr>
      </w:pPr>
    </w:p>
    <w:p w:rsidR="00FB4AF7" w:rsidRPr="004A30E8" w:rsidRDefault="00A82D01" w:rsidP="007F2893">
      <w:pPr>
        <w:pStyle w:val="Prrafodelista"/>
        <w:jc w:val="both"/>
        <w:rPr>
          <w:rFonts w:ascii="Arial" w:hAnsi="Arial" w:cs="Arial"/>
          <w:sz w:val="24"/>
          <w:szCs w:val="24"/>
        </w:rPr>
      </w:pPr>
      <w:r w:rsidRPr="004A30E8">
        <w:rPr>
          <w:rFonts w:ascii="Arial" w:hAnsi="Arial" w:cs="Arial"/>
          <w:sz w:val="24"/>
          <w:szCs w:val="24"/>
        </w:rPr>
        <w:t xml:space="preserve">Según el DANE,  el  producto  interno bruto (PIB) del departamento del Valle, dentro del cual, Cali fundamenta  un  papel   principal  con más del  50% de la actividad económica, alcanzó en 2010 los $53.1  billones de pesos,  un  9.7% del total nacional. El Departamento es,  la tercera economía regional del país después del </w:t>
      </w:r>
      <w:r w:rsidR="00253082" w:rsidRPr="004A30E8">
        <w:rPr>
          <w:rFonts w:ascii="Arial" w:hAnsi="Arial" w:cs="Arial"/>
          <w:sz w:val="24"/>
          <w:szCs w:val="24"/>
        </w:rPr>
        <w:t>Distrito</w:t>
      </w:r>
      <w:r w:rsidRPr="004A30E8">
        <w:rPr>
          <w:rFonts w:ascii="Arial" w:hAnsi="Arial" w:cs="Arial"/>
          <w:sz w:val="24"/>
          <w:szCs w:val="24"/>
        </w:rPr>
        <w:t xml:space="preserve"> Capital  y Antioquia;  y  lo  propio ocurre con Cali, q</w:t>
      </w:r>
      <w:r w:rsidR="00FB4AF7" w:rsidRPr="004A30E8">
        <w:rPr>
          <w:rFonts w:ascii="Arial" w:hAnsi="Arial" w:cs="Arial"/>
          <w:sz w:val="24"/>
          <w:szCs w:val="24"/>
        </w:rPr>
        <w:t>ue sigue a Bogotá y Medellín.</w:t>
      </w:r>
    </w:p>
    <w:p w:rsidR="00FB4AF7" w:rsidRPr="004A30E8" w:rsidRDefault="00FB4AF7" w:rsidP="007F2893">
      <w:pPr>
        <w:pStyle w:val="Prrafodelista"/>
        <w:jc w:val="both"/>
        <w:rPr>
          <w:rFonts w:ascii="Arial" w:hAnsi="Arial" w:cs="Arial"/>
          <w:sz w:val="24"/>
          <w:szCs w:val="24"/>
        </w:rPr>
      </w:pPr>
    </w:p>
    <w:p w:rsidR="00FB4AF7" w:rsidRPr="004A30E8" w:rsidRDefault="00A82D01" w:rsidP="007F2893">
      <w:pPr>
        <w:pStyle w:val="Prrafodelista"/>
        <w:jc w:val="both"/>
        <w:rPr>
          <w:rFonts w:ascii="Arial" w:hAnsi="Arial" w:cs="Arial"/>
          <w:sz w:val="24"/>
          <w:szCs w:val="24"/>
        </w:rPr>
      </w:pPr>
      <w:r w:rsidRPr="004A30E8">
        <w:rPr>
          <w:rFonts w:ascii="Arial" w:hAnsi="Arial" w:cs="Arial"/>
          <w:sz w:val="24"/>
          <w:szCs w:val="24"/>
        </w:rPr>
        <w:t xml:space="preserve">La constitución de la Cali como </w:t>
      </w:r>
      <w:r w:rsidR="00253082" w:rsidRPr="004A30E8">
        <w:rPr>
          <w:rFonts w:ascii="Arial" w:hAnsi="Arial" w:cs="Arial"/>
          <w:sz w:val="24"/>
          <w:szCs w:val="24"/>
        </w:rPr>
        <w:t>Distrito</w:t>
      </w:r>
      <w:r w:rsidRPr="004A30E8">
        <w:rPr>
          <w:rFonts w:ascii="Arial" w:hAnsi="Arial" w:cs="Arial"/>
          <w:sz w:val="24"/>
          <w:szCs w:val="24"/>
        </w:rPr>
        <w:t xml:space="preserve"> Especial está ligada al cumplimiento de los principios rectores del ordenamiento territorial, definidos por la LOOT. En los  principios se conjugan múltiples elementos del ordenamiento territorial como: concurrencia, complementariedad, subsidiaridad, gradualidad y flexibilidad y equidad social y equilibrio territorial. La región sirve de contexto territorial pertinente para la materialización de tales postulados y lineamientos básicos.</w:t>
      </w:r>
    </w:p>
    <w:p w:rsidR="00FB4AF7" w:rsidRPr="004A30E8" w:rsidRDefault="00FB4AF7" w:rsidP="007F2893">
      <w:pPr>
        <w:pStyle w:val="Prrafodelista"/>
        <w:jc w:val="both"/>
        <w:rPr>
          <w:rFonts w:ascii="Arial" w:hAnsi="Arial" w:cs="Arial"/>
          <w:sz w:val="24"/>
          <w:szCs w:val="24"/>
        </w:rPr>
      </w:pPr>
    </w:p>
    <w:p w:rsidR="00A82D01" w:rsidRPr="004A30E8" w:rsidRDefault="00A82D01" w:rsidP="007F2893">
      <w:pPr>
        <w:pStyle w:val="Prrafodelista"/>
        <w:jc w:val="both"/>
        <w:rPr>
          <w:rFonts w:ascii="Arial" w:hAnsi="Arial" w:cs="Arial"/>
          <w:sz w:val="24"/>
          <w:szCs w:val="24"/>
        </w:rPr>
      </w:pPr>
      <w:r w:rsidRPr="004A30E8">
        <w:rPr>
          <w:rFonts w:ascii="Arial" w:hAnsi="Arial" w:cs="Arial"/>
          <w:sz w:val="24"/>
          <w:szCs w:val="24"/>
        </w:rPr>
        <w:t xml:space="preserve">De la misma forma, en desarrollo del principio de equidad social y equilibrio territorial, Cali como </w:t>
      </w:r>
      <w:r w:rsidR="00253082" w:rsidRPr="004A30E8">
        <w:rPr>
          <w:rFonts w:ascii="Arial" w:hAnsi="Arial" w:cs="Arial"/>
          <w:sz w:val="24"/>
          <w:szCs w:val="24"/>
        </w:rPr>
        <w:t>Distrito</w:t>
      </w:r>
      <w:r w:rsidRPr="004A30E8">
        <w:rPr>
          <w:rFonts w:ascii="Arial" w:hAnsi="Arial" w:cs="Arial"/>
          <w:sz w:val="24"/>
          <w:szCs w:val="24"/>
        </w:rPr>
        <w:t xml:space="preserve"> Especial busca generar un nuevo marco institucional que permita irradiar y extender las dinámicas de crecimiento y desarrollo de sus polos y principales núcleos urbanos hacia la periferia regional, con el fin de mitigar las asimetrías existentes en materia de bienestar y calidad de vida. A través de los ejes estratégicos formulados y de sus proyectos estructurantes se espera cerrar las brechas que impiden el logro de la cohesión, principio fundamental para el goce equitativo de derechos en todo el territorio regional.</w:t>
      </w:r>
    </w:p>
    <w:p w:rsidR="002F2E64" w:rsidRPr="004A30E8" w:rsidRDefault="002F2E64" w:rsidP="007F2893">
      <w:pPr>
        <w:pStyle w:val="Prrafodelista"/>
        <w:jc w:val="both"/>
        <w:rPr>
          <w:rFonts w:ascii="Arial" w:hAnsi="Arial" w:cs="Arial"/>
          <w:sz w:val="24"/>
          <w:szCs w:val="24"/>
        </w:rPr>
      </w:pPr>
    </w:p>
    <w:p w:rsidR="002F2E64" w:rsidRPr="004A30E8" w:rsidRDefault="002F2E64" w:rsidP="007F2893">
      <w:pPr>
        <w:pStyle w:val="Prrafodelista"/>
        <w:jc w:val="both"/>
        <w:rPr>
          <w:rFonts w:ascii="Arial" w:hAnsi="Arial" w:cs="Arial"/>
          <w:sz w:val="24"/>
          <w:szCs w:val="24"/>
        </w:rPr>
      </w:pPr>
      <w:r w:rsidRPr="004A30E8">
        <w:rPr>
          <w:rFonts w:ascii="Arial" w:hAnsi="Arial" w:cs="Arial"/>
          <w:sz w:val="24"/>
          <w:szCs w:val="24"/>
        </w:rPr>
        <w:t xml:space="preserve">Es forzoso sin embargo manifestar la inmensa preocupación que nos acaece, y se origina, bien por el desconocimiento del proyecto, de sus fundamentos y razones, o por el desinterés que existe frente al mismo, la academia, los gremios, los políticos locales, los movimientos sociales, la </w:t>
      </w:r>
      <w:r w:rsidRPr="004A30E8">
        <w:rPr>
          <w:rFonts w:ascii="Arial" w:hAnsi="Arial" w:cs="Arial"/>
          <w:sz w:val="24"/>
          <w:szCs w:val="24"/>
        </w:rPr>
        <w:lastRenderedPageBreak/>
        <w:t>comunidad en general, en otros términos, la fuerza viva social que no se hizo presente en la audiencia, ni elevo concepto alguno para con la corporación, guardando silencio y por supuesto causando extrañeza</w:t>
      </w:r>
      <w:r w:rsidR="00EB518C" w:rsidRPr="004A30E8">
        <w:rPr>
          <w:rStyle w:val="Refdenotaalpie"/>
          <w:rFonts w:ascii="Arial" w:hAnsi="Arial" w:cs="Arial"/>
          <w:sz w:val="24"/>
          <w:szCs w:val="24"/>
        </w:rPr>
        <w:footnoteReference w:id="2"/>
      </w:r>
      <w:r w:rsidRPr="004A30E8">
        <w:rPr>
          <w:rFonts w:ascii="Arial" w:hAnsi="Arial" w:cs="Arial"/>
          <w:sz w:val="24"/>
          <w:szCs w:val="24"/>
        </w:rPr>
        <w:t>.</w:t>
      </w:r>
    </w:p>
    <w:p w:rsidR="00BE4DB9" w:rsidRPr="004A30E8" w:rsidRDefault="00BE4DB9" w:rsidP="007F2893">
      <w:pPr>
        <w:pStyle w:val="Prrafodelista"/>
        <w:jc w:val="both"/>
        <w:rPr>
          <w:rFonts w:ascii="Arial" w:hAnsi="Arial" w:cs="Arial"/>
          <w:sz w:val="24"/>
          <w:szCs w:val="24"/>
        </w:rPr>
      </w:pPr>
    </w:p>
    <w:p w:rsidR="00BE4DB9" w:rsidRPr="004A30E8" w:rsidRDefault="00BE4DB9" w:rsidP="007F2893">
      <w:pPr>
        <w:pStyle w:val="Prrafodelista"/>
        <w:numPr>
          <w:ilvl w:val="0"/>
          <w:numId w:val="6"/>
        </w:numPr>
        <w:jc w:val="both"/>
        <w:rPr>
          <w:rFonts w:ascii="Arial" w:hAnsi="Arial" w:cs="Arial"/>
          <w:color w:val="000000"/>
          <w:sz w:val="24"/>
          <w:szCs w:val="24"/>
          <w:lang w:eastAsia="es-ES"/>
        </w:rPr>
      </w:pPr>
      <w:r w:rsidRPr="004A30E8">
        <w:rPr>
          <w:rFonts w:ascii="Arial" w:hAnsi="Arial" w:cs="Arial"/>
          <w:sz w:val="24"/>
          <w:szCs w:val="24"/>
        </w:rPr>
        <w:t xml:space="preserve">En la dinámica de evolución de la “cuestión regional” se han venido viviendo diversas transiciones conceptuales, como por ejemplo desde gobierno a gobernanza, y desde formas jerárquicas y burocráticas de la organización del Estado para la provisión de bienes públicos, a sistemas fragmentados, descentralizados y soportados en redes para su operación. </w:t>
      </w:r>
    </w:p>
    <w:p w:rsidR="00B33630" w:rsidRPr="004A30E8" w:rsidRDefault="00B33630" w:rsidP="007F2893">
      <w:pPr>
        <w:pStyle w:val="Prrafodelista"/>
        <w:spacing w:after="0"/>
        <w:jc w:val="both"/>
        <w:textAlignment w:val="center"/>
        <w:rPr>
          <w:rFonts w:ascii="Arial" w:hAnsi="Arial" w:cs="Arial"/>
          <w:color w:val="000000"/>
          <w:sz w:val="24"/>
          <w:szCs w:val="24"/>
          <w:lang w:eastAsia="es-ES"/>
        </w:rPr>
      </w:pPr>
    </w:p>
    <w:p w:rsidR="00B33630" w:rsidRPr="004A30E8" w:rsidRDefault="00B33630" w:rsidP="007F2893">
      <w:pPr>
        <w:pStyle w:val="Prrafodelista"/>
        <w:spacing w:after="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 xml:space="preserve">En cumplimiento de esta visión, Cali </w:t>
      </w:r>
      <w:r w:rsidR="00061E39" w:rsidRPr="004A30E8">
        <w:rPr>
          <w:rFonts w:ascii="Arial" w:hAnsi="Arial" w:cs="Arial"/>
          <w:color w:val="000000"/>
          <w:sz w:val="24"/>
          <w:szCs w:val="24"/>
          <w:lang w:eastAsia="es-ES"/>
        </w:rPr>
        <w:t xml:space="preserve">parece </w:t>
      </w:r>
      <w:r w:rsidR="007C273B" w:rsidRPr="004A30E8">
        <w:rPr>
          <w:rFonts w:ascii="Arial" w:hAnsi="Arial" w:cs="Arial"/>
          <w:color w:val="000000"/>
          <w:sz w:val="24"/>
          <w:szCs w:val="24"/>
          <w:lang w:eastAsia="es-ES"/>
        </w:rPr>
        <w:t>está</w:t>
      </w:r>
      <w:r w:rsidR="00061E39" w:rsidRPr="004A30E8">
        <w:rPr>
          <w:rFonts w:ascii="Arial" w:hAnsi="Arial" w:cs="Arial"/>
          <w:color w:val="000000"/>
          <w:sz w:val="24"/>
          <w:szCs w:val="24"/>
          <w:lang w:eastAsia="es-ES"/>
        </w:rPr>
        <w:t>r</w:t>
      </w:r>
      <w:r w:rsidRPr="004A30E8">
        <w:rPr>
          <w:rFonts w:ascii="Arial" w:hAnsi="Arial" w:cs="Arial"/>
          <w:color w:val="000000"/>
          <w:sz w:val="24"/>
          <w:szCs w:val="24"/>
          <w:lang w:eastAsia="es-ES"/>
        </w:rPr>
        <w:t xml:space="preserve"> preparado para formalizar sus actuales estructuras administrativas, en la medida que cuenta con Alcaldía Municipal, Concejo Municipal, Juntas Administradoras, Personería Municipal, Contraloría Municipal, y a su turno, la transformación le exige pasar a una Alcaldía Distrital, Concejo Distrital, Juntas Administradoras Locales y Alcaldes Locales, Personería Distrital y Contraloría Distrital, visión que permite </w:t>
      </w:r>
      <w:r w:rsidR="007C273B" w:rsidRPr="004A30E8">
        <w:rPr>
          <w:rFonts w:ascii="Arial" w:hAnsi="Arial" w:cs="Arial"/>
          <w:color w:val="000000"/>
          <w:sz w:val="24"/>
          <w:szCs w:val="24"/>
          <w:lang w:eastAsia="es-ES"/>
        </w:rPr>
        <w:t>prever que es factible la adecuación bajo un buen diseño de sostenibilidad fiscal.</w:t>
      </w:r>
    </w:p>
    <w:p w:rsidR="002F2E64" w:rsidRPr="004A30E8" w:rsidRDefault="002F2E64" w:rsidP="007F2893">
      <w:pPr>
        <w:pStyle w:val="Prrafodelista"/>
        <w:spacing w:after="0"/>
        <w:jc w:val="both"/>
        <w:textAlignment w:val="center"/>
        <w:rPr>
          <w:rFonts w:ascii="Arial" w:hAnsi="Arial" w:cs="Arial"/>
          <w:color w:val="000000"/>
          <w:sz w:val="24"/>
          <w:szCs w:val="24"/>
          <w:lang w:eastAsia="es-ES"/>
        </w:rPr>
      </w:pPr>
    </w:p>
    <w:p w:rsidR="002F2E64" w:rsidRPr="004A30E8" w:rsidRDefault="00C420BC" w:rsidP="007F2893">
      <w:pPr>
        <w:pStyle w:val="Prrafodelista"/>
        <w:spacing w:after="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E</w:t>
      </w:r>
      <w:r w:rsidR="00061E39" w:rsidRPr="004A30E8">
        <w:rPr>
          <w:rFonts w:ascii="Arial" w:hAnsi="Arial" w:cs="Arial"/>
          <w:color w:val="000000"/>
          <w:sz w:val="24"/>
          <w:szCs w:val="24"/>
          <w:lang w:eastAsia="es-ES"/>
        </w:rPr>
        <w:t xml:space="preserve">ste último punto se debe analizar detenidamente, porque ni las entidades administrativas ni los proyectos han visualizado los gastos que </w:t>
      </w:r>
      <w:r w:rsidRPr="004A30E8">
        <w:rPr>
          <w:rFonts w:ascii="Arial" w:hAnsi="Arial" w:cs="Arial"/>
          <w:color w:val="000000"/>
          <w:sz w:val="24"/>
          <w:szCs w:val="24"/>
          <w:lang w:eastAsia="es-ES"/>
        </w:rPr>
        <w:t>implican</w:t>
      </w:r>
      <w:r w:rsidR="00061E39" w:rsidRPr="004A30E8">
        <w:rPr>
          <w:rFonts w:ascii="Arial" w:hAnsi="Arial" w:cs="Arial"/>
          <w:color w:val="000000"/>
          <w:sz w:val="24"/>
          <w:szCs w:val="24"/>
          <w:lang w:eastAsia="es-ES"/>
        </w:rPr>
        <w:t xml:space="preserve"> esta adecuación.</w:t>
      </w:r>
    </w:p>
    <w:p w:rsidR="00B33630" w:rsidRPr="004A30E8" w:rsidRDefault="00B33630" w:rsidP="007F2893">
      <w:pPr>
        <w:pStyle w:val="Prrafodelista"/>
        <w:spacing w:after="0"/>
        <w:jc w:val="both"/>
        <w:textAlignment w:val="center"/>
        <w:rPr>
          <w:rFonts w:ascii="Arial" w:hAnsi="Arial" w:cs="Arial"/>
          <w:color w:val="000000"/>
          <w:sz w:val="24"/>
          <w:szCs w:val="24"/>
          <w:lang w:eastAsia="es-ES"/>
        </w:rPr>
      </w:pPr>
    </w:p>
    <w:p w:rsidR="00061E39" w:rsidRPr="004A30E8" w:rsidRDefault="00061E39" w:rsidP="00061E39">
      <w:pPr>
        <w:pStyle w:val="Prrafodelista"/>
        <w:numPr>
          <w:ilvl w:val="0"/>
          <w:numId w:val="6"/>
        </w:numPr>
        <w:spacing w:after="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Se suma a lo dicho</w:t>
      </w:r>
      <w:r w:rsidR="00C420BC" w:rsidRPr="004A30E8">
        <w:rPr>
          <w:rFonts w:ascii="Arial" w:hAnsi="Arial" w:cs="Arial"/>
          <w:color w:val="000000"/>
          <w:sz w:val="24"/>
          <w:szCs w:val="24"/>
          <w:lang w:eastAsia="es-ES"/>
        </w:rPr>
        <w:t>,</w:t>
      </w:r>
      <w:r w:rsidRPr="004A30E8">
        <w:rPr>
          <w:rFonts w:ascii="Arial" w:hAnsi="Arial" w:cs="Arial"/>
          <w:color w:val="000000"/>
          <w:sz w:val="24"/>
          <w:szCs w:val="24"/>
          <w:lang w:eastAsia="es-ES"/>
        </w:rPr>
        <w:t xml:space="preserve"> algunos cuestionamientos que se encuentran abiertos:</w:t>
      </w:r>
    </w:p>
    <w:p w:rsidR="00061E39" w:rsidRPr="004A30E8" w:rsidRDefault="00061E39" w:rsidP="00061E39">
      <w:pPr>
        <w:pStyle w:val="Prrafodelista"/>
        <w:spacing w:after="0"/>
        <w:jc w:val="both"/>
        <w:textAlignment w:val="center"/>
        <w:rPr>
          <w:rFonts w:ascii="Arial" w:hAnsi="Arial" w:cs="Arial"/>
          <w:color w:val="000000"/>
          <w:sz w:val="24"/>
          <w:szCs w:val="24"/>
          <w:lang w:eastAsia="es-ES"/>
        </w:rPr>
      </w:pPr>
    </w:p>
    <w:p w:rsidR="00061E39" w:rsidRPr="004A30E8" w:rsidRDefault="00C420BC" w:rsidP="00061E39">
      <w:pPr>
        <w:pStyle w:val="Prrafodelista"/>
        <w:numPr>
          <w:ilvl w:val="0"/>
          <w:numId w:val="7"/>
        </w:numPr>
        <w:spacing w:after="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 xml:space="preserve">Los </w:t>
      </w:r>
      <w:r w:rsidR="00253082" w:rsidRPr="004A30E8">
        <w:rPr>
          <w:rFonts w:ascii="Arial" w:hAnsi="Arial" w:cs="Arial"/>
          <w:color w:val="000000"/>
          <w:sz w:val="24"/>
          <w:szCs w:val="24"/>
          <w:lang w:eastAsia="es-ES"/>
        </w:rPr>
        <w:t>Distrito</w:t>
      </w:r>
      <w:r w:rsidRPr="004A30E8">
        <w:rPr>
          <w:rFonts w:ascii="Arial" w:hAnsi="Arial" w:cs="Arial"/>
          <w:color w:val="000000"/>
          <w:sz w:val="24"/>
          <w:szCs w:val="24"/>
          <w:lang w:eastAsia="es-ES"/>
        </w:rPr>
        <w:t>s</w:t>
      </w:r>
      <w:r w:rsidR="00061E39" w:rsidRPr="004A30E8">
        <w:rPr>
          <w:rFonts w:ascii="Arial" w:hAnsi="Arial" w:cs="Arial"/>
          <w:color w:val="000000"/>
          <w:sz w:val="24"/>
          <w:szCs w:val="24"/>
          <w:lang w:eastAsia="es-ES"/>
        </w:rPr>
        <w:t xml:space="preserve"> debe</w:t>
      </w:r>
      <w:r w:rsidRPr="004A30E8">
        <w:rPr>
          <w:rFonts w:ascii="Arial" w:hAnsi="Arial" w:cs="Arial"/>
          <w:color w:val="000000"/>
          <w:sz w:val="24"/>
          <w:szCs w:val="24"/>
          <w:lang w:eastAsia="es-ES"/>
        </w:rPr>
        <w:t>n</w:t>
      </w:r>
      <w:r w:rsidR="00061E39" w:rsidRPr="004A30E8">
        <w:rPr>
          <w:rFonts w:ascii="Arial" w:hAnsi="Arial" w:cs="Arial"/>
          <w:color w:val="000000"/>
          <w:sz w:val="24"/>
          <w:szCs w:val="24"/>
          <w:lang w:eastAsia="es-ES"/>
        </w:rPr>
        <w:t xml:space="preserve"> participar en la elección de Gobernador y Asambleas?</w:t>
      </w:r>
      <w:r w:rsidRPr="004A30E8">
        <w:rPr>
          <w:rFonts w:ascii="Arial" w:hAnsi="Arial" w:cs="Arial"/>
          <w:color w:val="000000"/>
          <w:sz w:val="24"/>
          <w:szCs w:val="24"/>
          <w:lang w:eastAsia="es-ES"/>
        </w:rPr>
        <w:t xml:space="preserve"> De acuerdo con el artículo 327 de la Constitución “</w:t>
      </w:r>
      <w:r w:rsidRPr="004A30E8">
        <w:rPr>
          <w:rFonts w:ascii="Arial" w:hAnsi="Arial" w:cs="Arial"/>
          <w:b/>
          <w:bCs/>
          <w:sz w:val="24"/>
          <w:szCs w:val="24"/>
        </w:rPr>
        <w:t>ARTICULO </w:t>
      </w:r>
      <w:bookmarkStart w:id="0" w:name="327"/>
      <w:r w:rsidRPr="004A30E8">
        <w:rPr>
          <w:rFonts w:ascii="Arial" w:hAnsi="Arial" w:cs="Arial"/>
          <w:b/>
          <w:bCs/>
          <w:sz w:val="24"/>
          <w:szCs w:val="24"/>
        </w:rPr>
        <w:t> </w:t>
      </w:r>
      <w:bookmarkEnd w:id="0"/>
      <w:r w:rsidRPr="004A30E8">
        <w:rPr>
          <w:rFonts w:ascii="Arial" w:hAnsi="Arial" w:cs="Arial"/>
          <w:b/>
          <w:bCs/>
          <w:sz w:val="24"/>
          <w:szCs w:val="24"/>
        </w:rPr>
        <w:t xml:space="preserve">327. </w:t>
      </w:r>
      <w:r w:rsidRPr="004A30E8">
        <w:rPr>
          <w:rFonts w:ascii="Arial" w:hAnsi="Arial" w:cs="Arial"/>
          <w:sz w:val="24"/>
          <w:szCs w:val="24"/>
        </w:rPr>
        <w:t xml:space="preserve">En las elecciones de Gobernador y de diputados a la Asamblea Departamental de Cundinamarca no participarán los ciudadanos inscritos en el censo electoral del </w:t>
      </w:r>
      <w:r w:rsidR="00253082" w:rsidRPr="004A30E8">
        <w:rPr>
          <w:rFonts w:ascii="Arial" w:hAnsi="Arial" w:cs="Arial"/>
          <w:sz w:val="24"/>
          <w:szCs w:val="24"/>
        </w:rPr>
        <w:t>Distrito</w:t>
      </w:r>
      <w:r w:rsidRPr="004A30E8">
        <w:rPr>
          <w:rFonts w:ascii="Arial" w:hAnsi="Arial" w:cs="Arial"/>
          <w:sz w:val="24"/>
          <w:szCs w:val="24"/>
        </w:rPr>
        <w:t xml:space="preserve"> Capital.</w:t>
      </w:r>
      <w:r w:rsidRPr="004A30E8">
        <w:rPr>
          <w:rFonts w:ascii="Arial" w:hAnsi="Arial" w:cs="Arial"/>
          <w:color w:val="000000"/>
          <w:sz w:val="24"/>
          <w:szCs w:val="24"/>
          <w:lang w:eastAsia="es-ES"/>
        </w:rPr>
        <w:t xml:space="preserve">”, en este sentido, la corporación no ha establecido si esta disposición debe </w:t>
      </w:r>
      <w:r w:rsidRPr="004A30E8">
        <w:rPr>
          <w:rFonts w:ascii="Arial" w:hAnsi="Arial" w:cs="Arial"/>
          <w:color w:val="000000"/>
          <w:sz w:val="24"/>
          <w:szCs w:val="24"/>
          <w:lang w:eastAsia="es-ES"/>
        </w:rPr>
        <w:lastRenderedPageBreak/>
        <w:t xml:space="preserve">replicarse a los demás </w:t>
      </w:r>
      <w:r w:rsidR="00253082" w:rsidRPr="004A30E8">
        <w:rPr>
          <w:rFonts w:ascii="Arial" w:hAnsi="Arial" w:cs="Arial"/>
          <w:color w:val="000000"/>
          <w:sz w:val="24"/>
          <w:szCs w:val="24"/>
          <w:lang w:eastAsia="es-ES"/>
        </w:rPr>
        <w:t>Distrito</w:t>
      </w:r>
      <w:r w:rsidRPr="004A30E8">
        <w:rPr>
          <w:rFonts w:ascii="Arial" w:hAnsi="Arial" w:cs="Arial"/>
          <w:color w:val="000000"/>
          <w:sz w:val="24"/>
          <w:szCs w:val="24"/>
          <w:lang w:eastAsia="es-ES"/>
        </w:rPr>
        <w:t>s existentes y que eventualmente se consoliden.</w:t>
      </w:r>
    </w:p>
    <w:p w:rsidR="00330035" w:rsidRPr="004A30E8" w:rsidRDefault="00330035" w:rsidP="00330035">
      <w:pPr>
        <w:pStyle w:val="Prrafodelista"/>
        <w:spacing w:after="0"/>
        <w:ind w:left="1080"/>
        <w:jc w:val="both"/>
        <w:textAlignment w:val="center"/>
        <w:rPr>
          <w:rFonts w:ascii="Arial" w:hAnsi="Arial" w:cs="Arial"/>
          <w:color w:val="000000"/>
          <w:sz w:val="24"/>
          <w:szCs w:val="24"/>
          <w:lang w:eastAsia="es-ES"/>
        </w:rPr>
      </w:pPr>
    </w:p>
    <w:p w:rsidR="00061E39" w:rsidRPr="004A30E8" w:rsidRDefault="00330035" w:rsidP="00061E39">
      <w:pPr>
        <w:pStyle w:val="Prrafodelista"/>
        <w:numPr>
          <w:ilvl w:val="0"/>
          <w:numId w:val="7"/>
        </w:numPr>
        <w:spacing w:after="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 xml:space="preserve">Siendo que el artículo 323 hace referencia al Concejo Distrital, resulta aplicable sus disposiciones para todos los concejos distritales o solamente al del </w:t>
      </w:r>
      <w:r w:rsidR="00253082" w:rsidRPr="004A30E8">
        <w:rPr>
          <w:rFonts w:ascii="Arial" w:hAnsi="Arial" w:cs="Arial"/>
          <w:color w:val="000000"/>
          <w:sz w:val="24"/>
          <w:szCs w:val="24"/>
          <w:lang w:eastAsia="es-ES"/>
        </w:rPr>
        <w:t>Distrito</w:t>
      </w:r>
      <w:r w:rsidRPr="004A30E8">
        <w:rPr>
          <w:rFonts w:ascii="Arial" w:hAnsi="Arial" w:cs="Arial"/>
          <w:color w:val="000000"/>
          <w:sz w:val="24"/>
          <w:szCs w:val="24"/>
          <w:lang w:eastAsia="es-ES"/>
        </w:rPr>
        <w:t xml:space="preserve"> Capital?</w:t>
      </w:r>
    </w:p>
    <w:p w:rsidR="00061E39" w:rsidRPr="004A30E8" w:rsidRDefault="00061E39" w:rsidP="00061E39">
      <w:pPr>
        <w:pStyle w:val="Prrafodelista"/>
        <w:spacing w:after="0"/>
        <w:jc w:val="both"/>
        <w:textAlignment w:val="center"/>
        <w:rPr>
          <w:rFonts w:ascii="Arial" w:hAnsi="Arial" w:cs="Arial"/>
          <w:color w:val="000000"/>
          <w:sz w:val="24"/>
          <w:szCs w:val="24"/>
          <w:lang w:eastAsia="es-ES"/>
        </w:rPr>
      </w:pPr>
    </w:p>
    <w:p w:rsidR="007C273B" w:rsidRPr="004A30E8" w:rsidRDefault="00330035" w:rsidP="00330035">
      <w:pPr>
        <w:pStyle w:val="Prrafodelista"/>
        <w:spacing w:after="0"/>
        <w:ind w:left="1080"/>
        <w:jc w:val="both"/>
        <w:textAlignment w:val="center"/>
        <w:rPr>
          <w:rFonts w:ascii="Arial" w:hAnsi="Arial" w:cs="Arial"/>
          <w:color w:val="000000"/>
          <w:sz w:val="24"/>
          <w:szCs w:val="24"/>
          <w:lang w:eastAsia="es-ES"/>
        </w:rPr>
      </w:pPr>
      <w:r w:rsidRPr="004A30E8">
        <w:rPr>
          <w:rFonts w:ascii="Arial" w:hAnsi="Arial" w:cs="Arial"/>
          <w:color w:val="000000"/>
          <w:sz w:val="24"/>
          <w:szCs w:val="24"/>
          <w:lang w:eastAsia="es-ES"/>
        </w:rPr>
        <w:t>A</w:t>
      </w:r>
      <w:r w:rsidR="007C273B" w:rsidRPr="004A30E8">
        <w:rPr>
          <w:rFonts w:ascii="Arial" w:hAnsi="Arial" w:cs="Arial"/>
          <w:color w:val="000000"/>
          <w:sz w:val="24"/>
          <w:szCs w:val="24"/>
          <w:lang w:eastAsia="es-ES"/>
        </w:rPr>
        <w:t xml:space="preserve">l revisarse la actual composición de los Concejos Distritales de Barranquilla, Cartagena, Santa Marta y Buenaventura, se observa que estos han entendido que tal disposición solo aplica para el régimen distrital de </w:t>
      </w:r>
      <w:r w:rsidRPr="004A30E8">
        <w:rPr>
          <w:rFonts w:ascii="Arial" w:hAnsi="Arial" w:cs="Arial"/>
          <w:color w:val="000000"/>
          <w:sz w:val="24"/>
          <w:szCs w:val="24"/>
          <w:lang w:eastAsia="es-ES"/>
        </w:rPr>
        <w:t>Bogotá</w:t>
      </w:r>
      <w:r w:rsidR="007C273B" w:rsidRPr="004A30E8">
        <w:rPr>
          <w:rFonts w:ascii="Arial" w:hAnsi="Arial" w:cs="Arial"/>
          <w:color w:val="000000"/>
          <w:sz w:val="24"/>
          <w:szCs w:val="24"/>
          <w:lang w:eastAsia="es-ES"/>
        </w:rPr>
        <w:t>,</w:t>
      </w:r>
      <w:r w:rsidR="00C420BC" w:rsidRPr="004A30E8">
        <w:rPr>
          <w:rFonts w:ascii="Arial" w:hAnsi="Arial" w:cs="Arial"/>
          <w:color w:val="000000"/>
          <w:sz w:val="24"/>
          <w:szCs w:val="24"/>
          <w:lang w:eastAsia="es-ES"/>
        </w:rPr>
        <w:t xml:space="preserve"> que cuenta con 45 Concejales Distritales,</w:t>
      </w:r>
      <w:r w:rsidR="007C273B" w:rsidRPr="004A30E8">
        <w:rPr>
          <w:rFonts w:ascii="Arial" w:hAnsi="Arial" w:cs="Arial"/>
          <w:color w:val="000000"/>
          <w:sz w:val="24"/>
          <w:szCs w:val="24"/>
          <w:lang w:eastAsia="es-ES"/>
        </w:rPr>
        <w:t xml:space="preserve"> puesto que ninguna de estas estructuras sobrepasan los 21 miembros</w:t>
      </w:r>
      <w:r w:rsidRPr="004A30E8">
        <w:rPr>
          <w:rFonts w:ascii="Arial" w:hAnsi="Arial" w:cs="Arial"/>
          <w:color w:val="000000"/>
          <w:sz w:val="24"/>
          <w:szCs w:val="24"/>
          <w:lang w:eastAsia="es-ES"/>
        </w:rPr>
        <w:t xml:space="preserve">, pero tal situación de hecho no cierra el debate jurídico </w:t>
      </w:r>
      <w:r w:rsidR="00C420BC" w:rsidRPr="004A30E8">
        <w:rPr>
          <w:rFonts w:ascii="Arial" w:hAnsi="Arial" w:cs="Arial"/>
          <w:color w:val="000000"/>
          <w:sz w:val="24"/>
          <w:szCs w:val="24"/>
          <w:lang w:eastAsia="es-ES"/>
        </w:rPr>
        <w:t>sobre si dicha disposición es aplicable a todos los Concejos Distritales o solamente al de Bogotá</w:t>
      </w:r>
      <w:r w:rsidR="007C273B" w:rsidRPr="004A30E8">
        <w:rPr>
          <w:rFonts w:ascii="Arial" w:hAnsi="Arial" w:cs="Arial"/>
          <w:color w:val="000000"/>
          <w:sz w:val="24"/>
          <w:szCs w:val="24"/>
          <w:lang w:eastAsia="es-ES"/>
        </w:rPr>
        <w:t>.</w:t>
      </w:r>
    </w:p>
    <w:p w:rsidR="00BE4DB9" w:rsidRPr="004A30E8" w:rsidRDefault="00BE4DB9" w:rsidP="007F2893">
      <w:pPr>
        <w:jc w:val="both"/>
        <w:rPr>
          <w:rFonts w:ascii="Arial" w:hAnsi="Arial" w:cs="Arial"/>
          <w:sz w:val="24"/>
          <w:szCs w:val="24"/>
        </w:rPr>
      </w:pPr>
    </w:p>
    <w:p w:rsidR="00A82D01" w:rsidRDefault="00FB4AF7" w:rsidP="00330035">
      <w:pPr>
        <w:pStyle w:val="Prrafodelista"/>
        <w:numPr>
          <w:ilvl w:val="0"/>
          <w:numId w:val="6"/>
        </w:numPr>
        <w:jc w:val="both"/>
        <w:rPr>
          <w:rFonts w:ascii="Arial" w:hAnsi="Arial" w:cs="Arial"/>
          <w:sz w:val="24"/>
          <w:szCs w:val="24"/>
        </w:rPr>
      </w:pPr>
      <w:r w:rsidRPr="004A30E8">
        <w:rPr>
          <w:rFonts w:ascii="Arial" w:hAnsi="Arial" w:cs="Arial"/>
          <w:sz w:val="24"/>
          <w:szCs w:val="24"/>
        </w:rPr>
        <w:t>El trámite de los Conceptos se ha circunscrito a las Comisiones de Ordenamiento Territorial del Congreso, por lo que falta que se adicione las observaciones de</w:t>
      </w:r>
      <w:r w:rsidR="00A82D01" w:rsidRPr="004A30E8">
        <w:rPr>
          <w:rFonts w:ascii="Arial" w:hAnsi="Arial" w:cs="Arial"/>
          <w:sz w:val="24"/>
          <w:szCs w:val="24"/>
        </w:rPr>
        <w:t xml:space="preserve"> la Comisión de Ordenamiento Territorial como organismo técnico asesor, </w:t>
      </w:r>
      <w:r w:rsidRPr="004A30E8">
        <w:rPr>
          <w:rFonts w:ascii="Arial" w:hAnsi="Arial" w:cs="Arial"/>
          <w:sz w:val="24"/>
          <w:szCs w:val="24"/>
        </w:rPr>
        <w:t>para que con este insumo se pueda ahí si acudir a la</w:t>
      </w:r>
      <w:r w:rsidR="00A82D01" w:rsidRPr="004A30E8">
        <w:rPr>
          <w:rFonts w:ascii="Arial" w:hAnsi="Arial" w:cs="Arial"/>
          <w:sz w:val="24"/>
          <w:szCs w:val="24"/>
        </w:rPr>
        <w:t xml:space="preserve"> consideración de las Plenarias del Senado de la República y de la Cámara de Representantes, respectivamente.</w:t>
      </w:r>
    </w:p>
    <w:p w:rsidR="00D85079" w:rsidRPr="00C619C1" w:rsidRDefault="00D85079" w:rsidP="00D85079">
      <w:pPr>
        <w:spacing w:after="0" w:line="240" w:lineRule="auto"/>
        <w:jc w:val="both"/>
        <w:textAlignment w:val="center"/>
        <w:rPr>
          <w:rFonts w:ascii="Arial" w:hAnsi="Arial" w:cs="Arial"/>
          <w:sz w:val="24"/>
          <w:szCs w:val="24"/>
        </w:rPr>
      </w:pPr>
      <w:r w:rsidRPr="00C619C1">
        <w:rPr>
          <w:rFonts w:ascii="Arial" w:hAnsi="Arial" w:cs="Arial"/>
          <w:sz w:val="24"/>
          <w:szCs w:val="24"/>
        </w:rPr>
        <w:t xml:space="preserve">Además, se  informa que la COT Nacional </w:t>
      </w:r>
      <w:r w:rsidRPr="00C619C1">
        <w:rPr>
          <w:rFonts w:ascii="Arial" w:hAnsi="Arial" w:cs="Arial"/>
          <w:color w:val="000000"/>
          <w:sz w:val="28"/>
          <w:szCs w:val="24"/>
          <w:lang w:val="es-ES_tradnl" w:eastAsia="es-ES"/>
        </w:rPr>
        <w:t xml:space="preserve">como </w:t>
      </w:r>
      <w:r w:rsidR="002101D8" w:rsidRPr="00C619C1">
        <w:rPr>
          <w:rFonts w:ascii="Arial" w:hAnsi="Arial" w:cs="Arial"/>
          <w:color w:val="000000"/>
          <w:sz w:val="28"/>
          <w:szCs w:val="24"/>
          <w:lang w:val="es-ES_tradnl" w:eastAsia="es-ES"/>
        </w:rPr>
        <w:t>O</w:t>
      </w:r>
      <w:r w:rsidRPr="00C619C1">
        <w:rPr>
          <w:rFonts w:ascii="Arial" w:hAnsi="Arial" w:cs="Arial"/>
          <w:color w:val="000000"/>
          <w:sz w:val="28"/>
          <w:szCs w:val="24"/>
          <w:lang w:val="es-ES_tradnl" w:eastAsia="es-ES"/>
        </w:rPr>
        <w:t xml:space="preserve">rganismo </w:t>
      </w:r>
      <w:r w:rsidR="002101D8" w:rsidRPr="00C619C1">
        <w:rPr>
          <w:rFonts w:ascii="Arial" w:hAnsi="Arial" w:cs="Arial"/>
          <w:color w:val="000000"/>
          <w:sz w:val="28"/>
          <w:szCs w:val="24"/>
          <w:lang w:val="es-ES_tradnl" w:eastAsia="es-ES"/>
        </w:rPr>
        <w:t>T</w:t>
      </w:r>
      <w:r w:rsidRPr="00C619C1">
        <w:rPr>
          <w:rFonts w:ascii="Arial" w:hAnsi="Arial" w:cs="Arial"/>
          <w:color w:val="000000"/>
          <w:sz w:val="28"/>
          <w:szCs w:val="24"/>
          <w:lang w:val="es-ES_tradnl" w:eastAsia="es-ES"/>
        </w:rPr>
        <w:t xml:space="preserve">écnico </w:t>
      </w:r>
      <w:r w:rsidR="002101D8" w:rsidRPr="00C619C1">
        <w:rPr>
          <w:rFonts w:ascii="Arial" w:hAnsi="Arial" w:cs="Arial"/>
          <w:color w:val="000000"/>
          <w:sz w:val="28"/>
          <w:szCs w:val="24"/>
          <w:lang w:val="es-ES_tradnl" w:eastAsia="es-ES"/>
        </w:rPr>
        <w:t>A</w:t>
      </w:r>
      <w:r w:rsidRPr="00C619C1">
        <w:rPr>
          <w:rFonts w:ascii="Arial" w:hAnsi="Arial" w:cs="Arial"/>
          <w:color w:val="000000"/>
          <w:sz w:val="28"/>
          <w:szCs w:val="24"/>
          <w:lang w:val="es-ES_tradnl" w:eastAsia="es-ES"/>
        </w:rPr>
        <w:t>sesor</w:t>
      </w:r>
      <w:r w:rsidRPr="00C619C1">
        <w:rPr>
          <w:rFonts w:ascii="Arial" w:hAnsi="Arial" w:cs="Arial"/>
          <w:sz w:val="24"/>
          <w:szCs w:val="24"/>
        </w:rPr>
        <w:t xml:space="preserve">, </w:t>
      </w:r>
      <w:r w:rsidRPr="000659B6">
        <w:rPr>
          <w:rFonts w:ascii="Arial" w:hAnsi="Arial" w:cs="Arial"/>
          <w:b/>
          <w:sz w:val="24"/>
          <w:szCs w:val="24"/>
        </w:rPr>
        <w:t>emitió el concepto favorable</w:t>
      </w:r>
      <w:r w:rsidRPr="00C619C1">
        <w:rPr>
          <w:rFonts w:ascii="Arial" w:hAnsi="Arial" w:cs="Arial"/>
          <w:sz w:val="24"/>
          <w:szCs w:val="24"/>
        </w:rPr>
        <w:t xml:space="preserve"> al proyecto de ley 58 y 68 de 2014 Senado</w:t>
      </w:r>
      <w:r w:rsidR="000659B6">
        <w:rPr>
          <w:rFonts w:ascii="Arial" w:hAnsi="Arial" w:cs="Arial"/>
          <w:sz w:val="24"/>
          <w:szCs w:val="24"/>
        </w:rPr>
        <w:t>,</w:t>
      </w:r>
      <w:r w:rsidRPr="00C619C1">
        <w:rPr>
          <w:rFonts w:ascii="Arial" w:hAnsi="Arial" w:cs="Arial"/>
          <w:sz w:val="24"/>
          <w:szCs w:val="24"/>
        </w:rPr>
        <w:t xml:space="preserve"> y  54 de  2014 Cámara, dejando para el análisis, dentro del trámite del proyecto ante el Congreso de la República algunas consideraciones en cuanto su contenido.</w:t>
      </w:r>
    </w:p>
    <w:p w:rsidR="00D85079" w:rsidRPr="00C619C1" w:rsidRDefault="00D85079" w:rsidP="00D85079">
      <w:pPr>
        <w:spacing w:after="0" w:line="240" w:lineRule="auto"/>
        <w:jc w:val="both"/>
        <w:textAlignment w:val="center"/>
        <w:rPr>
          <w:rFonts w:ascii="Arial" w:hAnsi="Arial" w:cs="Arial"/>
          <w:sz w:val="28"/>
          <w:szCs w:val="24"/>
          <w:lang w:val="es-ES_tradnl" w:eastAsia="es-ES"/>
        </w:rPr>
      </w:pPr>
    </w:p>
    <w:p w:rsidR="00330035" w:rsidRPr="004A30E8" w:rsidRDefault="00E70E90" w:rsidP="007F2893">
      <w:pPr>
        <w:spacing w:after="0"/>
        <w:jc w:val="both"/>
        <w:textAlignment w:val="center"/>
        <w:rPr>
          <w:rFonts w:ascii="Arial" w:hAnsi="Arial" w:cs="Arial"/>
          <w:sz w:val="24"/>
          <w:szCs w:val="24"/>
          <w:lang w:val="es-ES_tradnl" w:eastAsia="es-ES"/>
        </w:rPr>
      </w:pPr>
      <w:r w:rsidRPr="004A30E8">
        <w:rPr>
          <w:rFonts w:ascii="Arial" w:hAnsi="Arial" w:cs="Arial"/>
          <w:sz w:val="24"/>
          <w:szCs w:val="24"/>
          <w:lang w:val="es-ES_tradnl" w:eastAsia="es-ES"/>
        </w:rPr>
        <w:t>Por estas razones</w:t>
      </w:r>
      <w:r w:rsidR="007C273B" w:rsidRPr="004A30E8">
        <w:rPr>
          <w:rFonts w:ascii="Arial" w:hAnsi="Arial" w:cs="Arial"/>
          <w:sz w:val="24"/>
          <w:szCs w:val="24"/>
          <w:lang w:val="es-ES_tradnl" w:eastAsia="es-ES"/>
        </w:rPr>
        <w:t xml:space="preserve">, tomando en cuenta que el objeto de este concepto es analizar </w:t>
      </w:r>
      <w:r w:rsidR="00330035" w:rsidRPr="004A30E8">
        <w:rPr>
          <w:rFonts w:ascii="Arial" w:hAnsi="Arial" w:cs="Arial"/>
          <w:sz w:val="24"/>
          <w:szCs w:val="24"/>
          <w:lang w:val="es-ES_tradnl" w:eastAsia="es-ES"/>
        </w:rPr>
        <w:t xml:space="preserve">tan solo </w:t>
      </w:r>
      <w:r w:rsidR="007C273B" w:rsidRPr="004A30E8">
        <w:rPr>
          <w:rFonts w:ascii="Arial" w:hAnsi="Arial" w:cs="Arial"/>
          <w:sz w:val="24"/>
          <w:szCs w:val="24"/>
          <w:lang w:val="es-ES_tradnl" w:eastAsia="es-ES"/>
        </w:rPr>
        <w:t xml:space="preserve">la conveniencia sobre la transformación en </w:t>
      </w:r>
      <w:r w:rsidR="00253082" w:rsidRPr="004A30E8">
        <w:rPr>
          <w:rFonts w:ascii="Arial" w:hAnsi="Arial" w:cs="Arial"/>
          <w:sz w:val="24"/>
          <w:szCs w:val="24"/>
          <w:lang w:val="es-ES_tradnl" w:eastAsia="es-ES"/>
        </w:rPr>
        <w:t>Distrito</w:t>
      </w:r>
      <w:r w:rsidR="007C273B" w:rsidRPr="004A30E8">
        <w:rPr>
          <w:rFonts w:ascii="Arial" w:hAnsi="Arial" w:cs="Arial"/>
          <w:sz w:val="24"/>
          <w:szCs w:val="24"/>
          <w:lang w:val="es-ES_tradnl" w:eastAsia="es-ES"/>
        </w:rPr>
        <w:t xml:space="preserve"> del Municipio se </w:t>
      </w:r>
      <w:r w:rsidR="00330035" w:rsidRPr="004A30E8">
        <w:rPr>
          <w:rFonts w:ascii="Arial" w:hAnsi="Arial" w:cs="Arial"/>
          <w:sz w:val="24"/>
          <w:szCs w:val="24"/>
          <w:lang w:val="es-ES_tradnl" w:eastAsia="es-ES"/>
        </w:rPr>
        <w:t xml:space="preserve">estima que </w:t>
      </w:r>
      <w:r w:rsidR="00A82D01" w:rsidRPr="004A30E8">
        <w:rPr>
          <w:rFonts w:ascii="Arial" w:hAnsi="Arial" w:cs="Arial"/>
          <w:sz w:val="24"/>
          <w:szCs w:val="24"/>
        </w:rPr>
        <w:t>CUMPLE con todos los requisitos</w:t>
      </w:r>
      <w:r w:rsidR="00330035" w:rsidRPr="004A30E8">
        <w:rPr>
          <w:rFonts w:ascii="Arial" w:hAnsi="Arial" w:cs="Arial"/>
          <w:sz w:val="24"/>
          <w:szCs w:val="24"/>
        </w:rPr>
        <w:t xml:space="preserve"> y se deja</w:t>
      </w:r>
      <w:r w:rsidR="00C420BC" w:rsidRPr="004A30E8">
        <w:rPr>
          <w:rFonts w:ascii="Arial" w:hAnsi="Arial" w:cs="Arial"/>
          <w:sz w:val="24"/>
          <w:szCs w:val="24"/>
        </w:rPr>
        <w:t>n</w:t>
      </w:r>
      <w:r w:rsidR="00330035" w:rsidRPr="004A30E8">
        <w:rPr>
          <w:rFonts w:ascii="Arial" w:hAnsi="Arial" w:cs="Arial"/>
          <w:sz w:val="24"/>
          <w:szCs w:val="24"/>
        </w:rPr>
        <w:t xml:space="preserve"> plasmad</w:t>
      </w:r>
      <w:r w:rsidR="00C420BC" w:rsidRPr="004A30E8">
        <w:rPr>
          <w:rFonts w:ascii="Arial" w:hAnsi="Arial" w:cs="Arial"/>
          <w:sz w:val="24"/>
          <w:szCs w:val="24"/>
        </w:rPr>
        <w:t>as</w:t>
      </w:r>
      <w:r w:rsidR="00C420BC" w:rsidRPr="004A30E8">
        <w:rPr>
          <w:rFonts w:ascii="Arial" w:hAnsi="Arial" w:cs="Arial"/>
          <w:sz w:val="24"/>
          <w:szCs w:val="24"/>
          <w:lang w:val="es-ES_tradnl" w:eastAsia="es-ES"/>
        </w:rPr>
        <w:t xml:space="preserve"> las</w:t>
      </w:r>
      <w:r w:rsidR="00330035" w:rsidRPr="004A30E8">
        <w:rPr>
          <w:rFonts w:ascii="Arial" w:hAnsi="Arial" w:cs="Arial"/>
          <w:sz w:val="24"/>
          <w:szCs w:val="24"/>
          <w:lang w:val="es-ES_tradnl" w:eastAsia="es-ES"/>
        </w:rPr>
        <w:t xml:space="preserve"> consideraciones y recomendaciones </w:t>
      </w:r>
      <w:r w:rsidR="00C420BC" w:rsidRPr="004A30E8">
        <w:rPr>
          <w:rFonts w:ascii="Arial" w:hAnsi="Arial" w:cs="Arial"/>
          <w:sz w:val="24"/>
          <w:szCs w:val="24"/>
          <w:lang w:val="es-ES_tradnl" w:eastAsia="es-ES"/>
        </w:rPr>
        <w:t xml:space="preserve">precedentes </w:t>
      </w:r>
      <w:r w:rsidR="00330035" w:rsidRPr="004A30E8">
        <w:rPr>
          <w:rFonts w:ascii="Arial" w:hAnsi="Arial" w:cs="Arial"/>
          <w:sz w:val="24"/>
          <w:szCs w:val="24"/>
          <w:lang w:val="es-ES_tradnl" w:eastAsia="es-ES"/>
        </w:rPr>
        <w:t>para el análisis legislativo.</w:t>
      </w:r>
    </w:p>
    <w:p w:rsidR="00330035" w:rsidRPr="004A30E8" w:rsidRDefault="00330035" w:rsidP="007F2893">
      <w:pPr>
        <w:spacing w:after="0"/>
        <w:jc w:val="both"/>
        <w:textAlignment w:val="center"/>
        <w:rPr>
          <w:rFonts w:ascii="Arial" w:hAnsi="Arial" w:cs="Arial"/>
          <w:sz w:val="24"/>
          <w:szCs w:val="24"/>
          <w:lang w:val="es-ES_tradnl" w:eastAsia="es-ES"/>
        </w:rPr>
      </w:pPr>
    </w:p>
    <w:p w:rsidR="00A82D01" w:rsidRPr="004A30E8" w:rsidRDefault="00330035" w:rsidP="007F2893">
      <w:pPr>
        <w:spacing w:after="0"/>
        <w:jc w:val="both"/>
        <w:textAlignment w:val="center"/>
        <w:rPr>
          <w:rFonts w:ascii="Arial" w:hAnsi="Arial" w:cs="Arial"/>
          <w:b/>
          <w:sz w:val="24"/>
          <w:szCs w:val="24"/>
        </w:rPr>
      </w:pPr>
      <w:r w:rsidRPr="004A30E8">
        <w:rPr>
          <w:rFonts w:ascii="Arial" w:hAnsi="Arial" w:cs="Arial"/>
          <w:sz w:val="24"/>
          <w:szCs w:val="24"/>
        </w:rPr>
        <w:lastRenderedPageBreak/>
        <w:t xml:space="preserve">De esta manera </w:t>
      </w:r>
      <w:r w:rsidR="00AB5FFE" w:rsidRPr="004A30E8">
        <w:rPr>
          <w:rFonts w:ascii="Arial" w:hAnsi="Arial" w:cs="Arial"/>
          <w:sz w:val="24"/>
          <w:szCs w:val="24"/>
        </w:rPr>
        <w:t xml:space="preserve">presentamos a </w:t>
      </w:r>
      <w:r w:rsidR="007C273B" w:rsidRPr="004A30E8">
        <w:rPr>
          <w:rFonts w:ascii="Arial" w:hAnsi="Arial" w:cs="Arial"/>
          <w:sz w:val="24"/>
          <w:szCs w:val="24"/>
        </w:rPr>
        <w:t xml:space="preserve"> los miembros de la Comisión</w:t>
      </w:r>
      <w:r w:rsidR="00AB5FFE" w:rsidRPr="004A30E8">
        <w:rPr>
          <w:rFonts w:ascii="Arial" w:hAnsi="Arial" w:cs="Arial"/>
          <w:sz w:val="24"/>
          <w:szCs w:val="24"/>
        </w:rPr>
        <w:t xml:space="preserve">  de Ordenamiento Territorial del Senado y de la Cámara de Representantes </w:t>
      </w:r>
      <w:r w:rsidR="007C273B" w:rsidRPr="004A30E8">
        <w:rPr>
          <w:rFonts w:ascii="Arial" w:hAnsi="Arial" w:cs="Arial"/>
          <w:sz w:val="24"/>
          <w:szCs w:val="24"/>
        </w:rPr>
        <w:t xml:space="preserve"> la siguiente:</w:t>
      </w:r>
    </w:p>
    <w:p w:rsidR="00E12144" w:rsidRPr="004A30E8" w:rsidRDefault="00E12144" w:rsidP="007F2893">
      <w:pPr>
        <w:spacing w:after="0"/>
        <w:jc w:val="both"/>
        <w:rPr>
          <w:rFonts w:ascii="Arial" w:hAnsi="Arial" w:cs="Arial"/>
          <w:sz w:val="24"/>
          <w:szCs w:val="24"/>
        </w:rPr>
      </w:pPr>
    </w:p>
    <w:p w:rsidR="00E12144" w:rsidRPr="004A30E8" w:rsidRDefault="00E12144" w:rsidP="007F2893">
      <w:pPr>
        <w:spacing w:before="28" w:after="28"/>
        <w:jc w:val="center"/>
        <w:textAlignment w:val="center"/>
        <w:rPr>
          <w:rFonts w:ascii="Arial" w:eastAsia="Times New Roman" w:hAnsi="Arial" w:cs="Arial"/>
          <w:b/>
          <w:bCs/>
          <w:sz w:val="24"/>
          <w:szCs w:val="24"/>
          <w:lang w:val="es-ES_tradnl" w:eastAsia="es-ES"/>
        </w:rPr>
      </w:pPr>
      <w:r w:rsidRPr="004A30E8">
        <w:rPr>
          <w:rFonts w:ascii="Arial" w:eastAsia="Times New Roman" w:hAnsi="Arial" w:cs="Arial"/>
          <w:b/>
          <w:bCs/>
          <w:sz w:val="24"/>
          <w:szCs w:val="24"/>
          <w:lang w:val="es-ES_tradnl" w:eastAsia="es-ES"/>
        </w:rPr>
        <w:t>PROP</w:t>
      </w:r>
      <w:bookmarkStart w:id="1" w:name="_GoBack"/>
      <w:bookmarkEnd w:id="1"/>
      <w:r w:rsidRPr="004A30E8">
        <w:rPr>
          <w:rFonts w:ascii="Arial" w:eastAsia="Times New Roman" w:hAnsi="Arial" w:cs="Arial"/>
          <w:b/>
          <w:bCs/>
          <w:sz w:val="24"/>
          <w:szCs w:val="24"/>
          <w:lang w:val="es-ES_tradnl" w:eastAsia="es-ES"/>
        </w:rPr>
        <w:t xml:space="preserve">OSICIÓN </w:t>
      </w:r>
    </w:p>
    <w:p w:rsidR="00E12144" w:rsidRPr="004A30E8" w:rsidRDefault="00E12144" w:rsidP="007F2893">
      <w:pPr>
        <w:spacing w:before="28" w:after="28"/>
        <w:jc w:val="center"/>
        <w:textAlignment w:val="center"/>
        <w:rPr>
          <w:rFonts w:ascii="Arial" w:eastAsia="Times New Roman" w:hAnsi="Arial" w:cs="Arial"/>
          <w:sz w:val="24"/>
          <w:szCs w:val="24"/>
          <w:lang w:val="es-ES" w:eastAsia="es-ES"/>
        </w:rPr>
      </w:pPr>
    </w:p>
    <w:p w:rsidR="00E12144" w:rsidRPr="004A30E8" w:rsidRDefault="00AB5FFE" w:rsidP="007F2893">
      <w:pPr>
        <w:spacing w:before="28" w:after="28"/>
        <w:jc w:val="both"/>
        <w:textAlignment w:val="center"/>
        <w:rPr>
          <w:rFonts w:ascii="Arial" w:eastAsia="Times New Roman" w:hAnsi="Arial" w:cs="Arial"/>
          <w:sz w:val="24"/>
          <w:szCs w:val="24"/>
          <w:lang w:val="es-ES" w:eastAsia="es-ES"/>
        </w:rPr>
      </w:pPr>
      <w:r w:rsidRPr="004A30E8">
        <w:rPr>
          <w:rFonts w:ascii="Arial" w:eastAsia="Times New Roman" w:hAnsi="Arial" w:cs="Arial"/>
          <w:sz w:val="24"/>
          <w:szCs w:val="24"/>
          <w:lang w:val="es-ES" w:eastAsia="es-ES"/>
        </w:rPr>
        <w:t>De conformidad con lo anteriormente expuesto,</w:t>
      </w:r>
      <w:r w:rsidR="00330035" w:rsidRPr="004A30E8">
        <w:rPr>
          <w:rFonts w:ascii="Arial" w:eastAsia="Times New Roman" w:hAnsi="Arial" w:cs="Arial"/>
          <w:sz w:val="24"/>
          <w:szCs w:val="24"/>
          <w:lang w:val="es-ES_tradnl" w:eastAsia="es-ES"/>
        </w:rPr>
        <w:t>solicit</w:t>
      </w:r>
      <w:r w:rsidRPr="004A30E8">
        <w:rPr>
          <w:rFonts w:ascii="Arial" w:eastAsia="Times New Roman" w:hAnsi="Arial" w:cs="Arial"/>
          <w:sz w:val="24"/>
          <w:szCs w:val="24"/>
          <w:lang w:val="es-ES_tradnl" w:eastAsia="es-ES"/>
        </w:rPr>
        <w:t xml:space="preserve">amos </w:t>
      </w:r>
      <w:r w:rsidR="00E12144" w:rsidRPr="004A30E8">
        <w:rPr>
          <w:rFonts w:ascii="Arial" w:eastAsia="Times New Roman" w:hAnsi="Arial" w:cs="Arial"/>
          <w:sz w:val="24"/>
          <w:szCs w:val="24"/>
          <w:lang w:val="es-ES_tradnl" w:eastAsia="es-ES"/>
        </w:rPr>
        <w:t>a l</w:t>
      </w:r>
      <w:r w:rsidR="00E70E90" w:rsidRPr="004A30E8">
        <w:rPr>
          <w:rFonts w:ascii="Arial" w:eastAsia="Times New Roman" w:hAnsi="Arial" w:cs="Arial"/>
          <w:sz w:val="24"/>
          <w:szCs w:val="24"/>
          <w:lang w:val="es-ES_tradnl" w:eastAsia="es-ES"/>
        </w:rPr>
        <w:t>o</w:t>
      </w:r>
      <w:r w:rsidR="00E12144" w:rsidRPr="004A30E8">
        <w:rPr>
          <w:rFonts w:ascii="Arial" w:eastAsia="Times New Roman" w:hAnsi="Arial" w:cs="Arial"/>
          <w:sz w:val="24"/>
          <w:szCs w:val="24"/>
          <w:lang w:val="es-ES_tradnl" w:eastAsia="es-ES"/>
        </w:rPr>
        <w:t xml:space="preserve">s </w:t>
      </w:r>
      <w:r w:rsidR="00E70E90" w:rsidRPr="004A30E8">
        <w:rPr>
          <w:rFonts w:ascii="Arial" w:eastAsia="Times New Roman" w:hAnsi="Arial" w:cs="Arial"/>
          <w:sz w:val="24"/>
          <w:szCs w:val="24"/>
          <w:lang w:val="es-ES_tradnl" w:eastAsia="es-ES"/>
        </w:rPr>
        <w:t xml:space="preserve">Honorables Miembros de la Comisión </w:t>
      </w:r>
      <w:r w:rsidR="00172B1B" w:rsidRPr="004A30E8">
        <w:rPr>
          <w:rFonts w:ascii="Arial" w:eastAsia="Times New Roman" w:hAnsi="Arial" w:cs="Arial"/>
          <w:sz w:val="24"/>
          <w:szCs w:val="24"/>
          <w:lang w:val="es-ES_tradnl" w:eastAsia="es-ES"/>
        </w:rPr>
        <w:t>de Ordenamiento Territorial</w:t>
      </w:r>
      <w:r w:rsidR="00E70E90" w:rsidRPr="004A30E8">
        <w:rPr>
          <w:rFonts w:ascii="Arial" w:eastAsia="Times New Roman" w:hAnsi="Arial" w:cs="Arial"/>
          <w:sz w:val="24"/>
          <w:szCs w:val="24"/>
          <w:lang w:val="es-ES_tradnl" w:eastAsia="es-ES"/>
        </w:rPr>
        <w:t xml:space="preserve"> de Senado</w:t>
      </w:r>
      <w:r w:rsidRPr="004A30E8">
        <w:rPr>
          <w:rFonts w:ascii="Arial" w:eastAsia="Times New Roman" w:hAnsi="Arial" w:cs="Arial"/>
          <w:sz w:val="24"/>
          <w:szCs w:val="24"/>
          <w:lang w:val="es-ES_tradnl" w:eastAsia="es-ES"/>
        </w:rPr>
        <w:t xml:space="preserve"> y de la Càmara</w:t>
      </w:r>
      <w:r w:rsidR="00E12144" w:rsidRPr="004A30E8">
        <w:rPr>
          <w:rFonts w:ascii="Arial" w:eastAsia="Times New Roman" w:hAnsi="Arial" w:cs="Arial"/>
          <w:sz w:val="24"/>
          <w:szCs w:val="24"/>
          <w:lang w:val="es-ES_tradnl" w:eastAsia="es-ES"/>
        </w:rPr>
        <w:t xml:space="preserve">, </w:t>
      </w:r>
      <w:r w:rsidR="0073197A" w:rsidRPr="004A30E8">
        <w:rPr>
          <w:rFonts w:ascii="Arial" w:eastAsia="Times New Roman" w:hAnsi="Arial" w:cs="Arial"/>
          <w:sz w:val="24"/>
          <w:szCs w:val="24"/>
          <w:lang w:val="es-ES_tradnl" w:eastAsia="es-ES"/>
        </w:rPr>
        <w:t>aceptar</w:t>
      </w:r>
      <w:r w:rsidR="00E12144" w:rsidRPr="004A30E8">
        <w:rPr>
          <w:rFonts w:ascii="Arial" w:eastAsia="Times New Roman" w:hAnsi="Arial" w:cs="Arial"/>
          <w:sz w:val="24"/>
          <w:szCs w:val="24"/>
          <w:lang w:val="es-ES_tradnl" w:eastAsia="es-ES"/>
        </w:rPr>
        <w:t xml:space="preserve"> el presente informe</w:t>
      </w:r>
      <w:r w:rsidR="00172B1B" w:rsidRPr="004A30E8">
        <w:rPr>
          <w:rFonts w:ascii="Arial" w:eastAsia="Times New Roman" w:hAnsi="Arial" w:cs="Arial"/>
          <w:sz w:val="24"/>
          <w:szCs w:val="24"/>
          <w:lang w:val="es-ES_tradnl" w:eastAsia="es-ES"/>
        </w:rPr>
        <w:t xml:space="preserve"> y emitir </w:t>
      </w:r>
      <w:r w:rsidR="00172B1B" w:rsidRPr="004A30E8">
        <w:rPr>
          <w:rFonts w:ascii="Arial" w:hAnsi="Arial" w:cs="Arial"/>
          <w:b/>
          <w:sz w:val="24"/>
          <w:szCs w:val="24"/>
          <w:lang w:val="es-ES_tradnl" w:eastAsia="es-ES"/>
        </w:rPr>
        <w:t xml:space="preserve">Concepto previo favorable a la categorización </w:t>
      </w:r>
      <w:r w:rsidR="008014FB" w:rsidRPr="004A30E8">
        <w:rPr>
          <w:rFonts w:ascii="Arial" w:hAnsi="Arial" w:cs="Arial"/>
          <w:b/>
          <w:sz w:val="24"/>
          <w:szCs w:val="24"/>
          <w:lang w:val="es-ES_tradnl" w:eastAsia="es-ES"/>
        </w:rPr>
        <w:t>como</w:t>
      </w:r>
      <w:r w:rsidR="00253082" w:rsidRPr="004A30E8">
        <w:rPr>
          <w:rFonts w:ascii="Arial" w:hAnsi="Arial" w:cs="Arial"/>
          <w:b/>
          <w:sz w:val="24"/>
          <w:szCs w:val="24"/>
          <w:lang w:val="es-ES_tradnl" w:eastAsia="es-ES"/>
        </w:rPr>
        <w:t>Distrito</w:t>
      </w:r>
      <w:r w:rsidR="008014FB" w:rsidRPr="004A30E8">
        <w:rPr>
          <w:rFonts w:ascii="Arial" w:hAnsi="Arial" w:cs="Arial"/>
          <w:b/>
          <w:sz w:val="24"/>
          <w:szCs w:val="24"/>
          <w:lang w:val="es-ES_tradnl" w:eastAsia="es-ES"/>
        </w:rPr>
        <w:t>a</w:t>
      </w:r>
      <w:r w:rsidR="00172B1B" w:rsidRPr="004A30E8">
        <w:rPr>
          <w:rFonts w:ascii="Arial" w:hAnsi="Arial" w:cs="Arial"/>
          <w:b/>
          <w:sz w:val="24"/>
          <w:szCs w:val="24"/>
          <w:lang w:val="es-ES_tradnl" w:eastAsia="es-ES"/>
        </w:rPr>
        <w:t xml:space="preserve"> la ciudad de </w:t>
      </w:r>
      <w:r w:rsidR="008014FB" w:rsidRPr="004A30E8">
        <w:rPr>
          <w:rFonts w:ascii="Arial" w:hAnsi="Arial" w:cs="Arial"/>
          <w:b/>
          <w:sz w:val="24"/>
          <w:szCs w:val="24"/>
          <w:lang w:val="es-ES_tradnl" w:eastAsia="es-ES"/>
        </w:rPr>
        <w:t xml:space="preserve">Santiago de </w:t>
      </w:r>
      <w:r w:rsidR="00172B1B" w:rsidRPr="004A30E8">
        <w:rPr>
          <w:rFonts w:ascii="Arial" w:hAnsi="Arial" w:cs="Arial"/>
          <w:b/>
          <w:sz w:val="24"/>
          <w:szCs w:val="24"/>
          <w:lang w:val="es-ES_tradnl" w:eastAsia="es-ES"/>
        </w:rPr>
        <w:t>Cali</w:t>
      </w:r>
      <w:r w:rsidR="00330035" w:rsidRPr="004A30E8">
        <w:rPr>
          <w:rFonts w:ascii="Arial" w:hAnsi="Arial" w:cs="Arial"/>
          <w:b/>
          <w:sz w:val="24"/>
          <w:szCs w:val="24"/>
          <w:lang w:val="es-ES_tradnl" w:eastAsia="es-ES"/>
        </w:rPr>
        <w:t>, por considerar que llena los requisitos de ley</w:t>
      </w:r>
      <w:r w:rsidR="00E12144" w:rsidRPr="004A30E8">
        <w:rPr>
          <w:rFonts w:ascii="Arial" w:eastAsia="Times New Roman" w:hAnsi="Arial" w:cs="Arial"/>
          <w:sz w:val="24"/>
          <w:szCs w:val="24"/>
          <w:lang w:val="es-ES_tradnl" w:eastAsia="es-ES"/>
        </w:rPr>
        <w:t>.</w:t>
      </w:r>
    </w:p>
    <w:p w:rsidR="00E51A85" w:rsidRDefault="00E51A85" w:rsidP="007F2893">
      <w:pPr>
        <w:spacing w:before="28" w:after="28"/>
        <w:jc w:val="both"/>
        <w:textAlignment w:val="center"/>
        <w:rPr>
          <w:rFonts w:ascii="Arial" w:eastAsia="Times New Roman" w:hAnsi="Arial" w:cs="Arial"/>
          <w:sz w:val="24"/>
          <w:szCs w:val="24"/>
          <w:lang w:val="es-ES" w:eastAsia="es-ES"/>
        </w:rPr>
      </w:pPr>
    </w:p>
    <w:p w:rsidR="00E12144" w:rsidRPr="004A30E8" w:rsidRDefault="00E12144" w:rsidP="007F2893">
      <w:pPr>
        <w:autoSpaceDE w:val="0"/>
        <w:autoSpaceDN w:val="0"/>
        <w:adjustRightInd w:val="0"/>
        <w:spacing w:after="0"/>
        <w:jc w:val="both"/>
        <w:rPr>
          <w:rFonts w:ascii="Arial" w:hAnsi="Arial" w:cs="Arial"/>
          <w:sz w:val="24"/>
          <w:szCs w:val="24"/>
        </w:rPr>
      </w:pPr>
      <w:r w:rsidRPr="004A30E8">
        <w:rPr>
          <w:rFonts w:ascii="Arial" w:hAnsi="Arial" w:cs="Arial"/>
          <w:sz w:val="24"/>
          <w:szCs w:val="24"/>
        </w:rPr>
        <w:t>Atentamente.</w:t>
      </w:r>
    </w:p>
    <w:p w:rsidR="00E12144" w:rsidRPr="004A30E8" w:rsidRDefault="00E12144" w:rsidP="007F2893">
      <w:pPr>
        <w:autoSpaceDE w:val="0"/>
        <w:autoSpaceDN w:val="0"/>
        <w:adjustRightInd w:val="0"/>
        <w:spacing w:after="0"/>
        <w:jc w:val="both"/>
        <w:rPr>
          <w:rFonts w:ascii="Arial" w:hAnsi="Arial" w:cs="Arial"/>
          <w:sz w:val="24"/>
          <w:szCs w:val="24"/>
        </w:rPr>
      </w:pPr>
    </w:p>
    <w:p w:rsidR="00E12144" w:rsidRPr="007B7633" w:rsidRDefault="00E12144" w:rsidP="007F2893">
      <w:pPr>
        <w:autoSpaceDE w:val="0"/>
        <w:autoSpaceDN w:val="0"/>
        <w:adjustRightInd w:val="0"/>
        <w:spacing w:after="0"/>
        <w:jc w:val="both"/>
        <w:rPr>
          <w:rFonts w:ascii="Arial" w:hAnsi="Arial" w:cs="Arial"/>
        </w:rPr>
      </w:pPr>
    </w:p>
    <w:p w:rsidR="00F24DB9" w:rsidRPr="007B7633" w:rsidRDefault="00E12144" w:rsidP="00F24DB9">
      <w:pPr>
        <w:autoSpaceDE w:val="0"/>
        <w:autoSpaceDN w:val="0"/>
        <w:adjustRightInd w:val="0"/>
        <w:spacing w:after="0"/>
        <w:jc w:val="both"/>
        <w:rPr>
          <w:rFonts w:ascii="Arial" w:hAnsi="Arial" w:cs="Arial"/>
          <w:lang w:val="es-ES_tradnl" w:eastAsia="es-ES"/>
        </w:rPr>
      </w:pPr>
      <w:r w:rsidRPr="007B7633">
        <w:rPr>
          <w:rFonts w:ascii="Arial" w:hAnsi="Arial" w:cs="Arial"/>
        </w:rPr>
        <w:t>Carlos Enrique Soto Jaramillo</w:t>
      </w:r>
      <w:r w:rsidR="009C3EA4" w:rsidRPr="007B7633">
        <w:rPr>
          <w:rFonts w:ascii="Arial" w:hAnsi="Arial" w:cs="Arial"/>
        </w:rPr>
        <w:tab/>
      </w:r>
      <w:r w:rsidR="009C3EA4" w:rsidRPr="007B7633">
        <w:rPr>
          <w:rFonts w:ascii="Arial" w:hAnsi="Arial" w:cs="Arial"/>
        </w:rPr>
        <w:tab/>
      </w:r>
      <w:r w:rsidR="009C3EA4" w:rsidRPr="007B7633">
        <w:rPr>
          <w:rFonts w:ascii="Arial" w:hAnsi="Arial" w:cs="Arial"/>
        </w:rPr>
        <w:tab/>
      </w:r>
      <w:r w:rsidR="007B7633" w:rsidRPr="007B7633">
        <w:rPr>
          <w:rFonts w:ascii="Arial" w:hAnsi="Arial" w:cs="Arial"/>
        </w:rPr>
        <w:tab/>
      </w:r>
      <w:r w:rsidR="00F24DB9" w:rsidRPr="007B7633">
        <w:rPr>
          <w:rFonts w:ascii="Arial" w:hAnsi="Arial" w:cs="Arial"/>
          <w:lang w:val="es-ES_tradnl" w:eastAsia="es-ES"/>
        </w:rPr>
        <w:t xml:space="preserve">Fabio Alonso Arroyave Botero </w:t>
      </w:r>
    </w:p>
    <w:p w:rsidR="00F24DB9" w:rsidRPr="007B7633" w:rsidRDefault="00F24DB9" w:rsidP="00F24DB9">
      <w:pPr>
        <w:autoSpaceDE w:val="0"/>
        <w:autoSpaceDN w:val="0"/>
        <w:adjustRightInd w:val="0"/>
        <w:spacing w:after="0"/>
        <w:jc w:val="both"/>
        <w:rPr>
          <w:rFonts w:ascii="Arial" w:hAnsi="Arial" w:cs="Arial"/>
          <w:sz w:val="18"/>
          <w:lang w:val="es-ES_tradnl" w:eastAsia="es-ES"/>
        </w:rPr>
      </w:pPr>
      <w:r w:rsidRPr="007B7633">
        <w:rPr>
          <w:rFonts w:ascii="Arial" w:hAnsi="Arial" w:cs="Arial"/>
          <w:sz w:val="18"/>
        </w:rPr>
        <w:t>Senador Coordinador Ponente</w:t>
      </w:r>
      <w:r w:rsidR="009C3EA4" w:rsidRPr="007B7633">
        <w:rPr>
          <w:rFonts w:ascii="Arial" w:hAnsi="Arial" w:cs="Arial"/>
          <w:sz w:val="18"/>
          <w:lang w:val="es-ES_tradnl" w:eastAsia="es-ES"/>
        </w:rPr>
        <w:tab/>
      </w:r>
      <w:r w:rsidR="009C3EA4" w:rsidRPr="007B7633">
        <w:rPr>
          <w:rFonts w:ascii="Arial" w:hAnsi="Arial" w:cs="Arial"/>
          <w:sz w:val="18"/>
          <w:lang w:val="es-ES_tradnl" w:eastAsia="es-ES"/>
        </w:rPr>
        <w:tab/>
      </w:r>
      <w:r w:rsidR="009C3EA4" w:rsidRPr="007B7633">
        <w:rPr>
          <w:rFonts w:ascii="Arial" w:hAnsi="Arial" w:cs="Arial"/>
          <w:sz w:val="18"/>
          <w:lang w:val="es-ES_tradnl" w:eastAsia="es-ES"/>
        </w:rPr>
        <w:tab/>
      </w:r>
      <w:r w:rsidR="007B7633" w:rsidRPr="007B7633">
        <w:rPr>
          <w:rFonts w:ascii="Arial" w:hAnsi="Arial" w:cs="Arial"/>
          <w:sz w:val="18"/>
          <w:lang w:val="es-ES_tradnl" w:eastAsia="es-ES"/>
        </w:rPr>
        <w:tab/>
      </w:r>
      <w:r w:rsidR="007B7633">
        <w:rPr>
          <w:rFonts w:ascii="Arial" w:hAnsi="Arial" w:cs="Arial"/>
          <w:sz w:val="18"/>
          <w:lang w:val="es-ES_tradnl" w:eastAsia="es-ES"/>
        </w:rPr>
        <w:tab/>
      </w:r>
      <w:r w:rsidRPr="007B7633">
        <w:rPr>
          <w:rFonts w:ascii="Arial" w:hAnsi="Arial" w:cs="Arial"/>
          <w:color w:val="000000"/>
          <w:sz w:val="18"/>
          <w:lang w:val="es-ES_tradnl" w:eastAsia="es-ES"/>
        </w:rPr>
        <w:t>RepresentanteCoordinador Ponente</w:t>
      </w:r>
    </w:p>
    <w:p w:rsidR="0085343B" w:rsidRPr="007B7633" w:rsidRDefault="0085343B" w:rsidP="0085343B">
      <w:pPr>
        <w:autoSpaceDE w:val="0"/>
        <w:autoSpaceDN w:val="0"/>
        <w:adjustRightInd w:val="0"/>
        <w:spacing w:after="0"/>
        <w:jc w:val="both"/>
        <w:rPr>
          <w:rFonts w:ascii="Arial" w:hAnsi="Arial" w:cs="Arial"/>
          <w:sz w:val="18"/>
        </w:rPr>
      </w:pPr>
    </w:p>
    <w:p w:rsidR="0085343B" w:rsidRDefault="0085343B" w:rsidP="00F24DB9">
      <w:pPr>
        <w:autoSpaceDE w:val="0"/>
        <w:autoSpaceDN w:val="0"/>
        <w:adjustRightInd w:val="0"/>
        <w:spacing w:after="0"/>
        <w:jc w:val="both"/>
        <w:rPr>
          <w:rFonts w:ascii="Arial" w:hAnsi="Arial" w:cs="Arial"/>
        </w:rPr>
      </w:pPr>
    </w:p>
    <w:p w:rsidR="002F52FA" w:rsidRPr="007B7633" w:rsidRDefault="002F52FA" w:rsidP="00F24DB9">
      <w:pPr>
        <w:autoSpaceDE w:val="0"/>
        <w:autoSpaceDN w:val="0"/>
        <w:adjustRightInd w:val="0"/>
        <w:spacing w:after="0"/>
        <w:jc w:val="both"/>
        <w:rPr>
          <w:rFonts w:ascii="Arial" w:hAnsi="Arial" w:cs="Arial"/>
          <w:color w:val="000000"/>
          <w:lang w:val="es-ES_tradnl" w:eastAsia="es-ES"/>
        </w:rPr>
      </w:pPr>
    </w:p>
    <w:p w:rsidR="00F24DB9" w:rsidRPr="007B7633" w:rsidRDefault="002A3CEB" w:rsidP="00F24DB9">
      <w:pPr>
        <w:autoSpaceDE w:val="0"/>
        <w:autoSpaceDN w:val="0"/>
        <w:adjustRightInd w:val="0"/>
        <w:spacing w:after="0"/>
        <w:jc w:val="both"/>
        <w:rPr>
          <w:rFonts w:ascii="Arial" w:hAnsi="Arial" w:cs="Arial"/>
          <w:color w:val="000000"/>
          <w:lang w:val="es-ES_tradnl" w:eastAsia="es-ES"/>
        </w:rPr>
      </w:pPr>
      <w:r w:rsidRPr="007B7633">
        <w:rPr>
          <w:rFonts w:ascii="Arial" w:hAnsi="Arial" w:cs="Arial"/>
        </w:rPr>
        <w:t>Senén</w:t>
      </w:r>
      <w:r w:rsidR="00F3612B" w:rsidRPr="007B7633">
        <w:rPr>
          <w:rFonts w:ascii="Arial" w:hAnsi="Arial" w:cs="Arial"/>
        </w:rPr>
        <w:t xml:space="preserve"> Niño Avendaño</w:t>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F24DB9" w:rsidRPr="007B7633">
        <w:rPr>
          <w:rFonts w:ascii="Arial" w:hAnsi="Arial" w:cs="Arial"/>
          <w:color w:val="000000"/>
          <w:lang w:val="es-ES_tradnl" w:eastAsia="es-ES"/>
        </w:rPr>
        <w:t>Rodrigo Lara Restrepo</w:t>
      </w:r>
    </w:p>
    <w:p w:rsidR="00F24DB9" w:rsidRPr="007B7633" w:rsidRDefault="00F24DB9" w:rsidP="00F24DB9">
      <w:pPr>
        <w:autoSpaceDE w:val="0"/>
        <w:autoSpaceDN w:val="0"/>
        <w:adjustRightInd w:val="0"/>
        <w:spacing w:after="0"/>
        <w:jc w:val="both"/>
        <w:rPr>
          <w:rFonts w:ascii="Arial" w:hAnsi="Arial" w:cs="Arial"/>
          <w:color w:val="000000"/>
          <w:sz w:val="18"/>
          <w:lang w:val="es-ES_tradnl" w:eastAsia="es-ES"/>
        </w:rPr>
      </w:pPr>
      <w:r w:rsidRPr="007B7633">
        <w:rPr>
          <w:rFonts w:ascii="Arial" w:hAnsi="Arial" w:cs="Arial"/>
          <w:sz w:val="18"/>
        </w:rPr>
        <w:t>Senador Ponente</w:t>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007B7633" w:rsidRPr="007B7633">
        <w:rPr>
          <w:rFonts w:ascii="Arial" w:hAnsi="Arial" w:cs="Arial"/>
          <w:color w:val="000000"/>
          <w:sz w:val="18"/>
          <w:lang w:val="es-ES_tradnl" w:eastAsia="es-ES"/>
        </w:rPr>
        <w:tab/>
      </w:r>
      <w:r w:rsidR="007B7633"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Representante Ponente</w:t>
      </w:r>
    </w:p>
    <w:p w:rsidR="00F24DB9" w:rsidRPr="007B7633" w:rsidRDefault="00F24DB9" w:rsidP="00F24DB9">
      <w:pPr>
        <w:autoSpaceDE w:val="0"/>
        <w:autoSpaceDN w:val="0"/>
        <w:adjustRightInd w:val="0"/>
        <w:spacing w:after="0"/>
        <w:jc w:val="both"/>
        <w:rPr>
          <w:rFonts w:ascii="Arial" w:hAnsi="Arial" w:cs="Arial"/>
          <w:sz w:val="18"/>
        </w:rPr>
      </w:pPr>
    </w:p>
    <w:p w:rsidR="00F3612B" w:rsidRDefault="00F3612B" w:rsidP="007F2893">
      <w:pPr>
        <w:autoSpaceDE w:val="0"/>
        <w:autoSpaceDN w:val="0"/>
        <w:adjustRightInd w:val="0"/>
        <w:spacing w:after="0"/>
        <w:jc w:val="both"/>
        <w:rPr>
          <w:rFonts w:ascii="Arial" w:hAnsi="Arial" w:cs="Arial"/>
        </w:rPr>
      </w:pPr>
    </w:p>
    <w:p w:rsidR="002F52FA" w:rsidRPr="007B7633" w:rsidRDefault="002F52FA" w:rsidP="007F2893">
      <w:pPr>
        <w:autoSpaceDE w:val="0"/>
        <w:autoSpaceDN w:val="0"/>
        <w:adjustRightInd w:val="0"/>
        <w:spacing w:after="0"/>
        <w:jc w:val="both"/>
        <w:rPr>
          <w:rFonts w:ascii="Arial" w:hAnsi="Arial" w:cs="Arial"/>
        </w:rPr>
      </w:pPr>
    </w:p>
    <w:p w:rsidR="00F24DB9" w:rsidRPr="007B7633" w:rsidRDefault="00F3612B" w:rsidP="00F24DB9">
      <w:pPr>
        <w:spacing w:after="0"/>
        <w:rPr>
          <w:rFonts w:ascii="Arial" w:hAnsi="Arial" w:cs="Arial"/>
          <w:color w:val="000000"/>
          <w:lang w:val="es-ES_tradnl" w:eastAsia="es-ES"/>
        </w:rPr>
      </w:pPr>
      <w:r w:rsidRPr="007B7633">
        <w:rPr>
          <w:rFonts w:ascii="Arial" w:hAnsi="Arial" w:cs="Arial"/>
        </w:rPr>
        <w:t>Susana Corr</w:t>
      </w:r>
      <w:r w:rsidR="00F24DB9" w:rsidRPr="007B7633">
        <w:rPr>
          <w:rFonts w:ascii="Arial" w:hAnsi="Arial" w:cs="Arial"/>
        </w:rPr>
        <w:t>e</w:t>
      </w:r>
      <w:r w:rsidRPr="007B7633">
        <w:rPr>
          <w:rFonts w:ascii="Arial" w:hAnsi="Arial" w:cs="Arial"/>
        </w:rPr>
        <w:t xml:space="preserve">a </w:t>
      </w:r>
      <w:r w:rsidRPr="007B7633">
        <w:rPr>
          <w:rFonts w:ascii="Arial" w:hAnsi="Arial" w:cs="Arial"/>
          <w:color w:val="000000"/>
          <w:lang w:val="es-ES_tradnl" w:eastAsia="es-ES"/>
        </w:rPr>
        <w:t>Borrero</w:t>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F24DB9" w:rsidRPr="007B7633">
        <w:rPr>
          <w:rFonts w:ascii="Arial" w:hAnsi="Arial" w:cs="Arial"/>
          <w:color w:val="000000"/>
          <w:lang w:val="es-ES_tradnl" w:eastAsia="es-ES"/>
        </w:rPr>
        <w:t>Ciro Antonio Rodríguez Pinzón</w:t>
      </w:r>
    </w:p>
    <w:p w:rsidR="00F24DB9" w:rsidRPr="007B7633" w:rsidRDefault="00F24DB9" w:rsidP="00F24DB9">
      <w:pPr>
        <w:autoSpaceDE w:val="0"/>
        <w:autoSpaceDN w:val="0"/>
        <w:adjustRightInd w:val="0"/>
        <w:spacing w:after="0"/>
        <w:jc w:val="both"/>
        <w:rPr>
          <w:rFonts w:ascii="Arial" w:hAnsi="Arial" w:cs="Arial"/>
          <w:sz w:val="18"/>
        </w:rPr>
      </w:pPr>
      <w:r w:rsidRPr="007B7633">
        <w:rPr>
          <w:rFonts w:ascii="Arial" w:hAnsi="Arial" w:cs="Arial"/>
          <w:sz w:val="18"/>
        </w:rPr>
        <w:t>Senador Ponente</w:t>
      </w:r>
      <w:r w:rsidRPr="007B7633">
        <w:rPr>
          <w:rFonts w:ascii="Arial" w:hAnsi="Arial" w:cs="Arial"/>
          <w:sz w:val="18"/>
        </w:rPr>
        <w:tab/>
      </w:r>
      <w:r w:rsidRPr="007B7633">
        <w:rPr>
          <w:rFonts w:ascii="Arial" w:hAnsi="Arial" w:cs="Arial"/>
          <w:sz w:val="18"/>
        </w:rPr>
        <w:tab/>
      </w:r>
      <w:r w:rsidRPr="007B7633">
        <w:rPr>
          <w:rFonts w:ascii="Arial" w:hAnsi="Arial" w:cs="Arial"/>
          <w:sz w:val="18"/>
        </w:rPr>
        <w:tab/>
      </w:r>
      <w:r w:rsidRPr="007B7633">
        <w:rPr>
          <w:rFonts w:ascii="Arial" w:hAnsi="Arial" w:cs="Arial"/>
          <w:sz w:val="18"/>
        </w:rPr>
        <w:tab/>
      </w:r>
      <w:r w:rsidR="007B7633" w:rsidRPr="007B7633">
        <w:rPr>
          <w:rFonts w:ascii="Arial" w:hAnsi="Arial" w:cs="Arial"/>
          <w:sz w:val="18"/>
        </w:rPr>
        <w:tab/>
      </w:r>
      <w:r w:rsidR="007B7633">
        <w:rPr>
          <w:rFonts w:ascii="Arial" w:hAnsi="Arial" w:cs="Arial"/>
          <w:sz w:val="18"/>
        </w:rPr>
        <w:tab/>
      </w:r>
      <w:r w:rsidR="007B7633" w:rsidRPr="007B7633">
        <w:rPr>
          <w:rFonts w:ascii="Arial" w:hAnsi="Arial" w:cs="Arial"/>
          <w:sz w:val="18"/>
        </w:rPr>
        <w:tab/>
      </w:r>
      <w:r w:rsidRPr="007B7633">
        <w:rPr>
          <w:rFonts w:ascii="Arial" w:hAnsi="Arial" w:cs="Arial"/>
          <w:color w:val="000000"/>
          <w:sz w:val="18"/>
          <w:lang w:val="es-ES_tradnl" w:eastAsia="es-ES"/>
        </w:rPr>
        <w:t xml:space="preserve">Representante Ponente </w:t>
      </w:r>
    </w:p>
    <w:p w:rsidR="00F3612B" w:rsidRPr="007B7633" w:rsidRDefault="00F3612B" w:rsidP="007F2893">
      <w:pPr>
        <w:autoSpaceDE w:val="0"/>
        <w:autoSpaceDN w:val="0"/>
        <w:adjustRightInd w:val="0"/>
        <w:spacing w:after="0"/>
        <w:jc w:val="both"/>
        <w:rPr>
          <w:rFonts w:ascii="Arial" w:hAnsi="Arial" w:cs="Arial"/>
        </w:rPr>
      </w:pPr>
    </w:p>
    <w:p w:rsidR="00F3612B" w:rsidRPr="007B7633" w:rsidRDefault="00F3612B" w:rsidP="007F2893">
      <w:pPr>
        <w:autoSpaceDE w:val="0"/>
        <w:autoSpaceDN w:val="0"/>
        <w:adjustRightInd w:val="0"/>
        <w:spacing w:after="0"/>
        <w:jc w:val="both"/>
        <w:rPr>
          <w:rFonts w:ascii="Arial" w:hAnsi="Arial" w:cs="Arial"/>
        </w:rPr>
      </w:pPr>
    </w:p>
    <w:p w:rsidR="002F52FA" w:rsidRDefault="00F3612B" w:rsidP="00F24DB9">
      <w:pPr>
        <w:spacing w:after="0"/>
        <w:rPr>
          <w:rFonts w:ascii="Arial" w:hAnsi="Arial" w:cs="Arial"/>
        </w:rPr>
      </w:pPr>
      <w:r w:rsidRPr="007B7633">
        <w:rPr>
          <w:rFonts w:ascii="Arial" w:hAnsi="Arial" w:cs="Arial"/>
        </w:rPr>
        <w:t>Carlos F</w:t>
      </w:r>
    </w:p>
    <w:p w:rsidR="00F24DB9" w:rsidRPr="007B7633" w:rsidRDefault="00F3612B" w:rsidP="00F24DB9">
      <w:pPr>
        <w:spacing w:after="0"/>
        <w:rPr>
          <w:rFonts w:ascii="Arial" w:hAnsi="Arial" w:cs="Arial"/>
          <w:color w:val="000000"/>
          <w:lang w:val="es-ES_tradnl" w:eastAsia="es-ES"/>
        </w:rPr>
      </w:pPr>
      <w:r w:rsidRPr="007B7633">
        <w:rPr>
          <w:rFonts w:ascii="Arial" w:hAnsi="Arial" w:cs="Arial"/>
        </w:rPr>
        <w:t>ernando Galán</w:t>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F24DB9"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7B7633" w:rsidRPr="007B7633">
        <w:rPr>
          <w:rFonts w:ascii="Arial" w:hAnsi="Arial" w:cs="Arial"/>
          <w:color w:val="000000"/>
          <w:lang w:val="es-ES_tradnl" w:eastAsia="es-ES"/>
        </w:rPr>
        <w:tab/>
      </w:r>
      <w:r w:rsidR="002F52FA">
        <w:rPr>
          <w:rFonts w:ascii="Arial" w:hAnsi="Arial" w:cs="Arial"/>
          <w:color w:val="000000"/>
          <w:lang w:val="es-ES_tradnl" w:eastAsia="es-ES"/>
        </w:rPr>
        <w:tab/>
      </w:r>
      <w:r w:rsidR="00F24DB9" w:rsidRPr="007B7633">
        <w:rPr>
          <w:rFonts w:ascii="Arial" w:hAnsi="Arial" w:cs="Arial"/>
          <w:color w:val="000000"/>
          <w:lang w:val="es-ES_tradnl" w:eastAsia="es-ES"/>
        </w:rPr>
        <w:t>Oscar  Hernán Sánchez León</w:t>
      </w:r>
    </w:p>
    <w:p w:rsidR="00F24DB9" w:rsidRPr="007B7633" w:rsidRDefault="00F24DB9" w:rsidP="00F24DB9">
      <w:pPr>
        <w:rPr>
          <w:rFonts w:ascii="Arial" w:hAnsi="Arial" w:cs="Arial"/>
          <w:color w:val="000000"/>
          <w:lang w:val="es-ES_tradnl" w:eastAsia="es-ES"/>
        </w:rPr>
      </w:pPr>
      <w:r w:rsidRPr="007B7633">
        <w:rPr>
          <w:rFonts w:ascii="Arial" w:hAnsi="Arial" w:cs="Arial"/>
          <w:sz w:val="18"/>
        </w:rPr>
        <w:t>Senador Ponente</w:t>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ab/>
      </w:r>
      <w:r w:rsidR="007B7633">
        <w:rPr>
          <w:rFonts w:ascii="Arial" w:hAnsi="Arial" w:cs="Arial"/>
          <w:color w:val="000000"/>
          <w:sz w:val="18"/>
          <w:lang w:val="es-ES_tradnl" w:eastAsia="es-ES"/>
        </w:rPr>
        <w:tab/>
      </w:r>
      <w:r w:rsidR="007B7633" w:rsidRPr="007B7633">
        <w:rPr>
          <w:rFonts w:ascii="Arial" w:hAnsi="Arial" w:cs="Arial"/>
          <w:color w:val="000000"/>
          <w:sz w:val="18"/>
          <w:lang w:val="es-ES_tradnl" w:eastAsia="es-ES"/>
        </w:rPr>
        <w:tab/>
      </w:r>
      <w:r w:rsidR="007B7633" w:rsidRPr="007B7633">
        <w:rPr>
          <w:rFonts w:ascii="Arial" w:hAnsi="Arial" w:cs="Arial"/>
          <w:color w:val="000000"/>
          <w:sz w:val="18"/>
          <w:lang w:val="es-ES_tradnl" w:eastAsia="es-ES"/>
        </w:rPr>
        <w:tab/>
      </w:r>
      <w:r w:rsidRPr="007B7633">
        <w:rPr>
          <w:rFonts w:ascii="Arial" w:hAnsi="Arial" w:cs="Arial"/>
          <w:color w:val="000000"/>
          <w:sz w:val="18"/>
          <w:lang w:val="es-ES_tradnl" w:eastAsia="es-ES"/>
        </w:rPr>
        <w:t xml:space="preserve">Representante Ponente </w:t>
      </w:r>
    </w:p>
    <w:p w:rsidR="00F24DB9" w:rsidRPr="007B7633" w:rsidRDefault="00F24DB9" w:rsidP="00F24DB9">
      <w:pPr>
        <w:autoSpaceDE w:val="0"/>
        <w:autoSpaceDN w:val="0"/>
        <w:adjustRightInd w:val="0"/>
        <w:spacing w:after="0"/>
        <w:jc w:val="both"/>
        <w:rPr>
          <w:rFonts w:ascii="Arial" w:hAnsi="Arial" w:cs="Arial"/>
        </w:rPr>
      </w:pPr>
    </w:p>
    <w:p w:rsidR="002A3CEB" w:rsidRPr="007B7633" w:rsidRDefault="002A3CEB" w:rsidP="00F24DB9">
      <w:pPr>
        <w:autoSpaceDE w:val="0"/>
        <w:autoSpaceDN w:val="0"/>
        <w:adjustRightInd w:val="0"/>
        <w:spacing w:after="0"/>
        <w:jc w:val="center"/>
        <w:rPr>
          <w:rFonts w:ascii="Arial" w:hAnsi="Arial" w:cs="Arial"/>
          <w:color w:val="000000"/>
          <w:lang w:val="es-ES_tradnl" w:eastAsia="es-ES"/>
        </w:rPr>
      </w:pPr>
      <w:r w:rsidRPr="007B7633">
        <w:rPr>
          <w:rFonts w:ascii="Arial" w:hAnsi="Arial" w:cs="Arial"/>
          <w:color w:val="000000"/>
          <w:lang w:val="es-ES_tradnl" w:eastAsia="es-ES"/>
        </w:rPr>
        <w:t xml:space="preserve">José </w:t>
      </w:r>
      <w:r w:rsidR="00253082" w:rsidRPr="007B7633">
        <w:rPr>
          <w:rFonts w:ascii="Arial" w:hAnsi="Arial" w:cs="Arial"/>
          <w:color w:val="000000"/>
          <w:lang w:val="es-ES_tradnl" w:eastAsia="es-ES"/>
        </w:rPr>
        <w:t>Edil</w:t>
      </w:r>
      <w:r w:rsidRPr="007B7633">
        <w:rPr>
          <w:rFonts w:ascii="Arial" w:hAnsi="Arial" w:cs="Arial"/>
          <w:color w:val="000000"/>
          <w:lang w:val="es-ES_tradnl" w:eastAsia="es-ES"/>
        </w:rPr>
        <w:t>berto Caicedo Sastoque</w:t>
      </w:r>
    </w:p>
    <w:p w:rsidR="002A3CEB" w:rsidRPr="007B7633" w:rsidRDefault="002A3CEB" w:rsidP="007B7633">
      <w:pPr>
        <w:autoSpaceDE w:val="0"/>
        <w:autoSpaceDN w:val="0"/>
        <w:adjustRightInd w:val="0"/>
        <w:spacing w:after="0"/>
        <w:jc w:val="center"/>
        <w:rPr>
          <w:rFonts w:ascii="Arial" w:hAnsi="Arial" w:cs="Arial"/>
          <w:color w:val="000000"/>
          <w:sz w:val="18"/>
          <w:lang w:val="es-ES_tradnl" w:eastAsia="es-ES"/>
        </w:rPr>
      </w:pPr>
      <w:r w:rsidRPr="007B7633">
        <w:rPr>
          <w:rFonts w:ascii="Arial" w:hAnsi="Arial" w:cs="Arial"/>
          <w:color w:val="000000"/>
          <w:sz w:val="18"/>
          <w:lang w:val="es-ES_tradnl" w:eastAsia="es-ES"/>
        </w:rPr>
        <w:t>Representante Ponente</w:t>
      </w:r>
    </w:p>
    <w:sectPr w:rsidR="002A3CEB" w:rsidRPr="007B7633" w:rsidSect="00827BC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710" w:rsidRDefault="003F0710" w:rsidP="00EB518C">
      <w:pPr>
        <w:spacing w:after="0" w:line="240" w:lineRule="auto"/>
      </w:pPr>
      <w:r>
        <w:separator/>
      </w:r>
    </w:p>
  </w:endnote>
  <w:endnote w:type="continuationSeparator" w:id="1">
    <w:p w:rsidR="003F0710" w:rsidRDefault="003F0710" w:rsidP="00EB5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ce Script MT">
    <w:altName w:val="Kunstler Script"/>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Papyrus">
    <w:altName w:val="Viner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E8" w:rsidRDefault="004A30E8" w:rsidP="004A30E8">
    <w:pPr>
      <w:tabs>
        <w:tab w:val="left" w:pos="480"/>
        <w:tab w:val="center" w:pos="4252"/>
        <w:tab w:val="center" w:pos="4420"/>
        <w:tab w:val="left" w:pos="4680"/>
        <w:tab w:val="right" w:pos="8504"/>
      </w:tabs>
      <w:spacing w:after="0" w:line="240" w:lineRule="auto"/>
      <w:jc w:val="center"/>
      <w:rPr>
        <w:rFonts w:ascii="Papyrus" w:eastAsia="Times New Roman" w:hAnsi="Papyrus"/>
        <w:sz w:val="16"/>
        <w:szCs w:val="16"/>
        <w:lang w:val="en-US"/>
      </w:rPr>
    </w:pPr>
    <w:r>
      <w:rPr>
        <w:rFonts w:ascii="Papyrus" w:eastAsia="Times New Roman" w:hAnsi="Papyrus"/>
        <w:noProof/>
        <w:sz w:val="16"/>
        <w:szCs w:val="16"/>
        <w:lang w:val="es-ES" w:eastAsia="es-ES"/>
      </w:rPr>
      <w:drawing>
        <wp:inline distT="0" distB="0" distL="0" distR="0">
          <wp:extent cx="3123565" cy="2762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3565" cy="276225"/>
                  </a:xfrm>
                  <a:prstGeom prst="rect">
                    <a:avLst/>
                  </a:prstGeom>
                  <a:noFill/>
                </pic:spPr>
              </pic:pic>
            </a:graphicData>
          </a:graphic>
        </wp:inline>
      </w:drawing>
    </w:r>
  </w:p>
  <w:p w:rsidR="004A30E8" w:rsidRPr="000E52BD" w:rsidRDefault="004A30E8" w:rsidP="004A30E8">
    <w:pPr>
      <w:pStyle w:val="Sinespaciado"/>
      <w:jc w:val="center"/>
      <w:rPr>
        <w:rFonts w:ascii="Papyrus" w:hAnsi="Papyrus"/>
        <w:w w:val="80"/>
        <w:sz w:val="14"/>
        <w:szCs w:val="14"/>
        <w:lang w:val="en-US"/>
      </w:rPr>
    </w:pPr>
    <w:r w:rsidRPr="00991744">
      <w:rPr>
        <w:rFonts w:ascii="Papyrus" w:hAnsi="Papyrus"/>
        <w:w w:val="80"/>
        <w:sz w:val="14"/>
        <w:szCs w:val="14"/>
        <w:lang w:val="en-US"/>
      </w:rPr>
      <w:t xml:space="preserve">Carrera 7ª N° 8-68 of 235 tel. </w:t>
    </w:r>
    <w:r w:rsidRPr="000E52BD">
      <w:rPr>
        <w:rFonts w:ascii="Papyrus" w:hAnsi="Papyrus"/>
        <w:w w:val="80"/>
        <w:sz w:val="14"/>
        <w:szCs w:val="14"/>
        <w:lang w:val="en-US"/>
      </w:rPr>
      <w:t>3824236/37/42/40 fax 3824241</w:t>
    </w:r>
  </w:p>
  <w:p w:rsidR="004A30E8" w:rsidRDefault="00421B2F" w:rsidP="004A30E8">
    <w:pPr>
      <w:pStyle w:val="Sinespaciado"/>
      <w:jc w:val="center"/>
      <w:rPr>
        <w:sz w:val="16"/>
        <w:szCs w:val="16"/>
      </w:rPr>
    </w:pPr>
    <w:hyperlink r:id="rId2" w:history="1">
      <w:r w:rsidR="004A30E8" w:rsidRPr="00865D97">
        <w:rPr>
          <w:rStyle w:val="Hipervnculo"/>
          <w:sz w:val="16"/>
          <w:szCs w:val="16"/>
        </w:rPr>
        <w:t>cot@sernado.gov.co</w:t>
      </w:r>
    </w:hyperlink>
  </w:p>
  <w:p w:rsidR="004A30E8" w:rsidRPr="009658A6" w:rsidRDefault="004A30E8" w:rsidP="004A30E8">
    <w:pPr>
      <w:pStyle w:val="Sinespaciado"/>
      <w:jc w:val="center"/>
      <w:rPr>
        <w:rFonts w:ascii="Papyrus" w:hAnsi="Papyrus"/>
        <w:w w:val="80"/>
        <w:sz w:val="10"/>
        <w:szCs w:val="10"/>
      </w:rPr>
    </w:pPr>
    <w:r w:rsidRPr="009658A6">
      <w:rPr>
        <w:rFonts w:ascii="Papyrus" w:hAnsi="Papyrus"/>
        <w:w w:val="80"/>
        <w:sz w:val="10"/>
        <w:szCs w:val="10"/>
      </w:rPr>
      <w:t>Bogotá, D.C. Colombia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710" w:rsidRDefault="003F0710" w:rsidP="00EB518C">
      <w:pPr>
        <w:spacing w:after="0" w:line="240" w:lineRule="auto"/>
      </w:pPr>
      <w:r>
        <w:separator/>
      </w:r>
    </w:p>
  </w:footnote>
  <w:footnote w:type="continuationSeparator" w:id="1">
    <w:p w:rsidR="003F0710" w:rsidRDefault="003F0710" w:rsidP="00EB518C">
      <w:pPr>
        <w:spacing w:after="0" w:line="240" w:lineRule="auto"/>
      </w:pPr>
      <w:r>
        <w:continuationSeparator/>
      </w:r>
    </w:p>
  </w:footnote>
  <w:footnote w:id="2">
    <w:p w:rsidR="00EB518C" w:rsidRDefault="00EB518C">
      <w:pPr>
        <w:pStyle w:val="Textonotapie"/>
      </w:pPr>
      <w:r>
        <w:rPr>
          <w:rStyle w:val="Refdenotaalpie"/>
        </w:rPr>
        <w:footnoteRef/>
      </w:r>
      <w:r>
        <w:t xml:space="preserve"> Se anexa a la presente listado de las entidades públicas y privadas invitadas al evento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E8" w:rsidRDefault="004A30E8" w:rsidP="004A30E8">
    <w:pPr>
      <w:pStyle w:val="Encabezado"/>
    </w:pPr>
  </w:p>
  <w:p w:rsidR="00935CBB" w:rsidRPr="00935CBB" w:rsidRDefault="00935CBB" w:rsidP="00935CBB">
    <w:pPr>
      <w:pStyle w:val="Encabezado"/>
      <w:jc w:val="center"/>
      <w:rPr>
        <w:rFonts w:ascii="Palace Script MT" w:hAnsi="Palace Script MT"/>
        <w:sz w:val="36"/>
        <w:szCs w:val="36"/>
      </w:rPr>
    </w:pPr>
    <w:r>
      <w:rPr>
        <w:noProof/>
        <w:lang w:val="es-ES" w:eastAsia="es-ES"/>
      </w:rPr>
      <w:drawing>
        <wp:inline distT="0" distB="0" distL="0" distR="0">
          <wp:extent cx="2552065" cy="1023620"/>
          <wp:effectExtent l="0" t="0" r="635" b="5080"/>
          <wp:docPr id="4" name="Imagen 4" descr="Resultado de imagen de logo congreso de la 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congreso de la republic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065" cy="1023620"/>
                  </a:xfrm>
                  <a:prstGeom prst="rect">
                    <a:avLst/>
                  </a:prstGeom>
                  <a:noFill/>
                  <a:ln>
                    <a:noFill/>
                  </a:ln>
                </pic:spPr>
              </pic:pic>
            </a:graphicData>
          </a:graphic>
        </wp:inline>
      </w:drawing>
    </w:r>
    <w:r>
      <w:rPr>
        <w:noProof/>
        <w:lang w:val="es-ES" w:eastAsia="es-ES"/>
      </w:rPr>
      <w:drawing>
        <wp:inline distT="0" distB="0" distL="0" distR="0">
          <wp:extent cx="777922" cy="812042"/>
          <wp:effectExtent l="0" t="0" r="3175" b="7620"/>
          <wp:docPr id="3" name="Imagen 3" descr="mapa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Colombi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875" cy="811993"/>
                  </a:xfrm>
                  <a:prstGeom prst="rect">
                    <a:avLst/>
                  </a:prstGeom>
                  <a:noFill/>
                  <a:ln>
                    <a:noFill/>
                  </a:ln>
                </pic:spPr>
              </pic:pic>
            </a:graphicData>
          </a:graphic>
        </wp:inline>
      </w:drawing>
    </w:r>
  </w:p>
  <w:p w:rsidR="00935CBB" w:rsidRPr="00DE0FE6" w:rsidRDefault="00935CBB" w:rsidP="00935CBB">
    <w:pPr>
      <w:pStyle w:val="Sinespaciado"/>
      <w:jc w:val="center"/>
      <w:rPr>
        <w:rFonts w:ascii="Harlow Solid Italic" w:hAnsi="Harlow Solid Italic"/>
        <w:sz w:val="20"/>
      </w:rPr>
    </w:pPr>
    <w:r w:rsidRPr="00DE0FE6">
      <w:rPr>
        <w:rFonts w:ascii="Harlow Solid Italic" w:hAnsi="Harlow Solid Italic"/>
        <w:sz w:val="20"/>
      </w:rPr>
      <w:t>Comisiones Especiales de Seguimiento al Proceso de</w:t>
    </w:r>
  </w:p>
  <w:p w:rsidR="00935CBB" w:rsidRPr="00DE0FE6" w:rsidRDefault="00935CBB" w:rsidP="00935CBB">
    <w:pPr>
      <w:pStyle w:val="Sinespaciado"/>
      <w:jc w:val="center"/>
      <w:rPr>
        <w:rFonts w:ascii="Harlow Solid Italic" w:hAnsi="Harlow Solid Italic"/>
        <w:sz w:val="20"/>
      </w:rPr>
    </w:pPr>
    <w:r w:rsidRPr="00DE0FE6">
      <w:rPr>
        <w:rFonts w:ascii="Harlow Solid Italic" w:hAnsi="Harlow Solid Italic"/>
        <w:sz w:val="20"/>
      </w:rPr>
      <w:t>Descentralización y Ordenamiento Territorial del Senado</w:t>
    </w:r>
  </w:p>
  <w:p w:rsidR="00935CBB" w:rsidRDefault="00935CBB" w:rsidP="00935CBB">
    <w:pPr>
      <w:pStyle w:val="Sinespaciado"/>
      <w:jc w:val="center"/>
      <w:rPr>
        <w:rFonts w:ascii="Harlow Solid Italic" w:hAnsi="Harlow Solid Italic"/>
        <w:sz w:val="20"/>
      </w:rPr>
    </w:pPr>
    <w:r w:rsidRPr="00DE0FE6">
      <w:rPr>
        <w:rFonts w:ascii="Harlow Solid Italic" w:hAnsi="Harlow Solid Italic"/>
        <w:sz w:val="20"/>
      </w:rPr>
      <w:t>de la República y la Cámara de Representantes</w:t>
    </w:r>
  </w:p>
  <w:p w:rsidR="000659B6" w:rsidRPr="00DE0FE6" w:rsidRDefault="000659B6" w:rsidP="00935CBB">
    <w:pPr>
      <w:pStyle w:val="Sinespaciado"/>
      <w:jc w:val="center"/>
      <w:rPr>
        <w:rFonts w:ascii="Harlow Solid Italic" w:hAnsi="Harlow Solid Italic"/>
        <w:sz w:val="24"/>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23140A6"/>
    <w:multiLevelType w:val="hybridMultilevel"/>
    <w:tmpl w:val="E6A620D6"/>
    <w:lvl w:ilvl="0" w:tplc="73C025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215710D"/>
    <w:multiLevelType w:val="hybridMultilevel"/>
    <w:tmpl w:val="6F92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2D3E91"/>
    <w:multiLevelType w:val="hybridMultilevel"/>
    <w:tmpl w:val="F71A4722"/>
    <w:lvl w:ilvl="0" w:tplc="BC36ED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0119B8"/>
    <w:multiLevelType w:val="hybridMultilevel"/>
    <w:tmpl w:val="673829B6"/>
    <w:lvl w:ilvl="0" w:tplc="3934135E">
      <w:start w:val="1"/>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E684AD3"/>
    <w:multiLevelType w:val="hybridMultilevel"/>
    <w:tmpl w:val="222A22AA"/>
    <w:lvl w:ilvl="0" w:tplc="2410F0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B9075C"/>
    <w:multiLevelType w:val="hybridMultilevel"/>
    <w:tmpl w:val="95883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E12144"/>
    <w:rsid w:val="00017114"/>
    <w:rsid w:val="000174DD"/>
    <w:rsid w:val="00027B79"/>
    <w:rsid w:val="00046B05"/>
    <w:rsid w:val="00061E39"/>
    <w:rsid w:val="000659B6"/>
    <w:rsid w:val="00070675"/>
    <w:rsid w:val="000A531C"/>
    <w:rsid w:val="000C3A1F"/>
    <w:rsid w:val="00172B1B"/>
    <w:rsid w:val="001827AF"/>
    <w:rsid w:val="001E673B"/>
    <w:rsid w:val="002101D8"/>
    <w:rsid w:val="00215EBC"/>
    <w:rsid w:val="00246C78"/>
    <w:rsid w:val="00253082"/>
    <w:rsid w:val="00254C13"/>
    <w:rsid w:val="002943A7"/>
    <w:rsid w:val="002A3CEB"/>
    <w:rsid w:val="002B40EE"/>
    <w:rsid w:val="002F2E64"/>
    <w:rsid w:val="002F52FA"/>
    <w:rsid w:val="003036EE"/>
    <w:rsid w:val="00330035"/>
    <w:rsid w:val="00370188"/>
    <w:rsid w:val="00375C10"/>
    <w:rsid w:val="003D7901"/>
    <w:rsid w:val="003F0710"/>
    <w:rsid w:val="00421B2F"/>
    <w:rsid w:val="00436F2E"/>
    <w:rsid w:val="00471760"/>
    <w:rsid w:val="004A08AF"/>
    <w:rsid w:val="004A30E8"/>
    <w:rsid w:val="004C3348"/>
    <w:rsid w:val="004D1D01"/>
    <w:rsid w:val="004D4D70"/>
    <w:rsid w:val="004F4C34"/>
    <w:rsid w:val="00503A83"/>
    <w:rsid w:val="00520DDC"/>
    <w:rsid w:val="00546B22"/>
    <w:rsid w:val="00571E65"/>
    <w:rsid w:val="00694A3C"/>
    <w:rsid w:val="0070618B"/>
    <w:rsid w:val="00715A60"/>
    <w:rsid w:val="0073197A"/>
    <w:rsid w:val="007B7633"/>
    <w:rsid w:val="007C273B"/>
    <w:rsid w:val="007E3C01"/>
    <w:rsid w:val="007E5033"/>
    <w:rsid w:val="007F2893"/>
    <w:rsid w:val="008014FB"/>
    <w:rsid w:val="00811204"/>
    <w:rsid w:val="00827BC2"/>
    <w:rsid w:val="0085343B"/>
    <w:rsid w:val="0085454F"/>
    <w:rsid w:val="00872067"/>
    <w:rsid w:val="008A44CE"/>
    <w:rsid w:val="008D2182"/>
    <w:rsid w:val="008F0761"/>
    <w:rsid w:val="00906F08"/>
    <w:rsid w:val="00912379"/>
    <w:rsid w:val="009207AC"/>
    <w:rsid w:val="00935CBB"/>
    <w:rsid w:val="00946299"/>
    <w:rsid w:val="009648CC"/>
    <w:rsid w:val="0097729E"/>
    <w:rsid w:val="009C3EA4"/>
    <w:rsid w:val="009D2790"/>
    <w:rsid w:val="009F4BEC"/>
    <w:rsid w:val="00A27D43"/>
    <w:rsid w:val="00A51AE3"/>
    <w:rsid w:val="00A82D01"/>
    <w:rsid w:val="00A83D12"/>
    <w:rsid w:val="00A96EDF"/>
    <w:rsid w:val="00AB5FFE"/>
    <w:rsid w:val="00AF0872"/>
    <w:rsid w:val="00B33630"/>
    <w:rsid w:val="00B436AB"/>
    <w:rsid w:val="00B53508"/>
    <w:rsid w:val="00B611ED"/>
    <w:rsid w:val="00B84DF3"/>
    <w:rsid w:val="00BE4DB9"/>
    <w:rsid w:val="00C420BC"/>
    <w:rsid w:val="00C619C1"/>
    <w:rsid w:val="00CD20DC"/>
    <w:rsid w:val="00D038D2"/>
    <w:rsid w:val="00D22C86"/>
    <w:rsid w:val="00D46CDE"/>
    <w:rsid w:val="00D63062"/>
    <w:rsid w:val="00D85079"/>
    <w:rsid w:val="00DB6D96"/>
    <w:rsid w:val="00DD0BE7"/>
    <w:rsid w:val="00DE3E52"/>
    <w:rsid w:val="00DF21D5"/>
    <w:rsid w:val="00E11A99"/>
    <w:rsid w:val="00E12144"/>
    <w:rsid w:val="00E51A85"/>
    <w:rsid w:val="00E668A6"/>
    <w:rsid w:val="00E70E90"/>
    <w:rsid w:val="00E734E3"/>
    <w:rsid w:val="00E85998"/>
    <w:rsid w:val="00EB518C"/>
    <w:rsid w:val="00EB771C"/>
    <w:rsid w:val="00EC5757"/>
    <w:rsid w:val="00EE66D2"/>
    <w:rsid w:val="00F130B3"/>
    <w:rsid w:val="00F24DB9"/>
    <w:rsid w:val="00F3612B"/>
    <w:rsid w:val="00FA64BA"/>
    <w:rsid w:val="00FB4AF7"/>
    <w:rsid w:val="00FC1546"/>
    <w:rsid w:val="00FC7347"/>
    <w:rsid w:val="00FD099D"/>
    <w:rsid w:val="00FD640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44"/>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CDE"/>
    <w:pPr>
      <w:ind w:left="720"/>
      <w:contextualSpacing/>
    </w:pPr>
  </w:style>
  <w:style w:type="paragraph" w:styleId="Textodeglobo">
    <w:name w:val="Balloon Text"/>
    <w:basedOn w:val="Normal"/>
    <w:link w:val="TextodegloboCar"/>
    <w:uiPriority w:val="99"/>
    <w:semiHidden/>
    <w:unhideWhenUsed/>
    <w:rsid w:val="00D63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062"/>
    <w:rPr>
      <w:rFonts w:ascii="Tahoma" w:eastAsia="Calibri" w:hAnsi="Tahoma" w:cs="Tahoma"/>
      <w:sz w:val="16"/>
      <w:szCs w:val="16"/>
      <w:lang w:val="es-CO"/>
    </w:rPr>
  </w:style>
  <w:style w:type="character" w:styleId="Textoennegrita">
    <w:name w:val="Strong"/>
    <w:basedOn w:val="Fuentedeprrafopredeter"/>
    <w:uiPriority w:val="22"/>
    <w:qFormat/>
    <w:rsid w:val="001827AF"/>
    <w:rPr>
      <w:b/>
      <w:bCs/>
    </w:rPr>
  </w:style>
  <w:style w:type="paragraph" w:styleId="NormalWeb">
    <w:name w:val="Normal (Web)"/>
    <w:basedOn w:val="Normal"/>
    <w:uiPriority w:val="99"/>
    <w:unhideWhenUsed/>
    <w:rsid w:val="009F4BE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baj">
    <w:name w:val="b_aj"/>
    <w:basedOn w:val="Fuentedeprrafopredeter"/>
    <w:rsid w:val="009F4BEC"/>
  </w:style>
  <w:style w:type="paragraph" w:styleId="Textonotapie">
    <w:name w:val="footnote text"/>
    <w:basedOn w:val="Normal"/>
    <w:link w:val="TextonotapieCar"/>
    <w:uiPriority w:val="99"/>
    <w:semiHidden/>
    <w:unhideWhenUsed/>
    <w:rsid w:val="00EB51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518C"/>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EB518C"/>
    <w:rPr>
      <w:vertAlign w:val="superscript"/>
    </w:rPr>
  </w:style>
  <w:style w:type="paragraph" w:styleId="Encabezado">
    <w:name w:val="header"/>
    <w:basedOn w:val="Normal"/>
    <w:link w:val="EncabezadoCar"/>
    <w:uiPriority w:val="99"/>
    <w:unhideWhenUsed/>
    <w:rsid w:val="00AB5F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5FFE"/>
    <w:rPr>
      <w:rFonts w:ascii="Calibri" w:eastAsia="Calibri" w:hAnsi="Calibri" w:cs="Times New Roman"/>
      <w:lang w:val="es-CO"/>
    </w:rPr>
  </w:style>
  <w:style w:type="paragraph" w:styleId="Piedepgina">
    <w:name w:val="footer"/>
    <w:basedOn w:val="Normal"/>
    <w:link w:val="PiedepginaCar"/>
    <w:uiPriority w:val="99"/>
    <w:unhideWhenUsed/>
    <w:rsid w:val="00AB5F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5FFE"/>
    <w:rPr>
      <w:rFonts w:ascii="Calibri" w:eastAsia="Calibri" w:hAnsi="Calibri" w:cs="Times New Roman"/>
      <w:lang w:val="es-CO"/>
    </w:rPr>
  </w:style>
  <w:style w:type="character" w:styleId="Hipervnculo">
    <w:name w:val="Hyperlink"/>
    <w:basedOn w:val="Fuentedeprrafopredeter"/>
    <w:uiPriority w:val="99"/>
    <w:unhideWhenUsed/>
    <w:rsid w:val="004A30E8"/>
    <w:rPr>
      <w:color w:val="0000FF"/>
      <w:u w:val="single"/>
    </w:rPr>
  </w:style>
  <w:style w:type="paragraph" w:styleId="Sinespaciado">
    <w:name w:val="No Spacing"/>
    <w:uiPriority w:val="1"/>
    <w:qFormat/>
    <w:rsid w:val="004A30E8"/>
    <w:pPr>
      <w:spacing w:after="0" w:line="240" w:lineRule="auto"/>
    </w:pPr>
    <w:rPr>
      <w:rFonts w:ascii="Tahoma" w:hAnsi="Tahoma"/>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44"/>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CDE"/>
    <w:pPr>
      <w:ind w:left="720"/>
      <w:contextualSpacing/>
    </w:pPr>
  </w:style>
  <w:style w:type="paragraph" w:styleId="Textodeglobo">
    <w:name w:val="Balloon Text"/>
    <w:basedOn w:val="Normal"/>
    <w:link w:val="TextodegloboCar"/>
    <w:uiPriority w:val="99"/>
    <w:semiHidden/>
    <w:unhideWhenUsed/>
    <w:rsid w:val="00D63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062"/>
    <w:rPr>
      <w:rFonts w:ascii="Tahoma" w:eastAsia="Calibri" w:hAnsi="Tahoma" w:cs="Tahoma"/>
      <w:sz w:val="16"/>
      <w:szCs w:val="16"/>
      <w:lang w:val="es-CO"/>
    </w:rPr>
  </w:style>
  <w:style w:type="character" w:styleId="Textoennegrita">
    <w:name w:val="Strong"/>
    <w:basedOn w:val="Fuentedeprrafopredeter"/>
    <w:uiPriority w:val="22"/>
    <w:qFormat/>
    <w:rsid w:val="001827AF"/>
    <w:rPr>
      <w:b/>
      <w:bCs/>
    </w:rPr>
  </w:style>
  <w:style w:type="paragraph" w:styleId="NormalWeb">
    <w:name w:val="Normal (Web)"/>
    <w:basedOn w:val="Normal"/>
    <w:uiPriority w:val="99"/>
    <w:unhideWhenUsed/>
    <w:rsid w:val="009F4BE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baj">
    <w:name w:val="b_aj"/>
    <w:basedOn w:val="Fuentedeprrafopredeter"/>
    <w:rsid w:val="009F4BEC"/>
  </w:style>
  <w:style w:type="paragraph" w:styleId="Textonotapie">
    <w:name w:val="footnote text"/>
    <w:basedOn w:val="Normal"/>
    <w:link w:val="TextonotapieCar"/>
    <w:uiPriority w:val="99"/>
    <w:semiHidden/>
    <w:unhideWhenUsed/>
    <w:rsid w:val="00EB51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518C"/>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EB518C"/>
    <w:rPr>
      <w:vertAlign w:val="superscript"/>
    </w:rPr>
  </w:style>
  <w:style w:type="paragraph" w:styleId="Encabezado">
    <w:name w:val="header"/>
    <w:basedOn w:val="Normal"/>
    <w:link w:val="EncabezadoCar"/>
    <w:uiPriority w:val="99"/>
    <w:unhideWhenUsed/>
    <w:rsid w:val="00AB5F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5FFE"/>
    <w:rPr>
      <w:rFonts w:ascii="Calibri" w:eastAsia="Calibri" w:hAnsi="Calibri" w:cs="Times New Roman"/>
      <w:lang w:val="es-CO"/>
    </w:rPr>
  </w:style>
  <w:style w:type="paragraph" w:styleId="Piedepgina">
    <w:name w:val="footer"/>
    <w:basedOn w:val="Normal"/>
    <w:link w:val="PiedepginaCar"/>
    <w:uiPriority w:val="99"/>
    <w:unhideWhenUsed/>
    <w:rsid w:val="00AB5F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5FFE"/>
    <w:rPr>
      <w:rFonts w:ascii="Calibri" w:eastAsia="Calibri" w:hAnsi="Calibri" w:cs="Times New Roman"/>
      <w:lang w:val="es-CO"/>
    </w:rPr>
  </w:style>
  <w:style w:type="character" w:styleId="Hipervnculo">
    <w:name w:val="Hyperlink"/>
    <w:basedOn w:val="Fuentedeprrafopredeter"/>
    <w:uiPriority w:val="99"/>
    <w:unhideWhenUsed/>
    <w:rsid w:val="004A30E8"/>
    <w:rPr>
      <w:color w:val="0000FF"/>
      <w:u w:val="single"/>
    </w:rPr>
  </w:style>
  <w:style w:type="paragraph" w:styleId="Sinespaciado">
    <w:name w:val="No Spacing"/>
    <w:uiPriority w:val="1"/>
    <w:qFormat/>
    <w:rsid w:val="004A30E8"/>
    <w:pPr>
      <w:spacing w:after="0" w:line="240" w:lineRule="auto"/>
    </w:pPr>
    <w:rPr>
      <w:rFonts w:ascii="Tahoma" w:hAnsi="Tahoma"/>
      <w:sz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t@sernado.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4851</Words>
  <Characters>26683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patricia gonzalez tobon</dc:creator>
  <cp:lastModifiedBy>user</cp:lastModifiedBy>
  <cp:revision>2</cp:revision>
  <cp:lastPrinted>2015-04-22T17:14:00Z</cp:lastPrinted>
  <dcterms:created xsi:type="dcterms:W3CDTF">2015-06-09T22:54:00Z</dcterms:created>
  <dcterms:modified xsi:type="dcterms:W3CDTF">2015-06-09T22:54:00Z</dcterms:modified>
</cp:coreProperties>
</file>