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0" w:type="dxa"/>
        <w:tblInd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6612"/>
      </w:tblGrid>
      <w:tr w:rsidR="004E52E8" w:rsidRPr="004E52E8" w:rsidTr="00603D61">
        <w:trPr>
          <w:trHeight w:val="315"/>
        </w:trPr>
        <w:tc>
          <w:tcPr>
            <w:tcW w:w="9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52E8" w:rsidRPr="008840FA" w:rsidRDefault="004E52E8" w:rsidP="009C22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8840F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Datos personales</w:t>
            </w:r>
          </w:p>
        </w:tc>
      </w:tr>
      <w:tr w:rsidR="009C2235" w:rsidRPr="004E52E8" w:rsidTr="00762741">
        <w:trPr>
          <w:trHeight w:val="31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C2235" w:rsidRPr="0030471A" w:rsidRDefault="009C2235" w:rsidP="00304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bookmarkStart w:id="0" w:name="_GoBack"/>
            <w:bookmarkEnd w:id="0"/>
            <w:r w:rsidRPr="0030471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Nombre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C2235" w:rsidRPr="0030471A" w:rsidRDefault="00814AE2" w:rsidP="003047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Nombres y Apellidos</w:t>
            </w:r>
          </w:p>
        </w:tc>
      </w:tr>
      <w:tr w:rsidR="009C2235" w:rsidRPr="004E52E8" w:rsidTr="00603D61">
        <w:trPr>
          <w:trHeight w:val="31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C2235" w:rsidRPr="0030471A" w:rsidRDefault="009C2235" w:rsidP="00304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0471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Partido</w:t>
            </w:r>
            <w:r w:rsidR="00AA4C98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o Movimiento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C2235" w:rsidRPr="0030471A" w:rsidRDefault="00814AE2" w:rsidP="003047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Al que pertenece</w:t>
            </w:r>
          </w:p>
        </w:tc>
      </w:tr>
      <w:tr w:rsidR="00AA4C98" w:rsidRPr="004E52E8" w:rsidTr="00603D61">
        <w:trPr>
          <w:trHeight w:val="31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4C98" w:rsidRPr="0030471A" w:rsidRDefault="00AA4C98" w:rsidP="00304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Circunscripción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AA4C98" w:rsidRPr="0030471A" w:rsidRDefault="00814AE2" w:rsidP="00AA4C9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A la que pertenece</w:t>
            </w:r>
          </w:p>
        </w:tc>
      </w:tr>
      <w:tr w:rsidR="009C2235" w:rsidRPr="004E52E8" w:rsidTr="00603D61">
        <w:trPr>
          <w:trHeight w:val="31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C2235" w:rsidRPr="0030471A" w:rsidRDefault="009C2235" w:rsidP="00304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0471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Período Legislativo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C2235" w:rsidRPr="0030471A" w:rsidRDefault="00C47B3C" w:rsidP="003047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</w:pPr>
            <w:r w:rsidRPr="0030471A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20 de julio de 2018 – 20 de junio de 2019</w:t>
            </w:r>
          </w:p>
        </w:tc>
      </w:tr>
      <w:tr w:rsidR="009C2235" w:rsidRPr="004E52E8" w:rsidTr="00603D61">
        <w:trPr>
          <w:trHeight w:val="31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C2235" w:rsidRPr="0030471A" w:rsidRDefault="00C47B3C" w:rsidP="00304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0471A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Correo Institucional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C2235" w:rsidRPr="0030471A" w:rsidRDefault="008840FA" w:rsidP="008840FA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eastAsia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s-CO"/>
              </w:rPr>
              <w:t>nombre</w:t>
            </w:r>
            <w:r w:rsidR="00C47B3C" w:rsidRPr="0030471A">
              <w:rPr>
                <w:rFonts w:ascii="Arial" w:hAnsi="Arial" w:cs="Arial"/>
                <w:b/>
                <w:sz w:val="24"/>
                <w:szCs w:val="24"/>
                <w:lang w:eastAsia="es-CO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eastAsia="es-CO"/>
              </w:rPr>
              <w:t>apellido</w:t>
            </w:r>
            <w:r w:rsidR="00C47B3C" w:rsidRPr="0030471A">
              <w:rPr>
                <w:rFonts w:ascii="Arial" w:eastAsia="Times New Roman" w:hAnsi="Arial" w:cs="Arial"/>
                <w:b/>
                <w:sz w:val="24"/>
                <w:szCs w:val="24"/>
                <w:lang w:eastAsia="es-CO"/>
              </w:rPr>
              <w:t>@camara.gov.co</w:t>
            </w:r>
          </w:p>
        </w:tc>
      </w:tr>
    </w:tbl>
    <w:p w:rsidR="00C47B3C" w:rsidRDefault="00C47B3C"/>
    <w:tbl>
      <w:tblPr>
        <w:tblW w:w="905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7"/>
      </w:tblGrid>
      <w:tr w:rsidR="009C2235" w:rsidRPr="004E52E8" w:rsidTr="00B624DB">
        <w:trPr>
          <w:trHeight w:val="315"/>
        </w:trPr>
        <w:tc>
          <w:tcPr>
            <w:tcW w:w="90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2235" w:rsidRPr="004E52E8" w:rsidRDefault="009C2235" w:rsidP="00AA4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E5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Informe de </w:t>
            </w:r>
            <w:r w:rsidR="00920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gestión</w:t>
            </w:r>
          </w:p>
        </w:tc>
      </w:tr>
      <w:tr w:rsidR="009C2235" w:rsidRPr="004E52E8" w:rsidTr="00B624DB">
        <w:trPr>
          <w:trHeight w:val="315"/>
        </w:trPr>
        <w:tc>
          <w:tcPr>
            <w:tcW w:w="90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C2235" w:rsidRPr="004E52E8" w:rsidRDefault="009C2235" w:rsidP="002264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Debe ser presentado</w:t>
            </w:r>
            <w:r w:rsidR="008840FA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, 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cada año dentro de los 10 días hábiles siguientes a la terminación del segundo </w:t>
            </w:r>
            <w:r w:rsidR="002264E9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periodo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de cada legislatura.</w:t>
            </w:r>
            <w:r w:rsidR="00500AC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  <w:r w:rsidR="00500ACF" w:rsidRPr="002264E9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s-CO"/>
              </w:rPr>
              <w:t>(</w:t>
            </w:r>
            <w:r w:rsidR="00A8783A" w:rsidRPr="002264E9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s-CO"/>
              </w:rPr>
              <w:t xml:space="preserve">Lit. j. Art. 8°, </w:t>
            </w:r>
            <w:r w:rsidR="00500ACF" w:rsidRPr="002264E9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s-CO"/>
              </w:rPr>
              <w:t>ley 1828 de 2017)</w:t>
            </w:r>
            <w:r w:rsidR="00500ACF" w:rsidRPr="00500ACF">
              <w:rPr>
                <w:rFonts w:ascii="Arial" w:eastAsia="Times New Roman" w:hAnsi="Arial" w:cs="Arial"/>
                <w:i/>
                <w:sz w:val="18"/>
                <w:szCs w:val="18"/>
                <w:lang w:eastAsia="es-CO"/>
              </w:rPr>
              <w:t xml:space="preserve"> Código de Ética y Estatuto del Congresista.</w:t>
            </w:r>
          </w:p>
        </w:tc>
      </w:tr>
      <w:tr w:rsidR="009C2235" w:rsidRPr="004E52E8" w:rsidTr="00B624DB">
        <w:trPr>
          <w:trHeight w:val="315"/>
        </w:trPr>
        <w:tc>
          <w:tcPr>
            <w:tcW w:w="90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2235" w:rsidRPr="004E52E8" w:rsidRDefault="009C2235" w:rsidP="009C22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CO"/>
              </w:rPr>
            </w:pPr>
            <w:r w:rsidRPr="004E52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CO"/>
              </w:rPr>
              <w:t xml:space="preserve">Información mínima obligatoria </w:t>
            </w:r>
          </w:p>
        </w:tc>
      </w:tr>
      <w:tr w:rsidR="009C2235" w:rsidRPr="004E52E8" w:rsidTr="00B624DB">
        <w:trPr>
          <w:trHeight w:val="315"/>
        </w:trPr>
        <w:tc>
          <w:tcPr>
            <w:tcW w:w="90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C2235" w:rsidRPr="004E52E8" w:rsidRDefault="009C2235" w:rsidP="009C22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3DBE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1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 Proyectos de ley y/o acto legislativo de los cuales fue autor y/o ponente, donde podrá especificar los compromisos de campaña. (Elecciones periodo inmediatamente anterior).</w:t>
            </w:r>
          </w:p>
        </w:tc>
      </w:tr>
      <w:tr w:rsidR="009C2235" w:rsidRPr="004E52E8" w:rsidTr="006A1FF0">
        <w:trPr>
          <w:trHeight w:val="1032"/>
        </w:trPr>
        <w:tc>
          <w:tcPr>
            <w:tcW w:w="90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A1FF0" w:rsidRPr="004E52E8" w:rsidRDefault="006A1FF0" w:rsidP="009C2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9C2235" w:rsidRPr="004E52E8" w:rsidTr="00B624DB">
        <w:trPr>
          <w:trHeight w:val="315"/>
        </w:trPr>
        <w:tc>
          <w:tcPr>
            <w:tcW w:w="90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C2235" w:rsidRPr="004E52E8" w:rsidRDefault="009C2235" w:rsidP="00814AE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3DBE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2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 Proposiciones en Comisión y Plenaria tanto para el trámite legislativo como para el ejercicio de control político</w:t>
            </w:r>
            <w:r w:rsidR="00814AE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, (incluidas las Constitucionales, Legales Especiales y Accidentales). 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9C2235" w:rsidRPr="004E52E8" w:rsidTr="00B624DB">
        <w:trPr>
          <w:trHeight w:val="1236"/>
        </w:trPr>
        <w:tc>
          <w:tcPr>
            <w:tcW w:w="90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2235" w:rsidRPr="004E52E8" w:rsidRDefault="009C2235" w:rsidP="009C2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9C2235" w:rsidRPr="004E52E8" w:rsidTr="00B624DB">
        <w:trPr>
          <w:trHeight w:val="315"/>
        </w:trPr>
        <w:tc>
          <w:tcPr>
            <w:tcW w:w="90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C2235" w:rsidRPr="004E52E8" w:rsidRDefault="009C2235" w:rsidP="00814AE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3DBE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3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. </w:t>
            </w:r>
            <w:r w:rsidR="00814AE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Actividades de Control Político lideradas y l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as </w:t>
            </w:r>
            <w:r w:rsidR="00814AE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principales 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conclusiones o forma de terminación de los debates</w:t>
            </w:r>
            <w:r w:rsidR="00814AE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</w:t>
            </w:r>
          </w:p>
        </w:tc>
      </w:tr>
      <w:tr w:rsidR="009C2235" w:rsidRPr="004E52E8" w:rsidTr="00B624DB">
        <w:trPr>
          <w:trHeight w:val="1374"/>
        </w:trPr>
        <w:tc>
          <w:tcPr>
            <w:tcW w:w="90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2235" w:rsidRPr="004E52E8" w:rsidRDefault="009C2235" w:rsidP="009C2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9C2235" w:rsidRPr="004E52E8" w:rsidTr="00B624DB">
        <w:trPr>
          <w:trHeight w:val="315"/>
        </w:trPr>
        <w:tc>
          <w:tcPr>
            <w:tcW w:w="905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C2235" w:rsidRPr="004E52E8" w:rsidRDefault="009C2235" w:rsidP="00814AE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063DBE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4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 Relación del trámite a las peticiones y solicitudes</w:t>
            </w:r>
            <w:r w:rsidR="00814AE2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de información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presentadas por la ciudadanía sobre su labor legislativa (Tenga en cuenta las PQR que son recibidas a través de la oficina de Atención al Ciudadano, las que llegan de forma directa y las que le son trasladadas).</w:t>
            </w:r>
          </w:p>
        </w:tc>
      </w:tr>
      <w:tr w:rsidR="009C2235" w:rsidRPr="004E52E8" w:rsidTr="00B624DB">
        <w:trPr>
          <w:trHeight w:val="1144"/>
        </w:trPr>
        <w:tc>
          <w:tcPr>
            <w:tcW w:w="905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C2235" w:rsidRDefault="009C2235" w:rsidP="009C2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9C2235" w:rsidRDefault="009C2235" w:rsidP="009C2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B624DB" w:rsidRDefault="00B624DB" w:rsidP="009C2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B624DB" w:rsidRDefault="00B624DB" w:rsidP="009C2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:rsidR="00603D61" w:rsidRPr="004E52E8" w:rsidRDefault="00603D61" w:rsidP="009C22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:rsidR="00B624DB" w:rsidRDefault="00B624DB"/>
    <w:tbl>
      <w:tblPr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4"/>
      </w:tblGrid>
      <w:tr w:rsidR="004E52E8" w:rsidRPr="004E52E8" w:rsidTr="00603D61">
        <w:trPr>
          <w:trHeight w:val="23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72C" w:rsidRPr="004E52E8" w:rsidRDefault="004E52E8" w:rsidP="00B91A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CO"/>
              </w:rPr>
            </w:pPr>
            <w:r w:rsidRPr="004E52E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CO"/>
              </w:rPr>
              <w:lastRenderedPageBreak/>
              <w:t>PODRA informar acerca de:</w:t>
            </w:r>
          </w:p>
        </w:tc>
      </w:tr>
      <w:tr w:rsidR="004E52E8" w:rsidRPr="004E52E8" w:rsidTr="00603D61">
        <w:trPr>
          <w:trHeight w:val="315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52E8" w:rsidRPr="004E52E8" w:rsidRDefault="004E52E8" w:rsidP="00063D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91A1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1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. Su intervención en toda clase de gestión e intermediación ante los organismos del Estado para la obtención de cualquier tipo de servicios y ayudas en materia de salud, educación, vivienda, obras públicas, agricultura y de ciencia y tecnología, para beneficio de la comunidad colombiana. </w:t>
            </w:r>
          </w:p>
        </w:tc>
      </w:tr>
      <w:tr w:rsidR="004E52E8" w:rsidRPr="004E52E8" w:rsidTr="00603D61">
        <w:trPr>
          <w:trHeight w:val="825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52E8" w:rsidRPr="004E52E8" w:rsidRDefault="004E52E8" w:rsidP="004E5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4E52E8" w:rsidRPr="004E52E8" w:rsidTr="00603D61">
        <w:trPr>
          <w:trHeight w:val="315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52E8" w:rsidRPr="004E52E8" w:rsidRDefault="004E52E8" w:rsidP="00063D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91A1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2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 Las peticiones a funcionarios de la Rama Ejecutiva para el cumplimiento de sus obligaciones constitucionales.</w:t>
            </w:r>
          </w:p>
        </w:tc>
      </w:tr>
      <w:tr w:rsidR="004E52E8" w:rsidRPr="004E52E8" w:rsidTr="00603D61">
        <w:trPr>
          <w:trHeight w:val="915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52E8" w:rsidRPr="004E52E8" w:rsidRDefault="004E52E8" w:rsidP="004E5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4E52E8" w:rsidRPr="004E52E8" w:rsidTr="00603D61">
        <w:trPr>
          <w:trHeight w:val="315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52E8" w:rsidRPr="004E52E8" w:rsidRDefault="004E52E8" w:rsidP="00063D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91A1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3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. Acciones ante el gobierno en orden de satisfacer la necesidad de los habitantes de sus </w:t>
            </w:r>
            <w:r w:rsidR="00063DB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circunscripciones electorales.</w:t>
            </w:r>
          </w:p>
        </w:tc>
      </w:tr>
      <w:tr w:rsidR="004E52E8" w:rsidRPr="004E52E8" w:rsidTr="00603D61">
        <w:trPr>
          <w:trHeight w:val="825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52E8" w:rsidRPr="004E52E8" w:rsidRDefault="004E52E8" w:rsidP="004E5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4E52E8" w:rsidRPr="004E52E8" w:rsidTr="00603D61">
        <w:trPr>
          <w:trHeight w:val="315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52E8" w:rsidRPr="004E52E8" w:rsidRDefault="004E52E8" w:rsidP="00063D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91A1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4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. La participación como directivo de su partido o movimiento político. </w:t>
            </w:r>
          </w:p>
        </w:tc>
      </w:tr>
      <w:tr w:rsidR="004E52E8" w:rsidRPr="004E52E8" w:rsidTr="00603D61">
        <w:trPr>
          <w:trHeight w:val="660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52E8" w:rsidRPr="004E52E8" w:rsidRDefault="004E52E8" w:rsidP="004E5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4E52E8" w:rsidRPr="004E52E8" w:rsidTr="00603D61">
        <w:trPr>
          <w:trHeight w:val="297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52E8" w:rsidRPr="004E52E8" w:rsidRDefault="004E52E8" w:rsidP="00063D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91A1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5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. Ejercicio gratuito como profesional de la salud. </w:t>
            </w:r>
          </w:p>
        </w:tc>
      </w:tr>
      <w:tr w:rsidR="004E52E8" w:rsidRPr="004E52E8" w:rsidTr="00603D61">
        <w:trPr>
          <w:trHeight w:val="660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52E8" w:rsidRPr="004E52E8" w:rsidRDefault="004E52E8" w:rsidP="004E5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4E52E8" w:rsidRPr="004E52E8" w:rsidTr="00603D61">
        <w:trPr>
          <w:trHeight w:val="315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52E8" w:rsidRPr="004E52E8" w:rsidRDefault="004E52E8" w:rsidP="00063D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91A1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6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. La participación en actividades científicas, artísticas, culturales, educativas y deportivas. </w:t>
            </w:r>
          </w:p>
        </w:tc>
      </w:tr>
      <w:tr w:rsidR="004E52E8" w:rsidRPr="004E52E8" w:rsidTr="00603D61">
        <w:trPr>
          <w:trHeight w:val="660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52E8" w:rsidRPr="004E52E8" w:rsidRDefault="004E52E8" w:rsidP="004E5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4E52E8" w:rsidRPr="004E52E8" w:rsidTr="00603D61">
        <w:trPr>
          <w:trHeight w:val="315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52E8" w:rsidRPr="004E52E8" w:rsidRDefault="004E52E8" w:rsidP="00063D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91A1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7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. Pertenencia y/o participación en organizaciones cívica o comunitaria. </w:t>
            </w:r>
          </w:p>
        </w:tc>
      </w:tr>
      <w:tr w:rsidR="004E52E8" w:rsidRPr="004E52E8" w:rsidTr="00603D61">
        <w:trPr>
          <w:trHeight w:val="750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E52E8" w:rsidRPr="004E52E8" w:rsidRDefault="004E52E8" w:rsidP="004E5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4E52E8" w:rsidRPr="004E52E8" w:rsidTr="00603D61">
        <w:trPr>
          <w:trHeight w:val="315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E52E8" w:rsidRPr="004E52E8" w:rsidRDefault="004E52E8" w:rsidP="00063DB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91A1B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8</w:t>
            </w:r>
            <w:r w:rsidRPr="004E52E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. Ejercicio de la catedra universitaria. </w:t>
            </w:r>
          </w:p>
        </w:tc>
      </w:tr>
      <w:tr w:rsidR="00B91A1B" w:rsidRPr="004E52E8" w:rsidTr="00603D61">
        <w:trPr>
          <w:trHeight w:val="740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91A1B" w:rsidRPr="004E52E8" w:rsidRDefault="00B91A1B" w:rsidP="004E5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432111" w:rsidRPr="004E52E8" w:rsidTr="00432111">
        <w:trPr>
          <w:trHeight w:val="317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111" w:rsidRPr="00432111" w:rsidRDefault="00432111" w:rsidP="004321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2111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9</w:t>
            </w:r>
            <w:r w:rsidRPr="004321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. Actividades de carácter Internacional en representación del Congreso</w:t>
            </w:r>
          </w:p>
        </w:tc>
      </w:tr>
      <w:tr w:rsidR="00432111" w:rsidRPr="004E52E8" w:rsidTr="00603D61">
        <w:trPr>
          <w:trHeight w:val="740"/>
        </w:trPr>
        <w:tc>
          <w:tcPr>
            <w:tcW w:w="9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32111" w:rsidRPr="00432111" w:rsidRDefault="00432111" w:rsidP="004321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</w:tbl>
    <w:p w:rsidR="004E52E8" w:rsidRDefault="004E52E8" w:rsidP="00A42AC2"/>
    <w:sectPr w:rsidR="004E52E8" w:rsidSect="00B72ADA">
      <w:headerReference w:type="default" r:id="rId6"/>
      <w:footerReference w:type="default" r:id="rId7"/>
      <w:pgSz w:w="12240" w:h="15840"/>
      <w:pgMar w:top="2084" w:right="1701" w:bottom="1417" w:left="1701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43B" w:rsidRDefault="00CA143B" w:rsidP="004E52E8">
      <w:pPr>
        <w:spacing w:after="0" w:line="240" w:lineRule="auto"/>
      </w:pPr>
      <w:r>
        <w:separator/>
      </w:r>
    </w:p>
  </w:endnote>
  <w:endnote w:type="continuationSeparator" w:id="0">
    <w:p w:rsidR="00CA143B" w:rsidRDefault="00CA143B" w:rsidP="004E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1423895"/>
      <w:docPartObj>
        <w:docPartGallery w:val="Page Numbers (Bottom of Page)"/>
        <w:docPartUnique/>
      </w:docPartObj>
    </w:sdtPr>
    <w:sdtEndPr/>
    <w:sdtContent>
      <w:p w:rsidR="00B72ADA" w:rsidRDefault="00B72ADA">
        <w:pPr>
          <w:pStyle w:val="Piedepgina"/>
          <w:jc w:val="center"/>
        </w:pPr>
      </w:p>
      <w:tbl>
        <w:tblPr>
          <w:tblStyle w:val="Tablaconcuadrcu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356"/>
          <w:gridCol w:w="4482"/>
        </w:tblGrid>
        <w:tr w:rsidR="00B72ADA" w:rsidRPr="00B72ADA" w:rsidTr="00F73A73">
          <w:tc>
            <w:tcPr>
              <w:tcW w:w="5056" w:type="dxa"/>
            </w:tcPr>
            <w:p w:rsidR="00B72ADA" w:rsidRPr="00B72ADA" w:rsidRDefault="00CA143B" w:rsidP="00B72ADA">
              <w:pPr>
                <w:tabs>
                  <w:tab w:val="center" w:pos="4111"/>
                  <w:tab w:val="center" w:pos="4252"/>
                  <w:tab w:val="right" w:pos="8504"/>
                </w:tabs>
                <w:rPr>
                  <w:rFonts w:ascii="Calibri" w:eastAsia="Times New Roman" w:hAnsi="Calibri" w:cs="Calibri"/>
                  <w:kern w:val="20"/>
                  <w:sz w:val="14"/>
                  <w:szCs w:val="14"/>
                  <w:lang w:val="es-ES" w:eastAsia="es-ES"/>
                </w:rPr>
              </w:pPr>
              <w:hyperlink r:id="rId1" w:history="1">
                <w:r w:rsidR="00B72ADA" w:rsidRPr="00B72ADA">
                  <w:rPr>
                    <w:rFonts w:ascii="Calibri" w:eastAsia="Times New Roman" w:hAnsi="Calibri" w:cs="Calibri"/>
                    <w:kern w:val="20"/>
                    <w:sz w:val="14"/>
                    <w:szCs w:val="14"/>
                    <w:lang w:val="es-ES" w:eastAsia="es-ES"/>
                  </w:rPr>
                  <w:t>Calle 10 No 7-50</w:t>
                </w:r>
              </w:hyperlink>
              <w:r w:rsidR="00B72ADA" w:rsidRPr="00B72ADA">
                <w:rPr>
                  <w:rFonts w:ascii="Calibri" w:eastAsia="Times New Roman" w:hAnsi="Calibri" w:cs="Calibri"/>
                  <w:kern w:val="20"/>
                  <w:sz w:val="14"/>
                  <w:szCs w:val="14"/>
                  <w:lang w:val="es-ES" w:eastAsia="es-ES"/>
                </w:rPr>
                <w:t xml:space="preserve"> Capitolio Nacional</w:t>
              </w:r>
            </w:p>
            <w:p w:rsidR="00B72ADA" w:rsidRPr="00B72ADA" w:rsidRDefault="00B72ADA" w:rsidP="00B72ADA">
              <w:pPr>
                <w:tabs>
                  <w:tab w:val="center" w:pos="4111"/>
                  <w:tab w:val="center" w:pos="4252"/>
                  <w:tab w:val="right" w:pos="8504"/>
                </w:tabs>
                <w:rPr>
                  <w:rFonts w:ascii="Calibri" w:eastAsia="Times New Roman" w:hAnsi="Calibri" w:cs="Calibri"/>
                  <w:kern w:val="20"/>
                  <w:sz w:val="14"/>
                  <w:szCs w:val="14"/>
                  <w:lang w:val="es-ES" w:eastAsia="es-ES"/>
                </w:rPr>
              </w:pPr>
              <w:r w:rsidRPr="00B72ADA">
                <w:rPr>
                  <w:rFonts w:ascii="Calibri" w:eastAsia="Times New Roman" w:hAnsi="Calibri" w:cs="Calibri"/>
                  <w:kern w:val="20"/>
                  <w:sz w:val="14"/>
                  <w:szCs w:val="14"/>
                  <w:lang w:val="es-ES" w:eastAsia="es-ES"/>
                </w:rPr>
                <w:t>Carrera 7 N° 8 – 68  Ed.  Nuevo del Congreso</w:t>
              </w:r>
            </w:p>
            <w:p w:rsidR="00B72ADA" w:rsidRPr="00B72ADA" w:rsidRDefault="00B72ADA" w:rsidP="00B72ADA">
              <w:pPr>
                <w:tabs>
                  <w:tab w:val="center" w:pos="4111"/>
                  <w:tab w:val="center" w:pos="4252"/>
                  <w:tab w:val="right" w:pos="8504"/>
                </w:tabs>
                <w:rPr>
                  <w:rFonts w:ascii="Calibri" w:eastAsia="Times New Roman" w:hAnsi="Calibri" w:cs="Calibri"/>
                  <w:kern w:val="20"/>
                  <w:sz w:val="14"/>
                  <w:szCs w:val="14"/>
                  <w:lang w:val="es-ES" w:eastAsia="es-ES"/>
                </w:rPr>
              </w:pPr>
              <w:r w:rsidRPr="00B72ADA">
                <w:rPr>
                  <w:rFonts w:ascii="Calibri" w:eastAsia="Times New Roman" w:hAnsi="Calibri" w:cs="Calibri"/>
                  <w:kern w:val="20"/>
                  <w:sz w:val="14"/>
                  <w:szCs w:val="14"/>
                  <w:lang w:val="es-ES" w:eastAsia="es-ES"/>
                </w:rPr>
                <w:t>Carrera  8  N°  12  B -  42   Dir. Administrativa</w:t>
              </w:r>
            </w:p>
            <w:p w:rsidR="00B72ADA" w:rsidRPr="00B72ADA" w:rsidRDefault="00B72ADA" w:rsidP="00B72ADA">
              <w:pPr>
                <w:tabs>
                  <w:tab w:val="center" w:pos="4111"/>
                  <w:tab w:val="center" w:pos="4252"/>
                  <w:tab w:val="right" w:pos="8504"/>
                </w:tabs>
                <w:rPr>
                  <w:rFonts w:ascii="Calibri" w:eastAsia="Times New Roman" w:hAnsi="Calibri" w:cs="Calibri"/>
                  <w:kern w:val="20"/>
                  <w:sz w:val="14"/>
                  <w:szCs w:val="14"/>
                  <w:lang w:val="es-ES" w:eastAsia="es-ES"/>
                </w:rPr>
              </w:pPr>
              <w:r w:rsidRPr="00B72ADA">
                <w:rPr>
                  <w:rFonts w:ascii="Calibri" w:eastAsia="Times New Roman" w:hAnsi="Calibri" w:cs="Calibri"/>
                  <w:kern w:val="20"/>
                  <w:sz w:val="14"/>
                  <w:szCs w:val="14"/>
                  <w:lang w:val="es-ES" w:eastAsia="es-ES"/>
                </w:rPr>
                <w:t>Bogotá D.C - Colombia</w:t>
              </w:r>
            </w:p>
            <w:p w:rsidR="00B72ADA" w:rsidRPr="00B72ADA" w:rsidRDefault="00B72ADA" w:rsidP="00B72ADA">
              <w:pPr>
                <w:tabs>
                  <w:tab w:val="center" w:pos="4419"/>
                  <w:tab w:val="right" w:pos="8838"/>
                </w:tabs>
                <w:rPr>
                  <w:rFonts w:ascii="Times New Roman" w:eastAsia="Times New Roman" w:hAnsi="Times New Roman" w:cs="Times New Roman"/>
                  <w:sz w:val="24"/>
                  <w:szCs w:val="24"/>
                  <w:lang w:val="es-ES" w:eastAsia="es-ES"/>
                </w:rPr>
              </w:pPr>
            </w:p>
          </w:tc>
          <w:tc>
            <w:tcPr>
              <w:tcW w:w="5056" w:type="dxa"/>
            </w:tcPr>
            <w:p w:rsidR="00B72ADA" w:rsidRPr="00B72ADA" w:rsidRDefault="00CA143B" w:rsidP="00B72ADA">
              <w:pPr>
                <w:tabs>
                  <w:tab w:val="center" w:pos="4111"/>
                  <w:tab w:val="center" w:pos="4419"/>
                  <w:tab w:val="right" w:pos="8838"/>
                </w:tabs>
                <w:jc w:val="right"/>
                <w:rPr>
                  <w:rFonts w:ascii="Calibri" w:eastAsia="Times New Roman" w:hAnsi="Calibri" w:cs="Calibri"/>
                  <w:sz w:val="14"/>
                  <w:szCs w:val="14"/>
                  <w:lang w:val="es-ES" w:eastAsia="es-ES"/>
                </w:rPr>
              </w:pPr>
              <w:hyperlink r:id="rId2" w:history="1">
                <w:r w:rsidR="00B72ADA" w:rsidRPr="00B72ADA">
                  <w:rPr>
                    <w:rFonts w:ascii="Calibri" w:eastAsia="Times New Roman" w:hAnsi="Calibri" w:cs="Calibri"/>
                    <w:sz w:val="14"/>
                    <w:szCs w:val="14"/>
                    <w:lang w:val="es-ES" w:eastAsia="es-ES"/>
                  </w:rPr>
                  <w:t>www.camara.gov.co</w:t>
                </w:r>
              </w:hyperlink>
            </w:p>
            <w:p w:rsidR="00B72ADA" w:rsidRPr="00B72ADA" w:rsidRDefault="00B72ADA" w:rsidP="00B72ADA">
              <w:pPr>
                <w:tabs>
                  <w:tab w:val="center" w:pos="4111"/>
                  <w:tab w:val="center" w:pos="4419"/>
                  <w:tab w:val="right" w:pos="8838"/>
                </w:tabs>
                <w:jc w:val="right"/>
                <w:rPr>
                  <w:rFonts w:ascii="Calibri" w:eastAsia="Times New Roman" w:hAnsi="Calibri" w:cs="Calibri"/>
                  <w:sz w:val="14"/>
                  <w:szCs w:val="14"/>
                  <w:lang w:val="es-ES" w:eastAsia="es-ES"/>
                </w:rPr>
              </w:pPr>
              <w:r w:rsidRPr="00B72ADA">
                <w:rPr>
                  <w:rFonts w:ascii="Calibri" w:eastAsia="Times New Roman" w:hAnsi="Calibri" w:cs="Calibri"/>
                  <w:sz w:val="14"/>
                  <w:szCs w:val="14"/>
                  <w:lang w:val="es-ES" w:eastAsia="es-ES"/>
                </w:rPr>
                <w:t>twitter@camaracolombia</w:t>
              </w:r>
            </w:p>
            <w:p w:rsidR="00B72ADA" w:rsidRPr="00B72ADA" w:rsidRDefault="00B72ADA" w:rsidP="00B72ADA">
              <w:pPr>
                <w:tabs>
                  <w:tab w:val="center" w:pos="4419"/>
                  <w:tab w:val="right" w:pos="8838"/>
                </w:tabs>
                <w:jc w:val="right"/>
                <w:rPr>
                  <w:rFonts w:ascii="Calibri" w:eastAsia="Times New Roman" w:hAnsi="Calibri" w:cs="Calibri"/>
                  <w:sz w:val="14"/>
                  <w:szCs w:val="14"/>
                  <w:lang w:val="es-ES" w:eastAsia="es-ES"/>
                </w:rPr>
              </w:pPr>
              <w:r w:rsidRPr="00B72ADA">
                <w:rPr>
                  <w:rFonts w:ascii="Calibri" w:eastAsia="Times New Roman" w:hAnsi="Calibri" w:cs="Calibri"/>
                  <w:sz w:val="14"/>
                  <w:szCs w:val="14"/>
                  <w:lang w:val="es-ES" w:eastAsia="es-ES"/>
                </w:rPr>
                <w:t>Facebook: @camaraderepresentantes</w:t>
              </w:r>
            </w:p>
            <w:p w:rsidR="00B72ADA" w:rsidRPr="00B72ADA" w:rsidRDefault="00B72ADA" w:rsidP="00B72ADA">
              <w:pPr>
                <w:tabs>
                  <w:tab w:val="center" w:pos="4419"/>
                  <w:tab w:val="right" w:pos="8838"/>
                </w:tabs>
                <w:jc w:val="right"/>
                <w:rPr>
                  <w:rFonts w:ascii="Calibri" w:eastAsia="Times New Roman" w:hAnsi="Calibri" w:cs="Calibri"/>
                  <w:sz w:val="14"/>
                  <w:szCs w:val="14"/>
                  <w:lang w:val="es-ES" w:eastAsia="es-ES"/>
                </w:rPr>
              </w:pPr>
              <w:r w:rsidRPr="00B72ADA">
                <w:rPr>
                  <w:rFonts w:ascii="Calibri" w:eastAsia="Times New Roman" w:hAnsi="Calibri" w:cs="Calibri"/>
                  <w:kern w:val="20"/>
                  <w:sz w:val="14"/>
                  <w:szCs w:val="14"/>
                  <w:lang w:val="es-ES" w:eastAsia="es-ES"/>
                </w:rPr>
                <w:t>PBX 4325100/5101/5102</w:t>
              </w:r>
            </w:p>
            <w:p w:rsidR="00B72ADA" w:rsidRPr="00B72ADA" w:rsidRDefault="00B72ADA" w:rsidP="00B72ADA">
              <w:pPr>
                <w:tabs>
                  <w:tab w:val="center" w:pos="4419"/>
                  <w:tab w:val="right" w:pos="8838"/>
                </w:tabs>
                <w:jc w:val="right"/>
                <w:rPr>
                  <w:rFonts w:ascii="Times New Roman" w:eastAsia="Times New Roman" w:hAnsi="Times New Roman" w:cs="Times New Roman"/>
                  <w:sz w:val="24"/>
                  <w:szCs w:val="24"/>
                  <w:lang w:val="es-ES" w:eastAsia="es-ES"/>
                </w:rPr>
              </w:pPr>
              <w:r w:rsidRPr="00B72ADA">
                <w:rPr>
                  <w:rFonts w:ascii="Calibri" w:eastAsia="Times New Roman" w:hAnsi="Calibri" w:cs="Calibri"/>
                  <w:sz w:val="14"/>
                  <w:szCs w:val="14"/>
                  <w:lang w:val="es-ES" w:eastAsia="es-ES"/>
                </w:rPr>
                <w:t>Línea Gratuita 018000122512</w:t>
              </w:r>
            </w:p>
          </w:tc>
        </w:tr>
      </w:tbl>
      <w:p w:rsidR="004E52E8" w:rsidRDefault="004E52E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43B" w:rsidRPr="00CA143B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43B" w:rsidRDefault="00CA143B" w:rsidP="004E52E8">
      <w:pPr>
        <w:spacing w:after="0" w:line="240" w:lineRule="auto"/>
      </w:pPr>
      <w:r>
        <w:separator/>
      </w:r>
    </w:p>
  </w:footnote>
  <w:footnote w:type="continuationSeparator" w:id="0">
    <w:p w:rsidR="00CA143B" w:rsidRDefault="00CA143B" w:rsidP="004E5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2521"/>
      <w:gridCol w:w="4678"/>
      <w:gridCol w:w="850"/>
      <w:gridCol w:w="1007"/>
    </w:tblGrid>
    <w:tr w:rsidR="004062B1" w:rsidRPr="004062B1" w:rsidTr="006A1FF0">
      <w:trPr>
        <w:cantSplit/>
        <w:trHeight w:val="274"/>
      </w:trPr>
      <w:tc>
        <w:tcPr>
          <w:tcW w:w="2521" w:type="dxa"/>
          <w:vMerge w:val="restart"/>
          <w:tcBorders>
            <w:right w:val="single" w:sz="4" w:space="0" w:color="auto"/>
          </w:tcBorders>
          <w:vAlign w:val="center"/>
        </w:tcPr>
        <w:p w:rsidR="004062B1" w:rsidRPr="004062B1" w:rsidRDefault="004062B1" w:rsidP="004062B1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rFonts w:ascii="Arial" w:eastAsia="Times New Roman" w:hAnsi="Arial" w:cs="Times New Roman"/>
              <w:b/>
              <w:sz w:val="16"/>
              <w:szCs w:val="16"/>
              <w:lang w:val="es-ES" w:eastAsia="es-CO"/>
            </w:rPr>
          </w:pPr>
          <w:r w:rsidRPr="004062B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47A0DD44" wp14:editId="015544C9">
                <wp:simplePos x="0" y="0"/>
                <wp:positionH relativeFrom="column">
                  <wp:posOffset>-43815</wp:posOffset>
                </wp:positionH>
                <wp:positionV relativeFrom="paragraph">
                  <wp:posOffset>-3175</wp:posOffset>
                </wp:positionV>
                <wp:extent cx="1475105" cy="577850"/>
                <wp:effectExtent l="1905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8840FA">
            <w:rPr>
              <w:rFonts w:ascii="Arial" w:eastAsia="Times New Roman" w:hAnsi="Arial" w:cs="Times New Roman"/>
              <w:b/>
              <w:sz w:val="16"/>
              <w:szCs w:val="16"/>
              <w:lang w:val="es-ES" w:eastAsia="es-CO"/>
            </w:rPr>
            <w:t>ge</w:t>
          </w:r>
        </w:p>
      </w:tc>
      <w:tc>
        <w:tcPr>
          <w:tcW w:w="653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4062B1" w:rsidRPr="004062B1" w:rsidRDefault="00814AE2" w:rsidP="006A1FF0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val="es-ES" w:eastAsia="es-CO"/>
            </w:rPr>
          </w:pPr>
          <w:r>
            <w:rPr>
              <w:rFonts w:ascii="Arial" w:eastAsia="Times New Roman" w:hAnsi="Arial" w:cs="Arial"/>
              <w:b/>
              <w:bCs/>
              <w:sz w:val="20"/>
              <w:szCs w:val="20"/>
              <w:lang w:eastAsia="es-CO"/>
            </w:rPr>
            <w:t>Secretaría General</w:t>
          </w:r>
        </w:p>
      </w:tc>
    </w:tr>
    <w:tr w:rsidR="004062B1" w:rsidRPr="004062B1" w:rsidTr="00603D61">
      <w:trPr>
        <w:cantSplit/>
        <w:trHeight w:val="344"/>
      </w:trPr>
      <w:tc>
        <w:tcPr>
          <w:tcW w:w="2521" w:type="dxa"/>
          <w:vMerge/>
          <w:vAlign w:val="center"/>
        </w:tcPr>
        <w:p w:rsidR="004062B1" w:rsidRPr="004062B1" w:rsidRDefault="004062B1" w:rsidP="004062B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CO"/>
            </w:rPr>
          </w:pPr>
        </w:p>
      </w:tc>
      <w:tc>
        <w:tcPr>
          <w:tcW w:w="4678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4062B1" w:rsidRPr="004062B1" w:rsidRDefault="00A474E1" w:rsidP="00814AE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color w:val="000000"/>
              <w:sz w:val="20"/>
              <w:szCs w:val="20"/>
              <w:lang w:val="es-ES" w:eastAsia="es-ES"/>
            </w:rPr>
          </w:pPr>
          <w:r w:rsidRPr="00A474E1"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CO"/>
            </w:rPr>
            <w:t xml:space="preserve">INFORME DE </w:t>
          </w:r>
          <w:r w:rsidR="008840FA"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CO"/>
            </w:rPr>
            <w:t xml:space="preserve">GESTIÓN </w:t>
          </w:r>
          <w:r w:rsidR="00920DE4"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CO"/>
            </w:rPr>
            <w:t>PARA LA</w:t>
          </w:r>
          <w:r w:rsidR="008840FA"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CO"/>
            </w:rPr>
            <w:t xml:space="preserve"> </w:t>
          </w:r>
          <w:r w:rsidRPr="00A474E1"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CO"/>
            </w:rPr>
            <w:t xml:space="preserve">RENDICIÓN DE CUENTAS </w:t>
          </w:r>
          <w:r w:rsidR="00920DE4">
            <w:rPr>
              <w:rFonts w:ascii="Arial Narrow" w:eastAsia="Times New Roman" w:hAnsi="Arial Narrow" w:cs="Arial"/>
              <w:b/>
              <w:bCs/>
              <w:sz w:val="20"/>
              <w:szCs w:val="20"/>
              <w:lang w:eastAsia="es-CO"/>
            </w:rPr>
            <w:t>DE LOS HONORABLES REPRESENTANTES A LA CÁMARA</w:t>
          </w:r>
        </w:p>
      </w:tc>
      <w:tc>
        <w:tcPr>
          <w:tcW w:w="850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062B1" w:rsidRPr="004062B1" w:rsidRDefault="004062B1" w:rsidP="004062B1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val="es-ES" w:eastAsia="es-CO"/>
            </w:rPr>
          </w:pPr>
          <w:r w:rsidRPr="004062B1">
            <w:rPr>
              <w:rFonts w:ascii="Calibri" w:eastAsia="Times New Roman" w:hAnsi="Calibri" w:cs="Arial"/>
              <w:sz w:val="14"/>
              <w:szCs w:val="14"/>
              <w:lang w:val="es-ES" w:eastAsia="es-CO"/>
            </w:rPr>
            <w:t>CÓDIGO</w:t>
          </w:r>
        </w:p>
      </w:tc>
      <w:tc>
        <w:tcPr>
          <w:tcW w:w="100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062B1" w:rsidRPr="004062B1" w:rsidRDefault="007743C7" w:rsidP="004062B1">
          <w:pPr>
            <w:tabs>
              <w:tab w:val="center" w:pos="4419"/>
              <w:tab w:val="right" w:pos="8838"/>
            </w:tabs>
            <w:spacing w:after="0" w:line="360" w:lineRule="auto"/>
            <w:rPr>
              <w:rFonts w:ascii="Calibri" w:eastAsia="Times New Roman" w:hAnsi="Calibri" w:cs="Times New Roman"/>
              <w:b/>
              <w:sz w:val="24"/>
              <w:szCs w:val="24"/>
              <w:lang w:val="es-ES" w:eastAsia="es-CO"/>
            </w:rPr>
          </w:pPr>
          <w:r>
            <w:rPr>
              <w:rFonts w:ascii="Calibri" w:eastAsia="Times New Roman" w:hAnsi="Calibri" w:cs="Arial"/>
              <w:sz w:val="14"/>
              <w:szCs w:val="14"/>
              <w:lang w:val="es-ES" w:eastAsia="es-CO"/>
            </w:rPr>
            <w:t>L-M.P.1-F04</w:t>
          </w:r>
        </w:p>
      </w:tc>
    </w:tr>
    <w:tr w:rsidR="004062B1" w:rsidRPr="004062B1" w:rsidTr="00603D61">
      <w:trPr>
        <w:cantSplit/>
        <w:trHeight w:val="214"/>
      </w:trPr>
      <w:tc>
        <w:tcPr>
          <w:tcW w:w="2521" w:type="dxa"/>
          <w:vMerge/>
          <w:vAlign w:val="center"/>
        </w:tcPr>
        <w:p w:rsidR="004062B1" w:rsidRPr="004062B1" w:rsidRDefault="004062B1" w:rsidP="004062B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val="es-ES" w:eastAsia="es-CO"/>
            </w:rPr>
          </w:pPr>
        </w:p>
      </w:tc>
      <w:tc>
        <w:tcPr>
          <w:tcW w:w="4678" w:type="dxa"/>
          <w:vMerge/>
          <w:vAlign w:val="center"/>
        </w:tcPr>
        <w:p w:rsidR="004062B1" w:rsidRPr="004062B1" w:rsidRDefault="004062B1" w:rsidP="004062B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Arial"/>
              <w:b/>
              <w:sz w:val="28"/>
              <w:szCs w:val="28"/>
              <w:lang w:val="es-ES" w:eastAsia="es-CO"/>
            </w:rPr>
          </w:pPr>
        </w:p>
      </w:tc>
      <w:tc>
        <w:tcPr>
          <w:tcW w:w="850" w:type="dxa"/>
          <w:vAlign w:val="center"/>
        </w:tcPr>
        <w:p w:rsidR="004062B1" w:rsidRPr="004062B1" w:rsidRDefault="004062B1" w:rsidP="004062B1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eastAsia="Times New Roman" w:hAnsi="Calibri" w:cs="Arial"/>
              <w:sz w:val="14"/>
              <w:szCs w:val="14"/>
              <w:lang w:val="es-ES" w:eastAsia="es-CO"/>
            </w:rPr>
          </w:pPr>
          <w:r w:rsidRPr="004062B1">
            <w:rPr>
              <w:rFonts w:ascii="Calibri" w:eastAsia="Times New Roman" w:hAnsi="Calibri" w:cs="Arial"/>
              <w:sz w:val="14"/>
              <w:szCs w:val="14"/>
              <w:lang w:val="es-ES" w:eastAsia="es-CO"/>
            </w:rPr>
            <w:t>VERSIÓN</w:t>
          </w:r>
        </w:p>
      </w:tc>
      <w:tc>
        <w:tcPr>
          <w:tcW w:w="1007" w:type="dxa"/>
          <w:vAlign w:val="center"/>
        </w:tcPr>
        <w:p w:rsidR="004062B1" w:rsidRPr="004062B1" w:rsidRDefault="004062B1" w:rsidP="00191041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eastAsia="Times New Roman" w:hAnsi="Calibri" w:cs="Arial"/>
              <w:sz w:val="14"/>
              <w:szCs w:val="14"/>
              <w:lang w:val="es-ES" w:eastAsia="es-CO"/>
            </w:rPr>
          </w:pPr>
          <w:r w:rsidRPr="004062B1">
            <w:rPr>
              <w:rFonts w:ascii="Calibri" w:eastAsia="Times New Roman" w:hAnsi="Calibri" w:cs="Arial"/>
              <w:sz w:val="14"/>
              <w:szCs w:val="14"/>
              <w:lang w:val="es-ES" w:eastAsia="es-CO"/>
            </w:rPr>
            <w:t>0</w:t>
          </w:r>
          <w:r w:rsidR="00191041">
            <w:rPr>
              <w:rFonts w:ascii="Calibri" w:eastAsia="Times New Roman" w:hAnsi="Calibri" w:cs="Arial"/>
              <w:sz w:val="14"/>
              <w:szCs w:val="14"/>
              <w:lang w:val="es-ES" w:eastAsia="es-CO"/>
            </w:rPr>
            <w:t>2</w:t>
          </w:r>
          <w:r w:rsidRPr="004062B1">
            <w:rPr>
              <w:rFonts w:ascii="Calibri" w:eastAsia="Times New Roman" w:hAnsi="Calibri" w:cs="Arial"/>
              <w:sz w:val="14"/>
              <w:szCs w:val="14"/>
              <w:lang w:val="es-ES" w:eastAsia="es-CO"/>
            </w:rPr>
            <w:t>-201</w:t>
          </w:r>
          <w:r w:rsidR="00191041">
            <w:rPr>
              <w:rFonts w:ascii="Calibri" w:eastAsia="Times New Roman" w:hAnsi="Calibri" w:cs="Arial"/>
              <w:sz w:val="14"/>
              <w:szCs w:val="14"/>
              <w:lang w:val="es-ES" w:eastAsia="es-CO"/>
            </w:rPr>
            <w:t>9</w:t>
          </w:r>
        </w:p>
      </w:tc>
    </w:tr>
    <w:tr w:rsidR="004062B1" w:rsidRPr="004062B1" w:rsidTr="00603D61">
      <w:trPr>
        <w:cantSplit/>
        <w:trHeight w:val="130"/>
      </w:trPr>
      <w:tc>
        <w:tcPr>
          <w:tcW w:w="2521" w:type="dxa"/>
          <w:vMerge/>
          <w:vAlign w:val="center"/>
        </w:tcPr>
        <w:p w:rsidR="004062B1" w:rsidRPr="004062B1" w:rsidRDefault="004062B1" w:rsidP="004062B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val="es-ES" w:eastAsia="es-CO"/>
            </w:rPr>
          </w:pPr>
        </w:p>
      </w:tc>
      <w:tc>
        <w:tcPr>
          <w:tcW w:w="4678" w:type="dxa"/>
          <w:vMerge/>
          <w:vAlign w:val="center"/>
        </w:tcPr>
        <w:p w:rsidR="004062B1" w:rsidRPr="004062B1" w:rsidRDefault="004062B1" w:rsidP="004062B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Arial"/>
              <w:b/>
              <w:sz w:val="28"/>
              <w:szCs w:val="28"/>
              <w:lang w:val="es-ES" w:eastAsia="es-CO"/>
            </w:rPr>
          </w:pPr>
        </w:p>
      </w:tc>
      <w:tc>
        <w:tcPr>
          <w:tcW w:w="850" w:type="dxa"/>
          <w:vAlign w:val="center"/>
        </w:tcPr>
        <w:p w:rsidR="004062B1" w:rsidRPr="004062B1" w:rsidRDefault="004062B1" w:rsidP="004062B1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eastAsia="Times New Roman" w:hAnsi="Calibri" w:cs="Arial"/>
              <w:sz w:val="14"/>
              <w:szCs w:val="14"/>
              <w:lang w:val="es-ES" w:eastAsia="es-CO"/>
            </w:rPr>
          </w:pPr>
          <w:r w:rsidRPr="004062B1">
            <w:rPr>
              <w:rFonts w:ascii="Calibri" w:eastAsia="Times New Roman" w:hAnsi="Calibri" w:cs="Arial"/>
              <w:sz w:val="14"/>
              <w:szCs w:val="14"/>
              <w:lang w:val="es-ES" w:eastAsia="es-CO"/>
            </w:rPr>
            <w:t>PÁGINA</w:t>
          </w:r>
        </w:p>
      </w:tc>
      <w:tc>
        <w:tcPr>
          <w:tcW w:w="1007" w:type="dxa"/>
          <w:vAlign w:val="center"/>
        </w:tcPr>
        <w:p w:rsidR="004062B1" w:rsidRPr="004062B1" w:rsidRDefault="004062B1" w:rsidP="004062B1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eastAsia="Times New Roman" w:hAnsi="Calibri" w:cs="Arial"/>
              <w:sz w:val="14"/>
              <w:szCs w:val="14"/>
              <w:lang w:val="es-ES" w:eastAsia="es-CO"/>
            </w:rPr>
          </w:pPr>
          <w:r w:rsidRPr="004062B1">
            <w:rPr>
              <w:rFonts w:ascii="Calibri" w:eastAsia="Times New Roman" w:hAnsi="Calibri" w:cs="Arial"/>
              <w:b/>
              <w:bCs/>
              <w:sz w:val="14"/>
              <w:szCs w:val="14"/>
              <w:lang w:val="es-ES" w:eastAsia="es-CO"/>
            </w:rPr>
            <w:fldChar w:fldCharType="begin"/>
          </w:r>
          <w:r w:rsidRPr="004062B1">
            <w:rPr>
              <w:rFonts w:ascii="Calibri" w:eastAsia="Times New Roman" w:hAnsi="Calibri" w:cs="Arial"/>
              <w:b/>
              <w:bCs/>
              <w:sz w:val="14"/>
              <w:szCs w:val="14"/>
              <w:lang w:val="es-ES" w:eastAsia="es-CO"/>
            </w:rPr>
            <w:instrText>PAGE  \* Arabic  \* MERGEFORMAT</w:instrText>
          </w:r>
          <w:r w:rsidRPr="004062B1">
            <w:rPr>
              <w:rFonts w:ascii="Calibri" w:eastAsia="Times New Roman" w:hAnsi="Calibri" w:cs="Arial"/>
              <w:b/>
              <w:bCs/>
              <w:sz w:val="14"/>
              <w:szCs w:val="14"/>
              <w:lang w:val="es-ES" w:eastAsia="es-CO"/>
            </w:rPr>
            <w:fldChar w:fldCharType="separate"/>
          </w:r>
          <w:r w:rsidR="00CA143B">
            <w:rPr>
              <w:rFonts w:ascii="Calibri" w:eastAsia="Times New Roman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4062B1">
            <w:rPr>
              <w:rFonts w:ascii="Calibri" w:eastAsia="Times New Roman" w:hAnsi="Calibri" w:cs="Arial"/>
              <w:b/>
              <w:bCs/>
              <w:sz w:val="14"/>
              <w:szCs w:val="14"/>
              <w:lang w:val="es-ES" w:eastAsia="es-CO"/>
            </w:rPr>
            <w:fldChar w:fldCharType="end"/>
          </w:r>
          <w:r w:rsidRPr="004062B1">
            <w:rPr>
              <w:rFonts w:ascii="Calibri" w:eastAsia="Times New Roman" w:hAnsi="Calibri" w:cs="Arial"/>
              <w:sz w:val="14"/>
              <w:szCs w:val="14"/>
              <w:lang w:val="es-ES" w:eastAsia="es-CO"/>
            </w:rPr>
            <w:t xml:space="preserve"> de </w:t>
          </w:r>
          <w:r w:rsidRPr="004062B1"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  <w:fldChar w:fldCharType="begin"/>
          </w:r>
          <w:r w:rsidRPr="004062B1"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  <w:instrText>NUMPAGES  \* Arabic  \* MERGEFORMAT</w:instrText>
          </w:r>
          <w:r w:rsidRPr="004062B1"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  <w:fldChar w:fldCharType="separate"/>
          </w:r>
          <w:r w:rsidR="00CA143B" w:rsidRPr="00CA143B">
            <w:rPr>
              <w:rFonts w:ascii="Calibri" w:eastAsia="Times New Roman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4062B1">
            <w:rPr>
              <w:rFonts w:ascii="Calibri" w:eastAsia="Times New Roman" w:hAnsi="Calibri" w:cs="Arial"/>
              <w:b/>
              <w:bCs/>
              <w:noProof/>
              <w:sz w:val="14"/>
              <w:szCs w:val="14"/>
              <w:lang w:val="es-ES" w:eastAsia="es-CO"/>
            </w:rPr>
            <w:fldChar w:fldCharType="end"/>
          </w:r>
        </w:p>
      </w:tc>
    </w:tr>
  </w:tbl>
  <w:p w:rsidR="0070413E" w:rsidRDefault="007041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18"/>
    <w:rsid w:val="00010365"/>
    <w:rsid w:val="00063DBE"/>
    <w:rsid w:val="00191041"/>
    <w:rsid w:val="00200BC1"/>
    <w:rsid w:val="002264E9"/>
    <w:rsid w:val="002C4DD9"/>
    <w:rsid w:val="0030471A"/>
    <w:rsid w:val="003517A2"/>
    <w:rsid w:val="0039047C"/>
    <w:rsid w:val="003E17F9"/>
    <w:rsid w:val="004062B1"/>
    <w:rsid w:val="00407A1B"/>
    <w:rsid w:val="00432111"/>
    <w:rsid w:val="00485ECE"/>
    <w:rsid w:val="004E5216"/>
    <w:rsid w:val="004E52E8"/>
    <w:rsid w:val="00500ACF"/>
    <w:rsid w:val="00524C60"/>
    <w:rsid w:val="005A78FE"/>
    <w:rsid w:val="00603D61"/>
    <w:rsid w:val="00697F18"/>
    <w:rsid w:val="006A1FF0"/>
    <w:rsid w:val="0070413E"/>
    <w:rsid w:val="00762741"/>
    <w:rsid w:val="007743C7"/>
    <w:rsid w:val="00781D27"/>
    <w:rsid w:val="007E08AD"/>
    <w:rsid w:val="00814AE2"/>
    <w:rsid w:val="008670B9"/>
    <w:rsid w:val="008840FA"/>
    <w:rsid w:val="008F4B45"/>
    <w:rsid w:val="00914AF8"/>
    <w:rsid w:val="00920DE4"/>
    <w:rsid w:val="00943678"/>
    <w:rsid w:val="00961311"/>
    <w:rsid w:val="009C2235"/>
    <w:rsid w:val="009F194C"/>
    <w:rsid w:val="00A13211"/>
    <w:rsid w:val="00A41F7D"/>
    <w:rsid w:val="00A42AC2"/>
    <w:rsid w:val="00A474E1"/>
    <w:rsid w:val="00A81BC8"/>
    <w:rsid w:val="00A8783A"/>
    <w:rsid w:val="00AA4C98"/>
    <w:rsid w:val="00AB3A23"/>
    <w:rsid w:val="00B10F7E"/>
    <w:rsid w:val="00B624DB"/>
    <w:rsid w:val="00B72ADA"/>
    <w:rsid w:val="00B91A1B"/>
    <w:rsid w:val="00C47B3C"/>
    <w:rsid w:val="00C96209"/>
    <w:rsid w:val="00CA143B"/>
    <w:rsid w:val="00CA2877"/>
    <w:rsid w:val="00DE2E52"/>
    <w:rsid w:val="00EB350B"/>
    <w:rsid w:val="00F13FA5"/>
    <w:rsid w:val="00F1472C"/>
    <w:rsid w:val="00FB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81282"/>
  <w15:docId w15:val="{431E6A33-58CC-4F34-88CD-18FE9316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7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52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2E8"/>
  </w:style>
  <w:style w:type="paragraph" w:styleId="Piedepgina">
    <w:name w:val="footer"/>
    <w:basedOn w:val="Normal"/>
    <w:link w:val="PiedepginaCar"/>
    <w:uiPriority w:val="99"/>
    <w:unhideWhenUsed/>
    <w:rsid w:val="004E52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2E8"/>
  </w:style>
  <w:style w:type="paragraph" w:styleId="Textodeglobo">
    <w:name w:val="Balloon Text"/>
    <w:basedOn w:val="Normal"/>
    <w:link w:val="TextodegloboCar"/>
    <w:uiPriority w:val="99"/>
    <w:semiHidden/>
    <w:unhideWhenUsed/>
    <w:rsid w:val="00B1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F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7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C47B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C47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</dc:creator>
  <cp:lastModifiedBy>nelson romero</cp:lastModifiedBy>
  <cp:revision>3</cp:revision>
  <cp:lastPrinted>2019-03-13T15:07:00Z</cp:lastPrinted>
  <dcterms:created xsi:type="dcterms:W3CDTF">2019-05-20T15:34:00Z</dcterms:created>
  <dcterms:modified xsi:type="dcterms:W3CDTF">2019-05-28T22:14:00Z</dcterms:modified>
</cp:coreProperties>
</file>