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6908C" w14:textId="77777777" w:rsidR="00FD2D61" w:rsidRPr="00FC1163" w:rsidRDefault="00FD2D61" w:rsidP="00647115">
      <w:pPr>
        <w:rPr>
          <w:rFonts w:ascii="Arial" w:hAnsi="Arial" w:cs="Arial"/>
          <w:sz w:val="22"/>
          <w:szCs w:val="22"/>
        </w:rPr>
      </w:pPr>
    </w:p>
    <w:p w14:paraId="30E7DB49" w14:textId="0C6F26A9" w:rsidR="00184181" w:rsidRPr="00FC1163" w:rsidRDefault="00184181" w:rsidP="00647115">
      <w:pPr>
        <w:jc w:val="both"/>
        <w:rPr>
          <w:rFonts w:ascii="Arial" w:eastAsia="Times New Roman" w:hAnsi="Arial" w:cs="Arial"/>
          <w:sz w:val="22"/>
          <w:szCs w:val="22"/>
          <w:lang w:eastAsia="es-CO"/>
        </w:rPr>
      </w:pPr>
      <w:r w:rsidRPr="00FC1163">
        <w:rPr>
          <w:rFonts w:ascii="Arial" w:eastAsia="Times New Roman" w:hAnsi="Arial" w:cs="Arial"/>
          <w:sz w:val="22"/>
          <w:szCs w:val="22"/>
          <w:lang w:eastAsia="es-CO"/>
        </w:rPr>
        <w:t>Bogotá,</w:t>
      </w:r>
      <w:r w:rsidR="00DB7907" w:rsidRPr="00FC1163">
        <w:rPr>
          <w:rFonts w:ascii="Arial" w:eastAsia="Times New Roman" w:hAnsi="Arial" w:cs="Arial"/>
          <w:sz w:val="22"/>
          <w:szCs w:val="22"/>
          <w:lang w:eastAsia="es-CO"/>
        </w:rPr>
        <w:t xml:space="preserve"> </w:t>
      </w:r>
      <w:r w:rsidR="005344CE" w:rsidRPr="00FC1163">
        <w:rPr>
          <w:rFonts w:ascii="Arial" w:eastAsia="Times New Roman" w:hAnsi="Arial" w:cs="Arial"/>
          <w:sz w:val="22"/>
          <w:szCs w:val="22"/>
          <w:lang w:eastAsia="es-CO"/>
        </w:rPr>
        <w:t>marzo 1</w:t>
      </w:r>
      <w:r w:rsidR="00C81B6C" w:rsidRPr="00FC1163">
        <w:rPr>
          <w:rFonts w:ascii="Arial" w:eastAsia="Times New Roman" w:hAnsi="Arial" w:cs="Arial"/>
          <w:sz w:val="22"/>
          <w:szCs w:val="22"/>
          <w:lang w:eastAsia="es-CO"/>
        </w:rPr>
        <w:t xml:space="preserve"> de 202</w:t>
      </w:r>
      <w:r w:rsidR="005344CE" w:rsidRPr="00FC1163">
        <w:rPr>
          <w:rFonts w:ascii="Arial" w:eastAsia="Times New Roman" w:hAnsi="Arial" w:cs="Arial"/>
          <w:sz w:val="22"/>
          <w:szCs w:val="22"/>
          <w:lang w:eastAsia="es-CO"/>
        </w:rPr>
        <w:t>4</w:t>
      </w:r>
    </w:p>
    <w:p w14:paraId="49D44474" w14:textId="77777777" w:rsidR="00184181" w:rsidRPr="00FC1163" w:rsidRDefault="00184181" w:rsidP="00647115">
      <w:pPr>
        <w:jc w:val="both"/>
        <w:rPr>
          <w:rFonts w:ascii="Arial" w:eastAsia="Times New Roman" w:hAnsi="Arial" w:cs="Arial"/>
          <w:sz w:val="22"/>
          <w:szCs w:val="22"/>
          <w:lang w:eastAsia="es-CO"/>
        </w:rPr>
      </w:pPr>
    </w:p>
    <w:p w14:paraId="418EB11B" w14:textId="77777777" w:rsidR="005344CE" w:rsidRDefault="005344CE" w:rsidP="00647115">
      <w:pPr>
        <w:autoSpaceDE w:val="0"/>
        <w:autoSpaceDN w:val="0"/>
        <w:adjustRightInd w:val="0"/>
        <w:rPr>
          <w:rFonts w:ascii="Arial" w:hAnsi="Arial" w:cs="Arial"/>
          <w:color w:val="000000"/>
          <w:sz w:val="22"/>
          <w:szCs w:val="22"/>
        </w:rPr>
      </w:pPr>
    </w:p>
    <w:p w14:paraId="7FA7EF58" w14:textId="77777777" w:rsidR="00647115" w:rsidRPr="005344CE" w:rsidRDefault="00647115" w:rsidP="00647115">
      <w:pPr>
        <w:autoSpaceDE w:val="0"/>
        <w:autoSpaceDN w:val="0"/>
        <w:adjustRightInd w:val="0"/>
        <w:rPr>
          <w:rFonts w:ascii="Arial" w:hAnsi="Arial" w:cs="Arial"/>
          <w:color w:val="000000"/>
          <w:sz w:val="22"/>
          <w:szCs w:val="22"/>
        </w:rPr>
      </w:pPr>
    </w:p>
    <w:p w14:paraId="1A2D3B31" w14:textId="1F2AD360" w:rsidR="005344CE" w:rsidRPr="005344CE" w:rsidRDefault="005344CE" w:rsidP="00647115">
      <w:pPr>
        <w:autoSpaceDE w:val="0"/>
        <w:autoSpaceDN w:val="0"/>
        <w:adjustRightInd w:val="0"/>
        <w:rPr>
          <w:rFonts w:ascii="Arial" w:hAnsi="Arial" w:cs="Arial"/>
          <w:color w:val="000000"/>
          <w:sz w:val="22"/>
          <w:szCs w:val="22"/>
        </w:rPr>
      </w:pPr>
      <w:r w:rsidRPr="005344CE">
        <w:rPr>
          <w:rFonts w:ascii="Arial" w:hAnsi="Arial" w:cs="Arial"/>
          <w:color w:val="000000"/>
          <w:sz w:val="22"/>
          <w:szCs w:val="22"/>
        </w:rPr>
        <w:t xml:space="preserve">Honorable Representante </w:t>
      </w:r>
    </w:p>
    <w:p w14:paraId="54448D3C" w14:textId="675D3829" w:rsidR="005344CE" w:rsidRPr="005344CE" w:rsidRDefault="005344CE" w:rsidP="00647115">
      <w:pPr>
        <w:autoSpaceDE w:val="0"/>
        <w:autoSpaceDN w:val="0"/>
        <w:adjustRightInd w:val="0"/>
        <w:rPr>
          <w:rFonts w:ascii="Arial" w:hAnsi="Arial" w:cs="Arial"/>
          <w:color w:val="000000"/>
          <w:sz w:val="22"/>
          <w:szCs w:val="22"/>
        </w:rPr>
      </w:pPr>
      <w:r w:rsidRPr="005344CE">
        <w:rPr>
          <w:rFonts w:ascii="Arial" w:hAnsi="Arial" w:cs="Arial"/>
          <w:b/>
          <w:bCs/>
          <w:color w:val="000000"/>
          <w:sz w:val="22"/>
          <w:szCs w:val="22"/>
        </w:rPr>
        <w:t xml:space="preserve">JULIÁN DAVID LÓPEZ TENORIO </w:t>
      </w:r>
    </w:p>
    <w:p w14:paraId="64EB06BE" w14:textId="77777777" w:rsidR="005344CE" w:rsidRPr="0066103B" w:rsidRDefault="005344CE" w:rsidP="00647115">
      <w:pPr>
        <w:autoSpaceDE w:val="0"/>
        <w:autoSpaceDN w:val="0"/>
        <w:adjustRightInd w:val="0"/>
        <w:rPr>
          <w:rFonts w:ascii="Arial" w:hAnsi="Arial" w:cs="Arial"/>
          <w:color w:val="000000"/>
          <w:sz w:val="22"/>
          <w:szCs w:val="22"/>
        </w:rPr>
      </w:pPr>
      <w:r w:rsidRPr="0066103B">
        <w:rPr>
          <w:rFonts w:ascii="Arial" w:hAnsi="Arial" w:cs="Arial"/>
          <w:color w:val="000000"/>
          <w:sz w:val="22"/>
          <w:szCs w:val="22"/>
        </w:rPr>
        <w:t xml:space="preserve">PRESIDENTE </w:t>
      </w:r>
    </w:p>
    <w:p w14:paraId="276E9FF6" w14:textId="77777777" w:rsidR="005344CE" w:rsidRPr="005344CE" w:rsidRDefault="005344CE" w:rsidP="00647115">
      <w:pPr>
        <w:autoSpaceDE w:val="0"/>
        <w:autoSpaceDN w:val="0"/>
        <w:adjustRightInd w:val="0"/>
        <w:rPr>
          <w:rFonts w:ascii="Arial" w:hAnsi="Arial" w:cs="Arial"/>
          <w:color w:val="000000"/>
          <w:sz w:val="22"/>
          <w:szCs w:val="22"/>
        </w:rPr>
      </w:pPr>
      <w:r w:rsidRPr="005344CE">
        <w:rPr>
          <w:rFonts w:ascii="Arial" w:hAnsi="Arial" w:cs="Arial"/>
          <w:color w:val="000000"/>
          <w:sz w:val="22"/>
          <w:szCs w:val="22"/>
        </w:rPr>
        <w:t xml:space="preserve">Comisión Sexta Constitucional Permanente </w:t>
      </w:r>
    </w:p>
    <w:p w14:paraId="59FB5A49" w14:textId="32229824" w:rsidR="005344CE" w:rsidRPr="005344CE" w:rsidRDefault="005344CE" w:rsidP="00647115">
      <w:pPr>
        <w:autoSpaceDE w:val="0"/>
        <w:autoSpaceDN w:val="0"/>
        <w:adjustRightInd w:val="0"/>
        <w:rPr>
          <w:rFonts w:ascii="Arial" w:hAnsi="Arial" w:cs="Arial"/>
          <w:color w:val="000000"/>
          <w:sz w:val="22"/>
          <w:szCs w:val="22"/>
        </w:rPr>
      </w:pPr>
      <w:r w:rsidRPr="005344CE">
        <w:rPr>
          <w:rFonts w:ascii="Arial" w:hAnsi="Arial" w:cs="Arial"/>
          <w:color w:val="000000"/>
          <w:sz w:val="22"/>
          <w:szCs w:val="22"/>
        </w:rPr>
        <w:t xml:space="preserve">Cámara de Representantes </w:t>
      </w:r>
    </w:p>
    <w:p w14:paraId="0AA9532F" w14:textId="77777777" w:rsidR="005344CE" w:rsidRPr="00FC1163" w:rsidRDefault="005344CE" w:rsidP="00647115">
      <w:pPr>
        <w:jc w:val="both"/>
        <w:rPr>
          <w:rFonts w:ascii="Arial" w:hAnsi="Arial" w:cs="Arial"/>
          <w:b/>
          <w:bCs/>
          <w:color w:val="000000"/>
          <w:sz w:val="22"/>
          <w:szCs w:val="22"/>
        </w:rPr>
      </w:pPr>
    </w:p>
    <w:p w14:paraId="2C0BF74B" w14:textId="77777777" w:rsidR="005344CE" w:rsidRPr="00FC1163" w:rsidRDefault="005344CE" w:rsidP="00647115">
      <w:pPr>
        <w:jc w:val="both"/>
        <w:rPr>
          <w:rFonts w:ascii="Arial" w:hAnsi="Arial" w:cs="Arial"/>
          <w:b/>
          <w:bCs/>
          <w:color w:val="000000"/>
          <w:sz w:val="22"/>
          <w:szCs w:val="22"/>
        </w:rPr>
      </w:pPr>
    </w:p>
    <w:p w14:paraId="0B8E3D94" w14:textId="02CCBE21" w:rsidR="005344CE" w:rsidRPr="00647115" w:rsidRDefault="005344CE" w:rsidP="00647115">
      <w:pPr>
        <w:pStyle w:val="Default"/>
        <w:ind w:left="1416"/>
        <w:jc w:val="both"/>
        <w:rPr>
          <w:sz w:val="20"/>
          <w:szCs w:val="20"/>
          <w:lang w:val="es-CO"/>
        </w:rPr>
      </w:pPr>
      <w:r w:rsidRPr="00647115">
        <w:rPr>
          <w:b/>
          <w:bCs/>
          <w:sz w:val="20"/>
          <w:szCs w:val="20"/>
          <w:lang w:val="es-CO"/>
        </w:rPr>
        <w:t xml:space="preserve">REFERENCIA: </w:t>
      </w:r>
      <w:r w:rsidR="001220BA" w:rsidRPr="00647115">
        <w:rPr>
          <w:rFonts w:eastAsia="Times New Roman"/>
          <w:sz w:val="20"/>
          <w:szCs w:val="20"/>
          <w:lang w:val="es-CO"/>
        </w:rPr>
        <w:t xml:space="preserve">OBSERVACIONES </w:t>
      </w:r>
      <w:r w:rsidRPr="00647115">
        <w:rPr>
          <w:rFonts w:eastAsia="Times New Roman"/>
          <w:sz w:val="20"/>
          <w:szCs w:val="20"/>
          <w:lang w:val="es-CO"/>
        </w:rPr>
        <w:t>AL TEXTO</w:t>
      </w:r>
      <w:r w:rsidRPr="00647115">
        <w:rPr>
          <w:sz w:val="20"/>
          <w:szCs w:val="20"/>
          <w:lang w:val="es-CO"/>
        </w:rPr>
        <w:t xml:space="preserve"> PROPUESTO PARA PRIMER DEBATE AL PROYECTO DE LEY 172 DE 2023 “POR MEDIO DEL CUAL SE MODIFICA EL ARTÍCULO 160 DE LA LEY 769 DE 2002 MODIFICADO POR EL ARTÍCULO 306 DE LA LEY 1955 DE 2019 Y EL DECRETO LEGISLATIVO 575 DE 2020.” </w:t>
      </w:r>
    </w:p>
    <w:p w14:paraId="79B7F649" w14:textId="77777777" w:rsidR="005344CE" w:rsidRPr="00FC1163" w:rsidRDefault="005344CE" w:rsidP="00647115">
      <w:pPr>
        <w:jc w:val="both"/>
        <w:rPr>
          <w:rFonts w:ascii="Arial" w:eastAsia="Times New Roman" w:hAnsi="Arial" w:cs="Arial"/>
          <w:sz w:val="22"/>
          <w:szCs w:val="22"/>
          <w:lang w:eastAsia="es-CO"/>
        </w:rPr>
      </w:pPr>
    </w:p>
    <w:p w14:paraId="418AD2F4" w14:textId="39D70893" w:rsidR="005344CE" w:rsidRPr="00FC1163" w:rsidRDefault="009F75F1" w:rsidP="00647115">
      <w:pPr>
        <w:jc w:val="both"/>
        <w:rPr>
          <w:rFonts w:ascii="Arial" w:hAnsi="Arial" w:cs="Arial"/>
          <w:bCs/>
          <w:sz w:val="22"/>
          <w:szCs w:val="22"/>
        </w:rPr>
      </w:pPr>
      <w:r w:rsidRPr="00FC1163">
        <w:rPr>
          <w:rFonts w:ascii="Arial" w:hAnsi="Arial" w:cs="Arial"/>
          <w:bCs/>
          <w:sz w:val="22"/>
          <w:szCs w:val="22"/>
        </w:rPr>
        <w:t xml:space="preserve">Cordial saludo </w:t>
      </w:r>
      <w:r w:rsidR="0066103B">
        <w:rPr>
          <w:rFonts w:ascii="Arial" w:hAnsi="Arial" w:cs="Arial"/>
          <w:bCs/>
          <w:sz w:val="22"/>
          <w:szCs w:val="22"/>
        </w:rPr>
        <w:t>señor presidente</w:t>
      </w:r>
      <w:r w:rsidR="005344CE" w:rsidRPr="00FC1163">
        <w:rPr>
          <w:rFonts w:ascii="Arial" w:hAnsi="Arial" w:cs="Arial"/>
          <w:bCs/>
          <w:sz w:val="22"/>
          <w:szCs w:val="22"/>
        </w:rPr>
        <w:t>:</w:t>
      </w:r>
    </w:p>
    <w:p w14:paraId="09077B4B" w14:textId="77777777" w:rsidR="00647115" w:rsidRDefault="00647115" w:rsidP="00647115">
      <w:pPr>
        <w:jc w:val="both"/>
        <w:rPr>
          <w:rFonts w:ascii="Arial" w:eastAsia="Times New Roman" w:hAnsi="Arial" w:cs="Arial"/>
          <w:sz w:val="22"/>
          <w:szCs w:val="22"/>
          <w:lang w:eastAsia="es-CO"/>
        </w:rPr>
      </w:pPr>
    </w:p>
    <w:p w14:paraId="38626622" w14:textId="646DF3C1" w:rsidR="00CA0BC7" w:rsidRPr="00FC1163" w:rsidRDefault="00184181" w:rsidP="00647115">
      <w:pPr>
        <w:jc w:val="both"/>
        <w:rPr>
          <w:rFonts w:ascii="Arial" w:eastAsia="Times New Roman" w:hAnsi="Arial" w:cs="Arial"/>
          <w:sz w:val="22"/>
          <w:szCs w:val="22"/>
          <w:lang w:eastAsia="es-CO"/>
        </w:rPr>
      </w:pPr>
      <w:r w:rsidRPr="00FC1163">
        <w:rPr>
          <w:rFonts w:ascii="Arial" w:eastAsia="Times New Roman" w:hAnsi="Arial" w:cs="Arial"/>
          <w:sz w:val="22"/>
          <w:szCs w:val="22"/>
          <w:lang w:eastAsia="es-CO"/>
        </w:rPr>
        <w:t xml:space="preserve">Los secretarios de Tránsito del país representado por el Comité de Representación del Capítulo Técnico de Autoridades de Tránsito, Transporte y Movilidad de la Federación Colombiana de Municipios, los alcaldes y alcaldesas del país representados en la Federación Colombiana de Municipios, realizan observaciones y proposiciones, para contribuir con tan importante iniciativa. </w:t>
      </w:r>
      <w:r w:rsidR="00CA0BC7" w:rsidRPr="00FC1163">
        <w:rPr>
          <w:rFonts w:ascii="Arial" w:eastAsia="Times New Roman" w:hAnsi="Arial" w:cs="Arial"/>
          <w:sz w:val="22"/>
          <w:szCs w:val="22"/>
          <w:lang w:eastAsia="es-CO"/>
        </w:rPr>
        <w:t xml:space="preserve"> </w:t>
      </w:r>
    </w:p>
    <w:p w14:paraId="10F7D11A" w14:textId="0E1D9609" w:rsidR="005344CE" w:rsidRPr="00FC1163" w:rsidRDefault="005344CE" w:rsidP="00647115">
      <w:pPr>
        <w:jc w:val="both"/>
        <w:rPr>
          <w:rFonts w:ascii="Arial" w:eastAsia="Times New Roman" w:hAnsi="Arial" w:cs="Arial"/>
          <w:sz w:val="22"/>
          <w:szCs w:val="22"/>
          <w:lang w:eastAsia="es-CO"/>
        </w:rPr>
      </w:pPr>
    </w:p>
    <w:p w14:paraId="3F3E1220" w14:textId="5DF9CBDF" w:rsidR="005344CE" w:rsidRPr="00FC1163" w:rsidRDefault="005344CE" w:rsidP="00647115">
      <w:pPr>
        <w:jc w:val="both"/>
        <w:rPr>
          <w:rFonts w:ascii="Arial" w:eastAsia="Times New Roman" w:hAnsi="Arial" w:cs="Arial"/>
          <w:sz w:val="22"/>
          <w:szCs w:val="22"/>
          <w:lang w:eastAsia="es-CO"/>
        </w:rPr>
      </w:pPr>
      <w:r w:rsidRPr="00FC1163">
        <w:rPr>
          <w:rFonts w:ascii="Arial" w:eastAsia="Times New Roman" w:hAnsi="Arial" w:cs="Arial"/>
          <w:sz w:val="22"/>
          <w:szCs w:val="22"/>
          <w:lang w:eastAsia="es-CO"/>
        </w:rPr>
        <w:t xml:space="preserve">Señala la parte considerativa del proyecto el objeto de la iniciativa así: </w:t>
      </w:r>
    </w:p>
    <w:p w14:paraId="530F1A54" w14:textId="0571ED13" w:rsidR="005344CE" w:rsidRPr="00FC1163" w:rsidRDefault="005344CE" w:rsidP="00647115">
      <w:pPr>
        <w:jc w:val="both"/>
        <w:rPr>
          <w:rFonts w:ascii="Arial" w:eastAsia="Times New Roman" w:hAnsi="Arial" w:cs="Arial"/>
          <w:sz w:val="22"/>
          <w:szCs w:val="22"/>
          <w:lang w:eastAsia="es-CO"/>
        </w:rPr>
      </w:pPr>
    </w:p>
    <w:p w14:paraId="7EA09C3C" w14:textId="726C47AE" w:rsidR="005344CE" w:rsidRPr="00FC1163" w:rsidRDefault="005344CE" w:rsidP="00647115">
      <w:pPr>
        <w:jc w:val="both"/>
        <w:rPr>
          <w:rFonts w:ascii="Arial" w:hAnsi="Arial" w:cs="Arial"/>
          <w:sz w:val="22"/>
          <w:szCs w:val="22"/>
        </w:rPr>
      </w:pPr>
      <w:r w:rsidRPr="00FC1163">
        <w:rPr>
          <w:rFonts w:ascii="Arial" w:hAnsi="Arial" w:cs="Arial"/>
          <w:sz w:val="22"/>
          <w:szCs w:val="22"/>
        </w:rPr>
        <w:t xml:space="preserve">“Este proyecto de ley tiene como objetivo modificar la destinación especifica de los recursos por concepto de multas y sanciones por infracciones de tránsito, establecido en el artículo 160 de la Ley 769 de 2002 – Código Nacional de Tránsito Terrestre, y así, permitirles a las entidades territoriales que lo requieran, </w:t>
      </w:r>
      <w:r w:rsidRPr="00FC1163">
        <w:rPr>
          <w:rFonts w:ascii="Arial" w:hAnsi="Arial" w:cs="Arial"/>
          <w:sz w:val="22"/>
          <w:szCs w:val="22"/>
          <w:u w:val="single"/>
        </w:rPr>
        <w:t>la destinación de esos recursos para el pago de nómina de única y exclusivamente de agentes de tránsito y grupos de control vial</w:t>
      </w:r>
      <w:r w:rsidRPr="00FC1163">
        <w:rPr>
          <w:rFonts w:ascii="Arial" w:hAnsi="Arial" w:cs="Arial"/>
          <w:sz w:val="22"/>
          <w:szCs w:val="22"/>
        </w:rPr>
        <w:t xml:space="preserve"> los cuales garantizan el cumplimiento de las actividades de educación vial, cultura ciudadana, regulación de la circulación vehicular y peatonal, vigilancia, control e intervención en el cumplimiento de las normas de tránsito y transporte; actividades que son el fin principal del recaudo de estos recursos”. (Subrayado fuera de texto)</w:t>
      </w:r>
    </w:p>
    <w:p w14:paraId="6F403CDD" w14:textId="77777777" w:rsidR="009F38E2" w:rsidRDefault="009F38E2" w:rsidP="00647115">
      <w:pPr>
        <w:jc w:val="both"/>
        <w:rPr>
          <w:rFonts w:ascii="Arial" w:hAnsi="Arial" w:cs="Arial"/>
          <w:sz w:val="22"/>
          <w:szCs w:val="22"/>
        </w:rPr>
      </w:pPr>
    </w:p>
    <w:p w14:paraId="5FAC8580" w14:textId="6BA9E197" w:rsidR="005344CE" w:rsidRPr="00FC1163" w:rsidRDefault="005344CE" w:rsidP="00647115">
      <w:pPr>
        <w:jc w:val="both"/>
        <w:rPr>
          <w:rFonts w:ascii="Arial" w:hAnsi="Arial" w:cs="Arial"/>
          <w:sz w:val="22"/>
          <w:szCs w:val="22"/>
        </w:rPr>
      </w:pPr>
      <w:r w:rsidRPr="00FC1163">
        <w:rPr>
          <w:rFonts w:ascii="Arial" w:hAnsi="Arial" w:cs="Arial"/>
          <w:sz w:val="22"/>
          <w:szCs w:val="22"/>
        </w:rPr>
        <w:t>Dicho propósito es materializado en el artículo 2 de la iniciativa de la siguiente forma:</w:t>
      </w:r>
    </w:p>
    <w:p w14:paraId="2E04AEFB" w14:textId="04B9A05D" w:rsidR="005344CE" w:rsidRPr="00FC1163" w:rsidRDefault="005344CE" w:rsidP="00647115">
      <w:pPr>
        <w:jc w:val="both"/>
        <w:rPr>
          <w:rFonts w:ascii="Arial" w:hAnsi="Arial" w:cs="Arial"/>
          <w:sz w:val="22"/>
          <w:szCs w:val="22"/>
        </w:rPr>
      </w:pPr>
    </w:p>
    <w:p w14:paraId="441B7B39" w14:textId="513BDFF0" w:rsidR="005344CE" w:rsidRDefault="009F38E2" w:rsidP="00647115">
      <w:pPr>
        <w:autoSpaceDE w:val="0"/>
        <w:autoSpaceDN w:val="0"/>
        <w:adjustRightInd w:val="0"/>
        <w:rPr>
          <w:rFonts w:ascii="Arial" w:hAnsi="Arial" w:cs="Arial"/>
          <w:color w:val="000000"/>
          <w:sz w:val="22"/>
          <w:szCs w:val="22"/>
        </w:rPr>
      </w:pPr>
      <w:r>
        <w:rPr>
          <w:rFonts w:ascii="Arial" w:hAnsi="Arial" w:cs="Arial"/>
          <w:b/>
          <w:bCs/>
          <w:color w:val="000000"/>
          <w:sz w:val="22"/>
          <w:szCs w:val="22"/>
        </w:rPr>
        <w:t>“</w:t>
      </w:r>
      <w:r w:rsidR="005344CE" w:rsidRPr="005344CE">
        <w:rPr>
          <w:rFonts w:ascii="Arial" w:hAnsi="Arial" w:cs="Arial"/>
          <w:b/>
          <w:bCs/>
          <w:color w:val="000000"/>
          <w:sz w:val="22"/>
          <w:szCs w:val="22"/>
        </w:rPr>
        <w:t xml:space="preserve">ARTÍCULO 2. </w:t>
      </w:r>
      <w:r w:rsidR="005344CE" w:rsidRPr="005344CE">
        <w:rPr>
          <w:rFonts w:ascii="Arial" w:hAnsi="Arial" w:cs="Arial"/>
          <w:color w:val="000000"/>
          <w:sz w:val="22"/>
          <w:szCs w:val="22"/>
        </w:rPr>
        <w:t xml:space="preserve">Modifíquese el artículo 160 de la Ley 769 de 2002 modificado por el artículo 306 de la Ley 1955 de 2019: </w:t>
      </w:r>
    </w:p>
    <w:p w14:paraId="445E5E4B" w14:textId="77777777" w:rsidR="0066103B" w:rsidRPr="005344CE" w:rsidRDefault="0066103B" w:rsidP="00647115">
      <w:pPr>
        <w:autoSpaceDE w:val="0"/>
        <w:autoSpaceDN w:val="0"/>
        <w:adjustRightInd w:val="0"/>
        <w:rPr>
          <w:rFonts w:ascii="Arial" w:hAnsi="Arial" w:cs="Arial"/>
          <w:color w:val="000000"/>
          <w:sz w:val="22"/>
          <w:szCs w:val="22"/>
        </w:rPr>
      </w:pPr>
    </w:p>
    <w:p w14:paraId="6CE3605E" w14:textId="310BBAA8" w:rsidR="005344CE" w:rsidRPr="00FC1163" w:rsidRDefault="005344CE" w:rsidP="00647115">
      <w:pPr>
        <w:autoSpaceDE w:val="0"/>
        <w:autoSpaceDN w:val="0"/>
        <w:adjustRightInd w:val="0"/>
        <w:jc w:val="both"/>
        <w:rPr>
          <w:rFonts w:ascii="Arial" w:eastAsia="Times New Roman" w:hAnsi="Arial" w:cs="Arial"/>
          <w:sz w:val="22"/>
          <w:szCs w:val="22"/>
          <w:lang w:eastAsia="es-CO"/>
        </w:rPr>
      </w:pPr>
      <w:r w:rsidRPr="005344CE">
        <w:rPr>
          <w:rFonts w:ascii="Arial" w:hAnsi="Arial" w:cs="Arial"/>
          <w:b/>
          <w:bCs/>
          <w:color w:val="000000"/>
          <w:sz w:val="22"/>
          <w:szCs w:val="22"/>
        </w:rPr>
        <w:t>ARTÍCULO 160. DESTINACIÓN DE MULTAS Y SANCIONES</w:t>
      </w:r>
      <w:r w:rsidRPr="005344CE">
        <w:rPr>
          <w:rFonts w:ascii="Arial" w:hAnsi="Arial" w:cs="Arial"/>
          <w:color w:val="000000"/>
          <w:sz w:val="22"/>
          <w:szCs w:val="22"/>
        </w:rPr>
        <w:t xml:space="preserve">. De conformidad con las normas presupuestales respectivas, el recaudo por concepto de multas y sanciones por infracciones de tránsito, se destinará a inversión y funcionamiento que conlleven a la ejecución de los planes y proyectos del sector movilidad, en aspectos tales como planes de tránsito, transporte y movilidad, educación, dotación de equipos, combustible, seguridad vial, operación e infraestructura vial del servicio de transporte </w:t>
      </w:r>
      <w:r w:rsidRPr="00FC1163">
        <w:rPr>
          <w:rFonts w:ascii="Arial" w:hAnsi="Arial" w:cs="Arial"/>
          <w:color w:val="000000"/>
          <w:sz w:val="22"/>
          <w:szCs w:val="22"/>
        </w:rPr>
        <w:t xml:space="preserve">público de pasajeros, transporte no motorizado, nómina y prestaciones de los grupos de control vial o cuerpos de agentes de tránsito vinculados legal y/o contractualmente, </w:t>
      </w:r>
      <w:r w:rsidRPr="00FC1163">
        <w:rPr>
          <w:rFonts w:ascii="Arial" w:hAnsi="Arial" w:cs="Arial"/>
          <w:color w:val="000000"/>
          <w:sz w:val="22"/>
          <w:szCs w:val="22"/>
        </w:rPr>
        <w:lastRenderedPageBreak/>
        <w:t>y gestión del sistema de recaudo de las multas, salvo en lo que corresponde a la Federación Colombiana de Municipios</w:t>
      </w:r>
      <w:r w:rsidR="009F38E2">
        <w:rPr>
          <w:rFonts w:ascii="Arial" w:hAnsi="Arial" w:cs="Arial"/>
          <w:color w:val="000000"/>
          <w:sz w:val="22"/>
          <w:szCs w:val="22"/>
        </w:rPr>
        <w:t>”</w:t>
      </w:r>
      <w:r w:rsidRPr="00FC1163">
        <w:rPr>
          <w:rFonts w:ascii="Arial" w:hAnsi="Arial" w:cs="Arial"/>
          <w:color w:val="000000"/>
          <w:sz w:val="22"/>
          <w:szCs w:val="22"/>
        </w:rPr>
        <w:t>.</w:t>
      </w:r>
    </w:p>
    <w:p w14:paraId="1BC45C46" w14:textId="5714BA0D" w:rsidR="005344CE" w:rsidRPr="00FC1163" w:rsidRDefault="005344CE" w:rsidP="00647115">
      <w:pPr>
        <w:jc w:val="both"/>
        <w:rPr>
          <w:rFonts w:ascii="Arial" w:eastAsia="Times New Roman" w:hAnsi="Arial" w:cs="Arial"/>
          <w:sz w:val="22"/>
          <w:szCs w:val="22"/>
          <w:lang w:eastAsia="es-CO"/>
        </w:rPr>
      </w:pPr>
    </w:p>
    <w:p w14:paraId="51326FA5" w14:textId="45C576B3" w:rsidR="005344CE" w:rsidRDefault="00133EF8" w:rsidP="00647115">
      <w:pPr>
        <w:jc w:val="both"/>
        <w:rPr>
          <w:rFonts w:ascii="Arial" w:eastAsia="Times New Roman" w:hAnsi="Arial" w:cs="Arial"/>
          <w:sz w:val="22"/>
          <w:szCs w:val="22"/>
          <w:lang w:eastAsia="es-CO"/>
        </w:rPr>
      </w:pPr>
      <w:r w:rsidRPr="00FC1163">
        <w:rPr>
          <w:rFonts w:ascii="Arial" w:eastAsia="Times New Roman" w:hAnsi="Arial" w:cs="Arial"/>
          <w:sz w:val="22"/>
          <w:szCs w:val="22"/>
          <w:lang w:eastAsia="es-CO"/>
        </w:rPr>
        <w:t xml:space="preserve">Conforme a la necesidad de los organismos de tránsito solicitamos se posibilite el pago de honorarios, correspondiente a los contratos de prestación de servicios frente a los cuales no puede predicarse el pago de nómina o prestaciones. </w:t>
      </w:r>
    </w:p>
    <w:p w14:paraId="2CE56E85" w14:textId="77777777" w:rsidR="00647115" w:rsidRPr="00FC1163" w:rsidRDefault="00647115" w:rsidP="00647115">
      <w:pPr>
        <w:jc w:val="both"/>
        <w:rPr>
          <w:rFonts w:ascii="Arial" w:eastAsia="Times New Roman" w:hAnsi="Arial" w:cs="Arial"/>
          <w:sz w:val="22"/>
          <w:szCs w:val="22"/>
          <w:lang w:eastAsia="es-CO"/>
        </w:rPr>
      </w:pPr>
    </w:p>
    <w:p w14:paraId="057C9C02" w14:textId="1973E64C" w:rsidR="00FC1163" w:rsidRDefault="00133EF8" w:rsidP="00647115">
      <w:pPr>
        <w:pBdr>
          <w:top w:val="nil"/>
          <w:left w:val="nil"/>
          <w:bottom w:val="nil"/>
          <w:right w:val="nil"/>
          <w:between w:val="nil"/>
        </w:pBdr>
        <w:jc w:val="both"/>
        <w:rPr>
          <w:rFonts w:ascii="Arial" w:hAnsi="Arial" w:cs="Arial"/>
          <w:bCs/>
          <w:sz w:val="22"/>
          <w:szCs w:val="22"/>
        </w:rPr>
      </w:pPr>
      <w:r w:rsidRPr="00D320C6">
        <w:rPr>
          <w:rFonts w:ascii="Arial" w:hAnsi="Arial" w:cs="Arial"/>
          <w:bCs/>
          <w:sz w:val="22"/>
          <w:szCs w:val="22"/>
        </w:rPr>
        <w:t xml:space="preserve">Ahora bien, de la manera en que está planteada la propuesta, se entiende que el </w:t>
      </w:r>
      <w:r w:rsidR="00FC1163" w:rsidRPr="00D320C6">
        <w:rPr>
          <w:rFonts w:ascii="Arial" w:hAnsi="Arial" w:cs="Arial"/>
          <w:bCs/>
          <w:sz w:val="22"/>
          <w:szCs w:val="22"/>
        </w:rPr>
        <w:t xml:space="preserve">parágrafo </w:t>
      </w:r>
      <w:r w:rsidRPr="00D320C6">
        <w:rPr>
          <w:rFonts w:ascii="Arial" w:hAnsi="Arial" w:cs="Arial"/>
          <w:bCs/>
          <w:sz w:val="22"/>
          <w:szCs w:val="22"/>
        </w:rPr>
        <w:t xml:space="preserve">contenido del actual artículo 160 del Código Nacional de Tránsito terrestre es suprimido, lo cual nos parece que no atiende a la finalidad propuesta para el proyecto. Por lo que consideramos necesario conservar </w:t>
      </w:r>
      <w:r w:rsidR="00FC1163" w:rsidRPr="00D320C6">
        <w:rPr>
          <w:rFonts w:ascii="Arial" w:hAnsi="Arial" w:cs="Arial"/>
          <w:bCs/>
          <w:sz w:val="22"/>
          <w:szCs w:val="22"/>
        </w:rPr>
        <w:t xml:space="preserve">dicho parágrafo, aun cuando es posible </w:t>
      </w:r>
      <w:r w:rsidR="00D320C6" w:rsidRPr="00D320C6">
        <w:rPr>
          <w:rFonts w:ascii="Arial" w:hAnsi="Arial" w:cs="Arial"/>
          <w:bCs/>
          <w:sz w:val="22"/>
          <w:szCs w:val="22"/>
        </w:rPr>
        <w:t>que se</w:t>
      </w:r>
      <w:r w:rsidR="00FC1163" w:rsidRPr="00D320C6">
        <w:rPr>
          <w:rFonts w:ascii="Arial" w:hAnsi="Arial" w:cs="Arial"/>
          <w:bCs/>
          <w:sz w:val="22"/>
          <w:szCs w:val="22"/>
        </w:rPr>
        <w:t xml:space="preserve"> elimine el parágrafo 2 por ser aplicable </w:t>
      </w:r>
      <w:r w:rsidR="00D320C6" w:rsidRPr="00D320C6">
        <w:rPr>
          <w:rFonts w:ascii="Arial" w:hAnsi="Arial" w:cs="Arial"/>
          <w:bCs/>
          <w:sz w:val="22"/>
          <w:szCs w:val="22"/>
        </w:rPr>
        <w:t>al término</w:t>
      </w:r>
      <w:r w:rsidR="00FC1163" w:rsidRPr="00D320C6">
        <w:rPr>
          <w:rFonts w:ascii="Arial" w:hAnsi="Arial" w:cs="Arial"/>
          <w:bCs/>
          <w:sz w:val="22"/>
          <w:szCs w:val="22"/>
        </w:rPr>
        <w:t xml:space="preserve"> de la emergencia sanitaria a derivada del Coronavirus COVID-19, aunque también aplica para “el término de cualquier emergencia sanitaria declarada por el Ministerio de Salud y Protección Social con ocasión de la pandemia derivada del Coronavirus COVID-19”, </w:t>
      </w:r>
      <w:r w:rsidR="00D320C6" w:rsidRPr="00D320C6">
        <w:rPr>
          <w:rFonts w:ascii="Arial" w:hAnsi="Arial" w:cs="Arial"/>
          <w:bCs/>
          <w:sz w:val="22"/>
          <w:szCs w:val="22"/>
        </w:rPr>
        <w:t>de lo cual</w:t>
      </w:r>
      <w:r w:rsidR="00D320C6">
        <w:rPr>
          <w:rFonts w:ascii="Arial" w:hAnsi="Arial" w:cs="Arial"/>
          <w:bCs/>
          <w:sz w:val="22"/>
          <w:szCs w:val="22"/>
        </w:rPr>
        <w:t xml:space="preserve">, el país no se encuentra </w:t>
      </w:r>
      <w:r w:rsidR="00D320C6" w:rsidRPr="00D320C6">
        <w:rPr>
          <w:rFonts w:ascii="Arial" w:hAnsi="Arial" w:cs="Arial"/>
          <w:bCs/>
          <w:sz w:val="22"/>
          <w:szCs w:val="22"/>
        </w:rPr>
        <w:t>exento</w:t>
      </w:r>
      <w:r w:rsidR="00FC1163" w:rsidRPr="00D320C6">
        <w:rPr>
          <w:rFonts w:ascii="Arial" w:hAnsi="Arial" w:cs="Arial"/>
          <w:bCs/>
          <w:sz w:val="22"/>
          <w:szCs w:val="22"/>
        </w:rPr>
        <w:t>.</w:t>
      </w:r>
    </w:p>
    <w:p w14:paraId="02A11C31" w14:textId="77777777" w:rsidR="0066103B" w:rsidRPr="00D320C6" w:rsidRDefault="0066103B" w:rsidP="00647115">
      <w:pPr>
        <w:pBdr>
          <w:top w:val="nil"/>
          <w:left w:val="nil"/>
          <w:bottom w:val="nil"/>
          <w:right w:val="nil"/>
          <w:between w:val="nil"/>
        </w:pBdr>
        <w:jc w:val="both"/>
        <w:rPr>
          <w:rFonts w:ascii="Arial" w:hAnsi="Arial" w:cs="Arial"/>
          <w:bCs/>
          <w:sz w:val="22"/>
          <w:szCs w:val="22"/>
        </w:rPr>
      </w:pPr>
    </w:p>
    <w:p w14:paraId="46CD6373" w14:textId="434468DB" w:rsidR="00133EF8" w:rsidRPr="00FC1163" w:rsidRDefault="00133EF8" w:rsidP="00647115">
      <w:pPr>
        <w:pBdr>
          <w:top w:val="nil"/>
          <w:left w:val="nil"/>
          <w:bottom w:val="nil"/>
          <w:right w:val="nil"/>
          <w:between w:val="nil"/>
        </w:pBdr>
        <w:jc w:val="both"/>
        <w:rPr>
          <w:rFonts w:ascii="Arial" w:hAnsi="Arial" w:cs="Arial"/>
          <w:bCs/>
          <w:sz w:val="22"/>
          <w:szCs w:val="22"/>
        </w:rPr>
      </w:pPr>
      <w:r w:rsidRPr="00FC1163">
        <w:rPr>
          <w:rFonts w:ascii="Arial" w:hAnsi="Arial" w:cs="Arial"/>
          <w:bCs/>
          <w:sz w:val="22"/>
          <w:szCs w:val="22"/>
        </w:rPr>
        <w:t xml:space="preserve">Conforme a lo anterior, se propone </w:t>
      </w:r>
      <w:r w:rsidR="00FC1163" w:rsidRPr="00FC1163">
        <w:rPr>
          <w:rFonts w:ascii="Arial" w:hAnsi="Arial" w:cs="Arial"/>
          <w:bCs/>
          <w:sz w:val="22"/>
          <w:szCs w:val="22"/>
        </w:rPr>
        <w:t>adicionar el</w:t>
      </w:r>
      <w:r w:rsidRPr="00FC1163">
        <w:rPr>
          <w:rFonts w:ascii="Arial" w:hAnsi="Arial" w:cs="Arial"/>
          <w:bCs/>
          <w:sz w:val="22"/>
          <w:szCs w:val="22"/>
        </w:rPr>
        <w:t xml:space="preserve"> artículo 2 de l</w:t>
      </w:r>
      <w:r w:rsidR="00FC1163" w:rsidRPr="00FC1163">
        <w:rPr>
          <w:rFonts w:ascii="Arial" w:hAnsi="Arial" w:cs="Arial"/>
          <w:bCs/>
          <w:sz w:val="22"/>
          <w:szCs w:val="22"/>
        </w:rPr>
        <w:t xml:space="preserve">a </w:t>
      </w:r>
      <w:r w:rsidRPr="00FC1163">
        <w:rPr>
          <w:rFonts w:ascii="Arial" w:hAnsi="Arial" w:cs="Arial"/>
          <w:bCs/>
          <w:sz w:val="22"/>
          <w:szCs w:val="22"/>
        </w:rPr>
        <w:t>iniciativa</w:t>
      </w:r>
      <w:r w:rsidR="00FC1163" w:rsidRPr="00FC1163">
        <w:rPr>
          <w:rFonts w:ascii="Arial" w:hAnsi="Arial" w:cs="Arial"/>
          <w:bCs/>
          <w:sz w:val="22"/>
          <w:szCs w:val="22"/>
        </w:rPr>
        <w:t>, con la expresión “u honorarios” y deja</w:t>
      </w:r>
      <w:r w:rsidR="009F38E2">
        <w:rPr>
          <w:rFonts w:ascii="Arial" w:hAnsi="Arial" w:cs="Arial"/>
          <w:bCs/>
          <w:sz w:val="22"/>
          <w:szCs w:val="22"/>
        </w:rPr>
        <w:t>r</w:t>
      </w:r>
      <w:r w:rsidR="00FC1163" w:rsidRPr="00FC1163">
        <w:rPr>
          <w:rFonts w:ascii="Arial" w:hAnsi="Arial" w:cs="Arial"/>
          <w:bCs/>
          <w:sz w:val="22"/>
          <w:szCs w:val="22"/>
        </w:rPr>
        <w:t xml:space="preserve"> el restante y actual contenido del artículo</w:t>
      </w:r>
      <w:r w:rsidR="009F38E2">
        <w:rPr>
          <w:rFonts w:ascii="Arial" w:hAnsi="Arial" w:cs="Arial"/>
          <w:bCs/>
          <w:sz w:val="22"/>
          <w:szCs w:val="22"/>
        </w:rPr>
        <w:t xml:space="preserve"> 160 de le Ley 769 de 2002.</w:t>
      </w:r>
    </w:p>
    <w:p w14:paraId="122C811C" w14:textId="77777777" w:rsidR="00133EF8" w:rsidRPr="00FC1163" w:rsidRDefault="00133EF8" w:rsidP="00647115">
      <w:pPr>
        <w:pStyle w:val="Textoindependiente"/>
        <w:tabs>
          <w:tab w:val="left" w:pos="426"/>
        </w:tabs>
        <w:jc w:val="center"/>
        <w:rPr>
          <w:rFonts w:ascii="Arial" w:eastAsia="Calibri" w:hAnsi="Arial" w:cs="Arial"/>
          <w:b/>
          <w:bCs/>
          <w:sz w:val="22"/>
          <w:szCs w:val="22"/>
          <w:lang w:eastAsia="es-CO"/>
        </w:rPr>
      </w:pPr>
    </w:p>
    <w:p w14:paraId="0447A146" w14:textId="77777777" w:rsidR="00647115" w:rsidRDefault="00647115" w:rsidP="00647115">
      <w:pPr>
        <w:pStyle w:val="Textoindependiente"/>
        <w:tabs>
          <w:tab w:val="left" w:pos="426"/>
        </w:tabs>
        <w:jc w:val="center"/>
        <w:rPr>
          <w:rFonts w:ascii="Arial" w:eastAsia="Calibri" w:hAnsi="Arial" w:cs="Arial"/>
          <w:b/>
          <w:bCs/>
          <w:sz w:val="22"/>
          <w:szCs w:val="22"/>
          <w:lang w:eastAsia="es-CO"/>
        </w:rPr>
      </w:pPr>
    </w:p>
    <w:p w14:paraId="62D20575" w14:textId="78CDA533" w:rsidR="00133EF8" w:rsidRPr="00FC1163" w:rsidRDefault="00133EF8" w:rsidP="00647115">
      <w:pPr>
        <w:pStyle w:val="Textoindependiente"/>
        <w:tabs>
          <w:tab w:val="left" w:pos="426"/>
        </w:tabs>
        <w:jc w:val="center"/>
        <w:rPr>
          <w:rFonts w:ascii="Arial" w:eastAsia="Calibri" w:hAnsi="Arial" w:cs="Arial"/>
          <w:b/>
          <w:bCs/>
          <w:sz w:val="22"/>
          <w:szCs w:val="22"/>
          <w:lang w:eastAsia="es-CO"/>
        </w:rPr>
      </w:pPr>
      <w:r w:rsidRPr="00FC1163">
        <w:rPr>
          <w:rFonts w:ascii="Arial" w:eastAsia="Calibri" w:hAnsi="Arial" w:cs="Arial"/>
          <w:b/>
          <w:bCs/>
          <w:sz w:val="22"/>
          <w:szCs w:val="22"/>
          <w:lang w:eastAsia="es-CO"/>
        </w:rPr>
        <w:t xml:space="preserve">PROPOSICION </w:t>
      </w:r>
    </w:p>
    <w:p w14:paraId="192B646A" w14:textId="37962924" w:rsidR="005344CE" w:rsidRPr="00FC1163" w:rsidRDefault="00D320C6" w:rsidP="00647115">
      <w:pPr>
        <w:pBdr>
          <w:top w:val="nil"/>
          <w:left w:val="nil"/>
          <w:bottom w:val="nil"/>
          <w:right w:val="nil"/>
          <w:between w:val="nil"/>
        </w:pBdr>
        <w:jc w:val="both"/>
        <w:rPr>
          <w:rFonts w:ascii="Arial" w:hAnsi="Arial" w:cs="Arial"/>
          <w:bCs/>
          <w:sz w:val="22"/>
          <w:szCs w:val="22"/>
        </w:rPr>
      </w:pPr>
      <w:r w:rsidRPr="00FC1163">
        <w:rPr>
          <w:rFonts w:ascii="Arial" w:hAnsi="Arial" w:cs="Arial"/>
          <w:w w:val="95"/>
          <w:sz w:val="22"/>
          <w:szCs w:val="22"/>
        </w:rPr>
        <w:t>Adicionar el</w:t>
      </w:r>
      <w:r w:rsidR="00133EF8" w:rsidRPr="00FC1163">
        <w:rPr>
          <w:rFonts w:ascii="Arial" w:hAnsi="Arial" w:cs="Arial"/>
          <w:w w:val="95"/>
          <w:sz w:val="22"/>
          <w:szCs w:val="22"/>
        </w:rPr>
        <w:t xml:space="preserve"> artículo 2 de la iniciativa, como sigue:</w:t>
      </w:r>
    </w:p>
    <w:p w14:paraId="54CC064C" w14:textId="321A6934" w:rsidR="00133EF8" w:rsidRPr="00FC1163" w:rsidRDefault="00133EF8" w:rsidP="00647115">
      <w:pPr>
        <w:pBdr>
          <w:top w:val="nil"/>
          <w:left w:val="nil"/>
          <w:bottom w:val="nil"/>
          <w:right w:val="nil"/>
          <w:between w:val="nil"/>
        </w:pBdr>
        <w:jc w:val="both"/>
        <w:rPr>
          <w:rFonts w:ascii="Arial" w:hAnsi="Arial" w:cs="Arial"/>
          <w:bCs/>
          <w:sz w:val="22"/>
          <w:szCs w:val="22"/>
        </w:rPr>
      </w:pPr>
    </w:p>
    <w:p w14:paraId="2B736873" w14:textId="513211C1" w:rsidR="00133EF8" w:rsidRPr="00FC1163" w:rsidRDefault="00133EF8" w:rsidP="00647115">
      <w:pPr>
        <w:autoSpaceDE w:val="0"/>
        <w:autoSpaceDN w:val="0"/>
        <w:adjustRightInd w:val="0"/>
        <w:ind w:left="708"/>
        <w:rPr>
          <w:rFonts w:ascii="Arial" w:hAnsi="Arial" w:cs="Arial"/>
          <w:color w:val="000000"/>
          <w:sz w:val="22"/>
          <w:szCs w:val="22"/>
        </w:rPr>
      </w:pPr>
      <w:r w:rsidRPr="005344CE">
        <w:rPr>
          <w:rFonts w:ascii="Arial" w:hAnsi="Arial" w:cs="Arial"/>
          <w:b/>
          <w:bCs/>
          <w:color w:val="000000"/>
          <w:sz w:val="22"/>
          <w:szCs w:val="22"/>
        </w:rPr>
        <w:t xml:space="preserve">ARTÍCULO 2. </w:t>
      </w:r>
      <w:r w:rsidRPr="005344CE">
        <w:rPr>
          <w:rFonts w:ascii="Arial" w:hAnsi="Arial" w:cs="Arial"/>
          <w:color w:val="000000"/>
          <w:sz w:val="22"/>
          <w:szCs w:val="22"/>
        </w:rPr>
        <w:t xml:space="preserve">Modifíquese el artículo 160 de la Ley 769 de 2002 modificado por el artículo 306 de la Ley 1955 de 2019: </w:t>
      </w:r>
    </w:p>
    <w:p w14:paraId="08E00550" w14:textId="77777777" w:rsidR="00133EF8" w:rsidRPr="005344CE" w:rsidRDefault="00133EF8" w:rsidP="00647115">
      <w:pPr>
        <w:autoSpaceDE w:val="0"/>
        <w:autoSpaceDN w:val="0"/>
        <w:adjustRightInd w:val="0"/>
        <w:ind w:left="708"/>
        <w:rPr>
          <w:rFonts w:ascii="Arial" w:hAnsi="Arial" w:cs="Arial"/>
          <w:color w:val="000000"/>
          <w:sz w:val="22"/>
          <w:szCs w:val="22"/>
        </w:rPr>
      </w:pPr>
    </w:p>
    <w:p w14:paraId="057AC6C4" w14:textId="15388CA1" w:rsidR="00133EF8" w:rsidRDefault="00133EF8" w:rsidP="00647115">
      <w:pPr>
        <w:autoSpaceDE w:val="0"/>
        <w:autoSpaceDN w:val="0"/>
        <w:adjustRightInd w:val="0"/>
        <w:ind w:left="708"/>
        <w:jc w:val="both"/>
        <w:rPr>
          <w:rFonts w:ascii="Arial" w:hAnsi="Arial" w:cs="Arial"/>
          <w:color w:val="000000"/>
          <w:sz w:val="22"/>
          <w:szCs w:val="22"/>
        </w:rPr>
      </w:pPr>
      <w:r w:rsidRPr="005344CE">
        <w:rPr>
          <w:rFonts w:ascii="Arial" w:hAnsi="Arial" w:cs="Arial"/>
          <w:b/>
          <w:bCs/>
          <w:color w:val="000000"/>
          <w:sz w:val="22"/>
          <w:szCs w:val="22"/>
        </w:rPr>
        <w:t>ARTÍCULO 160. DESTINACIÓN DE MULTAS Y SANCIONES</w:t>
      </w:r>
      <w:r w:rsidRPr="005344CE">
        <w:rPr>
          <w:rFonts w:ascii="Arial" w:hAnsi="Arial" w:cs="Arial"/>
          <w:color w:val="000000"/>
          <w:sz w:val="22"/>
          <w:szCs w:val="22"/>
        </w:rPr>
        <w:t xml:space="preserve">. De conformidad con las normas presupuestales respectivas, el recaudo por concepto de multas y sanciones por infracciones de tránsito, se destinará a inversión y funcionamiento que conlleven a la ejecución de los planes y proyectos del sector movilidad, en aspectos tales como planes de tránsito, transporte y movilidad, educación, dotación de equipos, combustible, seguridad vial, operación e infraestructura vial del servicio de transporte </w:t>
      </w:r>
      <w:r w:rsidRPr="00FC1163">
        <w:rPr>
          <w:rFonts w:ascii="Arial" w:hAnsi="Arial" w:cs="Arial"/>
          <w:color w:val="000000"/>
          <w:sz w:val="22"/>
          <w:szCs w:val="22"/>
        </w:rPr>
        <w:t xml:space="preserve">público de pasajeros, transporte no motorizado, nómina y prestaciones, </w:t>
      </w:r>
      <w:r w:rsidRPr="00FC1163">
        <w:rPr>
          <w:rFonts w:ascii="Arial" w:hAnsi="Arial" w:cs="Arial"/>
          <w:b/>
          <w:bCs/>
          <w:color w:val="000000"/>
          <w:sz w:val="22"/>
          <w:szCs w:val="22"/>
          <w:u w:val="single"/>
        </w:rPr>
        <w:t>u honorarios,</w:t>
      </w:r>
      <w:r w:rsidRPr="00FC1163">
        <w:rPr>
          <w:rFonts w:ascii="Arial" w:hAnsi="Arial" w:cs="Arial"/>
          <w:color w:val="000000"/>
          <w:sz w:val="22"/>
          <w:szCs w:val="22"/>
        </w:rPr>
        <w:t xml:space="preserve">  de los grupos de control vial o cuerpos de agentes de tránsito vinculados legal y/o contractualmente, y gestión del sistema de recaudo de las multas, salvo en lo que corresponde a la Federación Colombiana de Municipios.</w:t>
      </w:r>
    </w:p>
    <w:p w14:paraId="1733D432" w14:textId="77777777" w:rsidR="00647115" w:rsidRPr="00FC1163" w:rsidRDefault="00647115" w:rsidP="00647115">
      <w:pPr>
        <w:autoSpaceDE w:val="0"/>
        <w:autoSpaceDN w:val="0"/>
        <w:adjustRightInd w:val="0"/>
        <w:ind w:left="708"/>
        <w:jc w:val="both"/>
        <w:rPr>
          <w:rFonts w:ascii="Arial" w:hAnsi="Arial" w:cs="Arial"/>
          <w:color w:val="000000"/>
          <w:sz w:val="22"/>
          <w:szCs w:val="22"/>
        </w:rPr>
      </w:pPr>
    </w:p>
    <w:p w14:paraId="1D5575D1" w14:textId="77777777" w:rsidR="00133EF8" w:rsidRDefault="00133EF8" w:rsidP="00647115">
      <w:pPr>
        <w:pStyle w:val="NormalWeb"/>
        <w:spacing w:before="0" w:beforeAutospacing="0" w:after="0" w:afterAutospacing="0"/>
        <w:ind w:left="708"/>
        <w:jc w:val="both"/>
        <w:rPr>
          <w:rFonts w:ascii="Arial" w:hAnsi="Arial" w:cs="Arial"/>
          <w:b/>
          <w:bCs/>
          <w:color w:val="4B4949"/>
          <w:sz w:val="22"/>
          <w:szCs w:val="22"/>
          <w:u w:val="single"/>
        </w:rPr>
      </w:pPr>
      <w:r w:rsidRPr="00D320C6">
        <w:rPr>
          <w:rStyle w:val="baj"/>
          <w:rFonts w:ascii="Arial" w:eastAsia="Calibri" w:hAnsi="Arial" w:cs="Arial"/>
          <w:b/>
          <w:bCs/>
          <w:color w:val="000000"/>
          <w:sz w:val="22"/>
          <w:szCs w:val="22"/>
          <w:u w:val="single"/>
        </w:rPr>
        <w:t>PARÁGRAFO.</w:t>
      </w:r>
      <w:r w:rsidRPr="00D320C6">
        <w:rPr>
          <w:rFonts w:ascii="Arial" w:hAnsi="Arial" w:cs="Arial"/>
          <w:b/>
          <w:bCs/>
          <w:color w:val="4B4949"/>
          <w:sz w:val="22"/>
          <w:szCs w:val="22"/>
          <w:u w:val="single"/>
        </w:rPr>
        <w:t> En lo que se refiere al servicio de transporte público las entidades territoriales que cuenten con sistemas de transporte cofinanciados por la Nación priorizarán la financiación de estos sistemas.</w:t>
      </w:r>
    </w:p>
    <w:p w14:paraId="1B6BFE6C" w14:textId="77777777" w:rsidR="00647115" w:rsidRPr="00D320C6" w:rsidRDefault="00647115" w:rsidP="00647115">
      <w:pPr>
        <w:pStyle w:val="NormalWeb"/>
        <w:spacing w:before="0" w:beforeAutospacing="0" w:after="0" w:afterAutospacing="0"/>
        <w:ind w:left="708"/>
        <w:jc w:val="both"/>
        <w:rPr>
          <w:rFonts w:ascii="Arial" w:hAnsi="Arial" w:cs="Arial"/>
          <w:b/>
          <w:bCs/>
          <w:color w:val="4B4949"/>
          <w:sz w:val="22"/>
          <w:szCs w:val="22"/>
          <w:u w:val="single"/>
        </w:rPr>
      </w:pPr>
    </w:p>
    <w:p w14:paraId="72958BDE" w14:textId="77777777" w:rsidR="00133EF8" w:rsidRPr="00D320C6" w:rsidRDefault="00133EF8" w:rsidP="00647115">
      <w:pPr>
        <w:pStyle w:val="NormalWeb"/>
        <w:spacing w:before="0" w:beforeAutospacing="0" w:after="0" w:afterAutospacing="0"/>
        <w:ind w:left="708"/>
        <w:jc w:val="both"/>
        <w:rPr>
          <w:rFonts w:ascii="Arial" w:hAnsi="Arial" w:cs="Arial"/>
          <w:b/>
          <w:bCs/>
          <w:color w:val="4B4949"/>
          <w:sz w:val="22"/>
          <w:szCs w:val="22"/>
          <w:u w:val="single"/>
        </w:rPr>
      </w:pPr>
      <w:r w:rsidRPr="00D320C6">
        <w:rPr>
          <w:rStyle w:val="baj"/>
          <w:rFonts w:ascii="Arial" w:eastAsia="Calibri" w:hAnsi="Arial" w:cs="Arial"/>
          <w:b/>
          <w:bCs/>
          <w:color w:val="000000"/>
          <w:sz w:val="22"/>
          <w:szCs w:val="22"/>
          <w:u w:val="single"/>
        </w:rPr>
        <w:t>PARÁGRAFO 2o.</w:t>
      </w:r>
      <w:r w:rsidRPr="00D320C6">
        <w:rPr>
          <w:rFonts w:ascii="Arial" w:hAnsi="Arial" w:cs="Arial"/>
          <w:b/>
          <w:bCs/>
          <w:color w:val="4B4949"/>
          <w:sz w:val="22"/>
          <w:szCs w:val="22"/>
          <w:u w:val="single"/>
        </w:rPr>
        <w:t xml:space="preserve"> &lt;Parágrafo adicionado por el </w:t>
      </w:r>
      <w:r w:rsidRPr="0066103B">
        <w:rPr>
          <w:rFonts w:ascii="Arial" w:hAnsi="Arial" w:cs="Arial"/>
          <w:b/>
          <w:bCs/>
          <w:sz w:val="22"/>
          <w:szCs w:val="22"/>
          <w:u w:val="single"/>
        </w:rPr>
        <w:t>artículo </w:t>
      </w:r>
      <w:hyperlink r:id="rId8" w:anchor="8" w:history="1">
        <w:r w:rsidRPr="0066103B">
          <w:rPr>
            <w:rStyle w:val="Hipervnculo"/>
            <w:rFonts w:ascii="Arial" w:hAnsi="Arial" w:cs="Arial"/>
            <w:b/>
            <w:bCs/>
            <w:color w:val="auto"/>
            <w:sz w:val="22"/>
            <w:szCs w:val="22"/>
          </w:rPr>
          <w:t>8</w:t>
        </w:r>
      </w:hyperlink>
      <w:r w:rsidRPr="00D320C6">
        <w:rPr>
          <w:rFonts w:ascii="Arial" w:hAnsi="Arial" w:cs="Arial"/>
          <w:b/>
          <w:bCs/>
          <w:color w:val="4B4949"/>
          <w:sz w:val="22"/>
          <w:szCs w:val="22"/>
          <w:u w:val="single"/>
        </w:rPr>
        <w:t xml:space="preserve"> del Decreto Legislativo 575 de 2020. El nuevo texto es el siguiente:&gt; Durante el término de la emergencia sanitaria declarada por el Ministerio de Salud y Protección Social, con ocasión de la pandemia derivada del Coronavirus COVID-19, o durante el término de cualquier emergencia sanitaria declarada por el Ministerio de Salud y Protección Social con </w:t>
      </w:r>
      <w:r w:rsidRPr="00D320C6">
        <w:rPr>
          <w:rFonts w:ascii="Arial" w:hAnsi="Arial" w:cs="Arial"/>
          <w:b/>
          <w:bCs/>
          <w:color w:val="4B4949"/>
          <w:sz w:val="22"/>
          <w:szCs w:val="22"/>
          <w:u w:val="single"/>
        </w:rPr>
        <w:lastRenderedPageBreak/>
        <w:t xml:space="preserve">ocasión de la pandemia derivada del Coronavirus COVID-19, adiciónese el parágrafo 2 del </w:t>
      </w:r>
      <w:r w:rsidRPr="0066103B">
        <w:rPr>
          <w:rFonts w:ascii="Arial" w:hAnsi="Arial" w:cs="Arial"/>
          <w:b/>
          <w:bCs/>
          <w:sz w:val="22"/>
          <w:szCs w:val="22"/>
          <w:u w:val="single"/>
        </w:rPr>
        <w:t>artículo </w:t>
      </w:r>
      <w:hyperlink r:id="rId9" w:anchor="160" w:history="1">
        <w:r w:rsidRPr="0066103B">
          <w:rPr>
            <w:rStyle w:val="Hipervnculo"/>
            <w:rFonts w:ascii="Arial" w:hAnsi="Arial" w:cs="Arial"/>
            <w:b/>
            <w:bCs/>
            <w:color w:val="auto"/>
            <w:sz w:val="22"/>
            <w:szCs w:val="22"/>
          </w:rPr>
          <w:t>160</w:t>
        </w:r>
      </w:hyperlink>
      <w:r w:rsidRPr="00D320C6">
        <w:rPr>
          <w:rFonts w:ascii="Arial" w:hAnsi="Arial" w:cs="Arial"/>
          <w:b/>
          <w:bCs/>
          <w:color w:val="4B4949"/>
          <w:sz w:val="22"/>
          <w:szCs w:val="22"/>
          <w:u w:val="single"/>
        </w:rPr>
        <w:t> de la Ley 769 de 2002, así:</w:t>
      </w:r>
    </w:p>
    <w:p w14:paraId="6E23C5A6" w14:textId="77777777" w:rsidR="00133EF8" w:rsidRPr="00D320C6" w:rsidRDefault="00133EF8" w:rsidP="00647115">
      <w:pPr>
        <w:pStyle w:val="NormalWeb"/>
        <w:spacing w:before="0" w:beforeAutospacing="0" w:after="0" w:afterAutospacing="0"/>
        <w:ind w:left="708"/>
        <w:jc w:val="both"/>
        <w:rPr>
          <w:rFonts w:ascii="Arial" w:hAnsi="Arial" w:cs="Arial"/>
          <w:b/>
          <w:bCs/>
          <w:color w:val="4B4949"/>
          <w:sz w:val="22"/>
          <w:szCs w:val="22"/>
          <w:u w:val="single"/>
        </w:rPr>
      </w:pPr>
      <w:r w:rsidRPr="00D320C6">
        <w:rPr>
          <w:rFonts w:ascii="Arial" w:hAnsi="Arial" w:cs="Arial"/>
          <w:b/>
          <w:bCs/>
          <w:color w:val="4B4949"/>
          <w:sz w:val="22"/>
          <w:szCs w:val="22"/>
          <w:u w:val="single"/>
        </w:rPr>
        <w:t xml:space="preserve">“Parágrafo 2. Del recaudo por concepto de multas y sanciones por Infracciones de tránsito, se podrán destinar recursos para la ejecución, en acciones y medidas que permitan realizar labores de control operativo y regulación del tránsito en el territorio nacional, para verificar el cumplimiento de las medidas adoptadas para prevenir y evitar el contagio y/o propagación de la enfermedad por Coronavirus de quienes en el marco de las excepciones contempladas siguen transitando en el territorio nacional, directamente o mediante acuerdo con terceros, sin perjuicio de las facultades de los Gobernadores y alcaldes otorgadas en el </w:t>
      </w:r>
      <w:r w:rsidRPr="0066103B">
        <w:rPr>
          <w:rFonts w:ascii="Arial" w:hAnsi="Arial" w:cs="Arial"/>
          <w:b/>
          <w:bCs/>
          <w:sz w:val="22"/>
          <w:szCs w:val="22"/>
          <w:u w:val="single"/>
        </w:rPr>
        <w:t>artículo </w:t>
      </w:r>
      <w:hyperlink r:id="rId10" w:anchor="1" w:history="1">
        <w:r w:rsidRPr="0066103B">
          <w:rPr>
            <w:rStyle w:val="Hipervnculo"/>
            <w:rFonts w:ascii="Arial" w:hAnsi="Arial" w:cs="Arial"/>
            <w:b/>
            <w:bCs/>
            <w:color w:val="auto"/>
            <w:sz w:val="22"/>
            <w:szCs w:val="22"/>
          </w:rPr>
          <w:t>1</w:t>
        </w:r>
      </w:hyperlink>
      <w:r w:rsidRPr="00D320C6">
        <w:rPr>
          <w:rFonts w:ascii="Arial" w:hAnsi="Arial" w:cs="Arial"/>
          <w:b/>
          <w:bCs/>
          <w:color w:val="4B4949"/>
          <w:sz w:val="22"/>
          <w:szCs w:val="22"/>
          <w:u w:val="single"/>
        </w:rPr>
        <w:t> del Decreto 461 de 2020”.</w:t>
      </w:r>
    </w:p>
    <w:p w14:paraId="72B7E7EA" w14:textId="1448E5BC" w:rsidR="00133EF8" w:rsidRPr="00FC1163" w:rsidRDefault="00133EF8" w:rsidP="00647115">
      <w:pPr>
        <w:autoSpaceDE w:val="0"/>
        <w:autoSpaceDN w:val="0"/>
        <w:adjustRightInd w:val="0"/>
        <w:jc w:val="both"/>
        <w:rPr>
          <w:rFonts w:ascii="Arial" w:eastAsia="Times New Roman" w:hAnsi="Arial" w:cs="Arial"/>
          <w:sz w:val="22"/>
          <w:szCs w:val="22"/>
          <w:lang w:eastAsia="es-CO"/>
        </w:rPr>
      </w:pPr>
    </w:p>
    <w:p w14:paraId="1E7EF3D0" w14:textId="7937381A" w:rsidR="00FB2A83" w:rsidRPr="00FC1163" w:rsidRDefault="00FB2A83" w:rsidP="00647115">
      <w:pPr>
        <w:pStyle w:val="Prrafodelista"/>
        <w:spacing w:after="0" w:line="240" w:lineRule="auto"/>
        <w:ind w:left="0"/>
        <w:jc w:val="both"/>
        <w:rPr>
          <w:rFonts w:ascii="Arial" w:hAnsi="Arial" w:cs="Arial"/>
          <w:lang w:val="es-ES"/>
        </w:rPr>
      </w:pPr>
      <w:r w:rsidRPr="00FC1163">
        <w:rPr>
          <w:rFonts w:ascii="Arial" w:hAnsi="Arial" w:cs="Arial"/>
          <w:lang w:val="es-ES"/>
        </w:rPr>
        <w:t xml:space="preserve">Esperamos, apreciado Representante, que las anteriores observaciones sean tenidas en cuenta </w:t>
      </w:r>
      <w:r w:rsidR="0066103B">
        <w:rPr>
          <w:rFonts w:ascii="Arial" w:hAnsi="Arial" w:cs="Arial"/>
          <w:lang w:val="es-ES"/>
        </w:rPr>
        <w:t xml:space="preserve">en el debate en la Comisión que usted preside </w:t>
      </w:r>
      <w:r w:rsidRPr="00FC1163">
        <w:rPr>
          <w:rFonts w:ascii="Arial" w:hAnsi="Arial" w:cs="Arial"/>
          <w:lang w:val="es-ES"/>
        </w:rPr>
        <w:t>y l</w:t>
      </w:r>
      <w:r w:rsidR="0066103B">
        <w:rPr>
          <w:rFonts w:ascii="Arial" w:hAnsi="Arial" w:cs="Arial"/>
          <w:lang w:val="es-ES"/>
        </w:rPr>
        <w:t>o</w:t>
      </w:r>
      <w:r w:rsidRPr="00FC1163">
        <w:rPr>
          <w:rFonts w:ascii="Arial" w:hAnsi="Arial" w:cs="Arial"/>
          <w:lang w:val="es-ES"/>
        </w:rPr>
        <w:t xml:space="preserve"> exhortamos a incluirlas en el articulado del proyecto. </w:t>
      </w:r>
    </w:p>
    <w:p w14:paraId="075C3447" w14:textId="77777777" w:rsidR="00FB2A83" w:rsidRPr="00FC1163" w:rsidRDefault="00FB2A83" w:rsidP="00647115">
      <w:pPr>
        <w:pStyle w:val="Prrafodelista"/>
        <w:spacing w:after="0" w:line="240" w:lineRule="auto"/>
        <w:ind w:left="0"/>
        <w:jc w:val="both"/>
        <w:rPr>
          <w:rFonts w:ascii="Arial" w:hAnsi="Arial" w:cs="Arial"/>
          <w:lang w:val="es-ES"/>
        </w:rPr>
      </w:pPr>
    </w:p>
    <w:p w14:paraId="10FC63F4" w14:textId="4864A74A" w:rsidR="00FB2A83" w:rsidRPr="00FC1163" w:rsidRDefault="00FB2A83" w:rsidP="00647115">
      <w:pPr>
        <w:jc w:val="both"/>
        <w:rPr>
          <w:rFonts w:ascii="Arial" w:hAnsi="Arial" w:cs="Arial"/>
          <w:sz w:val="22"/>
          <w:szCs w:val="22"/>
          <w:lang w:val="es-ES"/>
        </w:rPr>
      </w:pPr>
      <w:r w:rsidRPr="00FC1163">
        <w:rPr>
          <w:rFonts w:ascii="Arial" w:hAnsi="Arial" w:cs="Arial"/>
          <w:sz w:val="22"/>
          <w:szCs w:val="22"/>
        </w:rPr>
        <w:t xml:space="preserve">Atentamente; </w:t>
      </w:r>
      <w:r w:rsidRPr="00FC1163">
        <w:rPr>
          <w:rFonts w:ascii="Arial" w:hAnsi="Arial" w:cs="Arial"/>
          <w:sz w:val="22"/>
          <w:szCs w:val="22"/>
          <w:lang w:val="es-ES"/>
        </w:rPr>
        <w:t xml:space="preserve"> </w:t>
      </w:r>
    </w:p>
    <w:p w14:paraId="58728E29" w14:textId="77777777" w:rsidR="000F5C17" w:rsidRPr="00FC1163" w:rsidRDefault="000F5C17" w:rsidP="00647115">
      <w:pPr>
        <w:jc w:val="both"/>
        <w:rPr>
          <w:rFonts w:ascii="Arial" w:hAnsi="Arial" w:cs="Arial"/>
          <w:sz w:val="22"/>
          <w:szCs w:val="22"/>
          <w:lang w:val="es-ES"/>
        </w:rPr>
      </w:pPr>
    </w:p>
    <w:p w14:paraId="13741B68" w14:textId="77777777" w:rsidR="00284A4D" w:rsidRPr="00FC1163" w:rsidRDefault="00284A4D" w:rsidP="00647115">
      <w:pPr>
        <w:jc w:val="center"/>
        <w:rPr>
          <w:rFonts w:ascii="Arial" w:hAnsi="Arial" w:cs="Arial"/>
          <w:sz w:val="22"/>
          <w:szCs w:val="22"/>
          <w:lang w:val="es-ES"/>
        </w:rPr>
      </w:pPr>
    </w:p>
    <w:p w14:paraId="291410FC" w14:textId="690F4C2F" w:rsidR="0066103B" w:rsidRPr="0066103B" w:rsidRDefault="0066103B" w:rsidP="00647115">
      <w:pPr>
        <w:jc w:val="center"/>
        <w:rPr>
          <w:rFonts w:ascii="Alasassy Caps" w:hAnsi="Alasassy Caps" w:cs="Arial"/>
          <w:b/>
          <w:color w:val="BFBFBF" w:themeColor="background1" w:themeShade="BF"/>
          <w:sz w:val="22"/>
          <w:szCs w:val="22"/>
          <w:lang w:val="es-ES"/>
        </w:rPr>
      </w:pPr>
      <w:r w:rsidRPr="0066103B">
        <w:rPr>
          <w:rFonts w:ascii="Alasassy Caps" w:hAnsi="Alasassy Caps" w:cs="Arial"/>
          <w:b/>
          <w:color w:val="BFBFBF" w:themeColor="background1" w:themeShade="BF"/>
          <w:sz w:val="22"/>
          <w:szCs w:val="22"/>
          <w:lang w:val="es-ES"/>
        </w:rPr>
        <w:t>Físico firmado por</w:t>
      </w:r>
    </w:p>
    <w:p w14:paraId="7D86015A" w14:textId="77777777" w:rsidR="0066103B" w:rsidRDefault="0066103B" w:rsidP="00647115">
      <w:pPr>
        <w:jc w:val="center"/>
        <w:rPr>
          <w:rFonts w:ascii="Arial" w:hAnsi="Arial" w:cs="Arial"/>
          <w:b/>
          <w:sz w:val="22"/>
          <w:szCs w:val="22"/>
          <w:lang w:val="es-ES"/>
        </w:rPr>
      </w:pPr>
    </w:p>
    <w:p w14:paraId="0E30B318" w14:textId="01DC5A6F" w:rsidR="0086440A" w:rsidRPr="00FC1163" w:rsidRDefault="00284A4D" w:rsidP="00647115">
      <w:pPr>
        <w:jc w:val="center"/>
        <w:rPr>
          <w:rFonts w:ascii="Arial" w:hAnsi="Arial" w:cs="Arial"/>
          <w:b/>
          <w:sz w:val="22"/>
          <w:szCs w:val="22"/>
          <w:lang w:val="es-ES"/>
        </w:rPr>
      </w:pPr>
      <w:r w:rsidRPr="00FC1163">
        <w:rPr>
          <w:rFonts w:ascii="Arial" w:hAnsi="Arial" w:cs="Arial"/>
          <w:b/>
          <w:sz w:val="22"/>
          <w:szCs w:val="22"/>
          <w:lang w:val="es-ES"/>
        </w:rPr>
        <w:t>GILBERTO TORO GIRALDO</w:t>
      </w:r>
    </w:p>
    <w:p w14:paraId="71BFC3BF" w14:textId="0F972280" w:rsidR="00284A4D" w:rsidRPr="00FC1163" w:rsidRDefault="00284A4D" w:rsidP="00647115">
      <w:pPr>
        <w:jc w:val="center"/>
        <w:rPr>
          <w:rFonts w:ascii="Arial" w:hAnsi="Arial" w:cs="Arial"/>
          <w:sz w:val="22"/>
          <w:szCs w:val="22"/>
          <w:lang w:val="es-ES"/>
        </w:rPr>
      </w:pPr>
      <w:r w:rsidRPr="00FC1163">
        <w:rPr>
          <w:rFonts w:ascii="Arial" w:hAnsi="Arial" w:cs="Arial"/>
          <w:sz w:val="22"/>
          <w:szCs w:val="22"/>
          <w:lang w:val="es-ES"/>
        </w:rPr>
        <w:t>Director Ejecutivo</w:t>
      </w:r>
    </w:p>
    <w:p w14:paraId="341349A7" w14:textId="62FD4FE3" w:rsidR="009D3993" w:rsidRPr="00FC1163" w:rsidRDefault="009D3993" w:rsidP="00647115">
      <w:pPr>
        <w:jc w:val="center"/>
        <w:rPr>
          <w:rFonts w:ascii="Arial" w:hAnsi="Arial" w:cs="Arial"/>
          <w:sz w:val="22"/>
          <w:szCs w:val="22"/>
          <w:lang w:val="es-ES"/>
        </w:rPr>
      </w:pPr>
    </w:p>
    <w:p w14:paraId="2AEEB336" w14:textId="77777777" w:rsidR="009D3993" w:rsidRPr="00FC1163" w:rsidRDefault="009D3993" w:rsidP="00647115">
      <w:pPr>
        <w:jc w:val="center"/>
        <w:rPr>
          <w:rFonts w:ascii="Arial" w:hAnsi="Arial" w:cs="Arial"/>
          <w:sz w:val="22"/>
          <w:szCs w:val="22"/>
          <w:lang w:val="es-ES"/>
        </w:rPr>
      </w:pPr>
    </w:p>
    <w:p w14:paraId="62E338A9" w14:textId="77777777" w:rsidR="00284A4D" w:rsidRPr="00647115" w:rsidRDefault="00284A4D" w:rsidP="00647115">
      <w:pPr>
        <w:pStyle w:val="NormalWeb"/>
        <w:shd w:val="clear" w:color="auto" w:fill="FFFFFF"/>
        <w:spacing w:before="0" w:beforeAutospacing="0" w:after="0" w:afterAutospacing="0"/>
        <w:jc w:val="both"/>
        <w:rPr>
          <w:rFonts w:ascii="Arial" w:hAnsi="Arial" w:cs="Arial"/>
          <w:sz w:val="14"/>
          <w:szCs w:val="14"/>
        </w:rPr>
      </w:pPr>
      <w:r w:rsidRPr="00647115">
        <w:rPr>
          <w:rFonts w:ascii="Arial" w:hAnsi="Arial" w:cs="Arial"/>
          <w:sz w:val="14"/>
          <w:szCs w:val="14"/>
        </w:rPr>
        <w:t xml:space="preserve">Proyectó:   Gladys Alicia Dimaté Jiménez – Asesora Externa </w:t>
      </w:r>
    </w:p>
    <w:p w14:paraId="42019D83" w14:textId="20FC0EF8" w:rsidR="00284A4D" w:rsidRPr="00647115" w:rsidRDefault="00284A4D" w:rsidP="00647115">
      <w:pPr>
        <w:jc w:val="both"/>
        <w:rPr>
          <w:rFonts w:ascii="Arial" w:hAnsi="Arial" w:cs="Arial"/>
          <w:sz w:val="14"/>
          <w:szCs w:val="14"/>
        </w:rPr>
      </w:pPr>
      <w:r w:rsidRPr="00647115">
        <w:rPr>
          <w:rFonts w:ascii="Arial" w:hAnsi="Arial" w:cs="Arial"/>
          <w:sz w:val="14"/>
          <w:szCs w:val="14"/>
        </w:rPr>
        <w:t xml:space="preserve">Revisó: </w:t>
      </w:r>
      <w:r w:rsidRPr="00647115">
        <w:rPr>
          <w:rFonts w:ascii="Arial" w:hAnsi="Arial" w:cs="Arial"/>
          <w:sz w:val="14"/>
          <w:szCs w:val="14"/>
        </w:rPr>
        <w:tab/>
      </w:r>
      <w:r w:rsidR="00854B81" w:rsidRPr="00647115">
        <w:rPr>
          <w:rFonts w:ascii="Arial" w:hAnsi="Arial" w:cs="Arial"/>
          <w:sz w:val="14"/>
          <w:szCs w:val="14"/>
        </w:rPr>
        <w:t>Sandra Milen</w:t>
      </w:r>
      <w:r w:rsidR="009D3993" w:rsidRPr="00647115">
        <w:rPr>
          <w:rFonts w:ascii="Arial" w:hAnsi="Arial" w:cs="Arial"/>
          <w:sz w:val="14"/>
          <w:szCs w:val="14"/>
        </w:rPr>
        <w:t xml:space="preserve">a </w:t>
      </w:r>
      <w:r w:rsidR="00CD0E13" w:rsidRPr="00647115">
        <w:rPr>
          <w:rFonts w:ascii="Arial" w:hAnsi="Arial" w:cs="Arial"/>
          <w:sz w:val="14"/>
          <w:szCs w:val="14"/>
        </w:rPr>
        <w:t>Tapias /</w:t>
      </w:r>
      <w:r w:rsidRPr="00647115">
        <w:rPr>
          <w:rFonts w:ascii="Arial" w:hAnsi="Arial" w:cs="Arial"/>
          <w:sz w:val="14"/>
          <w:szCs w:val="14"/>
        </w:rPr>
        <w:t xml:space="preserve"> </w:t>
      </w:r>
      <w:proofErr w:type="gramStart"/>
      <w:r w:rsidRPr="00647115">
        <w:rPr>
          <w:rFonts w:ascii="Arial" w:hAnsi="Arial" w:cs="Arial"/>
          <w:sz w:val="14"/>
          <w:szCs w:val="14"/>
        </w:rPr>
        <w:t>Directora</w:t>
      </w:r>
      <w:proofErr w:type="gramEnd"/>
      <w:r w:rsidRPr="00647115">
        <w:rPr>
          <w:rFonts w:ascii="Arial" w:hAnsi="Arial" w:cs="Arial"/>
          <w:sz w:val="14"/>
          <w:szCs w:val="14"/>
        </w:rPr>
        <w:t xml:space="preserve"> Simit</w:t>
      </w:r>
      <w:r w:rsidR="00854B81" w:rsidRPr="00647115">
        <w:rPr>
          <w:rFonts w:ascii="Arial" w:hAnsi="Arial" w:cs="Arial"/>
          <w:sz w:val="14"/>
          <w:szCs w:val="14"/>
        </w:rPr>
        <w:t xml:space="preserve"> </w:t>
      </w:r>
      <w:r w:rsidR="00CE151D" w:rsidRPr="00647115">
        <w:rPr>
          <w:rFonts w:ascii="Arial" w:hAnsi="Arial" w:cs="Arial"/>
          <w:sz w:val="14"/>
          <w:szCs w:val="14"/>
        </w:rPr>
        <w:t xml:space="preserve"> </w:t>
      </w:r>
    </w:p>
    <w:p w14:paraId="53047691" w14:textId="77777777" w:rsidR="00284A4D" w:rsidRPr="00647115" w:rsidRDefault="00284A4D" w:rsidP="00647115">
      <w:pPr>
        <w:jc w:val="both"/>
        <w:rPr>
          <w:rFonts w:ascii="Arial" w:hAnsi="Arial" w:cs="Arial"/>
          <w:sz w:val="14"/>
          <w:szCs w:val="14"/>
        </w:rPr>
      </w:pPr>
      <w:r w:rsidRPr="00647115">
        <w:rPr>
          <w:rFonts w:ascii="Arial" w:hAnsi="Arial" w:cs="Arial"/>
          <w:sz w:val="14"/>
          <w:szCs w:val="14"/>
        </w:rPr>
        <w:tab/>
        <w:t xml:space="preserve">Carolina Londoño Giraldo / </w:t>
      </w:r>
      <w:proofErr w:type="gramStart"/>
      <w:r w:rsidRPr="00647115">
        <w:rPr>
          <w:rFonts w:ascii="Arial" w:hAnsi="Arial" w:cs="Arial"/>
          <w:sz w:val="14"/>
          <w:szCs w:val="14"/>
        </w:rPr>
        <w:t>Secretaria</w:t>
      </w:r>
      <w:proofErr w:type="gramEnd"/>
      <w:r w:rsidRPr="00647115">
        <w:rPr>
          <w:rFonts w:ascii="Arial" w:hAnsi="Arial" w:cs="Arial"/>
          <w:sz w:val="14"/>
          <w:szCs w:val="14"/>
        </w:rPr>
        <w:t xml:space="preserve"> Privada-Dirección Ejecutiva</w:t>
      </w:r>
    </w:p>
    <w:p w14:paraId="6D45798E" w14:textId="77777777" w:rsidR="00284A4D" w:rsidRPr="001C1222" w:rsidRDefault="00284A4D" w:rsidP="00647115">
      <w:pPr>
        <w:pStyle w:val="NormalWeb"/>
        <w:shd w:val="clear" w:color="auto" w:fill="FFFFFF"/>
        <w:spacing w:before="0" w:beforeAutospacing="0" w:after="0" w:afterAutospacing="0"/>
        <w:jc w:val="both"/>
        <w:rPr>
          <w:rFonts w:ascii="Arial" w:hAnsi="Arial" w:cs="Arial"/>
          <w:sz w:val="16"/>
          <w:szCs w:val="16"/>
        </w:rPr>
      </w:pPr>
      <w:r w:rsidRPr="00647115">
        <w:rPr>
          <w:rFonts w:ascii="Arial" w:hAnsi="Arial" w:cs="Arial"/>
          <w:sz w:val="14"/>
          <w:szCs w:val="14"/>
        </w:rPr>
        <w:t xml:space="preserve">Aprobó: </w:t>
      </w:r>
      <w:r w:rsidRPr="00647115">
        <w:rPr>
          <w:rFonts w:ascii="Arial" w:hAnsi="Arial" w:cs="Arial"/>
          <w:sz w:val="14"/>
          <w:szCs w:val="14"/>
        </w:rPr>
        <w:tab/>
        <w:t>Gilberto Toro Giraldo-</w:t>
      </w:r>
      <w:proofErr w:type="gramStart"/>
      <w:r w:rsidRPr="00647115">
        <w:rPr>
          <w:rFonts w:ascii="Arial" w:hAnsi="Arial" w:cs="Arial"/>
          <w:sz w:val="14"/>
          <w:szCs w:val="14"/>
        </w:rPr>
        <w:t>Director Ejecutivo</w:t>
      </w:r>
      <w:proofErr w:type="gramEnd"/>
      <w:r w:rsidRPr="00647115">
        <w:rPr>
          <w:rFonts w:ascii="Arial" w:hAnsi="Arial" w:cs="Arial"/>
          <w:sz w:val="14"/>
          <w:szCs w:val="14"/>
        </w:rPr>
        <w:t xml:space="preserve"> </w:t>
      </w:r>
    </w:p>
    <w:p w14:paraId="1D553779" w14:textId="77777777" w:rsidR="00284A4D" w:rsidRPr="001C1222" w:rsidRDefault="00284A4D" w:rsidP="00647115">
      <w:pPr>
        <w:pStyle w:val="NormalWeb"/>
        <w:shd w:val="clear" w:color="auto" w:fill="FFFFFF"/>
        <w:spacing w:before="0" w:beforeAutospacing="0" w:after="0" w:afterAutospacing="0"/>
        <w:jc w:val="both"/>
        <w:rPr>
          <w:rFonts w:ascii="Arial" w:hAnsi="Arial" w:cs="Arial"/>
          <w:b/>
          <w:sz w:val="16"/>
          <w:szCs w:val="16"/>
        </w:rPr>
      </w:pPr>
    </w:p>
    <w:p w14:paraId="693DCC3C" w14:textId="77777777" w:rsidR="00E740C0" w:rsidRPr="00FC1163" w:rsidRDefault="00E740C0" w:rsidP="00647115">
      <w:pPr>
        <w:jc w:val="both"/>
        <w:rPr>
          <w:rFonts w:ascii="Arial" w:eastAsia="Book Antiqua" w:hAnsi="Arial" w:cs="Arial"/>
          <w:i/>
          <w:sz w:val="22"/>
          <w:szCs w:val="22"/>
        </w:rPr>
      </w:pPr>
    </w:p>
    <w:p w14:paraId="02D10B3E" w14:textId="77777777" w:rsidR="00B42AFE" w:rsidRPr="00FC1163" w:rsidRDefault="00B42AFE" w:rsidP="00647115">
      <w:pPr>
        <w:jc w:val="both"/>
        <w:rPr>
          <w:rFonts w:ascii="Arial" w:eastAsia="Arial" w:hAnsi="Arial" w:cs="Arial"/>
          <w:sz w:val="22"/>
          <w:szCs w:val="22"/>
        </w:rPr>
      </w:pPr>
    </w:p>
    <w:p w14:paraId="28A8FD27" w14:textId="77777777" w:rsidR="00E740C0" w:rsidRPr="00FC1163" w:rsidRDefault="00E740C0" w:rsidP="00647115">
      <w:pPr>
        <w:jc w:val="both"/>
        <w:rPr>
          <w:rFonts w:ascii="Arial" w:eastAsia="Book Antiqua" w:hAnsi="Arial" w:cs="Arial"/>
          <w:i/>
          <w:sz w:val="22"/>
          <w:szCs w:val="22"/>
        </w:rPr>
      </w:pPr>
    </w:p>
    <w:sectPr w:rsidR="00E740C0" w:rsidRPr="00FC1163" w:rsidSect="00647115">
      <w:headerReference w:type="default" r:id="rId11"/>
      <w:footerReference w:type="default" r:id="rId12"/>
      <w:pgSz w:w="12240" w:h="15840"/>
      <w:pgMar w:top="357" w:right="1325" w:bottom="1926"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72A6B" w14:textId="77777777" w:rsidR="00BD2C8B" w:rsidRDefault="00BD2C8B" w:rsidP="00E62876">
      <w:r>
        <w:separator/>
      </w:r>
    </w:p>
  </w:endnote>
  <w:endnote w:type="continuationSeparator" w:id="0">
    <w:p w14:paraId="2C5C12F6" w14:textId="77777777" w:rsidR="00BD2C8B" w:rsidRDefault="00BD2C8B" w:rsidP="00E62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asassy Caps">
    <w:charset w:val="00"/>
    <w:family w:val="auto"/>
    <w:pitch w:val="variable"/>
    <w:sig w:usb0="800000EF" w:usb1="4000204B"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9143" w14:textId="77777777" w:rsidR="006C01D4" w:rsidRDefault="006C01D4">
    <w:pPr>
      <w:pStyle w:val="Piedepgina"/>
    </w:pPr>
    <w:r>
      <w:rPr>
        <w:noProof/>
        <w:lang w:eastAsia="es-CO"/>
      </w:rPr>
      <w:drawing>
        <wp:anchor distT="0" distB="0" distL="114300" distR="114300" simplePos="0" relativeHeight="251658240" behindDoc="0" locked="0" layoutInCell="1" allowOverlap="1" wp14:anchorId="56261331" wp14:editId="3DA33B00">
          <wp:simplePos x="0" y="0"/>
          <wp:positionH relativeFrom="page">
            <wp:posOffset>664382</wp:posOffset>
          </wp:positionH>
          <wp:positionV relativeFrom="paragraph">
            <wp:posOffset>-909577</wp:posOffset>
          </wp:positionV>
          <wp:extent cx="6444177" cy="986875"/>
          <wp:effectExtent l="0" t="0" r="0" b="3810"/>
          <wp:wrapNone/>
          <wp:docPr id="903488433" name="Imagen 90348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sa de trabajo 1.jpg"/>
                  <pic:cNvPicPr/>
                </pic:nvPicPr>
                <pic:blipFill rotWithShape="1">
                  <a:blip r:embed="rId1">
                    <a:extLst>
                      <a:ext uri="{28A0092B-C50C-407E-A947-70E740481C1C}">
                        <a14:useLocalDpi xmlns:a14="http://schemas.microsoft.com/office/drawing/2010/main" val="0"/>
                      </a:ext>
                    </a:extLst>
                  </a:blip>
                  <a:srcRect l="1937" r="-1937" b="19977"/>
                  <a:stretch/>
                </pic:blipFill>
                <pic:spPr bwMode="auto">
                  <a:xfrm>
                    <a:off x="0" y="0"/>
                    <a:ext cx="6482596" cy="992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592B7" w14:textId="77777777" w:rsidR="00BD2C8B" w:rsidRDefault="00BD2C8B" w:rsidP="00E62876">
      <w:r>
        <w:separator/>
      </w:r>
    </w:p>
  </w:footnote>
  <w:footnote w:type="continuationSeparator" w:id="0">
    <w:p w14:paraId="0F9759F8" w14:textId="77777777" w:rsidR="00BD2C8B" w:rsidRDefault="00BD2C8B" w:rsidP="00E62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A977" w14:textId="77777777" w:rsidR="006C01D4" w:rsidRDefault="006C01D4">
    <w:pPr>
      <w:pStyle w:val="Encabezado"/>
      <w:rPr>
        <w:noProof/>
      </w:rPr>
    </w:pPr>
    <w:r>
      <w:rPr>
        <w:noProof/>
        <w:lang w:eastAsia="es-CO"/>
      </w:rPr>
      <w:drawing>
        <wp:inline distT="0" distB="0" distL="0" distR="0" wp14:anchorId="33EA0B91" wp14:editId="65F14995">
          <wp:extent cx="6606540" cy="1153297"/>
          <wp:effectExtent l="0" t="0" r="3810" b="8890"/>
          <wp:docPr id="1593788027" name="Imagen 159378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ve.jpg"/>
                  <pic:cNvPicPr/>
                </pic:nvPicPr>
                <pic:blipFill rotWithShape="1">
                  <a:blip r:embed="rId1">
                    <a:extLst>
                      <a:ext uri="{28A0092B-C50C-407E-A947-70E740481C1C}">
                        <a14:useLocalDpi xmlns:a14="http://schemas.microsoft.com/office/drawing/2010/main" val="0"/>
                      </a:ext>
                    </a:extLst>
                  </a:blip>
                  <a:srcRect l="7570"/>
                  <a:stretch/>
                </pic:blipFill>
                <pic:spPr bwMode="auto">
                  <a:xfrm>
                    <a:off x="0" y="0"/>
                    <a:ext cx="6688718" cy="116764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48C"/>
    <w:multiLevelType w:val="multilevel"/>
    <w:tmpl w:val="EC1C9E2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645367"/>
    <w:multiLevelType w:val="multilevel"/>
    <w:tmpl w:val="D75C680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03F21D30"/>
    <w:multiLevelType w:val="hybridMultilevel"/>
    <w:tmpl w:val="8FF2D45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7991FAA"/>
    <w:multiLevelType w:val="hybridMultilevel"/>
    <w:tmpl w:val="DA0A6DA4"/>
    <w:lvl w:ilvl="0" w:tplc="5D829C0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6619FD"/>
    <w:multiLevelType w:val="hybridMultilevel"/>
    <w:tmpl w:val="D3422EAC"/>
    <w:lvl w:ilvl="0" w:tplc="5D48F8E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F432940"/>
    <w:multiLevelType w:val="hybridMultilevel"/>
    <w:tmpl w:val="67AA524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D2E207A"/>
    <w:multiLevelType w:val="hybridMultilevel"/>
    <w:tmpl w:val="5498AA1A"/>
    <w:lvl w:ilvl="0" w:tplc="1882B36C">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8D05E10"/>
    <w:multiLevelType w:val="multilevel"/>
    <w:tmpl w:val="88780B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BB31E0E"/>
    <w:multiLevelType w:val="multilevel"/>
    <w:tmpl w:val="62F24E7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29A0917"/>
    <w:multiLevelType w:val="multilevel"/>
    <w:tmpl w:val="D0B6660C"/>
    <w:lvl w:ilvl="0">
      <w:start w:val="1"/>
      <w:numFmt w:val="decimal"/>
      <w:lvlText w:val="%1."/>
      <w:lvlJc w:val="left"/>
      <w:pPr>
        <w:ind w:left="1068" w:hanging="360"/>
      </w:pPr>
      <w:rPr>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 w15:restartNumberingAfterBreak="0">
    <w:nsid w:val="3DF401C9"/>
    <w:multiLevelType w:val="hybridMultilevel"/>
    <w:tmpl w:val="028E4DFC"/>
    <w:lvl w:ilvl="0" w:tplc="7D0A89DA">
      <w:start w:val="1"/>
      <w:numFmt w:val="upperLetter"/>
      <w:lvlText w:val="%1."/>
      <w:lvlJc w:val="left"/>
      <w:pPr>
        <w:ind w:left="720" w:hanging="360"/>
      </w:pPr>
      <w:rPr>
        <w:rFonts w:eastAsiaTheme="minorHAns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1">
    <w:nsid w:val="46863C90"/>
    <w:multiLevelType w:val="multilevel"/>
    <w:tmpl w:val="6E205BB4"/>
    <w:lvl w:ilvl="0">
      <w:start w:val="1"/>
      <w:numFmt w:val="decimal"/>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2380544"/>
    <w:multiLevelType w:val="multilevel"/>
    <w:tmpl w:val="4B960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3BB7448"/>
    <w:multiLevelType w:val="multilevel"/>
    <w:tmpl w:val="87B8FF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5961552"/>
    <w:multiLevelType w:val="hybridMultilevel"/>
    <w:tmpl w:val="EE18CC42"/>
    <w:lvl w:ilvl="0" w:tplc="8ED6440C">
      <w:start w:val="1"/>
      <w:numFmt w:val="decimal"/>
      <w:lvlText w:val="%1."/>
      <w:lvlJc w:val="left"/>
      <w:pPr>
        <w:ind w:left="720" w:hanging="360"/>
      </w:pPr>
      <w:rPr>
        <w:rFonts w:ascii="ArialNarrow" w:hAnsi="ArialNarrow" w:cs="ArialNarro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E466292"/>
    <w:multiLevelType w:val="multilevel"/>
    <w:tmpl w:val="81680BA8"/>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6" w15:restartNumberingAfterBreak="0">
    <w:nsid w:val="61E71BEC"/>
    <w:multiLevelType w:val="hybridMultilevel"/>
    <w:tmpl w:val="E57AF5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CFE2C58"/>
    <w:multiLevelType w:val="hybridMultilevel"/>
    <w:tmpl w:val="64463422"/>
    <w:lvl w:ilvl="0" w:tplc="26086F12">
      <w:start w:val="1"/>
      <w:numFmt w:val="upperLetter"/>
      <w:lvlText w:val="%1."/>
      <w:lvlJc w:val="left"/>
      <w:pPr>
        <w:ind w:left="720" w:hanging="360"/>
      </w:pPr>
      <w:rPr>
        <w:rFonts w:eastAsiaTheme="minorHAnsi"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4BA5C70"/>
    <w:multiLevelType w:val="hybridMultilevel"/>
    <w:tmpl w:val="E99A4ABA"/>
    <w:lvl w:ilvl="0" w:tplc="0F38193C">
      <w:start w:val="1"/>
      <w:numFmt w:val="bullet"/>
      <w:lvlText w:val="•"/>
      <w:lvlJc w:val="left"/>
      <w:pPr>
        <w:tabs>
          <w:tab w:val="num" w:pos="720"/>
        </w:tabs>
        <w:ind w:left="720" w:hanging="360"/>
      </w:pPr>
      <w:rPr>
        <w:rFonts w:ascii="Times New Roman" w:hAnsi="Times New Roman" w:hint="default"/>
      </w:rPr>
    </w:lvl>
    <w:lvl w:ilvl="1" w:tplc="7E6C7892" w:tentative="1">
      <w:start w:val="1"/>
      <w:numFmt w:val="bullet"/>
      <w:lvlText w:val="•"/>
      <w:lvlJc w:val="left"/>
      <w:pPr>
        <w:tabs>
          <w:tab w:val="num" w:pos="1440"/>
        </w:tabs>
        <w:ind w:left="1440" w:hanging="360"/>
      </w:pPr>
      <w:rPr>
        <w:rFonts w:ascii="Times New Roman" w:hAnsi="Times New Roman" w:hint="default"/>
      </w:rPr>
    </w:lvl>
    <w:lvl w:ilvl="2" w:tplc="1548EE00" w:tentative="1">
      <w:start w:val="1"/>
      <w:numFmt w:val="bullet"/>
      <w:lvlText w:val="•"/>
      <w:lvlJc w:val="left"/>
      <w:pPr>
        <w:tabs>
          <w:tab w:val="num" w:pos="2160"/>
        </w:tabs>
        <w:ind w:left="2160" w:hanging="360"/>
      </w:pPr>
      <w:rPr>
        <w:rFonts w:ascii="Times New Roman" w:hAnsi="Times New Roman" w:hint="default"/>
      </w:rPr>
    </w:lvl>
    <w:lvl w:ilvl="3" w:tplc="09FA25A2" w:tentative="1">
      <w:start w:val="1"/>
      <w:numFmt w:val="bullet"/>
      <w:lvlText w:val="•"/>
      <w:lvlJc w:val="left"/>
      <w:pPr>
        <w:tabs>
          <w:tab w:val="num" w:pos="2880"/>
        </w:tabs>
        <w:ind w:left="2880" w:hanging="360"/>
      </w:pPr>
      <w:rPr>
        <w:rFonts w:ascii="Times New Roman" w:hAnsi="Times New Roman" w:hint="default"/>
      </w:rPr>
    </w:lvl>
    <w:lvl w:ilvl="4" w:tplc="1F10FD38" w:tentative="1">
      <w:start w:val="1"/>
      <w:numFmt w:val="bullet"/>
      <w:lvlText w:val="•"/>
      <w:lvlJc w:val="left"/>
      <w:pPr>
        <w:tabs>
          <w:tab w:val="num" w:pos="3600"/>
        </w:tabs>
        <w:ind w:left="3600" w:hanging="360"/>
      </w:pPr>
      <w:rPr>
        <w:rFonts w:ascii="Times New Roman" w:hAnsi="Times New Roman" w:hint="default"/>
      </w:rPr>
    </w:lvl>
    <w:lvl w:ilvl="5" w:tplc="DF7653E8" w:tentative="1">
      <w:start w:val="1"/>
      <w:numFmt w:val="bullet"/>
      <w:lvlText w:val="•"/>
      <w:lvlJc w:val="left"/>
      <w:pPr>
        <w:tabs>
          <w:tab w:val="num" w:pos="4320"/>
        </w:tabs>
        <w:ind w:left="4320" w:hanging="360"/>
      </w:pPr>
      <w:rPr>
        <w:rFonts w:ascii="Times New Roman" w:hAnsi="Times New Roman" w:hint="default"/>
      </w:rPr>
    </w:lvl>
    <w:lvl w:ilvl="6" w:tplc="70F85AB8" w:tentative="1">
      <w:start w:val="1"/>
      <w:numFmt w:val="bullet"/>
      <w:lvlText w:val="•"/>
      <w:lvlJc w:val="left"/>
      <w:pPr>
        <w:tabs>
          <w:tab w:val="num" w:pos="5040"/>
        </w:tabs>
        <w:ind w:left="5040" w:hanging="360"/>
      </w:pPr>
      <w:rPr>
        <w:rFonts w:ascii="Times New Roman" w:hAnsi="Times New Roman" w:hint="default"/>
      </w:rPr>
    </w:lvl>
    <w:lvl w:ilvl="7" w:tplc="D8B29CB4" w:tentative="1">
      <w:start w:val="1"/>
      <w:numFmt w:val="bullet"/>
      <w:lvlText w:val="•"/>
      <w:lvlJc w:val="left"/>
      <w:pPr>
        <w:tabs>
          <w:tab w:val="num" w:pos="5760"/>
        </w:tabs>
        <w:ind w:left="5760" w:hanging="360"/>
      </w:pPr>
      <w:rPr>
        <w:rFonts w:ascii="Times New Roman" w:hAnsi="Times New Roman" w:hint="default"/>
      </w:rPr>
    </w:lvl>
    <w:lvl w:ilvl="8" w:tplc="2346B52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5F33A0C"/>
    <w:multiLevelType w:val="hybridMultilevel"/>
    <w:tmpl w:val="95CAD4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5F87AFE"/>
    <w:multiLevelType w:val="hybridMultilevel"/>
    <w:tmpl w:val="209A13AA"/>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8EB2B3F"/>
    <w:multiLevelType w:val="hybridMultilevel"/>
    <w:tmpl w:val="5950AB56"/>
    <w:lvl w:ilvl="0" w:tplc="83E6ACC6">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DC964C1"/>
    <w:multiLevelType w:val="hybridMultilevel"/>
    <w:tmpl w:val="2ACE7DD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97299663">
    <w:abstractNumId w:val="11"/>
  </w:num>
  <w:num w:numId="2" w16cid:durableId="380515100">
    <w:abstractNumId w:val="18"/>
  </w:num>
  <w:num w:numId="3" w16cid:durableId="1462963492">
    <w:abstractNumId w:val="3"/>
  </w:num>
  <w:num w:numId="4" w16cid:durableId="759058345">
    <w:abstractNumId w:val="15"/>
  </w:num>
  <w:num w:numId="5" w16cid:durableId="1762674404">
    <w:abstractNumId w:val="14"/>
  </w:num>
  <w:num w:numId="6" w16cid:durableId="1083601716">
    <w:abstractNumId w:val="20"/>
  </w:num>
  <w:num w:numId="7" w16cid:durableId="1922833573">
    <w:abstractNumId w:val="8"/>
  </w:num>
  <w:num w:numId="8" w16cid:durableId="1053582846">
    <w:abstractNumId w:val="0"/>
  </w:num>
  <w:num w:numId="9" w16cid:durableId="1855143351">
    <w:abstractNumId w:val="13"/>
  </w:num>
  <w:num w:numId="10" w16cid:durableId="1474636350">
    <w:abstractNumId w:val="12"/>
  </w:num>
  <w:num w:numId="11" w16cid:durableId="14199048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719587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370660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06033923">
    <w:abstractNumId w:val="2"/>
  </w:num>
  <w:num w:numId="15" w16cid:durableId="230359690">
    <w:abstractNumId w:val="22"/>
  </w:num>
  <w:num w:numId="16" w16cid:durableId="1231892159">
    <w:abstractNumId w:val="17"/>
  </w:num>
  <w:num w:numId="17" w16cid:durableId="1441797092">
    <w:abstractNumId w:val="9"/>
  </w:num>
  <w:num w:numId="18" w16cid:durableId="1498687629">
    <w:abstractNumId w:val="10"/>
  </w:num>
  <w:num w:numId="19" w16cid:durableId="340013467">
    <w:abstractNumId w:val="21"/>
  </w:num>
  <w:num w:numId="20" w16cid:durableId="307786830">
    <w:abstractNumId w:val="4"/>
  </w:num>
  <w:num w:numId="21" w16cid:durableId="1965189475">
    <w:abstractNumId w:val="6"/>
  </w:num>
  <w:num w:numId="22" w16cid:durableId="1444881209">
    <w:abstractNumId w:val="16"/>
  </w:num>
  <w:num w:numId="23" w16cid:durableId="972949720">
    <w:abstractNumId w:val="19"/>
  </w:num>
  <w:num w:numId="24" w16cid:durableId="9860576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28A"/>
    <w:rsid w:val="000018ED"/>
    <w:rsid w:val="00003DC6"/>
    <w:rsid w:val="00004D7E"/>
    <w:rsid w:val="00005C80"/>
    <w:rsid w:val="0000623D"/>
    <w:rsid w:val="000076EC"/>
    <w:rsid w:val="00013D24"/>
    <w:rsid w:val="0001471C"/>
    <w:rsid w:val="00016C8E"/>
    <w:rsid w:val="000222FC"/>
    <w:rsid w:val="00023CCC"/>
    <w:rsid w:val="000244FA"/>
    <w:rsid w:val="0003010F"/>
    <w:rsid w:val="0003048A"/>
    <w:rsid w:val="00030E3D"/>
    <w:rsid w:val="00032AF6"/>
    <w:rsid w:val="0003422F"/>
    <w:rsid w:val="00034328"/>
    <w:rsid w:val="00034F0A"/>
    <w:rsid w:val="0003578C"/>
    <w:rsid w:val="000362EF"/>
    <w:rsid w:val="00036A56"/>
    <w:rsid w:val="00037D44"/>
    <w:rsid w:val="0004285E"/>
    <w:rsid w:val="00042C2B"/>
    <w:rsid w:val="0004499A"/>
    <w:rsid w:val="000469B7"/>
    <w:rsid w:val="00046C73"/>
    <w:rsid w:val="000507E8"/>
    <w:rsid w:val="0005426F"/>
    <w:rsid w:val="00054990"/>
    <w:rsid w:val="00055598"/>
    <w:rsid w:val="00055F4F"/>
    <w:rsid w:val="000570FD"/>
    <w:rsid w:val="000630B5"/>
    <w:rsid w:val="00065998"/>
    <w:rsid w:val="00065AD3"/>
    <w:rsid w:val="00065B8F"/>
    <w:rsid w:val="00065C78"/>
    <w:rsid w:val="00066EC8"/>
    <w:rsid w:val="00074B00"/>
    <w:rsid w:val="00075137"/>
    <w:rsid w:val="00075326"/>
    <w:rsid w:val="00075849"/>
    <w:rsid w:val="0007655D"/>
    <w:rsid w:val="0007673A"/>
    <w:rsid w:val="00076FCF"/>
    <w:rsid w:val="00077B94"/>
    <w:rsid w:val="00086809"/>
    <w:rsid w:val="000900A3"/>
    <w:rsid w:val="00090D99"/>
    <w:rsid w:val="00093246"/>
    <w:rsid w:val="00095153"/>
    <w:rsid w:val="00097770"/>
    <w:rsid w:val="000A1BF7"/>
    <w:rsid w:val="000A1C4B"/>
    <w:rsid w:val="000A2734"/>
    <w:rsid w:val="000A3D06"/>
    <w:rsid w:val="000B1915"/>
    <w:rsid w:val="000B2202"/>
    <w:rsid w:val="000B375D"/>
    <w:rsid w:val="000B3D9E"/>
    <w:rsid w:val="000B7017"/>
    <w:rsid w:val="000C09EA"/>
    <w:rsid w:val="000C1A05"/>
    <w:rsid w:val="000C5BD0"/>
    <w:rsid w:val="000C6881"/>
    <w:rsid w:val="000D0578"/>
    <w:rsid w:val="000D08EA"/>
    <w:rsid w:val="000D32AC"/>
    <w:rsid w:val="000D37CA"/>
    <w:rsid w:val="000D38B7"/>
    <w:rsid w:val="000D3ACE"/>
    <w:rsid w:val="000D434D"/>
    <w:rsid w:val="000E1DF4"/>
    <w:rsid w:val="000E2CBC"/>
    <w:rsid w:val="000E405A"/>
    <w:rsid w:val="000E7EF3"/>
    <w:rsid w:val="000F1512"/>
    <w:rsid w:val="000F465F"/>
    <w:rsid w:val="000F4FC8"/>
    <w:rsid w:val="000F5365"/>
    <w:rsid w:val="000F57D0"/>
    <w:rsid w:val="000F5C17"/>
    <w:rsid w:val="000F63E2"/>
    <w:rsid w:val="000F7487"/>
    <w:rsid w:val="00101881"/>
    <w:rsid w:val="00101CF3"/>
    <w:rsid w:val="001021FA"/>
    <w:rsid w:val="0010632B"/>
    <w:rsid w:val="00106C3F"/>
    <w:rsid w:val="00106F82"/>
    <w:rsid w:val="0011273C"/>
    <w:rsid w:val="00113091"/>
    <w:rsid w:val="00113BDF"/>
    <w:rsid w:val="00116A19"/>
    <w:rsid w:val="001220BA"/>
    <w:rsid w:val="001234FD"/>
    <w:rsid w:val="00124225"/>
    <w:rsid w:val="00130141"/>
    <w:rsid w:val="00133EF8"/>
    <w:rsid w:val="00141928"/>
    <w:rsid w:val="00142CDC"/>
    <w:rsid w:val="00143C5A"/>
    <w:rsid w:val="00144B68"/>
    <w:rsid w:val="00146368"/>
    <w:rsid w:val="0014679C"/>
    <w:rsid w:val="00151A41"/>
    <w:rsid w:val="00151B61"/>
    <w:rsid w:val="001535B5"/>
    <w:rsid w:val="001548AD"/>
    <w:rsid w:val="001553BD"/>
    <w:rsid w:val="00155D19"/>
    <w:rsid w:val="00157E29"/>
    <w:rsid w:val="00160078"/>
    <w:rsid w:val="00160756"/>
    <w:rsid w:val="00160F19"/>
    <w:rsid w:val="001611AD"/>
    <w:rsid w:val="001643FC"/>
    <w:rsid w:val="001673F9"/>
    <w:rsid w:val="00167EC3"/>
    <w:rsid w:val="0017009E"/>
    <w:rsid w:val="00172112"/>
    <w:rsid w:val="00172AFC"/>
    <w:rsid w:val="0017320D"/>
    <w:rsid w:val="00174953"/>
    <w:rsid w:val="0017512D"/>
    <w:rsid w:val="00175153"/>
    <w:rsid w:val="001761E0"/>
    <w:rsid w:val="0017625B"/>
    <w:rsid w:val="001762A8"/>
    <w:rsid w:val="001767B3"/>
    <w:rsid w:val="00181228"/>
    <w:rsid w:val="001827A0"/>
    <w:rsid w:val="00183119"/>
    <w:rsid w:val="00183894"/>
    <w:rsid w:val="00184181"/>
    <w:rsid w:val="00184882"/>
    <w:rsid w:val="00184C1A"/>
    <w:rsid w:val="001863B5"/>
    <w:rsid w:val="00190218"/>
    <w:rsid w:val="0019226B"/>
    <w:rsid w:val="001A37DF"/>
    <w:rsid w:val="001A4D1E"/>
    <w:rsid w:val="001A5322"/>
    <w:rsid w:val="001A5E8E"/>
    <w:rsid w:val="001A7012"/>
    <w:rsid w:val="001B09BE"/>
    <w:rsid w:val="001B125E"/>
    <w:rsid w:val="001B37ED"/>
    <w:rsid w:val="001B451C"/>
    <w:rsid w:val="001C0D21"/>
    <w:rsid w:val="001C1222"/>
    <w:rsid w:val="001C17B6"/>
    <w:rsid w:val="001C3004"/>
    <w:rsid w:val="001C37B1"/>
    <w:rsid w:val="001C3928"/>
    <w:rsid w:val="001C5AE5"/>
    <w:rsid w:val="001C60DF"/>
    <w:rsid w:val="001D3D90"/>
    <w:rsid w:val="001E095D"/>
    <w:rsid w:val="001E1DF4"/>
    <w:rsid w:val="001E1E7B"/>
    <w:rsid w:val="001E228A"/>
    <w:rsid w:val="001E5C1F"/>
    <w:rsid w:val="001E7100"/>
    <w:rsid w:val="001F06FA"/>
    <w:rsid w:val="001F0A87"/>
    <w:rsid w:val="001F1264"/>
    <w:rsid w:val="001F5156"/>
    <w:rsid w:val="001F5217"/>
    <w:rsid w:val="001F70EB"/>
    <w:rsid w:val="00202217"/>
    <w:rsid w:val="002043E4"/>
    <w:rsid w:val="00205AD7"/>
    <w:rsid w:val="00210DCD"/>
    <w:rsid w:val="00211F74"/>
    <w:rsid w:val="00213F72"/>
    <w:rsid w:val="0021402F"/>
    <w:rsid w:val="0021579B"/>
    <w:rsid w:val="002172D4"/>
    <w:rsid w:val="00217AFB"/>
    <w:rsid w:val="00220B7D"/>
    <w:rsid w:val="00223657"/>
    <w:rsid w:val="00223CBE"/>
    <w:rsid w:val="00225761"/>
    <w:rsid w:val="00225D44"/>
    <w:rsid w:val="0023152C"/>
    <w:rsid w:val="002341A9"/>
    <w:rsid w:val="002355A6"/>
    <w:rsid w:val="00237AD4"/>
    <w:rsid w:val="002400F5"/>
    <w:rsid w:val="0024155D"/>
    <w:rsid w:val="00247A61"/>
    <w:rsid w:val="002507CA"/>
    <w:rsid w:val="0025090D"/>
    <w:rsid w:val="002524A2"/>
    <w:rsid w:val="002556C9"/>
    <w:rsid w:val="0025711A"/>
    <w:rsid w:val="00262E89"/>
    <w:rsid w:val="00263AA8"/>
    <w:rsid w:val="0026583F"/>
    <w:rsid w:val="00274022"/>
    <w:rsid w:val="002758CA"/>
    <w:rsid w:val="00282AE7"/>
    <w:rsid w:val="00284797"/>
    <w:rsid w:val="00284A4D"/>
    <w:rsid w:val="002850B3"/>
    <w:rsid w:val="00285266"/>
    <w:rsid w:val="00291776"/>
    <w:rsid w:val="0029221F"/>
    <w:rsid w:val="00292855"/>
    <w:rsid w:val="00293FB1"/>
    <w:rsid w:val="00295036"/>
    <w:rsid w:val="00295190"/>
    <w:rsid w:val="00295A83"/>
    <w:rsid w:val="00296346"/>
    <w:rsid w:val="00297783"/>
    <w:rsid w:val="002A0792"/>
    <w:rsid w:val="002A2942"/>
    <w:rsid w:val="002A3FED"/>
    <w:rsid w:val="002A4F2F"/>
    <w:rsid w:val="002A5A98"/>
    <w:rsid w:val="002A6CBA"/>
    <w:rsid w:val="002B0C16"/>
    <w:rsid w:val="002B2513"/>
    <w:rsid w:val="002B52FF"/>
    <w:rsid w:val="002B7D8E"/>
    <w:rsid w:val="002C0E81"/>
    <w:rsid w:val="002C12BD"/>
    <w:rsid w:val="002C292A"/>
    <w:rsid w:val="002C4808"/>
    <w:rsid w:val="002C6F07"/>
    <w:rsid w:val="002C7397"/>
    <w:rsid w:val="002D173C"/>
    <w:rsid w:val="002D2240"/>
    <w:rsid w:val="002D280D"/>
    <w:rsid w:val="002D30F0"/>
    <w:rsid w:val="002D30F3"/>
    <w:rsid w:val="002D5AA2"/>
    <w:rsid w:val="002D62A8"/>
    <w:rsid w:val="002D70B7"/>
    <w:rsid w:val="002E0F83"/>
    <w:rsid w:val="002E5DFF"/>
    <w:rsid w:val="002E5F05"/>
    <w:rsid w:val="002E70D9"/>
    <w:rsid w:val="002F1F96"/>
    <w:rsid w:val="002F3408"/>
    <w:rsid w:val="002F3487"/>
    <w:rsid w:val="002F4FC2"/>
    <w:rsid w:val="002F735D"/>
    <w:rsid w:val="00306112"/>
    <w:rsid w:val="00306960"/>
    <w:rsid w:val="00310C0D"/>
    <w:rsid w:val="003117B1"/>
    <w:rsid w:val="0031235A"/>
    <w:rsid w:val="0031252B"/>
    <w:rsid w:val="0031394D"/>
    <w:rsid w:val="0031767C"/>
    <w:rsid w:val="003218C7"/>
    <w:rsid w:val="00325ECC"/>
    <w:rsid w:val="00330EFE"/>
    <w:rsid w:val="00332816"/>
    <w:rsid w:val="00333CDA"/>
    <w:rsid w:val="0033567E"/>
    <w:rsid w:val="0033662D"/>
    <w:rsid w:val="00344681"/>
    <w:rsid w:val="00345E39"/>
    <w:rsid w:val="00360AC4"/>
    <w:rsid w:val="003629FB"/>
    <w:rsid w:val="0037368A"/>
    <w:rsid w:val="003769CB"/>
    <w:rsid w:val="00380435"/>
    <w:rsid w:val="00381CF2"/>
    <w:rsid w:val="0038362F"/>
    <w:rsid w:val="0039424B"/>
    <w:rsid w:val="00394DDE"/>
    <w:rsid w:val="00395FA1"/>
    <w:rsid w:val="003A0273"/>
    <w:rsid w:val="003A0321"/>
    <w:rsid w:val="003A122C"/>
    <w:rsid w:val="003A2B98"/>
    <w:rsid w:val="003A2FED"/>
    <w:rsid w:val="003A4935"/>
    <w:rsid w:val="003A49DA"/>
    <w:rsid w:val="003B0EE9"/>
    <w:rsid w:val="003B1317"/>
    <w:rsid w:val="003B1AF9"/>
    <w:rsid w:val="003B23A9"/>
    <w:rsid w:val="003B3F37"/>
    <w:rsid w:val="003B41D8"/>
    <w:rsid w:val="003B4758"/>
    <w:rsid w:val="003B61E2"/>
    <w:rsid w:val="003B6F01"/>
    <w:rsid w:val="003C11B3"/>
    <w:rsid w:val="003C14F8"/>
    <w:rsid w:val="003C2438"/>
    <w:rsid w:val="003C328A"/>
    <w:rsid w:val="003C3571"/>
    <w:rsid w:val="003C3D68"/>
    <w:rsid w:val="003C462F"/>
    <w:rsid w:val="003C538D"/>
    <w:rsid w:val="003C5552"/>
    <w:rsid w:val="003C7C2A"/>
    <w:rsid w:val="003D1093"/>
    <w:rsid w:val="003D12B5"/>
    <w:rsid w:val="003D3546"/>
    <w:rsid w:val="003D3EE0"/>
    <w:rsid w:val="003D6981"/>
    <w:rsid w:val="003D701B"/>
    <w:rsid w:val="003E2A46"/>
    <w:rsid w:val="003E2EB7"/>
    <w:rsid w:val="003E3E74"/>
    <w:rsid w:val="003E3FDA"/>
    <w:rsid w:val="003E4ACD"/>
    <w:rsid w:val="003E54D7"/>
    <w:rsid w:val="003E6BAA"/>
    <w:rsid w:val="003E71AC"/>
    <w:rsid w:val="003E7CF5"/>
    <w:rsid w:val="003F0396"/>
    <w:rsid w:val="003F07C2"/>
    <w:rsid w:val="003F1794"/>
    <w:rsid w:val="003F194B"/>
    <w:rsid w:val="003F4175"/>
    <w:rsid w:val="003F613E"/>
    <w:rsid w:val="003F7059"/>
    <w:rsid w:val="004003B3"/>
    <w:rsid w:val="00400F95"/>
    <w:rsid w:val="004012F7"/>
    <w:rsid w:val="00404078"/>
    <w:rsid w:val="00405FEA"/>
    <w:rsid w:val="004062C0"/>
    <w:rsid w:val="0041377E"/>
    <w:rsid w:val="00415DFA"/>
    <w:rsid w:val="00416960"/>
    <w:rsid w:val="004174CB"/>
    <w:rsid w:val="00417C0C"/>
    <w:rsid w:val="00421191"/>
    <w:rsid w:val="00421891"/>
    <w:rsid w:val="0042221E"/>
    <w:rsid w:val="004237E3"/>
    <w:rsid w:val="00424662"/>
    <w:rsid w:val="00427E9F"/>
    <w:rsid w:val="00430239"/>
    <w:rsid w:val="00431081"/>
    <w:rsid w:val="00431855"/>
    <w:rsid w:val="00434BA8"/>
    <w:rsid w:val="00437F72"/>
    <w:rsid w:val="00440867"/>
    <w:rsid w:val="004416D5"/>
    <w:rsid w:val="004421BC"/>
    <w:rsid w:val="00446E6F"/>
    <w:rsid w:val="00447237"/>
    <w:rsid w:val="004478FB"/>
    <w:rsid w:val="00447CCF"/>
    <w:rsid w:val="004530C3"/>
    <w:rsid w:val="004534BD"/>
    <w:rsid w:val="00454D5D"/>
    <w:rsid w:val="00455AA0"/>
    <w:rsid w:val="004577B6"/>
    <w:rsid w:val="00460769"/>
    <w:rsid w:val="00463A0C"/>
    <w:rsid w:val="00463C8D"/>
    <w:rsid w:val="00472974"/>
    <w:rsid w:val="0047311F"/>
    <w:rsid w:val="004737D7"/>
    <w:rsid w:val="004744BE"/>
    <w:rsid w:val="00474BC1"/>
    <w:rsid w:val="00474F47"/>
    <w:rsid w:val="00477306"/>
    <w:rsid w:val="00477B45"/>
    <w:rsid w:val="00480D34"/>
    <w:rsid w:val="00482788"/>
    <w:rsid w:val="004903A8"/>
    <w:rsid w:val="004904F5"/>
    <w:rsid w:val="0049066B"/>
    <w:rsid w:val="004917B8"/>
    <w:rsid w:val="0049262E"/>
    <w:rsid w:val="004963E1"/>
    <w:rsid w:val="004A40FE"/>
    <w:rsid w:val="004A4955"/>
    <w:rsid w:val="004A6C89"/>
    <w:rsid w:val="004A74B8"/>
    <w:rsid w:val="004A7DFE"/>
    <w:rsid w:val="004B36DA"/>
    <w:rsid w:val="004B3A6C"/>
    <w:rsid w:val="004B5391"/>
    <w:rsid w:val="004B575E"/>
    <w:rsid w:val="004B7337"/>
    <w:rsid w:val="004C094F"/>
    <w:rsid w:val="004C0A64"/>
    <w:rsid w:val="004C17A7"/>
    <w:rsid w:val="004C2961"/>
    <w:rsid w:val="004C3CCA"/>
    <w:rsid w:val="004C5781"/>
    <w:rsid w:val="004C6D53"/>
    <w:rsid w:val="004C6ECB"/>
    <w:rsid w:val="004D0CC2"/>
    <w:rsid w:val="004D1BE5"/>
    <w:rsid w:val="004D1CB1"/>
    <w:rsid w:val="004D1D62"/>
    <w:rsid w:val="004E12BC"/>
    <w:rsid w:val="004E1CB1"/>
    <w:rsid w:val="004E2567"/>
    <w:rsid w:val="004E3201"/>
    <w:rsid w:val="004E439B"/>
    <w:rsid w:val="004E5305"/>
    <w:rsid w:val="004E6886"/>
    <w:rsid w:val="004F1AF1"/>
    <w:rsid w:val="004F1E41"/>
    <w:rsid w:val="004F3279"/>
    <w:rsid w:val="004F4224"/>
    <w:rsid w:val="004F47E5"/>
    <w:rsid w:val="004F5059"/>
    <w:rsid w:val="004F5B40"/>
    <w:rsid w:val="004F5BD7"/>
    <w:rsid w:val="004F6897"/>
    <w:rsid w:val="004F7903"/>
    <w:rsid w:val="005029EE"/>
    <w:rsid w:val="005045A4"/>
    <w:rsid w:val="00504E6C"/>
    <w:rsid w:val="0050576B"/>
    <w:rsid w:val="0050693A"/>
    <w:rsid w:val="00510924"/>
    <w:rsid w:val="00510CFA"/>
    <w:rsid w:val="00514C86"/>
    <w:rsid w:val="00516DE2"/>
    <w:rsid w:val="00521621"/>
    <w:rsid w:val="00521E1C"/>
    <w:rsid w:val="005238B8"/>
    <w:rsid w:val="005267DE"/>
    <w:rsid w:val="00533400"/>
    <w:rsid w:val="00533763"/>
    <w:rsid w:val="00533D1A"/>
    <w:rsid w:val="005344CE"/>
    <w:rsid w:val="00534D36"/>
    <w:rsid w:val="00536931"/>
    <w:rsid w:val="00536BC1"/>
    <w:rsid w:val="00543997"/>
    <w:rsid w:val="00544F0F"/>
    <w:rsid w:val="00545F22"/>
    <w:rsid w:val="005467AF"/>
    <w:rsid w:val="0054784D"/>
    <w:rsid w:val="0055313A"/>
    <w:rsid w:val="00554A33"/>
    <w:rsid w:val="005550CC"/>
    <w:rsid w:val="005609DC"/>
    <w:rsid w:val="005610E3"/>
    <w:rsid w:val="00563620"/>
    <w:rsid w:val="00565FE7"/>
    <w:rsid w:val="00572D8F"/>
    <w:rsid w:val="0057758E"/>
    <w:rsid w:val="00577E77"/>
    <w:rsid w:val="00580126"/>
    <w:rsid w:val="005801DA"/>
    <w:rsid w:val="00581F67"/>
    <w:rsid w:val="00583FC1"/>
    <w:rsid w:val="00587C8B"/>
    <w:rsid w:val="005905C7"/>
    <w:rsid w:val="00593723"/>
    <w:rsid w:val="00593CF8"/>
    <w:rsid w:val="00595F1F"/>
    <w:rsid w:val="005A0314"/>
    <w:rsid w:val="005A26F2"/>
    <w:rsid w:val="005A3C0D"/>
    <w:rsid w:val="005A6FB5"/>
    <w:rsid w:val="005B0AFA"/>
    <w:rsid w:val="005B0D65"/>
    <w:rsid w:val="005B0E6B"/>
    <w:rsid w:val="005B114D"/>
    <w:rsid w:val="005B4960"/>
    <w:rsid w:val="005B4B05"/>
    <w:rsid w:val="005B5494"/>
    <w:rsid w:val="005B5CFF"/>
    <w:rsid w:val="005B611D"/>
    <w:rsid w:val="005B75DF"/>
    <w:rsid w:val="005C0423"/>
    <w:rsid w:val="005C07C6"/>
    <w:rsid w:val="005C4653"/>
    <w:rsid w:val="005C5F11"/>
    <w:rsid w:val="005C64C2"/>
    <w:rsid w:val="005C7188"/>
    <w:rsid w:val="005D1549"/>
    <w:rsid w:val="005D1D4E"/>
    <w:rsid w:val="005D25FE"/>
    <w:rsid w:val="005D75B5"/>
    <w:rsid w:val="005E3E0A"/>
    <w:rsid w:val="005E71E2"/>
    <w:rsid w:val="005F07D5"/>
    <w:rsid w:val="005F2560"/>
    <w:rsid w:val="005F278D"/>
    <w:rsid w:val="005F5224"/>
    <w:rsid w:val="005F550A"/>
    <w:rsid w:val="005F6B25"/>
    <w:rsid w:val="006003B7"/>
    <w:rsid w:val="00606C32"/>
    <w:rsid w:val="006109A7"/>
    <w:rsid w:val="00611404"/>
    <w:rsid w:val="0061194A"/>
    <w:rsid w:val="0061199C"/>
    <w:rsid w:val="00616E45"/>
    <w:rsid w:val="00616F0F"/>
    <w:rsid w:val="0062163C"/>
    <w:rsid w:val="00622722"/>
    <w:rsid w:val="00624343"/>
    <w:rsid w:val="00625081"/>
    <w:rsid w:val="00625EA8"/>
    <w:rsid w:val="00625F0A"/>
    <w:rsid w:val="006324AE"/>
    <w:rsid w:val="00633B06"/>
    <w:rsid w:val="00635885"/>
    <w:rsid w:val="006361D3"/>
    <w:rsid w:val="00644501"/>
    <w:rsid w:val="006468AF"/>
    <w:rsid w:val="00647115"/>
    <w:rsid w:val="006524AA"/>
    <w:rsid w:val="006531A7"/>
    <w:rsid w:val="006536D9"/>
    <w:rsid w:val="006539DC"/>
    <w:rsid w:val="00655D0D"/>
    <w:rsid w:val="006578CB"/>
    <w:rsid w:val="00657B46"/>
    <w:rsid w:val="00660AD9"/>
    <w:rsid w:val="0066103B"/>
    <w:rsid w:val="0066112D"/>
    <w:rsid w:val="0066116F"/>
    <w:rsid w:val="00662572"/>
    <w:rsid w:val="006630E7"/>
    <w:rsid w:val="00664FBA"/>
    <w:rsid w:val="00665DF3"/>
    <w:rsid w:val="0066792F"/>
    <w:rsid w:val="00670D71"/>
    <w:rsid w:val="00671631"/>
    <w:rsid w:val="00671821"/>
    <w:rsid w:val="00671ABB"/>
    <w:rsid w:val="00673122"/>
    <w:rsid w:val="006743DB"/>
    <w:rsid w:val="00674667"/>
    <w:rsid w:val="00674904"/>
    <w:rsid w:val="00681F94"/>
    <w:rsid w:val="00683014"/>
    <w:rsid w:val="0068383F"/>
    <w:rsid w:val="00683D77"/>
    <w:rsid w:val="00694F32"/>
    <w:rsid w:val="0069719D"/>
    <w:rsid w:val="0069768E"/>
    <w:rsid w:val="00697BEF"/>
    <w:rsid w:val="006A1514"/>
    <w:rsid w:val="006A1850"/>
    <w:rsid w:val="006A5B48"/>
    <w:rsid w:val="006B03E9"/>
    <w:rsid w:val="006B17FA"/>
    <w:rsid w:val="006B1BE6"/>
    <w:rsid w:val="006B7BA6"/>
    <w:rsid w:val="006C01D4"/>
    <w:rsid w:val="006C56C0"/>
    <w:rsid w:val="006D0793"/>
    <w:rsid w:val="006D6A7D"/>
    <w:rsid w:val="006D7877"/>
    <w:rsid w:val="006E03BE"/>
    <w:rsid w:val="006E07A1"/>
    <w:rsid w:val="006E516C"/>
    <w:rsid w:val="006E6C0D"/>
    <w:rsid w:val="006F10BC"/>
    <w:rsid w:val="006F11DD"/>
    <w:rsid w:val="006F258D"/>
    <w:rsid w:val="006F3473"/>
    <w:rsid w:val="006F36E6"/>
    <w:rsid w:val="006F6849"/>
    <w:rsid w:val="006F725D"/>
    <w:rsid w:val="00701826"/>
    <w:rsid w:val="00701EDB"/>
    <w:rsid w:val="00704AA4"/>
    <w:rsid w:val="00705886"/>
    <w:rsid w:val="00706F2F"/>
    <w:rsid w:val="0070766B"/>
    <w:rsid w:val="007105B8"/>
    <w:rsid w:val="00711252"/>
    <w:rsid w:val="00711CAC"/>
    <w:rsid w:val="007146B5"/>
    <w:rsid w:val="007151C1"/>
    <w:rsid w:val="00715390"/>
    <w:rsid w:val="00716A93"/>
    <w:rsid w:val="00720426"/>
    <w:rsid w:val="007355ED"/>
    <w:rsid w:val="00744B41"/>
    <w:rsid w:val="00746A91"/>
    <w:rsid w:val="00746B4A"/>
    <w:rsid w:val="00747596"/>
    <w:rsid w:val="00747BB3"/>
    <w:rsid w:val="00750C17"/>
    <w:rsid w:val="00751CB0"/>
    <w:rsid w:val="00752225"/>
    <w:rsid w:val="00752283"/>
    <w:rsid w:val="0075270A"/>
    <w:rsid w:val="00753178"/>
    <w:rsid w:val="00755B30"/>
    <w:rsid w:val="00757308"/>
    <w:rsid w:val="00757BF8"/>
    <w:rsid w:val="007607A4"/>
    <w:rsid w:val="007613C9"/>
    <w:rsid w:val="0076234D"/>
    <w:rsid w:val="007623FF"/>
    <w:rsid w:val="007627FA"/>
    <w:rsid w:val="00763CEF"/>
    <w:rsid w:val="00764770"/>
    <w:rsid w:val="00766BA7"/>
    <w:rsid w:val="00767B6E"/>
    <w:rsid w:val="00767C9C"/>
    <w:rsid w:val="007707F6"/>
    <w:rsid w:val="007709D3"/>
    <w:rsid w:val="00770FEC"/>
    <w:rsid w:val="0077171D"/>
    <w:rsid w:val="00771B06"/>
    <w:rsid w:val="00771C76"/>
    <w:rsid w:val="007730D9"/>
    <w:rsid w:val="00773923"/>
    <w:rsid w:val="00774553"/>
    <w:rsid w:val="00774D03"/>
    <w:rsid w:val="007761D7"/>
    <w:rsid w:val="00780201"/>
    <w:rsid w:val="0078140C"/>
    <w:rsid w:val="007828D6"/>
    <w:rsid w:val="00782B05"/>
    <w:rsid w:val="00792A7C"/>
    <w:rsid w:val="00793078"/>
    <w:rsid w:val="0079625E"/>
    <w:rsid w:val="007977E5"/>
    <w:rsid w:val="007A126D"/>
    <w:rsid w:val="007A16C1"/>
    <w:rsid w:val="007A17E1"/>
    <w:rsid w:val="007A26F8"/>
    <w:rsid w:val="007A3020"/>
    <w:rsid w:val="007A355C"/>
    <w:rsid w:val="007A7CB8"/>
    <w:rsid w:val="007B0C72"/>
    <w:rsid w:val="007B0EDC"/>
    <w:rsid w:val="007C1532"/>
    <w:rsid w:val="007C256D"/>
    <w:rsid w:val="007C5DB1"/>
    <w:rsid w:val="007C5F39"/>
    <w:rsid w:val="007C5FFC"/>
    <w:rsid w:val="007C6B8B"/>
    <w:rsid w:val="007C7291"/>
    <w:rsid w:val="007C7315"/>
    <w:rsid w:val="007C7926"/>
    <w:rsid w:val="007D004E"/>
    <w:rsid w:val="007D3BF1"/>
    <w:rsid w:val="007D6EA3"/>
    <w:rsid w:val="007D7D17"/>
    <w:rsid w:val="007E010E"/>
    <w:rsid w:val="007E2048"/>
    <w:rsid w:val="007E221F"/>
    <w:rsid w:val="007E3D2C"/>
    <w:rsid w:val="007E57C7"/>
    <w:rsid w:val="007E58CB"/>
    <w:rsid w:val="007F1499"/>
    <w:rsid w:val="007F1BFD"/>
    <w:rsid w:val="007F62D5"/>
    <w:rsid w:val="007F69B2"/>
    <w:rsid w:val="007F77A1"/>
    <w:rsid w:val="007F7A11"/>
    <w:rsid w:val="008005D4"/>
    <w:rsid w:val="00800D70"/>
    <w:rsid w:val="00801253"/>
    <w:rsid w:val="008012E7"/>
    <w:rsid w:val="008025A8"/>
    <w:rsid w:val="00803DA4"/>
    <w:rsid w:val="00803F0D"/>
    <w:rsid w:val="00807BFA"/>
    <w:rsid w:val="00810329"/>
    <w:rsid w:val="008119E6"/>
    <w:rsid w:val="00812513"/>
    <w:rsid w:val="00813F93"/>
    <w:rsid w:val="00815F9E"/>
    <w:rsid w:val="008203E0"/>
    <w:rsid w:val="0082573D"/>
    <w:rsid w:val="0083582D"/>
    <w:rsid w:val="00836923"/>
    <w:rsid w:val="00842A67"/>
    <w:rsid w:val="008450DA"/>
    <w:rsid w:val="008465D0"/>
    <w:rsid w:val="00846744"/>
    <w:rsid w:val="00847007"/>
    <w:rsid w:val="008470EC"/>
    <w:rsid w:val="00847C20"/>
    <w:rsid w:val="008513D4"/>
    <w:rsid w:val="00852996"/>
    <w:rsid w:val="00854B81"/>
    <w:rsid w:val="00856A01"/>
    <w:rsid w:val="00861769"/>
    <w:rsid w:val="0086440A"/>
    <w:rsid w:val="00864FEC"/>
    <w:rsid w:val="00874B2B"/>
    <w:rsid w:val="00874D77"/>
    <w:rsid w:val="00875283"/>
    <w:rsid w:val="00875BED"/>
    <w:rsid w:val="00882A4E"/>
    <w:rsid w:val="008837AE"/>
    <w:rsid w:val="00883BE0"/>
    <w:rsid w:val="00884CAD"/>
    <w:rsid w:val="008857D1"/>
    <w:rsid w:val="00887B98"/>
    <w:rsid w:val="00887DA7"/>
    <w:rsid w:val="00891C4D"/>
    <w:rsid w:val="00893573"/>
    <w:rsid w:val="00893650"/>
    <w:rsid w:val="00895D9C"/>
    <w:rsid w:val="00896090"/>
    <w:rsid w:val="008A028D"/>
    <w:rsid w:val="008A0D11"/>
    <w:rsid w:val="008A27AD"/>
    <w:rsid w:val="008B5463"/>
    <w:rsid w:val="008B5F49"/>
    <w:rsid w:val="008B6066"/>
    <w:rsid w:val="008C23F4"/>
    <w:rsid w:val="008C2B91"/>
    <w:rsid w:val="008C4500"/>
    <w:rsid w:val="008C633A"/>
    <w:rsid w:val="008D044A"/>
    <w:rsid w:val="008D0E57"/>
    <w:rsid w:val="008D26F6"/>
    <w:rsid w:val="008D3B3E"/>
    <w:rsid w:val="008D51E9"/>
    <w:rsid w:val="008D76BF"/>
    <w:rsid w:val="008D7A70"/>
    <w:rsid w:val="008D7AA9"/>
    <w:rsid w:val="008D7BD0"/>
    <w:rsid w:val="008E5314"/>
    <w:rsid w:val="008F0FDE"/>
    <w:rsid w:val="008F1DA2"/>
    <w:rsid w:val="008F5F9D"/>
    <w:rsid w:val="008F618C"/>
    <w:rsid w:val="008F6C57"/>
    <w:rsid w:val="008F70B0"/>
    <w:rsid w:val="009065E8"/>
    <w:rsid w:val="009108B1"/>
    <w:rsid w:val="00913B49"/>
    <w:rsid w:val="0091581C"/>
    <w:rsid w:val="00915C4B"/>
    <w:rsid w:val="00917C4A"/>
    <w:rsid w:val="0092095F"/>
    <w:rsid w:val="00920D08"/>
    <w:rsid w:val="009226E3"/>
    <w:rsid w:val="00922AE3"/>
    <w:rsid w:val="00923199"/>
    <w:rsid w:val="00924AD6"/>
    <w:rsid w:val="00925CE6"/>
    <w:rsid w:val="00925FDB"/>
    <w:rsid w:val="009265C2"/>
    <w:rsid w:val="009278A4"/>
    <w:rsid w:val="00930637"/>
    <w:rsid w:val="00931D9C"/>
    <w:rsid w:val="009327E2"/>
    <w:rsid w:val="009338FD"/>
    <w:rsid w:val="009343B4"/>
    <w:rsid w:val="009351ED"/>
    <w:rsid w:val="00935E22"/>
    <w:rsid w:val="00937DB4"/>
    <w:rsid w:val="009408A8"/>
    <w:rsid w:val="00941888"/>
    <w:rsid w:val="00943988"/>
    <w:rsid w:val="00945549"/>
    <w:rsid w:val="00945C70"/>
    <w:rsid w:val="00947809"/>
    <w:rsid w:val="00950897"/>
    <w:rsid w:val="0095143A"/>
    <w:rsid w:val="009550D4"/>
    <w:rsid w:val="00956C35"/>
    <w:rsid w:val="00961F27"/>
    <w:rsid w:val="00962541"/>
    <w:rsid w:val="00962C4F"/>
    <w:rsid w:val="009632D4"/>
    <w:rsid w:val="009669FA"/>
    <w:rsid w:val="0096753A"/>
    <w:rsid w:val="00972DAF"/>
    <w:rsid w:val="00975584"/>
    <w:rsid w:val="0098032F"/>
    <w:rsid w:val="00982F44"/>
    <w:rsid w:val="0098363F"/>
    <w:rsid w:val="00985D64"/>
    <w:rsid w:val="00986D4F"/>
    <w:rsid w:val="00986EBA"/>
    <w:rsid w:val="00990110"/>
    <w:rsid w:val="00990FE5"/>
    <w:rsid w:val="009923FC"/>
    <w:rsid w:val="00993CFC"/>
    <w:rsid w:val="00995B0F"/>
    <w:rsid w:val="00997663"/>
    <w:rsid w:val="00997942"/>
    <w:rsid w:val="009A00B1"/>
    <w:rsid w:val="009A181A"/>
    <w:rsid w:val="009A3BC6"/>
    <w:rsid w:val="009B495B"/>
    <w:rsid w:val="009B51B7"/>
    <w:rsid w:val="009B5613"/>
    <w:rsid w:val="009B696D"/>
    <w:rsid w:val="009C02CE"/>
    <w:rsid w:val="009C06B7"/>
    <w:rsid w:val="009C0892"/>
    <w:rsid w:val="009C0AB2"/>
    <w:rsid w:val="009D043B"/>
    <w:rsid w:val="009D3993"/>
    <w:rsid w:val="009D78AB"/>
    <w:rsid w:val="009E3A5B"/>
    <w:rsid w:val="009E403E"/>
    <w:rsid w:val="009E6639"/>
    <w:rsid w:val="009E72B1"/>
    <w:rsid w:val="009F194F"/>
    <w:rsid w:val="009F38E2"/>
    <w:rsid w:val="009F3D5F"/>
    <w:rsid w:val="009F61BA"/>
    <w:rsid w:val="009F64FA"/>
    <w:rsid w:val="009F6E4B"/>
    <w:rsid w:val="009F75F1"/>
    <w:rsid w:val="00A025C6"/>
    <w:rsid w:val="00A043B6"/>
    <w:rsid w:val="00A06902"/>
    <w:rsid w:val="00A108B1"/>
    <w:rsid w:val="00A11031"/>
    <w:rsid w:val="00A12549"/>
    <w:rsid w:val="00A12D29"/>
    <w:rsid w:val="00A13404"/>
    <w:rsid w:val="00A148B2"/>
    <w:rsid w:val="00A158B4"/>
    <w:rsid w:val="00A2278D"/>
    <w:rsid w:val="00A2360C"/>
    <w:rsid w:val="00A24183"/>
    <w:rsid w:val="00A24FFE"/>
    <w:rsid w:val="00A27EDA"/>
    <w:rsid w:val="00A3426B"/>
    <w:rsid w:val="00A36089"/>
    <w:rsid w:val="00A379A9"/>
    <w:rsid w:val="00A40593"/>
    <w:rsid w:val="00A40C34"/>
    <w:rsid w:val="00A42330"/>
    <w:rsid w:val="00A448B6"/>
    <w:rsid w:val="00A44E18"/>
    <w:rsid w:val="00A46D9D"/>
    <w:rsid w:val="00A554A2"/>
    <w:rsid w:val="00A55641"/>
    <w:rsid w:val="00A55DC0"/>
    <w:rsid w:val="00A63793"/>
    <w:rsid w:val="00A6426A"/>
    <w:rsid w:val="00A6494C"/>
    <w:rsid w:val="00A65591"/>
    <w:rsid w:val="00A709C1"/>
    <w:rsid w:val="00A70C91"/>
    <w:rsid w:val="00A72706"/>
    <w:rsid w:val="00A7695D"/>
    <w:rsid w:val="00A77A25"/>
    <w:rsid w:val="00A8171C"/>
    <w:rsid w:val="00A8229A"/>
    <w:rsid w:val="00A8284F"/>
    <w:rsid w:val="00A936F3"/>
    <w:rsid w:val="00A979B6"/>
    <w:rsid w:val="00AA1DA3"/>
    <w:rsid w:val="00AA2557"/>
    <w:rsid w:val="00AA37B6"/>
    <w:rsid w:val="00AA68CB"/>
    <w:rsid w:val="00AA6F48"/>
    <w:rsid w:val="00AB011A"/>
    <w:rsid w:val="00AB248E"/>
    <w:rsid w:val="00AB2610"/>
    <w:rsid w:val="00AB35D3"/>
    <w:rsid w:val="00AB3C65"/>
    <w:rsid w:val="00AB690E"/>
    <w:rsid w:val="00AB6B53"/>
    <w:rsid w:val="00AB7B65"/>
    <w:rsid w:val="00AC032B"/>
    <w:rsid w:val="00AC04E1"/>
    <w:rsid w:val="00AC0C88"/>
    <w:rsid w:val="00AC16BD"/>
    <w:rsid w:val="00AC2DE6"/>
    <w:rsid w:val="00AC637C"/>
    <w:rsid w:val="00AC70AE"/>
    <w:rsid w:val="00AD3E6D"/>
    <w:rsid w:val="00AD4365"/>
    <w:rsid w:val="00AD651C"/>
    <w:rsid w:val="00AE02B7"/>
    <w:rsid w:val="00AE0B16"/>
    <w:rsid w:val="00AE1B5C"/>
    <w:rsid w:val="00AE316B"/>
    <w:rsid w:val="00AE3C80"/>
    <w:rsid w:val="00AE3F1E"/>
    <w:rsid w:val="00AE4904"/>
    <w:rsid w:val="00AE4B9A"/>
    <w:rsid w:val="00AE4F78"/>
    <w:rsid w:val="00AE553B"/>
    <w:rsid w:val="00AE618C"/>
    <w:rsid w:val="00AE7A79"/>
    <w:rsid w:val="00AF09F4"/>
    <w:rsid w:val="00AF24F5"/>
    <w:rsid w:val="00AF433F"/>
    <w:rsid w:val="00AF47DE"/>
    <w:rsid w:val="00AF58EB"/>
    <w:rsid w:val="00AF59D8"/>
    <w:rsid w:val="00AF5B11"/>
    <w:rsid w:val="00B00B2B"/>
    <w:rsid w:val="00B02D09"/>
    <w:rsid w:val="00B03162"/>
    <w:rsid w:val="00B04095"/>
    <w:rsid w:val="00B04CFB"/>
    <w:rsid w:val="00B06F8D"/>
    <w:rsid w:val="00B0772A"/>
    <w:rsid w:val="00B07A9B"/>
    <w:rsid w:val="00B07CD3"/>
    <w:rsid w:val="00B15005"/>
    <w:rsid w:val="00B157D4"/>
    <w:rsid w:val="00B16554"/>
    <w:rsid w:val="00B178F8"/>
    <w:rsid w:val="00B226AF"/>
    <w:rsid w:val="00B243A1"/>
    <w:rsid w:val="00B24C59"/>
    <w:rsid w:val="00B32CE1"/>
    <w:rsid w:val="00B3344B"/>
    <w:rsid w:val="00B34C48"/>
    <w:rsid w:val="00B405C2"/>
    <w:rsid w:val="00B407D9"/>
    <w:rsid w:val="00B40898"/>
    <w:rsid w:val="00B4162E"/>
    <w:rsid w:val="00B419F7"/>
    <w:rsid w:val="00B42AFE"/>
    <w:rsid w:val="00B42BF9"/>
    <w:rsid w:val="00B44AA3"/>
    <w:rsid w:val="00B45C95"/>
    <w:rsid w:val="00B50699"/>
    <w:rsid w:val="00B5157B"/>
    <w:rsid w:val="00B52640"/>
    <w:rsid w:val="00B53CC7"/>
    <w:rsid w:val="00B54BDC"/>
    <w:rsid w:val="00B551B8"/>
    <w:rsid w:val="00B57AAB"/>
    <w:rsid w:val="00B61455"/>
    <w:rsid w:val="00B6256A"/>
    <w:rsid w:val="00B63DAF"/>
    <w:rsid w:val="00B67A5E"/>
    <w:rsid w:val="00B710E8"/>
    <w:rsid w:val="00B71974"/>
    <w:rsid w:val="00B73920"/>
    <w:rsid w:val="00B7495D"/>
    <w:rsid w:val="00B8019A"/>
    <w:rsid w:val="00B80D88"/>
    <w:rsid w:val="00B82EC5"/>
    <w:rsid w:val="00B84A89"/>
    <w:rsid w:val="00B8770D"/>
    <w:rsid w:val="00BA0D29"/>
    <w:rsid w:val="00BA14E7"/>
    <w:rsid w:val="00BA4295"/>
    <w:rsid w:val="00BA5C48"/>
    <w:rsid w:val="00BB287F"/>
    <w:rsid w:val="00BB350D"/>
    <w:rsid w:val="00BB507A"/>
    <w:rsid w:val="00BB545F"/>
    <w:rsid w:val="00BB60F8"/>
    <w:rsid w:val="00BB6CF2"/>
    <w:rsid w:val="00BB7A56"/>
    <w:rsid w:val="00BC04B6"/>
    <w:rsid w:val="00BC240E"/>
    <w:rsid w:val="00BC35ED"/>
    <w:rsid w:val="00BC60A4"/>
    <w:rsid w:val="00BC71B6"/>
    <w:rsid w:val="00BD0146"/>
    <w:rsid w:val="00BD053D"/>
    <w:rsid w:val="00BD21E3"/>
    <w:rsid w:val="00BD2C8B"/>
    <w:rsid w:val="00BD7A13"/>
    <w:rsid w:val="00BE2039"/>
    <w:rsid w:val="00BE2819"/>
    <w:rsid w:val="00BE2EF4"/>
    <w:rsid w:val="00BE3610"/>
    <w:rsid w:val="00BE4BE0"/>
    <w:rsid w:val="00BE7731"/>
    <w:rsid w:val="00BE7D5E"/>
    <w:rsid w:val="00BE7E08"/>
    <w:rsid w:val="00BF0269"/>
    <w:rsid w:val="00BF1BCD"/>
    <w:rsid w:val="00BF2A11"/>
    <w:rsid w:val="00BF4461"/>
    <w:rsid w:val="00BF4A9C"/>
    <w:rsid w:val="00BF536C"/>
    <w:rsid w:val="00C01025"/>
    <w:rsid w:val="00C019AA"/>
    <w:rsid w:val="00C03A00"/>
    <w:rsid w:val="00C04AC6"/>
    <w:rsid w:val="00C05068"/>
    <w:rsid w:val="00C063FA"/>
    <w:rsid w:val="00C06851"/>
    <w:rsid w:val="00C079A6"/>
    <w:rsid w:val="00C10795"/>
    <w:rsid w:val="00C12526"/>
    <w:rsid w:val="00C15BB5"/>
    <w:rsid w:val="00C205C2"/>
    <w:rsid w:val="00C20DDE"/>
    <w:rsid w:val="00C222A7"/>
    <w:rsid w:val="00C22A70"/>
    <w:rsid w:val="00C24D47"/>
    <w:rsid w:val="00C24DEF"/>
    <w:rsid w:val="00C27576"/>
    <w:rsid w:val="00C2769B"/>
    <w:rsid w:val="00C276D6"/>
    <w:rsid w:val="00C3299B"/>
    <w:rsid w:val="00C347F6"/>
    <w:rsid w:val="00C35DA7"/>
    <w:rsid w:val="00C37F07"/>
    <w:rsid w:val="00C41E8B"/>
    <w:rsid w:val="00C430AB"/>
    <w:rsid w:val="00C453F2"/>
    <w:rsid w:val="00C45AD0"/>
    <w:rsid w:val="00C501FB"/>
    <w:rsid w:val="00C52560"/>
    <w:rsid w:val="00C55CAA"/>
    <w:rsid w:val="00C610D4"/>
    <w:rsid w:val="00C613A5"/>
    <w:rsid w:val="00C63A63"/>
    <w:rsid w:val="00C64D71"/>
    <w:rsid w:val="00C66F1B"/>
    <w:rsid w:val="00C706C3"/>
    <w:rsid w:val="00C71AED"/>
    <w:rsid w:val="00C7265A"/>
    <w:rsid w:val="00C72971"/>
    <w:rsid w:val="00C742FD"/>
    <w:rsid w:val="00C75180"/>
    <w:rsid w:val="00C77403"/>
    <w:rsid w:val="00C80CD5"/>
    <w:rsid w:val="00C81203"/>
    <w:rsid w:val="00C81B6C"/>
    <w:rsid w:val="00C82AEE"/>
    <w:rsid w:val="00C903C3"/>
    <w:rsid w:val="00C94C28"/>
    <w:rsid w:val="00C978B7"/>
    <w:rsid w:val="00CA0BC7"/>
    <w:rsid w:val="00CA0CE2"/>
    <w:rsid w:val="00CA23CB"/>
    <w:rsid w:val="00CA25A6"/>
    <w:rsid w:val="00CA2AED"/>
    <w:rsid w:val="00CA3B97"/>
    <w:rsid w:val="00CA52C4"/>
    <w:rsid w:val="00CA5A98"/>
    <w:rsid w:val="00CA709C"/>
    <w:rsid w:val="00CA7C62"/>
    <w:rsid w:val="00CB04CF"/>
    <w:rsid w:val="00CB3CCF"/>
    <w:rsid w:val="00CB3E77"/>
    <w:rsid w:val="00CB41F6"/>
    <w:rsid w:val="00CB4B91"/>
    <w:rsid w:val="00CB597B"/>
    <w:rsid w:val="00CB79B3"/>
    <w:rsid w:val="00CB7B24"/>
    <w:rsid w:val="00CC1D40"/>
    <w:rsid w:val="00CC2D23"/>
    <w:rsid w:val="00CC44A8"/>
    <w:rsid w:val="00CC68DA"/>
    <w:rsid w:val="00CD0507"/>
    <w:rsid w:val="00CD0E13"/>
    <w:rsid w:val="00CD28EF"/>
    <w:rsid w:val="00CD6061"/>
    <w:rsid w:val="00CD6784"/>
    <w:rsid w:val="00CD6EE1"/>
    <w:rsid w:val="00CE151D"/>
    <w:rsid w:val="00CE1BEC"/>
    <w:rsid w:val="00CE7E72"/>
    <w:rsid w:val="00CF0678"/>
    <w:rsid w:val="00CF42A8"/>
    <w:rsid w:val="00CF5ED6"/>
    <w:rsid w:val="00CF7224"/>
    <w:rsid w:val="00D05BB9"/>
    <w:rsid w:val="00D117B1"/>
    <w:rsid w:val="00D14490"/>
    <w:rsid w:val="00D23271"/>
    <w:rsid w:val="00D23285"/>
    <w:rsid w:val="00D2363D"/>
    <w:rsid w:val="00D23927"/>
    <w:rsid w:val="00D25D3C"/>
    <w:rsid w:val="00D26945"/>
    <w:rsid w:val="00D27DB4"/>
    <w:rsid w:val="00D320C6"/>
    <w:rsid w:val="00D32569"/>
    <w:rsid w:val="00D33624"/>
    <w:rsid w:val="00D34D0A"/>
    <w:rsid w:val="00D35168"/>
    <w:rsid w:val="00D4605B"/>
    <w:rsid w:val="00D468B3"/>
    <w:rsid w:val="00D47444"/>
    <w:rsid w:val="00D47628"/>
    <w:rsid w:val="00D503A4"/>
    <w:rsid w:val="00D57AEC"/>
    <w:rsid w:val="00D60DA4"/>
    <w:rsid w:val="00D6112E"/>
    <w:rsid w:val="00D61A36"/>
    <w:rsid w:val="00D62D63"/>
    <w:rsid w:val="00D62FBC"/>
    <w:rsid w:val="00D63669"/>
    <w:rsid w:val="00D702D7"/>
    <w:rsid w:val="00D705B0"/>
    <w:rsid w:val="00D71FAE"/>
    <w:rsid w:val="00D723F5"/>
    <w:rsid w:val="00D74D64"/>
    <w:rsid w:val="00D81C75"/>
    <w:rsid w:val="00D8678C"/>
    <w:rsid w:val="00D927A6"/>
    <w:rsid w:val="00D94B69"/>
    <w:rsid w:val="00D94C4B"/>
    <w:rsid w:val="00D94D0D"/>
    <w:rsid w:val="00DA00A9"/>
    <w:rsid w:val="00DA6A69"/>
    <w:rsid w:val="00DA71C8"/>
    <w:rsid w:val="00DA731A"/>
    <w:rsid w:val="00DA7974"/>
    <w:rsid w:val="00DB3110"/>
    <w:rsid w:val="00DB69C9"/>
    <w:rsid w:val="00DB6E8F"/>
    <w:rsid w:val="00DB7907"/>
    <w:rsid w:val="00DC154A"/>
    <w:rsid w:val="00DC1783"/>
    <w:rsid w:val="00DC1B02"/>
    <w:rsid w:val="00DC3198"/>
    <w:rsid w:val="00DC4295"/>
    <w:rsid w:val="00DC4BAF"/>
    <w:rsid w:val="00DC509F"/>
    <w:rsid w:val="00DD670F"/>
    <w:rsid w:val="00DD6911"/>
    <w:rsid w:val="00DE1285"/>
    <w:rsid w:val="00DE22D2"/>
    <w:rsid w:val="00DE294B"/>
    <w:rsid w:val="00DE2FDF"/>
    <w:rsid w:val="00DE43F9"/>
    <w:rsid w:val="00DE7E86"/>
    <w:rsid w:val="00DF1396"/>
    <w:rsid w:val="00DF3147"/>
    <w:rsid w:val="00DF3637"/>
    <w:rsid w:val="00DF4E26"/>
    <w:rsid w:val="00DF603E"/>
    <w:rsid w:val="00E035F4"/>
    <w:rsid w:val="00E049E4"/>
    <w:rsid w:val="00E04C2B"/>
    <w:rsid w:val="00E04F3D"/>
    <w:rsid w:val="00E106CD"/>
    <w:rsid w:val="00E1195D"/>
    <w:rsid w:val="00E11A9E"/>
    <w:rsid w:val="00E13A4F"/>
    <w:rsid w:val="00E13F9F"/>
    <w:rsid w:val="00E158E8"/>
    <w:rsid w:val="00E15E04"/>
    <w:rsid w:val="00E15E71"/>
    <w:rsid w:val="00E17A3E"/>
    <w:rsid w:val="00E17BE4"/>
    <w:rsid w:val="00E20ABB"/>
    <w:rsid w:val="00E227EA"/>
    <w:rsid w:val="00E24182"/>
    <w:rsid w:val="00E27E2A"/>
    <w:rsid w:val="00E3088F"/>
    <w:rsid w:val="00E308D7"/>
    <w:rsid w:val="00E317C5"/>
    <w:rsid w:val="00E3192E"/>
    <w:rsid w:val="00E35310"/>
    <w:rsid w:val="00E36A3F"/>
    <w:rsid w:val="00E378A8"/>
    <w:rsid w:val="00E37B79"/>
    <w:rsid w:val="00E41279"/>
    <w:rsid w:val="00E413B2"/>
    <w:rsid w:val="00E44D22"/>
    <w:rsid w:val="00E47DB1"/>
    <w:rsid w:val="00E52137"/>
    <w:rsid w:val="00E52E03"/>
    <w:rsid w:val="00E5455D"/>
    <w:rsid w:val="00E552F8"/>
    <w:rsid w:val="00E55A3F"/>
    <w:rsid w:val="00E56261"/>
    <w:rsid w:val="00E61808"/>
    <w:rsid w:val="00E62876"/>
    <w:rsid w:val="00E62A30"/>
    <w:rsid w:val="00E661DD"/>
    <w:rsid w:val="00E67EFD"/>
    <w:rsid w:val="00E72122"/>
    <w:rsid w:val="00E740C0"/>
    <w:rsid w:val="00E7434A"/>
    <w:rsid w:val="00E74A3D"/>
    <w:rsid w:val="00E76DF4"/>
    <w:rsid w:val="00E77C71"/>
    <w:rsid w:val="00E80336"/>
    <w:rsid w:val="00E837EE"/>
    <w:rsid w:val="00E83EFC"/>
    <w:rsid w:val="00E86205"/>
    <w:rsid w:val="00E86571"/>
    <w:rsid w:val="00E86AF2"/>
    <w:rsid w:val="00E91C77"/>
    <w:rsid w:val="00E929BE"/>
    <w:rsid w:val="00E92E41"/>
    <w:rsid w:val="00E942FF"/>
    <w:rsid w:val="00E9710B"/>
    <w:rsid w:val="00EA0356"/>
    <w:rsid w:val="00EA1BF6"/>
    <w:rsid w:val="00EB3921"/>
    <w:rsid w:val="00EB4247"/>
    <w:rsid w:val="00EB7183"/>
    <w:rsid w:val="00EC0DE5"/>
    <w:rsid w:val="00EC0DE9"/>
    <w:rsid w:val="00EC1447"/>
    <w:rsid w:val="00EC451E"/>
    <w:rsid w:val="00EC4A97"/>
    <w:rsid w:val="00EC570B"/>
    <w:rsid w:val="00ED0C44"/>
    <w:rsid w:val="00ED1B1C"/>
    <w:rsid w:val="00ED242E"/>
    <w:rsid w:val="00ED329C"/>
    <w:rsid w:val="00ED48B4"/>
    <w:rsid w:val="00ED6117"/>
    <w:rsid w:val="00ED799D"/>
    <w:rsid w:val="00ED7CDD"/>
    <w:rsid w:val="00EE07CC"/>
    <w:rsid w:val="00EE1CF8"/>
    <w:rsid w:val="00EF102A"/>
    <w:rsid w:val="00EF4742"/>
    <w:rsid w:val="00EF4F0A"/>
    <w:rsid w:val="00EF55BA"/>
    <w:rsid w:val="00EF6B6D"/>
    <w:rsid w:val="00EF708E"/>
    <w:rsid w:val="00EF7A3F"/>
    <w:rsid w:val="00EF7ED4"/>
    <w:rsid w:val="00F03D20"/>
    <w:rsid w:val="00F03E14"/>
    <w:rsid w:val="00F053CA"/>
    <w:rsid w:val="00F10903"/>
    <w:rsid w:val="00F1730B"/>
    <w:rsid w:val="00F1763E"/>
    <w:rsid w:val="00F20205"/>
    <w:rsid w:val="00F2320E"/>
    <w:rsid w:val="00F23799"/>
    <w:rsid w:val="00F23C06"/>
    <w:rsid w:val="00F2535F"/>
    <w:rsid w:val="00F26023"/>
    <w:rsid w:val="00F27AD5"/>
    <w:rsid w:val="00F41BDB"/>
    <w:rsid w:val="00F4400F"/>
    <w:rsid w:val="00F536B5"/>
    <w:rsid w:val="00F53970"/>
    <w:rsid w:val="00F53FA6"/>
    <w:rsid w:val="00F55CE2"/>
    <w:rsid w:val="00F57A02"/>
    <w:rsid w:val="00F62A5B"/>
    <w:rsid w:val="00F63AE2"/>
    <w:rsid w:val="00F641D9"/>
    <w:rsid w:val="00F65E64"/>
    <w:rsid w:val="00F70084"/>
    <w:rsid w:val="00F717EE"/>
    <w:rsid w:val="00F71CCE"/>
    <w:rsid w:val="00F72089"/>
    <w:rsid w:val="00F72620"/>
    <w:rsid w:val="00F7655A"/>
    <w:rsid w:val="00F76FCE"/>
    <w:rsid w:val="00F77105"/>
    <w:rsid w:val="00F804BB"/>
    <w:rsid w:val="00F817D5"/>
    <w:rsid w:val="00F83902"/>
    <w:rsid w:val="00F87AD1"/>
    <w:rsid w:val="00F928A6"/>
    <w:rsid w:val="00F947C7"/>
    <w:rsid w:val="00F95E75"/>
    <w:rsid w:val="00F96B64"/>
    <w:rsid w:val="00FA2362"/>
    <w:rsid w:val="00FA29F3"/>
    <w:rsid w:val="00FA62E0"/>
    <w:rsid w:val="00FA6F83"/>
    <w:rsid w:val="00FA7ACA"/>
    <w:rsid w:val="00FA7E37"/>
    <w:rsid w:val="00FB2A83"/>
    <w:rsid w:val="00FB34F6"/>
    <w:rsid w:val="00FB3F26"/>
    <w:rsid w:val="00FB4928"/>
    <w:rsid w:val="00FB4D5D"/>
    <w:rsid w:val="00FB6BC5"/>
    <w:rsid w:val="00FC1163"/>
    <w:rsid w:val="00FC13EC"/>
    <w:rsid w:val="00FC1512"/>
    <w:rsid w:val="00FC44FE"/>
    <w:rsid w:val="00FC63C3"/>
    <w:rsid w:val="00FD037B"/>
    <w:rsid w:val="00FD1177"/>
    <w:rsid w:val="00FD2D61"/>
    <w:rsid w:val="00FD3626"/>
    <w:rsid w:val="00FD6A5E"/>
    <w:rsid w:val="00FD6ABD"/>
    <w:rsid w:val="00FD74F6"/>
    <w:rsid w:val="00FD75FA"/>
    <w:rsid w:val="00FE0765"/>
    <w:rsid w:val="00FE15DF"/>
    <w:rsid w:val="00FE3327"/>
    <w:rsid w:val="00FE3580"/>
    <w:rsid w:val="00FE3629"/>
    <w:rsid w:val="00FE44C3"/>
    <w:rsid w:val="00FE7937"/>
    <w:rsid w:val="00FF0FE0"/>
    <w:rsid w:val="00FF15FC"/>
    <w:rsid w:val="00FF7030"/>
    <w:rsid w:val="00FF7CA5"/>
    <w:rsid w:val="00FF7C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E7E830"/>
  <w15:chartTrackingRefBased/>
  <w15:docId w15:val="{044B9634-B4ED-C245-B442-48F7D1C92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94D"/>
  </w:style>
  <w:style w:type="paragraph" w:styleId="Ttulo2">
    <w:name w:val="heading 2"/>
    <w:basedOn w:val="Normal"/>
    <w:next w:val="Normal"/>
    <w:link w:val="Ttulo2Car"/>
    <w:autoRedefine/>
    <w:qFormat/>
    <w:rsid w:val="0078140C"/>
    <w:pPr>
      <w:keepNext/>
      <w:keepLines/>
      <w:numPr>
        <w:ilvl w:val="1"/>
        <w:numId w:val="1"/>
      </w:numPr>
      <w:spacing w:before="200" w:line="276" w:lineRule="auto"/>
      <w:outlineLvl w:val="1"/>
    </w:pPr>
    <w:rPr>
      <w:rFonts w:ascii="Cambria" w:eastAsia="Calibri" w:hAnsi="Cambria" w:cs="Times New Roman"/>
      <w:b/>
      <w:bCs/>
      <w:color w:val="4F81BD"/>
      <w:sz w:val="26"/>
      <w:szCs w:val="26"/>
    </w:rPr>
  </w:style>
  <w:style w:type="paragraph" w:styleId="Ttulo3">
    <w:name w:val="heading 3"/>
    <w:basedOn w:val="Normal"/>
    <w:next w:val="Normal"/>
    <w:link w:val="Ttulo3Car"/>
    <w:autoRedefine/>
    <w:qFormat/>
    <w:rsid w:val="0078140C"/>
    <w:pPr>
      <w:keepNext/>
      <w:keepLines/>
      <w:numPr>
        <w:ilvl w:val="2"/>
        <w:numId w:val="1"/>
      </w:numPr>
      <w:spacing w:before="200" w:line="276" w:lineRule="auto"/>
      <w:outlineLvl w:val="2"/>
    </w:pPr>
    <w:rPr>
      <w:rFonts w:ascii="Arial" w:eastAsia="Calibri" w:hAnsi="Arial" w:cs="Times New Roman"/>
      <w:b/>
      <w:bCs/>
      <w:szCs w:val="22"/>
      <w:lang w:val="x-none"/>
    </w:rPr>
  </w:style>
  <w:style w:type="paragraph" w:styleId="Ttulo4">
    <w:name w:val="heading 4"/>
    <w:basedOn w:val="Normal"/>
    <w:next w:val="Normal"/>
    <w:link w:val="Ttulo4Car"/>
    <w:autoRedefine/>
    <w:qFormat/>
    <w:rsid w:val="0078140C"/>
    <w:pPr>
      <w:keepNext/>
      <w:keepLines/>
      <w:numPr>
        <w:ilvl w:val="3"/>
        <w:numId w:val="1"/>
      </w:numPr>
      <w:spacing w:before="200" w:line="276" w:lineRule="auto"/>
      <w:outlineLvl w:val="3"/>
    </w:pPr>
    <w:rPr>
      <w:rFonts w:ascii="Cambria" w:eastAsia="Calibri" w:hAnsi="Cambria" w:cs="Times New Roman"/>
      <w:b/>
      <w:bCs/>
      <w:i/>
      <w:iCs/>
      <w:color w:val="4F81BD"/>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2876"/>
    <w:pPr>
      <w:tabs>
        <w:tab w:val="center" w:pos="4419"/>
        <w:tab w:val="right" w:pos="8838"/>
      </w:tabs>
    </w:pPr>
  </w:style>
  <w:style w:type="character" w:customStyle="1" w:styleId="EncabezadoCar">
    <w:name w:val="Encabezado Car"/>
    <w:basedOn w:val="Fuentedeprrafopredeter"/>
    <w:link w:val="Encabezado"/>
    <w:uiPriority w:val="99"/>
    <w:rsid w:val="00E62876"/>
  </w:style>
  <w:style w:type="paragraph" w:styleId="Piedepgina">
    <w:name w:val="footer"/>
    <w:basedOn w:val="Normal"/>
    <w:link w:val="PiedepginaCar"/>
    <w:uiPriority w:val="99"/>
    <w:unhideWhenUsed/>
    <w:rsid w:val="00E62876"/>
    <w:pPr>
      <w:tabs>
        <w:tab w:val="center" w:pos="4419"/>
        <w:tab w:val="right" w:pos="8838"/>
      </w:tabs>
    </w:pPr>
  </w:style>
  <w:style w:type="character" w:customStyle="1" w:styleId="PiedepginaCar">
    <w:name w:val="Pie de página Car"/>
    <w:basedOn w:val="Fuentedeprrafopredeter"/>
    <w:link w:val="Piedepgina"/>
    <w:uiPriority w:val="99"/>
    <w:rsid w:val="00E62876"/>
  </w:style>
  <w:style w:type="character" w:customStyle="1" w:styleId="Ttulo2Car">
    <w:name w:val="Título 2 Car"/>
    <w:basedOn w:val="Fuentedeprrafopredeter"/>
    <w:link w:val="Ttulo2"/>
    <w:rsid w:val="0078140C"/>
    <w:rPr>
      <w:rFonts w:ascii="Cambria" w:eastAsia="Calibri" w:hAnsi="Cambria" w:cs="Times New Roman"/>
      <w:b/>
      <w:bCs/>
      <w:color w:val="4F81BD"/>
      <w:sz w:val="26"/>
      <w:szCs w:val="26"/>
      <w:lang w:val="es-ES_tradnl"/>
    </w:rPr>
  </w:style>
  <w:style w:type="character" w:customStyle="1" w:styleId="Ttulo3Car">
    <w:name w:val="Título 3 Car"/>
    <w:basedOn w:val="Fuentedeprrafopredeter"/>
    <w:link w:val="Ttulo3"/>
    <w:rsid w:val="0078140C"/>
    <w:rPr>
      <w:rFonts w:ascii="Arial" w:eastAsia="Calibri" w:hAnsi="Arial" w:cs="Times New Roman"/>
      <w:b/>
      <w:bCs/>
      <w:szCs w:val="22"/>
      <w:lang w:val="x-none"/>
    </w:rPr>
  </w:style>
  <w:style w:type="character" w:customStyle="1" w:styleId="Ttulo4Car">
    <w:name w:val="Título 4 Car"/>
    <w:basedOn w:val="Fuentedeprrafopredeter"/>
    <w:link w:val="Ttulo4"/>
    <w:rsid w:val="0078140C"/>
    <w:rPr>
      <w:rFonts w:ascii="Cambria" w:eastAsia="Calibri" w:hAnsi="Cambria" w:cs="Times New Roman"/>
      <w:b/>
      <w:bCs/>
      <w:i/>
      <w:iCs/>
      <w:color w:val="4F81BD"/>
      <w:sz w:val="22"/>
      <w:szCs w:val="22"/>
      <w:lang w:val="x-none"/>
    </w:rPr>
  </w:style>
  <w:style w:type="paragraph" w:styleId="Prrafodelista">
    <w:name w:val="List Paragraph"/>
    <w:aliases w:val="List,titulo 3,Bullets,Fluvial1,Ha,Cuadrícula clara - Énfasis 31,Normal. Viñetas,HOJA,Bolita,Párrafo de lista4,BOLADEF,Párrafo de lista3,Párrafo de lista21,BOLA,Nivel 1 OS"/>
    <w:basedOn w:val="Normal"/>
    <w:link w:val="PrrafodelistaCar"/>
    <w:uiPriority w:val="1"/>
    <w:qFormat/>
    <w:rsid w:val="00917C4A"/>
    <w:pPr>
      <w:spacing w:after="160" w:line="259" w:lineRule="auto"/>
      <w:ind w:left="720"/>
      <w:contextualSpacing/>
    </w:pPr>
    <w:rPr>
      <w:sz w:val="22"/>
      <w:szCs w:val="22"/>
    </w:rPr>
  </w:style>
  <w:style w:type="paragraph" w:styleId="Textonotapie">
    <w:name w:val="footnote text"/>
    <w:basedOn w:val="Normal"/>
    <w:link w:val="TextonotapieCar"/>
    <w:uiPriority w:val="99"/>
    <w:unhideWhenUsed/>
    <w:rsid w:val="00917C4A"/>
    <w:rPr>
      <w:sz w:val="20"/>
      <w:szCs w:val="20"/>
    </w:rPr>
  </w:style>
  <w:style w:type="character" w:customStyle="1" w:styleId="TextonotapieCar">
    <w:name w:val="Texto nota pie Car"/>
    <w:basedOn w:val="Fuentedeprrafopredeter"/>
    <w:link w:val="Textonotapie"/>
    <w:uiPriority w:val="99"/>
    <w:rsid w:val="00917C4A"/>
    <w:rPr>
      <w:sz w:val="20"/>
      <w:szCs w:val="20"/>
    </w:rPr>
  </w:style>
  <w:style w:type="character" w:styleId="Refdenotaalpie">
    <w:name w:val="footnote reference"/>
    <w:aliases w:val="referencia nota al pie,Appel note de bas de page,Texto de nota al pie,Ref. de nota al pie 2,Pie de Página,FC,Nota de pie,Texto nota al pie,Footnotes refss,Footnote number,BVI fnr,f,4_G,16 Point,Superscript 6 Point,FA Fu Car Car Car C"/>
    <w:basedOn w:val="Fuentedeprrafopredeter"/>
    <w:unhideWhenUsed/>
    <w:qFormat/>
    <w:rsid w:val="00917C4A"/>
    <w:rPr>
      <w:vertAlign w:val="superscript"/>
    </w:rPr>
  </w:style>
  <w:style w:type="paragraph" w:styleId="NormalWeb">
    <w:name w:val="Normal (Web)"/>
    <w:basedOn w:val="Normal"/>
    <w:link w:val="NormalWebCar"/>
    <w:uiPriority w:val="99"/>
    <w:unhideWhenUsed/>
    <w:rsid w:val="00917C4A"/>
    <w:pPr>
      <w:spacing w:before="100" w:beforeAutospacing="1" w:after="100" w:afterAutospacing="1"/>
    </w:pPr>
    <w:rPr>
      <w:rFonts w:ascii="Times New Roman" w:eastAsia="Times New Roman" w:hAnsi="Times New Roman" w:cs="Times New Roman"/>
      <w:lang w:eastAsia="es-CO"/>
    </w:rPr>
  </w:style>
  <w:style w:type="character" w:styleId="Textoennegrita">
    <w:name w:val="Strong"/>
    <w:basedOn w:val="Fuentedeprrafopredeter"/>
    <w:uiPriority w:val="22"/>
    <w:qFormat/>
    <w:rsid w:val="00917C4A"/>
    <w:rPr>
      <w:b/>
      <w:bCs/>
    </w:rPr>
  </w:style>
  <w:style w:type="paragraph" w:customStyle="1" w:styleId="Default">
    <w:name w:val="Default"/>
    <w:rsid w:val="00917C4A"/>
    <w:pPr>
      <w:autoSpaceDE w:val="0"/>
      <w:autoSpaceDN w:val="0"/>
      <w:adjustRightInd w:val="0"/>
    </w:pPr>
    <w:rPr>
      <w:rFonts w:ascii="Arial" w:eastAsia="Calibri" w:hAnsi="Arial" w:cs="Arial"/>
      <w:color w:val="000000"/>
      <w:lang w:val="en-US" w:eastAsia="es-CO"/>
    </w:rPr>
  </w:style>
  <w:style w:type="character" w:styleId="Hipervnculo">
    <w:name w:val="Hyperlink"/>
    <w:basedOn w:val="Fuentedeprrafopredeter"/>
    <w:uiPriority w:val="99"/>
    <w:unhideWhenUsed/>
    <w:rsid w:val="00CB3E77"/>
    <w:rPr>
      <w:color w:val="0000FF"/>
      <w:u w:val="single"/>
    </w:rPr>
  </w:style>
  <w:style w:type="paragraph" w:customStyle="1" w:styleId="centrado">
    <w:name w:val="centrado"/>
    <w:basedOn w:val="Normal"/>
    <w:rsid w:val="003D1093"/>
    <w:pPr>
      <w:spacing w:before="100" w:beforeAutospacing="1" w:after="100" w:afterAutospacing="1"/>
    </w:pPr>
    <w:rPr>
      <w:rFonts w:ascii="Times New Roman" w:eastAsia="Times New Roman" w:hAnsi="Times New Roman" w:cs="Times New Roman"/>
      <w:lang w:eastAsia="es-CO"/>
    </w:rPr>
  </w:style>
  <w:style w:type="character" w:customStyle="1" w:styleId="baj">
    <w:name w:val="b_aj"/>
    <w:basedOn w:val="Fuentedeprrafopredeter"/>
    <w:rsid w:val="003D1093"/>
  </w:style>
  <w:style w:type="character" w:customStyle="1" w:styleId="apple-converted-space">
    <w:name w:val="apple-converted-space"/>
    <w:basedOn w:val="Fuentedeprrafopredeter"/>
    <w:rsid w:val="00846744"/>
  </w:style>
  <w:style w:type="character" w:customStyle="1" w:styleId="PrrafodelistaCar">
    <w:name w:val="Párrafo de lista Car"/>
    <w:aliases w:val="List Car,titulo 3 Car,Bullets Car,Fluvial1 Car,Ha Car,Cuadrícula clara - Énfasis 31 Car,Normal. Viñetas Car,HOJA Car,Bolita Car,Párrafo de lista4 Car,BOLADEF Car,Párrafo de lista3 Car,Párrafo de lista21 Car,BOLA Car,Nivel 1 OS Car"/>
    <w:link w:val="Prrafodelista"/>
    <w:uiPriority w:val="1"/>
    <w:locked/>
    <w:rsid w:val="007D6EA3"/>
    <w:rPr>
      <w:sz w:val="22"/>
      <w:szCs w:val="22"/>
    </w:rPr>
  </w:style>
  <w:style w:type="character" w:customStyle="1" w:styleId="NormalWebCar">
    <w:name w:val="Normal (Web) Car"/>
    <w:link w:val="NormalWeb"/>
    <w:uiPriority w:val="99"/>
    <w:locked/>
    <w:rsid w:val="008C23F4"/>
    <w:rPr>
      <w:rFonts w:ascii="Times New Roman" w:eastAsia="Times New Roman" w:hAnsi="Times New Roman" w:cs="Times New Roman"/>
      <w:lang w:eastAsia="es-CO"/>
    </w:rPr>
  </w:style>
  <w:style w:type="character" w:customStyle="1" w:styleId="iaj">
    <w:name w:val="i_aj"/>
    <w:basedOn w:val="Fuentedeprrafopredeter"/>
    <w:rsid w:val="00E308D7"/>
  </w:style>
  <w:style w:type="paragraph" w:styleId="Revisin">
    <w:name w:val="Revision"/>
    <w:hidden/>
    <w:uiPriority w:val="99"/>
    <w:semiHidden/>
    <w:rsid w:val="007C5FFC"/>
  </w:style>
  <w:style w:type="paragraph" w:styleId="Textodeglobo">
    <w:name w:val="Balloon Text"/>
    <w:basedOn w:val="Normal"/>
    <w:link w:val="TextodegloboCar"/>
    <w:uiPriority w:val="99"/>
    <w:semiHidden/>
    <w:unhideWhenUsed/>
    <w:rsid w:val="00C276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769B"/>
    <w:rPr>
      <w:rFonts w:ascii="Segoe UI" w:hAnsi="Segoe UI" w:cs="Segoe UI"/>
      <w:sz w:val="18"/>
      <w:szCs w:val="18"/>
    </w:rPr>
  </w:style>
  <w:style w:type="character" w:styleId="nfasis">
    <w:name w:val="Emphasis"/>
    <w:basedOn w:val="Fuentedeprrafopredeter"/>
    <w:uiPriority w:val="20"/>
    <w:qFormat/>
    <w:rsid w:val="002D30F0"/>
    <w:rPr>
      <w:i/>
      <w:iCs/>
    </w:rPr>
  </w:style>
  <w:style w:type="paragraph" w:styleId="Textoindependiente">
    <w:name w:val="Body Text"/>
    <w:basedOn w:val="Normal"/>
    <w:link w:val="TextoindependienteCar"/>
    <w:uiPriority w:val="1"/>
    <w:qFormat/>
    <w:rsid w:val="00BE2039"/>
    <w:pPr>
      <w:widowControl w:val="0"/>
      <w:autoSpaceDE w:val="0"/>
      <w:autoSpaceDN w:val="0"/>
    </w:pPr>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uiPriority w:val="1"/>
    <w:rsid w:val="00BE2039"/>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4512">
      <w:bodyDiv w:val="1"/>
      <w:marLeft w:val="0"/>
      <w:marRight w:val="0"/>
      <w:marTop w:val="0"/>
      <w:marBottom w:val="0"/>
      <w:divBdr>
        <w:top w:val="none" w:sz="0" w:space="0" w:color="auto"/>
        <w:left w:val="none" w:sz="0" w:space="0" w:color="auto"/>
        <w:bottom w:val="none" w:sz="0" w:space="0" w:color="auto"/>
        <w:right w:val="none" w:sz="0" w:space="0" w:color="auto"/>
      </w:divBdr>
    </w:div>
    <w:div w:id="101539619">
      <w:bodyDiv w:val="1"/>
      <w:marLeft w:val="0"/>
      <w:marRight w:val="0"/>
      <w:marTop w:val="0"/>
      <w:marBottom w:val="0"/>
      <w:divBdr>
        <w:top w:val="none" w:sz="0" w:space="0" w:color="auto"/>
        <w:left w:val="none" w:sz="0" w:space="0" w:color="auto"/>
        <w:bottom w:val="none" w:sz="0" w:space="0" w:color="auto"/>
        <w:right w:val="none" w:sz="0" w:space="0" w:color="auto"/>
      </w:divBdr>
    </w:div>
    <w:div w:id="160236949">
      <w:bodyDiv w:val="1"/>
      <w:marLeft w:val="0"/>
      <w:marRight w:val="0"/>
      <w:marTop w:val="0"/>
      <w:marBottom w:val="0"/>
      <w:divBdr>
        <w:top w:val="none" w:sz="0" w:space="0" w:color="auto"/>
        <w:left w:val="none" w:sz="0" w:space="0" w:color="auto"/>
        <w:bottom w:val="none" w:sz="0" w:space="0" w:color="auto"/>
        <w:right w:val="none" w:sz="0" w:space="0" w:color="auto"/>
      </w:divBdr>
    </w:div>
    <w:div w:id="241918003">
      <w:bodyDiv w:val="1"/>
      <w:marLeft w:val="0"/>
      <w:marRight w:val="0"/>
      <w:marTop w:val="0"/>
      <w:marBottom w:val="0"/>
      <w:divBdr>
        <w:top w:val="none" w:sz="0" w:space="0" w:color="auto"/>
        <w:left w:val="none" w:sz="0" w:space="0" w:color="auto"/>
        <w:bottom w:val="none" w:sz="0" w:space="0" w:color="auto"/>
        <w:right w:val="none" w:sz="0" w:space="0" w:color="auto"/>
      </w:divBdr>
      <w:divsChild>
        <w:div w:id="152256545">
          <w:marLeft w:val="547"/>
          <w:marRight w:val="0"/>
          <w:marTop w:val="0"/>
          <w:marBottom w:val="0"/>
          <w:divBdr>
            <w:top w:val="none" w:sz="0" w:space="0" w:color="auto"/>
            <w:left w:val="none" w:sz="0" w:space="0" w:color="auto"/>
            <w:bottom w:val="none" w:sz="0" w:space="0" w:color="auto"/>
            <w:right w:val="none" w:sz="0" w:space="0" w:color="auto"/>
          </w:divBdr>
        </w:div>
        <w:div w:id="1629816105">
          <w:marLeft w:val="547"/>
          <w:marRight w:val="0"/>
          <w:marTop w:val="0"/>
          <w:marBottom w:val="0"/>
          <w:divBdr>
            <w:top w:val="none" w:sz="0" w:space="0" w:color="auto"/>
            <w:left w:val="none" w:sz="0" w:space="0" w:color="auto"/>
            <w:bottom w:val="none" w:sz="0" w:space="0" w:color="auto"/>
            <w:right w:val="none" w:sz="0" w:space="0" w:color="auto"/>
          </w:divBdr>
        </w:div>
      </w:divsChild>
    </w:div>
    <w:div w:id="465046687">
      <w:bodyDiv w:val="1"/>
      <w:marLeft w:val="0"/>
      <w:marRight w:val="0"/>
      <w:marTop w:val="0"/>
      <w:marBottom w:val="0"/>
      <w:divBdr>
        <w:top w:val="none" w:sz="0" w:space="0" w:color="auto"/>
        <w:left w:val="none" w:sz="0" w:space="0" w:color="auto"/>
        <w:bottom w:val="none" w:sz="0" w:space="0" w:color="auto"/>
        <w:right w:val="none" w:sz="0" w:space="0" w:color="auto"/>
      </w:divBdr>
    </w:div>
    <w:div w:id="483816787">
      <w:bodyDiv w:val="1"/>
      <w:marLeft w:val="0"/>
      <w:marRight w:val="0"/>
      <w:marTop w:val="0"/>
      <w:marBottom w:val="0"/>
      <w:divBdr>
        <w:top w:val="none" w:sz="0" w:space="0" w:color="auto"/>
        <w:left w:val="none" w:sz="0" w:space="0" w:color="auto"/>
        <w:bottom w:val="none" w:sz="0" w:space="0" w:color="auto"/>
        <w:right w:val="none" w:sz="0" w:space="0" w:color="auto"/>
      </w:divBdr>
    </w:div>
    <w:div w:id="532886599">
      <w:bodyDiv w:val="1"/>
      <w:marLeft w:val="0"/>
      <w:marRight w:val="0"/>
      <w:marTop w:val="0"/>
      <w:marBottom w:val="0"/>
      <w:divBdr>
        <w:top w:val="none" w:sz="0" w:space="0" w:color="auto"/>
        <w:left w:val="none" w:sz="0" w:space="0" w:color="auto"/>
        <w:bottom w:val="none" w:sz="0" w:space="0" w:color="auto"/>
        <w:right w:val="none" w:sz="0" w:space="0" w:color="auto"/>
      </w:divBdr>
    </w:div>
    <w:div w:id="584728424">
      <w:bodyDiv w:val="1"/>
      <w:marLeft w:val="0"/>
      <w:marRight w:val="0"/>
      <w:marTop w:val="0"/>
      <w:marBottom w:val="0"/>
      <w:divBdr>
        <w:top w:val="none" w:sz="0" w:space="0" w:color="auto"/>
        <w:left w:val="none" w:sz="0" w:space="0" w:color="auto"/>
        <w:bottom w:val="none" w:sz="0" w:space="0" w:color="auto"/>
        <w:right w:val="none" w:sz="0" w:space="0" w:color="auto"/>
      </w:divBdr>
    </w:div>
    <w:div w:id="612594912">
      <w:bodyDiv w:val="1"/>
      <w:marLeft w:val="0"/>
      <w:marRight w:val="0"/>
      <w:marTop w:val="0"/>
      <w:marBottom w:val="0"/>
      <w:divBdr>
        <w:top w:val="none" w:sz="0" w:space="0" w:color="auto"/>
        <w:left w:val="none" w:sz="0" w:space="0" w:color="auto"/>
        <w:bottom w:val="none" w:sz="0" w:space="0" w:color="auto"/>
        <w:right w:val="none" w:sz="0" w:space="0" w:color="auto"/>
      </w:divBdr>
    </w:div>
    <w:div w:id="625239672">
      <w:bodyDiv w:val="1"/>
      <w:marLeft w:val="0"/>
      <w:marRight w:val="0"/>
      <w:marTop w:val="0"/>
      <w:marBottom w:val="0"/>
      <w:divBdr>
        <w:top w:val="none" w:sz="0" w:space="0" w:color="auto"/>
        <w:left w:val="none" w:sz="0" w:space="0" w:color="auto"/>
        <w:bottom w:val="none" w:sz="0" w:space="0" w:color="auto"/>
        <w:right w:val="none" w:sz="0" w:space="0" w:color="auto"/>
      </w:divBdr>
    </w:div>
    <w:div w:id="642124003">
      <w:bodyDiv w:val="1"/>
      <w:marLeft w:val="0"/>
      <w:marRight w:val="0"/>
      <w:marTop w:val="0"/>
      <w:marBottom w:val="0"/>
      <w:divBdr>
        <w:top w:val="none" w:sz="0" w:space="0" w:color="auto"/>
        <w:left w:val="none" w:sz="0" w:space="0" w:color="auto"/>
        <w:bottom w:val="none" w:sz="0" w:space="0" w:color="auto"/>
        <w:right w:val="none" w:sz="0" w:space="0" w:color="auto"/>
      </w:divBdr>
    </w:div>
    <w:div w:id="663555869">
      <w:bodyDiv w:val="1"/>
      <w:marLeft w:val="0"/>
      <w:marRight w:val="0"/>
      <w:marTop w:val="0"/>
      <w:marBottom w:val="0"/>
      <w:divBdr>
        <w:top w:val="none" w:sz="0" w:space="0" w:color="auto"/>
        <w:left w:val="none" w:sz="0" w:space="0" w:color="auto"/>
        <w:bottom w:val="none" w:sz="0" w:space="0" w:color="auto"/>
        <w:right w:val="none" w:sz="0" w:space="0" w:color="auto"/>
      </w:divBdr>
    </w:div>
    <w:div w:id="700742818">
      <w:bodyDiv w:val="1"/>
      <w:marLeft w:val="0"/>
      <w:marRight w:val="0"/>
      <w:marTop w:val="0"/>
      <w:marBottom w:val="0"/>
      <w:divBdr>
        <w:top w:val="none" w:sz="0" w:space="0" w:color="auto"/>
        <w:left w:val="none" w:sz="0" w:space="0" w:color="auto"/>
        <w:bottom w:val="none" w:sz="0" w:space="0" w:color="auto"/>
        <w:right w:val="none" w:sz="0" w:space="0" w:color="auto"/>
      </w:divBdr>
    </w:div>
    <w:div w:id="737483537">
      <w:bodyDiv w:val="1"/>
      <w:marLeft w:val="0"/>
      <w:marRight w:val="0"/>
      <w:marTop w:val="0"/>
      <w:marBottom w:val="0"/>
      <w:divBdr>
        <w:top w:val="none" w:sz="0" w:space="0" w:color="auto"/>
        <w:left w:val="none" w:sz="0" w:space="0" w:color="auto"/>
        <w:bottom w:val="none" w:sz="0" w:space="0" w:color="auto"/>
        <w:right w:val="none" w:sz="0" w:space="0" w:color="auto"/>
      </w:divBdr>
    </w:div>
    <w:div w:id="843204137">
      <w:bodyDiv w:val="1"/>
      <w:marLeft w:val="0"/>
      <w:marRight w:val="0"/>
      <w:marTop w:val="0"/>
      <w:marBottom w:val="0"/>
      <w:divBdr>
        <w:top w:val="none" w:sz="0" w:space="0" w:color="auto"/>
        <w:left w:val="none" w:sz="0" w:space="0" w:color="auto"/>
        <w:bottom w:val="none" w:sz="0" w:space="0" w:color="auto"/>
        <w:right w:val="none" w:sz="0" w:space="0" w:color="auto"/>
      </w:divBdr>
    </w:div>
    <w:div w:id="861553064">
      <w:bodyDiv w:val="1"/>
      <w:marLeft w:val="0"/>
      <w:marRight w:val="0"/>
      <w:marTop w:val="0"/>
      <w:marBottom w:val="0"/>
      <w:divBdr>
        <w:top w:val="none" w:sz="0" w:space="0" w:color="auto"/>
        <w:left w:val="none" w:sz="0" w:space="0" w:color="auto"/>
        <w:bottom w:val="none" w:sz="0" w:space="0" w:color="auto"/>
        <w:right w:val="none" w:sz="0" w:space="0" w:color="auto"/>
      </w:divBdr>
    </w:div>
    <w:div w:id="873348449">
      <w:bodyDiv w:val="1"/>
      <w:marLeft w:val="0"/>
      <w:marRight w:val="0"/>
      <w:marTop w:val="0"/>
      <w:marBottom w:val="0"/>
      <w:divBdr>
        <w:top w:val="none" w:sz="0" w:space="0" w:color="auto"/>
        <w:left w:val="none" w:sz="0" w:space="0" w:color="auto"/>
        <w:bottom w:val="none" w:sz="0" w:space="0" w:color="auto"/>
        <w:right w:val="none" w:sz="0" w:space="0" w:color="auto"/>
      </w:divBdr>
    </w:div>
    <w:div w:id="1140227072">
      <w:bodyDiv w:val="1"/>
      <w:marLeft w:val="0"/>
      <w:marRight w:val="0"/>
      <w:marTop w:val="0"/>
      <w:marBottom w:val="0"/>
      <w:divBdr>
        <w:top w:val="none" w:sz="0" w:space="0" w:color="auto"/>
        <w:left w:val="none" w:sz="0" w:space="0" w:color="auto"/>
        <w:bottom w:val="none" w:sz="0" w:space="0" w:color="auto"/>
        <w:right w:val="none" w:sz="0" w:space="0" w:color="auto"/>
      </w:divBdr>
    </w:div>
    <w:div w:id="1409110075">
      <w:bodyDiv w:val="1"/>
      <w:marLeft w:val="0"/>
      <w:marRight w:val="0"/>
      <w:marTop w:val="0"/>
      <w:marBottom w:val="0"/>
      <w:divBdr>
        <w:top w:val="none" w:sz="0" w:space="0" w:color="auto"/>
        <w:left w:val="none" w:sz="0" w:space="0" w:color="auto"/>
        <w:bottom w:val="none" w:sz="0" w:space="0" w:color="auto"/>
        <w:right w:val="none" w:sz="0" w:space="0" w:color="auto"/>
      </w:divBdr>
    </w:div>
    <w:div w:id="1435400813">
      <w:bodyDiv w:val="1"/>
      <w:marLeft w:val="0"/>
      <w:marRight w:val="0"/>
      <w:marTop w:val="0"/>
      <w:marBottom w:val="0"/>
      <w:divBdr>
        <w:top w:val="none" w:sz="0" w:space="0" w:color="auto"/>
        <w:left w:val="none" w:sz="0" w:space="0" w:color="auto"/>
        <w:bottom w:val="none" w:sz="0" w:space="0" w:color="auto"/>
        <w:right w:val="none" w:sz="0" w:space="0" w:color="auto"/>
      </w:divBdr>
    </w:div>
    <w:div w:id="1445463165">
      <w:bodyDiv w:val="1"/>
      <w:marLeft w:val="0"/>
      <w:marRight w:val="0"/>
      <w:marTop w:val="0"/>
      <w:marBottom w:val="0"/>
      <w:divBdr>
        <w:top w:val="none" w:sz="0" w:space="0" w:color="auto"/>
        <w:left w:val="none" w:sz="0" w:space="0" w:color="auto"/>
        <w:bottom w:val="none" w:sz="0" w:space="0" w:color="auto"/>
        <w:right w:val="none" w:sz="0" w:space="0" w:color="auto"/>
      </w:divBdr>
    </w:div>
    <w:div w:id="1518425789">
      <w:bodyDiv w:val="1"/>
      <w:marLeft w:val="0"/>
      <w:marRight w:val="0"/>
      <w:marTop w:val="0"/>
      <w:marBottom w:val="0"/>
      <w:divBdr>
        <w:top w:val="none" w:sz="0" w:space="0" w:color="auto"/>
        <w:left w:val="none" w:sz="0" w:space="0" w:color="auto"/>
        <w:bottom w:val="none" w:sz="0" w:space="0" w:color="auto"/>
        <w:right w:val="none" w:sz="0" w:space="0" w:color="auto"/>
      </w:divBdr>
    </w:div>
    <w:div w:id="1578438310">
      <w:bodyDiv w:val="1"/>
      <w:marLeft w:val="0"/>
      <w:marRight w:val="0"/>
      <w:marTop w:val="0"/>
      <w:marBottom w:val="0"/>
      <w:divBdr>
        <w:top w:val="none" w:sz="0" w:space="0" w:color="auto"/>
        <w:left w:val="none" w:sz="0" w:space="0" w:color="auto"/>
        <w:bottom w:val="none" w:sz="0" w:space="0" w:color="auto"/>
        <w:right w:val="none" w:sz="0" w:space="0" w:color="auto"/>
      </w:divBdr>
    </w:div>
    <w:div w:id="1613047927">
      <w:bodyDiv w:val="1"/>
      <w:marLeft w:val="0"/>
      <w:marRight w:val="0"/>
      <w:marTop w:val="0"/>
      <w:marBottom w:val="0"/>
      <w:divBdr>
        <w:top w:val="none" w:sz="0" w:space="0" w:color="auto"/>
        <w:left w:val="none" w:sz="0" w:space="0" w:color="auto"/>
        <w:bottom w:val="none" w:sz="0" w:space="0" w:color="auto"/>
        <w:right w:val="none" w:sz="0" w:space="0" w:color="auto"/>
      </w:divBdr>
    </w:div>
    <w:div w:id="1925647543">
      <w:bodyDiv w:val="1"/>
      <w:marLeft w:val="0"/>
      <w:marRight w:val="0"/>
      <w:marTop w:val="0"/>
      <w:marBottom w:val="0"/>
      <w:divBdr>
        <w:top w:val="none" w:sz="0" w:space="0" w:color="auto"/>
        <w:left w:val="none" w:sz="0" w:space="0" w:color="auto"/>
        <w:bottom w:val="none" w:sz="0" w:space="0" w:color="auto"/>
        <w:right w:val="none" w:sz="0" w:space="0" w:color="auto"/>
      </w:divBdr>
    </w:div>
    <w:div w:id="1934044014">
      <w:bodyDiv w:val="1"/>
      <w:marLeft w:val="0"/>
      <w:marRight w:val="0"/>
      <w:marTop w:val="0"/>
      <w:marBottom w:val="0"/>
      <w:divBdr>
        <w:top w:val="none" w:sz="0" w:space="0" w:color="auto"/>
        <w:left w:val="none" w:sz="0" w:space="0" w:color="auto"/>
        <w:bottom w:val="none" w:sz="0" w:space="0" w:color="auto"/>
        <w:right w:val="none" w:sz="0" w:space="0" w:color="auto"/>
      </w:divBdr>
    </w:div>
    <w:div w:id="2021738960">
      <w:bodyDiv w:val="1"/>
      <w:marLeft w:val="0"/>
      <w:marRight w:val="0"/>
      <w:marTop w:val="0"/>
      <w:marBottom w:val="0"/>
      <w:divBdr>
        <w:top w:val="none" w:sz="0" w:space="0" w:color="auto"/>
        <w:left w:val="none" w:sz="0" w:space="0" w:color="auto"/>
        <w:bottom w:val="none" w:sz="0" w:space="0" w:color="auto"/>
        <w:right w:val="none" w:sz="0" w:space="0" w:color="auto"/>
      </w:divBdr>
    </w:div>
    <w:div w:id="2033602296">
      <w:bodyDiv w:val="1"/>
      <w:marLeft w:val="0"/>
      <w:marRight w:val="0"/>
      <w:marTop w:val="0"/>
      <w:marBottom w:val="0"/>
      <w:divBdr>
        <w:top w:val="none" w:sz="0" w:space="0" w:color="auto"/>
        <w:left w:val="none" w:sz="0" w:space="0" w:color="auto"/>
        <w:bottom w:val="none" w:sz="0" w:space="0" w:color="auto"/>
        <w:right w:val="none" w:sz="0" w:space="0" w:color="auto"/>
      </w:divBdr>
    </w:div>
    <w:div w:id="2080210441">
      <w:bodyDiv w:val="1"/>
      <w:marLeft w:val="0"/>
      <w:marRight w:val="0"/>
      <w:marTop w:val="0"/>
      <w:marBottom w:val="0"/>
      <w:divBdr>
        <w:top w:val="none" w:sz="0" w:space="0" w:color="auto"/>
        <w:left w:val="none" w:sz="0" w:space="0" w:color="auto"/>
        <w:bottom w:val="none" w:sz="0" w:space="0" w:color="auto"/>
        <w:right w:val="none" w:sz="0" w:space="0" w:color="auto"/>
      </w:divBdr>
    </w:div>
    <w:div w:id="211316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decreto_0575_2020.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ecretariasenado.gov.co/senado/basedoc/decreto_0461_2020.html" TargetMode="External"/><Relationship Id="rId4" Type="http://schemas.openxmlformats.org/officeDocument/2006/relationships/settings" Target="settings.xml"/><Relationship Id="rId9" Type="http://schemas.openxmlformats.org/officeDocument/2006/relationships/hyperlink" Target="http://www.secretariasenado.gov.co/senado/basedoc/ley_0769_2002_pr003.htm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E9CDA-1F7C-46B4-B010-532771FCB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1079</Words>
  <Characters>5939</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Graciela del Socorro Mendez Baena</cp:lastModifiedBy>
  <cp:revision>2</cp:revision>
  <cp:lastPrinted>2020-01-16T20:07:00Z</cp:lastPrinted>
  <dcterms:created xsi:type="dcterms:W3CDTF">2024-03-01T18:23:00Z</dcterms:created>
  <dcterms:modified xsi:type="dcterms:W3CDTF">2024-03-01T18:23:00Z</dcterms:modified>
</cp:coreProperties>
</file>