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405F" w14:textId="238D634A" w:rsidR="003F7E77" w:rsidRPr="00ED154A" w:rsidRDefault="003F7E77" w:rsidP="003F7E77">
      <w:pPr>
        <w:spacing w:after="0" w:line="276" w:lineRule="auto"/>
        <w:rPr>
          <w:rFonts w:ascii="Bookman Old Style" w:hAnsi="Bookman Old Style" w:cs="Times New Roman"/>
          <w:lang w:val="es-MX"/>
        </w:rPr>
      </w:pPr>
      <w:r w:rsidRPr="00ED154A">
        <w:rPr>
          <w:rFonts w:ascii="Bookman Old Style" w:hAnsi="Bookman Old Style" w:cs="Times New Roman"/>
          <w:lang w:val="es-MX"/>
        </w:rPr>
        <w:t xml:space="preserve">Bogotá D.C., </w:t>
      </w:r>
      <w:r w:rsidR="007D316B">
        <w:rPr>
          <w:rFonts w:ascii="Bookman Old Style" w:hAnsi="Bookman Old Style" w:cs="Times New Roman"/>
          <w:lang w:val="es-MX"/>
        </w:rPr>
        <w:t>septiembre</w:t>
      </w:r>
      <w:r w:rsidR="00075756" w:rsidRPr="00ED154A">
        <w:rPr>
          <w:rFonts w:ascii="Bookman Old Style" w:hAnsi="Bookman Old Style" w:cs="Times New Roman"/>
          <w:lang w:val="es-MX"/>
        </w:rPr>
        <w:t xml:space="preserve"> </w:t>
      </w:r>
      <w:r w:rsidRPr="00ED154A">
        <w:rPr>
          <w:rFonts w:ascii="Bookman Old Style" w:hAnsi="Bookman Old Style" w:cs="Times New Roman"/>
          <w:lang w:val="es-MX"/>
        </w:rPr>
        <w:t>de 202</w:t>
      </w:r>
      <w:r w:rsidR="00075756" w:rsidRPr="00ED154A">
        <w:rPr>
          <w:rFonts w:ascii="Bookman Old Style" w:hAnsi="Bookman Old Style" w:cs="Times New Roman"/>
          <w:lang w:val="es-MX"/>
        </w:rPr>
        <w:t>4</w:t>
      </w:r>
    </w:p>
    <w:p w14:paraId="73B366FB" w14:textId="77777777" w:rsidR="003F7E77" w:rsidRPr="00ED154A" w:rsidRDefault="003F7E77" w:rsidP="003F7E77">
      <w:pPr>
        <w:spacing w:after="0" w:line="276" w:lineRule="auto"/>
        <w:rPr>
          <w:rFonts w:ascii="Bookman Old Style" w:hAnsi="Bookman Old Style" w:cs="Times New Roman"/>
          <w:lang w:val="es-MX"/>
        </w:rPr>
      </w:pPr>
    </w:p>
    <w:p w14:paraId="4482AFBB" w14:textId="77777777" w:rsidR="003F7E77" w:rsidRPr="00ED154A" w:rsidRDefault="003F7E77" w:rsidP="003F7E77">
      <w:pPr>
        <w:spacing w:after="0" w:line="276" w:lineRule="auto"/>
        <w:rPr>
          <w:rFonts w:ascii="Bookman Old Style" w:hAnsi="Bookman Old Style" w:cs="Times New Roman"/>
          <w:lang w:val="es-MX"/>
        </w:rPr>
      </w:pPr>
    </w:p>
    <w:p w14:paraId="649C7F35" w14:textId="77777777" w:rsidR="003F7E77" w:rsidRPr="00ED154A" w:rsidRDefault="003F7E77" w:rsidP="003F7E77">
      <w:pPr>
        <w:spacing w:after="0" w:line="276" w:lineRule="auto"/>
        <w:rPr>
          <w:rFonts w:ascii="Bookman Old Style" w:hAnsi="Bookman Old Style" w:cs="Times New Roman"/>
          <w:lang w:val="es-MX"/>
        </w:rPr>
      </w:pPr>
      <w:r w:rsidRPr="00ED154A">
        <w:rPr>
          <w:rFonts w:ascii="Bookman Old Style" w:hAnsi="Bookman Old Style" w:cs="Times New Roman"/>
          <w:lang w:val="es-MX"/>
        </w:rPr>
        <w:t>Honorable Representante</w:t>
      </w:r>
    </w:p>
    <w:p w14:paraId="62C91222" w14:textId="40267E7D" w:rsidR="003F7E77" w:rsidRPr="00ED154A" w:rsidRDefault="00075756" w:rsidP="003F7E77">
      <w:pPr>
        <w:spacing w:after="0" w:line="276" w:lineRule="auto"/>
        <w:rPr>
          <w:rFonts w:ascii="Bookman Old Style" w:hAnsi="Bookman Old Style" w:cs="Times New Roman"/>
          <w:b/>
          <w:lang w:val="es-MX"/>
        </w:rPr>
      </w:pPr>
      <w:r w:rsidRPr="00ED154A">
        <w:rPr>
          <w:rFonts w:ascii="Bookman Old Style" w:hAnsi="Bookman Old Style" w:cs="Times New Roman"/>
          <w:b/>
          <w:lang w:val="es-MX"/>
        </w:rPr>
        <w:t>ANA PAOLA GARCÍA SOTO</w:t>
      </w:r>
    </w:p>
    <w:p w14:paraId="56C9822F" w14:textId="77777777" w:rsidR="003F7E77" w:rsidRPr="00ED154A" w:rsidRDefault="003F7E77" w:rsidP="003F7E77">
      <w:pPr>
        <w:spacing w:after="0" w:line="276" w:lineRule="auto"/>
        <w:rPr>
          <w:rFonts w:ascii="Bookman Old Style" w:hAnsi="Bookman Old Style" w:cs="Times New Roman"/>
          <w:lang w:val="es-MX"/>
        </w:rPr>
      </w:pPr>
      <w:r w:rsidRPr="00ED154A">
        <w:rPr>
          <w:rFonts w:ascii="Bookman Old Style" w:hAnsi="Bookman Old Style" w:cs="Times New Roman"/>
          <w:lang w:val="es-MX"/>
        </w:rPr>
        <w:t xml:space="preserve">Presidente </w:t>
      </w:r>
    </w:p>
    <w:p w14:paraId="0B942B21" w14:textId="77777777" w:rsidR="003F7E77" w:rsidRPr="00ED154A" w:rsidRDefault="003F7E77" w:rsidP="003F7E77">
      <w:pPr>
        <w:spacing w:after="0" w:line="276" w:lineRule="auto"/>
        <w:rPr>
          <w:rFonts w:ascii="Bookman Old Style" w:hAnsi="Bookman Old Style" w:cs="Times New Roman"/>
          <w:lang w:val="es-MX"/>
        </w:rPr>
      </w:pPr>
      <w:r w:rsidRPr="00ED154A">
        <w:rPr>
          <w:rFonts w:ascii="Bookman Old Style" w:hAnsi="Bookman Old Style" w:cs="Times New Roman"/>
          <w:lang w:val="es-MX"/>
        </w:rPr>
        <w:t>Comisión Primera Constitucional Permanente</w:t>
      </w:r>
    </w:p>
    <w:p w14:paraId="4E475399" w14:textId="77777777" w:rsidR="003F7E77" w:rsidRPr="00ED154A" w:rsidRDefault="003F7E77" w:rsidP="003F7E77">
      <w:pPr>
        <w:spacing w:after="0" w:line="276" w:lineRule="auto"/>
        <w:rPr>
          <w:rFonts w:ascii="Bookman Old Style" w:hAnsi="Bookman Old Style" w:cs="Times New Roman"/>
          <w:lang w:val="es-MX"/>
        </w:rPr>
      </w:pPr>
      <w:r w:rsidRPr="00ED154A">
        <w:rPr>
          <w:rFonts w:ascii="Bookman Old Style" w:hAnsi="Bookman Old Style" w:cs="Times New Roman"/>
          <w:lang w:val="es-MX"/>
        </w:rPr>
        <w:t>Cámara de Representantes</w:t>
      </w:r>
    </w:p>
    <w:p w14:paraId="215F00C8" w14:textId="4CF4303F" w:rsidR="003F7E77" w:rsidRPr="00ED154A" w:rsidRDefault="007D316B" w:rsidP="003F7E77">
      <w:pPr>
        <w:spacing w:after="0" w:line="276" w:lineRule="auto"/>
        <w:rPr>
          <w:rFonts w:ascii="Bookman Old Style" w:hAnsi="Bookman Old Style" w:cs="Times New Roman"/>
          <w:lang w:val="es-MX"/>
        </w:rPr>
      </w:pPr>
      <w:r>
        <w:rPr>
          <w:rFonts w:ascii="Bookman Old Style" w:hAnsi="Bookman Old Style" w:cs="Times New Roman"/>
          <w:lang w:val="es-MX"/>
        </w:rPr>
        <w:t>Ciudad</w:t>
      </w:r>
    </w:p>
    <w:p w14:paraId="54ADB738" w14:textId="77777777" w:rsidR="003F7E77" w:rsidRPr="00ED154A" w:rsidRDefault="003F7E77" w:rsidP="003F7E77">
      <w:pPr>
        <w:spacing w:after="0" w:line="276" w:lineRule="auto"/>
        <w:rPr>
          <w:rFonts w:ascii="Bookman Old Style" w:hAnsi="Bookman Old Style" w:cs="Times New Roman"/>
          <w:lang w:val="es-MX"/>
        </w:rPr>
      </w:pPr>
    </w:p>
    <w:p w14:paraId="275AD2E3" w14:textId="77777777" w:rsidR="003F7E77" w:rsidRPr="00ED154A" w:rsidRDefault="003F7E77" w:rsidP="003F7E77">
      <w:pPr>
        <w:spacing w:after="0" w:line="276" w:lineRule="auto"/>
        <w:rPr>
          <w:rFonts w:ascii="Bookman Old Style" w:hAnsi="Bookman Old Style" w:cs="Times New Roman"/>
          <w:lang w:val="es-MX"/>
        </w:rPr>
      </w:pPr>
    </w:p>
    <w:p w14:paraId="62590563" w14:textId="7A5B4B08" w:rsidR="003F7E77" w:rsidRPr="00ED154A" w:rsidRDefault="003F7E77" w:rsidP="003F7E77">
      <w:pPr>
        <w:spacing w:after="0" w:line="276" w:lineRule="auto"/>
        <w:ind w:left="1416"/>
        <w:jc w:val="both"/>
        <w:rPr>
          <w:rFonts w:ascii="Bookman Old Style" w:hAnsi="Bookman Old Style" w:cs="Times New Roman"/>
          <w:b/>
          <w:bCs/>
          <w:lang w:val="es-MX"/>
        </w:rPr>
      </w:pPr>
      <w:r w:rsidRPr="00ED154A">
        <w:rPr>
          <w:rFonts w:ascii="Bookman Old Style" w:hAnsi="Bookman Old Style" w:cs="Times New Roman"/>
          <w:b/>
          <w:bCs/>
          <w:lang w:val="es-MX"/>
        </w:rPr>
        <w:t xml:space="preserve">Referencia: Ponencia para </w:t>
      </w:r>
      <w:r w:rsidR="00290B14" w:rsidRPr="00ED154A">
        <w:rPr>
          <w:rFonts w:ascii="Bookman Old Style" w:hAnsi="Bookman Old Style" w:cs="Times New Roman"/>
          <w:b/>
          <w:bCs/>
          <w:lang w:val="es-MX"/>
        </w:rPr>
        <w:t>segundo</w:t>
      </w:r>
      <w:r w:rsidRPr="00ED154A">
        <w:rPr>
          <w:rFonts w:ascii="Bookman Old Style" w:hAnsi="Bookman Old Style" w:cs="Times New Roman"/>
          <w:b/>
          <w:bCs/>
          <w:lang w:val="es-MX"/>
        </w:rPr>
        <w:t xml:space="preserve"> debate al Proyecto de </w:t>
      </w:r>
      <w:r w:rsidR="00075756" w:rsidRPr="00ED154A">
        <w:rPr>
          <w:rFonts w:ascii="Bookman Old Style" w:hAnsi="Bookman Old Style" w:cs="Times New Roman"/>
          <w:b/>
          <w:bCs/>
          <w:lang w:val="es-MX"/>
        </w:rPr>
        <w:t>Ley 0</w:t>
      </w:r>
      <w:r w:rsidR="00290B14" w:rsidRPr="00ED154A">
        <w:rPr>
          <w:rFonts w:ascii="Bookman Old Style" w:hAnsi="Bookman Old Style" w:cs="Times New Roman"/>
          <w:b/>
          <w:bCs/>
          <w:lang w:val="es-MX"/>
        </w:rPr>
        <w:t>05</w:t>
      </w:r>
      <w:r w:rsidR="00075756" w:rsidRPr="00ED154A">
        <w:rPr>
          <w:rFonts w:ascii="Bookman Old Style" w:hAnsi="Bookman Old Style" w:cs="Times New Roman"/>
          <w:b/>
          <w:bCs/>
          <w:lang w:val="es-MX"/>
        </w:rPr>
        <w:t xml:space="preserve"> de 202</w:t>
      </w:r>
      <w:r w:rsidR="00290B14" w:rsidRPr="00ED154A">
        <w:rPr>
          <w:rFonts w:ascii="Bookman Old Style" w:hAnsi="Bookman Old Style" w:cs="Times New Roman"/>
          <w:b/>
          <w:bCs/>
          <w:lang w:val="es-MX"/>
        </w:rPr>
        <w:t>3</w:t>
      </w:r>
      <w:r w:rsidRPr="00ED154A">
        <w:rPr>
          <w:rFonts w:ascii="Bookman Old Style" w:hAnsi="Bookman Old Style" w:cs="Times New Roman"/>
          <w:b/>
          <w:bCs/>
          <w:lang w:val="es-MX"/>
        </w:rPr>
        <w:t xml:space="preserve"> Cámara </w:t>
      </w:r>
      <w:r w:rsidR="00290B14" w:rsidRPr="00ED154A">
        <w:rPr>
          <w:rFonts w:ascii="Bookman Old Style" w:hAnsi="Bookman Old Style" w:cs="Times New Roman"/>
          <w:b/>
          <w:bCs/>
          <w:lang w:val="es-MX"/>
        </w:rPr>
        <w:t>“Por medio de la cual se expiden normas tendientes a la protección, tenencia responsable de los animales domésticos, domésticos de compañía y se dictan otras disposiciones”.</w:t>
      </w:r>
    </w:p>
    <w:p w14:paraId="0C308647" w14:textId="77777777" w:rsidR="003F7E77" w:rsidRPr="00ED154A" w:rsidRDefault="003F7E77" w:rsidP="003F7E77">
      <w:pPr>
        <w:spacing w:after="0" w:line="276" w:lineRule="auto"/>
        <w:jc w:val="both"/>
        <w:rPr>
          <w:rFonts w:ascii="Bookman Old Style" w:hAnsi="Bookman Old Style" w:cs="Times New Roman"/>
          <w:lang w:val="es-MX"/>
        </w:rPr>
      </w:pPr>
    </w:p>
    <w:p w14:paraId="3C9C0711" w14:textId="77777777" w:rsidR="003F7E77" w:rsidRPr="00ED154A" w:rsidRDefault="003F7E77" w:rsidP="003F7E77">
      <w:pPr>
        <w:spacing w:after="0" w:line="276" w:lineRule="auto"/>
        <w:jc w:val="both"/>
        <w:rPr>
          <w:rFonts w:ascii="Bookman Old Style" w:hAnsi="Bookman Old Style" w:cs="Times New Roman"/>
          <w:lang w:val="es-MX"/>
        </w:rPr>
      </w:pPr>
    </w:p>
    <w:p w14:paraId="48C7F6A2" w14:textId="36428981" w:rsidR="003F7E77" w:rsidRPr="00ED154A" w:rsidRDefault="003F7E77" w:rsidP="003F7E77">
      <w:pPr>
        <w:spacing w:after="0" w:line="276" w:lineRule="auto"/>
        <w:jc w:val="both"/>
        <w:rPr>
          <w:rFonts w:ascii="Bookman Old Style" w:hAnsi="Bookman Old Style" w:cs="Times New Roman"/>
          <w:lang w:val="es-MX"/>
        </w:rPr>
      </w:pPr>
      <w:r w:rsidRPr="00ED154A">
        <w:rPr>
          <w:rFonts w:ascii="Bookman Old Style" w:hAnsi="Bookman Old Style" w:cs="Times New Roman"/>
          <w:lang w:val="es-MX"/>
        </w:rPr>
        <w:t>Respetad</w:t>
      </w:r>
      <w:r w:rsidR="00075756" w:rsidRPr="00ED154A">
        <w:rPr>
          <w:rFonts w:ascii="Bookman Old Style" w:hAnsi="Bookman Old Style" w:cs="Times New Roman"/>
          <w:lang w:val="es-MX"/>
        </w:rPr>
        <w:t>a</w:t>
      </w:r>
      <w:r w:rsidRPr="00ED154A">
        <w:rPr>
          <w:rFonts w:ascii="Bookman Old Style" w:hAnsi="Bookman Old Style" w:cs="Times New Roman"/>
          <w:lang w:val="es-MX"/>
        </w:rPr>
        <w:t xml:space="preserve"> presidente:</w:t>
      </w:r>
    </w:p>
    <w:p w14:paraId="3A4D8E6D" w14:textId="77777777" w:rsidR="003F7E77" w:rsidRPr="00ED154A" w:rsidRDefault="003F7E77" w:rsidP="003F7E77">
      <w:pPr>
        <w:spacing w:after="0" w:line="276" w:lineRule="auto"/>
        <w:jc w:val="both"/>
        <w:rPr>
          <w:rFonts w:ascii="Bookman Old Style" w:hAnsi="Bookman Old Style" w:cs="Times New Roman"/>
          <w:lang w:val="es-MX"/>
        </w:rPr>
      </w:pPr>
    </w:p>
    <w:p w14:paraId="4C5DC2D0" w14:textId="7AA5116F" w:rsidR="003F7E77" w:rsidRPr="00ED154A" w:rsidRDefault="003F7E77" w:rsidP="003F7E77">
      <w:pPr>
        <w:spacing w:after="0" w:line="276" w:lineRule="auto"/>
        <w:jc w:val="both"/>
        <w:rPr>
          <w:rFonts w:ascii="Bookman Old Style" w:hAnsi="Bookman Old Style" w:cs="Times New Roman"/>
          <w:lang w:val="es-ES"/>
        </w:rPr>
      </w:pPr>
      <w:r w:rsidRPr="00ED154A">
        <w:rPr>
          <w:rFonts w:ascii="Bookman Old Style" w:hAnsi="Bookman Old Style" w:cs="Times New Roman"/>
          <w:lang w:val="es-ES"/>
        </w:rPr>
        <w:t xml:space="preserve">En cumplimiento de la designación efectuada por la Mesa Directiva de la Comisión Primera de la Cámara de Representantes, en los términos consagrados en la Ley 5ª de 1992, </w:t>
      </w:r>
      <w:r w:rsidR="007D316B">
        <w:rPr>
          <w:rFonts w:ascii="Bookman Old Style" w:hAnsi="Bookman Old Style" w:cs="Times New Roman"/>
          <w:lang w:val="es-ES"/>
        </w:rPr>
        <w:t>radico ante usted</w:t>
      </w:r>
      <w:r w:rsidRPr="00ED154A">
        <w:rPr>
          <w:rFonts w:ascii="Bookman Old Style" w:hAnsi="Bookman Old Style" w:cs="Times New Roman"/>
          <w:lang w:val="es-ES"/>
        </w:rPr>
        <w:t xml:space="preserve"> informe de ponencia positivo al Proyecto de </w:t>
      </w:r>
      <w:r w:rsidR="00075756" w:rsidRPr="00ED154A">
        <w:rPr>
          <w:rFonts w:ascii="Bookman Old Style" w:hAnsi="Bookman Old Style" w:cs="Times New Roman"/>
          <w:lang w:val="es-ES"/>
        </w:rPr>
        <w:t>Ley</w:t>
      </w:r>
      <w:r w:rsidRPr="00ED154A">
        <w:rPr>
          <w:rFonts w:ascii="Bookman Old Style" w:hAnsi="Bookman Old Style" w:cs="Times New Roman"/>
          <w:lang w:val="es-ES"/>
        </w:rPr>
        <w:t xml:space="preserve"> de la referencia, el cual consta de los siguientes puntos:</w:t>
      </w:r>
    </w:p>
    <w:p w14:paraId="1E229FB1" w14:textId="299AD692" w:rsidR="003F7E77" w:rsidRPr="00ED154A" w:rsidRDefault="003F7E77" w:rsidP="003F7E77">
      <w:pPr>
        <w:spacing w:after="0" w:line="276" w:lineRule="auto"/>
        <w:jc w:val="both"/>
        <w:rPr>
          <w:rFonts w:ascii="Bookman Old Style" w:hAnsi="Bookman Old Style" w:cs="Times New Roman"/>
          <w:b/>
          <w:lang w:val="es-ES"/>
        </w:rPr>
      </w:pPr>
    </w:p>
    <w:p w14:paraId="31551D4C" w14:textId="672A1E83" w:rsidR="003F7E77" w:rsidRPr="00ED154A" w:rsidRDefault="00290B14" w:rsidP="003F7E77">
      <w:pPr>
        <w:pStyle w:val="Prrafodelista"/>
        <w:numPr>
          <w:ilvl w:val="0"/>
          <w:numId w:val="1"/>
        </w:numPr>
        <w:spacing w:after="0" w:line="276" w:lineRule="auto"/>
        <w:jc w:val="both"/>
        <w:rPr>
          <w:rFonts w:ascii="Bookman Old Style" w:hAnsi="Bookman Old Style" w:cs="Times New Roman"/>
          <w:b/>
          <w:lang w:val="es-MX"/>
        </w:rPr>
      </w:pPr>
      <w:r w:rsidRPr="00ED154A">
        <w:rPr>
          <w:rFonts w:ascii="Bookman Old Style" w:hAnsi="Bookman Old Style" w:cs="Times New Roman"/>
          <w:b/>
          <w:lang w:val="es-MX"/>
        </w:rPr>
        <w:t>ANTECEDENTES Y TRÁMITE</w:t>
      </w:r>
    </w:p>
    <w:p w14:paraId="2951B7D7" w14:textId="77777777" w:rsidR="003F7E77" w:rsidRPr="00ED154A" w:rsidRDefault="003F7E77" w:rsidP="003F7E77">
      <w:pPr>
        <w:spacing w:after="0" w:line="276" w:lineRule="auto"/>
        <w:jc w:val="both"/>
        <w:rPr>
          <w:rFonts w:ascii="Bookman Old Style" w:hAnsi="Bookman Old Style" w:cs="Times New Roman"/>
          <w:b/>
          <w:lang w:val="es-MX"/>
        </w:rPr>
      </w:pPr>
    </w:p>
    <w:p w14:paraId="0B84A0AA"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Proyecto de Ley No. 005 de 2023 Cámara fue radicado el día veinte (20) de julio del presente año ante la Secretaría General del Cámara por el Representante </w:t>
      </w:r>
      <w:hyperlink r:id="rId8" w:history="1">
        <w:r w:rsidRPr="00ED154A">
          <w:rPr>
            <w:rFonts w:ascii="Bookman Old Style" w:eastAsia="Bookman Old Style" w:hAnsi="Bookman Old Style" w:cs="Bookman Old Style"/>
            <w:color w:val="000000"/>
          </w:rPr>
          <w:t>José Octavio Cardona León</w:t>
        </w:r>
      </w:hyperlink>
      <w:r w:rsidRPr="00ED154A">
        <w:rPr>
          <w:rFonts w:ascii="Bookman Old Style" w:eastAsia="Bookman Old Style" w:hAnsi="Bookman Old Style" w:cs="Bookman Old Style"/>
          <w:color w:val="000000"/>
        </w:rPr>
        <w:t xml:space="preserve">, el cual fue debidamente publicado en la Gaceta No. 929 de 2023. </w:t>
      </w:r>
    </w:p>
    <w:p w14:paraId="064B8AB6" w14:textId="48FC596C" w:rsidR="003F7E77"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color w:val="000000"/>
        </w:rPr>
        <w:t xml:space="preserve">Mediante </w:t>
      </w:r>
      <w:r w:rsidRPr="00ED154A">
        <w:rPr>
          <w:rFonts w:ascii="Bookman Old Style" w:eastAsia="Bookman Old Style" w:hAnsi="Bookman Old Style" w:cs="Bookman Old Style"/>
          <w:b/>
          <w:color w:val="000000"/>
        </w:rPr>
        <w:t>Oficio CPCP 3.1-0093-2023,</w:t>
      </w:r>
      <w:r w:rsidRPr="00ED154A">
        <w:rPr>
          <w:rFonts w:ascii="Bookman Old Style" w:eastAsia="Bookman Old Style" w:hAnsi="Bookman Old Style" w:cs="Bookman Old Style"/>
          <w:color w:val="000000"/>
        </w:rPr>
        <w:t xml:space="preserve"> la Dra. Amparo Yaneth Calderón Perdomo, </w:t>
      </w:r>
      <w:proofErr w:type="gramStart"/>
      <w:r w:rsidRPr="00ED154A">
        <w:rPr>
          <w:rFonts w:ascii="Bookman Old Style" w:eastAsia="Bookman Old Style" w:hAnsi="Bookman Old Style" w:cs="Bookman Old Style"/>
          <w:color w:val="000000"/>
        </w:rPr>
        <w:t>Secretaria</w:t>
      </w:r>
      <w:proofErr w:type="gramEnd"/>
      <w:r w:rsidRPr="00ED154A">
        <w:rPr>
          <w:rFonts w:ascii="Bookman Old Style" w:eastAsia="Bookman Old Style" w:hAnsi="Bookman Old Style" w:cs="Bookman Old Style"/>
          <w:color w:val="000000"/>
        </w:rPr>
        <w:t xml:space="preserve"> de la Comisión I Constitucional de la Cámara de Representantes, comunicó sobre la designación de ponentes realizada por la mesa directiva de la comisión para el Proyecto de Ley 005 de 2023 Cámara. Dicho oficio muestra que fue designada como ponente única para rendir ponencia para primer debate la Representantes </w:t>
      </w:r>
      <w:r w:rsidRPr="007D316B">
        <w:rPr>
          <w:rFonts w:ascii="Bookman Old Style" w:eastAsia="Bookman Old Style" w:hAnsi="Bookman Old Style" w:cs="Bookman Old Style"/>
          <w:color w:val="000000"/>
        </w:rPr>
        <w:t xml:space="preserve">Karyme </w:t>
      </w:r>
      <w:proofErr w:type="spellStart"/>
      <w:r w:rsidRPr="007D316B">
        <w:rPr>
          <w:rFonts w:ascii="Bookman Old Style" w:eastAsia="Bookman Old Style" w:hAnsi="Bookman Old Style" w:cs="Bookman Old Style"/>
          <w:color w:val="000000"/>
        </w:rPr>
        <w:t>Adrana</w:t>
      </w:r>
      <w:proofErr w:type="spellEnd"/>
      <w:r w:rsidRPr="007D316B">
        <w:rPr>
          <w:rFonts w:ascii="Bookman Old Style" w:eastAsia="Bookman Old Style" w:hAnsi="Bookman Old Style" w:cs="Bookman Old Style"/>
          <w:color w:val="000000"/>
        </w:rPr>
        <w:t xml:space="preserve"> Cotes Martínez.</w:t>
      </w:r>
      <w:r w:rsidRPr="00ED154A">
        <w:rPr>
          <w:rFonts w:ascii="Bookman Old Style" w:eastAsia="Bookman Old Style" w:hAnsi="Bookman Old Style" w:cs="Bookman Old Style"/>
          <w:b/>
          <w:color w:val="000000"/>
        </w:rPr>
        <w:t xml:space="preserve"> </w:t>
      </w:r>
    </w:p>
    <w:p w14:paraId="54827F35" w14:textId="7D30F086"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w:t>
      </w:r>
      <w:r w:rsidR="007D316B">
        <w:rPr>
          <w:rFonts w:ascii="Bookman Old Style" w:eastAsia="Bookman Old Style" w:hAnsi="Bookman Old Style" w:cs="Bookman Old Style"/>
          <w:color w:val="000000"/>
        </w:rPr>
        <w:t>n sesión celebrada el</w:t>
      </w:r>
      <w:r w:rsidRPr="00ED154A">
        <w:rPr>
          <w:rFonts w:ascii="Bookman Old Style" w:eastAsia="Bookman Old Style" w:hAnsi="Bookman Old Style" w:cs="Bookman Old Style"/>
          <w:color w:val="000000"/>
        </w:rPr>
        <w:t xml:space="preserve"> 05 de marzo de 2024 el proyecto fue aprobado en primer debate por los miembros de la Comisión Primera de la Hon</w:t>
      </w:r>
      <w:r w:rsidR="007D316B">
        <w:rPr>
          <w:rFonts w:ascii="Bookman Old Style" w:eastAsia="Bookman Old Style" w:hAnsi="Bookman Old Style" w:cs="Bookman Old Style"/>
          <w:color w:val="000000"/>
        </w:rPr>
        <w:t xml:space="preserve">orable Cámara de Representantes. En esa misma sesión la mesa directiva decidió designar </w:t>
      </w:r>
      <w:r w:rsidR="007D316B">
        <w:rPr>
          <w:rFonts w:ascii="Bookman Old Style" w:eastAsia="Bookman Old Style" w:hAnsi="Bookman Old Style" w:cs="Bookman Old Style"/>
          <w:color w:val="000000"/>
        </w:rPr>
        <w:lastRenderedPageBreak/>
        <w:t xml:space="preserve">nuevamente a la Representante Karyme </w:t>
      </w:r>
      <w:proofErr w:type="spellStart"/>
      <w:r w:rsidR="007D316B">
        <w:rPr>
          <w:rFonts w:ascii="Bookman Old Style" w:eastAsia="Bookman Old Style" w:hAnsi="Bookman Old Style" w:cs="Bookman Old Style"/>
          <w:color w:val="000000"/>
        </w:rPr>
        <w:t>Adrana</w:t>
      </w:r>
      <w:proofErr w:type="spellEnd"/>
      <w:r w:rsidR="007D316B">
        <w:rPr>
          <w:rFonts w:ascii="Bookman Old Style" w:eastAsia="Bookman Old Style" w:hAnsi="Bookman Old Style" w:cs="Bookman Old Style"/>
          <w:color w:val="000000"/>
        </w:rPr>
        <w:t xml:space="preserve"> Cotes Martínez como responsable para rendir el informe para segundo debate.</w:t>
      </w:r>
    </w:p>
    <w:p w14:paraId="45D2D63E" w14:textId="77777777" w:rsidR="003F7E77" w:rsidRPr="00ED154A" w:rsidRDefault="003F7E77" w:rsidP="003F7E77">
      <w:pPr>
        <w:spacing w:after="0" w:line="276" w:lineRule="auto"/>
        <w:jc w:val="both"/>
        <w:rPr>
          <w:rFonts w:ascii="Bookman Old Style" w:hAnsi="Bookman Old Style" w:cs="Times New Roman"/>
          <w:b/>
          <w:lang w:val="es-MX"/>
        </w:rPr>
      </w:pPr>
    </w:p>
    <w:p w14:paraId="450A55B6" w14:textId="77777777" w:rsidR="00290B14" w:rsidRPr="00ED154A" w:rsidRDefault="00290B14" w:rsidP="00E4623D">
      <w:pPr>
        <w:pStyle w:val="Prrafodelista"/>
        <w:numPr>
          <w:ilvl w:val="1"/>
          <w:numId w:val="2"/>
        </w:numPr>
        <w:pBdr>
          <w:top w:val="nil"/>
          <w:left w:val="nil"/>
          <w:bottom w:val="nil"/>
          <w:right w:val="nil"/>
          <w:between w:val="nil"/>
        </w:pBdr>
        <w:autoSpaceDE w:val="0"/>
        <w:autoSpaceDN w:val="0"/>
        <w:spacing w:after="0" w:line="240" w:lineRule="auto"/>
        <w:ind w:left="1134" w:right="-93"/>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Construcción de la iniciativa</w:t>
      </w:r>
    </w:p>
    <w:p w14:paraId="388702AE"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p>
    <w:p w14:paraId="2E7EA5B4"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Las disposiciones de la presente iniciativa hacen parte del trabajo realizado en el marco de la Construcción del Código Nacional de Protección y Bienestar Animal que fue radicado inicialmente el 4 de octubre de 2019 por el Representante a la Cámara Juan Carlos Lozada Vargas y publicado en la Gaceta No. 100 de 2019. </w:t>
      </w:r>
    </w:p>
    <w:p w14:paraId="7B59DD0C"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Esta iniciativa contó con la realización de catorce (14) audiencias públicas regionales, solicitadas por el ponente y autor, a fin de conocer las realidades particulares de cada región y así enriquecer con nuevos insumos la construcción del proyecto.</w:t>
      </w:r>
    </w:p>
    <w:p w14:paraId="33C1C6AC"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Las audiencias públicas fueron realizadas durante el 4 de febrero y el 12 de marzo de 2020 en las ciudades de Ibagué, Armenia, Manizales, Pereira, Santa Marta, Barranquilla, Cartagena, Popayán, Cali, Villavicencio, Cúcuta, Bucaramanga, Medellín y Bogotá. </w:t>
      </w:r>
    </w:p>
    <w:p w14:paraId="1C3765BD"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Desafortunadamente, con ocasión de la dificultad que implicó el desarrollo de las sesiones virtuales en razón de la emergencia sanitaria decretada por el COVID19, el proyecto no alcanzó a ser debatido y, en consecuencia, fue archivado.</w:t>
      </w:r>
    </w:p>
    <w:p w14:paraId="78A1A33C"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La iniciativa se radicó nuevamente el 20 de Julio de 2020. El proyecto fue publicado en la Gaceta 641 de 2020 y fue recibido en la Comisión Primera Constitucional de la Cámara de Representantes el 13 de agosto de la misma anualidad, donde se acumuló por unidad de materia con el Proyecto de Ley No. 081 de 2020 Cámara </w:t>
      </w:r>
      <w:r w:rsidRPr="00ED154A">
        <w:rPr>
          <w:rFonts w:ascii="Bookman Old Style" w:eastAsia="Bookman Old Style" w:hAnsi="Bookman Old Style" w:cs="Bookman Old Style"/>
          <w:i/>
          <w:color w:val="000000"/>
        </w:rPr>
        <w:t>“Por medio del cual se incorporan las mutilaciones como forma de maltrato animal”.</w:t>
      </w:r>
    </w:p>
    <w:p w14:paraId="6042E40E"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Los días 14 y 20 de abril el proyecto fue discutido en la Comisión Primera de la Cámara de Representantes, en donde fue aprobado por unanimidad. El texto aprobado fue publicado el 17 de junio de 2020.</w:t>
      </w:r>
    </w:p>
    <w:p w14:paraId="3F488B62"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El 8 de septiembre de 2021 fue radicada ante la Plenaria de la Cámara de Representantes una proposición que pretendía la realización de una nueva audiencia pública previo a la radicación de la ponencia para segundo debate del proyecto. La proposición fue aprobada y la audiencia tuvo lugar el 20 de septiembre a las 2:00 pm de forma virtual.</w:t>
      </w:r>
    </w:p>
    <w:p w14:paraId="7EE8EA19"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En la audiencia participaron más de 100 personas y se recibieron opiniones, comentarios y sugerencias sobre varios de los artículos aprobados en primer debate. De la misma forma, se recibieron documentos escritos adicionales para la construcción de la ponencia.</w:t>
      </w:r>
    </w:p>
    <w:p w14:paraId="18B666E6"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 xml:space="preserve">No obstante, el proyecto fue archivado en virtud de lo dispuesto en el artículo 162 de la Constitución Política de 1991 y del artículo 190 de la Ley 5 de 1992.  </w:t>
      </w:r>
    </w:p>
    <w:p w14:paraId="289637C2"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La iniciativa fue radicada nuevamente el 20 de julio de 2022 y nuevamente se realizó una audiencia pública el 22 de septiembre de la misma anualidad, esta vez de forma presencial en el recinto de la Comisión Primera Constitucional.</w:t>
      </w:r>
    </w:p>
    <w:p w14:paraId="7E2D3403"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El proyecto finalmente fue retirado por sus autores ante la evidencia de la dificultad para debatir en conjunto una iniciativa tan compleja y extensa, por lo que para esta nueva legislatura se decidió separar temáticamente algunos de los capítulos construidos a partir de las audiencias señaladas y de incontables mesas de trabajo, con el fin de lograr avanzar en la legislación relativa a la protección animal.</w:t>
      </w:r>
    </w:p>
    <w:p w14:paraId="27314550" w14:textId="77777777" w:rsidR="00290B14" w:rsidRPr="00ED154A" w:rsidRDefault="00290B14" w:rsidP="00290B14">
      <w:pPr>
        <w:pBdr>
          <w:top w:val="nil"/>
          <w:left w:val="nil"/>
          <w:bottom w:val="nil"/>
          <w:right w:val="nil"/>
          <w:between w:val="nil"/>
        </w:pBdr>
        <w:ind w:right="-93"/>
        <w:jc w:val="both"/>
        <w:rPr>
          <w:rFonts w:ascii="Bookman Old Style" w:eastAsia="Bookman Old Style" w:hAnsi="Bookman Old Style" w:cs="Bookman Old Style"/>
          <w:color w:val="000000"/>
        </w:rPr>
      </w:pPr>
    </w:p>
    <w:p w14:paraId="283CC908" w14:textId="77777777" w:rsidR="00290B14" w:rsidRPr="00ED154A" w:rsidRDefault="00290B14" w:rsidP="00E4623D">
      <w:pPr>
        <w:numPr>
          <w:ilvl w:val="0"/>
          <w:numId w:val="2"/>
        </w:numPr>
        <w:pBdr>
          <w:top w:val="nil"/>
          <w:left w:val="nil"/>
          <w:bottom w:val="nil"/>
          <w:right w:val="nil"/>
          <w:between w:val="nil"/>
        </w:pBdr>
        <w:autoSpaceDE w:val="0"/>
        <w:autoSpaceDN w:val="0"/>
        <w:spacing w:after="0" w:line="240" w:lineRule="auto"/>
        <w:ind w:right="-93"/>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 xml:space="preserve">EXPOSICIÓN DE MOTIVOS </w:t>
      </w:r>
    </w:p>
    <w:p w14:paraId="3EF90FDF" w14:textId="77777777" w:rsidR="00290B14" w:rsidRPr="00ED154A" w:rsidRDefault="00290B14" w:rsidP="00290B14">
      <w:pPr>
        <w:pBdr>
          <w:top w:val="nil"/>
          <w:left w:val="nil"/>
          <w:bottom w:val="nil"/>
          <w:right w:val="nil"/>
          <w:between w:val="nil"/>
        </w:pBdr>
        <w:ind w:left="1287" w:right="-93" w:hanging="355"/>
        <w:jc w:val="both"/>
        <w:rPr>
          <w:rFonts w:ascii="Bookman Old Style" w:eastAsia="Bookman Old Style" w:hAnsi="Bookman Old Style" w:cs="Bookman Old Style"/>
          <w:b/>
          <w:color w:val="000000"/>
        </w:rPr>
      </w:pPr>
    </w:p>
    <w:p w14:paraId="73E2C14A" w14:textId="77777777" w:rsidR="00290B14" w:rsidRPr="00ED154A" w:rsidRDefault="00290B14" w:rsidP="00E4623D">
      <w:pPr>
        <w:numPr>
          <w:ilvl w:val="0"/>
          <w:numId w:val="3"/>
        </w:numPr>
        <w:pBdr>
          <w:top w:val="nil"/>
          <w:left w:val="nil"/>
          <w:bottom w:val="nil"/>
          <w:right w:val="nil"/>
          <w:between w:val="nil"/>
        </w:pBdr>
        <w:autoSpaceDE w:val="0"/>
        <w:autoSpaceDN w:val="0"/>
        <w:spacing w:after="0" w:line="240" w:lineRule="auto"/>
        <w:ind w:right="-93"/>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 xml:space="preserve">Objeto del proyecto de ley </w:t>
      </w:r>
    </w:p>
    <w:p w14:paraId="5D1E2792" w14:textId="77777777" w:rsidR="00290B14" w:rsidRPr="00ED154A" w:rsidRDefault="00290B14" w:rsidP="00290B14">
      <w:pPr>
        <w:jc w:val="both"/>
        <w:rPr>
          <w:rFonts w:ascii="Bookman Old Style" w:eastAsia="Bookman Old Style" w:hAnsi="Bookman Old Style" w:cs="Bookman Old Style"/>
          <w:color w:val="000000"/>
        </w:rPr>
      </w:pPr>
    </w:p>
    <w:p w14:paraId="68E0F742"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Según se observa en el texto original del proyecto, la presente iniciativa tiene como objeto</w:t>
      </w:r>
      <w:r w:rsidRPr="00ED154A">
        <w:rPr>
          <w:rFonts w:ascii="Bookman Old Style" w:eastAsia="Bookman Old Style" w:hAnsi="Bookman Old Style" w:cs="Bookman Old Style"/>
          <w:lang w:eastAsia="es-MX"/>
        </w:rPr>
        <w:t xml:space="preserve"> </w:t>
      </w:r>
      <w:r w:rsidRPr="00ED154A">
        <w:rPr>
          <w:rFonts w:ascii="Bookman Old Style" w:eastAsia="Bookman Old Style" w:hAnsi="Bookman Old Style" w:cs="Bookman Old Style"/>
          <w:color w:val="000000"/>
        </w:rPr>
        <w:t>la actualización y expedición de normas en materia de bienestar y protección animal especialmente en lo relativo a los animales domésticos de compañía con la finalidad de actualizar la Ley 84 de 1989.</w:t>
      </w:r>
    </w:p>
    <w:p w14:paraId="0FCF1E2C"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proyecto fija los lineamientos de la tenencia de animales domésticos de compañía, determina cuáles animales pueden estar sujetos a esta figura, fija unos deberes en cabeza de los propietarios y regula todo lo correspondiente a la cría y comercialización de estos animales. </w:t>
      </w:r>
    </w:p>
    <w:p w14:paraId="02D0B000"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Adicionalmente, actualiza el procedimiento administrativo sancionatorio contemplado en la Ley 84 de 1989.</w:t>
      </w:r>
    </w:p>
    <w:p w14:paraId="69436F0D"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Como conclusión, el proyecto plantea un avance real en la protección de los animales y particularmente de aquellos que conviven con los seres humanos, con la finalidad de sentar las bases para más adelante poder avanzar de forma definitiva en legislaciones más robustas que protejan de forma definitiva, y no desde una perspectiva antropocéntrica la vida de todos los seres vivos.</w:t>
      </w:r>
    </w:p>
    <w:p w14:paraId="5B084506" w14:textId="77777777" w:rsidR="00290B14" w:rsidRPr="00ED154A" w:rsidRDefault="00290B14" w:rsidP="00290B14">
      <w:pPr>
        <w:jc w:val="both"/>
        <w:rPr>
          <w:rFonts w:ascii="Bookman Old Style" w:eastAsia="Bookman Old Style" w:hAnsi="Bookman Old Style" w:cs="Bookman Old Style"/>
          <w:color w:val="000000"/>
        </w:rPr>
      </w:pPr>
    </w:p>
    <w:p w14:paraId="674CE852" w14:textId="77777777" w:rsidR="00290B14" w:rsidRPr="00ED154A" w:rsidRDefault="00290B14" w:rsidP="00E4623D">
      <w:pPr>
        <w:numPr>
          <w:ilvl w:val="0"/>
          <w:numId w:val="3"/>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 xml:space="preserve">Problema a resolver </w:t>
      </w:r>
    </w:p>
    <w:p w14:paraId="0C797645" w14:textId="77777777" w:rsidR="00290B14" w:rsidRPr="00ED154A" w:rsidRDefault="00290B14" w:rsidP="00290B14">
      <w:pPr>
        <w:pBdr>
          <w:top w:val="nil"/>
          <w:left w:val="nil"/>
          <w:bottom w:val="nil"/>
          <w:right w:val="nil"/>
          <w:between w:val="nil"/>
        </w:pBdr>
        <w:ind w:left="813" w:hanging="355"/>
        <w:jc w:val="both"/>
        <w:rPr>
          <w:rFonts w:ascii="Bookman Old Style" w:eastAsia="Bookman Old Style" w:hAnsi="Bookman Old Style" w:cs="Bookman Old Style"/>
          <w:b/>
          <w:color w:val="000000"/>
        </w:rPr>
      </w:pPr>
    </w:p>
    <w:p w14:paraId="2ABAFECC"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Desde el año 1972 se han expedido una serie de normas para la protección de los animales. Sin embargo, a juicio de los autores, tales normas se encuentran en un estado de dispersión que han dificultado, entre otras cosas, la identificación clara de las competencias de las autoridades del nivel nacional, regional y local, lo que </w:t>
      </w:r>
      <w:r w:rsidRPr="00ED154A">
        <w:rPr>
          <w:rFonts w:ascii="Bookman Old Style" w:eastAsia="Bookman Old Style" w:hAnsi="Bookman Old Style" w:cs="Bookman Old Style"/>
          <w:color w:val="000000"/>
        </w:rPr>
        <w:lastRenderedPageBreak/>
        <w:t>ha impedido atacar, sancionar y erradicar conductas de maltrato animal que aún se presentan en el país.</w:t>
      </w:r>
    </w:p>
    <w:p w14:paraId="06A99A8B"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Desde la Constitución de 1991, con un desarrollo jurisprudencial posterior, se ha dejado de ver a los animales como unas simples cosas para ser considerados objetos de protección constitucional, reiterando lo dicho en varias sentencias que afirmaron que los mismos son seres sintientes.  </w:t>
      </w:r>
    </w:p>
    <w:p w14:paraId="45F5F1C5"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Teniendo en cuenta que la Ley 84 de 1989, norma anterior a la Constitución vigente, se limitó a fijar unos parámetros generales de protección y bienestar que, aunque a la fecha han permitido la generación de conciencia en torno a la protección animal, en la actualidad no están siendo aplicados, especialmente lo respectivo al procedimiento sancionatorio que allí se contempla, y que en la actualidad es inaplicable, al ser absolutamente contrario a la Constitución Política de 1991, existe la necesidad de adecuar varios de sus artículos, como sucede con la facultad otorgada a los alcaldes por la mencionada norma para imponer penas privativas de la libertad, facultad que a la luz del artículo 28 de la Carta Política, es inconstitucional.  </w:t>
      </w:r>
    </w:p>
    <w:p w14:paraId="144E9BB2"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Por otra parte, la jurisprudencia constitucional, que se ha venido desarrollando tanto en sede de tutela como de acciones de inconstitucionalidad, ha venido reconociendo la necesidad de actualizar y desarrollar un mayor número de disposiciones tendientes a materializar el mandato constitucional de protección animal que se desprende de la llamada “constitución ecológica” y del concepto de dignidad humana.</w:t>
      </w:r>
    </w:p>
    <w:p w14:paraId="72E5E5CB"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El proyecto mantiene la noción de propiedad sobre los animales y plantea unas medidas a partir de las cuales se pueden fijar unas bases sólidas para regular la convivencia con animales domésticos de compañía, fomentar la tenencia responsable y eventualmente avanzar en la creación de nuevas figuras jurídicas para la protección de los animales.</w:t>
      </w:r>
    </w:p>
    <w:p w14:paraId="3822DFC0"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Aunque es claro que los animales no deberían seguir siendo tratados bajo la calidad de bienes en el ordenamiento jurídico nacional, también es claro que a la fecha nuestra sociedad no está lista para reconocer un sistema de tutorías o derechos propios de los animales, pues sigue habiendo muchísimo maltrato animal e incluso muchos casos de malas tenencias en los que no se les satisfacen ni siquiera las necesidades básicas a los animales.</w:t>
      </w:r>
    </w:p>
    <w:p w14:paraId="55D57B15"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Adicionalmente, la institucionalidad en torno a la protección y bienestar animal ha ido creciendo, pero aún no tiene la suficiente fuerza, ni la suficiente capacidad, para garantizar el cuidado de los animales en situación de calle, de los animales abandonados, de los animales maltratados y mucho menos para hacer seguimiento y vigilancia de los animales que se encuentran bajo tenencia humana.</w:t>
      </w:r>
    </w:p>
    <w:p w14:paraId="79DFC7CA" w14:textId="77777777" w:rsidR="00290B14" w:rsidRPr="00ED154A" w:rsidRDefault="00290B14" w:rsidP="00290B14">
      <w:pPr>
        <w:jc w:val="both"/>
        <w:rPr>
          <w:rFonts w:ascii="Bookman Old Style" w:eastAsia="Bookman Old Style" w:hAnsi="Bookman Old Style" w:cs="Bookman Old Style"/>
          <w:color w:val="000000"/>
        </w:rPr>
      </w:pPr>
    </w:p>
    <w:p w14:paraId="1900978E"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 xml:space="preserve">Consideran los autores que </w:t>
      </w:r>
      <w:r w:rsidRPr="007D316B">
        <w:rPr>
          <w:rFonts w:ascii="Bookman Old Style" w:eastAsia="Bookman Old Style" w:hAnsi="Bookman Old Style" w:cs="Bookman Old Style"/>
          <w:color w:val="000000"/>
          <w:u w:val="single"/>
        </w:rPr>
        <w:t>es necesario primero fortalecer los mandatos de tenencia responsable; regular las actividades de cría y comercialización de animales y fortalecer las competencias administrativas y el procedimiento administrativo sancionatorio en esta materia,</w:t>
      </w:r>
      <w:r w:rsidRPr="00ED154A">
        <w:rPr>
          <w:rFonts w:ascii="Bookman Old Style" w:eastAsia="Bookman Old Style" w:hAnsi="Bookman Old Style" w:cs="Bookman Old Style"/>
          <w:color w:val="000000"/>
        </w:rPr>
        <w:t xml:space="preserve"> antes de plantear un avance de otra naturaleza.</w:t>
      </w:r>
    </w:p>
    <w:p w14:paraId="3F83487B"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Fortalecer estos temas reducirá problemáticas de gran tamaño como lo es la gran cantidad de animales en situación de calle (se ha estimado que puede haber más de 3 millones de perros y gatos en situación de calle en el país</w:t>
      </w:r>
      <w:r w:rsidRPr="00ED154A">
        <w:rPr>
          <w:rFonts w:ascii="Bookman Old Style" w:eastAsia="Bookman Old Style" w:hAnsi="Bookman Old Style" w:cs="Bookman Old Style"/>
          <w:color w:val="000000"/>
          <w:vertAlign w:val="superscript"/>
        </w:rPr>
        <w:footnoteReference w:id="1"/>
      </w:r>
      <w:r w:rsidRPr="00ED154A">
        <w:rPr>
          <w:rFonts w:ascii="Bookman Old Style" w:eastAsia="Bookman Old Style" w:hAnsi="Bookman Old Style" w:cs="Bookman Old Style"/>
          <w:color w:val="000000"/>
        </w:rPr>
        <w:t xml:space="preserve">) así como la gran cantidad de denuncias por maltrato, muchas de las cuales han avanzado gracias al trabajo de la </w:t>
      </w:r>
      <w:proofErr w:type="gramStart"/>
      <w:r w:rsidRPr="00ED154A">
        <w:rPr>
          <w:rFonts w:ascii="Bookman Old Style" w:eastAsia="Bookman Old Style" w:hAnsi="Bookman Old Style" w:cs="Bookman Old Style"/>
          <w:color w:val="000000"/>
        </w:rPr>
        <w:t>Fiscalía General</w:t>
      </w:r>
      <w:proofErr w:type="gramEnd"/>
      <w:r w:rsidRPr="00ED154A">
        <w:rPr>
          <w:rFonts w:ascii="Bookman Old Style" w:eastAsia="Bookman Old Style" w:hAnsi="Bookman Old Style" w:cs="Bookman Old Style"/>
          <w:color w:val="000000"/>
        </w:rPr>
        <w:t xml:space="preserve"> de la Nación, pero muchas otras que se quedan impunes por la inacción de las autoridades locales en esta materia.</w:t>
      </w:r>
    </w:p>
    <w:p w14:paraId="1A24F07A"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En lo que respecta a la regulación de la crianza y comercialización de animales, la problemática que se quiere resolver es justamente la que se describe en el párrafo anterior, sumada a las precarias condiciones en las que se encuentran muchos de los criaderos o sitios de comercialización de animales en la actualidad.</w:t>
      </w:r>
    </w:p>
    <w:p w14:paraId="6ED2D542"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Son muchos los casos documentados en los que se han evidenciado maltratos e irregularidades presentadas en criaderos de animales domésticos, lo que demuestran que, a falta de una regulación específica, muchas personas se aprovechan de los animales domésticos de compañía para lucrarse, en perjuicio de su bienestar, llegando incluso a escenarios de explotación y maltrato animal.</w:t>
      </w:r>
    </w:p>
    <w:p w14:paraId="6949BE08"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Por esta razón, se considera fundamental profesionalizar estas prácticas y únicamente avalar la crianza y comercialización de animales domésticos de compañía a aquellas personas que asuman responsablemente las condiciones de tenencia, la satisfacción efectiva de las necesidades de los animales, el cuidado de los mismos, el suministro de atención veterinaria y las demás condiciones previstas en este proyecto de ley.</w:t>
      </w:r>
    </w:p>
    <w:p w14:paraId="661AB9D2"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Esto, además ayudará a que los propietarios de animales de compañía también serán más responsables, pues serán asesorados por profesionales que no venderán un animal en perjuicio de su bienestar o a una familia que no esté preparada para cuidarlo y también, y más importante, fomentará la adopción de perros rescatados, en situación de calle o abandonados.</w:t>
      </w:r>
    </w:p>
    <w:p w14:paraId="7D185570"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Bajo estas consideraciones, este proyecto regula de forma detallada esta actividad y otorga competencias a ciertas autoridades para la vigilancia y control de estos establecimientos, convencidos de que la tenencia de un animal de compañía va mucho más allá de su compra y que, en todo caso, las comercializaciones de los </w:t>
      </w:r>
      <w:r w:rsidRPr="00ED154A">
        <w:rPr>
          <w:rFonts w:ascii="Bookman Old Style" w:eastAsia="Bookman Old Style" w:hAnsi="Bookman Old Style" w:cs="Bookman Old Style"/>
          <w:color w:val="000000"/>
        </w:rPr>
        <w:lastRenderedPageBreak/>
        <w:t xml:space="preserve">animales de raza deben estar en manos de profesionales que desarrollen su labor con la mayor responsabilidad. </w:t>
      </w:r>
    </w:p>
    <w:p w14:paraId="7AC8BEC8"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La limitación relativa a reproducir a los animales propios obedece a una medida necesaria para luchar contra la sobrepoblación de animales en situación de calle, fin necesario para dar cumplimiento al mandato de protección animal que se deriva de la Constitución Ecológica. Es además una medida proporcional, en tanto la reproducción de animales no influye ni en su salud ni en su vida y, en cambio, un mercado no regulado de seres vivos puede terminar en abandonos, malos tratos o malas tenencias.</w:t>
      </w:r>
    </w:p>
    <w:p w14:paraId="2D1D6897" w14:textId="77777777" w:rsidR="00290B14" w:rsidRPr="00ED154A" w:rsidRDefault="00290B14" w:rsidP="00290B14">
      <w:pPr>
        <w:jc w:val="both"/>
        <w:rPr>
          <w:rFonts w:ascii="Bookman Old Style" w:eastAsia="Bookman Old Style" w:hAnsi="Bookman Old Style" w:cs="Bookman Old Style"/>
          <w:color w:val="000000"/>
        </w:rPr>
      </w:pPr>
    </w:p>
    <w:p w14:paraId="5C42411F" w14:textId="77777777" w:rsidR="00290B14" w:rsidRPr="00ED154A" w:rsidRDefault="00290B14" w:rsidP="00E4623D">
      <w:pPr>
        <w:pStyle w:val="Prrafodelista"/>
        <w:widowControl w:val="0"/>
        <w:numPr>
          <w:ilvl w:val="0"/>
          <w:numId w:val="2"/>
        </w:numPr>
        <w:autoSpaceDE w:val="0"/>
        <w:autoSpaceDN w:val="0"/>
        <w:spacing w:after="0" w:line="240"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NORMATIVIDAD VIGENTE</w:t>
      </w:r>
    </w:p>
    <w:p w14:paraId="74C91B0D" w14:textId="77777777" w:rsidR="00290B14" w:rsidRPr="00ED154A" w:rsidRDefault="00290B14" w:rsidP="00290B14">
      <w:pPr>
        <w:jc w:val="both"/>
        <w:rPr>
          <w:rFonts w:ascii="Bookman Old Style" w:eastAsia="Bookman Old Style" w:hAnsi="Bookman Old Style" w:cs="Bookman Old Style"/>
          <w:b/>
          <w:color w:val="000000"/>
        </w:rPr>
      </w:pPr>
    </w:p>
    <w:p w14:paraId="621FA4ED"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Las leyes vigentes que regulan las materias objeto de la presente iniciativa son la Ley 5 de 1972, la Ley 84 de 1989 y la Ley 1774 de 2016.</w:t>
      </w:r>
    </w:p>
    <w:p w14:paraId="730704D1" w14:textId="77777777" w:rsidR="00290B14" w:rsidRPr="00ED154A" w:rsidRDefault="00290B14" w:rsidP="00290B14">
      <w:pPr>
        <w:jc w:val="both"/>
        <w:rPr>
          <w:rFonts w:ascii="Bookman Old Style" w:eastAsia="Bookman Old Style" w:hAnsi="Bookman Old Style" w:cs="Bookman Old Style"/>
          <w:color w:val="000000"/>
        </w:rPr>
      </w:pPr>
    </w:p>
    <w:p w14:paraId="6F50B544" w14:textId="77777777" w:rsidR="00290B14" w:rsidRPr="00ED154A" w:rsidRDefault="00290B14" w:rsidP="00E4623D">
      <w:pPr>
        <w:pStyle w:val="Prrafodelista"/>
        <w:widowControl w:val="0"/>
        <w:numPr>
          <w:ilvl w:val="1"/>
          <w:numId w:val="2"/>
        </w:numPr>
        <w:autoSpaceDE w:val="0"/>
        <w:autoSpaceDN w:val="0"/>
        <w:spacing w:after="0" w:line="240" w:lineRule="auto"/>
        <w:ind w:left="993"/>
        <w:jc w:val="both"/>
        <w:rPr>
          <w:rFonts w:ascii="Bookman Old Style" w:eastAsia="Bookman Old Style" w:hAnsi="Bookman Old Style" w:cs="Bookman Old Style"/>
          <w:b/>
          <w:bCs/>
          <w:color w:val="000000"/>
        </w:rPr>
      </w:pPr>
      <w:r w:rsidRPr="00ED154A">
        <w:rPr>
          <w:rFonts w:ascii="Bookman Old Style" w:eastAsia="Bookman Old Style" w:hAnsi="Bookman Old Style" w:cs="Bookman Old Style"/>
          <w:b/>
          <w:bCs/>
          <w:color w:val="000000"/>
        </w:rPr>
        <w:t xml:space="preserve">Evaluación de la aplicación de las normas vigentes </w:t>
      </w:r>
    </w:p>
    <w:p w14:paraId="0646EEC3" w14:textId="77777777" w:rsidR="00290B14" w:rsidRPr="00ED154A" w:rsidRDefault="00290B14" w:rsidP="007D316B">
      <w:pPr>
        <w:pStyle w:val="Sinespaciado"/>
      </w:pPr>
    </w:p>
    <w:p w14:paraId="6A426875"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Manifiestan los autores que, con la intención de evaluar la aplicación de las normas vigentes reguladoras de la temática de la iniciativa legislativa, radicaron derechos de petición a cada uno de los municipios y ciudades del país en los cuales se solicitó información sobre la existencia y funcionamiento de las Juntas Defensoras de Animales, sanciones por maltrato animal, entre otros interrogantes relacionados. </w:t>
      </w:r>
    </w:p>
    <w:p w14:paraId="08867682"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 las respuestas que se obtuvieron de solo el 34% de los municipios se logró la consecución de importantes pero preocupantes datos como, por ejemplo:</w:t>
      </w:r>
    </w:p>
    <w:p w14:paraId="403A2616" w14:textId="77777777" w:rsidR="00290B14" w:rsidRPr="00ED154A" w:rsidRDefault="00290B14" w:rsidP="00E4623D">
      <w:pPr>
        <w:widowControl w:val="0"/>
        <w:numPr>
          <w:ilvl w:val="0"/>
          <w:numId w:val="4"/>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No todos los municipios del país cuentan con una Junta Defensora de Animales, pese a que existe una obligación legal desde el año 1972; </w:t>
      </w:r>
    </w:p>
    <w:p w14:paraId="08EAFED3" w14:textId="77777777" w:rsidR="00290B14" w:rsidRPr="00ED154A" w:rsidRDefault="00290B14" w:rsidP="00E4623D">
      <w:pPr>
        <w:widowControl w:val="0"/>
        <w:numPr>
          <w:ilvl w:val="0"/>
          <w:numId w:val="4"/>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No en todos los municipios en los que existe la Junta Defensora de Animales, existe una operación vigente de la misma; </w:t>
      </w:r>
    </w:p>
    <w:p w14:paraId="0FA98CCA" w14:textId="77777777" w:rsidR="00290B14" w:rsidRPr="00ED154A" w:rsidRDefault="00290B14" w:rsidP="00E4623D">
      <w:pPr>
        <w:widowControl w:val="0"/>
        <w:numPr>
          <w:ilvl w:val="0"/>
          <w:numId w:val="4"/>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porcentaje de sanciones administrativas por parte de los municipios corresponde apenas al 2%, pese a que estas están contempladas desde la Ley 5 de 1972 y la Ley 84 de 1989; </w:t>
      </w:r>
    </w:p>
    <w:p w14:paraId="4ABB0390" w14:textId="77777777" w:rsidR="00290B14" w:rsidRPr="00ED154A" w:rsidRDefault="00290B14" w:rsidP="00E4623D">
      <w:pPr>
        <w:widowControl w:val="0"/>
        <w:numPr>
          <w:ilvl w:val="0"/>
          <w:numId w:val="4"/>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El porcentaje de aplicación de multas es prácticamente nulo (1%).</w:t>
      </w:r>
    </w:p>
    <w:p w14:paraId="0E67F5AC" w14:textId="77777777" w:rsidR="00290B14" w:rsidRPr="00ED154A" w:rsidRDefault="00290B14" w:rsidP="00E4623D">
      <w:pPr>
        <w:widowControl w:val="0"/>
        <w:numPr>
          <w:ilvl w:val="0"/>
          <w:numId w:val="4"/>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Finalmente, y como circunstancia que amerita especial atención, es evidente que existe una confusión sobre la división de competencias de conformidad con las normas vigentes en materia de protección y bienestar animal (Ley 5 de 1972, Ley 84 de 1989, Ley 1774 de 2016 y Ley 1801 de 2016).</w:t>
      </w:r>
    </w:p>
    <w:p w14:paraId="45486F1F" w14:textId="77777777" w:rsidR="00290B14" w:rsidRPr="00ED154A" w:rsidRDefault="00290B14" w:rsidP="00290B14">
      <w:pPr>
        <w:jc w:val="both"/>
        <w:rPr>
          <w:rFonts w:ascii="Bookman Old Style" w:eastAsia="Bookman Old Style" w:hAnsi="Bookman Old Style" w:cs="Bookman Old Style"/>
          <w:color w:val="000000"/>
        </w:rPr>
      </w:pPr>
    </w:p>
    <w:p w14:paraId="06DBD57A"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Atendiendo a que en el año 2016 se expidió la Ley 1774 que incluyó en el Código Penal el título XI-A </w:t>
      </w:r>
      <w:r w:rsidRPr="00ED154A">
        <w:rPr>
          <w:rFonts w:ascii="Bookman Old Style" w:eastAsia="Bookman Old Style" w:hAnsi="Bookman Old Style" w:cs="Bookman Old Style"/>
          <w:i/>
          <w:color w:val="000000"/>
        </w:rPr>
        <w:t>“De los delitos contra los animales”</w:t>
      </w:r>
      <w:r w:rsidRPr="00ED154A">
        <w:rPr>
          <w:rFonts w:ascii="Bookman Old Style" w:eastAsia="Bookman Old Style" w:hAnsi="Bookman Old Style" w:cs="Bookman Old Style"/>
          <w:color w:val="000000"/>
        </w:rPr>
        <w:t xml:space="preserve">, los autores radicaron un </w:t>
      </w:r>
      <w:r w:rsidRPr="00ED154A">
        <w:rPr>
          <w:rFonts w:ascii="Bookman Old Style" w:eastAsia="Bookman Old Style" w:hAnsi="Bookman Old Style" w:cs="Bookman Old Style"/>
          <w:color w:val="000000"/>
        </w:rPr>
        <w:lastRenderedPageBreak/>
        <w:t xml:space="preserve">derecho de petición ante la </w:t>
      </w:r>
      <w:proofErr w:type="gramStart"/>
      <w:r w:rsidRPr="00ED154A">
        <w:rPr>
          <w:rFonts w:ascii="Bookman Old Style" w:eastAsia="Bookman Old Style" w:hAnsi="Bookman Old Style" w:cs="Bookman Old Style"/>
          <w:color w:val="000000"/>
        </w:rPr>
        <w:t>Fiscalía General</w:t>
      </w:r>
      <w:proofErr w:type="gramEnd"/>
      <w:r w:rsidRPr="00ED154A">
        <w:rPr>
          <w:rFonts w:ascii="Bookman Old Style" w:eastAsia="Bookman Old Style" w:hAnsi="Bookman Old Style" w:cs="Bookman Old Style"/>
          <w:color w:val="000000"/>
        </w:rPr>
        <w:t xml:space="preserve"> de la Nación con la finalidad de conocer las estadísticas actuales sobre la materia.</w:t>
      </w:r>
    </w:p>
    <w:p w14:paraId="2850525F" w14:textId="77777777" w:rsidR="00290B14" w:rsidRPr="00ED154A" w:rsidRDefault="00290B14" w:rsidP="00290B14">
      <w:pPr>
        <w:jc w:val="both"/>
        <w:rPr>
          <w:rFonts w:ascii="Bookman Old Style" w:eastAsia="Bookman Old Style" w:hAnsi="Bookman Old Style" w:cs="Bookman Old Style"/>
          <w:i/>
          <w:color w:val="000000"/>
        </w:rPr>
      </w:pPr>
      <w:r w:rsidRPr="00ED154A">
        <w:rPr>
          <w:rFonts w:ascii="Bookman Old Style" w:eastAsia="Bookman Old Style" w:hAnsi="Bookman Old Style" w:cs="Bookman Old Style"/>
          <w:color w:val="000000"/>
        </w:rPr>
        <w:t xml:space="preserve">En la respuesta recibida, la Fiscalía detalló que desde el año 2016, el Sistema Penal Oral y Acusatorio, SPOA, registró una cifra de 2698 noticias criminales en todo el país por la violación del artículo 339ª de la Ley 599 de 2000, en virtud del cual </w:t>
      </w:r>
      <w:r w:rsidRPr="00ED154A">
        <w:rPr>
          <w:rFonts w:ascii="Bookman Old Style" w:eastAsia="Bookman Old Style" w:hAnsi="Bookman Old Style" w:cs="Bookman Old Style"/>
          <w:i/>
          <w:color w:val="000000"/>
        </w:rPr>
        <w:t>“El que,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p>
    <w:p w14:paraId="15D92788"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Adicionalmente, informó la Fiscalía que para el año 2019, no existía una unidad especializada para la investigación y judicialización de estos delitos y que, por esta razón, la competencia estaba a cargo de las Fiscalías Locales. Finalmente, señala el Ente Acusador que </w:t>
      </w:r>
      <w:r w:rsidRPr="00ED154A">
        <w:rPr>
          <w:rFonts w:ascii="Bookman Old Style" w:eastAsia="Bookman Old Style" w:hAnsi="Bookman Old Style" w:cs="Bookman Old Style"/>
          <w:i/>
          <w:color w:val="000000"/>
        </w:rPr>
        <w:t>“de las 2698 noticias criminales recibidas, 2610 se encuentran en etapa de indagación preliminar, 45 se encuentran en etapa de juicio oral, 15 en investigación, 1 tuvo terminación anticipada y 27 están en ejecución de penas. Es decir que solo el 1,66% de las noticias criminales recibidas por maltrato animal han sido efectivamente judicializadas, mientras que el 96% se ha quedado en la etapa de indagación preliminar, lo que significa que no se pudieron reunir los elementos necesarios para determinar que la conducta efectivamente constituía un delito”</w:t>
      </w:r>
      <w:r w:rsidRPr="00ED154A">
        <w:rPr>
          <w:rFonts w:ascii="Bookman Old Style" w:eastAsia="Bookman Old Style" w:hAnsi="Bookman Old Style" w:cs="Bookman Old Style"/>
          <w:color w:val="000000"/>
        </w:rPr>
        <w:t xml:space="preserve"> </w:t>
      </w:r>
    </w:p>
    <w:p w14:paraId="742773BB"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Se resalta que, en diciembre de 2019, fecha posterior a la respuesta recibida por la </w:t>
      </w:r>
      <w:proofErr w:type="gramStart"/>
      <w:r w:rsidRPr="00ED154A">
        <w:rPr>
          <w:rFonts w:ascii="Bookman Old Style" w:eastAsia="Bookman Old Style" w:hAnsi="Bookman Old Style" w:cs="Bookman Old Style"/>
          <w:color w:val="000000"/>
        </w:rPr>
        <w:t>Fiscalía General</w:t>
      </w:r>
      <w:proofErr w:type="gramEnd"/>
      <w:r w:rsidRPr="00ED154A">
        <w:rPr>
          <w:rFonts w:ascii="Bookman Old Style" w:eastAsia="Bookman Old Style" w:hAnsi="Bookman Old Style" w:cs="Bookman Old Style"/>
          <w:color w:val="000000"/>
        </w:rPr>
        <w:t xml:space="preserve"> de la Nación, se constituyó el Grupo Especial para la Lucha Contra el Maltrato Animal -GELMA, unidad que desde la fecha se ha dedicado de forma exclusiva a las conductas que se enmarcan en los dispuesto en el artículo 339A del Código Penal.</w:t>
      </w:r>
    </w:p>
    <w:p w14:paraId="30EE3BC1"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Para principios del 2022, GELMA llevaba 180 imputaciones y 72 condenas por el delito de maltrato animal y la Fiscalía ya había emitido una directiva especializada en esta materia. Este trabajo es producto de la expedición de la ley 1774 de 2016 que creó competencias en materia penal, acordes con la institucionalidad y los avances jurisprudenciales para la fecha. </w:t>
      </w:r>
    </w:p>
    <w:p w14:paraId="7CF834AA"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Ahora, de las cifras entregadas por el Ente Acusador en 2019 llama la atención que no se compadecen ni siquiera con aquellas presentadas por el Instituto de Bienestar y Protección Animal de la ciudad de Bogotá, según las cuales nada más en 2018 se atendieron 21.869 animales por maltrato, atención en salud animal, </w:t>
      </w:r>
      <w:r w:rsidRPr="00ED154A">
        <w:rPr>
          <w:rFonts w:ascii="Bookman Old Style" w:eastAsia="Bookman Old Style" w:hAnsi="Bookman Old Style" w:cs="Bookman Old Style"/>
          <w:color w:val="000000"/>
        </w:rPr>
        <w:lastRenderedPageBreak/>
        <w:t>urgencias veterinarias, adopción, custodia o brigadas de salud</w:t>
      </w:r>
      <w:r w:rsidRPr="00ED154A">
        <w:rPr>
          <w:rFonts w:ascii="Bookman Old Style" w:eastAsia="Bookman Old Style" w:hAnsi="Bookman Old Style" w:cs="Bookman Old Style"/>
          <w:color w:val="000000"/>
          <w:vertAlign w:val="superscript"/>
        </w:rPr>
        <w:footnoteReference w:id="2"/>
      </w:r>
      <w:r w:rsidRPr="00ED154A">
        <w:rPr>
          <w:rFonts w:ascii="Bookman Old Style" w:eastAsia="Bookman Old Style" w:hAnsi="Bookman Old Style" w:cs="Bookman Old Style"/>
          <w:color w:val="000000"/>
        </w:rPr>
        <w:t>. Esta situación muestra claramente que muchas de estas denuncias son entonces competencia de las autoridades administrativas que, en virtud de le Ley 84 del 89, tienen competencia sancionatoria para aquellos casos de maltrato que no se tipifiquen en el delito consagrado en la Ley 1774 de 2016.</w:t>
      </w:r>
    </w:p>
    <w:p w14:paraId="56E51DDC"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 todo lo anterior se colige entonces que en la actualidad existe una desarticulación entre las entidades competentes sobre esta materia y que, además, no hay claridad respecto de la división de las competencias administrativas, policivas y penales frente al maltrato animal.</w:t>
      </w:r>
    </w:p>
    <w:p w14:paraId="2EB753F2" w14:textId="77777777" w:rsidR="00290B14" w:rsidRPr="00ED154A" w:rsidRDefault="00290B14" w:rsidP="00290B14">
      <w:pPr>
        <w:jc w:val="both"/>
        <w:rPr>
          <w:rFonts w:ascii="Bookman Old Style" w:eastAsia="Bookman Old Style" w:hAnsi="Bookman Old Style" w:cs="Bookman Old Style"/>
          <w:color w:val="000000"/>
        </w:rPr>
      </w:pPr>
    </w:p>
    <w:p w14:paraId="4A1C2848" w14:textId="77777777" w:rsidR="00290B14" w:rsidRPr="00ED154A" w:rsidRDefault="00290B14" w:rsidP="00290B14">
      <w:pPr>
        <w:ind w:left="1276" w:hanging="567"/>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Funcionamiento JDA por Departamento</w:t>
      </w:r>
    </w:p>
    <w:p w14:paraId="354222EE" w14:textId="77777777" w:rsidR="00290B14" w:rsidRPr="00ED154A" w:rsidRDefault="00290B14" w:rsidP="007D316B">
      <w:pPr>
        <w:pStyle w:val="Sinespaciado"/>
      </w:pPr>
    </w:p>
    <w:tbl>
      <w:tblPr>
        <w:tblW w:w="7553" w:type="dxa"/>
        <w:tblInd w:w="709" w:type="dxa"/>
        <w:tblLayout w:type="fixed"/>
        <w:tblLook w:val="0400" w:firstRow="0" w:lastRow="0" w:firstColumn="0" w:lastColumn="0" w:noHBand="0" w:noVBand="1"/>
      </w:tblPr>
      <w:tblGrid>
        <w:gridCol w:w="104"/>
        <w:gridCol w:w="1874"/>
        <w:gridCol w:w="1072"/>
        <w:gridCol w:w="697"/>
        <w:gridCol w:w="843"/>
        <w:gridCol w:w="651"/>
        <w:gridCol w:w="818"/>
        <w:gridCol w:w="837"/>
        <w:gridCol w:w="657"/>
      </w:tblGrid>
      <w:tr w:rsidR="00290B14" w:rsidRPr="007D316B" w14:paraId="0008CD05" w14:textId="77777777" w:rsidTr="007D316B">
        <w:trPr>
          <w:trHeight w:val="199"/>
        </w:trPr>
        <w:tc>
          <w:tcPr>
            <w:tcW w:w="103" w:type="dxa"/>
            <w:tcBorders>
              <w:top w:val="single" w:sz="8" w:space="0" w:color="FFFFFF"/>
              <w:left w:val="single" w:sz="8" w:space="0" w:color="FFFFFF"/>
              <w:bottom w:val="single" w:sz="24" w:space="0" w:color="FFFFFF"/>
              <w:right w:val="single" w:sz="4" w:space="0" w:color="000000"/>
            </w:tcBorders>
            <w:shd w:val="clear" w:color="auto" w:fill="auto"/>
            <w:tcMar>
              <w:top w:w="15" w:type="dxa"/>
              <w:left w:w="42" w:type="dxa"/>
              <w:bottom w:w="0" w:type="dxa"/>
              <w:right w:w="42" w:type="dxa"/>
            </w:tcMar>
            <w:vAlign w:val="center"/>
          </w:tcPr>
          <w:p w14:paraId="4542D6F5" w14:textId="77777777" w:rsidR="00290B14" w:rsidRPr="007D316B" w:rsidRDefault="00290B14" w:rsidP="007D316B">
            <w:pPr>
              <w:jc w:val="center"/>
              <w:rPr>
                <w:rFonts w:ascii="Bookman Old Style" w:eastAsia="Bookman Old Style" w:hAnsi="Bookman Old Style" w:cs="Bookman Old Style"/>
                <w:sz w:val="28"/>
              </w:rPr>
            </w:pPr>
          </w:p>
        </w:tc>
        <w:tc>
          <w:tcPr>
            <w:tcW w:w="1875" w:type="dxa"/>
            <w:tcBorders>
              <w:top w:val="single" w:sz="4" w:space="0" w:color="000000"/>
              <w:left w:val="single" w:sz="4" w:space="0" w:color="000000"/>
              <w:bottom w:val="single" w:sz="4" w:space="0" w:color="000000"/>
              <w:right w:val="single" w:sz="4" w:space="0" w:color="000000"/>
            </w:tcBorders>
            <w:shd w:val="clear" w:color="auto" w:fill="BDD7EE"/>
            <w:tcMar>
              <w:top w:w="15" w:type="dxa"/>
              <w:left w:w="42" w:type="dxa"/>
              <w:bottom w:w="0" w:type="dxa"/>
              <w:right w:w="42" w:type="dxa"/>
            </w:tcMar>
            <w:vAlign w:val="center"/>
          </w:tcPr>
          <w:p w14:paraId="303D4E5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Departamento</w:t>
            </w:r>
          </w:p>
        </w:tc>
        <w:tc>
          <w:tcPr>
            <w:tcW w:w="1072" w:type="dxa"/>
            <w:tcBorders>
              <w:top w:val="single" w:sz="4" w:space="0" w:color="000000"/>
              <w:left w:val="single" w:sz="4" w:space="0" w:color="000000"/>
              <w:bottom w:val="single" w:sz="4" w:space="0" w:color="000000"/>
              <w:right w:val="single" w:sz="4" w:space="0" w:color="000000"/>
            </w:tcBorders>
            <w:shd w:val="clear" w:color="auto" w:fill="FFF2CC"/>
            <w:tcMar>
              <w:top w:w="15" w:type="dxa"/>
              <w:left w:w="42" w:type="dxa"/>
              <w:bottom w:w="0" w:type="dxa"/>
              <w:right w:w="42" w:type="dxa"/>
            </w:tcMar>
            <w:vAlign w:val="center"/>
          </w:tcPr>
          <w:p w14:paraId="3AF2670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 de Municipios</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14:paraId="0068073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Envió Respuesta</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14:paraId="31EA546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Existe</w:t>
            </w: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14:paraId="05B4B17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Funciona</w:t>
            </w:r>
          </w:p>
        </w:tc>
      </w:tr>
      <w:tr w:rsidR="00290B14" w:rsidRPr="007D316B" w14:paraId="6E86094A" w14:textId="77777777" w:rsidTr="007D316B">
        <w:trPr>
          <w:trHeight w:val="60"/>
        </w:trPr>
        <w:tc>
          <w:tcPr>
            <w:tcW w:w="103" w:type="dxa"/>
            <w:tcBorders>
              <w:top w:val="single" w:sz="24"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CADE16D"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BDD7EE"/>
            <w:tcMar>
              <w:top w:w="15" w:type="dxa"/>
              <w:left w:w="42" w:type="dxa"/>
              <w:bottom w:w="0" w:type="dxa"/>
              <w:right w:w="42" w:type="dxa"/>
            </w:tcMar>
            <w:vAlign w:val="center"/>
          </w:tcPr>
          <w:p w14:paraId="65ADFDA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FFF2CC"/>
            <w:tcMar>
              <w:top w:w="15" w:type="dxa"/>
              <w:left w:w="42" w:type="dxa"/>
              <w:bottom w:w="0" w:type="dxa"/>
              <w:right w:w="42" w:type="dxa"/>
            </w:tcMar>
            <w:vAlign w:val="center"/>
          </w:tcPr>
          <w:p w14:paraId="5EE9865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 </w:t>
            </w:r>
          </w:p>
        </w:tc>
        <w:tc>
          <w:tcPr>
            <w:tcW w:w="697" w:type="dxa"/>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14:paraId="3FD30BF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w:t>
            </w:r>
          </w:p>
        </w:tc>
        <w:tc>
          <w:tcPr>
            <w:tcW w:w="843" w:type="dxa"/>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14:paraId="1E801A6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w:t>
            </w:r>
          </w:p>
        </w:tc>
        <w:tc>
          <w:tcPr>
            <w:tcW w:w="651" w:type="dxa"/>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14:paraId="33823A1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w:t>
            </w:r>
          </w:p>
        </w:tc>
        <w:tc>
          <w:tcPr>
            <w:tcW w:w="818" w:type="dxa"/>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14:paraId="25FC29B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w:t>
            </w:r>
          </w:p>
        </w:tc>
        <w:tc>
          <w:tcPr>
            <w:tcW w:w="837" w:type="dxa"/>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14:paraId="55D8969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14:paraId="7115DB2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b/>
                <w:color w:val="000000"/>
                <w:sz w:val="28"/>
                <w:vertAlign w:val="superscript"/>
              </w:rPr>
              <w:t>%</w:t>
            </w:r>
          </w:p>
        </w:tc>
      </w:tr>
      <w:tr w:rsidR="00290B14" w:rsidRPr="007D316B" w14:paraId="1CB119E0"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71F41B6"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528B74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Amazonas</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60B5E8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D355A8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2DF84F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3FD35A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400F2E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374807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76FF25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r>
      <w:tr w:rsidR="00290B14" w:rsidRPr="007D316B" w14:paraId="424D3356"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513A5C3F"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6F1CDB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Antioquia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56E478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127</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2BB535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7794B7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39%</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35198D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39</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C60F37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31%</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E696FD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18</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DF3F00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14%</w:t>
            </w:r>
          </w:p>
        </w:tc>
      </w:tr>
      <w:tr w:rsidR="00290B14" w:rsidRPr="007D316B" w14:paraId="6B96E7A3"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6B73373"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D3D880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Arauca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C97AEA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2136B0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DFC92E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29%</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D9D633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9F4330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29%</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855C17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CED02F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14%</w:t>
            </w:r>
          </w:p>
        </w:tc>
      </w:tr>
      <w:tr w:rsidR="00290B14" w:rsidRPr="007D316B" w14:paraId="346BB14D"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17413D5F"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CDC213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Atlántico</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3F3A55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23</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51B747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950D6D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D4F0AD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C5FA2F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BFA99F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7F09AB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6C686232"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27D9C82"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7E9F04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Bolívar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4B3D7D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46</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26B48B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8D15B9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15%</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2B371C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9214C9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D84209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0E2EB4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4095202B"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7B8C17D7"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87B80B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Boyacá</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5062F8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123</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959D3E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45</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6228BC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65807E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38</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A335FB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31%</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FEBB79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16</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0EDDF1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r>
      <w:tr w:rsidR="00290B14" w:rsidRPr="007D316B" w14:paraId="0642418C"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3FFFA26"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E2C51A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Caldas</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545694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2E5B5E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180D76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63%</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6D38A5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C7001B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56%</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FFF24A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9</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A2DB33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33%</w:t>
            </w:r>
          </w:p>
        </w:tc>
      </w:tr>
      <w:tr w:rsidR="00290B14" w:rsidRPr="007D316B" w14:paraId="4A8744CC"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6D93A2D"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699B18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Caquetá</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13C787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16</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7E525D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6</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CE9C26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ED4020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65F604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19%</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3FD361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41025C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7F37E4ED"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26734B4"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C5DBB2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Casanare</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2E09D6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E027B8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049324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31B78F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9</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FFD1A2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45%</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BE2779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A12684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25%</w:t>
            </w:r>
          </w:p>
        </w:tc>
      </w:tr>
      <w:tr w:rsidR="00290B14" w:rsidRPr="007D316B" w14:paraId="259A654E"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1E565694"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144369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Cauca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0F036D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A74E87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206071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C4A3D7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723F44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95F857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08EE95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r>
      <w:tr w:rsidR="00290B14" w:rsidRPr="007D316B" w14:paraId="243C27DF"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F2D2BBE"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lastRenderedPageBreak/>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2F3D9A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Cesar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FF206B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25</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2F901C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9</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5C64B4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36%</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3435CD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A4D100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96C9C4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6B54C4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8%</w:t>
            </w:r>
          </w:p>
        </w:tc>
      </w:tr>
      <w:tr w:rsidR="00290B14" w:rsidRPr="007D316B" w14:paraId="07C66FEE"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2D25507"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A14BE2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Chocó</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8D03C2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7A1924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C75279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57C095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27E5D3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CBCDD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9A3B0E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r>
      <w:tr w:rsidR="00290B14" w:rsidRPr="007D316B" w14:paraId="4E702B5B"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2C0A10D"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2EF544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Córdoba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280F87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8C9C54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FA2F86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17%</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A20B20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35AA73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7CE89D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98A6C7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r>
      <w:tr w:rsidR="00290B14" w:rsidRPr="007D316B" w14:paraId="3B50E6F7"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03C3453"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0B02E1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Cundinamarca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1E41AD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117</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6E5993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59</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132E1C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80BE47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47</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B47540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A70A63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36</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EA5022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31%</w:t>
            </w:r>
          </w:p>
        </w:tc>
      </w:tr>
      <w:tr w:rsidR="00290B14" w:rsidRPr="007D316B" w14:paraId="4CC172A0"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9B9662D"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8919B0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Guainía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4F5046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6B5D6D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9004C5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B7CF1E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3591E6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CEF6BF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80ED9A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7569AEA8"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457477B"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35E0DF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Guaviare</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A4B16E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DBB332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1A71E3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33EE7C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F4F18F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87E44E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F26251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49A74659"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725E51FF"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77CA44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Huila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3B7801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1B946E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BE1B1E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C72EEA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039EFD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9B37C1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6</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5ABC4B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16%</w:t>
            </w:r>
          </w:p>
        </w:tc>
      </w:tr>
      <w:tr w:rsidR="00290B14" w:rsidRPr="007D316B" w14:paraId="4DE30831"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142AD4F"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5FF758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La Guajira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44CC75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15</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087FB6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BC5152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2C97ED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713D9B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F952D7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8FEB14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r>
      <w:tr w:rsidR="00290B14" w:rsidRPr="007D316B" w14:paraId="3DA10077"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19BE2A20"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F62DDC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Magdalena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EE3C29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2ACC86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9914EC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687A14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C42023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B5CF73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885BC9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r>
      <w:tr w:rsidR="00290B14" w:rsidRPr="007D316B" w14:paraId="0E2886D3"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49BA8A0"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2A0E25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Meta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117B96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630C58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11</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81620A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3EFC6C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0AA139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17%</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7BE6A6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F042C6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r>
      <w:tr w:rsidR="00290B14" w:rsidRPr="007D316B" w14:paraId="2E969148"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3C8F57D"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F7E960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Nariño</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64E475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64</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412877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18</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5E33A3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93E32D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231458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745740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8</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E8139E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r>
      <w:tr w:rsidR="00290B14" w:rsidRPr="007D316B" w14:paraId="02BF3409"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61504C7F"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093A01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Norte de Santander</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A7096A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C503C6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D2A8DB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48C86C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E1AF7C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28%</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B9F65D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8</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D12512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20%</w:t>
            </w:r>
          </w:p>
        </w:tc>
      </w:tr>
      <w:tr w:rsidR="00290B14" w:rsidRPr="007D316B" w14:paraId="6F1F5EAD"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7C3BF6F6"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37E365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Putumayo</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BF701C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13</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E0BA07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F1783B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423F94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3204E0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95D2B0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649250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004399E4"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18015E6"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9D4E68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Quindío</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79DB2C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7E1147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0DA5F8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58%</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48FE9D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00B3D4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58%</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A3B2BB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B0880D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42%</w:t>
            </w:r>
          </w:p>
        </w:tc>
      </w:tr>
      <w:tr w:rsidR="00290B14" w:rsidRPr="007D316B" w14:paraId="4897747C"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3C7374E1"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457A64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Risaralda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193693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14</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F37E78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EBAE92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38EA02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7</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1A3F4F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9F9123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33D0FE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29%</w:t>
            </w:r>
          </w:p>
        </w:tc>
      </w:tr>
      <w:tr w:rsidR="00290B14" w:rsidRPr="007D316B" w14:paraId="4C958D18"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755C8249"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8FF2CD1"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San Andrés</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067495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575220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9A6A8B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9A3C70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B17411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629F31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26089D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6BCF36DD"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052B933"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0979E1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Santander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398938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87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F614EB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33</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31632EE"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5AC838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63E3B7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24%</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C7D10C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15</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4F8E75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17%</w:t>
            </w:r>
          </w:p>
        </w:tc>
      </w:tr>
      <w:tr w:rsidR="00290B14" w:rsidRPr="007D316B" w14:paraId="3C6A082C"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0778A2B7"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A0705A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Sucre</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A70698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26</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58C362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F07650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15%</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09BB304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D380E4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A89792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26F9136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8%</w:t>
            </w:r>
          </w:p>
        </w:tc>
      </w:tr>
      <w:tr w:rsidR="00290B14" w:rsidRPr="007D316B" w14:paraId="6664F936"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AC84AD6"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0EBDF3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Tolima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3DE206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2B8E2C2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21</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084152B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45%</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D0E7824"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14</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F23D21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C40CF5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D5E516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6%</w:t>
            </w:r>
          </w:p>
        </w:tc>
      </w:tr>
      <w:tr w:rsidR="00290B14" w:rsidRPr="007D316B" w14:paraId="006AA6FD"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4AB979F0"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4887C68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Valle del Cauca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BD8EB50"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BC8189A"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664C32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29FAF1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10</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30C21C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24%</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37899C5"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B0098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12%</w:t>
            </w:r>
          </w:p>
        </w:tc>
      </w:tr>
      <w:tr w:rsidR="00290B14" w:rsidRPr="007D316B" w14:paraId="7899019F"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1694DFB3"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8569AD0" w14:textId="77777777" w:rsidR="00290B14" w:rsidRPr="007D316B" w:rsidRDefault="00290B14" w:rsidP="007D316B">
            <w:pPr>
              <w:jc w:val="center"/>
              <w:rPr>
                <w:rFonts w:ascii="Bookman Old Style" w:eastAsia="Bookman Old Style" w:hAnsi="Bookman Old Style" w:cs="Bookman Old Style"/>
                <w:sz w:val="28"/>
                <w:vertAlign w:val="superscript"/>
              </w:rPr>
            </w:pPr>
            <w:proofErr w:type="spellStart"/>
            <w:r w:rsidRPr="007D316B">
              <w:rPr>
                <w:rFonts w:ascii="Bookman Old Style" w:eastAsia="Bookman Old Style" w:hAnsi="Bookman Old Style" w:cs="Bookman Old Style"/>
                <w:color w:val="000000"/>
                <w:sz w:val="28"/>
                <w:vertAlign w:val="superscript"/>
              </w:rPr>
              <w:t>Vaupes</w:t>
            </w:r>
            <w:proofErr w:type="spellEnd"/>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5D7DF929"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3</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4CC8917"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75B4001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15751A5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487FA80F"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645F3358"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14:paraId="3341A663"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r w:rsidR="00290B14" w:rsidRPr="007D316B" w14:paraId="68358F70" w14:textId="77777777" w:rsidTr="007D316B">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14:paraId="20E032EA" w14:textId="77777777" w:rsidR="00290B14" w:rsidRPr="007D316B" w:rsidRDefault="00290B14" w:rsidP="007D316B">
            <w:pPr>
              <w:jc w:val="center"/>
              <w:rPr>
                <w:rFonts w:ascii="Bookman Old Style" w:eastAsia="Bookman Old Style" w:hAnsi="Bookman Old Style" w:cs="Bookman Old Style"/>
                <w:sz w:val="28"/>
              </w:rPr>
            </w:pPr>
            <w:r w:rsidRPr="007D316B">
              <w:rPr>
                <w:rFonts w:ascii="Bookman Old Style" w:eastAsia="Bookman Old Style" w:hAnsi="Bookman Old Style" w:cs="Bookman Old Style"/>
                <w:b/>
                <w:color w:val="FFFFFF"/>
                <w:sz w:val="28"/>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0E021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Vichada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3873FAD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4</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46AB79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D11D926"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50C4509C"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1655474B"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25%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609CBAD2"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14:paraId="77B7FB6D" w14:textId="77777777" w:rsidR="00290B14" w:rsidRPr="007D316B" w:rsidRDefault="00290B14" w:rsidP="007D316B">
            <w:pPr>
              <w:jc w:val="center"/>
              <w:rPr>
                <w:rFonts w:ascii="Bookman Old Style" w:eastAsia="Bookman Old Style" w:hAnsi="Bookman Old Style" w:cs="Bookman Old Style"/>
                <w:sz w:val="28"/>
                <w:vertAlign w:val="superscript"/>
              </w:rPr>
            </w:pPr>
            <w:r w:rsidRPr="007D316B">
              <w:rPr>
                <w:rFonts w:ascii="Bookman Old Style" w:eastAsia="Bookman Old Style" w:hAnsi="Bookman Old Style" w:cs="Bookman Old Style"/>
                <w:color w:val="000000"/>
                <w:sz w:val="28"/>
                <w:vertAlign w:val="superscript"/>
              </w:rPr>
              <w:t>0%</w:t>
            </w:r>
          </w:p>
        </w:tc>
      </w:tr>
    </w:tbl>
    <w:p w14:paraId="6BE9C72C" w14:textId="77777777" w:rsidR="00290B14" w:rsidRPr="00ED154A" w:rsidRDefault="00290B14" w:rsidP="00290B14">
      <w:pPr>
        <w:ind w:left="1276" w:hanging="567"/>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lastRenderedPageBreak/>
        <w:t xml:space="preserve">Resoluciones para Imponer Multas a Solicitud de la JDA a los </w:t>
      </w:r>
      <w:proofErr w:type="gramStart"/>
      <w:r w:rsidRPr="00ED154A">
        <w:rPr>
          <w:rFonts w:ascii="Bookman Old Style" w:eastAsia="Bookman Old Style" w:hAnsi="Bookman Old Style" w:cs="Bookman Old Style"/>
          <w:b/>
          <w:color w:val="000000"/>
        </w:rPr>
        <w:t>Responsables</w:t>
      </w:r>
      <w:proofErr w:type="gramEnd"/>
      <w:r w:rsidRPr="00ED154A">
        <w:rPr>
          <w:rFonts w:ascii="Bookman Old Style" w:eastAsia="Bookman Old Style" w:hAnsi="Bookman Old Style" w:cs="Bookman Old Style"/>
          <w:b/>
          <w:color w:val="000000"/>
        </w:rPr>
        <w:t xml:space="preserve"> de Actos de Crueldad, Maltrato o Abandono</w:t>
      </w:r>
    </w:p>
    <w:p w14:paraId="2517FBBD" w14:textId="77777777" w:rsidR="00290B14" w:rsidRPr="00ED154A" w:rsidRDefault="00290B14" w:rsidP="00290B14">
      <w:pPr>
        <w:ind w:left="1276" w:hanging="567"/>
        <w:rPr>
          <w:rFonts w:ascii="Bookman Old Style" w:eastAsia="Bookman Old Style" w:hAnsi="Bookman Old Style" w:cs="Bookman Old Style"/>
          <w:b/>
          <w:color w:val="000000"/>
        </w:rPr>
      </w:pPr>
      <w:r w:rsidRPr="00ED154A">
        <w:rPr>
          <w:rFonts w:ascii="Bookman Old Style" w:eastAsia="Bookman Old Style" w:hAnsi="Bookman Old Style" w:cs="Bookman Old Style"/>
          <w:b/>
          <w:noProof/>
          <w:color w:val="000000"/>
          <w:lang w:eastAsia="es-CO"/>
        </w:rPr>
        <w:drawing>
          <wp:inline distT="0" distB="0" distL="0" distR="0" wp14:anchorId="358BEBC4" wp14:editId="53E08B61">
            <wp:extent cx="2400935" cy="2975610"/>
            <wp:effectExtent l="0" t="0" r="0" b="0"/>
            <wp:docPr id="110" name="Gráfico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D154A">
        <w:rPr>
          <w:rFonts w:ascii="Bookman Old Style" w:eastAsia="Bookman Old Style" w:hAnsi="Bookman Old Style" w:cs="Bookman Old Style"/>
          <w:b/>
          <w:noProof/>
          <w:color w:val="000000"/>
          <w:lang w:eastAsia="es-CO"/>
        </w:rPr>
        <w:drawing>
          <wp:inline distT="0" distB="0" distL="0" distR="0" wp14:anchorId="684FE586" wp14:editId="5C2524FD">
            <wp:extent cx="2743835" cy="2975610"/>
            <wp:effectExtent l="0" t="0" r="0" b="0"/>
            <wp:docPr id="111" name="Gráfico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2146C0" w14:textId="77777777" w:rsidR="00290B14" w:rsidRPr="00ED154A" w:rsidRDefault="00290B14" w:rsidP="00E4623D">
      <w:pPr>
        <w:pStyle w:val="Prrafodelista"/>
        <w:widowControl w:val="0"/>
        <w:numPr>
          <w:ilvl w:val="0"/>
          <w:numId w:val="2"/>
        </w:numPr>
        <w:autoSpaceDE w:val="0"/>
        <w:autoSpaceDN w:val="0"/>
        <w:spacing w:after="0" w:line="240"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CONCEPTOS RECIBIDOS SOBRE LA INICIATIVA</w:t>
      </w:r>
    </w:p>
    <w:p w14:paraId="2BA3EA00" w14:textId="77777777" w:rsidR="00290B14" w:rsidRPr="00ED154A" w:rsidRDefault="00290B14" w:rsidP="00290B14">
      <w:pPr>
        <w:jc w:val="both"/>
        <w:rPr>
          <w:rFonts w:ascii="Bookman Old Style" w:eastAsia="Bookman Old Style" w:hAnsi="Bookman Old Style" w:cs="Bookman Old Style"/>
          <w:b/>
          <w:color w:val="000000"/>
        </w:rPr>
      </w:pPr>
    </w:p>
    <w:p w14:paraId="4A54C8F5" w14:textId="77777777" w:rsidR="00290B14" w:rsidRPr="00ED154A"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Ante la Comisión I Constitucional de la Cámara de Representantes se radicó por parte de la Secretaría de Gobierno del Distrito de Bogotá un concepto contentivo de una serie de observaciones sobre el articulado del proyecto radicado, dentro de las que se destacan:</w:t>
      </w:r>
    </w:p>
    <w:p w14:paraId="03DBA73D"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Revisar la afirmación indicada en la exposición de motivos en la que se indica que los “… los alcaldes están facultados para imponer penas privativas de la libertad, facultad que a la luz del artículo 28 de la carta política, es inconstitucional”.  Recomiendan revisar lo indicado en el artículo 46 de la Ley 84 de 1989 (Estatuto Nacional de Protección Animal), modificado por el artículo 7 de la Ley 1774 de 2016, donde se indica que los jueces penales municipales son los competentes para conocer los delitos contra los animales.</w:t>
      </w:r>
    </w:p>
    <w:p w14:paraId="1CAB8BB4"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Es impreciso afirmar que los animales son sujetos de derechos, puesto que los mismos son sujetos de especial protección constitucional y legal, sin que ello implique afirmar lo inicialmente indicado.</w:t>
      </w:r>
    </w:p>
    <w:p w14:paraId="7C1B493C"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Es necesario robustecer la regulación existente y suplir las deficiencias que se presentan en relación a animales domésticos y domésticos de compañía sobre su tenencia, reproducción, cría y comercialización.</w:t>
      </w:r>
    </w:p>
    <w:p w14:paraId="3DD582A0"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otorgar ciertas funciones única y exclusivamente a las Juntas Defensoras de Animales se olvida que ciudades como Bogotá posee el Instituto Distrital de Protección y Bienestar Animal, el cual cumple de buena manera muchas </w:t>
      </w:r>
      <w:r w:rsidRPr="00ED154A">
        <w:rPr>
          <w:rFonts w:ascii="Bookman Old Style" w:eastAsia="Bookman Old Style" w:hAnsi="Bookman Old Style" w:cs="Bookman Old Style"/>
          <w:color w:val="000000"/>
        </w:rPr>
        <w:lastRenderedPageBreak/>
        <w:t>de las funciones que se les están otorgando a las juntas.</w:t>
      </w:r>
    </w:p>
    <w:p w14:paraId="43010952"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En el artículo 11 se debe crear una definición de animal silvestre exótico, además de un registro obligatorio para tenedores de este tipo de fauna.</w:t>
      </w:r>
    </w:p>
    <w:p w14:paraId="19CF566C"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Es importante realizar una lista de especies y subespecies animales que sean consideradas domésticas para evitar interpretaciones.</w:t>
      </w:r>
    </w:p>
    <w:p w14:paraId="42333996"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Se debe revisar el convenio CITES, en relación a las aves exóticas y canoras y su comercialización.</w:t>
      </w:r>
    </w:p>
    <w:p w14:paraId="42350CDA"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No solo se debe limitar a condiciones de salubridad sino a condiciones de bienestar y enriquecimientos ambientales apropiados según la especie.</w:t>
      </w:r>
    </w:p>
    <w:p w14:paraId="083AED7A"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Debe ser el ICA y el Ministerio de Ambiente los competentes para la regulación de las condiciones sanitarias y de bienestar.</w:t>
      </w:r>
    </w:p>
    <w:p w14:paraId="57B51279" w14:textId="77777777" w:rsidR="00290B14" w:rsidRPr="00ED154A" w:rsidRDefault="00290B14" w:rsidP="00E4623D">
      <w:pPr>
        <w:pStyle w:val="Prrafodelista"/>
        <w:widowControl w:val="0"/>
        <w:numPr>
          <w:ilvl w:val="0"/>
          <w:numId w:val="5"/>
        </w:numPr>
        <w:autoSpaceDE w:val="0"/>
        <w:autoSpaceDN w:val="0"/>
        <w:spacing w:after="0" w:line="240"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Tener en cuenta para el tema de la eutanasia lo estipulado en el artículo 19 de la Ley 576 de 2000.</w:t>
      </w:r>
    </w:p>
    <w:p w14:paraId="58928BCA" w14:textId="77777777" w:rsidR="00290B14" w:rsidRPr="00ED154A" w:rsidRDefault="00290B14" w:rsidP="00290B14">
      <w:pPr>
        <w:jc w:val="both"/>
        <w:rPr>
          <w:rFonts w:ascii="Bookman Old Style" w:eastAsia="Bookman Old Style" w:hAnsi="Bookman Old Style" w:cs="Bookman Old Style"/>
          <w:color w:val="000000"/>
        </w:rPr>
      </w:pPr>
    </w:p>
    <w:p w14:paraId="0909AA70" w14:textId="2F2FA0F2" w:rsidR="00290B14" w:rsidRDefault="00290B14" w:rsidP="00290B14">
      <w:pPr>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Ente otras recomendaciones y comentarios importantes para el análisis y el debate del proyecto. </w:t>
      </w:r>
    </w:p>
    <w:p w14:paraId="513E3390" w14:textId="77777777" w:rsidR="00560C39" w:rsidRPr="00ED154A" w:rsidRDefault="00560C39" w:rsidP="00560C39">
      <w:pPr>
        <w:pStyle w:val="Sinespaciado"/>
      </w:pPr>
    </w:p>
    <w:p w14:paraId="688E48CE" w14:textId="77777777" w:rsidR="00290B14" w:rsidRPr="00ED154A" w:rsidRDefault="00290B14" w:rsidP="00E4623D">
      <w:pPr>
        <w:pStyle w:val="Prrafodelista"/>
        <w:widowControl w:val="0"/>
        <w:numPr>
          <w:ilvl w:val="0"/>
          <w:numId w:val="2"/>
        </w:numPr>
        <w:autoSpaceDE w:val="0"/>
        <w:autoSpaceDN w:val="0"/>
        <w:spacing w:after="0" w:line="240"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PLIEGO DE MODIFICACIONES</w:t>
      </w:r>
    </w:p>
    <w:p w14:paraId="0B91D063" w14:textId="77777777" w:rsidR="00696158" w:rsidRPr="00ED154A" w:rsidRDefault="00696158" w:rsidP="00696158">
      <w:pPr>
        <w:spacing w:after="0" w:line="276" w:lineRule="auto"/>
        <w:ind w:left="360"/>
        <w:jc w:val="both"/>
        <w:rPr>
          <w:rFonts w:ascii="Bookman Old Style" w:eastAsia="Times New Roman" w:hAnsi="Bookman Old Style" w:cs="Times New Roman"/>
          <w:b/>
        </w:rPr>
      </w:pPr>
    </w:p>
    <w:tbl>
      <w:tblPr>
        <w:tblStyle w:val="Tablaconcuadrcula"/>
        <w:tblW w:w="0" w:type="auto"/>
        <w:tblLook w:val="04A0" w:firstRow="1" w:lastRow="0" w:firstColumn="1" w:lastColumn="0" w:noHBand="0" w:noVBand="1"/>
      </w:tblPr>
      <w:tblGrid>
        <w:gridCol w:w="3271"/>
        <w:gridCol w:w="3245"/>
        <w:gridCol w:w="2312"/>
      </w:tblGrid>
      <w:tr w:rsidR="005D2726" w:rsidRPr="00054E9F" w14:paraId="7F7F0194" w14:textId="77777777" w:rsidTr="006F0815">
        <w:tc>
          <w:tcPr>
            <w:tcW w:w="3271" w:type="dxa"/>
          </w:tcPr>
          <w:p w14:paraId="7FAD51C4" w14:textId="77777777" w:rsidR="005D2726" w:rsidRPr="00054E9F" w:rsidRDefault="005D2726" w:rsidP="007D316B">
            <w:pPr>
              <w:jc w:val="center"/>
              <w:rPr>
                <w:rFonts w:ascii="Bookman Old Style" w:hAnsi="Bookman Old Style"/>
                <w:b/>
                <w:bCs/>
              </w:rPr>
            </w:pPr>
            <w:r w:rsidRPr="00054E9F">
              <w:rPr>
                <w:rFonts w:ascii="Bookman Old Style" w:hAnsi="Bookman Old Style"/>
                <w:b/>
                <w:bCs/>
              </w:rPr>
              <w:t>Texto aprobado en Comisión Primera</w:t>
            </w:r>
          </w:p>
        </w:tc>
        <w:tc>
          <w:tcPr>
            <w:tcW w:w="3245" w:type="dxa"/>
          </w:tcPr>
          <w:p w14:paraId="3726BC86" w14:textId="77777777" w:rsidR="005D2726" w:rsidRPr="00054E9F" w:rsidRDefault="005D2726" w:rsidP="007D316B">
            <w:pPr>
              <w:jc w:val="center"/>
              <w:rPr>
                <w:rFonts w:ascii="Bookman Old Style" w:hAnsi="Bookman Old Style"/>
                <w:b/>
                <w:bCs/>
              </w:rPr>
            </w:pPr>
            <w:r w:rsidRPr="00054E9F">
              <w:rPr>
                <w:rFonts w:ascii="Bookman Old Style" w:hAnsi="Bookman Old Style"/>
                <w:b/>
                <w:bCs/>
              </w:rPr>
              <w:t>Texto propuesto para segundo debate</w:t>
            </w:r>
          </w:p>
        </w:tc>
        <w:tc>
          <w:tcPr>
            <w:tcW w:w="2312" w:type="dxa"/>
          </w:tcPr>
          <w:p w14:paraId="641B1EF1" w14:textId="77777777" w:rsidR="005D2726" w:rsidRPr="00054E9F" w:rsidRDefault="005D2726" w:rsidP="007D316B">
            <w:pPr>
              <w:jc w:val="center"/>
              <w:rPr>
                <w:rFonts w:ascii="Bookman Old Style" w:hAnsi="Bookman Old Style"/>
                <w:b/>
                <w:bCs/>
              </w:rPr>
            </w:pPr>
            <w:r>
              <w:rPr>
                <w:rFonts w:ascii="Bookman Old Style" w:hAnsi="Bookman Old Style"/>
                <w:b/>
                <w:bCs/>
              </w:rPr>
              <w:t>Justificación</w:t>
            </w:r>
          </w:p>
        </w:tc>
      </w:tr>
      <w:tr w:rsidR="005D2726" w:rsidRPr="00054E9F" w14:paraId="26D348FC" w14:textId="77777777" w:rsidTr="006F0815">
        <w:tc>
          <w:tcPr>
            <w:tcW w:w="3271" w:type="dxa"/>
          </w:tcPr>
          <w:p w14:paraId="466C7889" w14:textId="77777777" w:rsidR="005D2726" w:rsidRPr="009C2A56" w:rsidRDefault="005D2726" w:rsidP="007D316B">
            <w:pPr>
              <w:spacing w:before="240" w:after="240" w:line="276" w:lineRule="auto"/>
              <w:jc w:val="both"/>
              <w:rPr>
                <w:rFonts w:ascii="Bookman Old Style" w:eastAsia="Bookman Old Style" w:hAnsi="Bookman Old Style" w:cs="Bookman Old Style"/>
              </w:rPr>
            </w:pPr>
            <w:r w:rsidRPr="009C2A56">
              <w:rPr>
                <w:rFonts w:ascii="Bookman Old Style" w:eastAsia="Bookman Old Style" w:hAnsi="Bookman Old Style" w:cs="Bookman Old Style"/>
                <w:b/>
              </w:rPr>
              <w:t>ARTÍCULO</w:t>
            </w:r>
            <w:r w:rsidRPr="009C2A56">
              <w:rPr>
                <w:rFonts w:ascii="Bookman Old Style" w:eastAsia="Bookman Old Style" w:hAnsi="Bookman Old Style" w:cs="Bookman Old Style"/>
              </w:rPr>
              <w:t> </w:t>
            </w:r>
            <w:r w:rsidRPr="009C2A56">
              <w:rPr>
                <w:rFonts w:ascii="Bookman Old Style" w:eastAsia="Bookman Old Style" w:hAnsi="Bookman Old Style" w:cs="Bookman Old Style"/>
                <w:b/>
              </w:rPr>
              <w:t>1º</w:t>
            </w:r>
            <w:r w:rsidRPr="009C2A56">
              <w:rPr>
                <w:rFonts w:ascii="Bookman Old Style" w:eastAsia="Bookman Old Style" w:hAnsi="Bookman Old Style" w:cs="Bookman Old Style"/>
              </w:rPr>
              <w:t xml:space="preserve">. </w:t>
            </w:r>
            <w:r w:rsidRPr="009C2A56">
              <w:rPr>
                <w:rFonts w:ascii="Bookman Old Style" w:eastAsia="Bookman Old Style" w:hAnsi="Bookman Old Style" w:cs="Bookman Old Style"/>
                <w:b/>
              </w:rPr>
              <w:t xml:space="preserve">OBJETO. </w:t>
            </w:r>
            <w:r w:rsidRPr="009C2A56">
              <w:rPr>
                <w:rFonts w:ascii="Bookman Old Style" w:eastAsia="Bookman Old Style" w:hAnsi="Bookman Old Style" w:cs="Bookman Old Style"/>
              </w:rPr>
              <w:t>La presente ley tiene por objeto regular la tenencia de animales domésticos y de animales domésticos de compañía, con la finalidad de establecer parámetros de bienestar, tenencia responsable, convivencia</w:t>
            </w:r>
            <w:r>
              <w:rPr>
                <w:rFonts w:ascii="Bookman Old Style" w:eastAsia="Bookman Old Style" w:hAnsi="Bookman Old Style" w:cs="Bookman Old Style"/>
              </w:rPr>
              <w:t xml:space="preserve"> y protección. Se </w:t>
            </w:r>
            <w:r w:rsidRPr="009C2A56">
              <w:rPr>
                <w:rFonts w:ascii="Bookman Old Style" w:eastAsia="Bookman Old Style" w:hAnsi="Bookman Old Style" w:cs="Bookman Old Style"/>
              </w:rPr>
              <w:t xml:space="preserve">actualiza el procedimiento administrativo sancionatorio por maltrato animal contemplado en la Ley 84 de 1989 y </w:t>
            </w:r>
            <w:r>
              <w:rPr>
                <w:rFonts w:ascii="Bookman Old Style" w:eastAsia="Bookman Old Style" w:hAnsi="Bookman Old Style" w:cs="Bookman Old Style"/>
              </w:rPr>
              <w:t>asignar</w:t>
            </w:r>
            <w:r w:rsidRPr="009C2A56">
              <w:rPr>
                <w:rFonts w:ascii="Bookman Old Style" w:eastAsia="Bookman Old Style" w:hAnsi="Bookman Old Style" w:cs="Bookman Old Style"/>
              </w:rPr>
              <w:t xml:space="preserve"> competencias en materia de protección y bienestar animal.</w:t>
            </w:r>
          </w:p>
          <w:p w14:paraId="4A58FDA8" w14:textId="77777777" w:rsidR="005D2726" w:rsidRPr="00054E9F" w:rsidRDefault="005D2726" w:rsidP="007D316B">
            <w:pPr>
              <w:rPr>
                <w:rFonts w:ascii="Bookman Old Style" w:hAnsi="Bookman Old Style"/>
              </w:rPr>
            </w:pPr>
          </w:p>
        </w:tc>
        <w:tc>
          <w:tcPr>
            <w:tcW w:w="3245" w:type="dxa"/>
          </w:tcPr>
          <w:p w14:paraId="70370A74" w14:textId="3417BB0B" w:rsidR="005D2726" w:rsidRPr="007D316B" w:rsidRDefault="005D2726" w:rsidP="007D316B">
            <w:pPr>
              <w:spacing w:before="240" w:after="240" w:line="276" w:lineRule="auto"/>
              <w:jc w:val="both"/>
              <w:rPr>
                <w:rFonts w:ascii="Bookman Old Style" w:eastAsia="Bookman Old Style" w:hAnsi="Bookman Old Style" w:cs="Bookman Old Style"/>
              </w:rPr>
            </w:pPr>
            <w:r w:rsidRPr="009C2A56">
              <w:rPr>
                <w:rFonts w:ascii="Bookman Old Style" w:eastAsia="Bookman Old Style" w:hAnsi="Bookman Old Style" w:cs="Bookman Old Style"/>
                <w:b/>
              </w:rPr>
              <w:t>ARTÍCULO</w:t>
            </w:r>
            <w:r w:rsidRPr="009C2A56">
              <w:rPr>
                <w:rFonts w:ascii="Bookman Old Style" w:eastAsia="Bookman Old Style" w:hAnsi="Bookman Old Style" w:cs="Bookman Old Style"/>
              </w:rPr>
              <w:t> </w:t>
            </w:r>
            <w:r w:rsidRPr="009C2A56">
              <w:rPr>
                <w:rFonts w:ascii="Bookman Old Style" w:eastAsia="Bookman Old Style" w:hAnsi="Bookman Old Style" w:cs="Bookman Old Style"/>
                <w:b/>
              </w:rPr>
              <w:t>1º</w:t>
            </w:r>
            <w:r w:rsidRPr="009C2A56">
              <w:rPr>
                <w:rFonts w:ascii="Bookman Old Style" w:eastAsia="Bookman Old Style" w:hAnsi="Bookman Old Style" w:cs="Bookman Old Style"/>
              </w:rPr>
              <w:t xml:space="preserve">. </w:t>
            </w:r>
            <w:r w:rsidRPr="009C2A56">
              <w:rPr>
                <w:rFonts w:ascii="Bookman Old Style" w:eastAsia="Bookman Old Style" w:hAnsi="Bookman Old Style" w:cs="Bookman Old Style"/>
                <w:b/>
              </w:rPr>
              <w:t xml:space="preserve">OBJETO. </w:t>
            </w:r>
            <w:r w:rsidRPr="009C2A56">
              <w:rPr>
                <w:rFonts w:ascii="Bookman Old Style" w:eastAsia="Bookman Old Style" w:hAnsi="Bookman Old Style" w:cs="Bookman Old Style"/>
              </w:rPr>
              <w:t>La presente ley tiene por objeto regular la tenencia de animales domésticos y de animales domésticos de compañía, con la finalidad de establecer parámetros de bienestar, tenencia responsable, convivencia</w:t>
            </w:r>
            <w:r>
              <w:rPr>
                <w:rFonts w:ascii="Bookman Old Style" w:eastAsia="Bookman Old Style" w:hAnsi="Bookman Old Style" w:cs="Bookman Old Style"/>
              </w:rPr>
              <w:t xml:space="preserve"> y protección. Se </w:t>
            </w:r>
            <w:r w:rsidRPr="009C2A56">
              <w:rPr>
                <w:rFonts w:ascii="Bookman Old Style" w:eastAsia="Bookman Old Style" w:hAnsi="Bookman Old Style" w:cs="Bookman Old Style"/>
              </w:rPr>
              <w:t xml:space="preserve">actualiza el procedimiento administrativo sancionatorio por maltrato animal contemplado en la Ley 84 de 1989 y </w:t>
            </w:r>
            <w:r w:rsidRPr="007D316B">
              <w:rPr>
                <w:rFonts w:ascii="Bookman Old Style" w:eastAsia="Bookman Old Style" w:hAnsi="Bookman Old Style" w:cs="Bookman Old Style"/>
                <w:b/>
                <w:bCs/>
                <w:u w:val="single"/>
              </w:rPr>
              <w:t>se asignan</w:t>
            </w:r>
            <w:r w:rsidRPr="009C2A56">
              <w:rPr>
                <w:rFonts w:ascii="Bookman Old Style" w:eastAsia="Bookman Old Style" w:hAnsi="Bookman Old Style" w:cs="Bookman Old Style"/>
              </w:rPr>
              <w:t xml:space="preserve"> competencias en materia de protección y bienestar animal.</w:t>
            </w:r>
          </w:p>
        </w:tc>
        <w:tc>
          <w:tcPr>
            <w:tcW w:w="2312" w:type="dxa"/>
          </w:tcPr>
          <w:p w14:paraId="0A98E69A" w14:textId="77777777" w:rsidR="005D2726" w:rsidRPr="00054E9F" w:rsidRDefault="005D2726" w:rsidP="007D316B">
            <w:pPr>
              <w:jc w:val="both"/>
              <w:rPr>
                <w:rFonts w:ascii="Bookman Old Style" w:hAnsi="Bookman Old Style"/>
              </w:rPr>
            </w:pPr>
            <w:r>
              <w:rPr>
                <w:rFonts w:ascii="Bookman Old Style" w:hAnsi="Bookman Old Style"/>
              </w:rPr>
              <w:t xml:space="preserve">Se modifica la redacción. </w:t>
            </w:r>
          </w:p>
        </w:tc>
      </w:tr>
      <w:tr w:rsidR="005D2726" w:rsidRPr="00054E9F" w14:paraId="513F1239" w14:textId="77777777" w:rsidTr="006F0815">
        <w:tc>
          <w:tcPr>
            <w:tcW w:w="3271" w:type="dxa"/>
          </w:tcPr>
          <w:p w14:paraId="12A3B761"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 xml:space="preserve">ARTÍCULO 3º. </w:t>
            </w:r>
            <w:r w:rsidRPr="008B3A47">
              <w:rPr>
                <w:rFonts w:ascii="Bookman Old Style" w:eastAsia="Bookman Old Style" w:hAnsi="Bookman Old Style" w:cs="Bookman Old Style"/>
              </w:rPr>
              <w:t>Los animales domésticos serán responsabilidad exclusiva de su propietario, quien deberá garantizar su bienestar desde el nacimiento o el momento de su adquisición, hasta el fallecimiento, la enajenación, o cualquier otra forma de transmisión de la propiedad.</w:t>
            </w:r>
          </w:p>
          <w:p w14:paraId="2DBEB0D2" w14:textId="77777777" w:rsidR="005D2726" w:rsidRPr="008B3A47" w:rsidRDefault="005D2726" w:rsidP="007D316B">
            <w:pPr>
              <w:spacing w:line="276" w:lineRule="auto"/>
              <w:jc w:val="both"/>
              <w:rPr>
                <w:rFonts w:ascii="Bookman Old Style" w:eastAsia="Bookman Old Style" w:hAnsi="Bookman Old Style" w:cs="Bookman Old Style"/>
              </w:rPr>
            </w:pPr>
          </w:p>
          <w:p w14:paraId="2B2CC9C3" w14:textId="77777777" w:rsidR="006F0815" w:rsidRDefault="006F0815" w:rsidP="007D316B">
            <w:pPr>
              <w:spacing w:line="276" w:lineRule="auto"/>
              <w:jc w:val="both"/>
              <w:rPr>
                <w:rFonts w:ascii="Bookman Old Style" w:eastAsia="Bookman Old Style" w:hAnsi="Bookman Old Style" w:cs="Bookman Old Style"/>
              </w:rPr>
            </w:pPr>
          </w:p>
          <w:p w14:paraId="0792450E" w14:textId="2C9A0133"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Para el caso de los animales domésticos en situación de calle, las autoridades nacionales y/o locales, según las competencias determinadas en la ley, adoptará medidas necesarias para garantizar su cuidado y protección hasta su adopción o fallecimiento. </w:t>
            </w:r>
          </w:p>
          <w:p w14:paraId="116FD89F" w14:textId="77777777" w:rsidR="005D2726" w:rsidRPr="008B3A47" w:rsidRDefault="005D2726" w:rsidP="007D316B">
            <w:pPr>
              <w:spacing w:line="276" w:lineRule="auto"/>
              <w:jc w:val="both"/>
              <w:rPr>
                <w:rFonts w:ascii="Bookman Old Style" w:eastAsia="Bookman Old Style" w:hAnsi="Bookman Old Style" w:cs="Bookman Old Style"/>
              </w:rPr>
            </w:pPr>
          </w:p>
          <w:p w14:paraId="0AD5F786" w14:textId="77777777" w:rsidR="005D2726" w:rsidRPr="008B3A47" w:rsidRDefault="005D2726" w:rsidP="007D316B">
            <w:pPr>
              <w:pBdr>
                <w:top w:val="nil"/>
                <w:left w:val="nil"/>
                <w:bottom w:val="nil"/>
                <w:right w:val="nil"/>
                <w:between w:val="nil"/>
              </w:pBd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Cuando se trate de animales abandonados o perdidos, dichas autoridades podrán prestarle refugio y atención transitoria. Una vez ubicado el propietario, el Estado cobrará los gastos de manutención correspondientes, sin perjuicio de la imposición de las sanciones a las que haya lugar por el abandono, cuando así sea el caso. Cuando no sea posible ubicar al propietario, el </w:t>
            </w:r>
            <w:r w:rsidRPr="008B3A47">
              <w:rPr>
                <w:rFonts w:ascii="Bookman Old Style" w:eastAsia="Bookman Old Style" w:hAnsi="Bookman Old Style" w:cs="Bookman Old Style"/>
              </w:rPr>
              <w:lastRenderedPageBreak/>
              <w:t>animal podrá ser entregado en adopción.</w:t>
            </w:r>
          </w:p>
          <w:p w14:paraId="4D858627" w14:textId="77777777" w:rsidR="005D2726" w:rsidRPr="00054E9F" w:rsidRDefault="005D2726" w:rsidP="007D316B">
            <w:pPr>
              <w:rPr>
                <w:rFonts w:ascii="Bookman Old Style" w:hAnsi="Bookman Old Style"/>
              </w:rPr>
            </w:pPr>
          </w:p>
        </w:tc>
        <w:tc>
          <w:tcPr>
            <w:tcW w:w="3245" w:type="dxa"/>
          </w:tcPr>
          <w:p w14:paraId="16786208"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 xml:space="preserve">ARTÍCULO 3º. </w:t>
            </w:r>
            <w:r w:rsidRPr="008B3A47">
              <w:rPr>
                <w:rFonts w:ascii="Bookman Old Style" w:eastAsia="Bookman Old Style" w:hAnsi="Bookman Old Style" w:cs="Bookman Old Style"/>
              </w:rPr>
              <w:t>Los animales domésticos serán responsabilidad exclusiva de su propietario, quien deberá garantizar su bienestar desde el nacimiento o el momento de su adquisición, hasta el fallecimiento, la enajenación, o cualquier otra forma de transmisión de la propiedad.</w:t>
            </w:r>
          </w:p>
          <w:p w14:paraId="4448816D" w14:textId="77777777" w:rsidR="006F0815" w:rsidRDefault="006F0815" w:rsidP="007D316B">
            <w:pPr>
              <w:spacing w:line="276" w:lineRule="auto"/>
              <w:jc w:val="both"/>
              <w:rPr>
                <w:rFonts w:ascii="Bookman Old Style" w:eastAsia="Bookman Old Style" w:hAnsi="Bookman Old Style" w:cs="Bookman Old Style"/>
              </w:rPr>
            </w:pPr>
          </w:p>
          <w:p w14:paraId="23559AE9" w14:textId="40E24A48" w:rsidR="005D2726" w:rsidRPr="008B3A47" w:rsidRDefault="005D2726" w:rsidP="007D316B">
            <w:pPr>
              <w:spacing w:line="276" w:lineRule="auto"/>
              <w:jc w:val="both"/>
              <w:rPr>
                <w:rFonts w:ascii="Bookman Old Style" w:eastAsia="Bookman Old Style" w:hAnsi="Bookman Old Style" w:cs="Bookman Old Style"/>
              </w:rPr>
            </w:pPr>
            <w:r w:rsidRPr="006F0815">
              <w:rPr>
                <w:rFonts w:ascii="Bookman Old Style" w:eastAsia="Bookman Old Style" w:hAnsi="Bookman Old Style" w:cs="Bookman Old Style"/>
                <w:b/>
                <w:u w:val="single"/>
              </w:rPr>
              <w:t>En</w:t>
            </w:r>
            <w:r w:rsidRPr="008B3A47">
              <w:rPr>
                <w:rFonts w:ascii="Bookman Old Style" w:eastAsia="Bookman Old Style" w:hAnsi="Bookman Old Style" w:cs="Bookman Old Style"/>
              </w:rPr>
              <w:t xml:space="preserve"> el caso de los animales domésticos en situación de calle, las autoridades nacionales y/o locales, según las competencias determinadas en la ley, adoptará</w:t>
            </w:r>
            <w:r>
              <w:rPr>
                <w:rFonts w:ascii="Bookman Old Style" w:eastAsia="Bookman Old Style" w:hAnsi="Bookman Old Style" w:cs="Bookman Old Style"/>
              </w:rPr>
              <w:t>n las</w:t>
            </w:r>
            <w:r w:rsidRPr="008B3A47">
              <w:rPr>
                <w:rFonts w:ascii="Bookman Old Style" w:eastAsia="Bookman Old Style" w:hAnsi="Bookman Old Style" w:cs="Bookman Old Style"/>
              </w:rPr>
              <w:t xml:space="preserve"> medidas necesarias para garantizar su cuidado y protección</w:t>
            </w:r>
            <w:r>
              <w:rPr>
                <w:rFonts w:ascii="Bookman Old Style" w:eastAsia="Bookman Old Style" w:hAnsi="Bookman Old Style" w:cs="Bookman Old Style"/>
              </w:rPr>
              <w:t>. Procurarán además facilitar</w:t>
            </w:r>
            <w:r w:rsidRPr="008B3A47">
              <w:rPr>
                <w:rFonts w:ascii="Bookman Old Style" w:eastAsia="Bookman Old Style" w:hAnsi="Bookman Old Style" w:cs="Bookman Old Style"/>
              </w:rPr>
              <w:t xml:space="preserve"> su adopción. </w:t>
            </w:r>
          </w:p>
          <w:p w14:paraId="2624937E" w14:textId="77777777" w:rsidR="005D2726" w:rsidRDefault="005D2726" w:rsidP="007D316B">
            <w:pPr>
              <w:pBdr>
                <w:top w:val="nil"/>
                <w:left w:val="nil"/>
                <w:bottom w:val="nil"/>
                <w:right w:val="nil"/>
                <w:between w:val="nil"/>
              </w:pBdr>
              <w:spacing w:line="276" w:lineRule="auto"/>
              <w:jc w:val="both"/>
              <w:rPr>
                <w:rFonts w:ascii="Bookman Old Style" w:eastAsia="Bookman Old Style" w:hAnsi="Bookman Old Style" w:cs="Bookman Old Style"/>
              </w:rPr>
            </w:pPr>
          </w:p>
          <w:p w14:paraId="77735D54" w14:textId="77777777" w:rsidR="005D2726" w:rsidRPr="008B3A47" w:rsidRDefault="005D2726" w:rsidP="007D316B">
            <w:pPr>
              <w:pBdr>
                <w:top w:val="nil"/>
                <w:left w:val="nil"/>
                <w:bottom w:val="nil"/>
                <w:right w:val="nil"/>
                <w:between w:val="nil"/>
              </w:pBd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Cuando se trate de animales abandonados o perdidos, dichas autoridades podrán prestarle refugio y atención transitoria. Una vez ubicado el propietario, </w:t>
            </w:r>
            <w:r w:rsidRPr="00556B1A">
              <w:rPr>
                <w:rFonts w:ascii="Bookman Old Style" w:eastAsia="Bookman Old Style" w:hAnsi="Bookman Old Style" w:cs="Bookman Old Style"/>
                <w:strike/>
              </w:rPr>
              <w:t>el Estado</w:t>
            </w:r>
            <w:r w:rsidRPr="008B3A47">
              <w:rPr>
                <w:rFonts w:ascii="Bookman Old Style" w:eastAsia="Bookman Old Style" w:hAnsi="Bookman Old Style" w:cs="Bookman Old Style"/>
              </w:rPr>
              <w:t xml:space="preserve"> </w:t>
            </w:r>
            <w:r w:rsidRPr="00556B1A">
              <w:rPr>
                <w:rFonts w:ascii="Bookman Old Style" w:eastAsia="Bookman Old Style" w:hAnsi="Bookman Old Style" w:cs="Bookman Old Style"/>
                <w:b/>
                <w:bCs/>
                <w:u w:val="single"/>
              </w:rPr>
              <w:t>las autoridades</w:t>
            </w:r>
            <w:r w:rsidRPr="008B3A47">
              <w:rPr>
                <w:rFonts w:ascii="Bookman Old Style" w:eastAsia="Bookman Old Style" w:hAnsi="Bookman Old Style" w:cs="Bookman Old Style"/>
              </w:rPr>
              <w:t xml:space="preserve"> cobrará</w:t>
            </w:r>
            <w:r w:rsidRPr="00556B1A">
              <w:rPr>
                <w:rFonts w:ascii="Bookman Old Style" w:eastAsia="Bookman Old Style" w:hAnsi="Bookman Old Style" w:cs="Bookman Old Style"/>
                <w:b/>
                <w:bCs/>
                <w:u w:val="single"/>
              </w:rPr>
              <w:t>n</w:t>
            </w:r>
            <w:r w:rsidRPr="008B3A47">
              <w:rPr>
                <w:rFonts w:ascii="Bookman Old Style" w:eastAsia="Bookman Old Style" w:hAnsi="Bookman Old Style" w:cs="Bookman Old Style"/>
              </w:rPr>
              <w:t xml:space="preserve"> los gastos de manutención correspondientes, sin perjuicio de la imposición de las sanciones a las que haya lugar</w:t>
            </w:r>
            <w:r>
              <w:rPr>
                <w:rFonts w:ascii="Bookman Old Style" w:eastAsia="Bookman Old Style" w:hAnsi="Bookman Old Style" w:cs="Bookman Old Style"/>
              </w:rPr>
              <w:t xml:space="preserve"> </w:t>
            </w:r>
            <w:r w:rsidRPr="00556B1A">
              <w:rPr>
                <w:rFonts w:ascii="Bookman Old Style" w:eastAsia="Bookman Old Style" w:hAnsi="Bookman Old Style" w:cs="Bookman Old Style"/>
                <w:strike/>
              </w:rPr>
              <w:t>por el abandono</w:t>
            </w:r>
            <w:r w:rsidRPr="008B3A47">
              <w:rPr>
                <w:rFonts w:ascii="Bookman Old Style" w:eastAsia="Bookman Old Style" w:hAnsi="Bookman Old Style" w:cs="Bookman Old Style"/>
              </w:rPr>
              <w:t>, cuando</w:t>
            </w:r>
            <w:r>
              <w:rPr>
                <w:rFonts w:ascii="Bookman Old Style" w:eastAsia="Bookman Old Style" w:hAnsi="Bookman Old Style" w:cs="Bookman Old Style"/>
              </w:rPr>
              <w:t xml:space="preserve"> </w:t>
            </w:r>
            <w:r w:rsidRPr="00556B1A">
              <w:rPr>
                <w:rFonts w:ascii="Bookman Old Style" w:eastAsia="Bookman Old Style" w:hAnsi="Bookman Old Style" w:cs="Bookman Old Style"/>
                <w:strike/>
              </w:rPr>
              <w:t xml:space="preserve">así sea el caso </w:t>
            </w:r>
            <w:r w:rsidRPr="00556B1A">
              <w:rPr>
                <w:rFonts w:ascii="Bookman Old Style" w:eastAsia="Bookman Old Style" w:hAnsi="Bookman Old Style" w:cs="Bookman Old Style"/>
                <w:b/>
                <w:bCs/>
                <w:u w:val="single"/>
              </w:rPr>
              <w:t>sean procedentes</w:t>
            </w:r>
            <w:r w:rsidRPr="008B3A47">
              <w:rPr>
                <w:rFonts w:ascii="Bookman Old Style" w:eastAsia="Bookman Old Style" w:hAnsi="Bookman Old Style" w:cs="Bookman Old Style"/>
              </w:rPr>
              <w:t xml:space="preserve">. </w:t>
            </w:r>
            <w:r w:rsidRPr="00556B1A">
              <w:rPr>
                <w:rFonts w:ascii="Bookman Old Style" w:eastAsia="Bookman Old Style" w:hAnsi="Bookman Old Style" w:cs="Bookman Old Style"/>
                <w:b/>
                <w:bCs/>
                <w:u w:val="single"/>
              </w:rPr>
              <w:t>De no ser</w:t>
            </w:r>
            <w:r>
              <w:rPr>
                <w:rFonts w:ascii="Bookman Old Style" w:eastAsia="Bookman Old Style" w:hAnsi="Bookman Old Style" w:cs="Bookman Old Style"/>
              </w:rPr>
              <w:t xml:space="preserve"> </w:t>
            </w:r>
            <w:r w:rsidRPr="00556B1A">
              <w:rPr>
                <w:rFonts w:ascii="Bookman Old Style" w:eastAsia="Bookman Old Style" w:hAnsi="Bookman Old Style" w:cs="Bookman Old Style"/>
                <w:strike/>
              </w:rPr>
              <w:t>Cuando no sea</w:t>
            </w:r>
            <w:r w:rsidRPr="008B3A47">
              <w:rPr>
                <w:rFonts w:ascii="Bookman Old Style" w:eastAsia="Bookman Old Style" w:hAnsi="Bookman Old Style" w:cs="Bookman Old Style"/>
              </w:rPr>
              <w:t xml:space="preserve"> posible </w:t>
            </w:r>
            <w:r w:rsidRPr="008B3A47">
              <w:rPr>
                <w:rFonts w:ascii="Bookman Old Style" w:eastAsia="Bookman Old Style" w:hAnsi="Bookman Old Style" w:cs="Bookman Old Style"/>
              </w:rPr>
              <w:lastRenderedPageBreak/>
              <w:t>ubicar al propietario, el animal podrá ser entregado en adopción.</w:t>
            </w:r>
          </w:p>
          <w:p w14:paraId="1FD04C9D" w14:textId="77777777" w:rsidR="005D2726" w:rsidRPr="00054E9F" w:rsidRDefault="005D2726" w:rsidP="007D316B">
            <w:pPr>
              <w:rPr>
                <w:rFonts w:ascii="Bookman Old Style" w:hAnsi="Bookman Old Style"/>
              </w:rPr>
            </w:pPr>
          </w:p>
        </w:tc>
        <w:tc>
          <w:tcPr>
            <w:tcW w:w="2312" w:type="dxa"/>
          </w:tcPr>
          <w:p w14:paraId="1517E87F" w14:textId="77777777" w:rsidR="005D2726" w:rsidRPr="00054E9F" w:rsidRDefault="005D2726" w:rsidP="007D316B">
            <w:pPr>
              <w:jc w:val="both"/>
              <w:rPr>
                <w:rFonts w:ascii="Bookman Old Style" w:hAnsi="Bookman Old Style"/>
              </w:rPr>
            </w:pPr>
            <w:r>
              <w:rPr>
                <w:rFonts w:ascii="Bookman Old Style" w:hAnsi="Bookman Old Style"/>
              </w:rPr>
              <w:lastRenderedPageBreak/>
              <w:t>Se ajusta la redacción.</w:t>
            </w:r>
          </w:p>
        </w:tc>
      </w:tr>
      <w:tr w:rsidR="005D2726" w:rsidRPr="00054E9F" w14:paraId="18617081" w14:textId="77777777" w:rsidTr="006F0815">
        <w:tc>
          <w:tcPr>
            <w:tcW w:w="3271" w:type="dxa"/>
          </w:tcPr>
          <w:p w14:paraId="7BAAF67C"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t xml:space="preserve">ARTÍCULO 4º. </w:t>
            </w:r>
            <w:r w:rsidRPr="008B3A47">
              <w:rPr>
                <w:rFonts w:ascii="Bookman Old Style" w:eastAsia="Bookman Old Style" w:hAnsi="Bookman Old Style" w:cs="Bookman Old Style"/>
              </w:rPr>
              <w:t>Se entenderá como propietario de un animal doméstico toda persona, natural o jurídica que haya adquirido un animal a título gratuito u oneroso, con el fin de convivir con él, criarlo, reproducirlo, comercializarlo, usarlo con fines de trabajo, con fines de producción o con fines de asistencia o servicio.</w:t>
            </w:r>
          </w:p>
          <w:p w14:paraId="207FFB60" w14:textId="77777777" w:rsidR="006F0815" w:rsidRDefault="006F0815" w:rsidP="007D316B">
            <w:pPr>
              <w:rPr>
                <w:rFonts w:ascii="Bookman Old Style" w:eastAsia="Bookman Old Style" w:hAnsi="Bookman Old Style" w:cs="Bookman Old Style"/>
              </w:rPr>
            </w:pPr>
          </w:p>
          <w:p w14:paraId="68BEF4D2" w14:textId="7044F536" w:rsidR="005D2726" w:rsidRPr="00054E9F" w:rsidRDefault="005D2726" w:rsidP="007D316B">
            <w:pPr>
              <w:rPr>
                <w:rFonts w:ascii="Bookman Old Style" w:hAnsi="Bookman Old Style"/>
              </w:rPr>
            </w:pPr>
            <w:r w:rsidRPr="008B3A47">
              <w:rPr>
                <w:rFonts w:ascii="Bookman Old Style" w:eastAsia="Bookman Old Style" w:hAnsi="Bookman Old Style" w:cs="Bookman Old Style"/>
              </w:rPr>
              <w:t>En el caso de las personas jurídicas, los representantes legales, los socios y los administradores responderán en calidad de propietarios de forma solidaria.</w:t>
            </w:r>
          </w:p>
        </w:tc>
        <w:tc>
          <w:tcPr>
            <w:tcW w:w="3245" w:type="dxa"/>
          </w:tcPr>
          <w:p w14:paraId="00C30D36"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t xml:space="preserve">ARTÍCULO 4º. </w:t>
            </w:r>
            <w:r w:rsidRPr="008B3A47">
              <w:rPr>
                <w:rFonts w:ascii="Bookman Old Style" w:eastAsia="Bookman Old Style" w:hAnsi="Bookman Old Style" w:cs="Bookman Old Style"/>
              </w:rPr>
              <w:t>Se entenderá como propietario de un animal doméstico toda persona, natural o jurídica que haya adquirido un animal a título gratuito u oneroso, con el fin de convivir con él, criarlo, reproducirlo, comercializarlo, usarlo con fines de trabajo, con fines de producción o con fines de asistencia o servicio.</w:t>
            </w:r>
          </w:p>
          <w:p w14:paraId="55DE79D4" w14:textId="77777777" w:rsidR="005D2726" w:rsidRDefault="005D2726" w:rsidP="007D316B">
            <w:pPr>
              <w:rPr>
                <w:rFonts w:ascii="Bookman Old Style" w:eastAsia="Bookman Old Style" w:hAnsi="Bookman Old Style" w:cs="Bookman Old Style"/>
              </w:rPr>
            </w:pPr>
          </w:p>
          <w:p w14:paraId="41564478" w14:textId="77777777" w:rsidR="005D2726" w:rsidRDefault="005D2726" w:rsidP="007D316B">
            <w:pPr>
              <w:jc w:val="both"/>
              <w:rPr>
                <w:rFonts w:ascii="Bookman Old Style" w:eastAsia="Bookman Old Style" w:hAnsi="Bookman Old Style" w:cs="Bookman Old Style"/>
                <w:b/>
                <w:bCs/>
                <w:u w:val="single"/>
              </w:rPr>
            </w:pPr>
            <w:r w:rsidRPr="008B3A47">
              <w:rPr>
                <w:rFonts w:ascii="Bookman Old Style" w:eastAsia="Bookman Old Style" w:hAnsi="Bookman Old Style" w:cs="Bookman Old Style"/>
              </w:rPr>
              <w:t>En el caso de las personas jurídicas, los representantes legales, los socios y los administradores responderán en calidad de propietarios de forma solidaria</w:t>
            </w:r>
            <w:r>
              <w:rPr>
                <w:rFonts w:ascii="Bookman Old Style" w:eastAsia="Bookman Old Style" w:hAnsi="Bookman Old Style" w:cs="Bookman Old Style"/>
              </w:rPr>
              <w:t xml:space="preserve"> </w:t>
            </w:r>
            <w:r w:rsidRPr="00556B1A">
              <w:rPr>
                <w:rFonts w:ascii="Bookman Old Style" w:eastAsia="Bookman Old Style" w:hAnsi="Bookman Old Style" w:cs="Bookman Old Style"/>
                <w:b/>
                <w:bCs/>
                <w:u w:val="single"/>
              </w:rPr>
              <w:t>en lo que respecta a la satisfacción de las necesidades del animal, así como las eventuales afectaciones que se le puedan causar o que le pueda causar a otros animales o a seres humanos</w:t>
            </w:r>
          </w:p>
          <w:p w14:paraId="52F4901C" w14:textId="68DB54EF" w:rsidR="006F0815" w:rsidRPr="00054E9F" w:rsidRDefault="006F0815" w:rsidP="007D316B">
            <w:pPr>
              <w:jc w:val="both"/>
              <w:rPr>
                <w:rFonts w:ascii="Bookman Old Style" w:hAnsi="Bookman Old Style"/>
              </w:rPr>
            </w:pPr>
          </w:p>
        </w:tc>
        <w:tc>
          <w:tcPr>
            <w:tcW w:w="2312" w:type="dxa"/>
          </w:tcPr>
          <w:p w14:paraId="0B495C2A" w14:textId="77777777" w:rsidR="005D2726" w:rsidRPr="00054E9F" w:rsidRDefault="005D2726" w:rsidP="007D316B">
            <w:pPr>
              <w:jc w:val="both"/>
              <w:rPr>
                <w:rFonts w:ascii="Bookman Old Style" w:hAnsi="Bookman Old Style"/>
              </w:rPr>
            </w:pPr>
            <w:r>
              <w:rPr>
                <w:rFonts w:ascii="Bookman Old Style" w:hAnsi="Bookman Old Style"/>
              </w:rPr>
              <w:t>Se precisan los deberes de los propietarios.</w:t>
            </w:r>
          </w:p>
        </w:tc>
      </w:tr>
      <w:tr w:rsidR="005D2726" w:rsidRPr="00054E9F" w14:paraId="7CF9007F" w14:textId="77777777" w:rsidTr="006F0815">
        <w:tc>
          <w:tcPr>
            <w:tcW w:w="3271" w:type="dxa"/>
          </w:tcPr>
          <w:p w14:paraId="6D25D602" w14:textId="77777777" w:rsidR="005D2726" w:rsidRPr="008B3A47" w:rsidRDefault="005D2726" w:rsidP="007D316B">
            <w:pPr>
              <w:spacing w:line="276" w:lineRule="auto"/>
              <w:jc w:val="both"/>
              <w:rPr>
                <w:rFonts w:ascii="Bookman Old Style" w:eastAsia="Bookman Old Style" w:hAnsi="Bookman Old Style" w:cs="Bookman Old Style"/>
                <w:b/>
              </w:rPr>
            </w:pPr>
            <w:r w:rsidRPr="008B3A47">
              <w:rPr>
                <w:rFonts w:ascii="Bookman Old Style" w:eastAsia="Bookman Old Style" w:hAnsi="Bookman Old Style" w:cs="Bookman Old Style"/>
                <w:b/>
              </w:rPr>
              <w:t xml:space="preserve">ARTÍCULO 5º. </w:t>
            </w:r>
            <w:r w:rsidRPr="008B3A47">
              <w:rPr>
                <w:rFonts w:ascii="Bookman Old Style" w:eastAsia="Bookman Old Style" w:hAnsi="Bookman Old Style" w:cs="Bookman Old Style"/>
              </w:rPr>
              <w:t xml:space="preserve">No se reputarán como animales domésticos los animales silvestres o exóticos, ni siquiera cuando hayan nacido o se hayan criado en cautiverio, ni cuando estén habituados a la presencia o </w:t>
            </w:r>
            <w:r w:rsidRPr="008B3A47">
              <w:rPr>
                <w:rFonts w:ascii="Bookman Old Style" w:eastAsia="Bookman Old Style" w:hAnsi="Bookman Old Style" w:cs="Bookman Old Style"/>
              </w:rPr>
              <w:lastRenderedPageBreak/>
              <w:t>se encuentren bajo cuidado humano.</w:t>
            </w:r>
          </w:p>
        </w:tc>
        <w:tc>
          <w:tcPr>
            <w:tcW w:w="3245" w:type="dxa"/>
          </w:tcPr>
          <w:p w14:paraId="52340E29" w14:textId="77777777" w:rsidR="005D2726" w:rsidRDefault="005D2726" w:rsidP="006F0815">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 xml:space="preserve">ARTÍCULO 5º. </w:t>
            </w:r>
            <w:r w:rsidRPr="008B3A47">
              <w:rPr>
                <w:rFonts w:ascii="Bookman Old Style" w:eastAsia="Bookman Old Style" w:hAnsi="Bookman Old Style" w:cs="Bookman Old Style"/>
              </w:rPr>
              <w:t xml:space="preserve">No se reputarán como animales domésticos los animales silvestres </w:t>
            </w:r>
            <w:r w:rsidRPr="005B57D7">
              <w:rPr>
                <w:rFonts w:ascii="Bookman Old Style" w:eastAsia="Bookman Old Style" w:hAnsi="Bookman Old Style" w:cs="Bookman Old Style"/>
                <w:strike/>
              </w:rPr>
              <w:t>o exóticos</w:t>
            </w:r>
            <w:r w:rsidRPr="008B3A47">
              <w:rPr>
                <w:rFonts w:ascii="Bookman Old Style" w:eastAsia="Bookman Old Style" w:hAnsi="Bookman Old Style" w:cs="Bookman Old Style"/>
              </w:rPr>
              <w:t xml:space="preserve">, ni siquiera cuando hayan nacido o se hayan criado en cautiverio, ni cuando estén habituados a la presencia o </w:t>
            </w:r>
            <w:r w:rsidRPr="008B3A47">
              <w:rPr>
                <w:rFonts w:ascii="Bookman Old Style" w:eastAsia="Bookman Old Style" w:hAnsi="Bookman Old Style" w:cs="Bookman Old Style"/>
              </w:rPr>
              <w:lastRenderedPageBreak/>
              <w:t>se encuentren bajo cuidado humano.</w:t>
            </w:r>
          </w:p>
          <w:p w14:paraId="0DAEDD99" w14:textId="478B9DDD" w:rsidR="006F0815" w:rsidRPr="005B57D7" w:rsidRDefault="006F0815" w:rsidP="006F0815">
            <w:pPr>
              <w:spacing w:line="276" w:lineRule="auto"/>
              <w:jc w:val="both"/>
              <w:rPr>
                <w:rFonts w:ascii="Bookman Old Style" w:eastAsia="Bookman Old Style" w:hAnsi="Bookman Old Style" w:cs="Bookman Old Style"/>
              </w:rPr>
            </w:pPr>
          </w:p>
        </w:tc>
        <w:tc>
          <w:tcPr>
            <w:tcW w:w="2312" w:type="dxa"/>
          </w:tcPr>
          <w:p w14:paraId="0877F4DA" w14:textId="77777777" w:rsidR="005D2726" w:rsidRPr="00054E9F" w:rsidRDefault="005D2726" w:rsidP="007D316B">
            <w:pPr>
              <w:jc w:val="both"/>
              <w:rPr>
                <w:rFonts w:ascii="Bookman Old Style" w:hAnsi="Bookman Old Style"/>
              </w:rPr>
            </w:pPr>
            <w:r>
              <w:rPr>
                <w:rFonts w:ascii="Bookman Old Style" w:hAnsi="Bookman Old Style"/>
              </w:rPr>
              <w:lastRenderedPageBreak/>
              <w:t xml:space="preserve">Se elimina lo referente a los animales exóticos para hacer el texto coherente con lo dispuesto en el artículo </w:t>
            </w:r>
            <w:proofErr w:type="gramStart"/>
            <w:r>
              <w:rPr>
                <w:rFonts w:ascii="Bookman Old Style" w:hAnsi="Bookman Old Style"/>
              </w:rPr>
              <w:t>10º .</w:t>
            </w:r>
            <w:proofErr w:type="gramEnd"/>
          </w:p>
        </w:tc>
      </w:tr>
      <w:tr w:rsidR="005D2726" w:rsidRPr="00054E9F" w14:paraId="2CFBA726" w14:textId="77777777" w:rsidTr="006F0815">
        <w:tc>
          <w:tcPr>
            <w:tcW w:w="3271" w:type="dxa"/>
          </w:tcPr>
          <w:p w14:paraId="7794F5E7" w14:textId="321023CC" w:rsidR="005D2726"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t xml:space="preserve">ARTÍCULO 6º. </w:t>
            </w:r>
            <w:r w:rsidRPr="008B3A47">
              <w:rPr>
                <w:rFonts w:ascii="Bookman Old Style" w:eastAsia="Bookman Old Style" w:hAnsi="Bookman Old Style" w:cs="Bookman Old Style"/>
              </w:rPr>
              <w:t>Son deberes de los propietarios y tenedores de animales domésticos, entre otros:</w:t>
            </w:r>
          </w:p>
          <w:p w14:paraId="303A07FA" w14:textId="77777777" w:rsidR="006F0815" w:rsidRPr="008B3A47" w:rsidRDefault="006F0815" w:rsidP="007D316B">
            <w:pPr>
              <w:spacing w:line="276" w:lineRule="auto"/>
              <w:jc w:val="both"/>
              <w:rPr>
                <w:rFonts w:ascii="Bookman Old Style" w:eastAsia="Bookman Old Style" w:hAnsi="Bookman Old Style" w:cs="Bookman Old Style"/>
                <w:color w:val="000000"/>
              </w:rPr>
            </w:pPr>
          </w:p>
          <w:p w14:paraId="28AAA32B" w14:textId="77777777"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Mantener el animal en condiciones locativas apropiadas en cuanto a movilidad, luminosidad, aireación, seguridad, aseo e higiene;</w:t>
            </w:r>
          </w:p>
          <w:p w14:paraId="35427307" w14:textId="77777777"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Suministrarle bebida, alimento en cantidad y calidad suficientes, así como medicinas, inmunobiológicos y los cuidados necesarios para asegurar su salud, bienestar y evitarles daño o enfermedad o muerte.</w:t>
            </w:r>
          </w:p>
          <w:p w14:paraId="318BBF3F" w14:textId="5934ADA6" w:rsidR="006F0815" w:rsidRDefault="006F0815" w:rsidP="006F0815">
            <w:pPr>
              <w:pStyle w:val="Prrafodelista"/>
              <w:pBdr>
                <w:top w:val="nil"/>
                <w:left w:val="nil"/>
                <w:bottom w:val="nil"/>
                <w:right w:val="nil"/>
                <w:between w:val="nil"/>
              </w:pBdr>
              <w:spacing w:line="276" w:lineRule="auto"/>
              <w:ind w:left="1167"/>
              <w:jc w:val="both"/>
              <w:rPr>
                <w:rFonts w:ascii="Bookman Old Style" w:eastAsia="Bookman Old Style" w:hAnsi="Bookman Old Style" w:cs="Bookman Old Style"/>
                <w:color w:val="000000"/>
              </w:rPr>
            </w:pPr>
          </w:p>
          <w:p w14:paraId="54F6AA5F" w14:textId="15F2DC06" w:rsidR="006F0815" w:rsidRDefault="006F0815" w:rsidP="006F0815">
            <w:pPr>
              <w:pStyle w:val="Prrafodelista"/>
              <w:pBdr>
                <w:top w:val="nil"/>
                <w:left w:val="nil"/>
                <w:bottom w:val="nil"/>
                <w:right w:val="nil"/>
                <w:between w:val="nil"/>
              </w:pBdr>
              <w:spacing w:line="276" w:lineRule="auto"/>
              <w:ind w:left="1167"/>
              <w:jc w:val="both"/>
              <w:rPr>
                <w:rFonts w:ascii="Bookman Old Style" w:eastAsia="Bookman Old Style" w:hAnsi="Bookman Old Style" w:cs="Bookman Old Style"/>
                <w:color w:val="000000"/>
              </w:rPr>
            </w:pPr>
          </w:p>
          <w:p w14:paraId="20EFA008" w14:textId="23DB222F" w:rsidR="006F0815" w:rsidRDefault="006F0815" w:rsidP="006F0815">
            <w:pPr>
              <w:pStyle w:val="Prrafodelista"/>
              <w:pBdr>
                <w:top w:val="nil"/>
                <w:left w:val="nil"/>
                <w:bottom w:val="nil"/>
                <w:right w:val="nil"/>
                <w:between w:val="nil"/>
              </w:pBdr>
              <w:spacing w:line="276" w:lineRule="auto"/>
              <w:ind w:left="1167"/>
              <w:jc w:val="both"/>
              <w:rPr>
                <w:rFonts w:ascii="Bookman Old Style" w:eastAsia="Bookman Old Style" w:hAnsi="Bookman Old Style" w:cs="Bookman Old Style"/>
                <w:color w:val="000000"/>
              </w:rPr>
            </w:pPr>
          </w:p>
          <w:p w14:paraId="28BB1F4C" w14:textId="2DAC5F42" w:rsidR="006F0815" w:rsidRDefault="006F0815" w:rsidP="006F0815">
            <w:pPr>
              <w:pStyle w:val="Prrafodelista"/>
              <w:pBdr>
                <w:top w:val="nil"/>
                <w:left w:val="nil"/>
                <w:bottom w:val="nil"/>
                <w:right w:val="nil"/>
                <w:between w:val="nil"/>
              </w:pBdr>
              <w:spacing w:line="276" w:lineRule="auto"/>
              <w:ind w:left="1167"/>
              <w:jc w:val="both"/>
              <w:rPr>
                <w:rFonts w:ascii="Bookman Old Style" w:eastAsia="Bookman Old Style" w:hAnsi="Bookman Old Style" w:cs="Bookman Old Style"/>
                <w:color w:val="000000"/>
              </w:rPr>
            </w:pPr>
          </w:p>
          <w:p w14:paraId="48CF26BE" w14:textId="77777777" w:rsidR="006F0815" w:rsidRDefault="006F0815" w:rsidP="006F0815">
            <w:pPr>
              <w:pStyle w:val="Prrafodelista"/>
              <w:pBdr>
                <w:top w:val="nil"/>
                <w:left w:val="nil"/>
                <w:bottom w:val="nil"/>
                <w:right w:val="nil"/>
                <w:between w:val="nil"/>
              </w:pBdr>
              <w:spacing w:line="276" w:lineRule="auto"/>
              <w:ind w:left="1167"/>
              <w:jc w:val="both"/>
              <w:rPr>
                <w:rFonts w:ascii="Bookman Old Style" w:eastAsia="Bookman Old Style" w:hAnsi="Bookman Old Style" w:cs="Bookman Old Style"/>
                <w:color w:val="000000"/>
              </w:rPr>
            </w:pPr>
          </w:p>
          <w:p w14:paraId="5143952E" w14:textId="4195F95A"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 xml:space="preserve">Suministrarle abrigo apropiado </w:t>
            </w:r>
            <w:r w:rsidRPr="008B3A47">
              <w:rPr>
                <w:rFonts w:ascii="Bookman Old Style" w:eastAsia="Bookman Old Style" w:hAnsi="Bookman Old Style" w:cs="Bookman Old Style"/>
                <w:color w:val="000000"/>
              </w:rPr>
              <w:lastRenderedPageBreak/>
              <w:t>contra la intemperie, cuando su especie y las condiciones climáticas así lo requieran.</w:t>
            </w:r>
          </w:p>
          <w:p w14:paraId="28BEE40C" w14:textId="77777777"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Propiciar momentos y espacios de ejercicio, socialización, recreación y descanso de conformidad con las necesidades de la especie y particulares del animal.</w:t>
            </w:r>
          </w:p>
          <w:p w14:paraId="3E3F6E23" w14:textId="77777777"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Asumir los costos de la manutención del animal durante toda su vida.</w:t>
            </w:r>
          </w:p>
          <w:p w14:paraId="2270FD06" w14:textId="77777777"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 xml:space="preserve">No dejarlo transitar libremente fuera de su lugar de domicilio, residencia, sin correa, bozal si lo amerita, o lugar de paso sin supervisión y sin las medidas de seguridad establecidas en la normatividad vigente que eviten el daño y/o </w:t>
            </w:r>
            <w:r w:rsidRPr="008B3A47">
              <w:rPr>
                <w:rFonts w:ascii="Bookman Old Style" w:eastAsia="Bookman Old Style" w:hAnsi="Bookman Old Style" w:cs="Bookman Old Style"/>
                <w:color w:val="000000"/>
              </w:rPr>
              <w:lastRenderedPageBreak/>
              <w:t>perjuicios a otros animales o personas.</w:t>
            </w:r>
          </w:p>
          <w:p w14:paraId="63A78D85" w14:textId="77777777"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Garantizar que le sean practicados los chequeos veterinarios pertinentes y, de existir para la especie, mantener el esquema de desparasitación y vacunación al día.</w:t>
            </w:r>
          </w:p>
          <w:p w14:paraId="2DED05F4" w14:textId="77777777" w:rsidR="005D2726" w:rsidRPr="008B3A47" w:rsidRDefault="005D2726" w:rsidP="00E4623D">
            <w:pPr>
              <w:pStyle w:val="Prrafodelista"/>
              <w:numPr>
                <w:ilvl w:val="1"/>
                <w:numId w:val="7"/>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Garantizar la vigilancia del animal que en ningún caso podrá permanecer más de 24 horas solo.</w:t>
            </w:r>
          </w:p>
          <w:p w14:paraId="0C9FCC06" w14:textId="77777777" w:rsidR="006F0815" w:rsidRDefault="006F0815" w:rsidP="007D316B">
            <w:pPr>
              <w:spacing w:before="240" w:after="240" w:line="276" w:lineRule="auto"/>
              <w:jc w:val="both"/>
              <w:rPr>
                <w:rFonts w:ascii="Bookman Old Style" w:eastAsia="Bookman Old Style" w:hAnsi="Bookman Old Style" w:cs="Bookman Old Style"/>
                <w:color w:val="000000"/>
              </w:rPr>
            </w:pPr>
          </w:p>
          <w:p w14:paraId="0C978BEB" w14:textId="77777777" w:rsidR="006F0815" w:rsidRDefault="006F0815" w:rsidP="007D316B">
            <w:pPr>
              <w:spacing w:before="240" w:after="240" w:line="276" w:lineRule="auto"/>
              <w:jc w:val="both"/>
              <w:rPr>
                <w:rFonts w:ascii="Bookman Old Style" w:eastAsia="Bookman Old Style" w:hAnsi="Bookman Old Style" w:cs="Bookman Old Style"/>
                <w:color w:val="000000"/>
              </w:rPr>
            </w:pPr>
          </w:p>
          <w:p w14:paraId="1519F6E8" w14:textId="77777777" w:rsidR="006F0815" w:rsidRDefault="006F0815" w:rsidP="007D316B">
            <w:pPr>
              <w:spacing w:before="240" w:after="240" w:line="276" w:lineRule="auto"/>
              <w:jc w:val="both"/>
              <w:rPr>
                <w:rFonts w:ascii="Bookman Old Style" w:eastAsia="Bookman Old Style" w:hAnsi="Bookman Old Style" w:cs="Bookman Old Style"/>
                <w:color w:val="000000"/>
              </w:rPr>
            </w:pPr>
          </w:p>
          <w:p w14:paraId="50737E38" w14:textId="77777777" w:rsidR="006F0815" w:rsidRDefault="006F0815" w:rsidP="007D316B">
            <w:pPr>
              <w:spacing w:before="240" w:after="240" w:line="276" w:lineRule="auto"/>
              <w:jc w:val="both"/>
              <w:rPr>
                <w:rFonts w:ascii="Bookman Old Style" w:eastAsia="Bookman Old Style" w:hAnsi="Bookman Old Style" w:cs="Bookman Old Style"/>
                <w:color w:val="000000"/>
              </w:rPr>
            </w:pPr>
          </w:p>
          <w:p w14:paraId="0D76456D" w14:textId="77777777" w:rsidR="006F0815" w:rsidRDefault="006F0815" w:rsidP="007D316B">
            <w:pPr>
              <w:spacing w:before="240" w:after="240" w:line="276" w:lineRule="auto"/>
              <w:jc w:val="both"/>
              <w:rPr>
                <w:rFonts w:ascii="Bookman Old Style" w:eastAsia="Bookman Old Style" w:hAnsi="Bookman Old Style" w:cs="Bookman Old Style"/>
                <w:color w:val="000000"/>
              </w:rPr>
            </w:pPr>
          </w:p>
          <w:p w14:paraId="21C4DC51" w14:textId="77777777" w:rsidR="006F0815" w:rsidRDefault="006F0815" w:rsidP="007D316B">
            <w:pPr>
              <w:spacing w:before="240" w:after="240" w:line="276" w:lineRule="auto"/>
              <w:jc w:val="both"/>
              <w:rPr>
                <w:rFonts w:ascii="Bookman Old Style" w:eastAsia="Bookman Old Style" w:hAnsi="Bookman Old Style" w:cs="Bookman Old Style"/>
                <w:color w:val="000000"/>
              </w:rPr>
            </w:pPr>
          </w:p>
          <w:p w14:paraId="790A24EC" w14:textId="29FAEBF3" w:rsidR="005D2726" w:rsidRPr="008B3A47" w:rsidRDefault="005D2726" w:rsidP="007D316B">
            <w:pPr>
              <w:spacing w:before="240" w:after="240"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Para los tenedores responsables de animales domésticos aplicarán solo lo estipulado en los numerales 6.1, 6.4, 6.6, y 6.8 del presente artículo</w:t>
            </w:r>
          </w:p>
          <w:p w14:paraId="15377649" w14:textId="77777777" w:rsidR="005D2726" w:rsidRPr="00054E9F" w:rsidRDefault="005D2726" w:rsidP="007D316B">
            <w:pPr>
              <w:rPr>
                <w:rFonts w:ascii="Bookman Old Style" w:hAnsi="Bookman Old Style"/>
              </w:rPr>
            </w:pPr>
          </w:p>
        </w:tc>
        <w:tc>
          <w:tcPr>
            <w:tcW w:w="3245" w:type="dxa"/>
          </w:tcPr>
          <w:p w14:paraId="0BC18E70" w14:textId="3D50C482" w:rsidR="005D2726"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 xml:space="preserve">ARTÍCULO 6º. </w:t>
            </w:r>
            <w:r w:rsidRPr="008B3A47">
              <w:rPr>
                <w:rFonts w:ascii="Bookman Old Style" w:eastAsia="Bookman Old Style" w:hAnsi="Bookman Old Style" w:cs="Bookman Old Style"/>
              </w:rPr>
              <w:t>Son deberes de los propietarios y tenedores de animales domésticos, entre otros:</w:t>
            </w:r>
          </w:p>
          <w:p w14:paraId="5E8F7C07" w14:textId="77777777" w:rsidR="006F0815" w:rsidRPr="008B3A47" w:rsidRDefault="006F0815" w:rsidP="007D316B">
            <w:pPr>
              <w:spacing w:line="276" w:lineRule="auto"/>
              <w:jc w:val="both"/>
              <w:rPr>
                <w:rFonts w:ascii="Bookman Old Style" w:eastAsia="Bookman Old Style" w:hAnsi="Bookman Old Style" w:cs="Bookman Old Style"/>
                <w:color w:val="000000"/>
              </w:rPr>
            </w:pPr>
          </w:p>
          <w:p w14:paraId="1B820FD8" w14:textId="77777777" w:rsidR="005D2726" w:rsidRPr="008B3A47"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 xml:space="preserve">Mantener el animal en condiciones locativas apropiadas en cuanto a movilidad, luminosidad, aireación, </w:t>
            </w:r>
            <w:r w:rsidRPr="002A39E1">
              <w:rPr>
                <w:rFonts w:ascii="Bookman Old Style" w:eastAsia="Bookman Old Style" w:hAnsi="Bookman Old Style" w:cs="Bookman Old Style"/>
                <w:b/>
                <w:bCs/>
                <w:color w:val="000000"/>
                <w:u w:val="single"/>
              </w:rPr>
              <w:t>temperatura,</w:t>
            </w:r>
            <w:r>
              <w:rPr>
                <w:rFonts w:ascii="Bookman Old Style" w:eastAsia="Bookman Old Style" w:hAnsi="Bookman Old Style" w:cs="Bookman Old Style"/>
                <w:color w:val="000000"/>
              </w:rPr>
              <w:t xml:space="preserve"> </w:t>
            </w:r>
            <w:r w:rsidRPr="008B3A47">
              <w:rPr>
                <w:rFonts w:ascii="Bookman Old Style" w:eastAsia="Bookman Old Style" w:hAnsi="Bookman Old Style" w:cs="Bookman Old Style"/>
                <w:color w:val="000000"/>
              </w:rPr>
              <w:t>seguridad, aseo e higiene;</w:t>
            </w:r>
          </w:p>
          <w:p w14:paraId="67A68AF0" w14:textId="77777777" w:rsidR="005D2726"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Suministrarle bebida, alimento en cantidad y calidad suficientes</w:t>
            </w:r>
            <w:r>
              <w:rPr>
                <w:rFonts w:ascii="Bookman Old Style" w:eastAsia="Bookman Old Style" w:hAnsi="Bookman Old Style" w:cs="Bookman Old Style"/>
                <w:color w:val="000000"/>
              </w:rPr>
              <w:t>.</w:t>
            </w:r>
          </w:p>
          <w:p w14:paraId="7B2CFF3D" w14:textId="77777777" w:rsidR="005D2726" w:rsidRPr="002A39E1"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b/>
                <w:bCs/>
                <w:color w:val="000000"/>
                <w:u w:val="single"/>
              </w:rPr>
            </w:pPr>
            <w:r w:rsidRPr="002A39E1">
              <w:rPr>
                <w:rFonts w:ascii="Bookman Old Style" w:eastAsia="Bookman Old Style" w:hAnsi="Bookman Old Style" w:cs="Bookman Old Style"/>
                <w:b/>
                <w:bCs/>
                <w:color w:val="000000"/>
                <w:u w:val="single"/>
              </w:rPr>
              <w:t xml:space="preserve">Suministrarle atención veterinaria preventiva, </w:t>
            </w:r>
            <w:proofErr w:type="gramStart"/>
            <w:r w:rsidRPr="002A39E1">
              <w:rPr>
                <w:rFonts w:ascii="Bookman Old Style" w:eastAsia="Bookman Old Style" w:hAnsi="Bookman Old Style" w:cs="Bookman Old Style"/>
                <w:b/>
                <w:bCs/>
                <w:color w:val="000000"/>
                <w:u w:val="single"/>
              </w:rPr>
              <w:t>medicinas,  vacunas</w:t>
            </w:r>
            <w:proofErr w:type="gramEnd"/>
            <w:r w:rsidRPr="002A39E1">
              <w:rPr>
                <w:rFonts w:ascii="Bookman Old Style" w:eastAsia="Bookman Old Style" w:hAnsi="Bookman Old Style" w:cs="Bookman Old Style"/>
                <w:b/>
                <w:bCs/>
                <w:color w:val="000000"/>
                <w:u w:val="single"/>
              </w:rPr>
              <w:t xml:space="preserve"> y los cuidados necesarios para asegurar su salud, bienestar y evitarles daño o enfermedad o muerte.</w:t>
            </w:r>
          </w:p>
          <w:p w14:paraId="0848B023" w14:textId="77777777" w:rsidR="005D2726" w:rsidRPr="008B3A47"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 xml:space="preserve">Suministrarle abrigo apropiado </w:t>
            </w:r>
            <w:r w:rsidRPr="008B3A47">
              <w:rPr>
                <w:rFonts w:ascii="Bookman Old Style" w:eastAsia="Bookman Old Style" w:hAnsi="Bookman Old Style" w:cs="Bookman Old Style"/>
                <w:color w:val="000000"/>
              </w:rPr>
              <w:lastRenderedPageBreak/>
              <w:t>contra la intemperie, cuando su especie y las condiciones climáticas así lo requieran.</w:t>
            </w:r>
          </w:p>
          <w:p w14:paraId="6799F49F" w14:textId="77777777" w:rsidR="005D2726" w:rsidRPr="008B3A47"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Propiciar momentos y espacios de ejercicio, socialización, recreación y descanso de conformidad con las necesidades de la especie y particulares del animal.</w:t>
            </w:r>
          </w:p>
          <w:p w14:paraId="184A63A9" w14:textId="77777777" w:rsidR="005D2726" w:rsidRPr="008B3A47"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Asumir los costos de la manutención del animal durante toda su vida.</w:t>
            </w:r>
          </w:p>
          <w:p w14:paraId="78DE1372" w14:textId="77777777" w:rsidR="005D2726" w:rsidRPr="008B3A47"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 xml:space="preserve">No dejarlo transitar libremente fuera de su lugar de domicilio, residencia, sin correa, bozal si lo amerita, o lugar de paso sin supervisión y sin las medidas de seguridad establecidas en la normatividad vigente que eviten el daño </w:t>
            </w:r>
            <w:r w:rsidRPr="008B3A47">
              <w:rPr>
                <w:rFonts w:ascii="Bookman Old Style" w:eastAsia="Bookman Old Style" w:hAnsi="Bookman Old Style" w:cs="Bookman Old Style"/>
                <w:color w:val="000000"/>
              </w:rPr>
              <w:lastRenderedPageBreak/>
              <w:t>y/o perjuicios a otros animales o personas.</w:t>
            </w:r>
          </w:p>
          <w:p w14:paraId="7A9D006F" w14:textId="77777777" w:rsidR="005D2726" w:rsidRPr="008B3A47"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8B3A47">
              <w:rPr>
                <w:rFonts w:ascii="Bookman Old Style" w:eastAsia="Bookman Old Style" w:hAnsi="Bookman Old Style" w:cs="Bookman Old Style"/>
                <w:color w:val="000000"/>
              </w:rPr>
              <w:t>Garantizar que le sean practicados los chequeos veterinarios pertinentes y, de existir para la especie, mantener el esquema de desparasitación y vacunación al día.</w:t>
            </w:r>
          </w:p>
          <w:p w14:paraId="7426A479" w14:textId="77777777" w:rsidR="005D2726" w:rsidRPr="00A81E1B" w:rsidRDefault="005D2726" w:rsidP="00E4623D">
            <w:pPr>
              <w:pStyle w:val="Prrafodelista"/>
              <w:numPr>
                <w:ilvl w:val="1"/>
                <w:numId w:val="8"/>
              </w:numPr>
              <w:pBdr>
                <w:top w:val="nil"/>
                <w:left w:val="nil"/>
                <w:bottom w:val="nil"/>
                <w:right w:val="nil"/>
                <w:between w:val="nil"/>
              </w:pBdr>
              <w:spacing w:line="276" w:lineRule="auto"/>
              <w:jc w:val="both"/>
              <w:rPr>
                <w:rFonts w:ascii="Bookman Old Style" w:eastAsia="Bookman Old Style" w:hAnsi="Bookman Old Style" w:cs="Bookman Old Style"/>
                <w:strike/>
                <w:color w:val="000000"/>
              </w:rPr>
            </w:pPr>
            <w:r w:rsidRPr="00A81E1B">
              <w:rPr>
                <w:rFonts w:ascii="Bookman Old Style" w:eastAsia="Bookman Old Style" w:hAnsi="Bookman Old Style" w:cs="Bookman Old Style"/>
                <w:strike/>
                <w:color w:val="000000"/>
              </w:rPr>
              <w:t>Garantizar la vigilancia del animal que en ningún caso podrá permanecer más de 24 horas solo.</w:t>
            </w:r>
          </w:p>
          <w:p w14:paraId="0980A36E" w14:textId="77777777" w:rsidR="005D2726" w:rsidRPr="00A81E1B" w:rsidRDefault="005D2726" w:rsidP="007D316B">
            <w:pPr>
              <w:pStyle w:val="Prrafodelista"/>
              <w:pBdr>
                <w:top w:val="nil"/>
                <w:left w:val="nil"/>
                <w:bottom w:val="nil"/>
                <w:right w:val="nil"/>
                <w:between w:val="nil"/>
              </w:pBdr>
              <w:spacing w:line="276" w:lineRule="auto"/>
              <w:ind w:left="1167"/>
              <w:jc w:val="both"/>
              <w:rPr>
                <w:rFonts w:ascii="Bookman Old Style" w:eastAsia="Bookman Old Style" w:hAnsi="Bookman Old Style" w:cs="Bookman Old Style"/>
                <w:b/>
                <w:bCs/>
                <w:color w:val="000000"/>
                <w:u w:val="single"/>
              </w:rPr>
            </w:pPr>
            <w:r w:rsidRPr="00A81E1B">
              <w:rPr>
                <w:rFonts w:ascii="Bookman Old Style" w:eastAsia="Bookman Old Style" w:hAnsi="Bookman Old Style" w:cs="Bookman Old Style"/>
                <w:b/>
                <w:bCs/>
                <w:color w:val="000000"/>
                <w:u w:val="single"/>
              </w:rPr>
              <w:t>No dejar al animal sin vigilancia o cuidado por un tiempo que pueda poner en riesgo su vida o salud.</w:t>
            </w:r>
          </w:p>
          <w:p w14:paraId="270A74FA" w14:textId="492D298E" w:rsidR="005D2726" w:rsidRPr="00985C1D" w:rsidRDefault="00F64A90" w:rsidP="007D316B">
            <w:pPr>
              <w:spacing w:before="240" w:after="240" w:line="276" w:lineRule="auto"/>
              <w:jc w:val="both"/>
              <w:rPr>
                <w:rFonts w:ascii="Bookman Old Style" w:eastAsia="Bookman Old Style" w:hAnsi="Bookman Old Style" w:cs="Bookman Old Style"/>
                <w:b/>
                <w:bCs/>
                <w:color w:val="000000"/>
                <w:u w:val="single"/>
              </w:rPr>
            </w:pPr>
            <w:r>
              <w:rPr>
                <w:rFonts w:ascii="Bookman Old Style" w:eastAsia="Bookman Old Style" w:hAnsi="Bookman Old Style" w:cs="Bookman Old Style"/>
                <w:b/>
                <w:bCs/>
                <w:color w:val="000000"/>
                <w:u w:val="single"/>
              </w:rPr>
              <w:t xml:space="preserve">PARÁGRAFO. </w:t>
            </w:r>
            <w:r w:rsidR="005D2726" w:rsidRPr="00985C1D">
              <w:rPr>
                <w:rFonts w:ascii="Bookman Old Style" w:eastAsia="Bookman Old Style" w:hAnsi="Bookman Old Style" w:cs="Bookman Old Style"/>
                <w:b/>
                <w:bCs/>
                <w:color w:val="000000"/>
                <w:u w:val="single"/>
              </w:rPr>
              <w:t xml:space="preserve">El numeral 6.6. no será aplicable en el caso de los tenedores. </w:t>
            </w:r>
          </w:p>
          <w:p w14:paraId="57364F45" w14:textId="77777777" w:rsidR="005D2726" w:rsidRPr="00985C1D" w:rsidRDefault="005D2726" w:rsidP="007D316B">
            <w:pPr>
              <w:spacing w:before="240" w:after="240" w:line="276" w:lineRule="auto"/>
              <w:jc w:val="both"/>
              <w:rPr>
                <w:rFonts w:ascii="Bookman Old Style" w:eastAsia="Bookman Old Style" w:hAnsi="Bookman Old Style" w:cs="Bookman Old Style"/>
                <w:strike/>
                <w:color w:val="000000"/>
              </w:rPr>
            </w:pPr>
            <w:r w:rsidRPr="00985C1D">
              <w:rPr>
                <w:rFonts w:ascii="Bookman Old Style" w:eastAsia="Bookman Old Style" w:hAnsi="Bookman Old Style" w:cs="Bookman Old Style"/>
                <w:strike/>
                <w:color w:val="000000"/>
              </w:rPr>
              <w:t xml:space="preserve">Para los tenedores responsables de animales domésticos aplicarán solo lo estipulado en los numerales </w:t>
            </w:r>
            <w:r w:rsidRPr="00985C1D">
              <w:rPr>
                <w:rFonts w:ascii="Bookman Old Style" w:eastAsia="Bookman Old Style" w:hAnsi="Bookman Old Style" w:cs="Bookman Old Style"/>
                <w:strike/>
                <w:color w:val="000000"/>
              </w:rPr>
              <w:lastRenderedPageBreak/>
              <w:t>6.1, 6.4, 6.6, y 6.8 del presente artículo</w:t>
            </w:r>
          </w:p>
          <w:p w14:paraId="598BE999" w14:textId="77777777" w:rsidR="005D2726" w:rsidRPr="00054E9F" w:rsidRDefault="005D2726" w:rsidP="007D316B">
            <w:pPr>
              <w:rPr>
                <w:rFonts w:ascii="Bookman Old Style" w:hAnsi="Bookman Old Style"/>
              </w:rPr>
            </w:pPr>
          </w:p>
        </w:tc>
        <w:tc>
          <w:tcPr>
            <w:tcW w:w="2312" w:type="dxa"/>
          </w:tcPr>
          <w:p w14:paraId="678D831F" w14:textId="77777777" w:rsidR="005D2726" w:rsidRDefault="005D2726" w:rsidP="007D316B">
            <w:pPr>
              <w:jc w:val="both"/>
              <w:rPr>
                <w:rFonts w:ascii="Bookman Old Style" w:hAnsi="Bookman Old Style"/>
              </w:rPr>
            </w:pPr>
            <w:r>
              <w:rPr>
                <w:rFonts w:ascii="Bookman Old Style" w:hAnsi="Bookman Old Style"/>
              </w:rPr>
              <w:lastRenderedPageBreak/>
              <w:t xml:space="preserve">Se ajustan los deberes con el fin de dejar claridad sobre el alcance de los mismos. </w:t>
            </w:r>
          </w:p>
          <w:p w14:paraId="3AEC35B9" w14:textId="77777777" w:rsidR="005D2726" w:rsidRDefault="005D2726" w:rsidP="007D316B">
            <w:pPr>
              <w:jc w:val="both"/>
              <w:rPr>
                <w:rFonts w:ascii="Bookman Old Style" w:hAnsi="Bookman Old Style"/>
              </w:rPr>
            </w:pPr>
          </w:p>
          <w:p w14:paraId="12D5BE8B" w14:textId="77777777" w:rsidR="005D2726" w:rsidRPr="00054E9F" w:rsidRDefault="005D2726" w:rsidP="007D316B">
            <w:pPr>
              <w:jc w:val="both"/>
              <w:rPr>
                <w:rFonts w:ascii="Bookman Old Style" w:hAnsi="Bookman Old Style"/>
              </w:rPr>
            </w:pPr>
            <w:r>
              <w:rPr>
                <w:rFonts w:ascii="Bookman Old Style" w:hAnsi="Bookman Old Style"/>
              </w:rPr>
              <w:t>Se modifica el inciso final al considerar que se presta para confusiones, en tanto todos los deberes son aplicables tanto para los propietarios, como para los tenedores, a excepción de lo previsto en el numeral 6.6.</w:t>
            </w:r>
          </w:p>
        </w:tc>
      </w:tr>
      <w:tr w:rsidR="005D2726" w:rsidRPr="00054E9F" w14:paraId="4A188B23" w14:textId="77777777" w:rsidTr="006F0815">
        <w:tc>
          <w:tcPr>
            <w:tcW w:w="3271" w:type="dxa"/>
          </w:tcPr>
          <w:p w14:paraId="4D482FAD"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ARTÍCULO 10</w:t>
            </w:r>
            <w:r w:rsidRPr="008B3A47">
              <w:rPr>
                <w:rFonts w:ascii="Bookman Old Style" w:eastAsia="Bookman Old Style" w:hAnsi="Bookman Old Style" w:cs="Bookman Old Style"/>
                <w:b/>
                <w:vertAlign w:val="superscript"/>
              </w:rPr>
              <w:t>O</w:t>
            </w:r>
            <w:r w:rsidRPr="008B3A47">
              <w:rPr>
                <w:rFonts w:ascii="Bookman Old Style" w:eastAsia="Bookman Old Style" w:hAnsi="Bookman Old Style" w:cs="Bookman Old Style"/>
                <w:b/>
              </w:rPr>
              <w:t xml:space="preserve">. </w:t>
            </w:r>
            <w:r w:rsidRPr="008B3A47">
              <w:rPr>
                <w:rFonts w:ascii="Bookman Old Style" w:eastAsia="Bookman Old Style" w:hAnsi="Bookman Old Style" w:cs="Bookman Old Style"/>
              </w:rPr>
              <w:t xml:space="preserve">En ningún caso se reputarán animales de compañía animales silvestres o exóticos. La tenencia de estos animales está prohibida por la ley, salvo en los casos regulados por las normas ambientales y concordantes respecto a </w:t>
            </w:r>
            <w:proofErr w:type="spellStart"/>
            <w:r w:rsidRPr="008B3A47">
              <w:rPr>
                <w:rFonts w:ascii="Bookman Old Style" w:eastAsia="Bookman Old Style" w:hAnsi="Bookman Old Style" w:cs="Bookman Old Style"/>
              </w:rPr>
              <w:t>zoocriaderos</w:t>
            </w:r>
            <w:proofErr w:type="spellEnd"/>
            <w:r w:rsidRPr="008B3A47">
              <w:rPr>
                <w:rFonts w:ascii="Bookman Old Style" w:eastAsia="Bookman Old Style" w:hAnsi="Bookman Old Style" w:cs="Bookman Old Style"/>
              </w:rPr>
              <w:t xml:space="preserve">, zoológicos, santuarios o instituciones similares. </w:t>
            </w:r>
          </w:p>
          <w:p w14:paraId="0BAF54C0" w14:textId="77777777" w:rsidR="006F0815" w:rsidRDefault="006F0815" w:rsidP="007D316B">
            <w:pPr>
              <w:spacing w:line="276" w:lineRule="auto"/>
              <w:jc w:val="both"/>
              <w:rPr>
                <w:rFonts w:ascii="Bookman Old Style" w:eastAsia="Bookman Old Style" w:hAnsi="Bookman Old Style" w:cs="Bookman Old Style"/>
              </w:rPr>
            </w:pPr>
          </w:p>
          <w:p w14:paraId="6559D5A3" w14:textId="16BA7F38" w:rsidR="005D2726"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El Ministerio de Ambiente y Desarrollo Sostenible expedirá, dentro de los seis (6) meses posteriores a la expedición de la presente Ley, en el marco del desarrollo de la Política Pública de Bienestar Animal, un listado de los animales que, de conformidad con la definición de </w:t>
            </w:r>
            <w:r>
              <w:rPr>
                <w:rFonts w:ascii="Bookman Old Style" w:eastAsia="Bookman Old Style" w:hAnsi="Bookman Old Style" w:cs="Bookman Old Style"/>
              </w:rPr>
              <w:t>este Código</w:t>
            </w:r>
            <w:r w:rsidRPr="008B3A47">
              <w:rPr>
                <w:rFonts w:ascii="Bookman Old Style" w:eastAsia="Bookman Old Style" w:hAnsi="Bookman Old Style" w:cs="Bookman Old Style"/>
              </w:rPr>
              <w:t xml:space="preserve">, serán considerados animales domésticos de compañía en el territorio nacional. </w:t>
            </w:r>
          </w:p>
          <w:p w14:paraId="4265CD98" w14:textId="77777777" w:rsidR="005D2726" w:rsidRPr="008B3A47" w:rsidRDefault="005D2726" w:rsidP="007D316B">
            <w:pPr>
              <w:spacing w:line="276" w:lineRule="auto"/>
              <w:jc w:val="both"/>
              <w:rPr>
                <w:rFonts w:ascii="Bookman Old Style" w:eastAsia="Bookman Old Style" w:hAnsi="Bookman Old Style" w:cs="Bookman Old Style"/>
              </w:rPr>
            </w:pPr>
          </w:p>
          <w:p w14:paraId="568D11F7"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En dicho listado deberá contemplarse la tenencia de las especies de animales exóticos que hasta la fecha de entrada en vigencia de la presente ley hubieran ingresado al país en calidad </w:t>
            </w:r>
            <w:r w:rsidRPr="008B3A47">
              <w:rPr>
                <w:rFonts w:ascii="Bookman Old Style" w:eastAsia="Bookman Old Style" w:hAnsi="Bookman Old Style" w:cs="Bookman Old Style"/>
              </w:rPr>
              <w:lastRenderedPageBreak/>
              <w:t>de animales domésticos de compañía y deberá expedirse una reglamentación sobre el particular para evitar que se siga desarrollando esta práctica. Esto, con la finalidad de proteger la fauna silvestre nativa y los ecosistemas nativos.</w:t>
            </w:r>
          </w:p>
          <w:p w14:paraId="7CF71116" w14:textId="77777777" w:rsidR="005D2726" w:rsidRDefault="005D2726" w:rsidP="007D316B">
            <w:pPr>
              <w:spacing w:line="276" w:lineRule="auto"/>
              <w:jc w:val="both"/>
              <w:rPr>
                <w:rFonts w:ascii="Bookman Old Style" w:eastAsia="Bookman Old Style" w:hAnsi="Bookman Old Style" w:cs="Bookman Old Style"/>
              </w:rPr>
            </w:pPr>
          </w:p>
          <w:p w14:paraId="0D75A013"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Este listado deberá actualizarse cada dos años teniendo en cuenta criterios de salud pública, bienestar animal y eventuales afectaciones ecosistémicas. </w:t>
            </w:r>
          </w:p>
          <w:p w14:paraId="748AA1F6"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591D034E" w14:textId="77777777" w:rsidR="005D2726" w:rsidRDefault="005D2726" w:rsidP="007D316B">
            <w:pPr>
              <w:pStyle w:val="Sinespaciado"/>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El desconocimiento del presente artículo dará lugar a las sanciones penales y administrativas a las que haya lugar, de conformidad con la Ley 599 de 2000 y las demás normas aplicables.</w:t>
            </w:r>
          </w:p>
          <w:p w14:paraId="4914B52E" w14:textId="77777777" w:rsidR="005D2726" w:rsidRDefault="005D2726" w:rsidP="007D316B">
            <w:pPr>
              <w:pStyle w:val="Sinespaciado"/>
              <w:spacing w:line="276" w:lineRule="auto"/>
              <w:jc w:val="both"/>
              <w:rPr>
                <w:rFonts w:ascii="Bookman Old Style" w:eastAsia="Bookman Old Style" w:hAnsi="Bookman Old Style" w:cs="Bookman Old Style"/>
                <w:b/>
              </w:rPr>
            </w:pPr>
          </w:p>
          <w:p w14:paraId="3A778A7D" w14:textId="77777777" w:rsidR="005D2726" w:rsidRPr="008B3A47" w:rsidRDefault="005D2726" w:rsidP="007D316B">
            <w:pPr>
              <w:pStyle w:val="Sinespaciado"/>
              <w:spacing w:line="276" w:lineRule="auto"/>
              <w:jc w:val="both"/>
              <w:rPr>
                <w:rFonts w:ascii="Bookman Old Style" w:eastAsia="Bookman Old Style" w:hAnsi="Bookman Old Style"/>
              </w:rPr>
            </w:pPr>
            <w:r w:rsidRPr="008B3A47">
              <w:rPr>
                <w:rFonts w:ascii="Bookman Old Style" w:eastAsia="Bookman Old Style" w:hAnsi="Bookman Old Style"/>
                <w:b/>
              </w:rPr>
              <w:t xml:space="preserve">PARÁGRAFO: </w:t>
            </w:r>
            <w:r w:rsidRPr="008B3A47">
              <w:rPr>
                <w:rFonts w:ascii="Bookman Old Style" w:eastAsia="Bookman Old Style" w:hAnsi="Bookman Old Style"/>
              </w:rPr>
              <w:t>Queda prohibido el ingreso al país de animales exóticos o silvestres en calidad de animales domésticos de compañía.</w:t>
            </w:r>
          </w:p>
          <w:p w14:paraId="462E2F9E" w14:textId="77777777" w:rsidR="005D2726" w:rsidRPr="00054E9F" w:rsidRDefault="005D2726" w:rsidP="007D316B">
            <w:pPr>
              <w:rPr>
                <w:rFonts w:ascii="Bookman Old Style" w:hAnsi="Bookman Old Style"/>
              </w:rPr>
            </w:pPr>
          </w:p>
        </w:tc>
        <w:tc>
          <w:tcPr>
            <w:tcW w:w="3245" w:type="dxa"/>
          </w:tcPr>
          <w:p w14:paraId="74E59EF4"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ARTÍCULO 10</w:t>
            </w:r>
            <w:r w:rsidRPr="008B3A47">
              <w:rPr>
                <w:rFonts w:ascii="Bookman Old Style" w:eastAsia="Bookman Old Style" w:hAnsi="Bookman Old Style" w:cs="Bookman Old Style"/>
                <w:b/>
                <w:vertAlign w:val="superscript"/>
              </w:rPr>
              <w:t>O</w:t>
            </w:r>
            <w:r w:rsidRPr="008B3A47">
              <w:rPr>
                <w:rFonts w:ascii="Bookman Old Style" w:eastAsia="Bookman Old Style" w:hAnsi="Bookman Old Style" w:cs="Bookman Old Style"/>
                <w:b/>
              </w:rPr>
              <w:t xml:space="preserve">. </w:t>
            </w:r>
            <w:r w:rsidRPr="008B3A47">
              <w:rPr>
                <w:rFonts w:ascii="Bookman Old Style" w:eastAsia="Bookman Old Style" w:hAnsi="Bookman Old Style" w:cs="Bookman Old Style"/>
              </w:rPr>
              <w:t xml:space="preserve">En ningún caso se reputarán animales de compañía animales silvestres o exóticos. La tenencia de estos animales está prohibida por la ley, salvo en los casos regulados por las normas ambientales y concordantes respecto a </w:t>
            </w:r>
            <w:proofErr w:type="spellStart"/>
            <w:r w:rsidRPr="008B3A47">
              <w:rPr>
                <w:rFonts w:ascii="Bookman Old Style" w:eastAsia="Bookman Old Style" w:hAnsi="Bookman Old Style" w:cs="Bookman Old Style"/>
              </w:rPr>
              <w:t>zoocriaderos</w:t>
            </w:r>
            <w:proofErr w:type="spellEnd"/>
            <w:r w:rsidRPr="008B3A47">
              <w:rPr>
                <w:rFonts w:ascii="Bookman Old Style" w:eastAsia="Bookman Old Style" w:hAnsi="Bookman Old Style" w:cs="Bookman Old Style"/>
              </w:rPr>
              <w:t xml:space="preserve">, zoológicos, santuarios o instituciones similares. </w:t>
            </w:r>
          </w:p>
          <w:p w14:paraId="68AFE3ED" w14:textId="77777777" w:rsidR="006F0815" w:rsidRDefault="006F0815" w:rsidP="007D316B">
            <w:pPr>
              <w:spacing w:line="276" w:lineRule="auto"/>
              <w:jc w:val="both"/>
              <w:rPr>
                <w:rFonts w:ascii="Bookman Old Style" w:eastAsia="Bookman Old Style" w:hAnsi="Bookman Old Style" w:cs="Bookman Old Style"/>
              </w:rPr>
            </w:pPr>
          </w:p>
          <w:p w14:paraId="280FFFB0" w14:textId="6052EF36"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El Ministerio de Ambiente y Desarrollo Sostenible expedirá, dentro de los seis (6) meses posteriores a la expedición de la presente Ley, en el marco del desarrollo de la Política Pública de Bienestar Animal, un listado de los animales que, de conformidad con la definición de </w:t>
            </w:r>
            <w:r w:rsidRPr="002A6C24">
              <w:rPr>
                <w:rFonts w:ascii="Bookman Old Style" w:eastAsia="Bookman Old Style" w:hAnsi="Bookman Old Style" w:cs="Bookman Old Style"/>
                <w:strike/>
              </w:rPr>
              <w:t>este Código</w:t>
            </w:r>
            <w:r w:rsidRPr="002A6C24">
              <w:rPr>
                <w:rFonts w:ascii="Bookman Old Style" w:eastAsia="Bookman Old Style" w:hAnsi="Bookman Old Style" w:cs="Bookman Old Style"/>
                <w:b/>
                <w:bCs/>
                <w:u w:val="single"/>
              </w:rPr>
              <w:t xml:space="preserve"> esta ley</w:t>
            </w:r>
            <w:r w:rsidRPr="008B3A47">
              <w:rPr>
                <w:rFonts w:ascii="Bookman Old Style" w:eastAsia="Bookman Old Style" w:hAnsi="Bookman Old Style" w:cs="Bookman Old Style"/>
              </w:rPr>
              <w:t xml:space="preserve">, serán considerados animales domésticos de compañía en el territorio nacional. </w:t>
            </w:r>
          </w:p>
          <w:p w14:paraId="08D0BEF5" w14:textId="77777777" w:rsidR="005D2726" w:rsidRDefault="005D2726" w:rsidP="007D316B">
            <w:pPr>
              <w:spacing w:line="276" w:lineRule="auto"/>
              <w:jc w:val="both"/>
              <w:rPr>
                <w:rFonts w:ascii="Bookman Old Style" w:eastAsia="Bookman Old Style" w:hAnsi="Bookman Old Style" w:cs="Bookman Old Style"/>
              </w:rPr>
            </w:pPr>
          </w:p>
          <w:p w14:paraId="4B3A8370"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En dicho listado deberá contemplarse la tenencia de las especies de animales exóticos que hasta la fecha de entrada en vigencia de la presente ley hubieran ingresado al país en calidad </w:t>
            </w:r>
            <w:r w:rsidRPr="008B3A47">
              <w:rPr>
                <w:rFonts w:ascii="Bookman Old Style" w:eastAsia="Bookman Old Style" w:hAnsi="Bookman Old Style" w:cs="Bookman Old Style"/>
              </w:rPr>
              <w:lastRenderedPageBreak/>
              <w:t>de animales domésticos de compañía y deberá expedirse una reglamentación sobre el particular para evitar que se siga desarrollando esta práctica. Esto, con la finalidad de proteger la fauna silvestre nativa y los ecosistemas nativos.</w:t>
            </w:r>
          </w:p>
          <w:p w14:paraId="1ED12FA3" w14:textId="77777777" w:rsidR="005D2726" w:rsidRDefault="005D2726" w:rsidP="007D316B">
            <w:pPr>
              <w:spacing w:line="276" w:lineRule="auto"/>
              <w:jc w:val="both"/>
              <w:rPr>
                <w:rFonts w:ascii="Bookman Old Style" w:eastAsia="Bookman Old Style" w:hAnsi="Bookman Old Style" w:cs="Bookman Old Style"/>
              </w:rPr>
            </w:pPr>
          </w:p>
          <w:p w14:paraId="31FDC94E"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Este listado deberá actualizarse cada dos años teniendo en cuenta criterios de salud pública, bienestar animal y eventuales afectaciones ecosistémicas. </w:t>
            </w:r>
          </w:p>
          <w:p w14:paraId="70207878"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28BA8A35" w14:textId="77777777" w:rsidR="005D2726" w:rsidRPr="008B3A47" w:rsidRDefault="005D2726" w:rsidP="007D316B">
            <w:pPr>
              <w:pStyle w:val="Sinespaciado"/>
              <w:spacing w:line="276" w:lineRule="auto"/>
              <w:jc w:val="both"/>
              <w:rPr>
                <w:rFonts w:ascii="Bookman Old Style" w:eastAsia="Bookman Old Style" w:hAnsi="Bookman Old Style"/>
                <w:b/>
              </w:rPr>
            </w:pPr>
            <w:r w:rsidRPr="008B3A47">
              <w:rPr>
                <w:rFonts w:ascii="Bookman Old Style" w:eastAsia="Bookman Old Style" w:hAnsi="Bookman Old Style" w:cs="Bookman Old Style"/>
              </w:rPr>
              <w:t>El desconocimiento del presente artículo dará lugar a las sanciones penales y administrativas a las que haya lugar, de conformidad con la Ley 599 de 2000 y las demás normas aplicables.</w:t>
            </w:r>
          </w:p>
          <w:p w14:paraId="1754DB6A" w14:textId="77777777" w:rsidR="005D2726" w:rsidRDefault="005D2726" w:rsidP="007D316B">
            <w:pPr>
              <w:rPr>
                <w:rFonts w:ascii="Bookman Old Style" w:hAnsi="Bookman Old Style"/>
              </w:rPr>
            </w:pPr>
          </w:p>
          <w:p w14:paraId="247EAD38" w14:textId="77777777" w:rsidR="005D2726" w:rsidRPr="008B3A47" w:rsidRDefault="005D2726" w:rsidP="007D316B">
            <w:pPr>
              <w:pStyle w:val="Sinespaciado"/>
              <w:spacing w:line="276" w:lineRule="auto"/>
              <w:jc w:val="both"/>
              <w:rPr>
                <w:rFonts w:ascii="Bookman Old Style" w:eastAsia="Bookman Old Style" w:hAnsi="Bookman Old Style"/>
              </w:rPr>
            </w:pPr>
            <w:r w:rsidRPr="008B3A47">
              <w:rPr>
                <w:rFonts w:ascii="Bookman Old Style" w:eastAsia="Bookman Old Style" w:hAnsi="Bookman Old Style"/>
                <w:b/>
              </w:rPr>
              <w:t xml:space="preserve">PARÁGRAFO: </w:t>
            </w:r>
            <w:r w:rsidRPr="008B3A47">
              <w:rPr>
                <w:rFonts w:ascii="Bookman Old Style" w:eastAsia="Bookman Old Style" w:hAnsi="Bookman Old Style"/>
              </w:rPr>
              <w:t>Queda prohibido el ingreso al país de animales exóticos o silvestres en calidad de animales domésticos de compañía.</w:t>
            </w:r>
          </w:p>
          <w:p w14:paraId="2AC7FC36" w14:textId="77777777" w:rsidR="005D2726" w:rsidRPr="00054E9F" w:rsidRDefault="005D2726" w:rsidP="006F0815">
            <w:pPr>
              <w:pStyle w:val="Sinespaciado"/>
            </w:pPr>
          </w:p>
        </w:tc>
        <w:tc>
          <w:tcPr>
            <w:tcW w:w="2312" w:type="dxa"/>
          </w:tcPr>
          <w:p w14:paraId="5523664D" w14:textId="77777777" w:rsidR="005D2726" w:rsidRPr="00054E9F" w:rsidRDefault="005D2726" w:rsidP="007D316B">
            <w:pPr>
              <w:rPr>
                <w:rFonts w:ascii="Bookman Old Style" w:hAnsi="Bookman Old Style"/>
              </w:rPr>
            </w:pPr>
            <w:r>
              <w:rPr>
                <w:rFonts w:ascii="Bookman Old Style" w:hAnsi="Bookman Old Style"/>
              </w:rPr>
              <w:lastRenderedPageBreak/>
              <w:t>Se ajusta redacción.</w:t>
            </w:r>
          </w:p>
        </w:tc>
      </w:tr>
      <w:tr w:rsidR="005D2726" w:rsidRPr="00054E9F" w14:paraId="47C55FED" w14:textId="77777777" w:rsidTr="006F0815">
        <w:tc>
          <w:tcPr>
            <w:tcW w:w="3271" w:type="dxa"/>
          </w:tcPr>
          <w:p w14:paraId="2A9E9E86"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t xml:space="preserve">ARTÍCULO 11º. </w:t>
            </w:r>
            <w:r w:rsidRPr="008B3A47">
              <w:rPr>
                <w:rFonts w:ascii="Bookman Old Style" w:eastAsia="Bookman Old Style" w:hAnsi="Bookman Old Style" w:cs="Bookman Old Style"/>
              </w:rPr>
              <w:t>Para el caso de las aves de vuelo de ornato y canora,</w:t>
            </w:r>
            <w:r w:rsidRPr="008B3A47">
              <w:rPr>
                <w:rFonts w:ascii="Bookman Old Style" w:eastAsia="Bookman Old Style" w:hAnsi="Bookman Old Style" w:cs="Bookman Old Style"/>
                <w:b/>
              </w:rPr>
              <w:t xml:space="preserve"> </w:t>
            </w:r>
            <w:r w:rsidRPr="008B3A47">
              <w:rPr>
                <w:rFonts w:ascii="Bookman Old Style" w:eastAsia="Bookman Old Style" w:hAnsi="Bookman Old Style" w:cs="Bookman Old Style"/>
              </w:rPr>
              <w:t xml:space="preserve">el Ministerio de Ambiente y Desarrollo Sostenible dictará, en un término no superior a seis (6) meses contados a partir de la </w:t>
            </w:r>
            <w:r w:rsidRPr="008B3A47">
              <w:rPr>
                <w:rFonts w:ascii="Bookman Old Style" w:eastAsia="Bookman Old Style" w:hAnsi="Bookman Old Style" w:cs="Bookman Old Style"/>
              </w:rPr>
              <w:lastRenderedPageBreak/>
              <w:t>expedición de la presente ley, las normas para la regulación y organización de la cría, reproducción y comercialización de estos animales en su calidad de animales de compañía. También dictará los protocolos sobre tenencia responsable.</w:t>
            </w:r>
          </w:p>
          <w:p w14:paraId="2234483C"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70E01C31"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6F7088B1"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5EFAE106"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26BA76ED"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41E7BC75"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12AA3DE8"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644B9B8A"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27B14F0F"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2EBA513B"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548C552C"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3F8FD0AE"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06259304"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26C1BE38"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4AC3D933" w14:textId="6A85B6C6" w:rsidR="005D2726" w:rsidRPr="008B3A47" w:rsidRDefault="005D2726" w:rsidP="007D316B">
            <w:pPr>
              <w:pStyle w:val="Sinespaciado"/>
              <w:spacing w:line="276" w:lineRule="auto"/>
              <w:jc w:val="both"/>
              <w:rPr>
                <w:rFonts w:ascii="Bookman Old Style" w:eastAsia="Bookman Old Style" w:hAnsi="Bookman Old Style"/>
                <w:b/>
              </w:rPr>
            </w:pPr>
            <w:r w:rsidRPr="008B3A47">
              <w:rPr>
                <w:rFonts w:ascii="Bookman Old Style" w:eastAsia="Bookman Old Style" w:hAnsi="Bookman Old Style" w:cs="Bookman Old Style"/>
              </w:rPr>
              <w:t>En todo caso, la reglamentación deberá contemplar un registro de los propietarios de estas aves con el fin de vigilar y gestionar la tenencia responsable.</w:t>
            </w:r>
          </w:p>
          <w:p w14:paraId="5670443B" w14:textId="77777777" w:rsidR="005D2726" w:rsidRPr="00054E9F" w:rsidRDefault="005D2726" w:rsidP="007D316B">
            <w:pPr>
              <w:rPr>
                <w:rFonts w:ascii="Bookman Old Style" w:hAnsi="Bookman Old Style"/>
              </w:rPr>
            </w:pPr>
          </w:p>
        </w:tc>
        <w:tc>
          <w:tcPr>
            <w:tcW w:w="3245" w:type="dxa"/>
          </w:tcPr>
          <w:p w14:paraId="2BF668F2" w14:textId="77777777" w:rsidR="005D2726" w:rsidRPr="002A6C24" w:rsidRDefault="005D2726" w:rsidP="007D316B">
            <w:pPr>
              <w:spacing w:line="276" w:lineRule="auto"/>
              <w:jc w:val="both"/>
              <w:rPr>
                <w:rFonts w:ascii="Bookman Old Style" w:eastAsia="Bookman Old Style" w:hAnsi="Bookman Old Style" w:cs="Bookman Old Style"/>
                <w:b/>
                <w:bCs/>
                <w:u w:val="single"/>
              </w:rPr>
            </w:pPr>
            <w:r w:rsidRPr="002A6C24">
              <w:rPr>
                <w:rFonts w:ascii="Bookman Old Style" w:eastAsia="Bookman Old Style" w:hAnsi="Bookman Old Style" w:cs="Bookman Old Style"/>
                <w:b/>
              </w:rPr>
              <w:lastRenderedPageBreak/>
              <w:t xml:space="preserve">ARTÍCULO 11º. </w:t>
            </w:r>
            <w:r w:rsidRPr="002A6C24">
              <w:rPr>
                <w:rFonts w:ascii="Bookman Old Style" w:eastAsia="Bookman Old Style" w:hAnsi="Bookman Old Style" w:cs="Bookman Old Style"/>
              </w:rPr>
              <w:t>Para el caso de las aves de vuelo de ornato y canora,</w:t>
            </w:r>
            <w:r w:rsidRPr="002A6C24">
              <w:rPr>
                <w:rFonts w:ascii="Bookman Old Style" w:eastAsia="Bookman Old Style" w:hAnsi="Bookman Old Style" w:cs="Bookman Old Style"/>
                <w:b/>
              </w:rPr>
              <w:t xml:space="preserve"> </w:t>
            </w:r>
            <w:r w:rsidRPr="002A6C24">
              <w:rPr>
                <w:rFonts w:ascii="Bookman Old Style" w:eastAsia="Bookman Old Style" w:hAnsi="Bookman Old Style" w:cs="Bookman Old Style"/>
              </w:rPr>
              <w:t xml:space="preserve">el Ministerio de Ambiente y Desarrollo Sostenible dictará, en un término no superior a seis (6) meses contados a partir de la </w:t>
            </w:r>
            <w:r w:rsidRPr="002A6C24">
              <w:rPr>
                <w:rFonts w:ascii="Bookman Old Style" w:eastAsia="Bookman Old Style" w:hAnsi="Bookman Old Style" w:cs="Bookman Old Style"/>
              </w:rPr>
              <w:lastRenderedPageBreak/>
              <w:t xml:space="preserve">expedición de la presente ley, las normas para la regulación y organización de la cría, reproducción y comercialización de estos animales en su calidad de animales de compañía. </w:t>
            </w:r>
            <w:r w:rsidRPr="002A6C24">
              <w:rPr>
                <w:rFonts w:ascii="Bookman Old Style" w:eastAsia="Bookman Old Style" w:hAnsi="Bookman Old Style" w:cs="Bookman Old Style"/>
                <w:b/>
                <w:bCs/>
                <w:u w:val="single"/>
              </w:rPr>
              <w:t>En dicha reglamentación, el Ministerio determinará con precisión las especies cuya tenencia está permitida y establecerá campañas tendientes a la reducción de la cría, comercialización y tenencia de estos animales.</w:t>
            </w:r>
            <w:r w:rsidRPr="002A6C24">
              <w:rPr>
                <w:rFonts w:ascii="Bookman Old Style" w:eastAsia="Bookman Old Style" w:hAnsi="Bookman Old Style" w:cs="Bookman Old Style"/>
              </w:rPr>
              <w:t xml:space="preserve"> También dictará los protocolos sobre tenencia responsable </w:t>
            </w:r>
            <w:r w:rsidRPr="002A6C24">
              <w:rPr>
                <w:rFonts w:ascii="Bookman Old Style" w:eastAsia="Bookman Old Style" w:hAnsi="Bookman Old Style" w:cs="Bookman Old Style"/>
                <w:b/>
                <w:bCs/>
                <w:u w:val="single"/>
              </w:rPr>
              <w:t>de las aves de vuelo de ornato y canora que actualmente conviven con seres humanos.</w:t>
            </w:r>
          </w:p>
          <w:p w14:paraId="2724D9C4" w14:textId="77777777" w:rsidR="005D2726" w:rsidRPr="002A6C24" w:rsidRDefault="005D2726" w:rsidP="007D316B">
            <w:pPr>
              <w:spacing w:line="276" w:lineRule="auto"/>
              <w:jc w:val="both"/>
              <w:rPr>
                <w:rFonts w:ascii="Bookman Old Style" w:eastAsia="Bookman Old Style" w:hAnsi="Bookman Old Style" w:cs="Bookman Old Style"/>
              </w:rPr>
            </w:pPr>
          </w:p>
          <w:p w14:paraId="4BC3037A" w14:textId="77777777" w:rsidR="005D2726" w:rsidRPr="002A6C24" w:rsidRDefault="005D2726" w:rsidP="007D316B">
            <w:pPr>
              <w:jc w:val="both"/>
              <w:rPr>
                <w:rFonts w:ascii="Bookman Old Style" w:hAnsi="Bookman Old Style"/>
              </w:rPr>
            </w:pPr>
            <w:r w:rsidRPr="002A6C24">
              <w:rPr>
                <w:rFonts w:ascii="Bookman Old Style" w:eastAsia="Bookman Old Style" w:hAnsi="Bookman Old Style" w:cs="Bookman Old Style"/>
              </w:rPr>
              <w:t>En todo caso, la reglamentación deberá contemplar un registro de los propietarios de estas aves con el fin de vigilar y gestionar la tenencia responsable.</w:t>
            </w:r>
          </w:p>
        </w:tc>
        <w:tc>
          <w:tcPr>
            <w:tcW w:w="2312" w:type="dxa"/>
          </w:tcPr>
          <w:p w14:paraId="13693FE8" w14:textId="77777777" w:rsidR="005D2726" w:rsidRPr="00054E9F" w:rsidRDefault="005D2726" w:rsidP="007D316B">
            <w:pPr>
              <w:jc w:val="both"/>
              <w:rPr>
                <w:rFonts w:ascii="Bookman Old Style" w:hAnsi="Bookman Old Style"/>
              </w:rPr>
            </w:pPr>
            <w:r>
              <w:rPr>
                <w:rFonts w:ascii="Bookman Old Style" w:hAnsi="Bookman Old Style"/>
              </w:rPr>
              <w:lastRenderedPageBreak/>
              <w:t xml:space="preserve">Se ajusta la redacción del artículo atendiendo a la solicitud realizada durante el debate en Comisión Primera por el H.R. Juan Sebastián Gómez, </w:t>
            </w:r>
            <w:r>
              <w:rPr>
                <w:rFonts w:ascii="Bookman Old Style" w:hAnsi="Bookman Old Style"/>
              </w:rPr>
              <w:lastRenderedPageBreak/>
              <w:t xml:space="preserve">tendiente a limitar la tenencia de las aves de ornato y canora como animales de compañía. </w:t>
            </w:r>
          </w:p>
        </w:tc>
      </w:tr>
      <w:tr w:rsidR="005D2726" w:rsidRPr="00054E9F" w14:paraId="3804CE7E" w14:textId="77777777" w:rsidTr="006F0815">
        <w:tc>
          <w:tcPr>
            <w:tcW w:w="3271" w:type="dxa"/>
          </w:tcPr>
          <w:p w14:paraId="79FDED39"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 xml:space="preserve">ARTÍCULO 12º. </w:t>
            </w:r>
            <w:r w:rsidRPr="008B3A47">
              <w:rPr>
                <w:rFonts w:ascii="Bookman Old Style" w:eastAsia="Bookman Old Style" w:hAnsi="Bookman Old Style" w:cs="Bookman Old Style"/>
              </w:rPr>
              <w:t xml:space="preserve">Solo se permitirá la reproducción, cría o comercialización de animales de compañía a personas naturales o jurídicas debidamente autorizadas para tal fin por parte de las alcaldías, previo concepto favorable de las </w:t>
            </w:r>
            <w:r w:rsidRPr="008B3A47">
              <w:rPr>
                <w:rFonts w:ascii="Bookman Old Style" w:eastAsia="Bookman Old Style" w:hAnsi="Bookman Old Style" w:cs="Bookman Old Style"/>
              </w:rPr>
              <w:lastRenderedPageBreak/>
              <w:t>Juntas Defensoras de Animales que se encuentren legalmente constituidas y reconocidas o la dependencia que para tal fin tenga la entidad territorial. Lo anterior, sin perjuicio de las normas de salubridad, las disposiciones del Plan de Ordenamiento Territorial y demás normas para el funcionamiento de estos establecimientos.</w:t>
            </w:r>
          </w:p>
          <w:p w14:paraId="1D8293A7" w14:textId="77777777" w:rsidR="005D2726" w:rsidRPr="008B3A47" w:rsidRDefault="005D2726" w:rsidP="007D316B">
            <w:pPr>
              <w:shd w:val="clear" w:color="auto" w:fill="FFFFFF" w:themeFill="background1"/>
              <w:spacing w:line="276" w:lineRule="auto"/>
              <w:jc w:val="both"/>
              <w:rPr>
                <w:rFonts w:ascii="Bookman Old Style" w:eastAsia="Bookman Old Style" w:hAnsi="Bookman Old Style" w:cs="Bookman Old Style"/>
                <w:b/>
                <w:strike/>
              </w:rPr>
            </w:pPr>
          </w:p>
          <w:p w14:paraId="35672F62" w14:textId="77777777" w:rsidR="005D2726" w:rsidRPr="008B3A47" w:rsidRDefault="005D2726" w:rsidP="007D316B">
            <w:pPr>
              <w:shd w:val="clear" w:color="auto" w:fill="FFFFFF" w:themeFill="background1"/>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En ningún caso se permitirá la reproducción, cría o comercialización de animales de compañía por parte de personas naturales o personas jurídicas que no tengan permiso para hacerlo. </w:t>
            </w:r>
          </w:p>
          <w:p w14:paraId="5291818A"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Se prohibirá la reproducción de animales de compañía por parte de los propietarios o tenedores que no cumplan con los requisitos establecidos en el presente capítulo. </w:t>
            </w:r>
          </w:p>
          <w:p w14:paraId="33237B27"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rPr>
            </w:pPr>
          </w:p>
          <w:p w14:paraId="525C1903"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Los propietarios de especies que convivan en el mismo lugar con posibilidades de aparearse y reproducirse deberán mantener a sus animales debidamente esterilizados, a excepción de aquellos animales que, en razón a su edad o por condiciones de salud, no </w:t>
            </w:r>
            <w:r w:rsidRPr="008B3A47">
              <w:rPr>
                <w:rFonts w:ascii="Bookman Old Style" w:eastAsia="Bookman Old Style" w:hAnsi="Bookman Old Style" w:cs="Bookman Old Style"/>
              </w:rPr>
              <w:lastRenderedPageBreak/>
              <w:t>deban ser sometidos a dicho procedimiento por indicación veterinaria. En todo caso el propietario deberá evitar el apareamiento y si por descuido suyo, los animales se reproducen, deberá requerir, por única vez la autorización de que trata el artículo15 de la presente Ley, so pena de las sanciones contempladas.</w:t>
            </w:r>
          </w:p>
          <w:p w14:paraId="3238788F" w14:textId="77777777" w:rsidR="005D2726" w:rsidRPr="008B3A47" w:rsidRDefault="005D2726" w:rsidP="007D316B">
            <w:pPr>
              <w:spacing w:line="276" w:lineRule="auto"/>
              <w:jc w:val="both"/>
              <w:rPr>
                <w:rFonts w:ascii="Bookman Old Style" w:eastAsia="Bookman Old Style" w:hAnsi="Bookman Old Style" w:cs="Bookman Old Style"/>
              </w:rPr>
            </w:pPr>
          </w:p>
          <w:p w14:paraId="195AAD6A" w14:textId="77777777" w:rsidR="006F0815" w:rsidRDefault="006F0815" w:rsidP="007D316B">
            <w:pPr>
              <w:pStyle w:val="Sinespaciado"/>
              <w:spacing w:line="276" w:lineRule="auto"/>
              <w:jc w:val="both"/>
              <w:rPr>
                <w:rFonts w:ascii="Bookman Old Style" w:eastAsia="Bookman Old Style" w:hAnsi="Bookman Old Style" w:cs="Bookman Old Style"/>
                <w:b/>
              </w:rPr>
            </w:pPr>
          </w:p>
          <w:p w14:paraId="3B75D214" w14:textId="795A5423" w:rsidR="005D2726" w:rsidRDefault="005D2726" w:rsidP="007D316B">
            <w:pPr>
              <w:pStyle w:val="Sinespaciado"/>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t xml:space="preserve">PARÁGRAFO 1. </w:t>
            </w:r>
            <w:r w:rsidRPr="008B3A47">
              <w:rPr>
                <w:rFonts w:ascii="Bookman Old Style" w:eastAsia="Bookman Old Style" w:hAnsi="Bookman Old Style" w:cs="Bookman Old Style"/>
              </w:rPr>
              <w:t>Con la entrada en vigencia de la presente Ley queda prohibida la comercialización y aprovechamiento económico de las crías de animales de compañía por parte de los propietarios que no cumplan con los permisos y requisitos de este capítulo, so pena de incurrir en una sanción.</w:t>
            </w:r>
          </w:p>
          <w:p w14:paraId="320911B9"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20F9B27C"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0046A6B6" w14:textId="365DB7FF" w:rsidR="005D2726" w:rsidRPr="008B3A47" w:rsidRDefault="005D2726" w:rsidP="007D316B">
            <w:pPr>
              <w:pStyle w:val="Sinespaciado"/>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t>PARÁGRAFO 2.</w:t>
            </w:r>
            <w:r w:rsidRPr="008B3A47">
              <w:rPr>
                <w:rFonts w:ascii="Bookman Old Style" w:eastAsia="Bookman Old Style" w:hAnsi="Bookman Old Style" w:cs="Bookman Old Style"/>
              </w:rPr>
              <w:t xml:space="preserve"> Sin perjuicio de los procedimientos administrativos sancionatorios en materia de protección y bienestar animal, así como los principios constitucionales y legales que rigen la materia, quien incumpliera las disposiciones contenidas en </w:t>
            </w:r>
            <w:r w:rsidRPr="008B3A47">
              <w:rPr>
                <w:rFonts w:ascii="Bookman Old Style" w:eastAsia="Bookman Old Style" w:hAnsi="Bookman Old Style" w:cs="Bookman Old Style"/>
              </w:rPr>
              <w:lastRenderedPageBreak/>
              <w:t>este artículo perderá la custodia y titularidad sobre el animal de compañía, siendo obligación de la autoridad competente el correcto manejo y tratamiento del mismo, así como la garantía de disponer de éste para su adopción.</w:t>
            </w:r>
          </w:p>
          <w:p w14:paraId="3176420D" w14:textId="77777777" w:rsidR="005D2726" w:rsidRPr="00054E9F" w:rsidRDefault="005D2726" w:rsidP="007D316B">
            <w:pPr>
              <w:rPr>
                <w:rFonts w:ascii="Bookman Old Style" w:hAnsi="Bookman Old Style"/>
              </w:rPr>
            </w:pPr>
          </w:p>
        </w:tc>
        <w:tc>
          <w:tcPr>
            <w:tcW w:w="3245" w:type="dxa"/>
          </w:tcPr>
          <w:p w14:paraId="20D0AD77"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lastRenderedPageBreak/>
              <w:t xml:space="preserve">ARTÍCULO 12º. </w:t>
            </w:r>
            <w:r w:rsidRPr="008B3A47">
              <w:rPr>
                <w:rFonts w:ascii="Bookman Old Style" w:eastAsia="Bookman Old Style" w:hAnsi="Bookman Old Style" w:cs="Bookman Old Style"/>
              </w:rPr>
              <w:t>Solo se permitirá la reproducción, cría o comercialización de animales de compañía a personas naturales o jurídicas debidamente autorizadas para tal fin por parte de las alcaldías</w:t>
            </w:r>
            <w:r>
              <w:rPr>
                <w:rFonts w:ascii="Bookman Old Style" w:eastAsia="Bookman Old Style" w:hAnsi="Bookman Old Style" w:cs="Bookman Old Style"/>
              </w:rPr>
              <w:t xml:space="preserve"> </w:t>
            </w:r>
            <w:r w:rsidRPr="00CB7401">
              <w:rPr>
                <w:rFonts w:ascii="Bookman Old Style" w:eastAsia="Bookman Old Style" w:hAnsi="Bookman Old Style" w:cs="Bookman Old Style"/>
                <w:b/>
                <w:bCs/>
                <w:u w:val="single"/>
              </w:rPr>
              <w:t>municipales o distritales.</w:t>
            </w:r>
            <w:r w:rsidRPr="008B3A47">
              <w:rPr>
                <w:rFonts w:ascii="Bookman Old Style" w:eastAsia="Bookman Old Style" w:hAnsi="Bookman Old Style" w:cs="Bookman Old Style"/>
              </w:rPr>
              <w:t xml:space="preserve"> </w:t>
            </w:r>
            <w:r w:rsidRPr="008B3A47">
              <w:rPr>
                <w:rFonts w:ascii="Bookman Old Style" w:eastAsia="Bookman Old Style" w:hAnsi="Bookman Old Style" w:cs="Bookman Old Style"/>
              </w:rPr>
              <w:lastRenderedPageBreak/>
              <w:t>Lo anterior, sin perjuicio de las normas de salubridad, las disposiciones del Plan de Ordenamiento Territorial y demás normas</w:t>
            </w:r>
            <w:r>
              <w:rPr>
                <w:rFonts w:ascii="Bookman Old Style" w:eastAsia="Bookman Old Style" w:hAnsi="Bookman Old Style" w:cs="Bookman Old Style"/>
              </w:rPr>
              <w:t xml:space="preserve"> </w:t>
            </w:r>
            <w:r w:rsidRPr="00CB7401">
              <w:rPr>
                <w:rFonts w:ascii="Bookman Old Style" w:eastAsia="Bookman Old Style" w:hAnsi="Bookman Old Style" w:cs="Bookman Old Style"/>
                <w:b/>
                <w:bCs/>
                <w:u w:val="single"/>
              </w:rPr>
              <w:t>aplicables</w:t>
            </w:r>
            <w:r w:rsidRPr="008B3A47">
              <w:rPr>
                <w:rFonts w:ascii="Bookman Old Style" w:eastAsia="Bookman Old Style" w:hAnsi="Bookman Old Style" w:cs="Bookman Old Style"/>
              </w:rPr>
              <w:t xml:space="preserve"> para el funcionamiento de estos establecimientos.</w:t>
            </w:r>
          </w:p>
          <w:p w14:paraId="009B6DB3"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b/>
                <w:strike/>
              </w:rPr>
            </w:pPr>
          </w:p>
          <w:p w14:paraId="65CC19BB"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b/>
                <w:strike/>
              </w:rPr>
            </w:pPr>
          </w:p>
          <w:p w14:paraId="6204137E"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b/>
                <w:strike/>
              </w:rPr>
            </w:pPr>
          </w:p>
          <w:p w14:paraId="516CB80B"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b/>
                <w:strike/>
              </w:rPr>
            </w:pPr>
          </w:p>
          <w:p w14:paraId="52DD4DB8" w14:textId="77777777" w:rsidR="005D2726" w:rsidRPr="008B3A47" w:rsidRDefault="005D2726" w:rsidP="007D316B">
            <w:pPr>
              <w:shd w:val="clear" w:color="auto" w:fill="FFFFFF" w:themeFill="background1"/>
              <w:spacing w:line="276" w:lineRule="auto"/>
              <w:jc w:val="both"/>
              <w:rPr>
                <w:rFonts w:ascii="Bookman Old Style" w:eastAsia="Bookman Old Style" w:hAnsi="Bookman Old Style" w:cs="Bookman Old Style"/>
                <w:b/>
                <w:strike/>
              </w:rPr>
            </w:pPr>
          </w:p>
          <w:p w14:paraId="51D996F4" w14:textId="77777777" w:rsidR="006F0815" w:rsidRDefault="006F0815" w:rsidP="007D316B">
            <w:pPr>
              <w:shd w:val="clear" w:color="auto" w:fill="FFFFFF" w:themeFill="background1"/>
              <w:spacing w:line="276" w:lineRule="auto"/>
              <w:jc w:val="both"/>
              <w:rPr>
                <w:rFonts w:ascii="Bookman Old Style" w:eastAsia="Bookman Old Style" w:hAnsi="Bookman Old Style" w:cs="Bookman Old Style"/>
              </w:rPr>
            </w:pPr>
          </w:p>
          <w:p w14:paraId="243DFE87" w14:textId="77777777" w:rsidR="006F0815" w:rsidRDefault="006F0815" w:rsidP="007D316B">
            <w:pPr>
              <w:shd w:val="clear" w:color="auto" w:fill="FFFFFF" w:themeFill="background1"/>
              <w:spacing w:line="276" w:lineRule="auto"/>
              <w:jc w:val="both"/>
              <w:rPr>
                <w:rFonts w:ascii="Bookman Old Style" w:eastAsia="Bookman Old Style" w:hAnsi="Bookman Old Style" w:cs="Bookman Old Style"/>
              </w:rPr>
            </w:pPr>
          </w:p>
          <w:p w14:paraId="0EFB6FE0" w14:textId="2380EE2D" w:rsidR="005D2726" w:rsidRPr="008B3A47" w:rsidRDefault="005D2726" w:rsidP="007D316B">
            <w:pPr>
              <w:shd w:val="clear" w:color="auto" w:fill="FFFFFF" w:themeFill="background1"/>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En ningún caso se permitirá la reproducción, cría o comercialización de animales de compañía por parte de personas naturales o personas jurídicas que no tengan permiso para hacerlo. </w:t>
            </w:r>
          </w:p>
          <w:p w14:paraId="5EFFAAA8" w14:textId="77777777" w:rsidR="005D2726" w:rsidRDefault="005D2726" w:rsidP="007D316B">
            <w:pPr>
              <w:shd w:val="clear" w:color="auto" w:fill="FFFFFF" w:themeFill="background1"/>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Se prohibirá la reproducción de animales de compañía por parte de los propietarios o tenedores que no cumplan con los requisitos establecidos en el presente capítulo. </w:t>
            </w:r>
          </w:p>
          <w:p w14:paraId="1142D769" w14:textId="77777777" w:rsidR="005D2726" w:rsidRPr="008B3A47" w:rsidRDefault="005D2726" w:rsidP="007D316B">
            <w:pPr>
              <w:shd w:val="clear" w:color="auto" w:fill="FFFFFF" w:themeFill="background1"/>
              <w:spacing w:line="276" w:lineRule="auto"/>
              <w:jc w:val="both"/>
              <w:rPr>
                <w:rFonts w:ascii="Bookman Old Style" w:eastAsia="Bookman Old Style" w:hAnsi="Bookman Old Style" w:cs="Bookman Old Style"/>
              </w:rPr>
            </w:pPr>
          </w:p>
          <w:p w14:paraId="4C4E8B98" w14:textId="77777777" w:rsidR="005D2726" w:rsidRPr="008B3A47" w:rsidRDefault="005D2726" w:rsidP="007D316B">
            <w:pPr>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rPr>
              <w:t xml:space="preserve">Los propietarios de especies que convivan en el mismo lugar con posibilidades de aparearse y reproducirse deberán mantener a sus animales debidamente esterilizados, a excepción de aquellos animales que, en razón a su edad o por condiciones de salud, no </w:t>
            </w:r>
            <w:r w:rsidRPr="008B3A47">
              <w:rPr>
                <w:rFonts w:ascii="Bookman Old Style" w:eastAsia="Bookman Old Style" w:hAnsi="Bookman Old Style" w:cs="Bookman Old Style"/>
              </w:rPr>
              <w:lastRenderedPageBreak/>
              <w:t>deban ser sometidos a dicho procedimiento por indicación veterinaria. En todo caso el propietario deberá evitar el apareamiento y si por descuido suyo, los animales se reproducen, deberá requerir, por única vez la autorización de que trata el artículo15 de la presente Ley, so pena de</w:t>
            </w:r>
            <w:r>
              <w:rPr>
                <w:rFonts w:ascii="Bookman Old Style" w:eastAsia="Bookman Old Style" w:hAnsi="Bookman Old Style" w:cs="Bookman Old Style"/>
              </w:rPr>
              <w:t xml:space="preserve"> incurrir en</w:t>
            </w:r>
            <w:r w:rsidRPr="008B3A47">
              <w:rPr>
                <w:rFonts w:ascii="Bookman Old Style" w:eastAsia="Bookman Old Style" w:hAnsi="Bookman Old Style" w:cs="Bookman Old Style"/>
              </w:rPr>
              <w:t xml:space="preserve"> las sanciones contempladas</w:t>
            </w:r>
            <w:r>
              <w:rPr>
                <w:rFonts w:ascii="Bookman Old Style" w:eastAsia="Bookman Old Style" w:hAnsi="Bookman Old Style" w:cs="Bookman Old Style"/>
              </w:rPr>
              <w:t xml:space="preserve"> </w:t>
            </w:r>
            <w:r w:rsidRPr="00CB7401">
              <w:rPr>
                <w:rFonts w:ascii="Bookman Old Style" w:eastAsia="Bookman Old Style" w:hAnsi="Bookman Old Style" w:cs="Bookman Old Style"/>
                <w:b/>
                <w:bCs/>
                <w:u w:val="single"/>
              </w:rPr>
              <w:t>en esta Ley.</w:t>
            </w:r>
          </w:p>
          <w:p w14:paraId="7C4E25C0" w14:textId="77777777" w:rsidR="005D2726" w:rsidRPr="008B3A47" w:rsidRDefault="005D2726" w:rsidP="007D316B">
            <w:pPr>
              <w:spacing w:line="276" w:lineRule="auto"/>
              <w:jc w:val="both"/>
              <w:rPr>
                <w:rFonts w:ascii="Bookman Old Style" w:eastAsia="Bookman Old Style" w:hAnsi="Bookman Old Style" w:cs="Bookman Old Style"/>
              </w:rPr>
            </w:pPr>
          </w:p>
          <w:p w14:paraId="5D0B274A" w14:textId="77777777" w:rsidR="005D2726" w:rsidRPr="008B3A47" w:rsidRDefault="005D2726" w:rsidP="007D316B">
            <w:pPr>
              <w:pStyle w:val="Sinespaciado"/>
              <w:spacing w:line="276" w:lineRule="auto"/>
              <w:jc w:val="both"/>
              <w:rPr>
                <w:rFonts w:ascii="Bookman Old Style" w:eastAsia="Bookman Old Style" w:hAnsi="Bookman Old Style" w:cs="Bookman Old Style"/>
              </w:rPr>
            </w:pPr>
            <w:r w:rsidRPr="008B3A47">
              <w:rPr>
                <w:rFonts w:ascii="Bookman Old Style" w:eastAsia="Bookman Old Style" w:hAnsi="Bookman Old Style" w:cs="Bookman Old Style"/>
                <w:b/>
              </w:rPr>
              <w:t xml:space="preserve">PARÁGRAFO 1. </w:t>
            </w:r>
            <w:r w:rsidRPr="008B3A47">
              <w:rPr>
                <w:rFonts w:ascii="Bookman Old Style" w:eastAsia="Bookman Old Style" w:hAnsi="Bookman Old Style" w:cs="Bookman Old Style"/>
              </w:rPr>
              <w:t>Con la entrada en vigencia de la presente Ley queda prohibida la comercialización y aprovechamiento económico de las crías de animales de compañía por parte de los propietarios que no cumplan con los permisos y requisitos de este capítulo, so pena de incurrir en una sanción.</w:t>
            </w:r>
          </w:p>
          <w:p w14:paraId="0FEF3B58" w14:textId="77777777" w:rsidR="005D2726" w:rsidRPr="008B3A47" w:rsidRDefault="005D2726" w:rsidP="007D316B">
            <w:pPr>
              <w:pStyle w:val="Sinespaciado"/>
              <w:spacing w:line="276" w:lineRule="auto"/>
              <w:jc w:val="both"/>
              <w:rPr>
                <w:rFonts w:ascii="Bookman Old Style" w:eastAsia="Bookman Old Style" w:hAnsi="Bookman Old Style" w:cs="Bookman Old Style"/>
              </w:rPr>
            </w:pPr>
          </w:p>
          <w:p w14:paraId="67C4634D" w14:textId="77777777" w:rsidR="005D2726" w:rsidRPr="003220D6" w:rsidRDefault="005D2726" w:rsidP="007D316B">
            <w:pPr>
              <w:pStyle w:val="Sinespaciado"/>
              <w:spacing w:line="276" w:lineRule="auto"/>
              <w:jc w:val="both"/>
              <w:rPr>
                <w:rFonts w:ascii="Bookman Old Style" w:eastAsia="Bookman Old Style" w:hAnsi="Bookman Old Style" w:cs="Bookman Old Style"/>
                <w:b/>
                <w:bCs/>
                <w:u w:val="single"/>
              </w:rPr>
            </w:pPr>
            <w:r w:rsidRPr="008B3A47">
              <w:rPr>
                <w:rFonts w:ascii="Bookman Old Style" w:eastAsia="Bookman Old Style" w:hAnsi="Bookman Old Style" w:cs="Bookman Old Style"/>
                <w:b/>
              </w:rPr>
              <w:t>PARÁGRAFO 2.</w:t>
            </w:r>
            <w:r w:rsidRPr="008B3A47">
              <w:rPr>
                <w:rFonts w:ascii="Bookman Old Style" w:eastAsia="Bookman Old Style" w:hAnsi="Bookman Old Style" w:cs="Bookman Old Style"/>
              </w:rPr>
              <w:t xml:space="preserve"> Sin perjuicio de los procedimientos administrativos sancionatorios en materia de protección y bienestar animal, así como los principios constitucionales y legales que rigen la materia, quien incumpliera las disposiciones contenidas </w:t>
            </w:r>
            <w:r w:rsidRPr="008B3A47">
              <w:rPr>
                <w:rFonts w:ascii="Bookman Old Style" w:eastAsia="Bookman Old Style" w:hAnsi="Bookman Old Style" w:cs="Bookman Old Style"/>
              </w:rPr>
              <w:lastRenderedPageBreak/>
              <w:t>en este artículo</w:t>
            </w:r>
            <w:r>
              <w:rPr>
                <w:rFonts w:ascii="Bookman Old Style" w:eastAsia="Bookman Old Style" w:hAnsi="Bookman Old Style" w:cs="Bookman Old Style"/>
              </w:rPr>
              <w:t xml:space="preserve"> </w:t>
            </w:r>
            <w:r w:rsidRPr="003220D6">
              <w:rPr>
                <w:rFonts w:ascii="Bookman Old Style" w:eastAsia="Bookman Old Style" w:hAnsi="Bookman Old Style" w:cs="Bookman Old Style"/>
                <w:strike/>
              </w:rPr>
              <w:t>perderá</w:t>
            </w:r>
            <w:r w:rsidRPr="008B3A47">
              <w:rPr>
                <w:rFonts w:ascii="Bookman Old Style" w:eastAsia="Bookman Old Style" w:hAnsi="Bookman Old Style" w:cs="Bookman Old Style"/>
              </w:rPr>
              <w:t xml:space="preserve"> </w:t>
            </w:r>
            <w:r w:rsidRPr="003220D6">
              <w:rPr>
                <w:rFonts w:ascii="Bookman Old Style" w:eastAsia="Bookman Old Style" w:hAnsi="Bookman Old Style" w:cs="Bookman Old Style"/>
                <w:b/>
                <w:bCs/>
                <w:u w:val="single"/>
              </w:rPr>
              <w:t>podrá perder</w:t>
            </w:r>
            <w:r w:rsidRPr="008B3A47">
              <w:rPr>
                <w:rFonts w:ascii="Bookman Old Style" w:eastAsia="Bookman Old Style" w:hAnsi="Bookman Old Style" w:cs="Bookman Old Style"/>
              </w:rPr>
              <w:t xml:space="preserve"> la custodia y titularidad sobre el animal de compañía, </w:t>
            </w:r>
            <w:r w:rsidRPr="003220D6">
              <w:rPr>
                <w:rFonts w:ascii="Bookman Old Style" w:eastAsia="Bookman Old Style" w:hAnsi="Bookman Old Style" w:cs="Bookman Old Style"/>
                <w:b/>
                <w:bCs/>
                <w:u w:val="single"/>
              </w:rPr>
              <w:t>en caso de que se demuestre que está siendo explotado económicamente y que no se están dando cumplimiento a los deberes consagrados en esta ley con el fin de garantizar el bienestar del animal. En esos casos, la autoridad competente podrá aprehender al animal y, garantizando el debido proceso del investigado, se podrá entregar en adopción.</w:t>
            </w:r>
          </w:p>
          <w:p w14:paraId="742273FC" w14:textId="77777777" w:rsidR="005D2726" w:rsidRPr="00054E9F" w:rsidRDefault="005D2726" w:rsidP="007D316B">
            <w:pPr>
              <w:rPr>
                <w:rFonts w:ascii="Bookman Old Style" w:hAnsi="Bookman Old Style"/>
              </w:rPr>
            </w:pPr>
          </w:p>
        </w:tc>
        <w:tc>
          <w:tcPr>
            <w:tcW w:w="2312" w:type="dxa"/>
          </w:tcPr>
          <w:p w14:paraId="68C883C7" w14:textId="77777777" w:rsidR="005D2726" w:rsidRDefault="005D2726" w:rsidP="007D316B">
            <w:pPr>
              <w:jc w:val="both"/>
              <w:rPr>
                <w:rFonts w:ascii="Bookman Old Style" w:hAnsi="Bookman Old Style"/>
              </w:rPr>
            </w:pPr>
            <w:r>
              <w:rPr>
                <w:rFonts w:ascii="Bookman Old Style" w:hAnsi="Bookman Old Style"/>
              </w:rPr>
              <w:lastRenderedPageBreak/>
              <w:t xml:space="preserve">Se ajusta la redacción del artículo eliminando lo correspondiente a las juntas defensoras de animales, para efectos de incluirlo en los artículos </w:t>
            </w:r>
            <w:r>
              <w:rPr>
                <w:rFonts w:ascii="Bookman Old Style" w:hAnsi="Bookman Old Style"/>
              </w:rPr>
              <w:lastRenderedPageBreak/>
              <w:t xml:space="preserve">correspondientes a esa materia. </w:t>
            </w:r>
          </w:p>
          <w:p w14:paraId="6F746572" w14:textId="77777777" w:rsidR="005D2726" w:rsidRDefault="005D2726" w:rsidP="007D316B">
            <w:pPr>
              <w:jc w:val="both"/>
              <w:rPr>
                <w:rFonts w:ascii="Bookman Old Style" w:hAnsi="Bookman Old Style"/>
              </w:rPr>
            </w:pPr>
          </w:p>
          <w:p w14:paraId="5F64C5CA" w14:textId="77777777" w:rsidR="005D2726" w:rsidRPr="00054E9F" w:rsidRDefault="005D2726" w:rsidP="007D316B">
            <w:pPr>
              <w:jc w:val="both"/>
              <w:rPr>
                <w:rFonts w:ascii="Bookman Old Style" w:hAnsi="Bookman Old Style"/>
              </w:rPr>
            </w:pPr>
            <w:r>
              <w:rPr>
                <w:rFonts w:ascii="Bookman Old Style" w:hAnsi="Bookman Old Style"/>
              </w:rPr>
              <w:t xml:space="preserve">Se precisa la sanción estipulada en el parágrafo 2 con la finalidad de aclarar el supuesto en el que se podrá perder la custodia y titularidad del animal. </w:t>
            </w:r>
          </w:p>
        </w:tc>
      </w:tr>
      <w:tr w:rsidR="005D2726" w:rsidRPr="00054E9F" w14:paraId="7B3518A4" w14:textId="77777777" w:rsidTr="006F0815">
        <w:tc>
          <w:tcPr>
            <w:tcW w:w="3271" w:type="dxa"/>
          </w:tcPr>
          <w:p w14:paraId="2B729822"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13º. </w:t>
            </w:r>
            <w:r w:rsidRPr="004324AE">
              <w:rPr>
                <w:rFonts w:ascii="Bookman Old Style" w:eastAsia="Bookman Old Style" w:hAnsi="Bookman Old Style" w:cs="Bookman Old Style"/>
              </w:rPr>
              <w:t xml:space="preserve">Las personas naturales o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14:paraId="66431A74"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375AC6A2"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799BFA69"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3082FD4F" w14:textId="44688AA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El Ministerio de Salud y Protección Social, en un término no superior a seis (6) meses contados a partir de la expedición de la </w:t>
            </w:r>
            <w:r w:rsidRPr="004324AE">
              <w:rPr>
                <w:rFonts w:ascii="Bookman Old Style" w:eastAsia="Bookman Old Style" w:hAnsi="Bookman Old Style" w:cs="Bookman Old Style"/>
              </w:rPr>
              <w:lastRenderedPageBreak/>
              <w:t>presente Ley,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14:paraId="2C3C8BFA" w14:textId="77777777" w:rsidR="005D2726" w:rsidRPr="00054E9F" w:rsidRDefault="005D2726" w:rsidP="007D316B">
            <w:pPr>
              <w:rPr>
                <w:rFonts w:ascii="Bookman Old Style" w:hAnsi="Bookman Old Style"/>
              </w:rPr>
            </w:pPr>
          </w:p>
        </w:tc>
        <w:tc>
          <w:tcPr>
            <w:tcW w:w="3245" w:type="dxa"/>
          </w:tcPr>
          <w:p w14:paraId="29D2CC37"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13º. </w:t>
            </w:r>
            <w:r w:rsidRPr="004324AE">
              <w:rPr>
                <w:rFonts w:ascii="Bookman Old Style" w:eastAsia="Bookman Old Style" w:hAnsi="Bookman Old Style" w:cs="Bookman Old Style"/>
              </w:rPr>
              <w:t xml:space="preserve">Las personas naturales o jurídicas que pretendan reproducir, criar o comercializar animales de compañía deberán contar con instalaciones apropiadas que garanticen la higiene, la seguridad, la alimentación, el descanso, la recreación, la ventilación, la salubridad </w:t>
            </w:r>
            <w:r w:rsidRPr="00E72C0F">
              <w:rPr>
                <w:rFonts w:ascii="Bookman Old Style" w:eastAsia="Bookman Old Style" w:hAnsi="Bookman Old Style" w:cs="Bookman Old Style"/>
                <w:strike/>
              </w:rPr>
              <w:t>y</w:t>
            </w:r>
            <w:r>
              <w:rPr>
                <w:rFonts w:ascii="Bookman Old Style" w:eastAsia="Bookman Old Style" w:hAnsi="Bookman Old Style" w:cs="Bookman Old Style"/>
                <w:strike/>
              </w:rPr>
              <w:t>,</w:t>
            </w:r>
            <w:r w:rsidRPr="004324AE">
              <w:rPr>
                <w:rFonts w:ascii="Bookman Old Style" w:eastAsia="Bookman Old Style" w:hAnsi="Bookman Old Style" w:cs="Bookman Old Style"/>
              </w:rPr>
              <w:t xml:space="preserve"> la atención apropiada de los animales</w:t>
            </w:r>
            <w:r w:rsidRPr="00E72C0F">
              <w:rPr>
                <w:rFonts w:ascii="Bookman Old Style" w:eastAsia="Bookman Old Style" w:hAnsi="Bookman Old Style" w:cs="Bookman Old Style"/>
                <w:b/>
                <w:bCs/>
                <w:u w:val="single"/>
              </w:rPr>
              <w:t xml:space="preserve"> y en general, condiciones de bienestar animal. </w:t>
            </w:r>
          </w:p>
          <w:p w14:paraId="16F11E05" w14:textId="77777777" w:rsidR="005D2726" w:rsidRPr="004324AE" w:rsidRDefault="005D2726" w:rsidP="007D316B">
            <w:pPr>
              <w:spacing w:line="276" w:lineRule="auto"/>
              <w:jc w:val="both"/>
              <w:rPr>
                <w:rFonts w:ascii="Bookman Old Style" w:eastAsia="Bookman Old Style" w:hAnsi="Bookman Old Style" w:cs="Bookman Old Style"/>
              </w:rPr>
            </w:pPr>
          </w:p>
          <w:p w14:paraId="561BE893"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El Ministerio de Salud y Protección Social, en un término no superior a seis (6) meses contados a partir de la expedición de la </w:t>
            </w:r>
            <w:r w:rsidRPr="004324AE">
              <w:rPr>
                <w:rFonts w:ascii="Bookman Old Style" w:eastAsia="Bookman Old Style" w:hAnsi="Bookman Old Style" w:cs="Bookman Old Style"/>
              </w:rPr>
              <w:lastRenderedPageBreak/>
              <w:t xml:space="preserve">presente Ley, </w:t>
            </w:r>
            <w:r w:rsidRPr="00E72C0F">
              <w:rPr>
                <w:rFonts w:ascii="Bookman Old Style" w:eastAsia="Bookman Old Style" w:hAnsi="Bookman Old Style" w:cs="Bookman Old Style"/>
                <w:strike/>
              </w:rPr>
              <w:t>regulará</w:t>
            </w:r>
            <w:r>
              <w:rPr>
                <w:rFonts w:ascii="Bookman Old Style" w:eastAsia="Bookman Old Style" w:hAnsi="Bookman Old Style" w:cs="Bookman Old Style"/>
              </w:rPr>
              <w:t xml:space="preserve"> </w:t>
            </w:r>
            <w:r>
              <w:rPr>
                <w:rFonts w:ascii="Bookman Old Style" w:eastAsia="Bookman Old Style" w:hAnsi="Bookman Old Style" w:cs="Bookman Old Style"/>
                <w:b/>
                <w:bCs/>
                <w:u w:val="single"/>
              </w:rPr>
              <w:t>reglamentará</w:t>
            </w:r>
            <w:r w:rsidRPr="004324AE">
              <w:rPr>
                <w:rFonts w:ascii="Bookman Old Style" w:eastAsia="Bookman Old Style" w:hAnsi="Bookman Old Style" w:cs="Bookman Old Style"/>
              </w:rPr>
              <w:t xml:space="preserve">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14:paraId="07B623B3" w14:textId="77777777" w:rsidR="005D2726" w:rsidRPr="00054E9F" w:rsidRDefault="005D2726" w:rsidP="007D316B">
            <w:pPr>
              <w:rPr>
                <w:rFonts w:ascii="Bookman Old Style" w:hAnsi="Bookman Old Style"/>
              </w:rPr>
            </w:pPr>
          </w:p>
        </w:tc>
        <w:tc>
          <w:tcPr>
            <w:tcW w:w="2312" w:type="dxa"/>
          </w:tcPr>
          <w:p w14:paraId="71844AC3" w14:textId="6171C0CC" w:rsidR="005D2726" w:rsidRPr="00054E9F" w:rsidRDefault="006F0815" w:rsidP="007D316B">
            <w:pPr>
              <w:rPr>
                <w:rFonts w:ascii="Bookman Old Style" w:hAnsi="Bookman Old Style"/>
              </w:rPr>
            </w:pPr>
            <w:r>
              <w:rPr>
                <w:rFonts w:ascii="Bookman Old Style" w:hAnsi="Bookman Old Style"/>
              </w:rPr>
              <w:lastRenderedPageBreak/>
              <w:t>Ajustes de redacción.</w:t>
            </w:r>
          </w:p>
        </w:tc>
      </w:tr>
      <w:tr w:rsidR="005D2726" w:rsidRPr="00054E9F" w14:paraId="4C44D6ED" w14:textId="77777777" w:rsidTr="006F0815">
        <w:tc>
          <w:tcPr>
            <w:tcW w:w="3271" w:type="dxa"/>
          </w:tcPr>
          <w:p w14:paraId="3EFF4AE2"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14º. </w:t>
            </w:r>
            <w:r w:rsidRPr="004324AE">
              <w:rPr>
                <w:rFonts w:ascii="Bookman Old Style" w:eastAsia="Bookman Old Style" w:hAnsi="Bookman Old Style" w:cs="Bookman Old Style"/>
              </w:rPr>
              <w:t xml:space="preserve">La persona que requiera la autorización para la reproducción, cría o comercialización de animales de compañía, 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14:paraId="62E88AF4" w14:textId="77777777" w:rsidR="005D2726" w:rsidRDefault="005D2726" w:rsidP="007D316B">
            <w:pPr>
              <w:spacing w:line="276" w:lineRule="auto"/>
              <w:jc w:val="both"/>
              <w:rPr>
                <w:rFonts w:ascii="Bookman Old Style" w:eastAsia="Bookman Old Style" w:hAnsi="Bookman Old Style" w:cs="Bookman Old Style"/>
              </w:rPr>
            </w:pPr>
          </w:p>
          <w:p w14:paraId="0E279E17" w14:textId="77777777" w:rsidR="005D2726" w:rsidRPr="004324AE" w:rsidRDefault="005D2726" w:rsidP="007D316B">
            <w:pPr>
              <w:spacing w:line="276" w:lineRule="auto"/>
              <w:jc w:val="both"/>
              <w:rPr>
                <w:rFonts w:ascii="Bookman Old Style" w:eastAsia="Bookman Old Style" w:hAnsi="Bookman Old Style" w:cs="Bookman Old Style"/>
              </w:rPr>
            </w:pPr>
          </w:p>
          <w:p w14:paraId="20E89DF7"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lastRenderedPageBreak/>
              <w:t>Así mismo, deberán indicarse las razas de los animales que tendrá bajo su cuidado, el plan sanitario, el plan de reproducción, que deberá contener la frecuencia de las montas o inseminaciones, las edades de descanso de los reproductores y los métodos de reproducción a emplear.</w:t>
            </w:r>
          </w:p>
          <w:p w14:paraId="1721B1A8" w14:textId="77777777" w:rsidR="005D2726" w:rsidRDefault="005D2726" w:rsidP="007D316B">
            <w:pPr>
              <w:spacing w:line="276" w:lineRule="auto"/>
              <w:jc w:val="both"/>
              <w:rPr>
                <w:rFonts w:ascii="Bookman Old Style" w:eastAsia="Bookman Old Style" w:hAnsi="Bookman Old Style" w:cs="Bookman Old Style"/>
              </w:rPr>
            </w:pPr>
          </w:p>
          <w:p w14:paraId="2BC7148F"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También se deberá indicar el mecanismo de trazabilidad, que deberá ser preferiblemente electrónica, de los animales, la forma en la que se llevará el registro de las enajenaciones, fallecimientos, los controles veterinarios y demás actividades que deberán registrarse en ejercicio de la actividad que se pretende desarrollar.</w:t>
            </w:r>
          </w:p>
          <w:p w14:paraId="0F6C7C6E" w14:textId="77777777" w:rsidR="005D2726" w:rsidRDefault="005D2726" w:rsidP="007D316B">
            <w:pPr>
              <w:spacing w:line="276" w:lineRule="auto"/>
              <w:jc w:val="both"/>
              <w:rPr>
                <w:rFonts w:ascii="Bookman Old Style" w:eastAsia="Bookman Old Style" w:hAnsi="Bookman Old Style" w:cs="Bookman Old Style"/>
              </w:rPr>
            </w:pPr>
          </w:p>
          <w:p w14:paraId="4FEE5091" w14:textId="77777777" w:rsidR="005D2726" w:rsidRDefault="005D2726" w:rsidP="007D316B">
            <w:pPr>
              <w:spacing w:line="276" w:lineRule="auto"/>
              <w:jc w:val="both"/>
              <w:rPr>
                <w:rFonts w:ascii="Bookman Old Style" w:eastAsia="Bookman Old Style" w:hAnsi="Bookman Old Style" w:cs="Bookman Old Style"/>
              </w:rPr>
            </w:pPr>
          </w:p>
          <w:p w14:paraId="0495A4E5" w14:textId="77777777" w:rsidR="005D2726" w:rsidRDefault="005D2726" w:rsidP="007D316B">
            <w:pPr>
              <w:spacing w:line="276" w:lineRule="auto"/>
              <w:jc w:val="both"/>
              <w:rPr>
                <w:rFonts w:ascii="Bookman Old Style" w:eastAsia="Bookman Old Style" w:hAnsi="Bookman Old Style" w:cs="Bookman Old Style"/>
              </w:rPr>
            </w:pPr>
          </w:p>
          <w:p w14:paraId="7BE38CFA" w14:textId="77777777" w:rsidR="005D2726" w:rsidRDefault="005D2726" w:rsidP="007D316B">
            <w:pPr>
              <w:spacing w:line="276" w:lineRule="auto"/>
              <w:jc w:val="both"/>
              <w:rPr>
                <w:rFonts w:ascii="Bookman Old Style" w:eastAsia="Bookman Old Style" w:hAnsi="Bookman Old Style" w:cs="Bookman Old Style"/>
              </w:rPr>
            </w:pPr>
          </w:p>
          <w:p w14:paraId="406D81BE"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Previo a la autorización, la Junta Defensora de Animales o la dependencia o entidad competente, verificará las instalaciones referidas para garantizar que sean adecuadas para cuidar del número de animales señalados en la propuesta.</w:t>
            </w:r>
          </w:p>
          <w:p w14:paraId="441719E9" w14:textId="77777777" w:rsidR="005D2726" w:rsidRDefault="005D2726" w:rsidP="007D316B">
            <w:pPr>
              <w:spacing w:line="276" w:lineRule="auto"/>
              <w:jc w:val="both"/>
              <w:rPr>
                <w:rFonts w:ascii="Bookman Old Style" w:eastAsia="Bookman Old Style" w:hAnsi="Bookman Old Style" w:cs="Bookman Old Style"/>
              </w:rPr>
            </w:pPr>
          </w:p>
          <w:p w14:paraId="4549C8D9" w14:textId="77777777" w:rsidR="005D2726" w:rsidRDefault="005D2726" w:rsidP="007D316B">
            <w:pPr>
              <w:spacing w:line="276" w:lineRule="auto"/>
              <w:jc w:val="both"/>
              <w:rPr>
                <w:rFonts w:ascii="Bookman Old Style" w:eastAsia="Bookman Old Style" w:hAnsi="Bookman Old Style" w:cs="Bookman Old Style"/>
              </w:rPr>
            </w:pPr>
          </w:p>
          <w:p w14:paraId="2C7811F4" w14:textId="77777777" w:rsidR="006F0815" w:rsidRDefault="006F0815" w:rsidP="007D316B">
            <w:pPr>
              <w:spacing w:line="276" w:lineRule="auto"/>
              <w:jc w:val="both"/>
              <w:rPr>
                <w:rFonts w:ascii="Bookman Old Style" w:eastAsia="Bookman Old Style" w:hAnsi="Bookman Old Style" w:cs="Bookman Old Style"/>
              </w:rPr>
            </w:pPr>
          </w:p>
          <w:p w14:paraId="0F423FA0" w14:textId="77777777" w:rsidR="006F0815" w:rsidRDefault="006F0815" w:rsidP="007D316B">
            <w:pPr>
              <w:spacing w:line="276" w:lineRule="auto"/>
              <w:jc w:val="both"/>
              <w:rPr>
                <w:rFonts w:ascii="Bookman Old Style" w:eastAsia="Bookman Old Style" w:hAnsi="Bookman Old Style" w:cs="Bookman Old Style"/>
              </w:rPr>
            </w:pPr>
          </w:p>
          <w:p w14:paraId="3AAB186E" w14:textId="15559503"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En caso que el espacio no sea apropiado, el </w:t>
            </w:r>
            <w:proofErr w:type="gramStart"/>
            <w:r w:rsidRPr="004324AE">
              <w:rPr>
                <w:rFonts w:ascii="Bookman Old Style" w:eastAsia="Bookman Old Style" w:hAnsi="Bookman Old Style" w:cs="Bookman Old Style"/>
              </w:rPr>
              <w:t>Alcalde</w:t>
            </w:r>
            <w:proofErr w:type="gramEnd"/>
            <w:r w:rsidRPr="004324AE">
              <w:rPr>
                <w:rFonts w:ascii="Bookman Old Style" w:eastAsia="Bookman Old Style" w:hAnsi="Bookman Old Style" w:cs="Bookman Old Style"/>
              </w:rPr>
              <w:t xml:space="preserve"> podrá negar el permiso o modificar la cantidad de animales autorizados. </w:t>
            </w:r>
          </w:p>
          <w:p w14:paraId="50D50781" w14:textId="77777777" w:rsidR="005D2726" w:rsidRDefault="005D2726" w:rsidP="007D316B">
            <w:pPr>
              <w:spacing w:line="276" w:lineRule="auto"/>
              <w:jc w:val="both"/>
              <w:rPr>
                <w:rFonts w:ascii="Bookman Old Style" w:eastAsia="Bookman Old Style" w:hAnsi="Bookman Old Style" w:cs="Bookman Old Style"/>
                <w:b/>
              </w:rPr>
            </w:pPr>
          </w:p>
          <w:p w14:paraId="440B5792"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1. </w:t>
            </w:r>
            <w:r w:rsidRPr="004324AE">
              <w:rPr>
                <w:rFonts w:ascii="Bookman Old Style" w:eastAsia="Bookman Old Style" w:hAnsi="Bookman Old Style" w:cs="Bookman Old Style"/>
              </w:rPr>
              <w:t xml:space="preserve">Cualquier ciudadano podrá presentar denuncia ante la alcaldía cuando se incumplan cualquiera de los requisitos señalados en los artículos anteriores o las condiciones señaladas en la autorización otorgada. </w:t>
            </w:r>
          </w:p>
          <w:p w14:paraId="022B6312" w14:textId="77777777" w:rsidR="005D2726" w:rsidRDefault="005D2726" w:rsidP="007D316B">
            <w:pPr>
              <w:pStyle w:val="Sinespaciado"/>
              <w:spacing w:line="276" w:lineRule="auto"/>
              <w:jc w:val="both"/>
              <w:rPr>
                <w:rFonts w:ascii="Bookman Old Style" w:eastAsia="Bookman Old Style" w:hAnsi="Bookman Old Style" w:cs="Bookman Old Style"/>
                <w:b/>
              </w:rPr>
            </w:pPr>
          </w:p>
          <w:p w14:paraId="558453A6"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2. </w:t>
            </w:r>
            <w:r w:rsidRPr="004324AE">
              <w:rPr>
                <w:rFonts w:ascii="Bookman Old Style" w:eastAsia="Bookman Old Style" w:hAnsi="Bookman Old Style" w:cs="Bookman Old Style"/>
              </w:rPr>
              <w:t xml:space="preserve">En cada municipio o distrito se realizarán semestralmente visitas de oficio, a través de los inspectores de policía, a las instalaciones de las personas que cuenten con autorización para reproducir, criar o comercializar animales de compañía, con el fin de verificar el cumplimiento de las disposiciones de este capítulo y, en general, de esta Ley. De evidenciarse el incumplimiento, se impondrán las sanciones a las que haya lugar de conformidad con el proceso sancionatorio establecido y </w:t>
            </w:r>
            <w:r w:rsidRPr="004324AE">
              <w:rPr>
                <w:rFonts w:ascii="Bookman Old Style" w:eastAsia="Bookman Old Style" w:hAnsi="Bookman Old Style" w:cs="Bookman Old Style"/>
              </w:rPr>
              <w:lastRenderedPageBreak/>
              <w:t>garantizando el derecho a la defensa.</w:t>
            </w:r>
          </w:p>
          <w:p w14:paraId="5089E44B" w14:textId="77777777" w:rsidR="005D2726" w:rsidRPr="00054E9F" w:rsidRDefault="005D2726" w:rsidP="007D316B">
            <w:pPr>
              <w:jc w:val="center"/>
              <w:rPr>
                <w:rFonts w:ascii="Bookman Old Style" w:hAnsi="Bookman Old Style"/>
              </w:rPr>
            </w:pPr>
          </w:p>
        </w:tc>
        <w:tc>
          <w:tcPr>
            <w:tcW w:w="3245" w:type="dxa"/>
          </w:tcPr>
          <w:p w14:paraId="5507EBAF"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14º. </w:t>
            </w:r>
            <w:r w:rsidRPr="004324AE">
              <w:rPr>
                <w:rFonts w:ascii="Bookman Old Style" w:eastAsia="Bookman Old Style" w:hAnsi="Bookman Old Style" w:cs="Bookman Old Style"/>
              </w:rPr>
              <w:t xml:space="preserve">La persona que requiera la autorización para la reproducción, cría o comercialización de animales de compañía, 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14:paraId="2BE97BA2" w14:textId="77777777" w:rsidR="005D2726" w:rsidRPr="004324AE" w:rsidRDefault="005D2726" w:rsidP="007D316B">
            <w:pPr>
              <w:spacing w:line="276" w:lineRule="auto"/>
              <w:jc w:val="both"/>
              <w:rPr>
                <w:rFonts w:ascii="Bookman Old Style" w:eastAsia="Bookman Old Style" w:hAnsi="Bookman Old Style" w:cs="Bookman Old Style"/>
              </w:rPr>
            </w:pPr>
          </w:p>
          <w:p w14:paraId="3738AE46"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lastRenderedPageBreak/>
              <w:t>Así mismo, deberán indicarse las razas de los animales que tendrá bajo su cuidado, el plan sanitario, el plan de reproducción, que deberá contener la frecuencia de las montas o inseminaciones, las edades de descanso de los reproductores y los métodos de reproducción a emplear.</w:t>
            </w:r>
          </w:p>
          <w:p w14:paraId="148284A8" w14:textId="77777777" w:rsidR="005D2726" w:rsidRDefault="005D2726" w:rsidP="007D316B">
            <w:pPr>
              <w:spacing w:line="276" w:lineRule="auto"/>
              <w:jc w:val="both"/>
              <w:rPr>
                <w:rFonts w:ascii="Bookman Old Style" w:eastAsia="Bookman Old Style" w:hAnsi="Bookman Old Style" w:cs="Bookman Old Style"/>
              </w:rPr>
            </w:pPr>
          </w:p>
          <w:p w14:paraId="087AD7A1"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También se deberá indicar el mecanismo de trazabilidad</w:t>
            </w:r>
            <w:r>
              <w:rPr>
                <w:rFonts w:ascii="Bookman Old Style" w:eastAsia="Bookman Old Style" w:hAnsi="Bookman Old Style" w:cs="Bookman Old Style"/>
              </w:rPr>
              <w:t xml:space="preserve"> </w:t>
            </w:r>
            <w:r w:rsidRPr="004F036D">
              <w:rPr>
                <w:rFonts w:ascii="Bookman Old Style" w:eastAsia="Bookman Old Style" w:hAnsi="Bookman Old Style" w:cs="Bookman Old Style"/>
                <w:b/>
                <w:bCs/>
                <w:u w:val="single"/>
              </w:rPr>
              <w:t>de los animales</w:t>
            </w:r>
            <w:r w:rsidRPr="004324AE">
              <w:rPr>
                <w:rFonts w:ascii="Bookman Old Style" w:eastAsia="Bookman Old Style" w:hAnsi="Bookman Old Style" w:cs="Bookman Old Style"/>
              </w:rPr>
              <w:t xml:space="preserve">, que deberá ser preferiblemente electrónica, </w:t>
            </w:r>
            <w:r w:rsidRPr="004F036D">
              <w:rPr>
                <w:rFonts w:ascii="Bookman Old Style" w:eastAsia="Bookman Old Style" w:hAnsi="Bookman Old Style" w:cs="Bookman Old Style"/>
                <w:strike/>
              </w:rPr>
              <w:t xml:space="preserve">de los </w:t>
            </w:r>
            <w:proofErr w:type="gramStart"/>
            <w:r w:rsidRPr="004F036D">
              <w:rPr>
                <w:rFonts w:ascii="Bookman Old Style" w:eastAsia="Bookman Old Style" w:hAnsi="Bookman Old Style" w:cs="Bookman Old Style"/>
                <w:strike/>
              </w:rPr>
              <w:t>animales,</w:t>
            </w:r>
            <w:r w:rsidRPr="004324AE">
              <w:rPr>
                <w:rFonts w:ascii="Bookman Old Style" w:eastAsia="Bookman Old Style" w:hAnsi="Bookman Old Style" w:cs="Bookman Old Style"/>
              </w:rPr>
              <w:t xml:space="preserve"> </w:t>
            </w:r>
            <w:r w:rsidRPr="004F036D">
              <w:rPr>
                <w:rFonts w:ascii="Bookman Old Style" w:eastAsia="Bookman Old Style" w:hAnsi="Bookman Old Style" w:cs="Bookman Old Style"/>
                <w:b/>
                <w:bCs/>
                <w:u w:val="single"/>
              </w:rPr>
              <w:t xml:space="preserve"> que</w:t>
            </w:r>
            <w:proofErr w:type="gramEnd"/>
            <w:r w:rsidRPr="004F036D">
              <w:rPr>
                <w:rFonts w:ascii="Bookman Old Style" w:eastAsia="Bookman Old Style" w:hAnsi="Bookman Old Style" w:cs="Bookman Old Style"/>
                <w:b/>
                <w:bCs/>
                <w:u w:val="single"/>
              </w:rPr>
              <w:t xml:space="preserve"> contendrá la información de la historia clínica</w:t>
            </w:r>
            <w:r w:rsidRPr="004F036D">
              <w:rPr>
                <w:rFonts w:ascii="Bookman Old Style" w:eastAsia="Bookman Old Style" w:hAnsi="Bookman Old Style" w:cs="Bookman Old Style"/>
                <w:strike/>
              </w:rPr>
              <w:t>, la forma en la que se llevará</w:t>
            </w:r>
            <w:r>
              <w:rPr>
                <w:rFonts w:ascii="Bookman Old Style" w:eastAsia="Bookman Old Style" w:hAnsi="Bookman Old Style" w:cs="Bookman Old Style"/>
              </w:rPr>
              <w:t xml:space="preserve"> </w:t>
            </w:r>
            <w:r w:rsidRPr="004324AE">
              <w:rPr>
                <w:rFonts w:ascii="Bookman Old Style" w:eastAsia="Bookman Old Style" w:hAnsi="Bookman Old Style" w:cs="Bookman Old Style"/>
              </w:rPr>
              <w:t>el registro de las enajenaciones, fallecimientos y demás actividades que deberán registrarse en ejercicio de la actividad que se pretende desarrollar.</w:t>
            </w:r>
          </w:p>
          <w:p w14:paraId="6BAEDEA1" w14:textId="77777777" w:rsidR="005D2726" w:rsidRDefault="005D2726" w:rsidP="007D316B">
            <w:pPr>
              <w:spacing w:line="276" w:lineRule="auto"/>
              <w:jc w:val="both"/>
              <w:rPr>
                <w:rFonts w:ascii="Bookman Old Style" w:eastAsia="Bookman Old Style" w:hAnsi="Bookman Old Style" w:cs="Bookman Old Style"/>
              </w:rPr>
            </w:pPr>
          </w:p>
          <w:p w14:paraId="3DED5BA5"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Previo a la autorización, la </w:t>
            </w:r>
            <w:r w:rsidRPr="004F036D">
              <w:rPr>
                <w:rFonts w:ascii="Bookman Old Style" w:eastAsia="Bookman Old Style" w:hAnsi="Bookman Old Style" w:cs="Bookman Old Style"/>
                <w:strike/>
              </w:rPr>
              <w:t>Junta Defensora de Animales o la dependencia o entidad competente</w:t>
            </w:r>
            <w:r>
              <w:rPr>
                <w:rFonts w:ascii="Bookman Old Style" w:eastAsia="Bookman Old Style" w:hAnsi="Bookman Old Style" w:cs="Bookman Old Style"/>
              </w:rPr>
              <w:t xml:space="preserve"> </w:t>
            </w:r>
            <w:r w:rsidRPr="004F036D">
              <w:rPr>
                <w:rFonts w:ascii="Bookman Old Style" w:eastAsia="Bookman Old Style" w:hAnsi="Bookman Old Style" w:cs="Bookman Old Style"/>
                <w:b/>
                <w:bCs/>
                <w:u w:val="single"/>
              </w:rPr>
              <w:t xml:space="preserve">alcaldía municipal o distrital o el funcionario que </w:t>
            </w:r>
            <w:r>
              <w:rPr>
                <w:rFonts w:ascii="Bookman Old Style" w:eastAsia="Bookman Old Style" w:hAnsi="Bookman Old Style" w:cs="Bookman Old Style"/>
                <w:b/>
                <w:bCs/>
                <w:u w:val="single"/>
              </w:rPr>
              <w:t>sea delegado para tal fin</w:t>
            </w:r>
            <w:r w:rsidRPr="004324AE">
              <w:rPr>
                <w:rFonts w:ascii="Bookman Old Style" w:eastAsia="Bookman Old Style" w:hAnsi="Bookman Old Style" w:cs="Bookman Old Style"/>
              </w:rPr>
              <w:t xml:space="preserve">, verificará las instalaciones referidas para garantizar que sean adecuadas para cuidar del </w:t>
            </w:r>
            <w:r w:rsidRPr="004324AE">
              <w:rPr>
                <w:rFonts w:ascii="Bookman Old Style" w:eastAsia="Bookman Old Style" w:hAnsi="Bookman Old Style" w:cs="Bookman Old Style"/>
              </w:rPr>
              <w:lastRenderedPageBreak/>
              <w:t>número de animales señalados en la propuesta.</w:t>
            </w:r>
          </w:p>
          <w:p w14:paraId="55E19238" w14:textId="77777777" w:rsidR="005D2726" w:rsidRDefault="005D2726" w:rsidP="007D316B">
            <w:pPr>
              <w:spacing w:line="276" w:lineRule="auto"/>
              <w:jc w:val="both"/>
              <w:rPr>
                <w:rFonts w:ascii="Bookman Old Style" w:eastAsia="Bookman Old Style" w:hAnsi="Bookman Old Style" w:cs="Bookman Old Style"/>
              </w:rPr>
            </w:pPr>
          </w:p>
          <w:p w14:paraId="01999A13"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En caso que el espacio no sea apropiado, el </w:t>
            </w:r>
            <w:proofErr w:type="gramStart"/>
            <w:r w:rsidRPr="004324AE">
              <w:rPr>
                <w:rFonts w:ascii="Bookman Old Style" w:eastAsia="Bookman Old Style" w:hAnsi="Bookman Old Style" w:cs="Bookman Old Style"/>
              </w:rPr>
              <w:t>Alcalde</w:t>
            </w:r>
            <w:proofErr w:type="gramEnd"/>
            <w:r w:rsidRPr="004324AE">
              <w:rPr>
                <w:rFonts w:ascii="Bookman Old Style" w:eastAsia="Bookman Old Style" w:hAnsi="Bookman Old Style" w:cs="Bookman Old Style"/>
              </w:rPr>
              <w:t xml:space="preserve"> podrá negar el permiso o modificar la cantidad de animales autorizados. </w:t>
            </w:r>
          </w:p>
          <w:p w14:paraId="7CB86CB1" w14:textId="77777777" w:rsidR="005D2726" w:rsidRDefault="005D2726" w:rsidP="007D316B">
            <w:pPr>
              <w:spacing w:line="276" w:lineRule="auto"/>
              <w:jc w:val="both"/>
              <w:rPr>
                <w:rFonts w:ascii="Bookman Old Style" w:eastAsia="Bookman Old Style" w:hAnsi="Bookman Old Style" w:cs="Bookman Old Style"/>
                <w:b/>
              </w:rPr>
            </w:pPr>
          </w:p>
          <w:p w14:paraId="15D737BA"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1. </w:t>
            </w:r>
            <w:r w:rsidRPr="004324AE">
              <w:rPr>
                <w:rFonts w:ascii="Bookman Old Style" w:eastAsia="Bookman Old Style" w:hAnsi="Bookman Old Style" w:cs="Bookman Old Style"/>
              </w:rPr>
              <w:t xml:space="preserve">Cualquier ciudadano podrá presentar denuncia ante la alcaldía cuando se incumplan cualquiera de los requisitos señalados en los artículos anteriores o las condiciones señaladas en la autorización otorgada. </w:t>
            </w:r>
          </w:p>
          <w:p w14:paraId="7C81AAF7" w14:textId="77777777" w:rsidR="005D2726" w:rsidRDefault="005D2726" w:rsidP="007D316B">
            <w:pPr>
              <w:pStyle w:val="Sinespaciado"/>
              <w:spacing w:line="276" w:lineRule="auto"/>
              <w:jc w:val="both"/>
              <w:rPr>
                <w:rFonts w:ascii="Bookman Old Style" w:eastAsia="Bookman Old Style" w:hAnsi="Bookman Old Style" w:cs="Bookman Old Style"/>
                <w:b/>
              </w:rPr>
            </w:pPr>
          </w:p>
          <w:p w14:paraId="1588C21D"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2. </w:t>
            </w:r>
            <w:r w:rsidRPr="004324AE">
              <w:rPr>
                <w:rFonts w:ascii="Bookman Old Style" w:eastAsia="Bookman Old Style" w:hAnsi="Bookman Old Style" w:cs="Bookman Old Style"/>
              </w:rPr>
              <w:t xml:space="preserve">En cada municipio o distrito se realizarán semestralmente visitas de oficio, a través de los inspectores de policía, a las instalaciones de las personas que cuenten con autorización para reproducir, criar o comercializar animales de compañía, con el fin de verificar el cumplimiento de las disposiciones de este capítulo y, en general, de esta Ley. De evidenciarse el incumplimiento, se impondrán las sanciones a las que haya lugar de conformidad con el proceso sancionatorio establecido y </w:t>
            </w:r>
            <w:r w:rsidRPr="004324AE">
              <w:rPr>
                <w:rFonts w:ascii="Bookman Old Style" w:eastAsia="Bookman Old Style" w:hAnsi="Bookman Old Style" w:cs="Bookman Old Style"/>
              </w:rPr>
              <w:lastRenderedPageBreak/>
              <w:t>garantizando el derecho a la defensa.</w:t>
            </w:r>
          </w:p>
          <w:p w14:paraId="3A8B9A18" w14:textId="77777777" w:rsidR="005D2726" w:rsidRPr="00054E9F" w:rsidRDefault="005D2726" w:rsidP="007D316B">
            <w:pPr>
              <w:rPr>
                <w:rFonts w:ascii="Bookman Old Style" w:hAnsi="Bookman Old Style"/>
              </w:rPr>
            </w:pPr>
          </w:p>
        </w:tc>
        <w:tc>
          <w:tcPr>
            <w:tcW w:w="2312" w:type="dxa"/>
          </w:tcPr>
          <w:p w14:paraId="18A3501B" w14:textId="77777777" w:rsidR="005D2726" w:rsidRPr="00054E9F" w:rsidRDefault="005D2726" w:rsidP="007D316B">
            <w:pPr>
              <w:jc w:val="both"/>
              <w:rPr>
                <w:rFonts w:ascii="Bookman Old Style" w:hAnsi="Bookman Old Style"/>
              </w:rPr>
            </w:pPr>
            <w:r>
              <w:rPr>
                <w:rFonts w:ascii="Bookman Old Style" w:hAnsi="Bookman Old Style"/>
              </w:rPr>
              <w:lastRenderedPageBreak/>
              <w:t xml:space="preserve">Se ajustan las competencias y la forma en la que se debe llevar la historia clínica. </w:t>
            </w:r>
          </w:p>
        </w:tc>
      </w:tr>
      <w:tr w:rsidR="005D2726" w:rsidRPr="00054E9F" w14:paraId="7BB52A66" w14:textId="77777777" w:rsidTr="006F0815">
        <w:tc>
          <w:tcPr>
            <w:tcW w:w="3271" w:type="dxa"/>
          </w:tcPr>
          <w:p w14:paraId="07F62801"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18º. </w:t>
            </w:r>
            <w:r w:rsidRPr="004324AE">
              <w:rPr>
                <w:rFonts w:ascii="Bookman Old Style" w:eastAsia="Bookman Old Style" w:hAnsi="Bookman Old Style" w:cs="Bookman Old Style"/>
              </w:rPr>
              <w:t>Deberán garantizarse las revisiones veterinarias periódicas a los animales que se encuentren bajo la custodia de las personas a las que se refiere el presente capítulo. Estos chequeos deberán realizarse no menos de una vez por semestre y en todos los casos deberá guardarse un registro digital con las conclusiones del profesional veterinario respecto de cada uno de los animales, el cual podrá ser exigido por las autoridades en cualquier momento.</w:t>
            </w:r>
          </w:p>
          <w:p w14:paraId="0969630B" w14:textId="77777777" w:rsidR="005D2726" w:rsidRDefault="005D2726" w:rsidP="007D316B">
            <w:pPr>
              <w:spacing w:line="276" w:lineRule="auto"/>
              <w:jc w:val="both"/>
              <w:rPr>
                <w:rFonts w:ascii="Bookman Old Style" w:eastAsia="Bookman Old Style" w:hAnsi="Bookman Old Style" w:cs="Bookman Old Style"/>
              </w:rPr>
            </w:pPr>
          </w:p>
          <w:p w14:paraId="2B0944B6" w14:textId="77777777" w:rsidR="005D2726" w:rsidRDefault="005D2726" w:rsidP="007D316B">
            <w:pPr>
              <w:spacing w:line="276" w:lineRule="auto"/>
              <w:jc w:val="both"/>
              <w:rPr>
                <w:rFonts w:ascii="Bookman Old Style" w:eastAsia="Bookman Old Style" w:hAnsi="Bookman Old Style" w:cs="Bookman Old Style"/>
              </w:rPr>
            </w:pPr>
          </w:p>
          <w:p w14:paraId="1D9DB7EF" w14:textId="77777777" w:rsidR="005D2726" w:rsidRDefault="005D2726" w:rsidP="007D316B">
            <w:pPr>
              <w:spacing w:line="276" w:lineRule="auto"/>
              <w:jc w:val="both"/>
              <w:rPr>
                <w:rFonts w:ascii="Bookman Old Style" w:eastAsia="Bookman Old Style" w:hAnsi="Bookman Old Style" w:cs="Bookman Old Style"/>
              </w:rPr>
            </w:pPr>
          </w:p>
          <w:p w14:paraId="46A6200B" w14:textId="77777777" w:rsidR="005D2726" w:rsidRDefault="005D2726" w:rsidP="007D316B">
            <w:pPr>
              <w:spacing w:line="276" w:lineRule="auto"/>
              <w:jc w:val="both"/>
              <w:rPr>
                <w:rFonts w:ascii="Bookman Old Style" w:eastAsia="Bookman Old Style" w:hAnsi="Bookman Old Style" w:cs="Bookman Old Style"/>
              </w:rPr>
            </w:pPr>
          </w:p>
          <w:p w14:paraId="6E282620" w14:textId="77777777" w:rsidR="005D2726" w:rsidRDefault="005D2726" w:rsidP="007D316B">
            <w:pPr>
              <w:spacing w:line="276" w:lineRule="auto"/>
              <w:jc w:val="both"/>
              <w:rPr>
                <w:rFonts w:ascii="Bookman Old Style" w:eastAsia="Bookman Old Style" w:hAnsi="Bookman Old Style" w:cs="Bookman Old Style"/>
              </w:rPr>
            </w:pPr>
          </w:p>
          <w:p w14:paraId="30415BD0"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Para todos los casos se deberá exigir la tarjeta profesional del profesional de la veterinaria que realiza las revisiones.</w:t>
            </w:r>
          </w:p>
          <w:p w14:paraId="566C1167" w14:textId="77777777" w:rsidR="005D2726" w:rsidRDefault="005D2726" w:rsidP="007D316B">
            <w:pPr>
              <w:pStyle w:val="Sinespaciado"/>
              <w:spacing w:line="276" w:lineRule="auto"/>
              <w:jc w:val="both"/>
              <w:rPr>
                <w:rFonts w:ascii="Bookman Old Style" w:eastAsia="Bookman Old Style" w:hAnsi="Bookman Old Style" w:cs="Bookman Old Style"/>
                <w:b/>
              </w:rPr>
            </w:pPr>
          </w:p>
          <w:p w14:paraId="0A04C108" w14:textId="7B8FA50E"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b/>
              </w:rPr>
              <w:t>PARÁGRAFO.</w:t>
            </w:r>
            <w:r w:rsidRPr="004324AE">
              <w:rPr>
                <w:rFonts w:ascii="Bookman Old Style" w:eastAsia="Bookman Old Style" w:hAnsi="Bookman Old Style" w:cs="Bookman Old Style"/>
              </w:rPr>
              <w:t xml:space="preserve"> Cuando el animal sea enajenado deberá entregarse con su historia clínica completa, así como con los soportes de vacunación, desparasitación y todo tratamiento veterinario al que haya sido </w:t>
            </w:r>
            <w:r w:rsidRPr="004324AE">
              <w:rPr>
                <w:rFonts w:ascii="Bookman Old Style" w:eastAsia="Bookman Old Style" w:hAnsi="Bookman Old Style" w:cs="Bookman Old Style"/>
              </w:rPr>
              <w:lastRenderedPageBreak/>
              <w:t>sometido, de lo cual quedará constancia.</w:t>
            </w:r>
          </w:p>
          <w:p w14:paraId="736E081A" w14:textId="77777777" w:rsidR="005D2726" w:rsidRPr="00054E9F" w:rsidRDefault="005D2726" w:rsidP="007D316B">
            <w:pPr>
              <w:rPr>
                <w:rFonts w:ascii="Bookman Old Style" w:hAnsi="Bookman Old Style"/>
              </w:rPr>
            </w:pPr>
          </w:p>
        </w:tc>
        <w:tc>
          <w:tcPr>
            <w:tcW w:w="3245" w:type="dxa"/>
          </w:tcPr>
          <w:p w14:paraId="5F39B020" w14:textId="77777777"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ARTÍCULO 18º.</w:t>
            </w:r>
            <w:r w:rsidRPr="00333127">
              <w:rPr>
                <w:rFonts w:ascii="Bookman Old Style" w:eastAsia="Bookman Old Style" w:hAnsi="Bookman Old Style" w:cs="Bookman Old Style"/>
                <w:b/>
                <w:u w:val="single"/>
              </w:rPr>
              <w:t xml:space="preserve"> Las personas a las que se refiere el presente capítulo deberán garantizar </w:t>
            </w:r>
            <w:r w:rsidRPr="00333127">
              <w:rPr>
                <w:rFonts w:ascii="Bookman Old Style" w:eastAsia="Bookman Old Style" w:hAnsi="Bookman Old Style" w:cs="Bookman Old Style"/>
                <w:strike/>
              </w:rPr>
              <w:t xml:space="preserve">Deberán garantizarse </w:t>
            </w:r>
            <w:r w:rsidRPr="001D1989">
              <w:rPr>
                <w:rFonts w:ascii="Bookman Old Style" w:eastAsia="Bookman Old Style" w:hAnsi="Bookman Old Style" w:cs="Bookman Old Style"/>
              </w:rPr>
              <w:t>las</w:t>
            </w:r>
            <w:r w:rsidRPr="004324AE">
              <w:rPr>
                <w:rFonts w:ascii="Bookman Old Style" w:eastAsia="Bookman Old Style" w:hAnsi="Bookman Old Style" w:cs="Bookman Old Style"/>
              </w:rPr>
              <w:t xml:space="preserve"> revisiones veterinarias periódicas a los animales que se encuentren bajo</w:t>
            </w:r>
            <w:r>
              <w:rPr>
                <w:rFonts w:ascii="Bookman Old Style" w:eastAsia="Bookman Old Style" w:hAnsi="Bookman Old Style" w:cs="Bookman Old Style"/>
              </w:rPr>
              <w:t xml:space="preserve"> </w:t>
            </w:r>
            <w:r w:rsidRPr="00333127">
              <w:rPr>
                <w:rFonts w:ascii="Bookman Old Style" w:eastAsia="Bookman Old Style" w:hAnsi="Bookman Old Style" w:cs="Bookman Old Style"/>
                <w:b/>
                <w:bCs/>
                <w:u w:val="single"/>
              </w:rPr>
              <w:t>su</w:t>
            </w:r>
            <w:r w:rsidRPr="004324AE">
              <w:rPr>
                <w:rFonts w:ascii="Bookman Old Style" w:eastAsia="Bookman Old Style" w:hAnsi="Bookman Old Style" w:cs="Bookman Old Style"/>
              </w:rPr>
              <w:t xml:space="preserve"> </w:t>
            </w:r>
            <w:r w:rsidRPr="00333127">
              <w:rPr>
                <w:rFonts w:ascii="Bookman Old Style" w:eastAsia="Bookman Old Style" w:hAnsi="Bookman Old Style" w:cs="Bookman Old Style"/>
                <w:strike/>
              </w:rPr>
              <w:t>la</w:t>
            </w:r>
            <w:r w:rsidRPr="004324AE">
              <w:rPr>
                <w:rFonts w:ascii="Bookman Old Style" w:eastAsia="Bookman Old Style" w:hAnsi="Bookman Old Style" w:cs="Bookman Old Style"/>
              </w:rPr>
              <w:t xml:space="preserve"> custodia </w:t>
            </w:r>
            <w:r w:rsidRPr="00333127">
              <w:rPr>
                <w:rFonts w:ascii="Bookman Old Style" w:eastAsia="Bookman Old Style" w:hAnsi="Bookman Old Style" w:cs="Bookman Old Style"/>
                <w:strike/>
              </w:rPr>
              <w:t>de las personas a las que se refiere el presente capítulo</w:t>
            </w:r>
            <w:r w:rsidRPr="004324AE">
              <w:rPr>
                <w:rFonts w:ascii="Bookman Old Style" w:eastAsia="Bookman Old Style" w:hAnsi="Bookman Old Style" w:cs="Bookman Old Style"/>
              </w:rPr>
              <w:t>. Estos chequeos deberán realizarse no menos de una vez por semestre y en todos los casos deberá guardarse un registro digital con las conclusiones del profesional veterinario respecto de cada uno de los animales, el cual podrá ser exigido por las autoridades en cualquier momento.</w:t>
            </w:r>
          </w:p>
          <w:p w14:paraId="43269E02" w14:textId="77777777" w:rsidR="005D2726" w:rsidRPr="004324AE" w:rsidRDefault="005D2726" w:rsidP="007D316B">
            <w:pPr>
              <w:spacing w:line="276" w:lineRule="auto"/>
              <w:jc w:val="both"/>
              <w:rPr>
                <w:rFonts w:ascii="Bookman Old Style" w:eastAsia="Bookman Old Style" w:hAnsi="Bookman Old Style" w:cs="Bookman Old Style"/>
              </w:rPr>
            </w:pPr>
          </w:p>
          <w:p w14:paraId="3B887929"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Para todos los casos se deberá exigir la tarjeta profesional del profesional de la veterinaria que realiza las revisiones.</w:t>
            </w:r>
          </w:p>
          <w:p w14:paraId="7D9CE9D7" w14:textId="77777777" w:rsidR="005D2726" w:rsidRDefault="005D2726" w:rsidP="007D316B">
            <w:pPr>
              <w:pStyle w:val="Sinespaciado"/>
              <w:spacing w:line="276" w:lineRule="auto"/>
              <w:jc w:val="both"/>
              <w:rPr>
                <w:rFonts w:ascii="Bookman Old Style" w:eastAsia="Bookman Old Style" w:hAnsi="Bookman Old Style" w:cs="Bookman Old Style"/>
                <w:b/>
              </w:rPr>
            </w:pPr>
          </w:p>
          <w:p w14:paraId="7EF71DEA" w14:textId="7777777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b/>
              </w:rPr>
              <w:t>PARÁGRAFO.</w:t>
            </w:r>
            <w:r w:rsidRPr="004324AE">
              <w:rPr>
                <w:rFonts w:ascii="Bookman Old Style" w:eastAsia="Bookman Old Style" w:hAnsi="Bookman Old Style" w:cs="Bookman Old Style"/>
              </w:rPr>
              <w:t xml:space="preserve"> Cuando el animal sea enajenado deberá entregarse con su historia clínica completa, así como con los soportes de vacunación, desparasitación y todo tratamiento veterinario al </w:t>
            </w:r>
            <w:r w:rsidRPr="004324AE">
              <w:rPr>
                <w:rFonts w:ascii="Bookman Old Style" w:eastAsia="Bookman Old Style" w:hAnsi="Bookman Old Style" w:cs="Bookman Old Style"/>
              </w:rPr>
              <w:lastRenderedPageBreak/>
              <w:t>que haya sido sometido, de lo cual quedará constancia.</w:t>
            </w:r>
          </w:p>
          <w:p w14:paraId="69438381" w14:textId="77777777" w:rsidR="005D2726" w:rsidRPr="00054E9F" w:rsidRDefault="005D2726" w:rsidP="007D316B">
            <w:pPr>
              <w:rPr>
                <w:rFonts w:ascii="Bookman Old Style" w:hAnsi="Bookman Old Style"/>
              </w:rPr>
            </w:pPr>
          </w:p>
        </w:tc>
        <w:tc>
          <w:tcPr>
            <w:tcW w:w="2312" w:type="dxa"/>
          </w:tcPr>
          <w:p w14:paraId="5E18E279" w14:textId="77777777" w:rsidR="005D2726" w:rsidRPr="00054E9F" w:rsidRDefault="005D2726" w:rsidP="007D316B">
            <w:pPr>
              <w:jc w:val="both"/>
              <w:rPr>
                <w:rFonts w:ascii="Bookman Old Style" w:hAnsi="Bookman Old Style"/>
              </w:rPr>
            </w:pPr>
            <w:r>
              <w:rPr>
                <w:rFonts w:ascii="Bookman Old Style" w:hAnsi="Bookman Old Style"/>
              </w:rPr>
              <w:lastRenderedPageBreak/>
              <w:t>Se ajusta redacción.</w:t>
            </w:r>
          </w:p>
        </w:tc>
      </w:tr>
      <w:tr w:rsidR="005D2726" w:rsidRPr="00054E9F" w14:paraId="08594DF6" w14:textId="77777777" w:rsidTr="006F0815">
        <w:tc>
          <w:tcPr>
            <w:tcW w:w="3271" w:type="dxa"/>
          </w:tcPr>
          <w:p w14:paraId="70288137"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20º. </w:t>
            </w:r>
            <w:r w:rsidRPr="004324AE">
              <w:rPr>
                <w:rFonts w:ascii="Bookman Old Style" w:eastAsia="Bookman Old Style" w:hAnsi="Bookman Old Style" w:cs="Bookman Old Style"/>
              </w:rPr>
              <w:t>Los animales usados para la reproducción no podrán ser explotados abusivamente con la finalidad de obtener un mayor número de camadas o crías. Para este particular, deberán garantizarse chequeos veterinarios periódicos de los que deberá quedar un registro electrónico.</w:t>
            </w:r>
          </w:p>
          <w:p w14:paraId="554BB403" w14:textId="77777777" w:rsidR="006F0815" w:rsidRDefault="006F0815" w:rsidP="007D316B">
            <w:pPr>
              <w:spacing w:line="276" w:lineRule="auto"/>
              <w:jc w:val="both"/>
              <w:rPr>
                <w:rFonts w:ascii="Bookman Old Style" w:eastAsia="Bookman Old Style" w:hAnsi="Bookman Old Style" w:cs="Bookman Old Style"/>
              </w:rPr>
            </w:pPr>
          </w:p>
          <w:p w14:paraId="13C3680E" w14:textId="77777777" w:rsidR="006F0815" w:rsidRDefault="006F0815" w:rsidP="007D316B">
            <w:pPr>
              <w:spacing w:line="276" w:lineRule="auto"/>
              <w:jc w:val="both"/>
              <w:rPr>
                <w:rFonts w:ascii="Bookman Old Style" w:eastAsia="Bookman Old Style" w:hAnsi="Bookman Old Style" w:cs="Bookman Old Style"/>
              </w:rPr>
            </w:pPr>
          </w:p>
          <w:p w14:paraId="021908D3" w14:textId="77777777" w:rsidR="006F0815" w:rsidRDefault="006F0815" w:rsidP="007D316B">
            <w:pPr>
              <w:spacing w:line="276" w:lineRule="auto"/>
              <w:jc w:val="both"/>
              <w:rPr>
                <w:rFonts w:ascii="Bookman Old Style" w:eastAsia="Bookman Old Style" w:hAnsi="Bookman Old Style" w:cs="Bookman Old Style"/>
              </w:rPr>
            </w:pPr>
          </w:p>
          <w:p w14:paraId="5CF2060D" w14:textId="4A7B953C"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En estos chequeos se determinará la cantidad de fecundaciones recomendadas para cada espécimen, el periodo en que pueden realizarse, así como el periodo reproductivo del animal. Las recomendaciones, que deberán provenir de un médico veterinario o médico veterinario zootecnista, serán de obligatoria observancia.</w:t>
            </w:r>
          </w:p>
          <w:p w14:paraId="4BDF104A" w14:textId="77777777" w:rsidR="005D2726" w:rsidRDefault="005D2726" w:rsidP="007D316B">
            <w:pPr>
              <w:spacing w:line="276" w:lineRule="auto"/>
              <w:jc w:val="both"/>
              <w:rPr>
                <w:rFonts w:ascii="Bookman Old Style" w:eastAsia="Bookman Old Style" w:hAnsi="Bookman Old Style" w:cs="Bookman Old Style"/>
                <w:b/>
              </w:rPr>
            </w:pPr>
          </w:p>
          <w:p w14:paraId="34178C3B"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w:t>
            </w:r>
            <w:r w:rsidRPr="004324AE">
              <w:rPr>
                <w:rFonts w:ascii="Bookman Old Style" w:eastAsia="Bookman Old Style" w:hAnsi="Bookman Old Style" w:cs="Bookman Old Style"/>
              </w:rPr>
              <w:t xml:space="preserve">Dentro del marco del Sistema Nacional de Protección y Bienestar Animal se expedirá un protocolo relativo al máximo de camadas y a la cantidad de apareamientos que podrá tener una hembra, con el fin </w:t>
            </w:r>
            <w:r w:rsidRPr="004324AE">
              <w:rPr>
                <w:rFonts w:ascii="Bookman Old Style" w:eastAsia="Bookman Old Style" w:hAnsi="Bookman Old Style" w:cs="Bookman Old Style"/>
              </w:rPr>
              <w:lastRenderedPageBreak/>
              <w:t xml:space="preserve">de garantizar su bienestar.  El protocolo discriminará cada una de las especies de animales de compañía. Este protocolo deberá expedirse en el término de seis (6) meses contados desde la entrada en vigencia de la presente Ley. </w:t>
            </w:r>
          </w:p>
          <w:p w14:paraId="066B7B38"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Una vez se cumpla el ciclo reproductivo, las hembras deberán esterilizarse.</w:t>
            </w:r>
          </w:p>
          <w:p w14:paraId="6462C744" w14:textId="77777777" w:rsidR="005D2726" w:rsidRPr="00054E9F" w:rsidRDefault="005D2726" w:rsidP="007D316B">
            <w:pPr>
              <w:rPr>
                <w:rFonts w:ascii="Bookman Old Style" w:hAnsi="Bookman Old Style"/>
              </w:rPr>
            </w:pPr>
          </w:p>
        </w:tc>
        <w:tc>
          <w:tcPr>
            <w:tcW w:w="3245" w:type="dxa"/>
          </w:tcPr>
          <w:p w14:paraId="3C83772F" w14:textId="77777777" w:rsidR="005D2726" w:rsidRDefault="005D2726" w:rsidP="007D316B">
            <w:pPr>
              <w:spacing w:line="276" w:lineRule="auto"/>
              <w:jc w:val="both"/>
              <w:rPr>
                <w:rFonts w:ascii="Bookman Old Style" w:eastAsia="Bookman Old Style" w:hAnsi="Bookman Old Style" w:cs="Bookman Old Style"/>
                <w:b/>
                <w:bCs/>
                <w:u w:val="single"/>
              </w:rPr>
            </w:pPr>
            <w:r w:rsidRPr="004324AE">
              <w:rPr>
                <w:rFonts w:ascii="Bookman Old Style" w:eastAsia="Bookman Old Style" w:hAnsi="Bookman Old Style" w:cs="Bookman Old Style"/>
                <w:b/>
              </w:rPr>
              <w:lastRenderedPageBreak/>
              <w:t xml:space="preserve">ARTÍCULO 20º. </w:t>
            </w:r>
            <w:r w:rsidRPr="004324AE">
              <w:rPr>
                <w:rFonts w:ascii="Bookman Old Style" w:eastAsia="Bookman Old Style" w:hAnsi="Bookman Old Style" w:cs="Bookman Old Style"/>
              </w:rPr>
              <w:t>Los animales usados para la reproducción no podrán ser explotados abusivamente con la finalidad de obtener un mayor número de camadas o crías. Para este particular, deberán garantizarse chequeos veterinarios periódicos de los que deberá quedar un registro</w:t>
            </w:r>
            <w:r>
              <w:rPr>
                <w:rFonts w:ascii="Bookman Old Style" w:eastAsia="Bookman Old Style" w:hAnsi="Bookman Old Style" w:cs="Bookman Old Style"/>
              </w:rPr>
              <w:t xml:space="preserve"> </w:t>
            </w:r>
            <w:r w:rsidRPr="00BD30FE">
              <w:rPr>
                <w:rFonts w:ascii="Bookman Old Style" w:eastAsia="Bookman Old Style" w:hAnsi="Bookman Old Style" w:cs="Bookman Old Style"/>
                <w:strike/>
              </w:rPr>
              <w:t>electrónico</w:t>
            </w:r>
            <w:r w:rsidRPr="004324AE">
              <w:rPr>
                <w:rFonts w:ascii="Bookman Old Style" w:eastAsia="Bookman Old Style" w:hAnsi="Bookman Old Style" w:cs="Bookman Old Style"/>
              </w:rPr>
              <w:t xml:space="preserve"> </w:t>
            </w:r>
            <w:r w:rsidRPr="00BD30FE">
              <w:rPr>
                <w:rFonts w:ascii="Bookman Old Style" w:eastAsia="Bookman Old Style" w:hAnsi="Bookman Old Style" w:cs="Bookman Old Style"/>
                <w:b/>
                <w:bCs/>
                <w:u w:val="single"/>
              </w:rPr>
              <w:t>a través de una carpeta física o digital.</w:t>
            </w:r>
          </w:p>
          <w:p w14:paraId="1A802D1A" w14:textId="77777777" w:rsidR="005D2726" w:rsidRPr="004324AE" w:rsidRDefault="005D2726" w:rsidP="007D316B">
            <w:pPr>
              <w:spacing w:line="276" w:lineRule="auto"/>
              <w:jc w:val="both"/>
              <w:rPr>
                <w:rFonts w:ascii="Bookman Old Style" w:eastAsia="Bookman Old Style" w:hAnsi="Bookman Old Style" w:cs="Bookman Old Style"/>
              </w:rPr>
            </w:pPr>
          </w:p>
          <w:p w14:paraId="424F0EEB" w14:textId="77777777"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En estos chequeos se determinará la cantidad de fecundaciones recomendadas para cada espécimen, el periodo en que pueden realizarse, así como el periodo reproductivo del animal. Las recomendaciones, que deberán provenir de un médico veterinario o médico veterinario zootecnista, serán de obligatoria observancia.</w:t>
            </w:r>
          </w:p>
          <w:p w14:paraId="6DFC2A5B" w14:textId="77777777" w:rsidR="005D2726" w:rsidRPr="004324AE" w:rsidRDefault="005D2726" w:rsidP="007D316B">
            <w:pPr>
              <w:spacing w:line="276" w:lineRule="auto"/>
              <w:jc w:val="both"/>
              <w:rPr>
                <w:rFonts w:ascii="Bookman Old Style" w:eastAsia="Bookman Old Style" w:hAnsi="Bookman Old Style" w:cs="Bookman Old Style"/>
              </w:rPr>
            </w:pPr>
          </w:p>
          <w:p w14:paraId="7DF1CEDB"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w:t>
            </w:r>
            <w:r w:rsidRPr="004324AE">
              <w:rPr>
                <w:rFonts w:ascii="Bookman Old Style" w:eastAsia="Bookman Old Style" w:hAnsi="Bookman Old Style" w:cs="Bookman Old Style"/>
              </w:rPr>
              <w:t xml:space="preserve">Dentro del marco del Sistema Nacional de Protección y Bienestar Animal se expedirá un protocolo relativo al máximo de camadas y a la cantidad de apareamientos que podrá tener una hembra, con el fin </w:t>
            </w:r>
            <w:r w:rsidRPr="004324AE">
              <w:rPr>
                <w:rFonts w:ascii="Bookman Old Style" w:eastAsia="Bookman Old Style" w:hAnsi="Bookman Old Style" w:cs="Bookman Old Style"/>
              </w:rPr>
              <w:lastRenderedPageBreak/>
              <w:t xml:space="preserve">de garantizar su bienestar.  El protocolo discriminará cada una de las especies de animales de compañía. Este protocolo deberá expedirse en el término de seis (6) meses contados desde la entrada en vigencia de la presente Ley. </w:t>
            </w:r>
          </w:p>
          <w:p w14:paraId="409993AE"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Una vez se cumpla el ciclo reproductivo, las hembras deberán esterilizarse.</w:t>
            </w:r>
          </w:p>
          <w:p w14:paraId="5EC3583F" w14:textId="77777777" w:rsidR="005D2726" w:rsidRPr="00054E9F" w:rsidRDefault="005D2726" w:rsidP="007D316B">
            <w:pPr>
              <w:rPr>
                <w:rFonts w:ascii="Bookman Old Style" w:hAnsi="Bookman Old Style"/>
              </w:rPr>
            </w:pPr>
          </w:p>
        </w:tc>
        <w:tc>
          <w:tcPr>
            <w:tcW w:w="2312" w:type="dxa"/>
          </w:tcPr>
          <w:p w14:paraId="071D4128" w14:textId="77777777" w:rsidR="005D2726" w:rsidRPr="00054E9F" w:rsidRDefault="005D2726" w:rsidP="007D316B">
            <w:pPr>
              <w:jc w:val="both"/>
              <w:rPr>
                <w:rFonts w:ascii="Bookman Old Style" w:hAnsi="Bookman Old Style"/>
              </w:rPr>
            </w:pPr>
            <w:r>
              <w:rPr>
                <w:rFonts w:ascii="Bookman Old Style" w:hAnsi="Bookman Old Style"/>
              </w:rPr>
              <w:lastRenderedPageBreak/>
              <w:t xml:space="preserve">Se ajusta la forma de llevar la historia clínica. </w:t>
            </w:r>
          </w:p>
        </w:tc>
      </w:tr>
      <w:tr w:rsidR="005D2726" w:rsidRPr="00054E9F" w14:paraId="75A4DD47" w14:textId="77777777" w:rsidTr="006F0815">
        <w:tc>
          <w:tcPr>
            <w:tcW w:w="3271" w:type="dxa"/>
          </w:tcPr>
          <w:p w14:paraId="65109335"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21º. </w:t>
            </w:r>
            <w:r w:rsidRPr="004324AE">
              <w:rPr>
                <w:rFonts w:ascii="Bookman Old Style" w:eastAsia="Bookman Old Style" w:hAnsi="Bookman Old Style" w:cs="Bookman Old Style"/>
              </w:rPr>
              <w:t xml:space="preserve">Cumplido el periodo máximo de reproducción del animal o cuando por enfermedad, vejez, o recomendación veterinaria no pueda continuarse con el mismo, será responsabilidad de la persona que la usó para fines reproductivos, a través de sus representantes, hacerse cargo de sus cuidados y bienestar hasta su fallecimiento o eventual enajenación. Para el efecto deberá dar cabal cumplimiento a los deberes que le asisten en calidad de propietario, de conformidad con esta Ley.  </w:t>
            </w:r>
          </w:p>
          <w:p w14:paraId="47EC44FA"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3245" w:type="dxa"/>
          </w:tcPr>
          <w:p w14:paraId="4E1EF3CD"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21º. </w:t>
            </w:r>
            <w:r w:rsidRPr="004324AE">
              <w:rPr>
                <w:rFonts w:ascii="Bookman Old Style" w:eastAsia="Bookman Old Style" w:hAnsi="Bookman Old Style" w:cs="Bookman Old Style"/>
              </w:rPr>
              <w:t>Cumplido el periodo máximo de reproducción del animal o cuando por enfermedad, vejez, o recomendación veterinaria no pueda continuarse con el mismo, será responsabilidad de la persona</w:t>
            </w:r>
            <w:r>
              <w:rPr>
                <w:rFonts w:ascii="Bookman Old Style" w:eastAsia="Bookman Old Style" w:hAnsi="Bookman Old Style" w:cs="Bookman Old Style"/>
              </w:rPr>
              <w:t xml:space="preserve"> </w:t>
            </w:r>
            <w:r w:rsidRPr="00842DBF">
              <w:rPr>
                <w:rFonts w:ascii="Bookman Old Style" w:eastAsia="Bookman Old Style" w:hAnsi="Bookman Old Style" w:cs="Bookman Old Style"/>
                <w:b/>
                <w:bCs/>
                <w:u w:val="single"/>
              </w:rPr>
              <w:t>natural o jurídica</w:t>
            </w:r>
            <w:r w:rsidRPr="004324AE">
              <w:rPr>
                <w:rFonts w:ascii="Bookman Old Style" w:eastAsia="Bookman Old Style" w:hAnsi="Bookman Old Style" w:cs="Bookman Old Style"/>
              </w:rPr>
              <w:t xml:space="preserve"> que la usó para fines reproductivos</w:t>
            </w:r>
            <w:r w:rsidRPr="00842DBF">
              <w:rPr>
                <w:rFonts w:ascii="Bookman Old Style" w:eastAsia="Bookman Old Style" w:hAnsi="Bookman Old Style" w:cs="Bookman Old Style"/>
                <w:strike/>
              </w:rPr>
              <w:t>, a través de sus representantes,</w:t>
            </w:r>
            <w:r w:rsidRPr="004324AE">
              <w:rPr>
                <w:rFonts w:ascii="Bookman Old Style" w:eastAsia="Bookman Old Style" w:hAnsi="Bookman Old Style" w:cs="Bookman Old Style"/>
              </w:rPr>
              <w:t xml:space="preserve"> hacerse cargo de sus cuidados y bienestar hasta su fallecimiento o eventual enajenación. Para el efecto deberá dar cabal cumplimiento a los deberes que le asisten en calidad de propietario, de conformidad con esta Ley.  </w:t>
            </w:r>
          </w:p>
          <w:p w14:paraId="147BD62B"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2312" w:type="dxa"/>
          </w:tcPr>
          <w:p w14:paraId="6DD3E92A" w14:textId="69A907D5" w:rsidR="005D2726" w:rsidRPr="00054E9F" w:rsidRDefault="006F0815" w:rsidP="007D316B">
            <w:pPr>
              <w:rPr>
                <w:rFonts w:ascii="Bookman Old Style" w:hAnsi="Bookman Old Style"/>
              </w:rPr>
            </w:pPr>
            <w:r>
              <w:rPr>
                <w:rFonts w:ascii="Bookman Old Style" w:hAnsi="Bookman Old Style"/>
              </w:rPr>
              <w:t>Se ajusta la redacción.</w:t>
            </w:r>
          </w:p>
        </w:tc>
      </w:tr>
      <w:tr w:rsidR="005D2726" w:rsidRPr="00054E9F" w14:paraId="45B06B9B" w14:textId="77777777" w:rsidTr="006F0815">
        <w:tc>
          <w:tcPr>
            <w:tcW w:w="3271" w:type="dxa"/>
          </w:tcPr>
          <w:p w14:paraId="50C9D1B8"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23º. </w:t>
            </w:r>
            <w:r w:rsidRPr="004324AE">
              <w:rPr>
                <w:rFonts w:ascii="Bookman Old Style" w:eastAsia="Bookman Old Style" w:hAnsi="Bookman Old Style" w:cs="Bookman Old Style"/>
              </w:rPr>
              <w:t xml:space="preserve">Cuando se trate de establecimientos de comercio o de cualquier tipo de instalaciones en las que se pretenda comercializar </w:t>
            </w:r>
            <w:r w:rsidRPr="004324AE">
              <w:rPr>
                <w:rFonts w:ascii="Bookman Old Style" w:eastAsia="Bookman Old Style" w:hAnsi="Bookman Old Style" w:cs="Bookman Old Style"/>
              </w:rPr>
              <w:lastRenderedPageBreak/>
              <w:t>con animales de compañía, estos solo podrán ser exhibidos por cortos periodos de tiempo en instalaciones adecuadas para la satisfacción de sus necesidades fisiológicas donde les sea permitido el movimiento, la acomodación, el descanso, la ventilación, protección contra el clima, el suministro de agua y alimento y la evacuación fecal, sin estar confinados sobre su propio excremento, cumpliendo con las condiciones sanitarias e higiénicas necesarias.</w:t>
            </w:r>
          </w:p>
          <w:p w14:paraId="697F7375" w14:textId="77777777" w:rsidR="005D2726" w:rsidRPr="004324AE" w:rsidRDefault="005D2726" w:rsidP="007D316B">
            <w:pPr>
              <w:spacing w:line="276" w:lineRule="auto"/>
              <w:jc w:val="both"/>
              <w:rPr>
                <w:rFonts w:ascii="Bookman Old Style" w:eastAsia="Bookman Old Style" w:hAnsi="Bookman Old Style" w:cs="Bookman Old Style"/>
              </w:rPr>
            </w:pPr>
          </w:p>
          <w:p w14:paraId="597D33C2"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333774AA"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718379C4"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5BE35681"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3B7A67E8"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61F10F56"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77E65132"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59C5EE23"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194DA20A"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524E0DA2"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176DDBF1"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6C9B6917"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211B8E92"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39392A37" w14:textId="77777777" w:rsidR="005D2726" w:rsidRDefault="005D2726" w:rsidP="007D316B">
            <w:pPr>
              <w:pStyle w:val="Sinespaciado"/>
              <w:spacing w:line="276" w:lineRule="auto"/>
              <w:jc w:val="both"/>
              <w:rPr>
                <w:rFonts w:ascii="Bookman Old Style" w:eastAsia="Bookman Old Style" w:hAnsi="Bookman Old Style" w:cs="Bookman Old Style"/>
              </w:rPr>
            </w:pPr>
          </w:p>
          <w:p w14:paraId="1AA03596"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Los establecimientos podrán valerse de herramientas físicas o electrónicas para exponer a los animales que tienen disponibles para la </w:t>
            </w:r>
            <w:r w:rsidRPr="004324AE">
              <w:rPr>
                <w:rFonts w:ascii="Bookman Old Style" w:eastAsia="Bookman Old Style" w:hAnsi="Bookman Old Style" w:cs="Bookman Old Style"/>
              </w:rPr>
              <w:lastRenderedPageBreak/>
              <w:t>venta y así evitar su exposición física.</w:t>
            </w:r>
          </w:p>
          <w:p w14:paraId="0F346E86" w14:textId="77777777" w:rsidR="005D2726" w:rsidRPr="00054E9F" w:rsidRDefault="005D2726" w:rsidP="007D316B">
            <w:pPr>
              <w:rPr>
                <w:rFonts w:ascii="Bookman Old Style" w:hAnsi="Bookman Old Style"/>
              </w:rPr>
            </w:pPr>
          </w:p>
        </w:tc>
        <w:tc>
          <w:tcPr>
            <w:tcW w:w="3245" w:type="dxa"/>
          </w:tcPr>
          <w:p w14:paraId="6980B28A" w14:textId="77777777"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23º. </w:t>
            </w:r>
            <w:r w:rsidRPr="004324AE">
              <w:rPr>
                <w:rFonts w:ascii="Bookman Old Style" w:eastAsia="Bookman Old Style" w:hAnsi="Bookman Old Style" w:cs="Bookman Old Style"/>
              </w:rPr>
              <w:t xml:space="preserve">Cuando se trate de establecimientos de comercio o de cualquier tipo de instalaciones en las que se pretenda comercializar </w:t>
            </w:r>
            <w:r w:rsidRPr="004324AE">
              <w:rPr>
                <w:rFonts w:ascii="Bookman Old Style" w:eastAsia="Bookman Old Style" w:hAnsi="Bookman Old Style" w:cs="Bookman Old Style"/>
              </w:rPr>
              <w:lastRenderedPageBreak/>
              <w:t>con animales de compañía, estos solo podrán ser exhibidos por cortos periodos de tiempo en instalaciones adecuadas para la satisfacción de sus necesidades fisiológicas donde les sea permitido el movimiento, la acomodación, el descanso, la ventilación, protección contra el clima, el suministro de agua y alimento y la evacuación fecal, sin estar confinados sobre su propio excremento, cumpliendo con las condiciones sanitarias e higiénicas necesarias.</w:t>
            </w:r>
          </w:p>
          <w:p w14:paraId="094E4A41" w14:textId="77777777" w:rsidR="005D2726" w:rsidRDefault="005D2726" w:rsidP="007D316B">
            <w:pPr>
              <w:spacing w:line="276" w:lineRule="auto"/>
              <w:jc w:val="both"/>
              <w:rPr>
                <w:rFonts w:ascii="Bookman Old Style" w:eastAsia="Bookman Old Style" w:hAnsi="Bookman Old Style" w:cs="Bookman Old Style"/>
              </w:rPr>
            </w:pPr>
          </w:p>
          <w:p w14:paraId="1B83453B" w14:textId="77777777" w:rsidR="005D2726" w:rsidRPr="00513C3C" w:rsidRDefault="005D2726" w:rsidP="007D316B">
            <w:pPr>
              <w:spacing w:line="276" w:lineRule="auto"/>
              <w:jc w:val="both"/>
              <w:rPr>
                <w:rFonts w:ascii="Bookman Old Style" w:eastAsia="Bookman Old Style" w:hAnsi="Bookman Old Style" w:cs="Bookman Old Style"/>
                <w:b/>
                <w:bCs/>
                <w:u w:val="single"/>
              </w:rPr>
            </w:pPr>
            <w:r>
              <w:rPr>
                <w:rFonts w:ascii="Bookman Old Style" w:eastAsia="Bookman Old Style" w:hAnsi="Bookman Old Style" w:cs="Bookman Old Style"/>
                <w:b/>
                <w:bCs/>
                <w:u w:val="single"/>
              </w:rPr>
              <w:t>En ningún caso se podrán exponer cachorros de menos de tres meses alejados de sus madres. En estos casos, se deberán presentar catálogos digitales o físicos o se programarán visitas en los lugares en los que los cachorros se encuentren con sus madres, lejos de los lugares de comercialización.</w:t>
            </w:r>
          </w:p>
          <w:p w14:paraId="1603A2F5" w14:textId="77777777" w:rsidR="005D2726" w:rsidRPr="004324AE" w:rsidRDefault="005D2726" w:rsidP="007D316B">
            <w:pPr>
              <w:spacing w:line="276" w:lineRule="auto"/>
              <w:jc w:val="both"/>
              <w:rPr>
                <w:rFonts w:ascii="Bookman Old Style" w:eastAsia="Bookman Old Style" w:hAnsi="Bookman Old Style" w:cs="Bookman Old Style"/>
              </w:rPr>
            </w:pPr>
          </w:p>
          <w:p w14:paraId="248F3F29"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Los establecimientos podrán valerse de herramientas físicas o electrónicas para exponer a los animales que tienen disponibles para la venta y </w:t>
            </w:r>
            <w:r w:rsidRPr="004324AE">
              <w:rPr>
                <w:rFonts w:ascii="Bookman Old Style" w:eastAsia="Bookman Old Style" w:hAnsi="Bookman Old Style" w:cs="Bookman Old Style"/>
              </w:rPr>
              <w:lastRenderedPageBreak/>
              <w:t>así evitar su exposición física.</w:t>
            </w:r>
          </w:p>
          <w:p w14:paraId="2676DD8A" w14:textId="77777777" w:rsidR="005D2726" w:rsidRPr="00054E9F" w:rsidRDefault="005D2726" w:rsidP="007D316B">
            <w:pPr>
              <w:rPr>
                <w:rFonts w:ascii="Bookman Old Style" w:hAnsi="Bookman Old Style"/>
              </w:rPr>
            </w:pPr>
          </w:p>
        </w:tc>
        <w:tc>
          <w:tcPr>
            <w:tcW w:w="2312" w:type="dxa"/>
          </w:tcPr>
          <w:p w14:paraId="391DC236" w14:textId="77777777" w:rsidR="005D2726" w:rsidRPr="00054E9F" w:rsidRDefault="005D2726" w:rsidP="007D316B">
            <w:pPr>
              <w:rPr>
                <w:rFonts w:ascii="Bookman Old Style" w:hAnsi="Bookman Old Style"/>
              </w:rPr>
            </w:pPr>
            <w:r>
              <w:rPr>
                <w:rFonts w:ascii="Bookman Old Style" w:hAnsi="Bookman Old Style"/>
              </w:rPr>
              <w:lastRenderedPageBreak/>
              <w:t xml:space="preserve">Se establece una disposición especial para cachorros, teniendo en cuenta que no deben ser </w:t>
            </w:r>
            <w:r>
              <w:rPr>
                <w:rFonts w:ascii="Bookman Old Style" w:hAnsi="Bookman Old Style"/>
              </w:rPr>
              <w:lastRenderedPageBreak/>
              <w:t xml:space="preserve">separados de sus madres antes de los 3 meses para evitar problemas de comportamiento o socialización a futuro. </w:t>
            </w:r>
          </w:p>
        </w:tc>
      </w:tr>
      <w:tr w:rsidR="005D2726" w:rsidRPr="00054E9F" w14:paraId="26DE1ED7" w14:textId="77777777" w:rsidTr="006F0815">
        <w:tc>
          <w:tcPr>
            <w:tcW w:w="3271" w:type="dxa"/>
          </w:tcPr>
          <w:p w14:paraId="1C1CF8EB"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24º. </w:t>
            </w:r>
            <w:r w:rsidRPr="004324AE">
              <w:rPr>
                <w:rFonts w:ascii="Bookman Old Style" w:eastAsia="Bookman Old Style" w:hAnsi="Bookman Old Style" w:cs="Bookman Old Style"/>
              </w:rPr>
              <w:t>Queda prohibida la comercialización de animales de compañía en lugares no autorizados ni en plataformas digitales en donde no se pueda demostrar la autorización vigente de reproducción, cría o comercialización de animales de compañía, de conformidad con lo dispuesto en este Código o en vía o espacio público en todo el territorio nacional.</w:t>
            </w:r>
          </w:p>
          <w:p w14:paraId="1E862085"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Podrán realizarse jornadas de adopción en vía o espacio público y en cualquier establecimiento siempre y cuando se garantice el bienestar de los animales y no exista una contraprestación económica. </w:t>
            </w:r>
          </w:p>
          <w:p w14:paraId="1A9A5D4B"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Para el caso de las jornadas de adopción en vía o espacio público, se requerirá autorización de la autoridad competente.</w:t>
            </w:r>
          </w:p>
          <w:p w14:paraId="2EF9CAF5"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3245" w:type="dxa"/>
          </w:tcPr>
          <w:p w14:paraId="3FEBE222"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24º. </w:t>
            </w:r>
            <w:r w:rsidRPr="004324AE">
              <w:rPr>
                <w:rFonts w:ascii="Bookman Old Style" w:eastAsia="Bookman Old Style" w:hAnsi="Bookman Old Style" w:cs="Bookman Old Style"/>
              </w:rPr>
              <w:t xml:space="preserve">Queda prohibida la comercialización de animales de compañía en lugares no autorizados ni en plataformas digitales en donde no se pueda demostrar la autorización vigente de reproducción, cría o comercialización de animales de compañía, de conformidad con lo dispuesto en </w:t>
            </w:r>
            <w:r w:rsidRPr="00605E9B">
              <w:rPr>
                <w:rFonts w:ascii="Bookman Old Style" w:eastAsia="Bookman Old Style" w:hAnsi="Bookman Old Style" w:cs="Bookman Old Style"/>
                <w:b/>
                <w:bCs/>
                <w:u w:val="single"/>
              </w:rPr>
              <w:t xml:space="preserve">esta ley </w:t>
            </w:r>
            <w:r w:rsidRPr="00605E9B">
              <w:rPr>
                <w:rFonts w:ascii="Bookman Old Style" w:eastAsia="Bookman Old Style" w:hAnsi="Bookman Old Style" w:cs="Bookman Old Style"/>
                <w:strike/>
              </w:rPr>
              <w:t>este Código</w:t>
            </w:r>
            <w:r w:rsidRPr="004324AE">
              <w:rPr>
                <w:rFonts w:ascii="Bookman Old Style" w:eastAsia="Bookman Old Style" w:hAnsi="Bookman Old Style" w:cs="Bookman Old Style"/>
              </w:rPr>
              <w:t xml:space="preserve"> o en vía o espacio público en todo el territorio nacional.</w:t>
            </w:r>
          </w:p>
          <w:p w14:paraId="574F16FB"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Podrán realizarse jornadas de adopción en vía o espacio público y en cualquier establecimiento siempre y cuando se garantice el bienestar de los animales y no exista una contraprestación económica. </w:t>
            </w:r>
          </w:p>
          <w:p w14:paraId="103172DA"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Para el caso de las jornadas de adopción en vía o espacio público, se requerirá autorización de la autoridad competente.</w:t>
            </w:r>
          </w:p>
          <w:p w14:paraId="540FDC9A"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2312" w:type="dxa"/>
          </w:tcPr>
          <w:p w14:paraId="7F8EDDC1" w14:textId="77777777" w:rsidR="005D2726" w:rsidRPr="00054E9F" w:rsidRDefault="005D2726" w:rsidP="007D316B">
            <w:pPr>
              <w:rPr>
                <w:rFonts w:ascii="Bookman Old Style" w:hAnsi="Bookman Old Style"/>
              </w:rPr>
            </w:pPr>
            <w:r>
              <w:rPr>
                <w:rFonts w:ascii="Bookman Old Style" w:hAnsi="Bookman Old Style"/>
              </w:rPr>
              <w:t>Ajuste de redacción.</w:t>
            </w:r>
          </w:p>
        </w:tc>
      </w:tr>
      <w:tr w:rsidR="005D2726" w:rsidRPr="00054E9F" w14:paraId="45E729B7" w14:textId="77777777" w:rsidTr="006F0815">
        <w:tc>
          <w:tcPr>
            <w:tcW w:w="3271" w:type="dxa"/>
          </w:tcPr>
          <w:p w14:paraId="3251DCF9"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28º. </w:t>
            </w:r>
            <w:r w:rsidRPr="004324AE">
              <w:rPr>
                <w:rFonts w:ascii="Bookman Old Style" w:eastAsia="Bookman Old Style" w:hAnsi="Bookman Old Style" w:cs="Bookman Old Style"/>
              </w:rPr>
              <w:t xml:space="preserve">Todas las personas naturales y jurídicas que pretendan la reproducción, cría o comercialización de animales de compañía </w:t>
            </w:r>
            <w:r w:rsidRPr="004324AE">
              <w:rPr>
                <w:rFonts w:ascii="Bookman Old Style" w:eastAsia="Bookman Old Style" w:hAnsi="Bookman Old Style" w:cs="Bookman Old Style"/>
              </w:rPr>
              <w:lastRenderedPageBreak/>
              <w:t>deberán contar con una póliza que garantice la cobertura de los riesgos derivados del cese de operaciones. Dicha póliza deberá cubrir los gastos de reubicación y sostenimiento de los animales que tengan a cargo.</w:t>
            </w:r>
          </w:p>
          <w:p w14:paraId="0996FF26"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 </w:t>
            </w:r>
          </w:p>
          <w:p w14:paraId="00C6FB3F"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El Ministerio de Salud y Protección Social regulará lo relativo a este asunto dentro de los seis (6) meses siguientes a la entrada en vigencia de este Código. </w:t>
            </w:r>
          </w:p>
          <w:p w14:paraId="6CA15A54" w14:textId="77777777" w:rsidR="005D2726" w:rsidRPr="004324AE" w:rsidRDefault="005D2726" w:rsidP="007D316B">
            <w:pPr>
              <w:spacing w:line="276" w:lineRule="auto"/>
              <w:jc w:val="both"/>
              <w:rPr>
                <w:rFonts w:ascii="Bookman Old Style" w:eastAsia="Bookman Old Style" w:hAnsi="Bookman Old Style" w:cs="Bookman Old Style"/>
              </w:rPr>
            </w:pPr>
          </w:p>
          <w:p w14:paraId="194FDC52" w14:textId="77777777" w:rsidR="006F0815" w:rsidRDefault="006F0815" w:rsidP="007D316B">
            <w:pPr>
              <w:pStyle w:val="Sinespaciado"/>
              <w:spacing w:line="276" w:lineRule="auto"/>
              <w:jc w:val="both"/>
              <w:rPr>
                <w:rFonts w:ascii="Bookman Old Style" w:eastAsia="Bookman Old Style" w:hAnsi="Bookman Old Style" w:cs="Bookman Old Style"/>
              </w:rPr>
            </w:pPr>
          </w:p>
          <w:p w14:paraId="05133C6F" w14:textId="149E55D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rPr>
              <w:t xml:space="preserve">El incumplimiento de esta obligación dará lugar </w:t>
            </w:r>
            <w:r w:rsidRPr="004324AE">
              <w:rPr>
                <w:rFonts w:ascii="Bookman Old Style" w:eastAsia="Bookman Old Style" w:hAnsi="Bookman Old Style" w:cs="Bookman Old Style"/>
                <w:strike/>
              </w:rPr>
              <w:t>a</w:t>
            </w:r>
            <w:r w:rsidRPr="004324AE">
              <w:rPr>
                <w:rFonts w:ascii="Bookman Old Style" w:eastAsia="Bookman Old Style" w:hAnsi="Bookman Old Style" w:cs="Bookman Old Style"/>
              </w:rPr>
              <w:t xml:space="preserve"> al cierre definitivo del establecimiento y al decomiso de los animales, sin perjuicio de las demás sanciones previstas en esta ley.</w:t>
            </w:r>
          </w:p>
          <w:p w14:paraId="4E022D30"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3245" w:type="dxa"/>
          </w:tcPr>
          <w:p w14:paraId="448C737D"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28º. </w:t>
            </w:r>
            <w:r w:rsidRPr="004324AE">
              <w:rPr>
                <w:rFonts w:ascii="Bookman Old Style" w:eastAsia="Bookman Old Style" w:hAnsi="Bookman Old Style" w:cs="Bookman Old Style"/>
              </w:rPr>
              <w:t xml:space="preserve">Todas las personas naturales y jurídicas que pretendan la reproducción, cría o comercialización de animales de compañía </w:t>
            </w:r>
            <w:r w:rsidRPr="004324AE">
              <w:rPr>
                <w:rFonts w:ascii="Bookman Old Style" w:eastAsia="Bookman Old Style" w:hAnsi="Bookman Old Style" w:cs="Bookman Old Style"/>
              </w:rPr>
              <w:lastRenderedPageBreak/>
              <w:t>deberán contar con una póliza que garantice la cobertura de los riesgos derivados del cese de operaciones. Dicha póliza deberá cubrir los gastos de reubicación y sostenimiento de los animales que tengan a cargo.</w:t>
            </w:r>
          </w:p>
          <w:p w14:paraId="5B374F36"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 </w:t>
            </w:r>
          </w:p>
          <w:p w14:paraId="73E6AB6C"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El Ministerio de Salud y Protección Social regulará lo relativo a este asunto dentro de los seis (6) meses siguientes a la entrada en vigencia de</w:t>
            </w:r>
            <w:r>
              <w:rPr>
                <w:rFonts w:ascii="Bookman Old Style" w:eastAsia="Bookman Old Style" w:hAnsi="Bookman Old Style" w:cs="Bookman Old Style"/>
              </w:rPr>
              <w:t xml:space="preserve"> </w:t>
            </w:r>
            <w:r w:rsidRPr="00605E9B">
              <w:rPr>
                <w:rFonts w:ascii="Bookman Old Style" w:eastAsia="Bookman Old Style" w:hAnsi="Bookman Old Style" w:cs="Bookman Old Style"/>
                <w:b/>
                <w:bCs/>
                <w:u w:val="single"/>
              </w:rPr>
              <w:t>esta ley</w:t>
            </w:r>
            <w:r w:rsidRPr="004324AE">
              <w:rPr>
                <w:rFonts w:ascii="Bookman Old Style" w:eastAsia="Bookman Old Style" w:hAnsi="Bookman Old Style" w:cs="Bookman Old Style"/>
              </w:rPr>
              <w:t xml:space="preserve"> </w:t>
            </w:r>
            <w:r w:rsidRPr="00605E9B">
              <w:rPr>
                <w:rFonts w:ascii="Bookman Old Style" w:eastAsia="Bookman Old Style" w:hAnsi="Bookman Old Style" w:cs="Bookman Old Style"/>
                <w:strike/>
              </w:rPr>
              <w:t>este Código</w:t>
            </w:r>
            <w:r w:rsidRPr="004324AE">
              <w:rPr>
                <w:rFonts w:ascii="Bookman Old Style" w:eastAsia="Bookman Old Style" w:hAnsi="Bookman Old Style" w:cs="Bookman Old Style"/>
              </w:rPr>
              <w:t xml:space="preserve">. </w:t>
            </w:r>
          </w:p>
          <w:p w14:paraId="734B4225" w14:textId="77777777" w:rsidR="005D2726" w:rsidRPr="004324AE" w:rsidRDefault="005D2726" w:rsidP="007D316B">
            <w:pPr>
              <w:spacing w:line="276" w:lineRule="auto"/>
              <w:jc w:val="both"/>
              <w:rPr>
                <w:rFonts w:ascii="Bookman Old Style" w:eastAsia="Bookman Old Style" w:hAnsi="Bookman Old Style" w:cs="Bookman Old Style"/>
              </w:rPr>
            </w:pPr>
          </w:p>
          <w:p w14:paraId="293585A5" w14:textId="7777777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rPr>
              <w:t xml:space="preserve">El incumplimiento de esta obligación dará lugar </w:t>
            </w:r>
            <w:r w:rsidRPr="004324AE">
              <w:rPr>
                <w:rFonts w:ascii="Bookman Old Style" w:eastAsia="Bookman Old Style" w:hAnsi="Bookman Old Style" w:cs="Bookman Old Style"/>
                <w:strike/>
              </w:rPr>
              <w:t>a</w:t>
            </w:r>
            <w:r w:rsidRPr="004324AE">
              <w:rPr>
                <w:rFonts w:ascii="Bookman Old Style" w:eastAsia="Bookman Old Style" w:hAnsi="Bookman Old Style" w:cs="Bookman Old Style"/>
              </w:rPr>
              <w:t xml:space="preserve"> al cierre definitivo del establecimiento y al decomiso de los animales, sin perjuicio de las demás sanciones previstas en esta ley.</w:t>
            </w:r>
          </w:p>
          <w:p w14:paraId="0554DCB1"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2312" w:type="dxa"/>
          </w:tcPr>
          <w:p w14:paraId="23A32C4C" w14:textId="77777777" w:rsidR="005D2726" w:rsidRPr="00054E9F" w:rsidRDefault="005D2726" w:rsidP="007D316B">
            <w:pPr>
              <w:rPr>
                <w:rFonts w:ascii="Bookman Old Style" w:hAnsi="Bookman Old Style"/>
              </w:rPr>
            </w:pPr>
            <w:r>
              <w:rPr>
                <w:rFonts w:ascii="Bookman Old Style" w:hAnsi="Bookman Old Style"/>
              </w:rPr>
              <w:lastRenderedPageBreak/>
              <w:t>Ajuste de redacción.</w:t>
            </w:r>
          </w:p>
        </w:tc>
      </w:tr>
      <w:tr w:rsidR="005D2726" w:rsidRPr="00054E9F" w14:paraId="0B6BB680" w14:textId="77777777" w:rsidTr="006F0815">
        <w:tc>
          <w:tcPr>
            <w:tcW w:w="3271" w:type="dxa"/>
          </w:tcPr>
          <w:p w14:paraId="13D4B221"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31º. </w:t>
            </w:r>
            <w:r w:rsidRPr="004324AE">
              <w:rPr>
                <w:rFonts w:ascii="Bookman Old Style" w:eastAsia="Bookman Old Style" w:hAnsi="Bookman Old Style" w:cs="Bookman Old Style"/>
              </w:rPr>
              <w:t>Los alcaldes son la máxima autoridad administrativa en materia de protección y bienestar animal dentro de su jurisdicción y para ello tendrán las siguientes competencias:</w:t>
            </w:r>
          </w:p>
          <w:p w14:paraId="61C26843" w14:textId="77777777" w:rsidR="005D2726" w:rsidRPr="004324AE" w:rsidRDefault="005D2726" w:rsidP="007D316B">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rPr>
            </w:pPr>
          </w:p>
          <w:p w14:paraId="7A26CF18" w14:textId="77777777" w:rsidR="005D2726" w:rsidRDefault="005D2726" w:rsidP="007D316B">
            <w:pPr>
              <w:jc w:val="both"/>
              <w:rPr>
                <w:rFonts w:ascii="Bookman Old Style" w:hAnsi="Bookman Old Style"/>
              </w:rPr>
            </w:pPr>
            <w:r w:rsidRPr="004324AE">
              <w:rPr>
                <w:rFonts w:ascii="Bookman Old Style" w:hAnsi="Bookman Old Style"/>
              </w:rPr>
              <w:t>31.1. Presidir las Juntas Defensoras de Animales a través del secretario del despacho que destinen para tal fin.</w:t>
            </w:r>
          </w:p>
          <w:p w14:paraId="3DE3B61E" w14:textId="77777777" w:rsidR="005D2726" w:rsidRPr="004324AE" w:rsidRDefault="005D2726" w:rsidP="007D316B">
            <w:pPr>
              <w:jc w:val="both"/>
              <w:rPr>
                <w:rFonts w:ascii="Bookman Old Style" w:hAnsi="Bookman Old Style"/>
              </w:rPr>
            </w:pPr>
          </w:p>
          <w:p w14:paraId="63CE740A" w14:textId="77777777" w:rsidR="005D2726" w:rsidRDefault="005D2726" w:rsidP="007D316B">
            <w:pPr>
              <w:jc w:val="both"/>
              <w:rPr>
                <w:rFonts w:ascii="Bookman Old Style" w:hAnsi="Bookman Old Style"/>
              </w:rPr>
            </w:pPr>
            <w:r w:rsidRPr="004324AE">
              <w:rPr>
                <w:rFonts w:ascii="Bookman Old Style" w:hAnsi="Bookman Old Style"/>
              </w:rPr>
              <w:t>31.2. Adoptar la política nacional de protección y bienestar animal, desarrollando las actividades relacionadas de bienestar y protección animal.</w:t>
            </w:r>
          </w:p>
          <w:p w14:paraId="024686FE" w14:textId="77777777" w:rsidR="005D2726" w:rsidRPr="004324AE" w:rsidRDefault="005D2726" w:rsidP="007D316B">
            <w:pPr>
              <w:jc w:val="both"/>
              <w:rPr>
                <w:rFonts w:ascii="Bookman Old Style" w:hAnsi="Bookman Old Style"/>
              </w:rPr>
            </w:pPr>
          </w:p>
          <w:p w14:paraId="66B56C34" w14:textId="77777777" w:rsidR="005D2726" w:rsidRDefault="005D2726" w:rsidP="007D316B">
            <w:pPr>
              <w:jc w:val="both"/>
              <w:rPr>
                <w:rFonts w:ascii="Bookman Old Style" w:hAnsi="Bookman Old Style"/>
              </w:rPr>
            </w:pPr>
            <w:r w:rsidRPr="004324AE">
              <w:rPr>
                <w:rFonts w:ascii="Bookman Old Style" w:hAnsi="Bookman Old Style"/>
              </w:rPr>
              <w:t>31.3. Reglamentar las actividades relacionadas de bienestar y protección animal.</w:t>
            </w:r>
          </w:p>
          <w:p w14:paraId="5904EDFE" w14:textId="77777777" w:rsidR="005D2726" w:rsidRPr="004324AE" w:rsidRDefault="005D2726" w:rsidP="007D316B">
            <w:pPr>
              <w:jc w:val="both"/>
              <w:rPr>
                <w:rFonts w:ascii="Bookman Old Style" w:hAnsi="Bookman Old Style"/>
              </w:rPr>
            </w:pPr>
          </w:p>
          <w:p w14:paraId="2D2B17B8" w14:textId="77777777" w:rsidR="005D2726" w:rsidRDefault="005D2726" w:rsidP="007D316B">
            <w:pPr>
              <w:jc w:val="both"/>
              <w:rPr>
                <w:rFonts w:ascii="Bookman Old Style" w:hAnsi="Bookman Old Style"/>
              </w:rPr>
            </w:pPr>
            <w:r w:rsidRPr="004324AE">
              <w:rPr>
                <w:rFonts w:ascii="Bookman Old Style" w:hAnsi="Bookman Old Style"/>
              </w:rPr>
              <w:t>31.4. Implementar un registro digital, municipal o distrital, con la finalidad de mantener un censo de perros y gatos, en su calidad de animales de compañía o en situación de calle, éstos últimos, al momento de ser registrados, deberán ser esterilizados si cumplen con los criterios médicos a tal fin.</w:t>
            </w:r>
          </w:p>
          <w:p w14:paraId="6939BDA4" w14:textId="77777777" w:rsidR="005D2726" w:rsidRPr="004324AE" w:rsidRDefault="005D2726" w:rsidP="007D316B">
            <w:pPr>
              <w:jc w:val="both"/>
              <w:rPr>
                <w:rFonts w:ascii="Bookman Old Style" w:hAnsi="Bookman Old Style"/>
              </w:rPr>
            </w:pPr>
          </w:p>
          <w:p w14:paraId="672D2793" w14:textId="77777777" w:rsidR="005D2726" w:rsidRDefault="005D2726" w:rsidP="007D316B">
            <w:pPr>
              <w:jc w:val="both"/>
              <w:rPr>
                <w:rFonts w:ascii="Bookman Old Style" w:hAnsi="Bookman Old Style"/>
              </w:rPr>
            </w:pPr>
            <w:r w:rsidRPr="004324AE">
              <w:rPr>
                <w:rFonts w:ascii="Bookman Old Style" w:hAnsi="Bookman Old Style"/>
              </w:rPr>
              <w:t>31.5. Otorgar los permisos para el desarrollo de espectáculos con animales, de conformidad con las disposiciones de esta ley.</w:t>
            </w:r>
          </w:p>
          <w:p w14:paraId="4A541AED" w14:textId="77777777" w:rsidR="005D2726" w:rsidRDefault="005D2726" w:rsidP="007D316B">
            <w:pPr>
              <w:jc w:val="both"/>
              <w:rPr>
                <w:rFonts w:ascii="Bookman Old Style" w:hAnsi="Bookman Old Style"/>
              </w:rPr>
            </w:pPr>
          </w:p>
          <w:p w14:paraId="05070221" w14:textId="77777777" w:rsidR="005D2726" w:rsidRDefault="005D2726" w:rsidP="007D316B">
            <w:pPr>
              <w:jc w:val="both"/>
              <w:rPr>
                <w:rFonts w:ascii="Bookman Old Style" w:hAnsi="Bookman Old Style"/>
              </w:rPr>
            </w:pPr>
            <w:r w:rsidRPr="004324AE">
              <w:rPr>
                <w:rFonts w:ascii="Bookman Old Style" w:hAnsi="Bookman Old Style"/>
              </w:rPr>
              <w:t>31.6. Velar por el cumplimiento de las normas de protección y bienestar animal.</w:t>
            </w:r>
          </w:p>
          <w:p w14:paraId="78E9508D" w14:textId="77777777" w:rsidR="005D2726" w:rsidRPr="004324AE" w:rsidRDefault="005D2726" w:rsidP="007D316B">
            <w:pPr>
              <w:jc w:val="both"/>
              <w:rPr>
                <w:rFonts w:ascii="Bookman Old Style" w:hAnsi="Bookman Old Style"/>
              </w:rPr>
            </w:pPr>
          </w:p>
          <w:p w14:paraId="29C423A4" w14:textId="77777777" w:rsidR="005D2726" w:rsidRDefault="005D2726" w:rsidP="007D316B">
            <w:pPr>
              <w:jc w:val="both"/>
              <w:rPr>
                <w:rFonts w:ascii="Bookman Old Style" w:hAnsi="Bookman Old Style"/>
              </w:rPr>
            </w:pPr>
            <w:r w:rsidRPr="004324AE">
              <w:rPr>
                <w:rFonts w:ascii="Bookman Old Style" w:hAnsi="Bookman Old Style"/>
              </w:rPr>
              <w:t xml:space="preserve">31.7. Conocer y sancionar todos los actos crueles contra los animales y las conductas tipificadas en las leyes de protección y bienestar animal, sin perjuicio de las competencias de las autoridades nacionales </w:t>
            </w:r>
            <w:r w:rsidRPr="004324AE">
              <w:rPr>
                <w:rFonts w:ascii="Bookman Old Style" w:hAnsi="Bookman Old Style"/>
              </w:rPr>
              <w:lastRenderedPageBreak/>
              <w:t>frente a asuntos relacionados.</w:t>
            </w:r>
          </w:p>
          <w:p w14:paraId="64980C23" w14:textId="77777777" w:rsidR="005D2726" w:rsidRPr="004324AE" w:rsidRDefault="005D2726" w:rsidP="007D316B">
            <w:pPr>
              <w:jc w:val="both"/>
              <w:rPr>
                <w:rFonts w:ascii="Bookman Old Style" w:hAnsi="Bookman Old Style"/>
              </w:rPr>
            </w:pPr>
          </w:p>
          <w:p w14:paraId="38169872" w14:textId="77777777" w:rsidR="005D2726" w:rsidRDefault="005D2726" w:rsidP="007D316B">
            <w:pPr>
              <w:jc w:val="both"/>
              <w:rPr>
                <w:rFonts w:ascii="Bookman Old Style" w:hAnsi="Bookman Old Style"/>
              </w:rPr>
            </w:pPr>
            <w:r w:rsidRPr="004324AE">
              <w:rPr>
                <w:rFonts w:ascii="Bookman Old Style" w:hAnsi="Bookman Old Style"/>
              </w:rPr>
              <w:t>31.8. Desarrollar proyectos de inversión destinados al apalancamiento y desarrollo de la política pública de protección y bienestar animal en la presentación del plan de desarrollo.</w:t>
            </w:r>
          </w:p>
          <w:p w14:paraId="55E31F4F" w14:textId="77777777" w:rsidR="005D2726" w:rsidRDefault="005D2726" w:rsidP="007D316B">
            <w:pPr>
              <w:jc w:val="both"/>
              <w:rPr>
                <w:rFonts w:ascii="Bookman Old Style" w:hAnsi="Bookman Old Style"/>
              </w:rPr>
            </w:pPr>
          </w:p>
          <w:p w14:paraId="5E80837F" w14:textId="77777777" w:rsidR="005D2726" w:rsidRDefault="005D2726" w:rsidP="007D316B">
            <w:pPr>
              <w:jc w:val="both"/>
              <w:rPr>
                <w:rFonts w:ascii="Bookman Old Style" w:hAnsi="Bookman Old Style"/>
              </w:rPr>
            </w:pPr>
            <w:r w:rsidRPr="004324AE">
              <w:rPr>
                <w:rFonts w:ascii="Bookman Old Style" w:hAnsi="Bookman Old Style"/>
              </w:rPr>
              <w:t>31.9. Adoptar un plan estratégico para el bienestar y protección de los animales abandonados o en condición de calle.</w:t>
            </w:r>
          </w:p>
          <w:p w14:paraId="03419261" w14:textId="77777777" w:rsidR="005D2726" w:rsidRPr="004324AE" w:rsidRDefault="005D2726" w:rsidP="007D316B">
            <w:pPr>
              <w:jc w:val="both"/>
              <w:rPr>
                <w:rFonts w:ascii="Bookman Old Style" w:hAnsi="Bookman Old Style"/>
              </w:rPr>
            </w:pPr>
          </w:p>
          <w:p w14:paraId="059954A8" w14:textId="77777777" w:rsidR="005D2726" w:rsidRDefault="005D2726" w:rsidP="007D316B">
            <w:pPr>
              <w:jc w:val="both"/>
              <w:rPr>
                <w:rFonts w:ascii="Bookman Old Style" w:hAnsi="Bookman Old Style"/>
              </w:rPr>
            </w:pPr>
            <w:r w:rsidRPr="004324AE">
              <w:rPr>
                <w:rFonts w:ascii="Bookman Old Style" w:hAnsi="Bookman Old Style"/>
              </w:rPr>
              <w:t>31.10. Realizar seguimiento y control a los espectáculos de animales autorizados, con miras al bienestar y la protección de los animales.</w:t>
            </w:r>
          </w:p>
          <w:p w14:paraId="66515419" w14:textId="77777777" w:rsidR="005D2726" w:rsidRPr="00054E9F" w:rsidRDefault="005D2726" w:rsidP="007D316B">
            <w:pPr>
              <w:jc w:val="both"/>
              <w:rPr>
                <w:rFonts w:ascii="Bookman Old Style" w:hAnsi="Bookman Old Style"/>
              </w:rPr>
            </w:pPr>
          </w:p>
        </w:tc>
        <w:tc>
          <w:tcPr>
            <w:tcW w:w="3245" w:type="dxa"/>
          </w:tcPr>
          <w:p w14:paraId="7724252D"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31º. </w:t>
            </w:r>
            <w:r w:rsidRPr="004324AE">
              <w:rPr>
                <w:rFonts w:ascii="Bookman Old Style" w:eastAsia="Bookman Old Style" w:hAnsi="Bookman Old Style" w:cs="Bookman Old Style"/>
              </w:rPr>
              <w:t>Los alcaldes son la máxima autoridad administrativa en materia de protección y bienestar animal dentro de su jurisdicción y para ello tendrán las siguientes competencias:</w:t>
            </w:r>
          </w:p>
          <w:p w14:paraId="40B33193" w14:textId="77777777" w:rsidR="005D2726" w:rsidRPr="004324AE" w:rsidRDefault="005D2726" w:rsidP="007D316B">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rPr>
            </w:pPr>
          </w:p>
          <w:p w14:paraId="3581A267" w14:textId="77777777" w:rsidR="005D2726" w:rsidRDefault="005D2726" w:rsidP="007D316B">
            <w:pPr>
              <w:jc w:val="both"/>
              <w:rPr>
                <w:rFonts w:ascii="Bookman Old Style" w:hAnsi="Bookman Old Style"/>
              </w:rPr>
            </w:pPr>
            <w:r w:rsidRPr="004324AE">
              <w:rPr>
                <w:rFonts w:ascii="Bookman Old Style" w:hAnsi="Bookman Old Style"/>
              </w:rPr>
              <w:t>31.1. Presidir las Juntas Defensoras de Animales a través del secretario del despacho que destinen para tal fin.</w:t>
            </w:r>
          </w:p>
          <w:p w14:paraId="494026A1" w14:textId="77777777" w:rsidR="005D2726" w:rsidRPr="004324AE" w:rsidRDefault="005D2726" w:rsidP="007D316B">
            <w:pPr>
              <w:jc w:val="both"/>
              <w:rPr>
                <w:rFonts w:ascii="Bookman Old Style" w:hAnsi="Bookman Old Style"/>
              </w:rPr>
            </w:pPr>
          </w:p>
          <w:p w14:paraId="3D16C6D4" w14:textId="77777777" w:rsidR="005D2726" w:rsidRDefault="005D2726" w:rsidP="007D316B">
            <w:pPr>
              <w:jc w:val="both"/>
              <w:rPr>
                <w:rFonts w:ascii="Bookman Old Style" w:hAnsi="Bookman Old Style"/>
              </w:rPr>
            </w:pPr>
            <w:r w:rsidRPr="004324AE">
              <w:rPr>
                <w:rFonts w:ascii="Bookman Old Style" w:hAnsi="Bookman Old Style"/>
              </w:rPr>
              <w:t>31.2. Adoptar la política nacional de protección y bienestar animal, desarrollando las actividades relacionadas de bienestar y protección animal.</w:t>
            </w:r>
          </w:p>
          <w:p w14:paraId="2DD692C7" w14:textId="77777777" w:rsidR="005D2726" w:rsidRPr="004324AE" w:rsidRDefault="005D2726" w:rsidP="007D316B">
            <w:pPr>
              <w:jc w:val="both"/>
              <w:rPr>
                <w:rFonts w:ascii="Bookman Old Style" w:hAnsi="Bookman Old Style"/>
              </w:rPr>
            </w:pPr>
          </w:p>
          <w:p w14:paraId="1BC99504" w14:textId="77777777" w:rsidR="005D2726" w:rsidRDefault="005D2726" w:rsidP="007D316B">
            <w:pPr>
              <w:jc w:val="both"/>
              <w:rPr>
                <w:rFonts w:ascii="Bookman Old Style" w:hAnsi="Bookman Old Style"/>
              </w:rPr>
            </w:pPr>
            <w:r w:rsidRPr="004324AE">
              <w:rPr>
                <w:rFonts w:ascii="Bookman Old Style" w:hAnsi="Bookman Old Style"/>
              </w:rPr>
              <w:t>31.3. Reglamentar las actividades relacionadas de bienestar y protección animal.</w:t>
            </w:r>
          </w:p>
          <w:p w14:paraId="1F668130" w14:textId="77777777" w:rsidR="005D2726" w:rsidRPr="004324AE" w:rsidRDefault="005D2726" w:rsidP="007D316B">
            <w:pPr>
              <w:jc w:val="both"/>
              <w:rPr>
                <w:rFonts w:ascii="Bookman Old Style" w:hAnsi="Bookman Old Style"/>
              </w:rPr>
            </w:pPr>
          </w:p>
          <w:p w14:paraId="3A76D3E6" w14:textId="77777777" w:rsidR="005D2726" w:rsidRPr="004324AE" w:rsidRDefault="005D2726" w:rsidP="007D316B">
            <w:pPr>
              <w:jc w:val="both"/>
              <w:rPr>
                <w:rFonts w:ascii="Bookman Old Style" w:hAnsi="Bookman Old Style"/>
              </w:rPr>
            </w:pPr>
            <w:r w:rsidRPr="004324AE">
              <w:rPr>
                <w:rFonts w:ascii="Bookman Old Style" w:hAnsi="Bookman Old Style"/>
              </w:rPr>
              <w:t>31.4. Implementar un registro digital, municipal o distrital, con la finalidad de mantener un censo de perros y gatos, en su calidad de animales de compañía o en situación de calle, éstos últimos, al momento de ser registrados, deberán ser esterilizados si cumplen con los criterios médicos a tal fin.</w:t>
            </w:r>
          </w:p>
          <w:p w14:paraId="33210D4C" w14:textId="77777777" w:rsidR="005F2962" w:rsidRDefault="005F2962" w:rsidP="007D316B">
            <w:pPr>
              <w:jc w:val="both"/>
              <w:rPr>
                <w:rFonts w:ascii="Bookman Old Style" w:hAnsi="Bookman Old Style"/>
              </w:rPr>
            </w:pPr>
          </w:p>
          <w:p w14:paraId="7BABE0A3" w14:textId="5FCC13D0" w:rsidR="005D2726" w:rsidRDefault="005D2726" w:rsidP="007D316B">
            <w:pPr>
              <w:jc w:val="both"/>
              <w:rPr>
                <w:rFonts w:ascii="Bookman Old Style" w:hAnsi="Bookman Old Style"/>
              </w:rPr>
            </w:pPr>
            <w:r w:rsidRPr="004324AE">
              <w:rPr>
                <w:rFonts w:ascii="Bookman Old Style" w:hAnsi="Bookman Old Style"/>
              </w:rPr>
              <w:t>31.5. Otorgar los permisos para el desarrollo de espectáculos con animales, de conformidad con las disposiciones de esta ley.</w:t>
            </w:r>
          </w:p>
          <w:p w14:paraId="0BD5D55D" w14:textId="77777777" w:rsidR="005D2726" w:rsidRPr="004324AE" w:rsidRDefault="005D2726" w:rsidP="007D316B">
            <w:pPr>
              <w:jc w:val="both"/>
              <w:rPr>
                <w:rFonts w:ascii="Bookman Old Style" w:hAnsi="Bookman Old Style"/>
              </w:rPr>
            </w:pPr>
          </w:p>
          <w:p w14:paraId="256705E9" w14:textId="77777777" w:rsidR="005D2726" w:rsidRDefault="005D2726" w:rsidP="007D316B">
            <w:pPr>
              <w:jc w:val="both"/>
              <w:rPr>
                <w:rFonts w:ascii="Bookman Old Style" w:hAnsi="Bookman Old Style"/>
              </w:rPr>
            </w:pPr>
            <w:r w:rsidRPr="004324AE">
              <w:rPr>
                <w:rFonts w:ascii="Bookman Old Style" w:hAnsi="Bookman Old Style"/>
              </w:rPr>
              <w:t>31.6. Velar por el cumplimiento de las normas de protección y bienestar animal.</w:t>
            </w:r>
          </w:p>
          <w:p w14:paraId="7C5A8D2A" w14:textId="77777777" w:rsidR="005D2726" w:rsidRPr="004324AE" w:rsidRDefault="005D2726" w:rsidP="007D316B">
            <w:pPr>
              <w:jc w:val="both"/>
              <w:rPr>
                <w:rFonts w:ascii="Bookman Old Style" w:hAnsi="Bookman Old Style"/>
              </w:rPr>
            </w:pPr>
          </w:p>
          <w:p w14:paraId="38E67613" w14:textId="77777777" w:rsidR="005D2726" w:rsidRDefault="005D2726" w:rsidP="007D316B">
            <w:pPr>
              <w:jc w:val="both"/>
              <w:rPr>
                <w:rFonts w:ascii="Bookman Old Style" w:hAnsi="Bookman Old Style"/>
              </w:rPr>
            </w:pPr>
            <w:r w:rsidRPr="004324AE">
              <w:rPr>
                <w:rFonts w:ascii="Bookman Old Style" w:hAnsi="Bookman Old Style"/>
              </w:rPr>
              <w:t xml:space="preserve">31.7. Conocer y sancionar todos los actos crueles contra los animales y las conductas tipificadas en las leyes de protección y bienestar animal, sin perjuicio de las competencias de las autoridades nacionales </w:t>
            </w:r>
            <w:r w:rsidRPr="004324AE">
              <w:rPr>
                <w:rFonts w:ascii="Bookman Old Style" w:hAnsi="Bookman Old Style"/>
              </w:rPr>
              <w:lastRenderedPageBreak/>
              <w:t>frente a asuntos relacionados.</w:t>
            </w:r>
          </w:p>
          <w:p w14:paraId="7C4C8D71" w14:textId="77777777" w:rsidR="005D2726" w:rsidRPr="004324AE" w:rsidRDefault="005D2726" w:rsidP="007D316B">
            <w:pPr>
              <w:jc w:val="both"/>
              <w:rPr>
                <w:rFonts w:ascii="Bookman Old Style" w:hAnsi="Bookman Old Style"/>
              </w:rPr>
            </w:pPr>
          </w:p>
          <w:p w14:paraId="1FDB2063" w14:textId="77777777" w:rsidR="005D2726" w:rsidRDefault="005D2726" w:rsidP="007D316B">
            <w:pPr>
              <w:jc w:val="both"/>
              <w:rPr>
                <w:rFonts w:ascii="Bookman Old Style" w:hAnsi="Bookman Old Style"/>
              </w:rPr>
            </w:pPr>
            <w:r w:rsidRPr="004324AE">
              <w:rPr>
                <w:rFonts w:ascii="Bookman Old Style" w:hAnsi="Bookman Old Style"/>
              </w:rPr>
              <w:t>31.8. Desarrollar proyectos de inversión destinados al apalancamiento y desarrollo de la política pública de protección y bienestar animal en la presentación del plan de desarrollo.</w:t>
            </w:r>
          </w:p>
          <w:p w14:paraId="347644DE" w14:textId="77777777" w:rsidR="005D2726" w:rsidRPr="004324AE" w:rsidRDefault="005D2726" w:rsidP="007D316B">
            <w:pPr>
              <w:jc w:val="both"/>
              <w:rPr>
                <w:rFonts w:ascii="Bookman Old Style" w:hAnsi="Bookman Old Style"/>
              </w:rPr>
            </w:pPr>
          </w:p>
          <w:p w14:paraId="383CB664" w14:textId="77777777" w:rsidR="005D2726" w:rsidRDefault="005D2726" w:rsidP="007D316B">
            <w:pPr>
              <w:jc w:val="both"/>
              <w:rPr>
                <w:rFonts w:ascii="Bookman Old Style" w:hAnsi="Bookman Old Style"/>
              </w:rPr>
            </w:pPr>
            <w:r w:rsidRPr="004324AE">
              <w:rPr>
                <w:rFonts w:ascii="Bookman Old Style" w:hAnsi="Bookman Old Style"/>
              </w:rPr>
              <w:t>31.9. Adoptar un plan estratégico para el bienestar y protección de los animales abandonados o en condición de calle.</w:t>
            </w:r>
          </w:p>
          <w:p w14:paraId="0C2DE795" w14:textId="77777777" w:rsidR="005D2726" w:rsidRPr="004324AE" w:rsidRDefault="005D2726" w:rsidP="007D316B">
            <w:pPr>
              <w:jc w:val="both"/>
              <w:rPr>
                <w:rFonts w:ascii="Bookman Old Style" w:hAnsi="Bookman Old Style"/>
              </w:rPr>
            </w:pPr>
          </w:p>
          <w:p w14:paraId="5819FD05" w14:textId="77777777" w:rsidR="005D2726" w:rsidRDefault="005D2726" w:rsidP="007D316B">
            <w:pPr>
              <w:jc w:val="both"/>
              <w:rPr>
                <w:rFonts w:ascii="Bookman Old Style" w:hAnsi="Bookman Old Style"/>
              </w:rPr>
            </w:pPr>
            <w:r w:rsidRPr="004324AE">
              <w:rPr>
                <w:rFonts w:ascii="Bookman Old Style" w:hAnsi="Bookman Old Style"/>
              </w:rPr>
              <w:t>31.10. Realizar seguimiento y control a los espectáculos de animales autorizados, con miras al bienestar y la protección de los animales.</w:t>
            </w:r>
          </w:p>
          <w:p w14:paraId="780C8400" w14:textId="77777777" w:rsidR="005D2726" w:rsidRDefault="005D2726" w:rsidP="007D316B">
            <w:pPr>
              <w:jc w:val="both"/>
              <w:rPr>
                <w:rFonts w:ascii="Bookman Old Style" w:hAnsi="Bookman Old Style"/>
              </w:rPr>
            </w:pPr>
          </w:p>
          <w:p w14:paraId="1330F661" w14:textId="77777777" w:rsidR="005D2726" w:rsidRPr="002A5432" w:rsidRDefault="005D2726" w:rsidP="007D316B">
            <w:pPr>
              <w:jc w:val="both"/>
              <w:rPr>
                <w:rFonts w:ascii="Bookman Old Style" w:hAnsi="Bookman Old Style"/>
                <w:b/>
                <w:bCs/>
                <w:u w:val="single"/>
              </w:rPr>
            </w:pPr>
            <w:r w:rsidRPr="002A5432">
              <w:rPr>
                <w:rFonts w:ascii="Bookman Old Style" w:hAnsi="Bookman Old Style"/>
                <w:b/>
                <w:bCs/>
                <w:u w:val="single"/>
              </w:rPr>
              <w:t>31.11. Hacer seguimiento a las personas naturales y jurídicas que reproduzcan, críen o comercialicen animales domésticos y a sus instalaciones para verificar el cumplimiento de las disposiciones de est</w:t>
            </w:r>
            <w:r>
              <w:rPr>
                <w:rFonts w:ascii="Bookman Old Style" w:hAnsi="Bookman Old Style"/>
                <w:b/>
                <w:bCs/>
                <w:u w:val="single"/>
              </w:rPr>
              <w:t>a ley</w:t>
            </w:r>
            <w:r w:rsidRPr="002A5432">
              <w:rPr>
                <w:rFonts w:ascii="Bookman Old Style" w:hAnsi="Bookman Old Style"/>
                <w:b/>
                <w:bCs/>
                <w:u w:val="single"/>
              </w:rPr>
              <w:t xml:space="preserve">. </w:t>
            </w:r>
          </w:p>
          <w:p w14:paraId="58689CD0" w14:textId="77777777" w:rsidR="005D2726" w:rsidRPr="00054E9F" w:rsidRDefault="005D2726" w:rsidP="007D316B">
            <w:pPr>
              <w:rPr>
                <w:rFonts w:ascii="Bookman Old Style" w:hAnsi="Bookman Old Style"/>
              </w:rPr>
            </w:pPr>
          </w:p>
        </w:tc>
        <w:tc>
          <w:tcPr>
            <w:tcW w:w="2312" w:type="dxa"/>
          </w:tcPr>
          <w:p w14:paraId="4054AC88" w14:textId="77777777" w:rsidR="005D2726" w:rsidRPr="00054E9F" w:rsidRDefault="005D2726" w:rsidP="007D316B">
            <w:pPr>
              <w:jc w:val="both"/>
              <w:rPr>
                <w:rFonts w:ascii="Bookman Old Style" w:hAnsi="Bookman Old Style"/>
              </w:rPr>
            </w:pPr>
            <w:r>
              <w:rPr>
                <w:rFonts w:ascii="Bookman Old Style" w:hAnsi="Bookman Old Style"/>
              </w:rPr>
              <w:lastRenderedPageBreak/>
              <w:t>Se ajusta una competencia que inicialmente era de las Juntas Defensoras de Animales, al considerar que es más conveniente que esté a cargo del alcalde.</w:t>
            </w:r>
          </w:p>
        </w:tc>
      </w:tr>
      <w:tr w:rsidR="005D2726" w:rsidRPr="00054E9F" w14:paraId="7BF7D99A" w14:textId="77777777" w:rsidTr="006F0815">
        <w:tc>
          <w:tcPr>
            <w:tcW w:w="3271" w:type="dxa"/>
          </w:tcPr>
          <w:p w14:paraId="3E44FEDA"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32º. </w:t>
            </w:r>
            <w:r w:rsidRPr="004324AE">
              <w:rPr>
                <w:rFonts w:ascii="Bookman Old Style" w:eastAsia="Bookman Old Style" w:hAnsi="Bookman Old Style" w:cs="Bookman Old Style"/>
              </w:rPr>
              <w:t xml:space="preserve">El registro al que se refiere el numeral 32.4 del artículo anterior, deberá implementarse dentro del año siguiente a la entrada en vigencia de este Código y, como mínimo, contendrá la siguiente información: </w:t>
            </w:r>
          </w:p>
          <w:p w14:paraId="77F1CD6E" w14:textId="77777777" w:rsidR="005D2726" w:rsidRPr="004324AE" w:rsidRDefault="005D2726" w:rsidP="007D316B">
            <w:pPr>
              <w:jc w:val="both"/>
              <w:rPr>
                <w:rFonts w:ascii="Bookman Old Style" w:hAnsi="Bookman Old Style"/>
              </w:rPr>
            </w:pPr>
            <w:r w:rsidRPr="004324AE">
              <w:rPr>
                <w:rFonts w:ascii="Bookman Old Style" w:hAnsi="Bookman Old Style"/>
              </w:rPr>
              <w:t>32.1. Identificación del propietario.</w:t>
            </w:r>
          </w:p>
          <w:p w14:paraId="1262E5CE" w14:textId="77777777" w:rsidR="005D2726" w:rsidRPr="004324AE" w:rsidRDefault="005D2726" w:rsidP="007D316B">
            <w:pPr>
              <w:jc w:val="both"/>
              <w:rPr>
                <w:rFonts w:ascii="Bookman Old Style" w:hAnsi="Bookman Old Style"/>
              </w:rPr>
            </w:pPr>
            <w:r w:rsidRPr="004324AE">
              <w:rPr>
                <w:rFonts w:ascii="Bookman Old Style" w:hAnsi="Bookman Old Style"/>
              </w:rPr>
              <w:lastRenderedPageBreak/>
              <w:t xml:space="preserve">32.2. Especie a la que pertenece el animal </w:t>
            </w:r>
          </w:p>
          <w:p w14:paraId="7716D870" w14:textId="77777777" w:rsidR="005D2726" w:rsidRPr="004324AE" w:rsidRDefault="005D2726" w:rsidP="007D316B">
            <w:pPr>
              <w:jc w:val="both"/>
              <w:rPr>
                <w:rFonts w:ascii="Bookman Old Style" w:hAnsi="Bookman Old Style"/>
              </w:rPr>
            </w:pPr>
            <w:r w:rsidRPr="004324AE">
              <w:rPr>
                <w:rFonts w:ascii="Bookman Old Style" w:hAnsi="Bookman Old Style"/>
              </w:rPr>
              <w:t>32.3. identificación del animal,</w:t>
            </w:r>
          </w:p>
          <w:p w14:paraId="427A4144" w14:textId="77777777" w:rsidR="005D2726" w:rsidRPr="004324AE" w:rsidRDefault="005D2726" w:rsidP="007D316B">
            <w:pPr>
              <w:jc w:val="both"/>
              <w:rPr>
                <w:rFonts w:ascii="Bookman Old Style" w:hAnsi="Bookman Old Style"/>
              </w:rPr>
            </w:pPr>
            <w:r w:rsidRPr="004324AE">
              <w:rPr>
                <w:rFonts w:ascii="Bookman Old Style" w:hAnsi="Bookman Old Style"/>
              </w:rPr>
              <w:t>32.4. Fecha de nacimiento del animal.</w:t>
            </w:r>
          </w:p>
          <w:p w14:paraId="67269BDA" w14:textId="77777777" w:rsidR="005D2726" w:rsidRPr="004324AE" w:rsidRDefault="005D2726" w:rsidP="007D316B">
            <w:pPr>
              <w:jc w:val="both"/>
              <w:rPr>
                <w:rFonts w:ascii="Bookman Old Style" w:hAnsi="Bookman Old Style"/>
              </w:rPr>
            </w:pPr>
            <w:r w:rsidRPr="004324AE">
              <w:rPr>
                <w:rFonts w:ascii="Bookman Old Style" w:hAnsi="Bookman Old Style"/>
              </w:rPr>
              <w:t>32.5. Vacunas realizadas y fecha.</w:t>
            </w:r>
          </w:p>
          <w:p w14:paraId="4F35E558" w14:textId="77777777" w:rsidR="005D2726" w:rsidRPr="004324AE" w:rsidRDefault="005D2726" w:rsidP="007D316B">
            <w:pPr>
              <w:jc w:val="both"/>
              <w:rPr>
                <w:rFonts w:ascii="Bookman Old Style" w:hAnsi="Bookman Old Style"/>
              </w:rPr>
            </w:pPr>
            <w:r w:rsidRPr="004324AE">
              <w:rPr>
                <w:rFonts w:ascii="Bookman Old Style" w:hAnsi="Bookman Old Style"/>
              </w:rPr>
              <w:t>32.6. Sexo del animal.</w:t>
            </w:r>
          </w:p>
          <w:p w14:paraId="61AC3111" w14:textId="77777777" w:rsidR="005D2726" w:rsidRPr="004324AE" w:rsidRDefault="005D2726" w:rsidP="007D316B">
            <w:pPr>
              <w:jc w:val="both"/>
              <w:rPr>
                <w:rFonts w:ascii="Bookman Old Style" w:hAnsi="Bookman Old Style"/>
              </w:rPr>
            </w:pPr>
            <w:r w:rsidRPr="004324AE">
              <w:rPr>
                <w:rFonts w:ascii="Bookman Old Style" w:hAnsi="Bookman Old Style"/>
              </w:rPr>
              <w:t>32.7. Una descripción que contemple las características fenotípicas del ejemplar que hagan posible su identificación.</w:t>
            </w:r>
          </w:p>
          <w:p w14:paraId="25E339AF" w14:textId="77777777" w:rsidR="005D2726" w:rsidRPr="004324AE" w:rsidRDefault="005D2726" w:rsidP="007D316B">
            <w:pPr>
              <w:jc w:val="both"/>
              <w:rPr>
                <w:rFonts w:ascii="Bookman Old Style" w:hAnsi="Bookman Old Style"/>
              </w:rPr>
            </w:pPr>
            <w:r w:rsidRPr="004324AE">
              <w:rPr>
                <w:rFonts w:ascii="Bookman Old Style" w:hAnsi="Bookman Old Style"/>
              </w:rPr>
              <w:t>32.8. En el caso de los perros de manejo especial, el lugar habitual de residencia del animal, con la especificación de si está destinado a convivir con los seres humanos o si será destinado a la guarda, protección u otra tarea específica.</w:t>
            </w:r>
          </w:p>
          <w:p w14:paraId="1928C69E" w14:textId="77777777" w:rsidR="005D2726" w:rsidRPr="004324AE" w:rsidRDefault="005D2726" w:rsidP="007D316B">
            <w:pPr>
              <w:spacing w:line="276" w:lineRule="auto"/>
              <w:jc w:val="both"/>
              <w:rPr>
                <w:rFonts w:ascii="Bookman Old Style" w:eastAsia="Bookman Old Style" w:hAnsi="Bookman Old Style" w:cs="Bookman Old Style"/>
              </w:rPr>
            </w:pPr>
          </w:p>
          <w:p w14:paraId="4C585F48"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14:paraId="754C3CB9" w14:textId="77777777" w:rsidR="005D2726" w:rsidRPr="004324AE" w:rsidRDefault="005D2726" w:rsidP="007D316B">
            <w:pPr>
              <w:spacing w:line="276" w:lineRule="auto"/>
              <w:jc w:val="both"/>
              <w:rPr>
                <w:rFonts w:ascii="Bookman Old Style" w:eastAsia="Bookman Old Style" w:hAnsi="Bookman Old Style" w:cs="Bookman Old Style"/>
              </w:rPr>
            </w:pPr>
          </w:p>
          <w:p w14:paraId="08C270CF" w14:textId="77777777" w:rsidR="005D2726" w:rsidRPr="004324AE" w:rsidRDefault="005D2726" w:rsidP="00E4623D">
            <w:pPr>
              <w:pStyle w:val="Prrafodelista"/>
              <w:numPr>
                <w:ilvl w:val="0"/>
                <w:numId w:val="11"/>
              </w:numPr>
              <w:pBdr>
                <w:top w:val="nil"/>
                <w:left w:val="nil"/>
                <w:bottom w:val="nil"/>
                <w:right w:val="nil"/>
                <w:between w:val="nil"/>
              </w:pBdr>
              <w:spacing w:line="276" w:lineRule="auto"/>
              <w:ind w:left="993"/>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Datos de identificación, que en el caso de las personas jurídicas deberá contener el NIT, domicilio, Rut y nombre del </w:t>
            </w:r>
            <w:r w:rsidRPr="004324AE">
              <w:rPr>
                <w:rFonts w:ascii="Bookman Old Style" w:eastAsia="Bookman Old Style" w:hAnsi="Bookman Old Style" w:cs="Bookman Old Style"/>
                <w:color w:val="000000"/>
              </w:rPr>
              <w:lastRenderedPageBreak/>
              <w:t>representante legal y su identificación,</w:t>
            </w:r>
          </w:p>
          <w:p w14:paraId="266E6262" w14:textId="77777777" w:rsidR="005D2726" w:rsidRPr="004324AE" w:rsidRDefault="005D2726" w:rsidP="00E4623D">
            <w:pPr>
              <w:pStyle w:val="Prrafodelista"/>
              <w:numPr>
                <w:ilvl w:val="0"/>
                <w:numId w:val="11"/>
              </w:numPr>
              <w:pBdr>
                <w:top w:val="nil"/>
                <w:left w:val="nil"/>
                <w:bottom w:val="nil"/>
                <w:right w:val="nil"/>
                <w:between w:val="nil"/>
              </w:pBdr>
              <w:spacing w:line="276" w:lineRule="auto"/>
              <w:ind w:left="993"/>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Especies y razas de los animales reproducidos, criados, comercializados o de los animales a cargo, en el caso de las fundaciones.</w:t>
            </w:r>
          </w:p>
          <w:p w14:paraId="73C11161" w14:textId="77777777" w:rsidR="005D2726" w:rsidRPr="004324AE" w:rsidRDefault="005D2726" w:rsidP="00E4623D">
            <w:pPr>
              <w:pStyle w:val="Prrafodelista"/>
              <w:numPr>
                <w:ilvl w:val="0"/>
                <w:numId w:val="11"/>
              </w:numPr>
              <w:pBdr>
                <w:top w:val="nil"/>
                <w:left w:val="nil"/>
                <w:bottom w:val="nil"/>
                <w:right w:val="nil"/>
                <w:between w:val="nil"/>
              </w:pBdr>
              <w:spacing w:line="276" w:lineRule="auto"/>
              <w:ind w:left="993"/>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Cantidad máxima de animales, de conformidad con la autorización otorgada en el caso de las personas dedicadas a reproducción, cría y comercialización.</w:t>
            </w:r>
          </w:p>
          <w:p w14:paraId="50C4B6E4" w14:textId="77777777" w:rsidR="005D2726" w:rsidRPr="004324AE" w:rsidRDefault="005D2726" w:rsidP="00E4623D">
            <w:pPr>
              <w:pStyle w:val="Prrafodelista"/>
              <w:numPr>
                <w:ilvl w:val="0"/>
                <w:numId w:val="11"/>
              </w:numPr>
              <w:pBdr>
                <w:top w:val="nil"/>
                <w:left w:val="nil"/>
                <w:bottom w:val="nil"/>
                <w:right w:val="nil"/>
                <w:between w:val="nil"/>
              </w:pBdr>
              <w:spacing w:line="276" w:lineRule="auto"/>
              <w:ind w:left="993"/>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Cupo máximo de animales en el caso de las fundaciones, asociaciones y sociedades dedicadas al rescate, rehabilitación y adopción.</w:t>
            </w:r>
          </w:p>
          <w:p w14:paraId="25A91E06" w14:textId="77777777" w:rsidR="005D2726" w:rsidRPr="004324AE" w:rsidRDefault="005D2726" w:rsidP="007D316B">
            <w:pPr>
              <w:spacing w:line="276" w:lineRule="auto"/>
              <w:jc w:val="both"/>
              <w:rPr>
                <w:rFonts w:ascii="Bookman Old Style" w:eastAsia="Bookman Old Style" w:hAnsi="Bookman Old Style" w:cs="Bookman Old Style"/>
              </w:rPr>
            </w:pPr>
          </w:p>
          <w:p w14:paraId="47CECABF" w14:textId="77777777" w:rsidR="005F2962" w:rsidRDefault="005F2962" w:rsidP="007D316B">
            <w:pPr>
              <w:spacing w:line="276" w:lineRule="auto"/>
              <w:jc w:val="both"/>
              <w:rPr>
                <w:rFonts w:ascii="Bookman Old Style" w:eastAsia="Bookman Old Style" w:hAnsi="Bookman Old Style" w:cs="Bookman Old Style"/>
                <w:b/>
              </w:rPr>
            </w:pPr>
          </w:p>
          <w:p w14:paraId="63F193CF" w14:textId="1607E452"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1. </w:t>
            </w:r>
            <w:r w:rsidRPr="004324AE">
              <w:rPr>
                <w:rFonts w:ascii="Bookman Old Style" w:eastAsia="Bookman Old Style" w:hAnsi="Bookman Old Style" w:cs="Bookman Old Style"/>
              </w:rPr>
              <w:t xml:space="preserve">Los alcaldes podrán determinar si el registro se extiende a otras especies de animales de compañía, así como si es procedente documentar información adicional a la que se refiere este artículo. </w:t>
            </w:r>
          </w:p>
          <w:p w14:paraId="45C05EEA" w14:textId="77777777" w:rsidR="005D2726" w:rsidRPr="004324AE" w:rsidRDefault="005D2726" w:rsidP="007D316B">
            <w:pPr>
              <w:spacing w:line="276" w:lineRule="auto"/>
              <w:jc w:val="both"/>
              <w:rPr>
                <w:rFonts w:ascii="Bookman Old Style" w:eastAsia="Bookman Old Style" w:hAnsi="Bookman Old Style" w:cs="Bookman Old Style"/>
              </w:rPr>
            </w:pPr>
          </w:p>
          <w:p w14:paraId="0006145F"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PARÁGRAFO 2. </w:t>
            </w:r>
            <w:r w:rsidRPr="004324AE">
              <w:rPr>
                <w:rFonts w:ascii="Bookman Old Style" w:eastAsia="Bookman Old Style" w:hAnsi="Bookman Old Style" w:cs="Bookman Old Style"/>
              </w:rPr>
              <w:t>El registro deberá actualizarse anualmente, sin perjuicio de que los particulares puedan actualizar continua y voluntariamente la información que en él se consagra.</w:t>
            </w:r>
          </w:p>
          <w:p w14:paraId="0448406E" w14:textId="77777777" w:rsidR="005D2726" w:rsidRPr="004324AE" w:rsidRDefault="005D2726" w:rsidP="007D316B">
            <w:pPr>
              <w:spacing w:line="276" w:lineRule="auto"/>
              <w:jc w:val="both"/>
              <w:rPr>
                <w:rFonts w:ascii="Bookman Old Style" w:eastAsia="Bookman Old Style" w:hAnsi="Bookman Old Style" w:cs="Bookman Old Style"/>
              </w:rPr>
            </w:pPr>
          </w:p>
          <w:p w14:paraId="62DC6D1D"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3. </w:t>
            </w:r>
            <w:r w:rsidRPr="004324AE">
              <w:rPr>
                <w:rFonts w:ascii="Bookman Old Style" w:eastAsia="Bookman Old Style" w:hAnsi="Bookman Old Style" w:cs="Bookman Old Style"/>
              </w:rPr>
              <w:t>La creación del registró digital no implica la creación de una dependencia u oficina que amerite un gasto para las entidades territoriales. Cada municipio podrá disponer de alguna de las dependencias o cargos existentes en su planta de personal para llevar a cabo las funciones a que hubiere lugar.</w:t>
            </w:r>
          </w:p>
          <w:p w14:paraId="3D52DF06"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p>
        </w:tc>
        <w:tc>
          <w:tcPr>
            <w:tcW w:w="3245" w:type="dxa"/>
          </w:tcPr>
          <w:p w14:paraId="2F42C99D"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32º. </w:t>
            </w:r>
            <w:r w:rsidRPr="004324AE">
              <w:rPr>
                <w:rFonts w:ascii="Bookman Old Style" w:eastAsia="Bookman Old Style" w:hAnsi="Bookman Old Style" w:cs="Bookman Old Style"/>
              </w:rPr>
              <w:t>El registro al que se refiere el numeral 32.4 del artículo anterior, deberá implementarse dentro del año siguiente a la entrada en vigencia de</w:t>
            </w:r>
            <w:r>
              <w:rPr>
                <w:rFonts w:ascii="Bookman Old Style" w:eastAsia="Bookman Old Style" w:hAnsi="Bookman Old Style" w:cs="Bookman Old Style"/>
              </w:rPr>
              <w:t xml:space="preserve"> </w:t>
            </w:r>
            <w:r w:rsidRPr="00605E9B">
              <w:rPr>
                <w:rFonts w:ascii="Bookman Old Style" w:eastAsia="Bookman Old Style" w:hAnsi="Bookman Old Style" w:cs="Bookman Old Style"/>
                <w:b/>
                <w:bCs/>
                <w:u w:val="single"/>
              </w:rPr>
              <w:t xml:space="preserve">esta </w:t>
            </w:r>
            <w:proofErr w:type="gramStart"/>
            <w:r w:rsidRPr="00605E9B">
              <w:rPr>
                <w:rFonts w:ascii="Bookman Old Style" w:eastAsia="Bookman Old Style" w:hAnsi="Bookman Old Style" w:cs="Bookman Old Style"/>
                <w:b/>
                <w:bCs/>
                <w:u w:val="single"/>
              </w:rPr>
              <w:t>ley</w:t>
            </w:r>
            <w:r>
              <w:rPr>
                <w:rFonts w:ascii="Bookman Old Style" w:eastAsia="Bookman Old Style" w:hAnsi="Bookman Old Style" w:cs="Bookman Old Style"/>
              </w:rPr>
              <w:t xml:space="preserve"> </w:t>
            </w:r>
            <w:r w:rsidRPr="004324AE">
              <w:rPr>
                <w:rFonts w:ascii="Bookman Old Style" w:eastAsia="Bookman Old Style" w:hAnsi="Bookman Old Style" w:cs="Bookman Old Style"/>
              </w:rPr>
              <w:t xml:space="preserve"> </w:t>
            </w:r>
            <w:r w:rsidRPr="00605E9B">
              <w:rPr>
                <w:rFonts w:ascii="Bookman Old Style" w:eastAsia="Bookman Old Style" w:hAnsi="Bookman Old Style" w:cs="Bookman Old Style"/>
                <w:strike/>
              </w:rPr>
              <w:t>este</w:t>
            </w:r>
            <w:proofErr w:type="gramEnd"/>
            <w:r w:rsidRPr="00605E9B">
              <w:rPr>
                <w:rFonts w:ascii="Bookman Old Style" w:eastAsia="Bookman Old Style" w:hAnsi="Bookman Old Style" w:cs="Bookman Old Style"/>
                <w:strike/>
              </w:rPr>
              <w:t xml:space="preserve"> Código</w:t>
            </w:r>
            <w:r w:rsidRPr="004324AE">
              <w:rPr>
                <w:rFonts w:ascii="Bookman Old Style" w:eastAsia="Bookman Old Style" w:hAnsi="Bookman Old Style" w:cs="Bookman Old Style"/>
              </w:rPr>
              <w:t xml:space="preserve"> y, como mínimo, contendrá la siguiente información: </w:t>
            </w:r>
          </w:p>
          <w:p w14:paraId="303D5D1C" w14:textId="77777777" w:rsidR="005D2726" w:rsidRPr="004324AE" w:rsidRDefault="005D2726" w:rsidP="007D316B">
            <w:pPr>
              <w:jc w:val="both"/>
              <w:rPr>
                <w:rFonts w:ascii="Bookman Old Style" w:hAnsi="Bookman Old Style"/>
              </w:rPr>
            </w:pPr>
            <w:r w:rsidRPr="004324AE">
              <w:rPr>
                <w:rFonts w:ascii="Bookman Old Style" w:hAnsi="Bookman Old Style"/>
              </w:rPr>
              <w:t>32.1. Identificación del propietario.</w:t>
            </w:r>
          </w:p>
          <w:p w14:paraId="3D29C32E" w14:textId="77777777" w:rsidR="005D2726" w:rsidRPr="004324AE" w:rsidRDefault="005D2726" w:rsidP="007D316B">
            <w:pPr>
              <w:jc w:val="both"/>
              <w:rPr>
                <w:rFonts w:ascii="Bookman Old Style" w:hAnsi="Bookman Old Style"/>
              </w:rPr>
            </w:pPr>
            <w:r w:rsidRPr="004324AE">
              <w:rPr>
                <w:rFonts w:ascii="Bookman Old Style" w:hAnsi="Bookman Old Style"/>
              </w:rPr>
              <w:lastRenderedPageBreak/>
              <w:t xml:space="preserve">32.2. Especie a la que pertenece el animal </w:t>
            </w:r>
          </w:p>
          <w:p w14:paraId="0631848C" w14:textId="77777777" w:rsidR="005D2726" w:rsidRPr="004324AE" w:rsidRDefault="005D2726" w:rsidP="007D316B">
            <w:pPr>
              <w:jc w:val="both"/>
              <w:rPr>
                <w:rFonts w:ascii="Bookman Old Style" w:hAnsi="Bookman Old Style"/>
              </w:rPr>
            </w:pPr>
            <w:r w:rsidRPr="004324AE">
              <w:rPr>
                <w:rFonts w:ascii="Bookman Old Style" w:hAnsi="Bookman Old Style"/>
              </w:rPr>
              <w:t>32.3. identificación del animal,</w:t>
            </w:r>
          </w:p>
          <w:p w14:paraId="34B69141" w14:textId="77777777" w:rsidR="005D2726" w:rsidRPr="004324AE" w:rsidRDefault="005D2726" w:rsidP="007D316B">
            <w:pPr>
              <w:jc w:val="both"/>
              <w:rPr>
                <w:rFonts w:ascii="Bookman Old Style" w:hAnsi="Bookman Old Style"/>
              </w:rPr>
            </w:pPr>
            <w:r w:rsidRPr="004324AE">
              <w:rPr>
                <w:rFonts w:ascii="Bookman Old Style" w:hAnsi="Bookman Old Style"/>
              </w:rPr>
              <w:t>32.4. Fecha de nacimiento del animal.</w:t>
            </w:r>
          </w:p>
          <w:p w14:paraId="5AEF2C66" w14:textId="77777777" w:rsidR="005D2726" w:rsidRPr="004324AE" w:rsidRDefault="005D2726" w:rsidP="007D316B">
            <w:pPr>
              <w:jc w:val="both"/>
              <w:rPr>
                <w:rFonts w:ascii="Bookman Old Style" w:hAnsi="Bookman Old Style"/>
              </w:rPr>
            </w:pPr>
            <w:r w:rsidRPr="004324AE">
              <w:rPr>
                <w:rFonts w:ascii="Bookman Old Style" w:hAnsi="Bookman Old Style"/>
              </w:rPr>
              <w:t>32.5. Vacunas realizadas y fecha.</w:t>
            </w:r>
          </w:p>
          <w:p w14:paraId="24873154" w14:textId="77777777" w:rsidR="005D2726" w:rsidRPr="004324AE" w:rsidRDefault="005D2726" w:rsidP="007D316B">
            <w:pPr>
              <w:jc w:val="both"/>
              <w:rPr>
                <w:rFonts w:ascii="Bookman Old Style" w:hAnsi="Bookman Old Style"/>
              </w:rPr>
            </w:pPr>
            <w:r w:rsidRPr="004324AE">
              <w:rPr>
                <w:rFonts w:ascii="Bookman Old Style" w:hAnsi="Bookman Old Style"/>
              </w:rPr>
              <w:t>32.6. Sexo del animal.</w:t>
            </w:r>
          </w:p>
          <w:p w14:paraId="717C290C" w14:textId="77777777" w:rsidR="005D2726" w:rsidRPr="004324AE" w:rsidRDefault="005D2726" w:rsidP="007D316B">
            <w:pPr>
              <w:jc w:val="both"/>
              <w:rPr>
                <w:rFonts w:ascii="Bookman Old Style" w:hAnsi="Bookman Old Style"/>
              </w:rPr>
            </w:pPr>
            <w:r w:rsidRPr="004324AE">
              <w:rPr>
                <w:rFonts w:ascii="Bookman Old Style" w:hAnsi="Bookman Old Style"/>
              </w:rPr>
              <w:t>32.7. Una descripción que contemple las características fenotípicas del ejemplar que hagan posible su identificación.</w:t>
            </w:r>
          </w:p>
          <w:p w14:paraId="433FA0C7" w14:textId="77777777" w:rsidR="005D2726" w:rsidRPr="004324AE" w:rsidRDefault="005D2726" w:rsidP="007D316B">
            <w:pPr>
              <w:jc w:val="both"/>
              <w:rPr>
                <w:rFonts w:ascii="Bookman Old Style" w:hAnsi="Bookman Old Style"/>
              </w:rPr>
            </w:pPr>
            <w:r w:rsidRPr="004324AE">
              <w:rPr>
                <w:rFonts w:ascii="Bookman Old Style" w:hAnsi="Bookman Old Style"/>
              </w:rPr>
              <w:t>32.8. En el caso de los perros de manejo especial, el lugar habitual de residencia del animal, con la especificación de si está destinado a convivir con los seres humanos o si será destinado a la guarda, protección u otra tarea específica.</w:t>
            </w:r>
          </w:p>
          <w:p w14:paraId="7B07D006" w14:textId="77777777" w:rsidR="005D2726" w:rsidRPr="004324AE" w:rsidRDefault="005D2726" w:rsidP="007D316B">
            <w:pPr>
              <w:spacing w:line="276" w:lineRule="auto"/>
              <w:jc w:val="both"/>
              <w:rPr>
                <w:rFonts w:ascii="Bookman Old Style" w:eastAsia="Bookman Old Style" w:hAnsi="Bookman Old Style" w:cs="Bookman Old Style"/>
              </w:rPr>
            </w:pPr>
          </w:p>
          <w:p w14:paraId="75C47F4C"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14:paraId="0E546FE3" w14:textId="77777777" w:rsidR="005D2726" w:rsidRPr="004324AE" w:rsidRDefault="005D2726" w:rsidP="007D316B">
            <w:pPr>
              <w:spacing w:line="276" w:lineRule="auto"/>
              <w:jc w:val="both"/>
              <w:rPr>
                <w:rFonts w:ascii="Bookman Old Style" w:eastAsia="Bookman Old Style" w:hAnsi="Bookman Old Style" w:cs="Bookman Old Style"/>
              </w:rPr>
            </w:pPr>
          </w:p>
          <w:p w14:paraId="585512E2" w14:textId="77777777" w:rsidR="005D2726" w:rsidRPr="004324AE" w:rsidRDefault="005D2726" w:rsidP="00E4623D">
            <w:pPr>
              <w:pStyle w:val="Prrafodelista"/>
              <w:numPr>
                <w:ilvl w:val="0"/>
                <w:numId w:val="12"/>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Datos de identificación, que en el caso de las personas jurídicas deberá contener el NIT, domicilio, Rut y nombre del </w:t>
            </w:r>
            <w:r w:rsidRPr="004324AE">
              <w:rPr>
                <w:rFonts w:ascii="Bookman Old Style" w:eastAsia="Bookman Old Style" w:hAnsi="Bookman Old Style" w:cs="Bookman Old Style"/>
                <w:color w:val="000000"/>
              </w:rPr>
              <w:lastRenderedPageBreak/>
              <w:t>representante legal y su identificación,</w:t>
            </w:r>
          </w:p>
          <w:p w14:paraId="52C24383" w14:textId="77777777" w:rsidR="005D2726" w:rsidRPr="004324AE" w:rsidRDefault="005D2726" w:rsidP="00E4623D">
            <w:pPr>
              <w:pStyle w:val="Prrafodelista"/>
              <w:numPr>
                <w:ilvl w:val="0"/>
                <w:numId w:val="12"/>
              </w:numPr>
              <w:pBdr>
                <w:top w:val="nil"/>
                <w:left w:val="nil"/>
                <w:bottom w:val="nil"/>
                <w:right w:val="nil"/>
                <w:between w:val="nil"/>
              </w:pBdr>
              <w:spacing w:line="276" w:lineRule="auto"/>
              <w:ind w:left="993"/>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Especies y razas de los animales reproducidos, criados, comercializados o de los animales a cargo, en el caso de las fundaciones.</w:t>
            </w:r>
          </w:p>
          <w:p w14:paraId="01A4E983" w14:textId="77777777" w:rsidR="005D2726" w:rsidRPr="004324AE" w:rsidRDefault="005D2726" w:rsidP="00E4623D">
            <w:pPr>
              <w:pStyle w:val="Prrafodelista"/>
              <w:numPr>
                <w:ilvl w:val="0"/>
                <w:numId w:val="12"/>
              </w:numPr>
              <w:pBdr>
                <w:top w:val="nil"/>
                <w:left w:val="nil"/>
                <w:bottom w:val="nil"/>
                <w:right w:val="nil"/>
                <w:between w:val="nil"/>
              </w:pBdr>
              <w:spacing w:line="276" w:lineRule="auto"/>
              <w:ind w:left="993"/>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Cantidad máxima de animales, de conformidad con la autorización otorgada en el caso de las personas dedicadas a reproducción, cría y comercialización.</w:t>
            </w:r>
          </w:p>
          <w:p w14:paraId="2E9EEFCD" w14:textId="77777777" w:rsidR="005D2726" w:rsidRPr="004324AE" w:rsidRDefault="005D2726" w:rsidP="00E4623D">
            <w:pPr>
              <w:pStyle w:val="Prrafodelista"/>
              <w:numPr>
                <w:ilvl w:val="0"/>
                <w:numId w:val="12"/>
              </w:numPr>
              <w:pBdr>
                <w:top w:val="nil"/>
                <w:left w:val="nil"/>
                <w:bottom w:val="nil"/>
                <w:right w:val="nil"/>
                <w:between w:val="nil"/>
              </w:pBdr>
              <w:spacing w:line="276" w:lineRule="auto"/>
              <w:ind w:left="993"/>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Cupo máximo de animales en el caso de las fundaciones, asociaciones y sociedades dedicadas al rescate, rehabilitación y adopción.</w:t>
            </w:r>
          </w:p>
          <w:p w14:paraId="22626192" w14:textId="77777777" w:rsidR="005D2726" w:rsidRPr="004324AE" w:rsidRDefault="005D2726" w:rsidP="007D316B">
            <w:pPr>
              <w:spacing w:line="276" w:lineRule="auto"/>
              <w:jc w:val="both"/>
              <w:rPr>
                <w:rFonts w:ascii="Bookman Old Style" w:eastAsia="Bookman Old Style" w:hAnsi="Bookman Old Style" w:cs="Bookman Old Style"/>
              </w:rPr>
            </w:pPr>
          </w:p>
          <w:p w14:paraId="3345D1B4"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1. </w:t>
            </w:r>
            <w:r w:rsidRPr="004324AE">
              <w:rPr>
                <w:rFonts w:ascii="Bookman Old Style" w:eastAsia="Bookman Old Style" w:hAnsi="Bookman Old Style" w:cs="Bookman Old Style"/>
              </w:rPr>
              <w:t xml:space="preserve">Los alcaldes podrán determinar si el registro se extiende a otras especies de animales de compañía, así como si es procedente documentar información adicional a la que se refiere este artículo. </w:t>
            </w:r>
          </w:p>
          <w:p w14:paraId="188AB64E" w14:textId="77777777" w:rsidR="005D2726" w:rsidRPr="004324AE" w:rsidRDefault="005D2726" w:rsidP="007D316B">
            <w:pPr>
              <w:spacing w:line="276" w:lineRule="auto"/>
              <w:jc w:val="both"/>
              <w:rPr>
                <w:rFonts w:ascii="Bookman Old Style" w:eastAsia="Bookman Old Style" w:hAnsi="Bookman Old Style" w:cs="Bookman Old Style"/>
              </w:rPr>
            </w:pPr>
          </w:p>
          <w:p w14:paraId="1C808A3E"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PARÁGRAFO 2. </w:t>
            </w:r>
            <w:r w:rsidRPr="004324AE">
              <w:rPr>
                <w:rFonts w:ascii="Bookman Old Style" w:eastAsia="Bookman Old Style" w:hAnsi="Bookman Old Style" w:cs="Bookman Old Style"/>
              </w:rPr>
              <w:t>El registro deberá actualizarse anualmente, sin perjuicio de que los particulares puedan actualizar continua y voluntariamente la información que en él se consagra.</w:t>
            </w:r>
          </w:p>
          <w:p w14:paraId="0A443BB0" w14:textId="77777777" w:rsidR="005D2726" w:rsidRPr="004324AE" w:rsidRDefault="005D2726" w:rsidP="007D316B">
            <w:pPr>
              <w:spacing w:line="276" w:lineRule="auto"/>
              <w:jc w:val="both"/>
              <w:rPr>
                <w:rFonts w:ascii="Bookman Old Style" w:eastAsia="Bookman Old Style" w:hAnsi="Bookman Old Style" w:cs="Bookman Old Style"/>
              </w:rPr>
            </w:pPr>
          </w:p>
          <w:p w14:paraId="76B291E2"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3. </w:t>
            </w:r>
            <w:r w:rsidRPr="004324AE">
              <w:rPr>
                <w:rFonts w:ascii="Bookman Old Style" w:eastAsia="Bookman Old Style" w:hAnsi="Bookman Old Style" w:cs="Bookman Old Style"/>
              </w:rPr>
              <w:t>La creación del registró digital no implica la creación de una dependencia u oficina que amerite un gasto para las entidades territoriales. Cada municipio podrá disponer de alguna de las dependencias o cargos existentes en su planta de personal para llevar a cabo las funciones a que hubiere lugar.</w:t>
            </w:r>
          </w:p>
          <w:p w14:paraId="3B938379" w14:textId="77777777" w:rsidR="005D2726" w:rsidRPr="004324AE" w:rsidRDefault="005D2726" w:rsidP="007D316B">
            <w:pPr>
              <w:pStyle w:val="Sinespaciado"/>
              <w:spacing w:line="276" w:lineRule="auto"/>
              <w:jc w:val="both"/>
              <w:rPr>
                <w:rFonts w:ascii="Bookman Old Style" w:eastAsia="Bookman Old Style" w:hAnsi="Bookman Old Style" w:cs="Bookman Old Style"/>
              </w:rPr>
            </w:pPr>
          </w:p>
        </w:tc>
        <w:tc>
          <w:tcPr>
            <w:tcW w:w="2312" w:type="dxa"/>
          </w:tcPr>
          <w:p w14:paraId="25279E7D" w14:textId="77777777" w:rsidR="005D2726" w:rsidRPr="00054E9F" w:rsidRDefault="005D2726" w:rsidP="007D316B">
            <w:pPr>
              <w:rPr>
                <w:rFonts w:ascii="Bookman Old Style" w:hAnsi="Bookman Old Style"/>
              </w:rPr>
            </w:pPr>
            <w:r>
              <w:rPr>
                <w:rFonts w:ascii="Bookman Old Style" w:hAnsi="Bookman Old Style"/>
              </w:rPr>
              <w:lastRenderedPageBreak/>
              <w:t>Ajuste de redacción.</w:t>
            </w:r>
          </w:p>
        </w:tc>
      </w:tr>
      <w:tr w:rsidR="005D2726" w:rsidRPr="00054E9F" w14:paraId="5AF32B8B" w14:textId="77777777" w:rsidTr="006F0815">
        <w:tc>
          <w:tcPr>
            <w:tcW w:w="3271" w:type="dxa"/>
          </w:tcPr>
          <w:p w14:paraId="6E63F1FD" w14:textId="77777777"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38º. </w:t>
            </w:r>
            <w:r w:rsidRPr="004324AE">
              <w:rPr>
                <w:rFonts w:ascii="Bookman Old Style" w:eastAsia="Bookman Old Style" w:hAnsi="Bookman Old Style" w:cs="Bookman Old Style"/>
              </w:rPr>
              <w:t>Serán funciones de las Juntas Defensoras de Animales las siguientes:</w:t>
            </w:r>
          </w:p>
          <w:p w14:paraId="0B47594B" w14:textId="77777777" w:rsidR="005D2726" w:rsidRDefault="005D2726" w:rsidP="007D316B">
            <w:pPr>
              <w:spacing w:line="276" w:lineRule="auto"/>
              <w:jc w:val="both"/>
              <w:rPr>
                <w:rFonts w:ascii="Bookman Old Style" w:eastAsia="Bookman Old Style" w:hAnsi="Bookman Old Style" w:cs="Bookman Old Style"/>
              </w:rPr>
            </w:pPr>
          </w:p>
          <w:p w14:paraId="720EBB07" w14:textId="77777777" w:rsidR="005D2726" w:rsidRDefault="005D2726" w:rsidP="007D316B">
            <w:pPr>
              <w:jc w:val="both"/>
              <w:rPr>
                <w:rFonts w:ascii="Bookman Old Style" w:hAnsi="Bookman Old Style"/>
              </w:rPr>
            </w:pPr>
            <w:r w:rsidRPr="004324AE">
              <w:rPr>
                <w:rFonts w:ascii="Bookman Old Style" w:eastAsia="Bookman Old Style" w:hAnsi="Bookman Old Style" w:cs="Bookman Old Style"/>
              </w:rPr>
              <w:t xml:space="preserve">38.1. </w:t>
            </w:r>
            <w:r w:rsidRPr="004324AE">
              <w:rPr>
                <w:rFonts w:ascii="Bookman Old Style" w:hAnsi="Bookman Old Style"/>
              </w:rPr>
              <w:t>Promover y vigilar la implementación de la política pública distrital o municipal sobre protección y bienestar animal.</w:t>
            </w:r>
          </w:p>
          <w:p w14:paraId="3A29F05B" w14:textId="77777777" w:rsidR="005D2726" w:rsidRPr="004324AE" w:rsidRDefault="005D2726" w:rsidP="007D316B">
            <w:pPr>
              <w:jc w:val="both"/>
              <w:rPr>
                <w:rFonts w:ascii="Bookman Old Style" w:hAnsi="Bookman Old Style"/>
              </w:rPr>
            </w:pPr>
          </w:p>
          <w:p w14:paraId="75F6B3CA" w14:textId="77777777" w:rsidR="005D2726" w:rsidRDefault="005D2726" w:rsidP="007D316B">
            <w:pPr>
              <w:jc w:val="both"/>
              <w:rPr>
                <w:rFonts w:ascii="Bookman Old Style" w:hAnsi="Bookman Old Style"/>
              </w:rPr>
            </w:pPr>
            <w:r w:rsidRPr="004324AE">
              <w:rPr>
                <w:rFonts w:ascii="Bookman Old Style" w:hAnsi="Bookman Old Style"/>
              </w:rPr>
              <w:t>38.2. Promover acciones para la protección y bienestar de los animales y verificar el cumplimiento de las normas vigentes en esta materia</w:t>
            </w:r>
          </w:p>
          <w:p w14:paraId="145C3955" w14:textId="77777777" w:rsidR="005D2726" w:rsidRPr="004324AE" w:rsidRDefault="005D2726" w:rsidP="007D316B">
            <w:pPr>
              <w:jc w:val="both"/>
              <w:rPr>
                <w:rFonts w:ascii="Bookman Old Style" w:hAnsi="Bookman Old Style"/>
              </w:rPr>
            </w:pPr>
          </w:p>
          <w:p w14:paraId="31102967" w14:textId="77777777" w:rsidR="005D2726" w:rsidRDefault="005D2726" w:rsidP="007D316B">
            <w:pPr>
              <w:jc w:val="both"/>
              <w:rPr>
                <w:rFonts w:ascii="Bookman Old Style" w:hAnsi="Bookman Old Style"/>
              </w:rPr>
            </w:pPr>
            <w:r w:rsidRPr="004324AE">
              <w:rPr>
                <w:rFonts w:ascii="Bookman Old Style" w:hAnsi="Bookman Old Style"/>
              </w:rPr>
              <w:lastRenderedPageBreak/>
              <w:t xml:space="preserve">38.3. Acompañar la implementación de la política pública sobre protección y bienestar animal dentro de su jurisdicción. </w:t>
            </w:r>
          </w:p>
          <w:p w14:paraId="54111EBF" w14:textId="77777777" w:rsidR="005D2726" w:rsidRPr="004324AE" w:rsidRDefault="005D2726" w:rsidP="007D316B">
            <w:pPr>
              <w:jc w:val="both"/>
              <w:rPr>
                <w:rFonts w:ascii="Bookman Old Style" w:hAnsi="Bookman Old Style"/>
              </w:rPr>
            </w:pPr>
          </w:p>
          <w:p w14:paraId="2FD5666C" w14:textId="77777777" w:rsidR="005D2726" w:rsidRDefault="005D2726" w:rsidP="007D316B">
            <w:pPr>
              <w:jc w:val="both"/>
              <w:rPr>
                <w:rFonts w:ascii="Bookman Old Style" w:hAnsi="Bookman Old Style"/>
              </w:rPr>
            </w:pPr>
            <w:r w:rsidRPr="004324AE">
              <w:rPr>
                <w:rFonts w:ascii="Bookman Old Style" w:hAnsi="Bookman Old Style"/>
              </w:rPr>
              <w:t xml:space="preserve">38.4. Adelantar el seguimiento y la recopilación de las acciones y actividades adelantadas en el municipio o distrito sobre protección y bienestar animal. </w:t>
            </w:r>
          </w:p>
          <w:p w14:paraId="28C6F954" w14:textId="77777777" w:rsidR="005D2726" w:rsidRDefault="005D2726" w:rsidP="007D316B">
            <w:pPr>
              <w:jc w:val="both"/>
              <w:rPr>
                <w:rFonts w:ascii="Bookman Old Style" w:hAnsi="Bookman Old Style"/>
              </w:rPr>
            </w:pPr>
          </w:p>
          <w:p w14:paraId="69297B32" w14:textId="77777777" w:rsidR="005D2726" w:rsidRDefault="005D2726" w:rsidP="007D316B">
            <w:pPr>
              <w:jc w:val="both"/>
              <w:rPr>
                <w:rFonts w:ascii="Bookman Old Style" w:hAnsi="Bookman Old Style"/>
              </w:rPr>
            </w:pPr>
            <w:r w:rsidRPr="004324AE">
              <w:rPr>
                <w:rFonts w:ascii="Bookman Old Style" w:hAnsi="Bookman Old Style"/>
              </w:rPr>
              <w:t>38.5. 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14:paraId="77682678" w14:textId="77777777" w:rsidR="005D2726" w:rsidRDefault="005D2726" w:rsidP="007D316B">
            <w:pPr>
              <w:jc w:val="both"/>
              <w:rPr>
                <w:rFonts w:ascii="Bookman Old Style" w:hAnsi="Bookman Old Style"/>
              </w:rPr>
            </w:pPr>
          </w:p>
          <w:p w14:paraId="7198CCB7" w14:textId="77777777" w:rsidR="005D2726" w:rsidRDefault="005D2726" w:rsidP="007D316B">
            <w:pPr>
              <w:jc w:val="both"/>
              <w:rPr>
                <w:rFonts w:ascii="Bookman Old Style" w:hAnsi="Bookman Old Style"/>
              </w:rPr>
            </w:pPr>
          </w:p>
          <w:p w14:paraId="4F97A45D" w14:textId="77777777" w:rsidR="005D2726" w:rsidRDefault="005D2726" w:rsidP="007D316B">
            <w:pPr>
              <w:jc w:val="both"/>
              <w:rPr>
                <w:rFonts w:ascii="Bookman Old Style" w:hAnsi="Bookman Old Style"/>
              </w:rPr>
            </w:pPr>
            <w:r w:rsidRPr="004324AE">
              <w:rPr>
                <w:rFonts w:ascii="Bookman Old Style" w:hAnsi="Bookman Old Style"/>
              </w:rPr>
              <w:t>38.6. Gestionar el desarrollo de campañas educativas para funcionarios públicos municipales o distritales que tengan competencias relacionadas con la protección y el bienestar animal o que, en razón a su oficio, deban interactuar con animales.</w:t>
            </w:r>
          </w:p>
          <w:p w14:paraId="07895B88" w14:textId="77777777" w:rsidR="005D2726" w:rsidRDefault="005D2726" w:rsidP="007D316B">
            <w:pPr>
              <w:jc w:val="both"/>
              <w:rPr>
                <w:rFonts w:ascii="Bookman Old Style" w:hAnsi="Bookman Old Style"/>
              </w:rPr>
            </w:pPr>
          </w:p>
          <w:p w14:paraId="157A9A90" w14:textId="77777777" w:rsidR="005D2726" w:rsidRDefault="005D2726" w:rsidP="007D316B">
            <w:pPr>
              <w:jc w:val="both"/>
              <w:rPr>
                <w:rFonts w:ascii="Bookman Old Style" w:hAnsi="Bookman Old Style"/>
              </w:rPr>
            </w:pPr>
            <w:r w:rsidRPr="004324AE">
              <w:rPr>
                <w:rFonts w:ascii="Bookman Old Style" w:hAnsi="Bookman Old Style"/>
              </w:rPr>
              <w:t xml:space="preserve">38.7. Acompañar a las diferentes entidades para garantizar la implementación del presente Código y de las </w:t>
            </w:r>
            <w:r w:rsidRPr="004324AE">
              <w:rPr>
                <w:rFonts w:ascii="Bookman Old Style" w:hAnsi="Bookman Old Style"/>
              </w:rPr>
              <w:lastRenderedPageBreak/>
              <w:t>demás disposiciones que se relacionen con la materia.</w:t>
            </w:r>
          </w:p>
          <w:p w14:paraId="1B884A0D" w14:textId="77777777" w:rsidR="005D2726" w:rsidRDefault="005D2726" w:rsidP="007D316B">
            <w:pPr>
              <w:jc w:val="both"/>
              <w:rPr>
                <w:rFonts w:ascii="Bookman Old Style" w:hAnsi="Bookman Old Style"/>
              </w:rPr>
            </w:pPr>
          </w:p>
          <w:p w14:paraId="0FD9D0C1" w14:textId="77777777" w:rsidR="005D2726" w:rsidRDefault="005D2726" w:rsidP="007D316B">
            <w:pPr>
              <w:jc w:val="both"/>
              <w:rPr>
                <w:rFonts w:ascii="Bookman Old Style" w:hAnsi="Bookman Old Style"/>
              </w:rPr>
            </w:pPr>
            <w:r w:rsidRPr="004324AE">
              <w:rPr>
                <w:rFonts w:ascii="Bookman Old Style" w:hAnsi="Bookman Old Style"/>
              </w:rPr>
              <w:t>38.</w:t>
            </w:r>
            <w:r>
              <w:rPr>
                <w:rFonts w:ascii="Bookman Old Style" w:hAnsi="Bookman Old Style"/>
              </w:rPr>
              <w:t>8</w:t>
            </w:r>
            <w:r w:rsidRPr="004324AE">
              <w:rPr>
                <w:rFonts w:ascii="Bookman Old Style" w:hAnsi="Bookman Old Style"/>
              </w:rPr>
              <w:t>.</w:t>
            </w:r>
            <w:r>
              <w:rPr>
                <w:rFonts w:ascii="Bookman Old Style" w:hAnsi="Bookman Old Style"/>
              </w:rPr>
              <w:t xml:space="preserve"> 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14:paraId="322A288C" w14:textId="77777777" w:rsidR="005D2726" w:rsidRDefault="005D2726" w:rsidP="007D316B">
            <w:pPr>
              <w:jc w:val="both"/>
              <w:rPr>
                <w:rFonts w:ascii="Bookman Old Style" w:hAnsi="Bookman Old Style"/>
              </w:rPr>
            </w:pPr>
          </w:p>
          <w:p w14:paraId="166251B0" w14:textId="77777777" w:rsidR="005D2726" w:rsidRDefault="005D2726" w:rsidP="007D316B">
            <w:pPr>
              <w:jc w:val="both"/>
              <w:rPr>
                <w:rFonts w:ascii="Bookman Old Style" w:hAnsi="Bookman Old Style"/>
              </w:rPr>
            </w:pPr>
          </w:p>
          <w:p w14:paraId="54E483B6" w14:textId="77777777" w:rsidR="005D2726" w:rsidRPr="004324AE" w:rsidRDefault="005D2726" w:rsidP="007D316B">
            <w:pPr>
              <w:jc w:val="both"/>
              <w:rPr>
                <w:rFonts w:ascii="Bookman Old Style" w:hAnsi="Bookman Old Style"/>
              </w:rPr>
            </w:pPr>
            <w:r>
              <w:rPr>
                <w:rFonts w:ascii="Bookman Old Style" w:hAnsi="Bookman Old Style"/>
              </w:rPr>
              <w:t xml:space="preserve">39.9. </w:t>
            </w:r>
            <w:r w:rsidRPr="004324AE">
              <w:rPr>
                <w:rFonts w:ascii="Bookman Old Style" w:hAnsi="Bookman Old Style"/>
              </w:rPr>
              <w:t>Apoyar la labor de los Centro de Protección y Bienestar Animal.</w:t>
            </w:r>
          </w:p>
          <w:p w14:paraId="638412C6" w14:textId="77777777" w:rsidR="005F2962" w:rsidRDefault="005F2962" w:rsidP="007D316B">
            <w:pPr>
              <w:jc w:val="both"/>
              <w:rPr>
                <w:rFonts w:ascii="Bookman Old Style" w:hAnsi="Bookman Old Style"/>
              </w:rPr>
            </w:pPr>
          </w:p>
          <w:p w14:paraId="5D9DAE7D" w14:textId="6344DAA0" w:rsidR="005D2726" w:rsidRDefault="005D2726" w:rsidP="007D316B">
            <w:pPr>
              <w:jc w:val="both"/>
              <w:rPr>
                <w:rFonts w:ascii="Bookman Old Style" w:hAnsi="Bookman Old Style"/>
              </w:rPr>
            </w:pPr>
            <w:r w:rsidRPr="004324AE">
              <w:rPr>
                <w:rFonts w:ascii="Bookman Old Style" w:hAnsi="Bookman Old Style"/>
              </w:rPr>
              <w:t>38.</w:t>
            </w:r>
            <w:r>
              <w:rPr>
                <w:rFonts w:ascii="Bookman Old Style" w:hAnsi="Bookman Old Style"/>
              </w:rPr>
              <w:t>10</w:t>
            </w:r>
            <w:r w:rsidRPr="004324AE">
              <w:rPr>
                <w:rFonts w:ascii="Bookman Old Style" w:hAnsi="Bookman Old Style"/>
              </w:rPr>
              <w:t>. 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14:paraId="053BD54B" w14:textId="77777777" w:rsidR="005D2726" w:rsidRDefault="005D2726" w:rsidP="007D316B">
            <w:pPr>
              <w:jc w:val="both"/>
              <w:rPr>
                <w:rFonts w:ascii="Bookman Old Style" w:hAnsi="Bookman Old Style"/>
              </w:rPr>
            </w:pPr>
          </w:p>
          <w:p w14:paraId="3470CF79" w14:textId="77777777" w:rsidR="005D2726" w:rsidRDefault="005D2726" w:rsidP="007D316B">
            <w:pPr>
              <w:jc w:val="both"/>
              <w:rPr>
                <w:rFonts w:ascii="Bookman Old Style" w:hAnsi="Bookman Old Style"/>
              </w:rPr>
            </w:pPr>
            <w:r w:rsidRPr="004324AE">
              <w:rPr>
                <w:rFonts w:ascii="Bookman Old Style" w:hAnsi="Bookman Old Style"/>
              </w:rPr>
              <w:t>38.</w:t>
            </w:r>
            <w:r>
              <w:rPr>
                <w:rFonts w:ascii="Bookman Old Style" w:hAnsi="Bookman Old Style"/>
              </w:rPr>
              <w:t>11</w:t>
            </w:r>
            <w:r w:rsidRPr="004324AE">
              <w:rPr>
                <w:rFonts w:ascii="Bookman Old Style" w:hAnsi="Bookman Old Style"/>
              </w:rPr>
              <w:t xml:space="preserve">. Emitir concepto previo para el trámite de solicitudes, autorizaciones y permisos requeridos por personas jurídicas o naturales dentro de su jurisdicción frente a los requisitos establecidos en esta ley. </w:t>
            </w:r>
          </w:p>
          <w:p w14:paraId="66D42F05" w14:textId="77777777" w:rsidR="005D2726" w:rsidRPr="004324AE" w:rsidRDefault="005D2726" w:rsidP="007D316B">
            <w:pPr>
              <w:jc w:val="both"/>
              <w:rPr>
                <w:rFonts w:ascii="Bookman Old Style" w:hAnsi="Bookman Old Style"/>
              </w:rPr>
            </w:pPr>
          </w:p>
          <w:p w14:paraId="751CB964"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Las Juntas Defensoras de Animales -JDA, deberán </w:t>
            </w:r>
            <w:r w:rsidRPr="004324AE">
              <w:rPr>
                <w:rFonts w:ascii="Bookman Old Style" w:eastAsia="Bookman Old Style" w:hAnsi="Bookman Old Style" w:cs="Bookman Old Style"/>
              </w:rPr>
              <w:lastRenderedPageBreak/>
              <w:t>reunirse mínimo cada cuatro meses al año en las instalaciones destinadas por la alcaldía para el cumplimiento de sus funciones y para realizar la evaluación de la implementación de las disposiciones de esta ley.</w:t>
            </w:r>
          </w:p>
          <w:p w14:paraId="6A0124B7"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De las reuniones se levantarán actas que deberán ser conservadas para su consulta y seguimiento. Para tal efecto, la Junta nombrará a un secretario entre sus miembros. </w:t>
            </w:r>
          </w:p>
          <w:p w14:paraId="48EA7631" w14:textId="77777777" w:rsidR="005D2726" w:rsidRPr="00054E9F" w:rsidRDefault="005D2726" w:rsidP="007D316B">
            <w:pPr>
              <w:rPr>
                <w:rFonts w:ascii="Bookman Old Style" w:hAnsi="Bookman Old Style"/>
              </w:rPr>
            </w:pPr>
          </w:p>
        </w:tc>
        <w:tc>
          <w:tcPr>
            <w:tcW w:w="3245" w:type="dxa"/>
          </w:tcPr>
          <w:p w14:paraId="65C51D5A" w14:textId="77777777"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38º. </w:t>
            </w:r>
            <w:r w:rsidRPr="004324AE">
              <w:rPr>
                <w:rFonts w:ascii="Bookman Old Style" w:eastAsia="Bookman Old Style" w:hAnsi="Bookman Old Style" w:cs="Bookman Old Style"/>
              </w:rPr>
              <w:t>Serán funciones de las Juntas Defensoras de Animales las siguientes:</w:t>
            </w:r>
          </w:p>
          <w:p w14:paraId="5603E095" w14:textId="77777777" w:rsidR="005D2726" w:rsidRDefault="005D2726" w:rsidP="007D316B">
            <w:pPr>
              <w:spacing w:line="276" w:lineRule="auto"/>
              <w:jc w:val="both"/>
              <w:rPr>
                <w:rFonts w:ascii="Bookman Old Style" w:eastAsia="Bookman Old Style" w:hAnsi="Bookman Old Style" w:cs="Bookman Old Style"/>
              </w:rPr>
            </w:pPr>
          </w:p>
          <w:p w14:paraId="36F7FEE9" w14:textId="77777777" w:rsidR="005D2726" w:rsidRDefault="005D2726" w:rsidP="007D316B">
            <w:pPr>
              <w:jc w:val="both"/>
              <w:rPr>
                <w:rFonts w:ascii="Bookman Old Style" w:hAnsi="Bookman Old Style"/>
              </w:rPr>
            </w:pPr>
            <w:r w:rsidRPr="004324AE">
              <w:rPr>
                <w:rFonts w:ascii="Bookman Old Style" w:eastAsia="Bookman Old Style" w:hAnsi="Bookman Old Style" w:cs="Bookman Old Style"/>
              </w:rPr>
              <w:t xml:space="preserve">38.1. </w:t>
            </w:r>
            <w:r w:rsidRPr="004324AE">
              <w:rPr>
                <w:rFonts w:ascii="Bookman Old Style" w:hAnsi="Bookman Old Style"/>
              </w:rPr>
              <w:t>Promover y vigilar la implementación de la política pública distrital o municipal sobre protección y bienestar animal.</w:t>
            </w:r>
          </w:p>
          <w:p w14:paraId="62FB0430" w14:textId="77777777" w:rsidR="005D2726" w:rsidRPr="004324AE" w:rsidRDefault="005D2726" w:rsidP="007D316B">
            <w:pPr>
              <w:jc w:val="both"/>
              <w:rPr>
                <w:rFonts w:ascii="Bookman Old Style" w:hAnsi="Bookman Old Style"/>
              </w:rPr>
            </w:pPr>
          </w:p>
          <w:p w14:paraId="52DC9395" w14:textId="77777777" w:rsidR="005D2726" w:rsidRDefault="005D2726" w:rsidP="007D316B">
            <w:pPr>
              <w:jc w:val="both"/>
              <w:rPr>
                <w:rFonts w:ascii="Bookman Old Style" w:hAnsi="Bookman Old Style"/>
              </w:rPr>
            </w:pPr>
            <w:r w:rsidRPr="004324AE">
              <w:rPr>
                <w:rFonts w:ascii="Bookman Old Style" w:hAnsi="Bookman Old Style"/>
              </w:rPr>
              <w:t>38.2. Promover acciones para la protección y bienestar de los animales y verificar el cumplimiento de las normas vigentes en esta materia</w:t>
            </w:r>
          </w:p>
          <w:p w14:paraId="7316956A" w14:textId="77777777" w:rsidR="005D2726" w:rsidRPr="004324AE" w:rsidRDefault="005D2726" w:rsidP="007D316B">
            <w:pPr>
              <w:jc w:val="both"/>
              <w:rPr>
                <w:rFonts w:ascii="Bookman Old Style" w:hAnsi="Bookman Old Style"/>
              </w:rPr>
            </w:pPr>
          </w:p>
          <w:p w14:paraId="446EFEFD" w14:textId="77777777" w:rsidR="005D2726" w:rsidRDefault="005D2726" w:rsidP="007D316B">
            <w:pPr>
              <w:jc w:val="both"/>
              <w:rPr>
                <w:rFonts w:ascii="Bookman Old Style" w:hAnsi="Bookman Old Style"/>
              </w:rPr>
            </w:pPr>
            <w:r w:rsidRPr="004324AE">
              <w:rPr>
                <w:rFonts w:ascii="Bookman Old Style" w:hAnsi="Bookman Old Style"/>
              </w:rPr>
              <w:lastRenderedPageBreak/>
              <w:t xml:space="preserve">38.3. Acompañar la implementación de la política pública sobre protección y bienestar animal dentro de su jurisdicción. </w:t>
            </w:r>
          </w:p>
          <w:p w14:paraId="713916EF" w14:textId="77777777" w:rsidR="005D2726" w:rsidRPr="004324AE" w:rsidRDefault="005D2726" w:rsidP="007D316B">
            <w:pPr>
              <w:jc w:val="both"/>
              <w:rPr>
                <w:rFonts w:ascii="Bookman Old Style" w:hAnsi="Bookman Old Style"/>
              </w:rPr>
            </w:pPr>
          </w:p>
          <w:p w14:paraId="3631C5A9" w14:textId="77777777" w:rsidR="005D2726" w:rsidRDefault="005D2726" w:rsidP="007D316B">
            <w:pPr>
              <w:jc w:val="both"/>
              <w:rPr>
                <w:rFonts w:ascii="Bookman Old Style" w:hAnsi="Bookman Old Style"/>
              </w:rPr>
            </w:pPr>
            <w:r w:rsidRPr="004324AE">
              <w:rPr>
                <w:rFonts w:ascii="Bookman Old Style" w:hAnsi="Bookman Old Style"/>
              </w:rPr>
              <w:t xml:space="preserve">38.4. Adelantar el seguimiento y la recopilación de las acciones y actividades adelantadas en el municipio o distrito sobre protección y bienestar animal. </w:t>
            </w:r>
          </w:p>
          <w:p w14:paraId="2E78C162" w14:textId="77777777" w:rsidR="005D2726" w:rsidRPr="004324AE" w:rsidRDefault="005D2726" w:rsidP="007D316B">
            <w:pPr>
              <w:jc w:val="both"/>
              <w:rPr>
                <w:rFonts w:ascii="Bookman Old Style" w:hAnsi="Bookman Old Style"/>
              </w:rPr>
            </w:pPr>
          </w:p>
          <w:p w14:paraId="699F9009" w14:textId="77777777" w:rsidR="005D2726" w:rsidRDefault="005D2726" w:rsidP="007D316B">
            <w:pPr>
              <w:jc w:val="both"/>
              <w:rPr>
                <w:rFonts w:ascii="Bookman Old Style" w:hAnsi="Bookman Old Style"/>
              </w:rPr>
            </w:pPr>
            <w:r w:rsidRPr="004324AE">
              <w:rPr>
                <w:rFonts w:ascii="Bookman Old Style" w:hAnsi="Bookman Old Style"/>
              </w:rPr>
              <w:t>38.5. 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14:paraId="29659565" w14:textId="77777777" w:rsidR="005D2726" w:rsidRPr="004324AE" w:rsidRDefault="005D2726" w:rsidP="007D316B">
            <w:pPr>
              <w:jc w:val="both"/>
              <w:rPr>
                <w:rFonts w:ascii="Bookman Old Style" w:hAnsi="Bookman Old Style"/>
              </w:rPr>
            </w:pPr>
          </w:p>
          <w:p w14:paraId="3920FB4A" w14:textId="77777777" w:rsidR="005D2726" w:rsidRDefault="005D2726" w:rsidP="007D316B">
            <w:pPr>
              <w:jc w:val="both"/>
              <w:rPr>
                <w:rFonts w:ascii="Bookman Old Style" w:hAnsi="Bookman Old Style"/>
              </w:rPr>
            </w:pPr>
            <w:r w:rsidRPr="004324AE">
              <w:rPr>
                <w:rFonts w:ascii="Bookman Old Style" w:hAnsi="Bookman Old Style"/>
              </w:rPr>
              <w:t>38.6. Gestionar el desarrollo de campañas educativas para funcionarios públicos municipales o distritales que tengan competencias relacionadas con la protección y el bienestar animal o que, en razón a su oficio, deban interactuar con animales.</w:t>
            </w:r>
          </w:p>
          <w:p w14:paraId="4155172E" w14:textId="77777777" w:rsidR="005D2726" w:rsidRPr="004324AE" w:rsidRDefault="005D2726" w:rsidP="007D316B">
            <w:pPr>
              <w:jc w:val="both"/>
              <w:rPr>
                <w:rFonts w:ascii="Bookman Old Style" w:hAnsi="Bookman Old Style"/>
              </w:rPr>
            </w:pPr>
          </w:p>
          <w:p w14:paraId="78671C9E" w14:textId="77777777" w:rsidR="005D2726" w:rsidRDefault="005D2726" w:rsidP="007D316B">
            <w:pPr>
              <w:jc w:val="both"/>
              <w:rPr>
                <w:rFonts w:ascii="Bookman Old Style" w:hAnsi="Bookman Old Style"/>
              </w:rPr>
            </w:pPr>
            <w:r w:rsidRPr="004324AE">
              <w:rPr>
                <w:rFonts w:ascii="Bookman Old Style" w:hAnsi="Bookman Old Style"/>
              </w:rPr>
              <w:t>38.7. Acompañar a las diferentes entidades para garantizar la implementación de</w:t>
            </w:r>
            <w:r>
              <w:rPr>
                <w:rFonts w:ascii="Bookman Old Style" w:hAnsi="Bookman Old Style"/>
              </w:rPr>
              <w:t xml:space="preserve"> </w:t>
            </w:r>
            <w:r w:rsidRPr="00834121">
              <w:rPr>
                <w:rFonts w:ascii="Bookman Old Style" w:hAnsi="Bookman Old Style"/>
                <w:b/>
                <w:bCs/>
                <w:u w:val="single"/>
              </w:rPr>
              <w:t>la</w:t>
            </w:r>
            <w:r>
              <w:rPr>
                <w:rFonts w:ascii="Bookman Old Style" w:hAnsi="Bookman Old Style"/>
              </w:rPr>
              <w:t xml:space="preserve"> </w:t>
            </w:r>
            <w:r w:rsidRPr="004324AE">
              <w:rPr>
                <w:rFonts w:ascii="Bookman Old Style" w:hAnsi="Bookman Old Style"/>
              </w:rPr>
              <w:t>presente</w:t>
            </w:r>
            <w:r>
              <w:rPr>
                <w:rFonts w:ascii="Bookman Old Style" w:hAnsi="Bookman Old Style"/>
              </w:rPr>
              <w:t xml:space="preserve"> </w:t>
            </w:r>
            <w:r w:rsidRPr="00834121">
              <w:rPr>
                <w:rFonts w:ascii="Bookman Old Style" w:hAnsi="Bookman Old Style"/>
                <w:b/>
                <w:bCs/>
                <w:u w:val="single"/>
              </w:rPr>
              <w:t>ley</w:t>
            </w:r>
            <w:r w:rsidRPr="004324AE">
              <w:rPr>
                <w:rFonts w:ascii="Bookman Old Style" w:hAnsi="Bookman Old Style"/>
              </w:rPr>
              <w:t xml:space="preserve"> </w:t>
            </w:r>
            <w:r w:rsidRPr="00834121">
              <w:rPr>
                <w:rFonts w:ascii="Bookman Old Style" w:hAnsi="Bookman Old Style"/>
                <w:strike/>
              </w:rPr>
              <w:t>Código</w:t>
            </w:r>
            <w:r w:rsidRPr="004324AE">
              <w:rPr>
                <w:rFonts w:ascii="Bookman Old Style" w:hAnsi="Bookman Old Style"/>
              </w:rPr>
              <w:t xml:space="preserve"> y de las </w:t>
            </w:r>
            <w:r w:rsidRPr="004324AE">
              <w:rPr>
                <w:rFonts w:ascii="Bookman Old Style" w:hAnsi="Bookman Old Style"/>
              </w:rPr>
              <w:lastRenderedPageBreak/>
              <w:t>demás disposiciones que se relacionen con la materia.</w:t>
            </w:r>
          </w:p>
          <w:p w14:paraId="26C1E298" w14:textId="77777777" w:rsidR="005D2726" w:rsidRDefault="005D2726" w:rsidP="007D316B">
            <w:pPr>
              <w:jc w:val="both"/>
              <w:rPr>
                <w:rFonts w:ascii="Bookman Old Style" w:hAnsi="Bookman Old Style"/>
              </w:rPr>
            </w:pPr>
          </w:p>
          <w:p w14:paraId="771EAB2C" w14:textId="77777777" w:rsidR="005D2726" w:rsidRPr="00834121" w:rsidRDefault="005D2726" w:rsidP="007D316B">
            <w:pPr>
              <w:jc w:val="both"/>
              <w:rPr>
                <w:rFonts w:ascii="Bookman Old Style" w:hAnsi="Bookman Old Style"/>
                <w:strike/>
              </w:rPr>
            </w:pPr>
            <w:r w:rsidRPr="00834121">
              <w:rPr>
                <w:rFonts w:ascii="Bookman Old Style" w:hAnsi="Bookman Old Style"/>
                <w:strike/>
              </w:rPr>
              <w:t>38.8. 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14:paraId="6E999B89" w14:textId="77777777" w:rsidR="005D2726" w:rsidRDefault="005D2726" w:rsidP="007D316B">
            <w:pPr>
              <w:jc w:val="both"/>
              <w:rPr>
                <w:rFonts w:ascii="Bookman Old Style" w:hAnsi="Bookman Old Style"/>
              </w:rPr>
            </w:pPr>
          </w:p>
          <w:p w14:paraId="15F0CDD5" w14:textId="77777777" w:rsidR="005D2726" w:rsidRPr="004324AE" w:rsidRDefault="005D2726" w:rsidP="007D316B">
            <w:pPr>
              <w:jc w:val="both"/>
              <w:rPr>
                <w:rFonts w:ascii="Bookman Old Style" w:hAnsi="Bookman Old Style"/>
              </w:rPr>
            </w:pPr>
          </w:p>
          <w:p w14:paraId="52152FFB" w14:textId="77777777" w:rsidR="005D2726" w:rsidRDefault="005D2726" w:rsidP="007D316B">
            <w:pPr>
              <w:jc w:val="both"/>
              <w:rPr>
                <w:rFonts w:ascii="Bookman Old Style" w:hAnsi="Bookman Old Style"/>
              </w:rPr>
            </w:pPr>
            <w:r w:rsidRPr="004324AE">
              <w:rPr>
                <w:rFonts w:ascii="Bookman Old Style" w:hAnsi="Bookman Old Style"/>
              </w:rPr>
              <w:t>38.</w:t>
            </w:r>
            <w:r w:rsidRPr="00834121">
              <w:rPr>
                <w:rFonts w:ascii="Bookman Old Style" w:hAnsi="Bookman Old Style"/>
                <w:b/>
                <w:bCs/>
                <w:u w:val="single"/>
              </w:rPr>
              <w:t>8</w:t>
            </w:r>
            <w:r w:rsidRPr="004324AE">
              <w:rPr>
                <w:rFonts w:ascii="Bookman Old Style" w:hAnsi="Bookman Old Style"/>
              </w:rPr>
              <w:t>. Apoyar la labor de los Centro de Protección y Bienestar Animal.</w:t>
            </w:r>
          </w:p>
          <w:p w14:paraId="11DE9497" w14:textId="77777777" w:rsidR="005D2726" w:rsidRPr="004324AE" w:rsidRDefault="005D2726" w:rsidP="007D316B">
            <w:pPr>
              <w:jc w:val="both"/>
              <w:rPr>
                <w:rFonts w:ascii="Bookman Old Style" w:hAnsi="Bookman Old Style"/>
              </w:rPr>
            </w:pPr>
          </w:p>
          <w:p w14:paraId="22F7279E" w14:textId="77777777" w:rsidR="005D2726" w:rsidRDefault="005D2726" w:rsidP="007D316B">
            <w:pPr>
              <w:jc w:val="both"/>
              <w:rPr>
                <w:rFonts w:ascii="Bookman Old Style" w:hAnsi="Bookman Old Style"/>
              </w:rPr>
            </w:pPr>
            <w:r w:rsidRPr="004324AE">
              <w:rPr>
                <w:rFonts w:ascii="Bookman Old Style" w:hAnsi="Bookman Old Style"/>
              </w:rPr>
              <w:t>38.</w:t>
            </w:r>
            <w:r w:rsidRPr="00834121">
              <w:rPr>
                <w:rFonts w:ascii="Bookman Old Style" w:hAnsi="Bookman Old Style"/>
                <w:b/>
                <w:bCs/>
                <w:u w:val="single"/>
              </w:rPr>
              <w:t>9</w:t>
            </w:r>
            <w:r w:rsidRPr="004324AE">
              <w:rPr>
                <w:rFonts w:ascii="Bookman Old Style" w:hAnsi="Bookman Old Style"/>
              </w:rPr>
              <w:t>. 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14:paraId="7EB7AC2A" w14:textId="77777777" w:rsidR="005D2726" w:rsidRPr="004324AE" w:rsidRDefault="005D2726" w:rsidP="007D316B">
            <w:pPr>
              <w:jc w:val="both"/>
              <w:rPr>
                <w:rFonts w:ascii="Bookman Old Style" w:hAnsi="Bookman Old Style"/>
              </w:rPr>
            </w:pPr>
          </w:p>
          <w:p w14:paraId="6754CA4E" w14:textId="77777777" w:rsidR="005D2726" w:rsidRDefault="005D2726" w:rsidP="007D316B">
            <w:pPr>
              <w:jc w:val="both"/>
              <w:rPr>
                <w:rFonts w:ascii="Bookman Old Style" w:hAnsi="Bookman Old Style"/>
              </w:rPr>
            </w:pPr>
            <w:r w:rsidRPr="004324AE">
              <w:rPr>
                <w:rFonts w:ascii="Bookman Old Style" w:hAnsi="Bookman Old Style"/>
              </w:rPr>
              <w:t>38.</w:t>
            </w:r>
            <w:r w:rsidRPr="00834121">
              <w:rPr>
                <w:rFonts w:ascii="Bookman Old Style" w:hAnsi="Bookman Old Style"/>
                <w:b/>
                <w:bCs/>
                <w:u w:val="single"/>
              </w:rPr>
              <w:t>10</w:t>
            </w:r>
            <w:r w:rsidRPr="004324AE">
              <w:rPr>
                <w:rFonts w:ascii="Bookman Old Style" w:hAnsi="Bookman Old Style"/>
              </w:rPr>
              <w:t xml:space="preserve">. Emitir concepto previo para el trámite de solicitudes, autorizaciones y permisos requeridos por personas jurídicas o naturales dentro de su jurisdicción frente a los requisitos establecidos en esta ley. </w:t>
            </w:r>
          </w:p>
          <w:p w14:paraId="3AE206B3" w14:textId="77777777" w:rsidR="005D2726" w:rsidRPr="004324AE" w:rsidRDefault="005D2726" w:rsidP="007D316B">
            <w:pPr>
              <w:jc w:val="both"/>
              <w:rPr>
                <w:rFonts w:ascii="Bookman Old Style" w:hAnsi="Bookman Old Style"/>
              </w:rPr>
            </w:pPr>
          </w:p>
          <w:p w14:paraId="0C27DE3E"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Las Juntas Defensoras de Animales -JDA, deberán </w:t>
            </w:r>
            <w:r w:rsidRPr="004324AE">
              <w:rPr>
                <w:rFonts w:ascii="Bookman Old Style" w:eastAsia="Bookman Old Style" w:hAnsi="Bookman Old Style" w:cs="Bookman Old Style"/>
              </w:rPr>
              <w:lastRenderedPageBreak/>
              <w:t>reunirse mínimo cada cuatro meses al año en las instalaciones destinadas por la alcaldía para el cumplimiento de sus funciones y para realizar la evaluación de la implementación de las disposiciones de esta ley.</w:t>
            </w:r>
          </w:p>
          <w:p w14:paraId="7085A27F"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De las reuniones se levantarán actas que deberán ser conservadas para su consulta y seguimiento. Para tal efecto, la Junta nombrará a un secretario entre sus miembros. </w:t>
            </w:r>
          </w:p>
          <w:p w14:paraId="51B7E842" w14:textId="77777777" w:rsidR="005D2726" w:rsidRPr="00054E9F" w:rsidRDefault="005D2726" w:rsidP="007D316B">
            <w:pPr>
              <w:rPr>
                <w:rFonts w:ascii="Bookman Old Style" w:hAnsi="Bookman Old Style"/>
              </w:rPr>
            </w:pPr>
          </w:p>
        </w:tc>
        <w:tc>
          <w:tcPr>
            <w:tcW w:w="2312" w:type="dxa"/>
          </w:tcPr>
          <w:p w14:paraId="17560B10" w14:textId="77777777" w:rsidR="005D2726" w:rsidRPr="00054E9F" w:rsidRDefault="005D2726" w:rsidP="007D316B">
            <w:pPr>
              <w:jc w:val="both"/>
              <w:rPr>
                <w:rFonts w:ascii="Bookman Old Style" w:hAnsi="Bookman Old Style"/>
              </w:rPr>
            </w:pPr>
            <w:r>
              <w:rPr>
                <w:rFonts w:ascii="Bookman Old Style" w:hAnsi="Bookman Old Style"/>
              </w:rPr>
              <w:lastRenderedPageBreak/>
              <w:t xml:space="preserve">Ajuste de numeración y ajuste de la competencia que se le otorga ahora al alcalde. </w:t>
            </w:r>
          </w:p>
        </w:tc>
      </w:tr>
      <w:tr w:rsidR="005D2726" w:rsidRPr="00054E9F" w14:paraId="11F799ED" w14:textId="77777777" w:rsidTr="006F0815">
        <w:tc>
          <w:tcPr>
            <w:tcW w:w="3271" w:type="dxa"/>
          </w:tcPr>
          <w:p w14:paraId="3DDA5F52"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ARTÍCULO 48º.</w:t>
            </w:r>
            <w:r w:rsidRPr="004324AE">
              <w:rPr>
                <w:rFonts w:ascii="Bookman Old Style" w:eastAsia="Bookman Old Style" w:hAnsi="Bookman Old Style" w:cs="Bookman Old Style"/>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14:paraId="7D878EDF" w14:textId="77777777" w:rsidR="005D2726" w:rsidRPr="004324AE" w:rsidRDefault="005D2726" w:rsidP="007D316B">
            <w:pPr>
              <w:spacing w:line="276" w:lineRule="auto"/>
              <w:jc w:val="both"/>
              <w:rPr>
                <w:rFonts w:ascii="Bookman Old Style" w:eastAsia="Bookman Old Style" w:hAnsi="Bookman Old Style" w:cs="Bookman Old Style"/>
              </w:rPr>
            </w:pPr>
          </w:p>
          <w:p w14:paraId="54810928" w14:textId="7777777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b/>
              </w:rPr>
              <w:t>PARÁGRAFO:</w:t>
            </w:r>
            <w:r w:rsidRPr="004324AE">
              <w:rPr>
                <w:rFonts w:ascii="Bookman Old Style" w:eastAsia="Bookman Old Style" w:hAnsi="Bookman Old Style" w:cs="Bookman Old Style"/>
              </w:rPr>
              <w:t xml:space="preserve"> Para efecto de la prevención, vigilancia y control de zoonosis en humano y animales, los Ministerios de Salud y </w:t>
            </w:r>
            <w:r w:rsidRPr="004324AE">
              <w:rPr>
                <w:rFonts w:ascii="Bookman Old Style" w:eastAsia="Bookman Old Style" w:hAnsi="Bookman Old Style" w:cs="Bookman Old Style"/>
              </w:rPr>
              <w:lastRenderedPageBreak/>
              <w:t>Protección Social, Ambiente y Desarrollo Sostenible y Agricultura y Desarrollo Rural, actualizarán la reglamentación en la materia, en un término de un (1) año contado a partir de la entrada en vigencia del presente Código.</w:t>
            </w:r>
          </w:p>
          <w:p w14:paraId="75491F04" w14:textId="77777777" w:rsidR="005D2726" w:rsidRPr="00054E9F" w:rsidRDefault="005D2726" w:rsidP="007D316B">
            <w:pPr>
              <w:rPr>
                <w:rFonts w:ascii="Bookman Old Style" w:hAnsi="Bookman Old Style"/>
              </w:rPr>
            </w:pPr>
          </w:p>
        </w:tc>
        <w:tc>
          <w:tcPr>
            <w:tcW w:w="3245" w:type="dxa"/>
          </w:tcPr>
          <w:p w14:paraId="1137D457"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ARTÍCULO 48º.</w:t>
            </w:r>
            <w:r w:rsidRPr="004324AE">
              <w:rPr>
                <w:rFonts w:ascii="Bookman Old Style" w:eastAsia="Bookman Old Style" w:hAnsi="Bookman Old Style" w:cs="Bookman Old Style"/>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w:t>
            </w:r>
            <w:r w:rsidRPr="00834121">
              <w:rPr>
                <w:rFonts w:ascii="Bookman Old Style" w:eastAsia="Bookman Old Style" w:hAnsi="Bookman Old Style" w:cs="Bookman Old Style"/>
                <w:strike/>
              </w:rPr>
              <w:t>este Código</w:t>
            </w:r>
            <w:r>
              <w:rPr>
                <w:rFonts w:ascii="Bookman Old Style" w:eastAsia="Bookman Old Style" w:hAnsi="Bookman Old Style" w:cs="Bookman Old Style"/>
              </w:rPr>
              <w:t xml:space="preserve"> </w:t>
            </w:r>
            <w:r>
              <w:rPr>
                <w:rFonts w:ascii="Bookman Old Style" w:eastAsia="Bookman Old Style" w:hAnsi="Bookman Old Style" w:cs="Bookman Old Style"/>
                <w:b/>
                <w:bCs/>
                <w:u w:val="single"/>
              </w:rPr>
              <w:t>esta ley</w:t>
            </w:r>
            <w:r w:rsidRPr="004324AE">
              <w:rPr>
                <w:rFonts w:ascii="Bookman Old Style" w:eastAsia="Bookman Old Style" w:hAnsi="Bookman Old Style" w:cs="Bookman Old Style"/>
              </w:rPr>
              <w:t xml:space="preserve"> y demás normas aplicables sobre la materia.</w:t>
            </w:r>
          </w:p>
          <w:p w14:paraId="25D9D90F" w14:textId="77777777" w:rsidR="005D2726" w:rsidRPr="004324AE" w:rsidRDefault="005D2726" w:rsidP="007D316B">
            <w:pPr>
              <w:spacing w:line="276" w:lineRule="auto"/>
              <w:jc w:val="both"/>
              <w:rPr>
                <w:rFonts w:ascii="Bookman Old Style" w:eastAsia="Bookman Old Style" w:hAnsi="Bookman Old Style" w:cs="Bookman Old Style"/>
              </w:rPr>
            </w:pPr>
          </w:p>
          <w:p w14:paraId="3168EAEB" w14:textId="77777777" w:rsidR="005D2726" w:rsidRPr="00834121" w:rsidRDefault="005D2726" w:rsidP="007D316B">
            <w:pPr>
              <w:pStyle w:val="Sinespaciado"/>
              <w:spacing w:line="276" w:lineRule="auto"/>
              <w:jc w:val="both"/>
              <w:rPr>
                <w:rFonts w:ascii="Bookman Old Style" w:eastAsia="Bookman Old Style" w:hAnsi="Bookman Old Style"/>
                <w:b/>
                <w:strike/>
              </w:rPr>
            </w:pPr>
            <w:r w:rsidRPr="004324AE">
              <w:rPr>
                <w:rFonts w:ascii="Bookman Old Style" w:eastAsia="Bookman Old Style" w:hAnsi="Bookman Old Style" w:cs="Bookman Old Style"/>
                <w:b/>
              </w:rPr>
              <w:t>PARÁGRAFO:</w:t>
            </w:r>
            <w:r w:rsidRPr="004324AE">
              <w:rPr>
                <w:rFonts w:ascii="Bookman Old Style" w:eastAsia="Bookman Old Style" w:hAnsi="Bookman Old Style" w:cs="Bookman Old Style"/>
              </w:rPr>
              <w:t xml:space="preserve"> Para efecto de la prevención, vigilancia y control de zoonosis en humano y animales, los Ministerios de Salud y </w:t>
            </w:r>
            <w:r w:rsidRPr="004324AE">
              <w:rPr>
                <w:rFonts w:ascii="Bookman Old Style" w:eastAsia="Bookman Old Style" w:hAnsi="Bookman Old Style" w:cs="Bookman Old Style"/>
              </w:rPr>
              <w:lastRenderedPageBreak/>
              <w:t>Protección Social, Ambiente y Desarrollo Sostenible y Agricultura y Desarrollo Rural, actualizarán la reglamentación en la materia, en un término de un (1) año contado a partir de la entrada en vigencia de</w:t>
            </w:r>
            <w:r>
              <w:rPr>
                <w:rFonts w:ascii="Bookman Old Style" w:eastAsia="Bookman Old Style" w:hAnsi="Bookman Old Style" w:cs="Bookman Old Style"/>
              </w:rPr>
              <w:t xml:space="preserve"> </w:t>
            </w:r>
            <w:r>
              <w:rPr>
                <w:rFonts w:ascii="Bookman Old Style" w:eastAsia="Bookman Old Style" w:hAnsi="Bookman Old Style" w:cs="Bookman Old Style"/>
                <w:b/>
                <w:bCs/>
                <w:u w:val="single"/>
              </w:rPr>
              <w:t xml:space="preserve">la presente ley </w:t>
            </w:r>
            <w:r w:rsidRPr="00834121">
              <w:rPr>
                <w:rFonts w:ascii="Bookman Old Style" w:eastAsia="Bookman Old Style" w:hAnsi="Bookman Old Style" w:cs="Bookman Old Style"/>
                <w:strike/>
              </w:rPr>
              <w:t>l presente Código.</w:t>
            </w:r>
          </w:p>
          <w:p w14:paraId="21090460" w14:textId="77777777" w:rsidR="005D2726" w:rsidRPr="00054E9F" w:rsidRDefault="005D2726" w:rsidP="007D316B">
            <w:pPr>
              <w:rPr>
                <w:rFonts w:ascii="Bookman Old Style" w:hAnsi="Bookman Old Style"/>
              </w:rPr>
            </w:pPr>
          </w:p>
        </w:tc>
        <w:tc>
          <w:tcPr>
            <w:tcW w:w="2312" w:type="dxa"/>
          </w:tcPr>
          <w:p w14:paraId="71F9A9E5" w14:textId="77777777" w:rsidR="005D2726" w:rsidRPr="00054E9F" w:rsidRDefault="005D2726" w:rsidP="007D316B">
            <w:pPr>
              <w:rPr>
                <w:rFonts w:ascii="Bookman Old Style" w:hAnsi="Bookman Old Style"/>
              </w:rPr>
            </w:pPr>
            <w:r>
              <w:rPr>
                <w:rFonts w:ascii="Bookman Old Style" w:hAnsi="Bookman Old Style"/>
              </w:rPr>
              <w:lastRenderedPageBreak/>
              <w:t>Ajuste de redacción.</w:t>
            </w:r>
          </w:p>
        </w:tc>
      </w:tr>
      <w:tr w:rsidR="005D2726" w:rsidRPr="00054E9F" w14:paraId="07090F3C" w14:textId="77777777" w:rsidTr="009F68BB">
        <w:trPr>
          <w:trHeight w:val="3555"/>
        </w:trPr>
        <w:tc>
          <w:tcPr>
            <w:tcW w:w="3271" w:type="dxa"/>
          </w:tcPr>
          <w:p w14:paraId="62D8C395"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64º. </w:t>
            </w:r>
            <w:r w:rsidRPr="004324AE">
              <w:rPr>
                <w:rFonts w:ascii="Bookman Old Style" w:eastAsia="Bookman Old Style" w:hAnsi="Bookman Old Style" w:cs="Bookman Old Style"/>
              </w:rPr>
              <w:t>El procedimiento administrativo sancionatorio en materia de protección y bienestar animal estará en cabeza de los alcaldes, quienes se regirán por lo previsto en esta y, en lo no previsto, por las disposiciones de la Ley 1437 de 2011.</w:t>
            </w:r>
          </w:p>
          <w:p w14:paraId="30D40498" w14:textId="77777777" w:rsidR="005D2726" w:rsidRPr="004324AE" w:rsidRDefault="005D2726" w:rsidP="007D316B">
            <w:pPr>
              <w:spacing w:line="276" w:lineRule="auto"/>
              <w:jc w:val="both"/>
              <w:rPr>
                <w:rFonts w:ascii="Bookman Old Style" w:eastAsia="Bookman Old Style" w:hAnsi="Bookman Old Style" w:cs="Bookman Old Style"/>
              </w:rPr>
            </w:pPr>
          </w:p>
          <w:p w14:paraId="50C11069"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En virtud de la delegación, este procedimiento podrá ser adelantado por el inspector de policía que habilite el alcalde para tal fin. </w:t>
            </w:r>
          </w:p>
          <w:p w14:paraId="199F7A24" w14:textId="77777777" w:rsidR="005D2726" w:rsidRPr="004324AE" w:rsidRDefault="005D2726" w:rsidP="007D316B">
            <w:pPr>
              <w:spacing w:line="276" w:lineRule="auto"/>
              <w:jc w:val="both"/>
              <w:rPr>
                <w:rFonts w:ascii="Bookman Old Style" w:eastAsia="Bookman Old Style" w:hAnsi="Bookman Old Style" w:cs="Bookman Old Style"/>
              </w:rPr>
            </w:pPr>
          </w:p>
          <w:p w14:paraId="161D836F"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PARÁGRAFO 1.</w:t>
            </w:r>
            <w:r w:rsidRPr="004324AE">
              <w:rPr>
                <w:rFonts w:ascii="Bookman Old Style" w:eastAsia="Bookman Old Style" w:hAnsi="Bookman Old Style" w:cs="Bookman Old Style"/>
              </w:rPr>
              <w:t xml:space="preserve"> Para todos los efectos se entenderá que en el caso de la isla de San Andrés las competencias y funciones que este Código adjudica a los alcaldes, serán desarrolladas por el Gobernador de la Isla.</w:t>
            </w:r>
          </w:p>
          <w:p w14:paraId="1E2B6596" w14:textId="77777777" w:rsidR="005D2726" w:rsidRDefault="005D2726" w:rsidP="007D316B">
            <w:pPr>
              <w:rPr>
                <w:rFonts w:ascii="Bookman Old Style" w:hAnsi="Bookman Old Style"/>
              </w:rPr>
            </w:pPr>
          </w:p>
          <w:p w14:paraId="64ECD9CE" w14:textId="77777777" w:rsidR="009F68BB" w:rsidRDefault="009F68BB" w:rsidP="009F68BB">
            <w:pPr>
              <w:pStyle w:val="Sinespaciado"/>
              <w:spacing w:line="276" w:lineRule="auto"/>
              <w:jc w:val="both"/>
              <w:rPr>
                <w:rFonts w:ascii="Bookman Old Style" w:eastAsia="Bookman Old Style" w:hAnsi="Bookman Old Style" w:cs="Bookman Old Style"/>
                <w:b/>
              </w:rPr>
            </w:pPr>
          </w:p>
          <w:p w14:paraId="0547F053" w14:textId="63946A25" w:rsidR="009F68BB" w:rsidRPr="009F68BB" w:rsidRDefault="009F68BB" w:rsidP="009F68BB">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lastRenderedPageBreak/>
              <w:t xml:space="preserve">PARÁGRAFO 2. </w:t>
            </w:r>
            <w:r w:rsidRPr="00ED154A">
              <w:rPr>
                <w:rFonts w:ascii="Bookman Old Style" w:eastAsia="Bookman Old Style" w:hAnsi="Bookman Old Style" w:cs="Bookman Old Style"/>
              </w:rPr>
              <w:t>El procedimiento administrativo sancionatorio al que se refiere el presente artículo se adelantará sin perjuicio de las investigaciones o del trámite de un proceso penal ante las autoridades competentes por los mismos hechos.</w:t>
            </w:r>
          </w:p>
        </w:tc>
        <w:tc>
          <w:tcPr>
            <w:tcW w:w="3245" w:type="dxa"/>
          </w:tcPr>
          <w:p w14:paraId="33DB6011"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ARTÍCULO 64º. </w:t>
            </w:r>
            <w:r w:rsidRPr="004324AE">
              <w:rPr>
                <w:rFonts w:ascii="Bookman Old Style" w:eastAsia="Bookman Old Style" w:hAnsi="Bookman Old Style" w:cs="Bookman Old Style"/>
              </w:rPr>
              <w:t>El procedimiento administrativo sancionatorio en materia de protección y bienestar animal estará en cabeza de los alcaldes, quienes se regirán por lo previsto en esta y, en lo no previsto, por las disposiciones de la Ley 1437 de 2011.</w:t>
            </w:r>
          </w:p>
          <w:p w14:paraId="020143B2" w14:textId="77777777" w:rsidR="005D2726" w:rsidRPr="004324AE" w:rsidRDefault="005D2726" w:rsidP="007D316B">
            <w:pPr>
              <w:spacing w:line="276" w:lineRule="auto"/>
              <w:jc w:val="both"/>
              <w:rPr>
                <w:rFonts w:ascii="Bookman Old Style" w:eastAsia="Bookman Old Style" w:hAnsi="Bookman Old Style" w:cs="Bookman Old Style"/>
              </w:rPr>
            </w:pPr>
          </w:p>
          <w:p w14:paraId="058EBD23"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En virtud de la delegación, este procedimiento podrá ser adelantado por el inspector de policía que habilite el alcalde para tal fin. </w:t>
            </w:r>
          </w:p>
          <w:p w14:paraId="4FFAA768" w14:textId="77777777" w:rsidR="005D2726" w:rsidRPr="004324AE" w:rsidRDefault="005D2726" w:rsidP="007D316B">
            <w:pPr>
              <w:spacing w:line="276" w:lineRule="auto"/>
              <w:jc w:val="both"/>
              <w:rPr>
                <w:rFonts w:ascii="Bookman Old Style" w:eastAsia="Bookman Old Style" w:hAnsi="Bookman Old Style" w:cs="Bookman Old Style"/>
              </w:rPr>
            </w:pPr>
          </w:p>
          <w:p w14:paraId="5DF51A64" w14:textId="6D6C8F52"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PARÁGRAFO 1.</w:t>
            </w:r>
            <w:r w:rsidRPr="004324AE">
              <w:rPr>
                <w:rFonts w:ascii="Bookman Old Style" w:eastAsia="Bookman Old Style" w:hAnsi="Bookman Old Style" w:cs="Bookman Old Style"/>
              </w:rPr>
              <w:t xml:space="preserve"> Para todos los efectos se entenderá que en el caso de la isla de San Andrés las competencias y funciones que </w:t>
            </w:r>
            <w:r w:rsidRPr="00834121">
              <w:rPr>
                <w:rFonts w:ascii="Bookman Old Style" w:eastAsia="Bookman Old Style" w:hAnsi="Bookman Old Style" w:cs="Bookman Old Style"/>
                <w:b/>
                <w:bCs/>
                <w:u w:val="single"/>
              </w:rPr>
              <w:t>est</w:t>
            </w:r>
            <w:r>
              <w:rPr>
                <w:rFonts w:ascii="Bookman Old Style" w:eastAsia="Bookman Old Style" w:hAnsi="Bookman Old Style" w:cs="Bookman Old Style"/>
                <w:b/>
                <w:bCs/>
                <w:u w:val="single"/>
              </w:rPr>
              <w:t>a ley</w:t>
            </w:r>
            <w:r w:rsidRPr="004324AE">
              <w:rPr>
                <w:rFonts w:ascii="Bookman Old Style" w:eastAsia="Bookman Old Style" w:hAnsi="Bookman Old Style" w:cs="Bookman Old Style"/>
              </w:rPr>
              <w:t xml:space="preserve"> </w:t>
            </w:r>
            <w:r w:rsidRPr="00834121">
              <w:rPr>
                <w:rFonts w:ascii="Bookman Old Style" w:eastAsia="Bookman Old Style" w:hAnsi="Bookman Old Style" w:cs="Bookman Old Style"/>
                <w:strike/>
              </w:rPr>
              <w:t>Código</w:t>
            </w:r>
            <w:r w:rsidRPr="004324AE">
              <w:rPr>
                <w:rFonts w:ascii="Bookman Old Style" w:eastAsia="Bookman Old Style" w:hAnsi="Bookman Old Style" w:cs="Bookman Old Style"/>
              </w:rPr>
              <w:t xml:space="preserve"> adjudica a los alcaldes, serán desarrolladas por el Gobernador de la Isla.</w:t>
            </w:r>
          </w:p>
          <w:p w14:paraId="78C334AC" w14:textId="73C89C4C" w:rsidR="009F68BB" w:rsidRDefault="009F68BB" w:rsidP="007D316B">
            <w:pPr>
              <w:spacing w:line="276" w:lineRule="auto"/>
              <w:jc w:val="both"/>
              <w:rPr>
                <w:rFonts w:ascii="Bookman Old Style" w:eastAsia="Bookman Old Style" w:hAnsi="Bookman Old Style" w:cs="Bookman Old Style"/>
              </w:rPr>
            </w:pPr>
          </w:p>
          <w:p w14:paraId="72210C83" w14:textId="78E9F5FF" w:rsidR="009F68BB" w:rsidRDefault="009F68BB" w:rsidP="007D316B">
            <w:pPr>
              <w:spacing w:line="276" w:lineRule="auto"/>
              <w:jc w:val="both"/>
              <w:rPr>
                <w:rFonts w:ascii="Bookman Old Style" w:eastAsia="Bookman Old Style" w:hAnsi="Bookman Old Style" w:cs="Bookman Old Style"/>
              </w:rPr>
            </w:pPr>
          </w:p>
          <w:p w14:paraId="0AC88B95" w14:textId="77777777" w:rsidR="009F68BB" w:rsidRPr="00ED154A" w:rsidRDefault="009F68BB" w:rsidP="009F68BB">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lastRenderedPageBreak/>
              <w:t xml:space="preserve">PARÁGRAFO 2. </w:t>
            </w:r>
            <w:r w:rsidRPr="00ED154A">
              <w:rPr>
                <w:rFonts w:ascii="Bookman Old Style" w:eastAsia="Bookman Old Style" w:hAnsi="Bookman Old Style" w:cs="Bookman Old Style"/>
              </w:rPr>
              <w:t>El procedimiento administrativo sancionatorio al que se refiere el presente artículo se adelantará sin perjuicio de las investigaciones o del trámite de un proceso penal ante las autoridades competentes por los mismos hechos.</w:t>
            </w:r>
          </w:p>
          <w:p w14:paraId="1F0249D1" w14:textId="2177FF41" w:rsidR="005D2726" w:rsidRPr="00054E9F" w:rsidRDefault="005D2726" w:rsidP="007D316B">
            <w:pPr>
              <w:rPr>
                <w:rFonts w:ascii="Bookman Old Style" w:hAnsi="Bookman Old Style"/>
              </w:rPr>
            </w:pPr>
          </w:p>
        </w:tc>
        <w:tc>
          <w:tcPr>
            <w:tcW w:w="2312" w:type="dxa"/>
          </w:tcPr>
          <w:p w14:paraId="35D6A873" w14:textId="77777777" w:rsidR="005D2726" w:rsidRPr="00054E9F" w:rsidRDefault="005D2726" w:rsidP="007D316B">
            <w:pPr>
              <w:rPr>
                <w:rFonts w:ascii="Bookman Old Style" w:hAnsi="Bookman Old Style"/>
              </w:rPr>
            </w:pPr>
            <w:r>
              <w:rPr>
                <w:rFonts w:ascii="Bookman Old Style" w:hAnsi="Bookman Old Style"/>
              </w:rPr>
              <w:lastRenderedPageBreak/>
              <w:t>Ajuste de redacción.</w:t>
            </w:r>
          </w:p>
        </w:tc>
      </w:tr>
      <w:tr w:rsidR="005D2726" w:rsidRPr="00054E9F" w14:paraId="73DAFCB9" w14:textId="77777777" w:rsidTr="006F0815">
        <w:tc>
          <w:tcPr>
            <w:tcW w:w="3271" w:type="dxa"/>
          </w:tcPr>
          <w:p w14:paraId="019A20E8" w14:textId="77777777"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ARTÍCULO 73º.</w:t>
            </w:r>
            <w:r w:rsidRPr="004324AE">
              <w:rPr>
                <w:rFonts w:ascii="Bookman Old Style" w:eastAsia="Bookman Old Style" w:hAnsi="Bookman Old Style" w:cs="Bookman Old Style"/>
              </w:rPr>
              <w:t xml:space="preserve"> Para efectos de actualizar las sanciones en materia de protección y bienestar animal establecidas en la Ley 84 de 1989, modifíquese el artículo 6° de dicha norma el cual quedará así:</w:t>
            </w:r>
          </w:p>
          <w:p w14:paraId="10ED08ED" w14:textId="77777777" w:rsidR="005D2726" w:rsidRPr="004324AE" w:rsidRDefault="005D2726" w:rsidP="007D316B">
            <w:pPr>
              <w:spacing w:line="276" w:lineRule="auto"/>
              <w:jc w:val="both"/>
              <w:rPr>
                <w:rFonts w:ascii="Bookman Old Style" w:eastAsia="Bookman Old Style" w:hAnsi="Bookman Old Style" w:cs="Bookman Old Style"/>
              </w:rPr>
            </w:pPr>
          </w:p>
          <w:p w14:paraId="63CE9358"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6°. </w:t>
            </w:r>
            <w:r w:rsidRPr="004324AE">
              <w:rPr>
                <w:rFonts w:ascii="Bookman Old Style" w:eastAsia="Bookman Old Style" w:hAnsi="Bookman Old Style" w:cs="Bookman Old Style"/>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14:paraId="06F7765B" w14:textId="77777777" w:rsidR="005D2726" w:rsidRPr="004324AE" w:rsidRDefault="005D2726" w:rsidP="007D316B">
            <w:pPr>
              <w:spacing w:line="276" w:lineRule="auto"/>
              <w:jc w:val="both"/>
              <w:rPr>
                <w:rFonts w:ascii="Bookman Old Style" w:eastAsia="Bookman Old Style" w:hAnsi="Bookman Old Style" w:cs="Bookman Old Style"/>
              </w:rPr>
            </w:pPr>
          </w:p>
          <w:p w14:paraId="5E843D4D" w14:textId="77777777" w:rsidR="005D2726" w:rsidRDefault="005D2726" w:rsidP="007D316B">
            <w:pPr>
              <w:spacing w:line="276" w:lineRule="auto"/>
              <w:jc w:val="both"/>
              <w:rPr>
                <w:rFonts w:ascii="Bookman Old Style" w:eastAsia="Bookman Old Style" w:hAnsi="Bookman Old Style" w:cs="Bookman Old Style"/>
              </w:rPr>
            </w:pPr>
          </w:p>
          <w:p w14:paraId="3298F200"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Se presumen hechos dañinos y actos de crueldad para con los animales los siguientes:</w:t>
            </w:r>
          </w:p>
          <w:p w14:paraId="3088BFCB" w14:textId="77777777" w:rsidR="005D2726" w:rsidRPr="004324AE" w:rsidRDefault="005D2726" w:rsidP="007D316B">
            <w:pPr>
              <w:spacing w:line="276" w:lineRule="auto"/>
              <w:jc w:val="both"/>
              <w:rPr>
                <w:rFonts w:ascii="Bookman Old Style" w:eastAsia="Bookman Old Style" w:hAnsi="Bookman Old Style" w:cs="Bookman Old Style"/>
              </w:rPr>
            </w:pPr>
          </w:p>
          <w:p w14:paraId="0932A7C4" w14:textId="77777777" w:rsidR="005D2726" w:rsidRPr="004324AE" w:rsidRDefault="005D2726" w:rsidP="00E4623D">
            <w:pPr>
              <w:pStyle w:val="Prrafodelista"/>
              <w:widowControl w:val="0"/>
              <w:numPr>
                <w:ilvl w:val="0"/>
                <w:numId w:val="9"/>
              </w:numPr>
              <w:autoSpaceDE w:val="0"/>
              <w:autoSpaceDN w:val="0"/>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color w:val="000000"/>
              </w:rPr>
              <w:lastRenderedPageBreak/>
              <w:t>Herir o lesionar a un animal por golpe, arrastre, quemadura, cortada o punzada o con arma de fuego de manera intencional;</w:t>
            </w:r>
          </w:p>
          <w:p w14:paraId="775AB595"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Causar la muerte innecesaria o daño a un animal;</w:t>
            </w:r>
          </w:p>
          <w:p w14:paraId="6DF51BD9"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Remover, destruir, mutilar o alterar cualquier miembro, órgano o apéndice de un animal vivo, sin que medie razón técnica, científica o </w:t>
            </w:r>
            <w:proofErr w:type="spellStart"/>
            <w:r w:rsidRPr="004324AE">
              <w:rPr>
                <w:rFonts w:ascii="Bookman Old Style" w:eastAsia="Bookman Old Style" w:hAnsi="Bookman Old Style" w:cs="Bookman Old Style"/>
                <w:color w:val="000000"/>
              </w:rPr>
              <w:t>zooprofiláctica</w:t>
            </w:r>
            <w:proofErr w:type="spellEnd"/>
            <w:r w:rsidRPr="004324AE">
              <w:rPr>
                <w:rFonts w:ascii="Bookman Old Style" w:eastAsia="Bookman Old Style" w:hAnsi="Bookman Old Style" w:cs="Bookman Old Style"/>
                <w:color w:val="000000"/>
              </w:rPr>
              <w:t>;</w:t>
            </w:r>
          </w:p>
          <w:p w14:paraId="6F3A444C"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Causar la muerte de un animal con procedimientos que prolonguen su agonía o que originen, angustia, sufrimiento o dolor. </w:t>
            </w:r>
          </w:p>
          <w:p w14:paraId="460497A6" w14:textId="481465EC"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Promover, propiciar, manejar conducir o asistir a cualquier clase de competición, juego, exhibición, concurso, lucha, combate donde se enfrenten dos o más animales o estos con humanos;</w:t>
            </w:r>
          </w:p>
          <w:p w14:paraId="393AA2A2"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Convertir en espectáculo público o privado, el maltrato, la tortura o la muerte de animales adiestrados o sin adiestrar;</w:t>
            </w:r>
          </w:p>
          <w:p w14:paraId="0E0D6C3F" w14:textId="040ADDC2"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Usar animales vivos para entrenamiento </w:t>
            </w:r>
            <w:r w:rsidRPr="004324AE">
              <w:rPr>
                <w:rFonts w:ascii="Bookman Old Style" w:eastAsia="Bookman Old Style" w:hAnsi="Bookman Old Style" w:cs="Bookman Old Style"/>
                <w:color w:val="000000"/>
              </w:rPr>
              <w:lastRenderedPageBreak/>
              <w:t>fines exclusivos de entretenimiento de los seres humanos o para probar o incrementar la agresividad o la pericia de otros animales;</w:t>
            </w:r>
          </w:p>
          <w:p w14:paraId="0A2C3F6C" w14:textId="5280C3CE"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14:paraId="5E89C4A9"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Usar animales cautivos como blanco de tiro, con objetos susceptibles de causarles daño o muerte o con armas de cualquier clase;</w:t>
            </w:r>
          </w:p>
          <w:p w14:paraId="2029E552" w14:textId="68955664"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Toda privación de aire, rayos solares, alimento, agua, movimiento, espacio suficiente para el desarrollo normal de su comportamiento, abrigo, higiene o aseo, tratándose de animal cautivo, bajo cuidado humano, doméstico o no, siempre y cuando no </w:t>
            </w:r>
            <w:r w:rsidRPr="004324AE">
              <w:rPr>
                <w:rFonts w:ascii="Bookman Old Style" w:eastAsia="Bookman Old Style" w:hAnsi="Bookman Old Style" w:cs="Bookman Old Style"/>
                <w:color w:val="000000"/>
              </w:rPr>
              <w:lastRenderedPageBreak/>
              <w:t>correspondan a los requerimientos de la especie o del espécimen;</w:t>
            </w:r>
          </w:p>
          <w:p w14:paraId="024F2B1F"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Pelar, despellejar, descamar, mutilar o desplumar animales vivos o entregarlos vivos a la alimentación de otros;</w:t>
            </w:r>
          </w:p>
          <w:p w14:paraId="0565316B" w14:textId="5205EC14"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Abandonar sustancias venenosas, perjudiciales o elementos potencialmente peligrosos para la salud, en cualquier forma o tipo de presentación, en lugares accesibles a animales o envenenar o intoxicar a un animal, usando para ello cualquiera de estas sustancias.</w:t>
            </w:r>
          </w:p>
          <w:p w14:paraId="379674A6" w14:textId="22F83D33"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Recargar de trabajo a un animal a tal punto que, como consecuencia del exceso o esfuerzo superior a su capacidad o resistencia, se le cause agotamiento, extenuación manifiesta o muerte;</w:t>
            </w:r>
          </w:p>
          <w:p w14:paraId="2205DC7F"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Usar mallas camufladas para la captura de aves o emplear explosivos o venenos para la captura de peces. La utilización de mallas camufladas para la captura de aves será permitida únicamente con fines </w:t>
            </w:r>
            <w:r w:rsidRPr="004324AE">
              <w:rPr>
                <w:rFonts w:ascii="Bookman Old Style" w:eastAsia="Bookman Old Style" w:hAnsi="Bookman Old Style" w:cs="Bookman Old Style"/>
                <w:color w:val="000000"/>
              </w:rPr>
              <w:lastRenderedPageBreak/>
              <w:t xml:space="preserve">científicos, </w:t>
            </w:r>
            <w:proofErr w:type="spellStart"/>
            <w:r w:rsidRPr="004324AE">
              <w:rPr>
                <w:rFonts w:ascii="Bookman Old Style" w:eastAsia="Bookman Old Style" w:hAnsi="Bookman Old Style" w:cs="Bookman Old Style"/>
                <w:color w:val="000000"/>
              </w:rPr>
              <w:t>zooprofilácticos</w:t>
            </w:r>
            <w:proofErr w:type="spellEnd"/>
            <w:r w:rsidRPr="004324AE">
              <w:rPr>
                <w:rFonts w:ascii="Bookman Old Style" w:eastAsia="Bookman Old Style" w:hAnsi="Bookman Old Style" w:cs="Bookman Old Style"/>
                <w:color w:val="000000"/>
              </w:rPr>
              <w:t xml:space="preserve"> o veterinarios y con previa autorización de la autoridad ambiental competente. En este último caso la autoridad ambiental deberá evaluar el repetido uso de determinadas especies y la afectación que esta circunstancia pueda causar a su población;</w:t>
            </w:r>
          </w:p>
          <w:p w14:paraId="55E8C5F5"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Sepultar vivo a un animal;</w:t>
            </w:r>
          </w:p>
          <w:p w14:paraId="5DFF2F54"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Confinar uno o más animales en condiciones tales que les produzca asfixia;</w:t>
            </w:r>
          </w:p>
          <w:p w14:paraId="00CD0BCB" w14:textId="49A8A885"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Ahogar a un animal;</w:t>
            </w:r>
          </w:p>
          <w:p w14:paraId="14544677" w14:textId="0A0206FF"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Hacer con bisturí, aguja o cualquier otro medio susceptible de causar daño o sufrimiento prácticas de destreza manual con animales vivos en lugares o por personas que no estén debidamente autorizadas para ello o practicar la vivisección;</w:t>
            </w:r>
          </w:p>
          <w:p w14:paraId="0020009A"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Estimular o suprimir el sistema nervioso central o alterar el comportamiento del animal con medios químicos, físicos o quirúrgicos, para fines competitivos, de </w:t>
            </w:r>
            <w:r w:rsidRPr="004324AE">
              <w:rPr>
                <w:rFonts w:ascii="Bookman Old Style" w:eastAsia="Bookman Old Style" w:hAnsi="Bookman Old Style" w:cs="Bookman Old Style"/>
                <w:color w:val="000000"/>
              </w:rPr>
              <w:lastRenderedPageBreak/>
              <w:t>exhibición o utilización en espectáculo público o privado y en general aplicarles fármacos sin perseguir fines terapéuticos;</w:t>
            </w:r>
          </w:p>
          <w:p w14:paraId="66C3BE5A"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Utilizar animales vivos en la elaboración de escenas cinematográficas o audiovisuales destinadas a la exhibición pública o privada, en las que se cause daño o muerte al animal con procedimientos crueles o susceptibles que promuevan la crueldad contra los mismos;</w:t>
            </w:r>
          </w:p>
          <w:p w14:paraId="7E6A7B8D"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Dejar expósito o abandonar a su suerte a un animal sano o dejar de suministrarle todo lo que humanitariamente se le pueda proveer;</w:t>
            </w:r>
          </w:p>
          <w:p w14:paraId="5612DE49"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Realizar experimentos con animales vivos, salvo en los casos regulados por este Código;</w:t>
            </w:r>
          </w:p>
          <w:p w14:paraId="2CE67F58"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Abandonar a sus propios medios animales utilizados en experimentos;</w:t>
            </w:r>
          </w:p>
          <w:p w14:paraId="21B0313B"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Causar la muerte de animales grávidos, cuando tal estado sea patente en el animal, salvo que se trate de </w:t>
            </w:r>
            <w:r w:rsidRPr="004324AE">
              <w:rPr>
                <w:rFonts w:ascii="Bookman Old Style" w:eastAsia="Bookman Old Style" w:hAnsi="Bookman Old Style" w:cs="Bookman Old Style"/>
                <w:color w:val="000000"/>
              </w:rPr>
              <w:lastRenderedPageBreak/>
              <w:t>industrias legalmente establecidas que se funden en la explotación del nonato o en el caso de investigaciones aprobadas por el Comité Institucional de Cuidado y Uso de Animales o quien haga sus veces;</w:t>
            </w:r>
          </w:p>
          <w:p w14:paraId="3DE7F5F3" w14:textId="77777777" w:rsidR="005D2726" w:rsidRPr="004324AE" w:rsidRDefault="005D2726" w:rsidP="007D316B">
            <w:pPr>
              <w:pStyle w:val="Prrafodelista"/>
              <w:pBdr>
                <w:top w:val="nil"/>
                <w:left w:val="nil"/>
                <w:bottom w:val="nil"/>
                <w:right w:val="nil"/>
                <w:between w:val="nil"/>
              </w:pBdr>
              <w:spacing w:line="276" w:lineRule="auto"/>
              <w:ind w:left="420"/>
              <w:jc w:val="both"/>
              <w:rPr>
                <w:rFonts w:ascii="Bookman Old Style" w:eastAsia="Bookman Old Style" w:hAnsi="Bookman Old Style" w:cs="Bookman Old Style"/>
                <w:color w:val="000000"/>
              </w:rPr>
            </w:pPr>
          </w:p>
          <w:p w14:paraId="73A1CF76" w14:textId="0C825DC3"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Lastimar o arrollar un animal intencionalmente o matarlo por simple perversidad o diversión;</w:t>
            </w:r>
          </w:p>
          <w:p w14:paraId="21A0E020"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No dar muerte rápida, libre de sufrimiento prolongado, a todo animal cuyo exterminio sea necesario para consumo o no; </w:t>
            </w:r>
          </w:p>
          <w:p w14:paraId="33C2E1A6"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Azotar, golpear o castigar de cualquier forma a un animal caído o en estado de indefensión;</w:t>
            </w:r>
          </w:p>
          <w:p w14:paraId="21D88E01" w14:textId="47576DF6"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Conducir animales, por cualquier medio de locomoción, colocados de cabeza, o con las manos o patas atadas, o caídos y pisoteados por los otros o de cualquier otra forma que les produzca sufrimiento; </w:t>
            </w:r>
          </w:p>
          <w:p w14:paraId="0BCC8379"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Transportar animales en cestos, jaulas o vehículos que les impidan la respiración o que no cuenten con las </w:t>
            </w:r>
            <w:r w:rsidRPr="004324AE">
              <w:rPr>
                <w:rFonts w:ascii="Bookman Old Style" w:eastAsia="Bookman Old Style" w:hAnsi="Bookman Old Style" w:cs="Bookman Old Style"/>
                <w:color w:val="000000"/>
              </w:rPr>
              <w:lastRenderedPageBreak/>
              <w:t>proporciones necesarias a su tamaño y número de cabezas, y o que el medio de conducción no esté protegido en tal forma que impida la salida de cualquier miembro del animal, o que, al caerse, sean pisoteados por los demás;</w:t>
            </w:r>
          </w:p>
          <w:p w14:paraId="3FDC7AE5" w14:textId="77777777" w:rsidR="005D2726" w:rsidRPr="004324AE" w:rsidRDefault="005D2726" w:rsidP="007D316B">
            <w:pPr>
              <w:pStyle w:val="Prrafodelista"/>
              <w:pBdr>
                <w:top w:val="nil"/>
                <w:left w:val="nil"/>
                <w:bottom w:val="nil"/>
                <w:right w:val="nil"/>
                <w:between w:val="nil"/>
              </w:pBdr>
              <w:spacing w:line="276" w:lineRule="auto"/>
              <w:ind w:left="420"/>
              <w:jc w:val="both"/>
              <w:rPr>
                <w:rFonts w:ascii="Bookman Old Style" w:eastAsia="Bookman Old Style" w:hAnsi="Bookman Old Style" w:cs="Bookman Old Style"/>
                <w:color w:val="000000"/>
              </w:rPr>
            </w:pPr>
          </w:p>
          <w:p w14:paraId="0863770A"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Encerrar en corral o en otro lugar, animales en número tal que no les sea posible moverse libremente;</w:t>
            </w:r>
          </w:p>
          <w:p w14:paraId="6ADA77EC"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Tatuar animales con fines ajenos a su identificación o pintarlos con fines estéticos; </w:t>
            </w:r>
          </w:p>
          <w:p w14:paraId="5A3788E7"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Tener animales domésticos destinados a la venta en locales que no reúnan las autorizaciones, ni las condiciones de higiene, comodidad y bienestar animal previstas en este Código;</w:t>
            </w:r>
          </w:p>
          <w:p w14:paraId="1F8BDC9D" w14:textId="77777777" w:rsidR="005D2726" w:rsidRPr="004324AE" w:rsidRDefault="005D2726" w:rsidP="007D316B">
            <w:pPr>
              <w:pStyle w:val="Prrafodelista"/>
              <w:pBdr>
                <w:top w:val="nil"/>
                <w:left w:val="nil"/>
                <w:bottom w:val="nil"/>
                <w:right w:val="nil"/>
                <w:between w:val="nil"/>
              </w:pBdr>
              <w:spacing w:line="276" w:lineRule="auto"/>
              <w:ind w:left="420"/>
              <w:jc w:val="both"/>
              <w:rPr>
                <w:rFonts w:ascii="Bookman Old Style" w:eastAsia="Bookman Old Style" w:hAnsi="Bookman Old Style" w:cs="Bookman Old Style"/>
                <w:color w:val="000000"/>
              </w:rPr>
            </w:pPr>
          </w:p>
          <w:p w14:paraId="351901E0" w14:textId="55468E35"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Acceder carnalmente a un animal o penetrar en sus órganos sexuales, por la vía anal o por cualquier orificio de su cuerpo, con extremidad humana u objeto;</w:t>
            </w:r>
          </w:p>
          <w:p w14:paraId="1B69B496"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lastRenderedPageBreak/>
              <w:t xml:space="preserve">Realizar o incentivar actos de zoofilia, bestialismo o </w:t>
            </w:r>
            <w:proofErr w:type="spellStart"/>
            <w:r w:rsidRPr="004324AE">
              <w:rPr>
                <w:rFonts w:ascii="Bookman Old Style" w:eastAsia="Bookman Old Style" w:hAnsi="Bookman Old Style" w:cs="Bookman Old Style"/>
                <w:color w:val="000000"/>
              </w:rPr>
              <w:t>zooerastia</w:t>
            </w:r>
            <w:proofErr w:type="spellEnd"/>
            <w:r w:rsidRPr="004324AE">
              <w:rPr>
                <w:rFonts w:ascii="Bookman Old Style" w:eastAsia="Bookman Old Style" w:hAnsi="Bookman Old Style" w:cs="Bookman Old Style"/>
                <w:color w:val="000000"/>
              </w:rPr>
              <w:t>;</w:t>
            </w:r>
          </w:p>
          <w:p w14:paraId="4141B08A"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Usar a un animal para la comisión de acciones delictivas o intimidatorias;</w:t>
            </w:r>
          </w:p>
          <w:p w14:paraId="7B5503FB" w14:textId="04B91759"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Lesionar a un animal por medio de agentes químicos (álcalis o ácidos) sustancias análogas o corrosivas, agua caliente, fuego o similares. Se exceptúa el marcado a fuego del ganado;</w:t>
            </w:r>
          </w:p>
          <w:p w14:paraId="0786A82D"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Usar animales vivos como accesorios o para la elaboración de accesorios o cualquier tipo de objeto;</w:t>
            </w:r>
          </w:p>
          <w:p w14:paraId="53EE80B7"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El uso de ácidos corrosivos, bases cáusticas, estricnina, </w:t>
            </w:r>
            <w:proofErr w:type="spellStart"/>
            <w:r w:rsidRPr="004324AE">
              <w:rPr>
                <w:rFonts w:ascii="Bookman Old Style" w:eastAsia="Bookman Old Style" w:hAnsi="Bookman Old Style" w:cs="Bookman Old Style"/>
                <w:color w:val="000000"/>
              </w:rPr>
              <w:t>warferina</w:t>
            </w:r>
            <w:proofErr w:type="spellEnd"/>
            <w:r w:rsidRPr="004324AE">
              <w:rPr>
                <w:rFonts w:ascii="Bookman Old Style" w:eastAsia="Bookman Old Style" w:hAnsi="Bookman Old Style" w:cs="Bookman Old Style"/>
                <w:color w:val="000000"/>
              </w:rPr>
              <w:t>, cianuro, arsénico o cualquier sustancia tóxica para producir la muerte de un animal;</w:t>
            </w:r>
          </w:p>
          <w:p w14:paraId="7FCCD96C"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Lanzar o impactar a un animal;</w:t>
            </w:r>
          </w:p>
          <w:p w14:paraId="70BE087B"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Instrumentalizar a un animal para facilitar o consumar fines ruines, delictivos o actividades ilícitas;</w:t>
            </w:r>
          </w:p>
          <w:p w14:paraId="060D0681" w14:textId="197E9F90"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Realizar procedimientos quirúrgicos, realizar consultas, diagnosticar, formular sin haber </w:t>
            </w:r>
            <w:r w:rsidRPr="004324AE">
              <w:rPr>
                <w:rFonts w:ascii="Bookman Old Style" w:eastAsia="Bookman Old Style" w:hAnsi="Bookman Old Style" w:cs="Bookman Old Style"/>
                <w:color w:val="000000"/>
              </w:rPr>
              <w:lastRenderedPageBreak/>
              <w:t xml:space="preserve">recibido el título de médico veterinario o médico veterinario zootecnista ni tener la matrícula vigente;  </w:t>
            </w:r>
          </w:p>
          <w:p w14:paraId="3CBF2628"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El uso de anabólicos o de cualquier otra alternativa que pretenda acrecentar la producción de productos animales o sus derivados;</w:t>
            </w:r>
          </w:p>
          <w:p w14:paraId="0C279537"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El dopaje de los animales, salvo cuando se realice con fines veterinarios o previa autorización de un veterinario; </w:t>
            </w:r>
          </w:p>
          <w:p w14:paraId="659419CC"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Atar o arrastrar un animal a cualquier vehículo motor o mecánico en marcha;</w:t>
            </w:r>
          </w:p>
          <w:p w14:paraId="7DAE9780"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Mantener o confinar un animal dentro de un vehículo motor por un periodo de tiempo sin las condiciones en cuanto a movilidad, aireación, bebida, alimento en cantidad y calidad suficientes que ponga en peligro su salud y bienestar;</w:t>
            </w:r>
          </w:p>
          <w:p w14:paraId="2DF6F506"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Mantener confinado en espacio reducido y/o sin ventilación un animal de manera prolongada que afecte sus comportamientos naturales y ponga en </w:t>
            </w:r>
            <w:r w:rsidRPr="004324AE">
              <w:rPr>
                <w:rFonts w:ascii="Bookman Old Style" w:eastAsia="Bookman Old Style" w:hAnsi="Bookman Old Style" w:cs="Bookman Old Style"/>
                <w:color w:val="000000"/>
              </w:rPr>
              <w:lastRenderedPageBreak/>
              <w:t>peligro su salud y bienestar;</w:t>
            </w:r>
          </w:p>
          <w:p w14:paraId="7622B3D4"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No proveer adecuado refugio a un animal por parte de su propietario o tenedor que lo proteja de las inclemencias del clima ya sea del sol directo, la lluvia, calor o frío o impedirle al animal resguardarse;</w:t>
            </w:r>
          </w:p>
          <w:p w14:paraId="0AF0FE0C"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No proveer sombra a un animal cuando la luz solar ocasione afectaciones en su salud, ni permitir que el animal pueda por sus propios medios protegerse del sol; </w:t>
            </w:r>
          </w:p>
          <w:p w14:paraId="5A4EC502"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No proveer comida adecuada en calidad y cantidad requeridas según su especie y agua fresca y limpia a disposición por parte de su propietario o tenedor;</w:t>
            </w:r>
          </w:p>
          <w:p w14:paraId="71605319"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Recargar de trabajo, generar una carga superior a la capacidad de cualquier animal o superar el horario de trabajo permitido;</w:t>
            </w:r>
          </w:p>
          <w:p w14:paraId="1760D68D"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Obligar a los animales a trabajos excesivos o superiores a sus fuerzas o a todo acto que dé por resultado sufrimiento para obtener de ellos esfuerzos que, razonablemente, no se </w:t>
            </w:r>
            <w:r w:rsidRPr="004324AE">
              <w:rPr>
                <w:rFonts w:ascii="Bookman Old Style" w:eastAsia="Bookman Old Style" w:hAnsi="Bookman Old Style" w:cs="Bookman Old Style"/>
                <w:color w:val="000000"/>
              </w:rPr>
              <w:lastRenderedPageBreak/>
              <w:t>les pueden exigir sino con castigos;</w:t>
            </w:r>
          </w:p>
          <w:p w14:paraId="02A44407"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Inocular, inyectar, introducir o penetrar sustancia alguna sin anestésico a/o en cualquier órgano de un animal vivo por propósito que no obedezca a un procedimiento quirúrgico, médico veterinario, terapéutico o curativo, o a un procedimiento de experimentación según lo dispuesto en este Código;</w:t>
            </w:r>
          </w:p>
          <w:p w14:paraId="72D26255"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Despescuezar animales vivos;</w:t>
            </w:r>
          </w:p>
          <w:p w14:paraId="39D7113E" w14:textId="64FBA5F9"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Perseguir, aturdir, acosar, acorralar o cazar animales mediante el uso de explosivos, medios motorizados, mecánicos o utilizar otros animales para el efecto;</w:t>
            </w:r>
          </w:p>
          <w:p w14:paraId="0ABD39C3"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Transportar animales en las bodegas o similares de vehículos de transporte público o particular privándolos de ventilación, alimento, bebida y de los medios necesarios para garantizar un transporte seguro;</w:t>
            </w:r>
          </w:p>
          <w:p w14:paraId="185DB733"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Darse a la fuga sin auxiliar, ni socorrer a un </w:t>
            </w:r>
            <w:r w:rsidRPr="004324AE">
              <w:rPr>
                <w:rFonts w:ascii="Bookman Old Style" w:eastAsia="Bookman Old Style" w:hAnsi="Bookman Old Style" w:cs="Bookman Old Style"/>
                <w:color w:val="000000"/>
              </w:rPr>
              <w:lastRenderedPageBreak/>
              <w:t>animal que ha sufrido atropellamiento o esté herido y peligre la vida del animal;</w:t>
            </w:r>
          </w:p>
          <w:p w14:paraId="5E49CC55"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El propietario de un animal que se niegue a prestarle asistencia cuando este se encuentre peligro manifiesto;</w:t>
            </w:r>
          </w:p>
          <w:p w14:paraId="5030CA8B" w14:textId="77777777" w:rsidR="005D2726"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Permitir a un animal doméstico de compañía divagar fuera del lugar de residencia del propietario o tenedor sin supervisión por parte de este;</w:t>
            </w:r>
          </w:p>
          <w:p w14:paraId="793419BF" w14:textId="77777777" w:rsidR="005D2726" w:rsidRPr="004324AE"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Incitar a comportamiento violentos o agresivos por parte del animal por cualquier medio, pero en especial si se utilizan tratos crueles con ello. Lo anterior no aplica para animales que son entrenados para la seguridad o defensa siempre que sea hecho por personal calificado para el entrenamiento y se usen métodos que no ocasionen sufrimiento o angustia en el animal;</w:t>
            </w:r>
          </w:p>
          <w:p w14:paraId="7274FD88" w14:textId="14C0C82A" w:rsidR="005D2726" w:rsidRPr="005F2962" w:rsidRDefault="005D2726" w:rsidP="00E4623D">
            <w:pPr>
              <w:pStyle w:val="Prrafodelista"/>
              <w:numPr>
                <w:ilvl w:val="0"/>
                <w:numId w:val="9"/>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Los demás que causen sufrimiento, dolor, miedo, falta de asistencia, abandono, descuido y que se </w:t>
            </w:r>
            <w:r w:rsidRPr="004324AE">
              <w:rPr>
                <w:rFonts w:ascii="Bookman Old Style" w:eastAsia="Bookman Old Style" w:hAnsi="Bookman Old Style" w:cs="Bookman Old Style"/>
                <w:color w:val="000000"/>
              </w:rPr>
              <w:lastRenderedPageBreak/>
              <w:t>encuentren tipificadas en la ley.</w:t>
            </w:r>
          </w:p>
          <w:p w14:paraId="0D2F436B" w14:textId="77777777" w:rsidR="005D2726" w:rsidRPr="004324AE" w:rsidRDefault="005D2726" w:rsidP="007D316B">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rPr>
            </w:pPr>
          </w:p>
          <w:p w14:paraId="693A20D5"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PARÁGRAFO 1.</w:t>
            </w:r>
            <w:r w:rsidRPr="004324AE">
              <w:rPr>
                <w:rFonts w:ascii="Bookman Old Style" w:eastAsia="Bookman Old Style" w:hAnsi="Bookman Old Style" w:cs="Bookman Old Style"/>
              </w:rPr>
              <w:t xml:space="preserve"> También se entenderá como acto cruel y será sancionada la erradicación de animales invertebrados con alta relevancia ecosistémica.</w:t>
            </w:r>
          </w:p>
          <w:p w14:paraId="760A77B9" w14:textId="77777777" w:rsidR="005D2726" w:rsidRPr="004324AE" w:rsidRDefault="005D2726" w:rsidP="007D316B">
            <w:pPr>
              <w:spacing w:line="276" w:lineRule="auto"/>
              <w:jc w:val="both"/>
              <w:rPr>
                <w:rFonts w:ascii="Bookman Old Style" w:eastAsia="Bookman Old Style" w:hAnsi="Bookman Old Style" w:cs="Bookman Old Style"/>
              </w:rPr>
            </w:pPr>
          </w:p>
          <w:p w14:paraId="0A9FE713"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PARÁGRAFO 2.</w:t>
            </w:r>
            <w:r w:rsidRPr="004324AE">
              <w:rPr>
                <w:rFonts w:ascii="Bookman Old Style" w:eastAsia="Bookman Old Style" w:hAnsi="Bookman Old Style" w:cs="Bookman Old Style"/>
              </w:rPr>
              <w:t xml:space="preserve"> Lo dispuesto en el numeral 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14:paraId="337088EA" w14:textId="77777777" w:rsidR="005D2726" w:rsidRPr="004324AE" w:rsidRDefault="005D2726" w:rsidP="007D316B">
            <w:pPr>
              <w:spacing w:line="276" w:lineRule="auto"/>
              <w:jc w:val="both"/>
              <w:rPr>
                <w:rFonts w:ascii="Bookman Old Style" w:eastAsia="Bookman Old Style" w:hAnsi="Bookman Old Style" w:cs="Bookman Old Style"/>
              </w:rPr>
            </w:pPr>
          </w:p>
          <w:p w14:paraId="7F4137A5" w14:textId="77777777" w:rsidR="005D2726" w:rsidRPr="004324AE" w:rsidRDefault="005D2726" w:rsidP="007D316B">
            <w:pPr>
              <w:pBdr>
                <w:top w:val="nil"/>
                <w:left w:val="nil"/>
                <w:bottom w:val="nil"/>
                <w:right w:val="nil"/>
                <w:between w:val="nil"/>
              </w:pBdr>
              <w:spacing w:line="276" w:lineRule="auto"/>
              <w:ind w:right="137"/>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3. </w:t>
            </w:r>
            <w:r w:rsidRPr="004324AE">
              <w:rPr>
                <w:rFonts w:ascii="Bookman Old Style" w:eastAsia="Bookman Old Style" w:hAnsi="Bookman Old Style" w:cs="Bookman Old Style"/>
              </w:rPr>
              <w:t>Lo dispuesto en los numerales 10 y 52 no aplicará para los animales que lo requieran para el desarrollo de un procedimiento quirúrgico, caso en el cual la privación deberá estar avalada por un médico veterinario o médico veterinario zootecnista.</w:t>
            </w:r>
          </w:p>
          <w:p w14:paraId="0400AF74" w14:textId="77777777" w:rsidR="005D2726" w:rsidRDefault="005D2726" w:rsidP="007D316B">
            <w:pPr>
              <w:spacing w:line="276" w:lineRule="auto"/>
              <w:jc w:val="both"/>
              <w:rPr>
                <w:rFonts w:ascii="Bookman Old Style" w:eastAsia="Bookman Old Style" w:hAnsi="Bookman Old Style" w:cs="Bookman Old Style"/>
                <w:b/>
              </w:rPr>
            </w:pPr>
          </w:p>
          <w:p w14:paraId="2957A805" w14:textId="77777777" w:rsidR="005D2726" w:rsidRDefault="005D2726" w:rsidP="007D316B">
            <w:pPr>
              <w:spacing w:line="276" w:lineRule="auto"/>
              <w:jc w:val="both"/>
              <w:rPr>
                <w:rFonts w:ascii="Bookman Old Style" w:eastAsia="Bookman Old Style" w:hAnsi="Bookman Old Style" w:cs="Bookman Old Style"/>
                <w:b/>
              </w:rPr>
            </w:pPr>
          </w:p>
          <w:p w14:paraId="74D347CD"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4. </w:t>
            </w:r>
            <w:r w:rsidRPr="004324AE">
              <w:rPr>
                <w:rFonts w:ascii="Bookman Old Style" w:eastAsia="Bookman Old Style" w:hAnsi="Bookman Old Style" w:cs="Bookman Old Style"/>
              </w:rPr>
              <w:t xml:space="preserve">Lo dispuesto en el numeral 11 no aplicará en los casos en </w:t>
            </w:r>
            <w:r w:rsidRPr="004324AE">
              <w:rPr>
                <w:rFonts w:ascii="Bookman Old Style" w:eastAsia="Bookman Old Style" w:hAnsi="Bookman Old Style" w:cs="Bookman Old Style"/>
              </w:rPr>
              <w:lastRenderedPageBreak/>
              <w:t xml:space="preserve">que se adelanten procesos de rehabilitación de animales silvestres que requieran, para el éxito de dichos procesos, el suministro de animales vivos para su alimentación. </w:t>
            </w:r>
          </w:p>
          <w:p w14:paraId="68767510" w14:textId="77777777" w:rsidR="005D2726" w:rsidRPr="004324AE" w:rsidRDefault="005D2726" w:rsidP="007D316B">
            <w:pPr>
              <w:spacing w:line="276" w:lineRule="auto"/>
              <w:jc w:val="both"/>
              <w:rPr>
                <w:rFonts w:ascii="Bookman Old Style" w:eastAsia="Bookman Old Style" w:hAnsi="Bookman Old Style" w:cs="Bookman Old Style"/>
              </w:rPr>
            </w:pPr>
          </w:p>
          <w:p w14:paraId="2375CEBD"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Tampoco aplicará para la alimentación de anfibios o de otros ejemplares de especies de animales silvestres que los requieran para su bienestar, de conformidad con un concepto biológico emitido por la autoridad ambiental competente. </w:t>
            </w:r>
          </w:p>
          <w:p w14:paraId="79890006" w14:textId="77777777" w:rsidR="005D2726" w:rsidRPr="004324AE" w:rsidRDefault="005D2726" w:rsidP="007D316B">
            <w:pPr>
              <w:spacing w:line="276" w:lineRule="auto"/>
              <w:jc w:val="both"/>
              <w:rPr>
                <w:rFonts w:ascii="Bookman Old Style" w:eastAsia="Bookman Old Style" w:hAnsi="Bookman Old Style" w:cs="Bookman Old Style"/>
              </w:rPr>
            </w:pPr>
          </w:p>
          <w:p w14:paraId="17D2DE71" w14:textId="77777777" w:rsidR="005D2726"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Lo anterior, siempre y cuando esta actividad sea desarrollada bajo la recomendación y el direccionamiento de biólogos o profesionales afines y no sea convertido en espectáculo público.</w:t>
            </w:r>
          </w:p>
          <w:p w14:paraId="0FAC5D0F" w14:textId="77777777" w:rsidR="005D2726" w:rsidRDefault="005D2726" w:rsidP="007D316B">
            <w:pPr>
              <w:spacing w:line="276" w:lineRule="auto"/>
              <w:jc w:val="both"/>
              <w:rPr>
                <w:rFonts w:ascii="Bookman Old Style" w:eastAsia="Bookman Old Style" w:hAnsi="Bookman Old Style" w:cs="Bookman Old Style"/>
              </w:rPr>
            </w:pPr>
          </w:p>
          <w:p w14:paraId="6026F5CB"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5. </w:t>
            </w:r>
            <w:r w:rsidRPr="004324AE">
              <w:rPr>
                <w:rFonts w:ascii="Bookman Old Style" w:eastAsia="Bookman Old Style" w:hAnsi="Bookman Old Style" w:cs="Bookman Old Style"/>
              </w:rPr>
              <w:t>Las prácticas veterinarias, como la toma de temperatura, enemas o similares no se entenderán como tratos crueles en los términos del numeral 76.33, siempre y cuando se realicen bajo los preceptos éticos y técnicos que el procedimiento requiera.</w:t>
            </w:r>
          </w:p>
          <w:p w14:paraId="51B05904" w14:textId="77777777" w:rsidR="005D2726" w:rsidRPr="004324AE" w:rsidRDefault="005D2726" w:rsidP="007D316B">
            <w:pPr>
              <w:spacing w:line="276" w:lineRule="auto"/>
              <w:jc w:val="both"/>
              <w:rPr>
                <w:rFonts w:ascii="Bookman Old Style" w:eastAsia="Bookman Old Style" w:hAnsi="Bookman Old Style" w:cs="Bookman Old Style"/>
                <w:b/>
              </w:rPr>
            </w:pPr>
          </w:p>
          <w:p w14:paraId="7553DA59"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 xml:space="preserve">PARÁGRAFO 6. </w:t>
            </w:r>
            <w:r w:rsidRPr="004324AE">
              <w:rPr>
                <w:rFonts w:ascii="Bookman Old Style" w:eastAsia="Bookman Old Style" w:hAnsi="Bookman Old Style" w:cs="Bookman Old Style"/>
              </w:rPr>
              <w:t>Quedan exceptuados de lo dispuesto en los numerales 1, 2, 3 y 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las normas que regulen dichas actividades.</w:t>
            </w:r>
          </w:p>
          <w:p w14:paraId="2CEC77C0" w14:textId="77777777" w:rsidR="005D2726" w:rsidRPr="004324AE" w:rsidRDefault="005D2726" w:rsidP="007D316B">
            <w:pPr>
              <w:spacing w:line="276" w:lineRule="auto"/>
              <w:jc w:val="both"/>
              <w:rPr>
                <w:rFonts w:ascii="Bookman Old Style" w:eastAsia="Bookman Old Style" w:hAnsi="Bookman Old Style" w:cs="Bookman Old Style"/>
              </w:rPr>
            </w:pPr>
          </w:p>
          <w:p w14:paraId="06BADE7D"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7. </w:t>
            </w:r>
            <w:r w:rsidRPr="004324AE">
              <w:rPr>
                <w:rFonts w:ascii="Bookman Old Style" w:eastAsia="Bookman Old Style" w:hAnsi="Bookman Old Style" w:cs="Bookman Old Style"/>
              </w:rPr>
              <w:t>Quedan exceptuados de lo expuesto en los numerales 5, 6 y 7, en aquellos municipios donde exista tradición regular, periódica e ininterrumpida, es decir, donde se realicen actividades de rejoneo, coleo, corridas de toros, novilladas, corralejas, becerradas y tientas, así como riñas de gallos y los procedimientos utilizados en estos espectáculos, en donde se deberá garantizar en la mayor medida posible el deber de protección animal.</w:t>
            </w:r>
          </w:p>
          <w:p w14:paraId="49F61DCD" w14:textId="77777777" w:rsidR="005D2726" w:rsidRPr="004324AE" w:rsidRDefault="005D2726" w:rsidP="007D316B">
            <w:pPr>
              <w:spacing w:line="276" w:lineRule="auto"/>
              <w:jc w:val="both"/>
              <w:rPr>
                <w:rFonts w:ascii="Bookman Old Style" w:eastAsia="Bookman Old Style" w:hAnsi="Bookman Old Style" w:cs="Bookman Old Style"/>
              </w:rPr>
            </w:pPr>
          </w:p>
          <w:p w14:paraId="01E22AC0"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Esta excepción solo aplicará para la actividad que cumpla con los requisitos </w:t>
            </w:r>
            <w:r w:rsidRPr="004324AE">
              <w:rPr>
                <w:rFonts w:ascii="Bookman Old Style" w:eastAsia="Bookman Old Style" w:hAnsi="Bookman Old Style" w:cs="Bookman Old Style"/>
              </w:rPr>
              <w:lastRenderedPageBreak/>
              <w:t xml:space="preserve">descritos en el inciso anterior y no tendrá lugar para los eventos que se realicen de forma ocasional en municipios donde no se pueda demostrar la tradición. Tampoco para actividades distintas a las que se enmarquen como tradición ininterrumpida, ni tendrá lugar en aquellos municipios donde se interrumpa la tradición. </w:t>
            </w:r>
          </w:p>
          <w:p w14:paraId="5C8EC317" w14:textId="77777777" w:rsidR="005D2726" w:rsidRPr="004324AE" w:rsidRDefault="005D2726" w:rsidP="007D316B">
            <w:pPr>
              <w:spacing w:line="276" w:lineRule="auto"/>
              <w:jc w:val="both"/>
              <w:rPr>
                <w:rFonts w:ascii="Bookman Old Style" w:eastAsia="Bookman Old Style" w:hAnsi="Bookman Old Style" w:cs="Bookman Old Style"/>
              </w:rPr>
            </w:pPr>
          </w:p>
          <w:p w14:paraId="6BDF442A"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En ningún caso se podrán invertir recursos públicos para este tipo de espectáculos y, en caso de que una ley especial prohíba alguno de ellos, se entenderá contemplado dentro de los actos de maltrato animal señalados por esta ley.</w:t>
            </w:r>
          </w:p>
          <w:p w14:paraId="6F46E4EF" w14:textId="77777777" w:rsidR="005D2726" w:rsidRDefault="005D2726" w:rsidP="007D316B">
            <w:pPr>
              <w:spacing w:line="276" w:lineRule="auto"/>
              <w:jc w:val="both"/>
              <w:rPr>
                <w:rFonts w:ascii="Bookman Old Style" w:eastAsia="Bookman Old Style" w:hAnsi="Bookman Old Style" w:cs="Bookman Old Style"/>
              </w:rPr>
            </w:pPr>
          </w:p>
          <w:p w14:paraId="0DC99166" w14:textId="77777777" w:rsidR="005D2726" w:rsidRDefault="005D2726" w:rsidP="007D316B">
            <w:pPr>
              <w:spacing w:line="276" w:lineRule="auto"/>
              <w:jc w:val="both"/>
              <w:rPr>
                <w:rFonts w:ascii="Bookman Old Style" w:eastAsia="Bookman Old Style" w:hAnsi="Bookman Old Style" w:cs="Bookman Old Style"/>
              </w:rPr>
            </w:pPr>
          </w:p>
          <w:p w14:paraId="15F81E3D" w14:textId="7777777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b/>
              </w:rPr>
              <w:t xml:space="preserve">PARÁGRAFO 8. </w:t>
            </w:r>
            <w:r w:rsidRPr="004324AE">
              <w:rPr>
                <w:rFonts w:ascii="Bookman Old Style" w:eastAsia="Bookman Old Style" w:hAnsi="Bookman Old Style" w:cs="Bookman Old Style"/>
              </w:rPr>
              <w:t>Para la correcta interpretación de lo dispuesto en el numeral 53 se deberá tener en cuenta aspectos y definiciones relacionadas con la soberanía alimentaria.</w:t>
            </w:r>
          </w:p>
          <w:p w14:paraId="043DF67D" w14:textId="42CBAFE0" w:rsidR="005D2726" w:rsidRPr="00054E9F" w:rsidRDefault="005D2726" w:rsidP="007D316B">
            <w:pPr>
              <w:rPr>
                <w:rFonts w:ascii="Bookman Old Style" w:hAnsi="Bookman Old Style"/>
              </w:rPr>
            </w:pPr>
          </w:p>
        </w:tc>
        <w:tc>
          <w:tcPr>
            <w:tcW w:w="3245" w:type="dxa"/>
          </w:tcPr>
          <w:p w14:paraId="5825CB16"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ARTÍCULO 73º.</w:t>
            </w:r>
            <w:r w:rsidRPr="004324AE">
              <w:rPr>
                <w:rFonts w:ascii="Bookman Old Style" w:eastAsia="Bookman Old Style" w:hAnsi="Bookman Old Style" w:cs="Bookman Old Style"/>
              </w:rPr>
              <w:t xml:space="preserve"> Para efectos de actualizar las sanciones en materia de protección y bienestar animal establecidas en la Ley 84 de 1989, modifíquese el artículo 6° de dicha norma el cual quedará así:</w:t>
            </w:r>
          </w:p>
          <w:p w14:paraId="3CECF53E" w14:textId="77777777" w:rsidR="005D2726" w:rsidRDefault="005D2726" w:rsidP="007D316B">
            <w:pPr>
              <w:spacing w:line="276" w:lineRule="auto"/>
              <w:jc w:val="both"/>
              <w:rPr>
                <w:rFonts w:ascii="Bookman Old Style" w:eastAsia="Bookman Old Style" w:hAnsi="Bookman Old Style" w:cs="Bookman Old Style"/>
                <w:b/>
              </w:rPr>
            </w:pPr>
          </w:p>
          <w:p w14:paraId="698914BA"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ARTÍCULO 6°. </w:t>
            </w:r>
            <w:r w:rsidRPr="004324AE">
              <w:rPr>
                <w:rFonts w:ascii="Bookman Old Style" w:eastAsia="Bookman Old Style" w:hAnsi="Bookman Old Style" w:cs="Bookman Old Style"/>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14:paraId="4AED0F2B" w14:textId="77777777" w:rsidR="005D2726" w:rsidRPr="004324AE" w:rsidRDefault="005D2726" w:rsidP="007D316B">
            <w:pPr>
              <w:spacing w:line="276" w:lineRule="auto"/>
              <w:jc w:val="both"/>
              <w:rPr>
                <w:rFonts w:ascii="Bookman Old Style" w:eastAsia="Bookman Old Style" w:hAnsi="Bookman Old Style" w:cs="Bookman Old Style"/>
              </w:rPr>
            </w:pPr>
          </w:p>
          <w:p w14:paraId="036BB82C"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Se presumen hechos dañinos y actos de crueldad para con los animales los siguientes:</w:t>
            </w:r>
          </w:p>
          <w:p w14:paraId="56851167" w14:textId="77777777" w:rsidR="005D2726" w:rsidRPr="004324AE" w:rsidRDefault="005D2726" w:rsidP="007D316B">
            <w:pPr>
              <w:spacing w:line="276" w:lineRule="auto"/>
              <w:jc w:val="both"/>
              <w:rPr>
                <w:rFonts w:ascii="Bookman Old Style" w:eastAsia="Bookman Old Style" w:hAnsi="Bookman Old Style" w:cs="Bookman Old Style"/>
              </w:rPr>
            </w:pPr>
          </w:p>
          <w:p w14:paraId="49F976B5" w14:textId="77777777" w:rsidR="005D2726" w:rsidRPr="004324AE" w:rsidRDefault="005D2726" w:rsidP="00E4623D">
            <w:pPr>
              <w:pStyle w:val="Prrafodelista"/>
              <w:widowControl w:val="0"/>
              <w:numPr>
                <w:ilvl w:val="0"/>
                <w:numId w:val="10"/>
              </w:numPr>
              <w:autoSpaceDE w:val="0"/>
              <w:autoSpaceDN w:val="0"/>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color w:val="000000"/>
              </w:rPr>
              <w:lastRenderedPageBreak/>
              <w:t>Herir o lesionar a un animal por golpe, arrastre, quemadura, cortada o punzada o con arma de fuego de manera intencional;</w:t>
            </w:r>
          </w:p>
          <w:p w14:paraId="024BD2E0"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Causar la muerte innecesaria o daño a un animal;</w:t>
            </w:r>
          </w:p>
          <w:p w14:paraId="31E59C0A"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Remover, destruir, mutilar o alterar cualquier miembro, órgano o apéndice de un animal vivo, sin que medie razón técnica, científica o </w:t>
            </w:r>
            <w:proofErr w:type="spellStart"/>
            <w:r w:rsidRPr="004324AE">
              <w:rPr>
                <w:rFonts w:ascii="Bookman Old Style" w:eastAsia="Bookman Old Style" w:hAnsi="Bookman Old Style" w:cs="Bookman Old Style"/>
                <w:color w:val="000000"/>
              </w:rPr>
              <w:t>zooprofiláctica</w:t>
            </w:r>
            <w:proofErr w:type="spellEnd"/>
            <w:r w:rsidRPr="004324AE">
              <w:rPr>
                <w:rFonts w:ascii="Bookman Old Style" w:eastAsia="Bookman Old Style" w:hAnsi="Bookman Old Style" w:cs="Bookman Old Style"/>
                <w:color w:val="000000"/>
              </w:rPr>
              <w:t>;</w:t>
            </w:r>
          </w:p>
          <w:p w14:paraId="509FFC1C"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Causar la muerte de un animal con procedimientos que prolonguen su agonía o que originen, angustia, sufrimiento o dolor. </w:t>
            </w:r>
          </w:p>
          <w:p w14:paraId="24978BCD"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Promover, propiciar, manejar conducir o asistir a cualquier clase de competición, juego, exhibición, concurso, lucha, combate donde se enfrenten dos o más animales o estos con humanos;</w:t>
            </w:r>
          </w:p>
          <w:p w14:paraId="64DAF1D7"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Convertir en espectáculo público o privado, el maltrato, la tortura o la muerte de animales adiestrados o sin adiestrar;</w:t>
            </w:r>
          </w:p>
          <w:p w14:paraId="3E7CB20D"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Usar animales vivos para entrenamiento </w:t>
            </w:r>
            <w:r w:rsidRPr="004324AE">
              <w:rPr>
                <w:rFonts w:ascii="Bookman Old Style" w:eastAsia="Bookman Old Style" w:hAnsi="Bookman Old Style" w:cs="Bookman Old Style"/>
                <w:color w:val="000000"/>
              </w:rPr>
              <w:lastRenderedPageBreak/>
              <w:t>fines exclusivos de entretenimiento de los seres humanos o para probar o incrementar la agresividad o la pericia de otros animales;</w:t>
            </w:r>
          </w:p>
          <w:p w14:paraId="50C77A9B"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14:paraId="0FB77D01"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Usar animales cautivos como blanco de tiro, con objetos susceptibles de causarles daño o muerte o con armas de cualquier clase;</w:t>
            </w:r>
          </w:p>
          <w:p w14:paraId="0D434A09"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Toda privación de aire, rayos solares, alimento, agua, movimiento, espacio suficiente para el desarrollo normal de su comportamiento, abrigo, higiene o aseo, tratándose de animal cautivo, bajo cuidado humano, doméstico o no, siempre y cuando no </w:t>
            </w:r>
            <w:r w:rsidRPr="004324AE">
              <w:rPr>
                <w:rFonts w:ascii="Bookman Old Style" w:eastAsia="Bookman Old Style" w:hAnsi="Bookman Old Style" w:cs="Bookman Old Style"/>
                <w:color w:val="000000"/>
              </w:rPr>
              <w:lastRenderedPageBreak/>
              <w:t>correspondan a los requerimientos de la especie o del espécimen;</w:t>
            </w:r>
          </w:p>
          <w:p w14:paraId="697BF75C"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Pelar, despellejar, descamar, mutilar o desplumar animales vivos o entregarlos vivos a la alimentación de otros;</w:t>
            </w:r>
          </w:p>
          <w:p w14:paraId="53CD782F"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Abandonar sustancias venenosas, perjudiciales o elementos potencialmente peligrosos para la salud, en cualquier forma o tipo de presentación, en lugares accesibles a animales o envenenar o intoxicar a un animal, usando para ello cualquiera de estas sustancias.</w:t>
            </w:r>
          </w:p>
          <w:p w14:paraId="0C889545"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Recargar de trabajo a un animal a tal punto que, como consecuencia del exceso o esfuerzo superior a su capacidad o resistencia, se le cause agotamiento, extenuación manifiesta o muerte;</w:t>
            </w:r>
          </w:p>
          <w:p w14:paraId="6ED324A5"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Usar mallas camufladas para la captura de aves o emplear explosivos o venenos para la captura de peces. La utilización de mallas camufladas para la captura de aves será permitida únicamente con fines </w:t>
            </w:r>
            <w:r w:rsidRPr="004324AE">
              <w:rPr>
                <w:rFonts w:ascii="Bookman Old Style" w:eastAsia="Bookman Old Style" w:hAnsi="Bookman Old Style" w:cs="Bookman Old Style"/>
                <w:color w:val="000000"/>
              </w:rPr>
              <w:lastRenderedPageBreak/>
              <w:t xml:space="preserve">científicos, </w:t>
            </w:r>
            <w:proofErr w:type="spellStart"/>
            <w:r w:rsidRPr="004324AE">
              <w:rPr>
                <w:rFonts w:ascii="Bookman Old Style" w:eastAsia="Bookman Old Style" w:hAnsi="Bookman Old Style" w:cs="Bookman Old Style"/>
                <w:color w:val="000000"/>
              </w:rPr>
              <w:t>zooprofilácticos</w:t>
            </w:r>
            <w:proofErr w:type="spellEnd"/>
            <w:r w:rsidRPr="004324AE">
              <w:rPr>
                <w:rFonts w:ascii="Bookman Old Style" w:eastAsia="Bookman Old Style" w:hAnsi="Bookman Old Style" w:cs="Bookman Old Style"/>
                <w:color w:val="000000"/>
              </w:rPr>
              <w:t xml:space="preserve"> o veterinarios y con previa autorización de la autoridad ambiental competente. En este último caso la autoridad ambiental deberá evaluar el repetido uso de determinadas especies y la afectación que esta circunstancia pueda causar a su población;</w:t>
            </w:r>
          </w:p>
          <w:p w14:paraId="3531D111"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Sepultar vivo a un animal;</w:t>
            </w:r>
          </w:p>
          <w:p w14:paraId="532E4E12"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Confinar uno o más animales en condiciones tales que les produzca asfixia;</w:t>
            </w:r>
          </w:p>
          <w:p w14:paraId="3275DAA9"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Ahogar a un animal;</w:t>
            </w:r>
          </w:p>
          <w:p w14:paraId="6E52623A"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Hacer con bisturí, aguja o cualquier otro medio susceptible de causar daño o sufrimiento prácticas de destreza manual con animales vivos en lugares o por personas que no estén debidamente autorizadas para ello o practicar la vivisección;</w:t>
            </w:r>
          </w:p>
          <w:p w14:paraId="698F4D4B"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Estimular o suprimir el sistema nervioso central o alterar el comportamiento del animal con medios químicos, físicos o quirúrgicos, para fines competitivos, de </w:t>
            </w:r>
            <w:r w:rsidRPr="004324AE">
              <w:rPr>
                <w:rFonts w:ascii="Bookman Old Style" w:eastAsia="Bookman Old Style" w:hAnsi="Bookman Old Style" w:cs="Bookman Old Style"/>
                <w:color w:val="000000"/>
              </w:rPr>
              <w:lastRenderedPageBreak/>
              <w:t>exhibición o utilización en espectáculo público o privado y en general aplicarles fármacos sin perseguir fines terapéuticos;</w:t>
            </w:r>
          </w:p>
          <w:p w14:paraId="39952A9C"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Utilizar animales vivos en la elaboración de escenas cinematográficas o audiovisuales destinadas a la exhibición pública o privada, en las que se cause daño o muerte al animal con procedimientos crueles o susceptibles que promuevan la crueldad contra los mismos;</w:t>
            </w:r>
          </w:p>
          <w:p w14:paraId="2A907FE2"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Dejar expósito o abandonar a su suerte a un animal sano o dejar de suministrarle todo lo que humanitariamente se le pueda proveer;</w:t>
            </w:r>
          </w:p>
          <w:p w14:paraId="0486D972"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Realizar experimentos con animales vivos, salvo en los casos regulados por</w:t>
            </w:r>
            <w:r>
              <w:rPr>
                <w:rFonts w:ascii="Bookman Old Style" w:eastAsia="Bookman Old Style" w:hAnsi="Bookman Old Style" w:cs="Bookman Old Style"/>
                <w:color w:val="000000"/>
              </w:rPr>
              <w:t xml:space="preserve"> </w:t>
            </w:r>
            <w:r w:rsidRPr="00846CBE">
              <w:rPr>
                <w:rFonts w:ascii="Bookman Old Style" w:eastAsia="Bookman Old Style" w:hAnsi="Bookman Old Style" w:cs="Bookman Old Style"/>
                <w:b/>
                <w:bCs/>
                <w:color w:val="000000"/>
                <w:u w:val="single"/>
              </w:rPr>
              <w:t>esta le</w:t>
            </w:r>
            <w:r>
              <w:rPr>
                <w:rFonts w:ascii="Bookman Old Style" w:eastAsia="Bookman Old Style" w:hAnsi="Bookman Old Style" w:cs="Bookman Old Style"/>
                <w:b/>
                <w:bCs/>
                <w:color w:val="000000"/>
                <w:u w:val="single"/>
              </w:rPr>
              <w:t>y;</w:t>
            </w:r>
            <w:r w:rsidRPr="004324AE">
              <w:rPr>
                <w:rFonts w:ascii="Bookman Old Style" w:eastAsia="Bookman Old Style" w:hAnsi="Bookman Old Style" w:cs="Bookman Old Style"/>
                <w:color w:val="000000"/>
              </w:rPr>
              <w:t xml:space="preserve"> </w:t>
            </w:r>
            <w:r w:rsidRPr="00846CBE">
              <w:rPr>
                <w:rFonts w:ascii="Bookman Old Style" w:eastAsia="Bookman Old Style" w:hAnsi="Bookman Old Style" w:cs="Bookman Old Style"/>
                <w:strike/>
                <w:color w:val="000000"/>
              </w:rPr>
              <w:t>este Código;</w:t>
            </w:r>
          </w:p>
          <w:p w14:paraId="4450A3CF"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Abandonar a sus propios medios animales utilizados en experimentos;</w:t>
            </w:r>
          </w:p>
          <w:p w14:paraId="64A91B48"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Causar la muerte de animales grávidos, cuando tal estado sea patente en el animal, salvo que se trate de </w:t>
            </w:r>
            <w:r w:rsidRPr="004324AE">
              <w:rPr>
                <w:rFonts w:ascii="Bookman Old Style" w:eastAsia="Bookman Old Style" w:hAnsi="Bookman Old Style" w:cs="Bookman Old Style"/>
                <w:color w:val="000000"/>
              </w:rPr>
              <w:lastRenderedPageBreak/>
              <w:t>industrias legalmente establecidas que se funden en la explotación del nonato o en el caso de investigaciones aprobadas por el Comité Institucional de Cuidado y Uso de Animales o quien haga sus veces;</w:t>
            </w:r>
          </w:p>
          <w:p w14:paraId="46888640"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Lastimar o arrollar un animal intencionalmente o matarlo por simple perversidad o diversión;</w:t>
            </w:r>
          </w:p>
          <w:p w14:paraId="7E933111"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No dar muerte rápida, libre de sufrimiento prolongado, a todo animal cuyo exterminio sea necesario para consumo o no; </w:t>
            </w:r>
          </w:p>
          <w:p w14:paraId="6FCE67FD"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Azotar, golpear o castigar de cualquier forma a un animal caído o en estado de indefensión;</w:t>
            </w:r>
          </w:p>
          <w:p w14:paraId="5C7836B1"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Conducir animales, por cualquier medio de locomoción, colocados de cabeza, o con las manos o patas atadas, o caídos y pisoteados por los otros o de cualquier otra forma que les produzca sufrimiento; </w:t>
            </w:r>
          </w:p>
          <w:p w14:paraId="0AD6FFCB"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Transportar animales en cestos, jaulas o vehículos que les impidan la respiración o que no cuenten con las </w:t>
            </w:r>
            <w:r w:rsidRPr="004324AE">
              <w:rPr>
                <w:rFonts w:ascii="Bookman Old Style" w:eastAsia="Bookman Old Style" w:hAnsi="Bookman Old Style" w:cs="Bookman Old Style"/>
                <w:color w:val="000000"/>
              </w:rPr>
              <w:lastRenderedPageBreak/>
              <w:t>proporciones necesarias a su tamaño y número de cabezas, y o que el medio de conducción no esté protegido en tal forma que impida la salida de cualquier miembro del animal, o que, al caerse, sean pisoteados por los demás;</w:t>
            </w:r>
          </w:p>
          <w:p w14:paraId="751FB9E7"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Encerrar en corral o en otro lugar, animales en número tal que no les sea posible moverse libremente;</w:t>
            </w:r>
          </w:p>
          <w:p w14:paraId="5D2BC4BC"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Tatuar animales con fines ajenos a su identificación o pintarlos con fines estéticos; </w:t>
            </w:r>
          </w:p>
          <w:p w14:paraId="732736D6"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Tener animales domésticos destinados a la venta en locales que no reúnan las autorizaciones, ni las condiciones de higiene, comodidad y bienestar animal previstas en </w:t>
            </w:r>
            <w:r w:rsidRPr="00846CBE">
              <w:rPr>
                <w:rFonts w:ascii="Bookman Old Style" w:eastAsia="Bookman Old Style" w:hAnsi="Bookman Old Style" w:cs="Bookman Old Style"/>
                <w:strike/>
                <w:color w:val="000000"/>
              </w:rPr>
              <w:t>este Código</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b/>
                <w:bCs/>
                <w:color w:val="000000"/>
                <w:u w:val="single"/>
              </w:rPr>
              <w:t>esta ley</w:t>
            </w:r>
            <w:r w:rsidRPr="004324AE">
              <w:rPr>
                <w:rFonts w:ascii="Bookman Old Style" w:eastAsia="Bookman Old Style" w:hAnsi="Bookman Old Style" w:cs="Bookman Old Style"/>
                <w:color w:val="000000"/>
              </w:rPr>
              <w:t>;</w:t>
            </w:r>
          </w:p>
          <w:p w14:paraId="426FA814"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Acceder carnalmente a un animal o penetrar en sus órganos sexuales, por la vía anal o por cualquier orificio de su cuerpo, con extremidad humana u objeto;</w:t>
            </w:r>
          </w:p>
          <w:p w14:paraId="508FD62A"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Realizar o incentivar actos de zoofilia, bestialismo o </w:t>
            </w:r>
            <w:proofErr w:type="spellStart"/>
            <w:r w:rsidRPr="004324AE">
              <w:rPr>
                <w:rFonts w:ascii="Bookman Old Style" w:eastAsia="Bookman Old Style" w:hAnsi="Bookman Old Style" w:cs="Bookman Old Style"/>
                <w:color w:val="000000"/>
              </w:rPr>
              <w:t>zooerastia</w:t>
            </w:r>
            <w:proofErr w:type="spellEnd"/>
            <w:r w:rsidRPr="004324AE">
              <w:rPr>
                <w:rFonts w:ascii="Bookman Old Style" w:eastAsia="Bookman Old Style" w:hAnsi="Bookman Old Style" w:cs="Bookman Old Style"/>
                <w:color w:val="000000"/>
              </w:rPr>
              <w:t>;</w:t>
            </w:r>
          </w:p>
          <w:p w14:paraId="3917ED5D"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lastRenderedPageBreak/>
              <w:t>Usar a un animal para la comisión de acciones delictivas o intimidatorias;</w:t>
            </w:r>
          </w:p>
          <w:p w14:paraId="3C94FB86" w14:textId="61C51AC8" w:rsidR="005D2726" w:rsidRPr="005F2962"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Lesionar a un animal por medio de agentes químicos (álcalis o ácidos) sustancias análogas o corrosivas, agua caliente, fuego o similares. Se exceptúa el marcado a fuego del ganado;</w:t>
            </w:r>
          </w:p>
          <w:p w14:paraId="3A821EDE"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Usar animales vivos como accesorios o para la elaboración de accesorios o cualquier tipo de objeto;</w:t>
            </w:r>
          </w:p>
          <w:p w14:paraId="2CE706A9"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El uso de ácidos corrosivos, bases cáusticas, estricnina, </w:t>
            </w:r>
            <w:proofErr w:type="spellStart"/>
            <w:r w:rsidRPr="004324AE">
              <w:rPr>
                <w:rFonts w:ascii="Bookman Old Style" w:eastAsia="Bookman Old Style" w:hAnsi="Bookman Old Style" w:cs="Bookman Old Style"/>
                <w:color w:val="000000"/>
              </w:rPr>
              <w:t>warferina</w:t>
            </w:r>
            <w:proofErr w:type="spellEnd"/>
            <w:r w:rsidRPr="004324AE">
              <w:rPr>
                <w:rFonts w:ascii="Bookman Old Style" w:eastAsia="Bookman Old Style" w:hAnsi="Bookman Old Style" w:cs="Bookman Old Style"/>
                <w:color w:val="000000"/>
              </w:rPr>
              <w:t>, cianuro, arsénico o cualquier sustancia tóxica para producir la muerte de un animal;</w:t>
            </w:r>
          </w:p>
          <w:p w14:paraId="35F75D55"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Lanzar o impactar a un animal;</w:t>
            </w:r>
          </w:p>
          <w:p w14:paraId="6DC45AD8"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Instrumentalizar a un animal para facilitar o consumar fines ruines, delictivos o actividades ilícitas;</w:t>
            </w:r>
          </w:p>
          <w:p w14:paraId="20DE0FED"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Realizar procedimientos quirúrgicos, realizar consultas, diagnosticar, formular sin haber recibido el título de médico veterinario o médico veterinario </w:t>
            </w:r>
            <w:r w:rsidRPr="004324AE">
              <w:rPr>
                <w:rFonts w:ascii="Bookman Old Style" w:eastAsia="Bookman Old Style" w:hAnsi="Bookman Old Style" w:cs="Bookman Old Style"/>
                <w:color w:val="000000"/>
              </w:rPr>
              <w:lastRenderedPageBreak/>
              <w:t xml:space="preserve">zootecnista ni tener la matrícula vigente;  </w:t>
            </w:r>
          </w:p>
          <w:p w14:paraId="0215A987"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El uso de anabólicos o de cualquier otra alternativa que pretenda acrecentar la producción de productos animales o sus derivados;</w:t>
            </w:r>
          </w:p>
          <w:p w14:paraId="14155CE3"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El dopaje de los animales, salvo cuando se realice con fines veterinarios o previa autorización de un veterinario; </w:t>
            </w:r>
          </w:p>
          <w:p w14:paraId="129936D4"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Atar o arrastrar un animal a cualquier vehículo motor o mecánico en marcha;</w:t>
            </w:r>
          </w:p>
          <w:p w14:paraId="1AD91CA3"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Mantener o confinar un animal dentro de un vehículo motor por un periodo de tiempo sin las condiciones en cuanto a movilidad, aireación, bebida, alimento en cantidad y calidad suficientes que ponga en peligro su salud y bienestar;</w:t>
            </w:r>
          </w:p>
          <w:p w14:paraId="162C66D8"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Mantener confinado en espacio reducido y/o sin ventilación un animal de manera prolongada que afecte sus comportamientos naturales y ponga en peligro su salud y bienestar;</w:t>
            </w:r>
          </w:p>
          <w:p w14:paraId="407226D7"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lastRenderedPageBreak/>
              <w:t>No proveer adecuado refugio a un animal por parte de su propietario o tenedor que lo proteja de las inclemencias del clima ya sea del sol directo, la lluvia, calor o frío o impedirle al animal resguardarse;</w:t>
            </w:r>
          </w:p>
          <w:p w14:paraId="7648CCAF"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No proveer sombra a un animal cuando la luz solar ocasione afectaciones en su salud, ni permitir que el animal pueda por sus propios medios protegerse del sol; </w:t>
            </w:r>
          </w:p>
          <w:p w14:paraId="61E159D2"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No proveer comida adecuada en calidad y cantidad requeridas según su especie y agua fresca y limpia a disposición por parte de su propietario o tenedor;</w:t>
            </w:r>
          </w:p>
          <w:p w14:paraId="1D3FBE0F"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Recargar de trabajo, generar una carga superior a la capacidad de cualquier animal o superar el horario de trabajo permitido;</w:t>
            </w:r>
          </w:p>
          <w:p w14:paraId="316B0716"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Obligar a los animales a trabajos excesivos o superiores a sus fuerzas o a todo acto que dé por resultado sufrimiento para obtener de ellos esfuerzos que, razonablemente, no se les pueden exigir sino con castigos;</w:t>
            </w:r>
          </w:p>
          <w:p w14:paraId="71FBB553"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lastRenderedPageBreak/>
              <w:t>Inocular, inyectar, introducir o penetrar sustancia alguna sin anestésico a/o en cualquier órgano de un animal vivo por propósito que no obedezca a un procedimiento quirúrgico, médico veterinario, terapéutico o curativo, o a un procedimiento de experimentación según lo dispuesto en este Código;</w:t>
            </w:r>
          </w:p>
          <w:p w14:paraId="6068254A"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Despescuezar animales vivos;</w:t>
            </w:r>
          </w:p>
          <w:p w14:paraId="33AFE3ED"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Perseguir, aturdir, acosar, acorralar o cazar animales mediante el uso de explosivos, medios motorizados, mecánicos o utilizar otros animales para el efecto;</w:t>
            </w:r>
          </w:p>
          <w:p w14:paraId="7DC7D9BB"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Transportar animales en las bodegas o similares de vehículos de transporte público o particular privándolos de ventilación, alimento, bebida y de los medios necesarios para garantizar un transporte seguro;</w:t>
            </w:r>
          </w:p>
          <w:p w14:paraId="76F8C494"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 xml:space="preserve">Darse a la fuga sin auxiliar, ni socorrer a un animal que ha sufrido atropellamiento </w:t>
            </w:r>
            <w:r w:rsidRPr="004324AE">
              <w:rPr>
                <w:rFonts w:ascii="Bookman Old Style" w:eastAsia="Bookman Old Style" w:hAnsi="Bookman Old Style" w:cs="Bookman Old Style"/>
                <w:color w:val="000000"/>
              </w:rPr>
              <w:lastRenderedPageBreak/>
              <w:t>o esté herido y peligre la vida del animal;</w:t>
            </w:r>
          </w:p>
          <w:p w14:paraId="409A6650"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El propietario de un animal que se niegue a prestarle asistencia cuando este se encuentre peligro manifiesto;</w:t>
            </w:r>
          </w:p>
          <w:p w14:paraId="7E53F156"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Permitir a un animal doméstico de compañía divagar fuera del lugar de residencia del propietario o tenedor sin supervisión por parte de este;</w:t>
            </w:r>
          </w:p>
          <w:p w14:paraId="755E6E1E"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Incitar a comportamiento violentos o agresivos por parte del animal por cualquier medio, pero en especial si se utilizan tratos crueles con ello. Lo anterior no aplica para animales que son entrenados para la seguridad o defensa siempre que sea hecho por personal calificado para el entrenamiento y se usen métodos que no ocasionen sufrimiento o angustia en el animal;</w:t>
            </w:r>
          </w:p>
          <w:p w14:paraId="42B37B18" w14:textId="77777777" w:rsidR="005D2726" w:rsidRPr="004324AE" w:rsidRDefault="005D2726" w:rsidP="00E4623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4324AE">
              <w:rPr>
                <w:rFonts w:ascii="Bookman Old Style" w:eastAsia="Bookman Old Style" w:hAnsi="Bookman Old Style" w:cs="Bookman Old Style"/>
                <w:color w:val="000000"/>
              </w:rPr>
              <w:t>Los demás que causen sufrimiento, dolor, miedo, falta de asistencia, abandono, descuido y que se encuentren tipificadas en la ley.</w:t>
            </w:r>
          </w:p>
          <w:p w14:paraId="7A862DD8" w14:textId="77777777" w:rsidR="005D2726" w:rsidRPr="004324AE" w:rsidRDefault="005D2726" w:rsidP="007D316B">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rPr>
            </w:pPr>
          </w:p>
          <w:p w14:paraId="0899A76A"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PARÁGRAFO 1.</w:t>
            </w:r>
            <w:r w:rsidRPr="004324AE">
              <w:rPr>
                <w:rFonts w:ascii="Bookman Old Style" w:eastAsia="Bookman Old Style" w:hAnsi="Bookman Old Style" w:cs="Bookman Old Style"/>
              </w:rPr>
              <w:t xml:space="preserve"> También se entenderá como acto cruel y será sancionada la erradicación de animales invertebrados con alta relevancia ecosistémica.</w:t>
            </w:r>
          </w:p>
          <w:p w14:paraId="09B84F39" w14:textId="77777777" w:rsidR="005D2726" w:rsidRPr="004324AE" w:rsidRDefault="005D2726" w:rsidP="007D316B">
            <w:pPr>
              <w:spacing w:line="276" w:lineRule="auto"/>
              <w:jc w:val="both"/>
              <w:rPr>
                <w:rFonts w:ascii="Bookman Old Style" w:eastAsia="Bookman Old Style" w:hAnsi="Bookman Old Style" w:cs="Bookman Old Style"/>
              </w:rPr>
            </w:pPr>
          </w:p>
          <w:p w14:paraId="7EC3FCA5"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PARÁGRAFO 2.</w:t>
            </w:r>
            <w:r w:rsidRPr="004324AE">
              <w:rPr>
                <w:rFonts w:ascii="Bookman Old Style" w:eastAsia="Bookman Old Style" w:hAnsi="Bookman Old Style" w:cs="Bookman Old Style"/>
              </w:rPr>
              <w:t xml:space="preserve"> Lo dispuesto en el numeral 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14:paraId="3FC035F6" w14:textId="77777777" w:rsidR="005D2726" w:rsidRPr="004324AE" w:rsidRDefault="005D2726" w:rsidP="007D316B">
            <w:pPr>
              <w:spacing w:line="276" w:lineRule="auto"/>
              <w:jc w:val="both"/>
              <w:rPr>
                <w:rFonts w:ascii="Bookman Old Style" w:eastAsia="Bookman Old Style" w:hAnsi="Bookman Old Style" w:cs="Bookman Old Style"/>
              </w:rPr>
            </w:pPr>
          </w:p>
          <w:p w14:paraId="4BE2E71F" w14:textId="77777777" w:rsidR="005D2726" w:rsidRPr="004324AE" w:rsidRDefault="005D2726" w:rsidP="007D316B">
            <w:pPr>
              <w:pBdr>
                <w:top w:val="nil"/>
                <w:left w:val="nil"/>
                <w:bottom w:val="nil"/>
                <w:right w:val="nil"/>
                <w:between w:val="nil"/>
              </w:pBdr>
              <w:spacing w:line="276" w:lineRule="auto"/>
              <w:ind w:right="137"/>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3. </w:t>
            </w:r>
            <w:r w:rsidRPr="004324AE">
              <w:rPr>
                <w:rFonts w:ascii="Bookman Old Style" w:eastAsia="Bookman Old Style" w:hAnsi="Bookman Old Style" w:cs="Bookman Old Style"/>
              </w:rPr>
              <w:t>Lo dispuesto en los numerales 10 y 52 no aplicará para los animales que lo requieran para el desarrollo de un procedimiento quirúrgico, caso en el cual la privación deberá estar avalada por un médico veterinario o médico veterinario zootecnista.</w:t>
            </w:r>
          </w:p>
          <w:p w14:paraId="5AC97869" w14:textId="77777777" w:rsidR="005D2726" w:rsidRPr="004324AE" w:rsidRDefault="005D2726" w:rsidP="007D316B">
            <w:pPr>
              <w:spacing w:line="276" w:lineRule="auto"/>
              <w:jc w:val="both"/>
              <w:rPr>
                <w:rFonts w:ascii="Bookman Old Style" w:eastAsia="Bookman Old Style" w:hAnsi="Bookman Old Style" w:cs="Bookman Old Style"/>
                <w:b/>
              </w:rPr>
            </w:pPr>
          </w:p>
          <w:p w14:paraId="7E1D406A"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4. </w:t>
            </w:r>
            <w:r w:rsidRPr="004324AE">
              <w:rPr>
                <w:rFonts w:ascii="Bookman Old Style" w:eastAsia="Bookman Old Style" w:hAnsi="Bookman Old Style" w:cs="Bookman Old Style"/>
              </w:rPr>
              <w:t xml:space="preserve">Lo dispuesto en el numeral 11 no aplicará en los casos en que se adelanten procesos de rehabilitación de animales silvestres que </w:t>
            </w:r>
            <w:r w:rsidRPr="004324AE">
              <w:rPr>
                <w:rFonts w:ascii="Bookman Old Style" w:eastAsia="Bookman Old Style" w:hAnsi="Bookman Old Style" w:cs="Bookman Old Style"/>
              </w:rPr>
              <w:lastRenderedPageBreak/>
              <w:t xml:space="preserve">requieran, para el éxito de dichos procesos, el suministro de animales vivos para su alimentación. </w:t>
            </w:r>
          </w:p>
          <w:p w14:paraId="433D0E68" w14:textId="77777777" w:rsidR="005D2726" w:rsidRPr="004324AE" w:rsidRDefault="005D2726" w:rsidP="007D316B">
            <w:pPr>
              <w:spacing w:line="276" w:lineRule="auto"/>
              <w:jc w:val="both"/>
              <w:rPr>
                <w:rFonts w:ascii="Bookman Old Style" w:eastAsia="Bookman Old Style" w:hAnsi="Bookman Old Style" w:cs="Bookman Old Style"/>
              </w:rPr>
            </w:pPr>
          </w:p>
          <w:p w14:paraId="185E74D7"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Tampoco aplicará para la alimentación de anfibios o de otros ejemplares de especies de animales silvestres que los requieran para su bienestar, de conformidad con un concepto biológico emitido por la autoridad ambiental competente. </w:t>
            </w:r>
          </w:p>
          <w:p w14:paraId="7AB51366" w14:textId="77777777" w:rsidR="005D2726" w:rsidRPr="004324AE" w:rsidRDefault="005D2726" w:rsidP="007D316B">
            <w:pPr>
              <w:spacing w:line="276" w:lineRule="auto"/>
              <w:jc w:val="both"/>
              <w:rPr>
                <w:rFonts w:ascii="Bookman Old Style" w:eastAsia="Bookman Old Style" w:hAnsi="Bookman Old Style" w:cs="Bookman Old Style"/>
              </w:rPr>
            </w:pPr>
          </w:p>
          <w:p w14:paraId="0FB63235"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Lo anterior, siempre y cuando esta actividad sea desarrollada bajo la recomendación y el direccionamiento de biólogos o profesionales afines y no sea convertido en espectáculo público.</w:t>
            </w:r>
          </w:p>
          <w:p w14:paraId="5BB0E25C" w14:textId="77777777" w:rsidR="005D2726" w:rsidRPr="004324AE" w:rsidRDefault="005D2726" w:rsidP="007D316B">
            <w:pPr>
              <w:spacing w:line="276" w:lineRule="auto"/>
              <w:jc w:val="both"/>
              <w:rPr>
                <w:rFonts w:ascii="Bookman Old Style" w:eastAsia="Bookman Old Style" w:hAnsi="Bookman Old Style" w:cs="Bookman Old Style"/>
                <w:b/>
              </w:rPr>
            </w:pPr>
          </w:p>
          <w:p w14:paraId="2BE8CBB9"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5. </w:t>
            </w:r>
            <w:r w:rsidRPr="004324AE">
              <w:rPr>
                <w:rFonts w:ascii="Bookman Old Style" w:eastAsia="Bookman Old Style" w:hAnsi="Bookman Old Style" w:cs="Bookman Old Style"/>
              </w:rPr>
              <w:t>Las prácticas veterinarias, como la toma de temperatura, enemas o similares no se entenderán como tratos crueles en los términos del numeral 76.33, siempre y cuando se realicen bajo los preceptos éticos y técnicos que el procedimiento requiera.</w:t>
            </w:r>
          </w:p>
          <w:p w14:paraId="1CDC4C0E" w14:textId="77777777" w:rsidR="005D2726" w:rsidRPr="004324AE" w:rsidRDefault="005D2726" w:rsidP="007D316B">
            <w:pPr>
              <w:spacing w:line="276" w:lineRule="auto"/>
              <w:jc w:val="both"/>
              <w:rPr>
                <w:rFonts w:ascii="Bookman Old Style" w:eastAsia="Bookman Old Style" w:hAnsi="Bookman Old Style" w:cs="Bookman Old Style"/>
                <w:b/>
              </w:rPr>
            </w:pPr>
          </w:p>
          <w:p w14:paraId="4A5E7261"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6. </w:t>
            </w:r>
            <w:r w:rsidRPr="004324AE">
              <w:rPr>
                <w:rFonts w:ascii="Bookman Old Style" w:eastAsia="Bookman Old Style" w:hAnsi="Bookman Old Style" w:cs="Bookman Old Style"/>
              </w:rPr>
              <w:t xml:space="preserve">Quedan exceptuados de lo dispuesto en los numerales 1, 2, 3 y </w:t>
            </w:r>
            <w:r w:rsidRPr="004324AE">
              <w:rPr>
                <w:rFonts w:ascii="Bookman Old Style" w:eastAsia="Bookman Old Style" w:hAnsi="Bookman Old Style" w:cs="Bookman Old Style"/>
              </w:rPr>
              <w:lastRenderedPageBreak/>
              <w:t>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las normas que regulen dichas actividades.</w:t>
            </w:r>
          </w:p>
          <w:p w14:paraId="2456BD0B" w14:textId="77777777" w:rsidR="005D2726" w:rsidRPr="004324AE" w:rsidRDefault="005D2726" w:rsidP="007D316B">
            <w:pPr>
              <w:spacing w:line="276" w:lineRule="auto"/>
              <w:jc w:val="both"/>
              <w:rPr>
                <w:rFonts w:ascii="Bookman Old Style" w:eastAsia="Bookman Old Style" w:hAnsi="Bookman Old Style" w:cs="Bookman Old Style"/>
              </w:rPr>
            </w:pPr>
          </w:p>
          <w:p w14:paraId="2E9F259D"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t xml:space="preserve">PARÁGRAFO 7. </w:t>
            </w:r>
            <w:r w:rsidRPr="004324AE">
              <w:rPr>
                <w:rFonts w:ascii="Bookman Old Style" w:eastAsia="Bookman Old Style" w:hAnsi="Bookman Old Style" w:cs="Bookman Old Style"/>
              </w:rPr>
              <w:t>Quedan exceptuados de lo expuesto en los numerales 5, 6 y 7, en aquellos municipios donde exista tradición regular, periódica e ininterrumpida, es decir, donde se realicen actividades de rejoneo, coleo, corridas de toros, novilladas, corralejas, becerradas y tientas, así como riñas de gallos y los procedimientos utilizados en estos espectáculos, en donde se deberá garantizar en la mayor medida posible el deber de protección animal.</w:t>
            </w:r>
          </w:p>
          <w:p w14:paraId="2A72D0FA" w14:textId="77777777" w:rsidR="005D2726" w:rsidRPr="004324AE" w:rsidRDefault="005D2726" w:rsidP="007D316B">
            <w:pPr>
              <w:spacing w:line="276" w:lineRule="auto"/>
              <w:jc w:val="both"/>
              <w:rPr>
                <w:rFonts w:ascii="Bookman Old Style" w:eastAsia="Bookman Old Style" w:hAnsi="Bookman Old Style" w:cs="Bookman Old Style"/>
              </w:rPr>
            </w:pPr>
          </w:p>
          <w:p w14:paraId="11C7D19A"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 xml:space="preserve">Esta excepción solo aplicará para la actividad que cumpla con los requisitos descritos en el inciso anterior y no tendrá lugar para los eventos que se </w:t>
            </w:r>
            <w:r w:rsidRPr="004324AE">
              <w:rPr>
                <w:rFonts w:ascii="Bookman Old Style" w:eastAsia="Bookman Old Style" w:hAnsi="Bookman Old Style" w:cs="Bookman Old Style"/>
              </w:rPr>
              <w:lastRenderedPageBreak/>
              <w:t xml:space="preserve">realicen de forma ocasional en municipios donde no se pueda demostrar la tradición. Tampoco para actividades distintas a las que se enmarquen como tradición ininterrumpida, ni tendrá lugar en aquellos municipios donde se interrumpa la tradición. </w:t>
            </w:r>
          </w:p>
          <w:p w14:paraId="39C0BF10" w14:textId="77777777" w:rsidR="005D2726" w:rsidRPr="004324AE" w:rsidRDefault="005D2726" w:rsidP="007D316B">
            <w:pPr>
              <w:spacing w:line="276" w:lineRule="auto"/>
              <w:jc w:val="both"/>
              <w:rPr>
                <w:rFonts w:ascii="Bookman Old Style" w:eastAsia="Bookman Old Style" w:hAnsi="Bookman Old Style" w:cs="Bookman Old Style"/>
              </w:rPr>
            </w:pPr>
          </w:p>
          <w:p w14:paraId="326E928B"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En ningún caso se podrán invertir recursos públicos para este tipo de espectáculos y, en caso de que una ley especial prohíba alguno de ellos, se entenderá contemplado dentro de los actos de maltrato animal señalados por esta ley.</w:t>
            </w:r>
          </w:p>
          <w:p w14:paraId="56F8AE25" w14:textId="77777777" w:rsidR="005D2726" w:rsidRPr="004324AE" w:rsidRDefault="005D2726" w:rsidP="007D316B">
            <w:pPr>
              <w:spacing w:line="276" w:lineRule="auto"/>
              <w:jc w:val="both"/>
              <w:rPr>
                <w:rFonts w:ascii="Bookman Old Style" w:eastAsia="Bookman Old Style" w:hAnsi="Bookman Old Style" w:cs="Bookman Old Style"/>
              </w:rPr>
            </w:pPr>
          </w:p>
          <w:p w14:paraId="1D3D9E81" w14:textId="7777777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b/>
              </w:rPr>
              <w:t xml:space="preserve">PARÁGRAFO 8. </w:t>
            </w:r>
            <w:r w:rsidRPr="004324AE">
              <w:rPr>
                <w:rFonts w:ascii="Bookman Old Style" w:eastAsia="Bookman Old Style" w:hAnsi="Bookman Old Style" w:cs="Bookman Old Style"/>
              </w:rPr>
              <w:t>Para la correcta interpretación de lo dispuesto en el numeral 53 se deberá tener en cuenta aspectos y definiciones relacionadas con la soberanía alimentaria.</w:t>
            </w:r>
          </w:p>
          <w:p w14:paraId="5FF68544" w14:textId="77777777" w:rsidR="005D2726" w:rsidRPr="00054E9F" w:rsidRDefault="005D2726" w:rsidP="007D316B">
            <w:pPr>
              <w:rPr>
                <w:rFonts w:ascii="Bookman Old Style" w:hAnsi="Bookman Old Style"/>
              </w:rPr>
            </w:pPr>
          </w:p>
        </w:tc>
        <w:tc>
          <w:tcPr>
            <w:tcW w:w="2312" w:type="dxa"/>
          </w:tcPr>
          <w:p w14:paraId="0F6369B5" w14:textId="77777777" w:rsidR="005D2726" w:rsidRPr="00054E9F" w:rsidRDefault="005D2726" w:rsidP="007D316B">
            <w:pPr>
              <w:rPr>
                <w:rFonts w:ascii="Bookman Old Style" w:hAnsi="Bookman Old Style"/>
              </w:rPr>
            </w:pPr>
            <w:r>
              <w:rPr>
                <w:rFonts w:ascii="Bookman Old Style" w:hAnsi="Bookman Old Style"/>
              </w:rPr>
              <w:lastRenderedPageBreak/>
              <w:t>Ajuste de redacción.</w:t>
            </w:r>
          </w:p>
        </w:tc>
      </w:tr>
      <w:tr w:rsidR="005D2726" w:rsidRPr="00054E9F" w14:paraId="26BBB461" w14:textId="77777777" w:rsidTr="006F0815">
        <w:tc>
          <w:tcPr>
            <w:tcW w:w="3271" w:type="dxa"/>
          </w:tcPr>
          <w:p w14:paraId="331E3959"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ARTÍCULO 74º</w:t>
            </w:r>
            <w:r w:rsidRPr="004324AE">
              <w:rPr>
                <w:rFonts w:ascii="Bookman Old Style" w:eastAsia="Bookman Old Style" w:hAnsi="Bookman Old Style" w:cs="Bookman Old Style"/>
              </w:rPr>
              <w:t xml:space="preserve">. Se exceptúa de lo dispuesto en el artículo anterior, la muerte de plagas domésticas o agropecuarias, mediante el empleo de plaguicidas o productos químicos o similares autorizados por el Ministerio </w:t>
            </w:r>
            <w:r w:rsidRPr="004324AE">
              <w:rPr>
                <w:rFonts w:ascii="Bookman Old Style" w:eastAsia="Bookman Old Style" w:hAnsi="Bookman Old Style" w:cs="Bookman Old Style"/>
              </w:rPr>
              <w:lastRenderedPageBreak/>
              <w:t xml:space="preserve">de Agricultura y Desarrollo Rural o las autoridades sanitarias competentes. </w:t>
            </w:r>
          </w:p>
          <w:p w14:paraId="298AD3A4" w14:textId="77777777" w:rsidR="005D2726" w:rsidRPr="004324AE" w:rsidRDefault="005D2726" w:rsidP="007D316B">
            <w:pPr>
              <w:spacing w:line="276" w:lineRule="auto"/>
              <w:jc w:val="both"/>
              <w:rPr>
                <w:rFonts w:ascii="Bookman Old Style" w:eastAsia="Bookman Old Style" w:hAnsi="Bookman Old Style" w:cs="Bookman Old Style"/>
              </w:rPr>
            </w:pPr>
          </w:p>
          <w:p w14:paraId="41A5B925" w14:textId="77777777" w:rsidR="005F2962" w:rsidRDefault="005F2962" w:rsidP="007D316B">
            <w:pPr>
              <w:spacing w:line="276" w:lineRule="auto"/>
              <w:jc w:val="both"/>
              <w:rPr>
                <w:rFonts w:ascii="Bookman Old Style" w:eastAsia="Bookman Old Style" w:hAnsi="Bookman Old Style" w:cs="Bookman Old Style"/>
              </w:rPr>
            </w:pPr>
          </w:p>
          <w:p w14:paraId="4DE5F8EB" w14:textId="1B26FC32"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Para la erradicación de animales sintientes que se constituyan en plagas, deberán utilizarse métodos que no prolonguen innecesariamente su sufrimiento. Quedan prohibidas, en todos los casos, las trampas de pegamento para mamíferos y, en general, el uso de trampas que le generen al animal</w:t>
            </w:r>
            <w:r w:rsidRPr="004324AE">
              <w:rPr>
                <w:rFonts w:ascii="Bookman Old Style" w:eastAsia="Bookman Old Style" w:hAnsi="Bookman Old Style" w:cs="Bookman Old Style"/>
                <w:b/>
              </w:rPr>
              <w:t xml:space="preserve"> </w:t>
            </w:r>
            <w:r w:rsidRPr="004324AE">
              <w:rPr>
                <w:rFonts w:ascii="Bookman Old Style" w:eastAsia="Bookman Old Style" w:hAnsi="Bookman Old Style" w:cs="Bookman Old Style"/>
              </w:rPr>
              <w:t>un sufrimiento prolongado y en las que muera por inanición, asfixia o desmembramiento.</w:t>
            </w:r>
          </w:p>
          <w:p w14:paraId="0A8B2E02" w14:textId="77777777" w:rsidR="005D2726" w:rsidRPr="004324AE" w:rsidRDefault="005D2726" w:rsidP="007D316B">
            <w:pPr>
              <w:spacing w:line="276" w:lineRule="auto"/>
              <w:jc w:val="both"/>
              <w:rPr>
                <w:rFonts w:ascii="Bookman Old Style" w:eastAsia="Bookman Old Style" w:hAnsi="Bookman Old Style" w:cs="Bookman Old Style"/>
              </w:rPr>
            </w:pPr>
          </w:p>
          <w:p w14:paraId="1870C604" w14:textId="7777777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rPr>
              <w:t xml:space="preserve">En todo caso, la erradicación de la plaga, cualquiera que ella sea, no debe generar afectaciones significativas o causar la muerte a otras poblaciones de animales, vertebrados o invertebrados, distintos a la plaga que se pretende erradicar. Tampoco deberán causarse afectaciones ambientales o ecosistémicas. En todo caso, deberá tenerse en cuenta lo dispuesto en este Código frente a la protección de animales invertebrados de alta relevancia ecosistémica </w:t>
            </w:r>
            <w:r w:rsidRPr="004324AE">
              <w:rPr>
                <w:rFonts w:ascii="Bookman Old Style" w:eastAsia="Bookman Old Style" w:hAnsi="Bookman Old Style" w:cs="Bookman Old Style"/>
              </w:rPr>
              <w:lastRenderedPageBreak/>
              <w:t>los cuales no podrán ser declarados como plaga.</w:t>
            </w:r>
          </w:p>
          <w:p w14:paraId="39693F47"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3245" w:type="dxa"/>
          </w:tcPr>
          <w:p w14:paraId="15AD46A3"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b/>
              </w:rPr>
              <w:lastRenderedPageBreak/>
              <w:t>ARTÍCULO 74º</w:t>
            </w:r>
            <w:r w:rsidRPr="004324AE">
              <w:rPr>
                <w:rFonts w:ascii="Bookman Old Style" w:eastAsia="Bookman Old Style" w:hAnsi="Bookman Old Style" w:cs="Bookman Old Style"/>
              </w:rPr>
              <w:t xml:space="preserve">. Se exceptúa de lo dispuesto en el artículo anterior, la muerte de plagas domésticas o agropecuarias, mediante el empleo de plaguicidas o productos químicos o similares </w:t>
            </w:r>
            <w:r w:rsidRPr="004324AE">
              <w:rPr>
                <w:rFonts w:ascii="Bookman Old Style" w:eastAsia="Bookman Old Style" w:hAnsi="Bookman Old Style" w:cs="Bookman Old Style"/>
              </w:rPr>
              <w:lastRenderedPageBreak/>
              <w:t xml:space="preserve">autorizados por el Ministerio de Agricultura y Desarrollo Rural o las autoridades sanitarias competentes. </w:t>
            </w:r>
          </w:p>
          <w:p w14:paraId="337B8567" w14:textId="77777777" w:rsidR="005D2726" w:rsidRPr="004324AE" w:rsidRDefault="005D2726" w:rsidP="007D316B">
            <w:pPr>
              <w:spacing w:line="276" w:lineRule="auto"/>
              <w:jc w:val="both"/>
              <w:rPr>
                <w:rFonts w:ascii="Bookman Old Style" w:eastAsia="Bookman Old Style" w:hAnsi="Bookman Old Style" w:cs="Bookman Old Style"/>
              </w:rPr>
            </w:pPr>
          </w:p>
          <w:p w14:paraId="24B97E03" w14:textId="77777777" w:rsidR="005D2726" w:rsidRPr="004324AE" w:rsidRDefault="005D2726" w:rsidP="007D316B">
            <w:pPr>
              <w:spacing w:line="276" w:lineRule="auto"/>
              <w:jc w:val="both"/>
              <w:rPr>
                <w:rFonts w:ascii="Bookman Old Style" w:eastAsia="Bookman Old Style" w:hAnsi="Bookman Old Style" w:cs="Bookman Old Style"/>
              </w:rPr>
            </w:pPr>
            <w:r w:rsidRPr="004324AE">
              <w:rPr>
                <w:rFonts w:ascii="Bookman Old Style" w:eastAsia="Bookman Old Style" w:hAnsi="Bookman Old Style" w:cs="Bookman Old Style"/>
              </w:rPr>
              <w:t>Para la erradicación de animales sintientes que se constituyan en plagas, deberán utilizarse métodos que no prolonguen innecesariamente su sufrimiento. Quedan prohibidas, en todos los casos, las trampas de pegamento para mamíferos y, en general, el uso de trampas que le generen al animal</w:t>
            </w:r>
            <w:r w:rsidRPr="004324AE">
              <w:rPr>
                <w:rFonts w:ascii="Bookman Old Style" w:eastAsia="Bookman Old Style" w:hAnsi="Bookman Old Style" w:cs="Bookman Old Style"/>
                <w:b/>
              </w:rPr>
              <w:t xml:space="preserve"> </w:t>
            </w:r>
            <w:r w:rsidRPr="004324AE">
              <w:rPr>
                <w:rFonts w:ascii="Bookman Old Style" w:eastAsia="Bookman Old Style" w:hAnsi="Bookman Old Style" w:cs="Bookman Old Style"/>
              </w:rPr>
              <w:t>un sufrimiento prolongado y en las que muera por inanición, asfixia o desmembramiento.</w:t>
            </w:r>
          </w:p>
          <w:p w14:paraId="7B23F867" w14:textId="77777777" w:rsidR="005D2726" w:rsidRPr="004324AE" w:rsidRDefault="005D2726" w:rsidP="007D316B">
            <w:pPr>
              <w:spacing w:line="276" w:lineRule="auto"/>
              <w:jc w:val="both"/>
              <w:rPr>
                <w:rFonts w:ascii="Bookman Old Style" w:eastAsia="Bookman Old Style" w:hAnsi="Bookman Old Style" w:cs="Bookman Old Style"/>
              </w:rPr>
            </w:pPr>
          </w:p>
          <w:p w14:paraId="2DFD73EA" w14:textId="77777777" w:rsidR="005D2726" w:rsidRPr="004324AE" w:rsidRDefault="005D2726" w:rsidP="007D316B">
            <w:pPr>
              <w:pStyle w:val="Sinespaciado"/>
              <w:spacing w:line="276" w:lineRule="auto"/>
              <w:jc w:val="both"/>
              <w:rPr>
                <w:rFonts w:ascii="Bookman Old Style" w:eastAsia="Bookman Old Style" w:hAnsi="Bookman Old Style"/>
                <w:b/>
              </w:rPr>
            </w:pPr>
            <w:r w:rsidRPr="004324AE">
              <w:rPr>
                <w:rFonts w:ascii="Bookman Old Style" w:eastAsia="Bookman Old Style" w:hAnsi="Bookman Old Style" w:cs="Bookman Old Style"/>
              </w:rPr>
              <w:t xml:space="preserve">En todo caso, la erradicación de la plaga, cualquiera que ella sea, no debe generar afectaciones significativas o causar la muerte a otras poblaciones de animales, vertebrados o invertebrados, distintos a la plaga que se pretende erradicar. Tampoco deberán causarse afectaciones ambientales o ecosistémicas. En todo caso, deberá tenerse en cuenta lo dispuesto en </w:t>
            </w:r>
            <w:r w:rsidRPr="00605E9B">
              <w:rPr>
                <w:rFonts w:ascii="Bookman Old Style" w:eastAsia="Bookman Old Style" w:hAnsi="Bookman Old Style" w:cs="Bookman Old Style"/>
                <w:strike/>
              </w:rPr>
              <w:t>este Código</w:t>
            </w:r>
            <w:r>
              <w:rPr>
                <w:rFonts w:ascii="Bookman Old Style" w:eastAsia="Bookman Old Style" w:hAnsi="Bookman Old Style" w:cs="Bookman Old Style"/>
              </w:rPr>
              <w:t xml:space="preserve"> </w:t>
            </w:r>
            <w:r>
              <w:rPr>
                <w:rFonts w:ascii="Bookman Old Style" w:eastAsia="Bookman Old Style" w:hAnsi="Bookman Old Style" w:cs="Bookman Old Style"/>
                <w:b/>
                <w:bCs/>
                <w:u w:val="single"/>
              </w:rPr>
              <w:t>esta ley</w:t>
            </w:r>
            <w:r w:rsidRPr="004324AE">
              <w:rPr>
                <w:rFonts w:ascii="Bookman Old Style" w:eastAsia="Bookman Old Style" w:hAnsi="Bookman Old Style" w:cs="Bookman Old Style"/>
              </w:rPr>
              <w:t xml:space="preserve"> frente a la protección de animales invertebrados de alta </w:t>
            </w:r>
            <w:r w:rsidRPr="004324AE">
              <w:rPr>
                <w:rFonts w:ascii="Bookman Old Style" w:eastAsia="Bookman Old Style" w:hAnsi="Bookman Old Style" w:cs="Bookman Old Style"/>
              </w:rPr>
              <w:lastRenderedPageBreak/>
              <w:t>relevancia ecosistémica los cuales no podrán ser declarados como plaga.</w:t>
            </w:r>
          </w:p>
          <w:p w14:paraId="6F54B272" w14:textId="77777777" w:rsidR="005D2726" w:rsidRPr="004324AE" w:rsidRDefault="005D2726" w:rsidP="007D316B">
            <w:pPr>
              <w:spacing w:line="276" w:lineRule="auto"/>
              <w:jc w:val="both"/>
              <w:rPr>
                <w:rFonts w:ascii="Bookman Old Style" w:eastAsia="Bookman Old Style" w:hAnsi="Bookman Old Style" w:cs="Bookman Old Style"/>
                <w:b/>
              </w:rPr>
            </w:pPr>
          </w:p>
        </w:tc>
        <w:tc>
          <w:tcPr>
            <w:tcW w:w="2312" w:type="dxa"/>
          </w:tcPr>
          <w:p w14:paraId="1F4EA279" w14:textId="77777777" w:rsidR="005D2726" w:rsidRPr="00054E9F" w:rsidRDefault="005D2726" w:rsidP="007D316B">
            <w:pPr>
              <w:rPr>
                <w:rFonts w:ascii="Bookman Old Style" w:hAnsi="Bookman Old Style"/>
              </w:rPr>
            </w:pPr>
          </w:p>
        </w:tc>
      </w:tr>
    </w:tbl>
    <w:p w14:paraId="51263C80" w14:textId="3AD7D68F" w:rsidR="00696158" w:rsidRDefault="00696158" w:rsidP="00290B14">
      <w:pPr>
        <w:spacing w:after="0" w:line="276" w:lineRule="auto"/>
        <w:jc w:val="both"/>
        <w:rPr>
          <w:rFonts w:ascii="Bookman Old Style" w:eastAsia="Times New Roman" w:hAnsi="Bookman Old Style" w:cs="Times New Roman"/>
          <w:b/>
        </w:rPr>
      </w:pPr>
    </w:p>
    <w:p w14:paraId="054EF5C3" w14:textId="77777777" w:rsidR="004F02F2" w:rsidRPr="00ED154A" w:rsidRDefault="004F02F2" w:rsidP="00290B14">
      <w:pPr>
        <w:spacing w:after="0" w:line="276" w:lineRule="auto"/>
        <w:jc w:val="both"/>
        <w:rPr>
          <w:rFonts w:ascii="Bookman Old Style" w:eastAsia="Times New Roman" w:hAnsi="Bookman Old Style" w:cs="Times New Roman"/>
          <w:b/>
        </w:rPr>
      </w:pPr>
    </w:p>
    <w:p w14:paraId="341EA3F0" w14:textId="706042B6" w:rsidR="009B45DA" w:rsidRPr="00ED154A" w:rsidRDefault="009B45DA" w:rsidP="00E4623D">
      <w:pPr>
        <w:pStyle w:val="Prrafodelista"/>
        <w:numPr>
          <w:ilvl w:val="0"/>
          <w:numId w:val="2"/>
        </w:numPr>
        <w:spacing w:after="0" w:line="276" w:lineRule="auto"/>
        <w:jc w:val="both"/>
        <w:rPr>
          <w:rFonts w:ascii="Bookman Old Style" w:eastAsia="Times New Roman" w:hAnsi="Bookman Old Style" w:cs="Times New Roman"/>
          <w:b/>
        </w:rPr>
      </w:pPr>
      <w:r w:rsidRPr="00ED154A">
        <w:rPr>
          <w:rFonts w:ascii="Bookman Old Style" w:eastAsia="Times New Roman" w:hAnsi="Bookman Old Style" w:cs="Times New Roman"/>
          <w:b/>
        </w:rPr>
        <w:t xml:space="preserve">PROPOSICIONES DE LOS HONORABLES REPRESENTANTES EN PRIMER DEBATE </w:t>
      </w:r>
    </w:p>
    <w:p w14:paraId="7DE7F5E5" w14:textId="77777777" w:rsidR="009B45DA" w:rsidRPr="00ED154A" w:rsidRDefault="009B45DA" w:rsidP="009B45DA">
      <w:pPr>
        <w:spacing w:after="0" w:line="276" w:lineRule="auto"/>
        <w:jc w:val="both"/>
        <w:rPr>
          <w:rFonts w:ascii="Bookman Old Style" w:eastAsia="Times New Roman" w:hAnsi="Bookman Old Style" w:cs="Times New Roman"/>
          <w:b/>
        </w:rPr>
      </w:pPr>
    </w:p>
    <w:tbl>
      <w:tblPr>
        <w:tblStyle w:val="Tablaconcuadrcula"/>
        <w:tblW w:w="0" w:type="auto"/>
        <w:tblLook w:val="04A0" w:firstRow="1" w:lastRow="0" w:firstColumn="1" w:lastColumn="0" w:noHBand="0" w:noVBand="1"/>
      </w:tblPr>
      <w:tblGrid>
        <w:gridCol w:w="1208"/>
        <w:gridCol w:w="1550"/>
        <w:gridCol w:w="3410"/>
        <w:gridCol w:w="2660"/>
      </w:tblGrid>
      <w:tr w:rsidR="009B45DA" w:rsidRPr="00ED154A" w14:paraId="30F7C808" w14:textId="77777777" w:rsidTr="005F2962">
        <w:tc>
          <w:tcPr>
            <w:tcW w:w="1208" w:type="dxa"/>
          </w:tcPr>
          <w:p w14:paraId="71E775BB" w14:textId="77777777" w:rsidR="009B45DA" w:rsidRPr="00ED154A" w:rsidRDefault="009B45DA" w:rsidP="005F2962">
            <w:pPr>
              <w:jc w:val="center"/>
              <w:rPr>
                <w:rFonts w:ascii="Bookman Old Style" w:hAnsi="Bookman Old Style"/>
                <w:b/>
                <w:bCs/>
              </w:rPr>
            </w:pPr>
            <w:r w:rsidRPr="00ED154A">
              <w:rPr>
                <w:rFonts w:ascii="Bookman Old Style" w:hAnsi="Bookman Old Style"/>
                <w:b/>
                <w:bCs/>
              </w:rPr>
              <w:t>Artículo</w:t>
            </w:r>
          </w:p>
        </w:tc>
        <w:tc>
          <w:tcPr>
            <w:tcW w:w="1550" w:type="dxa"/>
          </w:tcPr>
          <w:p w14:paraId="579C7DD8" w14:textId="77777777" w:rsidR="009B45DA" w:rsidRPr="00ED154A" w:rsidRDefault="009B45DA" w:rsidP="005F2962">
            <w:pPr>
              <w:jc w:val="center"/>
              <w:rPr>
                <w:rFonts w:ascii="Bookman Old Style" w:hAnsi="Bookman Old Style"/>
                <w:b/>
                <w:bCs/>
              </w:rPr>
            </w:pPr>
            <w:r w:rsidRPr="00ED154A">
              <w:rPr>
                <w:rFonts w:ascii="Bookman Old Style" w:hAnsi="Bookman Old Style"/>
                <w:b/>
                <w:bCs/>
              </w:rPr>
              <w:t>Autor</w:t>
            </w:r>
          </w:p>
        </w:tc>
        <w:tc>
          <w:tcPr>
            <w:tcW w:w="3410" w:type="dxa"/>
          </w:tcPr>
          <w:p w14:paraId="2994AB80" w14:textId="77777777" w:rsidR="009B45DA" w:rsidRPr="00ED154A" w:rsidRDefault="009B45DA" w:rsidP="004F02F2">
            <w:pPr>
              <w:jc w:val="center"/>
              <w:rPr>
                <w:rFonts w:ascii="Bookman Old Style" w:hAnsi="Bookman Old Style"/>
                <w:b/>
                <w:bCs/>
              </w:rPr>
            </w:pPr>
            <w:r w:rsidRPr="00ED154A">
              <w:rPr>
                <w:rFonts w:ascii="Bookman Old Style" w:hAnsi="Bookman Old Style"/>
                <w:b/>
                <w:bCs/>
              </w:rPr>
              <w:t>Contenido</w:t>
            </w:r>
          </w:p>
        </w:tc>
        <w:tc>
          <w:tcPr>
            <w:tcW w:w="2660" w:type="dxa"/>
          </w:tcPr>
          <w:p w14:paraId="478413C8" w14:textId="77777777" w:rsidR="009B45DA" w:rsidRPr="00ED154A" w:rsidRDefault="009B45DA" w:rsidP="005F2962">
            <w:pPr>
              <w:jc w:val="center"/>
              <w:rPr>
                <w:rFonts w:ascii="Bookman Old Style" w:hAnsi="Bookman Old Style"/>
                <w:b/>
                <w:bCs/>
              </w:rPr>
            </w:pPr>
            <w:r w:rsidRPr="00ED154A">
              <w:rPr>
                <w:rFonts w:ascii="Bookman Old Style" w:hAnsi="Bookman Old Style"/>
                <w:b/>
                <w:bCs/>
              </w:rPr>
              <w:t>Consideración de la ponente</w:t>
            </w:r>
          </w:p>
        </w:tc>
      </w:tr>
      <w:tr w:rsidR="009B45DA" w:rsidRPr="00ED154A" w14:paraId="4FBCA76D" w14:textId="77777777" w:rsidTr="005F2962">
        <w:tc>
          <w:tcPr>
            <w:tcW w:w="1208" w:type="dxa"/>
          </w:tcPr>
          <w:p w14:paraId="2CC1B5B9" w14:textId="77777777" w:rsidR="009B45DA" w:rsidRPr="00ED154A" w:rsidRDefault="009B45DA" w:rsidP="005F2962">
            <w:pPr>
              <w:jc w:val="center"/>
              <w:rPr>
                <w:rFonts w:ascii="Bookman Old Style" w:hAnsi="Bookman Old Style"/>
              </w:rPr>
            </w:pPr>
            <w:r w:rsidRPr="00ED154A">
              <w:rPr>
                <w:rFonts w:ascii="Bookman Old Style" w:hAnsi="Bookman Old Style"/>
              </w:rPr>
              <w:t>1</w:t>
            </w:r>
          </w:p>
        </w:tc>
        <w:tc>
          <w:tcPr>
            <w:tcW w:w="1550" w:type="dxa"/>
          </w:tcPr>
          <w:p w14:paraId="1E653361"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Heráclito </w:t>
            </w:r>
            <w:proofErr w:type="spellStart"/>
            <w:r w:rsidRPr="00ED154A">
              <w:rPr>
                <w:rFonts w:ascii="Bookman Old Style" w:hAnsi="Bookman Old Style"/>
              </w:rPr>
              <w:t>Landínez</w:t>
            </w:r>
            <w:proofErr w:type="spellEnd"/>
            <w:r w:rsidRPr="00ED154A">
              <w:rPr>
                <w:rFonts w:ascii="Bookman Old Style" w:hAnsi="Bookman Old Style"/>
              </w:rPr>
              <w:t xml:space="preserve"> Suárez</w:t>
            </w:r>
          </w:p>
        </w:tc>
        <w:tc>
          <w:tcPr>
            <w:tcW w:w="3410" w:type="dxa"/>
          </w:tcPr>
          <w:p w14:paraId="2B70DA6B" w14:textId="77777777" w:rsidR="009B45DA" w:rsidRPr="00ED154A" w:rsidRDefault="009B45DA" w:rsidP="004F02F2">
            <w:pPr>
              <w:jc w:val="both"/>
              <w:rPr>
                <w:rFonts w:ascii="Bookman Old Style" w:hAnsi="Bookman Old Style"/>
              </w:rPr>
            </w:pPr>
            <w:r w:rsidRPr="00ED154A">
              <w:rPr>
                <w:rFonts w:ascii="Bookman Old Style" w:hAnsi="Bookman Old Style"/>
              </w:rPr>
              <w:t>Modifica la redacción para aclarar el objeto del proyecto de ley</w:t>
            </w:r>
          </w:p>
        </w:tc>
        <w:tc>
          <w:tcPr>
            <w:tcW w:w="2660" w:type="dxa"/>
          </w:tcPr>
          <w:p w14:paraId="23780DF8"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38A3601E" w14:textId="77777777" w:rsidTr="005F2962">
        <w:tc>
          <w:tcPr>
            <w:tcW w:w="1208" w:type="dxa"/>
          </w:tcPr>
          <w:p w14:paraId="136FF39E" w14:textId="77777777" w:rsidR="009B45DA" w:rsidRPr="00ED154A" w:rsidRDefault="009B45DA" w:rsidP="005F2962">
            <w:pPr>
              <w:jc w:val="center"/>
              <w:rPr>
                <w:rFonts w:ascii="Bookman Old Style" w:hAnsi="Bookman Old Style"/>
              </w:rPr>
            </w:pPr>
            <w:r w:rsidRPr="00ED154A">
              <w:rPr>
                <w:rFonts w:ascii="Bookman Old Style" w:hAnsi="Bookman Old Style"/>
              </w:rPr>
              <w:t>2</w:t>
            </w:r>
          </w:p>
        </w:tc>
        <w:tc>
          <w:tcPr>
            <w:tcW w:w="1550" w:type="dxa"/>
          </w:tcPr>
          <w:p w14:paraId="48E1A0E8"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Pedro José Suárez </w:t>
            </w:r>
            <w:proofErr w:type="spellStart"/>
            <w:r w:rsidRPr="00ED154A">
              <w:rPr>
                <w:rFonts w:ascii="Bookman Old Style" w:hAnsi="Bookman Old Style"/>
              </w:rPr>
              <w:t>Vacca</w:t>
            </w:r>
            <w:proofErr w:type="spellEnd"/>
          </w:p>
        </w:tc>
        <w:tc>
          <w:tcPr>
            <w:tcW w:w="3410" w:type="dxa"/>
          </w:tcPr>
          <w:p w14:paraId="12E6BA14" w14:textId="77777777" w:rsidR="009B45DA" w:rsidRPr="00ED154A" w:rsidRDefault="009B45DA" w:rsidP="004F02F2">
            <w:pPr>
              <w:jc w:val="both"/>
              <w:rPr>
                <w:rFonts w:ascii="Bookman Old Style" w:hAnsi="Bookman Old Style"/>
              </w:rPr>
            </w:pPr>
            <w:r w:rsidRPr="00ED154A">
              <w:rPr>
                <w:rFonts w:ascii="Bookman Old Style" w:hAnsi="Bookman Old Style"/>
              </w:rPr>
              <w:t>Incluye la definición de “tenedor de animales domésticos”</w:t>
            </w:r>
          </w:p>
        </w:tc>
        <w:tc>
          <w:tcPr>
            <w:tcW w:w="2660" w:type="dxa"/>
          </w:tcPr>
          <w:p w14:paraId="387D43EB" w14:textId="454432F0"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3B0146FE" w14:textId="77777777" w:rsidTr="005F2962">
        <w:tc>
          <w:tcPr>
            <w:tcW w:w="1208" w:type="dxa"/>
          </w:tcPr>
          <w:p w14:paraId="6EAB3F41" w14:textId="77777777" w:rsidR="009B45DA" w:rsidRPr="00ED154A" w:rsidRDefault="009B45DA" w:rsidP="005F2962">
            <w:pPr>
              <w:jc w:val="center"/>
              <w:rPr>
                <w:rFonts w:ascii="Bookman Old Style" w:hAnsi="Bookman Old Style"/>
              </w:rPr>
            </w:pPr>
            <w:r w:rsidRPr="00ED154A">
              <w:rPr>
                <w:rFonts w:ascii="Bookman Old Style" w:hAnsi="Bookman Old Style"/>
              </w:rPr>
              <w:t>2</w:t>
            </w:r>
          </w:p>
        </w:tc>
        <w:tc>
          <w:tcPr>
            <w:tcW w:w="1550" w:type="dxa"/>
          </w:tcPr>
          <w:p w14:paraId="3AA69115" w14:textId="77777777" w:rsidR="009B45DA" w:rsidRPr="00ED154A" w:rsidRDefault="009B45DA" w:rsidP="005F2962">
            <w:pPr>
              <w:jc w:val="center"/>
              <w:rPr>
                <w:rFonts w:ascii="Bookman Old Style" w:hAnsi="Bookman Old Style"/>
              </w:rPr>
            </w:pPr>
            <w:r w:rsidRPr="00ED154A">
              <w:rPr>
                <w:rFonts w:ascii="Bookman Old Style" w:hAnsi="Bookman Old Style"/>
              </w:rPr>
              <w:t>Álvaro Leonel Rueda Caballero</w:t>
            </w:r>
          </w:p>
        </w:tc>
        <w:tc>
          <w:tcPr>
            <w:tcW w:w="3410" w:type="dxa"/>
          </w:tcPr>
          <w:p w14:paraId="23189ED5" w14:textId="77777777" w:rsidR="009B45DA" w:rsidRPr="00ED154A" w:rsidRDefault="009B45DA" w:rsidP="004F02F2">
            <w:pPr>
              <w:jc w:val="both"/>
              <w:rPr>
                <w:rFonts w:ascii="Bookman Old Style" w:hAnsi="Bookman Old Style"/>
              </w:rPr>
            </w:pPr>
            <w:r w:rsidRPr="00ED154A">
              <w:rPr>
                <w:rFonts w:ascii="Bookman Old Style" w:hAnsi="Bookman Old Style"/>
              </w:rPr>
              <w:t>Modifica la definición de animales domésticos</w:t>
            </w:r>
          </w:p>
        </w:tc>
        <w:tc>
          <w:tcPr>
            <w:tcW w:w="2660" w:type="dxa"/>
          </w:tcPr>
          <w:p w14:paraId="029220CF"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638E997E" w14:textId="77777777" w:rsidTr="005F2962">
        <w:tc>
          <w:tcPr>
            <w:tcW w:w="1208" w:type="dxa"/>
          </w:tcPr>
          <w:p w14:paraId="3B0D550B" w14:textId="77777777" w:rsidR="009B45DA" w:rsidRPr="00ED154A" w:rsidRDefault="009B45DA" w:rsidP="005F2962">
            <w:pPr>
              <w:jc w:val="center"/>
              <w:rPr>
                <w:rFonts w:ascii="Bookman Old Style" w:hAnsi="Bookman Old Style"/>
              </w:rPr>
            </w:pPr>
            <w:r w:rsidRPr="00ED154A">
              <w:rPr>
                <w:rFonts w:ascii="Bookman Old Style" w:hAnsi="Bookman Old Style"/>
              </w:rPr>
              <w:t>2</w:t>
            </w:r>
          </w:p>
        </w:tc>
        <w:tc>
          <w:tcPr>
            <w:tcW w:w="1550" w:type="dxa"/>
          </w:tcPr>
          <w:p w14:paraId="09845E84" w14:textId="77777777" w:rsidR="009B45DA" w:rsidRPr="00ED154A" w:rsidRDefault="009B45DA" w:rsidP="005F2962">
            <w:pPr>
              <w:jc w:val="center"/>
              <w:rPr>
                <w:rFonts w:ascii="Bookman Old Style" w:hAnsi="Bookman Old Style"/>
              </w:rPr>
            </w:pPr>
            <w:r w:rsidRPr="00ED154A">
              <w:rPr>
                <w:rFonts w:ascii="Bookman Old Style" w:hAnsi="Bookman Old Style"/>
              </w:rPr>
              <w:t>Álvaro Leonel Rueda Caballero</w:t>
            </w:r>
          </w:p>
        </w:tc>
        <w:tc>
          <w:tcPr>
            <w:tcW w:w="3410" w:type="dxa"/>
          </w:tcPr>
          <w:p w14:paraId="362AA76D" w14:textId="77777777" w:rsidR="009B45DA" w:rsidRPr="00ED154A" w:rsidRDefault="009B45DA" w:rsidP="004F02F2">
            <w:pPr>
              <w:jc w:val="both"/>
              <w:rPr>
                <w:rFonts w:ascii="Bookman Old Style" w:hAnsi="Bookman Old Style"/>
              </w:rPr>
            </w:pPr>
            <w:r w:rsidRPr="00ED154A">
              <w:rPr>
                <w:rFonts w:ascii="Bookman Old Style" w:hAnsi="Bookman Old Style"/>
              </w:rPr>
              <w:t>Modifica la definición de animales domésticos de compañía</w:t>
            </w:r>
          </w:p>
        </w:tc>
        <w:tc>
          <w:tcPr>
            <w:tcW w:w="2660" w:type="dxa"/>
          </w:tcPr>
          <w:p w14:paraId="1D65C04A" w14:textId="6462F063"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2B6CD12B" w14:textId="77777777" w:rsidTr="005F2962">
        <w:tc>
          <w:tcPr>
            <w:tcW w:w="1208" w:type="dxa"/>
          </w:tcPr>
          <w:p w14:paraId="70A362F8" w14:textId="77777777" w:rsidR="009B45DA" w:rsidRPr="00ED154A" w:rsidRDefault="009B45DA" w:rsidP="005F2962">
            <w:pPr>
              <w:jc w:val="center"/>
              <w:rPr>
                <w:rFonts w:ascii="Bookman Old Style" w:hAnsi="Bookman Old Style"/>
              </w:rPr>
            </w:pPr>
            <w:r w:rsidRPr="00ED154A">
              <w:rPr>
                <w:rFonts w:ascii="Bookman Old Style" w:hAnsi="Bookman Old Style"/>
              </w:rPr>
              <w:t>3</w:t>
            </w:r>
          </w:p>
        </w:tc>
        <w:tc>
          <w:tcPr>
            <w:tcW w:w="1550" w:type="dxa"/>
          </w:tcPr>
          <w:p w14:paraId="4718A906"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1819186F" w14:textId="77777777" w:rsidR="009B45DA" w:rsidRPr="00ED154A" w:rsidRDefault="009B45DA" w:rsidP="004F02F2">
            <w:pPr>
              <w:jc w:val="both"/>
              <w:rPr>
                <w:rFonts w:ascii="Bookman Old Style" w:hAnsi="Bookman Old Style"/>
              </w:rPr>
            </w:pPr>
            <w:r w:rsidRPr="00ED154A">
              <w:rPr>
                <w:rFonts w:ascii="Bookman Old Style" w:hAnsi="Bookman Old Style"/>
              </w:rPr>
              <w:t>Modifica redacción</w:t>
            </w:r>
          </w:p>
        </w:tc>
        <w:tc>
          <w:tcPr>
            <w:tcW w:w="2660" w:type="dxa"/>
          </w:tcPr>
          <w:p w14:paraId="15CB1838"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23A346BD" w14:textId="77777777" w:rsidTr="005F2962">
        <w:tc>
          <w:tcPr>
            <w:tcW w:w="1208" w:type="dxa"/>
          </w:tcPr>
          <w:p w14:paraId="08A13AA3" w14:textId="77777777" w:rsidR="009B45DA" w:rsidRPr="00ED154A" w:rsidRDefault="009B45DA" w:rsidP="005F2962">
            <w:pPr>
              <w:jc w:val="center"/>
              <w:rPr>
                <w:rFonts w:ascii="Bookman Old Style" w:hAnsi="Bookman Old Style"/>
              </w:rPr>
            </w:pPr>
            <w:r w:rsidRPr="00ED154A">
              <w:rPr>
                <w:rFonts w:ascii="Bookman Old Style" w:hAnsi="Bookman Old Style"/>
              </w:rPr>
              <w:t>3</w:t>
            </w:r>
          </w:p>
        </w:tc>
        <w:tc>
          <w:tcPr>
            <w:tcW w:w="1550" w:type="dxa"/>
          </w:tcPr>
          <w:p w14:paraId="2C5334CA"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0F1CFE5B" w14:textId="77777777" w:rsidR="009B45DA" w:rsidRPr="00ED154A" w:rsidRDefault="009B45DA" w:rsidP="004F02F2">
            <w:pPr>
              <w:jc w:val="both"/>
              <w:rPr>
                <w:rFonts w:ascii="Bookman Old Style" w:hAnsi="Bookman Old Style"/>
              </w:rPr>
            </w:pPr>
            <w:r w:rsidRPr="00ED154A">
              <w:rPr>
                <w:rFonts w:ascii="Bookman Old Style" w:hAnsi="Bookman Old Style"/>
              </w:rPr>
              <w:t>Incluye que la responsabilidad de los propietarios sobre los animales se da hasta cualquier forma de transmisión de la propiedad</w:t>
            </w:r>
          </w:p>
        </w:tc>
        <w:tc>
          <w:tcPr>
            <w:tcW w:w="2660" w:type="dxa"/>
          </w:tcPr>
          <w:p w14:paraId="66569BC8" w14:textId="42ACDF94"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39D52015" w14:textId="77777777" w:rsidTr="005F2962">
        <w:tc>
          <w:tcPr>
            <w:tcW w:w="1208" w:type="dxa"/>
          </w:tcPr>
          <w:p w14:paraId="49DD7689" w14:textId="77777777" w:rsidR="009B45DA" w:rsidRPr="00ED154A" w:rsidRDefault="009B45DA" w:rsidP="005F2962">
            <w:pPr>
              <w:jc w:val="center"/>
              <w:rPr>
                <w:rFonts w:ascii="Bookman Old Style" w:hAnsi="Bookman Old Style"/>
              </w:rPr>
            </w:pPr>
            <w:r w:rsidRPr="00ED154A">
              <w:rPr>
                <w:rFonts w:ascii="Bookman Old Style" w:hAnsi="Bookman Old Style"/>
              </w:rPr>
              <w:t>3</w:t>
            </w:r>
          </w:p>
        </w:tc>
        <w:tc>
          <w:tcPr>
            <w:tcW w:w="1550" w:type="dxa"/>
          </w:tcPr>
          <w:p w14:paraId="5019303F" w14:textId="77777777" w:rsidR="009B45DA" w:rsidRPr="00ED154A" w:rsidRDefault="009B45DA" w:rsidP="005F2962">
            <w:pPr>
              <w:jc w:val="center"/>
              <w:rPr>
                <w:rFonts w:ascii="Bookman Old Style" w:hAnsi="Bookman Old Style"/>
              </w:rPr>
            </w:pPr>
            <w:r w:rsidRPr="00ED154A">
              <w:rPr>
                <w:rFonts w:ascii="Bookman Old Style" w:hAnsi="Bookman Old Style"/>
              </w:rPr>
              <w:t>Juan Manuel Cortés</w:t>
            </w:r>
          </w:p>
        </w:tc>
        <w:tc>
          <w:tcPr>
            <w:tcW w:w="3410" w:type="dxa"/>
          </w:tcPr>
          <w:p w14:paraId="715CCFDA" w14:textId="77777777" w:rsidR="009B45DA" w:rsidRPr="00ED154A" w:rsidRDefault="009B45DA" w:rsidP="004F02F2">
            <w:pPr>
              <w:jc w:val="both"/>
              <w:rPr>
                <w:rFonts w:ascii="Bookman Old Style" w:hAnsi="Bookman Old Style"/>
              </w:rPr>
            </w:pPr>
            <w:r w:rsidRPr="00ED154A">
              <w:rPr>
                <w:rFonts w:ascii="Bookman Old Style" w:hAnsi="Bookman Old Style"/>
              </w:rPr>
              <w:t>Cambia la palabra “deberán” por “propenderán”</w:t>
            </w:r>
          </w:p>
        </w:tc>
        <w:tc>
          <w:tcPr>
            <w:tcW w:w="2660" w:type="dxa"/>
          </w:tcPr>
          <w:p w14:paraId="109EDEC7"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1A6F60FB" w14:textId="77777777" w:rsidTr="005F2962">
        <w:tc>
          <w:tcPr>
            <w:tcW w:w="1208" w:type="dxa"/>
          </w:tcPr>
          <w:p w14:paraId="403C8A6A" w14:textId="77777777" w:rsidR="009B45DA" w:rsidRPr="00ED154A" w:rsidRDefault="009B45DA" w:rsidP="005F2962">
            <w:pPr>
              <w:jc w:val="center"/>
              <w:rPr>
                <w:rFonts w:ascii="Bookman Old Style" w:hAnsi="Bookman Old Style"/>
              </w:rPr>
            </w:pPr>
            <w:r w:rsidRPr="00ED154A">
              <w:rPr>
                <w:rFonts w:ascii="Bookman Old Style" w:hAnsi="Bookman Old Style"/>
              </w:rPr>
              <w:t>4</w:t>
            </w:r>
          </w:p>
        </w:tc>
        <w:tc>
          <w:tcPr>
            <w:tcW w:w="1550" w:type="dxa"/>
          </w:tcPr>
          <w:p w14:paraId="6D96D49B"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4E671ED1" w14:textId="77777777" w:rsidR="009B45DA" w:rsidRPr="00ED154A" w:rsidRDefault="009B45DA" w:rsidP="004F02F2">
            <w:pPr>
              <w:jc w:val="both"/>
              <w:rPr>
                <w:rFonts w:ascii="Bookman Old Style" w:hAnsi="Bookman Old Style"/>
              </w:rPr>
            </w:pPr>
            <w:r w:rsidRPr="00ED154A">
              <w:rPr>
                <w:rFonts w:ascii="Bookman Old Style" w:hAnsi="Bookman Old Style"/>
              </w:rPr>
              <w:t>Incluye en la definición de propietario aquellos que adquieran un animal con fines de asistencia o servicio</w:t>
            </w:r>
          </w:p>
        </w:tc>
        <w:tc>
          <w:tcPr>
            <w:tcW w:w="2660" w:type="dxa"/>
          </w:tcPr>
          <w:p w14:paraId="65160FF7"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5A4C00AE" w14:textId="77777777" w:rsidTr="005F2962">
        <w:tc>
          <w:tcPr>
            <w:tcW w:w="1208" w:type="dxa"/>
          </w:tcPr>
          <w:p w14:paraId="3DE84664" w14:textId="77777777" w:rsidR="009B45DA" w:rsidRPr="00ED154A" w:rsidRDefault="009B45DA" w:rsidP="005F2962">
            <w:pPr>
              <w:jc w:val="center"/>
              <w:rPr>
                <w:rFonts w:ascii="Bookman Old Style" w:hAnsi="Bookman Old Style"/>
              </w:rPr>
            </w:pPr>
            <w:r w:rsidRPr="00ED154A">
              <w:rPr>
                <w:rFonts w:ascii="Bookman Old Style" w:hAnsi="Bookman Old Style"/>
              </w:rPr>
              <w:t>4</w:t>
            </w:r>
          </w:p>
        </w:tc>
        <w:tc>
          <w:tcPr>
            <w:tcW w:w="1550" w:type="dxa"/>
          </w:tcPr>
          <w:p w14:paraId="12E12F91" w14:textId="77777777" w:rsidR="009B45DA" w:rsidRPr="00ED154A" w:rsidRDefault="009B45DA" w:rsidP="005F2962">
            <w:pPr>
              <w:jc w:val="center"/>
              <w:rPr>
                <w:rFonts w:ascii="Bookman Old Style" w:hAnsi="Bookman Old Style"/>
              </w:rPr>
            </w:pPr>
            <w:r w:rsidRPr="00ED154A">
              <w:rPr>
                <w:rFonts w:ascii="Bookman Old Style" w:hAnsi="Bookman Old Style"/>
              </w:rPr>
              <w:t>Juan Manuel Cortés</w:t>
            </w:r>
          </w:p>
        </w:tc>
        <w:tc>
          <w:tcPr>
            <w:tcW w:w="3410" w:type="dxa"/>
          </w:tcPr>
          <w:p w14:paraId="63EA7ADB" w14:textId="77777777" w:rsidR="009B45DA" w:rsidRPr="00ED154A" w:rsidRDefault="009B45DA" w:rsidP="004F02F2">
            <w:pPr>
              <w:jc w:val="both"/>
              <w:rPr>
                <w:rFonts w:ascii="Bookman Old Style" w:hAnsi="Bookman Old Style"/>
              </w:rPr>
            </w:pPr>
            <w:r w:rsidRPr="00ED154A">
              <w:rPr>
                <w:rFonts w:ascii="Bookman Old Style" w:hAnsi="Bookman Old Style"/>
              </w:rPr>
              <w:t>Elimina el inciso segundo del artículo 4</w:t>
            </w:r>
          </w:p>
        </w:tc>
        <w:tc>
          <w:tcPr>
            <w:tcW w:w="2660" w:type="dxa"/>
          </w:tcPr>
          <w:p w14:paraId="357811B4" w14:textId="7D0A13E4"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1B631112" w14:textId="77777777" w:rsidTr="005F2962">
        <w:tc>
          <w:tcPr>
            <w:tcW w:w="1208" w:type="dxa"/>
          </w:tcPr>
          <w:p w14:paraId="30C2E855" w14:textId="77777777" w:rsidR="009B45DA" w:rsidRPr="00ED154A" w:rsidRDefault="009B45DA" w:rsidP="005F2962">
            <w:pPr>
              <w:jc w:val="center"/>
              <w:rPr>
                <w:rFonts w:ascii="Bookman Old Style" w:hAnsi="Bookman Old Style"/>
              </w:rPr>
            </w:pPr>
            <w:r w:rsidRPr="00ED154A">
              <w:rPr>
                <w:rFonts w:ascii="Bookman Old Style" w:hAnsi="Bookman Old Style"/>
              </w:rPr>
              <w:lastRenderedPageBreak/>
              <w:t>5</w:t>
            </w:r>
          </w:p>
        </w:tc>
        <w:tc>
          <w:tcPr>
            <w:tcW w:w="1550" w:type="dxa"/>
          </w:tcPr>
          <w:p w14:paraId="4057C58B" w14:textId="77777777" w:rsidR="009B45DA" w:rsidRPr="00ED154A" w:rsidRDefault="009B45DA" w:rsidP="005F2962">
            <w:pPr>
              <w:jc w:val="center"/>
              <w:rPr>
                <w:rFonts w:ascii="Bookman Old Style" w:hAnsi="Bookman Old Style"/>
              </w:rPr>
            </w:pPr>
            <w:r w:rsidRPr="00ED154A">
              <w:rPr>
                <w:rFonts w:ascii="Bookman Old Style" w:hAnsi="Bookman Old Style"/>
              </w:rPr>
              <w:t>Jorge Eliécer Tamayo</w:t>
            </w:r>
          </w:p>
        </w:tc>
        <w:tc>
          <w:tcPr>
            <w:tcW w:w="3410" w:type="dxa"/>
          </w:tcPr>
          <w:p w14:paraId="024235F9" w14:textId="77777777" w:rsidR="009B45DA" w:rsidRPr="00ED154A" w:rsidRDefault="009B45DA" w:rsidP="004F02F2">
            <w:pPr>
              <w:jc w:val="both"/>
              <w:rPr>
                <w:rFonts w:ascii="Bookman Old Style" w:hAnsi="Bookman Old Style"/>
              </w:rPr>
            </w:pPr>
            <w:r w:rsidRPr="00ED154A">
              <w:rPr>
                <w:rFonts w:ascii="Bookman Old Style" w:hAnsi="Bookman Old Style"/>
              </w:rPr>
              <w:t>Modifica la redacción del artículo</w:t>
            </w:r>
          </w:p>
        </w:tc>
        <w:tc>
          <w:tcPr>
            <w:tcW w:w="2660" w:type="dxa"/>
          </w:tcPr>
          <w:p w14:paraId="411D4814"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3825C05B" w14:textId="77777777" w:rsidTr="005F2962">
        <w:tc>
          <w:tcPr>
            <w:tcW w:w="1208" w:type="dxa"/>
          </w:tcPr>
          <w:p w14:paraId="429295F0" w14:textId="77777777" w:rsidR="009B45DA" w:rsidRPr="00ED154A" w:rsidRDefault="009B45DA" w:rsidP="005F2962">
            <w:pPr>
              <w:jc w:val="center"/>
              <w:rPr>
                <w:rFonts w:ascii="Bookman Old Style" w:hAnsi="Bookman Old Style"/>
              </w:rPr>
            </w:pPr>
            <w:r w:rsidRPr="00ED154A">
              <w:rPr>
                <w:rFonts w:ascii="Bookman Old Style" w:hAnsi="Bookman Old Style"/>
              </w:rPr>
              <w:t>5</w:t>
            </w:r>
          </w:p>
        </w:tc>
        <w:tc>
          <w:tcPr>
            <w:tcW w:w="1550" w:type="dxa"/>
          </w:tcPr>
          <w:p w14:paraId="0C8EED16"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622A10C0" w14:textId="77777777" w:rsidR="009B45DA" w:rsidRPr="00ED154A" w:rsidRDefault="009B45DA" w:rsidP="004F02F2">
            <w:pPr>
              <w:jc w:val="both"/>
              <w:rPr>
                <w:rFonts w:ascii="Bookman Old Style" w:hAnsi="Bookman Old Style"/>
              </w:rPr>
            </w:pPr>
            <w:r w:rsidRPr="00ED154A">
              <w:rPr>
                <w:rFonts w:ascii="Bookman Old Style" w:hAnsi="Bookman Old Style"/>
              </w:rPr>
              <w:t>Incluye a los animales exóticos</w:t>
            </w:r>
          </w:p>
        </w:tc>
        <w:tc>
          <w:tcPr>
            <w:tcW w:w="2660" w:type="dxa"/>
          </w:tcPr>
          <w:p w14:paraId="02D17297"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1A26D26C" w14:textId="77777777" w:rsidTr="005F2962">
        <w:tc>
          <w:tcPr>
            <w:tcW w:w="1208" w:type="dxa"/>
          </w:tcPr>
          <w:p w14:paraId="1B513110" w14:textId="77777777" w:rsidR="009B45DA" w:rsidRPr="00ED154A" w:rsidRDefault="009B45DA" w:rsidP="005F2962">
            <w:pPr>
              <w:jc w:val="center"/>
              <w:rPr>
                <w:rFonts w:ascii="Bookman Old Style" w:hAnsi="Bookman Old Style"/>
              </w:rPr>
            </w:pPr>
            <w:r w:rsidRPr="00ED154A">
              <w:rPr>
                <w:rFonts w:ascii="Bookman Old Style" w:hAnsi="Bookman Old Style"/>
              </w:rPr>
              <w:t>6</w:t>
            </w:r>
          </w:p>
        </w:tc>
        <w:tc>
          <w:tcPr>
            <w:tcW w:w="1550" w:type="dxa"/>
          </w:tcPr>
          <w:p w14:paraId="14D400AA" w14:textId="77777777" w:rsidR="009B45DA" w:rsidRPr="00ED154A" w:rsidRDefault="009B45DA" w:rsidP="005F2962">
            <w:pPr>
              <w:jc w:val="center"/>
              <w:rPr>
                <w:rFonts w:ascii="Bookman Old Style" w:hAnsi="Bookman Old Style"/>
              </w:rPr>
            </w:pPr>
            <w:r w:rsidRPr="00ED154A">
              <w:rPr>
                <w:rFonts w:ascii="Bookman Old Style" w:hAnsi="Bookman Old Style"/>
              </w:rPr>
              <w:t>Jorge Eliécer Tamayo</w:t>
            </w:r>
          </w:p>
        </w:tc>
        <w:tc>
          <w:tcPr>
            <w:tcW w:w="3410" w:type="dxa"/>
          </w:tcPr>
          <w:p w14:paraId="242A4909" w14:textId="77777777" w:rsidR="009B45DA" w:rsidRPr="00ED154A" w:rsidRDefault="009B45DA" w:rsidP="004F02F2">
            <w:pPr>
              <w:jc w:val="both"/>
              <w:rPr>
                <w:rFonts w:ascii="Bookman Old Style" w:hAnsi="Bookman Old Style"/>
              </w:rPr>
            </w:pPr>
            <w:r w:rsidRPr="00ED154A">
              <w:rPr>
                <w:rFonts w:ascii="Bookman Old Style" w:hAnsi="Bookman Old Style"/>
              </w:rPr>
              <w:t>Incluye en el numeral 6.6. que los animales deben transitar con las medias de seguridad para evitar daños</w:t>
            </w:r>
          </w:p>
        </w:tc>
        <w:tc>
          <w:tcPr>
            <w:tcW w:w="2660" w:type="dxa"/>
          </w:tcPr>
          <w:p w14:paraId="0540987E" w14:textId="06AA1DF3"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571301CC" w14:textId="77777777" w:rsidTr="005F2962">
        <w:tc>
          <w:tcPr>
            <w:tcW w:w="1208" w:type="dxa"/>
          </w:tcPr>
          <w:p w14:paraId="5E6338FF" w14:textId="77777777" w:rsidR="009B45DA" w:rsidRPr="00ED154A" w:rsidRDefault="009B45DA" w:rsidP="005F2962">
            <w:pPr>
              <w:jc w:val="center"/>
              <w:rPr>
                <w:rFonts w:ascii="Bookman Old Style" w:hAnsi="Bookman Old Style"/>
              </w:rPr>
            </w:pPr>
            <w:r w:rsidRPr="00ED154A">
              <w:rPr>
                <w:rFonts w:ascii="Bookman Old Style" w:hAnsi="Bookman Old Style"/>
              </w:rPr>
              <w:t>6</w:t>
            </w:r>
          </w:p>
        </w:tc>
        <w:tc>
          <w:tcPr>
            <w:tcW w:w="1550" w:type="dxa"/>
          </w:tcPr>
          <w:p w14:paraId="1F8E7E95"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389ADBD8" w14:textId="77777777" w:rsidR="009B45DA" w:rsidRPr="00ED154A" w:rsidRDefault="009B45DA" w:rsidP="004F02F2">
            <w:pPr>
              <w:jc w:val="both"/>
              <w:rPr>
                <w:rFonts w:ascii="Bookman Old Style" w:hAnsi="Bookman Old Style"/>
              </w:rPr>
            </w:pPr>
            <w:r w:rsidRPr="00ED154A">
              <w:rPr>
                <w:rFonts w:ascii="Bookman Old Style" w:hAnsi="Bookman Old Style"/>
              </w:rPr>
              <w:t>Modifica el numeral 6.6. para incluir que los animales deben transitar con los implementos de seguridad obligatorios</w:t>
            </w:r>
          </w:p>
        </w:tc>
        <w:tc>
          <w:tcPr>
            <w:tcW w:w="2660" w:type="dxa"/>
          </w:tcPr>
          <w:p w14:paraId="27F0AC69"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 en atención a la proposición avalada en el mismo sentido.</w:t>
            </w:r>
          </w:p>
        </w:tc>
      </w:tr>
      <w:tr w:rsidR="009B45DA" w:rsidRPr="00ED154A" w14:paraId="1A383783" w14:textId="77777777" w:rsidTr="005F2962">
        <w:tc>
          <w:tcPr>
            <w:tcW w:w="1208" w:type="dxa"/>
          </w:tcPr>
          <w:p w14:paraId="0F38DE28" w14:textId="77777777" w:rsidR="009B45DA" w:rsidRPr="00ED154A" w:rsidRDefault="009B45DA" w:rsidP="005F2962">
            <w:pPr>
              <w:jc w:val="center"/>
              <w:rPr>
                <w:rFonts w:ascii="Bookman Old Style" w:hAnsi="Bookman Old Style"/>
              </w:rPr>
            </w:pPr>
            <w:r w:rsidRPr="00ED154A">
              <w:rPr>
                <w:rFonts w:ascii="Bookman Old Style" w:hAnsi="Bookman Old Style"/>
              </w:rPr>
              <w:t>6</w:t>
            </w:r>
          </w:p>
        </w:tc>
        <w:tc>
          <w:tcPr>
            <w:tcW w:w="1550" w:type="dxa"/>
          </w:tcPr>
          <w:p w14:paraId="13AF5F5A" w14:textId="77777777" w:rsidR="009B45DA" w:rsidRPr="00ED154A" w:rsidRDefault="009B45DA" w:rsidP="005F2962">
            <w:pPr>
              <w:jc w:val="center"/>
              <w:rPr>
                <w:rFonts w:ascii="Bookman Old Style" w:hAnsi="Bookman Old Style"/>
              </w:rPr>
            </w:pPr>
            <w:proofErr w:type="spellStart"/>
            <w:r w:rsidRPr="00ED154A">
              <w:rPr>
                <w:rFonts w:ascii="Bookman Old Style" w:hAnsi="Bookman Old Style"/>
              </w:rPr>
              <w:t>Gersel</w:t>
            </w:r>
            <w:proofErr w:type="spellEnd"/>
            <w:r w:rsidRPr="00ED154A">
              <w:rPr>
                <w:rFonts w:ascii="Bookman Old Style" w:hAnsi="Bookman Old Style"/>
              </w:rPr>
              <w:t xml:space="preserve"> Luis Pérez Altamiranda</w:t>
            </w:r>
          </w:p>
        </w:tc>
        <w:tc>
          <w:tcPr>
            <w:tcW w:w="3410" w:type="dxa"/>
          </w:tcPr>
          <w:p w14:paraId="49E9C9B9" w14:textId="77777777" w:rsidR="009B45DA" w:rsidRPr="00ED154A" w:rsidRDefault="009B45DA" w:rsidP="004F02F2">
            <w:pPr>
              <w:jc w:val="both"/>
              <w:rPr>
                <w:rFonts w:ascii="Bookman Old Style" w:hAnsi="Bookman Old Style"/>
              </w:rPr>
            </w:pPr>
            <w:r w:rsidRPr="00ED154A">
              <w:rPr>
                <w:rFonts w:ascii="Bookman Old Style" w:hAnsi="Bookman Old Style"/>
              </w:rPr>
              <w:t>Modifica el numeral 6.6. para incluir que los animales deben transitar con los implementos de seguridad obligatorios</w:t>
            </w:r>
          </w:p>
        </w:tc>
        <w:tc>
          <w:tcPr>
            <w:tcW w:w="2660" w:type="dxa"/>
          </w:tcPr>
          <w:p w14:paraId="28ECA9BB"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 en atención a la proposición avalada en el mismo sentido.</w:t>
            </w:r>
          </w:p>
        </w:tc>
      </w:tr>
      <w:tr w:rsidR="009B45DA" w:rsidRPr="00ED154A" w14:paraId="6BD4C5DE" w14:textId="77777777" w:rsidTr="005F2962">
        <w:tc>
          <w:tcPr>
            <w:tcW w:w="1208" w:type="dxa"/>
          </w:tcPr>
          <w:p w14:paraId="79B6687D" w14:textId="77777777" w:rsidR="009B45DA" w:rsidRPr="00ED154A" w:rsidRDefault="009B45DA" w:rsidP="005F2962">
            <w:pPr>
              <w:jc w:val="center"/>
              <w:rPr>
                <w:rFonts w:ascii="Bookman Old Style" w:hAnsi="Bookman Old Style"/>
              </w:rPr>
            </w:pPr>
            <w:r w:rsidRPr="00ED154A">
              <w:rPr>
                <w:rFonts w:ascii="Bookman Old Style" w:hAnsi="Bookman Old Style"/>
              </w:rPr>
              <w:t>7</w:t>
            </w:r>
          </w:p>
        </w:tc>
        <w:tc>
          <w:tcPr>
            <w:tcW w:w="1550" w:type="dxa"/>
          </w:tcPr>
          <w:p w14:paraId="65D383AF"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7E6FCF93" w14:textId="77777777" w:rsidR="009B45DA" w:rsidRPr="00ED154A" w:rsidRDefault="009B45DA" w:rsidP="004F02F2">
            <w:pPr>
              <w:jc w:val="both"/>
              <w:rPr>
                <w:rFonts w:ascii="Bookman Old Style" w:hAnsi="Bookman Old Style"/>
              </w:rPr>
            </w:pPr>
            <w:r w:rsidRPr="00ED154A">
              <w:rPr>
                <w:rFonts w:ascii="Bookman Old Style" w:hAnsi="Bookman Old Style"/>
              </w:rPr>
              <w:t>Precisa que se trata de animales domésticos</w:t>
            </w:r>
          </w:p>
        </w:tc>
        <w:tc>
          <w:tcPr>
            <w:tcW w:w="2660" w:type="dxa"/>
          </w:tcPr>
          <w:p w14:paraId="227B3609"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4C0EE809" w14:textId="77777777" w:rsidTr="005F2962">
        <w:tc>
          <w:tcPr>
            <w:tcW w:w="1208" w:type="dxa"/>
          </w:tcPr>
          <w:p w14:paraId="5CB7C43E" w14:textId="77777777" w:rsidR="009B45DA" w:rsidRPr="00ED154A" w:rsidRDefault="009B45DA" w:rsidP="005F2962">
            <w:pPr>
              <w:jc w:val="center"/>
              <w:rPr>
                <w:rFonts w:ascii="Bookman Old Style" w:hAnsi="Bookman Old Style"/>
              </w:rPr>
            </w:pPr>
            <w:r w:rsidRPr="00ED154A">
              <w:rPr>
                <w:rFonts w:ascii="Bookman Old Style" w:hAnsi="Bookman Old Style"/>
              </w:rPr>
              <w:t>7</w:t>
            </w:r>
          </w:p>
        </w:tc>
        <w:tc>
          <w:tcPr>
            <w:tcW w:w="1550" w:type="dxa"/>
          </w:tcPr>
          <w:p w14:paraId="10F05C43"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701032BB" w14:textId="77777777" w:rsidR="009B45DA" w:rsidRPr="00ED154A" w:rsidRDefault="009B45DA" w:rsidP="004F02F2">
            <w:pPr>
              <w:jc w:val="both"/>
              <w:rPr>
                <w:rFonts w:ascii="Bookman Old Style" w:hAnsi="Bookman Old Style"/>
              </w:rPr>
            </w:pPr>
            <w:r w:rsidRPr="00ED154A">
              <w:rPr>
                <w:rFonts w:ascii="Bookman Old Style" w:hAnsi="Bookman Old Style"/>
              </w:rPr>
              <w:t>Incluye la responsabilidad afectiva</w:t>
            </w:r>
          </w:p>
        </w:tc>
        <w:tc>
          <w:tcPr>
            <w:tcW w:w="2660" w:type="dxa"/>
          </w:tcPr>
          <w:p w14:paraId="38771935"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04A12933" w14:textId="77777777" w:rsidTr="005F2962">
        <w:tc>
          <w:tcPr>
            <w:tcW w:w="1208" w:type="dxa"/>
          </w:tcPr>
          <w:p w14:paraId="72E87CAE" w14:textId="77777777" w:rsidR="009B45DA" w:rsidRPr="00ED154A" w:rsidRDefault="009B45DA" w:rsidP="005F2962">
            <w:pPr>
              <w:jc w:val="center"/>
              <w:rPr>
                <w:rFonts w:ascii="Bookman Old Style" w:hAnsi="Bookman Old Style"/>
              </w:rPr>
            </w:pPr>
            <w:r w:rsidRPr="00ED154A">
              <w:rPr>
                <w:rFonts w:ascii="Bookman Old Style" w:hAnsi="Bookman Old Style"/>
              </w:rPr>
              <w:t>8</w:t>
            </w:r>
          </w:p>
        </w:tc>
        <w:tc>
          <w:tcPr>
            <w:tcW w:w="1550" w:type="dxa"/>
          </w:tcPr>
          <w:p w14:paraId="5C041020" w14:textId="77777777" w:rsidR="009B45DA" w:rsidRPr="00ED154A" w:rsidRDefault="009B45DA" w:rsidP="005F2962">
            <w:pPr>
              <w:jc w:val="center"/>
              <w:rPr>
                <w:rFonts w:ascii="Bookman Old Style" w:hAnsi="Bookman Old Style"/>
              </w:rPr>
            </w:pPr>
            <w:r w:rsidRPr="00ED154A">
              <w:rPr>
                <w:rFonts w:ascii="Bookman Old Style" w:hAnsi="Bookman Old Style"/>
              </w:rPr>
              <w:t>Álvaro Leonel Rueda Caballero</w:t>
            </w:r>
          </w:p>
        </w:tc>
        <w:tc>
          <w:tcPr>
            <w:tcW w:w="3410" w:type="dxa"/>
          </w:tcPr>
          <w:p w14:paraId="22EB91A4" w14:textId="77777777" w:rsidR="009B45DA" w:rsidRPr="00ED154A" w:rsidRDefault="009B45DA" w:rsidP="004F02F2">
            <w:pPr>
              <w:jc w:val="both"/>
              <w:rPr>
                <w:rFonts w:ascii="Bookman Old Style" w:hAnsi="Bookman Old Style"/>
              </w:rPr>
            </w:pPr>
            <w:r w:rsidRPr="00ED154A">
              <w:rPr>
                <w:rFonts w:ascii="Bookman Old Style" w:hAnsi="Bookman Old Style"/>
              </w:rPr>
              <w:t>Eliminación del artículo</w:t>
            </w:r>
          </w:p>
        </w:tc>
        <w:tc>
          <w:tcPr>
            <w:tcW w:w="2660" w:type="dxa"/>
          </w:tcPr>
          <w:p w14:paraId="423EF747"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6A068454" w14:textId="77777777" w:rsidTr="005F2962">
        <w:tc>
          <w:tcPr>
            <w:tcW w:w="1208" w:type="dxa"/>
          </w:tcPr>
          <w:p w14:paraId="35B64B2A" w14:textId="77777777" w:rsidR="009B45DA" w:rsidRPr="00ED154A" w:rsidRDefault="009B45DA" w:rsidP="005F2962">
            <w:pPr>
              <w:jc w:val="center"/>
              <w:rPr>
                <w:rFonts w:ascii="Bookman Old Style" w:hAnsi="Bookman Old Style"/>
              </w:rPr>
            </w:pPr>
            <w:r w:rsidRPr="00ED154A">
              <w:rPr>
                <w:rFonts w:ascii="Bookman Old Style" w:hAnsi="Bookman Old Style"/>
              </w:rPr>
              <w:t>9</w:t>
            </w:r>
          </w:p>
        </w:tc>
        <w:tc>
          <w:tcPr>
            <w:tcW w:w="1550" w:type="dxa"/>
          </w:tcPr>
          <w:p w14:paraId="2D6E6898"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7FAF5CFE" w14:textId="77777777" w:rsidR="009B45DA" w:rsidRPr="00ED154A" w:rsidRDefault="009B45DA" w:rsidP="004F02F2">
            <w:pPr>
              <w:jc w:val="both"/>
              <w:rPr>
                <w:rFonts w:ascii="Bookman Old Style" w:hAnsi="Bookman Old Style"/>
              </w:rPr>
            </w:pPr>
            <w:r w:rsidRPr="00ED154A">
              <w:rPr>
                <w:rFonts w:ascii="Bookman Old Style" w:hAnsi="Bookman Old Style"/>
              </w:rPr>
              <w:t>Modifica redacción</w:t>
            </w:r>
          </w:p>
        </w:tc>
        <w:tc>
          <w:tcPr>
            <w:tcW w:w="2660" w:type="dxa"/>
          </w:tcPr>
          <w:p w14:paraId="058F6AF2"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76C9EEEC" w14:textId="77777777" w:rsidTr="005F2962">
        <w:tc>
          <w:tcPr>
            <w:tcW w:w="1208" w:type="dxa"/>
          </w:tcPr>
          <w:p w14:paraId="170F701F" w14:textId="77777777" w:rsidR="009B45DA" w:rsidRPr="00ED154A" w:rsidRDefault="009B45DA" w:rsidP="005F2962">
            <w:pPr>
              <w:jc w:val="center"/>
              <w:rPr>
                <w:rFonts w:ascii="Bookman Old Style" w:hAnsi="Bookman Old Style"/>
              </w:rPr>
            </w:pPr>
            <w:r w:rsidRPr="00ED154A">
              <w:rPr>
                <w:rFonts w:ascii="Bookman Old Style" w:hAnsi="Bookman Old Style"/>
              </w:rPr>
              <w:t>9</w:t>
            </w:r>
          </w:p>
        </w:tc>
        <w:tc>
          <w:tcPr>
            <w:tcW w:w="1550" w:type="dxa"/>
          </w:tcPr>
          <w:p w14:paraId="464D146D"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16157829" w14:textId="77777777" w:rsidR="009B45DA" w:rsidRPr="00ED154A" w:rsidRDefault="009B45DA" w:rsidP="004F02F2">
            <w:pPr>
              <w:jc w:val="both"/>
              <w:rPr>
                <w:rFonts w:ascii="Bookman Old Style" w:hAnsi="Bookman Old Style"/>
              </w:rPr>
            </w:pPr>
            <w:r w:rsidRPr="00ED154A">
              <w:rPr>
                <w:rFonts w:ascii="Bookman Old Style" w:hAnsi="Bookman Old Style"/>
              </w:rPr>
              <w:t>Incluye que la determinación de la duración de la vida sea determinada por el ciclo biológico.</w:t>
            </w:r>
          </w:p>
        </w:tc>
        <w:tc>
          <w:tcPr>
            <w:tcW w:w="2660" w:type="dxa"/>
          </w:tcPr>
          <w:p w14:paraId="50AF7936"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6C7A13F3" w14:textId="77777777" w:rsidTr="005F2962">
        <w:tc>
          <w:tcPr>
            <w:tcW w:w="1208" w:type="dxa"/>
          </w:tcPr>
          <w:p w14:paraId="3BDFB990" w14:textId="77777777" w:rsidR="009B45DA" w:rsidRPr="00ED154A" w:rsidRDefault="009B45DA" w:rsidP="005F2962">
            <w:pPr>
              <w:jc w:val="center"/>
              <w:rPr>
                <w:rFonts w:ascii="Bookman Old Style" w:hAnsi="Bookman Old Style"/>
              </w:rPr>
            </w:pPr>
            <w:r w:rsidRPr="00ED154A">
              <w:rPr>
                <w:rFonts w:ascii="Bookman Old Style" w:hAnsi="Bookman Old Style"/>
              </w:rPr>
              <w:t>10</w:t>
            </w:r>
          </w:p>
        </w:tc>
        <w:tc>
          <w:tcPr>
            <w:tcW w:w="1550" w:type="dxa"/>
          </w:tcPr>
          <w:p w14:paraId="10DE9D76" w14:textId="77777777" w:rsidR="009B45DA" w:rsidRPr="00ED154A" w:rsidRDefault="009B45DA" w:rsidP="005F2962">
            <w:pPr>
              <w:jc w:val="center"/>
              <w:rPr>
                <w:rFonts w:ascii="Bookman Old Style" w:hAnsi="Bookman Old Style"/>
              </w:rPr>
            </w:pPr>
            <w:r w:rsidRPr="00ED154A">
              <w:rPr>
                <w:rFonts w:ascii="Bookman Old Style" w:hAnsi="Bookman Old Style"/>
              </w:rPr>
              <w:t>Juan Sebastián Gómez Gonzáles</w:t>
            </w:r>
          </w:p>
        </w:tc>
        <w:tc>
          <w:tcPr>
            <w:tcW w:w="3410" w:type="dxa"/>
          </w:tcPr>
          <w:p w14:paraId="474B6AAB" w14:textId="77777777" w:rsidR="009B45DA" w:rsidRPr="00ED154A" w:rsidRDefault="009B45DA" w:rsidP="004F02F2">
            <w:pPr>
              <w:jc w:val="both"/>
              <w:rPr>
                <w:rFonts w:ascii="Bookman Old Style" w:hAnsi="Bookman Old Style"/>
              </w:rPr>
            </w:pPr>
            <w:r w:rsidRPr="00ED154A">
              <w:rPr>
                <w:rFonts w:ascii="Bookman Old Style" w:hAnsi="Bookman Old Style"/>
              </w:rPr>
              <w:t>Prohíbe el ingreso al país de animales exóticos o silvestres en calidad de animales de compañía y determina que el Ministerio de Ambiente regulará los que, a la fecha de la entrada en vigencia de la ley, se encuentren dentro del país.</w:t>
            </w:r>
          </w:p>
        </w:tc>
        <w:tc>
          <w:tcPr>
            <w:tcW w:w="2660" w:type="dxa"/>
          </w:tcPr>
          <w:p w14:paraId="334801CE"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1CFF5F86" w14:textId="77777777" w:rsidTr="005F2962">
        <w:tc>
          <w:tcPr>
            <w:tcW w:w="1208" w:type="dxa"/>
          </w:tcPr>
          <w:p w14:paraId="225C427F" w14:textId="77777777" w:rsidR="009B45DA" w:rsidRPr="00ED154A" w:rsidRDefault="009B45DA" w:rsidP="005F2962">
            <w:pPr>
              <w:jc w:val="center"/>
              <w:rPr>
                <w:rFonts w:ascii="Bookman Old Style" w:hAnsi="Bookman Old Style"/>
              </w:rPr>
            </w:pPr>
            <w:r w:rsidRPr="00ED154A">
              <w:rPr>
                <w:rFonts w:ascii="Bookman Old Style" w:hAnsi="Bookman Old Style"/>
              </w:rPr>
              <w:lastRenderedPageBreak/>
              <w:t>11</w:t>
            </w:r>
          </w:p>
        </w:tc>
        <w:tc>
          <w:tcPr>
            <w:tcW w:w="1550" w:type="dxa"/>
          </w:tcPr>
          <w:p w14:paraId="486FC74C"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033D7B31" w14:textId="77777777" w:rsidR="009B45DA" w:rsidRPr="00ED154A" w:rsidRDefault="009B45DA" w:rsidP="004F02F2">
            <w:pPr>
              <w:jc w:val="both"/>
              <w:rPr>
                <w:rFonts w:ascii="Bookman Old Style" w:hAnsi="Bookman Old Style"/>
              </w:rPr>
            </w:pPr>
            <w:r w:rsidRPr="00ED154A">
              <w:rPr>
                <w:rFonts w:ascii="Bookman Old Style" w:hAnsi="Bookman Old Style"/>
              </w:rPr>
              <w:t>Modifica la redacción</w:t>
            </w:r>
          </w:p>
        </w:tc>
        <w:tc>
          <w:tcPr>
            <w:tcW w:w="2660" w:type="dxa"/>
          </w:tcPr>
          <w:p w14:paraId="68ABAC56"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4CA392BB" w14:textId="77777777" w:rsidTr="005F2962">
        <w:tc>
          <w:tcPr>
            <w:tcW w:w="1208" w:type="dxa"/>
          </w:tcPr>
          <w:p w14:paraId="0C0060F7" w14:textId="77777777" w:rsidR="009B45DA" w:rsidRPr="00ED154A" w:rsidRDefault="009B45DA" w:rsidP="005F2962">
            <w:pPr>
              <w:jc w:val="center"/>
              <w:rPr>
                <w:rFonts w:ascii="Bookman Old Style" w:hAnsi="Bookman Old Style"/>
              </w:rPr>
            </w:pPr>
            <w:r w:rsidRPr="00ED154A">
              <w:rPr>
                <w:rFonts w:ascii="Bookman Old Style" w:hAnsi="Bookman Old Style"/>
              </w:rPr>
              <w:t>12</w:t>
            </w:r>
          </w:p>
        </w:tc>
        <w:tc>
          <w:tcPr>
            <w:tcW w:w="1550" w:type="dxa"/>
          </w:tcPr>
          <w:p w14:paraId="05948993" w14:textId="77777777" w:rsidR="009B45DA" w:rsidRPr="00ED154A" w:rsidRDefault="009B45DA" w:rsidP="005F2962">
            <w:pPr>
              <w:jc w:val="center"/>
              <w:rPr>
                <w:rFonts w:ascii="Bookman Old Style" w:hAnsi="Bookman Old Style"/>
              </w:rPr>
            </w:pPr>
            <w:r w:rsidRPr="00ED154A">
              <w:rPr>
                <w:rFonts w:ascii="Bookman Old Style" w:hAnsi="Bookman Old Style"/>
              </w:rPr>
              <w:t>Juan Sebastián Gómez Gonzáles</w:t>
            </w:r>
          </w:p>
        </w:tc>
        <w:tc>
          <w:tcPr>
            <w:tcW w:w="3410" w:type="dxa"/>
          </w:tcPr>
          <w:p w14:paraId="2E6E7577" w14:textId="77777777" w:rsidR="009B45DA" w:rsidRPr="00ED154A" w:rsidRDefault="009B45DA" w:rsidP="004F02F2">
            <w:pPr>
              <w:jc w:val="both"/>
              <w:rPr>
                <w:rFonts w:ascii="Bookman Old Style" w:hAnsi="Bookman Old Style"/>
              </w:rPr>
            </w:pPr>
            <w:r w:rsidRPr="00ED154A">
              <w:rPr>
                <w:rFonts w:ascii="Bookman Old Style" w:hAnsi="Bookman Old Style"/>
              </w:rPr>
              <w:t>Prohíbe la tenencia de aves de ornato y canora</w:t>
            </w:r>
          </w:p>
        </w:tc>
        <w:tc>
          <w:tcPr>
            <w:tcW w:w="2660" w:type="dxa"/>
          </w:tcPr>
          <w:p w14:paraId="5E9D1E63"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7A74358C" w14:textId="77777777" w:rsidTr="005F2962">
        <w:tc>
          <w:tcPr>
            <w:tcW w:w="1208" w:type="dxa"/>
          </w:tcPr>
          <w:p w14:paraId="3A40F6D0" w14:textId="77777777" w:rsidR="009B45DA" w:rsidRPr="00ED154A" w:rsidRDefault="009B45DA" w:rsidP="005F2962">
            <w:pPr>
              <w:jc w:val="center"/>
              <w:rPr>
                <w:rFonts w:ascii="Bookman Old Style" w:hAnsi="Bookman Old Style"/>
              </w:rPr>
            </w:pPr>
            <w:r w:rsidRPr="00ED154A">
              <w:rPr>
                <w:rFonts w:ascii="Bookman Old Style" w:hAnsi="Bookman Old Style"/>
              </w:rPr>
              <w:t>13</w:t>
            </w:r>
          </w:p>
        </w:tc>
        <w:tc>
          <w:tcPr>
            <w:tcW w:w="1550" w:type="dxa"/>
          </w:tcPr>
          <w:p w14:paraId="69494C19" w14:textId="77777777" w:rsidR="009B45DA" w:rsidRPr="00ED154A" w:rsidRDefault="009B45DA" w:rsidP="005F2962">
            <w:pPr>
              <w:jc w:val="center"/>
              <w:rPr>
                <w:rFonts w:ascii="Bookman Old Style" w:hAnsi="Bookman Old Style"/>
              </w:rPr>
            </w:pPr>
            <w:r w:rsidRPr="00ED154A">
              <w:rPr>
                <w:rFonts w:ascii="Bookman Old Style" w:hAnsi="Bookman Old Style"/>
              </w:rPr>
              <w:t>Juan Sebastián Gómez Gonzáles</w:t>
            </w:r>
          </w:p>
        </w:tc>
        <w:tc>
          <w:tcPr>
            <w:tcW w:w="3410" w:type="dxa"/>
          </w:tcPr>
          <w:p w14:paraId="3BF94050" w14:textId="77777777" w:rsidR="009B45DA" w:rsidRPr="00ED154A" w:rsidRDefault="009B45DA" w:rsidP="004F02F2">
            <w:pPr>
              <w:jc w:val="both"/>
              <w:rPr>
                <w:rFonts w:ascii="Bookman Old Style" w:hAnsi="Bookman Old Style"/>
              </w:rPr>
            </w:pPr>
            <w:r w:rsidRPr="00ED154A">
              <w:rPr>
                <w:rFonts w:ascii="Bookman Old Style" w:hAnsi="Bookman Old Style"/>
              </w:rPr>
              <w:t>Incluye parágrafo nuevo</w:t>
            </w:r>
          </w:p>
        </w:tc>
        <w:tc>
          <w:tcPr>
            <w:tcW w:w="2660" w:type="dxa"/>
          </w:tcPr>
          <w:p w14:paraId="6424FFBF"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00050515" w14:textId="77777777" w:rsidTr="005F2962">
        <w:tc>
          <w:tcPr>
            <w:tcW w:w="1208" w:type="dxa"/>
          </w:tcPr>
          <w:p w14:paraId="57374307" w14:textId="77777777" w:rsidR="009B45DA" w:rsidRPr="00ED154A" w:rsidRDefault="009B45DA" w:rsidP="005F2962">
            <w:pPr>
              <w:jc w:val="center"/>
              <w:rPr>
                <w:rFonts w:ascii="Bookman Old Style" w:hAnsi="Bookman Old Style"/>
              </w:rPr>
            </w:pPr>
            <w:r w:rsidRPr="00ED154A">
              <w:rPr>
                <w:rFonts w:ascii="Bookman Old Style" w:hAnsi="Bookman Old Style"/>
              </w:rPr>
              <w:t>13</w:t>
            </w:r>
          </w:p>
        </w:tc>
        <w:tc>
          <w:tcPr>
            <w:tcW w:w="1550" w:type="dxa"/>
          </w:tcPr>
          <w:p w14:paraId="7E135774" w14:textId="77777777" w:rsidR="009B45DA" w:rsidRPr="00ED154A" w:rsidRDefault="009B45DA" w:rsidP="005F2962">
            <w:pPr>
              <w:jc w:val="center"/>
              <w:rPr>
                <w:rFonts w:ascii="Bookman Old Style" w:hAnsi="Bookman Old Style"/>
              </w:rPr>
            </w:pPr>
            <w:r w:rsidRPr="00ED154A">
              <w:rPr>
                <w:rFonts w:ascii="Bookman Old Style" w:hAnsi="Bookman Old Style"/>
              </w:rPr>
              <w:t>Álvaro Leonel Rueda Caballero</w:t>
            </w:r>
          </w:p>
        </w:tc>
        <w:tc>
          <w:tcPr>
            <w:tcW w:w="3410" w:type="dxa"/>
          </w:tcPr>
          <w:p w14:paraId="470EFD45" w14:textId="77777777" w:rsidR="009B45DA" w:rsidRPr="00ED154A" w:rsidRDefault="009B45DA" w:rsidP="004F02F2">
            <w:pPr>
              <w:jc w:val="both"/>
              <w:rPr>
                <w:rFonts w:ascii="Bookman Old Style" w:hAnsi="Bookman Old Style"/>
              </w:rPr>
            </w:pPr>
            <w:r w:rsidRPr="00ED154A">
              <w:rPr>
                <w:rFonts w:ascii="Bookman Old Style" w:hAnsi="Bookman Old Style"/>
              </w:rPr>
              <w:t>Determina que se deberá evitar el apareamiento de los animales y, en caso de que haya reproducción se podrá pedir el permiso por una única vez</w:t>
            </w:r>
          </w:p>
        </w:tc>
        <w:tc>
          <w:tcPr>
            <w:tcW w:w="2660" w:type="dxa"/>
          </w:tcPr>
          <w:p w14:paraId="25170AC6"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782BF679" w14:textId="77777777" w:rsidTr="005F2962">
        <w:tc>
          <w:tcPr>
            <w:tcW w:w="1208" w:type="dxa"/>
          </w:tcPr>
          <w:p w14:paraId="5BA09E1D" w14:textId="77777777" w:rsidR="009B45DA" w:rsidRPr="00ED154A" w:rsidRDefault="009B45DA" w:rsidP="005F2962">
            <w:pPr>
              <w:jc w:val="center"/>
              <w:rPr>
                <w:rFonts w:ascii="Bookman Old Style" w:hAnsi="Bookman Old Style"/>
              </w:rPr>
            </w:pPr>
            <w:r w:rsidRPr="00ED154A">
              <w:rPr>
                <w:rFonts w:ascii="Bookman Old Style" w:hAnsi="Bookman Old Style"/>
              </w:rPr>
              <w:t>13</w:t>
            </w:r>
          </w:p>
        </w:tc>
        <w:tc>
          <w:tcPr>
            <w:tcW w:w="1550" w:type="dxa"/>
          </w:tcPr>
          <w:p w14:paraId="3BDEB42D" w14:textId="77777777" w:rsidR="009B45DA" w:rsidRPr="00ED154A" w:rsidRDefault="009B45DA" w:rsidP="005F2962">
            <w:pPr>
              <w:jc w:val="center"/>
              <w:rPr>
                <w:rFonts w:ascii="Bookman Old Style" w:hAnsi="Bookman Old Style"/>
              </w:rPr>
            </w:pPr>
            <w:r w:rsidRPr="00ED154A">
              <w:rPr>
                <w:rFonts w:ascii="Bookman Old Style" w:hAnsi="Bookman Old Style"/>
              </w:rPr>
              <w:t>Juan Manuel Cortés</w:t>
            </w:r>
          </w:p>
        </w:tc>
        <w:tc>
          <w:tcPr>
            <w:tcW w:w="3410" w:type="dxa"/>
          </w:tcPr>
          <w:p w14:paraId="69B2EA6D" w14:textId="77777777" w:rsidR="009B45DA" w:rsidRPr="00ED154A" w:rsidRDefault="009B45DA" w:rsidP="004F02F2">
            <w:pPr>
              <w:jc w:val="both"/>
              <w:rPr>
                <w:rFonts w:ascii="Bookman Old Style" w:hAnsi="Bookman Old Style"/>
              </w:rPr>
            </w:pPr>
            <w:r w:rsidRPr="00ED154A">
              <w:rPr>
                <w:rFonts w:ascii="Bookman Old Style" w:hAnsi="Bookman Old Style"/>
              </w:rPr>
              <w:t>Propone incluir unas limitaciones para personas naturales</w:t>
            </w:r>
          </w:p>
        </w:tc>
        <w:tc>
          <w:tcPr>
            <w:tcW w:w="2660" w:type="dxa"/>
          </w:tcPr>
          <w:p w14:paraId="0FD84DC3"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0F3AE6C6" w14:textId="77777777" w:rsidTr="005F2962">
        <w:tc>
          <w:tcPr>
            <w:tcW w:w="1208" w:type="dxa"/>
          </w:tcPr>
          <w:p w14:paraId="499B687B" w14:textId="77777777" w:rsidR="009B45DA" w:rsidRPr="00ED154A" w:rsidRDefault="009B45DA" w:rsidP="005F2962">
            <w:pPr>
              <w:jc w:val="center"/>
              <w:rPr>
                <w:rFonts w:ascii="Bookman Old Style" w:hAnsi="Bookman Old Style"/>
              </w:rPr>
            </w:pPr>
            <w:r w:rsidRPr="00ED154A">
              <w:rPr>
                <w:rFonts w:ascii="Bookman Old Style" w:hAnsi="Bookman Old Style"/>
              </w:rPr>
              <w:t>13</w:t>
            </w:r>
          </w:p>
        </w:tc>
        <w:tc>
          <w:tcPr>
            <w:tcW w:w="1550" w:type="dxa"/>
          </w:tcPr>
          <w:p w14:paraId="6A041F82"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3B399C7D" w14:textId="77777777" w:rsidR="009B45DA" w:rsidRPr="00ED154A" w:rsidRDefault="009B45DA" w:rsidP="004F02F2">
            <w:pPr>
              <w:jc w:val="both"/>
              <w:rPr>
                <w:rFonts w:ascii="Bookman Old Style" w:hAnsi="Bookman Old Style"/>
              </w:rPr>
            </w:pPr>
            <w:r w:rsidRPr="00ED154A">
              <w:rPr>
                <w:rFonts w:ascii="Bookman Old Style" w:hAnsi="Bookman Old Style"/>
              </w:rPr>
              <w:t>Elimina la facultad otorgada a las Juntas Defensoras de Animales</w:t>
            </w:r>
          </w:p>
        </w:tc>
        <w:tc>
          <w:tcPr>
            <w:tcW w:w="2660" w:type="dxa"/>
          </w:tcPr>
          <w:p w14:paraId="2C352E38"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 pero se incluye en la ponencia para segundo debate</w:t>
            </w:r>
          </w:p>
        </w:tc>
      </w:tr>
      <w:tr w:rsidR="009B45DA" w:rsidRPr="00ED154A" w14:paraId="09B3C044" w14:textId="77777777" w:rsidTr="005F2962">
        <w:tc>
          <w:tcPr>
            <w:tcW w:w="1208" w:type="dxa"/>
          </w:tcPr>
          <w:p w14:paraId="61B3F7E5" w14:textId="77777777" w:rsidR="009B45DA" w:rsidRPr="00ED154A" w:rsidRDefault="009B45DA" w:rsidP="005F2962">
            <w:pPr>
              <w:jc w:val="center"/>
              <w:rPr>
                <w:rFonts w:ascii="Bookman Old Style" w:hAnsi="Bookman Old Style"/>
              </w:rPr>
            </w:pPr>
            <w:r w:rsidRPr="00ED154A">
              <w:rPr>
                <w:rFonts w:ascii="Bookman Old Style" w:hAnsi="Bookman Old Style"/>
              </w:rPr>
              <w:t>13</w:t>
            </w:r>
          </w:p>
        </w:tc>
        <w:tc>
          <w:tcPr>
            <w:tcW w:w="1550" w:type="dxa"/>
          </w:tcPr>
          <w:p w14:paraId="5039EE59" w14:textId="77777777" w:rsidR="009B45DA" w:rsidRPr="00ED154A" w:rsidRDefault="009B45DA" w:rsidP="005F2962">
            <w:pPr>
              <w:jc w:val="center"/>
              <w:rPr>
                <w:rFonts w:ascii="Bookman Old Style" w:hAnsi="Bookman Old Style"/>
              </w:rPr>
            </w:pPr>
            <w:r w:rsidRPr="00ED154A">
              <w:rPr>
                <w:rFonts w:ascii="Bookman Old Style" w:hAnsi="Bookman Old Style"/>
              </w:rPr>
              <w:t>Jorge Eliécer Tamayo</w:t>
            </w:r>
          </w:p>
        </w:tc>
        <w:tc>
          <w:tcPr>
            <w:tcW w:w="3410" w:type="dxa"/>
          </w:tcPr>
          <w:p w14:paraId="5979A439" w14:textId="77777777" w:rsidR="009B45DA" w:rsidRPr="00ED154A" w:rsidRDefault="009B45DA" w:rsidP="004F02F2">
            <w:pPr>
              <w:jc w:val="both"/>
              <w:rPr>
                <w:rFonts w:ascii="Bookman Old Style" w:hAnsi="Bookman Old Style"/>
              </w:rPr>
            </w:pPr>
            <w:r w:rsidRPr="00ED154A">
              <w:rPr>
                <w:rFonts w:ascii="Bookman Old Style" w:hAnsi="Bookman Old Style"/>
              </w:rPr>
              <w:t>Elimina el artículo 13</w:t>
            </w:r>
          </w:p>
        </w:tc>
        <w:tc>
          <w:tcPr>
            <w:tcW w:w="2660" w:type="dxa"/>
          </w:tcPr>
          <w:p w14:paraId="2A9DFB05"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3D9AD304" w14:textId="77777777" w:rsidTr="005F2962">
        <w:tc>
          <w:tcPr>
            <w:tcW w:w="1208" w:type="dxa"/>
          </w:tcPr>
          <w:p w14:paraId="4FE3B530" w14:textId="77777777" w:rsidR="009B45DA" w:rsidRPr="00ED154A" w:rsidRDefault="009B45DA" w:rsidP="005F2962">
            <w:pPr>
              <w:jc w:val="center"/>
              <w:rPr>
                <w:rFonts w:ascii="Bookman Old Style" w:hAnsi="Bookman Old Style"/>
              </w:rPr>
            </w:pPr>
            <w:r w:rsidRPr="00ED154A">
              <w:rPr>
                <w:rFonts w:ascii="Bookman Old Style" w:hAnsi="Bookman Old Style"/>
              </w:rPr>
              <w:t>15</w:t>
            </w:r>
          </w:p>
        </w:tc>
        <w:tc>
          <w:tcPr>
            <w:tcW w:w="1550" w:type="dxa"/>
          </w:tcPr>
          <w:p w14:paraId="6DAACD06" w14:textId="77777777" w:rsidR="009B45DA" w:rsidRPr="00ED154A" w:rsidRDefault="009B45DA" w:rsidP="005F2962">
            <w:pPr>
              <w:jc w:val="center"/>
              <w:rPr>
                <w:rFonts w:ascii="Bookman Old Style" w:hAnsi="Bookman Old Style"/>
              </w:rPr>
            </w:pPr>
            <w:r w:rsidRPr="00ED154A">
              <w:rPr>
                <w:rFonts w:ascii="Bookman Old Style" w:hAnsi="Bookman Old Style"/>
              </w:rPr>
              <w:t>Jorge Eliécer Tamayo</w:t>
            </w:r>
          </w:p>
        </w:tc>
        <w:tc>
          <w:tcPr>
            <w:tcW w:w="3410" w:type="dxa"/>
          </w:tcPr>
          <w:p w14:paraId="4C88502C" w14:textId="77777777" w:rsidR="009B45DA" w:rsidRPr="00ED154A" w:rsidRDefault="009B45DA" w:rsidP="004F02F2">
            <w:pPr>
              <w:jc w:val="both"/>
              <w:rPr>
                <w:rFonts w:ascii="Bookman Old Style" w:hAnsi="Bookman Old Style"/>
              </w:rPr>
            </w:pPr>
            <w:r w:rsidRPr="00ED154A">
              <w:rPr>
                <w:rFonts w:ascii="Bookman Old Style" w:hAnsi="Bookman Old Style"/>
              </w:rPr>
              <w:t>Se ordena la observancia del debido proceso y el derecho a la defensa</w:t>
            </w:r>
          </w:p>
        </w:tc>
        <w:tc>
          <w:tcPr>
            <w:tcW w:w="2660" w:type="dxa"/>
          </w:tcPr>
          <w:p w14:paraId="24787E87"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14211F0F" w14:textId="77777777" w:rsidTr="005F2962">
        <w:tc>
          <w:tcPr>
            <w:tcW w:w="1208" w:type="dxa"/>
          </w:tcPr>
          <w:p w14:paraId="779E0F59" w14:textId="77777777" w:rsidR="009B45DA" w:rsidRPr="00ED154A" w:rsidRDefault="009B45DA" w:rsidP="005F2962">
            <w:pPr>
              <w:jc w:val="center"/>
              <w:rPr>
                <w:rFonts w:ascii="Bookman Old Style" w:hAnsi="Bookman Old Style"/>
              </w:rPr>
            </w:pPr>
            <w:r w:rsidRPr="00ED154A">
              <w:rPr>
                <w:rFonts w:ascii="Bookman Old Style" w:hAnsi="Bookman Old Style"/>
              </w:rPr>
              <w:t>16</w:t>
            </w:r>
          </w:p>
        </w:tc>
        <w:tc>
          <w:tcPr>
            <w:tcW w:w="1550" w:type="dxa"/>
          </w:tcPr>
          <w:p w14:paraId="05BFD3CE"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2B2D2CBA" w14:textId="77777777" w:rsidR="009B45DA" w:rsidRPr="00ED154A" w:rsidRDefault="009B45DA" w:rsidP="004F02F2">
            <w:pPr>
              <w:jc w:val="both"/>
              <w:rPr>
                <w:rFonts w:ascii="Bookman Old Style" w:hAnsi="Bookman Old Style"/>
              </w:rPr>
            </w:pPr>
            <w:r w:rsidRPr="00ED154A">
              <w:rPr>
                <w:rFonts w:ascii="Bookman Old Style" w:hAnsi="Bookman Old Style"/>
              </w:rPr>
              <w:t>Eliminación del artículo</w:t>
            </w:r>
          </w:p>
        </w:tc>
        <w:tc>
          <w:tcPr>
            <w:tcW w:w="2660" w:type="dxa"/>
          </w:tcPr>
          <w:p w14:paraId="7F199975"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15ACED42" w14:textId="77777777" w:rsidTr="005F2962">
        <w:tc>
          <w:tcPr>
            <w:tcW w:w="1208" w:type="dxa"/>
          </w:tcPr>
          <w:p w14:paraId="55B1382C" w14:textId="77777777" w:rsidR="009B45DA" w:rsidRPr="00ED154A" w:rsidRDefault="009B45DA" w:rsidP="005F2962">
            <w:pPr>
              <w:jc w:val="center"/>
              <w:rPr>
                <w:rFonts w:ascii="Bookman Old Style" w:hAnsi="Bookman Old Style"/>
              </w:rPr>
            </w:pPr>
            <w:r w:rsidRPr="00ED154A">
              <w:rPr>
                <w:rFonts w:ascii="Bookman Old Style" w:hAnsi="Bookman Old Style"/>
              </w:rPr>
              <w:t>17</w:t>
            </w:r>
          </w:p>
        </w:tc>
        <w:tc>
          <w:tcPr>
            <w:tcW w:w="1550" w:type="dxa"/>
          </w:tcPr>
          <w:p w14:paraId="0AC4D2E5"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3BDB45AD" w14:textId="77777777" w:rsidR="009B45DA" w:rsidRPr="00ED154A" w:rsidRDefault="009B45DA" w:rsidP="004F02F2">
            <w:pPr>
              <w:jc w:val="both"/>
              <w:rPr>
                <w:rFonts w:ascii="Bookman Old Style" w:hAnsi="Bookman Old Style"/>
              </w:rPr>
            </w:pPr>
            <w:r w:rsidRPr="00ED154A">
              <w:rPr>
                <w:rFonts w:ascii="Bookman Old Style" w:hAnsi="Bookman Old Style"/>
              </w:rPr>
              <w:t>Incluye la posibilidad de que los recursos sean invertidos en otros asuntos</w:t>
            </w:r>
          </w:p>
        </w:tc>
        <w:tc>
          <w:tcPr>
            <w:tcW w:w="2660" w:type="dxa"/>
          </w:tcPr>
          <w:p w14:paraId="660CD74F"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795B57A8" w14:textId="77777777" w:rsidTr="005F2962">
        <w:tc>
          <w:tcPr>
            <w:tcW w:w="1208" w:type="dxa"/>
          </w:tcPr>
          <w:p w14:paraId="2616C49C" w14:textId="77777777" w:rsidR="009B45DA" w:rsidRPr="00ED154A" w:rsidRDefault="009B45DA" w:rsidP="005F2962">
            <w:pPr>
              <w:jc w:val="center"/>
              <w:rPr>
                <w:rFonts w:ascii="Bookman Old Style" w:hAnsi="Bookman Old Style"/>
              </w:rPr>
            </w:pPr>
            <w:r w:rsidRPr="00ED154A">
              <w:rPr>
                <w:rFonts w:ascii="Bookman Old Style" w:hAnsi="Bookman Old Style"/>
              </w:rPr>
              <w:t>17</w:t>
            </w:r>
          </w:p>
        </w:tc>
        <w:tc>
          <w:tcPr>
            <w:tcW w:w="1550" w:type="dxa"/>
          </w:tcPr>
          <w:p w14:paraId="52816106" w14:textId="77777777" w:rsidR="009B45DA" w:rsidRPr="00ED154A" w:rsidRDefault="009B45DA" w:rsidP="005F2962">
            <w:pPr>
              <w:jc w:val="center"/>
              <w:rPr>
                <w:rFonts w:ascii="Bookman Old Style" w:hAnsi="Bookman Old Style"/>
              </w:rPr>
            </w:pPr>
            <w:r w:rsidRPr="00ED154A">
              <w:rPr>
                <w:rFonts w:ascii="Bookman Old Style" w:hAnsi="Bookman Old Style"/>
              </w:rPr>
              <w:t>Ana Paola García Soto</w:t>
            </w:r>
          </w:p>
        </w:tc>
        <w:tc>
          <w:tcPr>
            <w:tcW w:w="3410" w:type="dxa"/>
          </w:tcPr>
          <w:p w14:paraId="4874008A" w14:textId="77777777" w:rsidR="009B45DA" w:rsidRPr="00ED154A" w:rsidRDefault="009B45DA" w:rsidP="004F02F2">
            <w:pPr>
              <w:jc w:val="both"/>
              <w:rPr>
                <w:rFonts w:ascii="Bookman Old Style" w:hAnsi="Bookman Old Style"/>
              </w:rPr>
            </w:pPr>
            <w:r w:rsidRPr="00ED154A">
              <w:rPr>
                <w:rFonts w:ascii="Bookman Old Style" w:hAnsi="Bookman Old Style"/>
              </w:rPr>
              <w:t>Elimina la destinación de los dineros a las juntas defensoras de animales</w:t>
            </w:r>
          </w:p>
        </w:tc>
        <w:tc>
          <w:tcPr>
            <w:tcW w:w="2660" w:type="dxa"/>
          </w:tcPr>
          <w:p w14:paraId="25459469"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31358968" w14:textId="77777777" w:rsidTr="005F2962">
        <w:tc>
          <w:tcPr>
            <w:tcW w:w="1208" w:type="dxa"/>
          </w:tcPr>
          <w:p w14:paraId="403ECE3A" w14:textId="77777777" w:rsidR="009B45DA" w:rsidRPr="00ED154A" w:rsidRDefault="009B45DA" w:rsidP="005F2962">
            <w:pPr>
              <w:jc w:val="center"/>
              <w:rPr>
                <w:rFonts w:ascii="Bookman Old Style" w:hAnsi="Bookman Old Style"/>
              </w:rPr>
            </w:pPr>
            <w:r w:rsidRPr="00ED154A">
              <w:rPr>
                <w:rFonts w:ascii="Bookman Old Style" w:hAnsi="Bookman Old Style"/>
              </w:rPr>
              <w:t>17</w:t>
            </w:r>
          </w:p>
        </w:tc>
        <w:tc>
          <w:tcPr>
            <w:tcW w:w="1550" w:type="dxa"/>
          </w:tcPr>
          <w:p w14:paraId="447A6D33" w14:textId="77777777" w:rsidR="009B45DA" w:rsidRPr="00ED154A" w:rsidRDefault="009B45DA" w:rsidP="005F2962">
            <w:pPr>
              <w:jc w:val="center"/>
              <w:rPr>
                <w:rFonts w:ascii="Bookman Old Style" w:hAnsi="Bookman Old Style"/>
              </w:rPr>
            </w:pPr>
            <w:r w:rsidRPr="00ED154A">
              <w:rPr>
                <w:rFonts w:ascii="Bookman Old Style" w:hAnsi="Bookman Old Style"/>
              </w:rPr>
              <w:t>Andrés Felipe Jiménez</w:t>
            </w:r>
          </w:p>
        </w:tc>
        <w:tc>
          <w:tcPr>
            <w:tcW w:w="3410" w:type="dxa"/>
          </w:tcPr>
          <w:p w14:paraId="27BC071C" w14:textId="77777777" w:rsidR="009B45DA" w:rsidRPr="00ED154A" w:rsidRDefault="009B45DA" w:rsidP="004F02F2">
            <w:pPr>
              <w:jc w:val="both"/>
              <w:rPr>
                <w:rFonts w:ascii="Bookman Old Style" w:hAnsi="Bookman Old Style"/>
              </w:rPr>
            </w:pPr>
            <w:r w:rsidRPr="00ED154A">
              <w:rPr>
                <w:rFonts w:ascii="Bookman Old Style" w:hAnsi="Bookman Old Style"/>
              </w:rPr>
              <w:t>Incluye los distritos</w:t>
            </w:r>
          </w:p>
        </w:tc>
        <w:tc>
          <w:tcPr>
            <w:tcW w:w="2660" w:type="dxa"/>
          </w:tcPr>
          <w:p w14:paraId="73697EE2"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444A85CE" w14:textId="77777777" w:rsidTr="005F2962">
        <w:tc>
          <w:tcPr>
            <w:tcW w:w="1208" w:type="dxa"/>
          </w:tcPr>
          <w:p w14:paraId="6DE5246F" w14:textId="77777777" w:rsidR="009B45DA" w:rsidRPr="00ED154A" w:rsidRDefault="009B45DA" w:rsidP="005F2962">
            <w:pPr>
              <w:jc w:val="center"/>
              <w:rPr>
                <w:rFonts w:ascii="Bookman Old Style" w:hAnsi="Bookman Old Style"/>
              </w:rPr>
            </w:pPr>
            <w:r w:rsidRPr="00ED154A">
              <w:rPr>
                <w:rFonts w:ascii="Bookman Old Style" w:hAnsi="Bookman Old Style"/>
              </w:rPr>
              <w:t>17</w:t>
            </w:r>
          </w:p>
        </w:tc>
        <w:tc>
          <w:tcPr>
            <w:tcW w:w="1550" w:type="dxa"/>
          </w:tcPr>
          <w:p w14:paraId="0AB3A55F" w14:textId="77777777" w:rsidR="009B45DA" w:rsidRPr="00ED154A" w:rsidRDefault="009B45DA" w:rsidP="005F2962">
            <w:pPr>
              <w:jc w:val="center"/>
              <w:rPr>
                <w:rFonts w:ascii="Bookman Old Style" w:hAnsi="Bookman Old Style"/>
              </w:rPr>
            </w:pPr>
            <w:r w:rsidRPr="00ED154A">
              <w:rPr>
                <w:rFonts w:ascii="Bookman Old Style" w:hAnsi="Bookman Old Style"/>
              </w:rPr>
              <w:t>Ruth Amelia Caycedo rosero</w:t>
            </w:r>
          </w:p>
        </w:tc>
        <w:tc>
          <w:tcPr>
            <w:tcW w:w="3410" w:type="dxa"/>
          </w:tcPr>
          <w:p w14:paraId="28DBE855" w14:textId="77777777" w:rsidR="009B45DA" w:rsidRPr="00ED154A" w:rsidRDefault="009B45DA" w:rsidP="004F02F2">
            <w:pPr>
              <w:jc w:val="both"/>
              <w:rPr>
                <w:rFonts w:ascii="Bookman Old Style" w:hAnsi="Bookman Old Style"/>
              </w:rPr>
            </w:pPr>
            <w:r w:rsidRPr="00ED154A">
              <w:rPr>
                <w:rFonts w:ascii="Bookman Old Style" w:hAnsi="Bookman Old Style"/>
              </w:rPr>
              <w:t>Incluye que el corto de la autorización será recaudado por las alcaldías</w:t>
            </w:r>
          </w:p>
        </w:tc>
        <w:tc>
          <w:tcPr>
            <w:tcW w:w="2660" w:type="dxa"/>
          </w:tcPr>
          <w:p w14:paraId="176CCEE9"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3C2E5184" w14:textId="77777777" w:rsidTr="005F2962">
        <w:tc>
          <w:tcPr>
            <w:tcW w:w="1208" w:type="dxa"/>
          </w:tcPr>
          <w:p w14:paraId="79FBFC69" w14:textId="77777777" w:rsidR="009B45DA" w:rsidRPr="00ED154A" w:rsidRDefault="009B45DA" w:rsidP="005F2962">
            <w:pPr>
              <w:jc w:val="center"/>
              <w:rPr>
                <w:rFonts w:ascii="Bookman Old Style" w:hAnsi="Bookman Old Style"/>
              </w:rPr>
            </w:pPr>
            <w:r w:rsidRPr="00ED154A">
              <w:rPr>
                <w:rFonts w:ascii="Bookman Old Style" w:hAnsi="Bookman Old Style"/>
              </w:rPr>
              <w:lastRenderedPageBreak/>
              <w:t>22</w:t>
            </w:r>
          </w:p>
        </w:tc>
        <w:tc>
          <w:tcPr>
            <w:tcW w:w="1550" w:type="dxa"/>
          </w:tcPr>
          <w:p w14:paraId="530F3A69" w14:textId="77777777" w:rsidR="009B45DA" w:rsidRPr="00ED154A" w:rsidRDefault="009B45DA" w:rsidP="005F2962">
            <w:pPr>
              <w:jc w:val="center"/>
              <w:rPr>
                <w:rFonts w:ascii="Bookman Old Style" w:hAnsi="Bookman Old Style"/>
              </w:rPr>
            </w:pPr>
            <w:r w:rsidRPr="00ED154A">
              <w:rPr>
                <w:rFonts w:ascii="Bookman Old Style" w:hAnsi="Bookman Old Style"/>
              </w:rPr>
              <w:t>Juan Sebastián Gómez Gonzáles</w:t>
            </w:r>
          </w:p>
        </w:tc>
        <w:tc>
          <w:tcPr>
            <w:tcW w:w="3410" w:type="dxa"/>
          </w:tcPr>
          <w:p w14:paraId="0A40A823" w14:textId="77777777" w:rsidR="009B45DA" w:rsidRPr="00ED154A" w:rsidRDefault="009B45DA" w:rsidP="004F02F2">
            <w:pPr>
              <w:jc w:val="both"/>
              <w:rPr>
                <w:rFonts w:ascii="Bookman Old Style" w:hAnsi="Bookman Old Style"/>
              </w:rPr>
            </w:pPr>
            <w:r w:rsidRPr="00ED154A">
              <w:rPr>
                <w:rFonts w:ascii="Bookman Old Style" w:hAnsi="Bookman Old Style"/>
              </w:rPr>
              <w:t>Elimina la palara “jurídicas”</w:t>
            </w:r>
          </w:p>
        </w:tc>
        <w:tc>
          <w:tcPr>
            <w:tcW w:w="2660" w:type="dxa"/>
          </w:tcPr>
          <w:p w14:paraId="6D7EFFF5"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1BD4EA4C" w14:textId="77777777" w:rsidTr="005F2962">
        <w:tc>
          <w:tcPr>
            <w:tcW w:w="1208" w:type="dxa"/>
          </w:tcPr>
          <w:p w14:paraId="57FA0400" w14:textId="77777777" w:rsidR="009B45DA" w:rsidRPr="00ED154A" w:rsidRDefault="009B45DA" w:rsidP="005F2962">
            <w:pPr>
              <w:jc w:val="center"/>
              <w:rPr>
                <w:rFonts w:ascii="Bookman Old Style" w:hAnsi="Bookman Old Style"/>
              </w:rPr>
            </w:pPr>
            <w:r w:rsidRPr="00ED154A">
              <w:rPr>
                <w:rFonts w:ascii="Bookman Old Style" w:hAnsi="Bookman Old Style"/>
              </w:rPr>
              <w:t>22</w:t>
            </w:r>
          </w:p>
        </w:tc>
        <w:tc>
          <w:tcPr>
            <w:tcW w:w="1550" w:type="dxa"/>
          </w:tcPr>
          <w:p w14:paraId="2D78660B" w14:textId="77777777" w:rsidR="009B45DA" w:rsidRPr="00ED154A" w:rsidRDefault="009B45DA" w:rsidP="005F2962">
            <w:pPr>
              <w:jc w:val="center"/>
              <w:rPr>
                <w:rFonts w:ascii="Bookman Old Style" w:hAnsi="Bookman Old Style"/>
              </w:rPr>
            </w:pPr>
            <w:r w:rsidRPr="00ED154A">
              <w:rPr>
                <w:rFonts w:ascii="Bookman Old Style" w:hAnsi="Bookman Old Style"/>
              </w:rPr>
              <w:t>Ruth Amelia Caycedo Rosero</w:t>
            </w:r>
          </w:p>
        </w:tc>
        <w:tc>
          <w:tcPr>
            <w:tcW w:w="3410" w:type="dxa"/>
          </w:tcPr>
          <w:p w14:paraId="7EEF7900" w14:textId="77777777" w:rsidR="009B45DA" w:rsidRPr="00ED154A" w:rsidRDefault="009B45DA" w:rsidP="004F02F2">
            <w:pPr>
              <w:jc w:val="both"/>
              <w:rPr>
                <w:rFonts w:ascii="Bookman Old Style" w:hAnsi="Bookman Old Style"/>
              </w:rPr>
            </w:pPr>
            <w:r w:rsidRPr="00ED154A">
              <w:rPr>
                <w:rFonts w:ascii="Bookman Old Style" w:hAnsi="Bookman Old Style"/>
              </w:rPr>
              <w:t>Incluye “persona natural o jurídica”</w:t>
            </w:r>
          </w:p>
        </w:tc>
        <w:tc>
          <w:tcPr>
            <w:tcW w:w="2660" w:type="dxa"/>
          </w:tcPr>
          <w:p w14:paraId="4402005E"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 pero se incluye en el texto propuesto para segundo debate</w:t>
            </w:r>
          </w:p>
        </w:tc>
      </w:tr>
      <w:tr w:rsidR="009B45DA" w:rsidRPr="00ED154A" w14:paraId="5E561169" w14:textId="77777777" w:rsidTr="005F2962">
        <w:tc>
          <w:tcPr>
            <w:tcW w:w="1208" w:type="dxa"/>
          </w:tcPr>
          <w:p w14:paraId="522D1869" w14:textId="77777777" w:rsidR="009B45DA" w:rsidRPr="00ED154A" w:rsidRDefault="009B45DA" w:rsidP="005F2962">
            <w:pPr>
              <w:jc w:val="center"/>
              <w:rPr>
                <w:rFonts w:ascii="Bookman Old Style" w:hAnsi="Bookman Old Style"/>
              </w:rPr>
            </w:pPr>
            <w:r w:rsidRPr="00ED154A">
              <w:rPr>
                <w:rFonts w:ascii="Bookman Old Style" w:hAnsi="Bookman Old Style"/>
              </w:rPr>
              <w:t>24</w:t>
            </w:r>
          </w:p>
        </w:tc>
        <w:tc>
          <w:tcPr>
            <w:tcW w:w="1550" w:type="dxa"/>
          </w:tcPr>
          <w:p w14:paraId="270E53D4"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Pedro José Suárez </w:t>
            </w:r>
            <w:proofErr w:type="spellStart"/>
            <w:r w:rsidRPr="00ED154A">
              <w:rPr>
                <w:rFonts w:ascii="Bookman Old Style" w:hAnsi="Bookman Old Style"/>
              </w:rPr>
              <w:t>Vacca</w:t>
            </w:r>
            <w:proofErr w:type="spellEnd"/>
          </w:p>
        </w:tc>
        <w:tc>
          <w:tcPr>
            <w:tcW w:w="3410" w:type="dxa"/>
          </w:tcPr>
          <w:p w14:paraId="6BB2C421" w14:textId="77777777" w:rsidR="009B45DA" w:rsidRPr="00ED154A" w:rsidRDefault="009B45DA" w:rsidP="004F02F2">
            <w:pPr>
              <w:jc w:val="both"/>
              <w:rPr>
                <w:rFonts w:ascii="Bookman Old Style" w:hAnsi="Bookman Old Style"/>
              </w:rPr>
            </w:pPr>
            <w:r w:rsidRPr="00ED154A">
              <w:rPr>
                <w:rFonts w:ascii="Bookman Old Style" w:hAnsi="Bookman Old Style"/>
              </w:rPr>
              <w:t>Incluye condiciones de bienestar animal relacionadas con las necesidades fisiológicas de los animales</w:t>
            </w:r>
          </w:p>
        </w:tc>
        <w:tc>
          <w:tcPr>
            <w:tcW w:w="2660" w:type="dxa"/>
          </w:tcPr>
          <w:p w14:paraId="441B1734"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6526C282" w14:textId="77777777" w:rsidTr="005F2962">
        <w:tc>
          <w:tcPr>
            <w:tcW w:w="1208" w:type="dxa"/>
          </w:tcPr>
          <w:p w14:paraId="26E6DC16" w14:textId="77777777" w:rsidR="009B45DA" w:rsidRPr="00ED154A" w:rsidRDefault="009B45DA" w:rsidP="005F2962">
            <w:pPr>
              <w:jc w:val="center"/>
              <w:rPr>
                <w:rFonts w:ascii="Bookman Old Style" w:hAnsi="Bookman Old Style"/>
              </w:rPr>
            </w:pPr>
            <w:r w:rsidRPr="00ED154A">
              <w:rPr>
                <w:rFonts w:ascii="Bookman Old Style" w:hAnsi="Bookman Old Style"/>
              </w:rPr>
              <w:t>24</w:t>
            </w:r>
          </w:p>
        </w:tc>
        <w:tc>
          <w:tcPr>
            <w:tcW w:w="1550" w:type="dxa"/>
          </w:tcPr>
          <w:p w14:paraId="019603E6" w14:textId="77777777" w:rsidR="009B45DA" w:rsidRPr="00ED154A" w:rsidRDefault="009B45DA" w:rsidP="005F2962">
            <w:pPr>
              <w:jc w:val="center"/>
              <w:rPr>
                <w:rFonts w:ascii="Bookman Old Style" w:hAnsi="Bookman Old Style"/>
              </w:rPr>
            </w:pPr>
            <w:r w:rsidRPr="00ED154A">
              <w:rPr>
                <w:rFonts w:ascii="Bookman Old Style" w:hAnsi="Bookman Old Style"/>
              </w:rPr>
              <w:t>Andrés Felipe Jiménez</w:t>
            </w:r>
          </w:p>
        </w:tc>
        <w:tc>
          <w:tcPr>
            <w:tcW w:w="3410" w:type="dxa"/>
          </w:tcPr>
          <w:p w14:paraId="7320421A" w14:textId="77777777" w:rsidR="009B45DA" w:rsidRPr="00ED154A" w:rsidRDefault="009B45DA" w:rsidP="004F02F2">
            <w:pPr>
              <w:jc w:val="both"/>
              <w:rPr>
                <w:rFonts w:ascii="Bookman Old Style" w:hAnsi="Bookman Old Style"/>
              </w:rPr>
            </w:pPr>
            <w:r w:rsidRPr="00ED154A">
              <w:rPr>
                <w:rFonts w:ascii="Bookman Old Style" w:hAnsi="Bookman Old Style"/>
              </w:rPr>
              <w:t>Elimina la expresión “por cortos periodos de tiempo”</w:t>
            </w:r>
          </w:p>
        </w:tc>
        <w:tc>
          <w:tcPr>
            <w:tcW w:w="2660" w:type="dxa"/>
          </w:tcPr>
          <w:p w14:paraId="3794DE73"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1C23B9AC" w14:textId="77777777" w:rsidTr="005F2962">
        <w:tc>
          <w:tcPr>
            <w:tcW w:w="1208" w:type="dxa"/>
          </w:tcPr>
          <w:p w14:paraId="1B00E22D" w14:textId="77777777" w:rsidR="009B45DA" w:rsidRPr="00ED154A" w:rsidRDefault="009B45DA" w:rsidP="005F2962">
            <w:pPr>
              <w:jc w:val="center"/>
              <w:rPr>
                <w:rFonts w:ascii="Bookman Old Style" w:hAnsi="Bookman Old Style"/>
              </w:rPr>
            </w:pPr>
            <w:r w:rsidRPr="00ED154A">
              <w:rPr>
                <w:rFonts w:ascii="Bookman Old Style" w:hAnsi="Bookman Old Style"/>
              </w:rPr>
              <w:t>26</w:t>
            </w:r>
          </w:p>
        </w:tc>
        <w:tc>
          <w:tcPr>
            <w:tcW w:w="1550" w:type="dxa"/>
          </w:tcPr>
          <w:p w14:paraId="0BF18FDF" w14:textId="77777777" w:rsidR="009B45DA" w:rsidRPr="00ED154A" w:rsidRDefault="009B45DA" w:rsidP="005F2962">
            <w:pPr>
              <w:jc w:val="center"/>
              <w:rPr>
                <w:rFonts w:ascii="Bookman Old Style" w:hAnsi="Bookman Old Style"/>
              </w:rPr>
            </w:pPr>
            <w:r w:rsidRPr="00ED154A">
              <w:rPr>
                <w:rFonts w:ascii="Bookman Old Style" w:hAnsi="Bookman Old Style"/>
              </w:rPr>
              <w:t>Juan Sebastián Gómez Gonzáles</w:t>
            </w:r>
          </w:p>
        </w:tc>
        <w:tc>
          <w:tcPr>
            <w:tcW w:w="3410" w:type="dxa"/>
          </w:tcPr>
          <w:p w14:paraId="4D292857" w14:textId="77777777" w:rsidR="009B45DA" w:rsidRPr="00ED154A" w:rsidRDefault="009B45DA" w:rsidP="004F02F2">
            <w:pPr>
              <w:jc w:val="both"/>
              <w:rPr>
                <w:rFonts w:ascii="Bookman Old Style" w:hAnsi="Bookman Old Style"/>
              </w:rPr>
            </w:pPr>
            <w:r w:rsidRPr="00ED154A">
              <w:rPr>
                <w:rFonts w:ascii="Bookman Old Style" w:hAnsi="Bookman Old Style"/>
              </w:rPr>
              <w:t xml:space="preserve">Cambia la expresión “en principio” del </w:t>
            </w:r>
            <w:proofErr w:type="spellStart"/>
            <w:r w:rsidRPr="00ED154A">
              <w:rPr>
                <w:rFonts w:ascii="Bookman Old Style" w:hAnsi="Bookman Old Style"/>
              </w:rPr>
              <w:t>páragrafo</w:t>
            </w:r>
            <w:proofErr w:type="spellEnd"/>
            <w:r w:rsidRPr="00ED154A">
              <w:rPr>
                <w:rFonts w:ascii="Bookman Old Style" w:hAnsi="Bookman Old Style"/>
              </w:rPr>
              <w:t xml:space="preserve"> 1 por “por regla general”</w:t>
            </w:r>
          </w:p>
        </w:tc>
        <w:tc>
          <w:tcPr>
            <w:tcW w:w="2660" w:type="dxa"/>
          </w:tcPr>
          <w:p w14:paraId="3EFD72A3"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0BE13536" w14:textId="77777777" w:rsidTr="005F2962">
        <w:tc>
          <w:tcPr>
            <w:tcW w:w="1208" w:type="dxa"/>
          </w:tcPr>
          <w:p w14:paraId="2196C8E3" w14:textId="77777777" w:rsidR="009B45DA" w:rsidRPr="00ED154A" w:rsidRDefault="009B45DA" w:rsidP="005F2962">
            <w:pPr>
              <w:jc w:val="center"/>
              <w:rPr>
                <w:rFonts w:ascii="Bookman Old Style" w:hAnsi="Bookman Old Style"/>
              </w:rPr>
            </w:pPr>
            <w:r w:rsidRPr="00ED154A">
              <w:rPr>
                <w:rFonts w:ascii="Bookman Old Style" w:hAnsi="Bookman Old Style"/>
              </w:rPr>
              <w:t>26</w:t>
            </w:r>
          </w:p>
        </w:tc>
        <w:tc>
          <w:tcPr>
            <w:tcW w:w="1550" w:type="dxa"/>
          </w:tcPr>
          <w:p w14:paraId="30A5784B"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Pedro José Suárez </w:t>
            </w:r>
            <w:proofErr w:type="spellStart"/>
            <w:r w:rsidRPr="00ED154A">
              <w:rPr>
                <w:rFonts w:ascii="Bookman Old Style" w:hAnsi="Bookman Old Style"/>
              </w:rPr>
              <w:t>Vacca</w:t>
            </w:r>
            <w:proofErr w:type="spellEnd"/>
          </w:p>
        </w:tc>
        <w:tc>
          <w:tcPr>
            <w:tcW w:w="3410" w:type="dxa"/>
          </w:tcPr>
          <w:p w14:paraId="5704A831" w14:textId="77777777" w:rsidR="009B45DA" w:rsidRPr="00ED154A" w:rsidRDefault="009B45DA" w:rsidP="004F02F2">
            <w:pPr>
              <w:jc w:val="both"/>
              <w:rPr>
                <w:rFonts w:ascii="Bookman Old Style" w:hAnsi="Bookman Old Style"/>
              </w:rPr>
            </w:pPr>
            <w:r w:rsidRPr="00ED154A">
              <w:rPr>
                <w:rFonts w:ascii="Bookman Old Style" w:hAnsi="Bookman Old Style"/>
              </w:rPr>
              <w:t>Incluye la placa como forma de identificación</w:t>
            </w:r>
          </w:p>
        </w:tc>
        <w:tc>
          <w:tcPr>
            <w:tcW w:w="2660" w:type="dxa"/>
          </w:tcPr>
          <w:p w14:paraId="68B53C8F"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06B82F5D" w14:textId="77777777" w:rsidTr="005F2962">
        <w:tc>
          <w:tcPr>
            <w:tcW w:w="1208" w:type="dxa"/>
          </w:tcPr>
          <w:p w14:paraId="59C30460" w14:textId="77777777" w:rsidR="009B45DA" w:rsidRPr="00ED154A" w:rsidRDefault="009B45DA" w:rsidP="005F2962">
            <w:pPr>
              <w:jc w:val="center"/>
              <w:rPr>
                <w:rFonts w:ascii="Bookman Old Style" w:hAnsi="Bookman Old Style"/>
              </w:rPr>
            </w:pPr>
            <w:r w:rsidRPr="00ED154A">
              <w:rPr>
                <w:rFonts w:ascii="Bookman Old Style" w:hAnsi="Bookman Old Style"/>
              </w:rPr>
              <w:t>26</w:t>
            </w:r>
          </w:p>
        </w:tc>
        <w:tc>
          <w:tcPr>
            <w:tcW w:w="1550" w:type="dxa"/>
          </w:tcPr>
          <w:p w14:paraId="298BB3B6" w14:textId="77777777" w:rsidR="009B45DA" w:rsidRPr="00ED154A" w:rsidRDefault="009B45DA" w:rsidP="005F2962">
            <w:pPr>
              <w:jc w:val="center"/>
              <w:rPr>
                <w:rFonts w:ascii="Bookman Old Style" w:hAnsi="Bookman Old Style"/>
              </w:rPr>
            </w:pPr>
            <w:r w:rsidRPr="00ED154A">
              <w:rPr>
                <w:rFonts w:ascii="Bookman Old Style" w:hAnsi="Bookman Old Style"/>
              </w:rPr>
              <w:t>Carlos Felipe Quintero</w:t>
            </w:r>
          </w:p>
        </w:tc>
        <w:tc>
          <w:tcPr>
            <w:tcW w:w="3410" w:type="dxa"/>
          </w:tcPr>
          <w:p w14:paraId="6F7A28FA" w14:textId="77777777" w:rsidR="009B45DA" w:rsidRPr="00ED154A" w:rsidRDefault="009B45DA" w:rsidP="004F02F2">
            <w:pPr>
              <w:jc w:val="both"/>
              <w:rPr>
                <w:rFonts w:ascii="Bookman Old Style" w:hAnsi="Bookman Old Style"/>
              </w:rPr>
            </w:pPr>
            <w:r w:rsidRPr="00ED154A">
              <w:rPr>
                <w:rFonts w:ascii="Bookman Old Style" w:hAnsi="Bookman Old Style"/>
              </w:rPr>
              <w:t>Determina que la no implantación de microchip no deberá ser determinante en los procesos de adopción</w:t>
            </w:r>
          </w:p>
        </w:tc>
        <w:tc>
          <w:tcPr>
            <w:tcW w:w="2660" w:type="dxa"/>
          </w:tcPr>
          <w:p w14:paraId="3C82F32F"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1B887A56" w14:textId="77777777" w:rsidTr="005F2962">
        <w:tc>
          <w:tcPr>
            <w:tcW w:w="1208" w:type="dxa"/>
          </w:tcPr>
          <w:p w14:paraId="62FDBBBB" w14:textId="77777777" w:rsidR="009B45DA" w:rsidRPr="00ED154A" w:rsidRDefault="009B45DA" w:rsidP="005F2962">
            <w:pPr>
              <w:jc w:val="center"/>
              <w:rPr>
                <w:rFonts w:ascii="Bookman Old Style" w:hAnsi="Bookman Old Style"/>
              </w:rPr>
            </w:pPr>
            <w:r w:rsidRPr="00ED154A">
              <w:rPr>
                <w:rFonts w:ascii="Bookman Old Style" w:hAnsi="Bookman Old Style"/>
              </w:rPr>
              <w:t>27</w:t>
            </w:r>
          </w:p>
        </w:tc>
        <w:tc>
          <w:tcPr>
            <w:tcW w:w="1550" w:type="dxa"/>
          </w:tcPr>
          <w:p w14:paraId="3B17D092"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Pedro José Suárez </w:t>
            </w:r>
            <w:proofErr w:type="spellStart"/>
            <w:r w:rsidRPr="00ED154A">
              <w:rPr>
                <w:rFonts w:ascii="Bookman Old Style" w:hAnsi="Bookman Old Style"/>
              </w:rPr>
              <w:t>Vacca</w:t>
            </w:r>
            <w:proofErr w:type="spellEnd"/>
          </w:p>
        </w:tc>
        <w:tc>
          <w:tcPr>
            <w:tcW w:w="3410" w:type="dxa"/>
          </w:tcPr>
          <w:p w14:paraId="1BA95080" w14:textId="77777777" w:rsidR="009B45DA" w:rsidRPr="00ED154A" w:rsidRDefault="009B45DA" w:rsidP="004F02F2">
            <w:pPr>
              <w:jc w:val="both"/>
              <w:rPr>
                <w:rFonts w:ascii="Bookman Old Style" w:hAnsi="Bookman Old Style"/>
              </w:rPr>
            </w:pPr>
            <w:r w:rsidRPr="00ED154A">
              <w:rPr>
                <w:rFonts w:ascii="Bookman Old Style" w:hAnsi="Bookman Old Style"/>
              </w:rPr>
              <w:t>Incluye la placa como forma de identificación</w:t>
            </w:r>
          </w:p>
        </w:tc>
        <w:tc>
          <w:tcPr>
            <w:tcW w:w="2660" w:type="dxa"/>
          </w:tcPr>
          <w:p w14:paraId="498201B6"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54066A18" w14:textId="77777777" w:rsidTr="005F2962">
        <w:tc>
          <w:tcPr>
            <w:tcW w:w="1208" w:type="dxa"/>
          </w:tcPr>
          <w:p w14:paraId="5DC9F933" w14:textId="77777777" w:rsidR="009B45DA" w:rsidRPr="00ED154A" w:rsidRDefault="009B45DA" w:rsidP="005F2962">
            <w:pPr>
              <w:jc w:val="center"/>
              <w:rPr>
                <w:rFonts w:ascii="Bookman Old Style" w:hAnsi="Bookman Old Style"/>
              </w:rPr>
            </w:pPr>
            <w:r w:rsidRPr="00ED154A">
              <w:rPr>
                <w:rFonts w:ascii="Bookman Old Style" w:hAnsi="Bookman Old Style"/>
              </w:rPr>
              <w:t>29</w:t>
            </w:r>
          </w:p>
        </w:tc>
        <w:tc>
          <w:tcPr>
            <w:tcW w:w="1550" w:type="dxa"/>
          </w:tcPr>
          <w:p w14:paraId="286A1011" w14:textId="1073CB20" w:rsidR="009B45DA" w:rsidRPr="00ED154A" w:rsidRDefault="009B45DA" w:rsidP="005F2962">
            <w:pPr>
              <w:jc w:val="center"/>
              <w:rPr>
                <w:rFonts w:ascii="Bookman Old Style" w:hAnsi="Bookman Old Style"/>
              </w:rPr>
            </w:pPr>
            <w:r w:rsidRPr="00ED154A">
              <w:rPr>
                <w:rFonts w:ascii="Bookman Old Style" w:hAnsi="Bookman Old Style"/>
              </w:rPr>
              <w:t xml:space="preserve">Juan Carlos </w:t>
            </w:r>
            <w:proofErr w:type="spellStart"/>
            <w:r w:rsidRPr="00ED154A">
              <w:rPr>
                <w:rFonts w:ascii="Bookman Old Style" w:hAnsi="Bookman Old Style"/>
              </w:rPr>
              <w:t>Wills</w:t>
            </w:r>
            <w:proofErr w:type="spellEnd"/>
            <w:r w:rsidRPr="00ED154A">
              <w:rPr>
                <w:rFonts w:ascii="Bookman Old Style" w:hAnsi="Bookman Old Style"/>
              </w:rPr>
              <w:t xml:space="preserve"> Ospina</w:t>
            </w:r>
          </w:p>
        </w:tc>
        <w:tc>
          <w:tcPr>
            <w:tcW w:w="3410" w:type="dxa"/>
          </w:tcPr>
          <w:p w14:paraId="07F71D4B" w14:textId="77777777" w:rsidR="009B45DA" w:rsidRPr="00ED154A" w:rsidRDefault="009B45DA" w:rsidP="004F02F2">
            <w:pPr>
              <w:jc w:val="both"/>
              <w:rPr>
                <w:rFonts w:ascii="Bookman Old Style" w:hAnsi="Bookman Old Style"/>
              </w:rPr>
            </w:pPr>
            <w:r w:rsidRPr="00ED154A">
              <w:rPr>
                <w:rFonts w:ascii="Bookman Old Style" w:hAnsi="Bookman Old Style"/>
              </w:rPr>
              <w:t>Incluye personas naturales y jurídicas</w:t>
            </w:r>
          </w:p>
        </w:tc>
        <w:tc>
          <w:tcPr>
            <w:tcW w:w="2660" w:type="dxa"/>
          </w:tcPr>
          <w:p w14:paraId="2E2B73CE"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2EADEF1C" w14:textId="77777777" w:rsidTr="005F2962">
        <w:tc>
          <w:tcPr>
            <w:tcW w:w="1208" w:type="dxa"/>
          </w:tcPr>
          <w:p w14:paraId="152106C5" w14:textId="77777777" w:rsidR="009B45DA" w:rsidRPr="00ED154A" w:rsidRDefault="009B45DA" w:rsidP="005F2962">
            <w:pPr>
              <w:jc w:val="center"/>
              <w:rPr>
                <w:rFonts w:ascii="Bookman Old Style" w:hAnsi="Bookman Old Style"/>
              </w:rPr>
            </w:pPr>
            <w:r w:rsidRPr="00ED154A">
              <w:rPr>
                <w:rFonts w:ascii="Bookman Old Style" w:hAnsi="Bookman Old Style"/>
              </w:rPr>
              <w:t>30</w:t>
            </w:r>
          </w:p>
        </w:tc>
        <w:tc>
          <w:tcPr>
            <w:tcW w:w="1550" w:type="dxa"/>
          </w:tcPr>
          <w:p w14:paraId="2F0D6432"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2FC9A795" w14:textId="77777777" w:rsidR="009B45DA" w:rsidRPr="00ED154A" w:rsidRDefault="009B45DA" w:rsidP="004F02F2">
            <w:pPr>
              <w:jc w:val="both"/>
              <w:rPr>
                <w:rFonts w:ascii="Bookman Old Style" w:hAnsi="Bookman Old Style"/>
              </w:rPr>
            </w:pPr>
            <w:r w:rsidRPr="00ED154A">
              <w:rPr>
                <w:rFonts w:ascii="Bookman Old Style" w:hAnsi="Bookman Old Style"/>
              </w:rPr>
              <w:t>Amplía el plazo a 12 meses</w:t>
            </w:r>
          </w:p>
        </w:tc>
        <w:tc>
          <w:tcPr>
            <w:tcW w:w="2660" w:type="dxa"/>
          </w:tcPr>
          <w:p w14:paraId="662EDBAA"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5E72BE06" w14:textId="77777777" w:rsidTr="005F2962">
        <w:tc>
          <w:tcPr>
            <w:tcW w:w="1208" w:type="dxa"/>
          </w:tcPr>
          <w:p w14:paraId="61BAE3A8" w14:textId="77777777" w:rsidR="009B45DA" w:rsidRPr="00ED154A" w:rsidRDefault="009B45DA" w:rsidP="005F2962">
            <w:pPr>
              <w:jc w:val="center"/>
              <w:rPr>
                <w:rFonts w:ascii="Bookman Old Style" w:hAnsi="Bookman Old Style"/>
              </w:rPr>
            </w:pPr>
            <w:r w:rsidRPr="00ED154A">
              <w:rPr>
                <w:rFonts w:ascii="Bookman Old Style" w:hAnsi="Bookman Old Style"/>
              </w:rPr>
              <w:t>32</w:t>
            </w:r>
          </w:p>
        </w:tc>
        <w:tc>
          <w:tcPr>
            <w:tcW w:w="1550" w:type="dxa"/>
          </w:tcPr>
          <w:p w14:paraId="59BC7FBE" w14:textId="77777777" w:rsidR="009B45DA" w:rsidRPr="00ED154A" w:rsidRDefault="009B45DA" w:rsidP="005F2962">
            <w:pPr>
              <w:jc w:val="center"/>
              <w:rPr>
                <w:rFonts w:ascii="Bookman Old Style" w:hAnsi="Bookman Old Style"/>
              </w:rPr>
            </w:pPr>
            <w:r w:rsidRPr="00ED154A">
              <w:rPr>
                <w:rFonts w:ascii="Bookman Old Style" w:hAnsi="Bookman Old Style"/>
              </w:rPr>
              <w:t>Piedad Correal Rubiano</w:t>
            </w:r>
          </w:p>
        </w:tc>
        <w:tc>
          <w:tcPr>
            <w:tcW w:w="3410" w:type="dxa"/>
          </w:tcPr>
          <w:p w14:paraId="2F7D8274" w14:textId="77777777" w:rsidR="009B45DA" w:rsidRPr="00ED154A" w:rsidRDefault="009B45DA" w:rsidP="004F02F2">
            <w:pPr>
              <w:jc w:val="both"/>
              <w:rPr>
                <w:rFonts w:ascii="Bookman Old Style" w:hAnsi="Bookman Old Style"/>
              </w:rPr>
            </w:pPr>
            <w:r w:rsidRPr="00ED154A">
              <w:rPr>
                <w:rFonts w:ascii="Bookman Old Style" w:hAnsi="Bookman Old Style"/>
              </w:rPr>
              <w:t>Incluye la obligación de esterilización</w:t>
            </w:r>
          </w:p>
        </w:tc>
        <w:tc>
          <w:tcPr>
            <w:tcW w:w="2660" w:type="dxa"/>
          </w:tcPr>
          <w:p w14:paraId="7D025B3A"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13045DFD" w14:textId="77777777" w:rsidTr="005F2962">
        <w:tc>
          <w:tcPr>
            <w:tcW w:w="1208" w:type="dxa"/>
          </w:tcPr>
          <w:p w14:paraId="72F0D30E" w14:textId="77777777" w:rsidR="009B45DA" w:rsidRPr="00ED154A" w:rsidRDefault="009B45DA" w:rsidP="005F2962">
            <w:pPr>
              <w:jc w:val="center"/>
              <w:rPr>
                <w:rFonts w:ascii="Bookman Old Style" w:hAnsi="Bookman Old Style"/>
              </w:rPr>
            </w:pPr>
            <w:r w:rsidRPr="00ED154A">
              <w:rPr>
                <w:rFonts w:ascii="Bookman Old Style" w:hAnsi="Bookman Old Style"/>
              </w:rPr>
              <w:t>32</w:t>
            </w:r>
          </w:p>
        </w:tc>
        <w:tc>
          <w:tcPr>
            <w:tcW w:w="1550" w:type="dxa"/>
          </w:tcPr>
          <w:p w14:paraId="1BDDA8FD"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Pedro José Suárez </w:t>
            </w:r>
            <w:proofErr w:type="spellStart"/>
            <w:r w:rsidRPr="00ED154A">
              <w:rPr>
                <w:rFonts w:ascii="Bookman Old Style" w:hAnsi="Bookman Old Style"/>
              </w:rPr>
              <w:t>Vacca</w:t>
            </w:r>
            <w:proofErr w:type="spellEnd"/>
          </w:p>
        </w:tc>
        <w:tc>
          <w:tcPr>
            <w:tcW w:w="3410" w:type="dxa"/>
          </w:tcPr>
          <w:p w14:paraId="21A8B0C7" w14:textId="77777777" w:rsidR="009B45DA" w:rsidRPr="00ED154A" w:rsidRDefault="009B45DA" w:rsidP="004F02F2">
            <w:pPr>
              <w:jc w:val="both"/>
              <w:rPr>
                <w:rFonts w:ascii="Bookman Old Style" w:hAnsi="Bookman Old Style"/>
              </w:rPr>
            </w:pPr>
            <w:r w:rsidRPr="00ED154A">
              <w:rPr>
                <w:rFonts w:ascii="Bookman Old Style" w:hAnsi="Bookman Old Style"/>
              </w:rPr>
              <w:t>Incluye dos numerales en las competencias de los alcaldes</w:t>
            </w:r>
          </w:p>
        </w:tc>
        <w:tc>
          <w:tcPr>
            <w:tcW w:w="2660" w:type="dxa"/>
          </w:tcPr>
          <w:p w14:paraId="5F9284FA"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459DF7D7" w14:textId="77777777" w:rsidTr="005F2962">
        <w:tc>
          <w:tcPr>
            <w:tcW w:w="1208" w:type="dxa"/>
          </w:tcPr>
          <w:p w14:paraId="29966D5B" w14:textId="77777777" w:rsidR="009B45DA" w:rsidRPr="00ED154A" w:rsidRDefault="009B45DA" w:rsidP="005F2962">
            <w:pPr>
              <w:jc w:val="center"/>
              <w:rPr>
                <w:rFonts w:ascii="Bookman Old Style" w:hAnsi="Bookman Old Style"/>
              </w:rPr>
            </w:pPr>
            <w:r w:rsidRPr="00ED154A">
              <w:rPr>
                <w:rFonts w:ascii="Bookman Old Style" w:hAnsi="Bookman Old Style"/>
              </w:rPr>
              <w:t>38</w:t>
            </w:r>
          </w:p>
        </w:tc>
        <w:tc>
          <w:tcPr>
            <w:tcW w:w="1550" w:type="dxa"/>
          </w:tcPr>
          <w:p w14:paraId="0AEE099D"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Ruth Amelia </w:t>
            </w:r>
            <w:r w:rsidRPr="00ED154A">
              <w:rPr>
                <w:rFonts w:ascii="Bookman Old Style" w:hAnsi="Bookman Old Style"/>
              </w:rPr>
              <w:lastRenderedPageBreak/>
              <w:t>Caycedo Rosero</w:t>
            </w:r>
          </w:p>
        </w:tc>
        <w:tc>
          <w:tcPr>
            <w:tcW w:w="3410" w:type="dxa"/>
          </w:tcPr>
          <w:p w14:paraId="68F37F6F" w14:textId="77777777" w:rsidR="009B45DA" w:rsidRPr="00ED154A" w:rsidRDefault="009B45DA" w:rsidP="004F02F2">
            <w:pPr>
              <w:jc w:val="both"/>
              <w:rPr>
                <w:rFonts w:ascii="Bookman Old Style" w:hAnsi="Bookman Old Style"/>
              </w:rPr>
            </w:pPr>
            <w:r w:rsidRPr="00ED154A">
              <w:rPr>
                <w:rFonts w:ascii="Bookman Old Style" w:hAnsi="Bookman Old Style"/>
              </w:rPr>
              <w:lastRenderedPageBreak/>
              <w:t xml:space="preserve">Proponía un parágrafo 4 para los municipios donde no </w:t>
            </w:r>
            <w:r w:rsidRPr="00ED154A">
              <w:rPr>
                <w:rFonts w:ascii="Bookman Old Style" w:hAnsi="Bookman Old Style"/>
              </w:rPr>
              <w:lastRenderedPageBreak/>
              <w:t>hubiera asociaciones o fundaciones de protección y bienestar animal</w:t>
            </w:r>
          </w:p>
        </w:tc>
        <w:tc>
          <w:tcPr>
            <w:tcW w:w="2660" w:type="dxa"/>
          </w:tcPr>
          <w:p w14:paraId="606CB664" w14:textId="77777777" w:rsidR="009B45DA" w:rsidRPr="00ED154A" w:rsidRDefault="009B45DA" w:rsidP="005F2962">
            <w:pPr>
              <w:jc w:val="center"/>
              <w:rPr>
                <w:rFonts w:ascii="Bookman Old Style" w:hAnsi="Bookman Old Style"/>
              </w:rPr>
            </w:pPr>
            <w:r w:rsidRPr="00ED154A">
              <w:rPr>
                <w:rFonts w:ascii="Bookman Old Style" w:hAnsi="Bookman Old Style"/>
              </w:rPr>
              <w:lastRenderedPageBreak/>
              <w:t>La autora la deja como constancia</w:t>
            </w:r>
          </w:p>
        </w:tc>
      </w:tr>
      <w:tr w:rsidR="009B45DA" w:rsidRPr="00ED154A" w14:paraId="0BB3633B" w14:textId="77777777" w:rsidTr="005F2962">
        <w:tc>
          <w:tcPr>
            <w:tcW w:w="1208" w:type="dxa"/>
          </w:tcPr>
          <w:p w14:paraId="5839C0F4" w14:textId="77777777" w:rsidR="009B45DA" w:rsidRPr="00ED154A" w:rsidRDefault="009B45DA" w:rsidP="005F2962">
            <w:pPr>
              <w:jc w:val="center"/>
              <w:rPr>
                <w:rFonts w:ascii="Bookman Old Style" w:hAnsi="Bookman Old Style"/>
              </w:rPr>
            </w:pPr>
            <w:r w:rsidRPr="00ED154A">
              <w:rPr>
                <w:rFonts w:ascii="Bookman Old Style" w:hAnsi="Bookman Old Style"/>
              </w:rPr>
              <w:t>41</w:t>
            </w:r>
          </w:p>
        </w:tc>
        <w:tc>
          <w:tcPr>
            <w:tcW w:w="1550" w:type="dxa"/>
          </w:tcPr>
          <w:p w14:paraId="3AAC4647"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Heráclito </w:t>
            </w:r>
            <w:proofErr w:type="spellStart"/>
            <w:r w:rsidRPr="00ED154A">
              <w:rPr>
                <w:rFonts w:ascii="Bookman Old Style" w:hAnsi="Bookman Old Style"/>
              </w:rPr>
              <w:t>Landínez</w:t>
            </w:r>
            <w:proofErr w:type="spellEnd"/>
            <w:r w:rsidRPr="00ED154A">
              <w:rPr>
                <w:rFonts w:ascii="Bookman Old Style" w:hAnsi="Bookman Old Style"/>
              </w:rPr>
              <w:t xml:space="preserve"> Suárez</w:t>
            </w:r>
          </w:p>
        </w:tc>
        <w:tc>
          <w:tcPr>
            <w:tcW w:w="3410" w:type="dxa"/>
          </w:tcPr>
          <w:p w14:paraId="7E10F25F" w14:textId="77777777" w:rsidR="009B45DA" w:rsidRPr="00ED154A" w:rsidRDefault="009B45DA" w:rsidP="004F02F2">
            <w:pPr>
              <w:jc w:val="both"/>
              <w:rPr>
                <w:rFonts w:ascii="Bookman Old Style" w:hAnsi="Bookman Old Style"/>
              </w:rPr>
            </w:pPr>
            <w:r w:rsidRPr="00ED154A">
              <w:rPr>
                <w:rFonts w:ascii="Bookman Old Style" w:hAnsi="Bookman Old Style"/>
              </w:rPr>
              <w:t>Agrega a los municipios de tercera categoría</w:t>
            </w:r>
          </w:p>
        </w:tc>
        <w:tc>
          <w:tcPr>
            <w:tcW w:w="2660" w:type="dxa"/>
          </w:tcPr>
          <w:p w14:paraId="6B2F2BE2"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172E2225" w14:textId="77777777" w:rsidTr="005F2962">
        <w:tc>
          <w:tcPr>
            <w:tcW w:w="1208" w:type="dxa"/>
          </w:tcPr>
          <w:p w14:paraId="7BF29816" w14:textId="77777777" w:rsidR="009B45DA" w:rsidRPr="00ED154A" w:rsidRDefault="009B45DA" w:rsidP="005F2962">
            <w:pPr>
              <w:jc w:val="center"/>
              <w:rPr>
                <w:rFonts w:ascii="Bookman Old Style" w:hAnsi="Bookman Old Style"/>
              </w:rPr>
            </w:pPr>
            <w:r w:rsidRPr="00ED154A">
              <w:rPr>
                <w:rFonts w:ascii="Bookman Old Style" w:hAnsi="Bookman Old Style"/>
              </w:rPr>
              <w:t>41</w:t>
            </w:r>
          </w:p>
        </w:tc>
        <w:tc>
          <w:tcPr>
            <w:tcW w:w="1550" w:type="dxa"/>
          </w:tcPr>
          <w:p w14:paraId="24C1730A" w14:textId="77777777" w:rsidR="009B45DA" w:rsidRPr="00ED154A" w:rsidRDefault="009B45DA" w:rsidP="005F2962">
            <w:pPr>
              <w:jc w:val="center"/>
              <w:rPr>
                <w:rFonts w:ascii="Bookman Old Style" w:hAnsi="Bookman Old Style"/>
              </w:rPr>
            </w:pPr>
            <w:r w:rsidRPr="00ED154A">
              <w:rPr>
                <w:rFonts w:ascii="Bookman Old Style" w:hAnsi="Bookman Old Style"/>
              </w:rPr>
              <w:t>Piedad Correal Rubiano</w:t>
            </w:r>
          </w:p>
        </w:tc>
        <w:tc>
          <w:tcPr>
            <w:tcW w:w="3410" w:type="dxa"/>
          </w:tcPr>
          <w:p w14:paraId="2C670174" w14:textId="77777777" w:rsidR="009B45DA" w:rsidRPr="00ED154A" w:rsidRDefault="009B45DA" w:rsidP="004F02F2">
            <w:pPr>
              <w:jc w:val="both"/>
              <w:rPr>
                <w:rFonts w:ascii="Bookman Old Style" w:hAnsi="Bookman Old Style"/>
              </w:rPr>
            </w:pPr>
            <w:r w:rsidRPr="00ED154A">
              <w:rPr>
                <w:rFonts w:ascii="Bookman Old Style" w:hAnsi="Bookman Old Style"/>
              </w:rPr>
              <w:t>Incluye la función de esterilización de los centros de protección y bienestar animal.</w:t>
            </w:r>
          </w:p>
        </w:tc>
        <w:tc>
          <w:tcPr>
            <w:tcW w:w="2660" w:type="dxa"/>
          </w:tcPr>
          <w:p w14:paraId="06AF892C"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0B91882C" w14:textId="77777777" w:rsidTr="005F2962">
        <w:tc>
          <w:tcPr>
            <w:tcW w:w="1208" w:type="dxa"/>
          </w:tcPr>
          <w:p w14:paraId="5FE0B204" w14:textId="77777777" w:rsidR="009B45DA" w:rsidRPr="00ED154A" w:rsidRDefault="009B45DA" w:rsidP="005F2962">
            <w:pPr>
              <w:jc w:val="center"/>
              <w:rPr>
                <w:rFonts w:ascii="Bookman Old Style" w:hAnsi="Bookman Old Style"/>
              </w:rPr>
            </w:pPr>
            <w:r w:rsidRPr="00ED154A">
              <w:rPr>
                <w:rFonts w:ascii="Bookman Old Style" w:hAnsi="Bookman Old Style"/>
              </w:rPr>
              <w:t>43</w:t>
            </w:r>
          </w:p>
        </w:tc>
        <w:tc>
          <w:tcPr>
            <w:tcW w:w="1550" w:type="dxa"/>
          </w:tcPr>
          <w:p w14:paraId="4A1A35B8" w14:textId="77777777" w:rsidR="009B45DA" w:rsidRPr="00ED154A" w:rsidRDefault="009B45DA" w:rsidP="005F2962">
            <w:pPr>
              <w:jc w:val="center"/>
              <w:rPr>
                <w:rFonts w:ascii="Bookman Old Style" w:hAnsi="Bookman Old Style"/>
              </w:rPr>
            </w:pPr>
            <w:r w:rsidRPr="00ED154A">
              <w:rPr>
                <w:rFonts w:ascii="Bookman Old Style" w:hAnsi="Bookman Old Style"/>
              </w:rPr>
              <w:t>Ruth Amelia Caycedo Rosero</w:t>
            </w:r>
          </w:p>
        </w:tc>
        <w:tc>
          <w:tcPr>
            <w:tcW w:w="3410" w:type="dxa"/>
          </w:tcPr>
          <w:p w14:paraId="6A8BADC1" w14:textId="77777777" w:rsidR="009B45DA" w:rsidRPr="00ED154A" w:rsidRDefault="009B45DA" w:rsidP="004F02F2">
            <w:pPr>
              <w:jc w:val="both"/>
              <w:rPr>
                <w:rFonts w:ascii="Bookman Old Style" w:hAnsi="Bookman Old Style"/>
              </w:rPr>
            </w:pPr>
            <w:r w:rsidRPr="00ED154A">
              <w:rPr>
                <w:rFonts w:ascii="Bookman Old Style" w:hAnsi="Bookman Old Style"/>
              </w:rPr>
              <w:t>Incluye una redacción relativa a la inclusión de las obras en el presupuesto y modifica el término de un año a dos</w:t>
            </w:r>
          </w:p>
        </w:tc>
        <w:tc>
          <w:tcPr>
            <w:tcW w:w="2660" w:type="dxa"/>
          </w:tcPr>
          <w:p w14:paraId="0B95C41F"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5B8E1AAF" w14:textId="77777777" w:rsidTr="005F2962">
        <w:tc>
          <w:tcPr>
            <w:tcW w:w="1208" w:type="dxa"/>
          </w:tcPr>
          <w:p w14:paraId="6921A838" w14:textId="77777777" w:rsidR="009B45DA" w:rsidRPr="00ED154A" w:rsidRDefault="009B45DA" w:rsidP="005F2962">
            <w:pPr>
              <w:jc w:val="center"/>
              <w:rPr>
                <w:rFonts w:ascii="Bookman Old Style" w:hAnsi="Bookman Old Style"/>
              </w:rPr>
            </w:pPr>
            <w:r w:rsidRPr="00ED154A">
              <w:rPr>
                <w:rFonts w:ascii="Bookman Old Style" w:hAnsi="Bookman Old Style"/>
              </w:rPr>
              <w:t>46</w:t>
            </w:r>
          </w:p>
        </w:tc>
        <w:tc>
          <w:tcPr>
            <w:tcW w:w="1550" w:type="dxa"/>
          </w:tcPr>
          <w:p w14:paraId="4B3F5AF0" w14:textId="77777777" w:rsidR="009B45DA" w:rsidRPr="00ED154A" w:rsidRDefault="009B45DA" w:rsidP="005F2962">
            <w:pPr>
              <w:jc w:val="center"/>
              <w:rPr>
                <w:rFonts w:ascii="Bookman Old Style" w:hAnsi="Bookman Old Style"/>
              </w:rPr>
            </w:pPr>
            <w:r w:rsidRPr="00ED154A">
              <w:rPr>
                <w:rFonts w:ascii="Bookman Old Style" w:hAnsi="Bookman Old Style"/>
              </w:rPr>
              <w:t>Piedad Correal Rubiano</w:t>
            </w:r>
          </w:p>
        </w:tc>
        <w:tc>
          <w:tcPr>
            <w:tcW w:w="3410" w:type="dxa"/>
          </w:tcPr>
          <w:p w14:paraId="589086EC" w14:textId="77777777" w:rsidR="009B45DA" w:rsidRPr="00ED154A" w:rsidRDefault="009B45DA" w:rsidP="004F02F2">
            <w:pPr>
              <w:jc w:val="both"/>
              <w:rPr>
                <w:rFonts w:ascii="Bookman Old Style" w:hAnsi="Bookman Old Style"/>
              </w:rPr>
            </w:pPr>
            <w:r w:rsidRPr="00ED154A">
              <w:rPr>
                <w:rFonts w:ascii="Bookman Old Style" w:hAnsi="Bookman Old Style"/>
              </w:rPr>
              <w:t>Incluye la función de adopción y establece que las jornadas de esterilización deben ser periódicas</w:t>
            </w:r>
          </w:p>
        </w:tc>
        <w:tc>
          <w:tcPr>
            <w:tcW w:w="2660" w:type="dxa"/>
          </w:tcPr>
          <w:p w14:paraId="3B94EE7E" w14:textId="474B9A2A"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06327FBF" w14:textId="77777777" w:rsidTr="005F2962">
        <w:tc>
          <w:tcPr>
            <w:tcW w:w="1208" w:type="dxa"/>
          </w:tcPr>
          <w:p w14:paraId="75A28D47" w14:textId="77777777" w:rsidR="009B45DA" w:rsidRPr="00ED154A" w:rsidRDefault="009B45DA" w:rsidP="005F2962">
            <w:pPr>
              <w:jc w:val="center"/>
              <w:rPr>
                <w:rFonts w:ascii="Bookman Old Style" w:hAnsi="Bookman Old Style"/>
              </w:rPr>
            </w:pPr>
            <w:r w:rsidRPr="00ED154A">
              <w:rPr>
                <w:rFonts w:ascii="Bookman Old Style" w:hAnsi="Bookman Old Style"/>
              </w:rPr>
              <w:t>50</w:t>
            </w:r>
          </w:p>
        </w:tc>
        <w:tc>
          <w:tcPr>
            <w:tcW w:w="1550" w:type="dxa"/>
          </w:tcPr>
          <w:p w14:paraId="7812D799"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05E5FDB3" w14:textId="77777777" w:rsidR="009B45DA" w:rsidRPr="00ED154A" w:rsidRDefault="009B45DA" w:rsidP="004F02F2">
            <w:pPr>
              <w:jc w:val="both"/>
              <w:rPr>
                <w:rFonts w:ascii="Bookman Old Style" w:hAnsi="Bookman Old Style"/>
              </w:rPr>
            </w:pPr>
            <w:r w:rsidRPr="00ED154A">
              <w:rPr>
                <w:rFonts w:ascii="Bookman Old Style" w:hAnsi="Bookman Old Style"/>
              </w:rPr>
              <w:t>Elimina la facultad de las Corporaciones de Desarrollo Sostenible</w:t>
            </w:r>
          </w:p>
        </w:tc>
        <w:tc>
          <w:tcPr>
            <w:tcW w:w="2660" w:type="dxa"/>
          </w:tcPr>
          <w:p w14:paraId="63426BE8"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7E09CB5B" w14:textId="77777777" w:rsidTr="005F2962">
        <w:tc>
          <w:tcPr>
            <w:tcW w:w="1208" w:type="dxa"/>
          </w:tcPr>
          <w:p w14:paraId="5A5B7B68" w14:textId="77777777" w:rsidR="009B45DA" w:rsidRPr="00ED154A" w:rsidRDefault="009B45DA" w:rsidP="005F2962">
            <w:pPr>
              <w:jc w:val="center"/>
              <w:rPr>
                <w:rFonts w:ascii="Bookman Old Style" w:hAnsi="Bookman Old Style"/>
              </w:rPr>
            </w:pPr>
            <w:r w:rsidRPr="00ED154A">
              <w:rPr>
                <w:rFonts w:ascii="Bookman Old Style" w:hAnsi="Bookman Old Style"/>
              </w:rPr>
              <w:t>72</w:t>
            </w:r>
          </w:p>
        </w:tc>
        <w:tc>
          <w:tcPr>
            <w:tcW w:w="1550" w:type="dxa"/>
          </w:tcPr>
          <w:p w14:paraId="029A2764" w14:textId="77777777" w:rsidR="009B45DA" w:rsidRPr="00ED154A" w:rsidRDefault="009B45DA" w:rsidP="005F2962">
            <w:pPr>
              <w:jc w:val="center"/>
              <w:rPr>
                <w:rFonts w:ascii="Bookman Old Style" w:hAnsi="Bookman Old Style"/>
              </w:rPr>
            </w:pPr>
            <w:r w:rsidRPr="00ED154A">
              <w:rPr>
                <w:rFonts w:ascii="Bookman Old Style" w:hAnsi="Bookman Old Style"/>
              </w:rPr>
              <w:t>Astrid Sánchez Montes de Oca</w:t>
            </w:r>
          </w:p>
        </w:tc>
        <w:tc>
          <w:tcPr>
            <w:tcW w:w="3410" w:type="dxa"/>
          </w:tcPr>
          <w:p w14:paraId="6EE5DC4D" w14:textId="77777777" w:rsidR="009B45DA" w:rsidRPr="00ED154A" w:rsidRDefault="009B45DA" w:rsidP="004F02F2">
            <w:pPr>
              <w:jc w:val="both"/>
              <w:rPr>
                <w:rFonts w:ascii="Bookman Old Style" w:hAnsi="Bookman Old Style"/>
              </w:rPr>
            </w:pPr>
            <w:r w:rsidRPr="00ED154A">
              <w:rPr>
                <w:rFonts w:ascii="Bookman Old Style" w:hAnsi="Bookman Old Style"/>
              </w:rPr>
              <w:t>Cambiaba el momento procesal para la cesación del procedimiento</w:t>
            </w:r>
          </w:p>
        </w:tc>
        <w:tc>
          <w:tcPr>
            <w:tcW w:w="2660" w:type="dxa"/>
          </w:tcPr>
          <w:p w14:paraId="03415FED" w14:textId="77777777" w:rsidR="009B45DA" w:rsidRPr="00ED154A" w:rsidRDefault="009B45DA" w:rsidP="005F2962">
            <w:pPr>
              <w:jc w:val="center"/>
              <w:rPr>
                <w:rFonts w:ascii="Bookman Old Style" w:hAnsi="Bookman Old Style"/>
              </w:rPr>
            </w:pPr>
            <w:r w:rsidRPr="00ED154A">
              <w:rPr>
                <w:rFonts w:ascii="Bookman Old Style" w:hAnsi="Bookman Old Style"/>
              </w:rPr>
              <w:t>La autora la deja como constancia</w:t>
            </w:r>
          </w:p>
        </w:tc>
      </w:tr>
      <w:tr w:rsidR="009B45DA" w:rsidRPr="00ED154A" w14:paraId="1EFE0C43" w14:textId="77777777" w:rsidTr="005F2962">
        <w:tc>
          <w:tcPr>
            <w:tcW w:w="1208" w:type="dxa"/>
          </w:tcPr>
          <w:p w14:paraId="58CB4E1B" w14:textId="77777777" w:rsidR="009B45DA" w:rsidRPr="00ED154A" w:rsidRDefault="009B45DA" w:rsidP="005F2962">
            <w:pPr>
              <w:jc w:val="center"/>
              <w:rPr>
                <w:rFonts w:ascii="Bookman Old Style" w:hAnsi="Bookman Old Style"/>
              </w:rPr>
            </w:pPr>
            <w:r w:rsidRPr="00ED154A">
              <w:rPr>
                <w:rFonts w:ascii="Bookman Old Style" w:hAnsi="Bookman Old Style"/>
              </w:rPr>
              <w:t>74</w:t>
            </w:r>
          </w:p>
        </w:tc>
        <w:tc>
          <w:tcPr>
            <w:tcW w:w="1550" w:type="dxa"/>
          </w:tcPr>
          <w:p w14:paraId="0A804FBB" w14:textId="77777777" w:rsidR="009B45DA" w:rsidRPr="00ED154A" w:rsidRDefault="009B45DA" w:rsidP="005F2962">
            <w:pPr>
              <w:jc w:val="center"/>
              <w:rPr>
                <w:rFonts w:ascii="Bookman Old Style" w:hAnsi="Bookman Old Style"/>
              </w:rPr>
            </w:pPr>
            <w:r w:rsidRPr="00ED154A">
              <w:rPr>
                <w:rFonts w:ascii="Bookman Old Style" w:hAnsi="Bookman Old Style"/>
              </w:rPr>
              <w:t>Carlos Felipe Quintero Ovalle</w:t>
            </w:r>
          </w:p>
        </w:tc>
        <w:tc>
          <w:tcPr>
            <w:tcW w:w="3410" w:type="dxa"/>
          </w:tcPr>
          <w:p w14:paraId="777F7E50" w14:textId="77777777" w:rsidR="009B45DA" w:rsidRPr="00ED154A" w:rsidRDefault="009B45DA" w:rsidP="004F02F2">
            <w:pPr>
              <w:jc w:val="both"/>
              <w:rPr>
                <w:rFonts w:ascii="Bookman Old Style" w:hAnsi="Bookman Old Style"/>
              </w:rPr>
            </w:pPr>
            <w:r w:rsidRPr="00ED154A">
              <w:rPr>
                <w:rFonts w:ascii="Bookman Old Style" w:hAnsi="Bookman Old Style"/>
              </w:rPr>
              <w:t>Modifica el numeral 45 sobre mantener a un animal en vehículo sin movilidad, aireación, bebida, alimento, entre otros</w:t>
            </w:r>
          </w:p>
        </w:tc>
        <w:tc>
          <w:tcPr>
            <w:tcW w:w="2660" w:type="dxa"/>
          </w:tcPr>
          <w:p w14:paraId="711DCAE8"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620203EA" w14:textId="77777777" w:rsidTr="005F2962">
        <w:tc>
          <w:tcPr>
            <w:tcW w:w="1208" w:type="dxa"/>
          </w:tcPr>
          <w:p w14:paraId="13292210" w14:textId="77777777" w:rsidR="009B45DA" w:rsidRPr="00ED154A" w:rsidRDefault="009B45DA" w:rsidP="005F2962">
            <w:pPr>
              <w:jc w:val="center"/>
              <w:rPr>
                <w:rFonts w:ascii="Bookman Old Style" w:hAnsi="Bookman Old Style"/>
              </w:rPr>
            </w:pPr>
            <w:r w:rsidRPr="00ED154A">
              <w:rPr>
                <w:rFonts w:ascii="Bookman Old Style" w:hAnsi="Bookman Old Style"/>
              </w:rPr>
              <w:t>74</w:t>
            </w:r>
          </w:p>
        </w:tc>
        <w:tc>
          <w:tcPr>
            <w:tcW w:w="1550" w:type="dxa"/>
          </w:tcPr>
          <w:p w14:paraId="2C0C6A60" w14:textId="77777777" w:rsidR="009B45DA" w:rsidRPr="00ED154A" w:rsidRDefault="009B45DA" w:rsidP="005F2962">
            <w:pPr>
              <w:jc w:val="center"/>
              <w:rPr>
                <w:rFonts w:ascii="Bookman Old Style" w:hAnsi="Bookman Old Style"/>
              </w:rPr>
            </w:pPr>
            <w:r w:rsidRPr="00ED154A">
              <w:rPr>
                <w:rFonts w:ascii="Bookman Old Style" w:hAnsi="Bookman Old Style"/>
              </w:rPr>
              <w:t>Carlos Felipe Quintero Ovalle</w:t>
            </w:r>
          </w:p>
        </w:tc>
        <w:tc>
          <w:tcPr>
            <w:tcW w:w="3410" w:type="dxa"/>
          </w:tcPr>
          <w:p w14:paraId="73599EF1" w14:textId="77777777" w:rsidR="009B45DA" w:rsidRPr="00ED154A" w:rsidRDefault="009B45DA" w:rsidP="004F02F2">
            <w:pPr>
              <w:jc w:val="both"/>
              <w:rPr>
                <w:rFonts w:ascii="Bookman Old Style" w:hAnsi="Bookman Old Style"/>
              </w:rPr>
            </w:pPr>
            <w:r w:rsidRPr="00ED154A">
              <w:rPr>
                <w:rFonts w:ascii="Bookman Old Style" w:hAnsi="Bookman Old Style"/>
              </w:rPr>
              <w:t>Elimina el numeral 30 sobre encerrar animales imposibilitando su movimiento</w:t>
            </w:r>
          </w:p>
        </w:tc>
        <w:tc>
          <w:tcPr>
            <w:tcW w:w="2660" w:type="dxa"/>
          </w:tcPr>
          <w:p w14:paraId="50337AFC"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5E235C51" w14:textId="77777777" w:rsidTr="005F2962">
        <w:tc>
          <w:tcPr>
            <w:tcW w:w="1208" w:type="dxa"/>
          </w:tcPr>
          <w:p w14:paraId="025D1735" w14:textId="77777777" w:rsidR="009B45DA" w:rsidRPr="00ED154A" w:rsidRDefault="009B45DA" w:rsidP="005F2962">
            <w:pPr>
              <w:jc w:val="center"/>
              <w:rPr>
                <w:rFonts w:ascii="Bookman Old Style" w:hAnsi="Bookman Old Style"/>
              </w:rPr>
            </w:pPr>
            <w:r w:rsidRPr="00ED154A">
              <w:rPr>
                <w:rFonts w:ascii="Bookman Old Style" w:hAnsi="Bookman Old Style"/>
              </w:rPr>
              <w:t>74</w:t>
            </w:r>
          </w:p>
        </w:tc>
        <w:tc>
          <w:tcPr>
            <w:tcW w:w="1550" w:type="dxa"/>
          </w:tcPr>
          <w:p w14:paraId="484FEEA5" w14:textId="77777777" w:rsidR="009B45DA" w:rsidRPr="00ED154A" w:rsidRDefault="009B45DA" w:rsidP="005F2962">
            <w:pPr>
              <w:jc w:val="center"/>
              <w:rPr>
                <w:rFonts w:ascii="Bookman Old Style" w:hAnsi="Bookman Old Style"/>
              </w:rPr>
            </w:pPr>
            <w:r w:rsidRPr="00ED154A">
              <w:rPr>
                <w:rFonts w:ascii="Bookman Old Style" w:hAnsi="Bookman Old Style"/>
              </w:rPr>
              <w:t>Piedad Correal Rubiano</w:t>
            </w:r>
          </w:p>
        </w:tc>
        <w:tc>
          <w:tcPr>
            <w:tcW w:w="3410" w:type="dxa"/>
          </w:tcPr>
          <w:p w14:paraId="3D831818" w14:textId="77777777" w:rsidR="009B45DA" w:rsidRPr="00ED154A" w:rsidRDefault="009B45DA" w:rsidP="004F02F2">
            <w:pPr>
              <w:jc w:val="both"/>
              <w:rPr>
                <w:rFonts w:ascii="Bookman Old Style" w:hAnsi="Bookman Old Style"/>
              </w:rPr>
            </w:pPr>
            <w:r w:rsidRPr="00ED154A">
              <w:rPr>
                <w:rFonts w:ascii="Bookman Old Style" w:hAnsi="Bookman Old Style"/>
              </w:rPr>
              <w:t>Exceptúa como conducta de maltrato el marcado a fuego del ganado</w:t>
            </w:r>
          </w:p>
        </w:tc>
        <w:tc>
          <w:tcPr>
            <w:tcW w:w="2660" w:type="dxa"/>
          </w:tcPr>
          <w:p w14:paraId="69402DA1"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5C49269E" w14:textId="77777777" w:rsidTr="005F2962">
        <w:tc>
          <w:tcPr>
            <w:tcW w:w="1208" w:type="dxa"/>
          </w:tcPr>
          <w:p w14:paraId="0D997FAC" w14:textId="77777777" w:rsidR="009B45DA" w:rsidRPr="00ED154A" w:rsidRDefault="009B45DA" w:rsidP="005F2962">
            <w:pPr>
              <w:jc w:val="center"/>
              <w:rPr>
                <w:rFonts w:ascii="Bookman Old Style" w:hAnsi="Bookman Old Style"/>
              </w:rPr>
            </w:pPr>
            <w:r w:rsidRPr="00ED154A">
              <w:rPr>
                <w:rFonts w:ascii="Bookman Old Style" w:hAnsi="Bookman Old Style"/>
              </w:rPr>
              <w:t>74</w:t>
            </w:r>
          </w:p>
        </w:tc>
        <w:tc>
          <w:tcPr>
            <w:tcW w:w="1550" w:type="dxa"/>
          </w:tcPr>
          <w:p w14:paraId="54C3A0B5" w14:textId="77777777" w:rsidR="009B45DA" w:rsidRPr="00ED154A" w:rsidRDefault="009B45DA" w:rsidP="005F2962">
            <w:pPr>
              <w:jc w:val="center"/>
              <w:rPr>
                <w:rFonts w:ascii="Bookman Old Style" w:hAnsi="Bookman Old Style"/>
              </w:rPr>
            </w:pPr>
            <w:r w:rsidRPr="00ED154A">
              <w:rPr>
                <w:rFonts w:ascii="Bookman Old Style" w:hAnsi="Bookman Old Style"/>
              </w:rPr>
              <w:t>Juan Manuel Cortés</w:t>
            </w:r>
          </w:p>
        </w:tc>
        <w:tc>
          <w:tcPr>
            <w:tcW w:w="3410" w:type="dxa"/>
          </w:tcPr>
          <w:p w14:paraId="6FF91492" w14:textId="77777777" w:rsidR="009B45DA" w:rsidRPr="00ED154A" w:rsidRDefault="009B45DA" w:rsidP="004F02F2">
            <w:pPr>
              <w:jc w:val="both"/>
              <w:rPr>
                <w:rFonts w:ascii="Bookman Old Style" w:hAnsi="Bookman Old Style"/>
              </w:rPr>
            </w:pPr>
            <w:r w:rsidRPr="00ED154A">
              <w:rPr>
                <w:rFonts w:ascii="Bookman Old Style" w:hAnsi="Bookman Old Style"/>
              </w:rPr>
              <w:t xml:space="preserve">Elimina el numeral relativo a permitir divagar a un animal sin supervisión </w:t>
            </w:r>
          </w:p>
        </w:tc>
        <w:tc>
          <w:tcPr>
            <w:tcW w:w="2660" w:type="dxa"/>
          </w:tcPr>
          <w:p w14:paraId="4197168E"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1DD799D4" w14:textId="77777777" w:rsidTr="005F2962">
        <w:tc>
          <w:tcPr>
            <w:tcW w:w="1208" w:type="dxa"/>
          </w:tcPr>
          <w:p w14:paraId="7D5B5DDA" w14:textId="77777777" w:rsidR="009B45DA" w:rsidRPr="00ED154A" w:rsidRDefault="009B45DA" w:rsidP="005F2962">
            <w:pPr>
              <w:jc w:val="center"/>
              <w:rPr>
                <w:rFonts w:ascii="Bookman Old Style" w:hAnsi="Bookman Old Style"/>
              </w:rPr>
            </w:pPr>
            <w:r w:rsidRPr="00ED154A">
              <w:rPr>
                <w:rFonts w:ascii="Bookman Old Style" w:hAnsi="Bookman Old Style"/>
              </w:rPr>
              <w:t>74</w:t>
            </w:r>
          </w:p>
        </w:tc>
        <w:tc>
          <w:tcPr>
            <w:tcW w:w="1550" w:type="dxa"/>
          </w:tcPr>
          <w:p w14:paraId="352C67F6" w14:textId="77777777" w:rsidR="009B45DA" w:rsidRPr="00ED154A" w:rsidRDefault="009B45DA" w:rsidP="005F2962">
            <w:pPr>
              <w:jc w:val="center"/>
              <w:rPr>
                <w:rFonts w:ascii="Bookman Old Style" w:hAnsi="Bookman Old Style"/>
              </w:rPr>
            </w:pPr>
            <w:r w:rsidRPr="00ED154A">
              <w:rPr>
                <w:rFonts w:ascii="Bookman Old Style" w:hAnsi="Bookman Old Style"/>
              </w:rPr>
              <w:t>Piedad Correal Rubiano</w:t>
            </w:r>
          </w:p>
        </w:tc>
        <w:tc>
          <w:tcPr>
            <w:tcW w:w="3410" w:type="dxa"/>
          </w:tcPr>
          <w:p w14:paraId="039D1446" w14:textId="77777777" w:rsidR="009B45DA" w:rsidRPr="00ED154A" w:rsidRDefault="009B45DA" w:rsidP="004F02F2">
            <w:pPr>
              <w:jc w:val="both"/>
              <w:rPr>
                <w:rFonts w:ascii="Bookman Old Style" w:hAnsi="Bookman Old Style"/>
              </w:rPr>
            </w:pPr>
            <w:r w:rsidRPr="00ED154A">
              <w:rPr>
                <w:rFonts w:ascii="Bookman Old Style" w:hAnsi="Bookman Old Style"/>
              </w:rPr>
              <w:t>Modifica el numeral 1 para determinar que la conducta será maltrato cuando se haga de manera intencional.</w:t>
            </w:r>
          </w:p>
        </w:tc>
        <w:tc>
          <w:tcPr>
            <w:tcW w:w="2660" w:type="dxa"/>
          </w:tcPr>
          <w:p w14:paraId="3C1F74FB"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1FC51CF3" w14:textId="77777777" w:rsidTr="005F2962">
        <w:tc>
          <w:tcPr>
            <w:tcW w:w="1208" w:type="dxa"/>
          </w:tcPr>
          <w:p w14:paraId="733508EB" w14:textId="77777777" w:rsidR="009B45DA" w:rsidRPr="00ED154A" w:rsidRDefault="009B45DA" w:rsidP="005F2962">
            <w:pPr>
              <w:jc w:val="center"/>
              <w:rPr>
                <w:rFonts w:ascii="Bookman Old Style" w:hAnsi="Bookman Old Style"/>
              </w:rPr>
            </w:pPr>
            <w:r w:rsidRPr="00ED154A">
              <w:rPr>
                <w:rFonts w:ascii="Bookman Old Style" w:hAnsi="Bookman Old Style"/>
              </w:rPr>
              <w:lastRenderedPageBreak/>
              <w:t>74</w:t>
            </w:r>
          </w:p>
        </w:tc>
        <w:tc>
          <w:tcPr>
            <w:tcW w:w="1550" w:type="dxa"/>
          </w:tcPr>
          <w:p w14:paraId="54A41455" w14:textId="77777777" w:rsidR="009B45DA" w:rsidRPr="00ED154A" w:rsidRDefault="009B45DA" w:rsidP="005F2962">
            <w:pPr>
              <w:jc w:val="center"/>
              <w:rPr>
                <w:rFonts w:ascii="Bookman Old Style" w:hAnsi="Bookman Old Style"/>
              </w:rPr>
            </w:pPr>
            <w:r w:rsidRPr="00ED154A">
              <w:rPr>
                <w:rFonts w:ascii="Bookman Old Style" w:hAnsi="Bookman Old Style"/>
              </w:rPr>
              <w:t>Juan Daniel Peñuela Calvache</w:t>
            </w:r>
          </w:p>
        </w:tc>
        <w:tc>
          <w:tcPr>
            <w:tcW w:w="3410" w:type="dxa"/>
          </w:tcPr>
          <w:p w14:paraId="35ACEF8D" w14:textId="77777777" w:rsidR="009B45DA" w:rsidRPr="00ED154A" w:rsidRDefault="009B45DA" w:rsidP="004F02F2">
            <w:pPr>
              <w:jc w:val="both"/>
              <w:rPr>
                <w:rFonts w:ascii="Bookman Old Style" w:hAnsi="Bookman Old Style"/>
              </w:rPr>
            </w:pPr>
            <w:r w:rsidRPr="00ED154A">
              <w:rPr>
                <w:rFonts w:ascii="Bookman Old Style" w:hAnsi="Bookman Old Style"/>
              </w:rPr>
              <w:t xml:space="preserve">Incluye los elementos jurisprudenciales sobre las prácticas culturales con animales exceptuadas de la prohibición </w:t>
            </w:r>
          </w:p>
        </w:tc>
        <w:tc>
          <w:tcPr>
            <w:tcW w:w="2660" w:type="dxa"/>
          </w:tcPr>
          <w:p w14:paraId="466EB290" w14:textId="3A662183"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6FA2AF32" w14:textId="77777777" w:rsidTr="005F2962">
        <w:tc>
          <w:tcPr>
            <w:tcW w:w="1208" w:type="dxa"/>
          </w:tcPr>
          <w:p w14:paraId="67F45990" w14:textId="77777777" w:rsidR="009B45DA" w:rsidRPr="00ED154A" w:rsidRDefault="009B45DA" w:rsidP="005F2962">
            <w:pPr>
              <w:jc w:val="center"/>
              <w:rPr>
                <w:rFonts w:ascii="Bookman Old Style" w:hAnsi="Bookman Old Style"/>
              </w:rPr>
            </w:pPr>
            <w:r w:rsidRPr="00ED154A">
              <w:rPr>
                <w:rFonts w:ascii="Bookman Old Style" w:hAnsi="Bookman Old Style"/>
              </w:rPr>
              <w:t>74</w:t>
            </w:r>
          </w:p>
        </w:tc>
        <w:tc>
          <w:tcPr>
            <w:tcW w:w="1550" w:type="dxa"/>
          </w:tcPr>
          <w:p w14:paraId="241CC780" w14:textId="77777777" w:rsidR="009B45DA" w:rsidRPr="00ED154A" w:rsidRDefault="009B45DA" w:rsidP="005F2962">
            <w:pPr>
              <w:jc w:val="center"/>
              <w:rPr>
                <w:rFonts w:ascii="Bookman Old Style" w:hAnsi="Bookman Old Style"/>
              </w:rPr>
            </w:pPr>
            <w:proofErr w:type="spellStart"/>
            <w:r w:rsidRPr="00ED154A">
              <w:rPr>
                <w:rFonts w:ascii="Bookman Old Style" w:hAnsi="Bookman Old Style"/>
              </w:rPr>
              <w:t>Gersel</w:t>
            </w:r>
            <w:proofErr w:type="spellEnd"/>
            <w:r w:rsidRPr="00ED154A">
              <w:rPr>
                <w:rFonts w:ascii="Bookman Old Style" w:hAnsi="Bookman Old Style"/>
              </w:rPr>
              <w:t xml:space="preserve"> Luis Pérez Altamiranda</w:t>
            </w:r>
          </w:p>
        </w:tc>
        <w:tc>
          <w:tcPr>
            <w:tcW w:w="3410" w:type="dxa"/>
          </w:tcPr>
          <w:p w14:paraId="7F1E3956" w14:textId="77777777" w:rsidR="009B45DA" w:rsidRPr="00ED154A" w:rsidRDefault="009B45DA" w:rsidP="004F02F2">
            <w:pPr>
              <w:jc w:val="both"/>
              <w:rPr>
                <w:rFonts w:ascii="Bookman Old Style" w:hAnsi="Bookman Old Style"/>
              </w:rPr>
            </w:pPr>
            <w:r w:rsidRPr="00ED154A">
              <w:rPr>
                <w:rFonts w:ascii="Bookman Old Style" w:hAnsi="Bookman Old Style"/>
              </w:rPr>
              <w:t>Exceptúa municipios con tradición taurina</w:t>
            </w:r>
          </w:p>
        </w:tc>
        <w:tc>
          <w:tcPr>
            <w:tcW w:w="2660" w:type="dxa"/>
          </w:tcPr>
          <w:p w14:paraId="458A8F27" w14:textId="77777777" w:rsidR="009B45DA" w:rsidRPr="00ED154A" w:rsidRDefault="009B45DA" w:rsidP="005F2962">
            <w:pPr>
              <w:jc w:val="center"/>
              <w:rPr>
                <w:rFonts w:ascii="Bookman Old Style" w:hAnsi="Bookman Old Style"/>
              </w:rPr>
            </w:pPr>
            <w:r w:rsidRPr="00ED154A">
              <w:rPr>
                <w:rFonts w:ascii="Bookman Old Style" w:hAnsi="Bookman Old Style"/>
              </w:rPr>
              <w:t>El autor la deja como constancia</w:t>
            </w:r>
          </w:p>
        </w:tc>
      </w:tr>
      <w:tr w:rsidR="009B45DA" w:rsidRPr="00ED154A" w14:paraId="47CBBB35" w14:textId="77777777" w:rsidTr="005F2962">
        <w:tc>
          <w:tcPr>
            <w:tcW w:w="1208" w:type="dxa"/>
          </w:tcPr>
          <w:p w14:paraId="4F27FDCF" w14:textId="77777777" w:rsidR="009B45DA" w:rsidRPr="00ED154A" w:rsidRDefault="009B45DA" w:rsidP="005F2962">
            <w:pPr>
              <w:jc w:val="center"/>
              <w:rPr>
                <w:rFonts w:ascii="Bookman Old Style" w:hAnsi="Bookman Old Style"/>
              </w:rPr>
            </w:pPr>
            <w:r w:rsidRPr="00ED154A">
              <w:rPr>
                <w:rFonts w:ascii="Bookman Old Style" w:hAnsi="Bookman Old Style"/>
              </w:rPr>
              <w:t>75</w:t>
            </w:r>
          </w:p>
        </w:tc>
        <w:tc>
          <w:tcPr>
            <w:tcW w:w="1550" w:type="dxa"/>
          </w:tcPr>
          <w:p w14:paraId="4C40D693" w14:textId="77777777" w:rsidR="009B45DA" w:rsidRPr="00ED154A" w:rsidRDefault="009B45DA" w:rsidP="005F2962">
            <w:pPr>
              <w:jc w:val="center"/>
              <w:rPr>
                <w:rFonts w:ascii="Bookman Old Style" w:hAnsi="Bookman Old Style"/>
              </w:rPr>
            </w:pPr>
            <w:r w:rsidRPr="00ED154A">
              <w:rPr>
                <w:rFonts w:ascii="Bookman Old Style" w:hAnsi="Bookman Old Style"/>
              </w:rPr>
              <w:t>Piedad Correal Rubiano</w:t>
            </w:r>
          </w:p>
        </w:tc>
        <w:tc>
          <w:tcPr>
            <w:tcW w:w="3410" w:type="dxa"/>
          </w:tcPr>
          <w:p w14:paraId="6E74A037" w14:textId="77777777" w:rsidR="009B45DA" w:rsidRPr="00ED154A" w:rsidRDefault="009B45DA" w:rsidP="004F02F2">
            <w:pPr>
              <w:jc w:val="both"/>
              <w:rPr>
                <w:rFonts w:ascii="Bookman Old Style" w:hAnsi="Bookman Old Style"/>
              </w:rPr>
            </w:pPr>
            <w:r w:rsidRPr="00ED154A">
              <w:rPr>
                <w:rFonts w:ascii="Bookman Old Style" w:hAnsi="Bookman Old Style"/>
              </w:rPr>
              <w:t>Modifica el quantum de las sanciones administrativas</w:t>
            </w:r>
          </w:p>
        </w:tc>
        <w:tc>
          <w:tcPr>
            <w:tcW w:w="2660" w:type="dxa"/>
          </w:tcPr>
          <w:p w14:paraId="0B333D85"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7A1DD449" w14:textId="77777777" w:rsidTr="005F2962">
        <w:tc>
          <w:tcPr>
            <w:tcW w:w="1208" w:type="dxa"/>
          </w:tcPr>
          <w:p w14:paraId="6DD9BA51" w14:textId="77777777" w:rsidR="009B45DA" w:rsidRPr="00ED154A" w:rsidRDefault="009B45DA" w:rsidP="005F2962">
            <w:pPr>
              <w:jc w:val="center"/>
              <w:rPr>
                <w:rFonts w:ascii="Bookman Old Style" w:hAnsi="Bookman Old Style"/>
              </w:rPr>
            </w:pPr>
            <w:r w:rsidRPr="00ED154A">
              <w:rPr>
                <w:rFonts w:ascii="Bookman Old Style" w:hAnsi="Bookman Old Style"/>
              </w:rPr>
              <w:t>Artículo nuevo</w:t>
            </w:r>
          </w:p>
        </w:tc>
        <w:tc>
          <w:tcPr>
            <w:tcW w:w="1550" w:type="dxa"/>
          </w:tcPr>
          <w:p w14:paraId="54CD9C00"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Juan Carlos </w:t>
            </w:r>
            <w:proofErr w:type="spellStart"/>
            <w:r w:rsidRPr="00ED154A">
              <w:rPr>
                <w:rFonts w:ascii="Bookman Old Style" w:hAnsi="Bookman Old Style"/>
              </w:rPr>
              <w:t>Wills</w:t>
            </w:r>
            <w:proofErr w:type="spellEnd"/>
            <w:r w:rsidRPr="00ED154A">
              <w:rPr>
                <w:rFonts w:ascii="Bookman Old Style" w:hAnsi="Bookman Old Style"/>
              </w:rPr>
              <w:t xml:space="preserve"> Ospina</w:t>
            </w:r>
          </w:p>
        </w:tc>
        <w:tc>
          <w:tcPr>
            <w:tcW w:w="3410" w:type="dxa"/>
          </w:tcPr>
          <w:p w14:paraId="6EE69F76" w14:textId="77777777" w:rsidR="009B45DA" w:rsidRPr="00ED154A" w:rsidRDefault="009B45DA" w:rsidP="004F02F2">
            <w:pPr>
              <w:jc w:val="both"/>
              <w:rPr>
                <w:rFonts w:ascii="Bookman Old Style" w:hAnsi="Bookman Old Style"/>
              </w:rPr>
            </w:pPr>
            <w:r w:rsidRPr="00ED154A">
              <w:rPr>
                <w:rFonts w:ascii="Bookman Old Style" w:hAnsi="Bookman Old Style"/>
              </w:rPr>
              <w:t xml:space="preserve">Determina que el Ministerio de Salud deberá destinar un porcentaje de su presupuesto para </w:t>
            </w:r>
            <w:proofErr w:type="spellStart"/>
            <w:r w:rsidRPr="00ED154A">
              <w:rPr>
                <w:rFonts w:ascii="Bookman Old Style" w:hAnsi="Bookman Old Style"/>
              </w:rPr>
              <w:t>esterilziaciones</w:t>
            </w:r>
            <w:proofErr w:type="spellEnd"/>
            <w:r w:rsidRPr="00ED154A">
              <w:rPr>
                <w:rFonts w:ascii="Bookman Old Style" w:hAnsi="Bookman Old Style"/>
              </w:rPr>
              <w:t>.</w:t>
            </w:r>
          </w:p>
        </w:tc>
        <w:tc>
          <w:tcPr>
            <w:tcW w:w="2660" w:type="dxa"/>
          </w:tcPr>
          <w:p w14:paraId="20806E8D" w14:textId="7B2079C6"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379784BF" w14:textId="77777777" w:rsidTr="005F2962">
        <w:tc>
          <w:tcPr>
            <w:tcW w:w="1208" w:type="dxa"/>
          </w:tcPr>
          <w:p w14:paraId="6565F625" w14:textId="77777777" w:rsidR="009B45DA" w:rsidRPr="00ED154A" w:rsidRDefault="009B45DA" w:rsidP="005F2962">
            <w:pPr>
              <w:jc w:val="center"/>
              <w:rPr>
                <w:rFonts w:ascii="Bookman Old Style" w:hAnsi="Bookman Old Style"/>
              </w:rPr>
            </w:pPr>
            <w:r w:rsidRPr="00ED154A">
              <w:rPr>
                <w:rFonts w:ascii="Bookman Old Style" w:hAnsi="Bookman Old Style"/>
              </w:rPr>
              <w:t>Artículo nuevo</w:t>
            </w:r>
          </w:p>
        </w:tc>
        <w:tc>
          <w:tcPr>
            <w:tcW w:w="1550" w:type="dxa"/>
          </w:tcPr>
          <w:p w14:paraId="13A0CC6D" w14:textId="77777777" w:rsidR="009B45DA" w:rsidRPr="00ED154A" w:rsidRDefault="009B45DA" w:rsidP="005F2962">
            <w:pPr>
              <w:jc w:val="center"/>
              <w:rPr>
                <w:rFonts w:ascii="Bookman Old Style" w:hAnsi="Bookman Old Style"/>
              </w:rPr>
            </w:pPr>
            <w:r w:rsidRPr="00ED154A">
              <w:rPr>
                <w:rFonts w:ascii="Bookman Old Style" w:hAnsi="Bookman Old Style"/>
              </w:rPr>
              <w:t xml:space="preserve">Pedro José Suárez </w:t>
            </w:r>
            <w:proofErr w:type="spellStart"/>
            <w:r w:rsidRPr="00ED154A">
              <w:rPr>
                <w:rFonts w:ascii="Bookman Old Style" w:hAnsi="Bookman Old Style"/>
              </w:rPr>
              <w:t>Vacca</w:t>
            </w:r>
            <w:proofErr w:type="spellEnd"/>
          </w:p>
        </w:tc>
        <w:tc>
          <w:tcPr>
            <w:tcW w:w="3410" w:type="dxa"/>
          </w:tcPr>
          <w:p w14:paraId="1ACF230E" w14:textId="77777777" w:rsidR="009B45DA" w:rsidRPr="00ED154A" w:rsidRDefault="009B45DA" w:rsidP="004F02F2">
            <w:pPr>
              <w:jc w:val="both"/>
              <w:rPr>
                <w:rFonts w:ascii="Bookman Old Style" w:hAnsi="Bookman Old Style"/>
              </w:rPr>
            </w:pPr>
            <w:r w:rsidRPr="00ED154A">
              <w:rPr>
                <w:rFonts w:ascii="Bookman Old Style" w:hAnsi="Bookman Old Style"/>
              </w:rPr>
              <w:t>Obliga a realizar jornadas de identificación de los perros y gatos</w:t>
            </w:r>
          </w:p>
        </w:tc>
        <w:tc>
          <w:tcPr>
            <w:tcW w:w="2660" w:type="dxa"/>
          </w:tcPr>
          <w:p w14:paraId="17807F12" w14:textId="27ECA34F" w:rsidR="009B45DA" w:rsidRPr="00ED154A" w:rsidRDefault="009B45DA" w:rsidP="005F2962">
            <w:pPr>
              <w:jc w:val="center"/>
              <w:rPr>
                <w:rFonts w:ascii="Bookman Old Style" w:hAnsi="Bookman Old Style"/>
              </w:rPr>
            </w:pPr>
            <w:r w:rsidRPr="00ED154A">
              <w:rPr>
                <w:rFonts w:ascii="Bookman Old Style" w:hAnsi="Bookman Old Style"/>
              </w:rPr>
              <w:t>Avalada</w:t>
            </w:r>
          </w:p>
        </w:tc>
      </w:tr>
      <w:tr w:rsidR="009B45DA" w:rsidRPr="00ED154A" w14:paraId="2337D80B" w14:textId="77777777" w:rsidTr="005F2962">
        <w:tc>
          <w:tcPr>
            <w:tcW w:w="1208" w:type="dxa"/>
          </w:tcPr>
          <w:p w14:paraId="4ACC577F" w14:textId="77777777" w:rsidR="009B45DA" w:rsidRPr="00ED154A" w:rsidRDefault="009B45DA" w:rsidP="005F2962">
            <w:pPr>
              <w:jc w:val="center"/>
              <w:rPr>
                <w:rFonts w:ascii="Bookman Old Style" w:hAnsi="Bookman Old Style"/>
              </w:rPr>
            </w:pPr>
            <w:r w:rsidRPr="00ED154A">
              <w:rPr>
                <w:rFonts w:ascii="Bookman Old Style" w:hAnsi="Bookman Old Style"/>
              </w:rPr>
              <w:t>Artículo nuevo</w:t>
            </w:r>
          </w:p>
        </w:tc>
        <w:tc>
          <w:tcPr>
            <w:tcW w:w="1550" w:type="dxa"/>
          </w:tcPr>
          <w:p w14:paraId="1C458140" w14:textId="77777777" w:rsidR="009B45DA" w:rsidRPr="00ED154A" w:rsidRDefault="009B45DA" w:rsidP="005F2962">
            <w:pPr>
              <w:jc w:val="center"/>
              <w:rPr>
                <w:rFonts w:ascii="Bookman Old Style" w:hAnsi="Bookman Old Style"/>
              </w:rPr>
            </w:pPr>
            <w:r w:rsidRPr="00ED154A">
              <w:rPr>
                <w:rFonts w:ascii="Bookman Old Style" w:hAnsi="Bookman Old Style"/>
              </w:rPr>
              <w:t>Piedad Correal Rubiano</w:t>
            </w:r>
          </w:p>
        </w:tc>
        <w:tc>
          <w:tcPr>
            <w:tcW w:w="3410" w:type="dxa"/>
          </w:tcPr>
          <w:p w14:paraId="317C2D1F" w14:textId="77777777" w:rsidR="009B45DA" w:rsidRPr="00ED154A" w:rsidRDefault="009B45DA" w:rsidP="004F02F2">
            <w:pPr>
              <w:jc w:val="both"/>
              <w:rPr>
                <w:rFonts w:ascii="Bookman Old Style" w:hAnsi="Bookman Old Style"/>
              </w:rPr>
            </w:pPr>
            <w:r w:rsidRPr="00ED154A">
              <w:rPr>
                <w:rFonts w:ascii="Bookman Old Style" w:hAnsi="Bookman Old Style"/>
              </w:rPr>
              <w:t>Artículo para determinar que los animales son bienes inembargables</w:t>
            </w:r>
          </w:p>
        </w:tc>
        <w:tc>
          <w:tcPr>
            <w:tcW w:w="2660" w:type="dxa"/>
          </w:tcPr>
          <w:p w14:paraId="03DBD2EF" w14:textId="77777777" w:rsidR="009B45DA" w:rsidRPr="00ED154A" w:rsidRDefault="009B45DA" w:rsidP="005F2962">
            <w:pPr>
              <w:jc w:val="center"/>
              <w:rPr>
                <w:rFonts w:ascii="Bookman Old Style" w:hAnsi="Bookman Old Style"/>
              </w:rPr>
            </w:pPr>
            <w:r w:rsidRPr="00ED154A">
              <w:rPr>
                <w:rFonts w:ascii="Bookman Old Style" w:hAnsi="Bookman Old Style"/>
              </w:rPr>
              <w:t>Avalada</w:t>
            </w:r>
          </w:p>
        </w:tc>
      </w:tr>
    </w:tbl>
    <w:p w14:paraId="0B9BC529" w14:textId="3D73DC5D" w:rsidR="009B45DA" w:rsidRDefault="009B45DA" w:rsidP="009B45DA">
      <w:pPr>
        <w:spacing w:after="0" w:line="276" w:lineRule="auto"/>
        <w:jc w:val="both"/>
        <w:rPr>
          <w:rFonts w:ascii="Bookman Old Style" w:eastAsia="Times New Roman" w:hAnsi="Bookman Old Style" w:cs="Times New Roman"/>
          <w:b/>
        </w:rPr>
      </w:pPr>
    </w:p>
    <w:p w14:paraId="20D9B1F4" w14:textId="77777777" w:rsidR="00E3398F" w:rsidRDefault="00E3398F" w:rsidP="009B45DA">
      <w:pPr>
        <w:spacing w:after="0" w:line="276" w:lineRule="auto"/>
        <w:jc w:val="both"/>
        <w:rPr>
          <w:rFonts w:ascii="Bookman Old Style" w:eastAsia="Times New Roman" w:hAnsi="Bookman Old Style" w:cs="Times New Roman"/>
          <w:b/>
        </w:rPr>
      </w:pPr>
    </w:p>
    <w:p w14:paraId="15C4657C" w14:textId="77777777" w:rsidR="00E3398F" w:rsidRPr="00E3398F" w:rsidRDefault="00E3398F" w:rsidP="00E3398F">
      <w:pPr>
        <w:pStyle w:val="Prrafodelista"/>
        <w:widowControl w:val="0"/>
        <w:numPr>
          <w:ilvl w:val="0"/>
          <w:numId w:val="2"/>
        </w:numPr>
        <w:autoSpaceDE w:val="0"/>
        <w:autoSpaceDN w:val="0"/>
        <w:spacing w:after="0" w:line="240" w:lineRule="auto"/>
        <w:jc w:val="both"/>
        <w:rPr>
          <w:rFonts w:ascii="Bookman Old Style" w:eastAsia="Bookman Old Style" w:hAnsi="Bookman Old Style" w:cs="Bookman Old Style"/>
          <w:b/>
          <w:bCs/>
          <w:color w:val="000000"/>
        </w:rPr>
      </w:pPr>
      <w:r w:rsidRPr="00E3398F">
        <w:rPr>
          <w:rFonts w:ascii="Bookman Old Style" w:eastAsia="Bookman Old Style" w:hAnsi="Bookman Old Style" w:cs="Bookman Old Style"/>
          <w:b/>
          <w:bCs/>
          <w:color w:val="000000"/>
        </w:rPr>
        <w:t>IMPACTO FISCAL</w:t>
      </w:r>
    </w:p>
    <w:p w14:paraId="2A75FA20" w14:textId="77777777" w:rsidR="00E3398F" w:rsidRPr="00E3398F" w:rsidRDefault="00E3398F" w:rsidP="00E3398F">
      <w:pPr>
        <w:pStyle w:val="Sinespaciado"/>
      </w:pPr>
    </w:p>
    <w:p w14:paraId="0B095A52" w14:textId="77777777" w:rsidR="00E3398F" w:rsidRPr="00E3398F" w:rsidRDefault="00E3398F" w:rsidP="00E3398F">
      <w:pP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 xml:space="preserve">En el articulado del proyecto se observan apartes relacionados con obligaciones en cabeza de las entidades territoriales referentes a la creación de Centros de Protección y Bienestar Animal –CPBA, implementación de herramientas tecnológicas para la puesta en marcha de registros de animales domésticas, de calle, entre otros puntos que ameritan un estudio y pronunciamiento por parte del Ministerio de Hacienda y Crédito Público, aclarando que los mismos articulados establecen opciones para la implementación de las obligaciones y, en el marco de las normas vigentes y aplicables, se pude seguir con el debate, estudio y aprobación de la iniciativa, a la espera que, en medio del trámite correspondiente, se allegue el pronunciamiento solicitado. </w:t>
      </w:r>
    </w:p>
    <w:p w14:paraId="311A4748" w14:textId="21976DCB" w:rsidR="00E3398F" w:rsidRDefault="00E3398F" w:rsidP="009B45DA">
      <w:pPr>
        <w:spacing w:after="0" w:line="276" w:lineRule="auto"/>
        <w:jc w:val="both"/>
        <w:rPr>
          <w:rFonts w:ascii="Bookman Old Style" w:eastAsia="Times New Roman" w:hAnsi="Bookman Old Style" w:cs="Times New Roman"/>
          <w:b/>
        </w:rPr>
      </w:pPr>
    </w:p>
    <w:p w14:paraId="495BBD3E" w14:textId="77777777" w:rsidR="00E3398F" w:rsidRDefault="00E3398F" w:rsidP="00E3398F">
      <w:pPr>
        <w:pStyle w:val="Sinespaciado"/>
      </w:pPr>
    </w:p>
    <w:p w14:paraId="4A1CC23C" w14:textId="77777777" w:rsidR="00E3398F" w:rsidRPr="00E3398F" w:rsidRDefault="00E3398F" w:rsidP="00E3398F">
      <w:pPr>
        <w:widowControl w:val="0"/>
        <w:numPr>
          <w:ilvl w:val="0"/>
          <w:numId w:val="2"/>
        </w:numPr>
        <w:pBdr>
          <w:top w:val="nil"/>
          <w:left w:val="nil"/>
          <w:bottom w:val="nil"/>
          <w:right w:val="nil"/>
          <w:between w:val="nil"/>
        </w:pBdr>
        <w:autoSpaceDE w:val="0"/>
        <w:autoSpaceDN w:val="0"/>
        <w:spacing w:after="0" w:line="240" w:lineRule="auto"/>
        <w:jc w:val="both"/>
        <w:rPr>
          <w:rFonts w:ascii="Bookman Old Style" w:eastAsia="Bookman Old Style" w:hAnsi="Bookman Old Style" w:cs="Bookman Old Style"/>
          <w:b/>
          <w:color w:val="000000"/>
        </w:rPr>
      </w:pPr>
      <w:r w:rsidRPr="00E3398F">
        <w:rPr>
          <w:rFonts w:ascii="Bookman Old Style" w:eastAsia="Bookman Old Style" w:hAnsi="Bookman Old Style" w:cs="Bookman Old Style"/>
          <w:b/>
          <w:color w:val="000000"/>
        </w:rPr>
        <w:t>CONFLICTO DE INTERESES</w:t>
      </w:r>
    </w:p>
    <w:p w14:paraId="2F75D27D" w14:textId="5A8CB322" w:rsidR="00E3398F" w:rsidRDefault="00E3398F" w:rsidP="00E3398F">
      <w:pPr>
        <w:pStyle w:val="Sinespaciado"/>
      </w:pPr>
    </w:p>
    <w:p w14:paraId="5B2E3BFA" w14:textId="1DDC820C" w:rsidR="00E3398F" w:rsidRPr="00E3398F" w:rsidRDefault="00E3398F" w:rsidP="00E3398F">
      <w:pPr>
        <w:tabs>
          <w:tab w:val="left" w:pos="7680"/>
        </w:tabs>
        <w:spacing w:line="276" w:lineRule="auto"/>
        <w:jc w:val="both"/>
        <w:rPr>
          <w:rFonts w:ascii="Bookman Old Style" w:hAnsi="Bookman Old Style"/>
        </w:rPr>
      </w:pPr>
      <w:r w:rsidRPr="00E3398F">
        <w:rPr>
          <w:rFonts w:ascii="Bookman Old Style" w:hAnsi="Bookman Old Style"/>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w:t>
      </w:r>
      <w:r w:rsidRPr="00E3398F">
        <w:rPr>
          <w:rFonts w:ascii="Bookman Old Style" w:hAnsi="Bookman Old Style"/>
        </w:rPr>
        <w:lastRenderedPageBreak/>
        <w:t xml:space="preserve">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369DB4BA" w14:textId="77777777" w:rsidR="00E3398F" w:rsidRPr="00E3398F" w:rsidRDefault="00E3398F" w:rsidP="00E3398F">
      <w:pPr>
        <w:tabs>
          <w:tab w:val="left" w:pos="7680"/>
        </w:tabs>
        <w:spacing w:line="276" w:lineRule="auto"/>
        <w:jc w:val="both"/>
        <w:rPr>
          <w:rFonts w:ascii="Bookman Old Style" w:hAnsi="Bookman Old Style"/>
        </w:rPr>
      </w:pPr>
      <w:r w:rsidRPr="00E3398F">
        <w:rPr>
          <w:rFonts w:ascii="Bookman Old Style" w:hAnsi="Bookman Old Style"/>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5B2B0428"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hAnsi="Bookman Old Style"/>
        </w:rPr>
        <w:t>Con base en lo anterior y, de acuerdo al carácter abstracto e impersonal de la norma, tenemos que en esta iniciativa legislativa</w:t>
      </w:r>
      <w:r w:rsidRPr="00E3398F">
        <w:rPr>
          <w:rFonts w:ascii="Bookman Old Style" w:hAnsi="Bookman Old Style"/>
          <w:u w:val="single"/>
        </w:rPr>
        <w:t xml:space="preserve"> no se evidencia</w:t>
      </w:r>
      <w:r w:rsidRPr="00E3398F">
        <w:rPr>
          <w:rFonts w:ascii="Bookman Old Style" w:hAnsi="Bookman Old Style"/>
        </w:rPr>
        <w:t xml:space="preserve"> que los 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E3398F">
        <w:rPr>
          <w:rFonts w:ascii="Bookman Old Style" w:hAnsi="Bookman Old Style"/>
        </w:rPr>
        <w:t>ibídem</w:t>
      </w:r>
      <w:proofErr w:type="spellEnd"/>
      <w:r w:rsidRPr="00E3398F">
        <w:rPr>
          <w:rFonts w:ascii="Bookman Old Style" w:hAnsi="Bookman Old Style"/>
        </w:rPr>
        <w:t>: “Todos los congresistas deberán declarar los conflictos de intereses que pudieran surgir en ejercicio de sus funciones”.</w:t>
      </w:r>
    </w:p>
    <w:p w14:paraId="130AC42A"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El artículo 286 de la Ley 5ta de 1992, modificado por el artículo 3 de la Ley 2003 de 2019 establece:</w:t>
      </w:r>
    </w:p>
    <w:p w14:paraId="67410D11"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b/>
          <w:color w:val="000000"/>
        </w:rPr>
        <w:t>Artículo </w:t>
      </w:r>
      <w:hyperlink r:id="rId11" w:anchor="286">
        <w:r w:rsidRPr="00E3398F">
          <w:rPr>
            <w:rFonts w:ascii="Bookman Old Style" w:eastAsia="Bookman Old Style" w:hAnsi="Bookman Old Style" w:cs="Bookman Old Style"/>
            <w:b/>
            <w:color w:val="000000"/>
          </w:rPr>
          <w:t>286</w:t>
        </w:r>
      </w:hyperlink>
      <w:r w:rsidRPr="00E3398F">
        <w:rPr>
          <w:rFonts w:ascii="Bookman Old Style" w:eastAsia="Bookman Old Style" w:hAnsi="Bookman Old Style" w:cs="Bookman Old Style"/>
          <w:b/>
          <w:color w:val="000000"/>
        </w:rPr>
        <w:t>. Régimen de conflicto de interés de los congresistas.</w:t>
      </w:r>
      <w:r w:rsidRPr="00E3398F">
        <w:rPr>
          <w:rFonts w:ascii="Bookman Old Style" w:eastAsia="Bookman Old Style" w:hAnsi="Bookman Old Style" w:cs="Bookman Old Style"/>
          <w:color w:val="000000"/>
        </w:rPr>
        <w:t> Todos los congresistas deberán declarar los conflictos de intereses que pudieran surgir en ejercicio de sus funciones.</w:t>
      </w:r>
    </w:p>
    <w:p w14:paraId="082A4373"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Se entiende como conflicto de interés una situación donde la discusión o votación de un proyecto de ley o acto legislativo o artículo, pueda resultar en un beneficio particular, actual y directo a favor del congresista.</w:t>
      </w:r>
    </w:p>
    <w:p w14:paraId="032F5998"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8FCDAD7"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b) Beneficio actual: aquel que efectivamente se configura en las circunstancias presentes y existentes al momento en el que el congresista participa de la decisión.</w:t>
      </w:r>
    </w:p>
    <w:p w14:paraId="163755A8"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c) Beneficio directo: aquel que se produzca de forma específica respecto del congresista, de su cónyuge, compañero o compañera permanente, o parientes dentro del segundo grado de consanguinidad, segundo de afinidad o primero civil.</w:t>
      </w:r>
    </w:p>
    <w:p w14:paraId="63DDDBA8"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lastRenderedPageBreak/>
        <w:t>Para todos los efectos se entiende que no hay conflicto de interés en las siguientes circunstancias:</w:t>
      </w:r>
    </w:p>
    <w:p w14:paraId="36CAD1C9"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a) Cuando el congresista participe, discuta, vote un proyecto de ley o de acto legislativo que otorgue beneficios o cargos de carácter general, es decir cuando el interés del congresista coincide o se fusione con los intereses de los electores.</w:t>
      </w:r>
    </w:p>
    <w:p w14:paraId="0BC0339D"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b) Cuando el beneficio podría o no configurarse para el congresista en el futuro.</w:t>
      </w:r>
    </w:p>
    <w:p w14:paraId="058883DA"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29E6EA1"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1576664E"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e) &lt;Literal INEXEQUIBLE&gt;</w:t>
      </w:r>
    </w:p>
    <w:p w14:paraId="6E4052C4"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color w:val="000000"/>
        </w:rPr>
        <w:t>f) Cuando el congresista participa en la elección de otros servidores públicos mediante el voto secreto. Se exceptúan los casos en que se presenten inhabilidades referidas al parentesco con los candidatos.</w:t>
      </w:r>
    </w:p>
    <w:p w14:paraId="7F18475A"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b/>
          <w:color w:val="000000"/>
        </w:rPr>
        <w:t>PARÁGRAFO 1o.</w:t>
      </w:r>
      <w:r w:rsidRPr="00E3398F">
        <w:rPr>
          <w:rFonts w:ascii="Bookman Old Style" w:eastAsia="Bookman Old Style" w:hAnsi="Bookman Old Style" w:cs="Bookman Old Style"/>
          <w:color w:val="000000"/>
        </w:rPr>
        <w:t> Entiéndase por conflicto de interés moral aquel que presentan los congresistas cuando por razones de conciencia se quieran apartar de la discusión y votación del proyecto.</w:t>
      </w:r>
    </w:p>
    <w:p w14:paraId="10F63CC9" w14:textId="77777777" w:rsidR="00E3398F" w:rsidRP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b/>
          <w:color w:val="000000"/>
        </w:rPr>
        <w:t>PARÁGRAFO 2o.</w:t>
      </w:r>
      <w:r w:rsidRPr="00E3398F">
        <w:rPr>
          <w:rFonts w:ascii="Bookman Old Style" w:eastAsia="Bookman Old Style" w:hAnsi="Bookman Old Style" w:cs="Bookman Old Style"/>
          <w:color w:val="000000"/>
        </w:rPr>
        <w:t> Cuando se trate de funciones judiciales, disciplinarias o fiscales de los congresistas, sobre conflicto de interés se aplicará la norma especial que rige ese tipo de investigación.</w:t>
      </w:r>
    </w:p>
    <w:p w14:paraId="3666C9B2" w14:textId="2E7E610A" w:rsidR="00E3398F" w:rsidRDefault="00E3398F" w:rsidP="00E3398F">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3398F">
        <w:rPr>
          <w:rFonts w:ascii="Bookman Old Style" w:eastAsia="Bookman Old Style" w:hAnsi="Bookman Old Style" w:cs="Bookman Old Style"/>
          <w:b/>
          <w:color w:val="000000"/>
        </w:rPr>
        <w:t>PARÁGRAFO 3o.</w:t>
      </w:r>
      <w:r w:rsidRPr="00E3398F">
        <w:rPr>
          <w:rFonts w:ascii="Bookman Old Style" w:eastAsia="Bookman Old Style" w:hAnsi="Bookman Old Style" w:cs="Bookman Old Style"/>
          <w:color w:val="000000"/>
        </w:rPr>
        <w:t> Igualmente se aplicará el régimen de conflicto de intereses para todos y cada uno de los actores que presenten, discutan o participen de cualquier iniciativa legislativa, conforme al artículo </w:t>
      </w:r>
      <w:hyperlink r:id="rId12" w:anchor="140">
        <w:r w:rsidRPr="00E3398F">
          <w:rPr>
            <w:rFonts w:ascii="Bookman Old Style" w:eastAsia="Bookman Old Style" w:hAnsi="Bookman Old Style" w:cs="Bookman Old Style"/>
            <w:color w:val="000000"/>
          </w:rPr>
          <w:t>140</w:t>
        </w:r>
      </w:hyperlink>
      <w:r w:rsidRPr="00E3398F">
        <w:rPr>
          <w:rFonts w:ascii="Bookman Old Style" w:eastAsia="Bookman Old Style" w:hAnsi="Bookman Old Style" w:cs="Bookman Old Style"/>
          <w:color w:val="000000"/>
        </w:rPr>
        <w:t> de la Ley 5 de 1992.</w:t>
      </w:r>
    </w:p>
    <w:p w14:paraId="415D9041" w14:textId="77777777" w:rsidR="00E3398F" w:rsidRPr="00E3398F" w:rsidRDefault="00E3398F" w:rsidP="00E3398F">
      <w:pPr>
        <w:pStyle w:val="Sinespaciado"/>
      </w:pPr>
    </w:p>
    <w:p w14:paraId="190ECD3E" w14:textId="35FAAAD5" w:rsidR="003F7E77" w:rsidRPr="00ED154A" w:rsidRDefault="0098711C" w:rsidP="00E3398F">
      <w:pPr>
        <w:pStyle w:val="Prrafodelista"/>
        <w:numPr>
          <w:ilvl w:val="0"/>
          <w:numId w:val="2"/>
        </w:numPr>
        <w:spacing w:after="0" w:line="276" w:lineRule="auto"/>
        <w:jc w:val="both"/>
        <w:rPr>
          <w:rFonts w:ascii="Bookman Old Style" w:hAnsi="Bookman Old Style" w:cs="Times New Roman"/>
          <w:b/>
          <w:bCs/>
        </w:rPr>
      </w:pPr>
      <w:r w:rsidRPr="00ED154A">
        <w:rPr>
          <w:rFonts w:ascii="Bookman Old Style" w:hAnsi="Bookman Old Style" w:cs="Times New Roman"/>
          <w:b/>
          <w:bCs/>
        </w:rPr>
        <w:t>PROPOSICIÓN</w:t>
      </w:r>
    </w:p>
    <w:p w14:paraId="66E3AE58" w14:textId="77777777" w:rsidR="0098711C" w:rsidRPr="00ED154A" w:rsidRDefault="0098711C" w:rsidP="0098711C">
      <w:pPr>
        <w:pStyle w:val="Prrafodelista"/>
        <w:spacing w:after="0" w:line="276" w:lineRule="auto"/>
        <w:ind w:left="1287"/>
        <w:jc w:val="both"/>
        <w:rPr>
          <w:rFonts w:ascii="Bookman Old Style" w:hAnsi="Bookman Old Style" w:cs="Times New Roman"/>
          <w:b/>
          <w:bCs/>
        </w:rPr>
      </w:pPr>
    </w:p>
    <w:p w14:paraId="67E48037" w14:textId="156E7E5B" w:rsidR="003F7E77" w:rsidRPr="00ED154A" w:rsidRDefault="003F7E77" w:rsidP="003F7E77">
      <w:pPr>
        <w:spacing w:after="0" w:line="276" w:lineRule="auto"/>
        <w:jc w:val="both"/>
        <w:rPr>
          <w:rFonts w:ascii="Bookman Old Style" w:hAnsi="Bookman Old Style" w:cs="Times New Roman"/>
          <w:i/>
          <w:iCs/>
          <w:lang w:val="es-MX"/>
        </w:rPr>
      </w:pPr>
      <w:r w:rsidRPr="00ED154A">
        <w:rPr>
          <w:rFonts w:ascii="Bookman Old Style" w:hAnsi="Bookman Old Style" w:cs="Times New Roman"/>
        </w:rPr>
        <w:t xml:space="preserve">Con fundamento en las anteriores consideraciones, </w:t>
      </w:r>
      <w:r w:rsidR="004F02F2">
        <w:rPr>
          <w:rFonts w:ascii="Bookman Old Style" w:hAnsi="Bookman Old Style" w:cs="Times New Roman"/>
        </w:rPr>
        <w:t>presento</w:t>
      </w:r>
      <w:r w:rsidRPr="00ED154A">
        <w:rPr>
          <w:rFonts w:ascii="Bookman Old Style" w:hAnsi="Bookman Old Style" w:cs="Times New Roman"/>
        </w:rPr>
        <w:t xml:space="preserve"> ponencia positiva</w:t>
      </w:r>
      <w:r w:rsidR="00696158" w:rsidRPr="00ED154A">
        <w:rPr>
          <w:rFonts w:ascii="Bookman Old Style" w:hAnsi="Bookman Old Style" w:cs="Times New Roman"/>
        </w:rPr>
        <w:t xml:space="preserve"> con pliego de modificaciones</w:t>
      </w:r>
      <w:r w:rsidR="004F02F2">
        <w:rPr>
          <w:rFonts w:ascii="Bookman Old Style" w:hAnsi="Bookman Old Style" w:cs="Times New Roman"/>
        </w:rPr>
        <w:t xml:space="preserve"> y, por tanto, solicito respetuosamente</w:t>
      </w:r>
      <w:r w:rsidRPr="00ED154A">
        <w:rPr>
          <w:rFonts w:ascii="Bookman Old Style" w:hAnsi="Bookman Old Style" w:cs="Times New Roman"/>
        </w:rPr>
        <w:t xml:space="preserve"> a </w:t>
      </w:r>
      <w:r w:rsidR="0098711C" w:rsidRPr="00ED154A">
        <w:rPr>
          <w:rFonts w:ascii="Bookman Old Style" w:hAnsi="Bookman Old Style" w:cs="Times New Roman"/>
        </w:rPr>
        <w:t>los Honorables Congresistas que conforman la Plenaria</w:t>
      </w:r>
      <w:r w:rsidRPr="00ED154A">
        <w:rPr>
          <w:rFonts w:ascii="Bookman Old Style" w:hAnsi="Bookman Old Style" w:cs="Times New Roman"/>
        </w:rPr>
        <w:t xml:space="preserve"> de la Cámara de Representantes dar </w:t>
      </w:r>
      <w:r w:rsidR="0098711C" w:rsidRPr="00ED154A">
        <w:rPr>
          <w:rFonts w:ascii="Bookman Old Style" w:hAnsi="Bookman Old Style" w:cs="Times New Roman"/>
        </w:rPr>
        <w:t>segundo</w:t>
      </w:r>
      <w:r w:rsidRPr="00ED154A">
        <w:rPr>
          <w:rFonts w:ascii="Bookman Old Style" w:hAnsi="Bookman Old Style" w:cs="Times New Roman"/>
        </w:rPr>
        <w:t xml:space="preserve"> </w:t>
      </w:r>
      <w:r w:rsidR="00072B59" w:rsidRPr="00ED154A">
        <w:rPr>
          <w:rFonts w:ascii="Bookman Old Style" w:hAnsi="Bookman Old Style" w:cs="Times New Roman"/>
        </w:rPr>
        <w:t>d</w:t>
      </w:r>
      <w:r w:rsidRPr="00ED154A">
        <w:rPr>
          <w:rFonts w:ascii="Bookman Old Style" w:hAnsi="Bookman Old Style" w:cs="Times New Roman"/>
        </w:rPr>
        <w:t xml:space="preserve">ebate al Proyecto </w:t>
      </w:r>
      <w:r w:rsidR="00072B59" w:rsidRPr="00ED154A">
        <w:rPr>
          <w:rFonts w:ascii="Bookman Old Style" w:hAnsi="Bookman Old Style" w:cs="Times New Roman"/>
        </w:rPr>
        <w:t>Ley 0</w:t>
      </w:r>
      <w:r w:rsidR="0098711C" w:rsidRPr="00ED154A">
        <w:rPr>
          <w:rFonts w:ascii="Bookman Old Style" w:hAnsi="Bookman Old Style" w:cs="Times New Roman"/>
        </w:rPr>
        <w:t>05</w:t>
      </w:r>
      <w:r w:rsidRPr="00ED154A">
        <w:rPr>
          <w:rFonts w:ascii="Bookman Old Style" w:hAnsi="Bookman Old Style" w:cs="Times New Roman"/>
        </w:rPr>
        <w:t xml:space="preserve"> </w:t>
      </w:r>
      <w:r w:rsidR="00072B59" w:rsidRPr="00ED154A">
        <w:rPr>
          <w:rFonts w:ascii="Bookman Old Style" w:hAnsi="Bookman Old Style" w:cs="Times New Roman"/>
        </w:rPr>
        <w:t>de 202</w:t>
      </w:r>
      <w:r w:rsidR="00457008">
        <w:rPr>
          <w:rFonts w:ascii="Bookman Old Style" w:hAnsi="Bookman Old Style" w:cs="Times New Roman"/>
        </w:rPr>
        <w:t>3</w:t>
      </w:r>
      <w:r w:rsidRPr="00ED154A">
        <w:rPr>
          <w:rFonts w:ascii="Bookman Old Style" w:hAnsi="Bookman Old Style" w:cs="Times New Roman"/>
        </w:rPr>
        <w:t xml:space="preserve"> Cámara </w:t>
      </w:r>
      <w:r w:rsidR="00ED154A" w:rsidRPr="00ED154A">
        <w:rPr>
          <w:rFonts w:ascii="Bookman Old Style" w:hAnsi="Bookman Old Style" w:cs="Times New Roman"/>
          <w:i/>
          <w:iCs/>
        </w:rPr>
        <w:t xml:space="preserve">“Por medio de la cual se </w:t>
      </w:r>
      <w:r w:rsidR="00ED154A" w:rsidRPr="00ED154A">
        <w:rPr>
          <w:rFonts w:ascii="Bookman Old Style" w:hAnsi="Bookman Old Style" w:cs="Times New Roman"/>
          <w:i/>
          <w:iCs/>
        </w:rPr>
        <w:lastRenderedPageBreak/>
        <w:t>expiden normas tendientes a la protección, tenencia responsable de los animales domésticos, domésticos de compañía y se dictan otras disposiciones”.</w:t>
      </w:r>
    </w:p>
    <w:p w14:paraId="44179CC4" w14:textId="77777777" w:rsidR="003F7E77" w:rsidRPr="00ED154A" w:rsidRDefault="003F7E77" w:rsidP="003F7E77">
      <w:pPr>
        <w:spacing w:after="0" w:line="276" w:lineRule="auto"/>
        <w:jc w:val="both"/>
        <w:rPr>
          <w:rFonts w:ascii="Bookman Old Style" w:hAnsi="Bookman Old Style" w:cs="Times New Roman"/>
          <w:lang w:val="es-MX"/>
        </w:rPr>
      </w:pPr>
    </w:p>
    <w:p w14:paraId="58E5DC6D" w14:textId="77777777" w:rsidR="003F7E77" w:rsidRPr="00ED154A" w:rsidRDefault="003F7E77" w:rsidP="003F7E77">
      <w:pPr>
        <w:spacing w:after="0" w:line="276" w:lineRule="auto"/>
        <w:jc w:val="both"/>
        <w:rPr>
          <w:rFonts w:ascii="Bookman Old Style" w:hAnsi="Bookman Old Style" w:cs="Times New Roman"/>
          <w:b/>
        </w:rPr>
      </w:pPr>
    </w:p>
    <w:p w14:paraId="51F957F9" w14:textId="67621996" w:rsidR="00A527C7" w:rsidRDefault="00A527C7" w:rsidP="003F7E77">
      <w:pPr>
        <w:spacing w:after="0" w:line="276" w:lineRule="auto"/>
        <w:jc w:val="both"/>
        <w:rPr>
          <w:rFonts w:ascii="Bookman Old Style" w:hAnsi="Bookman Old Style" w:cs="Times New Roman"/>
          <w:b/>
        </w:rPr>
      </w:pPr>
    </w:p>
    <w:p w14:paraId="397C73F9" w14:textId="77777777" w:rsidR="004F02F2" w:rsidRPr="00ED154A" w:rsidRDefault="004F02F2" w:rsidP="003F7E77">
      <w:pPr>
        <w:spacing w:after="0" w:line="276" w:lineRule="auto"/>
        <w:jc w:val="both"/>
        <w:rPr>
          <w:rFonts w:ascii="Bookman Old Style" w:hAnsi="Bookman Old Style" w:cs="Times New Roman"/>
          <w:b/>
        </w:rPr>
      </w:pPr>
    </w:p>
    <w:p w14:paraId="1AA4838A" w14:textId="77777777" w:rsidR="00ED154A" w:rsidRPr="00ED154A" w:rsidRDefault="00ED154A" w:rsidP="004F02F2">
      <w:pPr>
        <w:spacing w:after="0"/>
        <w:rPr>
          <w:rFonts w:ascii="Bookman Old Style" w:eastAsia="Bookman Old Style" w:hAnsi="Bookman Old Style" w:cs="Bookman Old Style"/>
          <w:b/>
          <w:bCs/>
        </w:rPr>
      </w:pPr>
      <w:r w:rsidRPr="00ED154A">
        <w:rPr>
          <w:rFonts w:ascii="Bookman Old Style" w:eastAsia="Bookman Old Style" w:hAnsi="Bookman Old Style" w:cs="Bookman Old Style"/>
          <w:b/>
          <w:bCs/>
        </w:rPr>
        <w:t>KARYME ADRANA COTES MARTÍNEZ</w:t>
      </w:r>
    </w:p>
    <w:p w14:paraId="34570A98" w14:textId="77777777" w:rsidR="00ED154A" w:rsidRPr="00ED154A" w:rsidRDefault="00ED154A" w:rsidP="004F02F2">
      <w:pPr>
        <w:spacing w:after="0"/>
        <w:rPr>
          <w:rFonts w:ascii="Bookman Old Style" w:eastAsia="Bookman Old Style" w:hAnsi="Bookman Old Style" w:cs="Bookman Old Style"/>
        </w:rPr>
      </w:pPr>
      <w:r w:rsidRPr="00ED154A">
        <w:rPr>
          <w:rFonts w:ascii="Bookman Old Style" w:eastAsia="Bookman Old Style" w:hAnsi="Bookman Old Style" w:cs="Bookman Old Style"/>
        </w:rPr>
        <w:t>Representante a la Cámara</w:t>
      </w:r>
    </w:p>
    <w:p w14:paraId="0A3E2B4F" w14:textId="77777777" w:rsidR="00ED154A" w:rsidRPr="00ED154A" w:rsidRDefault="00ED154A" w:rsidP="004F02F2">
      <w:pPr>
        <w:spacing w:after="0"/>
        <w:rPr>
          <w:rFonts w:ascii="Bookman Old Style" w:eastAsia="Bookman Old Style" w:hAnsi="Bookman Old Style" w:cs="Bookman Old Style"/>
        </w:rPr>
      </w:pPr>
      <w:r w:rsidRPr="00ED154A">
        <w:rPr>
          <w:rFonts w:ascii="Bookman Old Style" w:eastAsia="Bookman Old Style" w:hAnsi="Bookman Old Style" w:cs="Bookman Old Style"/>
        </w:rPr>
        <w:t>Partido Liberal Colombiano</w:t>
      </w:r>
    </w:p>
    <w:p w14:paraId="0E49B4B5" w14:textId="0E10311F" w:rsidR="00ED154A" w:rsidRPr="00ED154A" w:rsidRDefault="00ED154A">
      <w:pPr>
        <w:rPr>
          <w:rFonts w:ascii="Bookman Old Style" w:hAnsi="Bookman Old Style" w:cs="Times New Roman"/>
          <w:b/>
        </w:rPr>
      </w:pPr>
      <w:r w:rsidRPr="00ED154A">
        <w:rPr>
          <w:rFonts w:ascii="Bookman Old Style" w:hAnsi="Bookman Old Style" w:cs="Times New Roman"/>
          <w:b/>
        </w:rPr>
        <w:br w:type="page"/>
      </w:r>
    </w:p>
    <w:p w14:paraId="460E4117" w14:textId="77777777" w:rsidR="00ED154A" w:rsidRPr="00ED154A" w:rsidRDefault="003F7E77" w:rsidP="00ED154A">
      <w:pPr>
        <w:spacing w:after="0" w:line="276" w:lineRule="auto"/>
        <w:jc w:val="center"/>
        <w:rPr>
          <w:rFonts w:ascii="Bookman Old Style" w:hAnsi="Bookman Old Style" w:cs="Times New Roman"/>
          <w:i/>
          <w:iCs/>
          <w:lang w:val="es-MX"/>
        </w:rPr>
      </w:pPr>
      <w:r w:rsidRPr="00ED154A">
        <w:rPr>
          <w:rFonts w:ascii="Bookman Old Style" w:hAnsi="Bookman Old Style" w:cs="Times New Roman"/>
          <w:b/>
        </w:rPr>
        <w:lastRenderedPageBreak/>
        <w:t xml:space="preserve">TEXTO PROPUESTO PARA </w:t>
      </w:r>
      <w:r w:rsidR="00ED154A" w:rsidRPr="00ED154A">
        <w:rPr>
          <w:rFonts w:ascii="Bookman Old Style" w:hAnsi="Bookman Old Style" w:cs="Times New Roman"/>
          <w:b/>
        </w:rPr>
        <w:t>SEGUNDO</w:t>
      </w:r>
      <w:r w:rsidRPr="00ED154A">
        <w:rPr>
          <w:rFonts w:ascii="Bookman Old Style" w:hAnsi="Bookman Old Style" w:cs="Times New Roman"/>
          <w:b/>
        </w:rPr>
        <w:t xml:space="preserve"> DEBATE PROYECTO DE </w:t>
      </w:r>
      <w:r w:rsidR="00072B59" w:rsidRPr="00ED154A">
        <w:rPr>
          <w:rFonts w:ascii="Bookman Old Style" w:hAnsi="Bookman Old Style" w:cs="Times New Roman"/>
          <w:b/>
        </w:rPr>
        <w:t>LEY 0</w:t>
      </w:r>
      <w:r w:rsidR="00ED154A" w:rsidRPr="00ED154A">
        <w:rPr>
          <w:rFonts w:ascii="Bookman Old Style" w:hAnsi="Bookman Old Style" w:cs="Times New Roman"/>
          <w:b/>
        </w:rPr>
        <w:t>05</w:t>
      </w:r>
      <w:r w:rsidR="00072B59" w:rsidRPr="00ED154A">
        <w:rPr>
          <w:rFonts w:ascii="Bookman Old Style" w:hAnsi="Bookman Old Style" w:cs="Times New Roman"/>
          <w:b/>
        </w:rPr>
        <w:t xml:space="preserve"> DE 202</w:t>
      </w:r>
      <w:r w:rsidR="00ED154A" w:rsidRPr="00ED154A">
        <w:rPr>
          <w:rFonts w:ascii="Bookman Old Style" w:hAnsi="Bookman Old Style" w:cs="Times New Roman"/>
          <w:b/>
        </w:rPr>
        <w:t>3</w:t>
      </w:r>
      <w:r w:rsidRPr="00ED154A">
        <w:rPr>
          <w:rFonts w:ascii="Bookman Old Style" w:hAnsi="Bookman Old Style" w:cs="Times New Roman"/>
          <w:b/>
        </w:rPr>
        <w:t xml:space="preserve"> CÁMARA </w:t>
      </w:r>
      <w:r w:rsidR="00ED154A" w:rsidRPr="00ED154A">
        <w:rPr>
          <w:rFonts w:ascii="Bookman Old Style" w:hAnsi="Bookman Old Style" w:cs="Times New Roman"/>
          <w:i/>
          <w:iCs/>
        </w:rPr>
        <w:t>“Por medio de la cual se expiden normas tendientes a la protección, tenencia responsable de los animales domésticos, domésticos de compañía y se dictan otras disposiciones”.</w:t>
      </w:r>
    </w:p>
    <w:p w14:paraId="3CA63488" w14:textId="2BE3F45C" w:rsidR="003F7E77" w:rsidRPr="00ED154A" w:rsidRDefault="003F7E77" w:rsidP="00ED154A">
      <w:pPr>
        <w:spacing w:after="0" w:line="276" w:lineRule="auto"/>
        <w:jc w:val="both"/>
        <w:rPr>
          <w:rFonts w:ascii="Bookman Old Style" w:hAnsi="Bookman Old Style" w:cs="Times New Roman"/>
          <w:b/>
        </w:rPr>
      </w:pPr>
    </w:p>
    <w:p w14:paraId="4F3A28C3" w14:textId="77777777" w:rsidR="003F7E77" w:rsidRPr="00ED154A" w:rsidRDefault="003F7E77" w:rsidP="003F7E77">
      <w:pPr>
        <w:spacing w:after="0" w:line="276" w:lineRule="auto"/>
        <w:jc w:val="both"/>
        <w:rPr>
          <w:rFonts w:ascii="Bookman Old Style" w:hAnsi="Bookman Old Style" w:cs="Times New Roman"/>
          <w:b/>
        </w:rPr>
      </w:pPr>
    </w:p>
    <w:p w14:paraId="33782074" w14:textId="77777777" w:rsidR="003F7E77" w:rsidRPr="00ED154A" w:rsidRDefault="003F7E77" w:rsidP="003F7E77">
      <w:pPr>
        <w:spacing w:after="0" w:line="276" w:lineRule="auto"/>
        <w:jc w:val="center"/>
        <w:rPr>
          <w:rFonts w:ascii="Bookman Old Style" w:hAnsi="Bookman Old Style" w:cs="Times New Roman"/>
          <w:b/>
        </w:rPr>
      </w:pPr>
    </w:p>
    <w:p w14:paraId="2281D996" w14:textId="77777777" w:rsidR="003F7E77" w:rsidRPr="00ED154A" w:rsidRDefault="003F7E77" w:rsidP="003F7E77">
      <w:pPr>
        <w:spacing w:after="0" w:line="276" w:lineRule="auto"/>
        <w:jc w:val="center"/>
        <w:rPr>
          <w:rFonts w:ascii="Bookman Old Style" w:hAnsi="Bookman Old Style" w:cs="Times New Roman"/>
          <w:b/>
        </w:rPr>
      </w:pPr>
      <w:r w:rsidRPr="00ED154A">
        <w:rPr>
          <w:rFonts w:ascii="Bookman Old Style" w:hAnsi="Bookman Old Style" w:cs="Times New Roman"/>
          <w:b/>
        </w:rPr>
        <w:t>EL CONGRESO DE COLOMBIA</w:t>
      </w:r>
    </w:p>
    <w:p w14:paraId="6A8501FE" w14:textId="77777777" w:rsidR="003F7E77" w:rsidRPr="00ED154A" w:rsidRDefault="003F7E77" w:rsidP="003F7E77">
      <w:pPr>
        <w:spacing w:after="0" w:line="276" w:lineRule="auto"/>
        <w:jc w:val="center"/>
        <w:rPr>
          <w:rFonts w:ascii="Bookman Old Style" w:hAnsi="Bookman Old Style" w:cs="Times New Roman"/>
          <w:b/>
        </w:rPr>
      </w:pPr>
    </w:p>
    <w:p w14:paraId="0BAA5773" w14:textId="77777777" w:rsidR="003F7E77" w:rsidRPr="00ED154A" w:rsidRDefault="003F7E77" w:rsidP="003F7E77">
      <w:pPr>
        <w:spacing w:after="0" w:line="276" w:lineRule="auto"/>
        <w:jc w:val="center"/>
        <w:rPr>
          <w:rFonts w:ascii="Bookman Old Style" w:hAnsi="Bookman Old Style" w:cs="Times New Roman"/>
          <w:b/>
        </w:rPr>
      </w:pPr>
    </w:p>
    <w:p w14:paraId="3F6A4E0F" w14:textId="236F89F9" w:rsidR="00ED154A" w:rsidRPr="00ED154A" w:rsidRDefault="003F7E77" w:rsidP="00ED154A">
      <w:pPr>
        <w:spacing w:after="0" w:line="276" w:lineRule="auto"/>
        <w:jc w:val="center"/>
        <w:rPr>
          <w:rFonts w:ascii="Bookman Old Style" w:hAnsi="Bookman Old Style" w:cs="Times New Roman"/>
          <w:b/>
        </w:rPr>
      </w:pPr>
      <w:r w:rsidRPr="00ED154A">
        <w:rPr>
          <w:rFonts w:ascii="Bookman Old Style" w:hAnsi="Bookman Old Style" w:cs="Times New Roman"/>
          <w:b/>
        </w:rPr>
        <w:t>DECRETA:</w:t>
      </w:r>
    </w:p>
    <w:p w14:paraId="0E413315" w14:textId="77777777" w:rsidR="00ED154A" w:rsidRPr="00ED154A" w:rsidRDefault="00ED154A" w:rsidP="00ED154A">
      <w:pPr>
        <w:spacing w:after="0" w:line="276" w:lineRule="auto"/>
        <w:jc w:val="center"/>
        <w:rPr>
          <w:rFonts w:ascii="Bookman Old Style" w:hAnsi="Bookman Old Style" w:cs="Times New Roman"/>
          <w:b/>
        </w:rPr>
      </w:pPr>
    </w:p>
    <w:p w14:paraId="6C416B3D" w14:textId="77777777" w:rsidR="00ED154A" w:rsidRPr="00ED154A" w:rsidRDefault="00ED154A" w:rsidP="00ED154A">
      <w:pPr>
        <w:pStyle w:val="Sinespaciad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I</w:t>
      </w:r>
    </w:p>
    <w:p w14:paraId="24BC028A" w14:textId="77777777" w:rsidR="00ED154A" w:rsidRPr="00ED154A" w:rsidRDefault="00ED154A" w:rsidP="00ED154A">
      <w:pPr>
        <w:pStyle w:val="Sinespaciado"/>
        <w:jc w:val="center"/>
        <w:rPr>
          <w:rFonts w:ascii="Bookman Old Style" w:eastAsia="Bookman Old Style" w:hAnsi="Bookman Old Style" w:cs="Bookman Old Style"/>
          <w:b/>
        </w:rPr>
      </w:pPr>
      <w:r w:rsidRPr="00ED154A">
        <w:rPr>
          <w:rFonts w:ascii="Bookman Old Style" w:eastAsia="Bookman Old Style" w:hAnsi="Bookman Old Style" w:cs="Bookman Old Style"/>
          <w:b/>
        </w:rPr>
        <w:t>DISPOSICIONES GENERALES</w:t>
      </w:r>
    </w:p>
    <w:p w14:paraId="5BBA39E1" w14:textId="77777777" w:rsidR="00ED154A" w:rsidRPr="00ED154A" w:rsidRDefault="00ED154A" w:rsidP="00ED154A">
      <w:pPr>
        <w:pStyle w:val="Sinespaciado"/>
        <w:jc w:val="center"/>
        <w:rPr>
          <w:rFonts w:ascii="Bookman Old Style" w:eastAsia="Bookman Old Style" w:hAnsi="Bookman Old Style" w:cs="Bookman Old Style"/>
          <w:b/>
        </w:rPr>
      </w:pPr>
    </w:p>
    <w:p w14:paraId="124B4D19" w14:textId="77777777" w:rsidR="00ED154A" w:rsidRPr="00ED154A" w:rsidRDefault="00ED154A" w:rsidP="00ED154A">
      <w:pPr>
        <w:spacing w:before="240" w:after="240"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w:t>
      </w:r>
      <w:r w:rsidRPr="00ED154A">
        <w:rPr>
          <w:rFonts w:ascii="Bookman Old Style" w:eastAsia="Bookman Old Style" w:hAnsi="Bookman Old Style" w:cs="Bookman Old Style"/>
        </w:rPr>
        <w:t> </w:t>
      </w:r>
      <w:r w:rsidRPr="00ED154A">
        <w:rPr>
          <w:rFonts w:ascii="Bookman Old Style" w:eastAsia="Bookman Old Style" w:hAnsi="Bookman Old Style" w:cs="Bookman Old Style"/>
          <w:b/>
        </w:rPr>
        <w:t>1º</w:t>
      </w:r>
      <w:r w:rsidRPr="00ED154A">
        <w:rPr>
          <w:rFonts w:ascii="Bookman Old Style" w:eastAsia="Bookman Old Style" w:hAnsi="Bookman Old Style" w:cs="Bookman Old Style"/>
        </w:rPr>
        <w:t xml:space="preserve">. </w:t>
      </w:r>
      <w:r w:rsidRPr="00ED154A">
        <w:rPr>
          <w:rFonts w:ascii="Bookman Old Style" w:eastAsia="Bookman Old Style" w:hAnsi="Bookman Old Style" w:cs="Bookman Old Style"/>
          <w:b/>
        </w:rPr>
        <w:t xml:space="preserve">OBJETO. </w:t>
      </w:r>
      <w:r w:rsidRPr="00ED154A">
        <w:rPr>
          <w:rFonts w:ascii="Bookman Old Style" w:eastAsia="Bookman Old Style" w:hAnsi="Bookman Old Style" w:cs="Bookman Old Style"/>
        </w:rPr>
        <w:t>La presente ley tiene por objeto regular la tenencia de animales domésticos y de animales domésticos de compañía, con la finalidad de establecer parámetros de bienestar, tenencia responsable, convivencia y protección. Se actualiza el procedimiento administrativo sancionatorio por maltrato animal contemplado en la Ley 84 de 1989 y se asignan competencias en materia de protección y bienestar animal.</w:t>
      </w:r>
    </w:p>
    <w:p w14:paraId="6DD9822F" w14:textId="77777777" w:rsidR="00ED154A" w:rsidRPr="00ED154A" w:rsidRDefault="00ED154A" w:rsidP="00ED154A">
      <w:pPr>
        <w:spacing w:line="276" w:lineRule="auto"/>
        <w:jc w:val="both"/>
        <w:rPr>
          <w:rFonts w:ascii="Bookman Old Style" w:eastAsia="Bookman Old Style" w:hAnsi="Bookman Old Style" w:cs="Bookman Old Style"/>
          <w:b/>
        </w:rPr>
      </w:pPr>
      <w:r w:rsidRPr="00ED154A">
        <w:rPr>
          <w:rFonts w:ascii="Bookman Old Style" w:eastAsia="Bookman Old Style" w:hAnsi="Bookman Old Style" w:cs="Bookman Old Style"/>
          <w:b/>
        </w:rPr>
        <w:t>ARTÍCULO 2º. DEFINICIONES.</w:t>
      </w:r>
      <w:r w:rsidRPr="00ED154A">
        <w:rPr>
          <w:rFonts w:ascii="Bookman Old Style" w:eastAsia="Bookman Old Style" w:hAnsi="Bookman Old Style" w:cs="Bookman Old Style"/>
        </w:rPr>
        <w:t xml:space="preserve"> Para efectos de la adecuada y correcta interpretación de la presente ley, se adoptan las siguientes definiciones:</w:t>
      </w:r>
    </w:p>
    <w:p w14:paraId="3BB47E22" w14:textId="77777777" w:rsidR="00ED154A" w:rsidRPr="00ED154A" w:rsidRDefault="00ED154A" w:rsidP="00E4623D">
      <w:pPr>
        <w:numPr>
          <w:ilvl w:val="1"/>
          <w:numId w:val="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Animales Domésticos</w:t>
      </w:r>
      <w:r w:rsidRPr="00ED154A">
        <w:rPr>
          <w:rFonts w:ascii="Bookman Old Style" w:eastAsia="Bookman Old Style" w:hAnsi="Bookman Old Style" w:cs="Bookman Old Style"/>
          <w:color w:val="000000"/>
        </w:rPr>
        <w:t xml:space="preserve">: </w:t>
      </w:r>
      <w:r w:rsidRPr="00ED154A">
        <w:rPr>
          <w:rFonts w:ascii="Bookman Old Style" w:eastAsia="Bookman Old Style" w:hAnsi="Bookman Old Style" w:cs="Bookman Old Style"/>
        </w:rPr>
        <w:t>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 En algunos casos la tenencia de estos animales puede tener una finalidad económica o de consumo para el ser humano.</w:t>
      </w:r>
    </w:p>
    <w:p w14:paraId="1657AAA2" w14:textId="77777777" w:rsidR="00ED154A" w:rsidRPr="00ED154A" w:rsidRDefault="00ED154A" w:rsidP="004F02F2">
      <w:pPr>
        <w:pStyle w:val="Sinespaciado"/>
      </w:pPr>
    </w:p>
    <w:p w14:paraId="3C39B8E2" w14:textId="0EFC5F55"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Animales Domésticos de Compañía</w:t>
      </w:r>
      <w:r w:rsidRPr="00ED154A">
        <w:rPr>
          <w:rFonts w:ascii="Bookman Old Style" w:eastAsia="Bookman Old Style" w:hAnsi="Bookman Old Style" w:cs="Bookman Old Style"/>
          <w:color w:val="000000"/>
        </w:rPr>
        <w:t xml:space="preserve">: </w:t>
      </w:r>
      <w:r w:rsidR="00F64A90">
        <w:rPr>
          <w:rFonts w:ascii="Bookman Old Style" w:eastAsia="Bookman Old Style" w:hAnsi="Bookman Old Style" w:cs="Bookman Old Style"/>
        </w:rPr>
        <w:t>S</w:t>
      </w:r>
      <w:r w:rsidRPr="00ED154A">
        <w:rPr>
          <w:rFonts w:ascii="Bookman Old Style" w:eastAsia="Bookman Old Style" w:hAnsi="Bookman Old Style" w:cs="Bookman Old Style"/>
        </w:rPr>
        <w:t xml:space="preserve">on aquellos animales </w:t>
      </w:r>
      <w:r w:rsidR="00F64A90" w:rsidRPr="00ED154A">
        <w:rPr>
          <w:rFonts w:ascii="Bookman Old Style" w:eastAsia="Bookman Old Style" w:hAnsi="Bookman Old Style" w:cs="Bookman Old Style"/>
        </w:rPr>
        <w:t>que,</w:t>
      </w:r>
      <w:r w:rsidRPr="00ED154A">
        <w:rPr>
          <w:rFonts w:ascii="Bookman Old Style" w:eastAsia="Bookman Old Style" w:hAnsi="Bookman Old Style" w:cs="Bookman Old Style"/>
        </w:rPr>
        <w:t xml:space="preserve"> siendo domésticos, conviven con los seres humanos por fines principalmente afectivos. Estos animales no son usados con fines de trabajar, no son aprovechados económicamente, ni son usados para fines alimenticios. Lo anterior sin perjuicio de acciones ocasionales que puedan estar relacionadas con las actividades enunciadas.</w:t>
      </w:r>
    </w:p>
    <w:p w14:paraId="0D767A24" w14:textId="77777777" w:rsidR="00ED154A" w:rsidRPr="00ED154A" w:rsidRDefault="00ED154A" w:rsidP="00ED154A">
      <w:pPr>
        <w:pStyle w:val="Prrafodelista"/>
        <w:rPr>
          <w:rFonts w:ascii="Bookman Old Style" w:eastAsia="Bookman Old Style" w:hAnsi="Bookman Old Style" w:cs="Bookman Old Style"/>
          <w:color w:val="000000"/>
        </w:rPr>
      </w:pPr>
    </w:p>
    <w:p w14:paraId="153867DC"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lastRenderedPageBreak/>
        <w:t>Animales Ferales</w:t>
      </w:r>
      <w:r w:rsidRPr="00ED154A">
        <w:rPr>
          <w:rFonts w:ascii="Bookman Old Style" w:eastAsia="Bookman Old Style" w:hAnsi="Bookman Old Style" w:cs="Bookman Old Style"/>
          <w:color w:val="000000"/>
        </w:rPr>
        <w:t>: Individuos o grupos de individuos de especies de animales domésticos que, como resultado voluntario o involuntario del ser humano, se establecen en el medio natural y se ven forzados a recuperar y fortalecer rasgos comportamentales, e incluso rasgos fenotípicos, de sus ancestros evolutivos con el fin de asegurar su supervivencia.</w:t>
      </w:r>
    </w:p>
    <w:p w14:paraId="2FF51FEA" w14:textId="77777777" w:rsidR="00ED154A" w:rsidRPr="00ED154A" w:rsidRDefault="00ED154A" w:rsidP="004F02F2">
      <w:pPr>
        <w:pStyle w:val="Sinespaciado"/>
      </w:pPr>
    </w:p>
    <w:p w14:paraId="69D6284D"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Atención veterinaria</w:t>
      </w:r>
      <w:r w:rsidRPr="00ED154A">
        <w:rPr>
          <w:rFonts w:ascii="Bookman Old Style" w:eastAsia="Bookman Old Style" w:hAnsi="Bookman Old Style" w:cs="Bookman Old Style"/>
          <w:color w:val="000000"/>
        </w:rPr>
        <w:t xml:space="preserve">: </w:t>
      </w:r>
      <w:r w:rsidRPr="00ED154A">
        <w:rPr>
          <w:rFonts w:ascii="Bookman Old Style" w:eastAsia="Bookman Old Style" w:hAnsi="Bookman Old Style" w:cs="Bookman Old Style"/>
        </w:rPr>
        <w:t>Provisión de cuidados médicos veterinarios para la prevención, diagnóstico, tratamiento o cura de las enfermedades de los animales realizados y/o prescritos por un médico veterinario con matrícula profesional vigente.</w:t>
      </w:r>
    </w:p>
    <w:p w14:paraId="57D4F913" w14:textId="77777777" w:rsidR="00ED154A" w:rsidRPr="00ED154A" w:rsidRDefault="00ED154A" w:rsidP="004F02F2">
      <w:pPr>
        <w:pStyle w:val="Sinespaciado"/>
      </w:pPr>
    </w:p>
    <w:p w14:paraId="20642559"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Bienestar</w:t>
      </w:r>
      <w:r w:rsidRPr="00ED154A">
        <w:rPr>
          <w:rFonts w:ascii="Bookman Old Style" w:eastAsia="Bookman Old Style" w:hAnsi="Bookman Old Style" w:cs="Bookman Old Style"/>
          <w:color w:val="000000"/>
        </w:rPr>
        <w:t>: Estado físico y mental fluctuante de un animal, en relación con las condiciones en las que nace, vive y muere, que le permite expresar formas innatas de comportamiento alejadas de estados desagradables de dolor, miedo o estrés. El bienestar puede ser determinado a través de evidencias científicas.</w:t>
      </w:r>
    </w:p>
    <w:p w14:paraId="3CF979D6" w14:textId="77777777" w:rsidR="00ED154A" w:rsidRPr="00ED154A" w:rsidRDefault="00ED154A" w:rsidP="004F02F2">
      <w:pPr>
        <w:pStyle w:val="Sinespaciado"/>
      </w:pPr>
    </w:p>
    <w:p w14:paraId="49C3CA8D"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Dolor</w:t>
      </w:r>
      <w:r w:rsidRPr="00ED154A">
        <w:rPr>
          <w:rFonts w:ascii="Bookman Old Style" w:eastAsia="Bookman Old Style" w:hAnsi="Bookman Old Style" w:cs="Bookman Old Style"/>
          <w:color w:val="000000"/>
        </w:rPr>
        <w:t>: Designa una experiencia sensorial y emocional desagradable, asociada con daños, potenciales o reales, en los tejidos. Puede desencadenar reacciones de defensa, evasión o angustia y modificar los rasgos de comportamiento de ciertas especies, incluyendo el comportamiento social.</w:t>
      </w:r>
    </w:p>
    <w:p w14:paraId="773E6BD2" w14:textId="77777777" w:rsidR="00ED154A" w:rsidRPr="00ED154A" w:rsidRDefault="00ED154A" w:rsidP="004F02F2">
      <w:pPr>
        <w:pStyle w:val="Sinespaciado"/>
      </w:pPr>
    </w:p>
    <w:p w14:paraId="30BB4702" w14:textId="319BC4F6"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Estrés</w:t>
      </w:r>
      <w:r w:rsidRPr="00ED154A">
        <w:rPr>
          <w:rFonts w:ascii="Bookman Old Style" w:eastAsia="Bookman Old Style" w:hAnsi="Bookman Old Style" w:cs="Bookman Old Style"/>
          <w:color w:val="000000"/>
        </w:rPr>
        <w:t xml:space="preserve">: Conjunto de alteraciones bioquímicas, fisiológicas y conductuales que se producen en un animal como respuesta negativa a cambios en el ambiente o a situaciones que requieren adaptabilidad y </w:t>
      </w:r>
      <w:r w:rsidR="00F64A90" w:rsidRPr="00ED154A">
        <w:rPr>
          <w:rFonts w:ascii="Bookman Old Style" w:eastAsia="Bookman Old Style" w:hAnsi="Bookman Old Style" w:cs="Bookman Old Style"/>
          <w:color w:val="000000"/>
        </w:rPr>
        <w:t>que,</w:t>
      </w:r>
      <w:r w:rsidRPr="00ED154A">
        <w:rPr>
          <w:rFonts w:ascii="Bookman Old Style" w:eastAsia="Bookman Old Style" w:hAnsi="Bookman Old Style" w:cs="Bookman Old Style"/>
          <w:color w:val="000000"/>
        </w:rPr>
        <w:t xml:space="preserve"> de forma análoga a la angustia y el dolor, su cronicidad podría considerarse como patológica y contraria a la vida.</w:t>
      </w:r>
    </w:p>
    <w:p w14:paraId="1B9FEAF9" w14:textId="77777777" w:rsidR="00ED154A" w:rsidRPr="00ED154A" w:rsidRDefault="00ED154A" w:rsidP="004F02F2">
      <w:pPr>
        <w:pStyle w:val="Sinespaciado"/>
      </w:pPr>
    </w:p>
    <w:p w14:paraId="610624BA" w14:textId="5538B2FA"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u w:val="single"/>
        </w:rPr>
      </w:pPr>
      <w:r w:rsidRPr="00ED154A">
        <w:rPr>
          <w:rFonts w:ascii="Bookman Old Style" w:eastAsia="Bookman Old Style" w:hAnsi="Bookman Old Style" w:cs="Bookman Old Style"/>
          <w:color w:val="000000"/>
          <w:u w:val="single"/>
        </w:rPr>
        <w:t>Eutanasia:</w:t>
      </w:r>
      <w:r w:rsidRPr="00F64A90">
        <w:rPr>
          <w:rFonts w:ascii="Bookman Old Style" w:eastAsia="Bookman Old Style" w:hAnsi="Bookman Old Style" w:cs="Bookman Old Style"/>
          <w:color w:val="000000"/>
        </w:rPr>
        <w:t xml:space="preserve"> </w:t>
      </w:r>
      <w:r w:rsidR="00F64A90">
        <w:rPr>
          <w:rFonts w:ascii="Bookman Old Style" w:eastAsia="Bookman Old Style" w:hAnsi="Bookman Old Style" w:cs="Bookman Old Style"/>
          <w:color w:val="000000"/>
        </w:rPr>
        <w:t>A</w:t>
      </w:r>
      <w:r w:rsidRPr="00ED154A">
        <w:rPr>
          <w:rFonts w:ascii="Bookman Old Style" w:eastAsia="Bookman Old Style" w:hAnsi="Bookman Old Style" w:cs="Bookman Old Style"/>
          <w:color w:val="000000"/>
        </w:rPr>
        <w:t>lternativa terapéutica o medida sanitaria establecida por un médico veterinario o médico veterinario zootecnista, que consiste en interrumpir la vida de un animal en forma humanitaria, sin ocasionarle dolor ni angustia en el proceso.</w:t>
      </w:r>
    </w:p>
    <w:p w14:paraId="43BBDE58" w14:textId="77777777" w:rsidR="00ED154A" w:rsidRPr="00ED154A" w:rsidRDefault="00ED154A" w:rsidP="004F02F2">
      <w:pPr>
        <w:pStyle w:val="Sinespaciado"/>
      </w:pPr>
    </w:p>
    <w:p w14:paraId="194DA997"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Necesidades vitales</w:t>
      </w:r>
      <w:r w:rsidRPr="00ED154A">
        <w:rPr>
          <w:rFonts w:ascii="Bookman Old Style" w:eastAsia="Bookman Old Style" w:hAnsi="Bookman Old Style" w:cs="Bookman Old Style"/>
          <w:color w:val="000000"/>
        </w:rPr>
        <w:t xml:space="preserve">: Condiciones indispensables fisiológicas y comportamentales establecidas por la biología de cada una de las especies animales, que deben ser satisfechas para garantizar su sobrevivencia.  </w:t>
      </w:r>
    </w:p>
    <w:p w14:paraId="536FD49B" w14:textId="77777777" w:rsidR="00ED154A" w:rsidRPr="00ED154A" w:rsidRDefault="00ED154A" w:rsidP="004F02F2">
      <w:pPr>
        <w:pStyle w:val="Sinespaciado"/>
      </w:pPr>
    </w:p>
    <w:p w14:paraId="043C147B"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Negligencia</w:t>
      </w:r>
      <w:r w:rsidRPr="00ED154A">
        <w:rPr>
          <w:rFonts w:ascii="Bookman Old Style" w:eastAsia="Bookman Old Style" w:hAnsi="Bookman Old Style" w:cs="Bookman Old Style"/>
          <w:color w:val="000000"/>
        </w:rPr>
        <w:t>: Descuido o falta de cuidado, impericia u omisión de la persona que tiene el deber de bienestar, cuidado y protección del animal que deriva en daños físicos o emocionales a un animal.</w:t>
      </w:r>
    </w:p>
    <w:p w14:paraId="0FEA61D1" w14:textId="77777777" w:rsidR="00ED154A" w:rsidRPr="00ED154A" w:rsidRDefault="00ED154A" w:rsidP="004F02F2">
      <w:pPr>
        <w:pStyle w:val="Sinespaciado"/>
      </w:pPr>
    </w:p>
    <w:p w14:paraId="2DB74C12"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lastRenderedPageBreak/>
        <w:t>Protección</w:t>
      </w:r>
      <w:r w:rsidRPr="00ED154A">
        <w:rPr>
          <w:rFonts w:ascii="Bookman Old Style" w:eastAsia="Bookman Old Style" w:hAnsi="Bookman Old Style" w:cs="Bookman Old Style"/>
          <w:color w:val="000000"/>
        </w:rPr>
        <w:t>: Conjunto de acciones tendientes a prevenir, eliminar, mitigar o apaciguar el sufrimiento, maltrato, crueldad, abandono o dolor, causados a los animales, directa o indirectamente, por el ser humano.</w:t>
      </w:r>
    </w:p>
    <w:p w14:paraId="6BEE0A68" w14:textId="77777777" w:rsidR="00ED154A" w:rsidRPr="00ED154A" w:rsidRDefault="00ED154A" w:rsidP="004F02F2">
      <w:pPr>
        <w:pStyle w:val="Sinespaciado"/>
      </w:pPr>
    </w:p>
    <w:p w14:paraId="261216A4"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 xml:space="preserve">Vínculo Afectivo </w:t>
      </w:r>
      <w:proofErr w:type="spellStart"/>
      <w:r w:rsidRPr="00ED154A">
        <w:rPr>
          <w:rFonts w:ascii="Bookman Old Style" w:eastAsia="Bookman Old Style" w:hAnsi="Bookman Old Style" w:cs="Bookman Old Style"/>
          <w:color w:val="000000"/>
          <w:u w:val="single"/>
        </w:rPr>
        <w:t>Interespecie</w:t>
      </w:r>
      <w:proofErr w:type="spellEnd"/>
      <w:r w:rsidRPr="00ED154A">
        <w:rPr>
          <w:rFonts w:ascii="Bookman Old Style" w:eastAsia="Bookman Old Style" w:hAnsi="Bookman Old Style" w:cs="Bookman Old Style"/>
          <w:color w:val="000000"/>
          <w:u w:val="single"/>
        </w:rPr>
        <w:t>:</w:t>
      </w:r>
      <w:r w:rsidRPr="00ED154A">
        <w:rPr>
          <w:rFonts w:ascii="Bookman Old Style" w:eastAsia="Bookman Old Style" w:hAnsi="Bookman Old Style" w:cs="Bookman Old Style"/>
          <w:color w:val="000000"/>
        </w:rPr>
        <w:t xml:space="preserve"> Es el vínculo afectivo o emocional, permanente y satisfactorio que surge entre una persona y un animal producto de la convivencia, protección, atención y cuidado mutuo que se manifiesta en comportamientos de seguridad, cariño y confianza.</w:t>
      </w:r>
    </w:p>
    <w:p w14:paraId="1EFB69C5" w14:textId="77777777" w:rsidR="00ED154A" w:rsidRPr="00ED154A" w:rsidRDefault="00ED154A" w:rsidP="004F02F2">
      <w:pPr>
        <w:pStyle w:val="Sinespaciado"/>
      </w:pPr>
    </w:p>
    <w:p w14:paraId="2E157C64" w14:textId="77777777" w:rsidR="00ED154A" w:rsidRPr="00ED154A" w:rsidRDefault="00ED154A" w:rsidP="00E4623D">
      <w:pPr>
        <w:numPr>
          <w:ilvl w:val="1"/>
          <w:numId w:val="6"/>
        </w:numPr>
        <w:pBdr>
          <w:top w:val="nil"/>
          <w:left w:val="nil"/>
          <w:bottom w:val="nil"/>
          <w:right w:val="nil"/>
          <w:between w:val="nil"/>
        </w:pBdr>
        <w:spacing w:after="0" w:line="276" w:lineRule="auto"/>
        <w:ind w:left="589" w:hanging="556"/>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u w:val="single"/>
        </w:rPr>
        <w:t>Tenedor de animales domésticos.</w:t>
      </w:r>
      <w:r w:rsidRPr="00ED154A">
        <w:rPr>
          <w:rFonts w:ascii="Bookman Old Style" w:eastAsia="Bookman Old Style" w:hAnsi="Bookman Old Style" w:cs="Bookman Old Style"/>
          <w:color w:val="000000"/>
        </w:rPr>
        <w:t xml:space="preserve"> Persona natural o jurídica designada para el cuidado, bienestar y protección temporal del animal doméstico durante un periodo de tiempo específico, haciendo las veces del propietario mientras éste se encuentra ausente, sin poseer la titularidad legal del mismo.</w:t>
      </w:r>
    </w:p>
    <w:p w14:paraId="0951C94B" w14:textId="77777777" w:rsidR="00ED154A" w:rsidRPr="00ED154A" w:rsidRDefault="00ED154A" w:rsidP="00ED154A">
      <w:pPr>
        <w:pStyle w:val="Prrafodelista"/>
        <w:spacing w:line="276" w:lineRule="auto"/>
        <w:rPr>
          <w:rFonts w:ascii="Bookman Old Style" w:eastAsia="Bookman Old Style" w:hAnsi="Bookman Old Style" w:cs="Bookman Old Style"/>
          <w:color w:val="000000"/>
        </w:rPr>
      </w:pPr>
    </w:p>
    <w:p w14:paraId="21A4083B"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3º. </w:t>
      </w:r>
      <w:r w:rsidRPr="00ED154A">
        <w:rPr>
          <w:rFonts w:ascii="Bookman Old Style" w:eastAsia="Bookman Old Style" w:hAnsi="Bookman Old Style" w:cs="Bookman Old Style"/>
        </w:rPr>
        <w:t>Los animales domésticos serán responsabilidad exclusiva de su propietario, quien deberá garantizar su bienestar desde el nacimiento o el momento de su adquisición, hasta el fallecimiento, la enajenación, o cualquier otra forma de transmisión de la propiedad.</w:t>
      </w:r>
    </w:p>
    <w:p w14:paraId="2CDC8BF0"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En el caso de los animales domésticos en situación de calle, las autoridades nacionales y/o locales, según las competencias determinadas en la ley, adoptarán las medidas necesarias para garantizar su cuidado y protección. Procurarán además facilitar su adopción. </w:t>
      </w:r>
    </w:p>
    <w:p w14:paraId="23F13B20"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Cuando se trate de animales abandonados o perdidos, dichas autoridades podrán prestarle refugio y atención transitoria. Una vez ubicado el propietario, las autoridades cobrarán los gastos de manutención correspondientes, sin perjuicio de la imposición de las sanciones a las que haya lugar, cuando sean procedentes. De no ser posible ubicar al propietario, el animal podrá ser entregado en adopción.</w:t>
      </w:r>
    </w:p>
    <w:p w14:paraId="5FDD25E0"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4º. </w:t>
      </w:r>
      <w:r w:rsidRPr="00ED154A">
        <w:rPr>
          <w:rFonts w:ascii="Bookman Old Style" w:eastAsia="Bookman Old Style" w:hAnsi="Bookman Old Style" w:cs="Bookman Old Style"/>
        </w:rPr>
        <w:t>Se entenderá como propietario de un animal doméstico toda persona, natural o jurídica que haya adquirido un animal a título gratuito u oneroso, con el fin de convivir con él, criarlo, reproducirlo, comercializarlo, usarlo con fines de trabajo, con fines de producción o con fines de asistencia o servicio.</w:t>
      </w:r>
    </w:p>
    <w:p w14:paraId="4202DB2A"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rPr>
        <w:t>En el caso de las personas jurídicas, los representantes legales, los socios y los administradores responderán en calidad de propietarios de forma solidaria en lo que respecta a la satisfacción de las necesidades del animal, así como las eventuales afectaciones que se le puedan causar o que le pueda causar a otros animales o a seres humanos.</w:t>
      </w:r>
    </w:p>
    <w:p w14:paraId="029EBD78" w14:textId="77777777" w:rsidR="00ED154A" w:rsidRPr="00ED154A" w:rsidRDefault="00ED154A" w:rsidP="00ED154A">
      <w:pPr>
        <w:spacing w:before="240" w:after="240"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lastRenderedPageBreak/>
        <w:t xml:space="preserve">ARTÍCULO 5º. </w:t>
      </w:r>
      <w:r w:rsidRPr="00ED154A">
        <w:rPr>
          <w:rFonts w:ascii="Bookman Old Style" w:eastAsia="Bookman Old Style" w:hAnsi="Bookman Old Style" w:cs="Bookman Old Style"/>
        </w:rPr>
        <w:t>No se reputarán como animales domésticos los animales silvestres, ni siquiera cuando hayan nacido o se hayan criado en cautiverio, ni cuando estén habituados a la presencia o se encuentren bajo cuidado humano.</w:t>
      </w:r>
    </w:p>
    <w:p w14:paraId="1ED74497" w14:textId="77777777" w:rsidR="00ED154A" w:rsidRPr="00ED154A" w:rsidRDefault="00ED154A" w:rsidP="00ED154A">
      <w:pP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b/>
        </w:rPr>
        <w:t xml:space="preserve">ARTÍCULO 6º. </w:t>
      </w:r>
      <w:r w:rsidRPr="00ED154A">
        <w:rPr>
          <w:rFonts w:ascii="Bookman Old Style" w:eastAsia="Bookman Old Style" w:hAnsi="Bookman Old Style" w:cs="Bookman Old Style"/>
        </w:rPr>
        <w:t>Son deberes de los propietarios y tenedores de animales domésticos, entre otros:</w:t>
      </w:r>
    </w:p>
    <w:p w14:paraId="436F1DD7"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Mantener el animal en condiciones locativas apropiadas en cuanto a movilidad, luminosidad, aireación, temperatura, seguridad, aseo e higiene;</w:t>
      </w:r>
    </w:p>
    <w:p w14:paraId="18D88871"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Suministrarle bebida, alimento en cantidad y calidad suficientes.</w:t>
      </w:r>
    </w:p>
    <w:p w14:paraId="45F70788" w14:textId="5179CBA4" w:rsidR="00ED154A" w:rsidRPr="0057689F"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bCs/>
          <w:color w:val="000000"/>
        </w:rPr>
      </w:pPr>
      <w:r w:rsidRPr="0057689F">
        <w:rPr>
          <w:rFonts w:ascii="Bookman Old Style" w:eastAsia="Bookman Old Style" w:hAnsi="Bookman Old Style" w:cs="Bookman Old Style"/>
          <w:bCs/>
          <w:color w:val="000000"/>
        </w:rPr>
        <w:t xml:space="preserve">Suministrarle atención veterinaria preventiva, </w:t>
      </w:r>
      <w:r w:rsidR="0057689F" w:rsidRPr="0057689F">
        <w:rPr>
          <w:rFonts w:ascii="Bookman Old Style" w:eastAsia="Bookman Old Style" w:hAnsi="Bookman Old Style" w:cs="Bookman Old Style"/>
          <w:bCs/>
          <w:color w:val="000000"/>
        </w:rPr>
        <w:t>medicinas, vacunas</w:t>
      </w:r>
      <w:r w:rsidRPr="0057689F">
        <w:rPr>
          <w:rFonts w:ascii="Bookman Old Style" w:eastAsia="Bookman Old Style" w:hAnsi="Bookman Old Style" w:cs="Bookman Old Style"/>
          <w:bCs/>
          <w:color w:val="000000"/>
        </w:rPr>
        <w:t xml:space="preserve"> y los cuidados necesarios para asegurar su salud, bienestar y evitarles daño o enfermedad o muerte.</w:t>
      </w:r>
    </w:p>
    <w:p w14:paraId="30E8B3E4"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Suministrarle abrigo apropiado contra la intemperie, cuando su especie y las condiciones climáticas así lo requieran.</w:t>
      </w:r>
    </w:p>
    <w:p w14:paraId="6A49F03E"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Propiciar momentos y espacios de ejercicio, socialización, recreación y descanso de conformidad con las necesidades de la especie y particulares del animal.</w:t>
      </w:r>
    </w:p>
    <w:p w14:paraId="31926021"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Asumir los costos de la manutención del animal durante toda su vida.</w:t>
      </w:r>
    </w:p>
    <w:p w14:paraId="577E9127"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No dejarlo transitar libremente fuera de su lugar de domicilio, residencia, sin correa, bozal si lo amerita, o lugar de paso sin supervisión y sin las medidas de seguridad establecidas en la normatividad vigente que eviten el daño y/o perjuicios a otros animales o personas.</w:t>
      </w:r>
    </w:p>
    <w:p w14:paraId="2D9363BB"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Garantizar que le sean practicados los chequeos veterinarios pertinentes y, de existir para la especie, mantener el esquema de desparasitación y vacunación al día.</w:t>
      </w:r>
    </w:p>
    <w:p w14:paraId="0A65B941" w14:textId="77777777" w:rsidR="00ED154A" w:rsidRPr="00ED154A" w:rsidRDefault="00ED154A" w:rsidP="0057689F">
      <w:pPr>
        <w:pStyle w:val="Prrafodelista"/>
        <w:numPr>
          <w:ilvl w:val="1"/>
          <w:numId w:val="66"/>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No dejar al animal sin vigilancia o cuidado por un tiempo que pueda poner en riesgo su vida o salud.</w:t>
      </w:r>
    </w:p>
    <w:p w14:paraId="7FFF2AAE" w14:textId="77B39402" w:rsidR="0057689F" w:rsidRPr="0057689F" w:rsidRDefault="0057689F" w:rsidP="0057689F">
      <w:pPr>
        <w:spacing w:before="240" w:after="240" w:line="276" w:lineRule="auto"/>
        <w:jc w:val="both"/>
        <w:rPr>
          <w:rFonts w:ascii="Bookman Old Style" w:eastAsia="Bookman Old Style" w:hAnsi="Bookman Old Style" w:cs="Bookman Old Style"/>
          <w:bCs/>
          <w:color w:val="000000"/>
        </w:rPr>
      </w:pPr>
      <w:r>
        <w:rPr>
          <w:rFonts w:ascii="Bookman Old Style" w:eastAsia="Bookman Old Style" w:hAnsi="Bookman Old Style" w:cs="Bookman Old Style"/>
          <w:b/>
          <w:bCs/>
          <w:color w:val="000000"/>
        </w:rPr>
        <w:t xml:space="preserve">PARÁGRAFO. </w:t>
      </w:r>
      <w:r w:rsidRPr="0057689F">
        <w:rPr>
          <w:rFonts w:ascii="Bookman Old Style" w:eastAsia="Bookman Old Style" w:hAnsi="Bookman Old Style" w:cs="Bookman Old Style"/>
          <w:bCs/>
          <w:color w:val="000000"/>
        </w:rPr>
        <w:t xml:space="preserve">El numeral 6.6. no será aplicable en el caso de los tenedores. </w:t>
      </w:r>
    </w:p>
    <w:p w14:paraId="12B5636B" w14:textId="04FA09B1" w:rsidR="00ED154A" w:rsidRPr="00ED154A" w:rsidRDefault="00ED154A" w:rsidP="00ED154A">
      <w:pPr>
        <w:spacing w:before="240" w:after="240"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7º. </w:t>
      </w:r>
      <w:r w:rsidRPr="00ED154A">
        <w:rPr>
          <w:rFonts w:ascii="Bookman Old Style" w:eastAsia="Bookman Old Style" w:hAnsi="Bookman Old Style" w:cs="Bookman Old Style"/>
        </w:rPr>
        <w:t>Los propietarios de animales domésticos responderán económicamente y afectivamente por el bienestar del animal, así como por las afectaciones que éste le pueda causar a terceros o a otros animales.</w:t>
      </w:r>
    </w:p>
    <w:p w14:paraId="04FAC98D" w14:textId="77777777" w:rsidR="006A17EA" w:rsidRDefault="006A17EA" w:rsidP="00ED154A">
      <w:pPr>
        <w:pStyle w:val="Sinespaciado"/>
        <w:spacing w:line="276" w:lineRule="auto"/>
        <w:jc w:val="center"/>
        <w:rPr>
          <w:rFonts w:ascii="Bookman Old Style" w:eastAsia="Bookman Old Style" w:hAnsi="Bookman Old Style"/>
          <w:b/>
        </w:rPr>
      </w:pPr>
    </w:p>
    <w:p w14:paraId="017022A0" w14:textId="77777777" w:rsidR="006A17EA" w:rsidRDefault="006A17EA" w:rsidP="00ED154A">
      <w:pPr>
        <w:pStyle w:val="Sinespaciado"/>
        <w:spacing w:line="276" w:lineRule="auto"/>
        <w:jc w:val="center"/>
        <w:rPr>
          <w:rFonts w:ascii="Bookman Old Style" w:eastAsia="Bookman Old Style" w:hAnsi="Bookman Old Style"/>
          <w:b/>
        </w:rPr>
      </w:pPr>
    </w:p>
    <w:p w14:paraId="3396B61C" w14:textId="77777777" w:rsidR="006A17EA" w:rsidRDefault="006A17EA" w:rsidP="00ED154A">
      <w:pPr>
        <w:pStyle w:val="Sinespaciado"/>
        <w:spacing w:line="276" w:lineRule="auto"/>
        <w:jc w:val="center"/>
        <w:rPr>
          <w:rFonts w:ascii="Bookman Old Style" w:eastAsia="Bookman Old Style" w:hAnsi="Bookman Old Style"/>
          <w:b/>
        </w:rPr>
      </w:pPr>
    </w:p>
    <w:p w14:paraId="0380B764" w14:textId="77777777" w:rsidR="006A17EA" w:rsidRDefault="006A17EA" w:rsidP="00ED154A">
      <w:pPr>
        <w:pStyle w:val="Sinespaciado"/>
        <w:spacing w:line="276" w:lineRule="auto"/>
        <w:jc w:val="center"/>
        <w:rPr>
          <w:rFonts w:ascii="Bookman Old Style" w:eastAsia="Bookman Old Style" w:hAnsi="Bookman Old Style"/>
          <w:b/>
        </w:rPr>
      </w:pPr>
    </w:p>
    <w:p w14:paraId="628C996B" w14:textId="77777777" w:rsidR="006A17EA" w:rsidRDefault="006A17EA" w:rsidP="00ED154A">
      <w:pPr>
        <w:pStyle w:val="Sinespaciado"/>
        <w:spacing w:line="276" w:lineRule="auto"/>
        <w:jc w:val="center"/>
        <w:rPr>
          <w:rFonts w:ascii="Bookman Old Style" w:eastAsia="Bookman Old Style" w:hAnsi="Bookman Old Style"/>
          <w:b/>
        </w:rPr>
      </w:pPr>
    </w:p>
    <w:p w14:paraId="2F19B8D6" w14:textId="7C083956"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b/>
        </w:rPr>
        <w:lastRenderedPageBreak/>
        <w:t>CAPÍTULO II</w:t>
      </w:r>
    </w:p>
    <w:p w14:paraId="08D4A311" w14:textId="77777777"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b/>
        </w:rPr>
        <w:t>DE LOS ANIMALES DE COMPAÑÍA</w:t>
      </w:r>
    </w:p>
    <w:p w14:paraId="608074ED"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53907D82" w14:textId="77777777" w:rsidR="00ED154A" w:rsidRPr="00ED154A" w:rsidRDefault="00ED154A" w:rsidP="00ED154A">
      <w:pPr>
        <w:pStyle w:val="Sinespaciado"/>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b/>
        </w:rPr>
        <w:t xml:space="preserve">ARTÍCULO 8º. </w:t>
      </w:r>
      <w:r w:rsidRPr="00ED154A">
        <w:rPr>
          <w:rFonts w:ascii="Bookman Old Style" w:eastAsia="Bookman Old Style" w:hAnsi="Bookman Old Style" w:cs="Bookman Old Style"/>
        </w:rPr>
        <w:t xml:space="preserve">A los animales domésticos de compañía se les garantizará la satisfacción de sus necesidades vitales y que la duración de su vida </w:t>
      </w:r>
      <w:r w:rsidRPr="00ED154A">
        <w:rPr>
          <w:rFonts w:ascii="Bookman Old Style" w:eastAsia="Bookman Old Style" w:hAnsi="Bookman Old Style" w:cs="Bookman Old Style"/>
          <w:color w:val="000000"/>
        </w:rPr>
        <w:t>sea determinada únicamente por criterios de bienestar animal o riesgo epidemiológico.</w:t>
      </w:r>
    </w:p>
    <w:p w14:paraId="692BD032" w14:textId="77777777" w:rsidR="00ED154A" w:rsidRPr="00ED154A" w:rsidRDefault="00ED154A" w:rsidP="00ED154A">
      <w:pPr>
        <w:pStyle w:val="Sinespaciado"/>
        <w:spacing w:line="276" w:lineRule="auto"/>
        <w:jc w:val="both"/>
        <w:rPr>
          <w:rFonts w:ascii="Bookman Old Style" w:eastAsia="Bookman Old Style" w:hAnsi="Bookman Old Style" w:cs="Bookman Old Style"/>
          <w:color w:val="000000"/>
        </w:rPr>
      </w:pPr>
    </w:p>
    <w:p w14:paraId="16BE6EC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9º.</w:t>
      </w:r>
      <w:r w:rsidRPr="00ED154A">
        <w:rPr>
          <w:rFonts w:ascii="Bookman Old Style" w:eastAsia="Bookman Old Style" w:hAnsi="Bookman Old Style" w:cs="Bookman Old Style"/>
        </w:rPr>
        <w:t xml:space="preserve"> El vínculo afectivo entre los animales domésticos de compañía y su propietario será protegido por las autoridades a través de sus decisiones, siempre y cuando pueda ser demostrado. Se procurará en todo caso el mayor bienestar para el animal.</w:t>
      </w:r>
    </w:p>
    <w:p w14:paraId="22AC0B01" w14:textId="77777777" w:rsidR="00ED154A" w:rsidRPr="00ED154A" w:rsidRDefault="00ED154A" w:rsidP="00ED154A">
      <w:pPr>
        <w:pStyle w:val="Sinespaciado"/>
        <w:spacing w:line="276" w:lineRule="auto"/>
        <w:jc w:val="both"/>
        <w:rPr>
          <w:rFonts w:ascii="Bookman Old Style" w:eastAsia="Bookman Old Style" w:hAnsi="Bookman Old Style" w:cs="Bookman Old Style"/>
          <w:color w:val="000000"/>
        </w:rPr>
      </w:pPr>
    </w:p>
    <w:p w14:paraId="4BA8A61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10</w:t>
      </w:r>
      <w:r w:rsidRPr="00ED154A">
        <w:rPr>
          <w:rFonts w:ascii="Bookman Old Style" w:eastAsia="Bookman Old Style" w:hAnsi="Bookman Old Style" w:cs="Bookman Old Style"/>
          <w:b/>
          <w:vertAlign w:val="superscript"/>
        </w:rPr>
        <w:t>O</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 xml:space="preserve">En ningún caso se reputarán animales de compañía animales silvestres o exóticos. La tenencia de estos animales está prohibida por la ley, salvo en los casos regulados por las normas ambientales y concordantes respecto a </w:t>
      </w:r>
      <w:proofErr w:type="spellStart"/>
      <w:r w:rsidRPr="00ED154A">
        <w:rPr>
          <w:rFonts w:ascii="Bookman Old Style" w:eastAsia="Bookman Old Style" w:hAnsi="Bookman Old Style" w:cs="Bookman Old Style"/>
        </w:rPr>
        <w:t>zoocriaderos</w:t>
      </w:r>
      <w:proofErr w:type="spellEnd"/>
      <w:r w:rsidRPr="00ED154A">
        <w:rPr>
          <w:rFonts w:ascii="Bookman Old Style" w:eastAsia="Bookman Old Style" w:hAnsi="Bookman Old Style" w:cs="Bookman Old Style"/>
        </w:rPr>
        <w:t xml:space="preserve">, zoológicos, santuarios o instituciones similares. </w:t>
      </w:r>
    </w:p>
    <w:p w14:paraId="1FF90D49"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El Ministerio de Ambiente y Desarrollo Sostenible expedirá, dentro de los seis (6) meses posteriores a la expedición de la presente Ley, en el marco del desarrollo de la Política Pública de Bienestar Animal, un listado de los animales que, de conformidad con la definición de esta ley, serán considerados animales domésticos de compañía en el territorio nacional. </w:t>
      </w:r>
    </w:p>
    <w:p w14:paraId="307F7B31"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dicho listado deberá contemplarse la tenencia de las especies de animales exóticos que hasta la fecha de entrada en vigencia de la presente ley hubieran ingresado al país en calidad de animales domésticos de compañía y deberá expedirse una reglamentación sobre el particular para evitar que se siga desarrollando esta práctica. Esto, con la finalidad de proteger la fauna silvestre nativa y los ecosistemas nativos.</w:t>
      </w:r>
    </w:p>
    <w:p w14:paraId="25A5E031"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Este listado deberá actualizarse cada dos años teniendo en cuenta criterios de salud pública, bienestar animal y eventuales afectaciones ecosistémicas. </w:t>
      </w:r>
    </w:p>
    <w:p w14:paraId="67968606"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El desconocimiento del presente artículo dará lugar a las sanciones penales y administrativas a las que haya lugar, de conformidad con la Ley 599 de 2000 y las demás normas aplicables.</w:t>
      </w:r>
    </w:p>
    <w:p w14:paraId="14A0864C" w14:textId="77777777" w:rsidR="00ED154A" w:rsidRPr="00ED154A" w:rsidRDefault="00ED154A" w:rsidP="00ED154A">
      <w:pPr>
        <w:pStyle w:val="Sinespaciado"/>
        <w:spacing w:line="276" w:lineRule="auto"/>
        <w:jc w:val="both"/>
        <w:rPr>
          <w:rFonts w:ascii="Bookman Old Style" w:eastAsia="Bookman Old Style" w:hAnsi="Bookman Old Style"/>
          <w:b/>
        </w:rPr>
      </w:pPr>
    </w:p>
    <w:p w14:paraId="6D4CDD96" w14:textId="77777777" w:rsidR="00ED154A" w:rsidRPr="00ED154A" w:rsidRDefault="00ED154A"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 xml:space="preserve">PARÁGRAFO: </w:t>
      </w:r>
      <w:r w:rsidRPr="00ED154A">
        <w:rPr>
          <w:rFonts w:ascii="Bookman Old Style" w:eastAsia="Bookman Old Style" w:hAnsi="Bookman Old Style"/>
        </w:rPr>
        <w:t>Queda prohibido el ingreso al país de animales exóticos o silvestres en calidad de animales domésticos de compañía.</w:t>
      </w:r>
    </w:p>
    <w:p w14:paraId="38DDA460" w14:textId="77777777" w:rsidR="00ED154A" w:rsidRPr="00ED154A" w:rsidRDefault="00ED154A" w:rsidP="00ED154A">
      <w:pPr>
        <w:pStyle w:val="Sinespaciado"/>
        <w:spacing w:line="276" w:lineRule="auto"/>
        <w:jc w:val="both"/>
        <w:rPr>
          <w:rFonts w:ascii="Bookman Old Style" w:eastAsia="Bookman Old Style" w:hAnsi="Bookman Old Style"/>
        </w:rPr>
      </w:pPr>
    </w:p>
    <w:p w14:paraId="22459735"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11º. </w:t>
      </w:r>
      <w:r w:rsidRPr="00ED154A">
        <w:rPr>
          <w:rFonts w:ascii="Bookman Old Style" w:eastAsia="Bookman Old Style" w:hAnsi="Bookman Old Style" w:cs="Bookman Old Style"/>
        </w:rPr>
        <w:t>Para el caso de las aves de vuelo de ornato y canora,</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 xml:space="preserve">el Ministerio de Ambiente y Desarrollo Sostenible dictará, en un término no superior a seis (6) </w:t>
      </w:r>
      <w:r w:rsidRPr="00ED154A">
        <w:rPr>
          <w:rFonts w:ascii="Bookman Old Style" w:eastAsia="Bookman Old Style" w:hAnsi="Bookman Old Style" w:cs="Bookman Old Style"/>
        </w:rPr>
        <w:lastRenderedPageBreak/>
        <w:t>meses contados a partir de la expedición de la presente ley, las normas para la regulación y organización de la cría, reproducción y comercialización de estos animales en su calidad de animales de compañía. En dicha reglamentación, el Ministerio determinará con precisión las especies cuya tenencia está permitida y establecerá campañas tendientes a la reducción de la cría, comercialización y tenencia de estos animales. También dictará los protocolos sobre tenencia responsable de las aves de vuelo de ornato y canora que actualmente conviven con seres humanos.</w:t>
      </w:r>
    </w:p>
    <w:p w14:paraId="62C69336"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En todo caso, la reglamentación deberá contemplar un registro de los propietarios de estas aves con el fin de vigilar y gestionar la tenencia responsable.</w:t>
      </w:r>
    </w:p>
    <w:p w14:paraId="770A58FA"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63047145"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III</w:t>
      </w:r>
    </w:p>
    <w:p w14:paraId="3C7A470C"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 xml:space="preserve">DE LA REPRODUCCIÓN, CRÍA, COMERCIALIZACIÓN Y TENENCIA </w:t>
      </w:r>
    </w:p>
    <w:p w14:paraId="3A046F2D" w14:textId="77777777"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cs="Bookman Old Style"/>
          <w:b/>
        </w:rPr>
        <w:t>DE ANIMALES DE COMPAÑÍA</w:t>
      </w:r>
    </w:p>
    <w:p w14:paraId="5729E6B1"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48AFD41F" w14:textId="77777777" w:rsidR="00ED154A" w:rsidRPr="006A17EA" w:rsidRDefault="00ED154A" w:rsidP="006A17EA">
      <w:pPr>
        <w:shd w:val="clear" w:color="auto" w:fill="FFFFFF" w:themeFill="background1"/>
        <w:spacing w:line="276" w:lineRule="auto"/>
        <w:jc w:val="both"/>
        <w:rPr>
          <w:rFonts w:ascii="Bookman Old Style" w:eastAsia="Bookman Old Style" w:hAnsi="Bookman Old Style" w:cs="Bookman Old Style"/>
          <w:b/>
          <w:strike/>
        </w:rPr>
      </w:pPr>
      <w:r w:rsidRPr="006A17EA">
        <w:rPr>
          <w:rFonts w:ascii="Bookman Old Style" w:eastAsia="Bookman Old Style" w:hAnsi="Bookman Old Style" w:cs="Bookman Old Style"/>
          <w:b/>
        </w:rPr>
        <w:t xml:space="preserve">ARTÍCULO 12º. </w:t>
      </w:r>
      <w:r w:rsidRPr="006A17EA">
        <w:rPr>
          <w:rFonts w:ascii="Bookman Old Style" w:eastAsia="Bookman Old Style" w:hAnsi="Bookman Old Style" w:cs="Bookman Old Style"/>
        </w:rPr>
        <w:t>Solo se permitirá la reproducción, cría o comercialización de animales de compañía a personas naturales o jurídicas debidamente autorizadas para tal fin por parte de las alcaldías municipales o distritales. Lo anterior, sin perjuicio de las normas de salubridad, las disposiciones del Plan de Ordenamiento Territorial y demás normas aplicables para el funcionamiento de estos establecimientos.</w:t>
      </w:r>
    </w:p>
    <w:p w14:paraId="1C698773" w14:textId="77777777" w:rsidR="00ED154A" w:rsidRPr="006A17EA" w:rsidRDefault="00ED154A" w:rsidP="006A17EA">
      <w:pPr>
        <w:shd w:val="clear" w:color="auto" w:fill="FFFFFF" w:themeFill="background1"/>
        <w:spacing w:line="276" w:lineRule="auto"/>
        <w:jc w:val="both"/>
        <w:rPr>
          <w:rFonts w:ascii="Bookman Old Style" w:eastAsia="Bookman Old Style" w:hAnsi="Bookman Old Style" w:cs="Bookman Old Style"/>
        </w:rPr>
      </w:pPr>
      <w:r w:rsidRPr="006A17EA">
        <w:rPr>
          <w:rFonts w:ascii="Bookman Old Style" w:eastAsia="Bookman Old Style" w:hAnsi="Bookman Old Style" w:cs="Bookman Old Style"/>
        </w:rPr>
        <w:t xml:space="preserve">En ningún caso se permitirá la reproducción, cría o comercialización de animales de compañía por parte de personas naturales o personas jurídicas que no tengan permiso para hacerlo. </w:t>
      </w:r>
    </w:p>
    <w:p w14:paraId="177E069E" w14:textId="77777777" w:rsidR="00ED154A" w:rsidRPr="006A17EA" w:rsidRDefault="00ED154A" w:rsidP="006A17EA">
      <w:pPr>
        <w:shd w:val="clear" w:color="auto" w:fill="FFFFFF" w:themeFill="background1"/>
        <w:spacing w:line="276" w:lineRule="auto"/>
        <w:jc w:val="both"/>
        <w:rPr>
          <w:rFonts w:ascii="Bookman Old Style" w:eastAsia="Bookman Old Style" w:hAnsi="Bookman Old Style" w:cs="Bookman Old Style"/>
        </w:rPr>
      </w:pPr>
      <w:r w:rsidRPr="006A17EA">
        <w:rPr>
          <w:rFonts w:ascii="Bookman Old Style" w:eastAsia="Bookman Old Style" w:hAnsi="Bookman Old Style" w:cs="Bookman Old Style"/>
        </w:rPr>
        <w:t xml:space="preserve">Se prohibirá la reproducción de animales de compañía por parte de los propietarios o tenedores que no cumplan con los requisitos establecidos en el presente capítulo. </w:t>
      </w:r>
    </w:p>
    <w:p w14:paraId="58D0ABF2" w14:textId="77777777" w:rsidR="00ED154A" w:rsidRPr="00ED154A" w:rsidRDefault="00ED154A" w:rsidP="006A17EA">
      <w:pPr>
        <w:shd w:val="clear" w:color="auto" w:fill="FFFFFF" w:themeFill="background1"/>
        <w:spacing w:line="276" w:lineRule="auto"/>
        <w:jc w:val="both"/>
        <w:rPr>
          <w:rFonts w:ascii="Bookman Old Style" w:eastAsia="Bookman Old Style" w:hAnsi="Bookman Old Style" w:cs="Bookman Old Style"/>
        </w:rPr>
      </w:pPr>
      <w:r w:rsidRPr="006A17EA">
        <w:rPr>
          <w:rFonts w:ascii="Bookman Old Style" w:eastAsia="Bookman Old Style" w:hAnsi="Bookman Old Style" w:cs="Bookman Old Style"/>
        </w:rPr>
        <w:t>Los propietarios de especies que convivan en el mismo lugar con posibilidades de aparearse y reproducirse deberán mantener a sus animales debidamente esterilizados, a excepción de aquellos animales que, en razón a su edad o por condiciones de salud, no deban ser sometidos a dicho procedimiento por indicación veterinaria. En todo caso el propietario deberá evitar el apareamiento y si por descuido suyo, los animales se reproducen, deberá requerir, por única vez la autorización de que trata el artículo15 de la presente Ley, so pena de incurrir en las sanciones contempladas en esta Ley.</w:t>
      </w:r>
    </w:p>
    <w:p w14:paraId="26E8985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1. </w:t>
      </w:r>
      <w:r w:rsidRPr="00ED154A">
        <w:rPr>
          <w:rFonts w:ascii="Bookman Old Style" w:eastAsia="Bookman Old Style" w:hAnsi="Bookman Old Style" w:cs="Bookman Old Style"/>
        </w:rPr>
        <w:t xml:space="preserve">Con la entrada en vigencia de la presente Ley queda prohibida la comercialización y aprovechamiento económico de las crías de animales de </w:t>
      </w:r>
      <w:r w:rsidRPr="00ED154A">
        <w:rPr>
          <w:rFonts w:ascii="Bookman Old Style" w:eastAsia="Bookman Old Style" w:hAnsi="Bookman Old Style" w:cs="Bookman Old Style"/>
        </w:rPr>
        <w:lastRenderedPageBreak/>
        <w:t>compañía por parte de los propietarios que no cumplan con los permisos y requisitos de este capítulo, so pena de incurrir en una sanción.</w:t>
      </w:r>
    </w:p>
    <w:p w14:paraId="442894A6"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63DB7EBE"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PARÁGRAFO 2.</w:t>
      </w:r>
      <w:r w:rsidRPr="00ED154A">
        <w:rPr>
          <w:rFonts w:ascii="Bookman Old Style" w:eastAsia="Bookman Old Style" w:hAnsi="Bookman Old Style" w:cs="Bookman Old Style"/>
        </w:rPr>
        <w:t xml:space="preserve"> Sin perjuicio de los procedimientos administrativos sancionatorios en materia de protección y bienestar animal, así como los principios constitucionales y legales que rigen la materia, quien incumpliera las disposiciones contenidas en este artículo podrá perder la custodia y titularidad sobre el animal de compañía, en caso de que se demuestre que está siendo explotado económicamente y que no se están dando cumplimiento a los deberes consagrados en esta ley con el fin de garantizar el bienestar del animal. En esos casos, la autoridad competente podrá aprehender al animal y, garantizando el debido proceso del investigado, se podrá entregar en adopción.</w:t>
      </w:r>
    </w:p>
    <w:p w14:paraId="769A2213"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12E51C0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13º. </w:t>
      </w:r>
      <w:r w:rsidRPr="00ED154A">
        <w:rPr>
          <w:rFonts w:ascii="Bookman Old Style" w:eastAsia="Bookman Old Style" w:hAnsi="Bookman Old Style" w:cs="Bookman Old Style"/>
        </w:rPr>
        <w:t xml:space="preserve">Las personas naturales o jurídicas que pretendan reproducir, criar o comercializar animales de compañía deberán contar con instalaciones apropiadas que garanticen la higiene, la seguridad, la alimentación, el descanso, la recreación, la ventilación, la salubridad, la atención apropiada de los animales y en general, condiciones de bienestar animal. </w:t>
      </w:r>
    </w:p>
    <w:p w14:paraId="7A70C8B9"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El Ministerio de Salud y Protección Social, en un término no superior a seis (6) meses contados a partir de la expedición de la presente Ley, reglamentará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14:paraId="53D16A66"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25801011"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14º. </w:t>
      </w:r>
      <w:r w:rsidRPr="00ED154A">
        <w:rPr>
          <w:rFonts w:ascii="Bookman Old Style" w:eastAsia="Bookman Old Style" w:hAnsi="Bookman Old Style" w:cs="Bookman Old Style"/>
        </w:rPr>
        <w:t xml:space="preserve">La persona que requiera la autorización para la reproducción, cría o comercialización de animales de compañía, 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14:paraId="24C758E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Así mismo, deberán indicarse las razas de los animales que tendrá bajo su cuidado, el plan sanitario, el plan de reproducción, que deberá contener la frecuencia de las montas o inseminaciones, las edades de descanso de los reproductores y los métodos de reproducción a emplear.</w:t>
      </w:r>
    </w:p>
    <w:p w14:paraId="0EAA735B"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También se deberá indicar el mecanismo de trazabilidad de los animales, que deberá ser preferiblemente electrónica, que contendrá la información de la historia </w:t>
      </w:r>
      <w:r w:rsidRPr="00ED154A">
        <w:rPr>
          <w:rFonts w:ascii="Bookman Old Style" w:eastAsia="Bookman Old Style" w:hAnsi="Bookman Old Style" w:cs="Bookman Old Style"/>
        </w:rPr>
        <w:lastRenderedPageBreak/>
        <w:t>clínica, el registro de las enajenaciones, fallecimientos y demás actividades que deberán registrarse en ejercicio de la actividad que se pretende desarrollar.</w:t>
      </w:r>
    </w:p>
    <w:p w14:paraId="3C1830F1" w14:textId="4C1827EE"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Previo a la autorización, la alcaldía municipal o distrita</w:t>
      </w:r>
      <w:r w:rsidR="001D1989">
        <w:rPr>
          <w:rFonts w:ascii="Bookman Old Style" w:eastAsia="Bookman Old Style" w:hAnsi="Bookman Old Style" w:cs="Bookman Old Style"/>
        </w:rPr>
        <w:t>l</w:t>
      </w:r>
      <w:r w:rsidRPr="00ED154A">
        <w:rPr>
          <w:rFonts w:ascii="Bookman Old Style" w:eastAsia="Bookman Old Style" w:hAnsi="Bookman Old Style" w:cs="Bookman Old Style"/>
        </w:rPr>
        <w:t xml:space="preserve"> o el funcionario que sea delegado para tal fin, verificará las instalaciones referidas para garantizar que sean adecuadas para cuidar del número de animales señalados en la propuesta.</w:t>
      </w:r>
    </w:p>
    <w:p w14:paraId="071A60F3"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En caso que el espacio no sea apropiado, el </w:t>
      </w:r>
      <w:proofErr w:type="gramStart"/>
      <w:r w:rsidRPr="00ED154A">
        <w:rPr>
          <w:rFonts w:ascii="Bookman Old Style" w:eastAsia="Bookman Old Style" w:hAnsi="Bookman Old Style" w:cs="Bookman Old Style"/>
        </w:rPr>
        <w:t>Alcalde</w:t>
      </w:r>
      <w:proofErr w:type="gramEnd"/>
      <w:r w:rsidRPr="00ED154A">
        <w:rPr>
          <w:rFonts w:ascii="Bookman Old Style" w:eastAsia="Bookman Old Style" w:hAnsi="Bookman Old Style" w:cs="Bookman Old Style"/>
        </w:rPr>
        <w:t xml:space="preserve"> podrá negar el permiso o modificar la cantidad de animales autorizados. </w:t>
      </w:r>
    </w:p>
    <w:p w14:paraId="1A060420"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1. </w:t>
      </w:r>
      <w:r w:rsidRPr="00ED154A">
        <w:rPr>
          <w:rFonts w:ascii="Bookman Old Style" w:eastAsia="Bookman Old Style" w:hAnsi="Bookman Old Style" w:cs="Bookman Old Style"/>
        </w:rPr>
        <w:t xml:space="preserve">Cualquier ciudadano podrá presentar denuncia ante la alcaldía cuando se incumplan cualquiera de los requisitos señalados en los artículos anteriores o las condiciones señaladas en la autorización otorgada. </w:t>
      </w:r>
    </w:p>
    <w:p w14:paraId="73D8FBCA"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2. </w:t>
      </w:r>
      <w:r w:rsidRPr="00ED154A">
        <w:rPr>
          <w:rFonts w:ascii="Bookman Old Style" w:eastAsia="Bookman Old Style" w:hAnsi="Bookman Old Style" w:cs="Bookman Old Style"/>
        </w:rPr>
        <w:t>En cada municipio o distrito se realizarán semestralmente visitas de oficio, a través de los inspectores de policía, a las instalaciones de las personas que cuenten con autorización para reproducir, criar o comercializar animales de compañía, con el fin de verificar el cumplimiento de las disposiciones de este capítulo y, en general, de esta Ley. De evidenciarse el incumplimiento, se impondrán las sanciones a las que haya lugar de conformidad con el proceso sancionatorio establecido y garantizando el derecho a la defensa.</w:t>
      </w:r>
    </w:p>
    <w:p w14:paraId="66406F1D"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2C58A2A1"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15</w:t>
      </w:r>
      <w:r w:rsidRPr="00ED154A">
        <w:rPr>
          <w:rFonts w:ascii="Bookman Old Style" w:eastAsia="Bookman Old Style" w:hAnsi="Bookman Old Style" w:cs="Bookman Old Style"/>
          <w:b/>
          <w:vertAlign w:val="superscript"/>
        </w:rPr>
        <w:t>O</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Cuando la persona que pretenda reproducir, criar o comercializar animales de compañía se encuentre afiliada a una asociación o club dedicado al cuidado de las razas caninas que cuente con personería jurídica y sea reconocida a nivel nacional o en el municipio correspondiente, podrá certificar el cumplimiento de los requisitos a los que se refiere este capítulo ante dicha asociación o club.</w:t>
      </w:r>
    </w:p>
    <w:p w14:paraId="5F63D3B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ese caso, la asociación o club certificará, a su vez, el cumplimiento de los requisitos por parte de la persona, ante la alcaldía municipal o distrital correspondiente.</w:t>
      </w:r>
    </w:p>
    <w:p w14:paraId="13BE6D3A"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En caso de que se demuestre un incumplimiento a las disposiciones de esta ley, podrá existir responsabilidad solidaria entre la persona que pretenda reproducir, criar o comercializar animales de compañía y el club o asociación que certificó el cumplimiento de los requisitos, omitiendo el incumplimiento de alguno de los mismos.</w:t>
      </w:r>
    </w:p>
    <w:p w14:paraId="0B70F7B5" w14:textId="77777777" w:rsidR="00ED154A" w:rsidRPr="00ED154A" w:rsidRDefault="00ED154A" w:rsidP="00ED154A">
      <w:pPr>
        <w:pStyle w:val="Sinespaciado"/>
        <w:spacing w:line="276" w:lineRule="auto"/>
        <w:jc w:val="both"/>
        <w:rPr>
          <w:rFonts w:ascii="Bookman Old Style" w:eastAsia="Bookman Old Style" w:hAnsi="Bookman Old Style"/>
          <w:b/>
        </w:rPr>
      </w:pPr>
    </w:p>
    <w:p w14:paraId="0ABBB85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16º. </w:t>
      </w:r>
      <w:r w:rsidRPr="00ED154A">
        <w:rPr>
          <w:rFonts w:ascii="Bookman Old Style" w:eastAsia="Bookman Old Style" w:hAnsi="Bookman Old Style" w:cs="Bookman Old Style"/>
        </w:rPr>
        <w:t xml:space="preserve">La autorización de reproducción, cría o comercialización de animales de compañía tendrá un costo que será determinado y recaudado por la alcaldía municipal o distrital. En todo caso, los dineros recaudados por este concepto deberán invertirse en el desarrollo de los planes de bienestar animal a </w:t>
      </w:r>
      <w:r w:rsidRPr="00ED154A">
        <w:rPr>
          <w:rFonts w:ascii="Bookman Old Style" w:eastAsia="Bookman Old Style" w:hAnsi="Bookman Old Style" w:cs="Bookman Old Style"/>
        </w:rPr>
        <w:lastRenderedPageBreak/>
        <w:t>cargo de las Juntas Defensoras de Animales, de la dependencia competente, o en los Centros de Protección y Bienestar Animal del municipio o distrito.</w:t>
      </w:r>
    </w:p>
    <w:p w14:paraId="00150338"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41291CE9"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17º. </w:t>
      </w:r>
      <w:r w:rsidRPr="00ED154A">
        <w:rPr>
          <w:rFonts w:ascii="Bookman Old Style" w:eastAsia="Bookman Old Style" w:hAnsi="Bookman Old Style" w:cs="Bookman Old Style"/>
        </w:rPr>
        <w:t>Las autorizaciones</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de reproducción, cría o comercialización de animales de compañía serán</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renovadas anualmente por los interesados en seguir desarrollando la actividad, previa certificación del cumplimiento de estas normas y de las demás aplicables para el desarrollo de este tipo de actividades.</w:t>
      </w:r>
    </w:p>
    <w:p w14:paraId="6146FEDF"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25717DB5"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18º. </w:t>
      </w:r>
      <w:r w:rsidRPr="00ED154A">
        <w:rPr>
          <w:rFonts w:ascii="Bookman Old Style" w:eastAsia="Bookman Old Style" w:hAnsi="Bookman Old Style" w:cs="Bookman Old Style"/>
        </w:rPr>
        <w:t>Las personas a las que se refiere el presente capítulo deberán garantizar las revisiones veterinarias periódicas a los animales que se encuentren bajo su custodia. Estos chequeos deberán realizarse no menos de una vez por semestre y en todos los casos deberá guardarse un registro digital con las conclusiones del profesional veterinario respecto de cada uno de los animales, el cual podrá ser exigido por las autoridades en cualquier momento.</w:t>
      </w:r>
    </w:p>
    <w:p w14:paraId="0DF03D2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Para todos los casos se deberá exigir la tarjeta profesional del profesional de la veterinaria que realiza las revisiones.</w:t>
      </w:r>
    </w:p>
    <w:p w14:paraId="5465F38D"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PARÁGRAFO.</w:t>
      </w:r>
      <w:r w:rsidRPr="00ED154A">
        <w:rPr>
          <w:rFonts w:ascii="Bookman Old Style" w:eastAsia="Bookman Old Style" w:hAnsi="Bookman Old Style" w:cs="Bookman Old Style"/>
        </w:rPr>
        <w:t xml:space="preserve"> Cuando el animal sea enajenado deberá entregarse con su historia clínica completa, así como con los soportes de vacunación, desparasitación y todo tratamiento veterinario al que haya sido sometido, de lo cual quedará constancia.</w:t>
      </w:r>
    </w:p>
    <w:p w14:paraId="663D5CE2"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261B504C"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19º. </w:t>
      </w:r>
      <w:r w:rsidRPr="00ED154A">
        <w:rPr>
          <w:rFonts w:ascii="Bookman Old Style" w:eastAsia="Bookman Old Style" w:hAnsi="Bookman Old Style" w:cs="Bookman Old Style"/>
        </w:rPr>
        <w:t xml:space="preserve">La utilización de dispositivos, herramientas, sistemas o implementos destinados a garantizar la monta, inseminación o apareamiento efectivo de los animales deberá tener en cuenta el principio de bienestar animal. </w:t>
      </w:r>
    </w:p>
    <w:p w14:paraId="00E42E8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ningún caso se permitirá el empleo de dispositivos, herramientas, sistemas o implementos que puedan causar lesiones o maltrato a los animales.</w:t>
      </w:r>
    </w:p>
    <w:p w14:paraId="4CD8DBDC"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PARÁGRAFO.</w:t>
      </w:r>
      <w:r w:rsidRPr="00ED154A">
        <w:rPr>
          <w:rFonts w:ascii="Bookman Old Style" w:eastAsia="Bookman Old Style" w:hAnsi="Bookman Old Style" w:cs="Bookman Old Style"/>
        </w:rPr>
        <w:t xml:space="preserve"> Esta disposición será aplicable para los procesos de monta, inseminación o apareamiento de todos los animales domésticos.</w:t>
      </w:r>
    </w:p>
    <w:p w14:paraId="36776E53"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35FD2767"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20º. </w:t>
      </w:r>
      <w:r w:rsidRPr="00ED154A">
        <w:rPr>
          <w:rFonts w:ascii="Bookman Old Style" w:eastAsia="Bookman Old Style" w:hAnsi="Bookman Old Style" w:cs="Bookman Old Style"/>
        </w:rPr>
        <w:t>Los animales usados para la reproducción no podrán ser explotados abusivamente con la finalidad de obtener un mayor número de camadas o crías. Para este particular, deberán garantizarse chequeos veterinarios periódicos de los que deberá quedar un registro a través de una carpeta física o digital.</w:t>
      </w:r>
    </w:p>
    <w:p w14:paraId="4BDD7561"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estos chequeos se determinará la cantidad de fecundaciones recomendadas para cada espécimen, el periodo en que pueden realizarse, así como el periodo reproductivo del animal. Las recomendaciones, que deberán provenir de un médico veterinario o médico veterinario zootecnista, serán de obligatoria observancia.</w:t>
      </w:r>
    </w:p>
    <w:p w14:paraId="09ECF7B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lastRenderedPageBreak/>
        <w:t xml:space="preserve">PARÁGRAFO. </w:t>
      </w:r>
      <w:r w:rsidRPr="00ED154A">
        <w:rPr>
          <w:rFonts w:ascii="Bookman Old Style" w:eastAsia="Bookman Old Style" w:hAnsi="Bookman Old Style" w:cs="Bookman Old Style"/>
        </w:rPr>
        <w:t xml:space="preserve">Dentro del marco del Sistema Nacional de Protección y Bienestar Animal se expedirá un protocolo relativo al máximo de camadas y a la cantidad de apareamientos que podrá tener una hembra, con el fin de garantizar su bienestar.  El protocolo discriminará cada una de las especies de animales de compañía. Este protocolo deberá expedirse en el término de seis (6) meses contados desde la entrada en vigencia de la presente Ley. </w:t>
      </w:r>
    </w:p>
    <w:p w14:paraId="62E7C30D"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Una vez se cumpla el ciclo reproductivo, las hembras deberán esterilizarse.</w:t>
      </w:r>
    </w:p>
    <w:p w14:paraId="7032C3EE" w14:textId="77777777" w:rsidR="00ED154A" w:rsidRPr="00ED154A" w:rsidRDefault="00ED154A" w:rsidP="00ED154A">
      <w:pPr>
        <w:pStyle w:val="Sinespaciado"/>
        <w:spacing w:line="276" w:lineRule="auto"/>
        <w:jc w:val="both"/>
        <w:rPr>
          <w:rFonts w:ascii="Bookman Old Style" w:eastAsia="Bookman Old Style" w:hAnsi="Bookman Old Style"/>
          <w:b/>
        </w:rPr>
      </w:pPr>
    </w:p>
    <w:p w14:paraId="3F9AF9B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21º. </w:t>
      </w:r>
      <w:r w:rsidRPr="00ED154A">
        <w:rPr>
          <w:rFonts w:ascii="Bookman Old Style" w:eastAsia="Bookman Old Style" w:hAnsi="Bookman Old Style" w:cs="Bookman Old Style"/>
        </w:rPr>
        <w:t xml:space="preserve">Cumplido el periodo máximo de reproducción del animal o cuando por enfermedad, vejez, o recomendación veterinaria no pueda continuarse con el mismo, será responsabilidad de la persona natural o jurídica que la usó para fines reproductivos hacerse cargo de sus cuidados y bienestar hasta su fallecimiento o eventual enajenación. Para el efecto deberá dar cabal cumplimiento a los deberes que le asisten en calidad de propietario, de conformidad con esta Ley.  </w:t>
      </w:r>
    </w:p>
    <w:p w14:paraId="376A4502"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54CC08E6" w14:textId="77777777" w:rsidR="00ED154A" w:rsidRPr="00ED154A" w:rsidRDefault="00ED154A" w:rsidP="00ED154A">
      <w:pP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b/>
        </w:rPr>
        <w:t xml:space="preserve">ARTÍCULO 22º. </w:t>
      </w:r>
      <w:r w:rsidRPr="00ED154A">
        <w:rPr>
          <w:rFonts w:ascii="Bookman Old Style" w:eastAsia="Bookman Old Style" w:hAnsi="Bookman Old Style" w:cs="Bookman Old Style"/>
        </w:rPr>
        <w:t xml:space="preserve">En ningún caso podrán sacrificarse animales por no cumplir los estándares de la raza, presentar discapacidades, enfermedades o malformaciones genéticas </w:t>
      </w:r>
      <w:r w:rsidRPr="00ED154A">
        <w:rPr>
          <w:rFonts w:ascii="Bookman Old Style" w:eastAsia="Bookman Old Style" w:hAnsi="Bookman Old Style" w:cs="Bookman Old Style"/>
          <w:color w:val="000000"/>
        </w:rPr>
        <w:t>o cualquier otro aspecto que no implique de manera específica un compromiso importante sobre su bienestar o un riesgo inminente para la salud pública.</w:t>
      </w:r>
      <w:r w:rsidRPr="00ED154A">
        <w:rPr>
          <w:rFonts w:ascii="Bookman Old Style" w:eastAsia="Bookman Old Style" w:hAnsi="Bookman Old Style" w:cs="Bookman Old Style"/>
          <w:b/>
          <w:color w:val="000000"/>
        </w:rPr>
        <w:t xml:space="preserve"> </w:t>
      </w:r>
      <w:r w:rsidRPr="00ED154A">
        <w:rPr>
          <w:rFonts w:ascii="Bookman Old Style" w:eastAsia="Bookman Old Style" w:hAnsi="Bookman Old Style" w:cs="Bookman Old Style"/>
        </w:rPr>
        <w:t xml:space="preserve">Tampoco podrá haber sacrificio en razón a que los animales no se puedan reproducir o por haber llegado a la edad de vejez. </w:t>
      </w:r>
    </w:p>
    <w:p w14:paraId="327E4409"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La persona jurídica o natural propietaria del animal deberá garantizar las necesidades básicas del mismo cuando presente alguna de las situaciones descritas en el inciso anterior, así como el suministro de las ayudas que requiera, mientras permanezcan bajo su cuidado. </w:t>
      </w:r>
    </w:p>
    <w:p w14:paraId="3104EE01" w14:textId="77777777" w:rsidR="00ED154A" w:rsidRPr="00ED154A" w:rsidRDefault="00ED154A" w:rsidP="00ED154A">
      <w:pPr>
        <w:spacing w:line="276" w:lineRule="auto"/>
        <w:jc w:val="both"/>
        <w:rPr>
          <w:rFonts w:ascii="Bookman Old Style" w:eastAsia="Bookman Old Style" w:hAnsi="Bookman Old Style" w:cs="Bookman Old Style"/>
          <w:u w:val="single"/>
        </w:rPr>
      </w:pPr>
      <w:r w:rsidRPr="00ED154A">
        <w:rPr>
          <w:rFonts w:ascii="Bookman Old Style" w:eastAsia="Bookman Old Style" w:hAnsi="Bookman Old Style" w:cs="Bookman Old Style"/>
        </w:rPr>
        <w:t>Solo habrá lugar al sacrificio por motivos medico veterinarios y en razón a un dictamen de un médico veterinario o médico veterinario zootecnista previo sobre el tema en los términos del artículo 19 de la Ley 576 del año 2000.</w:t>
      </w:r>
    </w:p>
    <w:p w14:paraId="252B62F3"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Toda eutanasia practicada deberá quedar registrada en la historia clínica junto con el dictamen veterinario que precedió la muerte del animal.</w:t>
      </w:r>
    </w:p>
    <w:p w14:paraId="0C7FBBCD"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PARÁGRAFO.</w:t>
      </w:r>
      <w:r w:rsidRPr="00ED154A">
        <w:rPr>
          <w:rFonts w:ascii="Bookman Old Style" w:eastAsia="Bookman Old Style" w:hAnsi="Bookman Old Style" w:cs="Bookman Old Style"/>
        </w:rPr>
        <w:t xml:space="preserve"> Esta disposición será aplicable para todos los sitios de reproducción, cría o comercialización de animales domésticos.</w:t>
      </w:r>
    </w:p>
    <w:p w14:paraId="1B5471CE"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0E668553"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23º. </w:t>
      </w:r>
      <w:r w:rsidRPr="00ED154A">
        <w:rPr>
          <w:rFonts w:ascii="Bookman Old Style" w:eastAsia="Bookman Old Style" w:hAnsi="Bookman Old Style" w:cs="Bookman Old Style"/>
        </w:rPr>
        <w:t xml:space="preserve">Cuando se trate de establecimientos de comercio o de cualquier tipo de instalaciones en las que se pretenda comercializar con animales de compañía, estos solo podrán ser exhibidos por cortos periodos de tiempo en instalaciones adecuadas para la satisfacción de sus necesidades fisiológicas donde les sea permitido el movimiento, la acomodación, el descanso, la ventilación, </w:t>
      </w:r>
      <w:r w:rsidRPr="00ED154A">
        <w:rPr>
          <w:rFonts w:ascii="Bookman Old Style" w:eastAsia="Bookman Old Style" w:hAnsi="Bookman Old Style" w:cs="Bookman Old Style"/>
        </w:rPr>
        <w:lastRenderedPageBreak/>
        <w:t>protección contra el clima, el suministro de agua y alimento y la evacuación fecal, sin estar confinados sobre su propio excremento, cumpliendo con las condiciones sanitarias e higiénicas necesarias.</w:t>
      </w:r>
    </w:p>
    <w:p w14:paraId="0E156832"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ningún caso se podrán exponer cachorros de menos de tres meses alejados de sus madres. En estos casos, se deberán presentar catálogos digitales o físicos o se programarán visitas en los lugares en los que los cachorros se encuentren con sus madres, lejos de los lugares de comercialización.</w:t>
      </w:r>
    </w:p>
    <w:p w14:paraId="664AEBA0"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633E526F"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Los establecimientos podrán valerse de herramientas físicas o electrónicas para exponer a los animales que tienen disponibles para la venta y así evitar su exposición física.</w:t>
      </w:r>
    </w:p>
    <w:p w14:paraId="68ED4915"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7219A5E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24º. </w:t>
      </w:r>
      <w:r w:rsidRPr="00ED154A">
        <w:rPr>
          <w:rFonts w:ascii="Bookman Old Style" w:eastAsia="Bookman Old Style" w:hAnsi="Bookman Old Style" w:cs="Bookman Old Style"/>
        </w:rPr>
        <w:t xml:space="preserve">Queda prohibida la comercialización de animales de compañía en lugares no autorizados ni en plataformas digitales en donde no se pueda demostrar la autorización vigente de reproducción, cría o comercialización de animales de compañía, de conformidad con lo dispuesto en </w:t>
      </w:r>
      <w:proofErr w:type="gramStart"/>
      <w:r w:rsidRPr="00ED154A">
        <w:rPr>
          <w:rFonts w:ascii="Bookman Old Style" w:eastAsia="Bookman Old Style" w:hAnsi="Bookman Old Style" w:cs="Bookman Old Style"/>
        </w:rPr>
        <w:t>esta  ley</w:t>
      </w:r>
      <w:proofErr w:type="gramEnd"/>
      <w:r w:rsidRPr="00ED154A">
        <w:rPr>
          <w:rFonts w:ascii="Bookman Old Style" w:eastAsia="Bookman Old Style" w:hAnsi="Bookman Old Style" w:cs="Bookman Old Style"/>
        </w:rPr>
        <w:t xml:space="preserve"> o en vía o espacio público en todo el territorio nacional.</w:t>
      </w:r>
    </w:p>
    <w:p w14:paraId="5CFDC79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Podrán realizarse jornadas de adopción en vía o espacio público y en cualquier establecimiento siempre y cuando se garantice el bienestar de los animales y no exista una contraprestación económica. </w:t>
      </w:r>
    </w:p>
    <w:p w14:paraId="0EDEA255"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Para el caso de las jornadas de adopción en vía o espacio público, se requerirá autorización de la autoridad competente.</w:t>
      </w:r>
    </w:p>
    <w:p w14:paraId="0E064C62"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5FFC485F"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25º. </w:t>
      </w:r>
      <w:r w:rsidRPr="00ED154A">
        <w:rPr>
          <w:rFonts w:ascii="Bookman Old Style" w:eastAsia="Bookman Old Style" w:hAnsi="Bookman Old Style" w:cs="Bookman Old Style"/>
        </w:rPr>
        <w:t>En el caso de los perros y los gatos solo podrán ser comercializados después de los tres (3) meses de vida y deberán entregarse con el microchip o placa de identificación y con el esquema de salud que proceda según la especie.</w:t>
      </w:r>
    </w:p>
    <w:p w14:paraId="6C713CD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Para otras especies de animales de compañía, el Ministerio de Ambiente y Desarrollo Sostenible, en el marco del Sistema Nacional de Protección y Bienestar Animal, deberá determinar los protocolos para garantizar su reproducción y comercialización responsable.</w:t>
      </w:r>
    </w:p>
    <w:p w14:paraId="4F3856F4"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1. </w:t>
      </w:r>
      <w:r w:rsidRPr="00ED154A">
        <w:rPr>
          <w:rFonts w:ascii="Bookman Old Style" w:eastAsia="Bookman Old Style" w:hAnsi="Bookman Old Style" w:cs="Bookman Old Style"/>
        </w:rPr>
        <w:t>Por regla general, todos los animales que sean comercializados deberán entregarse esterilizados. En el caso de los cachorros que, en razón a su edad y por recomendación veterinaria aún no puedan ser esterilizados o de los animales que no puedan ser sometidos a este procedimiento por cuestiones de salud, previo diagnóstico de un médico veterinario, deberá entregarse la constancia de dicho profesional al momento de la venta</w:t>
      </w:r>
    </w:p>
    <w:p w14:paraId="3F6CADB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lastRenderedPageBreak/>
        <w:t>En todo caso, los propietarios de animales que no se entreguen esterilizados deberán cumplir con el deber de practicar la cirugía en el momento indicado o, en caso de que no sea posible, deberán abstenerse de reproducir a los animales, so pena de ser sancionados de conformidad con lo previsto en la presente Ley.</w:t>
      </w:r>
    </w:p>
    <w:p w14:paraId="1C8D98CC"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PARÁGRAFO 2.</w:t>
      </w:r>
      <w:r w:rsidRPr="00ED154A">
        <w:rPr>
          <w:rFonts w:ascii="Bookman Old Style" w:eastAsia="Bookman Old Style" w:hAnsi="Bookman Old Style" w:cs="Bookman Old Style"/>
        </w:rPr>
        <w:t xml:space="preserve"> En el caso de los animales que se vendan a personas jurídicas que reproduzcan, críen o comercialicen animales con fines de reproducción, no deberá cumplirse con la obligación de esterilización, pero deberá llevarse un registro de la venta, previa verificación de que el comprador ostente las autorizaciones y licencias a las que hace referencia este capítulo.</w:t>
      </w:r>
    </w:p>
    <w:p w14:paraId="7F2B8C31" w14:textId="77777777" w:rsidR="00ED154A" w:rsidRPr="00ED154A" w:rsidRDefault="00ED154A" w:rsidP="00ED154A">
      <w:pPr>
        <w:pStyle w:val="Sinespaciado"/>
        <w:spacing w:line="276" w:lineRule="auto"/>
        <w:jc w:val="both"/>
        <w:rPr>
          <w:rFonts w:ascii="Bookman Old Style" w:eastAsia="Bookman Old Style" w:hAnsi="Bookman Old Style"/>
          <w:b/>
        </w:rPr>
      </w:pPr>
    </w:p>
    <w:p w14:paraId="6B3E8E66"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26º. </w:t>
      </w:r>
      <w:r w:rsidRPr="00ED154A">
        <w:rPr>
          <w:rFonts w:ascii="Bookman Old Style" w:eastAsia="Bookman Old Style" w:hAnsi="Bookman Old Style" w:cs="Bookman Old Style"/>
        </w:rPr>
        <w:t>Cuando se trate de procesos de adopción, los costos de implantación del microchip o la placa de identificación, así como los de la esterilización y el esquema de salud estarán a cargo del adoptante, salvo que las partes acuerden algo diferente.</w:t>
      </w:r>
    </w:p>
    <w:p w14:paraId="59E9D6F0"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7AE7A700"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PARÁGRAFO.</w:t>
      </w:r>
      <w:r w:rsidRPr="00ED154A">
        <w:rPr>
          <w:rFonts w:ascii="Bookman Old Style" w:eastAsia="Bookman Old Style" w:hAnsi="Bookman Old Style" w:cs="Bookman Old Style"/>
        </w:rPr>
        <w:t xml:space="preserve"> En caso de procesos de adopción, no podrá ser razón para la negativa a adopción la implantación del microchip de identificación.</w:t>
      </w:r>
    </w:p>
    <w:p w14:paraId="23FEA7D5"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7B796161"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27º. </w:t>
      </w:r>
      <w:r w:rsidRPr="00ED154A">
        <w:rPr>
          <w:rFonts w:ascii="Bookman Old Style" w:eastAsia="Bookman Old Style" w:hAnsi="Bookman Old Style" w:cs="Bookman Old Style"/>
        </w:rPr>
        <w:t>Previo a la enajenación de un animal de compañía, las personas naturales y jurídicas de las que trata este capítulo, así como las fundaciones, asociaciones o entidades protectoras de animales que entreguen animales en adopción, deberán acreditar los siguientes requisitos:</w:t>
      </w:r>
    </w:p>
    <w:p w14:paraId="77591A7D"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27.1. Capacitar a</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 xml:space="preserve">los futuros propietarios en las disposiciones de la presente ley, así como en los requerimientos específicos de la especie y del espécimen adquirido. </w:t>
      </w:r>
    </w:p>
    <w:p w14:paraId="0D3BC14E"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27.2. Diligenciar un formulario en el que se registrarán los datos del comprador o adoptante y se evaluará su idoneidad para recibir el animal que pretende adquirir. </w:t>
      </w:r>
    </w:p>
    <w:p w14:paraId="127A993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Sin el cumplimiento de estos requisitos no se podrá entregar el animal. </w:t>
      </w:r>
    </w:p>
    <w:p w14:paraId="4EBEF5F3"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De la capacitación y del formulario deberán conservarse evidencias electrónicas que podrán ser exigidas en cualquier momento por las autoridades competentes y, de no existir, habrá lugar a las sanciones correspondientes.</w:t>
      </w:r>
    </w:p>
    <w:p w14:paraId="64A50FAA"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 xml:space="preserve">PARÁGRAFO. </w:t>
      </w:r>
      <w:r w:rsidRPr="00ED154A">
        <w:rPr>
          <w:rFonts w:ascii="Bookman Old Style" w:eastAsia="Bookman Old Style" w:hAnsi="Bookman Old Style" w:cs="Bookman Old Style"/>
        </w:rPr>
        <w:t xml:space="preserve">Esta disposición también aplicará </w:t>
      </w:r>
      <w:proofErr w:type="gramStart"/>
      <w:r w:rsidRPr="00ED154A">
        <w:rPr>
          <w:rFonts w:ascii="Bookman Old Style" w:eastAsia="Bookman Old Style" w:hAnsi="Bookman Old Style" w:cs="Bookman Old Style"/>
        </w:rPr>
        <w:t>para  los</w:t>
      </w:r>
      <w:proofErr w:type="gramEnd"/>
      <w:r w:rsidRPr="00ED154A">
        <w:rPr>
          <w:rFonts w:ascii="Bookman Old Style" w:eastAsia="Bookman Old Style" w:hAnsi="Bookman Old Style" w:cs="Bookman Old Style"/>
        </w:rPr>
        <w:t xml:space="preserve"> centros de protección y bienestar animal y para cualquier persona natural o jurídica que promueva adopciones de animales de compañía.</w:t>
      </w:r>
    </w:p>
    <w:p w14:paraId="2B56E159" w14:textId="77777777" w:rsidR="00ED154A" w:rsidRPr="00ED154A" w:rsidRDefault="00ED154A" w:rsidP="00ED154A">
      <w:pPr>
        <w:pStyle w:val="Sinespaciado"/>
        <w:spacing w:line="276" w:lineRule="auto"/>
        <w:jc w:val="center"/>
        <w:rPr>
          <w:rFonts w:ascii="Bookman Old Style" w:eastAsia="Bookman Old Style" w:hAnsi="Bookman Old Style"/>
          <w:b/>
        </w:rPr>
      </w:pPr>
    </w:p>
    <w:p w14:paraId="3F0FDF1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28º. </w:t>
      </w:r>
      <w:r w:rsidRPr="00ED154A">
        <w:rPr>
          <w:rFonts w:ascii="Bookman Old Style" w:eastAsia="Bookman Old Style" w:hAnsi="Bookman Old Style" w:cs="Bookman Old Style"/>
        </w:rPr>
        <w:t xml:space="preserve">Todas las personas naturales y jurídicas que pretendan la reproducción, cría o comercialización de animales de compañía deberán contar con una póliza que garantice la cobertura de los riesgos derivados del cese de </w:t>
      </w:r>
      <w:r w:rsidRPr="00ED154A">
        <w:rPr>
          <w:rFonts w:ascii="Bookman Old Style" w:eastAsia="Bookman Old Style" w:hAnsi="Bookman Old Style" w:cs="Bookman Old Style"/>
        </w:rPr>
        <w:lastRenderedPageBreak/>
        <w:t>operaciones. Dicha póliza deberá cubrir los gastos de reubicación y sostenimiento de los animales que tengan a cargo.</w:t>
      </w:r>
    </w:p>
    <w:p w14:paraId="6F8D7CF9"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El Ministerio de Salud y Protección Social regulará lo relativo a este asunto dentro de los seis (6) meses siguientes a la entrada en vigencia de esta ley. </w:t>
      </w:r>
    </w:p>
    <w:p w14:paraId="02237A41"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 xml:space="preserve">El incumplimiento de esta obligación dará lugar </w:t>
      </w:r>
      <w:r w:rsidRPr="00ED154A">
        <w:rPr>
          <w:rFonts w:ascii="Bookman Old Style" w:eastAsia="Bookman Old Style" w:hAnsi="Bookman Old Style" w:cs="Bookman Old Style"/>
          <w:strike/>
        </w:rPr>
        <w:t>a</w:t>
      </w:r>
      <w:r w:rsidRPr="00ED154A">
        <w:rPr>
          <w:rFonts w:ascii="Bookman Old Style" w:eastAsia="Bookman Old Style" w:hAnsi="Bookman Old Style" w:cs="Bookman Old Style"/>
        </w:rPr>
        <w:t xml:space="preserve"> al cierre definitivo del establecimiento y al decomiso de los animales, sin perjuicio de las demás sanciones previstas en esta ley.</w:t>
      </w:r>
    </w:p>
    <w:p w14:paraId="32D06B9D" w14:textId="77777777" w:rsidR="00FA7958" w:rsidRDefault="00FA7958" w:rsidP="00ED154A">
      <w:pPr>
        <w:pStyle w:val="Sinespaciado"/>
        <w:spacing w:line="276" w:lineRule="auto"/>
        <w:jc w:val="both"/>
        <w:rPr>
          <w:rFonts w:ascii="Bookman Old Style" w:eastAsia="Bookman Old Style" w:hAnsi="Bookman Old Style" w:cs="Bookman Old Style"/>
          <w:b/>
        </w:rPr>
      </w:pPr>
    </w:p>
    <w:p w14:paraId="29B3D482" w14:textId="464A7DFF"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29º. </w:t>
      </w:r>
      <w:r w:rsidRPr="00ED154A">
        <w:rPr>
          <w:rFonts w:ascii="Bookman Old Style" w:eastAsia="Bookman Old Style" w:hAnsi="Bookman Old Style" w:cs="Bookman Old Style"/>
        </w:rPr>
        <w:t>Las personas que desarrollen las actividades a las que hace referencia este capítulo tendrán un término de seis (6) meses, desde la entrada en vigencia de la presente Ley, para dar cumplimiento a estas disposiciones. En lo que respecta a la póliza de la que trata el artículo anterior, este término empezará a contar desde la regulación que realice el Ministerio de Salud y Protección Social sobre la materia.</w:t>
      </w:r>
    </w:p>
    <w:p w14:paraId="72EC4F79"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6EB1C366"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IV</w:t>
      </w:r>
    </w:p>
    <w:p w14:paraId="34A21638" w14:textId="77777777" w:rsidR="00ED154A" w:rsidRPr="00ED154A" w:rsidRDefault="00ED154A" w:rsidP="00ED154A">
      <w:pPr>
        <w:pStyle w:val="Sinespaciado"/>
        <w:spacing w:line="276" w:lineRule="auto"/>
        <w:jc w:val="center"/>
        <w:rPr>
          <w:rFonts w:ascii="Bookman Old Style" w:eastAsia="Bookman Old Style" w:hAnsi="Bookman Old Style" w:cs="Bookman Old Style"/>
        </w:rPr>
      </w:pPr>
      <w:r w:rsidRPr="00ED154A">
        <w:rPr>
          <w:rFonts w:ascii="Bookman Old Style" w:eastAsia="Bookman Old Style" w:hAnsi="Bookman Old Style" w:cs="Bookman Old Style"/>
          <w:b/>
        </w:rPr>
        <w:t>COMPETENCIAS ADMINISTRATIVAS EN MATERIA DE PROTECCIÓN Y BIENESTAR ANIMAL</w:t>
      </w:r>
    </w:p>
    <w:p w14:paraId="493B270E" w14:textId="77777777" w:rsidR="00ED154A" w:rsidRPr="00ED154A" w:rsidRDefault="00ED154A" w:rsidP="00ED154A">
      <w:pPr>
        <w:pStyle w:val="Sinespaciado"/>
        <w:spacing w:line="276" w:lineRule="auto"/>
        <w:jc w:val="both"/>
        <w:rPr>
          <w:rFonts w:ascii="Bookman Old Style" w:eastAsia="Bookman Old Style" w:hAnsi="Bookman Old Style"/>
          <w:b/>
        </w:rPr>
      </w:pPr>
    </w:p>
    <w:p w14:paraId="7D560D36"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30º. </w:t>
      </w:r>
      <w:r w:rsidRPr="00ED154A">
        <w:rPr>
          <w:rFonts w:ascii="Bookman Old Style" w:eastAsia="Bookman Old Style" w:hAnsi="Bookman Old Style" w:cs="Bookman Old Style"/>
        </w:rPr>
        <w:t>Los gobernadores y alcaldes en virtud de los principios de coordinación, concurrencia y subsidiariedad, serán los encargados de adoptar la política pública de protección y bienestar animal a nivel departamental, municipal o distrital, la cual deberá, acatar los parámetros fijados en la política pública nacional.</w:t>
      </w:r>
    </w:p>
    <w:p w14:paraId="6945DB9B"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3806C76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31º. </w:t>
      </w:r>
      <w:r w:rsidRPr="00ED154A">
        <w:rPr>
          <w:rFonts w:ascii="Bookman Old Style" w:eastAsia="Bookman Old Style" w:hAnsi="Bookman Old Style" w:cs="Bookman Old Style"/>
        </w:rPr>
        <w:t>Los alcaldes son la máxima autoridad administrativa en materia de protección y bienestar animal dentro de su jurisdicción y para ello tendrán las siguientes competencias:</w:t>
      </w:r>
    </w:p>
    <w:p w14:paraId="2DF7E6CB" w14:textId="77777777" w:rsidR="00ED154A" w:rsidRPr="00ED154A" w:rsidRDefault="00ED154A" w:rsidP="00ED154A">
      <w:pPr>
        <w:jc w:val="both"/>
        <w:rPr>
          <w:rFonts w:ascii="Bookman Old Style" w:hAnsi="Bookman Old Style"/>
        </w:rPr>
      </w:pPr>
      <w:r w:rsidRPr="00ED154A">
        <w:rPr>
          <w:rFonts w:ascii="Bookman Old Style" w:hAnsi="Bookman Old Style"/>
        </w:rPr>
        <w:t>31.1. Presidir las Juntas Defensoras de Animales a través del secretario del despacho que destinen para tal fin.</w:t>
      </w:r>
    </w:p>
    <w:p w14:paraId="1A5DBD8F" w14:textId="77777777" w:rsidR="00ED154A" w:rsidRPr="00ED154A" w:rsidRDefault="00ED154A" w:rsidP="00ED154A">
      <w:pPr>
        <w:jc w:val="both"/>
        <w:rPr>
          <w:rFonts w:ascii="Bookman Old Style" w:hAnsi="Bookman Old Style"/>
        </w:rPr>
      </w:pPr>
      <w:r w:rsidRPr="00ED154A">
        <w:rPr>
          <w:rFonts w:ascii="Bookman Old Style" w:hAnsi="Bookman Old Style"/>
        </w:rPr>
        <w:t>31.2. Adoptar la política nacional de protección y bienestar animal, desarrollando las actividades relacionadas de bienestar y protección animal.</w:t>
      </w:r>
    </w:p>
    <w:p w14:paraId="193DD930" w14:textId="77777777" w:rsidR="00ED154A" w:rsidRPr="00ED154A" w:rsidRDefault="00ED154A" w:rsidP="00ED154A">
      <w:pPr>
        <w:jc w:val="both"/>
        <w:rPr>
          <w:rFonts w:ascii="Bookman Old Style" w:hAnsi="Bookman Old Style"/>
        </w:rPr>
      </w:pPr>
      <w:r w:rsidRPr="00ED154A">
        <w:rPr>
          <w:rFonts w:ascii="Bookman Old Style" w:hAnsi="Bookman Old Style"/>
        </w:rPr>
        <w:t>31.3. Reglamentar las actividades relacionadas de bienestar y protección animal.</w:t>
      </w:r>
    </w:p>
    <w:p w14:paraId="74C1CFCA" w14:textId="77777777" w:rsidR="00ED154A" w:rsidRPr="00ED154A" w:rsidRDefault="00ED154A" w:rsidP="00ED154A">
      <w:pPr>
        <w:jc w:val="both"/>
        <w:rPr>
          <w:rFonts w:ascii="Bookman Old Style" w:hAnsi="Bookman Old Style"/>
        </w:rPr>
      </w:pPr>
      <w:r w:rsidRPr="00ED154A">
        <w:rPr>
          <w:rFonts w:ascii="Bookman Old Style" w:hAnsi="Bookman Old Style"/>
        </w:rPr>
        <w:t>31.4. Implementar un registro digital, municipal o distrital, con la finalidad de mantener un censo de perros y gatos, en su calidad de animales de compañía o en situación de calle, éstos últimos, al momento de ser registrados, deberán ser esterilizados si cumplen con los criterios médicos a tal fin.</w:t>
      </w:r>
    </w:p>
    <w:p w14:paraId="4A4D71EB" w14:textId="77777777" w:rsidR="00ED154A" w:rsidRPr="00ED154A" w:rsidRDefault="00ED154A" w:rsidP="00ED154A">
      <w:pPr>
        <w:jc w:val="both"/>
        <w:rPr>
          <w:rFonts w:ascii="Bookman Old Style" w:hAnsi="Bookman Old Style"/>
        </w:rPr>
      </w:pPr>
      <w:r w:rsidRPr="00ED154A">
        <w:rPr>
          <w:rFonts w:ascii="Bookman Old Style" w:hAnsi="Bookman Old Style"/>
        </w:rPr>
        <w:lastRenderedPageBreak/>
        <w:t>31.5. Otorgar los permisos para el desarrollo de espectáculos con animales, de conformidad con las disposiciones de esta ley.</w:t>
      </w:r>
    </w:p>
    <w:p w14:paraId="18180FAD" w14:textId="77777777" w:rsidR="00ED154A" w:rsidRPr="00ED154A" w:rsidRDefault="00ED154A" w:rsidP="00ED154A">
      <w:pPr>
        <w:jc w:val="both"/>
        <w:rPr>
          <w:rFonts w:ascii="Bookman Old Style" w:hAnsi="Bookman Old Style"/>
        </w:rPr>
      </w:pPr>
      <w:r w:rsidRPr="00ED154A">
        <w:rPr>
          <w:rFonts w:ascii="Bookman Old Style" w:hAnsi="Bookman Old Style"/>
        </w:rPr>
        <w:t>31.6. Velar por el cumplimiento de las normas de protección y bienestar animal.</w:t>
      </w:r>
    </w:p>
    <w:p w14:paraId="6E1E2860" w14:textId="77777777" w:rsidR="00ED154A" w:rsidRPr="00ED154A" w:rsidRDefault="00ED154A" w:rsidP="00ED154A">
      <w:pPr>
        <w:jc w:val="both"/>
        <w:rPr>
          <w:rFonts w:ascii="Bookman Old Style" w:hAnsi="Bookman Old Style"/>
        </w:rPr>
      </w:pPr>
      <w:r w:rsidRPr="00ED154A">
        <w:rPr>
          <w:rFonts w:ascii="Bookman Old Style" w:hAnsi="Bookman Old Style"/>
        </w:rPr>
        <w:t>31.7. Conocer y sancionar todos los actos crueles contra los animales y las conductas tipificadas en las leyes de protección y bienestar animal, sin perjuicio de las competencias de las autoridades nacionales frente a asuntos relacionados.</w:t>
      </w:r>
    </w:p>
    <w:p w14:paraId="15FFE47D" w14:textId="77777777" w:rsidR="00ED154A" w:rsidRPr="00ED154A" w:rsidRDefault="00ED154A" w:rsidP="00ED154A">
      <w:pPr>
        <w:jc w:val="both"/>
        <w:rPr>
          <w:rFonts w:ascii="Bookman Old Style" w:hAnsi="Bookman Old Style"/>
        </w:rPr>
      </w:pPr>
      <w:r w:rsidRPr="00ED154A">
        <w:rPr>
          <w:rFonts w:ascii="Bookman Old Style" w:hAnsi="Bookman Old Style"/>
        </w:rPr>
        <w:t>31.8. Desarrollar proyectos de inversión destinados al apalancamiento y desarrollo de la política pública de protección y bienestar animal en la presentación del plan de desarrollo.</w:t>
      </w:r>
    </w:p>
    <w:p w14:paraId="14ED3B65" w14:textId="77777777" w:rsidR="00ED154A" w:rsidRPr="00ED154A" w:rsidRDefault="00ED154A" w:rsidP="00ED154A">
      <w:pPr>
        <w:jc w:val="both"/>
        <w:rPr>
          <w:rFonts w:ascii="Bookman Old Style" w:hAnsi="Bookman Old Style"/>
        </w:rPr>
      </w:pPr>
      <w:r w:rsidRPr="00ED154A">
        <w:rPr>
          <w:rFonts w:ascii="Bookman Old Style" w:hAnsi="Bookman Old Style"/>
        </w:rPr>
        <w:t>31.9. Adoptar un plan estratégico para el bienestar y protección de los animales abandonados o en condición de calle.</w:t>
      </w:r>
    </w:p>
    <w:p w14:paraId="6C0C5D11" w14:textId="77777777" w:rsidR="00ED154A" w:rsidRPr="00ED154A" w:rsidRDefault="00ED154A" w:rsidP="00ED154A">
      <w:pPr>
        <w:jc w:val="both"/>
        <w:rPr>
          <w:rFonts w:ascii="Bookman Old Style" w:hAnsi="Bookman Old Style"/>
        </w:rPr>
      </w:pPr>
      <w:r w:rsidRPr="00ED154A">
        <w:rPr>
          <w:rFonts w:ascii="Bookman Old Style" w:hAnsi="Bookman Old Style"/>
        </w:rPr>
        <w:t>31.10. Realizar seguimiento y control a los espectáculos de animales autorizados, con miras al bienestar y la protección de los animales.</w:t>
      </w:r>
    </w:p>
    <w:p w14:paraId="315B4B0A" w14:textId="77777777" w:rsidR="00ED154A" w:rsidRPr="00ED154A" w:rsidRDefault="00ED154A" w:rsidP="00ED154A">
      <w:pPr>
        <w:jc w:val="both"/>
        <w:rPr>
          <w:rFonts w:ascii="Bookman Old Style" w:hAnsi="Bookman Old Style"/>
        </w:rPr>
      </w:pPr>
      <w:r w:rsidRPr="00ED154A">
        <w:rPr>
          <w:rFonts w:ascii="Bookman Old Style" w:hAnsi="Bookman Old Style"/>
        </w:rPr>
        <w:t xml:space="preserve">31.11. Hacer seguimiento a las personas naturales y jurídicas que reproduzcan, críen o comercialicen animales domésticos y a sus instalaciones para verificar el cumplimiento de las disposiciones de esta ley. </w:t>
      </w:r>
    </w:p>
    <w:p w14:paraId="2AFFFDFF"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32º. </w:t>
      </w:r>
      <w:r w:rsidRPr="00ED154A">
        <w:rPr>
          <w:rFonts w:ascii="Bookman Old Style" w:eastAsia="Bookman Old Style" w:hAnsi="Bookman Old Style" w:cs="Bookman Old Style"/>
        </w:rPr>
        <w:t xml:space="preserve">El registro al que se refiere el numeral 32.4 del artículo anterior, deberá implementarse dentro del año siguiente a la entrada en vigencia de esta ley y, como mínimo, contendrá la siguiente información: </w:t>
      </w:r>
    </w:p>
    <w:p w14:paraId="39BFDC67" w14:textId="77777777" w:rsidR="00ED154A" w:rsidRPr="00ED154A" w:rsidRDefault="00ED154A" w:rsidP="00ED154A">
      <w:pPr>
        <w:jc w:val="both"/>
        <w:rPr>
          <w:rFonts w:ascii="Bookman Old Style" w:hAnsi="Bookman Old Style"/>
        </w:rPr>
      </w:pPr>
      <w:r w:rsidRPr="00ED154A">
        <w:rPr>
          <w:rFonts w:ascii="Bookman Old Style" w:hAnsi="Bookman Old Style"/>
        </w:rPr>
        <w:t>32.1. Identificación del propietario.</w:t>
      </w:r>
    </w:p>
    <w:p w14:paraId="1077412C" w14:textId="77777777" w:rsidR="00ED154A" w:rsidRPr="00ED154A" w:rsidRDefault="00ED154A" w:rsidP="00ED154A">
      <w:pPr>
        <w:jc w:val="both"/>
        <w:rPr>
          <w:rFonts w:ascii="Bookman Old Style" w:hAnsi="Bookman Old Style"/>
        </w:rPr>
      </w:pPr>
      <w:r w:rsidRPr="00ED154A">
        <w:rPr>
          <w:rFonts w:ascii="Bookman Old Style" w:hAnsi="Bookman Old Style"/>
        </w:rPr>
        <w:t xml:space="preserve">32.2. Especie a la que pertenece el animal </w:t>
      </w:r>
    </w:p>
    <w:p w14:paraId="4A0C0216" w14:textId="77777777" w:rsidR="00ED154A" w:rsidRPr="00ED154A" w:rsidRDefault="00ED154A" w:rsidP="00ED154A">
      <w:pPr>
        <w:jc w:val="both"/>
        <w:rPr>
          <w:rFonts w:ascii="Bookman Old Style" w:hAnsi="Bookman Old Style"/>
        </w:rPr>
      </w:pPr>
      <w:r w:rsidRPr="00ED154A">
        <w:rPr>
          <w:rFonts w:ascii="Bookman Old Style" w:hAnsi="Bookman Old Style"/>
        </w:rPr>
        <w:t>32.3. identificación del animal,</w:t>
      </w:r>
    </w:p>
    <w:p w14:paraId="49B8DC4F" w14:textId="77777777" w:rsidR="00ED154A" w:rsidRPr="00ED154A" w:rsidRDefault="00ED154A" w:rsidP="00ED154A">
      <w:pPr>
        <w:jc w:val="both"/>
        <w:rPr>
          <w:rFonts w:ascii="Bookman Old Style" w:hAnsi="Bookman Old Style"/>
        </w:rPr>
      </w:pPr>
      <w:r w:rsidRPr="00ED154A">
        <w:rPr>
          <w:rFonts w:ascii="Bookman Old Style" w:hAnsi="Bookman Old Style"/>
        </w:rPr>
        <w:t>32.4. Fecha de nacimiento del animal.</w:t>
      </w:r>
    </w:p>
    <w:p w14:paraId="53E8A621" w14:textId="77777777" w:rsidR="00ED154A" w:rsidRPr="00ED154A" w:rsidRDefault="00ED154A" w:rsidP="00ED154A">
      <w:pPr>
        <w:jc w:val="both"/>
        <w:rPr>
          <w:rFonts w:ascii="Bookman Old Style" w:hAnsi="Bookman Old Style"/>
        </w:rPr>
      </w:pPr>
      <w:r w:rsidRPr="00ED154A">
        <w:rPr>
          <w:rFonts w:ascii="Bookman Old Style" w:hAnsi="Bookman Old Style"/>
        </w:rPr>
        <w:t>32.5. Vacunas realizadas y fecha.</w:t>
      </w:r>
    </w:p>
    <w:p w14:paraId="1F3A1B41" w14:textId="77777777" w:rsidR="00ED154A" w:rsidRPr="00ED154A" w:rsidRDefault="00ED154A" w:rsidP="00ED154A">
      <w:pPr>
        <w:jc w:val="both"/>
        <w:rPr>
          <w:rFonts w:ascii="Bookman Old Style" w:hAnsi="Bookman Old Style"/>
        </w:rPr>
      </w:pPr>
      <w:r w:rsidRPr="00ED154A">
        <w:rPr>
          <w:rFonts w:ascii="Bookman Old Style" w:hAnsi="Bookman Old Style"/>
        </w:rPr>
        <w:t>32.6. Sexo del animal.</w:t>
      </w:r>
    </w:p>
    <w:p w14:paraId="1334493C" w14:textId="77777777" w:rsidR="00ED154A" w:rsidRPr="00ED154A" w:rsidRDefault="00ED154A" w:rsidP="00ED154A">
      <w:pPr>
        <w:jc w:val="both"/>
        <w:rPr>
          <w:rFonts w:ascii="Bookman Old Style" w:hAnsi="Bookman Old Style"/>
        </w:rPr>
      </w:pPr>
      <w:r w:rsidRPr="00ED154A">
        <w:rPr>
          <w:rFonts w:ascii="Bookman Old Style" w:hAnsi="Bookman Old Style"/>
        </w:rPr>
        <w:t>32.7. Una descripción que contemple las características fenotípicas del ejemplar que hagan posible su identificación.</w:t>
      </w:r>
    </w:p>
    <w:p w14:paraId="57EA3440" w14:textId="77777777" w:rsidR="00ED154A" w:rsidRPr="00ED154A" w:rsidRDefault="00ED154A" w:rsidP="00ED154A">
      <w:pPr>
        <w:jc w:val="both"/>
        <w:rPr>
          <w:rFonts w:ascii="Bookman Old Style" w:hAnsi="Bookman Old Style"/>
        </w:rPr>
      </w:pPr>
      <w:r w:rsidRPr="00ED154A">
        <w:rPr>
          <w:rFonts w:ascii="Bookman Old Style" w:hAnsi="Bookman Old Style"/>
        </w:rPr>
        <w:t>32.8. En el caso de los perros de manejo especial, el lugar habitual de residencia del animal, con la especificación de si está destinado a convivir con los seres humanos o si será destinado a la guarda, protección u otra tarea específica.</w:t>
      </w:r>
    </w:p>
    <w:p w14:paraId="0197ACC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14:paraId="6B2A10E2" w14:textId="77777777" w:rsidR="00ED154A" w:rsidRPr="00ED154A" w:rsidRDefault="00ED154A" w:rsidP="00E4623D">
      <w:pPr>
        <w:pStyle w:val="Prrafodelista"/>
        <w:numPr>
          <w:ilvl w:val="0"/>
          <w:numId w:val="11"/>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Datos de identificación, que en el caso de las personas jurídicas deberá contener el NIT, domicilio, Rut y nombre del representante legal y su identificación,</w:t>
      </w:r>
    </w:p>
    <w:p w14:paraId="47D698D6" w14:textId="77777777" w:rsidR="00ED154A" w:rsidRPr="00ED154A" w:rsidRDefault="00ED154A" w:rsidP="00E4623D">
      <w:pPr>
        <w:pStyle w:val="Prrafodelista"/>
        <w:numPr>
          <w:ilvl w:val="0"/>
          <w:numId w:val="11"/>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Especies y razas de los animales reproducidos, criados, comercializados o de los animales a cargo, en el caso de las fundaciones.</w:t>
      </w:r>
    </w:p>
    <w:p w14:paraId="0EB22D07" w14:textId="77777777" w:rsidR="00ED154A" w:rsidRPr="00ED154A" w:rsidRDefault="00ED154A" w:rsidP="00E4623D">
      <w:pPr>
        <w:pStyle w:val="Prrafodelista"/>
        <w:numPr>
          <w:ilvl w:val="0"/>
          <w:numId w:val="11"/>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Cantidad máxima de animales, de conformidad con la autorización otorgada en el caso de las personas dedicadas a reproducción, cría y comercialización.</w:t>
      </w:r>
    </w:p>
    <w:p w14:paraId="64760C81" w14:textId="77777777" w:rsidR="00ED154A" w:rsidRPr="00ED154A" w:rsidRDefault="00ED154A" w:rsidP="00E4623D">
      <w:pPr>
        <w:pStyle w:val="Prrafodelista"/>
        <w:numPr>
          <w:ilvl w:val="0"/>
          <w:numId w:val="11"/>
        </w:numPr>
        <w:pBdr>
          <w:top w:val="nil"/>
          <w:left w:val="nil"/>
          <w:bottom w:val="nil"/>
          <w:right w:val="nil"/>
          <w:between w:val="nil"/>
        </w:pBdr>
        <w:spacing w:after="0" w:line="276" w:lineRule="auto"/>
        <w:ind w:left="993"/>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Cupo máximo de animales en el caso de las fundaciones, asociaciones y sociedades dedicadas al rescate, rehabilitación y adopción.</w:t>
      </w:r>
    </w:p>
    <w:p w14:paraId="62676311" w14:textId="77777777" w:rsidR="00FA7958" w:rsidRDefault="00FA7958" w:rsidP="00ED154A">
      <w:pPr>
        <w:spacing w:line="276" w:lineRule="auto"/>
        <w:jc w:val="both"/>
        <w:rPr>
          <w:rFonts w:ascii="Bookman Old Style" w:eastAsia="Bookman Old Style" w:hAnsi="Bookman Old Style" w:cs="Bookman Old Style"/>
          <w:b/>
        </w:rPr>
      </w:pPr>
    </w:p>
    <w:p w14:paraId="3AD2CF0F" w14:textId="2BE745A4"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1. </w:t>
      </w:r>
      <w:r w:rsidRPr="00ED154A">
        <w:rPr>
          <w:rFonts w:ascii="Bookman Old Style" w:eastAsia="Bookman Old Style" w:hAnsi="Bookman Old Style" w:cs="Bookman Old Style"/>
        </w:rPr>
        <w:t xml:space="preserve">Los alcaldes podrán determinar si el registro se extiende a otras especies de animales de compañía, así como si es procedente documentar información adicional a la que se refiere este artículo. </w:t>
      </w:r>
    </w:p>
    <w:p w14:paraId="7103402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2. </w:t>
      </w:r>
      <w:r w:rsidRPr="00ED154A">
        <w:rPr>
          <w:rFonts w:ascii="Bookman Old Style" w:eastAsia="Bookman Old Style" w:hAnsi="Bookman Old Style" w:cs="Bookman Old Style"/>
        </w:rPr>
        <w:t>El registro deberá actualizarse anualmente, sin perjuicio de que los particulares puedan actualizar continua y voluntariamente la información que en él se consagra.</w:t>
      </w:r>
    </w:p>
    <w:p w14:paraId="20BF300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3. </w:t>
      </w:r>
      <w:r w:rsidRPr="00ED154A">
        <w:rPr>
          <w:rFonts w:ascii="Bookman Old Style" w:eastAsia="Bookman Old Style" w:hAnsi="Bookman Old Style" w:cs="Bookman Old Style"/>
        </w:rPr>
        <w:t>La creación del registró digital no implica la creación de una dependencia u oficina que amerite un gasto para las entidades territoriales. Cada municipio podrá disponer de alguna de las dependencias o cargos existentes en su planta de personal para llevar a cabo las funciones a que hubiere lugar.</w:t>
      </w:r>
    </w:p>
    <w:p w14:paraId="61A1D787"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18D63A3A"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33º. </w:t>
      </w:r>
      <w:r w:rsidRPr="00ED154A">
        <w:rPr>
          <w:rFonts w:ascii="Bookman Old Style" w:eastAsia="Bookman Old Style" w:hAnsi="Bookman Old Style" w:cs="Bookman Old Style"/>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14:paraId="6D8470ED"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0CED143C"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34º. </w:t>
      </w:r>
      <w:r w:rsidRPr="00ED154A">
        <w:rPr>
          <w:rFonts w:ascii="Bookman Old Style" w:eastAsia="Bookman Old Style" w:hAnsi="Bookman Old Style" w:cs="Bookman Old Style"/>
        </w:rPr>
        <w:t xml:space="preserve">La información recaudada a través del registro, servirá como base para la implementación, promoción y ejecución de la política pública de protección y bienestar animal en el ámbito local. </w:t>
      </w:r>
    </w:p>
    <w:p w14:paraId="446C4CFF"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el primer trimestre de cada anualidad, el alcalde presentará un informe con los datos recaudados de la vigencia inmediatamente anterior, el cual será de pública consulta y, además, será remitido al Consejo Nacional de Protección y Bienestar Animal, para lo pertinente.</w:t>
      </w:r>
    </w:p>
    <w:p w14:paraId="09D2BC37"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748B3AD5"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lastRenderedPageBreak/>
        <w:t xml:space="preserve">ARTÍCULO 35º. </w:t>
      </w:r>
      <w:r w:rsidRPr="00ED154A">
        <w:rPr>
          <w:rFonts w:ascii="Bookman Old Style" w:eastAsia="Bookman Old Style" w:hAnsi="Bookman Old Style" w:cs="Bookman Old Style"/>
        </w:rPr>
        <w:t>Las Asambleas Departamentales y</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los Concejos Municipales o Distritales, según el caso, deberán verificar al momento de discutir y aprobar el correspondiente plan de desarrollo, la inclusión de programas y proyectos relacionados con la protección y el bienestar animal.</w:t>
      </w:r>
    </w:p>
    <w:p w14:paraId="1C5CE7B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3331B4A4"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36º. </w:t>
      </w:r>
      <w:r w:rsidRPr="00ED154A">
        <w:rPr>
          <w:rFonts w:ascii="Bookman Old Style" w:eastAsia="Bookman Old Style" w:hAnsi="Bookman Old Style" w:cs="Bookman Old Style"/>
        </w:rPr>
        <w:t>En los municipios y distritos operará una Junta Defensora de Animales -JDA que acompañará la implementación de la política pública sobre protección y bienestar animal dentro de su jurisdicción.</w:t>
      </w:r>
    </w:p>
    <w:p w14:paraId="14EBBFA9"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También realizará el seguimiento y evaluación al cumplimiento de las leyes, decretos y acuerdos vigentes en materia de protección y bienestar animal y cumplirá las funciones dispuestas por esta ley.</w:t>
      </w:r>
    </w:p>
    <w:p w14:paraId="33248632"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1B3CF0CD"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37º.</w:t>
      </w:r>
      <w:r w:rsidRPr="00ED154A">
        <w:rPr>
          <w:rFonts w:ascii="Bookman Old Style" w:eastAsia="Bookman Old Style" w:hAnsi="Bookman Old Style" w:cs="Bookman Old Style"/>
        </w:rPr>
        <w:t xml:space="preserve"> Dentro de los doce (12) meses siguientes a la expedición de la presente ley, los municipios y distritos, conformarán la respectiva Junta Defensora de Animales -JDA, la cual estará integrada de la siguiente manera:</w:t>
      </w:r>
    </w:p>
    <w:p w14:paraId="5E14F19A" w14:textId="77777777" w:rsidR="00ED154A" w:rsidRPr="00ED154A" w:rsidRDefault="00ED154A" w:rsidP="00E4623D">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Un </w:t>
      </w:r>
      <w:proofErr w:type="gramStart"/>
      <w:r w:rsidRPr="00ED154A">
        <w:rPr>
          <w:rFonts w:ascii="Bookman Old Style" w:eastAsia="Bookman Old Style" w:hAnsi="Bookman Old Style" w:cs="Bookman Old Style"/>
          <w:color w:val="000000"/>
        </w:rPr>
        <w:t>Secretario</w:t>
      </w:r>
      <w:proofErr w:type="gramEnd"/>
      <w:r w:rsidRPr="00ED154A">
        <w:rPr>
          <w:rFonts w:ascii="Bookman Old Style" w:eastAsia="Bookman Old Style" w:hAnsi="Bookman Old Style" w:cs="Bookman Old Style"/>
          <w:color w:val="000000"/>
        </w:rPr>
        <w:t xml:space="preserve"> del Despacho, designado por el Alcalde, quien la presidirá.</w:t>
      </w:r>
    </w:p>
    <w:p w14:paraId="6485783C" w14:textId="77777777" w:rsidR="00ED154A" w:rsidRPr="00ED154A" w:rsidRDefault="00ED154A" w:rsidP="00E4623D">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Un delegado del gobernador, en el caso de los municipios.</w:t>
      </w:r>
    </w:p>
    <w:p w14:paraId="6F628716" w14:textId="77777777" w:rsidR="00ED154A" w:rsidRPr="00ED154A" w:rsidRDefault="00ED154A" w:rsidP="00E4623D">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Un delegado del Concejo Municipal o Distrital, designado por la Mesa Directiva.</w:t>
      </w:r>
    </w:p>
    <w:p w14:paraId="31E54969" w14:textId="77777777" w:rsidR="00ED154A" w:rsidRPr="00ED154A" w:rsidRDefault="00ED154A" w:rsidP="00E4623D">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Un Inspector de Policía, designado por el </w:t>
      </w:r>
      <w:proofErr w:type="gramStart"/>
      <w:r w:rsidRPr="00ED154A">
        <w:rPr>
          <w:rFonts w:ascii="Bookman Old Style" w:eastAsia="Bookman Old Style" w:hAnsi="Bookman Old Style" w:cs="Bookman Old Style"/>
          <w:color w:val="000000"/>
        </w:rPr>
        <w:t>Alcalde</w:t>
      </w:r>
      <w:proofErr w:type="gramEnd"/>
      <w:r w:rsidRPr="00ED154A">
        <w:rPr>
          <w:rFonts w:ascii="Bookman Old Style" w:eastAsia="Bookman Old Style" w:hAnsi="Bookman Old Style" w:cs="Bookman Old Style"/>
          <w:color w:val="000000"/>
        </w:rPr>
        <w:t>.</w:t>
      </w:r>
    </w:p>
    <w:p w14:paraId="443E02B5" w14:textId="77777777" w:rsidR="00ED154A" w:rsidRPr="00ED154A" w:rsidRDefault="00ED154A" w:rsidP="00E4623D">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Un delegado de la autoridad ambiental territorial.</w:t>
      </w:r>
    </w:p>
    <w:p w14:paraId="19FAB11F" w14:textId="77777777" w:rsidR="00ED154A" w:rsidRPr="00ED154A" w:rsidRDefault="00ED154A" w:rsidP="00E4623D">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Hasta tres representantes de las fundaciones, asociaciones o sociedades defensoras de animales o de las entidades de la sociedad civil que desarrollen funciones similares domiciliadas dentro del municipio o distrito.</w:t>
      </w:r>
    </w:p>
    <w:p w14:paraId="4169C429" w14:textId="77777777" w:rsidR="00ED154A" w:rsidRPr="00ED154A" w:rsidRDefault="00ED154A" w:rsidP="00E4623D">
      <w:pPr>
        <w:pStyle w:val="Prrafodelista"/>
        <w:numPr>
          <w:ilvl w:val="0"/>
          <w:numId w:val="64"/>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Hasta tres representantes de un gremio veterinario que tenga representación en el municipio o distrito.</w:t>
      </w:r>
    </w:p>
    <w:p w14:paraId="2FDBD3CB" w14:textId="77777777" w:rsidR="00FA7958" w:rsidRDefault="00FA7958" w:rsidP="00FA7958">
      <w:pPr>
        <w:pStyle w:val="Sinespaciado"/>
      </w:pPr>
    </w:p>
    <w:p w14:paraId="6DD326E0" w14:textId="33506FBF"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Los miembros de las juntas defensoras de animales ejercerán los cargos ad honorem.</w:t>
      </w:r>
    </w:p>
    <w:p w14:paraId="5A7938CF"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1. </w:t>
      </w:r>
      <w:r w:rsidRPr="00ED154A">
        <w:rPr>
          <w:rFonts w:ascii="Bookman Old Style" w:eastAsia="Bookman Old Style" w:hAnsi="Bookman Old Style" w:cs="Bookman Old Style"/>
        </w:rPr>
        <w:t>Las Juntas Defensoras de Animales no tendrán personería jurídica.</w:t>
      </w:r>
    </w:p>
    <w:p w14:paraId="77854CFD"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2. </w:t>
      </w:r>
      <w:r w:rsidRPr="00ED154A">
        <w:rPr>
          <w:rFonts w:ascii="Bookman Old Style" w:eastAsia="Bookman Old Style" w:hAnsi="Bookman Old Style" w:cs="Bookman Old Style"/>
        </w:rPr>
        <w:t xml:space="preserve">El </w:t>
      </w:r>
      <w:proofErr w:type="gramStart"/>
      <w:r w:rsidRPr="00ED154A">
        <w:rPr>
          <w:rFonts w:ascii="Bookman Old Style" w:eastAsia="Bookman Old Style" w:hAnsi="Bookman Old Style" w:cs="Bookman Old Style"/>
        </w:rPr>
        <w:t>Alcalde</w:t>
      </w:r>
      <w:proofErr w:type="gramEnd"/>
      <w:r w:rsidRPr="00ED154A">
        <w:rPr>
          <w:rFonts w:ascii="Bookman Old Style" w:eastAsia="Bookman Old Style" w:hAnsi="Bookman Old Style" w:cs="Bookman Old Style"/>
        </w:rPr>
        <w:t xml:space="preserve"> tendrá un plazo de tres (3) meses para reglamentar el procedimiento para la designación de los representantes de las</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fundaciones, asociaciones o sociedades defensoras de animales o de las entidades de la sociedad civil que desarrollen funciones similares, dentro de su jurisdicción, el cual, en todo caso, deberá surtirse mediante una convocatoria pública.</w:t>
      </w:r>
    </w:p>
    <w:p w14:paraId="001C57C5"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3. </w:t>
      </w:r>
      <w:r w:rsidRPr="00ED154A">
        <w:rPr>
          <w:rFonts w:ascii="Bookman Old Style" w:eastAsia="Bookman Old Style" w:hAnsi="Bookman Old Style" w:cs="Bookman Old Style"/>
        </w:rPr>
        <w:t xml:space="preserve">El incumplimiento de lo previsto en este artículo será causal de mala conducta y dará lugar a sanción disciplinaria en contra del </w:t>
      </w:r>
      <w:proofErr w:type="gramStart"/>
      <w:r w:rsidRPr="00ED154A">
        <w:rPr>
          <w:rFonts w:ascii="Bookman Old Style" w:eastAsia="Bookman Old Style" w:hAnsi="Bookman Old Style" w:cs="Bookman Old Style"/>
        </w:rPr>
        <w:t>Alcalde</w:t>
      </w:r>
      <w:proofErr w:type="gramEnd"/>
      <w:r w:rsidRPr="00ED154A">
        <w:rPr>
          <w:rFonts w:ascii="Bookman Old Style" w:eastAsia="Bookman Old Style" w:hAnsi="Bookman Old Style" w:cs="Bookman Old Style"/>
        </w:rPr>
        <w:t>.</w:t>
      </w:r>
    </w:p>
    <w:p w14:paraId="5A5FCA13"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27D82CDF"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38º. </w:t>
      </w:r>
      <w:r w:rsidRPr="00ED154A">
        <w:rPr>
          <w:rFonts w:ascii="Bookman Old Style" w:eastAsia="Bookman Old Style" w:hAnsi="Bookman Old Style" w:cs="Bookman Old Style"/>
        </w:rPr>
        <w:t>Serán funciones de las Juntas Defensoras de Animales las siguientes:</w:t>
      </w:r>
    </w:p>
    <w:p w14:paraId="2B3E3371" w14:textId="77777777" w:rsidR="00ED154A" w:rsidRPr="00ED154A" w:rsidRDefault="00ED154A" w:rsidP="00ED154A">
      <w:pPr>
        <w:jc w:val="both"/>
        <w:rPr>
          <w:rFonts w:ascii="Bookman Old Style" w:hAnsi="Bookman Old Style"/>
        </w:rPr>
      </w:pPr>
      <w:r w:rsidRPr="00ED154A">
        <w:rPr>
          <w:rFonts w:ascii="Bookman Old Style" w:eastAsia="Bookman Old Style" w:hAnsi="Bookman Old Style" w:cs="Bookman Old Style"/>
        </w:rPr>
        <w:t xml:space="preserve">38.1. </w:t>
      </w:r>
      <w:r w:rsidRPr="00ED154A">
        <w:rPr>
          <w:rFonts w:ascii="Bookman Old Style" w:hAnsi="Bookman Old Style"/>
        </w:rPr>
        <w:t>Promover y vigilar la implementación de la política pública distrital o municipal sobre protección y bienestar animal.</w:t>
      </w:r>
    </w:p>
    <w:p w14:paraId="0C483405" w14:textId="77777777" w:rsidR="00ED154A" w:rsidRPr="00ED154A" w:rsidRDefault="00ED154A" w:rsidP="00ED154A">
      <w:pPr>
        <w:jc w:val="both"/>
        <w:rPr>
          <w:rFonts w:ascii="Bookman Old Style" w:hAnsi="Bookman Old Style"/>
        </w:rPr>
      </w:pPr>
      <w:r w:rsidRPr="00ED154A">
        <w:rPr>
          <w:rFonts w:ascii="Bookman Old Style" w:hAnsi="Bookman Old Style"/>
        </w:rPr>
        <w:t>38.2. Promover acciones para la protección y bienestar de los animales y verificar el cumplimiento de las normas vigentes en esta materia</w:t>
      </w:r>
    </w:p>
    <w:p w14:paraId="49005F9C" w14:textId="77777777" w:rsidR="00ED154A" w:rsidRPr="00ED154A" w:rsidRDefault="00ED154A" w:rsidP="00ED154A">
      <w:pPr>
        <w:jc w:val="both"/>
        <w:rPr>
          <w:rFonts w:ascii="Bookman Old Style" w:hAnsi="Bookman Old Style"/>
        </w:rPr>
      </w:pPr>
      <w:r w:rsidRPr="00ED154A">
        <w:rPr>
          <w:rFonts w:ascii="Bookman Old Style" w:hAnsi="Bookman Old Style"/>
        </w:rPr>
        <w:t xml:space="preserve">38.3. Acompañar la implementación de la política pública sobre protección y bienestar animal dentro de su jurisdicción. </w:t>
      </w:r>
    </w:p>
    <w:p w14:paraId="2E60BB90" w14:textId="77777777" w:rsidR="00ED154A" w:rsidRPr="00ED154A" w:rsidRDefault="00ED154A" w:rsidP="00ED154A">
      <w:pPr>
        <w:jc w:val="both"/>
        <w:rPr>
          <w:rFonts w:ascii="Bookman Old Style" w:hAnsi="Bookman Old Style"/>
        </w:rPr>
      </w:pPr>
      <w:r w:rsidRPr="00ED154A">
        <w:rPr>
          <w:rFonts w:ascii="Bookman Old Style" w:hAnsi="Bookman Old Style"/>
        </w:rPr>
        <w:t xml:space="preserve">38.4. Adelantar el seguimiento y la recopilación de las acciones y actividades adelantadas en el municipio o distrito sobre protección y bienestar animal. </w:t>
      </w:r>
    </w:p>
    <w:p w14:paraId="50085FA0" w14:textId="77777777" w:rsidR="00ED154A" w:rsidRPr="00ED154A" w:rsidRDefault="00ED154A" w:rsidP="00ED154A">
      <w:pPr>
        <w:jc w:val="both"/>
        <w:rPr>
          <w:rFonts w:ascii="Bookman Old Style" w:hAnsi="Bookman Old Style"/>
        </w:rPr>
      </w:pPr>
      <w:r w:rsidRPr="00ED154A">
        <w:rPr>
          <w:rFonts w:ascii="Bookman Old Style" w:hAnsi="Bookman Old Style"/>
        </w:rPr>
        <w:t>38.5. 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14:paraId="6C494E92" w14:textId="77777777" w:rsidR="00ED154A" w:rsidRPr="00ED154A" w:rsidRDefault="00ED154A" w:rsidP="00ED154A">
      <w:pPr>
        <w:jc w:val="both"/>
        <w:rPr>
          <w:rFonts w:ascii="Bookman Old Style" w:hAnsi="Bookman Old Style"/>
        </w:rPr>
      </w:pPr>
      <w:r w:rsidRPr="00ED154A">
        <w:rPr>
          <w:rFonts w:ascii="Bookman Old Style" w:hAnsi="Bookman Old Style"/>
        </w:rPr>
        <w:t>38.6. Gestionar el desarrollo de campañas educativas para funcionarios públicos municipales o distritales que tengan competencias relacionadas con la protección y el bienestar animal o que, en razón a su oficio, deban interactuar con animales.</w:t>
      </w:r>
    </w:p>
    <w:p w14:paraId="535821E3" w14:textId="77777777" w:rsidR="00ED154A" w:rsidRPr="00ED154A" w:rsidRDefault="00ED154A" w:rsidP="00ED154A">
      <w:pPr>
        <w:jc w:val="both"/>
        <w:rPr>
          <w:rFonts w:ascii="Bookman Old Style" w:hAnsi="Bookman Old Style"/>
        </w:rPr>
      </w:pPr>
      <w:r w:rsidRPr="00ED154A">
        <w:rPr>
          <w:rFonts w:ascii="Bookman Old Style" w:hAnsi="Bookman Old Style"/>
        </w:rPr>
        <w:t>38.7. Acompañar a las diferentes entidades para garantizar la implementación de la presente ley y de las demás disposiciones que se relacionen con la materia.</w:t>
      </w:r>
    </w:p>
    <w:p w14:paraId="7718DC0D" w14:textId="77777777" w:rsidR="00ED154A" w:rsidRPr="00ED154A" w:rsidRDefault="00ED154A" w:rsidP="00ED154A">
      <w:pPr>
        <w:jc w:val="both"/>
        <w:rPr>
          <w:rFonts w:ascii="Bookman Old Style" w:hAnsi="Bookman Old Style"/>
        </w:rPr>
      </w:pPr>
      <w:r w:rsidRPr="00ED154A">
        <w:rPr>
          <w:rFonts w:ascii="Bookman Old Style" w:hAnsi="Bookman Old Style"/>
        </w:rPr>
        <w:t>38.8. Apoyar la labor de los Centro de Protección y Bienestar Animal.</w:t>
      </w:r>
    </w:p>
    <w:p w14:paraId="0FBECFB8" w14:textId="77777777" w:rsidR="00ED154A" w:rsidRPr="00ED154A" w:rsidRDefault="00ED154A" w:rsidP="00ED154A">
      <w:pPr>
        <w:jc w:val="both"/>
        <w:rPr>
          <w:rFonts w:ascii="Bookman Old Style" w:hAnsi="Bookman Old Style"/>
        </w:rPr>
      </w:pPr>
      <w:r w:rsidRPr="00ED154A">
        <w:rPr>
          <w:rFonts w:ascii="Bookman Old Style" w:hAnsi="Bookman Old Style"/>
        </w:rPr>
        <w:t>38.9. 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14:paraId="26337606" w14:textId="77777777" w:rsidR="00ED154A" w:rsidRPr="00ED154A" w:rsidRDefault="00ED154A" w:rsidP="00ED154A">
      <w:pPr>
        <w:jc w:val="both"/>
        <w:rPr>
          <w:rFonts w:ascii="Bookman Old Style" w:hAnsi="Bookman Old Style"/>
        </w:rPr>
      </w:pPr>
      <w:r w:rsidRPr="00ED154A">
        <w:rPr>
          <w:rFonts w:ascii="Bookman Old Style" w:hAnsi="Bookman Old Style"/>
        </w:rPr>
        <w:t xml:space="preserve">38.10. Emitir concepto previo para el trámite de solicitudes, autorizaciones y permisos requeridos por personas jurídicas o naturales dentro de su jurisdicción frente a los requisitos establecidos en esta ley. </w:t>
      </w:r>
    </w:p>
    <w:p w14:paraId="1F439627"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Las Juntas Defensoras de Animales -JDA, deberán reunirse mínimo cada cuatro meses al año en las instalaciones destinadas por la alcaldía para el cumplimiento de sus funciones y para realizar la evaluación de la implementación de las disposiciones de esta ley.</w:t>
      </w:r>
    </w:p>
    <w:p w14:paraId="7EE42510"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De las reuniones se levantarán actas que deberán ser conservadas para su consulta y seguimiento. Para tal efecto, la Junta nombrará a un secretario entre sus miembros. </w:t>
      </w:r>
    </w:p>
    <w:p w14:paraId="65C5546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lastRenderedPageBreak/>
        <w:t>PARÁGRAFO 1.</w:t>
      </w:r>
      <w:r w:rsidRPr="00ED154A">
        <w:rPr>
          <w:rFonts w:ascii="Bookman Old Style" w:eastAsia="Bookman Old Style" w:hAnsi="Bookman Old Style" w:cs="Bookman Old Style"/>
        </w:rPr>
        <w:t xml:space="preserve"> Para el cumplimiento de los fines del Estado y el objeto de la presente ley, las Juntas Defensoras de Animales -JDA, contarán con la colaboración armónica de las demás autoridades nacionales, departamentales y municipales.</w:t>
      </w:r>
    </w:p>
    <w:p w14:paraId="71757A74" w14:textId="1E67CE7C" w:rsidR="00ED154A" w:rsidRPr="00ED154A" w:rsidRDefault="00FA7958"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w:t>
      </w:r>
      <w:r w:rsidR="00ED154A" w:rsidRPr="00ED154A">
        <w:rPr>
          <w:rFonts w:ascii="Bookman Old Style" w:eastAsia="Bookman Old Style" w:hAnsi="Bookman Old Style" w:cs="Bookman Old Style"/>
          <w:b/>
        </w:rPr>
        <w:t xml:space="preserve">2. </w:t>
      </w:r>
      <w:r w:rsidR="00ED154A" w:rsidRPr="00ED154A">
        <w:rPr>
          <w:rFonts w:ascii="Bookman Old Style" w:eastAsia="Bookman Old Style" w:hAnsi="Bookman Old Style" w:cs="Bookman Old Style"/>
        </w:rPr>
        <w:t xml:space="preserve">En todo caso, lo estipulado en el numeral 38.11 respetará lo estipulado en los artículos 12, 14 y 16 de la presente Ley. </w:t>
      </w:r>
    </w:p>
    <w:p w14:paraId="42E7B68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4E51C1E4"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39º. </w:t>
      </w:r>
      <w:r w:rsidRPr="00ED154A">
        <w:rPr>
          <w:rFonts w:ascii="Bookman Old Style" w:eastAsia="Bookman Old Style" w:hAnsi="Bookman Old Style" w:cs="Bookman Old Style"/>
        </w:rPr>
        <w:t>Las Juntas Defensoras de Animales -JDA podrán convocar a la comunidad para que presente propuestas relacionadas con la protección y el bienestar animal a nivel local.</w:t>
      </w:r>
    </w:p>
    <w:p w14:paraId="31881CCC"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4DC59733"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V</w:t>
      </w:r>
    </w:p>
    <w:p w14:paraId="3046583E" w14:textId="77777777" w:rsidR="00ED154A" w:rsidRPr="00ED154A" w:rsidRDefault="00ED154A" w:rsidP="00ED154A">
      <w:pPr>
        <w:pStyle w:val="Sinespaciado"/>
        <w:spacing w:line="276" w:lineRule="auto"/>
        <w:jc w:val="center"/>
        <w:rPr>
          <w:rFonts w:ascii="Bookman Old Style" w:eastAsia="Bookman Old Style" w:hAnsi="Bookman Old Style" w:cs="Bookman Old Style"/>
        </w:rPr>
      </w:pPr>
      <w:r w:rsidRPr="00ED154A">
        <w:rPr>
          <w:rFonts w:ascii="Bookman Old Style" w:eastAsia="Bookman Old Style" w:hAnsi="Bookman Old Style" w:cs="Bookman Old Style"/>
          <w:b/>
        </w:rPr>
        <w:t>DE LOS CENTROS DE PROTECCIÓN Y BIENESTAR ANIMAL</w:t>
      </w:r>
    </w:p>
    <w:p w14:paraId="15B41EC3" w14:textId="77777777" w:rsidR="00ED154A" w:rsidRPr="00ED154A" w:rsidRDefault="00ED154A" w:rsidP="00ED154A">
      <w:pPr>
        <w:pStyle w:val="Sinespaciado"/>
        <w:spacing w:line="276" w:lineRule="auto"/>
        <w:jc w:val="both"/>
        <w:rPr>
          <w:rFonts w:ascii="Bookman Old Style" w:eastAsia="Bookman Old Style" w:hAnsi="Bookman Old Style"/>
          <w:b/>
        </w:rPr>
      </w:pPr>
    </w:p>
    <w:p w14:paraId="3A0CE95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40º. </w:t>
      </w:r>
      <w:r w:rsidRPr="00ED154A">
        <w:rPr>
          <w:rFonts w:ascii="Bookman Old Style" w:eastAsia="Bookman Old Style" w:hAnsi="Bookman Old Style" w:cs="Bookman Old Style"/>
        </w:rPr>
        <w:t>En todos los municipios y distritos del país operará un Centro de Protección y Bienestar Animal -CPBA dedicado al rescate, recuperación, rehabilitación, esterilización y cuidado de los animales domésticos maltratados, decomisados, abandonados o en situación de calle.</w:t>
      </w:r>
    </w:p>
    <w:p w14:paraId="1F0B77E8"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Los municipios de tercera, cuarta, quinta y sexta categoría podrán asociarse o las Gobernaciones podrán crear Centros que tengan jurisdicción y competencia dentro de todo el departamento, para garantizar la prestación de este servicio.</w:t>
      </w:r>
    </w:p>
    <w:p w14:paraId="1603CD6F" w14:textId="77777777" w:rsidR="00ED154A" w:rsidRPr="00ED154A" w:rsidRDefault="00ED154A" w:rsidP="00ED154A">
      <w:pPr>
        <w:pStyle w:val="Sinespaciado"/>
        <w:spacing w:line="276" w:lineRule="auto"/>
        <w:jc w:val="both"/>
        <w:rPr>
          <w:rFonts w:ascii="Bookman Old Style" w:eastAsia="Bookman Old Style" w:hAnsi="Bookman Old Style"/>
          <w:b/>
        </w:rPr>
      </w:pPr>
    </w:p>
    <w:p w14:paraId="2AECE01C"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41º.</w:t>
      </w:r>
      <w:r w:rsidRPr="00ED154A">
        <w:rPr>
          <w:rFonts w:ascii="Bookman Old Style" w:eastAsia="Bookman Old Style" w:hAnsi="Bookman Old Style" w:cs="Bookman Old Style"/>
        </w:rPr>
        <w:t xml:space="preserve"> Los Centros de Protección y Bienestar Animal –CPBA, también desarrollarán el control de enfermedades zoonóticas de animales domésticos, incluyendo las observaciones de animales por mordedura. Para tal efecto, se dispondrá de instalaciones tendientes al aislamiento, control y observación de los animales domésticos infectados o sospechosos de portar este tipo de enfermedades </w:t>
      </w:r>
    </w:p>
    <w:p w14:paraId="2BECD193"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Para este fin, se apoyará a los Centros de Protección y Bienestar Animal – CPBA con el traslado de los recursos necesarios que posean los centros de Zoonosis o Coso Municipales para el cumplimiento de la función encomendada. </w:t>
      </w:r>
    </w:p>
    <w:p w14:paraId="661FF54C"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Las demás funciones de zoonosis seguirán rigiéndose por lo dispuesto en la Ley 9 de 1979 y el Decreto 780 de 2016, o las normas que los modifiquen o deroguen.</w:t>
      </w:r>
    </w:p>
    <w:p w14:paraId="7312542D" w14:textId="77777777" w:rsidR="00ED154A" w:rsidRPr="00ED154A" w:rsidRDefault="00ED154A" w:rsidP="00ED154A">
      <w:pPr>
        <w:pStyle w:val="Sinespaciado"/>
        <w:spacing w:line="276" w:lineRule="auto"/>
        <w:jc w:val="both"/>
        <w:rPr>
          <w:rFonts w:ascii="Bookman Old Style" w:eastAsia="Bookman Old Style" w:hAnsi="Bookman Old Style"/>
          <w:b/>
        </w:rPr>
      </w:pPr>
    </w:p>
    <w:p w14:paraId="21342DF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42º.</w:t>
      </w:r>
      <w:r w:rsidRPr="00ED154A">
        <w:rPr>
          <w:rFonts w:ascii="Bookman Old Style" w:eastAsia="Bookman Old Style" w:hAnsi="Bookman Old Style" w:cs="Bookman Old Style"/>
        </w:rPr>
        <w:t xml:space="preserve"> Los Centros de Protección y Bienestar Animal en los municipios o distritos, deberán adecuar sus instalaciones y operaciones para que realicen las funciones de control en zoonosis en animales domésticos, de conformidad con el </w:t>
      </w:r>
      <w:r w:rsidRPr="00ED154A">
        <w:rPr>
          <w:rFonts w:ascii="Bookman Old Style" w:eastAsia="Bookman Old Style" w:hAnsi="Bookman Old Style" w:cs="Bookman Old Style"/>
        </w:rPr>
        <w:lastRenderedPageBreak/>
        <w:t>artículo anterior. Para tal efecto, se otorgará el término de un (1) año contado desde la entrada en vigencia de la presente ley.</w:t>
      </w:r>
    </w:p>
    <w:p w14:paraId="6F8E26A5"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los distritos y municipios de primera y segunda categoría que no cuenten con Centros de Protección y Bienestar Animal y con un Centro de Zoonosis o un Coso Municipal, tendrán un (1) año contado desde la entrada en vigencia la presente ley para la construcción y adecuación de los mismos.</w:t>
      </w:r>
    </w:p>
    <w:p w14:paraId="741E0469"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Los municipios de categorías distintas a primera y segunda que no tengan constituido un Centro de Protección y Bienestar Animal o un Centro de Zoonosis o un Coso Municipal y no cuenten con los recursos para desarrollarlo, podrán acudir a las distintas figuras de asociación para la creación de Centros Regionales de Protección y Bienestar Animal -CRPBA con los municipios circunvecinos, quienes tendrán la obligatoriedad de brindar el apoyo necesario para este fin.</w:t>
      </w:r>
    </w:p>
    <w:p w14:paraId="063D176F"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 xml:space="preserve">PARÁGRAFO 1. </w:t>
      </w:r>
      <w:r w:rsidRPr="00ED154A">
        <w:rPr>
          <w:rFonts w:ascii="Bookman Old Style" w:eastAsia="Bookman Old Style" w:hAnsi="Bookman Old Style" w:cs="Bookman Old Style"/>
        </w:rPr>
        <w:t>Una vez constituidos los centros de bienestar animal, estos deberán ser financiados con recursos propios de la entidad territorial y su operación estará bajo su responsabilidad.</w:t>
      </w:r>
    </w:p>
    <w:p w14:paraId="70B8B452" w14:textId="77777777" w:rsidR="00ED154A" w:rsidRPr="00ED154A" w:rsidRDefault="00ED154A" w:rsidP="00ED154A">
      <w:pPr>
        <w:pStyle w:val="Sinespaciado"/>
        <w:spacing w:line="276" w:lineRule="auto"/>
        <w:jc w:val="both"/>
        <w:rPr>
          <w:rFonts w:ascii="Bookman Old Style" w:eastAsia="Bookman Old Style" w:hAnsi="Bookman Old Style"/>
          <w:b/>
        </w:rPr>
      </w:pPr>
    </w:p>
    <w:p w14:paraId="78EA9410"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43º. </w:t>
      </w:r>
      <w:r w:rsidRPr="00ED154A">
        <w:rPr>
          <w:rFonts w:ascii="Bookman Old Style" w:eastAsia="Bookman Old Style" w:hAnsi="Bookman Old Style" w:cs="Bookman Old Style"/>
        </w:rPr>
        <w:t>Los Centros Regionales de Protección y Bienestar Animal -CRPBA, recibirán el apoyo de las Juntas Defensoras de Animales de cada uno de los municipios que los integren.</w:t>
      </w:r>
    </w:p>
    <w:p w14:paraId="43E57114"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44º. </w:t>
      </w:r>
      <w:r w:rsidRPr="00ED154A">
        <w:rPr>
          <w:rFonts w:ascii="Bookman Old Style" w:eastAsia="Bookman Old Style" w:hAnsi="Bookman Old Style" w:cs="Bookman Old Style"/>
        </w:rPr>
        <w:t>Los Centros de Protección y Bienestar Animal tendrán como objeto el rescate, recuperación, rehabilitación y adopción de animales domésticos en situación de calle, maltrato o abandono, así como la prevención y control de enfermedades zoonóticas.</w:t>
      </w:r>
    </w:p>
    <w:p w14:paraId="4EDD317C"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45º. </w:t>
      </w:r>
      <w:r w:rsidRPr="00ED154A">
        <w:rPr>
          <w:rFonts w:ascii="Bookman Old Style" w:eastAsia="Bookman Old Style" w:hAnsi="Bookman Old Style" w:cs="Bookman Old Style"/>
        </w:rPr>
        <w:t>Serán funciones de los Centros de Protección y Bienestar Animal:</w:t>
      </w:r>
    </w:p>
    <w:p w14:paraId="6A0DCAE2"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45.1. La protección de animales domésticos en situación de calle, maltrato o abandono.</w:t>
      </w:r>
    </w:p>
    <w:p w14:paraId="2E2D20E9"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45.2. El cuidado y custodia de los animales domésticos aprehendidos, retenidos o rescatados.</w:t>
      </w:r>
    </w:p>
    <w:p w14:paraId="14545833"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45.3. La recuperación, rehabilitación y cuidado de los animales domésticos o ferales heridos o maltratados que lleguen a sus instalaciones.</w:t>
      </w:r>
    </w:p>
    <w:p w14:paraId="02C84FEF"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45.4. La esterilización de todos los animales que lleguen a sus instalaciones.</w:t>
      </w:r>
    </w:p>
    <w:p w14:paraId="59AF282A"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45.5. La realización de jornadas periódicas de esterilización, vacunación y adopción en el municipio o distrito en el que operen. </w:t>
      </w:r>
    </w:p>
    <w:p w14:paraId="2FA4B0C6"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45.6. La ejecución de las políticas de bienestar y protección animal nacionales y territoriales.</w:t>
      </w:r>
    </w:p>
    <w:p w14:paraId="5C1E5A6B"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45.7. La realización de jornadas de atención veterinaria en poblaciones vulnerables en el municipio o distrito en el que operen.</w:t>
      </w:r>
    </w:p>
    <w:p w14:paraId="137FA772"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45.8. La prevención, diagnóstico, vigilancia y control de las zoonosis en animales domésticos.</w:t>
      </w:r>
    </w:p>
    <w:p w14:paraId="23477B76"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45.9. Brindar el apoyo jurídico, operativo, psicológico y logístico en la realización de acciones para eliminar la crueldad y el maltrato animal.</w:t>
      </w:r>
    </w:p>
    <w:p w14:paraId="08581671"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45.10. Promover y educar a la comunidad en el ejercicio de acciones judiciales y administrativas y mecanismos de participación ciudadana para defender los derechos de los animales.</w:t>
      </w:r>
    </w:p>
    <w:p w14:paraId="3661A5D9"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45.11. Apoyar desde la medicina veterinaria las acciones en la investigación de los delitos, los hechos dañinos y actos de crueldad cometidos en contra de los animales.</w:t>
      </w:r>
    </w:p>
    <w:p w14:paraId="5B244388"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45.12. Ordenar a la Policía Nacional la aprehensión o decomiso preventivo en los casos en que se presuma la ocurrencia de actos de crueldad animal.</w:t>
      </w:r>
    </w:p>
    <w:p w14:paraId="193FA01C"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45.13. Ejercer en su jurisdicción como máxima autoridad en temas de bienestar y protección animal.</w:t>
      </w:r>
    </w:p>
    <w:p w14:paraId="38EE14A2"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45.14. Conocer, dar trámite y decidir el recurso de apelación en los procesos sancionatorios de bienestar y protección animal en su jurisdicción.</w:t>
      </w:r>
    </w:p>
    <w:p w14:paraId="209A691D" w14:textId="77777777" w:rsidR="00ED154A" w:rsidRPr="00ED154A" w:rsidRDefault="00ED154A" w:rsidP="00FA7958">
      <w:pPr>
        <w:pStyle w:val="Sinespaciado"/>
      </w:pPr>
    </w:p>
    <w:p w14:paraId="5EBF4457"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Para efectos del cumplimiento de lo dispuesto en el numeral 45.4, 45.5 y 45.7, los Centros de Protección y Bienestar Animal podrán celebrar convenios con instituciones educativas que cuenten con una facultad de medicina veterinaria, con el fin de que dichos programas adelanten las jornadas respectivas de esterilización y atención veterinaria en sus instalaciones. Le prestación de este servicio podrá darse por estudiantes de las facultades, siempre y cuando se realicen bajo la vigilancia y acompañamiento de médicos veterinarios o médicos veterinarios zootecnistas y se acaten todas las disposiciones en materia sanitaria. </w:t>
      </w:r>
    </w:p>
    <w:p w14:paraId="2454F706"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 xml:space="preserve">En estos casos, el convenio dispondrá que las facultades se encargarán de implementar los cuidados pre y </w:t>
      </w:r>
      <w:proofErr w:type="spellStart"/>
      <w:r w:rsidRPr="00ED154A">
        <w:rPr>
          <w:rFonts w:ascii="Bookman Old Style" w:eastAsia="Bookman Old Style" w:hAnsi="Bookman Old Style" w:cs="Bookman Old Style"/>
        </w:rPr>
        <w:t>pos</w:t>
      </w:r>
      <w:proofErr w:type="spellEnd"/>
      <w:r w:rsidRPr="00ED154A">
        <w:rPr>
          <w:rFonts w:ascii="Bookman Old Style" w:eastAsia="Bookman Old Style" w:hAnsi="Bookman Old Style" w:cs="Bookman Old Style"/>
        </w:rPr>
        <w:t xml:space="preserve"> quirúrgicos de los animales que sean atendidos.</w:t>
      </w:r>
    </w:p>
    <w:p w14:paraId="6A955CF8" w14:textId="77777777" w:rsidR="00ED154A" w:rsidRPr="00ED154A" w:rsidRDefault="00ED154A" w:rsidP="00ED154A">
      <w:pPr>
        <w:pStyle w:val="Sinespaciado"/>
        <w:spacing w:line="276" w:lineRule="auto"/>
        <w:jc w:val="both"/>
        <w:rPr>
          <w:rFonts w:ascii="Bookman Old Style" w:eastAsia="Bookman Old Style" w:hAnsi="Bookman Old Style"/>
          <w:b/>
        </w:rPr>
      </w:pPr>
    </w:p>
    <w:p w14:paraId="7F1C9458"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46º. </w:t>
      </w:r>
      <w:r w:rsidRPr="00ED154A">
        <w:rPr>
          <w:rFonts w:ascii="Bookman Old Style" w:eastAsia="Bookman Old Style" w:hAnsi="Bookman Old Style" w:cs="Bookman Old Style"/>
        </w:rPr>
        <w:t>Los Centros de Protección y Bienestar Animal -CPBA estarán a cargo del alcalde, dentro de su jurisdicción. Cuando estos sean de carácter regional, expedirán una reglamentación conjunta en su acto de creación.</w:t>
      </w:r>
    </w:p>
    <w:p w14:paraId="29C9E964"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47º. </w:t>
      </w:r>
      <w:r w:rsidRPr="00ED154A">
        <w:rPr>
          <w:rFonts w:ascii="Bookman Old Style" w:eastAsia="Bookman Old Style" w:hAnsi="Bookman Old Style" w:cs="Bookman Old Style"/>
        </w:rPr>
        <w:t>En todo caso, el equipo que haga parte de los Centros de Protección y Bienestar Animal – CPBA, deberá estar capacitado para la atención de todos los animales domésticos y sus instalaciones deberán ajustarse a las necesidades de las diferentes especies que puedan recibir en desarrollo de sus funciones.</w:t>
      </w:r>
    </w:p>
    <w:p w14:paraId="4A4DB727"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 xml:space="preserve">Los Centros de Protección y Bienestar Animal deberán contar con médicos veterinarios o médicos veterinarios zootecnistas o estudiantes universitarios de </w:t>
      </w:r>
      <w:r w:rsidRPr="00ED154A">
        <w:rPr>
          <w:rFonts w:ascii="Bookman Old Style" w:eastAsia="Bookman Old Style" w:hAnsi="Bookman Old Style" w:cs="Bookman Old Style"/>
        </w:rPr>
        <w:lastRenderedPageBreak/>
        <w:t>veterinaria que estén cursando último semestre que ejercerán bajó la guía de los profesionales, para la realización de los procedimientos o tratamientos que estos requieran. Estos profesionales podrán además proporcionar los conceptos, informes técnicos o periciales para el desarrollo de la investigación de los delitos, los hechos dañinos y actos de crueldad cometidos en contra de los animales.</w:t>
      </w:r>
    </w:p>
    <w:p w14:paraId="22781DCC" w14:textId="77777777" w:rsidR="00ED154A" w:rsidRPr="00ED154A" w:rsidRDefault="00ED154A" w:rsidP="00ED154A">
      <w:pPr>
        <w:pStyle w:val="Sinespaciado"/>
        <w:spacing w:line="276" w:lineRule="auto"/>
        <w:jc w:val="both"/>
        <w:rPr>
          <w:rFonts w:ascii="Bookman Old Style" w:eastAsia="Bookman Old Style" w:hAnsi="Bookman Old Style"/>
          <w:b/>
        </w:rPr>
      </w:pPr>
    </w:p>
    <w:p w14:paraId="751BF1A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48º.</w:t>
      </w:r>
      <w:r w:rsidRPr="00ED154A">
        <w:rPr>
          <w:rFonts w:ascii="Bookman Old Style" w:eastAsia="Bookman Old Style" w:hAnsi="Bookman Old Style" w:cs="Bookman Old Style"/>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esta ley y demás normas aplicables sobre la materia.</w:t>
      </w:r>
    </w:p>
    <w:p w14:paraId="78D21379"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PARÁGRAFO:</w:t>
      </w:r>
      <w:r w:rsidRPr="00ED154A">
        <w:rPr>
          <w:rFonts w:ascii="Bookman Old Style" w:eastAsia="Bookman Old Style" w:hAnsi="Bookman Old Style" w:cs="Bookman Old Style"/>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 la presente ley.</w:t>
      </w:r>
    </w:p>
    <w:p w14:paraId="2E42136D" w14:textId="77777777" w:rsidR="00ED154A" w:rsidRPr="00ED154A" w:rsidRDefault="00ED154A" w:rsidP="00ED154A">
      <w:pPr>
        <w:pStyle w:val="Sinespaciado"/>
        <w:spacing w:line="276" w:lineRule="auto"/>
        <w:jc w:val="both"/>
        <w:rPr>
          <w:rFonts w:ascii="Bookman Old Style" w:eastAsia="Bookman Old Style" w:hAnsi="Bookman Old Style"/>
          <w:b/>
        </w:rPr>
      </w:pPr>
    </w:p>
    <w:p w14:paraId="37F009D9"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VI</w:t>
      </w:r>
    </w:p>
    <w:p w14:paraId="0EB6AE17" w14:textId="77777777"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cs="Bookman Old Style"/>
          <w:b/>
        </w:rPr>
        <w:t>DEL PROCEDIMIENTO SANCIONATORIO</w:t>
      </w:r>
    </w:p>
    <w:p w14:paraId="11415D2F" w14:textId="77777777" w:rsidR="00ED154A" w:rsidRPr="00ED154A" w:rsidRDefault="00ED154A" w:rsidP="00ED154A">
      <w:pPr>
        <w:pStyle w:val="Sinespaciado"/>
        <w:spacing w:line="276" w:lineRule="auto"/>
        <w:jc w:val="both"/>
        <w:rPr>
          <w:rFonts w:ascii="Bookman Old Style" w:eastAsia="Bookman Old Style" w:hAnsi="Bookman Old Style"/>
          <w:b/>
        </w:rPr>
      </w:pPr>
    </w:p>
    <w:p w14:paraId="13A089B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49º.</w:t>
      </w:r>
      <w:r w:rsidRPr="00ED154A">
        <w:rPr>
          <w:rFonts w:ascii="Bookman Old Style" w:eastAsia="Bookman Old Style" w:hAnsi="Bookman Old Style" w:cs="Bookman Old Style"/>
        </w:rPr>
        <w:t xml:space="preserve"> El Estado es el titular de la potestad investigativa y sancionatoria en materia de protección y bienestar animal y la ejerce, sin perjuicio de las competencias legales de otras autoridades, a través de la Fiscalía General de la Nación,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esta ley, así como las normas que lo complementen o desarrollen.</w:t>
      </w:r>
    </w:p>
    <w:p w14:paraId="241F126A"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ARTÍCULO 50º.</w:t>
      </w:r>
      <w:r w:rsidRPr="00ED154A">
        <w:rPr>
          <w:rFonts w:ascii="Bookman Old Style" w:eastAsia="Bookman Old Style" w:hAnsi="Bookman Old Style" w:cs="Bookman Old Style"/>
        </w:rPr>
        <w:t xml:space="preserve"> Son aplicables al procedimiento administrativo sancionatorio en materia de protección y bienestar animal, los principios constitucionales y legales que rigen las actuaciones administrativas.</w:t>
      </w:r>
    </w:p>
    <w:p w14:paraId="6D45198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51º</w:t>
      </w:r>
      <w:r w:rsidRPr="00ED154A">
        <w:rPr>
          <w:rFonts w:ascii="Bookman Old Style" w:eastAsia="Bookman Old Style" w:hAnsi="Bookman Old Style" w:cs="Bookman Old Style"/>
        </w:rPr>
        <w:t>. Las sanciones administrativas en materia de protección y bienestar animal tienen una función preventiva, correctiva y retributiva, para garantizar la efectividad de los principios y fines previstos en la Constitución, la ley y en las reglamentaciones.</w:t>
      </w:r>
    </w:p>
    <w:p w14:paraId="0EF092D4" w14:textId="38F04A2C" w:rsidR="00ED154A" w:rsidRDefault="00ED154A" w:rsidP="00ED154A">
      <w:pPr>
        <w:pStyle w:val="Sinespaciado"/>
        <w:spacing w:line="276" w:lineRule="auto"/>
        <w:jc w:val="both"/>
        <w:rPr>
          <w:rFonts w:ascii="Bookman Old Style" w:eastAsia="Bookman Old Style" w:hAnsi="Bookman Old Style"/>
          <w:b/>
        </w:rPr>
      </w:pPr>
    </w:p>
    <w:p w14:paraId="755A45A9" w14:textId="77777777" w:rsidR="001C3F3D" w:rsidRPr="00ED154A" w:rsidRDefault="001C3F3D" w:rsidP="00ED154A">
      <w:pPr>
        <w:pStyle w:val="Sinespaciado"/>
        <w:spacing w:line="276" w:lineRule="auto"/>
        <w:jc w:val="both"/>
        <w:rPr>
          <w:rFonts w:ascii="Bookman Old Style" w:eastAsia="Bookman Old Style" w:hAnsi="Bookman Old Style"/>
          <w:b/>
        </w:rPr>
      </w:pPr>
    </w:p>
    <w:p w14:paraId="3E3D9992"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lastRenderedPageBreak/>
        <w:t>CAPITULO VII</w:t>
      </w:r>
    </w:p>
    <w:p w14:paraId="5C39459D" w14:textId="77777777"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cs="Bookman Old Style"/>
          <w:b/>
        </w:rPr>
        <w:t>APREHENSIÓN O DECOMISO PREVENTIVO</w:t>
      </w:r>
    </w:p>
    <w:p w14:paraId="1C306E21" w14:textId="77777777" w:rsidR="00ED154A" w:rsidRPr="00ED154A" w:rsidRDefault="00ED154A" w:rsidP="00ED154A">
      <w:pPr>
        <w:pStyle w:val="Sinespaciado"/>
        <w:spacing w:line="276" w:lineRule="auto"/>
        <w:jc w:val="both"/>
        <w:rPr>
          <w:rFonts w:ascii="Bookman Old Style" w:eastAsia="Bookman Old Style" w:hAnsi="Bookman Old Style"/>
          <w:b/>
        </w:rPr>
      </w:pPr>
    </w:p>
    <w:p w14:paraId="08FDB684"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52º.</w:t>
      </w:r>
      <w:r w:rsidRPr="00ED154A">
        <w:rPr>
          <w:rFonts w:ascii="Bookman Old Style" w:eastAsia="Bookman Old Style" w:hAnsi="Bookman Old Style" w:cs="Bookman Old Style"/>
        </w:rPr>
        <w:t xml:space="preserve"> Previo a la imposición de una sanción procederá el decomiso o aprehensión preventiva de un animal que se encuentre en riesgo, que haya sido objeto de tratos crueles o al que no se le estén satisfaciendo sus necesidades de conformidad con lo previsto en esta ley y demás normas de protección y bienestar animal, siempre que esta circunstancia no le genere mayor afectación.</w:t>
      </w:r>
    </w:p>
    <w:p w14:paraId="72CECAD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La aprehensión preventiva será realizada por la Policía Nacional. Para el efecto, se podrá aplicar el procedimiento previsto en el artículo 163 de la Ley 1801 de 2016, respecto al ingreso a inmueble sin orden escrita, siempre y cuando exista un grave riesgo a la vida o a la salud del animal que se pretende proteger. </w:t>
      </w:r>
    </w:p>
    <w:p w14:paraId="2C1CD02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Para la procedencia del decomiso o aprehensión preventiva deberá realizarse una verificación de las condiciones del animal para efectos de determinar, de forma preliminar, si su vida, salud o bienestar están en riesgo y si procede la medida. De ser así, el animal será decomisado o aprehendido y remitido a un Centro de Protección y Bienestar Animal, a un Centro de Atención y Valoración -CAV o a un Centro de Atención, Valoración y Rehabilitación -CAVR de Animales Silvestres, según sea el caso.</w:t>
      </w:r>
    </w:p>
    <w:p w14:paraId="68697F45"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También habrá lugar al decomiso cuando medie solicitud de autoridad competente.</w:t>
      </w:r>
    </w:p>
    <w:p w14:paraId="32445F85" w14:textId="77777777" w:rsidR="00ED154A" w:rsidRPr="00ED154A" w:rsidRDefault="00ED154A" w:rsidP="00ED154A">
      <w:pPr>
        <w:pStyle w:val="Sinespaciado"/>
        <w:spacing w:line="276" w:lineRule="auto"/>
        <w:jc w:val="both"/>
        <w:rPr>
          <w:rFonts w:ascii="Bookman Old Style" w:eastAsia="Bookman Old Style" w:hAnsi="Bookman Old Style"/>
          <w:b/>
        </w:rPr>
      </w:pPr>
    </w:p>
    <w:p w14:paraId="041148E9"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53º. </w:t>
      </w:r>
      <w:r w:rsidRPr="00ED154A">
        <w:rPr>
          <w:rFonts w:ascii="Bookman Old Style" w:eastAsia="Bookman Old Style" w:hAnsi="Bookman Old Style" w:cs="Bookman Old Style"/>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14:paraId="3A7CAE90"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Si el animal, doméstico o silvestre, se encuentra en un estado que comprometa gravemente su vida, deberán realizarse las maniobras o procedimientos de estabilización correspondientes.</w:t>
      </w:r>
    </w:p>
    <w:p w14:paraId="5C418D4C" w14:textId="77777777" w:rsidR="00ED154A" w:rsidRPr="00ED154A" w:rsidRDefault="00ED154A" w:rsidP="00ED154A">
      <w:pPr>
        <w:pStyle w:val="Sinespaciado"/>
        <w:spacing w:line="276" w:lineRule="auto"/>
        <w:jc w:val="both"/>
        <w:rPr>
          <w:rFonts w:ascii="Bookman Old Style" w:eastAsia="Bookman Old Style" w:hAnsi="Bookman Old Style"/>
          <w:b/>
        </w:rPr>
      </w:pPr>
    </w:p>
    <w:p w14:paraId="59D6854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54º. </w:t>
      </w:r>
      <w:r w:rsidRPr="00ED154A">
        <w:rPr>
          <w:rFonts w:ascii="Bookman Old Style" w:eastAsia="Bookman Old Style" w:hAnsi="Bookman Old Style" w:cs="Bookman Old Style"/>
        </w:rPr>
        <w:t>El decomiso o aprehensión preventiva no implicará la imposición de una sanción y tendrá como finalidad prevenir, impedir o evitar la continuación de la ocurrencia de un hecho, la realización de una actividad o la existencia de una situación que atente contra la vida, salud e integridad del animal.</w:t>
      </w:r>
    </w:p>
    <w:p w14:paraId="1DED5A85"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Cuando en el decomiso o aprehensión del animal no medie denuncia ante las autoridades competentes, se tendrá un término de 8 días para presentar la respectiva denuncia o informe policivo. Vencido el término sin la presentación de la denuncia o informe policivo, se procederá a regresar al animal a su propietario.</w:t>
      </w:r>
    </w:p>
    <w:p w14:paraId="35B66BFF" w14:textId="77777777" w:rsidR="00ED154A" w:rsidRPr="00ED154A" w:rsidRDefault="00ED154A" w:rsidP="00ED154A">
      <w:pPr>
        <w:pStyle w:val="Sinespaciado"/>
        <w:spacing w:line="276" w:lineRule="auto"/>
        <w:jc w:val="both"/>
        <w:rPr>
          <w:rFonts w:ascii="Bookman Old Style" w:eastAsia="Bookman Old Style" w:hAnsi="Bookman Old Style"/>
          <w:b/>
        </w:rPr>
      </w:pPr>
    </w:p>
    <w:p w14:paraId="3259DAA6"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55º. </w:t>
      </w:r>
      <w:r w:rsidRPr="00ED154A">
        <w:rPr>
          <w:rFonts w:ascii="Bookman Old Style" w:eastAsia="Bookman Old Style" w:hAnsi="Bookman Old Style" w:cs="Bookman Old Style"/>
        </w:rPr>
        <w:t>En caso que el Centro de Protección y Bienestar Animal -CPBA o el Centro de Atención, Valoración y Rehabilitación de Animales Silvestres -CAVR del lugar donde se decomisa o aprehende el animal no esté en capacidad de recibirlo, podrá remitirse, previa verificación del registro o autorización de funcionamiento, a un hogar de paso, una de las instalaciones de las que trata la Resolución No. 2064 de 2010 del Ministerio de Ambiente y Desarrollo Sostenible o la norma que la modifique, o a fundación, asociación, organización no gubernamental o entidad de la sociedad civil dedicada al rescate, recuperación y rehabilitación de animales.</w:t>
      </w:r>
    </w:p>
    <w:p w14:paraId="11CDA810"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56º. </w:t>
      </w:r>
      <w:r w:rsidRPr="00ED154A">
        <w:rPr>
          <w:rFonts w:ascii="Bookman Old Style" w:eastAsia="Bookman Old Style" w:hAnsi="Bookman Old Style" w:cs="Bookman Old Style"/>
        </w:rPr>
        <w:t>En cualquier caso, los Centros de Protección y Bienestar Animal-CPBA, los Centros de Atención, Valoración y Rehabilitación de Animales Silvestres –CAVR, o las asociaciones, organizaciones no gubernamentales o entidades de la sociedad civil dedicadas al rescate, recuperación y rehabilitación de animales, serán responsables por la vida e integridad del animal que permanezca bajo su cuidado.</w:t>
      </w:r>
    </w:p>
    <w:p w14:paraId="54B106B8"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57º. </w:t>
      </w:r>
      <w:r w:rsidRPr="00ED154A">
        <w:rPr>
          <w:rFonts w:ascii="Bookman Old Style" w:eastAsia="Bookman Old Style" w:hAnsi="Bookman Old Style" w:cs="Bookman Old Style"/>
        </w:rPr>
        <w:t>Cuando se trate de animales domésticos, el propietario deberá asumir sus gastos de alimentación y manutención mientras se desarrolla la investigación. En caso de que no lo haga el Centro de Protección y Bienestar Animal, o a la institución que lo tenga bajo su cuidado, quedará habilitado a los 15 días contados a partir de la recepción del animal para que inicie el proceso de adopción.</w:t>
      </w:r>
    </w:p>
    <w:p w14:paraId="2307E039"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58º. </w:t>
      </w:r>
      <w:r w:rsidRPr="00ED154A">
        <w:rPr>
          <w:rFonts w:ascii="Bookman Old Style" w:eastAsia="Bookman Old Style" w:hAnsi="Bookman Old Style" w:cs="Bookman Old Style"/>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p w14:paraId="0031AFCC" w14:textId="77777777" w:rsidR="00ED154A" w:rsidRPr="00ED154A" w:rsidRDefault="00ED154A" w:rsidP="00ED154A">
      <w:pPr>
        <w:pStyle w:val="Sinespaciado"/>
        <w:spacing w:line="276" w:lineRule="auto"/>
        <w:jc w:val="both"/>
        <w:rPr>
          <w:rFonts w:ascii="Bookman Old Style" w:eastAsia="Bookman Old Style" w:hAnsi="Bookman Old Style"/>
          <w:b/>
        </w:rPr>
      </w:pPr>
    </w:p>
    <w:p w14:paraId="0D31C45C"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VIII</w:t>
      </w:r>
    </w:p>
    <w:p w14:paraId="4946A715"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LAS INFRACCIONES EN MATERIA DE</w:t>
      </w:r>
    </w:p>
    <w:p w14:paraId="3684B88C" w14:textId="77777777"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cs="Bookman Old Style"/>
          <w:b/>
        </w:rPr>
        <w:t>PROTECCIÓN Y BIENESTAR ANIMAL</w:t>
      </w:r>
    </w:p>
    <w:p w14:paraId="1CA89AF1" w14:textId="77777777" w:rsidR="00ED154A" w:rsidRPr="00ED154A" w:rsidRDefault="00ED154A" w:rsidP="00ED154A">
      <w:pPr>
        <w:pStyle w:val="Sinespaciado"/>
        <w:spacing w:line="276" w:lineRule="auto"/>
        <w:jc w:val="both"/>
        <w:rPr>
          <w:rFonts w:ascii="Bookman Old Style" w:eastAsia="Bookman Old Style" w:hAnsi="Bookman Old Style"/>
          <w:b/>
        </w:rPr>
      </w:pPr>
    </w:p>
    <w:p w14:paraId="0B4CDF5A"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59º. </w:t>
      </w:r>
      <w:r w:rsidRPr="00ED154A">
        <w:rPr>
          <w:rFonts w:ascii="Bookman Old Style" w:eastAsia="Bookman Old Style" w:hAnsi="Bookman Old Style" w:cs="Bookman Old Style"/>
        </w:rPr>
        <w:t>Se considera infracción en materia de protección y bienestar animal toda acción u omisión que constituya violación de las normas contenidas en esta Ley, en la Ley 84 de 1989, en la Ley 1774 de 2016 y en las demás disposiciones relativas a protección y bienestar animal vigentes que contemplen infracciones relacionadas con esta materia.</w:t>
      </w:r>
    </w:p>
    <w:p w14:paraId="5A47330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60º.</w:t>
      </w:r>
      <w:r w:rsidRPr="00ED154A">
        <w:rPr>
          <w:rFonts w:ascii="Bookman Old Style" w:eastAsia="Bookman Old Style" w:hAnsi="Bookman Old Style" w:cs="Bookman Old Style"/>
        </w:rPr>
        <w:t xml:space="preserve"> Son eximentes de responsabilidad:</w:t>
      </w:r>
    </w:p>
    <w:p w14:paraId="787DEF61"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60.1. Los eventos de fuerza mayor o caso fortuito</w:t>
      </w:r>
    </w:p>
    <w:p w14:paraId="125559E5"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60.2. Cuando se obre en legítima defensa actual o inminente, propia o de un tercero</w:t>
      </w:r>
    </w:p>
    <w:p w14:paraId="6F667131"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60.3. Cuando razonablemente se obre en estado de necesidad o peligro inminente</w:t>
      </w:r>
    </w:p>
    <w:p w14:paraId="48115E2F"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60.4. El hecho de un tercero</w:t>
      </w:r>
    </w:p>
    <w:p w14:paraId="5D5714CD"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60.5. El cumplimiento de un deber legal.</w:t>
      </w:r>
    </w:p>
    <w:p w14:paraId="70C5F39B"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60.6. El cumplimiento de orden legítima de autoridad competente.</w:t>
      </w:r>
    </w:p>
    <w:p w14:paraId="751F7A2A" w14:textId="77777777" w:rsidR="00ED154A" w:rsidRPr="00ED154A" w:rsidRDefault="00ED154A" w:rsidP="00ED154A">
      <w:pPr>
        <w:pStyle w:val="Sinespaciado"/>
        <w:spacing w:line="276" w:lineRule="auto"/>
        <w:jc w:val="both"/>
        <w:rPr>
          <w:rFonts w:ascii="Bookman Old Style" w:eastAsia="Bookman Old Style" w:hAnsi="Bookman Old Style"/>
          <w:b/>
        </w:rPr>
      </w:pPr>
    </w:p>
    <w:p w14:paraId="539E9D0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61º.</w:t>
      </w:r>
      <w:r w:rsidRPr="00ED154A">
        <w:rPr>
          <w:rFonts w:ascii="Bookman Old Style" w:eastAsia="Bookman Old Style" w:hAnsi="Bookman Old Style" w:cs="Bookman Old Style"/>
        </w:rPr>
        <w:t xml:space="preserve"> Son causales de cesación del procedimiento las siguientes:</w:t>
      </w:r>
    </w:p>
    <w:p w14:paraId="06FA4A65"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61.1. La muerte del investigado en el caso de las personas naturales.</w:t>
      </w:r>
    </w:p>
    <w:p w14:paraId="4B04B10C"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61.2. La inexistencia del hecho.</w:t>
      </w:r>
    </w:p>
    <w:p w14:paraId="0E090795"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61.3. Que la conducta investigada no sea atribuible al presunto infractor.</w:t>
      </w:r>
    </w:p>
    <w:p w14:paraId="0B749A07"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61.4. Que la actividad esté legalmente amparada o autorizada.</w:t>
      </w:r>
    </w:p>
    <w:p w14:paraId="1345A92E"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p>
    <w:p w14:paraId="72780ABF"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PARÁGRAFO.</w:t>
      </w:r>
      <w:r w:rsidRPr="00ED154A">
        <w:rPr>
          <w:rFonts w:ascii="Bookman Old Style" w:eastAsia="Bookman Old Style" w:hAnsi="Bookman Old Style" w:cs="Bookman Old Style"/>
        </w:rPr>
        <w:t xml:space="preserve"> Las causales consagradas en los numerales 61.1 y 61.3 operan sin perjuicio de continuar el procedimiento frente a los otros investigados si los hubiere.</w:t>
      </w:r>
    </w:p>
    <w:p w14:paraId="024134B5"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1A8FA5D9"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62º</w:t>
      </w:r>
      <w:r w:rsidRPr="00ED154A">
        <w:rPr>
          <w:rFonts w:ascii="Bookman Old Style" w:eastAsia="Bookman Old Style" w:hAnsi="Bookman Old Style" w:cs="Bookman Old Style"/>
        </w:rPr>
        <w:t xml:space="preserve">. La acción sancionatoria en materia de protección y bienestar animal caduca a los cinco (5) años de haber sucedido el hecho u omisión generadora de la infracción. </w:t>
      </w:r>
    </w:p>
    <w:p w14:paraId="37271991"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Si se trata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14:paraId="720CB101"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6BEF71B1"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ARTÍCULO 63º</w:t>
      </w:r>
      <w:r w:rsidRPr="00ED154A">
        <w:rPr>
          <w:rFonts w:ascii="Bookman Old Style" w:eastAsia="Bookman Old Style" w:hAnsi="Bookman Old Style" w:cs="Bookman Old Style"/>
        </w:rPr>
        <w:t>. Las sanciones impuestas y no ejecutadas perderán fuerza ejecutoria en los términos del artículo 91 de la Ley 1437 de 2011 o las normas que la sustituyan, modifiquen o deroguen.</w:t>
      </w:r>
    </w:p>
    <w:p w14:paraId="5BE9769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2676FF88"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IX</w:t>
      </w:r>
    </w:p>
    <w:p w14:paraId="3E35D03C" w14:textId="77777777"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cs="Bookman Old Style"/>
          <w:b/>
        </w:rPr>
        <w:t>PROCEDIMIENTO ADMINISTRATIVO SANCIONATORIO</w:t>
      </w:r>
    </w:p>
    <w:p w14:paraId="318260BE" w14:textId="77777777" w:rsidR="00ED154A" w:rsidRPr="00ED154A" w:rsidRDefault="00ED154A" w:rsidP="00ED154A">
      <w:pPr>
        <w:pStyle w:val="Sinespaciado"/>
        <w:spacing w:line="276" w:lineRule="auto"/>
        <w:jc w:val="both"/>
        <w:rPr>
          <w:rFonts w:ascii="Bookman Old Style" w:eastAsia="Bookman Old Style" w:hAnsi="Bookman Old Style"/>
          <w:b/>
        </w:rPr>
      </w:pPr>
    </w:p>
    <w:p w14:paraId="71C635C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64º. </w:t>
      </w:r>
      <w:r w:rsidRPr="00ED154A">
        <w:rPr>
          <w:rFonts w:ascii="Bookman Old Style" w:eastAsia="Bookman Old Style" w:hAnsi="Bookman Old Style" w:cs="Bookman Old Style"/>
        </w:rPr>
        <w:t>El procedimiento administrativo sancionatorio en materia de protección y bienestar animal estará en cabeza de los alcaldes, quienes se regirán por lo previsto en esta y, en lo no previsto, por las disposiciones de la Ley 1437 de 2011.</w:t>
      </w:r>
    </w:p>
    <w:p w14:paraId="0E9CC735"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lastRenderedPageBreak/>
        <w:t xml:space="preserve">En virtud de la delegación, este procedimiento podrá ser adelantado por el inspector de policía que habilite el alcalde para tal fin. </w:t>
      </w:r>
    </w:p>
    <w:p w14:paraId="3481F96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PARÁGRAFO 1.</w:t>
      </w:r>
      <w:r w:rsidRPr="00ED154A">
        <w:rPr>
          <w:rFonts w:ascii="Bookman Old Style" w:eastAsia="Bookman Old Style" w:hAnsi="Bookman Old Style" w:cs="Bookman Old Style"/>
        </w:rPr>
        <w:t xml:space="preserve"> Para todos los efectos se entenderá que en el caso de la isla de San Andrés las competencias y funciones que esta ley adjudica a los alcaldes, serán desarrolladas por el Gobernador de la Isla.</w:t>
      </w:r>
    </w:p>
    <w:p w14:paraId="211CAD39"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 xml:space="preserve">PARÁGRAFO 2. </w:t>
      </w:r>
      <w:r w:rsidRPr="00ED154A">
        <w:rPr>
          <w:rFonts w:ascii="Bookman Old Style" w:eastAsia="Bookman Old Style" w:hAnsi="Bookman Old Style" w:cs="Bookman Old Style"/>
        </w:rPr>
        <w:t>El procedimiento administrativo sancionatorio al que se refiere el presente artículo se adelantará sin perjuicio de las investigaciones o del trámite de un proceso penal ante las autoridades competentes por los mismos hechos.</w:t>
      </w:r>
    </w:p>
    <w:p w14:paraId="642E2784" w14:textId="77777777" w:rsidR="00ED154A" w:rsidRPr="00ED154A" w:rsidRDefault="00ED154A" w:rsidP="00ED154A">
      <w:pPr>
        <w:pStyle w:val="Sinespaciado"/>
        <w:spacing w:line="276" w:lineRule="auto"/>
        <w:jc w:val="both"/>
        <w:rPr>
          <w:rFonts w:ascii="Bookman Old Style" w:eastAsia="Bookman Old Style" w:hAnsi="Bookman Old Style"/>
          <w:b/>
        </w:rPr>
      </w:pPr>
    </w:p>
    <w:p w14:paraId="59AEDB8D"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65º. </w:t>
      </w:r>
      <w:r w:rsidRPr="00ED154A">
        <w:rPr>
          <w:rFonts w:ascii="Bookman Old Style" w:eastAsia="Bookman Old Style" w:hAnsi="Bookman Old Style" w:cs="Bookman Old Style"/>
        </w:rPr>
        <w:t>El procedimiento sancionatorio se adelantará de oficio o a petición de parte.</w:t>
      </w:r>
    </w:p>
    <w:p w14:paraId="6BE9B3B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Para la presentación de denuncias por parte de la ciudadanía, las alcaldías dispondrán de un servicio de correspondencia electrónico y una línea telefónica, los cuales deberán ser de público conocimiento. </w:t>
      </w:r>
    </w:p>
    <w:p w14:paraId="4D14E932"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w:t>
      </w:r>
      <w:r w:rsidRPr="00ED154A">
        <w:rPr>
          <w:rFonts w:ascii="Bookman Old Style" w:eastAsia="Bookman Old Style" w:hAnsi="Bookman Old Style" w:cs="Bookman Old Style"/>
        </w:rPr>
        <w:t>Las alcaldías y distritos podrán articularse con la Policía Nacional para crear una sola línea de atención para la presentación de denuncias.</w:t>
      </w:r>
    </w:p>
    <w:p w14:paraId="3642FD74"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43022042"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66º. </w:t>
      </w:r>
      <w:r w:rsidRPr="00ED154A">
        <w:rPr>
          <w:rFonts w:ascii="Bookman Old Style" w:eastAsia="Bookman Old Style" w:hAnsi="Bookman Old Style" w:cs="Bookman Old Style"/>
        </w:rPr>
        <w:t xml:space="preserve">Habiendo recibido la denuncia, el alcalde, o su delegado, solicitará verificación inmediata de las condiciones del animal por parte del Centro de Bienestar Animal o la Policía Nacional y el médico veterinario para, de ser procedente, adelantar el proceso de aprehensión o decomiso preventivo, si es que no se ha realizado previamente. </w:t>
      </w:r>
    </w:p>
    <w:p w14:paraId="62C1D5D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Cuando la conducta sea constitutiva de delito, falta disciplinaria o de otro tipo de infracción, se dará traslado inmediato a las autoridades competentes.</w:t>
      </w:r>
    </w:p>
    <w:p w14:paraId="35407C5F"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w:t>
      </w:r>
      <w:r w:rsidRPr="00ED154A">
        <w:rPr>
          <w:rFonts w:ascii="Bookman Old Style" w:eastAsia="Bookman Old Style" w:hAnsi="Bookman Old Style" w:cs="Bookman Old Style"/>
        </w:rPr>
        <w:t>La omisión de lo previsto en este artículo será causal de mala conducta para el servidor público.</w:t>
      </w:r>
    </w:p>
    <w:p w14:paraId="05F00E46"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65604B06"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67º. </w:t>
      </w:r>
      <w:r w:rsidRPr="00ED154A">
        <w:rPr>
          <w:rFonts w:ascii="Bookman Old Style" w:eastAsia="Bookman Old Style" w:hAnsi="Bookman Old Style" w:cs="Bookman Old Style"/>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14:paraId="22FE4105"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alcalde o su delegado, posterior a la verificación de su competencia para conocer del asunto y como resultado de averiguaciones preliminares, establezca que existen méritos para adelantar un procedimiento sancionatorio, expedirá acto </w:t>
      </w:r>
      <w:r w:rsidRPr="00ED154A">
        <w:rPr>
          <w:rFonts w:ascii="Bookman Old Style" w:eastAsia="Bookman Old Style" w:hAnsi="Bookman Old Style" w:cs="Bookman Old Style"/>
          <w:color w:val="000000"/>
        </w:rPr>
        <w:lastRenderedPageBreak/>
        <w:t xml:space="preserve">administrativo mediante el cual se convoqué a audiencia pública, este se notificará de manera personal al presunto infractor y quejoso. </w:t>
      </w:r>
    </w:p>
    <w:p w14:paraId="0F111949"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La audiencia pública se celebrará dentro un término improrrogable de diez (10) días a la notificación del auto.</w:t>
      </w:r>
    </w:p>
    <w:p w14:paraId="311835F7" w14:textId="77777777" w:rsidR="00FA7958" w:rsidRDefault="00FA7958" w:rsidP="00ED154A">
      <w:pPr>
        <w:pBdr>
          <w:top w:val="nil"/>
          <w:left w:val="nil"/>
          <w:bottom w:val="nil"/>
          <w:right w:val="nil"/>
          <w:between w:val="nil"/>
        </w:pBdr>
        <w:spacing w:line="276" w:lineRule="auto"/>
        <w:jc w:val="both"/>
        <w:rPr>
          <w:rFonts w:ascii="Bookman Old Style" w:eastAsia="Bookman Old Style" w:hAnsi="Bookman Old Style" w:cs="Bookman Old Style"/>
          <w:b/>
          <w:color w:val="000000"/>
        </w:rPr>
      </w:pPr>
    </w:p>
    <w:p w14:paraId="133859A5" w14:textId="4423EBC1"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b/>
          <w:color w:val="000000"/>
        </w:rPr>
        <w:t xml:space="preserve">ARTÍCULO 68º. </w:t>
      </w:r>
      <w:r w:rsidRPr="00ED154A">
        <w:rPr>
          <w:rFonts w:ascii="Bookman Old Style" w:eastAsia="Bookman Old Style" w:hAnsi="Bookman Old Style" w:cs="Bookman Old Style"/>
          <w:color w:val="000000"/>
        </w:rPr>
        <w:t>La audiencia pública se realizará en el despacho del alcalde o su delegado. Esta se surtirá mediante los siguientes pasos: </w:t>
      </w:r>
    </w:p>
    <w:p w14:paraId="1D15BD36"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b/>
          <w:color w:val="000000"/>
        </w:rPr>
        <w:t>a) Argumentos.</w:t>
      </w:r>
      <w:r w:rsidRPr="00ED154A">
        <w:rPr>
          <w:rFonts w:ascii="Bookman Old Style" w:eastAsia="Bookman Old Style" w:hAnsi="Bookman Old Style" w:cs="Bookman Old Style"/>
          <w:color w:val="000000"/>
        </w:rPr>
        <w:t xml:space="preserve">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14:paraId="6E6E81F9"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b/>
          <w:color w:val="000000"/>
        </w:rPr>
        <w:t>b) Invitación a conciliar.</w:t>
      </w:r>
      <w:r w:rsidRPr="00ED154A">
        <w:rPr>
          <w:rFonts w:ascii="Bookman Old Style" w:eastAsia="Bookman Old Style" w:hAnsi="Bookman Old Style" w:cs="Bookman Old Style"/>
          <w:color w:val="000000"/>
        </w:rPr>
        <w:t xml:space="preserve"> Cuando fuese procedente la autoridad invitará a conciliar a las partes, que en todo caso deberán adoptar medidas para garantizar la protección y el bienestar del animal.</w:t>
      </w:r>
    </w:p>
    <w:p w14:paraId="7B70539B"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En caso que el procedimiento se haya adelantado de oficio, no tendrá lugar esta etapa;</w:t>
      </w:r>
    </w:p>
    <w:p w14:paraId="1D609023"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b/>
          <w:color w:val="000000"/>
        </w:rPr>
        <w:t>c) Pruebas.</w:t>
      </w:r>
      <w:r w:rsidRPr="00ED154A">
        <w:rPr>
          <w:rFonts w:ascii="Bookman Old Style" w:eastAsia="Bookman Old Style" w:hAnsi="Bookman Old Style" w:cs="Bookman Old Style"/>
          <w:color w:val="000000"/>
        </w:rPr>
        <w:t xml:space="preserve"> Si el presunto infractor o el quejoso solicitan la práctica de pruebas adicionales, pertinentes y conducentes, y si la autoridad las considera viables o las requiere, las decretará y se practicarán en un término máximo de cinco (5) días. </w:t>
      </w:r>
    </w:p>
    <w:p w14:paraId="64F6CB5C"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Igualmente, la autoridad podrá decretar de oficio las pruebas que requiera y dispondrá que se practiquen dentro del mismo término. La audiencia se reanudará al día siguiente al del vencimiento de la práctica de pruebas. </w:t>
      </w:r>
    </w:p>
    <w:p w14:paraId="59B6B230" w14:textId="77777777" w:rsidR="00ED154A" w:rsidRPr="00ED154A" w:rsidRDefault="00ED154A" w:rsidP="00ED154A">
      <w:pPr>
        <w:pBdr>
          <w:top w:val="nil"/>
          <w:left w:val="nil"/>
          <w:bottom w:val="nil"/>
          <w:right w:val="nil"/>
          <w:between w:val="nil"/>
        </w:pBdr>
        <w:spacing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14:paraId="0C3626F3"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color w:val="000000"/>
        </w:rPr>
        <w:t>d) Decisión.</w:t>
      </w:r>
      <w:r w:rsidRPr="00ED154A">
        <w:rPr>
          <w:rFonts w:ascii="Bookman Old Style" w:eastAsia="Bookman Old Style" w:hAnsi="Bookman Old Style" w:cs="Bookman Old Style"/>
          <w:color w:val="000000"/>
        </w:rPr>
        <w:t xml:space="preserve"> Agotada la etapa probatoria, si la decisión no se ha tomado de plano, la autoridad valorará las pruebas, dictará la decisión e impondrá la sanción, si hay lugar a ello, sustentando su fallo con los respectivos fundamentos normativos y hechos conducentes demostrados. La decisión quedará notificada en estrados.</w:t>
      </w:r>
    </w:p>
    <w:p w14:paraId="1480EF81" w14:textId="77777777" w:rsidR="00ED154A" w:rsidRPr="00ED154A" w:rsidRDefault="00ED154A" w:rsidP="00ED154A">
      <w:pPr>
        <w:pStyle w:val="Sinespaciado"/>
        <w:spacing w:line="276" w:lineRule="auto"/>
        <w:jc w:val="both"/>
        <w:rPr>
          <w:rFonts w:ascii="Bookman Old Style" w:eastAsia="Bookman Old Style" w:hAnsi="Bookman Old Style" w:cs="Bookman Old Style"/>
        </w:rPr>
      </w:pPr>
    </w:p>
    <w:p w14:paraId="3170D652"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t xml:space="preserve">ARTÍCULO 69º. </w:t>
      </w:r>
      <w:r w:rsidRPr="00ED154A">
        <w:rPr>
          <w:rFonts w:ascii="Bookman Old Style" w:eastAsia="Bookman Old Style" w:hAnsi="Bookman Old Style" w:cs="Bookman Old Style"/>
          <w:color w:val="000000"/>
        </w:rPr>
        <w:t>Contra la decisión proferida por la autoridad solo procede el recurso de reposición, el cual se solicitará, concederá y sustentará dentro de la misma audiencia. El recurso de reposición se resolverá inmediatamente.</w:t>
      </w:r>
    </w:p>
    <w:p w14:paraId="75DB4881"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color w:val="000000"/>
        </w:rPr>
        <w:lastRenderedPageBreak/>
        <w:t xml:space="preserve">ARTÍCULO 70º. </w:t>
      </w:r>
      <w:r w:rsidRPr="00ED154A">
        <w:rPr>
          <w:rFonts w:ascii="Bookman Old Style" w:eastAsia="Bookman Old Style" w:hAnsi="Bookman Old Style" w:cs="Bookman Old Style"/>
          <w:color w:val="000000"/>
        </w:rPr>
        <w:t>Una vez ejecutoriada la decisión, esta se cumplirá en un término máximo de diez (10) días, so pena de incurrir en intereses moratorios liquidados al máximo legal permitido.</w:t>
      </w:r>
    </w:p>
    <w:p w14:paraId="67FF0413"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71º.</w:t>
      </w:r>
      <w:r w:rsidRPr="00ED154A">
        <w:rPr>
          <w:rFonts w:ascii="Bookman Old Style" w:eastAsia="Bookman Old Style" w:hAnsi="Bookman Old Style" w:cs="Bookman Old Style"/>
        </w:rPr>
        <w:t xml:space="preserve"> Cuando aparezca plenamente demostrada alguna de las causales que eximen de responsabilidad, cesará el procedimiento y así será declarado mediante acto administrativo motivado, el cual será notificado al investigado.</w:t>
      </w:r>
    </w:p>
    <w:p w14:paraId="3D4C45C3"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La cesación de procedimiento solo puede declararse antes del auto de formulación de cargos, excepto en el caso de fallecimiento del infractor.</w:t>
      </w:r>
    </w:p>
    <w:p w14:paraId="321D2328" w14:textId="77777777" w:rsidR="00ED154A" w:rsidRPr="00ED154A" w:rsidRDefault="00ED154A" w:rsidP="00ED154A">
      <w:pPr>
        <w:pStyle w:val="Sinespaciado"/>
        <w:spacing w:line="276" w:lineRule="auto"/>
        <w:jc w:val="both"/>
        <w:rPr>
          <w:rFonts w:ascii="Bookman Old Style" w:eastAsia="Bookman Old Style" w:hAnsi="Bookman Old Style"/>
          <w:b/>
        </w:rPr>
      </w:pPr>
    </w:p>
    <w:p w14:paraId="22DA7CCA" w14:textId="77777777" w:rsidR="00ED154A" w:rsidRPr="00ED154A" w:rsidRDefault="00ED154A" w:rsidP="00ED154A">
      <w:pPr>
        <w:spacing w:line="276" w:lineRule="auto"/>
        <w:jc w:val="center"/>
        <w:rPr>
          <w:rFonts w:ascii="Bookman Old Style" w:eastAsia="Bookman Old Style" w:hAnsi="Bookman Old Style" w:cs="Bookman Old Style"/>
          <w:b/>
        </w:rPr>
      </w:pPr>
      <w:r w:rsidRPr="00ED154A">
        <w:rPr>
          <w:rFonts w:ascii="Bookman Old Style" w:eastAsia="Bookman Old Style" w:hAnsi="Bookman Old Style" w:cs="Bookman Old Style"/>
          <w:b/>
        </w:rPr>
        <w:t>CAPÍTULO X</w:t>
      </w:r>
    </w:p>
    <w:p w14:paraId="32F22142" w14:textId="77777777" w:rsidR="00ED154A" w:rsidRPr="00ED154A" w:rsidRDefault="00ED154A" w:rsidP="00ED154A">
      <w:pPr>
        <w:pStyle w:val="Sinespaciado"/>
        <w:spacing w:line="276" w:lineRule="auto"/>
        <w:jc w:val="center"/>
        <w:rPr>
          <w:rFonts w:ascii="Bookman Old Style" w:eastAsia="Bookman Old Style" w:hAnsi="Bookman Old Style"/>
          <w:b/>
        </w:rPr>
      </w:pPr>
      <w:r w:rsidRPr="00ED154A">
        <w:rPr>
          <w:rFonts w:ascii="Bookman Old Style" w:eastAsia="Bookman Old Style" w:hAnsi="Bookman Old Style" w:cs="Bookman Old Style"/>
          <w:b/>
        </w:rPr>
        <w:t>SANCIONES</w:t>
      </w:r>
    </w:p>
    <w:p w14:paraId="0DF2AC95" w14:textId="77777777" w:rsidR="00ED154A" w:rsidRPr="00ED154A" w:rsidRDefault="00ED154A" w:rsidP="00ED154A">
      <w:pPr>
        <w:pStyle w:val="Sinespaciado"/>
        <w:spacing w:line="276" w:lineRule="auto"/>
        <w:jc w:val="both"/>
        <w:rPr>
          <w:rFonts w:ascii="Bookman Old Style" w:eastAsia="Bookman Old Style" w:hAnsi="Bookman Old Style"/>
          <w:b/>
        </w:rPr>
      </w:pPr>
    </w:p>
    <w:p w14:paraId="31D38E2C"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 xml:space="preserve">ARTÍCULO 72º. </w:t>
      </w:r>
      <w:r w:rsidRPr="00ED154A">
        <w:rPr>
          <w:rFonts w:ascii="Bookman Old Style" w:eastAsia="Bookman Old Style" w:hAnsi="Bookman Old Style" w:cs="Bookman Old Style"/>
        </w:rPr>
        <w:t>El incumplimiento de las disposiciones en materia de protección y bienestar animal dará lugar a la iniciación del procedimiento administrativo sancionatorio en materia de protección y bienestar animal y, en caso de encontrar probada la responsabilidad, se impondrán las penas de multa determinadas en la ley.</w:t>
      </w:r>
    </w:p>
    <w:p w14:paraId="117DA329"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73º.</w:t>
      </w:r>
      <w:r w:rsidRPr="00ED154A">
        <w:rPr>
          <w:rFonts w:ascii="Bookman Old Style" w:eastAsia="Bookman Old Style" w:hAnsi="Bookman Old Style" w:cs="Bookman Old Style"/>
        </w:rPr>
        <w:t xml:space="preserve"> Para efectos de actualizar las sanciones en materia de protección y bienestar animal establecidas en la Ley 84 de 1989, modifíquese el artículo 6° de dicha norma el cual quedará así:</w:t>
      </w:r>
    </w:p>
    <w:p w14:paraId="576CBC45"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ARTÍCULO 6°. </w:t>
      </w:r>
      <w:r w:rsidRPr="00ED154A">
        <w:rPr>
          <w:rFonts w:ascii="Bookman Old Style" w:eastAsia="Bookman Old Style" w:hAnsi="Bookman Old Style" w:cs="Bookman Old Style"/>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14:paraId="125DA82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Se presumen hechos dañinos y actos de crueldad para con los animales los siguientes:</w:t>
      </w:r>
    </w:p>
    <w:p w14:paraId="2C28EDE7" w14:textId="77777777" w:rsidR="00ED154A" w:rsidRPr="00ED154A" w:rsidRDefault="00ED154A" w:rsidP="009F68BB">
      <w:pPr>
        <w:pStyle w:val="Prrafodelista"/>
        <w:widowControl w:val="0"/>
        <w:numPr>
          <w:ilvl w:val="0"/>
          <w:numId w:val="67"/>
        </w:numPr>
        <w:autoSpaceDE w:val="0"/>
        <w:autoSpaceDN w:val="0"/>
        <w:spacing w:after="0"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color w:val="000000"/>
        </w:rPr>
        <w:t>Herir o lesionar a un animal por golpe, arrastre, quemadura, cortada o punzada o con arma de fuego de manera intencional;</w:t>
      </w:r>
    </w:p>
    <w:p w14:paraId="393B7A8B"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Causar la muerte innecesaria o daño a un animal;</w:t>
      </w:r>
    </w:p>
    <w:p w14:paraId="39D8EA7F"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Remover, destruir, mutilar o alterar cualquier miembro, órgano o apéndice de un animal vivo, sin que medie razón técnica, científica o </w:t>
      </w:r>
      <w:proofErr w:type="spellStart"/>
      <w:r w:rsidRPr="00ED154A">
        <w:rPr>
          <w:rFonts w:ascii="Bookman Old Style" w:eastAsia="Bookman Old Style" w:hAnsi="Bookman Old Style" w:cs="Bookman Old Style"/>
          <w:color w:val="000000"/>
        </w:rPr>
        <w:t>zooprofiláctica</w:t>
      </w:r>
      <w:proofErr w:type="spellEnd"/>
      <w:r w:rsidRPr="00ED154A">
        <w:rPr>
          <w:rFonts w:ascii="Bookman Old Style" w:eastAsia="Bookman Old Style" w:hAnsi="Bookman Old Style" w:cs="Bookman Old Style"/>
          <w:color w:val="000000"/>
        </w:rPr>
        <w:t>;</w:t>
      </w:r>
    </w:p>
    <w:p w14:paraId="51A8CAA6"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Causar la muerte de un animal con procedimientos que prolonguen su agonía o que originen, angustia, sufrimiento o dolor. </w:t>
      </w:r>
    </w:p>
    <w:p w14:paraId="53732B34"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Promover, propiciar, manejar conducir o asistir a cualquier clase de competición, juego, exhibición, concurso, lucha, combate donde se enfrenten dos o más animales o estos con humanos;</w:t>
      </w:r>
    </w:p>
    <w:p w14:paraId="044D4F1F" w14:textId="5C9CF811" w:rsidR="00ED154A" w:rsidRPr="009F68BB"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9F68BB">
        <w:rPr>
          <w:rFonts w:ascii="Bookman Old Style" w:eastAsia="Bookman Old Style" w:hAnsi="Bookman Old Style" w:cs="Bookman Old Style"/>
          <w:color w:val="000000"/>
        </w:rPr>
        <w:lastRenderedPageBreak/>
        <w:t>Convertir en espectáculo público o privado, el maltrato, la tortura o la muerte de animales adiestrados o sin adiestrar;</w:t>
      </w:r>
    </w:p>
    <w:p w14:paraId="24E11AF3"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Usar animales vivos para entrenamiento fines exclusivos de entretenimiento de los seres humanos o para probar o incrementar la agresividad o la pericia de otros animales;</w:t>
      </w:r>
    </w:p>
    <w:p w14:paraId="6AD3A914"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14:paraId="550A4512"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Usar animales cautivos como blanco de tiro, con objetos susceptibles de causarles daño o muerte o con armas de cualquier clase;</w:t>
      </w:r>
    </w:p>
    <w:p w14:paraId="0608B775"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Toda privación de aire, rayos solares, alimento, agua, movimiento, espacio suficiente para el desarrollo normal de su comportamiento, abrigo, higiene o aseo, tratándose de animal cautivo, bajo cuidado humano, doméstico o no, siempre y cuando no correspondan a los requerimientos de la especie o del espécimen;</w:t>
      </w:r>
    </w:p>
    <w:p w14:paraId="1772B6E8"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Pelar, despellejar, descamar, mutilar o desplumar animales vivos o entregarlos vivos a la alimentación de otros;</w:t>
      </w:r>
    </w:p>
    <w:p w14:paraId="26DFACFD"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Abandonar sustancias venenosas, perjudiciales o elementos potencialmente peligrosos para la salud, en cualquier forma o tipo de presentación, en lugares accesibles a animales o envenenar o intoxicar a un animal, usando para ello cualquiera de estas sustancias.</w:t>
      </w:r>
    </w:p>
    <w:p w14:paraId="6DFC1D0E"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Recargar de trabajo a un animal a tal punto que, como consecuencia del exceso o esfuerzo superior a su capacidad o resistencia, se le cause agotamiento, extenuación manifiesta o muerte;</w:t>
      </w:r>
    </w:p>
    <w:p w14:paraId="388343EF" w14:textId="77777777" w:rsidR="00FA7958"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Usar mallas camufladas para la captura de aves o emplear explosivos o venenos para la captura de peces. La utilización de mallas camufladas para la captura de aves será permitida únicamente con fines científicos, </w:t>
      </w:r>
      <w:proofErr w:type="spellStart"/>
      <w:r w:rsidRPr="00ED154A">
        <w:rPr>
          <w:rFonts w:ascii="Bookman Old Style" w:eastAsia="Bookman Old Style" w:hAnsi="Bookman Old Style" w:cs="Bookman Old Style"/>
          <w:color w:val="000000"/>
        </w:rPr>
        <w:t>zooprofilácticos</w:t>
      </w:r>
      <w:proofErr w:type="spellEnd"/>
      <w:r w:rsidRPr="00ED154A">
        <w:rPr>
          <w:rFonts w:ascii="Bookman Old Style" w:eastAsia="Bookman Old Style" w:hAnsi="Bookman Old Style" w:cs="Bookman Old Style"/>
          <w:color w:val="000000"/>
        </w:rPr>
        <w:t xml:space="preserve"> o veterinarios y con previa autorización de la autoridad ambiental competente. </w:t>
      </w:r>
    </w:p>
    <w:p w14:paraId="7BF3964C" w14:textId="5B58782B" w:rsidR="00ED154A" w:rsidRPr="00ED154A" w:rsidRDefault="00ED154A" w:rsidP="00FA7958">
      <w:pPr>
        <w:pStyle w:val="Prrafodelista"/>
        <w:pBdr>
          <w:top w:val="nil"/>
          <w:left w:val="nil"/>
          <w:bottom w:val="nil"/>
          <w:right w:val="nil"/>
          <w:between w:val="nil"/>
        </w:pBdr>
        <w:spacing w:after="0" w:line="276" w:lineRule="auto"/>
        <w:ind w:left="420"/>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En este último caso la autoridad ambiental deberá evaluar el repetido uso de determinadas especies y la afectación que esta circunstancia pueda causar a su población;</w:t>
      </w:r>
    </w:p>
    <w:p w14:paraId="4AD9D752"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Sepultar vivo a un animal;</w:t>
      </w:r>
    </w:p>
    <w:p w14:paraId="22264C6B"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Confinar uno o más animales en condiciones tales que les produzca asfixia;</w:t>
      </w:r>
    </w:p>
    <w:p w14:paraId="324E605E"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Ahogar a un animal;</w:t>
      </w:r>
    </w:p>
    <w:p w14:paraId="03D3B22C"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Hacer con bisturí, aguja o cualquier otro medio susceptible de causar daño o sufrimiento prácticas de destreza manual con animales vivos en lugares o por personas que no estén debidamente autorizadas para ello o practicar la vivisección;</w:t>
      </w:r>
    </w:p>
    <w:p w14:paraId="6B66E20D"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Estimular o suprimir el sistema nervioso central o alterar el comportamiento del animal con medios químicos, físicos o quirúrgicos, para fines competitivos, de exhibición o utilización en espectáculo público o privado y en general aplicarles fármacos sin perseguir fines terapéuticos;</w:t>
      </w:r>
    </w:p>
    <w:p w14:paraId="64FB0308"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Utilizar animales vivos en la elaboración de escenas cinematográficas o audiovisuales destinadas a la exhibición pública o privada, en las que se cause daño o muerte al animal con procedimientos crueles o susceptibles que promuevan la crueldad contra los mismos;</w:t>
      </w:r>
    </w:p>
    <w:p w14:paraId="0CB042EB"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Dejar expósito o abandonar a su suerte a un animal sano o dejar de suministrarle todo lo que humanitariamente se le pueda proveer;</w:t>
      </w:r>
    </w:p>
    <w:p w14:paraId="6103F242"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Realizar experimentos con animales vivos, salvo en los casos regulados por esta ley;</w:t>
      </w:r>
    </w:p>
    <w:p w14:paraId="6F71B35A"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Abandonar a sus propios medios animales utilizados en experimentos;</w:t>
      </w:r>
    </w:p>
    <w:p w14:paraId="77FA7AAE"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14:paraId="5F415022"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Lastimar o arrollar un animal intencionalmente o matarlo por simple perversidad o diversión;</w:t>
      </w:r>
    </w:p>
    <w:p w14:paraId="67AC09FB"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No dar muerte rápida, libre de sufrimiento prolongado, a todo animal cuyo exterminio sea necesario para consumo o no; </w:t>
      </w:r>
    </w:p>
    <w:p w14:paraId="4E07D606"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Azotar, golpear o castigar de cualquier forma a un animal caído o en estado de indefensión;</w:t>
      </w:r>
    </w:p>
    <w:p w14:paraId="1DAA76FA"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Conducir animales, por cualquier medio de locomoción, colocados de cabeza, o con las manos o patas atadas, o caídos y pisoteados por los otros o de cualquier otra forma que les produzca sufrimiento; </w:t>
      </w:r>
    </w:p>
    <w:p w14:paraId="2FA323A5"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14:paraId="209B4E14"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Encerrar en corral o en otro lugar, animales en número tal que no les sea posible moverse libremente;</w:t>
      </w:r>
    </w:p>
    <w:p w14:paraId="010F26A4"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Tatuar animales con fines ajenos a su identificación o pintarlos con fines estéticos; </w:t>
      </w:r>
    </w:p>
    <w:p w14:paraId="3D4A1F18"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Tener animales domésticos destinados a la venta en locales que no reúnan las autorizaciones, ni las condiciones de higiene, comodidad y bienestar animal previstas en esta ley;</w:t>
      </w:r>
    </w:p>
    <w:p w14:paraId="5F97BA6D"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Acceder carnalmente a un animal o penetrar en sus órganos sexuales, por la vía anal o por cualquier orificio de su cuerpo, con extremidad humana u objeto;</w:t>
      </w:r>
    </w:p>
    <w:p w14:paraId="5AD7E3AD"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Realizar o incentivar actos de zoofilia, bestialismo o </w:t>
      </w:r>
      <w:proofErr w:type="spellStart"/>
      <w:r w:rsidRPr="00ED154A">
        <w:rPr>
          <w:rFonts w:ascii="Bookman Old Style" w:eastAsia="Bookman Old Style" w:hAnsi="Bookman Old Style" w:cs="Bookman Old Style"/>
          <w:color w:val="000000"/>
        </w:rPr>
        <w:t>zooerastia</w:t>
      </w:r>
      <w:proofErr w:type="spellEnd"/>
      <w:r w:rsidRPr="00ED154A">
        <w:rPr>
          <w:rFonts w:ascii="Bookman Old Style" w:eastAsia="Bookman Old Style" w:hAnsi="Bookman Old Style" w:cs="Bookman Old Style"/>
          <w:color w:val="000000"/>
        </w:rPr>
        <w:t>;</w:t>
      </w:r>
    </w:p>
    <w:p w14:paraId="27465C42"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Usar a un animal para la comisión de acciones delictivas o intimidatorias;</w:t>
      </w:r>
    </w:p>
    <w:p w14:paraId="514E25D8"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Lesionar a un animal por medio de agentes químicos (álcalis o ácidos) sustancias análogas o corrosivas, agua caliente, fuego o similares. Se exceptúa el marcado a fuego del ganado;</w:t>
      </w:r>
    </w:p>
    <w:p w14:paraId="3E0EAF74" w14:textId="77777777" w:rsidR="00ED154A" w:rsidRPr="00ED154A" w:rsidRDefault="00ED154A" w:rsidP="00ED154A">
      <w:pPr>
        <w:pStyle w:val="Prrafodelista"/>
        <w:spacing w:line="276" w:lineRule="auto"/>
        <w:rPr>
          <w:rFonts w:ascii="Bookman Old Style" w:eastAsia="Bookman Old Style" w:hAnsi="Bookman Old Style" w:cs="Bookman Old Style"/>
          <w:color w:val="000000"/>
        </w:rPr>
      </w:pPr>
    </w:p>
    <w:p w14:paraId="546DC2C4"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Usar animales vivos como accesorios o para la elaboración de accesorios o cualquier tipo de objeto;</w:t>
      </w:r>
    </w:p>
    <w:p w14:paraId="11D5B9F0"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uso de ácidos corrosivos, bases cáusticas, estricnina, </w:t>
      </w:r>
      <w:proofErr w:type="spellStart"/>
      <w:r w:rsidRPr="00ED154A">
        <w:rPr>
          <w:rFonts w:ascii="Bookman Old Style" w:eastAsia="Bookman Old Style" w:hAnsi="Bookman Old Style" w:cs="Bookman Old Style"/>
          <w:color w:val="000000"/>
        </w:rPr>
        <w:t>warferina</w:t>
      </w:r>
      <w:proofErr w:type="spellEnd"/>
      <w:r w:rsidRPr="00ED154A">
        <w:rPr>
          <w:rFonts w:ascii="Bookman Old Style" w:eastAsia="Bookman Old Style" w:hAnsi="Bookman Old Style" w:cs="Bookman Old Style"/>
          <w:color w:val="000000"/>
        </w:rPr>
        <w:t>, cianuro, arsénico o cualquier sustancia tóxica para producir la muerte de un animal;</w:t>
      </w:r>
    </w:p>
    <w:p w14:paraId="4F4AF2C5"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Lanzar o impactar a un animal;</w:t>
      </w:r>
    </w:p>
    <w:p w14:paraId="09504D75"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Instrumentalizar a un animal para facilitar o consumar fines ruines, delictivos o actividades ilícitas;</w:t>
      </w:r>
    </w:p>
    <w:p w14:paraId="68B82578"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Realizar procedimientos quirúrgicos, realizar consultas, diagnosticar, formular sin haber recibido el título de médico veterinario o médico veterinario zootecnista ni tener la matrícula vigente;  </w:t>
      </w:r>
    </w:p>
    <w:p w14:paraId="7B824D9F"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El uso de anabólicos o de cualquier otra alternativa que pretenda acrecentar la producción de productos animales o sus derivados;</w:t>
      </w:r>
    </w:p>
    <w:p w14:paraId="50E8D594"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dopaje de los animales, salvo cuando se realice con fines veterinarios o previa autorización de un veterinario; </w:t>
      </w:r>
    </w:p>
    <w:p w14:paraId="0F568288"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Atar o arrastrar un animal a cualquier vehículo motor o mecánico en marcha;</w:t>
      </w:r>
    </w:p>
    <w:p w14:paraId="04DA673D"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Mantener o confinar un animal dentro de un vehículo motor por un periodo de tiempo sin las condiciones en cuanto a movilidad, aireación, bebida, alimento en cantidad y calidad suficientes que ponga en peligro su salud y bienestar;</w:t>
      </w:r>
    </w:p>
    <w:p w14:paraId="49B73BBE"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Mantener confinado en espacio reducido y/o sin ventilación un animal de manera prolongada que afecte sus comportamientos naturales y ponga en peligro su salud y bienestar;</w:t>
      </w:r>
    </w:p>
    <w:p w14:paraId="157BC4CA"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No proveer adecuado refugio a un animal por parte de su propietario o tenedor que lo proteja de las inclemencias del clima ya sea del sol directo, la lluvia, calor o frío o impedirle al animal resguardarse;</w:t>
      </w:r>
    </w:p>
    <w:p w14:paraId="483927EA"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No proveer sombra a un animal cuando la luz solar ocasione afectaciones en su salud, ni permitir que el animal pueda por sus propios medios protegerse del sol; </w:t>
      </w:r>
    </w:p>
    <w:p w14:paraId="53BD0E21"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No proveer comida adecuada en calidad y cantidad requeridas según su especie y agua fresca y limpia a disposición por parte de su propietario o tenedor;</w:t>
      </w:r>
    </w:p>
    <w:p w14:paraId="16D3E4D4"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Recargar de trabajo, generar una carga superior a la capacidad de cualquier animal o superar el horario de trabajo permitido;</w:t>
      </w:r>
    </w:p>
    <w:p w14:paraId="59FE4E83"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Obligar a los animales a trabajos excesivos o superiores a sus fuerzas o a todo acto que dé por resultado sufrimiento para obtener de ellos esfuerzos que, razonablemente, no se les pueden exigir sino con castigos;</w:t>
      </w:r>
    </w:p>
    <w:p w14:paraId="0C16EBF5"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Inocular, inyectar, introducir o penetrar sustancia alguna sin anestésico a/o en cualquier órgano de un animal vivo por propósito que no obedezca a un </w:t>
      </w:r>
      <w:r w:rsidRPr="00ED154A">
        <w:rPr>
          <w:rFonts w:ascii="Bookman Old Style" w:eastAsia="Bookman Old Style" w:hAnsi="Bookman Old Style" w:cs="Bookman Old Style"/>
          <w:color w:val="000000"/>
        </w:rPr>
        <w:lastRenderedPageBreak/>
        <w:t>procedimiento quirúrgico, médico veterinario, terapéutico o curativo, o a un procedimiento de experimentación según lo dispuesto en esta ley;</w:t>
      </w:r>
    </w:p>
    <w:p w14:paraId="6666CCD9"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Despescuezar animales vivos;</w:t>
      </w:r>
    </w:p>
    <w:p w14:paraId="10CD9F8A" w14:textId="77777777" w:rsidR="00ED154A" w:rsidRPr="00ED154A" w:rsidRDefault="00ED154A" w:rsidP="00ED154A">
      <w:pPr>
        <w:pStyle w:val="Prrafodelista"/>
        <w:spacing w:line="276" w:lineRule="auto"/>
        <w:rPr>
          <w:rFonts w:ascii="Bookman Old Style" w:eastAsia="Bookman Old Style" w:hAnsi="Bookman Old Style" w:cs="Bookman Old Style"/>
          <w:color w:val="000000"/>
        </w:rPr>
      </w:pPr>
    </w:p>
    <w:p w14:paraId="3B6E2A87"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Perseguir, aturdir, acosar, acorralar o cazar animales mediante el uso de explosivos, medios motorizados, mecánicos o utilizar otros animales para el efecto;</w:t>
      </w:r>
    </w:p>
    <w:p w14:paraId="0C625C21"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Transportar animales en las bodegas o similares de vehículos de transporte público o particular privándolos de ventilación, alimento, bebida y de los medios necesarios para garantizar un transporte seguro;</w:t>
      </w:r>
    </w:p>
    <w:p w14:paraId="347524B9"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Darse a la fuga sin auxiliar, ni socorrer a un animal que ha sufrido atropellamiento o esté herido y peligre la vida del animal;</w:t>
      </w:r>
    </w:p>
    <w:p w14:paraId="0D0E92AB"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El propietario de un animal que se niegue a prestarle asistencia cuando este se encuentre peligro manifiesto;</w:t>
      </w:r>
    </w:p>
    <w:p w14:paraId="031D6C36"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Permitir a un animal doméstico de compañía divagar fuera del lugar de residencia del propietario o tenedor sin supervisión por parte de este;</w:t>
      </w:r>
    </w:p>
    <w:p w14:paraId="1ACD0F0A"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Incitar a comportamiento violentos o agresivos por parte del animal por cualquier medio, pero en especial si se utilizan tratos crueles con ello. Lo anterior no aplica para animales que son entrenados para la seguridad o defensa siempre que sea hecho por personal calificado para el entrenamiento y se usen métodos que no ocasionen sufrimiento o angustia en el animal;</w:t>
      </w:r>
    </w:p>
    <w:p w14:paraId="47C6A7AF" w14:textId="77777777" w:rsidR="00ED154A" w:rsidRPr="00ED154A" w:rsidRDefault="00ED154A" w:rsidP="009F68BB">
      <w:pPr>
        <w:pStyle w:val="Prrafodelista"/>
        <w:numPr>
          <w:ilvl w:val="0"/>
          <w:numId w:val="67"/>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Los demás que causen sufrimiento, dolor, miedo, falta de asistencia, abandono, descuido y que se encuentren tipificadas en la ley.</w:t>
      </w:r>
    </w:p>
    <w:p w14:paraId="2B1BC622" w14:textId="77777777" w:rsidR="00ED154A" w:rsidRPr="00ED154A" w:rsidRDefault="00ED154A" w:rsidP="00ED154A">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rPr>
      </w:pPr>
    </w:p>
    <w:p w14:paraId="638CCCDB" w14:textId="77777777" w:rsidR="00ED154A" w:rsidRPr="00ED154A" w:rsidRDefault="00ED154A" w:rsidP="00EC5BED">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PARÁGRAFO 1.</w:t>
      </w:r>
      <w:r w:rsidRPr="00ED154A">
        <w:rPr>
          <w:rFonts w:ascii="Bookman Old Style" w:eastAsia="Bookman Old Style" w:hAnsi="Bookman Old Style" w:cs="Bookman Old Style"/>
        </w:rPr>
        <w:t xml:space="preserve"> También se entenderá como acto cruel y será sancionada la erradicación de animales invertebrados con alta relevancia ecosistémica.</w:t>
      </w:r>
    </w:p>
    <w:p w14:paraId="178D088F" w14:textId="77777777" w:rsidR="00ED154A" w:rsidRPr="00ED154A" w:rsidRDefault="00ED154A" w:rsidP="00EC5BED">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PARÁGRAFO 2.</w:t>
      </w:r>
      <w:r w:rsidRPr="00ED154A">
        <w:rPr>
          <w:rFonts w:ascii="Bookman Old Style" w:eastAsia="Bookman Old Style" w:hAnsi="Bookman Old Style" w:cs="Bookman Old Style"/>
        </w:rPr>
        <w:t xml:space="preserve"> Lo dispuesto en el numeral 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14:paraId="08394EF0" w14:textId="77777777" w:rsidR="00FA7958" w:rsidRDefault="00ED154A" w:rsidP="00EC5BED">
      <w:pPr>
        <w:pBdr>
          <w:top w:val="nil"/>
          <w:left w:val="nil"/>
          <w:bottom w:val="nil"/>
          <w:right w:val="nil"/>
          <w:between w:val="nil"/>
        </w:pBdr>
        <w:spacing w:line="276" w:lineRule="auto"/>
        <w:ind w:right="49"/>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3. </w:t>
      </w:r>
      <w:r w:rsidRPr="00ED154A">
        <w:rPr>
          <w:rFonts w:ascii="Bookman Old Style" w:eastAsia="Bookman Old Style" w:hAnsi="Bookman Old Style" w:cs="Bookman Old Style"/>
        </w:rPr>
        <w:t>Lo dispuesto en los numerales 10 y 52 no aplicará para los animales que lo requieran para el desarrollo de un procedimiento quirúrgico, caso en el cual la privación deberá estar avalada por un médico veterinario o médico veterinario zootecnista.</w:t>
      </w:r>
    </w:p>
    <w:p w14:paraId="5548152E" w14:textId="146BD78F" w:rsidR="00ED154A" w:rsidRPr="00ED154A" w:rsidRDefault="00ED154A" w:rsidP="00EC5BED">
      <w:pPr>
        <w:pBdr>
          <w:top w:val="nil"/>
          <w:left w:val="nil"/>
          <w:bottom w:val="nil"/>
          <w:right w:val="nil"/>
          <w:between w:val="nil"/>
        </w:pBdr>
        <w:spacing w:line="276" w:lineRule="auto"/>
        <w:ind w:right="49"/>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4. </w:t>
      </w:r>
      <w:r w:rsidRPr="00ED154A">
        <w:rPr>
          <w:rFonts w:ascii="Bookman Old Style" w:eastAsia="Bookman Old Style" w:hAnsi="Bookman Old Style" w:cs="Bookman Old Style"/>
        </w:rPr>
        <w:t xml:space="preserve">Lo dispuesto en el numeral 11 no aplicará en los casos en que se adelanten procesos de rehabilitación de animales silvestres que requieran, para el éxito de dichos procesos, el suministro de animales vivos para su alimentación. </w:t>
      </w:r>
    </w:p>
    <w:p w14:paraId="39368367"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lastRenderedPageBreak/>
        <w:t xml:space="preserve">Tampoco aplicará para la alimentación de anfibios o de otros ejemplares de especies de animales silvestres que los requieran para su bienestar, de conformidad con un concepto biológico emitido por la autoridad ambiental competente. </w:t>
      </w:r>
    </w:p>
    <w:p w14:paraId="0C920E5A"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Lo anterior, siempre y cuando esta actividad sea desarrollada bajo la recomendación y el direccionamiento de biólogos o profesionales afines y no sea convertido en espectáculo público.</w:t>
      </w:r>
    </w:p>
    <w:p w14:paraId="7EA53607"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5. </w:t>
      </w:r>
      <w:r w:rsidRPr="00ED154A">
        <w:rPr>
          <w:rFonts w:ascii="Bookman Old Style" w:eastAsia="Bookman Old Style" w:hAnsi="Bookman Old Style" w:cs="Bookman Old Style"/>
        </w:rPr>
        <w:t>Las prácticas veterinarias, como la toma de temperatura, enemas o similares no se entenderán como tratos crueles en los términos del numeral 76.33, siempre y cuando se realicen bajo los preceptos éticos y técnicos que el procedimiento requiera.</w:t>
      </w:r>
    </w:p>
    <w:p w14:paraId="37F76F41"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6. </w:t>
      </w:r>
      <w:r w:rsidRPr="00ED154A">
        <w:rPr>
          <w:rFonts w:ascii="Bookman Old Style" w:eastAsia="Bookman Old Style" w:hAnsi="Bookman Old Style" w:cs="Bookman Old Style"/>
        </w:rPr>
        <w:t>Quedan exceptuados de lo dispuesto en los numerales 1, 2, 3 y 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las normas que regulen dichas actividades.</w:t>
      </w:r>
    </w:p>
    <w:p w14:paraId="3BA8994E"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 xml:space="preserve">PARÁGRAFO 7. </w:t>
      </w:r>
      <w:r w:rsidRPr="00ED154A">
        <w:rPr>
          <w:rFonts w:ascii="Bookman Old Style" w:eastAsia="Bookman Old Style" w:hAnsi="Bookman Old Style" w:cs="Bookman Old Style"/>
        </w:rPr>
        <w:t>Quedan exceptuados de lo expuesto en los numerales 5, 6 y 7, en aquellos municipios donde exista tradición regular, periódica e ininterrumpida, es decir, donde se realicen actividades de rejoneo, coleo, corridas de toros, novilladas, corralejas, becerradas y tientas, así como riñas de gallos y los procedimientos utilizados en estos espectáculos, en donde se deberá garantizar en la mayor medida posible el deber de protección animal.</w:t>
      </w:r>
    </w:p>
    <w:p w14:paraId="0E2AFA65"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 xml:space="preserve">Esta excepción solo aplicará para la actividad que cumpla con los requisitos descritos en el inciso anterior y no tendrá lugar para los eventos que se realicen de forma ocasional en municipios donde no se pueda demostrar la tradición. Tampoco para actividades distintas a las que se enmarquen como tradición ininterrumpida, ni tendrá lugar en aquellos municipios donde se interrumpa la tradición. </w:t>
      </w:r>
    </w:p>
    <w:p w14:paraId="76E823EB"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En ningún caso se podrán invertir recursos públicos para este tipo de espectáculos y, en caso de que una ley especial prohíba alguno de ellos, se entenderá contemplado dentro de los actos de maltrato animal señalados por esta ley.</w:t>
      </w:r>
    </w:p>
    <w:p w14:paraId="7E24F7FF" w14:textId="77777777"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b/>
        </w:rPr>
        <w:t xml:space="preserve">PARÁGRAFO 8. </w:t>
      </w:r>
      <w:r w:rsidRPr="00ED154A">
        <w:rPr>
          <w:rFonts w:ascii="Bookman Old Style" w:eastAsia="Bookman Old Style" w:hAnsi="Bookman Old Style" w:cs="Bookman Old Style"/>
        </w:rPr>
        <w:t>Para la correcta interpretación de lo dispuesto en el numeral 53 se deberá tener en cuenta aspectos y definiciones relacionadas con la soberanía alimentaria.</w:t>
      </w:r>
    </w:p>
    <w:p w14:paraId="6B4ADAD5" w14:textId="77777777" w:rsidR="00ED154A" w:rsidRPr="00ED154A" w:rsidRDefault="00ED154A" w:rsidP="00ED154A">
      <w:pPr>
        <w:pStyle w:val="Sinespaciado"/>
        <w:spacing w:line="276" w:lineRule="auto"/>
        <w:jc w:val="both"/>
        <w:rPr>
          <w:rFonts w:ascii="Bookman Old Style" w:eastAsia="Bookman Old Style" w:hAnsi="Bookman Old Style"/>
          <w:b/>
        </w:rPr>
      </w:pPr>
    </w:p>
    <w:p w14:paraId="31BA1E7B"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74º</w:t>
      </w:r>
      <w:r w:rsidRPr="00ED154A">
        <w:rPr>
          <w:rFonts w:ascii="Bookman Old Style" w:eastAsia="Bookman Old Style" w:hAnsi="Bookman Old Style" w:cs="Bookman Old Style"/>
        </w:rPr>
        <w:t xml:space="preserve">. Se exceptúa de lo dispuesto en el artículo anterior, la muerte de plagas domésticas o agropecuarias, mediante el empleo de plaguicidas o productos </w:t>
      </w:r>
      <w:r w:rsidRPr="00ED154A">
        <w:rPr>
          <w:rFonts w:ascii="Bookman Old Style" w:eastAsia="Bookman Old Style" w:hAnsi="Bookman Old Style" w:cs="Bookman Old Style"/>
        </w:rPr>
        <w:lastRenderedPageBreak/>
        <w:t xml:space="preserve">químicos o similares autorizados por el Ministerio de Agricultura y Desarrollo Rural o las autoridades sanitarias competentes. </w:t>
      </w:r>
    </w:p>
    <w:p w14:paraId="6F479E6B"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rPr>
        <w:t>Para la erradicación de animales sintientes que se constituyan en plagas, deberán utilizarse métodos que no prolonguen innecesariamente su sufrimiento. Quedan prohibidas, en todos los casos, las trampas de pegamento para mamíferos y, en general, el uso de trampas que le generen al animal</w:t>
      </w:r>
      <w:r w:rsidRPr="00ED154A">
        <w:rPr>
          <w:rFonts w:ascii="Bookman Old Style" w:eastAsia="Bookman Old Style" w:hAnsi="Bookman Old Style" w:cs="Bookman Old Style"/>
          <w:b/>
        </w:rPr>
        <w:t xml:space="preserve"> </w:t>
      </w:r>
      <w:r w:rsidRPr="00ED154A">
        <w:rPr>
          <w:rFonts w:ascii="Bookman Old Style" w:eastAsia="Bookman Old Style" w:hAnsi="Bookman Old Style" w:cs="Bookman Old Style"/>
        </w:rPr>
        <w:t>un sufrimiento prolongado y en las que muera por inanición, asfixia o desmembramiento.</w:t>
      </w:r>
    </w:p>
    <w:p w14:paraId="6323D10C" w14:textId="282AB3F0" w:rsidR="00ED154A" w:rsidRPr="00ED154A" w:rsidRDefault="00ED154A" w:rsidP="00ED154A">
      <w:pPr>
        <w:pStyle w:val="Sinespaciado"/>
        <w:spacing w:line="276" w:lineRule="auto"/>
        <w:jc w:val="both"/>
        <w:rPr>
          <w:rFonts w:ascii="Bookman Old Style" w:eastAsia="Bookman Old Style" w:hAnsi="Bookman Old Style"/>
          <w:b/>
        </w:rPr>
      </w:pPr>
      <w:r w:rsidRPr="00ED154A">
        <w:rPr>
          <w:rFonts w:ascii="Bookman Old Style" w:eastAsia="Bookman Old Style" w:hAnsi="Bookman Old Style" w:cs="Bookman Old Style"/>
        </w:rPr>
        <w:t>En todo caso, la erradicación de la plaga, cualquiera que ella sea, no debe generar afectaciones significativas o causar la muerte a otras poblaciones de animales, vertebrados o invertebrados, distintos a la plaga que se pretende erradicar. Tampoco deberán causarse afectaciones ambientales o ecosistémicas. En todo caso, deberá tenerse en cuenta lo dispuesto en esta ley</w:t>
      </w:r>
      <w:r w:rsidR="00BE197B">
        <w:rPr>
          <w:rFonts w:ascii="Bookman Old Style" w:eastAsia="Bookman Old Style" w:hAnsi="Bookman Old Style" w:cs="Bookman Old Style"/>
        </w:rPr>
        <w:t xml:space="preserve"> </w:t>
      </w:r>
      <w:r w:rsidRPr="00ED154A">
        <w:rPr>
          <w:rFonts w:ascii="Bookman Old Style" w:eastAsia="Bookman Old Style" w:hAnsi="Bookman Old Style" w:cs="Bookman Old Style"/>
        </w:rPr>
        <w:t>frente a la protección de animales invertebrados de alta relevancia ecosistémica los cuales no podrán ser declarados como plaga.</w:t>
      </w:r>
    </w:p>
    <w:p w14:paraId="70179E0F" w14:textId="77777777" w:rsidR="00ED154A" w:rsidRPr="00ED154A" w:rsidRDefault="00ED154A" w:rsidP="00ED154A">
      <w:pPr>
        <w:pStyle w:val="Sinespaciado"/>
        <w:spacing w:line="276" w:lineRule="auto"/>
        <w:jc w:val="both"/>
        <w:rPr>
          <w:rFonts w:ascii="Bookman Old Style" w:eastAsia="Bookman Old Style" w:hAnsi="Bookman Old Style"/>
          <w:b/>
        </w:rPr>
      </w:pPr>
    </w:p>
    <w:p w14:paraId="5517AA72"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ARTÍCULO 75º.</w:t>
      </w:r>
      <w:r w:rsidRPr="00ED154A">
        <w:rPr>
          <w:rFonts w:ascii="Bookman Old Style" w:eastAsia="Bookman Old Style" w:hAnsi="Bookman Old Style" w:cs="Bookman Old Style"/>
        </w:rPr>
        <w:t xml:space="preserve"> Los actos dañinos de crueldad descritos en el artículo 73 de la presente ley serán sancionados </w:t>
      </w:r>
      <w:r w:rsidRPr="00ED154A">
        <w:rPr>
          <w:rFonts w:ascii="Bookman Old Style" w:eastAsia="Bookman Old Style" w:hAnsi="Bookman Old Style" w:cs="Bookman Old Style"/>
          <w:color w:val="000000"/>
        </w:rPr>
        <w:t>con multa que oscilará entre los diez (10) y los trescientos (300) salarios mínimos legales mensuales vigentes.</w:t>
      </w:r>
    </w:p>
    <w:p w14:paraId="06E840DF"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color w:val="000000"/>
        </w:rPr>
        <w:t xml:space="preserve">ARTÍCULO 76º. </w:t>
      </w:r>
      <w:r w:rsidRPr="00ED154A">
        <w:rPr>
          <w:rFonts w:ascii="Bookman Old Style" w:eastAsia="Bookman Old Style" w:hAnsi="Bookman Old Style" w:cs="Bookman Old Style"/>
          <w:color w:val="000000"/>
        </w:rPr>
        <w:t>La sanción de la que trata e</w:t>
      </w:r>
      <w:r w:rsidRPr="00ED154A">
        <w:rPr>
          <w:rFonts w:ascii="Bookman Old Style" w:eastAsia="Bookman Old Style" w:hAnsi="Bookman Old Style" w:cs="Bookman Old Style"/>
        </w:rPr>
        <w:t>l</w:t>
      </w:r>
      <w:r w:rsidRPr="00ED154A">
        <w:rPr>
          <w:rFonts w:ascii="Bookman Old Style" w:eastAsia="Bookman Old Style" w:hAnsi="Bookman Old Style" w:cs="Bookman Old Style"/>
          <w:color w:val="000000"/>
        </w:rPr>
        <w:t xml:space="preserve"> artículo anterior se impondrá de conformidad con el procedimiento establecido en la presente ley. Para determinar el quantum de la multa </w:t>
      </w:r>
      <w:r w:rsidRPr="00ED154A">
        <w:rPr>
          <w:rFonts w:ascii="Bookman Old Style" w:eastAsia="Bookman Old Style" w:hAnsi="Bookman Old Style" w:cs="Bookman Old Style"/>
        </w:rPr>
        <w:t xml:space="preserve">el </w:t>
      </w:r>
      <w:proofErr w:type="gramStart"/>
      <w:r w:rsidRPr="00ED154A">
        <w:rPr>
          <w:rFonts w:ascii="Bookman Old Style" w:eastAsia="Bookman Old Style" w:hAnsi="Bookman Old Style" w:cs="Bookman Old Style"/>
        </w:rPr>
        <w:t>Alcalde</w:t>
      </w:r>
      <w:proofErr w:type="gramEnd"/>
      <w:r w:rsidRPr="00ED154A">
        <w:rPr>
          <w:rFonts w:ascii="Bookman Old Style" w:eastAsia="Bookman Old Style" w:hAnsi="Bookman Old Style" w:cs="Bookman Old Style"/>
        </w:rPr>
        <w:t>, o su delegado dividirá el ámbito de movilidad previsto en la ley en tercios: uno mínimo, uno medio y uno máximo de la siguiente forma:</w:t>
      </w:r>
    </w:p>
    <w:p w14:paraId="782AE4DA" w14:textId="77777777" w:rsidR="00ED154A" w:rsidRPr="00ED154A" w:rsidRDefault="00ED154A" w:rsidP="00E4623D">
      <w:pPr>
        <w:pStyle w:val="Prrafodelista"/>
        <w:numPr>
          <w:ilvl w:val="0"/>
          <w:numId w:val="65"/>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El tercio mínimo </w:t>
      </w:r>
      <w:r w:rsidRPr="00ED154A">
        <w:rPr>
          <w:rFonts w:ascii="Bookman Old Style" w:eastAsia="Bookman Old Style" w:hAnsi="Bookman Old Style" w:cs="Bookman Old Style"/>
        </w:rPr>
        <w:t>sólo</w:t>
      </w:r>
      <w:r w:rsidRPr="00ED154A">
        <w:rPr>
          <w:rFonts w:ascii="Bookman Old Style" w:eastAsia="Bookman Old Style" w:hAnsi="Bookman Old Style" w:cs="Bookman Old Style"/>
          <w:color w:val="000000"/>
        </w:rPr>
        <w:t xml:space="preserve"> tendrá lugar cuando no existan circunstancias atenuantes ni agravantes o cuando concurran únicamente circunstancias atenuantes. </w:t>
      </w:r>
    </w:p>
    <w:p w14:paraId="209A85FE" w14:textId="77777777" w:rsidR="00ED154A" w:rsidRPr="00ED154A" w:rsidRDefault="00ED154A" w:rsidP="00E4623D">
      <w:pPr>
        <w:pStyle w:val="Prrafodelista"/>
        <w:numPr>
          <w:ilvl w:val="0"/>
          <w:numId w:val="65"/>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Dentro del tercio medio se ubicarán aquellas conductas en los que existan circunstancias atenuantes y agravantes.</w:t>
      </w:r>
    </w:p>
    <w:p w14:paraId="6313326B" w14:textId="77777777" w:rsidR="00ED154A" w:rsidRPr="00ED154A" w:rsidRDefault="00ED154A" w:rsidP="00E4623D">
      <w:pPr>
        <w:pStyle w:val="Prrafodelista"/>
        <w:numPr>
          <w:ilvl w:val="0"/>
          <w:numId w:val="65"/>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Dentro del tercio máximo se ubicarán aquellas en las que concurran únicamente circunstancias agravantes.</w:t>
      </w:r>
    </w:p>
    <w:p w14:paraId="72822835" w14:textId="77777777" w:rsidR="00ED154A" w:rsidRPr="00ED154A" w:rsidRDefault="00ED154A" w:rsidP="00E4623D">
      <w:pPr>
        <w:pStyle w:val="Prrafodelista"/>
        <w:numPr>
          <w:ilvl w:val="0"/>
          <w:numId w:val="65"/>
        </w:num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p w14:paraId="064D6455" w14:textId="77777777" w:rsidR="00ED154A" w:rsidRPr="00ED154A" w:rsidRDefault="00ED154A" w:rsidP="00ED154A">
      <w:pPr>
        <w:spacing w:line="276" w:lineRule="auto"/>
        <w:jc w:val="both"/>
        <w:rPr>
          <w:rFonts w:ascii="Bookman Old Style" w:eastAsia="Bookman Old Style" w:hAnsi="Bookman Old Style" w:cs="Bookman Old Style"/>
          <w:b/>
        </w:rPr>
      </w:pPr>
    </w:p>
    <w:p w14:paraId="620EB3B8"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77º.</w:t>
      </w:r>
      <w:r w:rsidRPr="00ED154A">
        <w:rPr>
          <w:rFonts w:ascii="Bookman Old Style" w:eastAsia="Bookman Old Style" w:hAnsi="Bookman Old Style" w:cs="Bookman Old Style"/>
        </w:rPr>
        <w:t xml:space="preserve"> Son circunstancias atenuantes en materia de protección y bienestar animal las siguientes:</w:t>
      </w:r>
    </w:p>
    <w:p w14:paraId="60391398"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77.1. Reparar voluntariamente el daño ocasionado al animal, aunque no sea en forma total;</w:t>
      </w:r>
    </w:p>
    <w:p w14:paraId="08B19C5E"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77.2. Procurar voluntariamente después de cometida la conducta anular o disminuir sus consecuencias;</w:t>
      </w:r>
    </w:p>
    <w:p w14:paraId="20C87613"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77.3. Cuando la infracción sea cometida sin dolo o culpa grave, siempre y cuando se demuestre que se realizaron todas las acciones tendientes a auxiliar al animal o resarcir o mitigar el daño;</w:t>
      </w:r>
    </w:p>
    <w:p w14:paraId="45668C05"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77.4. La influencia de apremiantes circunstancias personales o familiares siempre y cuando se demuestre que se hayan adoptado las medidas necesarias para procurar el bienestar del animal;</w:t>
      </w:r>
    </w:p>
    <w:p w14:paraId="0A1682D9"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77.5. Obrar con la finalidad de proteger a otro ser humano o a otro animal;</w:t>
      </w:r>
    </w:p>
    <w:p w14:paraId="1CA668F2"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77.6. Obrar en estado de emoción, pasión excusable o temor intenso que se pueda diagnosticar;</w:t>
      </w:r>
    </w:p>
    <w:p w14:paraId="3714C28A"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77.7. Presentarse voluntariamente a las autoridades después de haber cometido la conducta sancionable o evitar la injusta sindicación de terceros;</w:t>
      </w:r>
    </w:p>
    <w:p w14:paraId="3277EB92"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77.8. Las condiciones de inferioridad psíquica determinadas por la edad o por circunstancias orgánicas, en cuanto hayan influido en la ejecución de la conducta;</w:t>
      </w:r>
    </w:p>
    <w:p w14:paraId="3D9505CC"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77.9. Cualquier circunstancia de análoga significación a las anteriores.</w:t>
      </w:r>
    </w:p>
    <w:p w14:paraId="190C4112" w14:textId="77777777" w:rsidR="00ED154A" w:rsidRPr="00ED154A" w:rsidRDefault="00ED154A" w:rsidP="00ED154A">
      <w:pPr>
        <w:pStyle w:val="Sinespaciado"/>
        <w:spacing w:line="276" w:lineRule="auto"/>
        <w:jc w:val="both"/>
        <w:rPr>
          <w:rFonts w:ascii="Bookman Old Style" w:eastAsia="Bookman Old Style" w:hAnsi="Bookman Old Style"/>
          <w:b/>
        </w:rPr>
      </w:pPr>
    </w:p>
    <w:p w14:paraId="062920D7" w14:textId="77777777" w:rsidR="00ED154A" w:rsidRPr="00ED154A" w:rsidRDefault="00ED154A" w:rsidP="00ED154A">
      <w:pPr>
        <w:spacing w:line="276" w:lineRule="auto"/>
        <w:jc w:val="both"/>
        <w:rPr>
          <w:rFonts w:ascii="Bookman Old Style" w:eastAsia="Bookman Old Style" w:hAnsi="Bookman Old Style" w:cs="Bookman Old Style"/>
        </w:rPr>
      </w:pPr>
      <w:r w:rsidRPr="00ED154A">
        <w:rPr>
          <w:rFonts w:ascii="Bookman Old Style" w:eastAsia="Bookman Old Style" w:hAnsi="Bookman Old Style" w:cs="Bookman Old Style"/>
          <w:b/>
        </w:rPr>
        <w:t>ARTÍCULO 78º</w:t>
      </w:r>
      <w:r w:rsidRPr="00ED154A">
        <w:rPr>
          <w:rFonts w:ascii="Bookman Old Style" w:eastAsia="Bookman Old Style" w:hAnsi="Bookman Old Style" w:cs="Bookman Old Style"/>
        </w:rPr>
        <w:t>. Son circunstancias agravantes en materia de protección y bienestar animal las siguientes:</w:t>
      </w:r>
    </w:p>
    <w:p w14:paraId="72DD8EA7"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 Ejecutar la conducta por motivo abyecto, fútil o mediante precio, recompensa o promesa remuneratoria;</w:t>
      </w:r>
    </w:p>
    <w:p w14:paraId="38B67F80"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78.2. Emplear medios de cuyo uso pueda resultar peligro común;</w:t>
      </w:r>
    </w:p>
    <w:p w14:paraId="4C461B74"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78.3. Aprovechar circunstancias de tiempo, modo o lugar que dificulten la defensa del animal;</w:t>
      </w:r>
    </w:p>
    <w:p w14:paraId="389815B2"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78.4. Hacer más nocivas las consecuencias de la conducta;</w:t>
      </w:r>
    </w:p>
    <w:p w14:paraId="3D851E5D"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78.5. Ostentar la calidad de propietario o tenedor del animal;</w:t>
      </w:r>
    </w:p>
    <w:p w14:paraId="36EAA150"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78.6. Reincidencia;</w:t>
      </w:r>
    </w:p>
    <w:p w14:paraId="623B577F"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78.7. Que la infracción genere daño a más de un animal, a su hábitat, al medio ambiente, a los recursos naturales o a la salud humana;</w:t>
      </w:r>
    </w:p>
    <w:p w14:paraId="19989063"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78.8. Rehuir la responsabilidad o atribuirla a otros;</w:t>
      </w:r>
    </w:p>
    <w:p w14:paraId="0CE7D300"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78.9. Infringir varias disposiciones legales con la misma conducta;</w:t>
      </w:r>
    </w:p>
    <w:p w14:paraId="349660D8"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78.10. Atentar contra animales declarados en alguna categoría de amenaza o en peligro de extinción o sobre los cuales exista veda, restricción o prohibición;</w:t>
      </w:r>
    </w:p>
    <w:p w14:paraId="080E2101"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78.11. Obtener provecho económico para sí o un tercero;</w:t>
      </w:r>
    </w:p>
    <w:p w14:paraId="2114D15F"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78.12. Obstaculizar la acción de las autoridades;</w:t>
      </w:r>
    </w:p>
    <w:p w14:paraId="36B0F138"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78.13. Evitar el decomiso o la aprehensión preventiva;</w:t>
      </w:r>
    </w:p>
    <w:p w14:paraId="3D22C4AA"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lastRenderedPageBreak/>
        <w:t>78.14. Que la infracción sea grave en relación con el valor de la especie afectada, el cual se determina por sus funciones en el ecosistema, por sus características particulares;</w:t>
      </w:r>
    </w:p>
    <w:p w14:paraId="79DF86FF"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78.15. Producir un daño grave o irreversible a la salud del animal o causarle la muerte;</w:t>
      </w:r>
    </w:p>
    <w:p w14:paraId="0F4ACB4B"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 xml:space="preserve">78.16. Cuando la conducta se cometa por quien ejerza autoridad o jurisdicción; </w:t>
      </w:r>
    </w:p>
    <w:p w14:paraId="4365A9E1"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78.17. Cuando para la realización de la conducta se hubieren utilizado explosivos, venenos u otros instrumentos o artes de similar eficacia destructiva;</w:t>
      </w:r>
    </w:p>
    <w:p w14:paraId="2E32E7F8"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78.18. Realizar la acción con alto grado de crueldad, sevicia o ensañamiento;</w:t>
      </w:r>
    </w:p>
    <w:p w14:paraId="71F9D6A7" w14:textId="77777777" w:rsidR="00ED154A" w:rsidRPr="00ED154A" w:rsidRDefault="00ED154A" w:rsidP="00ED154A">
      <w:pPr>
        <w:pBdr>
          <w:top w:val="nil"/>
          <w:left w:val="nil"/>
          <w:bottom w:val="nil"/>
          <w:right w:val="nil"/>
          <w:between w:val="nil"/>
        </w:pBdr>
        <w:spacing w:after="0" w:line="276" w:lineRule="auto"/>
        <w:jc w:val="both"/>
        <w:rPr>
          <w:rFonts w:ascii="Bookman Old Style" w:eastAsia="Bookman Old Style" w:hAnsi="Bookman Old Style" w:cs="Bookman Old Style"/>
          <w:color w:val="000000"/>
        </w:rPr>
      </w:pPr>
      <w:r w:rsidRPr="00ED154A">
        <w:rPr>
          <w:rFonts w:ascii="Bookman Old Style" w:eastAsia="Bookman Old Style" w:hAnsi="Bookman Old Style" w:cs="Bookman Old Style"/>
          <w:color w:val="000000"/>
        </w:rPr>
        <w:t>78.19. Usar elementos, herramientas o medios que produzcan estrés o intensa agonía al animal.</w:t>
      </w:r>
    </w:p>
    <w:p w14:paraId="18ACC266" w14:textId="77777777" w:rsidR="00ED154A" w:rsidRPr="00ED154A" w:rsidRDefault="00ED154A" w:rsidP="00ED154A">
      <w:pPr>
        <w:pStyle w:val="Sinespaciado"/>
        <w:spacing w:line="276" w:lineRule="auto"/>
        <w:jc w:val="both"/>
        <w:rPr>
          <w:rFonts w:ascii="Bookman Old Style" w:eastAsia="Bookman Old Style" w:hAnsi="Bookman Old Style"/>
          <w:b/>
        </w:rPr>
      </w:pPr>
    </w:p>
    <w:p w14:paraId="49211C92" w14:textId="77777777" w:rsidR="00ED154A" w:rsidRPr="00ED154A" w:rsidRDefault="00ED154A"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 xml:space="preserve">ARTÍCULO 79. </w:t>
      </w:r>
      <w:r w:rsidRPr="00ED154A">
        <w:rPr>
          <w:rFonts w:ascii="Bookman Old Style" w:eastAsia="Bookman Old Style" w:hAnsi="Bookman Old Style"/>
        </w:rPr>
        <w:t>Adiciónese un nuevo numeral al artículo 594 del Código General del Proceso, el cual quedará así:</w:t>
      </w:r>
    </w:p>
    <w:p w14:paraId="1651F544" w14:textId="77777777" w:rsidR="00ED154A" w:rsidRPr="00ED154A" w:rsidRDefault="00ED154A" w:rsidP="00ED154A">
      <w:pPr>
        <w:pStyle w:val="Sinespaciado"/>
        <w:spacing w:line="276" w:lineRule="auto"/>
        <w:jc w:val="both"/>
        <w:rPr>
          <w:rFonts w:ascii="Bookman Old Style" w:eastAsia="Bookman Old Style" w:hAnsi="Bookman Old Style"/>
        </w:rPr>
      </w:pPr>
    </w:p>
    <w:p w14:paraId="613AFE94" w14:textId="77777777" w:rsidR="00ED154A" w:rsidRPr="00ED154A" w:rsidRDefault="00ED154A"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 xml:space="preserve">ARTÍCULO 594. BIENES INEMBARGABLES. </w:t>
      </w:r>
      <w:r w:rsidRPr="00ED154A">
        <w:rPr>
          <w:rFonts w:ascii="Bookman Old Style" w:eastAsia="Bookman Old Style" w:hAnsi="Bookman Old Style"/>
        </w:rPr>
        <w:t>Además de los bienes inembargables señalados en la Constitución Política o en leyes especiales, no se podrán embargar:</w:t>
      </w:r>
    </w:p>
    <w:p w14:paraId="2F455B8B" w14:textId="77777777" w:rsidR="00ED154A" w:rsidRPr="00ED154A" w:rsidRDefault="00ED154A" w:rsidP="00ED154A">
      <w:pPr>
        <w:pStyle w:val="Sinespaciado"/>
        <w:spacing w:line="276" w:lineRule="auto"/>
        <w:jc w:val="both"/>
        <w:rPr>
          <w:rFonts w:ascii="Bookman Old Style" w:eastAsia="Bookman Old Style" w:hAnsi="Bookman Old Style"/>
        </w:rPr>
      </w:pPr>
    </w:p>
    <w:p w14:paraId="12D5ACEE" w14:textId="77777777" w:rsidR="00ED154A" w:rsidRPr="00ED154A" w:rsidRDefault="00ED154A"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rPr>
        <w:t>(…)</w:t>
      </w:r>
    </w:p>
    <w:p w14:paraId="2A57DA3D" w14:textId="77777777" w:rsidR="00ED154A" w:rsidRPr="00ED154A" w:rsidRDefault="00ED154A" w:rsidP="00ED154A">
      <w:pPr>
        <w:pStyle w:val="Sinespaciado"/>
        <w:spacing w:line="276" w:lineRule="auto"/>
        <w:jc w:val="both"/>
        <w:rPr>
          <w:rFonts w:ascii="Bookman Old Style" w:eastAsia="Bookman Old Style" w:hAnsi="Bookman Old Style"/>
        </w:rPr>
      </w:pPr>
    </w:p>
    <w:p w14:paraId="075C1D59" w14:textId="77777777" w:rsidR="00ED154A" w:rsidRPr="00ED154A" w:rsidRDefault="00ED154A"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rPr>
        <w:t>17. Los animales domésticos de compañía.</w:t>
      </w:r>
    </w:p>
    <w:p w14:paraId="73DE81DF" w14:textId="77777777" w:rsidR="00ED154A" w:rsidRPr="00ED154A" w:rsidRDefault="00ED154A" w:rsidP="00ED154A">
      <w:pPr>
        <w:pStyle w:val="Sinespaciado"/>
        <w:spacing w:line="276" w:lineRule="auto"/>
        <w:jc w:val="both"/>
        <w:rPr>
          <w:rFonts w:ascii="Bookman Old Style" w:eastAsia="Bookman Old Style" w:hAnsi="Bookman Old Style"/>
        </w:rPr>
      </w:pPr>
    </w:p>
    <w:p w14:paraId="3A293E19" w14:textId="77777777" w:rsidR="00ED154A" w:rsidRPr="00ED154A" w:rsidRDefault="00ED154A"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ARTÍCULO 80.</w:t>
      </w:r>
      <w:r w:rsidRPr="00ED154A">
        <w:rPr>
          <w:rFonts w:ascii="Bookman Old Style" w:eastAsia="Bookman Old Style" w:hAnsi="Bookman Old Style"/>
        </w:rPr>
        <w:t xml:space="preserve"> Los perros y gatos que se encuentre bajo la propiedad legal de una persona física o jurídica al momento de la entrada en vigor de la presente ley deberán ser provistos de un microchip o una placa de identificación dentro de un plazo de un (1) año a partir de la vigencia de la presente ley. De evidenciarse el incumplimiento de esta disposición, se impondrá las sanciones a las que haya lugar.</w:t>
      </w:r>
    </w:p>
    <w:p w14:paraId="5B40291C" w14:textId="77777777" w:rsidR="00ED154A" w:rsidRPr="00ED154A" w:rsidRDefault="00ED154A" w:rsidP="00ED154A">
      <w:pPr>
        <w:pStyle w:val="Sinespaciado"/>
        <w:spacing w:line="276" w:lineRule="auto"/>
        <w:jc w:val="both"/>
        <w:rPr>
          <w:rFonts w:ascii="Bookman Old Style" w:eastAsia="Bookman Old Style" w:hAnsi="Bookman Old Style"/>
        </w:rPr>
      </w:pPr>
    </w:p>
    <w:p w14:paraId="477603D1" w14:textId="28A4A274" w:rsidR="00ED154A" w:rsidRPr="00ED154A" w:rsidRDefault="00FA7958"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 xml:space="preserve">PARÁGRAFO </w:t>
      </w:r>
      <w:r w:rsidR="00ED154A" w:rsidRPr="00ED154A">
        <w:rPr>
          <w:rFonts w:ascii="Bookman Old Style" w:eastAsia="Bookman Old Style" w:hAnsi="Bookman Old Style"/>
          <w:b/>
        </w:rPr>
        <w:t>1.</w:t>
      </w:r>
      <w:r w:rsidR="00ED154A" w:rsidRPr="00ED154A">
        <w:rPr>
          <w:rFonts w:ascii="Bookman Old Style" w:eastAsia="Bookman Old Style" w:hAnsi="Bookman Old Style"/>
        </w:rPr>
        <w:t xml:space="preserve"> El Ministerio de Ambiente y Desarrollo Sostenible deberá reglamentar los lineamientos y condiciones para la provisión del microchip y la placa de identificación en un término no mayor a 6 meses a partir de la vigencia de la presente ley.</w:t>
      </w:r>
    </w:p>
    <w:p w14:paraId="157D514E" w14:textId="77777777" w:rsidR="00ED154A" w:rsidRPr="00ED154A" w:rsidRDefault="00ED154A" w:rsidP="00ED154A">
      <w:pPr>
        <w:pStyle w:val="Sinespaciado"/>
        <w:spacing w:line="276" w:lineRule="auto"/>
        <w:jc w:val="both"/>
        <w:rPr>
          <w:rFonts w:ascii="Bookman Old Style" w:eastAsia="Bookman Old Style" w:hAnsi="Bookman Old Style"/>
        </w:rPr>
      </w:pPr>
    </w:p>
    <w:p w14:paraId="03A4D1CA" w14:textId="579CF4CB" w:rsidR="00ED154A" w:rsidRPr="00ED154A" w:rsidRDefault="00BE197B"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 xml:space="preserve">PARÁGRAFO </w:t>
      </w:r>
      <w:r w:rsidR="00ED154A" w:rsidRPr="00ED154A">
        <w:rPr>
          <w:rFonts w:ascii="Bookman Old Style" w:eastAsia="Bookman Old Style" w:hAnsi="Bookman Old Style"/>
          <w:b/>
        </w:rPr>
        <w:t>2.</w:t>
      </w:r>
      <w:r w:rsidR="00ED154A" w:rsidRPr="00ED154A">
        <w:rPr>
          <w:rFonts w:ascii="Bookman Old Style" w:eastAsia="Bookman Old Style" w:hAnsi="Bookman Old Style"/>
        </w:rPr>
        <w:t xml:space="preserve"> Los propietarios de dichos animales deberán proporcionar la información del microchip los datos de las placas de identificación a las alcaldías, para la constante actualización del registro digital, municipal o distrital, de perros y gatos.</w:t>
      </w:r>
    </w:p>
    <w:p w14:paraId="6510EB8D" w14:textId="77777777" w:rsidR="00ED154A" w:rsidRPr="00ED154A" w:rsidRDefault="00ED154A" w:rsidP="00ED154A">
      <w:pPr>
        <w:pStyle w:val="Sinespaciado"/>
        <w:spacing w:line="276" w:lineRule="auto"/>
        <w:jc w:val="both"/>
        <w:rPr>
          <w:rFonts w:ascii="Bookman Old Style" w:eastAsia="Bookman Old Style" w:hAnsi="Bookman Old Style"/>
          <w:b/>
        </w:rPr>
      </w:pPr>
    </w:p>
    <w:p w14:paraId="552970C4" w14:textId="77777777" w:rsidR="00ED154A" w:rsidRPr="00ED154A" w:rsidRDefault="00ED154A"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 xml:space="preserve">ARTÍCULO 81. </w:t>
      </w:r>
      <w:r w:rsidRPr="00ED154A">
        <w:rPr>
          <w:rFonts w:ascii="Bookman Old Style" w:eastAsia="Bookman Old Style" w:hAnsi="Bookman Old Style"/>
        </w:rPr>
        <w:t xml:space="preserve">A partir del año 2025 el Ministerio de Salud y Protección social deberá destinar un porcentaje del PGN que se le asigne anualmente, para realizar </w:t>
      </w:r>
      <w:r w:rsidRPr="00ED154A">
        <w:rPr>
          <w:rFonts w:ascii="Bookman Old Style" w:eastAsia="Bookman Old Style" w:hAnsi="Bookman Old Style"/>
        </w:rPr>
        <w:lastRenderedPageBreak/>
        <w:t>jornadas de esterilización masiva de perros y gatos en situación de calle. Dichas jornadas se deberán llevar a cabo como mínimo dos (2) veces por año y en todos los municipios y distritos del país, permitiendo asociar a los municipios de cuarta, quinta y sexta categoría, con el fin de cumplir con las mismas.</w:t>
      </w:r>
    </w:p>
    <w:p w14:paraId="31D7E24D" w14:textId="77777777" w:rsidR="00ED154A" w:rsidRPr="00ED154A" w:rsidRDefault="00ED154A" w:rsidP="00ED154A">
      <w:pPr>
        <w:pStyle w:val="Sinespaciado"/>
        <w:spacing w:line="276" w:lineRule="auto"/>
        <w:jc w:val="both"/>
        <w:rPr>
          <w:rFonts w:ascii="Bookman Old Style" w:eastAsia="Bookman Old Style" w:hAnsi="Bookman Old Style"/>
        </w:rPr>
      </w:pPr>
    </w:p>
    <w:p w14:paraId="4211684F" w14:textId="3FAE4AD4" w:rsidR="00ED154A" w:rsidRPr="00ED154A" w:rsidRDefault="00FA7958" w:rsidP="00ED154A">
      <w:pPr>
        <w:pStyle w:val="Sinespaciado"/>
        <w:spacing w:line="276" w:lineRule="auto"/>
        <w:jc w:val="both"/>
        <w:rPr>
          <w:rFonts w:ascii="Bookman Old Style" w:eastAsia="Bookman Old Style" w:hAnsi="Bookman Old Style"/>
        </w:rPr>
      </w:pPr>
      <w:r w:rsidRPr="00ED154A">
        <w:rPr>
          <w:rFonts w:ascii="Bookman Old Style" w:eastAsia="Bookman Old Style" w:hAnsi="Bookman Old Style"/>
          <w:b/>
        </w:rPr>
        <w:t>PARÁGRAFO</w:t>
      </w:r>
      <w:r w:rsidR="00ED154A" w:rsidRPr="00ED154A">
        <w:rPr>
          <w:rFonts w:ascii="Bookman Old Style" w:eastAsia="Bookman Old Style" w:hAnsi="Bookman Old Style"/>
          <w:b/>
        </w:rPr>
        <w:t xml:space="preserve">. </w:t>
      </w:r>
      <w:r w:rsidR="00ED154A" w:rsidRPr="00ED154A">
        <w:rPr>
          <w:rFonts w:ascii="Bookman Old Style" w:eastAsia="Bookman Old Style" w:hAnsi="Bookman Old Style"/>
        </w:rPr>
        <w:t>En el desarrollo de las jornadas de esterilización masiva nacionales, se deberá contar con personal veterinario competente, medicamentos, instrumentos y, en general, todos los insumos necesarios para llevar a cabo la cirugía de la manera más óptima, segura y sin poner en sufrimiento al animal.</w:t>
      </w:r>
    </w:p>
    <w:p w14:paraId="30DB6B5A" w14:textId="77777777" w:rsidR="00ED154A" w:rsidRPr="00ED154A" w:rsidRDefault="00ED154A" w:rsidP="00ED154A">
      <w:pPr>
        <w:pStyle w:val="Sinespaciado"/>
        <w:spacing w:line="276" w:lineRule="auto"/>
        <w:jc w:val="both"/>
        <w:rPr>
          <w:rFonts w:ascii="Bookman Old Style" w:eastAsia="Bookman Old Style" w:hAnsi="Bookman Old Style"/>
          <w:b/>
        </w:rPr>
      </w:pPr>
    </w:p>
    <w:p w14:paraId="6CB22E90" w14:textId="77777777" w:rsidR="00ED154A" w:rsidRPr="00ED154A" w:rsidRDefault="00ED154A" w:rsidP="00ED154A">
      <w:pPr>
        <w:spacing w:line="276" w:lineRule="auto"/>
        <w:jc w:val="both"/>
        <w:rPr>
          <w:rFonts w:ascii="Bookman Old Style" w:eastAsia="Bookman Old Style" w:hAnsi="Bookman Old Style" w:cs="Bookman Old Style"/>
          <w:b/>
          <w:color w:val="000000"/>
        </w:rPr>
      </w:pPr>
      <w:r w:rsidRPr="00ED154A">
        <w:rPr>
          <w:rFonts w:ascii="Bookman Old Style" w:eastAsia="Bookman Old Style" w:hAnsi="Bookman Old Style" w:cs="Bookman Old Style"/>
          <w:b/>
        </w:rPr>
        <w:t>ARTÍCULO 82º</w:t>
      </w:r>
      <w:r w:rsidRPr="00ED154A">
        <w:rPr>
          <w:rFonts w:ascii="Bookman Old Style" w:eastAsia="Bookman Old Style" w:hAnsi="Bookman Old Style" w:cs="Bookman Old Style"/>
        </w:rPr>
        <w:t>. La presente ley rige a partir de su promulgación y modifica y deroga las disposiciones que le sean contrarias, particularmente aquellas contenidas en la Ley 84 de 1989 relativas a los temas que se modifican a través de esta ley.</w:t>
      </w:r>
    </w:p>
    <w:p w14:paraId="08B00C4B" w14:textId="30C90B35" w:rsidR="00ED154A" w:rsidRDefault="00ED154A" w:rsidP="00ED154A">
      <w:pPr>
        <w:spacing w:after="0" w:line="240" w:lineRule="auto"/>
        <w:jc w:val="both"/>
        <w:rPr>
          <w:rFonts w:ascii="Bookman Old Style" w:hAnsi="Bookman Old Style" w:cs="Calibri"/>
        </w:rPr>
      </w:pPr>
    </w:p>
    <w:p w14:paraId="2BBFC440" w14:textId="77777777" w:rsidR="0030626D" w:rsidRPr="00ED154A" w:rsidRDefault="0030626D" w:rsidP="00ED154A">
      <w:pPr>
        <w:spacing w:after="0" w:line="240" w:lineRule="auto"/>
        <w:jc w:val="both"/>
        <w:rPr>
          <w:rFonts w:ascii="Bookman Old Style" w:eastAsia="Times New Roman" w:hAnsi="Bookman Old Style" w:cs="Calibri"/>
          <w:b/>
          <w:lang w:eastAsia="es-CO"/>
        </w:rPr>
      </w:pPr>
    </w:p>
    <w:p w14:paraId="7C28E50A" w14:textId="30783A44" w:rsidR="00FA7958" w:rsidRDefault="00FA7958" w:rsidP="00FA7958">
      <w:pPr>
        <w:spacing w:after="0"/>
        <w:rPr>
          <w:rFonts w:ascii="Bookman Old Style" w:eastAsia="Bookman Old Style" w:hAnsi="Bookman Old Style" w:cs="Bookman Old Style"/>
          <w:b/>
          <w:bCs/>
        </w:rPr>
      </w:pPr>
    </w:p>
    <w:p w14:paraId="0F601BA5" w14:textId="77777777" w:rsidR="00521AF3" w:rsidRDefault="00521AF3" w:rsidP="00FA7958">
      <w:pPr>
        <w:spacing w:after="0"/>
        <w:rPr>
          <w:rFonts w:ascii="Bookman Old Style" w:eastAsia="Bookman Old Style" w:hAnsi="Bookman Old Style" w:cs="Bookman Old Style"/>
          <w:b/>
          <w:bCs/>
        </w:rPr>
      </w:pPr>
    </w:p>
    <w:p w14:paraId="1B8C751E" w14:textId="77777777" w:rsidR="00FA7958" w:rsidRDefault="00FA7958" w:rsidP="00FA7958">
      <w:pPr>
        <w:spacing w:after="0"/>
        <w:rPr>
          <w:rFonts w:ascii="Bookman Old Style" w:eastAsia="Bookman Old Style" w:hAnsi="Bookman Old Style" w:cs="Bookman Old Style"/>
          <w:b/>
          <w:bCs/>
        </w:rPr>
      </w:pPr>
    </w:p>
    <w:p w14:paraId="316D5966" w14:textId="47E79D5B" w:rsidR="00ED154A" w:rsidRPr="00ED154A" w:rsidRDefault="00ED154A" w:rsidP="00FA7958">
      <w:pPr>
        <w:spacing w:after="0"/>
        <w:rPr>
          <w:rFonts w:ascii="Bookman Old Style" w:eastAsia="Bookman Old Style" w:hAnsi="Bookman Old Style" w:cs="Bookman Old Style"/>
          <w:b/>
          <w:bCs/>
        </w:rPr>
      </w:pPr>
      <w:r w:rsidRPr="00ED154A">
        <w:rPr>
          <w:rFonts w:ascii="Bookman Old Style" w:eastAsia="Bookman Old Style" w:hAnsi="Bookman Old Style" w:cs="Bookman Old Style"/>
          <w:b/>
          <w:bCs/>
        </w:rPr>
        <w:t>KARYME ADRANA COTES MARTÍNEZ</w:t>
      </w:r>
    </w:p>
    <w:p w14:paraId="4B0B71D3" w14:textId="77777777" w:rsidR="00ED154A" w:rsidRPr="00ED154A" w:rsidRDefault="00ED154A" w:rsidP="00FA7958">
      <w:pPr>
        <w:spacing w:after="0"/>
        <w:rPr>
          <w:rFonts w:ascii="Bookman Old Style" w:eastAsia="Bookman Old Style" w:hAnsi="Bookman Old Style" w:cs="Bookman Old Style"/>
        </w:rPr>
      </w:pPr>
      <w:r w:rsidRPr="00ED154A">
        <w:rPr>
          <w:rFonts w:ascii="Bookman Old Style" w:eastAsia="Bookman Old Style" w:hAnsi="Bookman Old Style" w:cs="Bookman Old Style"/>
        </w:rPr>
        <w:t>Representante a la Cámara</w:t>
      </w:r>
    </w:p>
    <w:p w14:paraId="111A8858" w14:textId="77777777" w:rsidR="00ED154A" w:rsidRPr="00ED154A" w:rsidRDefault="00ED154A" w:rsidP="00FA7958">
      <w:pPr>
        <w:spacing w:after="0"/>
        <w:rPr>
          <w:rFonts w:ascii="Bookman Old Style" w:eastAsia="Bookman Old Style" w:hAnsi="Bookman Old Style" w:cs="Bookman Old Style"/>
        </w:rPr>
      </w:pPr>
      <w:r w:rsidRPr="00ED154A">
        <w:rPr>
          <w:rFonts w:ascii="Bookman Old Style" w:eastAsia="Bookman Old Style" w:hAnsi="Bookman Old Style" w:cs="Bookman Old Style"/>
        </w:rPr>
        <w:t>Partido Liberal Colombiano</w:t>
      </w:r>
    </w:p>
    <w:p w14:paraId="236DE52F" w14:textId="258F648E" w:rsidR="009F61C6" w:rsidRPr="00ED154A" w:rsidRDefault="009F61C6" w:rsidP="00ED154A">
      <w:pPr>
        <w:spacing w:after="0"/>
        <w:jc w:val="center"/>
        <w:rPr>
          <w:rFonts w:ascii="Bookman Old Style" w:eastAsia="Bookman Old Style" w:hAnsi="Bookman Old Style" w:cs="Bookman Old Style"/>
        </w:rPr>
      </w:pPr>
    </w:p>
    <w:sectPr w:rsidR="009F61C6" w:rsidRPr="00ED154A">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7327" w14:textId="77777777" w:rsidR="00F64A90" w:rsidRDefault="00F64A90" w:rsidP="003F7E77">
      <w:pPr>
        <w:spacing w:after="0" w:line="240" w:lineRule="auto"/>
      </w:pPr>
      <w:r>
        <w:separator/>
      </w:r>
    </w:p>
  </w:endnote>
  <w:endnote w:type="continuationSeparator" w:id="0">
    <w:p w14:paraId="16381DBF" w14:textId="77777777" w:rsidR="00F64A90" w:rsidRDefault="00F64A90" w:rsidP="003F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345021"/>
      <w:docPartObj>
        <w:docPartGallery w:val="Page Numbers (Bottom of Page)"/>
        <w:docPartUnique/>
      </w:docPartObj>
    </w:sdtPr>
    <w:sdtContent>
      <w:p w14:paraId="5D06C840" w14:textId="0A4900EB" w:rsidR="00457008" w:rsidRDefault="00457008">
        <w:pPr>
          <w:pStyle w:val="Piedepgina"/>
          <w:jc w:val="right"/>
        </w:pPr>
        <w:r>
          <w:fldChar w:fldCharType="begin"/>
        </w:r>
        <w:r>
          <w:instrText>PAGE   \* MERGEFORMAT</w:instrText>
        </w:r>
        <w:r>
          <w:fldChar w:fldCharType="separate"/>
        </w:r>
        <w:r>
          <w:rPr>
            <w:lang w:val="es-ES"/>
          </w:rPr>
          <w:t>2</w:t>
        </w:r>
        <w:r>
          <w:fldChar w:fldCharType="end"/>
        </w:r>
      </w:p>
    </w:sdtContent>
  </w:sdt>
  <w:p w14:paraId="51FCC2A4" w14:textId="77777777" w:rsidR="00457008" w:rsidRDefault="004570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DC5B" w14:textId="77777777" w:rsidR="00F64A90" w:rsidRDefault="00F64A90" w:rsidP="003F7E77">
      <w:pPr>
        <w:spacing w:after="0" w:line="240" w:lineRule="auto"/>
      </w:pPr>
      <w:r>
        <w:separator/>
      </w:r>
    </w:p>
  </w:footnote>
  <w:footnote w:type="continuationSeparator" w:id="0">
    <w:p w14:paraId="53B2BD32" w14:textId="77777777" w:rsidR="00F64A90" w:rsidRDefault="00F64A90" w:rsidP="003F7E77">
      <w:pPr>
        <w:spacing w:after="0" w:line="240" w:lineRule="auto"/>
      </w:pPr>
      <w:r>
        <w:continuationSeparator/>
      </w:r>
    </w:p>
  </w:footnote>
  <w:footnote w:id="1">
    <w:p w14:paraId="1808D98D" w14:textId="77777777" w:rsidR="00F64A90" w:rsidRDefault="00F64A90" w:rsidP="00290B1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https://www.elcolombiano.com/colombia/maltrato-animal-en-colombia-tiene-a-3-millones-de-perros-y-gatos-en-la-calle-LK20197268</w:t>
        </w:r>
      </w:hyperlink>
      <w:r>
        <w:rPr>
          <w:color w:val="000000"/>
          <w:sz w:val="20"/>
          <w:szCs w:val="20"/>
        </w:rPr>
        <w:t xml:space="preserve"> </w:t>
      </w:r>
    </w:p>
  </w:footnote>
  <w:footnote w:id="2">
    <w:p w14:paraId="268EAF52" w14:textId="77777777" w:rsidR="00F64A90" w:rsidRDefault="00F64A90" w:rsidP="00290B14">
      <w:pPr>
        <w:pBdr>
          <w:top w:val="nil"/>
          <w:left w:val="nil"/>
          <w:bottom w:val="nil"/>
          <w:right w:val="nil"/>
          <w:between w:val="nil"/>
        </w:pBdr>
        <w:tabs>
          <w:tab w:val="left" w:pos="0"/>
        </w:tabs>
        <w:rPr>
          <w:rFonts w:ascii="Bookman Old Style" w:eastAsia="Bookman Old Style" w:hAnsi="Bookman Old Style" w:cs="Bookman Old Style"/>
          <w:i/>
          <w:color w:val="000000"/>
          <w:sz w:val="16"/>
          <w:szCs w:val="16"/>
        </w:rPr>
      </w:pPr>
      <w:r>
        <w:rPr>
          <w:vertAlign w:val="superscript"/>
        </w:rPr>
        <w:footnoteRef/>
      </w:r>
      <w:r>
        <w:rPr>
          <w:rFonts w:ascii="Bookman Old Style" w:eastAsia="Bookman Old Style" w:hAnsi="Bookman Old Style" w:cs="Bookman Old Style"/>
          <w:i/>
          <w:color w:val="000000"/>
          <w:sz w:val="16"/>
          <w:szCs w:val="16"/>
        </w:rPr>
        <w:t xml:space="preserve">Artículo: “Más pantalla que bienestar animal "Echando a pique se aprende". Página Web del Concejo de Bogotá, 19 de marzo de 2019: </w:t>
      </w:r>
      <w:hyperlink r:id="rId2">
        <w:r>
          <w:rPr>
            <w:rFonts w:ascii="Bookman Old Style" w:eastAsia="Bookman Old Style" w:hAnsi="Bookman Old Style" w:cs="Bookman Old Style"/>
            <w:i/>
            <w:color w:val="0563C1"/>
            <w:sz w:val="16"/>
            <w:szCs w:val="16"/>
            <w:u w:val="single"/>
          </w:rPr>
          <w:t>http://concejodebogota.gov.co/mas-pantalla-que-bienestar-animal-echando-a-pique-se-aprende/cbogota/2019-03-19/104951.php</w:t>
        </w:r>
      </w:hyperlink>
      <w:r>
        <w:rPr>
          <w:rFonts w:ascii="Bookman Old Style" w:eastAsia="Bookman Old Style" w:hAnsi="Bookman Old Style" w:cs="Bookman Old Style"/>
          <w:i/>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CEC0" w14:textId="77777777" w:rsidR="00F64A90" w:rsidRDefault="00F64A90" w:rsidP="007D316B">
    <w:pPr>
      <w:pBdr>
        <w:top w:val="nil"/>
        <w:left w:val="nil"/>
        <w:bottom w:val="nil"/>
        <w:right w:val="nil"/>
        <w:between w:val="nil"/>
      </w:pBdr>
      <w:rPr>
        <w:sz w:val="20"/>
        <w:szCs w:val="20"/>
      </w:rPr>
    </w:pPr>
    <w:r>
      <w:rPr>
        <w:noProof/>
        <w:lang w:eastAsia="es-CO"/>
      </w:rPr>
      <w:drawing>
        <wp:anchor distT="0" distB="0" distL="0" distR="0" simplePos="0" relativeHeight="251659264" behindDoc="0" locked="0" layoutInCell="1" allowOverlap="1" wp14:anchorId="2F3AB93F" wp14:editId="7AE16832">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88" name="image1.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8" name="image1.png" descr="Interfaz de usuario gráfica, Texto&#10;&#10;Descripción generada automáticamente"/>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60B35AD7" w14:textId="77777777" w:rsidR="00F64A90" w:rsidRDefault="00F64A90" w:rsidP="007D316B">
    <w:pPr>
      <w:pBdr>
        <w:top w:val="nil"/>
        <w:left w:val="nil"/>
        <w:bottom w:val="nil"/>
        <w:right w:val="nil"/>
        <w:between w:val="nil"/>
      </w:pBdr>
      <w:rPr>
        <w:sz w:val="20"/>
        <w:szCs w:val="20"/>
      </w:rPr>
    </w:pPr>
  </w:p>
  <w:p w14:paraId="5BB0C1B2" w14:textId="77777777" w:rsidR="00F64A90" w:rsidRDefault="00F64A90" w:rsidP="007D316B">
    <w:pPr>
      <w:pBdr>
        <w:top w:val="nil"/>
        <w:left w:val="nil"/>
        <w:bottom w:val="nil"/>
        <w:right w:val="nil"/>
        <w:between w:val="nil"/>
      </w:pBdr>
      <w:ind w:left="-1133"/>
      <w:rPr>
        <w:sz w:val="20"/>
        <w:szCs w:val="20"/>
      </w:rPr>
    </w:pPr>
  </w:p>
  <w:p w14:paraId="2703B078" w14:textId="77777777" w:rsidR="00F64A90" w:rsidRDefault="00F64A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69D6FB8"/>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 w15:restartNumberingAfterBreak="0">
    <w:nsid w:val="09E95ECA"/>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4"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4728B3"/>
    <w:multiLevelType w:val="hybridMultilevel"/>
    <w:tmpl w:val="79C60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 w15:restartNumberingAfterBreak="0">
    <w:nsid w:val="0FF43E84"/>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1F6484B"/>
    <w:multiLevelType w:val="hybridMultilevel"/>
    <w:tmpl w:val="3424D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4" w15:restartNumberingAfterBreak="0">
    <w:nsid w:val="191E581C"/>
    <w:multiLevelType w:val="hybridMultilevel"/>
    <w:tmpl w:val="280A88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03B2B12"/>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7022D6F"/>
    <w:multiLevelType w:val="multilevel"/>
    <w:tmpl w:val="5D469F60"/>
    <w:lvl w:ilvl="0">
      <w:start w:val="1"/>
      <w:numFmt w:val="lowerRoman"/>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BFF021D"/>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3050C8D"/>
    <w:multiLevelType w:val="multilevel"/>
    <w:tmpl w:val="5A46847A"/>
    <w:lvl w:ilvl="0">
      <w:start w:val="1"/>
      <w:numFmt w:val="upperRoman"/>
      <w:lvlText w:val="%1."/>
      <w:lvlJc w:val="righ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45964EDC"/>
    <w:multiLevelType w:val="multilevel"/>
    <w:tmpl w:val="5A46847A"/>
    <w:lvl w:ilvl="0">
      <w:start w:val="1"/>
      <w:numFmt w:val="upperRoman"/>
      <w:lvlText w:val="%1."/>
      <w:lvlJc w:val="righ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03A0E92"/>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42" w15:restartNumberingAfterBreak="0">
    <w:nsid w:val="504A6507"/>
    <w:multiLevelType w:val="hybridMultilevel"/>
    <w:tmpl w:val="5F1E9264"/>
    <w:lvl w:ilvl="0" w:tplc="32D2184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311672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45"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5550375E"/>
    <w:multiLevelType w:val="hybridMultilevel"/>
    <w:tmpl w:val="6D84E0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602633C"/>
    <w:multiLevelType w:val="hybridMultilevel"/>
    <w:tmpl w:val="280A88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2"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4" w15:restartNumberingAfterBreak="0">
    <w:nsid w:val="7ACF3218"/>
    <w:multiLevelType w:val="multilevel"/>
    <w:tmpl w:val="5A46847A"/>
    <w:lvl w:ilvl="0">
      <w:start w:val="1"/>
      <w:numFmt w:val="upperRoman"/>
      <w:lvlText w:val="%1."/>
      <w:lvlJc w:val="righ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7"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42"/>
  </w:num>
  <w:num w:numId="2">
    <w:abstractNumId w:val="32"/>
  </w:num>
  <w:num w:numId="3">
    <w:abstractNumId w:val="53"/>
  </w:num>
  <w:num w:numId="4">
    <w:abstractNumId w:val="23"/>
  </w:num>
  <w:num w:numId="5">
    <w:abstractNumId w:val="10"/>
  </w:num>
  <w:num w:numId="6">
    <w:abstractNumId w:val="43"/>
  </w:num>
  <w:num w:numId="7">
    <w:abstractNumId w:val="41"/>
  </w:num>
  <w:num w:numId="8">
    <w:abstractNumId w:val="2"/>
  </w:num>
  <w:num w:numId="9">
    <w:abstractNumId w:val="8"/>
  </w:num>
  <w:num w:numId="10">
    <w:abstractNumId w:val="19"/>
  </w:num>
  <w:num w:numId="11">
    <w:abstractNumId w:val="48"/>
  </w:num>
  <w:num w:numId="12">
    <w:abstractNumId w:val="14"/>
  </w:num>
  <w:num w:numId="13">
    <w:abstractNumId w:val="45"/>
  </w:num>
  <w:num w:numId="14">
    <w:abstractNumId w:val="39"/>
  </w:num>
  <w:num w:numId="15">
    <w:abstractNumId w:val="44"/>
  </w:num>
  <w:num w:numId="16">
    <w:abstractNumId w:val="29"/>
  </w:num>
  <w:num w:numId="17">
    <w:abstractNumId w:val="36"/>
  </w:num>
  <w:num w:numId="18">
    <w:abstractNumId w:val="50"/>
  </w:num>
  <w:num w:numId="19">
    <w:abstractNumId w:val="63"/>
  </w:num>
  <w:num w:numId="20">
    <w:abstractNumId w:val="9"/>
  </w:num>
  <w:num w:numId="21">
    <w:abstractNumId w:val="12"/>
  </w:num>
  <w:num w:numId="22">
    <w:abstractNumId w:val="46"/>
  </w:num>
  <w:num w:numId="23">
    <w:abstractNumId w:val="52"/>
  </w:num>
  <w:num w:numId="24">
    <w:abstractNumId w:val="55"/>
  </w:num>
  <w:num w:numId="25">
    <w:abstractNumId w:val="51"/>
  </w:num>
  <w:num w:numId="26">
    <w:abstractNumId w:val="60"/>
  </w:num>
  <w:num w:numId="27">
    <w:abstractNumId w:val="49"/>
  </w:num>
  <w:num w:numId="28">
    <w:abstractNumId w:val="16"/>
  </w:num>
  <w:num w:numId="29">
    <w:abstractNumId w:val="11"/>
  </w:num>
  <w:num w:numId="30">
    <w:abstractNumId w:val="21"/>
  </w:num>
  <w:num w:numId="31">
    <w:abstractNumId w:val="22"/>
  </w:num>
  <w:num w:numId="32">
    <w:abstractNumId w:val="61"/>
  </w:num>
  <w:num w:numId="33">
    <w:abstractNumId w:val="34"/>
  </w:num>
  <w:num w:numId="34">
    <w:abstractNumId w:val="65"/>
  </w:num>
  <w:num w:numId="35">
    <w:abstractNumId w:val="28"/>
  </w:num>
  <w:num w:numId="36">
    <w:abstractNumId w:val="7"/>
  </w:num>
  <w:num w:numId="37">
    <w:abstractNumId w:val="4"/>
  </w:num>
  <w:num w:numId="38">
    <w:abstractNumId w:val="26"/>
  </w:num>
  <w:num w:numId="39">
    <w:abstractNumId w:val="57"/>
  </w:num>
  <w:num w:numId="40">
    <w:abstractNumId w:val="24"/>
  </w:num>
  <w:num w:numId="41">
    <w:abstractNumId w:val="67"/>
  </w:num>
  <w:num w:numId="42">
    <w:abstractNumId w:val="66"/>
  </w:num>
  <w:num w:numId="43">
    <w:abstractNumId w:val="35"/>
  </w:num>
  <w:num w:numId="44">
    <w:abstractNumId w:val="56"/>
  </w:num>
  <w:num w:numId="45">
    <w:abstractNumId w:val="17"/>
  </w:num>
  <w:num w:numId="46">
    <w:abstractNumId w:val="18"/>
  </w:num>
  <w:num w:numId="47">
    <w:abstractNumId w:val="58"/>
  </w:num>
  <w:num w:numId="48">
    <w:abstractNumId w:val="59"/>
  </w:num>
  <w:num w:numId="49">
    <w:abstractNumId w:val="68"/>
  </w:num>
  <w:num w:numId="50">
    <w:abstractNumId w:val="20"/>
  </w:num>
  <w:num w:numId="51">
    <w:abstractNumId w:val="30"/>
  </w:num>
  <w:num w:numId="52">
    <w:abstractNumId w:val="33"/>
  </w:num>
  <w:num w:numId="53">
    <w:abstractNumId w:val="37"/>
  </w:num>
  <w:num w:numId="54">
    <w:abstractNumId w:val="54"/>
  </w:num>
  <w:num w:numId="55">
    <w:abstractNumId w:val="40"/>
  </w:num>
  <w:num w:numId="56">
    <w:abstractNumId w:val="25"/>
  </w:num>
  <w:num w:numId="57">
    <w:abstractNumId w:val="31"/>
  </w:num>
  <w:num w:numId="58">
    <w:abstractNumId w:val="62"/>
  </w:num>
  <w:num w:numId="59">
    <w:abstractNumId w:val="15"/>
  </w:num>
  <w:num w:numId="60">
    <w:abstractNumId w:val="0"/>
  </w:num>
  <w:num w:numId="61">
    <w:abstractNumId w:val="6"/>
  </w:num>
  <w:num w:numId="62">
    <w:abstractNumId w:val="1"/>
  </w:num>
  <w:num w:numId="63">
    <w:abstractNumId w:val="13"/>
  </w:num>
  <w:num w:numId="64">
    <w:abstractNumId w:val="47"/>
  </w:num>
  <w:num w:numId="65">
    <w:abstractNumId w:val="5"/>
  </w:num>
  <w:num w:numId="66">
    <w:abstractNumId w:val="3"/>
  </w:num>
  <w:num w:numId="67">
    <w:abstractNumId w:val="27"/>
  </w:num>
  <w:num w:numId="68">
    <w:abstractNumId w:val="38"/>
  </w:num>
  <w:num w:numId="69">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77"/>
    <w:rsid w:val="00072B59"/>
    <w:rsid w:val="00075756"/>
    <w:rsid w:val="00091F2D"/>
    <w:rsid w:val="000A6923"/>
    <w:rsid w:val="000B6168"/>
    <w:rsid w:val="001C3F3D"/>
    <w:rsid w:val="001D1989"/>
    <w:rsid w:val="001F0AF4"/>
    <w:rsid w:val="001F7126"/>
    <w:rsid w:val="00270359"/>
    <w:rsid w:val="00290B14"/>
    <w:rsid w:val="0030626D"/>
    <w:rsid w:val="00374617"/>
    <w:rsid w:val="003D7DE4"/>
    <w:rsid w:val="003F62C7"/>
    <w:rsid w:val="003F7E77"/>
    <w:rsid w:val="00457008"/>
    <w:rsid w:val="004C475C"/>
    <w:rsid w:val="004F02F2"/>
    <w:rsid w:val="004F0CFF"/>
    <w:rsid w:val="00521AF3"/>
    <w:rsid w:val="00560C39"/>
    <w:rsid w:val="0057689F"/>
    <w:rsid w:val="005D2726"/>
    <w:rsid w:val="005E37E9"/>
    <w:rsid w:val="005F1407"/>
    <w:rsid w:val="005F2962"/>
    <w:rsid w:val="00696158"/>
    <w:rsid w:val="006A17EA"/>
    <w:rsid w:val="006F0815"/>
    <w:rsid w:val="0078756E"/>
    <w:rsid w:val="007D316B"/>
    <w:rsid w:val="007E2FC8"/>
    <w:rsid w:val="008447CE"/>
    <w:rsid w:val="00850C0F"/>
    <w:rsid w:val="00876A8C"/>
    <w:rsid w:val="008D75D0"/>
    <w:rsid w:val="00925561"/>
    <w:rsid w:val="00940028"/>
    <w:rsid w:val="00945AAB"/>
    <w:rsid w:val="0098711C"/>
    <w:rsid w:val="009A5C84"/>
    <w:rsid w:val="009B45DA"/>
    <w:rsid w:val="009C1F4E"/>
    <w:rsid w:val="009F61C6"/>
    <w:rsid w:val="009F68BB"/>
    <w:rsid w:val="00A035FF"/>
    <w:rsid w:val="00A15B55"/>
    <w:rsid w:val="00A527C7"/>
    <w:rsid w:val="00B53DEA"/>
    <w:rsid w:val="00BD76C7"/>
    <w:rsid w:val="00BE197B"/>
    <w:rsid w:val="00C10AD2"/>
    <w:rsid w:val="00C70C37"/>
    <w:rsid w:val="00CA0F23"/>
    <w:rsid w:val="00D2149B"/>
    <w:rsid w:val="00D7498B"/>
    <w:rsid w:val="00DB6163"/>
    <w:rsid w:val="00DF7BF8"/>
    <w:rsid w:val="00E3398F"/>
    <w:rsid w:val="00E4623D"/>
    <w:rsid w:val="00EC5BED"/>
    <w:rsid w:val="00ED154A"/>
    <w:rsid w:val="00F47C0A"/>
    <w:rsid w:val="00F55011"/>
    <w:rsid w:val="00F61F1F"/>
    <w:rsid w:val="00F64A90"/>
    <w:rsid w:val="00F8344D"/>
    <w:rsid w:val="00FA79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AD1F"/>
  <w15:chartTrackingRefBased/>
  <w15:docId w15:val="{847DD7A5-09CD-4ADE-AD5A-2819F9E6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77"/>
  </w:style>
  <w:style w:type="paragraph" w:styleId="Ttulo1">
    <w:name w:val="heading 1"/>
    <w:basedOn w:val="Normal"/>
    <w:next w:val="Normal"/>
    <w:link w:val="Ttulo1Car"/>
    <w:uiPriority w:val="9"/>
    <w:qFormat/>
    <w:rsid w:val="00290B1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290B1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290B14"/>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290B14"/>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290B14"/>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290B14"/>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290B14"/>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290B14"/>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290B14"/>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3F7E77"/>
    <w:pPr>
      <w:ind w:left="720"/>
      <w:contextualSpacing/>
    </w:pPr>
  </w:style>
  <w:style w:type="paragraph" w:styleId="Textonotapie">
    <w:name w:val="footnote text"/>
    <w:aliases w:val="Ref. de nota al pie1,referencia nota al pie,Appel note de bas de page,Texto de nota al pie,Footnotes refss,Footnote number,BVI fnr,f,Nota de pie,Texto nota al pie,4_G,16 Point,Superscript 6 Point,Ref. de nota al pie 2,Fago Fußnotenzeichen"/>
    <w:basedOn w:val="Normal"/>
    <w:link w:val="TextonotapieCar"/>
    <w:uiPriority w:val="99"/>
    <w:unhideWhenUsed/>
    <w:qFormat/>
    <w:rsid w:val="003F7E77"/>
    <w:pPr>
      <w:spacing w:after="0" w:line="240" w:lineRule="auto"/>
    </w:pPr>
    <w:rPr>
      <w:sz w:val="20"/>
      <w:szCs w:val="20"/>
    </w:rPr>
  </w:style>
  <w:style w:type="character" w:customStyle="1" w:styleId="TextonotapieCar">
    <w:name w:val="Texto nota pie Car"/>
    <w:aliases w:val="Ref. de nota al pie1 Car,referencia nota al pie Car,Appel note de bas de page Car,Texto de nota al pie Car,Footnotes refss Car,Footnote number Car,BVI fnr Car,f Car,Nota de pie Car,Texto nota al pie Car,4_G Car,16 Point Car"/>
    <w:basedOn w:val="Fuentedeprrafopredeter"/>
    <w:link w:val="Textonotapie"/>
    <w:uiPriority w:val="99"/>
    <w:rsid w:val="003F7E77"/>
    <w:rPr>
      <w:sz w:val="20"/>
      <w:szCs w:val="20"/>
    </w:rPr>
  </w:style>
  <w:style w:type="character" w:styleId="Refdenotaalpie">
    <w:name w:val="footnote reference"/>
    <w:aliases w:val="Ref. de nota al pie2,Ref,de nota al pie,Footnote symbol,Footnote,Pie de pagina,Fußnotenzeichen DISS,ftref,FC,Ref1,ftr,Texto nota pie Car2,Footnote Text Char Char Char Char Char Car1,Footnote Text Char Char Char Char Car1"/>
    <w:basedOn w:val="Fuentedeprrafopredeter"/>
    <w:uiPriority w:val="99"/>
    <w:unhideWhenUsed/>
    <w:rsid w:val="003F7E77"/>
    <w:rPr>
      <w:vertAlign w:val="superscript"/>
    </w:rPr>
  </w:style>
  <w:style w:type="character" w:styleId="Hipervnculo">
    <w:name w:val="Hyperlink"/>
    <w:basedOn w:val="Fuentedeprrafopredeter"/>
    <w:unhideWhenUsed/>
    <w:rsid w:val="003F7E77"/>
    <w:rPr>
      <w:color w:val="0563C1" w:themeColor="hyperlink"/>
      <w:u w:val="single"/>
    </w:rPr>
  </w:style>
  <w:style w:type="table" w:styleId="Tablaconcuadrcula">
    <w:name w:val="Table Grid"/>
    <w:basedOn w:val="Tablanormal"/>
    <w:uiPriority w:val="39"/>
    <w:rsid w:val="003F7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3F7E77"/>
    <w:pPr>
      <w:tabs>
        <w:tab w:val="center" w:pos="4419"/>
        <w:tab w:val="right" w:pos="8838"/>
      </w:tabs>
      <w:spacing w:after="0" w:line="240" w:lineRule="auto"/>
    </w:pPr>
  </w:style>
  <w:style w:type="character" w:customStyle="1" w:styleId="EncabezadoCar">
    <w:name w:val="Encabezado Car"/>
    <w:basedOn w:val="Fuentedeprrafopredeter"/>
    <w:link w:val="Encabezado"/>
    <w:rsid w:val="003F7E77"/>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F61F1F"/>
  </w:style>
  <w:style w:type="character" w:customStyle="1" w:styleId="Ttulo1Car">
    <w:name w:val="Título 1 Car"/>
    <w:basedOn w:val="Fuentedeprrafopredeter"/>
    <w:link w:val="Ttulo1"/>
    <w:uiPriority w:val="9"/>
    <w:rsid w:val="00290B1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290B1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290B14"/>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290B14"/>
    <w:rPr>
      <w:rFonts w:eastAsiaTheme="majorEastAsia" w:cstheme="majorBidi"/>
      <w:i/>
      <w:iCs/>
      <w:color w:val="2F5496"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290B14"/>
    <w:rPr>
      <w:rFonts w:eastAsiaTheme="majorEastAsia" w:cstheme="majorBidi"/>
      <w:color w:val="2F5496"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290B14"/>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290B14"/>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290B14"/>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290B14"/>
    <w:rPr>
      <w:rFonts w:eastAsiaTheme="majorEastAsia" w:cstheme="majorBidi"/>
      <w:color w:val="272727" w:themeColor="text1" w:themeTint="D8"/>
      <w:kern w:val="2"/>
      <w:sz w:val="24"/>
      <w:szCs w:val="24"/>
      <w14:ligatures w14:val="standardContextual"/>
    </w:rPr>
  </w:style>
  <w:style w:type="paragraph" w:styleId="Ttulo">
    <w:name w:val="Title"/>
    <w:basedOn w:val="Normal"/>
    <w:next w:val="Normal"/>
    <w:link w:val="TtuloCar"/>
    <w:uiPriority w:val="10"/>
    <w:qFormat/>
    <w:rsid w:val="00290B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90B14"/>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290B14"/>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90B14"/>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290B14"/>
    <w:pPr>
      <w:spacing w:before="160" w:line="240"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290B14"/>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290B14"/>
    <w:rPr>
      <w:i/>
      <w:iCs/>
      <w:color w:val="2F5496" w:themeColor="accent1" w:themeShade="BF"/>
    </w:rPr>
  </w:style>
  <w:style w:type="paragraph" w:styleId="Citadestacada">
    <w:name w:val="Intense Quote"/>
    <w:basedOn w:val="Normal"/>
    <w:next w:val="Normal"/>
    <w:link w:val="CitadestacadaCar"/>
    <w:uiPriority w:val="30"/>
    <w:qFormat/>
    <w:rsid w:val="00290B14"/>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290B14"/>
    <w:rPr>
      <w:i/>
      <w:iCs/>
      <w:color w:val="2F5496" w:themeColor="accent1" w:themeShade="BF"/>
      <w:kern w:val="2"/>
      <w:sz w:val="24"/>
      <w:szCs w:val="24"/>
      <w14:ligatures w14:val="standardContextual"/>
    </w:rPr>
  </w:style>
  <w:style w:type="character" w:styleId="Referenciaintensa">
    <w:name w:val="Intense Reference"/>
    <w:basedOn w:val="Fuentedeprrafopredeter"/>
    <w:uiPriority w:val="32"/>
    <w:qFormat/>
    <w:rsid w:val="00290B14"/>
    <w:rPr>
      <w:b/>
      <w:bCs/>
      <w:smallCaps/>
      <w:color w:val="2F5496" w:themeColor="accent1" w:themeShade="BF"/>
      <w:spacing w:val="5"/>
    </w:rPr>
  </w:style>
  <w:style w:type="paragraph" w:styleId="Sinespaciado">
    <w:name w:val="No Spacing"/>
    <w:uiPriority w:val="1"/>
    <w:qFormat/>
    <w:rsid w:val="00290B14"/>
    <w:pPr>
      <w:spacing w:after="0" w:line="240" w:lineRule="auto"/>
    </w:pPr>
  </w:style>
  <w:style w:type="paragraph" w:customStyle="1" w:styleId="t-tulos">
    <w:name w:val="t-tulos"/>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ED154A"/>
  </w:style>
  <w:style w:type="character" w:customStyle="1" w:styleId="charoverride-8">
    <w:name w:val="charoverride-8"/>
    <w:basedOn w:val="Fuentedeprrafopredeter"/>
    <w:rsid w:val="00ED154A"/>
  </w:style>
  <w:style w:type="paragraph" w:customStyle="1" w:styleId="estlos-gacetasp-rrafos---tabulado">
    <w:name w:val="estlos-gacetas_p-rrafos---tabulado"/>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ED154A"/>
  </w:style>
  <w:style w:type="paragraph" w:customStyle="1" w:styleId="tablastitulo-tabla">
    <w:name w:val="tablas_titulo-tabla"/>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ED154A"/>
  </w:style>
  <w:style w:type="character" w:customStyle="1" w:styleId="charoverride-11">
    <w:name w:val="charoverride-11"/>
    <w:basedOn w:val="Fuentedeprrafopredeter"/>
    <w:rsid w:val="00ED154A"/>
  </w:style>
  <w:style w:type="character" w:customStyle="1" w:styleId="charoverride-12">
    <w:name w:val="charoverride-12"/>
    <w:basedOn w:val="Fuentedeprrafopredeter"/>
    <w:rsid w:val="00ED154A"/>
  </w:style>
  <w:style w:type="character" w:customStyle="1" w:styleId="charoverride-13">
    <w:name w:val="charoverride-13"/>
    <w:basedOn w:val="Fuentedeprrafopredeter"/>
    <w:rsid w:val="00ED154A"/>
  </w:style>
  <w:style w:type="character" w:customStyle="1" w:styleId="charoverride-14">
    <w:name w:val="charoverride-14"/>
    <w:basedOn w:val="Fuentedeprrafopredeter"/>
    <w:rsid w:val="00ED154A"/>
  </w:style>
  <w:style w:type="paragraph" w:customStyle="1" w:styleId="estlos-gacetaspies-de-p-ginas">
    <w:name w:val="estlos-gacetas_pies-de-p-ginas"/>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ED154A"/>
  </w:style>
  <w:style w:type="character" w:customStyle="1" w:styleId="Hipervnculo1">
    <w:name w:val="Hipervínculo1"/>
    <w:basedOn w:val="Fuentedeprrafopredeter"/>
    <w:rsid w:val="00ED154A"/>
  </w:style>
  <w:style w:type="paragraph" w:customStyle="1" w:styleId="Default">
    <w:name w:val="Default"/>
    <w:rsid w:val="00ED154A"/>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ED154A"/>
    <w:rPr>
      <w:sz w:val="16"/>
      <w:szCs w:val="16"/>
    </w:rPr>
  </w:style>
  <w:style w:type="paragraph" w:styleId="Textocomentario">
    <w:name w:val="annotation text"/>
    <w:basedOn w:val="Normal"/>
    <w:link w:val="TextocomentarioCar"/>
    <w:uiPriority w:val="99"/>
    <w:unhideWhenUsed/>
    <w:rsid w:val="00ED154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ED154A"/>
    <w:rPr>
      <w:sz w:val="20"/>
      <w:szCs w:val="20"/>
      <w:lang w:val="en-US"/>
    </w:rPr>
  </w:style>
  <w:style w:type="paragraph" w:styleId="Piedepgina">
    <w:name w:val="footer"/>
    <w:basedOn w:val="Normal"/>
    <w:link w:val="PiedepginaCar"/>
    <w:uiPriority w:val="99"/>
    <w:unhideWhenUsed/>
    <w:rsid w:val="00ED15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154A"/>
  </w:style>
  <w:style w:type="paragraph" w:styleId="Textodeglobo">
    <w:name w:val="Balloon Text"/>
    <w:basedOn w:val="Normal"/>
    <w:link w:val="TextodegloboCar"/>
    <w:uiPriority w:val="99"/>
    <w:semiHidden/>
    <w:unhideWhenUsed/>
    <w:rsid w:val="00ED15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54A"/>
    <w:rPr>
      <w:rFonts w:ascii="Tahoma" w:hAnsi="Tahoma" w:cs="Tahoma"/>
      <w:sz w:val="16"/>
      <w:szCs w:val="16"/>
    </w:rPr>
  </w:style>
  <w:style w:type="paragraph" w:styleId="Textoindependiente">
    <w:name w:val="Body Text"/>
    <w:basedOn w:val="Normal"/>
    <w:link w:val="TextoindependienteCar"/>
    <w:uiPriority w:val="1"/>
    <w:qFormat/>
    <w:rsid w:val="00ED154A"/>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ED154A"/>
    <w:rPr>
      <w:rFonts w:ascii="Times New Roman" w:eastAsia="Times New Roman" w:hAnsi="Times New Roman" w:cs="Times New Roman"/>
      <w:sz w:val="24"/>
      <w:szCs w:val="24"/>
      <w:lang w:val="es-ES" w:eastAsia="es-ES" w:bidi="es-ES"/>
    </w:rPr>
  </w:style>
  <w:style w:type="paragraph" w:customStyle="1" w:styleId="Cuerpo">
    <w:name w:val="Cuerpo"/>
    <w:rsid w:val="00ED154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NormalWeb">
    <w:name w:val="Normal (Web)"/>
    <w:basedOn w:val="Normal"/>
    <w:uiPriority w:val="99"/>
    <w:unhideWhenUsed/>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ED154A"/>
    <w:rPr>
      <w:i/>
      <w:iCs/>
    </w:rPr>
  </w:style>
  <w:style w:type="character" w:customStyle="1" w:styleId="A3">
    <w:name w:val="A3"/>
    <w:uiPriority w:val="99"/>
    <w:rsid w:val="00ED154A"/>
    <w:rPr>
      <w:color w:val="080808"/>
    </w:rPr>
  </w:style>
  <w:style w:type="paragraph" w:customStyle="1" w:styleId="Pa32">
    <w:name w:val="Pa32"/>
    <w:basedOn w:val="Normal"/>
    <w:next w:val="Normal"/>
    <w:uiPriority w:val="99"/>
    <w:rsid w:val="00ED154A"/>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ED154A"/>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ED154A"/>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ED154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ED154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ED154A"/>
  </w:style>
  <w:style w:type="numbering" w:customStyle="1" w:styleId="Estiloimportado1">
    <w:name w:val="Estilo importado 1"/>
    <w:rsid w:val="00ED154A"/>
    <w:pPr>
      <w:numPr>
        <w:numId w:val="13"/>
      </w:numPr>
    </w:pPr>
  </w:style>
  <w:style w:type="character" w:customStyle="1" w:styleId="Hyperlink0">
    <w:name w:val="Hyperlink.0"/>
    <w:basedOn w:val="Ninguno"/>
    <w:rsid w:val="00ED154A"/>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ED154A"/>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ED154A"/>
    <w:pPr>
      <w:numPr>
        <w:numId w:val="14"/>
      </w:numPr>
    </w:pPr>
  </w:style>
  <w:style w:type="numbering" w:customStyle="1" w:styleId="Estiloimportado3">
    <w:name w:val="Estilo importado 3"/>
    <w:rsid w:val="00ED154A"/>
    <w:pPr>
      <w:numPr>
        <w:numId w:val="15"/>
      </w:numPr>
    </w:pPr>
  </w:style>
  <w:style w:type="numbering" w:customStyle="1" w:styleId="Estiloimportado4">
    <w:name w:val="Estilo importado 4"/>
    <w:rsid w:val="00ED154A"/>
    <w:pPr>
      <w:numPr>
        <w:numId w:val="16"/>
      </w:numPr>
    </w:pPr>
  </w:style>
  <w:style w:type="numbering" w:customStyle="1" w:styleId="Estiloimportado8">
    <w:name w:val="Estilo importado 8"/>
    <w:rsid w:val="00ED154A"/>
    <w:pPr>
      <w:numPr>
        <w:numId w:val="17"/>
      </w:numPr>
    </w:pPr>
  </w:style>
  <w:style w:type="numbering" w:customStyle="1" w:styleId="Estiloimportado9">
    <w:name w:val="Estilo importado 9"/>
    <w:rsid w:val="00ED154A"/>
    <w:pPr>
      <w:numPr>
        <w:numId w:val="18"/>
      </w:numPr>
    </w:pPr>
  </w:style>
  <w:style w:type="numbering" w:customStyle="1" w:styleId="Estiloimportado10">
    <w:name w:val="Estilo importado 10"/>
    <w:rsid w:val="00ED154A"/>
    <w:pPr>
      <w:numPr>
        <w:numId w:val="19"/>
      </w:numPr>
    </w:pPr>
  </w:style>
  <w:style w:type="numbering" w:customStyle="1" w:styleId="Estiloimportado11">
    <w:name w:val="Estilo importado 11"/>
    <w:rsid w:val="00ED154A"/>
    <w:pPr>
      <w:numPr>
        <w:numId w:val="20"/>
      </w:numPr>
    </w:pPr>
  </w:style>
  <w:style w:type="numbering" w:customStyle="1" w:styleId="Estiloimportado12">
    <w:name w:val="Estilo importado 12"/>
    <w:rsid w:val="00ED154A"/>
    <w:pPr>
      <w:numPr>
        <w:numId w:val="21"/>
      </w:numPr>
    </w:pPr>
  </w:style>
  <w:style w:type="numbering" w:customStyle="1" w:styleId="Estiloimportado13">
    <w:name w:val="Estilo importado 13"/>
    <w:rsid w:val="00ED154A"/>
    <w:pPr>
      <w:numPr>
        <w:numId w:val="22"/>
      </w:numPr>
    </w:pPr>
  </w:style>
  <w:style w:type="numbering" w:customStyle="1" w:styleId="Estiloimportado14">
    <w:name w:val="Estilo importado 14"/>
    <w:rsid w:val="00ED154A"/>
    <w:pPr>
      <w:numPr>
        <w:numId w:val="23"/>
      </w:numPr>
    </w:pPr>
  </w:style>
  <w:style w:type="numbering" w:customStyle="1" w:styleId="Estiloimportado15">
    <w:name w:val="Estilo importado 15"/>
    <w:rsid w:val="00ED154A"/>
    <w:pPr>
      <w:numPr>
        <w:numId w:val="24"/>
      </w:numPr>
    </w:pPr>
  </w:style>
  <w:style w:type="numbering" w:customStyle="1" w:styleId="Estiloimportado16">
    <w:name w:val="Estilo importado 16"/>
    <w:rsid w:val="00ED154A"/>
    <w:pPr>
      <w:numPr>
        <w:numId w:val="25"/>
      </w:numPr>
    </w:pPr>
  </w:style>
  <w:style w:type="numbering" w:customStyle="1" w:styleId="Estiloimportado17">
    <w:name w:val="Estilo importado 17"/>
    <w:rsid w:val="00ED154A"/>
    <w:pPr>
      <w:numPr>
        <w:numId w:val="26"/>
      </w:numPr>
    </w:pPr>
  </w:style>
  <w:style w:type="numbering" w:customStyle="1" w:styleId="Estiloimportado18">
    <w:name w:val="Estilo importado 18"/>
    <w:rsid w:val="00ED154A"/>
    <w:pPr>
      <w:numPr>
        <w:numId w:val="27"/>
      </w:numPr>
    </w:pPr>
  </w:style>
  <w:style w:type="numbering" w:customStyle="1" w:styleId="Estiloimportado19">
    <w:name w:val="Estilo importado 19"/>
    <w:rsid w:val="00ED154A"/>
    <w:pPr>
      <w:numPr>
        <w:numId w:val="28"/>
      </w:numPr>
    </w:pPr>
  </w:style>
  <w:style w:type="numbering" w:customStyle="1" w:styleId="Estiloimportado20">
    <w:name w:val="Estilo importado 20"/>
    <w:rsid w:val="00ED154A"/>
    <w:pPr>
      <w:numPr>
        <w:numId w:val="29"/>
      </w:numPr>
    </w:pPr>
  </w:style>
  <w:style w:type="numbering" w:customStyle="1" w:styleId="Estiloimportado21">
    <w:name w:val="Estilo importado 21"/>
    <w:rsid w:val="00ED154A"/>
    <w:pPr>
      <w:numPr>
        <w:numId w:val="30"/>
      </w:numPr>
    </w:pPr>
  </w:style>
  <w:style w:type="numbering" w:customStyle="1" w:styleId="Estiloimportado22">
    <w:name w:val="Estilo importado 22"/>
    <w:rsid w:val="00ED154A"/>
    <w:pPr>
      <w:numPr>
        <w:numId w:val="31"/>
      </w:numPr>
    </w:pPr>
  </w:style>
  <w:style w:type="numbering" w:customStyle="1" w:styleId="Estiloimportado23">
    <w:name w:val="Estilo importado 23"/>
    <w:rsid w:val="00ED154A"/>
    <w:pPr>
      <w:numPr>
        <w:numId w:val="32"/>
      </w:numPr>
    </w:pPr>
  </w:style>
  <w:style w:type="numbering" w:customStyle="1" w:styleId="Estiloimportado24">
    <w:name w:val="Estilo importado 24"/>
    <w:rsid w:val="00ED154A"/>
    <w:pPr>
      <w:numPr>
        <w:numId w:val="33"/>
      </w:numPr>
    </w:pPr>
  </w:style>
  <w:style w:type="numbering" w:customStyle="1" w:styleId="Estiloimportado25">
    <w:name w:val="Estilo importado 25"/>
    <w:rsid w:val="00ED154A"/>
    <w:pPr>
      <w:numPr>
        <w:numId w:val="34"/>
      </w:numPr>
    </w:pPr>
  </w:style>
  <w:style w:type="numbering" w:customStyle="1" w:styleId="Estiloimportado26">
    <w:name w:val="Estilo importado 26"/>
    <w:rsid w:val="00ED154A"/>
    <w:pPr>
      <w:numPr>
        <w:numId w:val="35"/>
      </w:numPr>
    </w:pPr>
  </w:style>
  <w:style w:type="numbering" w:customStyle="1" w:styleId="Estiloimportado27">
    <w:name w:val="Estilo importado 27"/>
    <w:rsid w:val="00ED154A"/>
    <w:pPr>
      <w:numPr>
        <w:numId w:val="36"/>
      </w:numPr>
    </w:pPr>
  </w:style>
  <w:style w:type="numbering" w:customStyle="1" w:styleId="Estiloimportado28">
    <w:name w:val="Estilo importado 28"/>
    <w:rsid w:val="00ED154A"/>
    <w:pPr>
      <w:numPr>
        <w:numId w:val="37"/>
      </w:numPr>
    </w:pPr>
  </w:style>
  <w:style w:type="numbering" w:customStyle="1" w:styleId="Estiloimportado29">
    <w:name w:val="Estilo importado 29"/>
    <w:rsid w:val="00ED154A"/>
    <w:pPr>
      <w:numPr>
        <w:numId w:val="38"/>
      </w:numPr>
    </w:pPr>
  </w:style>
  <w:style w:type="numbering" w:customStyle="1" w:styleId="Estiloimportado30">
    <w:name w:val="Estilo importado 30"/>
    <w:rsid w:val="00ED154A"/>
    <w:pPr>
      <w:numPr>
        <w:numId w:val="39"/>
      </w:numPr>
    </w:pPr>
  </w:style>
  <w:style w:type="numbering" w:customStyle="1" w:styleId="Estiloimportado31">
    <w:name w:val="Estilo importado 31"/>
    <w:rsid w:val="00ED154A"/>
    <w:pPr>
      <w:numPr>
        <w:numId w:val="40"/>
      </w:numPr>
    </w:pPr>
  </w:style>
  <w:style w:type="numbering" w:customStyle="1" w:styleId="Estiloimportado32">
    <w:name w:val="Estilo importado 32"/>
    <w:rsid w:val="00ED154A"/>
    <w:pPr>
      <w:numPr>
        <w:numId w:val="41"/>
      </w:numPr>
    </w:pPr>
  </w:style>
  <w:style w:type="numbering" w:customStyle="1" w:styleId="Estiloimportado33">
    <w:name w:val="Estilo importado 33"/>
    <w:rsid w:val="00ED154A"/>
    <w:pPr>
      <w:numPr>
        <w:numId w:val="42"/>
      </w:numPr>
    </w:pPr>
  </w:style>
  <w:style w:type="numbering" w:customStyle="1" w:styleId="Estiloimportado34">
    <w:name w:val="Estilo importado 34"/>
    <w:rsid w:val="00ED154A"/>
    <w:pPr>
      <w:numPr>
        <w:numId w:val="43"/>
      </w:numPr>
    </w:pPr>
  </w:style>
  <w:style w:type="numbering" w:customStyle="1" w:styleId="Estiloimportado35">
    <w:name w:val="Estilo importado 35"/>
    <w:rsid w:val="00ED154A"/>
    <w:pPr>
      <w:numPr>
        <w:numId w:val="44"/>
      </w:numPr>
    </w:pPr>
  </w:style>
  <w:style w:type="numbering" w:customStyle="1" w:styleId="Estiloimportado36">
    <w:name w:val="Estilo importado 36"/>
    <w:rsid w:val="00ED154A"/>
    <w:pPr>
      <w:numPr>
        <w:numId w:val="45"/>
      </w:numPr>
    </w:pPr>
  </w:style>
  <w:style w:type="numbering" w:customStyle="1" w:styleId="Estiloimportado37">
    <w:name w:val="Estilo importado 37"/>
    <w:rsid w:val="00ED154A"/>
    <w:pPr>
      <w:numPr>
        <w:numId w:val="46"/>
      </w:numPr>
    </w:pPr>
  </w:style>
  <w:style w:type="numbering" w:customStyle="1" w:styleId="Estiloimportado38">
    <w:name w:val="Estilo importado 38"/>
    <w:rsid w:val="00ED154A"/>
    <w:pPr>
      <w:numPr>
        <w:numId w:val="47"/>
      </w:numPr>
    </w:pPr>
  </w:style>
  <w:style w:type="numbering" w:customStyle="1" w:styleId="Estiloimportado39">
    <w:name w:val="Estilo importado 39"/>
    <w:rsid w:val="00ED154A"/>
    <w:pPr>
      <w:numPr>
        <w:numId w:val="48"/>
      </w:numPr>
    </w:pPr>
  </w:style>
  <w:style w:type="numbering" w:customStyle="1" w:styleId="Estiloimportado40">
    <w:name w:val="Estilo importado 40"/>
    <w:rsid w:val="00ED154A"/>
    <w:pPr>
      <w:numPr>
        <w:numId w:val="49"/>
      </w:numPr>
    </w:pPr>
  </w:style>
  <w:style w:type="numbering" w:customStyle="1" w:styleId="Estiloimportado41">
    <w:name w:val="Estilo importado 41"/>
    <w:rsid w:val="00ED154A"/>
    <w:pPr>
      <w:numPr>
        <w:numId w:val="50"/>
      </w:numPr>
    </w:pPr>
  </w:style>
  <w:style w:type="numbering" w:customStyle="1" w:styleId="Estiloimportado42">
    <w:name w:val="Estilo importado 42"/>
    <w:rsid w:val="00ED154A"/>
    <w:pPr>
      <w:numPr>
        <w:numId w:val="51"/>
      </w:numPr>
    </w:pPr>
  </w:style>
  <w:style w:type="numbering" w:customStyle="1" w:styleId="Estiloimportado43">
    <w:name w:val="Estilo importado 43"/>
    <w:rsid w:val="00ED154A"/>
    <w:pPr>
      <w:numPr>
        <w:numId w:val="52"/>
      </w:numPr>
    </w:pPr>
  </w:style>
  <w:style w:type="numbering" w:customStyle="1" w:styleId="Estiloimportado44">
    <w:name w:val="Estilo importado 44"/>
    <w:rsid w:val="00ED154A"/>
    <w:pPr>
      <w:numPr>
        <w:numId w:val="53"/>
      </w:numPr>
    </w:pPr>
  </w:style>
  <w:style w:type="numbering" w:customStyle="1" w:styleId="Estiloimportado45">
    <w:name w:val="Estilo importado 45"/>
    <w:rsid w:val="00ED154A"/>
    <w:pPr>
      <w:numPr>
        <w:numId w:val="54"/>
      </w:numPr>
    </w:pPr>
  </w:style>
  <w:style w:type="numbering" w:customStyle="1" w:styleId="Estiloimportado46">
    <w:name w:val="Estilo importado 46"/>
    <w:rsid w:val="00ED154A"/>
    <w:pPr>
      <w:numPr>
        <w:numId w:val="55"/>
      </w:numPr>
    </w:pPr>
  </w:style>
  <w:style w:type="numbering" w:customStyle="1" w:styleId="Estiloimportado47">
    <w:name w:val="Estilo importado 47"/>
    <w:rsid w:val="00ED154A"/>
    <w:pPr>
      <w:numPr>
        <w:numId w:val="56"/>
      </w:numPr>
    </w:pPr>
  </w:style>
  <w:style w:type="numbering" w:customStyle="1" w:styleId="Estiloimportado48">
    <w:name w:val="Estilo importado 48"/>
    <w:rsid w:val="00ED154A"/>
    <w:pPr>
      <w:numPr>
        <w:numId w:val="57"/>
      </w:numPr>
    </w:pPr>
  </w:style>
  <w:style w:type="numbering" w:customStyle="1" w:styleId="Estiloimportado49">
    <w:name w:val="Estilo importado 49"/>
    <w:rsid w:val="00ED154A"/>
    <w:pPr>
      <w:numPr>
        <w:numId w:val="58"/>
      </w:numPr>
    </w:pPr>
  </w:style>
  <w:style w:type="numbering" w:customStyle="1" w:styleId="Estiloimportado50">
    <w:name w:val="Estilo importado 50"/>
    <w:rsid w:val="00ED154A"/>
    <w:pPr>
      <w:numPr>
        <w:numId w:val="59"/>
      </w:numPr>
    </w:pPr>
  </w:style>
  <w:style w:type="numbering" w:customStyle="1" w:styleId="Estiloimportado51">
    <w:name w:val="Estilo importado 51"/>
    <w:rsid w:val="00ED154A"/>
    <w:pPr>
      <w:numPr>
        <w:numId w:val="60"/>
      </w:numPr>
    </w:pPr>
  </w:style>
  <w:style w:type="numbering" w:customStyle="1" w:styleId="Estiloimportado52">
    <w:name w:val="Estilo importado 52"/>
    <w:rsid w:val="00ED154A"/>
    <w:pPr>
      <w:numPr>
        <w:numId w:val="61"/>
      </w:numPr>
    </w:pPr>
  </w:style>
  <w:style w:type="numbering" w:customStyle="1" w:styleId="Estiloimportado53">
    <w:name w:val="Estilo importado 53"/>
    <w:rsid w:val="00ED154A"/>
    <w:pPr>
      <w:numPr>
        <w:numId w:val="62"/>
      </w:numPr>
    </w:pPr>
  </w:style>
  <w:style w:type="numbering" w:customStyle="1" w:styleId="Estiloimportado54">
    <w:name w:val="Estilo importado 54"/>
    <w:rsid w:val="00ED154A"/>
    <w:pPr>
      <w:numPr>
        <w:numId w:val="63"/>
      </w:numPr>
    </w:pPr>
  </w:style>
  <w:style w:type="paragraph" w:customStyle="1" w:styleId="Pa12">
    <w:name w:val="Pa12"/>
    <w:basedOn w:val="Default"/>
    <w:next w:val="Default"/>
    <w:uiPriority w:val="99"/>
    <w:rsid w:val="00ED154A"/>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ED154A"/>
    <w:rPr>
      <w:color w:val="954F72" w:themeColor="followedHyperlink"/>
      <w:u w:val="single"/>
    </w:rPr>
  </w:style>
  <w:style w:type="paragraph" w:customStyle="1" w:styleId="Normal0">
    <w:name w:val="Normal0"/>
    <w:qFormat/>
    <w:rsid w:val="00ED154A"/>
    <w:pPr>
      <w:spacing w:after="0" w:line="240" w:lineRule="auto"/>
    </w:pPr>
    <w:rPr>
      <w:rFonts w:ascii="Times New Roman" w:eastAsia="Times New Roman" w:hAnsi="Times New Roman" w:cs="Times New Roman"/>
      <w:sz w:val="24"/>
      <w:szCs w:val="24"/>
      <w:lang w:val="es-ES_tradnl" w:eastAsia="es-ES_tradnl"/>
    </w:rPr>
  </w:style>
  <w:style w:type="paragraph" w:customStyle="1" w:styleId="Normal2">
    <w:name w:val="Normal2"/>
    <w:rsid w:val="00ED154A"/>
    <w:rPr>
      <w:rFonts w:ascii="Calibri" w:eastAsia="Calibri" w:hAnsi="Calibri" w:cs="Calibri"/>
      <w:lang w:eastAsia="es-ES"/>
    </w:rPr>
  </w:style>
  <w:style w:type="paragraph" w:customStyle="1" w:styleId="CM6">
    <w:name w:val="CM6"/>
    <w:basedOn w:val="Normal"/>
    <w:next w:val="Normal"/>
    <w:uiPriority w:val="99"/>
    <w:rsid w:val="00ED154A"/>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ED154A"/>
    <w:rPr>
      <w:b/>
      <w:bCs/>
    </w:rPr>
  </w:style>
  <w:style w:type="paragraph" w:customStyle="1" w:styleId="centrado">
    <w:name w:val="centrado"/>
    <w:basedOn w:val="Normal"/>
    <w:rsid w:val="00ED154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ED1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se-octavio-cardona-le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005_1992_pr004.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005_1992_pr007.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concejodebogota.gov.co/mas-pantalla-que-bienestar-animal-echando-a-pique-se-aprende/cbogota/2019-03-19/104951.php" TargetMode="External"/><Relationship Id="rId1" Type="http://schemas.openxmlformats.org/officeDocument/2006/relationships/hyperlink" Target="https://www.elcolombiano.com/colombia/maltrato-animal-en-colombia-tiene-a-3-millones-de-perros-y-gatos-en-la-calle-LK201972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Recibida'!$D$1386</c:f>
          <c:strCache>
            <c:ptCount val="1"/>
            <c:pt idx="0">
              <c:v>¿Anexa Resoluciones por Multas?</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7231332793265961"/>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Recibida'!$E$1389:$E$1390</c:f>
              <c:strCache>
                <c:ptCount val="2"/>
                <c:pt idx="0">
                  <c:v>Sí</c:v>
                </c:pt>
                <c:pt idx="1">
                  <c:v>No</c:v>
                </c:pt>
              </c:strCache>
            </c:strRef>
          </c:cat>
          <c:val>
            <c:numRef>
              <c:f>'Información Recibida'!$F$1389:$F$1390</c:f>
              <c:numCache>
                <c:formatCode>General</c:formatCode>
                <c:ptCount val="2"/>
                <c:pt idx="0">
                  <c:v>3</c:v>
                </c:pt>
                <c:pt idx="1">
                  <c:v>3</c:v>
                </c:pt>
              </c:numCache>
            </c:numRef>
          </c:val>
          <c:extLst>
            <c:ext xmlns:c16="http://schemas.microsoft.com/office/drawing/2014/chart" uri="{C3380CC4-5D6E-409C-BE32-E72D297353CC}">
              <c16:uniqueId val="{00000000-6C35-FF41-A0B9-D4528E29B8D1}"/>
            </c:ext>
          </c:extLst>
        </c:ser>
        <c:dLbls>
          <c:showLegendKey val="0"/>
          <c:showVal val="0"/>
          <c:showCatName val="0"/>
          <c:showSerName val="0"/>
          <c:showPercent val="0"/>
          <c:showBubbleSize val="0"/>
        </c:dLbls>
        <c:gapWidth val="219"/>
        <c:overlap val="100"/>
        <c:axId val="148818176"/>
        <c:axId val="148824448"/>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Recibida'!$G$1389:$G$1390</c:f>
              <c:numCache>
                <c:formatCode>0%</c:formatCode>
                <c:ptCount val="2"/>
                <c:pt idx="0">
                  <c:v>0.5</c:v>
                </c:pt>
                <c:pt idx="1">
                  <c:v>0.5</c:v>
                </c:pt>
              </c:numCache>
            </c:numRef>
          </c:val>
          <c:smooth val="0"/>
          <c:extLst>
            <c:ext xmlns:c16="http://schemas.microsoft.com/office/drawing/2014/chart" uri="{C3380CC4-5D6E-409C-BE32-E72D297353CC}">
              <c16:uniqueId val="{00000001-6C35-FF41-A0B9-D4528E29B8D1}"/>
            </c:ext>
          </c:extLst>
        </c:ser>
        <c:dLbls>
          <c:showLegendKey val="0"/>
          <c:showVal val="0"/>
          <c:showCatName val="0"/>
          <c:showSerName val="0"/>
          <c:showPercent val="0"/>
          <c:showBubbleSize val="0"/>
        </c:dLbls>
        <c:marker val="1"/>
        <c:smooth val="0"/>
        <c:axId val="148827520"/>
        <c:axId val="148825984"/>
      </c:lineChart>
      <c:catAx>
        <c:axId val="148818176"/>
        <c:scaling>
          <c:orientation val="minMax"/>
        </c:scaling>
        <c:delete val="0"/>
        <c:axPos val="b"/>
        <c:title>
          <c:tx>
            <c:rich>
              <a:bodyPr rot="0" vert="horz"/>
              <a:lstStyle/>
              <a:p>
                <a:pPr>
                  <a:defRPr/>
                </a:pPr>
                <a:r>
                  <a:rPr lang="es-ES"/>
                  <a:t># Municipios</a:t>
                </a:r>
              </a:p>
            </c:rich>
          </c:tx>
          <c:layout>
            <c:manualLayout>
              <c:xMode val="edge"/>
              <c:yMode val="edge"/>
              <c:x val="1.3136858201303304E-3"/>
              <c:y val="0.136933939595579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824448"/>
        <c:crosses val="autoZero"/>
        <c:auto val="1"/>
        <c:lblAlgn val="ctr"/>
        <c:lblOffset val="100"/>
        <c:noMultiLvlLbl val="0"/>
      </c:catAx>
      <c:valAx>
        <c:axId val="148824448"/>
        <c:scaling>
          <c:orientation val="minMax"/>
          <c:max val="6"/>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818176"/>
        <c:crosses val="autoZero"/>
        <c:crossBetween val="between"/>
        <c:majorUnit val="1"/>
      </c:valAx>
      <c:valAx>
        <c:axId val="14882598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827520"/>
        <c:crosses val="max"/>
        <c:crossBetween val="between"/>
      </c:valAx>
      <c:catAx>
        <c:axId val="148827520"/>
        <c:scaling>
          <c:orientation val="minMax"/>
        </c:scaling>
        <c:delete val="1"/>
        <c:axPos val="b"/>
        <c:numFmt formatCode="General" sourceLinked="1"/>
        <c:majorTickMark val="out"/>
        <c:minorTickMark val="none"/>
        <c:tickLblPos val="none"/>
        <c:crossAx val="1488259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Recibida'!$D$1372</c:f>
          <c:strCache>
            <c:ptCount val="1"/>
            <c:pt idx="0">
              <c:v>¿Hay Resoluciones por Multas?</c:v>
            </c:pt>
          </c:strCache>
        </c:strRef>
      </c:tx>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623964834101243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dLbl>
              <c:idx val="0"/>
              <c:layout>
                <c:manualLayout>
                  <c:x val="-2.843561572064140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87-2B46-BC02-6CC1708AFCD9}"/>
                </c:ext>
              </c:extLst>
            </c:dLbl>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'Información Recibida'!$E$1374:$E$1376</c:f>
              <c:strCache>
                <c:ptCount val="3"/>
                <c:pt idx="0">
                  <c:v>Sí</c:v>
                </c:pt>
                <c:pt idx="1">
                  <c:v>No</c:v>
                </c:pt>
                <c:pt idx="2">
                  <c:v>No Responde</c:v>
                </c:pt>
              </c:strCache>
            </c:strRef>
          </c:cat>
          <c:val>
            <c:numRef>
              <c:f>'Información Recibida'!$F$1374:$F$1376</c:f>
              <c:numCache>
                <c:formatCode>General</c:formatCode>
                <c:ptCount val="3"/>
                <c:pt idx="0">
                  <c:v>6</c:v>
                </c:pt>
                <c:pt idx="1">
                  <c:v>259</c:v>
                </c:pt>
                <c:pt idx="2">
                  <c:v>109</c:v>
                </c:pt>
              </c:numCache>
            </c:numRef>
          </c:val>
          <c:extLst>
            <c:ext xmlns:c16="http://schemas.microsoft.com/office/drawing/2014/chart" uri="{C3380CC4-5D6E-409C-BE32-E72D297353CC}">
              <c16:uniqueId val="{00000001-4887-2B46-BC02-6CC1708AFCD9}"/>
            </c:ext>
          </c:extLst>
        </c:ser>
        <c:dLbls>
          <c:showLegendKey val="0"/>
          <c:showVal val="0"/>
          <c:showCatName val="0"/>
          <c:showSerName val="0"/>
          <c:showPercent val="0"/>
          <c:showBubbleSize val="0"/>
        </c:dLbls>
        <c:gapWidth val="219"/>
        <c:overlap val="100"/>
        <c:axId val="148880000"/>
        <c:axId val="153092864"/>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'Información Recibida'!$E$1136:$F$1136</c:f>
              <c:strCache>
                <c:ptCount val="2"/>
                <c:pt idx="0">
                  <c:v>Sí</c:v>
                </c:pt>
                <c:pt idx="1">
                  <c:v>No</c:v>
                </c:pt>
              </c:strCache>
            </c:strRef>
          </c:cat>
          <c:val>
            <c:numRef>
              <c:f>'Información Recibida'!$G$1374:$G$1376</c:f>
              <c:numCache>
                <c:formatCode>0%</c:formatCode>
                <c:ptCount val="3"/>
                <c:pt idx="0">
                  <c:v>1.6042780748663107E-2</c:v>
                </c:pt>
                <c:pt idx="1">
                  <c:v>0.69251336898395677</c:v>
                </c:pt>
                <c:pt idx="2">
                  <c:v>0.29144385026738001</c:v>
                </c:pt>
              </c:numCache>
            </c:numRef>
          </c:val>
          <c:smooth val="0"/>
          <c:extLst>
            <c:ext xmlns:c16="http://schemas.microsoft.com/office/drawing/2014/chart" uri="{C3380CC4-5D6E-409C-BE32-E72D297353CC}">
              <c16:uniqueId val="{00000002-4887-2B46-BC02-6CC1708AFCD9}"/>
            </c:ext>
          </c:extLst>
        </c:ser>
        <c:dLbls>
          <c:showLegendKey val="0"/>
          <c:showVal val="0"/>
          <c:showCatName val="0"/>
          <c:showSerName val="0"/>
          <c:showPercent val="0"/>
          <c:showBubbleSize val="0"/>
        </c:dLbls>
        <c:marker val="1"/>
        <c:smooth val="0"/>
        <c:axId val="153104384"/>
        <c:axId val="153094400"/>
      </c:lineChart>
      <c:catAx>
        <c:axId val="148880000"/>
        <c:scaling>
          <c:orientation val="minMax"/>
        </c:scaling>
        <c:delete val="0"/>
        <c:axPos val="b"/>
        <c:title>
          <c:tx>
            <c:rich>
              <a:bodyPr rot="0" vert="horz"/>
              <a:lstStyle/>
              <a:p>
                <a:pPr>
                  <a:defRPr/>
                </a:pPr>
                <a:r>
                  <a:rPr lang="es-ES"/>
                  <a:t># Municipios</a:t>
                </a:r>
              </a:p>
            </c:rich>
          </c:tx>
          <c:layout>
            <c:manualLayout>
              <c:xMode val="edge"/>
              <c:yMode val="edge"/>
              <c:x val="1.3137377268132005E-3"/>
              <c:y val="0.115593777410346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092864"/>
        <c:crosses val="autoZero"/>
        <c:auto val="1"/>
        <c:lblAlgn val="ctr"/>
        <c:lblOffset val="100"/>
        <c:noMultiLvlLbl val="0"/>
      </c:catAx>
      <c:valAx>
        <c:axId val="153092864"/>
        <c:scaling>
          <c:orientation val="minMax"/>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880000"/>
        <c:crosses val="autoZero"/>
        <c:crossBetween val="between"/>
      </c:valAx>
      <c:valAx>
        <c:axId val="153094400"/>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104384"/>
        <c:crosses val="max"/>
        <c:crossBetween val="between"/>
      </c:valAx>
      <c:catAx>
        <c:axId val="153104384"/>
        <c:scaling>
          <c:orientation val="minMax"/>
        </c:scaling>
        <c:delete val="1"/>
        <c:axPos val="b"/>
        <c:numFmt formatCode="General" sourceLinked="1"/>
        <c:majorTickMark val="out"/>
        <c:minorTickMark val="none"/>
        <c:tickLblPos val="none"/>
        <c:crossAx val="15309440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FC79-3A65-4280-B2E4-F863D46E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103</Pages>
  <Words>30398</Words>
  <Characters>167192</Characters>
  <Application>Microsoft Office Word</Application>
  <DocSecurity>0</DocSecurity>
  <Lines>1393</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Arrieta Betancourt</dc:creator>
  <cp:keywords/>
  <dc:description/>
  <cp:lastModifiedBy>Jhonatan Manuel  Atencia Zuñiga UTL</cp:lastModifiedBy>
  <cp:revision>13</cp:revision>
  <cp:lastPrinted>2024-09-19T16:57:00Z</cp:lastPrinted>
  <dcterms:created xsi:type="dcterms:W3CDTF">2024-09-06T14:47:00Z</dcterms:created>
  <dcterms:modified xsi:type="dcterms:W3CDTF">2024-09-19T17:10:00Z</dcterms:modified>
</cp:coreProperties>
</file>