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323E" w14:textId="77777777" w:rsidR="00F27E7B" w:rsidRPr="00143F35" w:rsidRDefault="00F27E7B" w:rsidP="002F06FC">
      <w:pPr>
        <w:autoSpaceDE w:val="0"/>
        <w:autoSpaceDN w:val="0"/>
        <w:adjustRightInd w:val="0"/>
        <w:spacing w:after="0" w:line="240" w:lineRule="auto"/>
        <w:jc w:val="right"/>
        <w:rPr>
          <w:rFonts w:ascii="Monserrat" w:hAnsi="Monserrat" w:cs="CIDFont+F1"/>
          <w:b/>
          <w:bCs/>
          <w:color w:val="000000"/>
          <w:sz w:val="24"/>
          <w:szCs w:val="24"/>
          <w:lang w:val="es-CO"/>
        </w:rPr>
      </w:pPr>
    </w:p>
    <w:p w14:paraId="0F5800A3" w14:textId="30897925" w:rsidR="004E4E03" w:rsidRPr="00143F35" w:rsidRDefault="004E4E03" w:rsidP="004E4E03">
      <w:pPr>
        <w:spacing w:line="240" w:lineRule="auto"/>
        <w:jc w:val="center"/>
        <w:rPr>
          <w:rFonts w:ascii="Monserrat" w:hAnsi="Monserrat" w:cs="Arial"/>
          <w:b/>
          <w:bCs/>
          <w:i/>
          <w:iCs/>
          <w:sz w:val="24"/>
          <w:szCs w:val="24"/>
        </w:rPr>
      </w:pPr>
      <w:r w:rsidRPr="00143F35">
        <w:rPr>
          <w:rFonts w:ascii="Monserrat" w:hAnsi="Monserrat" w:cs="Arial"/>
          <w:b/>
          <w:bCs/>
          <w:sz w:val="24"/>
          <w:szCs w:val="24"/>
        </w:rPr>
        <w:t xml:space="preserve">INFORME DE PONENCIA PARA PRIMER DEBATE DEL </w:t>
      </w:r>
      <w:bookmarkStart w:id="0" w:name="_Hlk147406866"/>
      <w:r w:rsidRPr="00143F35">
        <w:rPr>
          <w:rFonts w:ascii="Monserrat" w:hAnsi="Monserrat" w:cs="Arial"/>
          <w:b/>
          <w:bCs/>
          <w:sz w:val="24"/>
          <w:szCs w:val="24"/>
        </w:rPr>
        <w:t xml:space="preserve">PROYECTO DE LEY No. 218 DE 2023 CÁMARA </w:t>
      </w:r>
      <w:r w:rsidRPr="00143F35">
        <w:rPr>
          <w:rFonts w:ascii="Monserrat" w:hAnsi="Monserrat" w:cs="Arial"/>
          <w:b/>
          <w:bCs/>
          <w:i/>
          <w:iCs/>
          <w:sz w:val="24"/>
          <w:szCs w:val="24"/>
        </w:rPr>
        <w:t>“POR MEDIO DE</w:t>
      </w:r>
      <w:r w:rsidR="006D480C">
        <w:rPr>
          <w:rFonts w:ascii="Monserrat" w:hAnsi="Monserrat" w:cs="Arial"/>
          <w:b/>
          <w:bCs/>
          <w:i/>
          <w:iCs/>
          <w:sz w:val="24"/>
          <w:szCs w:val="24"/>
        </w:rPr>
        <w:t xml:space="preserve"> LA</w:t>
      </w:r>
      <w:r w:rsidRPr="00143F35">
        <w:rPr>
          <w:rFonts w:ascii="Monserrat" w:hAnsi="Monserrat" w:cs="Arial"/>
          <w:b/>
          <w:bCs/>
          <w:i/>
          <w:iCs/>
          <w:sz w:val="24"/>
          <w:szCs w:val="24"/>
        </w:rPr>
        <w:t xml:space="preserve"> CUAL SE MEJORA EL RÉGIMEN DE LOS FUNCIONARIOS DE LAS INSPECCIONES DISTRITALES O MUNICIPALES, SE CAMBIA LA DENOMINACIÓN DE LOS DESPACHOS Y SE DICTAN OTRAS DISPOSICIONES.</w:t>
      </w:r>
      <w:r w:rsidRPr="00143F35">
        <w:rPr>
          <w:rFonts w:ascii="Monserrat" w:hAnsi="Monserrat" w:cs="Arial"/>
          <w:b/>
          <w:bCs/>
          <w:sz w:val="24"/>
          <w:szCs w:val="24"/>
        </w:rPr>
        <w:t>”</w:t>
      </w:r>
      <w:bookmarkEnd w:id="0"/>
    </w:p>
    <w:p w14:paraId="34421046" w14:textId="77777777" w:rsidR="00827C82" w:rsidRDefault="00827C82" w:rsidP="004E4E03">
      <w:pPr>
        <w:spacing w:line="240" w:lineRule="auto"/>
        <w:rPr>
          <w:rFonts w:ascii="Monserrat" w:hAnsi="Monserrat" w:cs="Arial"/>
          <w:sz w:val="24"/>
          <w:szCs w:val="24"/>
        </w:rPr>
      </w:pPr>
    </w:p>
    <w:p w14:paraId="5501468A" w14:textId="630FDE92" w:rsidR="004E4E03" w:rsidRPr="00143F35" w:rsidRDefault="004E4E03" w:rsidP="004E4E03">
      <w:pPr>
        <w:spacing w:line="240" w:lineRule="auto"/>
        <w:rPr>
          <w:rFonts w:ascii="Monserrat" w:hAnsi="Monserrat" w:cs="Arial"/>
          <w:sz w:val="24"/>
          <w:szCs w:val="24"/>
        </w:rPr>
      </w:pPr>
      <w:r w:rsidRPr="00143F35">
        <w:rPr>
          <w:rFonts w:ascii="Monserrat" w:hAnsi="Monserrat" w:cs="Arial"/>
          <w:sz w:val="24"/>
          <w:szCs w:val="24"/>
        </w:rPr>
        <w:t xml:space="preserve">Bogotá D.C., </w:t>
      </w:r>
      <w:r w:rsidR="00E5252E">
        <w:rPr>
          <w:rFonts w:ascii="Monserrat" w:hAnsi="Monserrat" w:cs="Arial"/>
          <w:sz w:val="24"/>
          <w:szCs w:val="24"/>
        </w:rPr>
        <w:t xml:space="preserve">17 </w:t>
      </w:r>
      <w:r w:rsidRPr="00143F35">
        <w:rPr>
          <w:rFonts w:ascii="Monserrat" w:hAnsi="Monserrat" w:cs="Arial"/>
          <w:sz w:val="24"/>
          <w:szCs w:val="24"/>
        </w:rPr>
        <w:t>octubre de 2023</w:t>
      </w:r>
    </w:p>
    <w:p w14:paraId="230E4313" w14:textId="77777777" w:rsidR="00827C82" w:rsidRDefault="00827C82" w:rsidP="004E4E03">
      <w:pPr>
        <w:pStyle w:val="Sinespaciado"/>
        <w:rPr>
          <w:rFonts w:ascii="Monserrat" w:hAnsi="Monserrat" w:cs="Arial"/>
          <w:sz w:val="24"/>
          <w:szCs w:val="24"/>
          <w:lang w:val="es-419"/>
        </w:rPr>
      </w:pPr>
    </w:p>
    <w:p w14:paraId="2CFC106D" w14:textId="65770BD8" w:rsidR="004E4E03" w:rsidRPr="00143F35" w:rsidRDefault="004E4E03" w:rsidP="004E4E03">
      <w:pPr>
        <w:pStyle w:val="Sinespaciado"/>
        <w:rPr>
          <w:rFonts w:ascii="Monserrat" w:hAnsi="Monserrat" w:cs="Arial"/>
          <w:sz w:val="24"/>
          <w:szCs w:val="24"/>
        </w:rPr>
      </w:pPr>
      <w:r w:rsidRPr="00143F35">
        <w:rPr>
          <w:rFonts w:ascii="Monserrat" w:hAnsi="Monserrat" w:cs="Arial"/>
          <w:sz w:val="24"/>
          <w:szCs w:val="24"/>
        </w:rPr>
        <w:t>Presidente</w:t>
      </w:r>
    </w:p>
    <w:p w14:paraId="5D0EE0F0" w14:textId="77777777" w:rsidR="004E4E03" w:rsidRPr="00143F35" w:rsidRDefault="004E4E03" w:rsidP="004E4E03">
      <w:pPr>
        <w:pStyle w:val="Sinespaciado"/>
        <w:rPr>
          <w:rFonts w:ascii="Monserrat" w:hAnsi="Monserrat" w:cs="Arial"/>
          <w:sz w:val="24"/>
          <w:szCs w:val="24"/>
        </w:rPr>
      </w:pPr>
      <w:r w:rsidRPr="00143F35">
        <w:rPr>
          <w:rFonts w:ascii="Monserrat" w:hAnsi="Monserrat" w:cs="Arial"/>
          <w:b/>
          <w:sz w:val="24"/>
          <w:szCs w:val="24"/>
        </w:rPr>
        <w:t>OSCAR HERNÁN SÁNCHEZ LEÓN</w:t>
      </w:r>
    </w:p>
    <w:p w14:paraId="1ED851FF" w14:textId="77777777" w:rsidR="004E4E03" w:rsidRPr="00143F35" w:rsidRDefault="004E4E03" w:rsidP="004E4E03">
      <w:pPr>
        <w:pStyle w:val="Sinespaciado"/>
        <w:rPr>
          <w:rFonts w:ascii="Monserrat" w:hAnsi="Monserrat" w:cs="Arial"/>
          <w:b/>
          <w:bCs/>
          <w:sz w:val="24"/>
          <w:szCs w:val="24"/>
        </w:rPr>
      </w:pPr>
      <w:r w:rsidRPr="00143F35">
        <w:rPr>
          <w:rFonts w:ascii="Monserrat" w:hAnsi="Monserrat" w:cs="Arial"/>
          <w:b/>
          <w:bCs/>
          <w:sz w:val="24"/>
          <w:szCs w:val="24"/>
        </w:rPr>
        <w:t>Comisión Primera Constitucional</w:t>
      </w:r>
    </w:p>
    <w:p w14:paraId="6BCE724F" w14:textId="77777777" w:rsidR="004E4E03" w:rsidRPr="00143F35" w:rsidRDefault="004E4E03" w:rsidP="004E4E03">
      <w:pPr>
        <w:pStyle w:val="Sinespaciado"/>
        <w:rPr>
          <w:rFonts w:ascii="Monserrat" w:hAnsi="Monserrat" w:cs="Arial"/>
          <w:sz w:val="24"/>
          <w:szCs w:val="24"/>
        </w:rPr>
      </w:pPr>
      <w:r w:rsidRPr="00143F35">
        <w:rPr>
          <w:rFonts w:ascii="Monserrat" w:hAnsi="Monserrat" w:cs="Arial"/>
          <w:sz w:val="24"/>
          <w:szCs w:val="24"/>
        </w:rPr>
        <w:t>Cámara de Representantes</w:t>
      </w:r>
    </w:p>
    <w:p w14:paraId="7F1CF854" w14:textId="099B2051" w:rsidR="00C37285" w:rsidRPr="00827C82" w:rsidRDefault="004E4E03" w:rsidP="00827C82">
      <w:pPr>
        <w:pStyle w:val="Sinespaciado"/>
        <w:rPr>
          <w:rFonts w:ascii="Monserrat" w:hAnsi="Monserrat" w:cs="Arial"/>
          <w:b/>
          <w:sz w:val="24"/>
          <w:szCs w:val="24"/>
        </w:rPr>
      </w:pPr>
      <w:r w:rsidRPr="00143F35">
        <w:rPr>
          <w:rFonts w:ascii="Monserrat" w:hAnsi="Monserrat" w:cs="Arial"/>
          <w:sz w:val="24"/>
          <w:szCs w:val="24"/>
        </w:rPr>
        <w:t xml:space="preserve">Ciudad </w:t>
      </w:r>
    </w:p>
    <w:p w14:paraId="7552CAC4" w14:textId="77777777" w:rsidR="004E4E03" w:rsidRPr="00143F35" w:rsidRDefault="004E4E03" w:rsidP="00C37285">
      <w:pPr>
        <w:autoSpaceDE w:val="0"/>
        <w:autoSpaceDN w:val="0"/>
        <w:adjustRightInd w:val="0"/>
        <w:spacing w:after="0" w:line="240" w:lineRule="auto"/>
        <w:jc w:val="left"/>
        <w:rPr>
          <w:rFonts w:ascii="Monserrat" w:hAnsi="Monserrat" w:cs="CIDFont+F3"/>
          <w:color w:val="0563C2"/>
          <w:sz w:val="24"/>
          <w:szCs w:val="24"/>
          <w:lang w:val="es-CO"/>
        </w:rPr>
      </w:pPr>
    </w:p>
    <w:p w14:paraId="36F9E1BD" w14:textId="365498DE" w:rsidR="004E4E03" w:rsidRPr="00143F35" w:rsidRDefault="004E4E03" w:rsidP="00143F35">
      <w:pPr>
        <w:autoSpaceDE w:val="0"/>
        <w:autoSpaceDN w:val="0"/>
        <w:adjustRightInd w:val="0"/>
        <w:spacing w:after="0" w:line="240" w:lineRule="auto"/>
        <w:ind w:left="1440"/>
        <w:rPr>
          <w:rFonts w:ascii="Monserrat" w:hAnsi="Monserrat" w:cs="CIDFont+F3"/>
          <w:sz w:val="24"/>
          <w:szCs w:val="24"/>
          <w:lang w:val="es-CO"/>
        </w:rPr>
      </w:pPr>
      <w:r w:rsidRPr="00143F35">
        <w:rPr>
          <w:rFonts w:ascii="Monserrat" w:hAnsi="Monserrat" w:cs="CIDFont+F3"/>
          <w:b/>
          <w:bCs/>
          <w:sz w:val="24"/>
          <w:szCs w:val="24"/>
          <w:lang w:val="es-CO"/>
        </w:rPr>
        <w:t>Referencia:</w:t>
      </w:r>
      <w:r w:rsidRPr="00143F35">
        <w:rPr>
          <w:rFonts w:ascii="Monserrat" w:hAnsi="Monserrat" w:cs="CIDFont+F3"/>
          <w:sz w:val="24"/>
          <w:szCs w:val="24"/>
          <w:lang w:val="es-CO"/>
        </w:rPr>
        <w:t xml:space="preserve"> Informe de ponencia para primer debate al </w:t>
      </w:r>
      <w:bookmarkStart w:id="1" w:name="_Hlk147407632"/>
      <w:r w:rsidR="00143F35" w:rsidRPr="00143F35">
        <w:rPr>
          <w:rFonts w:ascii="Monserrat" w:hAnsi="Monserrat" w:cs="CIDFont+F3"/>
          <w:sz w:val="24"/>
          <w:szCs w:val="24"/>
          <w:lang w:val="es-CO"/>
        </w:rPr>
        <w:t xml:space="preserve">Proyecto </w:t>
      </w:r>
      <w:r w:rsidR="00143F35">
        <w:rPr>
          <w:rFonts w:ascii="Monserrat" w:hAnsi="Monserrat" w:cs="CIDFont+F3"/>
          <w:sz w:val="24"/>
          <w:szCs w:val="24"/>
          <w:lang w:val="es-CO"/>
        </w:rPr>
        <w:t>d</w:t>
      </w:r>
      <w:r w:rsidR="00143F35" w:rsidRPr="00143F35">
        <w:rPr>
          <w:rFonts w:ascii="Monserrat" w:hAnsi="Monserrat" w:cs="CIDFont+F3"/>
          <w:sz w:val="24"/>
          <w:szCs w:val="24"/>
          <w:lang w:val="es-CO"/>
        </w:rPr>
        <w:t xml:space="preserve">e Ley No. 218 De 2023 </w:t>
      </w:r>
      <w:r w:rsidR="00143F35">
        <w:rPr>
          <w:rFonts w:ascii="Monserrat" w:hAnsi="Monserrat" w:cs="CIDFont+F3"/>
          <w:sz w:val="24"/>
          <w:szCs w:val="24"/>
          <w:lang w:val="es-CO"/>
        </w:rPr>
        <w:t xml:space="preserve">- </w:t>
      </w:r>
      <w:r w:rsidR="00143F35" w:rsidRPr="00143F35">
        <w:rPr>
          <w:rFonts w:ascii="Monserrat" w:hAnsi="Monserrat" w:cs="CIDFont+F3"/>
          <w:sz w:val="24"/>
          <w:szCs w:val="24"/>
          <w:lang w:val="es-CO"/>
        </w:rPr>
        <w:t>Cámara “</w:t>
      </w:r>
      <w:r w:rsidR="00143F35">
        <w:rPr>
          <w:rFonts w:ascii="Monserrat" w:hAnsi="Monserrat" w:cs="CIDFont+F3"/>
          <w:sz w:val="24"/>
          <w:szCs w:val="24"/>
          <w:lang w:val="es-CO"/>
        </w:rPr>
        <w:t>P</w:t>
      </w:r>
      <w:r w:rsidR="00143F35" w:rsidRPr="00143F35">
        <w:rPr>
          <w:rFonts w:ascii="Monserrat" w:hAnsi="Monserrat" w:cs="CIDFont+F3"/>
          <w:sz w:val="24"/>
          <w:szCs w:val="24"/>
          <w:lang w:val="es-CO"/>
        </w:rPr>
        <w:t>or medio de</w:t>
      </w:r>
      <w:r w:rsidR="006D480C">
        <w:rPr>
          <w:rFonts w:ascii="Monserrat" w:hAnsi="Monserrat" w:cs="CIDFont+F3"/>
          <w:sz w:val="24"/>
          <w:szCs w:val="24"/>
          <w:lang w:val="es-CO"/>
        </w:rPr>
        <w:t xml:space="preserve"> la</w:t>
      </w:r>
      <w:r w:rsidR="00143F35" w:rsidRPr="00143F35">
        <w:rPr>
          <w:rFonts w:ascii="Monserrat" w:hAnsi="Monserrat" w:cs="CIDFont+F3"/>
          <w:sz w:val="24"/>
          <w:szCs w:val="24"/>
          <w:lang w:val="es-CO"/>
        </w:rPr>
        <w:t xml:space="preserve"> cual se mejora el régimen de los funcionarios de las inspecciones distritales o municipales, se cambia la denominación de los despachos y se dictan otras disposiciones.”</w:t>
      </w:r>
      <w:bookmarkEnd w:id="1"/>
    </w:p>
    <w:p w14:paraId="4AF33DBC" w14:textId="77777777" w:rsidR="00827C82" w:rsidRDefault="00827C82" w:rsidP="00143F35">
      <w:pPr>
        <w:pStyle w:val="Sinespaciado"/>
        <w:jc w:val="both"/>
        <w:rPr>
          <w:rFonts w:ascii="Monserrat" w:hAnsi="Monserrat" w:cs="Arial"/>
          <w:sz w:val="24"/>
          <w:szCs w:val="24"/>
        </w:rPr>
      </w:pPr>
    </w:p>
    <w:p w14:paraId="4CAFCC0F" w14:textId="013A13DF" w:rsidR="00143F35" w:rsidRPr="00143F35" w:rsidRDefault="00143F35" w:rsidP="00143F35">
      <w:pPr>
        <w:pStyle w:val="Sinespaciado"/>
        <w:jc w:val="both"/>
        <w:rPr>
          <w:rFonts w:ascii="Monserrat" w:hAnsi="Monserrat" w:cs="Arial"/>
          <w:sz w:val="24"/>
          <w:szCs w:val="24"/>
        </w:rPr>
      </w:pPr>
      <w:r w:rsidRPr="00143F35">
        <w:rPr>
          <w:rFonts w:ascii="Monserrat" w:hAnsi="Monserrat" w:cs="Arial"/>
          <w:sz w:val="24"/>
          <w:szCs w:val="24"/>
        </w:rPr>
        <w:t>Respetado presidente.</w:t>
      </w:r>
    </w:p>
    <w:p w14:paraId="0940E1F6" w14:textId="41BF2235" w:rsidR="00827C82" w:rsidRDefault="00143F35" w:rsidP="00143F35">
      <w:pPr>
        <w:pStyle w:val="Sinespaciado"/>
        <w:jc w:val="both"/>
        <w:rPr>
          <w:rFonts w:ascii="Monserrat" w:hAnsi="Monserrat" w:cs="CIDFont+F3"/>
          <w:sz w:val="24"/>
          <w:szCs w:val="24"/>
        </w:rPr>
      </w:pPr>
      <w:r w:rsidRPr="00143F35">
        <w:rPr>
          <w:rFonts w:ascii="Monserrat" w:hAnsi="Monserrat" w:cs="Arial"/>
          <w:sz w:val="24"/>
          <w:szCs w:val="24"/>
        </w:rPr>
        <w:br/>
        <w:t xml:space="preserve">En cumplimiento del encargo hecho por la Honorable Mesa Directiva de la Comisión Primera de la Cámara de Representantes y de conformidad con lo establecido en el Artículo 156 de la Ley 5ª de 1992, </w:t>
      </w:r>
      <w:r>
        <w:rPr>
          <w:rFonts w:ascii="Monserrat" w:hAnsi="Monserrat" w:cs="Arial"/>
          <w:sz w:val="24"/>
          <w:szCs w:val="24"/>
        </w:rPr>
        <w:t>procedo</w:t>
      </w:r>
      <w:r w:rsidRPr="00143F35">
        <w:rPr>
          <w:rFonts w:ascii="Monserrat" w:hAnsi="Monserrat" w:cs="Arial"/>
          <w:sz w:val="24"/>
          <w:szCs w:val="24"/>
        </w:rPr>
        <w:t xml:space="preserve"> a rendir informe de ponencia para primer debate al </w:t>
      </w:r>
      <w:r w:rsidRPr="00143F35">
        <w:rPr>
          <w:rFonts w:ascii="Monserrat" w:hAnsi="Monserrat" w:cs="CIDFont+F3"/>
          <w:sz w:val="24"/>
          <w:szCs w:val="24"/>
        </w:rPr>
        <w:t xml:space="preserve">Proyecto </w:t>
      </w:r>
      <w:r>
        <w:rPr>
          <w:rFonts w:ascii="Monserrat" w:hAnsi="Monserrat" w:cs="CIDFont+F3"/>
          <w:sz w:val="24"/>
          <w:szCs w:val="24"/>
        </w:rPr>
        <w:t>d</w:t>
      </w:r>
      <w:r w:rsidRPr="00143F35">
        <w:rPr>
          <w:rFonts w:ascii="Monserrat" w:hAnsi="Monserrat" w:cs="CIDFont+F3"/>
          <w:sz w:val="24"/>
          <w:szCs w:val="24"/>
        </w:rPr>
        <w:t xml:space="preserve">e Ley No. 218 De 2023 </w:t>
      </w:r>
      <w:r>
        <w:rPr>
          <w:rFonts w:ascii="Monserrat" w:hAnsi="Monserrat" w:cs="CIDFont+F3"/>
          <w:sz w:val="24"/>
          <w:szCs w:val="24"/>
        </w:rPr>
        <w:t xml:space="preserve">- </w:t>
      </w:r>
      <w:r w:rsidRPr="00143F35">
        <w:rPr>
          <w:rFonts w:ascii="Monserrat" w:hAnsi="Monserrat" w:cs="CIDFont+F3"/>
          <w:sz w:val="24"/>
          <w:szCs w:val="24"/>
        </w:rPr>
        <w:t>Cámara “</w:t>
      </w:r>
      <w:r>
        <w:rPr>
          <w:rFonts w:ascii="Monserrat" w:hAnsi="Monserrat" w:cs="CIDFont+F3"/>
          <w:sz w:val="24"/>
          <w:szCs w:val="24"/>
        </w:rPr>
        <w:t>P</w:t>
      </w:r>
      <w:r w:rsidRPr="00143F35">
        <w:rPr>
          <w:rFonts w:ascii="Monserrat" w:hAnsi="Monserrat" w:cs="CIDFont+F3"/>
          <w:sz w:val="24"/>
          <w:szCs w:val="24"/>
        </w:rPr>
        <w:t>or medio de</w:t>
      </w:r>
      <w:r w:rsidR="006D480C">
        <w:rPr>
          <w:rFonts w:ascii="Monserrat" w:hAnsi="Monserrat" w:cs="CIDFont+F3"/>
          <w:sz w:val="24"/>
          <w:szCs w:val="24"/>
        </w:rPr>
        <w:t xml:space="preserve"> </w:t>
      </w:r>
      <w:r w:rsidRPr="00143F35">
        <w:rPr>
          <w:rFonts w:ascii="Monserrat" w:hAnsi="Monserrat" w:cs="CIDFont+F3"/>
          <w:sz w:val="24"/>
          <w:szCs w:val="24"/>
        </w:rPr>
        <w:t>l</w:t>
      </w:r>
      <w:r w:rsidR="006D480C">
        <w:rPr>
          <w:rFonts w:ascii="Monserrat" w:hAnsi="Monserrat" w:cs="CIDFont+F3"/>
          <w:sz w:val="24"/>
          <w:szCs w:val="24"/>
        </w:rPr>
        <w:t>a</w:t>
      </w:r>
      <w:r w:rsidRPr="00143F35">
        <w:rPr>
          <w:rFonts w:ascii="Monserrat" w:hAnsi="Monserrat" w:cs="CIDFont+F3"/>
          <w:sz w:val="24"/>
          <w:szCs w:val="24"/>
        </w:rPr>
        <w:t xml:space="preserve"> cual se mejora el régimen de los funcionarios de las inspecciones distritales o municipales, se cambia la denominación de los despachos y se dictan otras disposiciones.”</w:t>
      </w:r>
    </w:p>
    <w:p w14:paraId="469229C8" w14:textId="77777777" w:rsidR="00827C82" w:rsidRDefault="00827C82" w:rsidP="00143F35">
      <w:pPr>
        <w:pStyle w:val="Sinespaciado"/>
        <w:jc w:val="both"/>
        <w:rPr>
          <w:rFonts w:ascii="Monserrat" w:hAnsi="Monserrat" w:cs="CIDFont+F3"/>
          <w:sz w:val="24"/>
          <w:szCs w:val="24"/>
        </w:rPr>
      </w:pPr>
    </w:p>
    <w:p w14:paraId="3F345A0A" w14:textId="2FFFE303" w:rsidR="00827C82" w:rsidRDefault="00827C82" w:rsidP="00143F35">
      <w:pPr>
        <w:pStyle w:val="Sinespaciado"/>
        <w:jc w:val="both"/>
        <w:rPr>
          <w:rFonts w:ascii="Monserrat" w:hAnsi="Monserrat" w:cs="CIDFont+F3"/>
          <w:sz w:val="24"/>
          <w:szCs w:val="24"/>
        </w:rPr>
      </w:pPr>
      <w:r>
        <w:rPr>
          <w:rFonts w:ascii="Monserrat" w:hAnsi="Monserrat" w:cs="CIDFont+F3"/>
          <w:sz w:val="24"/>
          <w:szCs w:val="24"/>
        </w:rPr>
        <w:t>Contenido:</w:t>
      </w:r>
    </w:p>
    <w:p w14:paraId="5E6D79CF" w14:textId="77777777" w:rsidR="009830CD" w:rsidRPr="009830CD" w:rsidRDefault="009830CD" w:rsidP="00143F35">
      <w:pPr>
        <w:pStyle w:val="Sinespaciado"/>
        <w:jc w:val="both"/>
        <w:rPr>
          <w:rFonts w:ascii="Monserrat" w:hAnsi="Monserrat" w:cs="CIDFont+F3"/>
          <w:b/>
          <w:bCs/>
          <w:sz w:val="24"/>
          <w:szCs w:val="24"/>
        </w:rPr>
      </w:pPr>
    </w:p>
    <w:p w14:paraId="5E1B46A9" w14:textId="5D6F672E" w:rsidR="00827C82" w:rsidRPr="009830CD" w:rsidRDefault="00827C82" w:rsidP="00827C82">
      <w:pPr>
        <w:pStyle w:val="Sinespaciado"/>
        <w:numPr>
          <w:ilvl w:val="0"/>
          <w:numId w:val="22"/>
        </w:numPr>
        <w:jc w:val="both"/>
        <w:rPr>
          <w:rFonts w:ascii="Monserrat" w:hAnsi="Monserrat" w:cs="CIDFont+F3"/>
          <w:b/>
          <w:bCs/>
          <w:sz w:val="24"/>
          <w:szCs w:val="24"/>
        </w:rPr>
      </w:pPr>
      <w:r w:rsidRPr="009830CD">
        <w:rPr>
          <w:rFonts w:ascii="Monserrat" w:hAnsi="Monserrat" w:cs="CIDFont+F3"/>
          <w:b/>
          <w:bCs/>
          <w:sz w:val="24"/>
          <w:szCs w:val="24"/>
        </w:rPr>
        <w:t>OBJETO DEL PROYECTO.</w:t>
      </w:r>
    </w:p>
    <w:p w14:paraId="06377327" w14:textId="331C3D7B" w:rsidR="00827C82" w:rsidRPr="009830CD" w:rsidRDefault="00827C82" w:rsidP="00827C82">
      <w:pPr>
        <w:pStyle w:val="Sinespaciado"/>
        <w:numPr>
          <w:ilvl w:val="0"/>
          <w:numId w:val="22"/>
        </w:numPr>
        <w:jc w:val="both"/>
        <w:rPr>
          <w:rFonts w:ascii="Monserrat" w:hAnsi="Monserrat" w:cs="CIDFont+F3"/>
          <w:b/>
          <w:bCs/>
          <w:sz w:val="24"/>
          <w:szCs w:val="24"/>
        </w:rPr>
      </w:pPr>
      <w:r w:rsidRPr="009830CD">
        <w:rPr>
          <w:rFonts w:ascii="Monserrat" w:hAnsi="Monserrat" w:cs="CIDFont+F3"/>
          <w:b/>
          <w:bCs/>
          <w:sz w:val="24"/>
          <w:szCs w:val="24"/>
        </w:rPr>
        <w:t>TRAMITE DEL PROYECTO.</w:t>
      </w:r>
    </w:p>
    <w:p w14:paraId="7B839EB0" w14:textId="1322A4E2" w:rsidR="00827C82" w:rsidRPr="009830CD" w:rsidRDefault="00827C82" w:rsidP="00827C82">
      <w:pPr>
        <w:pStyle w:val="Sinespaciado"/>
        <w:numPr>
          <w:ilvl w:val="0"/>
          <w:numId w:val="22"/>
        </w:numPr>
        <w:jc w:val="both"/>
        <w:rPr>
          <w:rFonts w:ascii="Monserrat" w:hAnsi="Monserrat" w:cs="CIDFont+F3"/>
          <w:b/>
          <w:bCs/>
          <w:sz w:val="24"/>
          <w:szCs w:val="24"/>
        </w:rPr>
      </w:pPr>
      <w:r w:rsidRPr="009830CD">
        <w:rPr>
          <w:rFonts w:ascii="Monserrat" w:hAnsi="Monserrat" w:cs="CIDFont+F3"/>
          <w:b/>
          <w:bCs/>
          <w:sz w:val="24"/>
          <w:szCs w:val="24"/>
        </w:rPr>
        <w:t>ANTECEDENTES DEL PROYECTO.</w:t>
      </w:r>
    </w:p>
    <w:p w14:paraId="75BCB227" w14:textId="390BC21D" w:rsidR="00827C82" w:rsidRPr="009830CD" w:rsidRDefault="00827C82" w:rsidP="00827C82">
      <w:pPr>
        <w:pStyle w:val="Sinespaciado"/>
        <w:numPr>
          <w:ilvl w:val="0"/>
          <w:numId w:val="22"/>
        </w:numPr>
        <w:jc w:val="both"/>
        <w:rPr>
          <w:rFonts w:ascii="Monserrat" w:hAnsi="Monserrat" w:cs="CIDFont+F3"/>
          <w:b/>
          <w:bCs/>
          <w:sz w:val="24"/>
          <w:szCs w:val="24"/>
        </w:rPr>
      </w:pPr>
      <w:r w:rsidRPr="009830CD">
        <w:rPr>
          <w:rFonts w:ascii="Monserrat" w:hAnsi="Monserrat" w:cs="CIDFont+F3"/>
          <w:b/>
          <w:bCs/>
          <w:sz w:val="24"/>
          <w:szCs w:val="24"/>
        </w:rPr>
        <w:t>JUSTIFICACIÓN.</w:t>
      </w:r>
    </w:p>
    <w:p w14:paraId="0582C4E5" w14:textId="57783165" w:rsidR="00827C82" w:rsidRPr="009830CD" w:rsidRDefault="00827C82" w:rsidP="00827C82">
      <w:pPr>
        <w:pStyle w:val="Sinespaciado"/>
        <w:numPr>
          <w:ilvl w:val="0"/>
          <w:numId w:val="22"/>
        </w:numPr>
        <w:jc w:val="both"/>
        <w:rPr>
          <w:rFonts w:ascii="Monserrat" w:hAnsi="Monserrat" w:cs="CIDFont+F3"/>
          <w:b/>
          <w:bCs/>
          <w:sz w:val="24"/>
          <w:szCs w:val="24"/>
        </w:rPr>
      </w:pPr>
      <w:r w:rsidRPr="009830CD">
        <w:rPr>
          <w:rFonts w:ascii="Monserrat" w:hAnsi="Monserrat" w:cs="CIDFont+F3"/>
          <w:b/>
          <w:bCs/>
          <w:sz w:val="24"/>
          <w:szCs w:val="24"/>
        </w:rPr>
        <w:t>IMPACTO FISCAL.</w:t>
      </w:r>
    </w:p>
    <w:p w14:paraId="5829882C" w14:textId="354B885D" w:rsidR="00827C82" w:rsidRPr="009830CD" w:rsidRDefault="00827C82" w:rsidP="00827C82">
      <w:pPr>
        <w:pStyle w:val="Sinespaciado"/>
        <w:numPr>
          <w:ilvl w:val="0"/>
          <w:numId w:val="22"/>
        </w:numPr>
        <w:jc w:val="both"/>
        <w:rPr>
          <w:rFonts w:ascii="Monserrat" w:hAnsi="Monserrat" w:cs="CIDFont+F3"/>
          <w:b/>
          <w:bCs/>
          <w:sz w:val="24"/>
          <w:szCs w:val="24"/>
        </w:rPr>
      </w:pPr>
      <w:r w:rsidRPr="009830CD">
        <w:rPr>
          <w:rFonts w:ascii="Monserrat" w:hAnsi="Monserrat" w:cs="CIDFont+F3"/>
          <w:b/>
          <w:bCs/>
          <w:sz w:val="24"/>
          <w:szCs w:val="24"/>
        </w:rPr>
        <w:t>CONFLICTO DE INTERESES.</w:t>
      </w:r>
    </w:p>
    <w:p w14:paraId="572C1A30" w14:textId="23A10698" w:rsidR="00A24BB8" w:rsidRPr="00A24BB8" w:rsidRDefault="00827C82" w:rsidP="00A24BB8">
      <w:pPr>
        <w:pStyle w:val="Sinespaciado"/>
        <w:numPr>
          <w:ilvl w:val="0"/>
          <w:numId w:val="22"/>
        </w:numPr>
        <w:jc w:val="both"/>
        <w:rPr>
          <w:rFonts w:ascii="Monserrat" w:hAnsi="Monserrat" w:cs="CIDFont+F3"/>
          <w:b/>
          <w:bCs/>
          <w:sz w:val="24"/>
          <w:szCs w:val="24"/>
        </w:rPr>
      </w:pPr>
      <w:r w:rsidRPr="009830CD">
        <w:rPr>
          <w:rFonts w:ascii="Monserrat" w:hAnsi="Monserrat" w:cs="CIDFont+F3"/>
          <w:b/>
          <w:bCs/>
          <w:sz w:val="24"/>
          <w:szCs w:val="24"/>
        </w:rPr>
        <w:t>PROPOSICIÓN.</w:t>
      </w:r>
    </w:p>
    <w:p w14:paraId="0B330365" w14:textId="77777777" w:rsidR="009830CD" w:rsidRDefault="009830CD" w:rsidP="009830CD">
      <w:pPr>
        <w:pStyle w:val="Sinespaciado"/>
        <w:jc w:val="both"/>
        <w:rPr>
          <w:rFonts w:ascii="Monserrat" w:hAnsi="Monserrat" w:cs="CIDFont+F3"/>
          <w:b/>
          <w:bCs/>
          <w:sz w:val="24"/>
          <w:szCs w:val="24"/>
        </w:rPr>
      </w:pPr>
    </w:p>
    <w:p w14:paraId="474F5B42" w14:textId="77777777" w:rsidR="009830CD" w:rsidRPr="009830CD" w:rsidRDefault="009830CD" w:rsidP="009830CD">
      <w:pPr>
        <w:pStyle w:val="Sinespaciado"/>
        <w:jc w:val="both"/>
        <w:rPr>
          <w:rFonts w:ascii="Monserrat" w:hAnsi="Monserrat" w:cs="CIDFont+F3"/>
          <w:b/>
          <w:bCs/>
          <w:sz w:val="24"/>
          <w:szCs w:val="24"/>
        </w:rPr>
      </w:pPr>
    </w:p>
    <w:p w14:paraId="483FF1D5" w14:textId="77777777" w:rsidR="00143F35" w:rsidRDefault="00143F35" w:rsidP="00143F35">
      <w:pPr>
        <w:pStyle w:val="Sinespaciado"/>
        <w:jc w:val="both"/>
        <w:rPr>
          <w:rFonts w:ascii="Monserrat" w:hAnsi="Monserrat" w:cs="CIDFont+F3"/>
          <w:sz w:val="24"/>
          <w:szCs w:val="24"/>
        </w:rPr>
      </w:pPr>
    </w:p>
    <w:p w14:paraId="6A061CF8" w14:textId="28FCFC0E" w:rsidR="00143F35" w:rsidRDefault="00143F35" w:rsidP="00F24DCE">
      <w:pPr>
        <w:pStyle w:val="Sinespaciado"/>
        <w:numPr>
          <w:ilvl w:val="0"/>
          <w:numId w:val="12"/>
        </w:numPr>
        <w:jc w:val="both"/>
        <w:rPr>
          <w:rFonts w:ascii="Monserrat" w:hAnsi="Monserrat" w:cs="Arial"/>
          <w:b/>
          <w:sz w:val="24"/>
          <w:szCs w:val="24"/>
        </w:rPr>
      </w:pPr>
      <w:r w:rsidRPr="00143F35">
        <w:rPr>
          <w:rFonts w:ascii="Monserrat" w:hAnsi="Monserrat" w:cs="Arial"/>
          <w:b/>
          <w:sz w:val="24"/>
          <w:szCs w:val="24"/>
        </w:rPr>
        <w:lastRenderedPageBreak/>
        <w:t>OBJETO DEL PROYECTO DE</w:t>
      </w:r>
      <w:r>
        <w:rPr>
          <w:rFonts w:ascii="Monserrat" w:hAnsi="Monserrat" w:cs="Arial"/>
          <w:b/>
          <w:sz w:val="24"/>
          <w:szCs w:val="24"/>
        </w:rPr>
        <w:t>L PROYECTO DE LEY</w:t>
      </w:r>
    </w:p>
    <w:p w14:paraId="1C894631" w14:textId="77777777" w:rsidR="00143F35" w:rsidRPr="00143F35" w:rsidRDefault="00143F35" w:rsidP="00143F35">
      <w:pPr>
        <w:pStyle w:val="Sinespaciado"/>
        <w:ind w:left="360"/>
        <w:jc w:val="both"/>
        <w:rPr>
          <w:rFonts w:ascii="Monserrat" w:hAnsi="Monserrat" w:cs="Arial"/>
          <w:b/>
          <w:sz w:val="24"/>
          <w:szCs w:val="24"/>
        </w:rPr>
      </w:pPr>
    </w:p>
    <w:p w14:paraId="07923781" w14:textId="699B3534" w:rsidR="00143F35" w:rsidRPr="00143F35" w:rsidRDefault="00143F35" w:rsidP="00143F35">
      <w:pPr>
        <w:pStyle w:val="Sinespaciado"/>
        <w:rPr>
          <w:rFonts w:ascii="Monserrat" w:hAnsi="Monserrat" w:cs="Arial"/>
          <w:sz w:val="24"/>
          <w:szCs w:val="24"/>
        </w:rPr>
      </w:pPr>
      <w:r w:rsidRPr="00143F35">
        <w:rPr>
          <w:rFonts w:ascii="Monserrat" w:hAnsi="Monserrat" w:cs="Arial"/>
          <w:sz w:val="24"/>
          <w:szCs w:val="24"/>
        </w:rPr>
        <w:t xml:space="preserve">El Proyecto de </w:t>
      </w:r>
      <w:r>
        <w:rPr>
          <w:rFonts w:ascii="Monserrat" w:hAnsi="Monserrat" w:cs="Arial"/>
          <w:sz w:val="24"/>
          <w:szCs w:val="24"/>
        </w:rPr>
        <w:t xml:space="preserve">Ley </w:t>
      </w:r>
      <w:r w:rsidRPr="00143F35">
        <w:rPr>
          <w:rFonts w:ascii="Monserrat" w:hAnsi="Monserrat" w:cs="Arial"/>
          <w:sz w:val="24"/>
          <w:szCs w:val="24"/>
        </w:rPr>
        <w:t>tiene como objeto crear la Jurisdicción Disciplinaria, para lo cual se hace necesario modificar los artículos 116, 126, 156, 174, 178, 232, 233 y 257A de la Constitución Política.</w:t>
      </w:r>
    </w:p>
    <w:p w14:paraId="0B11F4BC" w14:textId="4BB7F710" w:rsidR="00143F35" w:rsidRPr="00143F35" w:rsidRDefault="00143F35" w:rsidP="00C37285">
      <w:pPr>
        <w:rPr>
          <w:rFonts w:ascii="Monserrat" w:hAnsi="Monserrat"/>
          <w:b/>
          <w:bCs/>
          <w:sz w:val="24"/>
          <w:szCs w:val="24"/>
          <w:lang w:val="es-MX"/>
        </w:rPr>
      </w:pPr>
    </w:p>
    <w:p w14:paraId="42005BA4" w14:textId="638472DD" w:rsidR="00143F35" w:rsidRPr="00143F35" w:rsidRDefault="00143F35" w:rsidP="00143F35">
      <w:pPr>
        <w:pStyle w:val="Prrafodelista"/>
        <w:numPr>
          <w:ilvl w:val="0"/>
          <w:numId w:val="12"/>
        </w:numPr>
        <w:rPr>
          <w:rFonts w:ascii="Monserrat" w:hAnsi="Monserrat"/>
          <w:b/>
          <w:bCs/>
          <w:sz w:val="24"/>
          <w:szCs w:val="24"/>
          <w:lang w:val="es-CO"/>
        </w:rPr>
      </w:pPr>
      <w:r w:rsidRPr="00143F35">
        <w:rPr>
          <w:rFonts w:ascii="Monserrat" w:hAnsi="Monserrat"/>
          <w:b/>
          <w:bCs/>
          <w:sz w:val="24"/>
          <w:szCs w:val="24"/>
          <w:lang w:val="es-CO"/>
        </w:rPr>
        <w:t xml:space="preserve">TRAMITE DEL PROYECTO. </w:t>
      </w:r>
    </w:p>
    <w:p w14:paraId="22C883B0" w14:textId="0706DF28" w:rsidR="00143F35" w:rsidRDefault="00143F35" w:rsidP="00143F35">
      <w:pPr>
        <w:rPr>
          <w:rFonts w:ascii="Monserrat" w:hAnsi="Monserrat"/>
          <w:color w:val="FF0000"/>
          <w:sz w:val="24"/>
          <w:szCs w:val="24"/>
          <w:lang w:val="es-CO"/>
        </w:rPr>
      </w:pPr>
      <w:r w:rsidRPr="00143F35">
        <w:rPr>
          <w:rFonts w:ascii="Monserrat" w:hAnsi="Monserrat"/>
          <w:sz w:val="24"/>
          <w:szCs w:val="24"/>
          <w:lang w:val="es-CO"/>
        </w:rPr>
        <w:t xml:space="preserve">El presente </w:t>
      </w:r>
      <w:r>
        <w:rPr>
          <w:rFonts w:ascii="Monserrat" w:hAnsi="Monserrat"/>
          <w:sz w:val="24"/>
          <w:szCs w:val="24"/>
          <w:lang w:val="es-CO"/>
        </w:rPr>
        <w:t>P</w:t>
      </w:r>
      <w:r w:rsidRPr="00143F35">
        <w:rPr>
          <w:rFonts w:ascii="Monserrat" w:hAnsi="Monserrat"/>
          <w:sz w:val="24"/>
          <w:szCs w:val="24"/>
          <w:lang w:val="es-CO"/>
        </w:rPr>
        <w:t xml:space="preserve">royecto de </w:t>
      </w:r>
      <w:r>
        <w:rPr>
          <w:rFonts w:ascii="Monserrat" w:hAnsi="Monserrat"/>
          <w:sz w:val="24"/>
          <w:szCs w:val="24"/>
          <w:lang w:val="es-CO"/>
        </w:rPr>
        <w:t>Ley</w:t>
      </w:r>
      <w:r w:rsidRPr="00143F35">
        <w:rPr>
          <w:rFonts w:ascii="Monserrat" w:hAnsi="Monserrat"/>
          <w:sz w:val="24"/>
          <w:szCs w:val="24"/>
          <w:lang w:val="es-CO"/>
        </w:rPr>
        <w:t xml:space="preserve"> fue radicado ante la Secretaria General de la Honorable Cámara de Representantes el </w:t>
      </w:r>
      <w:r>
        <w:rPr>
          <w:rFonts w:ascii="Monserrat" w:hAnsi="Monserrat"/>
          <w:sz w:val="24"/>
          <w:szCs w:val="24"/>
          <w:lang w:val="es-CO"/>
        </w:rPr>
        <w:t>7</w:t>
      </w:r>
      <w:r w:rsidRPr="00143F35">
        <w:rPr>
          <w:rFonts w:ascii="Monserrat" w:hAnsi="Monserrat"/>
          <w:sz w:val="24"/>
          <w:szCs w:val="24"/>
          <w:lang w:val="es-CO"/>
        </w:rPr>
        <w:t xml:space="preserve"> de </w:t>
      </w:r>
      <w:r>
        <w:rPr>
          <w:rFonts w:ascii="Monserrat" w:hAnsi="Monserrat"/>
          <w:sz w:val="24"/>
          <w:szCs w:val="24"/>
          <w:lang w:val="es-CO"/>
        </w:rPr>
        <w:t>septiembre</w:t>
      </w:r>
      <w:r w:rsidRPr="00143F35">
        <w:rPr>
          <w:rFonts w:ascii="Monserrat" w:hAnsi="Monserrat"/>
          <w:sz w:val="24"/>
          <w:szCs w:val="24"/>
          <w:lang w:val="es-CO"/>
        </w:rPr>
        <w:t xml:space="preserve"> de 2023 por los honorables Representantes a la Cámara: Elkin Rodolfo Ospina Ospina, Juan Diego Muñoz Cabrera,</w:t>
      </w:r>
      <w:r>
        <w:rPr>
          <w:rFonts w:ascii="Monserrat" w:hAnsi="Monserrat"/>
          <w:sz w:val="24"/>
          <w:szCs w:val="24"/>
          <w:lang w:val="es-CO"/>
        </w:rPr>
        <w:t xml:space="preserve"> </w:t>
      </w:r>
      <w:r w:rsidRPr="00143F35">
        <w:rPr>
          <w:rFonts w:ascii="Monserrat" w:hAnsi="Monserrat"/>
          <w:sz w:val="24"/>
          <w:szCs w:val="24"/>
          <w:lang w:val="es-CO"/>
        </w:rPr>
        <w:t>Juan Camilo Londoño Barrera, Wilder Iberson Escobar Ortiz</w:t>
      </w:r>
      <w:r>
        <w:rPr>
          <w:rFonts w:ascii="Monserrat" w:hAnsi="Monserrat"/>
          <w:sz w:val="24"/>
          <w:szCs w:val="24"/>
          <w:lang w:val="es-CO"/>
        </w:rPr>
        <w:t xml:space="preserve"> y</w:t>
      </w:r>
      <w:r w:rsidRPr="00143F35">
        <w:rPr>
          <w:rFonts w:ascii="Monserrat" w:hAnsi="Monserrat"/>
          <w:sz w:val="24"/>
          <w:szCs w:val="24"/>
          <w:lang w:val="es-CO"/>
        </w:rPr>
        <w:t xml:space="preserve"> Wilmer Yair Castellanos Hernández, y remitido por competencia a la Comisión Primera de la Honorable Cámara de Representantes</w:t>
      </w:r>
      <w:r w:rsidR="002357B7">
        <w:rPr>
          <w:rFonts w:ascii="Monserrat" w:hAnsi="Monserrat"/>
          <w:sz w:val="24"/>
          <w:szCs w:val="24"/>
          <w:lang w:val="es-CO"/>
        </w:rPr>
        <w:t>.</w:t>
      </w:r>
    </w:p>
    <w:p w14:paraId="1BF00E10" w14:textId="77777777" w:rsidR="009830CD" w:rsidRDefault="009830CD" w:rsidP="00143F35">
      <w:pPr>
        <w:rPr>
          <w:rFonts w:ascii="Monserrat" w:hAnsi="Monserrat"/>
          <w:color w:val="FF0000"/>
          <w:sz w:val="24"/>
          <w:szCs w:val="24"/>
          <w:lang w:val="es-CO"/>
        </w:rPr>
      </w:pPr>
    </w:p>
    <w:p w14:paraId="0890B226" w14:textId="29636E3B" w:rsidR="00143F35" w:rsidRDefault="00143F35" w:rsidP="00143F35">
      <w:pPr>
        <w:pStyle w:val="Prrafodelista"/>
        <w:numPr>
          <w:ilvl w:val="0"/>
          <w:numId w:val="12"/>
        </w:numPr>
        <w:rPr>
          <w:rFonts w:ascii="Monserrat" w:hAnsi="Monserrat"/>
          <w:b/>
          <w:bCs/>
          <w:sz w:val="24"/>
          <w:szCs w:val="24"/>
          <w:lang w:val="es-CO"/>
        </w:rPr>
      </w:pPr>
      <w:r w:rsidRPr="00143F35">
        <w:rPr>
          <w:rFonts w:ascii="Monserrat" w:hAnsi="Monserrat"/>
          <w:b/>
          <w:bCs/>
          <w:sz w:val="24"/>
          <w:szCs w:val="24"/>
          <w:lang w:val="es-CO"/>
        </w:rPr>
        <w:t>ANTECEDENTES DEL PROYECTO.</w:t>
      </w:r>
    </w:p>
    <w:p w14:paraId="386CB5C9" w14:textId="77777777" w:rsidR="00075757" w:rsidRPr="00075757" w:rsidRDefault="00075757" w:rsidP="00075757">
      <w:pPr>
        <w:rPr>
          <w:rFonts w:ascii="Monserrat" w:hAnsi="Monserrat"/>
          <w:sz w:val="24"/>
          <w:szCs w:val="24"/>
          <w:lang w:val="es-CO"/>
        </w:rPr>
      </w:pPr>
      <w:r w:rsidRPr="00075757">
        <w:rPr>
          <w:rFonts w:ascii="Monserrat" w:hAnsi="Monserrat"/>
          <w:sz w:val="24"/>
          <w:szCs w:val="24"/>
          <w:lang w:val="es-CO"/>
        </w:rPr>
        <w:t>Los hoy inspectores de policía tienen un sinfín de competencias, hoy regidas básicamente por la Ley 1801 de 2016 que compiló entre otras el Decreto 1355 de 1970, la Ley 222 de 1995, la Ley 388 de 1997 y otras más, que pusieron al funcionario como eje central de la labor policiva del Estado y en algunos casos como instancia de cierre.</w:t>
      </w:r>
    </w:p>
    <w:p w14:paraId="1D15EC77" w14:textId="470F7DA1" w:rsidR="00075757" w:rsidRPr="00075757" w:rsidRDefault="00075757" w:rsidP="00075757">
      <w:pPr>
        <w:rPr>
          <w:rFonts w:ascii="Monserrat" w:hAnsi="Monserrat"/>
          <w:sz w:val="24"/>
          <w:szCs w:val="24"/>
          <w:lang w:val="es-CO"/>
        </w:rPr>
      </w:pPr>
      <w:r w:rsidRPr="00075757">
        <w:rPr>
          <w:rFonts w:ascii="Monserrat" w:hAnsi="Monserrat"/>
          <w:sz w:val="24"/>
          <w:szCs w:val="24"/>
          <w:lang w:val="es-CO"/>
        </w:rPr>
        <w:t>Eso sin duda ha representado un incremento en las funciones y quehaceres de las inspecciones que se enfrentan, entre otros, a que la ley hoy no les exige, al menos en teoría, a los inspectores ser abogados, pero que en la práctica sí lo hace necesario en la medida que se tramitan procesos que requieren la existencia de principios como el de la inmediación y que obliga a que quienes los dirigen tengan conocimiento en la profesión del derecho.</w:t>
      </w:r>
    </w:p>
    <w:p w14:paraId="1119C6DA" w14:textId="635836C7" w:rsidR="00523637" w:rsidRDefault="00075757" w:rsidP="00075757">
      <w:pPr>
        <w:rPr>
          <w:rFonts w:ascii="Monserrat" w:hAnsi="Monserrat"/>
          <w:sz w:val="24"/>
          <w:szCs w:val="24"/>
          <w:lang w:val="es-CO"/>
        </w:rPr>
      </w:pPr>
      <w:r w:rsidRPr="00075757">
        <w:rPr>
          <w:rFonts w:ascii="Monserrat" w:hAnsi="Monserrat"/>
          <w:sz w:val="24"/>
          <w:szCs w:val="24"/>
          <w:lang w:val="es-CO"/>
        </w:rPr>
        <w:t>Eso, más que una garantía de empleo para no profesionales, se gesta más como una fisura legal que permite que a profesionales con alta carga laboral se les paguen salarios irrisorios a pesar de su compromiso y la necesidad apremiante de un mejor reconocimiento económico a su esfuerzo.</w:t>
      </w:r>
    </w:p>
    <w:p w14:paraId="3EB2AD0B" w14:textId="77777777" w:rsidR="009830CD" w:rsidRPr="00075757" w:rsidRDefault="009830CD" w:rsidP="00075757">
      <w:pPr>
        <w:rPr>
          <w:rFonts w:ascii="Monserrat" w:hAnsi="Monserrat"/>
          <w:sz w:val="24"/>
          <w:szCs w:val="24"/>
          <w:lang w:val="es-CO"/>
        </w:rPr>
      </w:pPr>
    </w:p>
    <w:p w14:paraId="224AB843" w14:textId="1432207C" w:rsidR="00143F35" w:rsidRPr="000E4C34" w:rsidRDefault="00143F35" w:rsidP="00143F35">
      <w:pPr>
        <w:pStyle w:val="Prrafodelista"/>
        <w:numPr>
          <w:ilvl w:val="0"/>
          <w:numId w:val="12"/>
        </w:numPr>
        <w:rPr>
          <w:rFonts w:ascii="Monserrat" w:hAnsi="Monserrat"/>
          <w:sz w:val="24"/>
          <w:szCs w:val="24"/>
          <w:lang w:val="es-CO"/>
        </w:rPr>
      </w:pPr>
      <w:r>
        <w:rPr>
          <w:rFonts w:ascii="Monserrat" w:hAnsi="Monserrat"/>
          <w:b/>
          <w:bCs/>
          <w:sz w:val="24"/>
          <w:szCs w:val="24"/>
          <w:lang w:val="es-CO"/>
        </w:rPr>
        <w:t>JUSTIFICACIÓN</w:t>
      </w:r>
    </w:p>
    <w:p w14:paraId="233087E0" w14:textId="3DD92F41" w:rsidR="00E5214A" w:rsidRDefault="000E4C34" w:rsidP="000E4C34">
      <w:pPr>
        <w:rPr>
          <w:rFonts w:ascii="Monserrat" w:hAnsi="Monserrat"/>
          <w:sz w:val="24"/>
          <w:szCs w:val="24"/>
          <w:lang w:val="es-CO"/>
        </w:rPr>
      </w:pPr>
      <w:r>
        <w:rPr>
          <w:rFonts w:ascii="Monserrat" w:hAnsi="Monserrat"/>
          <w:sz w:val="24"/>
          <w:szCs w:val="24"/>
          <w:lang w:val="es-CO"/>
        </w:rPr>
        <w:t xml:space="preserve">Esta iniciativa legislativa nace de la necesidad prioritaria de mejorar las condiciones de los servidores públicos que fungen como inspectores de policías en las distintas entidades territoriales, a quienes en los últimos años y conforme al desarrollo </w:t>
      </w:r>
      <w:r>
        <w:rPr>
          <w:rFonts w:ascii="Monserrat" w:hAnsi="Monserrat"/>
          <w:sz w:val="24"/>
          <w:szCs w:val="24"/>
          <w:lang w:val="es-CO"/>
        </w:rPr>
        <w:lastRenderedPageBreak/>
        <w:t>legislativo que desarrolla sus competencias se les ha asignado una carga funcional adicional como las impuestas por la Ley 1801 de 2016 y que, en ese sentido, buscan proporcionar mejores condiciones</w:t>
      </w:r>
      <w:r w:rsidR="00E20477">
        <w:rPr>
          <w:rFonts w:ascii="Monserrat" w:hAnsi="Monserrat"/>
          <w:sz w:val="24"/>
          <w:szCs w:val="24"/>
          <w:lang w:val="es-CO"/>
        </w:rPr>
        <w:t>.</w:t>
      </w:r>
    </w:p>
    <w:p w14:paraId="58DEA8DC" w14:textId="4EDE9E63" w:rsidR="003B56F3" w:rsidRPr="003B56F3" w:rsidRDefault="003B56F3" w:rsidP="003B56F3">
      <w:pPr>
        <w:spacing w:after="0" w:line="240" w:lineRule="auto"/>
        <w:rPr>
          <w:rFonts w:ascii="Monserrat" w:hAnsi="Monserrat" w:cs="Arial"/>
          <w:sz w:val="24"/>
          <w:szCs w:val="24"/>
          <w:lang w:val="es-ES"/>
        </w:rPr>
      </w:pPr>
      <w:r w:rsidRPr="007D098E">
        <w:rPr>
          <w:rFonts w:ascii="Monserrat" w:hAnsi="Monserrat" w:cs="Arial"/>
          <w:sz w:val="24"/>
          <w:szCs w:val="24"/>
          <w:lang w:val="es-ES"/>
        </w:rPr>
        <w:t>Se mejora su eficiencia y efectividad</w:t>
      </w:r>
      <w:r w:rsidR="007D098E">
        <w:rPr>
          <w:rFonts w:ascii="Monserrat" w:hAnsi="Monserrat" w:cs="Arial"/>
          <w:sz w:val="24"/>
          <w:szCs w:val="24"/>
          <w:lang w:val="es-ES"/>
        </w:rPr>
        <w:t xml:space="preserve"> a través de u</w:t>
      </w:r>
      <w:r w:rsidRPr="003B56F3">
        <w:rPr>
          <w:rFonts w:ascii="Monserrat" w:hAnsi="Monserrat" w:cs="Arial"/>
          <w:sz w:val="24"/>
          <w:szCs w:val="24"/>
          <w:lang w:val="es-ES"/>
        </w:rPr>
        <w:t>n equipo de trabajo sólido y bien fortalecido puede mejorar la eficiencia y la efectividad de las inspecciones municipales de policía. Cuando los inspectores de policía trabajan en equipo, pueden colaborar de manera más efectiva, compartir información relevante, combinar sus habilidades y conocimientos, y abordar los desafíos de manera más eficiente. Esto puede conducir a una respuesta más rápida y eficaz ante situaciones de emergencia o conflicto.</w:t>
      </w:r>
    </w:p>
    <w:p w14:paraId="0794301A" w14:textId="13F4BDB2" w:rsidR="003B56F3" w:rsidRPr="003B56F3" w:rsidRDefault="003B56F3" w:rsidP="003B56F3">
      <w:pPr>
        <w:spacing w:after="0" w:line="240" w:lineRule="auto"/>
        <w:rPr>
          <w:rFonts w:ascii="Monserrat" w:hAnsi="Monserrat" w:cs="Arial"/>
          <w:sz w:val="24"/>
          <w:szCs w:val="24"/>
          <w:lang w:val="es-ES"/>
        </w:rPr>
      </w:pPr>
      <w:r w:rsidRPr="003B56F3">
        <w:rPr>
          <w:rFonts w:ascii="Monserrat" w:hAnsi="Monserrat" w:cs="Arial"/>
          <w:sz w:val="24"/>
          <w:szCs w:val="24"/>
          <w:lang w:val="es-ES"/>
        </w:rPr>
        <w:t xml:space="preserve"> </w:t>
      </w:r>
    </w:p>
    <w:p w14:paraId="5B061CC7" w14:textId="47F45D2D" w:rsidR="003B56F3" w:rsidRPr="003B56F3" w:rsidRDefault="007D098E" w:rsidP="003B56F3">
      <w:pPr>
        <w:spacing w:after="0" w:line="240" w:lineRule="auto"/>
        <w:rPr>
          <w:rFonts w:ascii="Monserrat" w:hAnsi="Monserrat" w:cs="Arial"/>
          <w:sz w:val="24"/>
          <w:szCs w:val="24"/>
          <w:lang w:val="es-ES"/>
        </w:rPr>
      </w:pPr>
      <w:r>
        <w:rPr>
          <w:rFonts w:ascii="Monserrat" w:hAnsi="Monserrat" w:cs="Arial"/>
          <w:sz w:val="24"/>
          <w:szCs w:val="24"/>
          <w:lang w:val="es-ES"/>
        </w:rPr>
        <w:t>Se desarrolla el a</w:t>
      </w:r>
      <w:r w:rsidR="003B56F3" w:rsidRPr="003B56F3">
        <w:rPr>
          <w:rFonts w:ascii="Monserrat" w:hAnsi="Monserrat" w:cs="Arial"/>
          <w:sz w:val="24"/>
          <w:szCs w:val="24"/>
          <w:lang w:val="es-ES"/>
        </w:rPr>
        <w:t>poyo emocional y moral</w:t>
      </w:r>
      <w:r>
        <w:rPr>
          <w:rFonts w:ascii="Monserrat" w:hAnsi="Monserrat" w:cs="Arial"/>
          <w:sz w:val="24"/>
          <w:szCs w:val="24"/>
          <w:lang w:val="es-ES"/>
        </w:rPr>
        <w:t>, e</w:t>
      </w:r>
      <w:r w:rsidR="003B56F3" w:rsidRPr="003B56F3">
        <w:rPr>
          <w:rFonts w:ascii="Monserrat" w:hAnsi="Monserrat" w:cs="Arial"/>
          <w:sz w:val="24"/>
          <w:szCs w:val="24"/>
          <w:lang w:val="es-ES"/>
        </w:rPr>
        <w:t>l trabajo de los inspectores de policía puede ser desafiante y estresante. Fortalecer los equipos de trabajo implica crear un ambiente de apoyo emocional y moral. Los compañeros de equipo pueden brindarse apoyo mutuo, compartir experiencias similares, ofrecer consejos y aliviar la carga emocional que conlleva el trabajo policial. Esto puede contribuir a mejorar la salud mental y el bienestar de los inspectores de policía, reduciendo el riesgo de agotamiento o traumas.</w:t>
      </w:r>
    </w:p>
    <w:p w14:paraId="148AD523" w14:textId="77777777" w:rsidR="003B56F3" w:rsidRPr="003B56F3" w:rsidRDefault="003B56F3" w:rsidP="003B56F3">
      <w:pPr>
        <w:spacing w:after="0" w:line="240" w:lineRule="auto"/>
        <w:rPr>
          <w:rFonts w:ascii="Monserrat" w:hAnsi="Monserrat" w:cs="Arial"/>
          <w:sz w:val="24"/>
          <w:szCs w:val="24"/>
          <w:lang w:val="es-ES"/>
        </w:rPr>
      </w:pPr>
    </w:p>
    <w:p w14:paraId="45956C92" w14:textId="2368D5EB" w:rsidR="00513238" w:rsidRDefault="003B56F3" w:rsidP="009830CD">
      <w:pPr>
        <w:spacing w:after="0" w:line="240" w:lineRule="auto"/>
        <w:rPr>
          <w:rFonts w:ascii="Arial" w:hAnsi="Arial" w:cs="Arial"/>
          <w:sz w:val="24"/>
          <w:szCs w:val="24"/>
          <w:lang w:val="es-ES"/>
        </w:rPr>
      </w:pPr>
      <w:r w:rsidRPr="003B56F3">
        <w:rPr>
          <w:rFonts w:ascii="Monserrat" w:hAnsi="Monserrat" w:cs="Arial"/>
          <w:sz w:val="24"/>
          <w:szCs w:val="24"/>
          <w:lang w:val="es-ES"/>
        </w:rPr>
        <w:t>En resumen, fortalecer los equipos de trabajo de los inspectores de policía en Colombia mejora la eficiencia, la efectividad, la resolución de problemas, el intercambio de conocimientos, el apoyo emocional y moral, y fomenta la motivación y el compromiso. Estas mejoras contribuyen a fortalecer las inspecciones municipales de policía y a proporcionar un mejor servicio a la comunidad.</w:t>
      </w:r>
    </w:p>
    <w:p w14:paraId="3B6AB5BF" w14:textId="77777777" w:rsidR="009830CD" w:rsidRDefault="009830CD" w:rsidP="009830CD">
      <w:pPr>
        <w:spacing w:after="0" w:line="240" w:lineRule="auto"/>
        <w:rPr>
          <w:rFonts w:ascii="Arial" w:hAnsi="Arial" w:cs="Arial"/>
          <w:sz w:val="24"/>
          <w:szCs w:val="24"/>
          <w:lang w:val="es-ES"/>
        </w:rPr>
      </w:pPr>
    </w:p>
    <w:p w14:paraId="1AB0B2CE" w14:textId="77777777" w:rsidR="009830CD" w:rsidRPr="009830CD" w:rsidRDefault="009830CD" w:rsidP="009830CD">
      <w:pPr>
        <w:spacing w:after="0" w:line="240" w:lineRule="auto"/>
        <w:rPr>
          <w:rFonts w:ascii="Arial" w:hAnsi="Arial" w:cs="Arial"/>
          <w:sz w:val="24"/>
          <w:szCs w:val="24"/>
          <w:lang w:val="es-ES"/>
        </w:rPr>
      </w:pPr>
    </w:p>
    <w:p w14:paraId="0DED20E7" w14:textId="52AC2F11" w:rsidR="000E4C34" w:rsidRPr="00E5214A" w:rsidRDefault="000E4C34" w:rsidP="00E5214A">
      <w:pPr>
        <w:pStyle w:val="Prrafodelista"/>
        <w:numPr>
          <w:ilvl w:val="0"/>
          <w:numId w:val="19"/>
        </w:numPr>
        <w:rPr>
          <w:rFonts w:ascii="Monserrat" w:hAnsi="Monserrat"/>
          <w:b/>
          <w:bCs/>
          <w:i/>
          <w:iCs/>
          <w:sz w:val="24"/>
          <w:szCs w:val="24"/>
          <w:lang w:val="es-CO"/>
        </w:rPr>
      </w:pPr>
      <w:r w:rsidRPr="00E5214A">
        <w:rPr>
          <w:rFonts w:ascii="Monserrat" w:hAnsi="Monserrat"/>
          <w:b/>
          <w:bCs/>
          <w:i/>
          <w:iCs/>
          <w:sz w:val="24"/>
          <w:szCs w:val="24"/>
          <w:lang w:val="es-CO"/>
        </w:rPr>
        <w:t>Sobre las Inspecciones de Policía y el resorte de sus competencias</w:t>
      </w:r>
      <w:r w:rsidR="00523637">
        <w:rPr>
          <w:rFonts w:ascii="Monserrat" w:hAnsi="Monserrat"/>
          <w:b/>
          <w:bCs/>
          <w:i/>
          <w:iCs/>
          <w:sz w:val="24"/>
          <w:szCs w:val="24"/>
          <w:lang w:val="es-CO"/>
        </w:rPr>
        <w:t xml:space="preserve"> y  el cambio de denominación de “Inspector de Policía” a “Inspector de Seguridad y Convivencia.</w:t>
      </w:r>
    </w:p>
    <w:p w14:paraId="526F20C2" w14:textId="15F61B51" w:rsidR="000E4C34" w:rsidRDefault="000E4C34" w:rsidP="000E4C34">
      <w:pPr>
        <w:rPr>
          <w:rFonts w:ascii="Monserrat" w:hAnsi="Monserrat"/>
          <w:sz w:val="24"/>
          <w:szCs w:val="24"/>
        </w:rPr>
      </w:pPr>
      <w:r>
        <w:rPr>
          <w:rFonts w:ascii="Monserrat" w:hAnsi="Monserrat"/>
          <w:sz w:val="24"/>
          <w:szCs w:val="24"/>
          <w:lang w:val="es-CO"/>
        </w:rPr>
        <w:t xml:space="preserve">Las inspecciones de policía </w:t>
      </w:r>
      <w:r w:rsidRPr="000E4C34">
        <w:rPr>
          <w:rFonts w:ascii="Monserrat" w:hAnsi="Monserrat"/>
          <w:sz w:val="24"/>
          <w:szCs w:val="24"/>
        </w:rPr>
        <w:t>del país, son autoridades de apoyo en el territorio nacional, su función principal es promover las relaciones pacíficas y de armonía en la comunidad; conciliar y resolver los asuntos que surgen en el ejercicio de la convivencia ciudadana a través de las normas de policía. Así mismo, mediante la ley 1801 de 2016, se le atribuyen adicionalmente competencias para tratar temas referentes al control sobre la violación al régimen de obras y urbanismo, conocimiento de asuntos relacionados con la ocupación indebida del espacio público.</w:t>
      </w:r>
      <w:r w:rsidR="007D098E">
        <w:rPr>
          <w:rFonts w:ascii="Monserrat" w:hAnsi="Monserrat"/>
          <w:sz w:val="24"/>
          <w:szCs w:val="24"/>
        </w:rPr>
        <w:t xml:space="preserve"> Las funciones propiamente establecidas en la ley corresponden a:</w:t>
      </w:r>
    </w:p>
    <w:p w14:paraId="3543D746" w14:textId="0B249851" w:rsidR="000E4C34" w:rsidRPr="000E4C34" w:rsidRDefault="000E4C34" w:rsidP="000E4C34">
      <w:pPr>
        <w:pStyle w:val="Prrafodelista"/>
        <w:numPr>
          <w:ilvl w:val="0"/>
          <w:numId w:val="17"/>
        </w:numPr>
        <w:rPr>
          <w:rFonts w:ascii="Monserrat" w:hAnsi="Monserrat"/>
          <w:sz w:val="24"/>
          <w:szCs w:val="24"/>
          <w:lang w:val="es-CO"/>
        </w:rPr>
      </w:pPr>
      <w:r w:rsidRPr="000E4C34">
        <w:rPr>
          <w:rFonts w:ascii="Monserrat" w:hAnsi="Monserrat"/>
          <w:sz w:val="24"/>
          <w:szCs w:val="24"/>
        </w:rPr>
        <w:t>Conciliar para la solución de conflictos de convivencia.</w:t>
      </w:r>
    </w:p>
    <w:p w14:paraId="428ABA6E" w14:textId="12668531" w:rsidR="000E4C34" w:rsidRPr="000E4C34" w:rsidRDefault="000E4C34" w:rsidP="000E4C34">
      <w:pPr>
        <w:pStyle w:val="Prrafodelista"/>
        <w:numPr>
          <w:ilvl w:val="0"/>
          <w:numId w:val="17"/>
        </w:numPr>
        <w:rPr>
          <w:rFonts w:ascii="Monserrat" w:hAnsi="Monserrat"/>
          <w:sz w:val="24"/>
          <w:szCs w:val="24"/>
          <w:lang w:val="es-CO"/>
        </w:rPr>
      </w:pPr>
      <w:r w:rsidRPr="000E4C34">
        <w:rPr>
          <w:rFonts w:ascii="Monserrat" w:hAnsi="Monserrat"/>
          <w:sz w:val="24"/>
          <w:szCs w:val="24"/>
        </w:rPr>
        <w:t xml:space="preserve">Conocer de los comportamientos contrarios a la convivencia en materia de seguridad, tranquilidad, ambiente y recursos naturales, derecho de reunión, </w:t>
      </w:r>
      <w:r w:rsidRPr="000E4C34">
        <w:rPr>
          <w:rFonts w:ascii="Monserrat" w:hAnsi="Monserrat"/>
          <w:sz w:val="24"/>
          <w:szCs w:val="24"/>
        </w:rPr>
        <w:lastRenderedPageBreak/>
        <w:t>protección a los bienes y privacidad, actividad económica, urbanismo, espacio público y libertad de circulación.</w:t>
      </w:r>
    </w:p>
    <w:p w14:paraId="0B13ACF4" w14:textId="4F05A06D" w:rsidR="000E4C34" w:rsidRPr="000E4C34" w:rsidRDefault="000E4C34" w:rsidP="000E4C34">
      <w:pPr>
        <w:pStyle w:val="Prrafodelista"/>
        <w:numPr>
          <w:ilvl w:val="0"/>
          <w:numId w:val="17"/>
        </w:numPr>
        <w:rPr>
          <w:rFonts w:ascii="Monserrat" w:hAnsi="Monserrat"/>
          <w:sz w:val="24"/>
          <w:szCs w:val="24"/>
          <w:lang w:val="es-CO"/>
        </w:rPr>
      </w:pPr>
      <w:r w:rsidRPr="000E4C34">
        <w:rPr>
          <w:rFonts w:ascii="Monserrat" w:hAnsi="Monserrat"/>
          <w:sz w:val="24"/>
          <w:szCs w:val="24"/>
        </w:rPr>
        <w:t>Funciones para llevar a cabo procesos contravencionales o de policía.</w:t>
      </w:r>
    </w:p>
    <w:p w14:paraId="1980C1F9" w14:textId="7F10EF35" w:rsidR="000E4C34" w:rsidRPr="000E4C34" w:rsidRDefault="000E4C34" w:rsidP="000E4C34">
      <w:pPr>
        <w:pStyle w:val="Prrafodelista"/>
        <w:numPr>
          <w:ilvl w:val="0"/>
          <w:numId w:val="17"/>
        </w:numPr>
        <w:rPr>
          <w:rFonts w:ascii="Monserrat" w:hAnsi="Monserrat"/>
          <w:sz w:val="24"/>
          <w:szCs w:val="24"/>
          <w:lang w:val="es-CO"/>
        </w:rPr>
      </w:pPr>
      <w:r w:rsidRPr="000E4C34">
        <w:rPr>
          <w:rFonts w:ascii="Monserrat" w:hAnsi="Monserrat"/>
          <w:sz w:val="24"/>
          <w:szCs w:val="24"/>
        </w:rPr>
        <w:t>Apoyo a los alcaldes para la toma de medidas frente a calamidades o problemas de salubridad pública.</w:t>
      </w:r>
    </w:p>
    <w:p w14:paraId="489F9DE9" w14:textId="4BDBF875" w:rsidR="000E4C34" w:rsidRPr="000E4C34" w:rsidRDefault="000E4C34" w:rsidP="000E4C34">
      <w:pPr>
        <w:pStyle w:val="Prrafodelista"/>
        <w:numPr>
          <w:ilvl w:val="0"/>
          <w:numId w:val="17"/>
        </w:numPr>
        <w:rPr>
          <w:rFonts w:ascii="Monserrat" w:hAnsi="Monserrat"/>
          <w:sz w:val="24"/>
          <w:szCs w:val="24"/>
          <w:lang w:val="es-CO"/>
        </w:rPr>
      </w:pPr>
      <w:r w:rsidRPr="000E4C34">
        <w:rPr>
          <w:rFonts w:ascii="Monserrat" w:hAnsi="Monserrat"/>
          <w:sz w:val="24"/>
          <w:szCs w:val="24"/>
        </w:rPr>
        <w:t>Funciones subsidiarias frente a la competencia de las Comisarias de Familia, para los casos en los que el municipio no cuente con las autoridades administrativas tales como, Comisarios de Familia y Defensores de Familia.</w:t>
      </w:r>
    </w:p>
    <w:p w14:paraId="6655B8C5" w14:textId="2DAC35B9" w:rsidR="000E4C34" w:rsidRPr="000E4C34" w:rsidRDefault="000E4C34" w:rsidP="000E4C34">
      <w:pPr>
        <w:pStyle w:val="Prrafodelista"/>
        <w:numPr>
          <w:ilvl w:val="0"/>
          <w:numId w:val="17"/>
        </w:numPr>
        <w:rPr>
          <w:rFonts w:ascii="Monserrat" w:hAnsi="Monserrat"/>
          <w:sz w:val="24"/>
          <w:szCs w:val="24"/>
          <w:lang w:val="es-CO"/>
        </w:rPr>
      </w:pPr>
      <w:r w:rsidRPr="000E4C34">
        <w:rPr>
          <w:rFonts w:ascii="Monserrat" w:hAnsi="Monserrat"/>
          <w:sz w:val="24"/>
          <w:szCs w:val="24"/>
        </w:rPr>
        <w:t>Imposición de los comparendos ambientales.</w:t>
      </w:r>
    </w:p>
    <w:p w14:paraId="041DB9C6" w14:textId="4C9D8BBD" w:rsidR="000E4C34" w:rsidRPr="000E4C34" w:rsidRDefault="000E4C34" w:rsidP="000E4C34">
      <w:pPr>
        <w:pStyle w:val="Prrafodelista"/>
        <w:numPr>
          <w:ilvl w:val="0"/>
          <w:numId w:val="17"/>
        </w:numPr>
        <w:rPr>
          <w:rFonts w:ascii="Monserrat" w:hAnsi="Monserrat"/>
          <w:sz w:val="24"/>
          <w:szCs w:val="24"/>
          <w:lang w:val="es-CO"/>
        </w:rPr>
      </w:pPr>
      <w:r w:rsidRPr="000E4C34">
        <w:rPr>
          <w:rFonts w:ascii="Monserrat" w:hAnsi="Monserrat"/>
          <w:sz w:val="24"/>
          <w:szCs w:val="24"/>
        </w:rPr>
        <w:t>Ejecutar la orden de restitución, en casos de tierras comunales.</w:t>
      </w:r>
    </w:p>
    <w:p w14:paraId="65F630A7" w14:textId="6FC062FE" w:rsidR="000E4C34" w:rsidRPr="000E4C34" w:rsidRDefault="000E4C34" w:rsidP="000E4C34">
      <w:pPr>
        <w:pStyle w:val="Prrafodelista"/>
        <w:numPr>
          <w:ilvl w:val="0"/>
          <w:numId w:val="17"/>
        </w:numPr>
        <w:rPr>
          <w:rFonts w:ascii="Monserrat" w:hAnsi="Monserrat"/>
          <w:sz w:val="24"/>
          <w:szCs w:val="24"/>
          <w:lang w:val="es-CO"/>
        </w:rPr>
      </w:pPr>
      <w:r w:rsidRPr="000E4C34">
        <w:rPr>
          <w:rFonts w:ascii="Monserrat" w:hAnsi="Monserrat"/>
          <w:sz w:val="24"/>
          <w:szCs w:val="24"/>
        </w:rPr>
        <w:t>Las demás que le señalen la Constitución, la ley, las ordenanzas y los acuerdos.</w:t>
      </w:r>
    </w:p>
    <w:p w14:paraId="056B86BB" w14:textId="3EF59D21" w:rsidR="00E5214A" w:rsidRPr="003B56F3" w:rsidRDefault="000E4C34" w:rsidP="003B56F3">
      <w:pPr>
        <w:pStyle w:val="Prrafodelista"/>
        <w:numPr>
          <w:ilvl w:val="0"/>
          <w:numId w:val="17"/>
        </w:numPr>
        <w:rPr>
          <w:rFonts w:ascii="Monserrat" w:hAnsi="Monserrat"/>
          <w:sz w:val="24"/>
          <w:szCs w:val="24"/>
          <w:lang w:val="es-CO"/>
        </w:rPr>
      </w:pPr>
      <w:r w:rsidRPr="000E4C34">
        <w:rPr>
          <w:rFonts w:ascii="Monserrat" w:hAnsi="Monserrat"/>
          <w:sz w:val="24"/>
          <w:szCs w:val="24"/>
        </w:rPr>
        <w:t>Conocer de la aplicación de medidas correctivas de acuerdo a los parámetros establecidos en la Ley 1801 de 2016.</w:t>
      </w:r>
    </w:p>
    <w:p w14:paraId="7A9245AD" w14:textId="21C31244" w:rsidR="003B56F3" w:rsidRDefault="007D098E" w:rsidP="003B56F3">
      <w:pPr>
        <w:rPr>
          <w:rFonts w:ascii="Monserrat" w:hAnsi="Monserrat"/>
          <w:sz w:val="24"/>
          <w:szCs w:val="24"/>
        </w:rPr>
      </w:pPr>
      <w:r>
        <w:rPr>
          <w:rFonts w:ascii="Monserrat" w:hAnsi="Monserrat"/>
          <w:sz w:val="24"/>
          <w:szCs w:val="24"/>
          <w:lang w:val="es-CO"/>
        </w:rPr>
        <w:t>Lo anterior da cuenta del significativo esfuerzo al fungir en dicho cargo y que por</w:t>
      </w:r>
      <w:r w:rsidRPr="000E4C34">
        <w:rPr>
          <w:rFonts w:ascii="Monserrat" w:hAnsi="Monserrat"/>
          <w:sz w:val="24"/>
          <w:szCs w:val="24"/>
        </w:rPr>
        <w:t xml:space="preserve"> la naturaleza </w:t>
      </w:r>
      <w:r>
        <w:rPr>
          <w:rFonts w:ascii="Monserrat" w:hAnsi="Monserrat"/>
          <w:sz w:val="24"/>
          <w:szCs w:val="24"/>
        </w:rPr>
        <w:t>del mismo</w:t>
      </w:r>
      <w:r w:rsidRPr="000E4C34">
        <w:rPr>
          <w:rFonts w:ascii="Monserrat" w:hAnsi="Monserrat"/>
          <w:sz w:val="24"/>
          <w:szCs w:val="24"/>
        </w:rPr>
        <w:t>, los Inspectores/as de Policía y Corregidores/as del país, ejercen funciones de carácter principal tipificadas en el derecho policivo y otras de carácter subsidiario asignadas por la ley</w:t>
      </w:r>
      <w:r>
        <w:rPr>
          <w:rFonts w:ascii="Monserrat" w:hAnsi="Monserrat"/>
          <w:sz w:val="24"/>
          <w:szCs w:val="24"/>
        </w:rPr>
        <w:t>.</w:t>
      </w:r>
    </w:p>
    <w:p w14:paraId="0A0F3FC8" w14:textId="67A54C52" w:rsidR="00523637" w:rsidRDefault="00523637" w:rsidP="003B56F3">
      <w:pPr>
        <w:rPr>
          <w:rFonts w:ascii="Monserrat" w:hAnsi="Monserrat"/>
          <w:sz w:val="24"/>
          <w:szCs w:val="24"/>
          <w:lang w:val="es-CO"/>
        </w:rPr>
      </w:pPr>
      <w:r>
        <w:rPr>
          <w:rFonts w:ascii="Monserrat" w:hAnsi="Monserrat"/>
          <w:sz w:val="24"/>
          <w:szCs w:val="24"/>
          <w:lang w:val="es-CO"/>
        </w:rPr>
        <w:t xml:space="preserve">A la luz de las competencias con anterioridad a la Ley 1801 de 2016 se les denomina a estos funcionarios como “Inspectores de Policía”, el proyecto contempla la modificación del articulado en lo pertinente a través del cambio de denominación y codificación teniendo en cuenta las nuevas atribuciones que, en adelante, contempló la norma para estos cargos, como son: </w:t>
      </w:r>
    </w:p>
    <w:p w14:paraId="4EF83728" w14:textId="77777777" w:rsidR="009830CD" w:rsidRPr="003B56F3" w:rsidRDefault="009830CD" w:rsidP="003B56F3">
      <w:pPr>
        <w:rPr>
          <w:rFonts w:ascii="Monserrat" w:hAnsi="Monserrat"/>
          <w:sz w:val="24"/>
          <w:szCs w:val="24"/>
          <w:lang w:val="es-CO"/>
        </w:rPr>
      </w:pPr>
    </w:p>
    <w:p w14:paraId="48204A07" w14:textId="270F0A89" w:rsidR="00E5214A" w:rsidRDefault="00E5214A" w:rsidP="00E5214A">
      <w:pPr>
        <w:pStyle w:val="Prrafodelista"/>
        <w:numPr>
          <w:ilvl w:val="0"/>
          <w:numId w:val="19"/>
        </w:numPr>
        <w:rPr>
          <w:rFonts w:ascii="Monserrat" w:hAnsi="Monserrat"/>
          <w:b/>
          <w:bCs/>
          <w:i/>
          <w:iCs/>
          <w:sz w:val="24"/>
          <w:szCs w:val="24"/>
          <w:lang w:val="es-CO"/>
        </w:rPr>
      </w:pPr>
      <w:r w:rsidRPr="00E5214A">
        <w:rPr>
          <w:rFonts w:ascii="Monserrat" w:hAnsi="Monserrat"/>
          <w:b/>
          <w:bCs/>
          <w:i/>
          <w:iCs/>
          <w:sz w:val="24"/>
          <w:szCs w:val="24"/>
          <w:lang w:val="es-CO"/>
        </w:rPr>
        <w:t>Sobre la importancia de la descongestión del sistema judicial.</w:t>
      </w:r>
    </w:p>
    <w:p w14:paraId="36EF574D" w14:textId="46471D6D" w:rsidR="000E4C34" w:rsidRDefault="00B41C9C" w:rsidP="000E4C34">
      <w:pPr>
        <w:rPr>
          <w:rFonts w:ascii="Monserrat" w:hAnsi="Monserrat"/>
          <w:sz w:val="24"/>
          <w:szCs w:val="24"/>
          <w:lang w:val="es-CO"/>
        </w:rPr>
      </w:pPr>
      <w:r>
        <w:rPr>
          <w:rFonts w:ascii="Monserrat" w:hAnsi="Monserrat"/>
          <w:sz w:val="24"/>
          <w:szCs w:val="24"/>
          <w:lang w:val="es-CO"/>
        </w:rPr>
        <w:t xml:space="preserve">Sobre el sistema de administración de justicia y la colaboración armónica que debe </w:t>
      </w:r>
      <w:r w:rsidR="007D098E">
        <w:rPr>
          <w:rFonts w:ascii="Monserrat" w:hAnsi="Monserrat"/>
          <w:sz w:val="24"/>
          <w:szCs w:val="24"/>
          <w:lang w:val="es-CO"/>
        </w:rPr>
        <w:t xml:space="preserve">tener en cuenta lo dicho por la </w:t>
      </w:r>
      <w:r w:rsidR="0052337A">
        <w:rPr>
          <w:rFonts w:ascii="Monserrat" w:hAnsi="Monserrat"/>
          <w:sz w:val="24"/>
          <w:szCs w:val="24"/>
          <w:lang w:val="es-CO"/>
        </w:rPr>
        <w:t>Corte</w:t>
      </w:r>
      <w:r w:rsidR="007D098E">
        <w:rPr>
          <w:rFonts w:ascii="Monserrat" w:hAnsi="Monserrat"/>
          <w:sz w:val="24"/>
          <w:szCs w:val="24"/>
          <w:lang w:val="es-CO"/>
        </w:rPr>
        <w:t xml:space="preserve"> </w:t>
      </w:r>
      <w:r w:rsidR="0052337A">
        <w:rPr>
          <w:rFonts w:ascii="Monserrat" w:hAnsi="Monserrat"/>
          <w:sz w:val="24"/>
          <w:szCs w:val="24"/>
          <w:lang w:val="es-CO"/>
        </w:rPr>
        <w:t>C</w:t>
      </w:r>
      <w:r w:rsidR="007D098E">
        <w:rPr>
          <w:rFonts w:ascii="Monserrat" w:hAnsi="Monserrat"/>
          <w:sz w:val="24"/>
          <w:szCs w:val="24"/>
          <w:lang w:val="es-CO"/>
        </w:rPr>
        <w:t>onstitucional</w:t>
      </w:r>
      <w:r w:rsidR="00660EF0">
        <w:rPr>
          <w:rFonts w:ascii="Monserrat" w:hAnsi="Monserrat"/>
          <w:sz w:val="24"/>
          <w:szCs w:val="24"/>
          <w:lang w:val="es-CO"/>
        </w:rPr>
        <w:t xml:space="preserve"> sobre el </w:t>
      </w:r>
      <w:r w:rsidR="00660EF0" w:rsidRPr="00660EF0">
        <w:rPr>
          <w:rFonts w:ascii="Monserrat" w:hAnsi="Monserrat"/>
          <w:sz w:val="24"/>
          <w:szCs w:val="24"/>
          <w:lang w:val="es-CO"/>
        </w:rPr>
        <w:t>alcance del principio de colaboración armónica entre las ramas y los órganos del poder público, y el derecho de acceder a la administración de justicia</w:t>
      </w:r>
      <w:r w:rsidR="007D098E">
        <w:rPr>
          <w:rFonts w:ascii="Monserrat" w:hAnsi="Monserrat"/>
          <w:sz w:val="24"/>
          <w:szCs w:val="24"/>
          <w:lang w:val="es-CO"/>
        </w:rPr>
        <w:t>:</w:t>
      </w:r>
    </w:p>
    <w:p w14:paraId="53C67136" w14:textId="0A8E239C" w:rsidR="007D098E" w:rsidRPr="0052337A" w:rsidRDefault="0052337A" w:rsidP="0052337A">
      <w:pPr>
        <w:rPr>
          <w:rFonts w:ascii="Monserrat" w:hAnsi="Monserrat"/>
          <w:i/>
          <w:iCs/>
          <w:sz w:val="24"/>
          <w:szCs w:val="24"/>
          <w:lang w:val="es-CO"/>
        </w:rPr>
      </w:pPr>
      <w:r w:rsidRPr="0052337A">
        <w:rPr>
          <w:rFonts w:ascii="Monserrat" w:hAnsi="Monserrat"/>
          <w:i/>
          <w:iCs/>
          <w:sz w:val="24"/>
          <w:szCs w:val="24"/>
          <w:lang w:val="es-CO"/>
        </w:rPr>
        <w:t>“</w:t>
      </w:r>
      <w:r w:rsidRPr="0052337A">
        <w:rPr>
          <w:rFonts w:ascii="Monserrat" w:hAnsi="Monserrat"/>
          <w:i/>
          <w:iCs/>
          <w:sz w:val="24"/>
          <w:szCs w:val="24"/>
        </w:rPr>
        <w:t>El artículo 228 de la Constitución establece</w:t>
      </w:r>
      <w:bookmarkStart w:id="2" w:name="228"/>
      <w:bookmarkEnd w:id="2"/>
      <w:r w:rsidRPr="0052337A">
        <w:rPr>
          <w:rFonts w:ascii="Monserrat" w:hAnsi="Monserrat"/>
          <w:i/>
          <w:iCs/>
          <w:sz w:val="24"/>
          <w:szCs w:val="24"/>
        </w:rPr>
        <w:t xml:space="preserve"> que la administración de justicia es una función pública, y que sus decisiones son independientes. Por su parte, el artículo 201 CP, y sin perjuicio de la autonomía que se reconoce a dicha rama, prevé el deber que en particular tiene el Gobierno en relación con ella de prestar a los funcionarios judiciales, con arreglo a las leyes, los auxilios necesarios para hacer efectivas sus providencias. Y aunque la citada norma se refiere expresamente al Gobierno, ha dicho la Corte que dicha prescripción “se extiende a toda la administración pública”. Pero la forma en que se ha de cumplir este precepto, esto es, </w:t>
      </w:r>
      <w:r w:rsidRPr="0052337A">
        <w:rPr>
          <w:rFonts w:ascii="Monserrat" w:hAnsi="Monserrat"/>
          <w:i/>
          <w:iCs/>
          <w:sz w:val="24"/>
          <w:szCs w:val="24"/>
          <w:u w:val="single"/>
        </w:rPr>
        <w:t xml:space="preserve">qué funcionarios deben colaborar con la </w:t>
      </w:r>
      <w:r w:rsidRPr="0052337A">
        <w:rPr>
          <w:rFonts w:ascii="Monserrat" w:hAnsi="Monserrat"/>
          <w:i/>
          <w:iCs/>
          <w:sz w:val="24"/>
          <w:szCs w:val="24"/>
          <w:u w:val="single"/>
        </w:rPr>
        <w:lastRenderedPageBreak/>
        <w:t>rama judicial para efectos del desarrollo de ciertas diligencias, no fue señalada directamente por la Carta Política. En ese sentido, existe un amplio margen de configuración del Legislador, como órgano de representación popular (artículos 3 y 150 CP), para determinar cuáles son los servidores públicos de la administración que cumplirán esa tarea de auxilio (artículo 201 CP) o de colaboración.”</w:t>
      </w:r>
    </w:p>
    <w:p w14:paraId="2C1EE30E" w14:textId="37F953BF" w:rsidR="00523637" w:rsidRDefault="007D098E" w:rsidP="00523637">
      <w:pPr>
        <w:rPr>
          <w:rFonts w:ascii="Monserrat" w:hAnsi="Monserrat" w:cs="Arial"/>
          <w:sz w:val="24"/>
          <w:szCs w:val="24"/>
          <w:lang w:val="es-ES"/>
        </w:rPr>
      </w:pPr>
      <w:r w:rsidRPr="003B56F3">
        <w:rPr>
          <w:rFonts w:ascii="Monserrat" w:hAnsi="Monserrat" w:cs="Arial"/>
          <w:sz w:val="24"/>
          <w:szCs w:val="24"/>
          <w:lang w:val="es-ES"/>
        </w:rPr>
        <w:t xml:space="preserve">Muchas situaciones </w:t>
      </w:r>
      <w:r w:rsidR="0052337A">
        <w:rPr>
          <w:rFonts w:ascii="Monserrat" w:hAnsi="Monserrat" w:cs="Arial"/>
          <w:sz w:val="24"/>
          <w:szCs w:val="24"/>
          <w:lang w:val="es-ES"/>
        </w:rPr>
        <w:t>son a</w:t>
      </w:r>
      <w:r w:rsidRPr="003B56F3">
        <w:rPr>
          <w:rFonts w:ascii="Monserrat" w:hAnsi="Monserrat" w:cs="Arial"/>
          <w:sz w:val="24"/>
          <w:szCs w:val="24"/>
          <w:lang w:val="es-ES"/>
        </w:rPr>
        <w:t xml:space="preserve"> las que se enfrentan los inspectores de policía</w:t>
      </w:r>
      <w:r w:rsidR="0052337A">
        <w:rPr>
          <w:rFonts w:ascii="Monserrat" w:hAnsi="Monserrat" w:cs="Arial"/>
          <w:sz w:val="24"/>
          <w:szCs w:val="24"/>
          <w:lang w:val="es-ES"/>
        </w:rPr>
        <w:t>, deberes</w:t>
      </w:r>
      <w:r w:rsidRPr="003B56F3">
        <w:rPr>
          <w:rFonts w:ascii="Monserrat" w:hAnsi="Monserrat" w:cs="Arial"/>
          <w:sz w:val="24"/>
          <w:szCs w:val="24"/>
          <w:lang w:val="es-ES"/>
        </w:rPr>
        <w:t xml:space="preserve"> complej</w:t>
      </w:r>
      <w:r w:rsidR="0052337A">
        <w:rPr>
          <w:rFonts w:ascii="Monserrat" w:hAnsi="Monserrat" w:cs="Arial"/>
          <w:sz w:val="24"/>
          <w:szCs w:val="24"/>
          <w:lang w:val="es-ES"/>
        </w:rPr>
        <w:t>o</w:t>
      </w:r>
      <w:r w:rsidRPr="003B56F3">
        <w:rPr>
          <w:rFonts w:ascii="Monserrat" w:hAnsi="Monserrat" w:cs="Arial"/>
          <w:sz w:val="24"/>
          <w:szCs w:val="24"/>
          <w:lang w:val="es-ES"/>
        </w:rPr>
        <w:t xml:space="preserve">s y </w:t>
      </w:r>
      <w:r w:rsidR="0052337A">
        <w:rPr>
          <w:rFonts w:ascii="Monserrat" w:hAnsi="Monserrat" w:cs="Arial"/>
          <w:sz w:val="24"/>
          <w:szCs w:val="24"/>
          <w:lang w:val="es-ES"/>
        </w:rPr>
        <w:t xml:space="preserve">que </w:t>
      </w:r>
      <w:r w:rsidRPr="003B56F3">
        <w:rPr>
          <w:rFonts w:ascii="Monserrat" w:hAnsi="Monserrat" w:cs="Arial"/>
          <w:sz w:val="24"/>
          <w:szCs w:val="24"/>
          <w:lang w:val="es-ES"/>
        </w:rPr>
        <w:t>requieren un enfoque multidisciplinario. Fortalecer los equipos de trabajo implica incluir a profesionales con diferentes especialidades, como abogados, trabajadores sociales, psicólogos, ingenieros u otros expertos relevantes. Esto permite abordar de manera más efectiva los problemas complejos que van más allá de las habilidades individuales de un inspector de policía, como la violencia doméstica, los problemas de drogas, los conflictos comunitarios, entre otros.</w:t>
      </w:r>
    </w:p>
    <w:p w14:paraId="29E961C7" w14:textId="77777777" w:rsidR="009830CD" w:rsidRDefault="009830CD" w:rsidP="00523637">
      <w:pPr>
        <w:rPr>
          <w:rFonts w:ascii="Monserrat" w:hAnsi="Monserrat" w:cs="Arial"/>
          <w:sz w:val="24"/>
          <w:szCs w:val="24"/>
          <w:lang w:val="es-ES"/>
        </w:rPr>
      </w:pPr>
    </w:p>
    <w:p w14:paraId="583A958B" w14:textId="26235739" w:rsidR="00523637" w:rsidRPr="00827C82" w:rsidRDefault="00523637" w:rsidP="00523637">
      <w:pPr>
        <w:pStyle w:val="Prrafodelista"/>
        <w:numPr>
          <w:ilvl w:val="0"/>
          <w:numId w:val="19"/>
        </w:numPr>
        <w:rPr>
          <w:rFonts w:ascii="Monserrat" w:hAnsi="Monserrat"/>
          <w:b/>
          <w:bCs/>
          <w:i/>
          <w:iCs/>
          <w:sz w:val="24"/>
          <w:szCs w:val="24"/>
          <w:lang w:val="es-CO"/>
        </w:rPr>
      </w:pPr>
      <w:r w:rsidRPr="00827C82">
        <w:rPr>
          <w:rFonts w:ascii="Monserrat" w:hAnsi="Monserrat"/>
          <w:b/>
          <w:bCs/>
          <w:i/>
          <w:iCs/>
          <w:sz w:val="24"/>
          <w:szCs w:val="24"/>
          <w:lang w:val="es-CO"/>
        </w:rPr>
        <w:t xml:space="preserve">Sobre la necesidad de </w:t>
      </w:r>
      <w:r w:rsidR="00827C82" w:rsidRPr="00827C82">
        <w:rPr>
          <w:rFonts w:ascii="Monserrat" w:hAnsi="Monserrat"/>
          <w:b/>
          <w:bCs/>
          <w:i/>
          <w:iCs/>
          <w:sz w:val="24"/>
          <w:szCs w:val="24"/>
          <w:lang w:val="es-CO"/>
        </w:rPr>
        <w:t xml:space="preserve">la profesionalización del cargo </w:t>
      </w:r>
      <w:r w:rsidR="00827C82">
        <w:rPr>
          <w:rFonts w:ascii="Monserrat" w:hAnsi="Monserrat"/>
          <w:b/>
          <w:bCs/>
          <w:i/>
          <w:iCs/>
          <w:sz w:val="24"/>
          <w:szCs w:val="24"/>
          <w:lang w:val="es-CO"/>
        </w:rPr>
        <w:t>y el fortalecimiento a través de la inversión.</w:t>
      </w:r>
    </w:p>
    <w:p w14:paraId="23B8D254" w14:textId="77777777" w:rsidR="00523637" w:rsidRPr="00075757" w:rsidRDefault="00523637" w:rsidP="00523637">
      <w:pPr>
        <w:rPr>
          <w:rFonts w:ascii="Monserrat" w:hAnsi="Monserrat"/>
          <w:sz w:val="24"/>
          <w:szCs w:val="24"/>
          <w:lang w:val="es-CO"/>
        </w:rPr>
      </w:pPr>
      <w:r>
        <w:rPr>
          <w:rFonts w:ascii="Monserrat" w:hAnsi="Monserrat"/>
          <w:sz w:val="24"/>
          <w:szCs w:val="24"/>
          <w:lang w:val="es-CO"/>
        </w:rPr>
        <w:t>Por</w:t>
      </w:r>
      <w:r w:rsidRPr="00075757">
        <w:rPr>
          <w:rFonts w:ascii="Monserrat" w:hAnsi="Monserrat"/>
          <w:sz w:val="24"/>
          <w:szCs w:val="24"/>
          <w:lang w:val="es-CO"/>
        </w:rPr>
        <w:t xml:space="preserve"> otro lado, encontramos que las inspecciones municipales se quedan sin personal en una época del año dado que no está contemplada legalmente la obligación de que haya personal de planta en ellas más allá de los inspectores, por lo que se le dificulta el acceso a quienes requieren ingresar al sistema de administración de justicia por medio de un funcionario de policía de su municipio.</w:t>
      </w:r>
    </w:p>
    <w:p w14:paraId="0469A2E8" w14:textId="77777777" w:rsidR="00523637" w:rsidRDefault="00523637" w:rsidP="00523637">
      <w:pPr>
        <w:rPr>
          <w:rFonts w:ascii="Monserrat" w:hAnsi="Monserrat"/>
          <w:sz w:val="24"/>
          <w:szCs w:val="24"/>
          <w:lang w:val="es-CO"/>
        </w:rPr>
      </w:pPr>
      <w:r w:rsidRPr="00075757">
        <w:rPr>
          <w:rFonts w:ascii="Monserrat" w:hAnsi="Monserrat"/>
          <w:sz w:val="24"/>
          <w:szCs w:val="24"/>
          <w:lang w:val="es-CO"/>
        </w:rPr>
        <w:t>Se ha buscado entonces que los inspectores sean profesionales, teniendo precaución de no generar un impacto fiscal oneroso para los municipios al no buscar un incremento irracional para los salarios y prestaciones de estos funcionarios</w:t>
      </w:r>
      <w:r>
        <w:rPr>
          <w:rFonts w:ascii="Monserrat" w:hAnsi="Monserrat"/>
          <w:sz w:val="24"/>
          <w:szCs w:val="24"/>
          <w:lang w:val="es-CO"/>
        </w:rPr>
        <w:t xml:space="preserve">, del mismo modo, </w:t>
      </w:r>
      <w:r w:rsidRPr="00075757">
        <w:rPr>
          <w:rFonts w:ascii="Monserrat" w:hAnsi="Monserrat"/>
          <w:sz w:val="24"/>
          <w:szCs w:val="24"/>
          <w:lang w:val="es-CO"/>
        </w:rPr>
        <w:t>que las inspecciones estén dotadas de personal, y que las administraciones tengan recursos, imputables a la inversión, que puedan ser destinados a estos despachos con el fin de brindar la posibilidad de la mejora constante en la calidad y cantidad de los servicios que ofrecen y que terminan beneficiando a millones de colombianos.</w:t>
      </w:r>
    </w:p>
    <w:p w14:paraId="13454153" w14:textId="77777777" w:rsidR="00523637" w:rsidRPr="00523637" w:rsidRDefault="00523637" w:rsidP="00523637">
      <w:pPr>
        <w:rPr>
          <w:rFonts w:ascii="Monserrat" w:hAnsi="Monserrat"/>
          <w:sz w:val="24"/>
          <w:szCs w:val="24"/>
          <w:lang w:val="es-CO"/>
        </w:rPr>
      </w:pPr>
    </w:p>
    <w:p w14:paraId="5831A274" w14:textId="7E440BDA" w:rsidR="00143F35" w:rsidRPr="00EB47FC" w:rsidRDefault="00143F35" w:rsidP="00143F35">
      <w:pPr>
        <w:pStyle w:val="Prrafodelista"/>
        <w:numPr>
          <w:ilvl w:val="0"/>
          <w:numId w:val="12"/>
        </w:numPr>
        <w:rPr>
          <w:rFonts w:ascii="Monserrat" w:hAnsi="Monserrat"/>
          <w:sz w:val="24"/>
          <w:szCs w:val="24"/>
          <w:lang w:val="es-CO"/>
        </w:rPr>
      </w:pPr>
      <w:r>
        <w:rPr>
          <w:rFonts w:ascii="Monserrat" w:hAnsi="Monserrat"/>
          <w:b/>
          <w:bCs/>
          <w:sz w:val="24"/>
          <w:szCs w:val="24"/>
          <w:lang w:val="es-CO"/>
        </w:rPr>
        <w:t>IMPACTO FISCAL</w:t>
      </w:r>
    </w:p>
    <w:p w14:paraId="72F969C2" w14:textId="7873B45F" w:rsidR="00A93D50" w:rsidRDefault="00892C42" w:rsidP="009830CD">
      <w:pPr>
        <w:rPr>
          <w:rFonts w:ascii="Monserrat" w:hAnsi="Monserrat"/>
          <w:sz w:val="24"/>
          <w:szCs w:val="24"/>
          <w:lang w:val="es-CO"/>
        </w:rPr>
      </w:pPr>
      <w:r w:rsidRPr="00892C42">
        <w:rPr>
          <w:rFonts w:ascii="Monserrat" w:hAnsi="Monserrat"/>
          <w:sz w:val="24"/>
          <w:szCs w:val="24"/>
          <w:lang w:val="es-CO"/>
        </w:rPr>
        <w:t xml:space="preserve">La necesidad de la </w:t>
      </w:r>
      <w:r>
        <w:rPr>
          <w:rFonts w:ascii="Monserrat" w:hAnsi="Monserrat"/>
          <w:sz w:val="24"/>
          <w:szCs w:val="24"/>
          <w:lang w:val="es-CO"/>
        </w:rPr>
        <w:t xml:space="preserve">profesionalización del cargo y </w:t>
      </w:r>
      <w:r w:rsidR="007305AA">
        <w:rPr>
          <w:rFonts w:ascii="Monserrat" w:hAnsi="Monserrat"/>
          <w:sz w:val="24"/>
          <w:szCs w:val="24"/>
          <w:lang w:val="es-CO"/>
        </w:rPr>
        <w:t xml:space="preserve">por ende el cambio de nivel del empleo </w:t>
      </w:r>
      <w:r w:rsidRPr="00892C42">
        <w:rPr>
          <w:rFonts w:ascii="Monserrat" w:hAnsi="Monserrat"/>
          <w:sz w:val="24"/>
          <w:szCs w:val="24"/>
          <w:lang w:val="es-CO"/>
        </w:rPr>
        <w:t xml:space="preserve">genera una inversión económica que trae beneficios significativos </w:t>
      </w:r>
      <w:r w:rsidR="007305AA">
        <w:rPr>
          <w:rFonts w:ascii="Monserrat" w:hAnsi="Monserrat"/>
          <w:sz w:val="24"/>
          <w:szCs w:val="24"/>
          <w:lang w:val="es-CO"/>
        </w:rPr>
        <w:t xml:space="preserve">a los </w:t>
      </w:r>
      <w:r w:rsidR="007305AA" w:rsidRPr="007305AA">
        <w:rPr>
          <w:rFonts w:ascii="Monserrat" w:hAnsi="Monserrat"/>
          <w:sz w:val="24"/>
          <w:szCs w:val="24"/>
          <w:lang w:val="es-CO"/>
        </w:rPr>
        <w:t>inspec</w:t>
      </w:r>
      <w:r w:rsidR="007305AA">
        <w:rPr>
          <w:rFonts w:ascii="Monserrat" w:hAnsi="Monserrat"/>
          <w:sz w:val="24"/>
          <w:szCs w:val="24"/>
          <w:lang w:val="es-CO"/>
        </w:rPr>
        <w:t>tores</w:t>
      </w:r>
      <w:r w:rsidR="007305AA" w:rsidRPr="007305AA">
        <w:rPr>
          <w:rFonts w:ascii="Monserrat" w:hAnsi="Monserrat"/>
          <w:sz w:val="24"/>
          <w:szCs w:val="24"/>
          <w:lang w:val="es-CO"/>
        </w:rPr>
        <w:t xml:space="preserve"> de policía del país, </w:t>
      </w:r>
      <w:r w:rsidR="007305AA">
        <w:rPr>
          <w:rFonts w:ascii="Monserrat" w:hAnsi="Monserrat"/>
          <w:sz w:val="24"/>
          <w:szCs w:val="24"/>
          <w:lang w:val="es-CO"/>
        </w:rPr>
        <w:t xml:space="preserve">que </w:t>
      </w:r>
      <w:r w:rsidR="007305AA" w:rsidRPr="007305AA">
        <w:rPr>
          <w:rFonts w:ascii="Monserrat" w:hAnsi="Monserrat"/>
          <w:sz w:val="24"/>
          <w:szCs w:val="24"/>
          <w:lang w:val="es-CO"/>
        </w:rPr>
        <w:t>son autoridades de apoyo en el territorio nacional</w:t>
      </w:r>
      <w:r w:rsidR="00A93D50">
        <w:rPr>
          <w:rFonts w:ascii="Monserrat" w:hAnsi="Monserrat"/>
          <w:sz w:val="24"/>
          <w:szCs w:val="24"/>
          <w:lang w:val="es-CO"/>
        </w:rPr>
        <w:t>.</w:t>
      </w:r>
    </w:p>
    <w:p w14:paraId="41CBEDB4" w14:textId="71D710D9" w:rsidR="00C62BC5" w:rsidRDefault="00A93D50" w:rsidP="00C62BC5">
      <w:pPr>
        <w:rPr>
          <w:rFonts w:ascii="Monserrat" w:hAnsi="Monserrat"/>
          <w:sz w:val="24"/>
          <w:szCs w:val="24"/>
          <w:lang w:val="es-CO"/>
        </w:rPr>
      </w:pPr>
      <w:r>
        <w:rPr>
          <w:rFonts w:ascii="Monserrat" w:hAnsi="Monserrat"/>
          <w:sz w:val="24"/>
          <w:szCs w:val="24"/>
          <w:lang w:val="es-CO"/>
        </w:rPr>
        <w:t xml:space="preserve">El proyecto en mención establece un incremento salarial que puede ser sostenido por los rubros actuales de las plantas de personal a cargo de las entidades territoriales, sien </w:t>
      </w:r>
      <w:r>
        <w:rPr>
          <w:rFonts w:ascii="Monserrat" w:hAnsi="Monserrat"/>
          <w:sz w:val="24"/>
          <w:szCs w:val="24"/>
          <w:lang w:val="es-CO"/>
        </w:rPr>
        <w:lastRenderedPageBreak/>
        <w:t>embargo, y s</w:t>
      </w:r>
      <w:r w:rsidR="00C62BC5">
        <w:rPr>
          <w:rFonts w:ascii="Monserrat" w:hAnsi="Monserrat"/>
          <w:sz w:val="24"/>
          <w:szCs w:val="24"/>
          <w:lang w:val="es-CO"/>
        </w:rPr>
        <w:t>obre lo anterior, el día 3 de octubre de 2023 se solicitó concepto a la Federación Colombiana de Municipios y del mismo modo al Departamento Administrativo de la Función Pública para conocer los aportes a la discusión de esta iniciativa frente al texto radicado por los autores, a la fecha seguimos atentos a los pronunciamientos que permitan mejorar la propuesta si hay lugar a ello.</w:t>
      </w:r>
    </w:p>
    <w:p w14:paraId="1791E629" w14:textId="77777777" w:rsidR="007B6505" w:rsidRPr="009830CD" w:rsidRDefault="007B6505" w:rsidP="00C62BC5">
      <w:pPr>
        <w:rPr>
          <w:rFonts w:ascii="Monserrat" w:hAnsi="Monserrat"/>
          <w:sz w:val="24"/>
          <w:szCs w:val="24"/>
          <w:lang w:val="es-CO"/>
        </w:rPr>
      </w:pPr>
    </w:p>
    <w:p w14:paraId="2C64DCF9" w14:textId="77777777" w:rsidR="00EB47FC" w:rsidRPr="00EB47FC" w:rsidRDefault="00EB47FC" w:rsidP="00EB47FC">
      <w:pPr>
        <w:pStyle w:val="Sinespaciado"/>
        <w:numPr>
          <w:ilvl w:val="0"/>
          <w:numId w:val="12"/>
        </w:numPr>
        <w:jc w:val="both"/>
        <w:rPr>
          <w:rFonts w:ascii="Monserrat" w:hAnsi="Monserrat" w:cs="Arial"/>
          <w:b/>
          <w:bCs/>
          <w:sz w:val="24"/>
          <w:szCs w:val="24"/>
        </w:rPr>
      </w:pPr>
      <w:r w:rsidRPr="00EB47FC">
        <w:rPr>
          <w:rFonts w:ascii="Monserrat" w:hAnsi="Monserrat" w:cs="Arial"/>
          <w:b/>
          <w:bCs/>
          <w:sz w:val="24"/>
          <w:szCs w:val="24"/>
        </w:rPr>
        <w:t xml:space="preserve">CONFLICTO DE INTERESES </w:t>
      </w:r>
    </w:p>
    <w:p w14:paraId="347E03B7" w14:textId="77777777" w:rsidR="00EB47FC" w:rsidRPr="00EB47FC" w:rsidRDefault="00EB47FC" w:rsidP="00EB47FC">
      <w:pPr>
        <w:pStyle w:val="Sinespaciado"/>
        <w:ind w:left="1080"/>
        <w:jc w:val="both"/>
        <w:rPr>
          <w:rFonts w:ascii="Monserrat" w:hAnsi="Monserrat" w:cs="Arial"/>
          <w:sz w:val="24"/>
          <w:szCs w:val="24"/>
        </w:rPr>
      </w:pPr>
    </w:p>
    <w:p w14:paraId="6161535A" w14:textId="77777777" w:rsidR="00EB47FC" w:rsidRPr="00EB47FC" w:rsidRDefault="00EB47FC" w:rsidP="00EB47FC">
      <w:pPr>
        <w:pStyle w:val="Sinespaciado"/>
        <w:jc w:val="both"/>
        <w:rPr>
          <w:rFonts w:ascii="Monserrat" w:hAnsi="Monserrat" w:cs="Arial"/>
          <w:sz w:val="24"/>
          <w:szCs w:val="24"/>
        </w:rPr>
      </w:pPr>
      <w:r w:rsidRPr="00EB47FC">
        <w:rPr>
          <w:rFonts w:ascii="Monserrat" w:hAnsi="Monserrat" w:cs="Arial"/>
          <w:sz w:val="24"/>
          <w:szCs w:val="24"/>
        </w:rPr>
        <w:t>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procedo a indicar los criterios que la Ley 2003 de 2019 contempla para hacer el análisis frente a los posibles impedimentos que se puedan presentar en razón a un conflicto de interés en el ejercicio de la función, entre ellas la constituyente, así:</w:t>
      </w:r>
    </w:p>
    <w:p w14:paraId="6DC795A9" w14:textId="77777777" w:rsidR="00EB47FC" w:rsidRPr="00EB47FC" w:rsidRDefault="00EB47FC" w:rsidP="00EB47FC">
      <w:pPr>
        <w:pStyle w:val="Sinespaciado"/>
        <w:jc w:val="both"/>
        <w:rPr>
          <w:rFonts w:ascii="Monserrat" w:hAnsi="Monserrat" w:cs="Arial"/>
          <w:sz w:val="24"/>
          <w:szCs w:val="24"/>
        </w:rPr>
      </w:pPr>
    </w:p>
    <w:p w14:paraId="1CC558CD" w14:textId="77777777" w:rsidR="00EB47FC" w:rsidRPr="00EB47FC" w:rsidRDefault="00EB47FC" w:rsidP="00EB47FC">
      <w:pPr>
        <w:pStyle w:val="Sinespaciado"/>
        <w:ind w:firstLine="708"/>
        <w:jc w:val="both"/>
        <w:rPr>
          <w:rFonts w:ascii="Monserrat" w:eastAsia="Constantia" w:hAnsi="Monserrat" w:cs="Arial"/>
          <w:i/>
          <w:iCs/>
          <w:sz w:val="24"/>
          <w:szCs w:val="24"/>
        </w:rPr>
      </w:pPr>
      <w:r w:rsidRPr="00EB47FC">
        <w:rPr>
          <w:rFonts w:ascii="Monserrat" w:eastAsia="Constantia" w:hAnsi="Monserrat" w:cs="Arial"/>
          <w:i/>
          <w:iCs/>
          <w:sz w:val="24"/>
          <w:szCs w:val="24"/>
        </w:rPr>
        <w:t>“Artículo 1º. El artículo 286 de la Ley 5 de 1992.</w:t>
      </w:r>
    </w:p>
    <w:p w14:paraId="59EC733C" w14:textId="77777777" w:rsidR="00EB47FC" w:rsidRPr="00EB47FC" w:rsidRDefault="00EB47FC" w:rsidP="00EB47FC">
      <w:pPr>
        <w:pStyle w:val="Sinespaciado"/>
        <w:jc w:val="both"/>
        <w:rPr>
          <w:rFonts w:ascii="Monserrat" w:eastAsia="Constantia" w:hAnsi="Monserrat" w:cs="Arial"/>
          <w:i/>
          <w:iCs/>
          <w:sz w:val="24"/>
          <w:szCs w:val="24"/>
        </w:rPr>
      </w:pPr>
    </w:p>
    <w:p w14:paraId="5F0D9891" w14:textId="77777777" w:rsidR="00EB47FC" w:rsidRPr="00EB47FC" w:rsidRDefault="00EB47FC" w:rsidP="00EB47FC">
      <w:pPr>
        <w:pStyle w:val="Sinespaciado"/>
        <w:numPr>
          <w:ilvl w:val="0"/>
          <w:numId w:val="14"/>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7A2CF5D" w14:textId="77777777" w:rsidR="00EB47FC" w:rsidRPr="00EB47FC" w:rsidRDefault="00EB47FC" w:rsidP="00EB47FC">
      <w:pPr>
        <w:pStyle w:val="Sinespaciado"/>
        <w:numPr>
          <w:ilvl w:val="0"/>
          <w:numId w:val="14"/>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Beneficio actual: aquel que efectivamente se configura en las circunstancias presentes y existentes al momento en el que el congresista participa de la decisión. </w:t>
      </w:r>
    </w:p>
    <w:p w14:paraId="2BF9F0B6" w14:textId="77777777" w:rsidR="00EB47FC" w:rsidRPr="00EB47FC" w:rsidRDefault="00EB47FC" w:rsidP="00EB47FC">
      <w:pPr>
        <w:pStyle w:val="Sinespaciado"/>
        <w:numPr>
          <w:ilvl w:val="0"/>
          <w:numId w:val="14"/>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Beneficio directo: aquel que se produzca de forma específica respecto del congresista, de su cónyuge, compañero o compañera permanente, o parientes dentro del segundo grado de consanguinidad, segundo de afinidad o primero civil. </w:t>
      </w:r>
    </w:p>
    <w:p w14:paraId="2E944C5C" w14:textId="77777777" w:rsidR="00EB47FC" w:rsidRPr="00EB47FC" w:rsidRDefault="00EB47FC" w:rsidP="00EB47FC">
      <w:pPr>
        <w:pStyle w:val="Sinespaciado"/>
        <w:jc w:val="both"/>
        <w:rPr>
          <w:rFonts w:ascii="Monserrat" w:eastAsia="Constantia" w:hAnsi="Monserrat" w:cs="Arial"/>
          <w:i/>
          <w:iCs/>
          <w:sz w:val="24"/>
          <w:szCs w:val="24"/>
        </w:rPr>
      </w:pPr>
    </w:p>
    <w:p w14:paraId="0A4241E3" w14:textId="77777777" w:rsidR="00EB47FC" w:rsidRPr="00EB47FC" w:rsidRDefault="00EB47FC" w:rsidP="00EB47FC">
      <w:pPr>
        <w:pStyle w:val="Sinespaciado"/>
        <w:ind w:left="708"/>
        <w:jc w:val="both"/>
        <w:rPr>
          <w:rFonts w:ascii="Monserrat" w:eastAsia="Constantia" w:hAnsi="Monserrat" w:cs="Arial"/>
          <w:i/>
          <w:iCs/>
          <w:sz w:val="24"/>
          <w:szCs w:val="24"/>
        </w:rPr>
      </w:pPr>
      <w:r w:rsidRPr="00EB47FC">
        <w:rPr>
          <w:rFonts w:ascii="Monserrat" w:eastAsia="Constantia" w:hAnsi="Monserrat" w:cs="Arial"/>
          <w:i/>
          <w:iCs/>
          <w:sz w:val="24"/>
          <w:szCs w:val="24"/>
        </w:rPr>
        <w:t>Para todos los efectos se entiende que no hay conflicto de interés en las siguientes circunstancias:</w:t>
      </w:r>
    </w:p>
    <w:p w14:paraId="2AE65A7D" w14:textId="77777777" w:rsidR="00EB47FC" w:rsidRPr="00EB47FC" w:rsidRDefault="00EB47FC" w:rsidP="00EB47FC">
      <w:pPr>
        <w:pStyle w:val="Sinespaciado"/>
        <w:jc w:val="both"/>
        <w:rPr>
          <w:rFonts w:ascii="Monserrat" w:eastAsia="Constantia" w:hAnsi="Monserrat" w:cs="Arial"/>
          <w:i/>
          <w:iCs/>
          <w:sz w:val="24"/>
          <w:szCs w:val="24"/>
        </w:rPr>
      </w:pPr>
    </w:p>
    <w:p w14:paraId="622A29A7"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Cuando el congresista participe, discuta, vote un proyecto de ley o de acto legislativo que otorgue beneficios o cargos de carácter general, es decir cuando el interés del congresista coincide o se fusione con los intereses de los electores. </w:t>
      </w:r>
    </w:p>
    <w:p w14:paraId="068CC702"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Cuando el beneficio podría o no configurarse para el congresista en el futuro. </w:t>
      </w:r>
    </w:p>
    <w:p w14:paraId="61BB5B4F"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lastRenderedPageBreak/>
        <w:t xml:space="preserve">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6BAADFC1"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1556EB33"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14:paraId="4289AF36" w14:textId="77777777" w:rsidR="00EB47FC" w:rsidRPr="00EB47FC" w:rsidRDefault="00EB47FC" w:rsidP="00EB47FC">
      <w:pPr>
        <w:pStyle w:val="Sinespaciado"/>
        <w:numPr>
          <w:ilvl w:val="0"/>
          <w:numId w:val="15"/>
        </w:numPr>
        <w:jc w:val="both"/>
        <w:rPr>
          <w:rFonts w:ascii="Monserrat" w:eastAsia="Constantia" w:hAnsi="Monserrat" w:cs="Arial"/>
          <w:i/>
          <w:iCs/>
          <w:sz w:val="24"/>
          <w:szCs w:val="24"/>
        </w:rPr>
      </w:pPr>
      <w:r w:rsidRPr="00EB47FC">
        <w:rPr>
          <w:rFonts w:ascii="Monserrat" w:eastAsia="Constantia" w:hAnsi="Monserrat" w:cs="Arial"/>
          <w:i/>
          <w:iCs/>
          <w:sz w:val="24"/>
          <w:szCs w:val="24"/>
        </w:rPr>
        <w:t xml:space="preserve">Cuando el congresista participa en la elección de otros servidores públicos mediante el voto secreto. Se exceptúan los casos en que se presenten inhabilidades referidas al parentesco con los candidatos (...)”. </w:t>
      </w:r>
    </w:p>
    <w:p w14:paraId="3713807C" w14:textId="77777777" w:rsidR="00EB47FC" w:rsidRPr="00EB47FC" w:rsidRDefault="00EB47FC" w:rsidP="00EB47FC">
      <w:pPr>
        <w:pStyle w:val="Sinespaciado"/>
        <w:jc w:val="both"/>
        <w:rPr>
          <w:rFonts w:ascii="Monserrat" w:eastAsia="Constantia" w:hAnsi="Monserrat" w:cs="Arial"/>
          <w:sz w:val="24"/>
          <w:szCs w:val="24"/>
        </w:rPr>
      </w:pPr>
    </w:p>
    <w:p w14:paraId="0234F509" w14:textId="3FFFD223" w:rsidR="00EB47FC" w:rsidRPr="00EB47FC" w:rsidRDefault="00EB47FC" w:rsidP="00EB47FC">
      <w:pPr>
        <w:pStyle w:val="Sinespaciado"/>
        <w:jc w:val="both"/>
        <w:rPr>
          <w:rFonts w:ascii="Monserrat" w:eastAsia="Constantia" w:hAnsi="Monserrat" w:cs="Arial"/>
          <w:sz w:val="24"/>
          <w:szCs w:val="24"/>
        </w:rPr>
      </w:pPr>
      <w:r w:rsidRPr="00EB47FC">
        <w:rPr>
          <w:rFonts w:ascii="Monserrat" w:eastAsia="Constantia" w:hAnsi="Monserrat" w:cs="Arial"/>
          <w:sz w:val="24"/>
          <w:szCs w:val="24"/>
        </w:rPr>
        <w:t xml:space="preserve">Por tanto, y de forma orientativa, se considera que para la discusión y aprobación de este Proyecto de </w:t>
      </w:r>
      <w:r w:rsidR="00DE5DA8">
        <w:rPr>
          <w:rFonts w:ascii="Monserrat" w:eastAsia="Constantia" w:hAnsi="Monserrat" w:cs="Arial"/>
          <w:sz w:val="24"/>
          <w:szCs w:val="24"/>
        </w:rPr>
        <w:t>Ley</w:t>
      </w:r>
      <w:r w:rsidRPr="00EB47FC">
        <w:rPr>
          <w:rFonts w:ascii="Monserrat" w:eastAsia="Constantia" w:hAnsi="Monserrat" w:cs="Arial"/>
          <w:sz w:val="24"/>
          <w:szCs w:val="24"/>
        </w:rPr>
        <w:t xml:space="preserve"> no existe circunstancias que pudieran dar lugar a un eventual conflicto de interés por parte de los Representantes, </w:t>
      </w:r>
      <w:r w:rsidR="00DE5DA8">
        <w:rPr>
          <w:rFonts w:ascii="Monserrat" w:eastAsia="Constantia" w:hAnsi="Monserrat" w:cs="Arial"/>
          <w:sz w:val="24"/>
          <w:szCs w:val="24"/>
        </w:rPr>
        <w:t>salvo que</w:t>
      </w:r>
      <w:r w:rsidR="00DE5DA8" w:rsidRPr="00DE5DA8">
        <w:rPr>
          <w:rFonts w:ascii="Monserrat" w:eastAsia="Constantia" w:hAnsi="Monserrat" w:cs="Arial"/>
          <w:sz w:val="24"/>
          <w:szCs w:val="24"/>
        </w:rPr>
        <w:t xml:space="preserve"> su cónyuge, compañero o compañera permanente, o parientes dentro del segundo grado de consanguinidad, segundo de afinidad o primero civil</w:t>
      </w:r>
      <w:r w:rsidR="00DE5DA8">
        <w:rPr>
          <w:rFonts w:ascii="Monserrat" w:eastAsia="Constantia" w:hAnsi="Monserrat" w:cs="Arial"/>
          <w:sz w:val="24"/>
          <w:szCs w:val="24"/>
        </w:rPr>
        <w:t xml:space="preserve"> ostenten la calidad de inspectores de policía en una entidad territorial, en los demás casos</w:t>
      </w:r>
      <w:r w:rsidRPr="00EB47FC">
        <w:rPr>
          <w:rFonts w:ascii="Monserrat" w:eastAsia="Constantia" w:hAnsi="Monserrat" w:cs="Arial"/>
          <w:sz w:val="24"/>
          <w:szCs w:val="24"/>
        </w:rPr>
        <w:t>, no se materializa una situación concreta que permita enmarcar un beneficio particular, directo ni actual.</w:t>
      </w:r>
    </w:p>
    <w:p w14:paraId="44A90188" w14:textId="77777777" w:rsidR="00EB47FC" w:rsidRPr="00EB47FC" w:rsidRDefault="00EB47FC" w:rsidP="00EB47FC">
      <w:pPr>
        <w:pStyle w:val="Sinespaciado"/>
        <w:jc w:val="both"/>
        <w:rPr>
          <w:rFonts w:ascii="Monserrat" w:eastAsia="Constantia" w:hAnsi="Monserrat" w:cs="Arial"/>
          <w:sz w:val="24"/>
          <w:szCs w:val="24"/>
        </w:rPr>
      </w:pPr>
      <w:r w:rsidRPr="00EB47FC">
        <w:rPr>
          <w:rFonts w:ascii="Monserrat" w:eastAsia="Constantia" w:hAnsi="Monserrat" w:cs="Arial"/>
          <w:sz w:val="24"/>
          <w:szCs w:val="24"/>
        </w:rPr>
        <w:t xml:space="preserve"> </w:t>
      </w:r>
    </w:p>
    <w:p w14:paraId="22AC9F25" w14:textId="1CDE07E2" w:rsidR="00EB47FC" w:rsidRDefault="00EB47FC" w:rsidP="00EB47FC">
      <w:pPr>
        <w:pStyle w:val="Sinespaciado"/>
        <w:jc w:val="both"/>
        <w:rPr>
          <w:rFonts w:ascii="Monserrat" w:eastAsia="Constantia" w:hAnsi="Monserrat" w:cs="Arial"/>
          <w:sz w:val="24"/>
          <w:szCs w:val="24"/>
        </w:rPr>
      </w:pPr>
      <w:r w:rsidRPr="00EB47FC">
        <w:rPr>
          <w:rFonts w:ascii="Monserrat" w:eastAsia="Constantia" w:hAnsi="Monserrat" w:cs="Arial"/>
          <w:sz w:val="24"/>
          <w:szCs w:val="24"/>
        </w:rPr>
        <w:t xml:space="preserve">En conclusión, este Proyecto de </w:t>
      </w:r>
      <w:r w:rsidR="00DE5DA8">
        <w:rPr>
          <w:rFonts w:ascii="Monserrat" w:eastAsia="Constantia" w:hAnsi="Monserrat" w:cs="Arial"/>
          <w:sz w:val="24"/>
          <w:szCs w:val="24"/>
        </w:rPr>
        <w:t xml:space="preserve">Ley </w:t>
      </w:r>
      <w:r w:rsidRPr="00EB47FC">
        <w:rPr>
          <w:rFonts w:ascii="Monserrat" w:eastAsia="Constantia" w:hAnsi="Monserrat" w:cs="Arial"/>
          <w:sz w:val="24"/>
          <w:szCs w:val="24"/>
        </w:rPr>
        <w:t xml:space="preserve">se enmarca en los dispuesto por el literal a del artículo 1 de la Ley 2003 de 2019, sobre la hipótesis de cuando se entiende que no hay conflicto de interés. Sin embargo, la decisión es netamente personal en cuanto a la consideración de hallarse inmerso en un conflicto de interés, por lo que se deja a criterio de los Representantes basados en la normatividad existente y a juicio de una sana lógica. </w:t>
      </w:r>
    </w:p>
    <w:p w14:paraId="5B0FAC92" w14:textId="77777777" w:rsidR="00616F27" w:rsidRDefault="00616F27" w:rsidP="00616F27">
      <w:pPr>
        <w:rPr>
          <w:rFonts w:ascii="Monserrat" w:hAnsi="Monserrat"/>
          <w:sz w:val="24"/>
          <w:szCs w:val="24"/>
        </w:rPr>
      </w:pPr>
    </w:p>
    <w:p w14:paraId="2B38BA00" w14:textId="2A22867A" w:rsidR="004E790B" w:rsidRPr="004E790B" w:rsidRDefault="004E790B" w:rsidP="004E790B">
      <w:pPr>
        <w:pStyle w:val="Sinespaciado"/>
        <w:numPr>
          <w:ilvl w:val="0"/>
          <w:numId w:val="12"/>
        </w:numPr>
        <w:rPr>
          <w:rFonts w:ascii="Monserrat" w:hAnsi="Monserrat" w:cs="Arial"/>
          <w:b/>
          <w:bCs/>
          <w:sz w:val="24"/>
          <w:szCs w:val="24"/>
        </w:rPr>
      </w:pPr>
      <w:r w:rsidRPr="004E790B">
        <w:rPr>
          <w:rFonts w:ascii="Monserrat" w:hAnsi="Monserrat" w:cs="Arial"/>
          <w:b/>
          <w:bCs/>
          <w:sz w:val="24"/>
          <w:szCs w:val="24"/>
        </w:rPr>
        <w:t>PROPOSICIÓN.</w:t>
      </w:r>
    </w:p>
    <w:p w14:paraId="3A4459B5" w14:textId="77777777" w:rsidR="004E790B" w:rsidRPr="004E790B" w:rsidRDefault="004E790B" w:rsidP="004E790B">
      <w:pPr>
        <w:pStyle w:val="Sinespaciado"/>
        <w:ind w:left="1080"/>
        <w:rPr>
          <w:rFonts w:ascii="Monserrat" w:hAnsi="Monserrat" w:cs="Arial"/>
          <w:b/>
          <w:bCs/>
          <w:sz w:val="24"/>
          <w:szCs w:val="24"/>
        </w:rPr>
      </w:pPr>
    </w:p>
    <w:p w14:paraId="6B324812" w14:textId="5C6A13D5" w:rsidR="004E790B" w:rsidRPr="004E790B" w:rsidRDefault="004E790B" w:rsidP="004E790B">
      <w:pPr>
        <w:pStyle w:val="Sinespaciado"/>
        <w:jc w:val="both"/>
        <w:rPr>
          <w:rFonts w:ascii="Monserrat" w:hAnsi="Monserrat" w:cs="Arial"/>
          <w:sz w:val="24"/>
          <w:szCs w:val="24"/>
        </w:rPr>
      </w:pPr>
      <w:r w:rsidRPr="004E790B">
        <w:rPr>
          <w:rFonts w:ascii="Monserrat" w:hAnsi="Monserrat" w:cs="Arial"/>
          <w:sz w:val="24"/>
          <w:szCs w:val="24"/>
        </w:rPr>
        <w:t xml:space="preserve">Con fundamente en las anteriores consideraciones, </w:t>
      </w:r>
      <w:r w:rsidR="005F3A85">
        <w:rPr>
          <w:rFonts w:ascii="Monserrat" w:hAnsi="Monserrat" w:cs="Arial"/>
          <w:sz w:val="24"/>
          <w:szCs w:val="24"/>
        </w:rPr>
        <w:t>presento</w:t>
      </w:r>
      <w:r w:rsidRPr="004E790B">
        <w:rPr>
          <w:rFonts w:ascii="Monserrat" w:hAnsi="Monserrat" w:cs="Arial"/>
          <w:sz w:val="24"/>
          <w:szCs w:val="24"/>
        </w:rPr>
        <w:t xml:space="preserve"> </w:t>
      </w:r>
      <w:r w:rsidRPr="004E790B">
        <w:rPr>
          <w:rFonts w:ascii="Monserrat" w:hAnsi="Monserrat" w:cs="Arial"/>
          <w:b/>
          <w:bCs/>
          <w:sz w:val="24"/>
          <w:szCs w:val="24"/>
        </w:rPr>
        <w:t>PONENCIA POSITIVA</w:t>
      </w:r>
      <w:r w:rsidRPr="004E790B">
        <w:rPr>
          <w:rFonts w:ascii="Monserrat" w:hAnsi="Monserrat" w:cs="Arial"/>
          <w:sz w:val="24"/>
          <w:szCs w:val="24"/>
        </w:rPr>
        <w:t xml:space="preserve"> y de manera respetuosa </w:t>
      </w:r>
      <w:r w:rsidR="005F3A85">
        <w:rPr>
          <w:rFonts w:ascii="Monserrat" w:hAnsi="Monserrat" w:cs="Arial"/>
          <w:sz w:val="24"/>
          <w:szCs w:val="24"/>
        </w:rPr>
        <w:t>solicito</w:t>
      </w:r>
      <w:r w:rsidRPr="004E790B">
        <w:rPr>
          <w:rFonts w:ascii="Monserrat" w:hAnsi="Monserrat" w:cs="Arial"/>
          <w:sz w:val="24"/>
          <w:szCs w:val="24"/>
        </w:rPr>
        <w:t xml:space="preserve"> a la Comisión Primera Constitucional de la Cámara de Representantes dar primer debate al </w:t>
      </w:r>
      <w:r w:rsidR="005F3A85" w:rsidRPr="00F7289C">
        <w:rPr>
          <w:rFonts w:ascii="Monserrat" w:hAnsi="Monserrat" w:cs="Arial"/>
          <w:sz w:val="24"/>
          <w:szCs w:val="24"/>
        </w:rPr>
        <w:t>Proyecto de Ley No. 218 De 2023 - Cámara “Por medio de</w:t>
      </w:r>
      <w:r w:rsidR="006D480C">
        <w:rPr>
          <w:rFonts w:ascii="Monserrat" w:hAnsi="Monserrat" w:cs="Arial"/>
          <w:sz w:val="24"/>
          <w:szCs w:val="24"/>
        </w:rPr>
        <w:t xml:space="preserve"> la</w:t>
      </w:r>
      <w:r w:rsidR="005F3A85" w:rsidRPr="00F7289C">
        <w:rPr>
          <w:rFonts w:ascii="Monserrat" w:hAnsi="Monserrat" w:cs="Arial"/>
          <w:sz w:val="24"/>
          <w:szCs w:val="24"/>
        </w:rPr>
        <w:t xml:space="preserve"> cual se mejora el régimen de los funcionarios de las inspecciones distritales </w:t>
      </w:r>
      <w:r w:rsidR="005F3A85" w:rsidRPr="00F7289C">
        <w:rPr>
          <w:rFonts w:ascii="Monserrat" w:hAnsi="Monserrat" w:cs="Arial"/>
          <w:sz w:val="24"/>
          <w:szCs w:val="24"/>
        </w:rPr>
        <w:lastRenderedPageBreak/>
        <w:t>o municipales, se cambia la denominación de los despachos y se dictan otras disposiciones.”</w:t>
      </w:r>
    </w:p>
    <w:p w14:paraId="5EC5276B" w14:textId="77777777" w:rsidR="004E790B" w:rsidRDefault="004E790B" w:rsidP="00616F27">
      <w:pPr>
        <w:rPr>
          <w:rFonts w:ascii="Monserrat" w:hAnsi="Monserrat"/>
          <w:sz w:val="24"/>
          <w:szCs w:val="24"/>
          <w:lang w:val="es-CO"/>
        </w:rPr>
      </w:pPr>
    </w:p>
    <w:p w14:paraId="45BCB8BC" w14:textId="77777777" w:rsidR="00D72942" w:rsidRPr="00E5214A" w:rsidRDefault="00D72942" w:rsidP="00D72942">
      <w:pPr>
        <w:rPr>
          <w:rFonts w:ascii="Monserrat" w:hAnsi="Monserrat"/>
          <w:sz w:val="24"/>
          <w:szCs w:val="24"/>
          <w:lang w:val="es-MX"/>
        </w:rPr>
      </w:pPr>
      <w:r w:rsidRPr="00E5214A">
        <w:rPr>
          <w:rFonts w:ascii="Monserrat" w:hAnsi="Monserrat"/>
          <w:sz w:val="24"/>
          <w:szCs w:val="24"/>
          <w:lang w:val="es-MX"/>
        </w:rPr>
        <w:t>Cordialmente,</w:t>
      </w:r>
    </w:p>
    <w:p w14:paraId="7407EAA5" w14:textId="77777777" w:rsidR="00D72942" w:rsidRDefault="00D72942" w:rsidP="00D72942">
      <w:pPr>
        <w:autoSpaceDE w:val="0"/>
        <w:autoSpaceDN w:val="0"/>
        <w:adjustRightInd w:val="0"/>
        <w:spacing w:after="0" w:line="240" w:lineRule="auto"/>
        <w:jc w:val="left"/>
        <w:rPr>
          <w:rFonts w:ascii="Monserrat" w:hAnsi="Monserrat" w:cs="CIDFont+F2"/>
          <w:b/>
          <w:bCs/>
          <w:color w:val="000000"/>
          <w:sz w:val="24"/>
          <w:szCs w:val="24"/>
          <w:lang w:val="es-CO"/>
        </w:rPr>
      </w:pPr>
    </w:p>
    <w:p w14:paraId="1D22643D" w14:textId="77777777" w:rsidR="00D72942" w:rsidRDefault="00D72942" w:rsidP="00D72942">
      <w:pPr>
        <w:autoSpaceDE w:val="0"/>
        <w:autoSpaceDN w:val="0"/>
        <w:adjustRightInd w:val="0"/>
        <w:spacing w:after="0" w:line="240" w:lineRule="auto"/>
        <w:jc w:val="left"/>
        <w:rPr>
          <w:rFonts w:ascii="Monserrat" w:hAnsi="Monserrat" w:cs="CIDFont+F2"/>
          <w:b/>
          <w:bCs/>
          <w:color w:val="000000"/>
          <w:sz w:val="24"/>
          <w:szCs w:val="24"/>
          <w:lang w:val="es-CO"/>
        </w:rPr>
      </w:pPr>
    </w:p>
    <w:p w14:paraId="6E6FDCD7" w14:textId="77777777" w:rsidR="00D72942" w:rsidRPr="00143F35" w:rsidRDefault="00D72942" w:rsidP="00D72942">
      <w:pPr>
        <w:autoSpaceDE w:val="0"/>
        <w:autoSpaceDN w:val="0"/>
        <w:adjustRightInd w:val="0"/>
        <w:spacing w:after="0" w:line="240" w:lineRule="auto"/>
        <w:jc w:val="left"/>
        <w:rPr>
          <w:rFonts w:ascii="Monserrat" w:hAnsi="Monserrat" w:cs="CIDFont+F2"/>
          <w:b/>
          <w:bCs/>
          <w:color w:val="000000"/>
          <w:sz w:val="24"/>
          <w:szCs w:val="24"/>
          <w:lang w:val="es-CO"/>
        </w:rPr>
      </w:pPr>
    </w:p>
    <w:p w14:paraId="6EC1C0C9" w14:textId="77777777" w:rsidR="00D72942" w:rsidRPr="00143F35" w:rsidRDefault="00D72942" w:rsidP="00D72942">
      <w:pPr>
        <w:autoSpaceDE w:val="0"/>
        <w:autoSpaceDN w:val="0"/>
        <w:adjustRightInd w:val="0"/>
        <w:spacing w:after="0" w:line="240" w:lineRule="auto"/>
        <w:jc w:val="left"/>
        <w:rPr>
          <w:rFonts w:ascii="Monserrat" w:hAnsi="Monserrat" w:cs="CIDFont+F2"/>
          <w:b/>
          <w:bCs/>
          <w:color w:val="000000"/>
          <w:sz w:val="24"/>
          <w:szCs w:val="24"/>
          <w:lang w:val="es-CO"/>
        </w:rPr>
      </w:pPr>
      <w:r w:rsidRPr="00143F35">
        <w:rPr>
          <w:rFonts w:ascii="Monserrat" w:hAnsi="Monserrat" w:cs="CIDFont+F2"/>
          <w:b/>
          <w:bCs/>
          <w:color w:val="000000"/>
          <w:sz w:val="24"/>
          <w:szCs w:val="24"/>
          <w:lang w:val="es-CO"/>
        </w:rPr>
        <w:t>MARELEN CASTILLO TORRES</w:t>
      </w:r>
    </w:p>
    <w:p w14:paraId="1A0DE12C" w14:textId="77777777" w:rsidR="00D72942" w:rsidRPr="00143F35" w:rsidRDefault="00D72942" w:rsidP="00D72942">
      <w:pPr>
        <w:autoSpaceDE w:val="0"/>
        <w:autoSpaceDN w:val="0"/>
        <w:adjustRightInd w:val="0"/>
        <w:spacing w:after="0" w:line="240" w:lineRule="auto"/>
        <w:jc w:val="left"/>
        <w:rPr>
          <w:rFonts w:ascii="Monserrat" w:hAnsi="Monserrat" w:cs="CIDFont+F2"/>
          <w:b/>
          <w:bCs/>
          <w:color w:val="000000"/>
          <w:sz w:val="24"/>
          <w:szCs w:val="24"/>
          <w:lang w:val="es-CO"/>
        </w:rPr>
      </w:pPr>
      <w:r w:rsidRPr="00143F35">
        <w:rPr>
          <w:rFonts w:ascii="Monserrat" w:hAnsi="Monserrat" w:cs="CIDFont+F2"/>
          <w:b/>
          <w:bCs/>
          <w:color w:val="000000"/>
          <w:sz w:val="24"/>
          <w:szCs w:val="24"/>
          <w:lang w:val="es-CO"/>
        </w:rPr>
        <w:t>Representante a la Cámara</w:t>
      </w:r>
    </w:p>
    <w:p w14:paraId="21841C18" w14:textId="77777777" w:rsidR="00D72942" w:rsidRPr="00143F35" w:rsidRDefault="00D72942" w:rsidP="00D72942">
      <w:pPr>
        <w:autoSpaceDE w:val="0"/>
        <w:autoSpaceDN w:val="0"/>
        <w:adjustRightInd w:val="0"/>
        <w:spacing w:after="0" w:line="240" w:lineRule="auto"/>
        <w:jc w:val="left"/>
        <w:rPr>
          <w:rFonts w:ascii="Monserrat" w:hAnsi="Monserrat" w:cs="CIDFont+F1"/>
          <w:color w:val="000000"/>
          <w:sz w:val="16"/>
          <w:szCs w:val="16"/>
          <w:lang w:val="es-CO"/>
        </w:rPr>
      </w:pPr>
      <w:r w:rsidRPr="00143F35">
        <w:rPr>
          <w:rFonts w:ascii="Monserrat" w:hAnsi="Monserrat" w:cs="CIDFont+F1"/>
          <w:color w:val="000000"/>
          <w:sz w:val="16"/>
          <w:szCs w:val="16"/>
          <w:lang w:val="es-CO"/>
        </w:rPr>
        <w:t>Aprobó: Dr. RAVS</w:t>
      </w:r>
    </w:p>
    <w:p w14:paraId="643686A7" w14:textId="77777777" w:rsidR="00D72942" w:rsidRPr="00143F35" w:rsidRDefault="00D72942" w:rsidP="00D72942">
      <w:pPr>
        <w:autoSpaceDE w:val="0"/>
        <w:autoSpaceDN w:val="0"/>
        <w:adjustRightInd w:val="0"/>
        <w:spacing w:after="0" w:line="240" w:lineRule="auto"/>
        <w:jc w:val="left"/>
        <w:rPr>
          <w:rFonts w:ascii="Monserrat" w:hAnsi="Monserrat" w:cs="CIDFont+F1"/>
          <w:color w:val="000000"/>
          <w:sz w:val="16"/>
          <w:szCs w:val="16"/>
          <w:lang w:val="es-CO"/>
        </w:rPr>
      </w:pPr>
      <w:r w:rsidRPr="00143F35">
        <w:rPr>
          <w:rFonts w:ascii="Monserrat" w:hAnsi="Monserrat" w:cs="CIDFont+F1"/>
          <w:color w:val="000000"/>
          <w:sz w:val="16"/>
          <w:szCs w:val="16"/>
          <w:lang w:val="es-CO"/>
        </w:rPr>
        <w:t>Revisó: Dr. RAVS</w:t>
      </w:r>
    </w:p>
    <w:p w14:paraId="1AD8AEE1" w14:textId="1C98C656" w:rsidR="00D72942" w:rsidRPr="00143F35" w:rsidRDefault="00D72942" w:rsidP="00D72942">
      <w:pPr>
        <w:autoSpaceDE w:val="0"/>
        <w:autoSpaceDN w:val="0"/>
        <w:adjustRightInd w:val="0"/>
        <w:spacing w:after="0" w:line="240" w:lineRule="auto"/>
        <w:rPr>
          <w:rFonts w:ascii="Monserrat" w:hAnsi="Monserrat" w:cs="CIDFont+F1"/>
          <w:color w:val="000000"/>
          <w:sz w:val="16"/>
          <w:szCs w:val="16"/>
          <w:lang w:val="es-CO"/>
        </w:rPr>
      </w:pPr>
      <w:r w:rsidRPr="00143F35">
        <w:rPr>
          <w:rFonts w:ascii="Monserrat" w:hAnsi="Monserrat" w:cs="CIDFont+F1"/>
          <w:color w:val="000000"/>
          <w:sz w:val="16"/>
          <w:szCs w:val="16"/>
          <w:lang w:val="es-CO"/>
        </w:rPr>
        <w:t xml:space="preserve">Proyectó: Dra. </w:t>
      </w:r>
      <w:r w:rsidR="003C7143">
        <w:rPr>
          <w:rFonts w:ascii="Monserrat" w:hAnsi="Monserrat" w:cs="CIDFont+F1"/>
          <w:color w:val="000000"/>
          <w:sz w:val="16"/>
          <w:szCs w:val="16"/>
          <w:lang w:val="es-CO"/>
        </w:rPr>
        <w:t>JASA</w:t>
      </w:r>
    </w:p>
    <w:p w14:paraId="7CA06BE8" w14:textId="2D292463" w:rsidR="005142E7" w:rsidRDefault="005142E7" w:rsidP="00616F27">
      <w:pPr>
        <w:rPr>
          <w:rFonts w:ascii="Monserrat" w:hAnsi="Monserrat"/>
          <w:sz w:val="24"/>
          <w:szCs w:val="24"/>
          <w:lang w:val="es-CO"/>
        </w:rPr>
      </w:pPr>
    </w:p>
    <w:p w14:paraId="592C6562" w14:textId="77777777" w:rsidR="00351FCF" w:rsidRDefault="00351FCF" w:rsidP="00616F27">
      <w:pPr>
        <w:rPr>
          <w:rFonts w:ascii="Monserrat" w:hAnsi="Monserrat"/>
          <w:sz w:val="24"/>
          <w:szCs w:val="24"/>
          <w:lang w:val="es-CO"/>
        </w:rPr>
      </w:pPr>
    </w:p>
    <w:p w14:paraId="34811D71" w14:textId="77777777" w:rsidR="00351FCF" w:rsidRDefault="00351FCF" w:rsidP="00616F27">
      <w:pPr>
        <w:rPr>
          <w:rFonts w:ascii="Monserrat" w:hAnsi="Monserrat"/>
          <w:sz w:val="24"/>
          <w:szCs w:val="24"/>
          <w:lang w:val="es-CO"/>
        </w:rPr>
      </w:pPr>
    </w:p>
    <w:p w14:paraId="0DECBB5A" w14:textId="77777777" w:rsidR="00351FCF" w:rsidRDefault="00351FCF" w:rsidP="00616F27">
      <w:pPr>
        <w:rPr>
          <w:rFonts w:ascii="Monserrat" w:hAnsi="Monserrat"/>
          <w:sz w:val="24"/>
          <w:szCs w:val="24"/>
          <w:lang w:val="es-CO"/>
        </w:rPr>
      </w:pPr>
    </w:p>
    <w:p w14:paraId="0F90B913" w14:textId="77777777" w:rsidR="00351FCF" w:rsidRDefault="00351FCF" w:rsidP="00616F27">
      <w:pPr>
        <w:rPr>
          <w:rFonts w:ascii="Monserrat" w:hAnsi="Monserrat"/>
          <w:sz w:val="24"/>
          <w:szCs w:val="24"/>
          <w:lang w:val="es-CO"/>
        </w:rPr>
      </w:pPr>
    </w:p>
    <w:p w14:paraId="2A54CC82" w14:textId="77777777" w:rsidR="00351FCF" w:rsidRDefault="00351FCF" w:rsidP="00616F27">
      <w:pPr>
        <w:rPr>
          <w:rFonts w:ascii="Monserrat" w:hAnsi="Monserrat"/>
          <w:sz w:val="24"/>
          <w:szCs w:val="24"/>
          <w:lang w:val="es-CO"/>
        </w:rPr>
      </w:pPr>
    </w:p>
    <w:p w14:paraId="55180AFB" w14:textId="77777777" w:rsidR="00A93D50" w:rsidRDefault="00A93D50" w:rsidP="00616F27">
      <w:pPr>
        <w:rPr>
          <w:rFonts w:ascii="Monserrat" w:hAnsi="Monserrat"/>
          <w:sz w:val="24"/>
          <w:szCs w:val="24"/>
          <w:lang w:val="es-CO"/>
        </w:rPr>
      </w:pPr>
    </w:p>
    <w:p w14:paraId="0117D84B" w14:textId="77777777" w:rsidR="00A93D50" w:rsidRDefault="00A93D50" w:rsidP="00616F27">
      <w:pPr>
        <w:rPr>
          <w:rFonts w:ascii="Monserrat" w:hAnsi="Monserrat"/>
          <w:sz w:val="24"/>
          <w:szCs w:val="24"/>
          <w:lang w:val="es-CO"/>
        </w:rPr>
      </w:pPr>
    </w:p>
    <w:p w14:paraId="1E2438F6" w14:textId="77777777" w:rsidR="00A93D50" w:rsidRDefault="00A93D50" w:rsidP="00616F27">
      <w:pPr>
        <w:rPr>
          <w:rFonts w:ascii="Monserrat" w:hAnsi="Monserrat"/>
          <w:sz w:val="24"/>
          <w:szCs w:val="24"/>
          <w:lang w:val="es-CO"/>
        </w:rPr>
      </w:pPr>
    </w:p>
    <w:p w14:paraId="094651D6" w14:textId="77777777" w:rsidR="00A93D50" w:rsidRDefault="00A93D50" w:rsidP="00616F27">
      <w:pPr>
        <w:rPr>
          <w:rFonts w:ascii="Monserrat" w:hAnsi="Monserrat"/>
          <w:sz w:val="24"/>
          <w:szCs w:val="24"/>
          <w:lang w:val="es-CO"/>
        </w:rPr>
      </w:pPr>
    </w:p>
    <w:p w14:paraId="405FE29A" w14:textId="77777777" w:rsidR="00A93D50" w:rsidRDefault="00A93D50" w:rsidP="00616F27">
      <w:pPr>
        <w:rPr>
          <w:rFonts w:ascii="Monserrat" w:hAnsi="Monserrat"/>
          <w:sz w:val="24"/>
          <w:szCs w:val="24"/>
          <w:lang w:val="es-CO"/>
        </w:rPr>
      </w:pPr>
    </w:p>
    <w:p w14:paraId="4051B2A4" w14:textId="77777777" w:rsidR="00A93D50" w:rsidRDefault="00A93D50" w:rsidP="00616F27">
      <w:pPr>
        <w:rPr>
          <w:rFonts w:ascii="Monserrat" w:hAnsi="Monserrat"/>
          <w:sz w:val="24"/>
          <w:szCs w:val="24"/>
          <w:lang w:val="es-CO"/>
        </w:rPr>
      </w:pPr>
    </w:p>
    <w:p w14:paraId="216458B9" w14:textId="77777777" w:rsidR="00A93D50" w:rsidRDefault="00A93D50" w:rsidP="00616F27">
      <w:pPr>
        <w:rPr>
          <w:rFonts w:ascii="Monserrat" w:hAnsi="Monserrat"/>
          <w:sz w:val="24"/>
          <w:szCs w:val="24"/>
          <w:lang w:val="es-CO"/>
        </w:rPr>
      </w:pPr>
    </w:p>
    <w:p w14:paraId="6ED01189" w14:textId="77777777" w:rsidR="00A93D50" w:rsidRDefault="00A93D50" w:rsidP="00616F27">
      <w:pPr>
        <w:rPr>
          <w:rFonts w:ascii="Monserrat" w:hAnsi="Monserrat"/>
          <w:sz w:val="24"/>
          <w:szCs w:val="24"/>
          <w:lang w:val="es-CO"/>
        </w:rPr>
      </w:pPr>
    </w:p>
    <w:p w14:paraId="3B0A2096" w14:textId="77777777" w:rsidR="00A93D50" w:rsidRDefault="00A93D50" w:rsidP="00616F27">
      <w:pPr>
        <w:rPr>
          <w:rFonts w:ascii="Monserrat" w:hAnsi="Monserrat"/>
          <w:sz w:val="24"/>
          <w:szCs w:val="24"/>
          <w:lang w:val="es-CO"/>
        </w:rPr>
      </w:pPr>
    </w:p>
    <w:p w14:paraId="6A75CCFD" w14:textId="77777777" w:rsidR="00A93D50" w:rsidRDefault="00A93D50" w:rsidP="00616F27">
      <w:pPr>
        <w:rPr>
          <w:rFonts w:ascii="Monserrat" w:hAnsi="Monserrat"/>
          <w:sz w:val="24"/>
          <w:szCs w:val="24"/>
          <w:lang w:val="es-CO"/>
        </w:rPr>
      </w:pPr>
    </w:p>
    <w:p w14:paraId="0EEC215C" w14:textId="77777777" w:rsidR="007B6505" w:rsidRDefault="007B6505" w:rsidP="00616F27">
      <w:pPr>
        <w:rPr>
          <w:rFonts w:ascii="Monserrat" w:hAnsi="Monserrat"/>
          <w:sz w:val="24"/>
          <w:szCs w:val="24"/>
          <w:lang w:val="es-CO"/>
        </w:rPr>
      </w:pPr>
    </w:p>
    <w:p w14:paraId="4B942241" w14:textId="77777777" w:rsidR="00351FCF" w:rsidRDefault="00351FCF" w:rsidP="00616F27">
      <w:pPr>
        <w:rPr>
          <w:rFonts w:ascii="Monserrat" w:hAnsi="Monserrat"/>
          <w:sz w:val="24"/>
          <w:szCs w:val="24"/>
          <w:lang w:val="es-CO"/>
        </w:rPr>
      </w:pPr>
    </w:p>
    <w:p w14:paraId="48A03BEA" w14:textId="32006DA7" w:rsidR="00616F27" w:rsidRDefault="00616F27" w:rsidP="00616F27">
      <w:pPr>
        <w:pStyle w:val="Prrafodelista"/>
        <w:numPr>
          <w:ilvl w:val="0"/>
          <w:numId w:val="12"/>
        </w:numPr>
        <w:rPr>
          <w:rFonts w:ascii="Monserrat" w:hAnsi="Monserrat"/>
          <w:b/>
          <w:bCs/>
          <w:sz w:val="24"/>
          <w:szCs w:val="24"/>
        </w:rPr>
      </w:pPr>
      <w:r w:rsidRPr="00616F27">
        <w:rPr>
          <w:rFonts w:ascii="Monserrat" w:hAnsi="Monserrat"/>
          <w:b/>
          <w:bCs/>
          <w:sz w:val="24"/>
          <w:szCs w:val="24"/>
        </w:rPr>
        <w:lastRenderedPageBreak/>
        <w:t>TEXTO PROPUESTO PARA PRIMER DEBATE.</w:t>
      </w:r>
    </w:p>
    <w:p w14:paraId="711CBF4F" w14:textId="77777777" w:rsidR="00616F27" w:rsidRPr="00616F27" w:rsidRDefault="00616F27" w:rsidP="00616F27">
      <w:pPr>
        <w:rPr>
          <w:rFonts w:ascii="Monserrat" w:hAnsi="Monserrat"/>
          <w:b/>
          <w:bCs/>
          <w:sz w:val="24"/>
          <w:szCs w:val="24"/>
        </w:rPr>
      </w:pPr>
    </w:p>
    <w:p w14:paraId="2462D1E4" w14:textId="7E1AD8DD" w:rsidR="00616F27" w:rsidRDefault="00616F27" w:rsidP="00616F27">
      <w:pPr>
        <w:jc w:val="center"/>
        <w:rPr>
          <w:rFonts w:ascii="Monserrat" w:hAnsi="Monserrat" w:cs="Arial"/>
          <w:b/>
          <w:bCs/>
          <w:sz w:val="24"/>
          <w:szCs w:val="24"/>
        </w:rPr>
      </w:pPr>
      <w:r w:rsidRPr="00143F35">
        <w:rPr>
          <w:rFonts w:ascii="Monserrat" w:hAnsi="Monserrat" w:cs="Arial"/>
          <w:b/>
          <w:bCs/>
          <w:sz w:val="24"/>
          <w:szCs w:val="24"/>
        </w:rPr>
        <w:t xml:space="preserve">PROYECTO DE LEY No. 218 DE 2023 CÁMARA </w:t>
      </w:r>
    </w:p>
    <w:p w14:paraId="7964EAC3" w14:textId="2E6A950C" w:rsidR="00616F27" w:rsidRPr="00616F27" w:rsidRDefault="00616F27" w:rsidP="00616F27">
      <w:pPr>
        <w:jc w:val="center"/>
        <w:rPr>
          <w:rFonts w:ascii="Monserrat" w:hAnsi="Monserrat" w:cs="Arial"/>
          <w:b/>
          <w:bCs/>
          <w:sz w:val="24"/>
          <w:szCs w:val="24"/>
        </w:rPr>
      </w:pPr>
      <w:r w:rsidRPr="00616F27">
        <w:rPr>
          <w:rFonts w:ascii="Monserrat" w:hAnsi="Monserrat" w:cs="Arial"/>
          <w:b/>
          <w:bCs/>
          <w:sz w:val="24"/>
          <w:szCs w:val="24"/>
        </w:rPr>
        <w:t>“POR MEDIO DE</w:t>
      </w:r>
      <w:r w:rsidR="006D480C">
        <w:rPr>
          <w:rFonts w:ascii="Monserrat" w:hAnsi="Monserrat" w:cs="Arial"/>
          <w:b/>
          <w:bCs/>
          <w:sz w:val="24"/>
          <w:szCs w:val="24"/>
        </w:rPr>
        <w:t xml:space="preserve"> </w:t>
      </w:r>
      <w:r w:rsidRPr="00616F27">
        <w:rPr>
          <w:rFonts w:ascii="Monserrat" w:hAnsi="Monserrat" w:cs="Arial"/>
          <w:b/>
          <w:bCs/>
          <w:sz w:val="24"/>
          <w:szCs w:val="24"/>
        </w:rPr>
        <w:t>L</w:t>
      </w:r>
      <w:r w:rsidR="006D480C">
        <w:rPr>
          <w:rFonts w:ascii="Monserrat" w:hAnsi="Monserrat" w:cs="Arial"/>
          <w:b/>
          <w:bCs/>
          <w:sz w:val="24"/>
          <w:szCs w:val="24"/>
        </w:rPr>
        <w:t>A</w:t>
      </w:r>
      <w:r w:rsidRPr="00616F27">
        <w:rPr>
          <w:rFonts w:ascii="Monserrat" w:hAnsi="Monserrat" w:cs="Arial"/>
          <w:b/>
          <w:bCs/>
          <w:sz w:val="24"/>
          <w:szCs w:val="24"/>
        </w:rPr>
        <w:t xml:space="preserve"> CUAL SE MEJORA EL RÉGIMEN DE LOS FUNCIONARIOS DE LAS INSPECCIONES DISTRITALES O MUNICIPALES, SE CAMBIA LA DENOMINACIÓN DE LOS DESPACHOS Y SE DICTAN OTRAS DISPOSICIONES.”</w:t>
      </w:r>
    </w:p>
    <w:p w14:paraId="43CE4422" w14:textId="77777777" w:rsidR="00616F27" w:rsidRDefault="00616F27" w:rsidP="00616F27">
      <w:pPr>
        <w:rPr>
          <w:rFonts w:ascii="Monserrat" w:hAnsi="Monserrat"/>
          <w:b/>
          <w:bCs/>
          <w:sz w:val="24"/>
          <w:szCs w:val="24"/>
        </w:rPr>
      </w:pPr>
    </w:p>
    <w:p w14:paraId="09DCA029" w14:textId="77777777" w:rsidR="00616F27" w:rsidRDefault="00616F27" w:rsidP="00616F27">
      <w:pPr>
        <w:jc w:val="center"/>
        <w:rPr>
          <w:rFonts w:ascii="Monserrat" w:hAnsi="Monserrat"/>
          <w:b/>
          <w:bCs/>
          <w:sz w:val="24"/>
          <w:szCs w:val="24"/>
        </w:rPr>
      </w:pPr>
      <w:r>
        <w:rPr>
          <w:rFonts w:ascii="Monserrat" w:hAnsi="Monserrat"/>
          <w:b/>
          <w:bCs/>
          <w:sz w:val="24"/>
          <w:szCs w:val="24"/>
        </w:rPr>
        <w:t>EL CONGRESO DE LA REPÚBLICA</w:t>
      </w:r>
    </w:p>
    <w:p w14:paraId="2F69821D" w14:textId="6FF9021C" w:rsidR="00616F27" w:rsidRDefault="00616F27" w:rsidP="00616F27">
      <w:pPr>
        <w:jc w:val="center"/>
        <w:rPr>
          <w:rFonts w:ascii="Monserrat" w:hAnsi="Monserrat"/>
          <w:b/>
          <w:bCs/>
          <w:sz w:val="24"/>
          <w:szCs w:val="24"/>
        </w:rPr>
      </w:pPr>
      <w:r>
        <w:rPr>
          <w:rFonts w:ascii="Monserrat" w:hAnsi="Monserrat"/>
          <w:b/>
          <w:bCs/>
          <w:sz w:val="24"/>
          <w:szCs w:val="24"/>
        </w:rPr>
        <w:t>DECRETA:</w:t>
      </w:r>
    </w:p>
    <w:p w14:paraId="3E6C2E6E"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b/>
          <w:bCs/>
          <w:sz w:val="24"/>
          <w:szCs w:val="24"/>
          <w:lang w:val="es-ES"/>
        </w:rPr>
        <w:t>ARTÍCULO 1º. Objeto.</w:t>
      </w:r>
      <w:r w:rsidRPr="00FB667E">
        <w:rPr>
          <w:rFonts w:ascii="Monserrat" w:hAnsi="Monserrat" w:cs="Arial"/>
          <w:sz w:val="24"/>
          <w:szCs w:val="24"/>
          <w:lang w:val="es-ES"/>
        </w:rPr>
        <w:t xml:space="preserve"> La presente ley tiene por objeto mejorar las condiciones de trabajo y prestación del servicio que desarrollan las Inspecciones Municipales en el territorio nacional, a través del establecimiento de medidas certeras y concretas que permitan aumentar los índices cualitativos y cuantitativos de atención y solución de las problemáticas que se plantean en esos despachos. </w:t>
      </w:r>
    </w:p>
    <w:p w14:paraId="573DFCE3" w14:textId="77777777" w:rsidR="00FB667E" w:rsidRPr="00FB667E" w:rsidRDefault="00FB667E" w:rsidP="00FB667E">
      <w:pPr>
        <w:spacing w:after="0" w:line="240" w:lineRule="auto"/>
        <w:rPr>
          <w:rFonts w:ascii="Monserrat" w:hAnsi="Monserrat" w:cs="Arial"/>
          <w:sz w:val="24"/>
          <w:szCs w:val="24"/>
          <w:lang w:val="es-ES"/>
        </w:rPr>
      </w:pPr>
    </w:p>
    <w:p w14:paraId="001B82E2"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b/>
          <w:bCs/>
          <w:sz w:val="24"/>
          <w:szCs w:val="24"/>
          <w:lang w:val="es-ES"/>
        </w:rPr>
        <w:t>ARTÍCULO 2º. Cambio de denominación.</w:t>
      </w:r>
      <w:r w:rsidRPr="00FB667E">
        <w:rPr>
          <w:rFonts w:ascii="Monserrat" w:hAnsi="Monserrat" w:cs="Arial"/>
          <w:sz w:val="24"/>
          <w:szCs w:val="24"/>
          <w:lang w:val="es-ES"/>
        </w:rPr>
        <w:t xml:space="preserve"> En consonancia con lo dispuesto en la Ley 1801 de 2016, modifíquese la nomenclatura de los Inspectores de Policía y en adelante llámense Inspectores Distritales o Municipales de Seguridad y Convivencia Ciudadana.</w:t>
      </w:r>
    </w:p>
    <w:p w14:paraId="3A78D997" w14:textId="77777777" w:rsidR="00FB667E" w:rsidRPr="00FB667E" w:rsidRDefault="00FB667E" w:rsidP="00FB667E">
      <w:pPr>
        <w:spacing w:after="0" w:line="240" w:lineRule="auto"/>
        <w:rPr>
          <w:rFonts w:ascii="Monserrat" w:hAnsi="Monserrat" w:cs="Arial"/>
          <w:sz w:val="24"/>
          <w:szCs w:val="24"/>
          <w:lang w:val="es-ES"/>
        </w:rPr>
      </w:pPr>
    </w:p>
    <w:p w14:paraId="49404641" w14:textId="3BDCF489"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sz w:val="24"/>
          <w:szCs w:val="24"/>
          <w:lang w:val="es-ES"/>
        </w:rPr>
        <w:t xml:space="preserve">En consecuencia, de lo dispuesto en este artículo, reemplácese de todas las normas de cualquier jerarquía, cualquier alusión a los Inspectores de Policía y entiéndase que se habla de Inspectores Distritales o Municipales de Seguridad y Convivencia Ciudadana. </w:t>
      </w:r>
    </w:p>
    <w:p w14:paraId="41D41004" w14:textId="77777777" w:rsidR="00FB667E" w:rsidRPr="00FB667E" w:rsidRDefault="00FB667E" w:rsidP="00FB667E">
      <w:pPr>
        <w:spacing w:after="0" w:line="240" w:lineRule="auto"/>
        <w:rPr>
          <w:rFonts w:ascii="Monserrat" w:hAnsi="Monserrat" w:cs="Arial"/>
          <w:sz w:val="24"/>
          <w:szCs w:val="24"/>
          <w:lang w:val="es-ES"/>
        </w:rPr>
      </w:pPr>
    </w:p>
    <w:p w14:paraId="7F775293"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b/>
          <w:bCs/>
          <w:sz w:val="24"/>
          <w:szCs w:val="24"/>
          <w:lang w:val="es-ES"/>
        </w:rPr>
        <w:t>ARTÍCULO 3º.</w:t>
      </w:r>
      <w:r w:rsidRPr="00FB667E">
        <w:rPr>
          <w:rFonts w:ascii="Monserrat" w:hAnsi="Monserrat" w:cs="Arial"/>
          <w:sz w:val="24"/>
          <w:szCs w:val="24"/>
          <w:lang w:val="es-ES"/>
        </w:rPr>
        <w:t xml:space="preserve"> </w:t>
      </w:r>
      <w:r w:rsidRPr="00FB667E">
        <w:rPr>
          <w:rFonts w:ascii="Monserrat" w:hAnsi="Monserrat" w:cs="Arial"/>
          <w:b/>
          <w:bCs/>
          <w:sz w:val="24"/>
          <w:szCs w:val="24"/>
          <w:lang w:val="es-ES"/>
        </w:rPr>
        <w:t>Codificación.</w:t>
      </w:r>
      <w:r w:rsidRPr="00FB667E">
        <w:rPr>
          <w:rFonts w:ascii="Monserrat" w:hAnsi="Monserrat" w:cs="Arial"/>
          <w:sz w:val="24"/>
          <w:szCs w:val="24"/>
          <w:lang w:val="es-ES"/>
        </w:rPr>
        <w:t xml:space="preserve"> Modifíquense en lo pertinente los artículos 18 y 19 del Decreto Ley 785 de 2005, y, los Inspectores de Policía Urbanos en los distritos o municipios de categoría especial y primera (código 233); Inspectores de Policía Urbanos en los distritos o municipios de segunda categoría (código 234); Inspectores de Policía en los municipios de tercera, cuarta, quinta y sexta categoría (código 303); e Inspectores de Policía Rurales (código 306), en adelante se codificarán en el código 233 conservando el nombre asignado en el artículo precedente.</w:t>
      </w:r>
    </w:p>
    <w:p w14:paraId="1FA7CB8A" w14:textId="77777777" w:rsidR="00FB667E" w:rsidRPr="00FB667E" w:rsidRDefault="00FB667E" w:rsidP="00FB667E">
      <w:pPr>
        <w:spacing w:after="0" w:line="240" w:lineRule="auto"/>
        <w:rPr>
          <w:rFonts w:ascii="Monserrat" w:hAnsi="Monserrat" w:cs="Arial"/>
          <w:sz w:val="24"/>
          <w:szCs w:val="24"/>
          <w:lang w:val="es-ES"/>
        </w:rPr>
      </w:pPr>
    </w:p>
    <w:p w14:paraId="0338239C"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sz w:val="24"/>
          <w:szCs w:val="24"/>
          <w:lang w:val="es-ES"/>
        </w:rPr>
        <w:t>Las entidades territoriales adecuarán sus plantas de personal a las disposiciones contenidas en esta ley, para lo que no requerirán de estudios técnicos ni procesos completos de modernización, reorganización o reforma administrativa.</w:t>
      </w:r>
    </w:p>
    <w:p w14:paraId="1BBACD2C" w14:textId="77777777" w:rsidR="00FB667E" w:rsidRPr="00FB667E" w:rsidRDefault="00FB667E" w:rsidP="00FB667E">
      <w:pPr>
        <w:spacing w:after="0" w:line="240" w:lineRule="auto"/>
        <w:rPr>
          <w:rFonts w:ascii="Monserrat" w:hAnsi="Monserrat" w:cs="Arial"/>
          <w:sz w:val="24"/>
          <w:szCs w:val="24"/>
          <w:lang w:val="es-ES"/>
        </w:rPr>
      </w:pPr>
    </w:p>
    <w:p w14:paraId="685DDEFC"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b/>
          <w:bCs/>
          <w:sz w:val="24"/>
          <w:szCs w:val="24"/>
          <w:lang w:val="es-ES"/>
        </w:rPr>
        <w:t>ARTÍCULO 4º.</w:t>
      </w:r>
      <w:r w:rsidRPr="00FB667E">
        <w:rPr>
          <w:rFonts w:ascii="Monserrat" w:hAnsi="Monserrat" w:cs="Arial"/>
          <w:sz w:val="24"/>
          <w:szCs w:val="24"/>
          <w:lang w:val="es-ES"/>
        </w:rPr>
        <w:t xml:space="preserve"> </w:t>
      </w:r>
      <w:r w:rsidRPr="00FB667E">
        <w:rPr>
          <w:rFonts w:ascii="Monserrat" w:hAnsi="Monserrat" w:cs="Arial"/>
          <w:b/>
          <w:bCs/>
          <w:sz w:val="24"/>
          <w:szCs w:val="24"/>
          <w:lang w:val="es-ES"/>
        </w:rPr>
        <w:t>Nivel de los empleos de los Inspectores Distritales o Municipales de Seguridad y Convivencia Ciudadana.</w:t>
      </w:r>
      <w:r w:rsidRPr="00FB667E">
        <w:rPr>
          <w:rFonts w:ascii="Monserrat" w:hAnsi="Monserrat" w:cs="Arial"/>
          <w:sz w:val="24"/>
          <w:szCs w:val="24"/>
          <w:lang w:val="es-ES"/>
        </w:rPr>
        <w:t xml:space="preserve"> En los distritos o municipios de categoría </w:t>
      </w:r>
      <w:r w:rsidRPr="00FB667E">
        <w:rPr>
          <w:rFonts w:ascii="Monserrat" w:hAnsi="Monserrat" w:cs="Arial"/>
          <w:sz w:val="24"/>
          <w:szCs w:val="24"/>
          <w:lang w:val="es-ES"/>
        </w:rPr>
        <w:lastRenderedPageBreak/>
        <w:t>especial, primera y segunda, los Inspectores Distritales o Municipales de Seguridad y Convivencia Ciudadana estarán en el grado más alto con que cuente la entidad para el nivel profesional; en los municipios de categorías tercera, cuarta, quinta y sexta, los Inspectores Municipales de Seguridad y Convivencia Ciudadana estarán dentro de los tres grados más bajos del nivel profesional con que cuente la respectiva entidad, de acuerdo con su capacidad y posibilidad financiera.</w:t>
      </w:r>
    </w:p>
    <w:p w14:paraId="74405DC2" w14:textId="77777777" w:rsidR="00FB667E" w:rsidRPr="00FB667E" w:rsidRDefault="00FB667E" w:rsidP="00FB667E">
      <w:pPr>
        <w:spacing w:after="0" w:line="240" w:lineRule="auto"/>
        <w:rPr>
          <w:rFonts w:ascii="Monserrat" w:hAnsi="Monserrat" w:cs="Arial"/>
          <w:sz w:val="24"/>
          <w:szCs w:val="24"/>
          <w:lang w:val="es-ES"/>
        </w:rPr>
      </w:pPr>
    </w:p>
    <w:p w14:paraId="6459D11D"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sz w:val="24"/>
          <w:szCs w:val="24"/>
          <w:lang w:val="es-ES"/>
        </w:rPr>
        <w:t>Las entidades territoriales dictarán las normas necesarias para el cumplimiento de la presente ley, que en todo caso iniciará su cumplimiento efectivo el primero de enero del año siguiente al de su expedición.</w:t>
      </w:r>
    </w:p>
    <w:p w14:paraId="64B82644" w14:textId="77777777" w:rsidR="00FB667E" w:rsidRPr="00FB667E" w:rsidRDefault="00FB667E" w:rsidP="00FB667E">
      <w:pPr>
        <w:spacing w:after="0" w:line="240" w:lineRule="auto"/>
        <w:rPr>
          <w:rFonts w:ascii="Monserrat" w:hAnsi="Monserrat" w:cs="Arial"/>
          <w:sz w:val="24"/>
          <w:szCs w:val="24"/>
          <w:lang w:val="es-ES"/>
        </w:rPr>
      </w:pPr>
    </w:p>
    <w:p w14:paraId="07A0EBA7"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sz w:val="24"/>
          <w:szCs w:val="24"/>
          <w:lang w:val="es-ES"/>
        </w:rPr>
        <w:t>El título de abogado será requisito indispensable para desempeñar el empleo de Inspector Distrital o Municipal de Seguridad y Convivencia Ciudadana, código 233.</w:t>
      </w:r>
    </w:p>
    <w:p w14:paraId="437D1D31" w14:textId="77777777" w:rsidR="00FB667E" w:rsidRPr="00FB667E" w:rsidRDefault="00FB667E" w:rsidP="00FB667E">
      <w:pPr>
        <w:spacing w:after="0" w:line="240" w:lineRule="auto"/>
        <w:rPr>
          <w:rFonts w:ascii="Monserrat" w:hAnsi="Monserrat" w:cs="Arial"/>
          <w:sz w:val="24"/>
          <w:szCs w:val="24"/>
          <w:lang w:val="es-ES"/>
        </w:rPr>
      </w:pPr>
    </w:p>
    <w:p w14:paraId="31D5AB21"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b/>
          <w:bCs/>
          <w:sz w:val="24"/>
          <w:szCs w:val="24"/>
          <w:lang w:val="es-ES"/>
        </w:rPr>
        <w:t>ARTÍCULO 5º.</w:t>
      </w:r>
      <w:r w:rsidRPr="00FB667E">
        <w:rPr>
          <w:rFonts w:ascii="Monserrat" w:hAnsi="Monserrat" w:cs="Arial"/>
          <w:sz w:val="24"/>
          <w:szCs w:val="24"/>
          <w:lang w:val="es-ES"/>
        </w:rPr>
        <w:t xml:space="preserve"> </w:t>
      </w:r>
      <w:r w:rsidRPr="00FB667E">
        <w:rPr>
          <w:rFonts w:ascii="Monserrat" w:hAnsi="Monserrat" w:cs="Arial"/>
          <w:b/>
          <w:bCs/>
          <w:sz w:val="24"/>
          <w:szCs w:val="24"/>
          <w:lang w:val="es-ES"/>
        </w:rPr>
        <w:t>Naturaleza de los empleos de Inspector Distrital o Municipal de Seguridad y Convivencia Ciudadana, código 233.</w:t>
      </w:r>
      <w:r w:rsidRPr="00FB667E">
        <w:rPr>
          <w:rFonts w:ascii="Monserrat" w:hAnsi="Monserrat" w:cs="Arial"/>
          <w:sz w:val="24"/>
          <w:szCs w:val="24"/>
          <w:lang w:val="es-ES"/>
        </w:rPr>
        <w:t xml:space="preserve"> La naturaleza de los empleos de Inspector Distrital o Municipal de Seguridad y Convivencia Ciudadana, código 233, será la carrera administrativa. </w:t>
      </w:r>
    </w:p>
    <w:p w14:paraId="6D12F205" w14:textId="77777777" w:rsidR="00FB667E" w:rsidRPr="00FB667E" w:rsidRDefault="00FB667E" w:rsidP="00FB667E">
      <w:pPr>
        <w:spacing w:after="0" w:line="240" w:lineRule="auto"/>
        <w:rPr>
          <w:rFonts w:ascii="Monserrat" w:hAnsi="Monserrat" w:cs="Arial"/>
          <w:sz w:val="24"/>
          <w:szCs w:val="24"/>
          <w:lang w:val="es-ES"/>
        </w:rPr>
      </w:pPr>
    </w:p>
    <w:p w14:paraId="0ADB8C47"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sz w:val="24"/>
          <w:szCs w:val="24"/>
          <w:lang w:val="es-ES"/>
        </w:rPr>
        <w:t>En todos los despachos del territorio nacional, las entidades territoriales conformarán equipos de atención que tendrán, como mínimo, el Inspector y dos técnicos en los municipios de tercera a sexta categoría y el Inspector, un profesional y dos técnicos en los distritos o municipios de categoría especial, primera y segunda.</w:t>
      </w:r>
    </w:p>
    <w:p w14:paraId="23A126FC" w14:textId="77777777" w:rsidR="00FB667E" w:rsidRPr="00FB667E" w:rsidRDefault="00FB667E" w:rsidP="00FB667E">
      <w:pPr>
        <w:spacing w:after="0" w:line="240" w:lineRule="auto"/>
        <w:rPr>
          <w:rFonts w:ascii="Monserrat" w:hAnsi="Monserrat" w:cs="Arial"/>
          <w:sz w:val="24"/>
          <w:szCs w:val="24"/>
          <w:lang w:val="es-ES"/>
        </w:rPr>
      </w:pPr>
    </w:p>
    <w:p w14:paraId="786144F2"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sz w:val="24"/>
          <w:szCs w:val="24"/>
          <w:lang w:val="es-ES"/>
        </w:rPr>
        <w:t xml:space="preserve">Los alcaldes distritales o municipales podrán trasladar personal de otras dependencias con el fin de dar cumplimiento a lo dispuesto en la presente ley; en caso de crear nuevos cargos en las plantas de las entidades, estos deberán ser de naturaleza carrera administrativa y su creación deberá obedecer a un estudio técnico que determine la necesidad, conveniencia y pertinencia, conforme a los lineamientos que para el efecto expida el Departamento Administrativo de la Función Pública. </w:t>
      </w:r>
    </w:p>
    <w:p w14:paraId="469EE8FB" w14:textId="77777777" w:rsidR="00FB667E" w:rsidRPr="00FB667E" w:rsidRDefault="00FB667E" w:rsidP="00FB667E">
      <w:pPr>
        <w:spacing w:after="0" w:line="240" w:lineRule="auto"/>
        <w:rPr>
          <w:rFonts w:ascii="Monserrat" w:hAnsi="Monserrat" w:cs="Arial"/>
          <w:sz w:val="24"/>
          <w:szCs w:val="24"/>
          <w:lang w:val="es-ES"/>
        </w:rPr>
      </w:pPr>
    </w:p>
    <w:p w14:paraId="595CC2C5"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b/>
          <w:bCs/>
          <w:sz w:val="24"/>
          <w:szCs w:val="24"/>
          <w:lang w:val="es-ES"/>
        </w:rPr>
        <w:t>PARÁGRAFO.</w:t>
      </w:r>
      <w:r w:rsidRPr="00FB667E">
        <w:rPr>
          <w:rFonts w:ascii="Monserrat" w:hAnsi="Monserrat" w:cs="Arial"/>
          <w:sz w:val="24"/>
          <w:szCs w:val="24"/>
          <w:lang w:val="es-ES"/>
        </w:rPr>
        <w:t xml:space="preserve"> Lo dictado en los artículos 4º y 5º, relacionado con la naturaleza y el nivel de los empleos de los Inspectores Distritales o Municipales de Seguridad y Convivencia Ciudadana, se aplicará a los Inspectores de Tránsito y Transporte en los distritos o municipios donde coexistan ambas figuras.</w:t>
      </w:r>
    </w:p>
    <w:p w14:paraId="56A8D462" w14:textId="77777777" w:rsidR="00FB667E" w:rsidRPr="00FB667E" w:rsidRDefault="00FB667E" w:rsidP="00FB667E">
      <w:pPr>
        <w:spacing w:after="0" w:line="240" w:lineRule="auto"/>
        <w:rPr>
          <w:rFonts w:ascii="Monserrat" w:hAnsi="Monserrat" w:cs="Arial"/>
          <w:sz w:val="24"/>
          <w:szCs w:val="24"/>
          <w:lang w:val="es-ES"/>
        </w:rPr>
      </w:pPr>
    </w:p>
    <w:p w14:paraId="25E8A51F"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b/>
          <w:bCs/>
          <w:sz w:val="24"/>
          <w:szCs w:val="24"/>
          <w:lang w:val="es-ES"/>
        </w:rPr>
        <w:t>ARTÍCULO 6º. Financiación de las Inspecciones Distritales o Municipales de Seguridad y Convivencia Ciudadana.</w:t>
      </w:r>
      <w:r w:rsidRPr="00FB667E">
        <w:rPr>
          <w:rFonts w:ascii="Monserrat" w:hAnsi="Monserrat" w:cs="Arial"/>
          <w:sz w:val="24"/>
          <w:szCs w:val="24"/>
          <w:lang w:val="es-ES"/>
        </w:rPr>
        <w:t xml:space="preserve"> Los alcaldes distritales o municipales podrán usar hasta el 10 % de los recursos del Fondo Cuenta de las Entidades Territoriales – FONSET en la financiación de salarios, implementos, elementos y/o materiales necesarios para el correcto funcionamiento de las Inspecciones en sus respectivos territorios.</w:t>
      </w:r>
    </w:p>
    <w:p w14:paraId="691350DA" w14:textId="77777777" w:rsidR="00FB667E" w:rsidRPr="00FB667E" w:rsidRDefault="00FB667E" w:rsidP="00FB667E">
      <w:pPr>
        <w:spacing w:after="0" w:line="240" w:lineRule="auto"/>
        <w:rPr>
          <w:rFonts w:ascii="Monserrat" w:hAnsi="Monserrat" w:cs="Arial"/>
          <w:sz w:val="24"/>
          <w:szCs w:val="24"/>
          <w:lang w:val="es-ES"/>
        </w:rPr>
      </w:pPr>
    </w:p>
    <w:p w14:paraId="2511BD0C"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sz w:val="24"/>
          <w:szCs w:val="24"/>
          <w:lang w:val="es-ES"/>
        </w:rPr>
        <w:t>En todo caso, la contratación de profesionales que refuercen el accionar de las Inspecciones, la compra de elementos tecnológicos y el pago de salarios de los Inspectores Distritales o Municipales de Seguridad y Convivencia Ciudadana, serán erogaciones que se imputarán a los rubros de inversión de las respectivas entidades.</w:t>
      </w:r>
    </w:p>
    <w:p w14:paraId="348E46E2" w14:textId="77777777" w:rsidR="00FB667E" w:rsidRPr="00FB667E" w:rsidRDefault="00FB667E" w:rsidP="00FB667E">
      <w:pPr>
        <w:spacing w:after="0" w:line="240" w:lineRule="auto"/>
        <w:rPr>
          <w:rFonts w:ascii="Monserrat" w:hAnsi="Monserrat" w:cs="Arial"/>
          <w:b/>
          <w:bCs/>
          <w:sz w:val="24"/>
          <w:szCs w:val="24"/>
          <w:lang w:val="es-ES"/>
        </w:rPr>
      </w:pPr>
      <w:r w:rsidRPr="00FB667E">
        <w:rPr>
          <w:rFonts w:ascii="Monserrat" w:hAnsi="Monserrat" w:cs="Arial"/>
          <w:sz w:val="24"/>
          <w:szCs w:val="24"/>
          <w:lang w:val="es-ES"/>
        </w:rPr>
        <w:t xml:space="preserve">  </w:t>
      </w:r>
    </w:p>
    <w:p w14:paraId="5142178E" w14:textId="77777777" w:rsidR="00FB667E" w:rsidRPr="00FB667E" w:rsidRDefault="00FB667E" w:rsidP="00FB667E">
      <w:pPr>
        <w:spacing w:after="0" w:line="240" w:lineRule="auto"/>
        <w:rPr>
          <w:rFonts w:ascii="Monserrat" w:hAnsi="Monserrat" w:cs="Arial"/>
          <w:sz w:val="24"/>
          <w:szCs w:val="24"/>
          <w:lang w:val="es-ES"/>
        </w:rPr>
      </w:pPr>
      <w:r w:rsidRPr="00FB667E">
        <w:rPr>
          <w:rFonts w:ascii="Monserrat" w:hAnsi="Monserrat" w:cs="Arial"/>
          <w:b/>
          <w:bCs/>
          <w:sz w:val="24"/>
          <w:szCs w:val="24"/>
          <w:lang w:val="es-ES"/>
        </w:rPr>
        <w:t>ARTÍCULO 7º. Vigencia y derogatorias.</w:t>
      </w:r>
      <w:r w:rsidRPr="00FB667E">
        <w:rPr>
          <w:rFonts w:ascii="Monserrat" w:hAnsi="Monserrat" w:cs="Arial"/>
          <w:sz w:val="24"/>
          <w:szCs w:val="24"/>
          <w:lang w:val="es-ES"/>
        </w:rPr>
        <w:t xml:space="preserve"> Esta ley rige a partir de su expedición y deroga todas las disposiciones que le sean contrarias.</w:t>
      </w:r>
    </w:p>
    <w:p w14:paraId="613EA033" w14:textId="77777777" w:rsidR="005142E7" w:rsidRDefault="005142E7" w:rsidP="00C37285">
      <w:pPr>
        <w:rPr>
          <w:rFonts w:ascii="Monserrat" w:hAnsi="Monserrat"/>
          <w:sz w:val="24"/>
          <w:szCs w:val="24"/>
        </w:rPr>
      </w:pPr>
    </w:p>
    <w:p w14:paraId="067C7253" w14:textId="3A94BA8A" w:rsidR="00143F35" w:rsidRPr="005142E7" w:rsidRDefault="00C37285" w:rsidP="005142E7">
      <w:pPr>
        <w:rPr>
          <w:rFonts w:ascii="Monserrat" w:hAnsi="Monserrat"/>
          <w:sz w:val="24"/>
          <w:szCs w:val="24"/>
        </w:rPr>
      </w:pPr>
      <w:r w:rsidRPr="00E5214A">
        <w:rPr>
          <w:rFonts w:ascii="Monserrat" w:hAnsi="Monserrat"/>
          <w:sz w:val="24"/>
          <w:szCs w:val="24"/>
          <w:lang w:val="es-MX"/>
        </w:rPr>
        <w:t>Cordialmente,</w:t>
      </w:r>
    </w:p>
    <w:p w14:paraId="2F5239C7" w14:textId="77777777" w:rsidR="005142E7" w:rsidRDefault="005142E7" w:rsidP="00C37285">
      <w:pPr>
        <w:autoSpaceDE w:val="0"/>
        <w:autoSpaceDN w:val="0"/>
        <w:adjustRightInd w:val="0"/>
        <w:spacing w:after="0" w:line="240" w:lineRule="auto"/>
        <w:jc w:val="left"/>
        <w:rPr>
          <w:rFonts w:ascii="Monserrat" w:hAnsi="Monserrat" w:cs="CIDFont+F2"/>
          <w:b/>
          <w:bCs/>
          <w:color w:val="000000"/>
          <w:sz w:val="24"/>
          <w:szCs w:val="24"/>
          <w:lang w:val="es-CO"/>
        </w:rPr>
      </w:pPr>
    </w:p>
    <w:p w14:paraId="2F59E292" w14:textId="77777777" w:rsidR="005142E7" w:rsidRDefault="005142E7" w:rsidP="00C37285">
      <w:pPr>
        <w:autoSpaceDE w:val="0"/>
        <w:autoSpaceDN w:val="0"/>
        <w:adjustRightInd w:val="0"/>
        <w:spacing w:after="0" w:line="240" w:lineRule="auto"/>
        <w:jc w:val="left"/>
        <w:rPr>
          <w:rFonts w:ascii="Monserrat" w:hAnsi="Monserrat" w:cs="CIDFont+F2"/>
          <w:b/>
          <w:bCs/>
          <w:color w:val="000000"/>
          <w:sz w:val="24"/>
          <w:szCs w:val="24"/>
          <w:lang w:val="es-CO"/>
        </w:rPr>
      </w:pPr>
    </w:p>
    <w:p w14:paraId="45140194" w14:textId="77777777" w:rsidR="005142E7" w:rsidRDefault="005142E7" w:rsidP="00C37285">
      <w:pPr>
        <w:autoSpaceDE w:val="0"/>
        <w:autoSpaceDN w:val="0"/>
        <w:adjustRightInd w:val="0"/>
        <w:spacing w:after="0" w:line="240" w:lineRule="auto"/>
        <w:jc w:val="left"/>
        <w:rPr>
          <w:rFonts w:ascii="Monserrat" w:hAnsi="Monserrat" w:cs="CIDFont+F2"/>
          <w:b/>
          <w:bCs/>
          <w:color w:val="000000"/>
          <w:sz w:val="24"/>
          <w:szCs w:val="24"/>
          <w:lang w:val="es-CO"/>
        </w:rPr>
      </w:pPr>
    </w:p>
    <w:p w14:paraId="1FB44A82" w14:textId="2655CFDC" w:rsidR="00C37285" w:rsidRPr="00143F35" w:rsidRDefault="00C37285" w:rsidP="00C37285">
      <w:pPr>
        <w:autoSpaceDE w:val="0"/>
        <w:autoSpaceDN w:val="0"/>
        <w:adjustRightInd w:val="0"/>
        <w:spacing w:after="0" w:line="240" w:lineRule="auto"/>
        <w:jc w:val="left"/>
        <w:rPr>
          <w:rFonts w:ascii="Monserrat" w:hAnsi="Monserrat" w:cs="CIDFont+F2"/>
          <w:b/>
          <w:bCs/>
          <w:color w:val="000000"/>
          <w:sz w:val="24"/>
          <w:szCs w:val="24"/>
          <w:lang w:val="es-CO"/>
        </w:rPr>
      </w:pPr>
      <w:r w:rsidRPr="00143F35">
        <w:rPr>
          <w:rFonts w:ascii="Monserrat" w:hAnsi="Monserrat" w:cs="CIDFont+F2"/>
          <w:b/>
          <w:bCs/>
          <w:color w:val="000000"/>
          <w:sz w:val="24"/>
          <w:szCs w:val="24"/>
          <w:lang w:val="es-CO"/>
        </w:rPr>
        <w:t>MARELEN CASTILLO TORRES</w:t>
      </w:r>
    </w:p>
    <w:p w14:paraId="629B2EBF" w14:textId="77777777" w:rsidR="00C37285" w:rsidRPr="00143F35" w:rsidRDefault="00C37285" w:rsidP="00C37285">
      <w:pPr>
        <w:autoSpaceDE w:val="0"/>
        <w:autoSpaceDN w:val="0"/>
        <w:adjustRightInd w:val="0"/>
        <w:spacing w:after="0" w:line="240" w:lineRule="auto"/>
        <w:jc w:val="left"/>
        <w:rPr>
          <w:rFonts w:ascii="Monserrat" w:hAnsi="Monserrat" w:cs="CIDFont+F2"/>
          <w:b/>
          <w:bCs/>
          <w:color w:val="000000"/>
          <w:sz w:val="24"/>
          <w:szCs w:val="24"/>
          <w:lang w:val="es-CO"/>
        </w:rPr>
      </w:pPr>
      <w:r w:rsidRPr="00143F35">
        <w:rPr>
          <w:rFonts w:ascii="Monserrat" w:hAnsi="Monserrat" w:cs="CIDFont+F2"/>
          <w:b/>
          <w:bCs/>
          <w:color w:val="000000"/>
          <w:sz w:val="24"/>
          <w:szCs w:val="24"/>
          <w:lang w:val="es-CO"/>
        </w:rPr>
        <w:t>Representante a la Cámara</w:t>
      </w:r>
    </w:p>
    <w:p w14:paraId="765D4733" w14:textId="77777777" w:rsidR="00C37285" w:rsidRPr="00143F35" w:rsidRDefault="00C37285" w:rsidP="00C37285">
      <w:pPr>
        <w:autoSpaceDE w:val="0"/>
        <w:autoSpaceDN w:val="0"/>
        <w:adjustRightInd w:val="0"/>
        <w:spacing w:after="0" w:line="240" w:lineRule="auto"/>
        <w:jc w:val="left"/>
        <w:rPr>
          <w:rFonts w:ascii="Monserrat" w:hAnsi="Monserrat" w:cs="CIDFont+F1"/>
          <w:color w:val="000000"/>
          <w:sz w:val="16"/>
          <w:szCs w:val="16"/>
          <w:lang w:val="es-CO"/>
        </w:rPr>
      </w:pPr>
      <w:r w:rsidRPr="00143F35">
        <w:rPr>
          <w:rFonts w:ascii="Monserrat" w:hAnsi="Monserrat" w:cs="CIDFont+F1"/>
          <w:color w:val="000000"/>
          <w:sz w:val="16"/>
          <w:szCs w:val="16"/>
          <w:lang w:val="es-CO"/>
        </w:rPr>
        <w:t>Aprobó: Dr. RAVS</w:t>
      </w:r>
    </w:p>
    <w:p w14:paraId="73816C5B" w14:textId="77777777" w:rsidR="00C37285" w:rsidRPr="00143F35" w:rsidRDefault="00C37285" w:rsidP="00C37285">
      <w:pPr>
        <w:autoSpaceDE w:val="0"/>
        <w:autoSpaceDN w:val="0"/>
        <w:adjustRightInd w:val="0"/>
        <w:spacing w:after="0" w:line="240" w:lineRule="auto"/>
        <w:jc w:val="left"/>
        <w:rPr>
          <w:rFonts w:ascii="Monserrat" w:hAnsi="Monserrat" w:cs="CIDFont+F1"/>
          <w:color w:val="000000"/>
          <w:sz w:val="16"/>
          <w:szCs w:val="16"/>
          <w:lang w:val="es-CO"/>
        </w:rPr>
      </w:pPr>
      <w:r w:rsidRPr="00143F35">
        <w:rPr>
          <w:rFonts w:ascii="Monserrat" w:hAnsi="Monserrat" w:cs="CIDFont+F1"/>
          <w:color w:val="000000"/>
          <w:sz w:val="16"/>
          <w:szCs w:val="16"/>
          <w:lang w:val="es-CO"/>
        </w:rPr>
        <w:t>Revisó: Dr. RAVS</w:t>
      </w:r>
    </w:p>
    <w:p w14:paraId="4726D093" w14:textId="7F29EF83" w:rsidR="00C37285" w:rsidRPr="00143F35" w:rsidRDefault="00C37285" w:rsidP="00C37285">
      <w:pPr>
        <w:autoSpaceDE w:val="0"/>
        <w:autoSpaceDN w:val="0"/>
        <w:adjustRightInd w:val="0"/>
        <w:spacing w:after="0" w:line="240" w:lineRule="auto"/>
        <w:rPr>
          <w:rFonts w:ascii="Monserrat" w:hAnsi="Monserrat" w:cs="CIDFont+F1"/>
          <w:color w:val="000000"/>
          <w:sz w:val="16"/>
          <w:szCs w:val="16"/>
          <w:lang w:val="es-CO"/>
        </w:rPr>
      </w:pPr>
      <w:r w:rsidRPr="00143F35">
        <w:rPr>
          <w:rFonts w:ascii="Monserrat" w:hAnsi="Monserrat" w:cs="CIDFont+F1"/>
          <w:color w:val="000000"/>
          <w:sz w:val="16"/>
          <w:szCs w:val="16"/>
          <w:lang w:val="es-CO"/>
        </w:rPr>
        <w:t xml:space="preserve">Proyectó: Dra. </w:t>
      </w:r>
      <w:r w:rsidR="003C7143">
        <w:rPr>
          <w:rFonts w:ascii="Monserrat" w:hAnsi="Monserrat" w:cs="CIDFont+F1"/>
          <w:color w:val="000000"/>
          <w:sz w:val="16"/>
          <w:szCs w:val="16"/>
          <w:lang w:val="es-CO"/>
        </w:rPr>
        <w:t>JASA</w:t>
      </w:r>
    </w:p>
    <w:p w14:paraId="74A174E2" w14:textId="1E199DAB" w:rsidR="009646AD" w:rsidRPr="00143F35" w:rsidRDefault="009646AD" w:rsidP="002F06FC">
      <w:pPr>
        <w:autoSpaceDE w:val="0"/>
        <w:autoSpaceDN w:val="0"/>
        <w:adjustRightInd w:val="0"/>
        <w:spacing w:after="0" w:line="240" w:lineRule="auto"/>
        <w:rPr>
          <w:rFonts w:ascii="Monserrat" w:hAnsi="Monserrat" w:cs="CIDFont+F1"/>
          <w:color w:val="000000"/>
          <w:sz w:val="16"/>
          <w:szCs w:val="16"/>
          <w:lang w:val="es-MX"/>
        </w:rPr>
      </w:pPr>
    </w:p>
    <w:sectPr w:rsidR="009646AD" w:rsidRPr="00143F35">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85C1" w14:textId="77777777" w:rsidR="00243A63" w:rsidRDefault="00243A63">
      <w:pPr>
        <w:spacing w:after="0" w:line="240" w:lineRule="auto"/>
      </w:pPr>
      <w:r>
        <w:separator/>
      </w:r>
    </w:p>
  </w:endnote>
  <w:endnote w:type="continuationSeparator" w:id="0">
    <w:p w14:paraId="4018220A" w14:textId="77777777" w:rsidR="00243A63" w:rsidRDefault="0024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serrat">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ontserrat">
    <w:panose1 w:val="00000500000000000000"/>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B63A" w14:textId="77777777" w:rsidR="00827D86" w:rsidRDefault="004B4968">
    <w:pPr>
      <w:pBdr>
        <w:top w:val="nil"/>
        <w:left w:val="nil"/>
        <w:bottom w:val="nil"/>
        <w:right w:val="nil"/>
        <w:between w:val="nil"/>
      </w:pBdr>
      <w:tabs>
        <w:tab w:val="center" w:pos="4419"/>
        <w:tab w:val="right" w:pos="8838"/>
      </w:tabs>
      <w:spacing w:after="0" w:line="240" w:lineRule="auto"/>
      <w:jc w:val="center"/>
      <w:rPr>
        <w:rFonts w:ascii="Montserrat" w:eastAsia="Montserrat" w:hAnsi="Montserrat" w:cs="Montserrat"/>
        <w:color w:val="2A3C57"/>
        <w:sz w:val="20"/>
        <w:szCs w:val="20"/>
      </w:rPr>
    </w:pPr>
    <w:r>
      <w:rPr>
        <w:color w:val="2A3C57"/>
        <w:sz w:val="20"/>
        <w:szCs w:val="20"/>
      </w:rPr>
      <w:t xml:space="preserve"> </w:t>
    </w:r>
    <w:r>
      <w:rPr>
        <w:noProof/>
      </w:rPr>
      <w:drawing>
        <wp:anchor distT="0" distB="0" distL="114300" distR="114300" simplePos="0" relativeHeight="251659264" behindDoc="0" locked="0" layoutInCell="1" hidden="0" allowOverlap="1" wp14:anchorId="5536FE5E" wp14:editId="39C94AD1">
          <wp:simplePos x="0" y="0"/>
          <wp:positionH relativeFrom="column">
            <wp:posOffset>-1080134</wp:posOffset>
          </wp:positionH>
          <wp:positionV relativeFrom="paragraph">
            <wp:posOffset>0</wp:posOffset>
          </wp:positionV>
          <wp:extent cx="7751745" cy="826135"/>
          <wp:effectExtent l="0" t="0" r="0" b="0"/>
          <wp:wrapSquare wrapText="bothSides" distT="0" distB="0" distL="114300" distR="11430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751745" cy="826135"/>
                  </a:xfrm>
                  <a:prstGeom prst="rect">
                    <a:avLst/>
                  </a:prstGeom>
                  <a:ln/>
                </pic:spPr>
              </pic:pic>
            </a:graphicData>
          </a:graphic>
        </wp:anchor>
      </w:drawing>
    </w:r>
  </w:p>
  <w:p w14:paraId="2194C203" w14:textId="77777777" w:rsidR="00827D86" w:rsidRDefault="004B4968">
    <w:pPr>
      <w:pBdr>
        <w:top w:val="nil"/>
        <w:left w:val="nil"/>
        <w:bottom w:val="nil"/>
        <w:right w:val="nil"/>
        <w:between w:val="nil"/>
      </w:pBdr>
      <w:tabs>
        <w:tab w:val="center" w:pos="4419"/>
        <w:tab w:val="right" w:pos="8838"/>
      </w:tabs>
      <w:spacing w:after="0" w:line="240" w:lineRule="auto"/>
      <w:jc w:val="right"/>
      <w:rPr>
        <w:color w:val="000000"/>
      </w:rPr>
    </w:pPr>
    <w:r>
      <w:rPr>
        <w:rFonts w:ascii="Montserrat" w:eastAsia="Montserrat" w:hAnsi="Montserrat" w:cs="Montserrat"/>
        <w:color w:val="000000"/>
        <w:sz w:val="16"/>
        <w:szCs w:val="16"/>
      </w:rPr>
      <w:t xml:space="preserve">Página </w:t>
    </w:r>
    <w:r>
      <w:rPr>
        <w:rFonts w:ascii="Montserrat" w:eastAsia="Montserrat" w:hAnsi="Montserrat" w:cs="Montserrat"/>
        <w:b/>
        <w:color w:val="000000"/>
        <w:sz w:val="18"/>
        <w:szCs w:val="18"/>
      </w:rPr>
      <w:fldChar w:fldCharType="begin"/>
    </w:r>
    <w:r>
      <w:rPr>
        <w:rFonts w:ascii="Montserrat" w:eastAsia="Montserrat" w:hAnsi="Montserrat" w:cs="Montserrat"/>
        <w:b/>
        <w:color w:val="000000"/>
        <w:sz w:val="18"/>
        <w:szCs w:val="18"/>
      </w:rPr>
      <w:instrText>PAGE</w:instrText>
    </w:r>
    <w:r>
      <w:rPr>
        <w:rFonts w:ascii="Montserrat" w:eastAsia="Montserrat" w:hAnsi="Montserrat" w:cs="Montserrat"/>
        <w:b/>
        <w:color w:val="000000"/>
        <w:sz w:val="18"/>
        <w:szCs w:val="18"/>
      </w:rPr>
      <w:fldChar w:fldCharType="separate"/>
    </w:r>
    <w:r w:rsidR="0083606A">
      <w:rPr>
        <w:rFonts w:ascii="Montserrat" w:eastAsia="Montserrat" w:hAnsi="Montserrat" w:cs="Montserrat"/>
        <w:b/>
        <w:noProof/>
        <w:color w:val="000000"/>
        <w:sz w:val="18"/>
        <w:szCs w:val="18"/>
      </w:rPr>
      <w:t>1</w:t>
    </w:r>
    <w:r>
      <w:rPr>
        <w:rFonts w:ascii="Montserrat" w:eastAsia="Montserrat" w:hAnsi="Montserrat" w:cs="Montserrat"/>
        <w:b/>
        <w:color w:val="000000"/>
        <w:sz w:val="18"/>
        <w:szCs w:val="18"/>
      </w:rPr>
      <w:fldChar w:fldCharType="end"/>
    </w:r>
    <w:r>
      <w:rPr>
        <w:rFonts w:ascii="Montserrat" w:eastAsia="Montserrat" w:hAnsi="Montserrat" w:cs="Montserrat"/>
        <w:color w:val="000000"/>
        <w:sz w:val="16"/>
        <w:szCs w:val="16"/>
      </w:rPr>
      <w:t xml:space="preserve"> de </w:t>
    </w:r>
    <w:r>
      <w:rPr>
        <w:rFonts w:ascii="Montserrat" w:eastAsia="Montserrat" w:hAnsi="Montserrat" w:cs="Montserrat"/>
        <w:b/>
        <w:color w:val="000000"/>
        <w:sz w:val="18"/>
        <w:szCs w:val="18"/>
      </w:rPr>
      <w:fldChar w:fldCharType="begin"/>
    </w:r>
    <w:r>
      <w:rPr>
        <w:rFonts w:ascii="Montserrat" w:eastAsia="Montserrat" w:hAnsi="Montserrat" w:cs="Montserrat"/>
        <w:b/>
        <w:color w:val="000000"/>
        <w:sz w:val="18"/>
        <w:szCs w:val="18"/>
      </w:rPr>
      <w:instrText>NUMPAGES</w:instrText>
    </w:r>
    <w:r>
      <w:rPr>
        <w:rFonts w:ascii="Montserrat" w:eastAsia="Montserrat" w:hAnsi="Montserrat" w:cs="Montserrat"/>
        <w:b/>
        <w:color w:val="000000"/>
        <w:sz w:val="18"/>
        <w:szCs w:val="18"/>
      </w:rPr>
      <w:fldChar w:fldCharType="separate"/>
    </w:r>
    <w:r w:rsidR="0083606A">
      <w:rPr>
        <w:rFonts w:ascii="Montserrat" w:eastAsia="Montserrat" w:hAnsi="Montserrat" w:cs="Montserrat"/>
        <w:b/>
        <w:noProof/>
        <w:color w:val="000000"/>
        <w:sz w:val="18"/>
        <w:szCs w:val="18"/>
      </w:rPr>
      <w:t>1</w:t>
    </w:r>
    <w:r>
      <w:rPr>
        <w:rFonts w:ascii="Montserrat" w:eastAsia="Montserrat" w:hAnsi="Montserrat" w:cs="Montserrat"/>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1347" w14:textId="77777777" w:rsidR="00243A63" w:rsidRDefault="00243A63">
      <w:pPr>
        <w:spacing w:after="0" w:line="240" w:lineRule="auto"/>
      </w:pPr>
      <w:r>
        <w:separator/>
      </w:r>
    </w:p>
  </w:footnote>
  <w:footnote w:type="continuationSeparator" w:id="0">
    <w:p w14:paraId="01156A75" w14:textId="77777777" w:rsidR="00243A63" w:rsidRDefault="0024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E0A7" w14:textId="77777777" w:rsidR="00827D86" w:rsidRDefault="004B4968">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8240" behindDoc="0" locked="0" layoutInCell="1" hidden="0" allowOverlap="1" wp14:anchorId="16F28415" wp14:editId="70C1C888">
          <wp:simplePos x="0" y="0"/>
          <wp:positionH relativeFrom="margin">
            <wp:posOffset>-798142</wp:posOffset>
          </wp:positionH>
          <wp:positionV relativeFrom="margin">
            <wp:posOffset>-669924</wp:posOffset>
          </wp:positionV>
          <wp:extent cx="2304000" cy="439200"/>
          <wp:effectExtent l="0" t="0" r="0" b="0"/>
          <wp:wrapSquare wrapText="bothSides" distT="0" distB="0" distL="114300" distR="11430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04000" cy="439200"/>
                  </a:xfrm>
                  <a:prstGeom prst="rect">
                    <a:avLst/>
                  </a:prstGeom>
                  <a:ln/>
                </pic:spPr>
              </pic:pic>
            </a:graphicData>
          </a:graphic>
        </wp:anchor>
      </w:drawing>
    </w:r>
  </w:p>
  <w:p w14:paraId="7D5447D9" w14:textId="77777777" w:rsidR="00827D86" w:rsidRDefault="00827D8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5C95"/>
    <w:multiLevelType w:val="hybridMultilevel"/>
    <w:tmpl w:val="A4EA31FE"/>
    <w:lvl w:ilvl="0" w:tplc="FFFFFFFF">
      <w:start w:val="1"/>
      <w:numFmt w:val="decimal"/>
      <w:lvlText w:val="%1."/>
      <w:lvlJc w:val="left"/>
      <w:pPr>
        <w:ind w:left="720" w:hanging="360"/>
      </w:pPr>
      <w:rPr>
        <w:rFonts w:ascii="Monserrat" w:eastAsia="Bookman Old Style" w:hAnsi="Monserrat" w:cs="CIDFont+F1"/>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D5388B"/>
    <w:multiLevelType w:val="hybridMultilevel"/>
    <w:tmpl w:val="B88A17B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20872C7"/>
    <w:multiLevelType w:val="hybridMultilevel"/>
    <w:tmpl w:val="5E80C19C"/>
    <w:lvl w:ilvl="0" w:tplc="24067C1A">
      <w:start w:val="30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DB0B7F"/>
    <w:multiLevelType w:val="multilevel"/>
    <w:tmpl w:val="75FA778E"/>
    <w:lvl w:ilvl="0">
      <w:start w:val="2"/>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B973435"/>
    <w:multiLevelType w:val="multilevel"/>
    <w:tmpl w:val="3ADC970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C414DE"/>
    <w:multiLevelType w:val="hybridMultilevel"/>
    <w:tmpl w:val="A4EA31FE"/>
    <w:lvl w:ilvl="0" w:tplc="2A14ABC6">
      <w:start w:val="1"/>
      <w:numFmt w:val="decimal"/>
      <w:lvlText w:val="%1."/>
      <w:lvlJc w:val="left"/>
      <w:pPr>
        <w:ind w:left="720" w:hanging="360"/>
      </w:pPr>
      <w:rPr>
        <w:rFonts w:ascii="Monserrat" w:eastAsia="Bookman Old Style" w:hAnsi="Monserrat" w:cs="CIDFont+F1"/>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50625C"/>
    <w:multiLevelType w:val="multilevel"/>
    <w:tmpl w:val="6FE414CC"/>
    <w:lvl w:ilvl="0">
      <w:start w:val="1"/>
      <w:numFmt w:val="decimal"/>
      <w:lvlText w:val="%1."/>
      <w:lvlJc w:val="left"/>
      <w:pPr>
        <w:ind w:left="360" w:hanging="360"/>
      </w:pPr>
      <w:rPr>
        <w:rFonts w:ascii="Montserrat" w:eastAsia="Montserrat" w:hAnsi="Montserrat" w:cs="Montserrat"/>
        <w:b/>
        <w:u w:val="none"/>
      </w:rPr>
    </w:lvl>
    <w:lvl w:ilvl="1">
      <w:start w:val="1"/>
      <w:numFmt w:val="lowerLetter"/>
      <w:lvlText w:val="%2."/>
      <w:lvlJc w:val="left"/>
      <w:pPr>
        <w:ind w:left="1080" w:hanging="360"/>
      </w:pPr>
      <w:rPr>
        <w:b w:val="0"/>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252D564C"/>
    <w:multiLevelType w:val="multilevel"/>
    <w:tmpl w:val="E81C35AA"/>
    <w:lvl w:ilvl="0">
      <w:start w:val="2"/>
      <w:numFmt w:val="decimal"/>
      <w:lvlText w:val="%1."/>
      <w:lvlJc w:val="left"/>
      <w:pPr>
        <w:ind w:left="360" w:hanging="360"/>
      </w:pPr>
      <w:rPr>
        <w:b/>
      </w:r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 w15:restartNumberingAfterBreak="0">
    <w:nsid w:val="27454874"/>
    <w:multiLevelType w:val="multilevel"/>
    <w:tmpl w:val="8112F1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BF3C80"/>
    <w:multiLevelType w:val="hybridMultilevel"/>
    <w:tmpl w:val="7FF07BB2"/>
    <w:lvl w:ilvl="0" w:tplc="36C486C4">
      <w:start w:val="1"/>
      <w:numFmt w:val="bullet"/>
      <w:lvlText w:val="-"/>
      <w:lvlJc w:val="left"/>
      <w:pPr>
        <w:ind w:left="720" w:hanging="360"/>
      </w:pPr>
      <w:rPr>
        <w:rFonts w:ascii="Monserrat" w:eastAsia="Bookman Old Style" w:hAnsi="Monserrat" w:cs="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A42DCC"/>
    <w:multiLevelType w:val="hybridMultilevel"/>
    <w:tmpl w:val="7944B6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A95C67"/>
    <w:multiLevelType w:val="hybridMultilevel"/>
    <w:tmpl w:val="1C449E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F4B59DE"/>
    <w:multiLevelType w:val="hybridMultilevel"/>
    <w:tmpl w:val="8070BD7E"/>
    <w:lvl w:ilvl="0" w:tplc="3DB259A4">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4F0B1FBE"/>
    <w:multiLevelType w:val="hybridMultilevel"/>
    <w:tmpl w:val="CC36D92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4E7725A"/>
    <w:multiLevelType w:val="hybridMultilevel"/>
    <w:tmpl w:val="9CBC6C04"/>
    <w:lvl w:ilvl="0" w:tplc="6770957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23B3D1C"/>
    <w:multiLevelType w:val="hybridMultilevel"/>
    <w:tmpl w:val="505C6312"/>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719826D3"/>
    <w:multiLevelType w:val="hybridMultilevel"/>
    <w:tmpl w:val="D80AA262"/>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D21A9E"/>
    <w:multiLevelType w:val="multilevel"/>
    <w:tmpl w:val="873CA4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A22117"/>
    <w:multiLevelType w:val="hybridMultilevel"/>
    <w:tmpl w:val="A4EA31FE"/>
    <w:lvl w:ilvl="0" w:tplc="FFFFFFFF">
      <w:start w:val="1"/>
      <w:numFmt w:val="decimal"/>
      <w:lvlText w:val="%1."/>
      <w:lvlJc w:val="left"/>
      <w:pPr>
        <w:ind w:left="720" w:hanging="360"/>
      </w:pPr>
      <w:rPr>
        <w:rFonts w:ascii="Monserrat" w:eastAsia="Bookman Old Style" w:hAnsi="Monserrat" w:cs="CIDFont+F1"/>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2F60C2"/>
    <w:multiLevelType w:val="hybridMultilevel"/>
    <w:tmpl w:val="E9143C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4091139">
    <w:abstractNumId w:val="4"/>
  </w:num>
  <w:num w:numId="2" w16cid:durableId="3477292">
    <w:abstractNumId w:val="8"/>
  </w:num>
  <w:num w:numId="3" w16cid:durableId="1561745285">
    <w:abstractNumId w:val="3"/>
  </w:num>
  <w:num w:numId="4" w16cid:durableId="109512949">
    <w:abstractNumId w:val="18"/>
  </w:num>
  <w:num w:numId="5" w16cid:durableId="203057847">
    <w:abstractNumId w:val="7"/>
  </w:num>
  <w:num w:numId="6" w16cid:durableId="540434294">
    <w:abstractNumId w:val="9"/>
  </w:num>
  <w:num w:numId="7" w16cid:durableId="1844392152">
    <w:abstractNumId w:val="6"/>
  </w:num>
  <w:num w:numId="8" w16cid:durableId="416754521">
    <w:abstractNumId w:val="0"/>
  </w:num>
  <w:num w:numId="9" w16cid:durableId="1635716846">
    <w:abstractNumId w:val="15"/>
  </w:num>
  <w:num w:numId="10" w16cid:durableId="663778597">
    <w:abstractNumId w:val="19"/>
  </w:num>
  <w:num w:numId="11" w16cid:durableId="1057243887">
    <w:abstractNumId w:val="1"/>
  </w:num>
  <w:num w:numId="12" w16cid:durableId="1376664205">
    <w:abstractNumId w:val="5"/>
  </w:num>
  <w:num w:numId="13" w16cid:durableId="758871167">
    <w:abstractNumId w:val="17"/>
  </w:num>
  <w:num w:numId="14" w16cid:durableId="524640105">
    <w:abstractNumId w:val="13"/>
  </w:num>
  <w:num w:numId="15" w16cid:durableId="365953697">
    <w:abstractNumId w:val="16"/>
  </w:num>
  <w:num w:numId="16" w16cid:durableId="322130180">
    <w:abstractNumId w:val="11"/>
  </w:num>
  <w:num w:numId="17" w16cid:durableId="373773071">
    <w:abstractNumId w:val="10"/>
  </w:num>
  <w:num w:numId="18" w16cid:durableId="1780640350">
    <w:abstractNumId w:val="20"/>
  </w:num>
  <w:num w:numId="19" w16cid:durableId="1156844376">
    <w:abstractNumId w:val="14"/>
  </w:num>
  <w:num w:numId="20" w16cid:durableId="1572277661">
    <w:abstractNumId w:val="5"/>
  </w:num>
  <w:num w:numId="21" w16cid:durableId="1158112636">
    <w:abstractNumId w:val="2"/>
  </w:num>
  <w:num w:numId="22" w16cid:durableId="39743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86"/>
    <w:rsid w:val="000337ED"/>
    <w:rsid w:val="000700D1"/>
    <w:rsid w:val="00075757"/>
    <w:rsid w:val="00077FCE"/>
    <w:rsid w:val="00094C8B"/>
    <w:rsid w:val="000A04E8"/>
    <w:rsid w:val="000D42F8"/>
    <w:rsid w:val="000E4C34"/>
    <w:rsid w:val="000E717A"/>
    <w:rsid w:val="000F2803"/>
    <w:rsid w:val="00143F35"/>
    <w:rsid w:val="00151F37"/>
    <w:rsid w:val="001F1607"/>
    <w:rsid w:val="001F5104"/>
    <w:rsid w:val="00200552"/>
    <w:rsid w:val="002357B7"/>
    <w:rsid w:val="00243A63"/>
    <w:rsid w:val="00247CA0"/>
    <w:rsid w:val="002504F2"/>
    <w:rsid w:val="00281431"/>
    <w:rsid w:val="002A5E08"/>
    <w:rsid w:val="002F06FC"/>
    <w:rsid w:val="002F2491"/>
    <w:rsid w:val="002F7474"/>
    <w:rsid w:val="0031750A"/>
    <w:rsid w:val="00351FCF"/>
    <w:rsid w:val="00375E88"/>
    <w:rsid w:val="003B1C3D"/>
    <w:rsid w:val="003B56F3"/>
    <w:rsid w:val="003C4C92"/>
    <w:rsid w:val="003C7143"/>
    <w:rsid w:val="004545FA"/>
    <w:rsid w:val="004B4968"/>
    <w:rsid w:val="004C2056"/>
    <w:rsid w:val="004E4E03"/>
    <w:rsid w:val="004E790B"/>
    <w:rsid w:val="00513238"/>
    <w:rsid w:val="005142E7"/>
    <w:rsid w:val="0052337A"/>
    <w:rsid w:val="00523637"/>
    <w:rsid w:val="00591227"/>
    <w:rsid w:val="00592CF8"/>
    <w:rsid w:val="005C7FA4"/>
    <w:rsid w:val="005F250A"/>
    <w:rsid w:val="005F3A85"/>
    <w:rsid w:val="00611A53"/>
    <w:rsid w:val="00616F27"/>
    <w:rsid w:val="00657B97"/>
    <w:rsid w:val="00660EF0"/>
    <w:rsid w:val="00664752"/>
    <w:rsid w:val="006D480C"/>
    <w:rsid w:val="007037E9"/>
    <w:rsid w:val="007305AA"/>
    <w:rsid w:val="00753158"/>
    <w:rsid w:val="00771042"/>
    <w:rsid w:val="007913B2"/>
    <w:rsid w:val="007B6505"/>
    <w:rsid w:val="007D098E"/>
    <w:rsid w:val="007D2C84"/>
    <w:rsid w:val="00827C82"/>
    <w:rsid w:val="00827D86"/>
    <w:rsid w:val="00833758"/>
    <w:rsid w:val="0083606A"/>
    <w:rsid w:val="00841B78"/>
    <w:rsid w:val="008902FB"/>
    <w:rsid w:val="00892C42"/>
    <w:rsid w:val="009646AD"/>
    <w:rsid w:val="009830CD"/>
    <w:rsid w:val="009B16A2"/>
    <w:rsid w:val="009B7753"/>
    <w:rsid w:val="00A16B6C"/>
    <w:rsid w:val="00A24BB8"/>
    <w:rsid w:val="00A65E6E"/>
    <w:rsid w:val="00A93D50"/>
    <w:rsid w:val="00B212E3"/>
    <w:rsid w:val="00B41C9C"/>
    <w:rsid w:val="00B422DE"/>
    <w:rsid w:val="00B62874"/>
    <w:rsid w:val="00B84547"/>
    <w:rsid w:val="00BE7D6C"/>
    <w:rsid w:val="00C37285"/>
    <w:rsid w:val="00C62BC5"/>
    <w:rsid w:val="00C7520F"/>
    <w:rsid w:val="00D51C39"/>
    <w:rsid w:val="00D72942"/>
    <w:rsid w:val="00DB630A"/>
    <w:rsid w:val="00DC4A27"/>
    <w:rsid w:val="00DD7FC6"/>
    <w:rsid w:val="00DE5DA8"/>
    <w:rsid w:val="00E20477"/>
    <w:rsid w:val="00E5214A"/>
    <w:rsid w:val="00E5252E"/>
    <w:rsid w:val="00E94354"/>
    <w:rsid w:val="00EB47FC"/>
    <w:rsid w:val="00ED63C1"/>
    <w:rsid w:val="00F24EFA"/>
    <w:rsid w:val="00F27E7B"/>
    <w:rsid w:val="00F36B37"/>
    <w:rsid w:val="00F7289C"/>
    <w:rsid w:val="00FB667E"/>
    <w:rsid w:val="00FE26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C29B"/>
  <w15:docId w15:val="{CB3E57A3-3921-4964-97AD-52C0F14D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es-419" w:eastAsia="es-CO"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BD730A"/>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D6514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A02515"/>
    <w:rPr>
      <w:b/>
      <w:bCs/>
    </w:rPr>
  </w:style>
  <w:style w:type="character" w:styleId="nfasis">
    <w:name w:val="Emphasis"/>
    <w:basedOn w:val="Fuentedeprrafopredeter"/>
    <w:uiPriority w:val="20"/>
    <w:qFormat/>
    <w:rsid w:val="00A02515"/>
    <w:rPr>
      <w:i/>
      <w:iCs/>
    </w:rPr>
  </w:style>
  <w:style w:type="character" w:styleId="Hipervnculo">
    <w:name w:val="Hyperlink"/>
    <w:basedOn w:val="Fuentedeprrafopredeter"/>
    <w:uiPriority w:val="99"/>
    <w:unhideWhenUsed/>
    <w:rsid w:val="009A4489"/>
    <w:rPr>
      <w:color w:val="0563C1" w:themeColor="hyperlink"/>
      <w:u w:val="single"/>
    </w:rPr>
  </w:style>
  <w:style w:type="character" w:styleId="Mencinsinresolver">
    <w:name w:val="Unresolved Mention"/>
    <w:basedOn w:val="Fuentedeprrafopredeter"/>
    <w:uiPriority w:val="99"/>
    <w:semiHidden/>
    <w:unhideWhenUsed/>
    <w:rsid w:val="009A4489"/>
    <w:rPr>
      <w:color w:val="605E5C"/>
      <w:shd w:val="clear" w:color="auto" w:fill="E1DFDD"/>
    </w:rPr>
  </w:style>
  <w:style w:type="paragraph" w:styleId="Encabezado">
    <w:name w:val="header"/>
    <w:basedOn w:val="Normal"/>
    <w:link w:val="EncabezadoCar"/>
    <w:uiPriority w:val="99"/>
    <w:unhideWhenUsed/>
    <w:rsid w:val="005B32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2F2"/>
  </w:style>
  <w:style w:type="paragraph" w:styleId="Piedepgina">
    <w:name w:val="footer"/>
    <w:basedOn w:val="Normal"/>
    <w:link w:val="PiedepginaCar"/>
    <w:uiPriority w:val="99"/>
    <w:unhideWhenUsed/>
    <w:rsid w:val="005B32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2F2"/>
  </w:style>
  <w:style w:type="table" w:styleId="Tablaconcuadrcula">
    <w:name w:val="Table Grid"/>
    <w:basedOn w:val="Tablanormal"/>
    <w:uiPriority w:val="39"/>
    <w:rsid w:val="00C9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14E43"/>
    <w:rPr>
      <w:b/>
      <w:sz w:val="48"/>
      <w:szCs w:val="48"/>
    </w:rPr>
  </w:style>
  <w:style w:type="paragraph" w:styleId="Bibliografa">
    <w:name w:val="Bibliography"/>
    <w:basedOn w:val="Normal"/>
    <w:next w:val="Normal"/>
    <w:uiPriority w:val="37"/>
    <w:unhideWhenUsed/>
    <w:rsid w:val="00D14E43"/>
  </w:style>
  <w:style w:type="paragraph" w:styleId="Textonotaalfinal">
    <w:name w:val="endnote text"/>
    <w:basedOn w:val="Normal"/>
    <w:link w:val="TextonotaalfinalCar"/>
    <w:uiPriority w:val="99"/>
    <w:semiHidden/>
    <w:unhideWhenUsed/>
    <w:rsid w:val="00D14E4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4E43"/>
    <w:rPr>
      <w:sz w:val="20"/>
      <w:szCs w:val="20"/>
    </w:rPr>
  </w:style>
  <w:style w:type="character" w:styleId="Refdenotaalfinal">
    <w:name w:val="endnote reference"/>
    <w:basedOn w:val="Fuentedeprrafopredeter"/>
    <w:uiPriority w:val="99"/>
    <w:semiHidden/>
    <w:unhideWhenUsed/>
    <w:rsid w:val="00D14E43"/>
    <w:rPr>
      <w:vertAlign w:val="superscript"/>
    </w:rPr>
  </w:style>
  <w:style w:type="paragraph" w:styleId="Textonotapie">
    <w:name w:val="footnote text"/>
    <w:basedOn w:val="Normal"/>
    <w:link w:val="TextonotapieCar"/>
    <w:uiPriority w:val="99"/>
    <w:semiHidden/>
    <w:unhideWhenUsed/>
    <w:rsid w:val="00716A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6AC3"/>
    <w:rPr>
      <w:sz w:val="20"/>
      <w:szCs w:val="20"/>
    </w:rPr>
  </w:style>
  <w:style w:type="character" w:styleId="Refdenotaalpie">
    <w:name w:val="footnote reference"/>
    <w:basedOn w:val="Fuentedeprrafopredeter"/>
    <w:uiPriority w:val="99"/>
    <w:semiHidden/>
    <w:unhideWhenUsed/>
    <w:rsid w:val="00716AC3"/>
    <w:rPr>
      <w:vertAlign w:val="superscript"/>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Sinespaciado">
    <w:name w:val="No Spacing"/>
    <w:uiPriority w:val="1"/>
    <w:qFormat/>
    <w:rsid w:val="004E4E03"/>
    <w:pPr>
      <w:spacing w:after="0" w:line="240" w:lineRule="auto"/>
      <w:jc w:val="left"/>
    </w:pPr>
    <w:rPr>
      <w:rFonts w:asciiTheme="minorHAnsi" w:eastAsiaTheme="minorHAnsi" w:hAnsiTheme="minorHAnsi" w:cstheme="minorBidi"/>
      <w:lang w:val="es-CO" w:eastAsia="en-US"/>
    </w:rPr>
  </w:style>
  <w:style w:type="paragraph" w:styleId="NormalWeb">
    <w:name w:val="Normal (Web)"/>
    <w:basedOn w:val="Normal"/>
    <w:uiPriority w:val="99"/>
    <w:unhideWhenUsed/>
    <w:rsid w:val="00200552"/>
    <w:pPr>
      <w:spacing w:after="0" w:line="240" w:lineRule="auto"/>
      <w:jc w:val="left"/>
    </w:pPr>
    <w:rPr>
      <w:rFonts w:ascii="Times New Roman" w:eastAsiaTheme="minorEastAsia" w:hAnsi="Times New Roman" w:cs="Times New Roman"/>
      <w:kern w:val="2"/>
      <w:sz w:val="24"/>
      <w:szCs w:val="24"/>
      <w:lang w:val="es-CO" w:eastAsia="es-ES"/>
      <w14:ligatures w14:val="standardContextual"/>
    </w:rPr>
  </w:style>
  <w:style w:type="character" w:customStyle="1" w:styleId="apple-converted-space">
    <w:name w:val="apple-converted-space"/>
    <w:basedOn w:val="Fuentedeprrafopredeter"/>
    <w:rsid w:val="00200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857">
      <w:bodyDiv w:val="1"/>
      <w:marLeft w:val="0"/>
      <w:marRight w:val="0"/>
      <w:marTop w:val="0"/>
      <w:marBottom w:val="0"/>
      <w:divBdr>
        <w:top w:val="none" w:sz="0" w:space="0" w:color="auto"/>
        <w:left w:val="none" w:sz="0" w:space="0" w:color="auto"/>
        <w:bottom w:val="none" w:sz="0" w:space="0" w:color="auto"/>
        <w:right w:val="none" w:sz="0" w:space="0" w:color="auto"/>
      </w:divBdr>
    </w:div>
    <w:div w:id="664433578">
      <w:bodyDiv w:val="1"/>
      <w:marLeft w:val="0"/>
      <w:marRight w:val="0"/>
      <w:marTop w:val="0"/>
      <w:marBottom w:val="0"/>
      <w:divBdr>
        <w:top w:val="none" w:sz="0" w:space="0" w:color="auto"/>
        <w:left w:val="none" w:sz="0" w:space="0" w:color="auto"/>
        <w:bottom w:val="none" w:sz="0" w:space="0" w:color="auto"/>
        <w:right w:val="none" w:sz="0" w:space="0" w:color="auto"/>
      </w:divBdr>
    </w:div>
    <w:div w:id="999969113">
      <w:bodyDiv w:val="1"/>
      <w:marLeft w:val="0"/>
      <w:marRight w:val="0"/>
      <w:marTop w:val="0"/>
      <w:marBottom w:val="0"/>
      <w:divBdr>
        <w:top w:val="none" w:sz="0" w:space="0" w:color="auto"/>
        <w:left w:val="none" w:sz="0" w:space="0" w:color="auto"/>
        <w:bottom w:val="none" w:sz="0" w:space="0" w:color="auto"/>
        <w:right w:val="none" w:sz="0" w:space="0" w:color="auto"/>
      </w:divBdr>
      <w:divsChild>
        <w:div w:id="693581893">
          <w:marLeft w:val="0"/>
          <w:marRight w:val="0"/>
          <w:marTop w:val="0"/>
          <w:marBottom w:val="0"/>
          <w:divBdr>
            <w:top w:val="none" w:sz="0" w:space="0" w:color="auto"/>
            <w:left w:val="none" w:sz="0" w:space="0" w:color="auto"/>
            <w:bottom w:val="none" w:sz="0" w:space="0" w:color="auto"/>
            <w:right w:val="none" w:sz="0" w:space="0" w:color="auto"/>
          </w:divBdr>
        </w:div>
      </w:divsChild>
    </w:div>
    <w:div w:id="1171915793">
      <w:bodyDiv w:val="1"/>
      <w:marLeft w:val="0"/>
      <w:marRight w:val="0"/>
      <w:marTop w:val="0"/>
      <w:marBottom w:val="0"/>
      <w:divBdr>
        <w:top w:val="none" w:sz="0" w:space="0" w:color="auto"/>
        <w:left w:val="none" w:sz="0" w:space="0" w:color="auto"/>
        <w:bottom w:val="none" w:sz="0" w:space="0" w:color="auto"/>
        <w:right w:val="none" w:sz="0" w:space="0" w:color="auto"/>
      </w:divBdr>
    </w:div>
    <w:div w:id="1534225638">
      <w:bodyDiv w:val="1"/>
      <w:marLeft w:val="0"/>
      <w:marRight w:val="0"/>
      <w:marTop w:val="0"/>
      <w:marBottom w:val="0"/>
      <w:divBdr>
        <w:top w:val="none" w:sz="0" w:space="0" w:color="auto"/>
        <w:left w:val="none" w:sz="0" w:space="0" w:color="auto"/>
        <w:bottom w:val="none" w:sz="0" w:space="0" w:color="auto"/>
        <w:right w:val="none" w:sz="0" w:space="0" w:color="auto"/>
      </w:divBdr>
      <w:divsChild>
        <w:div w:id="1827696560">
          <w:marLeft w:val="0"/>
          <w:marRight w:val="0"/>
          <w:marTop w:val="0"/>
          <w:marBottom w:val="0"/>
          <w:divBdr>
            <w:top w:val="none" w:sz="0" w:space="0" w:color="auto"/>
            <w:left w:val="none" w:sz="0" w:space="0" w:color="auto"/>
            <w:bottom w:val="none" w:sz="0" w:space="0" w:color="auto"/>
            <w:right w:val="none" w:sz="0" w:space="0" w:color="auto"/>
          </w:divBdr>
        </w:div>
      </w:divsChild>
    </w:div>
    <w:div w:id="1925795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PCgxnQuxuSdx0WlIYrtA0wbNvw==">AMUW2mUs1IWnJlUOde1q6AypAaekBVdrALzE3hIVQD3M7W/qZBYbvzHxNpwCsIyZVkva+kn/MFbeZ/SHmYBrLEqJDwKqEmh58Oi0zH7/CFQxM27rj7JOaoiG/X0+v1Ay2A7TBJDe3TMvnK5O1w/fEKKHyh/z1LE5fg==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3343</Words>
  <Characters>18387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Jaider Andrés SUAREZ ALMANZA</dc:creator>
  <cp:lastModifiedBy>Jaider Andrés SUAREZ ALMANZA</cp:lastModifiedBy>
  <cp:revision>49</cp:revision>
  <dcterms:created xsi:type="dcterms:W3CDTF">2023-10-05T14:13:00Z</dcterms:created>
  <dcterms:modified xsi:type="dcterms:W3CDTF">2023-10-20T19:26:00Z</dcterms:modified>
</cp:coreProperties>
</file>