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9A97" w14:textId="77777777" w:rsidR="00C76D62" w:rsidRPr="007E11A0" w:rsidRDefault="00C76D62" w:rsidP="00C76D62">
      <w:pPr>
        <w:jc w:val="center"/>
        <w:rPr>
          <w:rFonts w:ascii="Constantia" w:hAnsi="Constantia"/>
          <w:b/>
          <w:sz w:val="24"/>
          <w:szCs w:val="24"/>
        </w:rPr>
      </w:pPr>
    </w:p>
    <w:p w14:paraId="399B3C0C" w14:textId="7513B112" w:rsidR="00C76D62" w:rsidRPr="007E11A0" w:rsidRDefault="00C76D62" w:rsidP="00C76D62">
      <w:pPr>
        <w:jc w:val="center"/>
        <w:rPr>
          <w:rFonts w:ascii="Constantia" w:hAnsi="Constantia"/>
          <w:b/>
          <w:sz w:val="24"/>
          <w:szCs w:val="24"/>
        </w:rPr>
      </w:pPr>
      <w:r w:rsidRPr="007E11A0">
        <w:rPr>
          <w:rFonts w:ascii="Constantia" w:hAnsi="Constantia"/>
          <w:b/>
          <w:sz w:val="24"/>
          <w:szCs w:val="24"/>
        </w:rPr>
        <w:t xml:space="preserve">INFORME DE PONENCIA </w:t>
      </w:r>
      <w:r w:rsidR="001C6107" w:rsidRPr="007E11A0">
        <w:rPr>
          <w:rFonts w:ascii="Constantia" w:hAnsi="Constantia"/>
          <w:b/>
          <w:sz w:val="24"/>
          <w:szCs w:val="24"/>
        </w:rPr>
        <w:t>POSITIVA</w:t>
      </w:r>
      <w:r w:rsidRPr="007E11A0">
        <w:rPr>
          <w:rFonts w:ascii="Constantia" w:hAnsi="Constantia"/>
          <w:b/>
          <w:sz w:val="24"/>
          <w:szCs w:val="24"/>
        </w:rPr>
        <w:t xml:space="preserve"> PARA PRIMER DEBATE AL PROYECTO DE </w:t>
      </w:r>
      <w:r w:rsidR="001C6107" w:rsidRPr="007E11A0">
        <w:rPr>
          <w:rFonts w:ascii="Constantia" w:hAnsi="Constantia"/>
          <w:b/>
          <w:sz w:val="24"/>
          <w:szCs w:val="24"/>
        </w:rPr>
        <w:t xml:space="preserve">ACTO LEGISLATIVO </w:t>
      </w:r>
      <w:r w:rsidRPr="007E11A0">
        <w:rPr>
          <w:rFonts w:ascii="Constantia" w:hAnsi="Constantia"/>
          <w:b/>
          <w:sz w:val="24"/>
          <w:szCs w:val="24"/>
        </w:rPr>
        <w:t xml:space="preserve">NO. </w:t>
      </w:r>
      <w:r w:rsidR="001C6107" w:rsidRPr="007E11A0">
        <w:rPr>
          <w:rFonts w:ascii="Constantia" w:hAnsi="Constantia"/>
          <w:b/>
          <w:sz w:val="24"/>
          <w:szCs w:val="24"/>
        </w:rPr>
        <w:t>410</w:t>
      </w:r>
      <w:r w:rsidRPr="007E11A0">
        <w:rPr>
          <w:rFonts w:ascii="Constantia" w:hAnsi="Constantia"/>
          <w:b/>
          <w:sz w:val="24"/>
          <w:szCs w:val="24"/>
        </w:rPr>
        <w:t xml:space="preserve"> DE 202</w:t>
      </w:r>
      <w:r w:rsidR="001C6107" w:rsidRPr="007E11A0">
        <w:rPr>
          <w:rFonts w:ascii="Constantia" w:hAnsi="Constantia"/>
          <w:b/>
          <w:sz w:val="24"/>
          <w:szCs w:val="24"/>
        </w:rPr>
        <w:t>4</w:t>
      </w:r>
      <w:r w:rsidRPr="007E11A0">
        <w:rPr>
          <w:rFonts w:ascii="Constantia" w:hAnsi="Constantia"/>
          <w:b/>
          <w:sz w:val="24"/>
          <w:szCs w:val="24"/>
        </w:rPr>
        <w:t xml:space="preserve"> CÁMARA</w:t>
      </w:r>
    </w:p>
    <w:p w14:paraId="135B6BF2" w14:textId="77777777" w:rsidR="00C76D62" w:rsidRPr="007E11A0" w:rsidRDefault="00C76D62" w:rsidP="00C76D62">
      <w:pPr>
        <w:rPr>
          <w:rFonts w:ascii="Constantia" w:hAnsi="Constantia"/>
          <w:sz w:val="24"/>
          <w:szCs w:val="24"/>
        </w:rPr>
      </w:pPr>
    </w:p>
    <w:p w14:paraId="3548DAF6" w14:textId="121629F4" w:rsidR="00C76D62" w:rsidRPr="007E11A0" w:rsidRDefault="00C76D62" w:rsidP="00C76D62">
      <w:pPr>
        <w:rPr>
          <w:rFonts w:ascii="Constantia" w:hAnsi="Constantia"/>
          <w:i/>
          <w:sz w:val="24"/>
          <w:szCs w:val="24"/>
        </w:rPr>
      </w:pPr>
      <w:r w:rsidRPr="007E11A0">
        <w:rPr>
          <w:rFonts w:ascii="Constantia" w:hAnsi="Constantia"/>
          <w:i/>
          <w:sz w:val="24"/>
          <w:szCs w:val="24"/>
        </w:rPr>
        <w:t>“</w:t>
      </w:r>
      <w:r w:rsidR="001C6107" w:rsidRPr="007E11A0">
        <w:rPr>
          <w:rFonts w:ascii="Constantia" w:hAnsi="Constantia"/>
          <w:i/>
          <w:sz w:val="24"/>
          <w:szCs w:val="24"/>
        </w:rPr>
        <w:t>Por medio del cual se tecnifica y profesionaliza la función de los altos cargos del Estado colombiano</w:t>
      </w:r>
      <w:r w:rsidRPr="007E11A0">
        <w:rPr>
          <w:rFonts w:ascii="Constantia" w:hAnsi="Constantia"/>
          <w:i/>
          <w:sz w:val="24"/>
          <w:szCs w:val="24"/>
        </w:rPr>
        <w:t>”</w:t>
      </w:r>
    </w:p>
    <w:p w14:paraId="4704E41C" w14:textId="77777777" w:rsidR="00C76D62" w:rsidRPr="007E11A0" w:rsidRDefault="00C76D62" w:rsidP="00C76D62">
      <w:pPr>
        <w:rPr>
          <w:rFonts w:ascii="Constantia" w:hAnsi="Constantia"/>
          <w:sz w:val="24"/>
          <w:szCs w:val="24"/>
        </w:rPr>
      </w:pPr>
    </w:p>
    <w:p w14:paraId="21AFF0B9" w14:textId="77777777" w:rsidR="00C76D62" w:rsidRPr="007E11A0" w:rsidRDefault="00C76D62" w:rsidP="00C76D62">
      <w:pPr>
        <w:rPr>
          <w:rFonts w:ascii="Constantia" w:hAnsi="Constantia"/>
          <w:sz w:val="24"/>
          <w:szCs w:val="24"/>
        </w:rPr>
      </w:pPr>
      <w:r w:rsidRPr="007E11A0">
        <w:rPr>
          <w:rFonts w:ascii="Constantia" w:hAnsi="Constantia"/>
          <w:sz w:val="24"/>
          <w:szCs w:val="24"/>
        </w:rPr>
        <w:t>Honorable Representante</w:t>
      </w:r>
    </w:p>
    <w:p w14:paraId="75B2A7EB" w14:textId="77777777" w:rsidR="00C76D62" w:rsidRPr="007E11A0" w:rsidRDefault="00C76D62" w:rsidP="00C76D62">
      <w:pPr>
        <w:rPr>
          <w:rFonts w:ascii="Constantia" w:hAnsi="Constantia"/>
          <w:b/>
          <w:sz w:val="24"/>
          <w:szCs w:val="24"/>
        </w:rPr>
      </w:pPr>
      <w:r w:rsidRPr="007E11A0">
        <w:rPr>
          <w:rFonts w:ascii="Constantia" w:hAnsi="Constantia"/>
          <w:b/>
          <w:sz w:val="24"/>
          <w:szCs w:val="24"/>
        </w:rPr>
        <w:t xml:space="preserve">Óscar Hernán Sánchez </w:t>
      </w:r>
    </w:p>
    <w:p w14:paraId="61E0E3D8" w14:textId="77777777" w:rsidR="00C76D62" w:rsidRPr="007E11A0" w:rsidRDefault="00C76D62" w:rsidP="00C76D62">
      <w:pPr>
        <w:rPr>
          <w:rFonts w:ascii="Constantia" w:hAnsi="Constantia"/>
          <w:b/>
          <w:sz w:val="24"/>
          <w:szCs w:val="24"/>
        </w:rPr>
      </w:pPr>
      <w:r w:rsidRPr="007E11A0">
        <w:rPr>
          <w:rFonts w:ascii="Constantia" w:hAnsi="Constantia"/>
          <w:b/>
          <w:sz w:val="24"/>
          <w:szCs w:val="24"/>
        </w:rPr>
        <w:t>Presidente</w:t>
      </w:r>
    </w:p>
    <w:p w14:paraId="0B91D0E1" w14:textId="77777777" w:rsidR="00C76D62" w:rsidRPr="007E11A0" w:rsidRDefault="00C76D62" w:rsidP="00C76D62">
      <w:pPr>
        <w:rPr>
          <w:rFonts w:ascii="Constantia" w:hAnsi="Constantia"/>
          <w:b/>
          <w:sz w:val="24"/>
          <w:szCs w:val="24"/>
        </w:rPr>
      </w:pPr>
      <w:r w:rsidRPr="007E11A0">
        <w:rPr>
          <w:rFonts w:ascii="Constantia" w:hAnsi="Constantia"/>
          <w:b/>
          <w:sz w:val="24"/>
          <w:szCs w:val="24"/>
        </w:rPr>
        <w:t>Comisión Primera Constitucional Permanente</w:t>
      </w:r>
    </w:p>
    <w:p w14:paraId="7407016E" w14:textId="77777777" w:rsidR="00C76D62" w:rsidRPr="007E11A0" w:rsidRDefault="00C76D62" w:rsidP="00C76D62">
      <w:pPr>
        <w:rPr>
          <w:rFonts w:ascii="Constantia" w:hAnsi="Constantia"/>
          <w:b/>
          <w:sz w:val="24"/>
          <w:szCs w:val="24"/>
        </w:rPr>
      </w:pPr>
      <w:r w:rsidRPr="007E11A0">
        <w:rPr>
          <w:rFonts w:ascii="Constantia" w:hAnsi="Constantia"/>
          <w:b/>
          <w:sz w:val="24"/>
          <w:szCs w:val="24"/>
        </w:rPr>
        <w:t>Cámara de Representantes</w:t>
      </w:r>
    </w:p>
    <w:p w14:paraId="42A8FC60" w14:textId="77777777" w:rsidR="00C76D62" w:rsidRPr="007E11A0" w:rsidRDefault="00C76D62" w:rsidP="00C76D62">
      <w:pPr>
        <w:rPr>
          <w:rFonts w:ascii="Constantia" w:hAnsi="Constantia"/>
          <w:sz w:val="24"/>
          <w:szCs w:val="24"/>
        </w:rPr>
      </w:pPr>
    </w:p>
    <w:p w14:paraId="67E6C51E" w14:textId="723777C2" w:rsidR="00C76D62" w:rsidRPr="007E11A0" w:rsidRDefault="00C76D62" w:rsidP="00C76D62">
      <w:pPr>
        <w:rPr>
          <w:rFonts w:ascii="Constantia" w:hAnsi="Constantia"/>
          <w:sz w:val="24"/>
          <w:szCs w:val="24"/>
        </w:rPr>
      </w:pPr>
      <w:r w:rsidRPr="007E11A0">
        <w:rPr>
          <w:rFonts w:ascii="Constantia" w:hAnsi="Constantia"/>
          <w:sz w:val="24"/>
          <w:szCs w:val="24"/>
        </w:rPr>
        <w:t xml:space="preserve">Referencia. Informe de Ponencia </w:t>
      </w:r>
      <w:r w:rsidR="001C6107" w:rsidRPr="007E11A0">
        <w:rPr>
          <w:rFonts w:ascii="Constantia" w:hAnsi="Constantia"/>
          <w:sz w:val="24"/>
          <w:szCs w:val="24"/>
        </w:rPr>
        <w:t>Positiva</w:t>
      </w:r>
      <w:r w:rsidRPr="007E11A0">
        <w:rPr>
          <w:rFonts w:ascii="Constantia" w:hAnsi="Constantia"/>
          <w:sz w:val="24"/>
          <w:szCs w:val="24"/>
        </w:rPr>
        <w:t xml:space="preserve"> para primer Debate al Proyecto de </w:t>
      </w:r>
      <w:r w:rsidR="001C6107" w:rsidRPr="007E11A0">
        <w:rPr>
          <w:rFonts w:ascii="Constantia" w:hAnsi="Constantia"/>
          <w:sz w:val="24"/>
          <w:szCs w:val="24"/>
        </w:rPr>
        <w:t>Acto Legislativo</w:t>
      </w:r>
      <w:r w:rsidRPr="007E11A0">
        <w:rPr>
          <w:rFonts w:ascii="Constantia" w:hAnsi="Constantia"/>
          <w:sz w:val="24"/>
          <w:szCs w:val="24"/>
        </w:rPr>
        <w:t xml:space="preserve"> No. </w:t>
      </w:r>
      <w:r w:rsidR="001C6107" w:rsidRPr="007E11A0">
        <w:rPr>
          <w:rFonts w:ascii="Constantia" w:hAnsi="Constantia"/>
          <w:sz w:val="24"/>
          <w:szCs w:val="24"/>
        </w:rPr>
        <w:t>410</w:t>
      </w:r>
      <w:r w:rsidRPr="007E11A0">
        <w:rPr>
          <w:rFonts w:ascii="Constantia" w:hAnsi="Constantia"/>
          <w:sz w:val="24"/>
          <w:szCs w:val="24"/>
        </w:rPr>
        <w:t xml:space="preserve"> de 202</w:t>
      </w:r>
      <w:r w:rsidR="001C6107" w:rsidRPr="007E11A0">
        <w:rPr>
          <w:rFonts w:ascii="Constantia" w:hAnsi="Constantia"/>
          <w:sz w:val="24"/>
          <w:szCs w:val="24"/>
        </w:rPr>
        <w:t>4</w:t>
      </w:r>
      <w:r w:rsidRPr="007E11A0">
        <w:rPr>
          <w:rFonts w:ascii="Constantia" w:hAnsi="Constantia"/>
          <w:sz w:val="24"/>
          <w:szCs w:val="24"/>
        </w:rPr>
        <w:t xml:space="preserve"> Cámara “</w:t>
      </w:r>
      <w:r w:rsidR="001C6107" w:rsidRPr="007E11A0">
        <w:rPr>
          <w:rFonts w:ascii="Constantia" w:hAnsi="Constantia"/>
          <w:i/>
          <w:sz w:val="24"/>
          <w:szCs w:val="24"/>
        </w:rPr>
        <w:t>Por medio del cual se tecnifica y profesionaliza la función de los altos cargos del Estado colombiano</w:t>
      </w:r>
      <w:r w:rsidRPr="007E11A0">
        <w:rPr>
          <w:rFonts w:ascii="Constantia" w:hAnsi="Constantia"/>
          <w:sz w:val="24"/>
          <w:szCs w:val="24"/>
        </w:rPr>
        <w:t>”.</w:t>
      </w:r>
    </w:p>
    <w:p w14:paraId="728C64CE" w14:textId="77777777" w:rsidR="00C76D62" w:rsidRPr="007E11A0" w:rsidRDefault="00C76D62" w:rsidP="00C76D62">
      <w:pPr>
        <w:rPr>
          <w:rFonts w:ascii="Constantia" w:hAnsi="Constantia"/>
          <w:sz w:val="24"/>
          <w:szCs w:val="24"/>
        </w:rPr>
      </w:pPr>
    </w:p>
    <w:p w14:paraId="0F041572" w14:textId="77777777" w:rsidR="00C76D62" w:rsidRPr="007E11A0" w:rsidRDefault="00C76D62" w:rsidP="00C76D62">
      <w:pPr>
        <w:rPr>
          <w:rFonts w:ascii="Constantia" w:hAnsi="Constantia"/>
          <w:sz w:val="24"/>
          <w:szCs w:val="24"/>
        </w:rPr>
      </w:pPr>
      <w:r w:rsidRPr="007E11A0">
        <w:rPr>
          <w:rFonts w:ascii="Constantia" w:hAnsi="Constantia"/>
          <w:sz w:val="24"/>
          <w:szCs w:val="24"/>
        </w:rPr>
        <w:t>Respetado presidente Óscar Hernán Sánchez.</w:t>
      </w:r>
    </w:p>
    <w:p w14:paraId="2AB76B64" w14:textId="77777777" w:rsidR="00C76D62" w:rsidRPr="007E11A0" w:rsidRDefault="00C76D62" w:rsidP="00C76D62">
      <w:pPr>
        <w:rPr>
          <w:rFonts w:ascii="Constantia" w:hAnsi="Constantia"/>
          <w:sz w:val="24"/>
          <w:szCs w:val="24"/>
        </w:rPr>
      </w:pPr>
    </w:p>
    <w:p w14:paraId="599F9EEA" w14:textId="77777777" w:rsidR="00C76D62" w:rsidRPr="007E11A0" w:rsidRDefault="00C76D62" w:rsidP="00C76D62">
      <w:pPr>
        <w:rPr>
          <w:rFonts w:ascii="Constantia" w:hAnsi="Constantia"/>
          <w:sz w:val="24"/>
          <w:szCs w:val="24"/>
        </w:rPr>
      </w:pPr>
      <w:r w:rsidRPr="007E11A0">
        <w:rPr>
          <w:rFonts w:ascii="Constantia" w:hAnsi="Constantia"/>
          <w:sz w:val="24"/>
          <w:szCs w:val="24"/>
        </w:rPr>
        <w:t>Cordial saludo.</w:t>
      </w:r>
    </w:p>
    <w:p w14:paraId="5BA04AB4" w14:textId="77777777" w:rsidR="00C76D62" w:rsidRPr="007E11A0" w:rsidRDefault="00C76D62" w:rsidP="00C76D62">
      <w:pPr>
        <w:rPr>
          <w:rFonts w:ascii="Constantia" w:hAnsi="Constantia"/>
          <w:sz w:val="24"/>
          <w:szCs w:val="24"/>
        </w:rPr>
      </w:pPr>
    </w:p>
    <w:p w14:paraId="5EBD5138" w14:textId="406717BE" w:rsidR="00C76D62" w:rsidRPr="007E11A0" w:rsidRDefault="00355129" w:rsidP="00C76D62">
      <w:pPr>
        <w:rPr>
          <w:rFonts w:ascii="Constantia" w:hAnsi="Constantia"/>
          <w:sz w:val="24"/>
          <w:szCs w:val="24"/>
        </w:rPr>
      </w:pPr>
      <w:r w:rsidRPr="00355129">
        <w:rPr>
          <w:rFonts w:ascii="Constantia" w:hAnsi="Constantia"/>
          <w:sz w:val="24"/>
          <w:szCs w:val="24"/>
        </w:rPr>
        <w:t xml:space="preserve">En cumplimiento de la designación conferida por la Comisión Primera de la Cámara de Representantes, presento a consideración de la Comisión Primera de la Cámara de Representantes </w:t>
      </w:r>
      <w:r w:rsidR="001C6107" w:rsidRPr="007E11A0">
        <w:rPr>
          <w:rFonts w:ascii="Constantia" w:hAnsi="Constantia"/>
          <w:sz w:val="24"/>
          <w:szCs w:val="24"/>
        </w:rPr>
        <w:t>el siguiente informe de ponencia positiva para primer debate del Proyecto de Acto Legislativo No. 410 del 2024 Cámara “Por medio del cual se tecnifica y profesionaliza la función de los altos cargos del Estado colombiano”</w:t>
      </w:r>
      <w:r w:rsidR="00C76D62" w:rsidRPr="007E11A0">
        <w:rPr>
          <w:rFonts w:ascii="Constantia" w:hAnsi="Constantia"/>
          <w:sz w:val="24"/>
          <w:szCs w:val="24"/>
        </w:rPr>
        <w:t>, de acuerdo a los siguientes argumentos estructurados, así:</w:t>
      </w:r>
    </w:p>
    <w:sdt>
      <w:sdtPr>
        <w:rPr>
          <w:rFonts w:asciiTheme="minorHAnsi" w:eastAsiaTheme="minorHAnsi" w:hAnsiTheme="minorHAnsi" w:cstheme="minorBidi"/>
          <w:color w:val="auto"/>
          <w:sz w:val="22"/>
          <w:szCs w:val="22"/>
          <w:lang w:val="es-ES" w:eastAsia="en-US"/>
        </w:rPr>
        <w:id w:val="1370034503"/>
        <w:docPartObj>
          <w:docPartGallery w:val="Table of Contents"/>
          <w:docPartUnique/>
        </w:docPartObj>
      </w:sdtPr>
      <w:sdtEndPr>
        <w:rPr>
          <w:b/>
          <w:bCs/>
        </w:rPr>
      </w:sdtEndPr>
      <w:sdtContent>
        <w:p w14:paraId="108B99B5" w14:textId="51E4AFB8" w:rsidR="00CF277A" w:rsidRPr="0076640B" w:rsidRDefault="00CF277A">
          <w:pPr>
            <w:pStyle w:val="TtuloTDC"/>
            <w:rPr>
              <w:rFonts w:ascii="Constantia" w:hAnsi="Constantia"/>
            </w:rPr>
          </w:pPr>
        </w:p>
        <w:p w14:paraId="71737AA4" w14:textId="7FB0031F" w:rsidR="0047667A" w:rsidRDefault="00CF277A">
          <w:pPr>
            <w:pStyle w:val="TDC1"/>
            <w:tabs>
              <w:tab w:val="left" w:pos="440"/>
              <w:tab w:val="right" w:leader="dot" w:pos="8828"/>
            </w:tabs>
            <w:rPr>
              <w:rFonts w:eastAsiaTheme="minorEastAsia"/>
              <w:noProof/>
              <w:lang w:eastAsia="es-CO"/>
            </w:rPr>
          </w:pPr>
          <w:r w:rsidRPr="0076640B">
            <w:rPr>
              <w:rFonts w:ascii="Constantia" w:hAnsi="Constantia"/>
            </w:rPr>
            <w:fldChar w:fldCharType="begin"/>
          </w:r>
          <w:r w:rsidRPr="0076640B">
            <w:rPr>
              <w:rFonts w:ascii="Constantia" w:hAnsi="Constantia"/>
            </w:rPr>
            <w:instrText xml:space="preserve"> TOC \o "1-3" \h \z \u </w:instrText>
          </w:r>
          <w:r w:rsidRPr="0076640B">
            <w:rPr>
              <w:rFonts w:ascii="Constantia" w:hAnsi="Constantia"/>
            </w:rPr>
            <w:fldChar w:fldCharType="separate"/>
          </w:r>
          <w:hyperlink w:anchor="_Toc164263258" w:history="1">
            <w:r w:rsidR="0047667A" w:rsidRPr="009F1A48">
              <w:rPr>
                <w:rStyle w:val="Hipervnculo"/>
                <w:rFonts w:ascii="Constantia" w:hAnsi="Constantia"/>
                <w:b/>
                <w:bCs/>
                <w:noProof/>
              </w:rPr>
              <w:t>I.</w:t>
            </w:r>
            <w:r w:rsidR="0047667A">
              <w:rPr>
                <w:rFonts w:eastAsiaTheme="minorEastAsia"/>
                <w:noProof/>
                <w:lang w:eastAsia="es-CO"/>
              </w:rPr>
              <w:tab/>
            </w:r>
            <w:r w:rsidR="0047667A" w:rsidRPr="009F1A48">
              <w:rPr>
                <w:rStyle w:val="Hipervnculo"/>
                <w:rFonts w:ascii="Constantia" w:hAnsi="Constantia"/>
                <w:b/>
                <w:bCs/>
                <w:noProof/>
              </w:rPr>
              <w:t>ANTECEDENTES DEL PROYECTO DE ACTO LEGISLATIVO</w:t>
            </w:r>
            <w:r w:rsidR="0047667A">
              <w:rPr>
                <w:noProof/>
                <w:webHidden/>
              </w:rPr>
              <w:tab/>
            </w:r>
            <w:r w:rsidR="0047667A">
              <w:rPr>
                <w:noProof/>
                <w:webHidden/>
              </w:rPr>
              <w:fldChar w:fldCharType="begin"/>
            </w:r>
            <w:r w:rsidR="0047667A">
              <w:rPr>
                <w:noProof/>
                <w:webHidden/>
              </w:rPr>
              <w:instrText xml:space="preserve"> PAGEREF _Toc164263258 \h </w:instrText>
            </w:r>
            <w:r w:rsidR="0047667A">
              <w:rPr>
                <w:noProof/>
                <w:webHidden/>
              </w:rPr>
            </w:r>
            <w:r w:rsidR="0047667A">
              <w:rPr>
                <w:noProof/>
                <w:webHidden/>
              </w:rPr>
              <w:fldChar w:fldCharType="separate"/>
            </w:r>
            <w:r w:rsidR="0026284D">
              <w:rPr>
                <w:noProof/>
                <w:webHidden/>
              </w:rPr>
              <w:t>2</w:t>
            </w:r>
            <w:r w:rsidR="0047667A">
              <w:rPr>
                <w:noProof/>
                <w:webHidden/>
              </w:rPr>
              <w:fldChar w:fldCharType="end"/>
            </w:r>
          </w:hyperlink>
        </w:p>
        <w:p w14:paraId="7634DAB0" w14:textId="31DA5345" w:rsidR="0047667A" w:rsidRDefault="0047667A">
          <w:pPr>
            <w:pStyle w:val="TDC1"/>
            <w:tabs>
              <w:tab w:val="left" w:pos="660"/>
              <w:tab w:val="right" w:leader="dot" w:pos="8828"/>
            </w:tabs>
            <w:rPr>
              <w:rFonts w:eastAsiaTheme="minorEastAsia"/>
              <w:noProof/>
              <w:lang w:eastAsia="es-CO"/>
            </w:rPr>
          </w:pPr>
          <w:hyperlink w:anchor="_Toc164263259" w:history="1">
            <w:r w:rsidRPr="009F1A48">
              <w:rPr>
                <w:rStyle w:val="Hipervnculo"/>
                <w:rFonts w:ascii="Constantia" w:hAnsi="Constantia"/>
                <w:b/>
                <w:bCs/>
                <w:noProof/>
              </w:rPr>
              <w:t>II.</w:t>
            </w:r>
            <w:r>
              <w:rPr>
                <w:rFonts w:eastAsiaTheme="minorEastAsia"/>
                <w:noProof/>
                <w:lang w:eastAsia="es-CO"/>
              </w:rPr>
              <w:tab/>
            </w:r>
            <w:r w:rsidRPr="009F1A48">
              <w:rPr>
                <w:rStyle w:val="Hipervnculo"/>
                <w:rFonts w:ascii="Constantia" w:hAnsi="Constantia"/>
                <w:b/>
                <w:bCs/>
                <w:noProof/>
              </w:rPr>
              <w:t>OBJETO DEL PROYECTO DE ACTO LEGISLATIVO</w:t>
            </w:r>
            <w:r>
              <w:rPr>
                <w:noProof/>
                <w:webHidden/>
              </w:rPr>
              <w:tab/>
            </w:r>
            <w:r>
              <w:rPr>
                <w:noProof/>
                <w:webHidden/>
              </w:rPr>
              <w:fldChar w:fldCharType="begin"/>
            </w:r>
            <w:r>
              <w:rPr>
                <w:noProof/>
                <w:webHidden/>
              </w:rPr>
              <w:instrText xml:space="preserve"> PAGEREF _Toc164263259 \h </w:instrText>
            </w:r>
            <w:r>
              <w:rPr>
                <w:noProof/>
                <w:webHidden/>
              </w:rPr>
            </w:r>
            <w:r>
              <w:rPr>
                <w:noProof/>
                <w:webHidden/>
              </w:rPr>
              <w:fldChar w:fldCharType="separate"/>
            </w:r>
            <w:r w:rsidR="0026284D">
              <w:rPr>
                <w:noProof/>
                <w:webHidden/>
              </w:rPr>
              <w:t>4</w:t>
            </w:r>
            <w:r>
              <w:rPr>
                <w:noProof/>
                <w:webHidden/>
              </w:rPr>
              <w:fldChar w:fldCharType="end"/>
            </w:r>
          </w:hyperlink>
        </w:p>
        <w:p w14:paraId="64B68E8B" w14:textId="216BD39D" w:rsidR="0047667A" w:rsidRDefault="0047667A">
          <w:pPr>
            <w:pStyle w:val="TDC1"/>
            <w:tabs>
              <w:tab w:val="left" w:pos="660"/>
              <w:tab w:val="right" w:leader="dot" w:pos="8828"/>
            </w:tabs>
            <w:rPr>
              <w:rFonts w:eastAsiaTheme="minorEastAsia"/>
              <w:noProof/>
              <w:lang w:eastAsia="es-CO"/>
            </w:rPr>
          </w:pPr>
          <w:hyperlink w:anchor="_Toc164263260" w:history="1">
            <w:r w:rsidRPr="009F1A48">
              <w:rPr>
                <w:rStyle w:val="Hipervnculo"/>
                <w:rFonts w:ascii="Constantia" w:hAnsi="Constantia"/>
                <w:b/>
                <w:bCs/>
                <w:noProof/>
              </w:rPr>
              <w:t>III.</w:t>
            </w:r>
            <w:r>
              <w:rPr>
                <w:rFonts w:eastAsiaTheme="minorEastAsia"/>
                <w:noProof/>
                <w:lang w:eastAsia="es-CO"/>
              </w:rPr>
              <w:tab/>
            </w:r>
            <w:r w:rsidRPr="009F1A48">
              <w:rPr>
                <w:rStyle w:val="Hipervnculo"/>
                <w:rFonts w:ascii="Constantia" w:hAnsi="Constantia"/>
                <w:b/>
                <w:bCs/>
                <w:noProof/>
              </w:rPr>
              <w:t>JUSTIFICACIÓN DEL PROYECTO DE ACTO LEGISLATIVO</w:t>
            </w:r>
            <w:r>
              <w:rPr>
                <w:noProof/>
                <w:webHidden/>
              </w:rPr>
              <w:tab/>
            </w:r>
            <w:r>
              <w:rPr>
                <w:noProof/>
                <w:webHidden/>
              </w:rPr>
              <w:fldChar w:fldCharType="begin"/>
            </w:r>
            <w:r>
              <w:rPr>
                <w:noProof/>
                <w:webHidden/>
              </w:rPr>
              <w:instrText xml:space="preserve"> PAGEREF _Toc164263260 \h </w:instrText>
            </w:r>
            <w:r>
              <w:rPr>
                <w:noProof/>
                <w:webHidden/>
              </w:rPr>
            </w:r>
            <w:r>
              <w:rPr>
                <w:noProof/>
                <w:webHidden/>
              </w:rPr>
              <w:fldChar w:fldCharType="separate"/>
            </w:r>
            <w:r w:rsidR="0026284D">
              <w:rPr>
                <w:noProof/>
                <w:webHidden/>
              </w:rPr>
              <w:t>4</w:t>
            </w:r>
            <w:r>
              <w:rPr>
                <w:noProof/>
                <w:webHidden/>
              </w:rPr>
              <w:fldChar w:fldCharType="end"/>
            </w:r>
          </w:hyperlink>
        </w:p>
        <w:p w14:paraId="4A874708" w14:textId="21CD3CCB" w:rsidR="0047667A" w:rsidRDefault="0047667A">
          <w:pPr>
            <w:pStyle w:val="TDC1"/>
            <w:tabs>
              <w:tab w:val="left" w:pos="660"/>
              <w:tab w:val="right" w:leader="dot" w:pos="8828"/>
            </w:tabs>
            <w:rPr>
              <w:rFonts w:eastAsiaTheme="minorEastAsia"/>
              <w:noProof/>
              <w:lang w:eastAsia="es-CO"/>
            </w:rPr>
          </w:pPr>
          <w:hyperlink w:anchor="_Toc164263261" w:history="1">
            <w:r w:rsidRPr="009F1A48">
              <w:rPr>
                <w:rStyle w:val="Hipervnculo"/>
                <w:rFonts w:ascii="Constantia" w:hAnsi="Constantia"/>
                <w:b/>
                <w:bCs/>
                <w:noProof/>
              </w:rPr>
              <w:t>IV.</w:t>
            </w:r>
            <w:r>
              <w:rPr>
                <w:rFonts w:eastAsiaTheme="minorEastAsia"/>
                <w:noProof/>
                <w:lang w:eastAsia="es-CO"/>
              </w:rPr>
              <w:tab/>
            </w:r>
            <w:r w:rsidRPr="009F1A48">
              <w:rPr>
                <w:rStyle w:val="Hipervnculo"/>
                <w:rFonts w:ascii="Constantia" w:hAnsi="Constantia"/>
                <w:b/>
                <w:bCs/>
                <w:noProof/>
              </w:rPr>
              <w:t>MARCO LEGAL</w:t>
            </w:r>
            <w:r>
              <w:rPr>
                <w:noProof/>
                <w:webHidden/>
              </w:rPr>
              <w:tab/>
            </w:r>
            <w:r>
              <w:rPr>
                <w:noProof/>
                <w:webHidden/>
              </w:rPr>
              <w:fldChar w:fldCharType="begin"/>
            </w:r>
            <w:r>
              <w:rPr>
                <w:noProof/>
                <w:webHidden/>
              </w:rPr>
              <w:instrText xml:space="preserve"> PAGEREF _Toc164263261 \h </w:instrText>
            </w:r>
            <w:r>
              <w:rPr>
                <w:noProof/>
                <w:webHidden/>
              </w:rPr>
            </w:r>
            <w:r>
              <w:rPr>
                <w:noProof/>
                <w:webHidden/>
              </w:rPr>
              <w:fldChar w:fldCharType="separate"/>
            </w:r>
            <w:r w:rsidR="0026284D">
              <w:rPr>
                <w:noProof/>
                <w:webHidden/>
              </w:rPr>
              <w:t>8</w:t>
            </w:r>
            <w:r>
              <w:rPr>
                <w:noProof/>
                <w:webHidden/>
              </w:rPr>
              <w:fldChar w:fldCharType="end"/>
            </w:r>
          </w:hyperlink>
        </w:p>
        <w:p w14:paraId="42BCE442" w14:textId="3522ABDC" w:rsidR="0047667A" w:rsidRDefault="0047667A">
          <w:pPr>
            <w:pStyle w:val="TDC1"/>
            <w:tabs>
              <w:tab w:val="left" w:pos="440"/>
              <w:tab w:val="right" w:leader="dot" w:pos="8828"/>
            </w:tabs>
            <w:rPr>
              <w:rFonts w:eastAsiaTheme="minorEastAsia"/>
              <w:noProof/>
              <w:lang w:eastAsia="es-CO"/>
            </w:rPr>
          </w:pPr>
          <w:hyperlink w:anchor="_Toc164263262" w:history="1">
            <w:r w:rsidRPr="009F1A48">
              <w:rPr>
                <w:rStyle w:val="Hipervnculo"/>
                <w:rFonts w:ascii="Constantia" w:hAnsi="Constantia"/>
                <w:b/>
                <w:bCs/>
                <w:noProof/>
              </w:rPr>
              <w:t>V.</w:t>
            </w:r>
            <w:r>
              <w:rPr>
                <w:rFonts w:eastAsiaTheme="minorEastAsia"/>
                <w:noProof/>
                <w:lang w:eastAsia="es-CO"/>
              </w:rPr>
              <w:tab/>
            </w:r>
            <w:r w:rsidRPr="009F1A48">
              <w:rPr>
                <w:rStyle w:val="Hipervnculo"/>
                <w:rFonts w:ascii="Constantia" w:hAnsi="Constantia"/>
                <w:b/>
                <w:bCs/>
                <w:noProof/>
              </w:rPr>
              <w:t>IMPACTO FISCAL  DEL PROYECTO DE ACTO LEGISLATIVO</w:t>
            </w:r>
            <w:r>
              <w:rPr>
                <w:noProof/>
                <w:webHidden/>
              </w:rPr>
              <w:tab/>
            </w:r>
            <w:r>
              <w:rPr>
                <w:noProof/>
                <w:webHidden/>
              </w:rPr>
              <w:fldChar w:fldCharType="begin"/>
            </w:r>
            <w:r>
              <w:rPr>
                <w:noProof/>
                <w:webHidden/>
              </w:rPr>
              <w:instrText xml:space="preserve"> PAGEREF _Toc164263262 \h </w:instrText>
            </w:r>
            <w:r>
              <w:rPr>
                <w:noProof/>
                <w:webHidden/>
              </w:rPr>
            </w:r>
            <w:r>
              <w:rPr>
                <w:noProof/>
                <w:webHidden/>
              </w:rPr>
              <w:fldChar w:fldCharType="separate"/>
            </w:r>
            <w:r w:rsidR="0026284D">
              <w:rPr>
                <w:noProof/>
                <w:webHidden/>
              </w:rPr>
              <w:t>9</w:t>
            </w:r>
            <w:r>
              <w:rPr>
                <w:noProof/>
                <w:webHidden/>
              </w:rPr>
              <w:fldChar w:fldCharType="end"/>
            </w:r>
          </w:hyperlink>
        </w:p>
        <w:p w14:paraId="638D9676" w14:textId="2DDBF40C" w:rsidR="0047667A" w:rsidRDefault="0047667A">
          <w:pPr>
            <w:pStyle w:val="TDC1"/>
            <w:tabs>
              <w:tab w:val="left" w:pos="660"/>
              <w:tab w:val="right" w:leader="dot" w:pos="8828"/>
            </w:tabs>
            <w:rPr>
              <w:rFonts w:eastAsiaTheme="minorEastAsia"/>
              <w:noProof/>
              <w:lang w:eastAsia="es-CO"/>
            </w:rPr>
          </w:pPr>
          <w:hyperlink w:anchor="_Toc164263263" w:history="1">
            <w:r w:rsidRPr="009F1A48">
              <w:rPr>
                <w:rStyle w:val="Hipervnculo"/>
                <w:rFonts w:ascii="Constantia" w:hAnsi="Constantia"/>
                <w:b/>
                <w:bCs/>
                <w:noProof/>
              </w:rPr>
              <w:t>VI.</w:t>
            </w:r>
            <w:r>
              <w:rPr>
                <w:rFonts w:eastAsiaTheme="minorEastAsia"/>
                <w:noProof/>
                <w:lang w:eastAsia="es-CO"/>
              </w:rPr>
              <w:tab/>
            </w:r>
            <w:r w:rsidRPr="009F1A48">
              <w:rPr>
                <w:rStyle w:val="Hipervnculo"/>
                <w:rFonts w:ascii="Constantia" w:hAnsi="Constantia"/>
                <w:b/>
                <w:bCs/>
                <w:noProof/>
              </w:rPr>
              <w:t>CONFLICTO DE INTERESES</w:t>
            </w:r>
            <w:r>
              <w:rPr>
                <w:noProof/>
                <w:webHidden/>
              </w:rPr>
              <w:tab/>
            </w:r>
            <w:r>
              <w:rPr>
                <w:noProof/>
                <w:webHidden/>
              </w:rPr>
              <w:fldChar w:fldCharType="begin"/>
            </w:r>
            <w:r>
              <w:rPr>
                <w:noProof/>
                <w:webHidden/>
              </w:rPr>
              <w:instrText xml:space="preserve"> PAGEREF _Toc164263263 \h </w:instrText>
            </w:r>
            <w:r>
              <w:rPr>
                <w:noProof/>
                <w:webHidden/>
              </w:rPr>
            </w:r>
            <w:r>
              <w:rPr>
                <w:noProof/>
                <w:webHidden/>
              </w:rPr>
              <w:fldChar w:fldCharType="separate"/>
            </w:r>
            <w:r w:rsidR="0026284D">
              <w:rPr>
                <w:noProof/>
                <w:webHidden/>
              </w:rPr>
              <w:t>9</w:t>
            </w:r>
            <w:r>
              <w:rPr>
                <w:noProof/>
                <w:webHidden/>
              </w:rPr>
              <w:fldChar w:fldCharType="end"/>
            </w:r>
          </w:hyperlink>
        </w:p>
        <w:p w14:paraId="49D20894" w14:textId="0AADF18D" w:rsidR="0047667A" w:rsidRDefault="0047667A">
          <w:pPr>
            <w:pStyle w:val="TDC1"/>
            <w:tabs>
              <w:tab w:val="left" w:pos="660"/>
              <w:tab w:val="right" w:leader="dot" w:pos="8828"/>
            </w:tabs>
            <w:rPr>
              <w:rFonts w:eastAsiaTheme="minorEastAsia"/>
              <w:noProof/>
              <w:lang w:eastAsia="es-CO"/>
            </w:rPr>
          </w:pPr>
          <w:hyperlink w:anchor="_Toc164263264" w:history="1">
            <w:r w:rsidRPr="009F1A48">
              <w:rPr>
                <w:rStyle w:val="Hipervnculo"/>
                <w:rFonts w:ascii="Constantia" w:hAnsi="Constantia"/>
                <w:b/>
                <w:bCs/>
                <w:noProof/>
              </w:rPr>
              <w:t>VII.</w:t>
            </w:r>
            <w:r>
              <w:rPr>
                <w:rFonts w:eastAsiaTheme="minorEastAsia"/>
                <w:noProof/>
                <w:lang w:eastAsia="es-CO"/>
              </w:rPr>
              <w:tab/>
            </w:r>
            <w:r w:rsidRPr="009F1A48">
              <w:rPr>
                <w:rStyle w:val="Hipervnculo"/>
                <w:rFonts w:ascii="Constantia" w:hAnsi="Constantia"/>
                <w:b/>
                <w:bCs/>
                <w:noProof/>
              </w:rPr>
              <w:t>PLIEGO DE MODIFICACIONES</w:t>
            </w:r>
            <w:r>
              <w:rPr>
                <w:noProof/>
                <w:webHidden/>
              </w:rPr>
              <w:tab/>
            </w:r>
            <w:r>
              <w:rPr>
                <w:noProof/>
                <w:webHidden/>
              </w:rPr>
              <w:fldChar w:fldCharType="begin"/>
            </w:r>
            <w:r>
              <w:rPr>
                <w:noProof/>
                <w:webHidden/>
              </w:rPr>
              <w:instrText xml:space="preserve"> PAGEREF _Toc164263264 \h </w:instrText>
            </w:r>
            <w:r>
              <w:rPr>
                <w:noProof/>
                <w:webHidden/>
              </w:rPr>
            </w:r>
            <w:r>
              <w:rPr>
                <w:noProof/>
                <w:webHidden/>
              </w:rPr>
              <w:fldChar w:fldCharType="separate"/>
            </w:r>
            <w:r w:rsidR="0026284D">
              <w:rPr>
                <w:noProof/>
                <w:webHidden/>
              </w:rPr>
              <w:t>10</w:t>
            </w:r>
            <w:r>
              <w:rPr>
                <w:noProof/>
                <w:webHidden/>
              </w:rPr>
              <w:fldChar w:fldCharType="end"/>
            </w:r>
          </w:hyperlink>
        </w:p>
        <w:p w14:paraId="199FFC32" w14:textId="18A81EDB" w:rsidR="0047667A" w:rsidRDefault="0047667A">
          <w:pPr>
            <w:pStyle w:val="TDC1"/>
            <w:tabs>
              <w:tab w:val="left" w:pos="880"/>
              <w:tab w:val="right" w:leader="dot" w:pos="8828"/>
            </w:tabs>
            <w:rPr>
              <w:rFonts w:eastAsiaTheme="minorEastAsia"/>
              <w:noProof/>
              <w:lang w:eastAsia="es-CO"/>
            </w:rPr>
          </w:pPr>
          <w:hyperlink w:anchor="_Toc164263265" w:history="1">
            <w:r w:rsidRPr="009F1A48">
              <w:rPr>
                <w:rStyle w:val="Hipervnculo"/>
                <w:rFonts w:ascii="Constantia" w:hAnsi="Constantia"/>
                <w:b/>
                <w:bCs/>
                <w:noProof/>
              </w:rPr>
              <w:t>VIII.</w:t>
            </w:r>
            <w:r>
              <w:rPr>
                <w:rFonts w:eastAsiaTheme="minorEastAsia"/>
                <w:noProof/>
                <w:lang w:eastAsia="es-CO"/>
              </w:rPr>
              <w:tab/>
            </w:r>
            <w:r w:rsidRPr="009F1A48">
              <w:rPr>
                <w:rStyle w:val="Hipervnculo"/>
                <w:rFonts w:ascii="Constantia" w:hAnsi="Constantia"/>
                <w:b/>
                <w:bCs/>
                <w:noProof/>
              </w:rPr>
              <w:t>PROPOSICIÓN</w:t>
            </w:r>
            <w:r>
              <w:rPr>
                <w:noProof/>
                <w:webHidden/>
              </w:rPr>
              <w:tab/>
            </w:r>
            <w:r>
              <w:rPr>
                <w:noProof/>
                <w:webHidden/>
              </w:rPr>
              <w:fldChar w:fldCharType="begin"/>
            </w:r>
            <w:r>
              <w:rPr>
                <w:noProof/>
                <w:webHidden/>
              </w:rPr>
              <w:instrText xml:space="preserve"> PAGEREF _Toc164263265 \h </w:instrText>
            </w:r>
            <w:r>
              <w:rPr>
                <w:noProof/>
                <w:webHidden/>
              </w:rPr>
            </w:r>
            <w:r>
              <w:rPr>
                <w:noProof/>
                <w:webHidden/>
              </w:rPr>
              <w:fldChar w:fldCharType="separate"/>
            </w:r>
            <w:r w:rsidR="0026284D">
              <w:rPr>
                <w:noProof/>
                <w:webHidden/>
              </w:rPr>
              <w:t>10</w:t>
            </w:r>
            <w:r>
              <w:rPr>
                <w:noProof/>
                <w:webHidden/>
              </w:rPr>
              <w:fldChar w:fldCharType="end"/>
            </w:r>
          </w:hyperlink>
        </w:p>
        <w:p w14:paraId="299AC941" w14:textId="1C12E08F" w:rsidR="0047667A" w:rsidRDefault="0047667A">
          <w:pPr>
            <w:pStyle w:val="TDC1"/>
            <w:tabs>
              <w:tab w:val="left" w:pos="660"/>
              <w:tab w:val="right" w:leader="dot" w:pos="8828"/>
            </w:tabs>
            <w:rPr>
              <w:rFonts w:eastAsiaTheme="minorEastAsia"/>
              <w:noProof/>
              <w:lang w:eastAsia="es-CO"/>
            </w:rPr>
          </w:pPr>
          <w:hyperlink w:anchor="_Toc164263266" w:history="1">
            <w:r w:rsidRPr="009F1A48">
              <w:rPr>
                <w:rStyle w:val="Hipervnculo"/>
                <w:rFonts w:ascii="Constantia" w:hAnsi="Constantia"/>
                <w:b/>
                <w:bCs/>
                <w:noProof/>
              </w:rPr>
              <w:t>IX.</w:t>
            </w:r>
            <w:r>
              <w:rPr>
                <w:rFonts w:eastAsiaTheme="minorEastAsia"/>
                <w:noProof/>
                <w:lang w:eastAsia="es-CO"/>
              </w:rPr>
              <w:tab/>
            </w:r>
            <w:r w:rsidRPr="009F1A48">
              <w:rPr>
                <w:rStyle w:val="Hipervnculo"/>
                <w:rFonts w:ascii="Constantia" w:hAnsi="Constantia"/>
                <w:b/>
                <w:bCs/>
                <w:noProof/>
              </w:rPr>
              <w:t>TEXTO PROPUESTO PARA PRIMER DEBATE EN LA COMISIÓN PRIMERA DE LA CÁMARA DE REPRESENTANTES AL</w:t>
            </w:r>
            <w:r>
              <w:rPr>
                <w:noProof/>
                <w:webHidden/>
              </w:rPr>
              <w:tab/>
            </w:r>
            <w:r>
              <w:rPr>
                <w:noProof/>
                <w:webHidden/>
              </w:rPr>
              <w:fldChar w:fldCharType="begin"/>
            </w:r>
            <w:r>
              <w:rPr>
                <w:noProof/>
                <w:webHidden/>
              </w:rPr>
              <w:instrText xml:space="preserve"> PAGEREF _Toc164263266 \h </w:instrText>
            </w:r>
            <w:r>
              <w:rPr>
                <w:noProof/>
                <w:webHidden/>
              </w:rPr>
            </w:r>
            <w:r>
              <w:rPr>
                <w:noProof/>
                <w:webHidden/>
              </w:rPr>
              <w:fldChar w:fldCharType="separate"/>
            </w:r>
            <w:r w:rsidR="0026284D">
              <w:rPr>
                <w:noProof/>
                <w:webHidden/>
              </w:rPr>
              <w:t>11</w:t>
            </w:r>
            <w:r>
              <w:rPr>
                <w:noProof/>
                <w:webHidden/>
              </w:rPr>
              <w:fldChar w:fldCharType="end"/>
            </w:r>
          </w:hyperlink>
        </w:p>
        <w:p w14:paraId="56947604" w14:textId="32279A35" w:rsidR="00CF277A" w:rsidRDefault="00CF277A">
          <w:r w:rsidRPr="0076640B">
            <w:rPr>
              <w:rFonts w:ascii="Constantia" w:hAnsi="Constantia"/>
              <w:b/>
              <w:bCs/>
              <w:lang w:val="es-ES"/>
            </w:rPr>
            <w:lastRenderedPageBreak/>
            <w:fldChar w:fldCharType="end"/>
          </w:r>
        </w:p>
      </w:sdtContent>
    </w:sdt>
    <w:p w14:paraId="0C1227BA" w14:textId="01516FE9" w:rsidR="00C76D62" w:rsidRPr="001A1612" w:rsidRDefault="00C76D62" w:rsidP="00CF277A">
      <w:pPr>
        <w:pStyle w:val="Ttulo1"/>
        <w:numPr>
          <w:ilvl w:val="0"/>
          <w:numId w:val="34"/>
        </w:numPr>
        <w:rPr>
          <w:rFonts w:ascii="Constantia" w:hAnsi="Constantia"/>
          <w:b/>
          <w:bCs/>
          <w:color w:val="auto"/>
          <w:sz w:val="22"/>
          <w:szCs w:val="22"/>
        </w:rPr>
      </w:pPr>
      <w:bookmarkStart w:id="0" w:name="_Toc164263258"/>
      <w:r w:rsidRPr="001A1612">
        <w:rPr>
          <w:rFonts w:ascii="Constantia" w:hAnsi="Constantia"/>
          <w:b/>
          <w:bCs/>
          <w:color w:val="auto"/>
          <w:sz w:val="22"/>
          <w:szCs w:val="22"/>
        </w:rPr>
        <w:t xml:space="preserve">ANTECEDENTES DEL PROYECTO DE </w:t>
      </w:r>
      <w:r w:rsidR="00CF277A" w:rsidRPr="001A1612">
        <w:rPr>
          <w:rFonts w:ascii="Constantia" w:hAnsi="Constantia"/>
          <w:b/>
          <w:bCs/>
          <w:color w:val="auto"/>
          <w:sz w:val="22"/>
          <w:szCs w:val="22"/>
        </w:rPr>
        <w:t>ACTO LEGISLATIVO</w:t>
      </w:r>
      <w:bookmarkEnd w:id="0"/>
    </w:p>
    <w:p w14:paraId="2F8ACC35" w14:textId="77777777" w:rsidR="00C76D62" w:rsidRPr="007E11A0" w:rsidRDefault="00C76D62" w:rsidP="00C76D62">
      <w:pPr>
        <w:rPr>
          <w:rFonts w:ascii="Constantia" w:hAnsi="Constantia"/>
          <w:sz w:val="24"/>
          <w:szCs w:val="24"/>
        </w:rPr>
      </w:pPr>
    </w:p>
    <w:p w14:paraId="32D44714" w14:textId="2AB8AFBC" w:rsidR="00850D34" w:rsidRDefault="00850D34" w:rsidP="001C6107">
      <w:pPr>
        <w:rPr>
          <w:rFonts w:ascii="Constantia" w:hAnsi="Constantia"/>
          <w:sz w:val="24"/>
          <w:szCs w:val="24"/>
        </w:rPr>
      </w:pPr>
      <w:r>
        <w:rPr>
          <w:rFonts w:ascii="Constantia" w:hAnsi="Constantia"/>
          <w:sz w:val="24"/>
          <w:szCs w:val="24"/>
        </w:rPr>
        <w:t xml:space="preserve">El proyecto de ley de autoría de los Representantes </w:t>
      </w:r>
      <w:r w:rsidR="00355129" w:rsidRPr="00355129">
        <w:rPr>
          <w:rFonts w:ascii="Constantia" w:hAnsi="Constantia"/>
          <w:sz w:val="24"/>
          <w:szCs w:val="24"/>
        </w:rPr>
        <w:t xml:space="preserve">John Jairo Berrio López, </w:t>
      </w:r>
      <w:proofErr w:type="spellStart"/>
      <w:r w:rsidR="00355129" w:rsidRPr="00355129">
        <w:rPr>
          <w:rFonts w:ascii="Constantia" w:hAnsi="Constantia"/>
          <w:sz w:val="24"/>
          <w:szCs w:val="24"/>
        </w:rPr>
        <w:t>Edinson</w:t>
      </w:r>
      <w:proofErr w:type="spellEnd"/>
      <w:r w:rsidR="00355129" w:rsidRPr="00355129">
        <w:rPr>
          <w:rFonts w:ascii="Constantia" w:hAnsi="Constantia"/>
          <w:sz w:val="24"/>
          <w:szCs w:val="24"/>
        </w:rPr>
        <w:t xml:space="preserve"> Vladimir Olaya Mancipe, Christian Munir Garcés Aljure, Eduard Alexis Triana Rincón, José Jaime </w:t>
      </w:r>
      <w:proofErr w:type="spellStart"/>
      <w:r w:rsidR="00355129" w:rsidRPr="00355129">
        <w:rPr>
          <w:rFonts w:ascii="Constantia" w:hAnsi="Constantia"/>
          <w:sz w:val="24"/>
          <w:szCs w:val="24"/>
        </w:rPr>
        <w:t>Uscátegui</w:t>
      </w:r>
      <w:proofErr w:type="spellEnd"/>
      <w:r w:rsidR="00355129" w:rsidRPr="00355129">
        <w:rPr>
          <w:rFonts w:ascii="Constantia" w:hAnsi="Constantia"/>
          <w:sz w:val="24"/>
          <w:szCs w:val="24"/>
        </w:rPr>
        <w:t xml:space="preserve"> Pastrana, Yulieth Andrea Sánchez Carreño, </w:t>
      </w:r>
      <w:proofErr w:type="spellStart"/>
      <w:r w:rsidR="00355129" w:rsidRPr="00355129">
        <w:rPr>
          <w:rFonts w:ascii="Constantia" w:hAnsi="Constantia"/>
          <w:sz w:val="24"/>
          <w:szCs w:val="24"/>
        </w:rPr>
        <w:t>Olmes</w:t>
      </w:r>
      <w:proofErr w:type="spellEnd"/>
      <w:r w:rsidR="00355129" w:rsidRPr="00355129">
        <w:rPr>
          <w:rFonts w:ascii="Constantia" w:hAnsi="Constantia"/>
          <w:sz w:val="24"/>
          <w:szCs w:val="24"/>
        </w:rPr>
        <w:t xml:space="preserve"> de Jesús Echeverría de la Rosa, Hernán Darío Cadavid Márquez, Juan Fernando Espinal Ramírez, Carlos Edward Osorio Aguiar, Erika Tatiana Sánchez Pinto, Miguel Abraham Polo </w:t>
      </w:r>
      <w:proofErr w:type="spellStart"/>
      <w:r w:rsidR="00355129" w:rsidRPr="00355129">
        <w:rPr>
          <w:rFonts w:ascii="Constantia" w:hAnsi="Constantia"/>
          <w:sz w:val="24"/>
          <w:szCs w:val="24"/>
        </w:rPr>
        <w:t>Polo</w:t>
      </w:r>
      <w:proofErr w:type="spellEnd"/>
      <w:r w:rsidR="00355129" w:rsidRPr="00355129">
        <w:rPr>
          <w:rFonts w:ascii="Constantia" w:hAnsi="Constantia"/>
          <w:sz w:val="24"/>
          <w:szCs w:val="24"/>
        </w:rPr>
        <w:t xml:space="preserve">, Juan Daniel Peñuela Calvache, Armando Antonio </w:t>
      </w:r>
      <w:proofErr w:type="spellStart"/>
      <w:r w:rsidR="00355129" w:rsidRPr="00355129">
        <w:rPr>
          <w:rFonts w:ascii="Constantia" w:hAnsi="Constantia"/>
          <w:sz w:val="24"/>
          <w:szCs w:val="24"/>
        </w:rPr>
        <w:t>Zabaraín</w:t>
      </w:r>
      <w:proofErr w:type="spellEnd"/>
      <w:r w:rsidR="00355129" w:rsidRPr="00355129">
        <w:rPr>
          <w:rFonts w:ascii="Constantia" w:hAnsi="Constantia"/>
          <w:sz w:val="24"/>
          <w:szCs w:val="24"/>
        </w:rPr>
        <w:t xml:space="preserve"> de Arce, Luz Ayda Pastrana Loaiza, </w:t>
      </w:r>
      <w:proofErr w:type="spellStart"/>
      <w:r w:rsidR="00355129" w:rsidRPr="00355129">
        <w:rPr>
          <w:rFonts w:ascii="Constantia" w:hAnsi="Constantia"/>
          <w:sz w:val="24"/>
          <w:szCs w:val="24"/>
        </w:rPr>
        <w:t>Marelen</w:t>
      </w:r>
      <w:proofErr w:type="spellEnd"/>
      <w:r w:rsidR="00355129" w:rsidRPr="00355129">
        <w:rPr>
          <w:rFonts w:ascii="Constantia" w:hAnsi="Constantia"/>
          <w:sz w:val="24"/>
          <w:szCs w:val="24"/>
        </w:rPr>
        <w:t xml:space="preserve"> Castillo Torres</w:t>
      </w:r>
      <w:r w:rsidR="00355129">
        <w:rPr>
          <w:rFonts w:ascii="Constantia" w:hAnsi="Constantia"/>
          <w:sz w:val="24"/>
          <w:szCs w:val="24"/>
        </w:rPr>
        <w:t xml:space="preserve"> y</w:t>
      </w:r>
      <w:r w:rsidR="00355129" w:rsidRPr="00355129">
        <w:rPr>
          <w:rFonts w:ascii="Constantia" w:hAnsi="Constantia"/>
          <w:sz w:val="24"/>
          <w:szCs w:val="24"/>
        </w:rPr>
        <w:t xml:space="preserve"> Juan Felipe Corzo Álvarez</w:t>
      </w:r>
      <w:r w:rsidR="00355129">
        <w:rPr>
          <w:rFonts w:ascii="Constantia" w:hAnsi="Constantia"/>
          <w:sz w:val="24"/>
          <w:szCs w:val="24"/>
        </w:rPr>
        <w:t xml:space="preserve">, </w:t>
      </w:r>
      <w:r>
        <w:rPr>
          <w:rFonts w:ascii="Constantia" w:hAnsi="Constantia"/>
          <w:sz w:val="24"/>
          <w:szCs w:val="24"/>
        </w:rPr>
        <w:t xml:space="preserve">fue radicado el 20 de marzo de 2024 para iniciar su trámite en la Comisión Primera Constitucional Permanente de la Cámara de Representantes. </w:t>
      </w:r>
    </w:p>
    <w:p w14:paraId="620309CB" w14:textId="77777777" w:rsidR="00850D34" w:rsidRDefault="00850D34" w:rsidP="001C6107">
      <w:pPr>
        <w:rPr>
          <w:rFonts w:ascii="Constantia" w:hAnsi="Constantia"/>
          <w:sz w:val="24"/>
          <w:szCs w:val="24"/>
        </w:rPr>
      </w:pPr>
    </w:p>
    <w:p w14:paraId="54657C9E" w14:textId="14B79605" w:rsidR="001C6107" w:rsidRPr="007E11A0" w:rsidRDefault="001C6107" w:rsidP="001C6107">
      <w:pPr>
        <w:rPr>
          <w:rFonts w:ascii="Constantia" w:hAnsi="Constantia"/>
          <w:sz w:val="24"/>
          <w:szCs w:val="24"/>
        </w:rPr>
      </w:pPr>
      <w:r w:rsidRPr="007E11A0">
        <w:rPr>
          <w:rFonts w:ascii="Constantia" w:hAnsi="Constantia"/>
          <w:sz w:val="24"/>
          <w:szCs w:val="24"/>
        </w:rPr>
        <w:t>Varias iniciativas de esta índole han hecho curso en el Congreso de la República donde se destacan 3 en particular:</w:t>
      </w:r>
    </w:p>
    <w:p w14:paraId="546A8B4B" w14:textId="77777777" w:rsidR="001C6107" w:rsidRPr="007E11A0" w:rsidRDefault="001C6107" w:rsidP="001C6107">
      <w:pPr>
        <w:rPr>
          <w:rFonts w:ascii="Constantia" w:hAnsi="Constantia"/>
          <w:sz w:val="24"/>
          <w:szCs w:val="24"/>
        </w:rPr>
      </w:pPr>
    </w:p>
    <w:p w14:paraId="166EAA8B" w14:textId="6C177E0C" w:rsidR="001C6107" w:rsidRPr="007E11A0" w:rsidRDefault="001C6107" w:rsidP="007E11A0">
      <w:pPr>
        <w:pStyle w:val="Prrafodelista"/>
        <w:numPr>
          <w:ilvl w:val="0"/>
          <w:numId w:val="33"/>
        </w:numPr>
        <w:rPr>
          <w:rFonts w:ascii="Constantia" w:hAnsi="Constantia"/>
          <w:sz w:val="24"/>
          <w:szCs w:val="24"/>
        </w:rPr>
      </w:pPr>
      <w:r w:rsidRPr="007E11A0">
        <w:rPr>
          <w:rFonts w:ascii="Constantia" w:hAnsi="Constantia"/>
          <w:sz w:val="24"/>
          <w:szCs w:val="24"/>
        </w:rPr>
        <w:t>Proyecto de Acto Legislativo 101 de 2018 Cámara “Por medio del cual se modifica el artículo 207 de la constitución política de Colombia”.</w:t>
      </w:r>
      <w:r w:rsidR="006E61E9">
        <w:rPr>
          <w:rFonts w:ascii="Constantia" w:hAnsi="Constantia"/>
          <w:sz w:val="24"/>
          <w:szCs w:val="24"/>
        </w:rPr>
        <w:t xml:space="preserve"> En este proyecto se recomendó incluir la frase “La ley reglamentará la materia”. Fue aprobado en primer debate y archivado por tránsito de legislatura. </w:t>
      </w:r>
      <w:r w:rsidR="005D5891">
        <w:rPr>
          <w:rFonts w:ascii="Constantia" w:hAnsi="Constantia"/>
          <w:sz w:val="24"/>
          <w:szCs w:val="24"/>
        </w:rPr>
        <w:t xml:space="preserve">El ponente del proyecto fue el Representante Jorge Eliecer Tamayo Marulanda. </w:t>
      </w:r>
    </w:p>
    <w:p w14:paraId="37EE3B3B" w14:textId="0E05E43E" w:rsidR="005D5891" w:rsidRPr="00850D34" w:rsidRDefault="001C6107" w:rsidP="00850D34">
      <w:pPr>
        <w:pStyle w:val="Prrafodelista"/>
        <w:numPr>
          <w:ilvl w:val="0"/>
          <w:numId w:val="33"/>
        </w:numPr>
        <w:rPr>
          <w:rFonts w:ascii="Constantia" w:hAnsi="Constantia"/>
          <w:sz w:val="24"/>
          <w:szCs w:val="24"/>
        </w:rPr>
      </w:pPr>
      <w:r w:rsidRPr="007E11A0">
        <w:rPr>
          <w:rFonts w:ascii="Constantia" w:hAnsi="Constantia"/>
          <w:sz w:val="24"/>
          <w:szCs w:val="24"/>
        </w:rPr>
        <w:t>Proyecto de Acto Legislativo 358 de 2019 Cámara “Por medio del cual se modifica el artículo 207 de la constitución política de Colombia” (idoneidad ministros).</w:t>
      </w:r>
      <w:r w:rsidR="005D5891">
        <w:rPr>
          <w:rFonts w:ascii="Constantia" w:hAnsi="Constantia"/>
          <w:sz w:val="24"/>
          <w:szCs w:val="24"/>
        </w:rPr>
        <w:t xml:space="preserve"> </w:t>
      </w:r>
      <w:r w:rsidR="00850D34">
        <w:rPr>
          <w:rFonts w:ascii="Constantia" w:hAnsi="Constantia"/>
          <w:sz w:val="24"/>
          <w:szCs w:val="24"/>
        </w:rPr>
        <w:t xml:space="preserve">Los coordinadores ponentes fueron </w:t>
      </w:r>
      <w:r w:rsidR="00850D34" w:rsidRPr="00850D34">
        <w:rPr>
          <w:rFonts w:ascii="Constantia" w:hAnsi="Constantia"/>
          <w:sz w:val="24"/>
          <w:szCs w:val="24"/>
        </w:rPr>
        <w:t>H.R. Jorge Eliécer Tamayo Marulanda</w:t>
      </w:r>
      <w:r w:rsidR="00850D34">
        <w:rPr>
          <w:rFonts w:ascii="Constantia" w:hAnsi="Constantia"/>
          <w:sz w:val="24"/>
          <w:szCs w:val="24"/>
        </w:rPr>
        <w:t xml:space="preserve">, </w:t>
      </w:r>
      <w:r w:rsidR="00850D34" w:rsidRPr="00850D34">
        <w:rPr>
          <w:rFonts w:ascii="Constantia" w:hAnsi="Constantia"/>
          <w:sz w:val="24"/>
          <w:szCs w:val="24"/>
        </w:rPr>
        <w:t xml:space="preserve">H.R. César Augusto </w:t>
      </w:r>
      <w:proofErr w:type="spellStart"/>
      <w:r w:rsidR="00850D34" w:rsidRPr="00850D34">
        <w:rPr>
          <w:rFonts w:ascii="Constantia" w:hAnsi="Constantia"/>
          <w:sz w:val="24"/>
          <w:szCs w:val="24"/>
        </w:rPr>
        <w:t>Lorduy</w:t>
      </w:r>
      <w:proofErr w:type="spellEnd"/>
      <w:r w:rsidR="00850D34" w:rsidRPr="00850D34">
        <w:rPr>
          <w:rFonts w:ascii="Constantia" w:hAnsi="Constantia"/>
          <w:sz w:val="24"/>
          <w:szCs w:val="24"/>
        </w:rPr>
        <w:t xml:space="preserve"> </w:t>
      </w:r>
      <w:proofErr w:type="spellStart"/>
      <w:r w:rsidR="00850D34" w:rsidRPr="00850D34">
        <w:rPr>
          <w:rFonts w:ascii="Constantia" w:hAnsi="Constantia"/>
          <w:sz w:val="24"/>
          <w:szCs w:val="24"/>
        </w:rPr>
        <w:t>MaldonadoH.R</w:t>
      </w:r>
      <w:proofErr w:type="spellEnd"/>
      <w:r w:rsidR="00850D34" w:rsidRPr="00850D34">
        <w:rPr>
          <w:rFonts w:ascii="Constantia" w:hAnsi="Constantia"/>
          <w:sz w:val="24"/>
          <w:szCs w:val="24"/>
        </w:rPr>
        <w:t xml:space="preserve">. Juanita María </w:t>
      </w:r>
      <w:proofErr w:type="spellStart"/>
      <w:r w:rsidR="00850D34" w:rsidRPr="00850D34">
        <w:rPr>
          <w:rFonts w:ascii="Constantia" w:hAnsi="Constantia"/>
          <w:sz w:val="24"/>
          <w:szCs w:val="24"/>
        </w:rPr>
        <w:t>Goebertus</w:t>
      </w:r>
      <w:proofErr w:type="spellEnd"/>
      <w:r w:rsidR="00850D34" w:rsidRPr="00850D34">
        <w:rPr>
          <w:rFonts w:ascii="Constantia" w:hAnsi="Constantia"/>
          <w:sz w:val="24"/>
          <w:szCs w:val="24"/>
        </w:rPr>
        <w:t xml:space="preserve"> </w:t>
      </w:r>
      <w:proofErr w:type="spellStart"/>
      <w:r w:rsidR="00850D34" w:rsidRPr="00850D34">
        <w:rPr>
          <w:rFonts w:ascii="Constantia" w:hAnsi="Constantia"/>
          <w:sz w:val="24"/>
          <w:szCs w:val="24"/>
        </w:rPr>
        <w:t>EstradaH.R</w:t>
      </w:r>
      <w:proofErr w:type="spellEnd"/>
      <w:r w:rsidR="00850D34" w:rsidRPr="00850D34">
        <w:rPr>
          <w:rFonts w:ascii="Constantia" w:hAnsi="Constantia"/>
          <w:sz w:val="24"/>
          <w:szCs w:val="24"/>
        </w:rPr>
        <w:t xml:space="preserve">. Adriana Magali Matiz </w:t>
      </w:r>
      <w:proofErr w:type="spellStart"/>
      <w:r w:rsidR="00850D34" w:rsidRPr="00850D34">
        <w:rPr>
          <w:rFonts w:ascii="Constantia" w:hAnsi="Constantia"/>
          <w:sz w:val="24"/>
          <w:szCs w:val="24"/>
        </w:rPr>
        <w:t>VargasH.R</w:t>
      </w:r>
      <w:proofErr w:type="spellEnd"/>
      <w:r w:rsidR="00850D34" w:rsidRPr="00850D34">
        <w:rPr>
          <w:rFonts w:ascii="Constantia" w:hAnsi="Constantia"/>
          <w:sz w:val="24"/>
          <w:szCs w:val="24"/>
        </w:rPr>
        <w:t>. Oscar Hernán Sánchez León</w:t>
      </w:r>
      <w:r w:rsidR="00850D34">
        <w:rPr>
          <w:rFonts w:ascii="Constantia" w:hAnsi="Constantia"/>
          <w:sz w:val="24"/>
          <w:szCs w:val="24"/>
        </w:rPr>
        <w:t xml:space="preserve">. </w:t>
      </w:r>
      <w:r w:rsidR="005D5891" w:rsidRPr="00850D34">
        <w:rPr>
          <w:rFonts w:ascii="Constantia" w:hAnsi="Constantia"/>
          <w:sz w:val="24"/>
          <w:szCs w:val="24"/>
        </w:rPr>
        <w:t xml:space="preserve">La representante Adriana Magali </w:t>
      </w:r>
      <w:proofErr w:type="spellStart"/>
      <w:r w:rsidR="005D5891" w:rsidRPr="00850D34">
        <w:rPr>
          <w:rFonts w:ascii="Constantia" w:hAnsi="Constantia"/>
          <w:sz w:val="24"/>
          <w:szCs w:val="24"/>
        </w:rPr>
        <w:t>Matíz</w:t>
      </w:r>
      <w:proofErr w:type="spellEnd"/>
      <w:r w:rsidR="005D5891" w:rsidRPr="00850D34">
        <w:rPr>
          <w:rFonts w:ascii="Constantia" w:hAnsi="Constantia"/>
          <w:sz w:val="24"/>
          <w:szCs w:val="24"/>
        </w:rPr>
        <w:t xml:space="preserve"> hizo una proposición avalada por el Coordinador ponente, HR Jorge Eliecer Tamayo Marulanda con la finalidad de incluir el siguiente parágrafo: </w:t>
      </w:r>
    </w:p>
    <w:p w14:paraId="5EA0F930" w14:textId="47B849B5" w:rsidR="005D5891" w:rsidRDefault="005D5891" w:rsidP="005D5891">
      <w:pPr>
        <w:pStyle w:val="Prrafodelista"/>
        <w:rPr>
          <w:rFonts w:ascii="Constantia" w:hAnsi="Constantia"/>
          <w:sz w:val="24"/>
          <w:szCs w:val="24"/>
        </w:rPr>
      </w:pPr>
      <w:r w:rsidRPr="005D5891">
        <w:rPr>
          <w:rFonts w:ascii="Constantia" w:hAnsi="Constantia"/>
          <w:b/>
          <w:bCs/>
          <w:sz w:val="24"/>
          <w:szCs w:val="24"/>
        </w:rPr>
        <w:t>Parágrafo Transitorio.</w:t>
      </w:r>
      <w:r w:rsidRPr="005D5891">
        <w:rPr>
          <w:rFonts w:ascii="Constantia" w:hAnsi="Constantia"/>
          <w:sz w:val="24"/>
          <w:szCs w:val="24"/>
        </w:rPr>
        <w:t xml:space="preserve"> El Congreso contará con un término de doce (12) meses contados a partir de la fecha de promulgación del presente Acto Legislativo, para reglamentar la materia. Vencido este término, en caso de no ser reglamentado por el Congreso, lo hará el </w:t>
      </w:r>
      <w:proofErr w:type="gramStart"/>
      <w:r w:rsidRPr="005D5891">
        <w:rPr>
          <w:rFonts w:ascii="Constantia" w:hAnsi="Constantia"/>
          <w:sz w:val="24"/>
          <w:szCs w:val="24"/>
        </w:rPr>
        <w:t>Presidente</w:t>
      </w:r>
      <w:proofErr w:type="gramEnd"/>
      <w:r w:rsidRPr="005D5891">
        <w:rPr>
          <w:rFonts w:ascii="Constantia" w:hAnsi="Constantia"/>
          <w:sz w:val="24"/>
          <w:szCs w:val="24"/>
        </w:rPr>
        <w:t xml:space="preserve"> de la República en un término de seis (6) meses.</w:t>
      </w:r>
    </w:p>
    <w:p w14:paraId="2E91585C" w14:textId="31064581" w:rsidR="001C6107" w:rsidRPr="005D5891" w:rsidRDefault="00850D34" w:rsidP="00850D34">
      <w:pPr>
        <w:pStyle w:val="Prrafodelista"/>
        <w:rPr>
          <w:rFonts w:ascii="Constantia" w:hAnsi="Constantia"/>
          <w:sz w:val="24"/>
          <w:szCs w:val="24"/>
        </w:rPr>
      </w:pPr>
      <w:r>
        <w:rPr>
          <w:rFonts w:ascii="Constantia" w:hAnsi="Constantia"/>
          <w:sz w:val="24"/>
          <w:szCs w:val="24"/>
        </w:rPr>
        <w:t xml:space="preserve">La Representante Juanita </w:t>
      </w:r>
      <w:proofErr w:type="spellStart"/>
      <w:r>
        <w:rPr>
          <w:rFonts w:ascii="Constantia" w:hAnsi="Constantia"/>
          <w:sz w:val="24"/>
          <w:szCs w:val="24"/>
        </w:rPr>
        <w:t>Goebertus</w:t>
      </w:r>
      <w:proofErr w:type="spellEnd"/>
      <w:r>
        <w:rPr>
          <w:rFonts w:ascii="Constantia" w:hAnsi="Constantia"/>
          <w:sz w:val="24"/>
          <w:szCs w:val="24"/>
        </w:rPr>
        <w:t xml:space="preserve"> hizo una proposición que fue avalada por el Representante Tamayo para eliminar la frase “Las mismas calidades que para ser representante a la cámara” justificando que sería muy difícil que una persona de 25 años cumpla con esos requisitos ya que debería comenzar a trabajar desde los 17 años. </w:t>
      </w:r>
      <w:r w:rsidR="005D5891" w:rsidRPr="005D5891">
        <w:rPr>
          <w:rFonts w:ascii="Constantia" w:hAnsi="Constantia"/>
          <w:sz w:val="24"/>
          <w:szCs w:val="24"/>
        </w:rPr>
        <w:t xml:space="preserve"> </w:t>
      </w:r>
    </w:p>
    <w:p w14:paraId="7B352D0D" w14:textId="77777777" w:rsidR="00D74CCD" w:rsidRDefault="001C6107" w:rsidP="00D74CCD">
      <w:pPr>
        <w:pStyle w:val="NormalWeb"/>
        <w:numPr>
          <w:ilvl w:val="0"/>
          <w:numId w:val="33"/>
        </w:numPr>
        <w:rPr>
          <w:rFonts w:ascii="Constantia" w:hAnsi="Constantia"/>
        </w:rPr>
      </w:pPr>
      <w:r w:rsidRPr="007E11A0">
        <w:rPr>
          <w:rFonts w:ascii="Constantia" w:hAnsi="Constantia"/>
        </w:rPr>
        <w:lastRenderedPageBreak/>
        <w:t>Proyecto de Acto Legislativo 069 de 2019 Cámara “Por medio del cual se modifica el artículo 207 de la constitución política de Colombia”.</w:t>
      </w:r>
      <w:r w:rsidR="00D74CCD">
        <w:rPr>
          <w:rFonts w:ascii="Constantia" w:hAnsi="Constantia"/>
        </w:rPr>
        <w:t xml:space="preserve"> El texto aprobado por la comisión fue: </w:t>
      </w:r>
      <w:r w:rsidR="00D74CCD" w:rsidRPr="00D74CCD">
        <w:rPr>
          <w:rFonts w:ascii="Constantia" w:hAnsi="Constantia"/>
        </w:rPr>
        <w:t xml:space="preserve">Artículo 207. Para ser </w:t>
      </w:r>
      <w:proofErr w:type="gramStart"/>
      <w:r w:rsidR="00D74CCD" w:rsidRPr="00D74CCD">
        <w:rPr>
          <w:rFonts w:ascii="Constantia" w:hAnsi="Constantia"/>
        </w:rPr>
        <w:t>Ministro</w:t>
      </w:r>
      <w:proofErr w:type="gramEnd"/>
      <w:r w:rsidR="00D74CCD" w:rsidRPr="00D74CCD">
        <w:rPr>
          <w:rFonts w:ascii="Constantia" w:hAnsi="Constantia"/>
        </w:rPr>
        <w:t xml:space="preserve"> o Director de Departamento Administrativo se requiere idoneidad técnica; título universitario para acreditar aptitud, capacidad y competencia para el ejercicio del cargo.</w:t>
      </w:r>
    </w:p>
    <w:p w14:paraId="0B79707C" w14:textId="3AF8F0A8" w:rsidR="00D74CCD" w:rsidRPr="00D74CCD" w:rsidRDefault="00D74CCD" w:rsidP="00D74CCD">
      <w:pPr>
        <w:pStyle w:val="NormalWeb"/>
        <w:ind w:left="720"/>
        <w:rPr>
          <w:rFonts w:ascii="Constantia" w:hAnsi="Constantia"/>
        </w:rPr>
      </w:pPr>
      <w:r w:rsidRPr="00D74CCD">
        <w:rPr>
          <w:rFonts w:ascii="Constantia" w:hAnsi="Constantia"/>
        </w:rPr>
        <w:t>Adicionalmente, acreditar experiencia profesional mínima de 4 años relacionada con el cargo.</w:t>
      </w:r>
    </w:p>
    <w:p w14:paraId="4CDD0D34" w14:textId="77777777" w:rsidR="00D74CCD" w:rsidRPr="00D74CCD" w:rsidRDefault="00D74CCD" w:rsidP="00D74CCD">
      <w:pPr>
        <w:pStyle w:val="NormalWeb"/>
        <w:rPr>
          <w:rFonts w:ascii="Constantia" w:hAnsi="Constantia"/>
        </w:rPr>
      </w:pPr>
      <w:r w:rsidRPr="00D74CCD">
        <w:rPr>
          <w:rFonts w:ascii="Constantia" w:hAnsi="Constantia"/>
        </w:rPr>
        <w:t>Parágrafo Transitorio. El Gobierno Nacional reglamentará la materia.</w:t>
      </w:r>
    </w:p>
    <w:p w14:paraId="6C1AE162" w14:textId="77777777" w:rsidR="001C6107" w:rsidRPr="007E11A0" w:rsidRDefault="001C6107" w:rsidP="001C6107">
      <w:pPr>
        <w:rPr>
          <w:rFonts w:ascii="Constantia" w:hAnsi="Constantia"/>
          <w:sz w:val="24"/>
          <w:szCs w:val="24"/>
        </w:rPr>
      </w:pPr>
    </w:p>
    <w:p w14:paraId="25F668D5" w14:textId="5080A392" w:rsidR="001C6107" w:rsidRPr="007E11A0" w:rsidRDefault="001C6107" w:rsidP="001C6107">
      <w:pPr>
        <w:rPr>
          <w:rFonts w:ascii="Constantia" w:hAnsi="Constantia"/>
          <w:sz w:val="24"/>
          <w:szCs w:val="24"/>
        </w:rPr>
      </w:pPr>
      <w:r w:rsidRPr="007E11A0">
        <w:rPr>
          <w:rFonts w:ascii="Constantia" w:hAnsi="Constantia"/>
          <w:sz w:val="24"/>
          <w:szCs w:val="24"/>
        </w:rPr>
        <w:t>Estas se han enfocado en que los ministros y directores de departamento administrativo posean una mayor idoneidad para su ejercicio, estipulando inclusive que como requisitos mínimos no solamente el título profesional, sino que acrediten además 8 años de experiencia profesional relacionada y solvencia ética en el ejercicio profesional. No obstante, ninguna de las anteriores ha prosperado y alcanzado los 8 debates requeridos.</w:t>
      </w:r>
      <w:r w:rsidR="007E11A0" w:rsidRPr="007E11A0">
        <w:rPr>
          <w:rFonts w:ascii="Constantia" w:hAnsi="Constantia"/>
          <w:sz w:val="24"/>
          <w:szCs w:val="24"/>
        </w:rPr>
        <w:t xml:space="preserve"> </w:t>
      </w:r>
      <w:r w:rsidRPr="007E11A0">
        <w:rPr>
          <w:rFonts w:ascii="Constantia" w:hAnsi="Constantia"/>
          <w:sz w:val="24"/>
          <w:szCs w:val="24"/>
        </w:rPr>
        <w:t>A su vez, al tratarse de una reforma constitucional es importante revisar el espíritu del constituyente a la hora de plasmar la norma constitucional, para lo cual se presenta el siguiente apartado de las gacetas de la Asamblea Nacional Constituyente:</w:t>
      </w:r>
    </w:p>
    <w:p w14:paraId="79207A8F" w14:textId="77777777" w:rsidR="001C6107" w:rsidRPr="007E11A0" w:rsidRDefault="001C6107" w:rsidP="001C6107">
      <w:pPr>
        <w:rPr>
          <w:rFonts w:ascii="Constantia" w:hAnsi="Constantia"/>
          <w:sz w:val="24"/>
          <w:szCs w:val="24"/>
        </w:rPr>
      </w:pPr>
    </w:p>
    <w:p w14:paraId="6E0AAF37" w14:textId="77777777" w:rsidR="001C6107" w:rsidRPr="007E11A0" w:rsidRDefault="001C6107" w:rsidP="007E11A0">
      <w:pPr>
        <w:spacing w:after="200" w:line="276" w:lineRule="auto"/>
        <w:ind w:left="993" w:right="1041"/>
        <w:rPr>
          <w:rFonts w:ascii="Constantia" w:eastAsia="Arial" w:hAnsi="Constantia" w:cs="Arial"/>
          <w:sz w:val="20"/>
          <w:szCs w:val="20"/>
          <w:lang w:eastAsia="es-ES_tradnl"/>
        </w:rPr>
      </w:pPr>
      <w:r w:rsidRPr="007E11A0">
        <w:rPr>
          <w:rFonts w:ascii="Constantia" w:eastAsia="Arial" w:hAnsi="Constantia" w:cs="Arial"/>
          <w:sz w:val="20"/>
          <w:szCs w:val="20"/>
          <w:lang w:eastAsia="es-ES_tradnl"/>
        </w:rPr>
        <w:t xml:space="preserve">“Aun cuando nos preocupa la necesidad,  cada vez más evidente, de poder plantear unas  directrices básicas para que el Presidente de la República, al ejercitar la potestad   nominadora de los Ministros y Jefes de Departamentos Administrativos, </w:t>
      </w:r>
      <w:r w:rsidRPr="007E11A0">
        <w:rPr>
          <w:rFonts w:ascii="Constantia" w:eastAsia="Arial" w:hAnsi="Constantia" w:cs="Arial"/>
          <w:b/>
          <w:bCs/>
          <w:sz w:val="20"/>
          <w:szCs w:val="20"/>
          <w:u w:val="single"/>
          <w:lang w:eastAsia="es-ES_tradnl"/>
        </w:rPr>
        <w:t>se vea obligado a nombrar funcionarios más calificados para disminuir el riesgo de falibilidad</w:t>
      </w:r>
      <w:r w:rsidRPr="007E11A0">
        <w:rPr>
          <w:rFonts w:ascii="Constantia" w:eastAsia="Arial" w:hAnsi="Constantia" w:cs="Arial"/>
          <w:sz w:val="20"/>
          <w:szCs w:val="20"/>
          <w:lang w:eastAsia="es-ES_tradnl"/>
        </w:rPr>
        <w:t>, que pueda conducir al trámite de una moción de observaciones o  de censura, según alguna de ellas sea adoptada, como parece ser,  por esta Asamblea, no podemos ser ajenos a la tendencia general de los proyectos presentados de abrir los espacios de    participación política, la cual  se manifiesta en el  ánimo decidido de disminuir y hasta eliminar requisitos para aspirar a los diferentes cargos públicos.”  (subrayado fuera del texto)</w:t>
      </w:r>
    </w:p>
    <w:p w14:paraId="2AF0C725" w14:textId="77777777" w:rsidR="001C6107" w:rsidRPr="007E11A0" w:rsidRDefault="001C6107" w:rsidP="001C6107">
      <w:pPr>
        <w:rPr>
          <w:rFonts w:ascii="Constantia" w:hAnsi="Constantia"/>
          <w:sz w:val="24"/>
          <w:szCs w:val="24"/>
        </w:rPr>
      </w:pPr>
      <w:r w:rsidRPr="007E11A0">
        <w:rPr>
          <w:rFonts w:ascii="Constantia" w:hAnsi="Constantia"/>
          <w:sz w:val="24"/>
          <w:szCs w:val="24"/>
        </w:rPr>
        <w:t>Es claro entonces que la Constitución optó por no limitar o establecer criterios adicionales para poder ejercer la función de los altos directivos del Estado colombiano en aras de abrir los espacios de participación política, no obstante también era evidente para los asambleístas que tales criterios tan mínimos conllevaban a un riesgo de falibilidad, por lo que el debate no es reciente y es posible y necesario traerlo a colación hoy en día en aras de mejorar la función pública y el ejercicio del Estado.</w:t>
      </w:r>
    </w:p>
    <w:p w14:paraId="72149B26" w14:textId="77777777" w:rsidR="001C6107" w:rsidRPr="007E11A0" w:rsidRDefault="001C6107" w:rsidP="001C6107">
      <w:pPr>
        <w:rPr>
          <w:rFonts w:ascii="Constantia" w:hAnsi="Constantia"/>
          <w:sz w:val="24"/>
          <w:szCs w:val="24"/>
        </w:rPr>
      </w:pPr>
    </w:p>
    <w:p w14:paraId="1B90F04D" w14:textId="20EAD00B" w:rsidR="001C6107" w:rsidRPr="001A1612" w:rsidRDefault="007E11A0" w:rsidP="00CF277A">
      <w:pPr>
        <w:pStyle w:val="Ttulo1"/>
        <w:numPr>
          <w:ilvl w:val="0"/>
          <w:numId w:val="34"/>
        </w:numPr>
        <w:rPr>
          <w:rFonts w:ascii="Constantia" w:hAnsi="Constantia"/>
          <w:b/>
          <w:bCs/>
          <w:color w:val="auto"/>
          <w:sz w:val="22"/>
          <w:szCs w:val="22"/>
        </w:rPr>
      </w:pPr>
      <w:bookmarkStart w:id="1" w:name="_Toc164263259"/>
      <w:r w:rsidRPr="001A1612">
        <w:rPr>
          <w:rFonts w:ascii="Constantia" w:hAnsi="Constantia"/>
          <w:b/>
          <w:bCs/>
          <w:color w:val="auto"/>
          <w:sz w:val="22"/>
          <w:szCs w:val="22"/>
        </w:rPr>
        <w:lastRenderedPageBreak/>
        <w:t xml:space="preserve">OBJETO DEL </w:t>
      </w:r>
      <w:r w:rsidR="00355129">
        <w:rPr>
          <w:rFonts w:ascii="Constantia" w:hAnsi="Constantia"/>
          <w:b/>
          <w:bCs/>
          <w:color w:val="auto"/>
          <w:sz w:val="22"/>
          <w:szCs w:val="22"/>
        </w:rPr>
        <w:t>PROYECTO DE ACTO LEGISLATIVO</w:t>
      </w:r>
      <w:bookmarkEnd w:id="1"/>
    </w:p>
    <w:p w14:paraId="225F783D" w14:textId="77777777" w:rsidR="001C6107" w:rsidRPr="007E11A0" w:rsidRDefault="001C6107" w:rsidP="001C6107">
      <w:pPr>
        <w:rPr>
          <w:rFonts w:ascii="Constantia" w:hAnsi="Constantia"/>
          <w:sz w:val="24"/>
          <w:szCs w:val="24"/>
        </w:rPr>
      </w:pPr>
    </w:p>
    <w:p w14:paraId="439493D4" w14:textId="17212D1A" w:rsidR="001C6107" w:rsidRPr="007E11A0" w:rsidRDefault="001C6107" w:rsidP="001C6107">
      <w:pPr>
        <w:rPr>
          <w:rFonts w:ascii="Constantia" w:hAnsi="Constantia"/>
          <w:sz w:val="24"/>
          <w:szCs w:val="24"/>
        </w:rPr>
      </w:pPr>
      <w:r w:rsidRPr="007E11A0">
        <w:rPr>
          <w:rFonts w:ascii="Constantia" w:hAnsi="Constantia"/>
          <w:sz w:val="24"/>
          <w:szCs w:val="24"/>
        </w:rPr>
        <w:t xml:space="preserve">El presente acto legislativo busca tecnificar y profesionalizar la función de los altos cargos del Estado colombiano mediante el aumento de requisitos mínimos para poder ejercer la labor de ministro de despacho y jefe de departamento administrativo. </w:t>
      </w:r>
    </w:p>
    <w:p w14:paraId="6ECC0A58" w14:textId="77777777" w:rsidR="007E11A0" w:rsidRPr="007E11A0" w:rsidRDefault="007E11A0" w:rsidP="001C6107">
      <w:pPr>
        <w:rPr>
          <w:rFonts w:ascii="Constantia" w:hAnsi="Constantia"/>
          <w:sz w:val="24"/>
          <w:szCs w:val="24"/>
        </w:rPr>
      </w:pPr>
    </w:p>
    <w:p w14:paraId="35F7F36C" w14:textId="77777777" w:rsidR="001C6107" w:rsidRPr="007E11A0" w:rsidRDefault="001C6107" w:rsidP="001C6107">
      <w:pPr>
        <w:rPr>
          <w:rFonts w:ascii="Constantia" w:hAnsi="Constantia"/>
          <w:sz w:val="24"/>
          <w:szCs w:val="24"/>
        </w:rPr>
      </w:pPr>
      <w:r w:rsidRPr="007E11A0">
        <w:rPr>
          <w:rFonts w:ascii="Constantia" w:hAnsi="Constantia"/>
          <w:sz w:val="24"/>
          <w:szCs w:val="24"/>
        </w:rPr>
        <w:t xml:space="preserve">Al aumentar la idoneidad de los </w:t>
      </w:r>
      <w:proofErr w:type="gramStart"/>
      <w:r w:rsidRPr="007E11A0">
        <w:rPr>
          <w:rFonts w:ascii="Constantia" w:hAnsi="Constantia"/>
          <w:sz w:val="24"/>
          <w:szCs w:val="24"/>
        </w:rPr>
        <w:t>Ministros</w:t>
      </w:r>
      <w:proofErr w:type="gramEnd"/>
      <w:r w:rsidRPr="007E11A0">
        <w:rPr>
          <w:rFonts w:ascii="Constantia" w:hAnsi="Constantia"/>
          <w:sz w:val="24"/>
          <w:szCs w:val="24"/>
        </w:rPr>
        <w:t xml:space="preserve"> y Directores de Departamento Administrativo se busca la profesionalización de los directivos del Estado, que siguen subordinados al ejercicio político del ejecutivo, pero garantizando condiciones mínimas para la función a desarrollar.</w:t>
      </w:r>
    </w:p>
    <w:p w14:paraId="0442540C" w14:textId="77777777" w:rsidR="001C6107" w:rsidRPr="007E11A0" w:rsidRDefault="001C6107" w:rsidP="007E11A0">
      <w:pPr>
        <w:pStyle w:val="Subttulo"/>
        <w:numPr>
          <w:ilvl w:val="0"/>
          <w:numId w:val="0"/>
        </w:numPr>
        <w:ind w:left="720"/>
        <w:rPr>
          <w:rFonts w:ascii="Constantia" w:hAnsi="Constantia"/>
          <w:b/>
          <w:bCs/>
          <w:sz w:val="24"/>
          <w:szCs w:val="24"/>
        </w:rPr>
      </w:pPr>
    </w:p>
    <w:p w14:paraId="7F9F13B7" w14:textId="78C21B84" w:rsidR="001C6107" w:rsidRPr="001A1612" w:rsidRDefault="007E11A0" w:rsidP="00CF277A">
      <w:pPr>
        <w:pStyle w:val="Ttulo1"/>
        <w:numPr>
          <w:ilvl w:val="0"/>
          <w:numId w:val="34"/>
        </w:numPr>
        <w:rPr>
          <w:rFonts w:ascii="Constantia" w:hAnsi="Constantia"/>
          <w:b/>
          <w:bCs/>
          <w:color w:val="auto"/>
          <w:sz w:val="22"/>
          <w:szCs w:val="22"/>
        </w:rPr>
      </w:pPr>
      <w:bookmarkStart w:id="2" w:name="_Toc164263260"/>
      <w:r w:rsidRPr="001A1612">
        <w:rPr>
          <w:rFonts w:ascii="Constantia" w:hAnsi="Constantia"/>
          <w:b/>
          <w:bCs/>
          <w:color w:val="auto"/>
          <w:sz w:val="22"/>
          <w:szCs w:val="22"/>
        </w:rPr>
        <w:t xml:space="preserve">JUSTIFICACIÓN DEL </w:t>
      </w:r>
      <w:r w:rsidR="00355129">
        <w:rPr>
          <w:rFonts w:ascii="Constantia" w:hAnsi="Constantia"/>
          <w:b/>
          <w:bCs/>
          <w:color w:val="auto"/>
          <w:sz w:val="22"/>
          <w:szCs w:val="22"/>
        </w:rPr>
        <w:t>PROYECTO DE ACTO LEGISLATIVO</w:t>
      </w:r>
      <w:bookmarkEnd w:id="2"/>
    </w:p>
    <w:p w14:paraId="14C45F00" w14:textId="77777777" w:rsidR="001C6107" w:rsidRPr="007E11A0" w:rsidRDefault="001C6107" w:rsidP="001C6107">
      <w:pPr>
        <w:rPr>
          <w:rFonts w:ascii="Constantia" w:hAnsi="Constantia"/>
          <w:sz w:val="24"/>
          <w:szCs w:val="24"/>
        </w:rPr>
      </w:pPr>
    </w:p>
    <w:p w14:paraId="73572C62" w14:textId="77777777" w:rsidR="001C6107" w:rsidRPr="001C6107" w:rsidRDefault="001C6107" w:rsidP="001C6107">
      <w:pPr>
        <w:rPr>
          <w:rFonts w:ascii="Constantia" w:hAnsi="Constantia"/>
          <w:iCs/>
          <w:sz w:val="24"/>
          <w:szCs w:val="24"/>
        </w:rPr>
      </w:pPr>
      <w:r w:rsidRPr="001C6107">
        <w:rPr>
          <w:rFonts w:ascii="Constantia" w:hAnsi="Constantia"/>
          <w:iCs/>
          <w:sz w:val="24"/>
          <w:szCs w:val="24"/>
        </w:rPr>
        <w:t xml:space="preserve">La función y ejercicio de los ministros y directores de departamento administrativo es vital para la consecución de los fines del Estado y de igual manera la decisión sobre su designación es crucial para cualquier gobierno, ya que tales funcionarios son responsables de coordinar, dirigir y administrar áreas fundamentales de la administración pública. En ese sentido se requiere y se propone establecer requisitos y condiciones mínimas para poder desempeñar dichos cargos. Estos requisitos no sólo van encaminados asegurar la competencia de experiencia necesaria para una decisión eficaz, además fortalecen la confianza en el gobierno cualquiera que sea su orientación. Asimismo, la imposición de requisitos mínimos contribuye a una mayor eficiencia y eficacia gubernamental, promoviendo la estabilidad y la consistencia en la gestión a lo largo del tiempo. </w:t>
      </w:r>
    </w:p>
    <w:p w14:paraId="724E9B51" w14:textId="77777777" w:rsidR="001C6107" w:rsidRPr="001C6107" w:rsidRDefault="001C6107" w:rsidP="001C6107">
      <w:pPr>
        <w:rPr>
          <w:rFonts w:ascii="Constantia" w:hAnsi="Constantia"/>
          <w:iCs/>
          <w:sz w:val="24"/>
          <w:szCs w:val="24"/>
        </w:rPr>
      </w:pPr>
    </w:p>
    <w:p w14:paraId="4CA96C09" w14:textId="77777777" w:rsidR="001C6107" w:rsidRPr="001C6107" w:rsidRDefault="001C6107" w:rsidP="001C6107">
      <w:pPr>
        <w:rPr>
          <w:rFonts w:ascii="Constantia" w:hAnsi="Constantia"/>
          <w:iCs/>
          <w:sz w:val="24"/>
          <w:szCs w:val="24"/>
        </w:rPr>
      </w:pPr>
      <w:r w:rsidRPr="001C6107">
        <w:rPr>
          <w:rFonts w:ascii="Constantia" w:hAnsi="Constantia"/>
          <w:iCs/>
          <w:sz w:val="24"/>
          <w:szCs w:val="24"/>
        </w:rPr>
        <w:t>Una persona que ocupe un cargo público importante en el país debe tener experiencia y un pregrado o estudio universitario afín porque proporciona el conocimiento y las habilidades necesarias para comprender y abordar los desafíos complejos que enfrenta la sociedad. Además, brinda credibilidad y confianza tanto dentro como fuera del país, lo que es fundamental para liderar efectivamente y tomar decisiones informadas.</w:t>
      </w:r>
    </w:p>
    <w:p w14:paraId="1AA2679E" w14:textId="77777777" w:rsidR="001C6107" w:rsidRPr="001C6107" w:rsidRDefault="001C6107" w:rsidP="001C6107">
      <w:pPr>
        <w:rPr>
          <w:rFonts w:ascii="Constantia" w:hAnsi="Constantia"/>
          <w:iCs/>
          <w:sz w:val="24"/>
          <w:szCs w:val="24"/>
        </w:rPr>
      </w:pPr>
    </w:p>
    <w:p w14:paraId="286B3F49" w14:textId="391DFA4A" w:rsidR="001C6107" w:rsidRPr="001C6107" w:rsidRDefault="001C6107" w:rsidP="007E11A0">
      <w:pPr>
        <w:rPr>
          <w:rFonts w:ascii="Constantia" w:hAnsi="Constantia"/>
          <w:iCs/>
          <w:sz w:val="24"/>
          <w:szCs w:val="24"/>
        </w:rPr>
      </w:pPr>
      <w:r w:rsidRPr="001C6107">
        <w:rPr>
          <w:rFonts w:ascii="Constantia" w:hAnsi="Constantia"/>
          <w:iCs/>
          <w:sz w:val="24"/>
          <w:szCs w:val="24"/>
        </w:rPr>
        <w:t xml:space="preserve">Tener experiencia y educación universitaria afín proporciona una base sólida de conocimientos técnicos, habilidades analíticas y capacidad de pensamiento crítico necesarios para abordar cuestiones complejas en áreas como economía, política, derecho, diplomacia, entre otras. </w:t>
      </w:r>
    </w:p>
    <w:p w14:paraId="35679289" w14:textId="77777777" w:rsidR="001C6107" w:rsidRPr="001C6107" w:rsidRDefault="001C6107" w:rsidP="001C6107">
      <w:pPr>
        <w:rPr>
          <w:rFonts w:ascii="Constantia" w:hAnsi="Constantia"/>
          <w:b/>
          <w:sz w:val="24"/>
          <w:szCs w:val="24"/>
        </w:rPr>
      </w:pPr>
    </w:p>
    <w:p w14:paraId="616D6264" w14:textId="71691EF7" w:rsidR="001C6107" w:rsidRDefault="001C6107" w:rsidP="001C6107">
      <w:pPr>
        <w:rPr>
          <w:rFonts w:ascii="Constantia" w:hAnsi="Constantia"/>
          <w:sz w:val="24"/>
          <w:szCs w:val="24"/>
        </w:rPr>
      </w:pPr>
      <w:r w:rsidRPr="001C6107">
        <w:rPr>
          <w:rFonts w:ascii="Constantia" w:hAnsi="Constantia"/>
          <w:sz w:val="24"/>
          <w:szCs w:val="24"/>
        </w:rPr>
        <w:t>La iniciativa busca de forma subyacente brindar una estabilidad institucional al Estado, pues con gobiernos y estructuras dirigidas por personas con mayores capacidades y experiencias profesionales se hace más fácil y adecuada la implementación de programas y políticas que beneficien a la comunidad.</w:t>
      </w:r>
    </w:p>
    <w:p w14:paraId="68D5E416" w14:textId="77777777" w:rsidR="007E11A0" w:rsidRPr="001C6107" w:rsidRDefault="007E11A0" w:rsidP="001C6107">
      <w:pPr>
        <w:rPr>
          <w:rFonts w:ascii="Constantia" w:hAnsi="Constantia"/>
          <w:sz w:val="24"/>
          <w:szCs w:val="24"/>
        </w:rPr>
      </w:pPr>
    </w:p>
    <w:p w14:paraId="3C648140" w14:textId="709C11A8" w:rsidR="001C6107" w:rsidRDefault="001C6107" w:rsidP="001C6107">
      <w:pPr>
        <w:rPr>
          <w:rFonts w:ascii="Constantia" w:hAnsi="Constantia"/>
          <w:sz w:val="24"/>
          <w:szCs w:val="24"/>
        </w:rPr>
      </w:pPr>
      <w:r w:rsidRPr="001C6107">
        <w:rPr>
          <w:rFonts w:ascii="Constantia" w:hAnsi="Constantia"/>
          <w:sz w:val="24"/>
          <w:szCs w:val="24"/>
        </w:rPr>
        <w:t>Igualmente cabe resaltar que se hace necesaria una reforma constitucional para implementar este cambio, toda vez que una ley o el manual de funciones de una entidad no puede exigir mayores requisitos para el nombramiento de un funcionario que los que se establecen en la propia constitución.</w:t>
      </w:r>
    </w:p>
    <w:p w14:paraId="2E5E48ED" w14:textId="77777777" w:rsidR="007E11A0" w:rsidRPr="001C6107" w:rsidRDefault="007E11A0" w:rsidP="001C6107">
      <w:pPr>
        <w:rPr>
          <w:rFonts w:ascii="Constantia" w:hAnsi="Constantia"/>
          <w:sz w:val="24"/>
          <w:szCs w:val="24"/>
        </w:rPr>
      </w:pPr>
    </w:p>
    <w:p w14:paraId="76BF55CE" w14:textId="72207F57" w:rsidR="001C6107" w:rsidRDefault="001C6107" w:rsidP="001C6107">
      <w:pPr>
        <w:rPr>
          <w:rFonts w:ascii="Constantia" w:hAnsi="Constantia"/>
          <w:sz w:val="24"/>
          <w:szCs w:val="24"/>
        </w:rPr>
      </w:pPr>
      <w:r w:rsidRPr="001C6107">
        <w:rPr>
          <w:rFonts w:ascii="Constantia" w:hAnsi="Constantia"/>
          <w:sz w:val="24"/>
          <w:szCs w:val="24"/>
        </w:rPr>
        <w:t>Se toma como referencia las calidades exigidas para ejercer el cargo de Contralor General de República dispuestas en el artículo 267:</w:t>
      </w:r>
    </w:p>
    <w:p w14:paraId="63C2253D" w14:textId="77777777" w:rsidR="007E11A0" w:rsidRPr="001C6107" w:rsidRDefault="007E11A0" w:rsidP="001C6107">
      <w:pPr>
        <w:rPr>
          <w:rFonts w:ascii="Constantia" w:hAnsi="Constantia"/>
          <w:sz w:val="24"/>
          <w:szCs w:val="24"/>
        </w:rPr>
      </w:pPr>
    </w:p>
    <w:p w14:paraId="7C0D872F" w14:textId="51A59DB3" w:rsidR="007E11A0" w:rsidRPr="001C6107" w:rsidRDefault="001C6107" w:rsidP="007E11A0">
      <w:pPr>
        <w:spacing w:after="200" w:line="276" w:lineRule="auto"/>
        <w:ind w:left="993" w:right="1041"/>
        <w:rPr>
          <w:rFonts w:ascii="Constantia" w:hAnsi="Constantia"/>
          <w:sz w:val="24"/>
          <w:szCs w:val="24"/>
        </w:rPr>
      </w:pPr>
      <w:r w:rsidRPr="001C6107">
        <w:rPr>
          <w:rFonts w:ascii="Constantia" w:eastAsia="Arial" w:hAnsi="Constantia" w:cs="Arial"/>
          <w:sz w:val="20"/>
          <w:szCs w:val="20"/>
          <w:lang w:eastAsia="es-ES_tradnl"/>
        </w:rPr>
        <w:t>(…) Para ser elegido Contralor General de la República se requiere ser colombiano de nacimiento y en ejercicio de la ciudadanía; tener más de treinta y cinco años de edad; tener título universitario en ciencias jurídicas, humanas, económicas, financieras, administrativas o contables y experiencia profesional no menor a 5 años o como docente universitario por el mismo tiempo y acreditar las demás condiciones que exija la ley (…).</w:t>
      </w:r>
    </w:p>
    <w:p w14:paraId="632D72BE" w14:textId="2242EC0D" w:rsidR="001C6107" w:rsidRDefault="001C6107" w:rsidP="001C6107">
      <w:pPr>
        <w:rPr>
          <w:rFonts w:ascii="Constantia" w:hAnsi="Constantia"/>
          <w:sz w:val="24"/>
          <w:szCs w:val="24"/>
        </w:rPr>
      </w:pPr>
      <w:r w:rsidRPr="001C6107">
        <w:rPr>
          <w:rFonts w:ascii="Constantia" w:hAnsi="Constantia"/>
          <w:sz w:val="24"/>
          <w:szCs w:val="24"/>
        </w:rPr>
        <w:t>Sin embargo, se optó por excluir el tipo de profesión que debe poseer tales funcionarios en aras de no complejizar la redacción constitucional y entendiendo que las labores de los ministros son diversas por las temáticas que emplean y no debe solo centrarse en una rama como si lo debe estar el Contralor General de la República.</w:t>
      </w:r>
    </w:p>
    <w:p w14:paraId="7C667AB2" w14:textId="77777777" w:rsidR="00CF277A" w:rsidRPr="001C6107" w:rsidRDefault="00CF277A" w:rsidP="001C6107">
      <w:pPr>
        <w:rPr>
          <w:rFonts w:ascii="Constantia" w:hAnsi="Constantia"/>
          <w:sz w:val="24"/>
          <w:szCs w:val="24"/>
        </w:rPr>
      </w:pPr>
    </w:p>
    <w:p w14:paraId="6197DECE" w14:textId="77777777" w:rsidR="001C6107" w:rsidRPr="001C6107" w:rsidRDefault="001C6107" w:rsidP="001C6107">
      <w:pPr>
        <w:rPr>
          <w:rFonts w:ascii="Constantia" w:hAnsi="Constantia"/>
          <w:sz w:val="24"/>
          <w:szCs w:val="24"/>
        </w:rPr>
      </w:pPr>
      <w:r w:rsidRPr="001C6107">
        <w:rPr>
          <w:rFonts w:ascii="Constantia" w:hAnsi="Constantia"/>
          <w:sz w:val="24"/>
          <w:szCs w:val="24"/>
        </w:rPr>
        <w:t xml:space="preserve">Adicionalmente dada la labor tan importante que desarrolla un funcionario de este nivel, es más que pertinente una mínima exigencia de sus calidades. El presupuesto general de la Nación para el año 2024 superó la cifra de los 500 billones de pesos, siendo el siguiente esquema el asignado por sector: </w:t>
      </w:r>
    </w:p>
    <w:p w14:paraId="1A4B6160" w14:textId="77777777" w:rsidR="001C6107" w:rsidRPr="001C6107" w:rsidRDefault="001C6107" w:rsidP="001C6107">
      <w:pPr>
        <w:jc w:val="center"/>
        <w:rPr>
          <w:rFonts w:ascii="Constantia" w:hAnsi="Constantia"/>
          <w:sz w:val="24"/>
          <w:szCs w:val="24"/>
        </w:rPr>
      </w:pPr>
      <w:r w:rsidRPr="001C6107">
        <w:rPr>
          <w:rFonts w:ascii="Constantia" w:hAnsi="Constantia"/>
          <w:noProof/>
          <w:sz w:val="24"/>
          <w:szCs w:val="24"/>
        </w:rPr>
        <w:lastRenderedPageBreak/>
        <w:drawing>
          <wp:inline distT="0" distB="0" distL="0" distR="0" wp14:anchorId="6489BFF1" wp14:editId="13955E10">
            <wp:extent cx="3929149" cy="4644044"/>
            <wp:effectExtent l="0" t="0" r="0" b="4445"/>
            <wp:docPr id="8680557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56142" cy="4675948"/>
                    </a:xfrm>
                    <a:prstGeom prst="rect">
                      <a:avLst/>
                    </a:prstGeom>
                    <a:ln/>
                  </pic:spPr>
                </pic:pic>
              </a:graphicData>
            </a:graphic>
          </wp:inline>
        </w:drawing>
      </w:r>
    </w:p>
    <w:p w14:paraId="37B5903D" w14:textId="77777777" w:rsidR="00CF277A" w:rsidRDefault="00CF277A" w:rsidP="001C6107">
      <w:pPr>
        <w:rPr>
          <w:rFonts w:ascii="Constantia" w:hAnsi="Constantia"/>
          <w:sz w:val="24"/>
          <w:szCs w:val="24"/>
        </w:rPr>
      </w:pPr>
    </w:p>
    <w:p w14:paraId="58E35FDD" w14:textId="027E05EA" w:rsidR="001C6107" w:rsidRPr="001C6107" w:rsidRDefault="001C6107" w:rsidP="001C6107">
      <w:pPr>
        <w:rPr>
          <w:rFonts w:ascii="Constantia" w:hAnsi="Constantia"/>
          <w:sz w:val="24"/>
          <w:szCs w:val="24"/>
        </w:rPr>
      </w:pPr>
      <w:r w:rsidRPr="001C6107">
        <w:rPr>
          <w:rFonts w:ascii="Constantia" w:hAnsi="Constantia"/>
          <w:sz w:val="24"/>
          <w:szCs w:val="24"/>
        </w:rPr>
        <w:t>Un ministro o jefe de departamento administrativo como jefe de sector deberá articular, decidir o incidir en billones de pesos, lo cual es una actividad de suma responsabilidad que debe ser confiada en profesionales titulados en favor que la misma sea de una mejor y correcta aplicación.</w:t>
      </w:r>
    </w:p>
    <w:p w14:paraId="25E17FC6" w14:textId="77777777" w:rsidR="001C6107" w:rsidRPr="001C6107" w:rsidRDefault="001C6107" w:rsidP="001C6107">
      <w:pPr>
        <w:rPr>
          <w:rFonts w:ascii="Constantia" w:hAnsi="Constantia"/>
          <w:sz w:val="24"/>
          <w:szCs w:val="24"/>
        </w:rPr>
      </w:pPr>
      <w:r w:rsidRPr="001C6107">
        <w:rPr>
          <w:rFonts w:ascii="Constantia" w:hAnsi="Constantia"/>
          <w:sz w:val="24"/>
          <w:szCs w:val="24"/>
        </w:rPr>
        <w:t>En resumen, establecer requisitos mínimos para ejercer el cargo de ministro de Estado es fundamental para garantizar la competencia, la integridad y la eficacia en la gestión gubernamental, así como para fortalecer la confianza del público en el gobierno y sus líderes.</w:t>
      </w:r>
    </w:p>
    <w:p w14:paraId="56EF8447" w14:textId="77777777" w:rsidR="001C6107" w:rsidRPr="001C6107" w:rsidRDefault="001C6107" w:rsidP="001C6107">
      <w:pPr>
        <w:rPr>
          <w:rFonts w:ascii="Constantia" w:hAnsi="Constantia"/>
          <w:sz w:val="24"/>
          <w:szCs w:val="24"/>
        </w:rPr>
      </w:pPr>
    </w:p>
    <w:p w14:paraId="3DB27E38" w14:textId="32993338" w:rsidR="001C6107" w:rsidRDefault="001C6107" w:rsidP="001C6107">
      <w:pPr>
        <w:rPr>
          <w:rFonts w:ascii="Constantia" w:hAnsi="Constantia"/>
          <w:b/>
          <w:sz w:val="24"/>
          <w:szCs w:val="24"/>
        </w:rPr>
      </w:pPr>
      <w:r w:rsidRPr="001C6107">
        <w:rPr>
          <w:rFonts w:ascii="Constantia" w:hAnsi="Constantia"/>
          <w:b/>
          <w:sz w:val="24"/>
          <w:szCs w:val="24"/>
        </w:rPr>
        <w:t xml:space="preserve">En </w:t>
      </w:r>
      <w:r w:rsidR="001A1612">
        <w:rPr>
          <w:rFonts w:ascii="Constantia" w:hAnsi="Constantia"/>
          <w:b/>
          <w:sz w:val="24"/>
          <w:szCs w:val="24"/>
        </w:rPr>
        <w:t>los departamentos</w:t>
      </w:r>
      <w:r w:rsidRPr="001C6107">
        <w:rPr>
          <w:rFonts w:ascii="Constantia" w:hAnsi="Constantia"/>
          <w:b/>
          <w:sz w:val="24"/>
          <w:szCs w:val="24"/>
        </w:rPr>
        <w:t xml:space="preserve"> </w:t>
      </w:r>
    </w:p>
    <w:p w14:paraId="23E3288E" w14:textId="77777777" w:rsidR="00CF277A" w:rsidRPr="001C6107" w:rsidRDefault="00CF277A" w:rsidP="001C6107">
      <w:pPr>
        <w:rPr>
          <w:rFonts w:ascii="Constantia" w:hAnsi="Constantia"/>
          <w:b/>
          <w:sz w:val="24"/>
          <w:szCs w:val="24"/>
        </w:rPr>
      </w:pPr>
    </w:p>
    <w:p w14:paraId="03A10FCD" w14:textId="5C97829C" w:rsidR="001C6107" w:rsidRDefault="001C6107" w:rsidP="001C6107">
      <w:pPr>
        <w:rPr>
          <w:rFonts w:ascii="Constantia" w:hAnsi="Constantia"/>
          <w:sz w:val="24"/>
          <w:szCs w:val="24"/>
        </w:rPr>
      </w:pPr>
      <w:r w:rsidRPr="001C6107">
        <w:rPr>
          <w:rFonts w:ascii="Constantia" w:hAnsi="Constantia"/>
          <w:sz w:val="24"/>
          <w:szCs w:val="24"/>
        </w:rPr>
        <w:t xml:space="preserve">Igualmente es importante ver la situación en las regiones, los pares de los ministros de despacho y los jefes de departamento administrativo son los secretarios de despacho y los funcionarios de nivel directivo. El Decreto Ley 785 de 2005 establece el </w:t>
      </w:r>
      <w:r w:rsidRPr="001C6107">
        <w:rPr>
          <w:rFonts w:ascii="Constantia" w:hAnsi="Constantia"/>
          <w:sz w:val="24"/>
          <w:szCs w:val="24"/>
        </w:rPr>
        <w:lastRenderedPageBreak/>
        <w:t>marco de requisitos para ejercer un cargo del nivel directivo como secretario de despacho, los cuales son los siguientes:</w:t>
      </w:r>
    </w:p>
    <w:p w14:paraId="3B7A8F43" w14:textId="77777777" w:rsidR="00CF277A" w:rsidRPr="001C6107" w:rsidRDefault="00CF277A" w:rsidP="001C6107">
      <w:pPr>
        <w:rPr>
          <w:rFonts w:ascii="Constantia" w:hAnsi="Constantia"/>
          <w:sz w:val="24"/>
          <w:szCs w:val="24"/>
        </w:rPr>
      </w:pPr>
    </w:p>
    <w:p w14:paraId="54E7DCB3" w14:textId="77777777" w:rsidR="001C6107" w:rsidRPr="001C6107" w:rsidRDefault="001C6107" w:rsidP="00CF277A">
      <w:pPr>
        <w:ind w:left="708"/>
        <w:rPr>
          <w:rFonts w:ascii="Constantia" w:hAnsi="Constantia"/>
          <w:sz w:val="24"/>
          <w:szCs w:val="24"/>
        </w:rPr>
      </w:pPr>
      <w:r w:rsidRPr="001C6107">
        <w:rPr>
          <w:rFonts w:ascii="Constantia" w:hAnsi="Constantia"/>
          <w:b/>
          <w:sz w:val="24"/>
          <w:szCs w:val="24"/>
        </w:rPr>
        <w:t>“ARTÍCULO 13.</w:t>
      </w:r>
      <w:r w:rsidRPr="001C6107">
        <w:rPr>
          <w:rFonts w:ascii="Constantia" w:hAnsi="Constantia"/>
          <w:sz w:val="24"/>
          <w:szCs w:val="24"/>
        </w:rPr>
        <w:t xml:space="preserve"> Competencias laborales y requisitos para el ejercicio de los empleos. (…)</w:t>
      </w:r>
    </w:p>
    <w:p w14:paraId="5E0AA5D4" w14:textId="77777777" w:rsidR="001C6107" w:rsidRPr="001C6107" w:rsidRDefault="001C6107" w:rsidP="00CF277A">
      <w:pPr>
        <w:ind w:left="1416"/>
        <w:rPr>
          <w:rFonts w:ascii="Constantia" w:hAnsi="Constantia"/>
          <w:sz w:val="24"/>
          <w:szCs w:val="24"/>
        </w:rPr>
      </w:pPr>
      <w:r w:rsidRPr="001C6107">
        <w:rPr>
          <w:rFonts w:ascii="Constantia" w:hAnsi="Constantia"/>
          <w:sz w:val="24"/>
          <w:szCs w:val="24"/>
        </w:rPr>
        <w:t>13.2.1 Nivel Directivo</w:t>
      </w:r>
    </w:p>
    <w:p w14:paraId="598897F2" w14:textId="77777777" w:rsidR="001C6107" w:rsidRPr="001C6107" w:rsidRDefault="001C6107" w:rsidP="00CF277A">
      <w:pPr>
        <w:ind w:left="1416"/>
        <w:rPr>
          <w:rFonts w:ascii="Constantia" w:hAnsi="Constantia"/>
          <w:sz w:val="24"/>
          <w:szCs w:val="24"/>
        </w:rPr>
      </w:pPr>
      <w:r w:rsidRPr="001C6107">
        <w:rPr>
          <w:rFonts w:ascii="Constantia" w:hAnsi="Constantia"/>
          <w:sz w:val="24"/>
          <w:szCs w:val="24"/>
        </w:rPr>
        <w:t>13.2.1.1. Para los Departamentos, Distritos y Municipios de categorías: Especial, primera, segunda y tercera:</w:t>
      </w:r>
    </w:p>
    <w:p w14:paraId="683A0843" w14:textId="77777777" w:rsidR="001C6107" w:rsidRPr="001C6107" w:rsidRDefault="001C6107" w:rsidP="00CF277A">
      <w:pPr>
        <w:ind w:left="1416"/>
        <w:rPr>
          <w:rFonts w:ascii="Constantia" w:hAnsi="Constantia"/>
          <w:sz w:val="24"/>
          <w:szCs w:val="24"/>
        </w:rPr>
      </w:pPr>
      <w:r w:rsidRPr="001C6107">
        <w:rPr>
          <w:rFonts w:ascii="Constantia" w:hAnsi="Constantia"/>
          <w:sz w:val="24"/>
          <w:szCs w:val="24"/>
        </w:rPr>
        <w:t>Mínimo: Título profesional y experiencia.</w:t>
      </w:r>
    </w:p>
    <w:p w14:paraId="155BDB05" w14:textId="77777777" w:rsidR="001C6107" w:rsidRPr="001C6107" w:rsidRDefault="001C6107" w:rsidP="00CF277A">
      <w:pPr>
        <w:ind w:left="1416"/>
        <w:rPr>
          <w:rFonts w:ascii="Constantia" w:hAnsi="Constantia"/>
          <w:sz w:val="24"/>
          <w:szCs w:val="24"/>
        </w:rPr>
      </w:pPr>
      <w:r w:rsidRPr="001C6107">
        <w:rPr>
          <w:rFonts w:ascii="Constantia" w:hAnsi="Constantia"/>
          <w:sz w:val="24"/>
          <w:szCs w:val="24"/>
        </w:rPr>
        <w:t>Máximo: Título profesional y título de postgrado y experiencia.</w:t>
      </w:r>
    </w:p>
    <w:p w14:paraId="7FEDF8C6" w14:textId="77777777" w:rsidR="001C6107" w:rsidRPr="001C6107" w:rsidRDefault="001C6107" w:rsidP="00CF277A">
      <w:pPr>
        <w:ind w:left="1416"/>
        <w:rPr>
          <w:rFonts w:ascii="Constantia" w:hAnsi="Constantia"/>
          <w:sz w:val="24"/>
          <w:szCs w:val="24"/>
        </w:rPr>
      </w:pPr>
      <w:r w:rsidRPr="001C6107">
        <w:rPr>
          <w:rFonts w:ascii="Constantia" w:hAnsi="Constantia"/>
          <w:sz w:val="24"/>
          <w:szCs w:val="24"/>
        </w:rPr>
        <w:t>13.2.1.2. Para los Distritos y Municipios de categorías: Cuarta, quinta y sexta:</w:t>
      </w:r>
    </w:p>
    <w:p w14:paraId="676DB957" w14:textId="77777777" w:rsidR="001C6107" w:rsidRPr="001C6107" w:rsidRDefault="001C6107" w:rsidP="00CF277A">
      <w:pPr>
        <w:ind w:left="1416"/>
        <w:rPr>
          <w:rFonts w:ascii="Constantia" w:hAnsi="Constantia"/>
          <w:sz w:val="24"/>
          <w:szCs w:val="24"/>
        </w:rPr>
      </w:pPr>
      <w:r w:rsidRPr="001C6107">
        <w:rPr>
          <w:rFonts w:ascii="Constantia" w:hAnsi="Constantia"/>
          <w:sz w:val="24"/>
          <w:szCs w:val="24"/>
        </w:rPr>
        <w:t>Mínimo: Título de Tecnólogo o de profesional y experiencia.</w:t>
      </w:r>
    </w:p>
    <w:p w14:paraId="776C30B8" w14:textId="77777777" w:rsidR="001C6107" w:rsidRPr="001C6107" w:rsidRDefault="001C6107" w:rsidP="00CF277A">
      <w:pPr>
        <w:ind w:left="1416"/>
        <w:rPr>
          <w:rFonts w:ascii="Constantia" w:hAnsi="Constantia"/>
          <w:sz w:val="24"/>
          <w:szCs w:val="24"/>
        </w:rPr>
      </w:pPr>
      <w:r w:rsidRPr="001C6107">
        <w:rPr>
          <w:rFonts w:ascii="Constantia" w:hAnsi="Constantia"/>
          <w:sz w:val="24"/>
          <w:szCs w:val="24"/>
        </w:rPr>
        <w:t>Máximo: Título profesional, título de postgrado y experiencia.</w:t>
      </w:r>
    </w:p>
    <w:p w14:paraId="0C95F530" w14:textId="4B6B50C6" w:rsidR="001C6107" w:rsidRDefault="001C6107" w:rsidP="00CF277A">
      <w:pPr>
        <w:ind w:left="1416"/>
        <w:rPr>
          <w:rFonts w:ascii="Constantia" w:hAnsi="Constantia"/>
          <w:sz w:val="24"/>
          <w:szCs w:val="24"/>
        </w:rPr>
      </w:pPr>
      <w:r w:rsidRPr="001C6107">
        <w:rPr>
          <w:rFonts w:ascii="Constantia" w:hAnsi="Constantia"/>
          <w:sz w:val="24"/>
          <w:szCs w:val="24"/>
        </w:rPr>
        <w:t>Se exceptúan los empleos cuyos requisitos estén fijados por la Constitución Política o la ley. (…)”.</w:t>
      </w:r>
    </w:p>
    <w:p w14:paraId="6F0699E3" w14:textId="77777777" w:rsidR="00CF277A" w:rsidRPr="001C6107" w:rsidRDefault="00CF277A" w:rsidP="00CF277A">
      <w:pPr>
        <w:ind w:left="708"/>
        <w:rPr>
          <w:rFonts w:ascii="Constantia" w:hAnsi="Constantia"/>
          <w:sz w:val="24"/>
          <w:szCs w:val="24"/>
        </w:rPr>
      </w:pPr>
    </w:p>
    <w:p w14:paraId="6FEBED1B" w14:textId="6B4A911F" w:rsidR="001C6107" w:rsidRDefault="001C6107" w:rsidP="001C6107">
      <w:pPr>
        <w:rPr>
          <w:rFonts w:ascii="Constantia" w:hAnsi="Constantia"/>
          <w:sz w:val="24"/>
          <w:szCs w:val="24"/>
        </w:rPr>
      </w:pPr>
      <w:r w:rsidRPr="001C6107">
        <w:rPr>
          <w:rFonts w:ascii="Constantia" w:hAnsi="Constantia"/>
          <w:sz w:val="24"/>
          <w:szCs w:val="24"/>
        </w:rPr>
        <w:t>El termino nivel directivo enunciado por este decreto ley se le ha dado alcance en varios conceptos de la función pública como el Concepto 079151 de 2022 Departamento Administrativo de la Función Pública así:</w:t>
      </w:r>
    </w:p>
    <w:p w14:paraId="26AE559D" w14:textId="77777777" w:rsidR="00CF277A" w:rsidRPr="001C6107" w:rsidRDefault="00CF277A" w:rsidP="001C6107">
      <w:pPr>
        <w:rPr>
          <w:rFonts w:ascii="Constantia" w:hAnsi="Constantia"/>
          <w:sz w:val="24"/>
          <w:szCs w:val="24"/>
        </w:rPr>
      </w:pPr>
    </w:p>
    <w:p w14:paraId="48F40744" w14:textId="09172B8D" w:rsidR="001C6107" w:rsidRDefault="001C6107" w:rsidP="00CF277A">
      <w:pPr>
        <w:ind w:left="708"/>
        <w:rPr>
          <w:rFonts w:ascii="Constantia" w:hAnsi="Constantia"/>
          <w:sz w:val="24"/>
          <w:szCs w:val="24"/>
        </w:rPr>
      </w:pPr>
      <w:r w:rsidRPr="001C6107">
        <w:rPr>
          <w:rFonts w:ascii="Constantia" w:hAnsi="Constantia"/>
          <w:sz w:val="24"/>
          <w:szCs w:val="24"/>
        </w:rPr>
        <w:t>De acuerdo a la norma transcrita, los requisitos generales exigidos para el desempeño de un cargo del nivel directivo como secretario de despacho para los Distritos y Municipios de categorías: Cuarta, Quinta y Sexta son: Mínimo Título de Tecnólogo o de profesional y experiencia y Máximo, título profesional, título de postgrado y experiencia.</w:t>
      </w:r>
    </w:p>
    <w:p w14:paraId="58EE6696" w14:textId="77777777" w:rsidR="00CF277A" w:rsidRPr="001C6107" w:rsidRDefault="00CF277A" w:rsidP="001C6107">
      <w:pPr>
        <w:rPr>
          <w:rFonts w:ascii="Constantia" w:hAnsi="Constantia"/>
          <w:sz w:val="24"/>
          <w:szCs w:val="24"/>
        </w:rPr>
      </w:pPr>
    </w:p>
    <w:p w14:paraId="54C78941" w14:textId="7FA5C43B" w:rsidR="001C6107" w:rsidRDefault="001C6107" w:rsidP="001C6107">
      <w:pPr>
        <w:rPr>
          <w:rFonts w:ascii="Constantia" w:hAnsi="Constantia"/>
          <w:sz w:val="24"/>
          <w:szCs w:val="24"/>
        </w:rPr>
      </w:pPr>
      <w:r w:rsidRPr="001C6107">
        <w:rPr>
          <w:rFonts w:ascii="Constantia" w:hAnsi="Constantia"/>
          <w:sz w:val="24"/>
          <w:szCs w:val="24"/>
        </w:rPr>
        <w:t xml:space="preserve">Así las cosas, vemos que el marco legal dispuesto requiere de mayores calidades y cualidades a un secretario de despacho de un municipio de categoría sexta que a un ministro de despacho, aun cuando el </w:t>
      </w:r>
      <w:proofErr w:type="gramStart"/>
      <w:r w:rsidRPr="001C6107">
        <w:rPr>
          <w:rFonts w:ascii="Constantia" w:hAnsi="Constantia"/>
          <w:sz w:val="24"/>
          <w:szCs w:val="24"/>
        </w:rPr>
        <w:t>Ministro</w:t>
      </w:r>
      <w:proofErr w:type="gramEnd"/>
      <w:r w:rsidRPr="001C6107">
        <w:rPr>
          <w:rFonts w:ascii="Constantia" w:hAnsi="Constantia"/>
          <w:sz w:val="24"/>
          <w:szCs w:val="24"/>
        </w:rPr>
        <w:t xml:space="preserve"> tendrá incidencia incluso en un presupuesto mayor que la del propio municipio, además de que sus decisiones pueden afectar de manera positiva o negativa a una población mucho mayor.</w:t>
      </w:r>
    </w:p>
    <w:p w14:paraId="15660DA9" w14:textId="0726DA8C" w:rsidR="000A38BE" w:rsidRDefault="000A38BE" w:rsidP="001C6107">
      <w:pPr>
        <w:rPr>
          <w:rFonts w:ascii="Constantia" w:hAnsi="Constantia"/>
          <w:sz w:val="24"/>
          <w:szCs w:val="24"/>
        </w:rPr>
      </w:pPr>
    </w:p>
    <w:p w14:paraId="789AF1A4" w14:textId="6930C93B" w:rsidR="000A38BE" w:rsidRDefault="000A38BE" w:rsidP="001C6107">
      <w:pPr>
        <w:rPr>
          <w:rFonts w:ascii="Constantia" w:hAnsi="Constantia"/>
          <w:sz w:val="24"/>
          <w:szCs w:val="24"/>
        </w:rPr>
      </w:pPr>
      <w:r>
        <w:rPr>
          <w:rFonts w:ascii="Constantia" w:hAnsi="Constantia"/>
          <w:sz w:val="24"/>
          <w:szCs w:val="24"/>
        </w:rPr>
        <w:t xml:space="preserve">También resulta útil analizar el caso chileno que establece varios requisitos para ocupar el cargo de </w:t>
      </w:r>
      <w:proofErr w:type="gramStart"/>
      <w:r>
        <w:rPr>
          <w:rFonts w:ascii="Constantia" w:hAnsi="Constantia"/>
          <w:sz w:val="24"/>
          <w:szCs w:val="24"/>
        </w:rPr>
        <w:t>Ministro</w:t>
      </w:r>
      <w:proofErr w:type="gramEnd"/>
      <w:r>
        <w:rPr>
          <w:rFonts w:ascii="Constantia" w:hAnsi="Constantia"/>
          <w:sz w:val="24"/>
          <w:szCs w:val="24"/>
        </w:rPr>
        <w:t xml:space="preserve"> del Gabinete que incluye requisitos académicos</w:t>
      </w:r>
      <w:r w:rsidR="006D0B54">
        <w:rPr>
          <w:rFonts w:ascii="Constantia" w:hAnsi="Constantia"/>
          <w:sz w:val="24"/>
          <w:szCs w:val="24"/>
        </w:rPr>
        <w:t xml:space="preserve"> para el ingreso a la Administración Pública</w:t>
      </w:r>
      <w:r>
        <w:rPr>
          <w:rFonts w:ascii="Constantia" w:hAnsi="Constantia"/>
          <w:sz w:val="24"/>
          <w:szCs w:val="24"/>
        </w:rPr>
        <w:t>. El desempeño del país en materia económica, social, de salud y diplomática, por poner algunos ejemplos, ha sido satisfactorio</w:t>
      </w:r>
      <w:r w:rsidR="006D0B54">
        <w:rPr>
          <w:rFonts w:ascii="Constantia" w:hAnsi="Constantia"/>
          <w:sz w:val="24"/>
          <w:szCs w:val="24"/>
        </w:rPr>
        <w:t xml:space="preserve"> y ha permitido que se mantenga en los primeros lugares entre los más importantes indicadores de la región</w:t>
      </w:r>
      <w:r>
        <w:rPr>
          <w:rFonts w:ascii="Constantia" w:hAnsi="Constantia"/>
          <w:sz w:val="24"/>
          <w:szCs w:val="24"/>
        </w:rPr>
        <w:t xml:space="preserve">. </w:t>
      </w:r>
    </w:p>
    <w:p w14:paraId="743F72A5" w14:textId="411E26FE" w:rsidR="00FF0F82" w:rsidRDefault="00FF0F82" w:rsidP="0076640B">
      <w:pPr>
        <w:rPr>
          <w:rFonts w:ascii="Constantia" w:hAnsi="Constantia"/>
          <w:b/>
          <w:sz w:val="24"/>
          <w:szCs w:val="24"/>
        </w:rPr>
      </w:pPr>
    </w:p>
    <w:p w14:paraId="5A65F16B" w14:textId="77777777" w:rsidR="00FF0F82" w:rsidRDefault="0076640B" w:rsidP="0076640B">
      <w:pPr>
        <w:rPr>
          <w:rFonts w:ascii="Constantia" w:hAnsi="Constantia"/>
          <w:b/>
          <w:sz w:val="24"/>
          <w:szCs w:val="24"/>
        </w:rPr>
      </w:pPr>
      <w:r>
        <w:rPr>
          <w:rFonts w:ascii="Constantia" w:hAnsi="Constantia"/>
          <w:b/>
          <w:sz w:val="24"/>
          <w:szCs w:val="24"/>
        </w:rPr>
        <w:t xml:space="preserve">Chile: </w:t>
      </w:r>
    </w:p>
    <w:p w14:paraId="082F06FA" w14:textId="13EB77BB" w:rsidR="0076640B" w:rsidRDefault="00FF0F82" w:rsidP="0076640B">
      <w:pPr>
        <w:rPr>
          <w:rFonts w:ascii="Constantia" w:hAnsi="Constantia"/>
          <w:bCs/>
          <w:sz w:val="24"/>
          <w:szCs w:val="24"/>
        </w:rPr>
      </w:pPr>
      <w:r>
        <w:rPr>
          <w:rFonts w:ascii="Constantia" w:hAnsi="Constantia"/>
          <w:b/>
          <w:sz w:val="24"/>
          <w:szCs w:val="24"/>
        </w:rPr>
        <w:lastRenderedPageBreak/>
        <w:t>“</w:t>
      </w:r>
      <w:r w:rsidRPr="00FF0F82">
        <w:rPr>
          <w:rFonts w:ascii="Constantia" w:hAnsi="Constantia"/>
          <w:bCs/>
          <w:sz w:val="24"/>
          <w:szCs w:val="24"/>
        </w:rPr>
        <w:t xml:space="preserve">Para ser nombrado </w:t>
      </w:r>
      <w:proofErr w:type="gramStart"/>
      <w:r w:rsidRPr="00FF0F82">
        <w:rPr>
          <w:rFonts w:ascii="Constantia" w:hAnsi="Constantia"/>
          <w:bCs/>
          <w:sz w:val="24"/>
          <w:szCs w:val="24"/>
        </w:rPr>
        <w:t>Ministro</w:t>
      </w:r>
      <w:proofErr w:type="gramEnd"/>
      <w:r w:rsidRPr="00FF0F82">
        <w:rPr>
          <w:rFonts w:ascii="Constantia" w:hAnsi="Constantia"/>
          <w:bCs/>
          <w:sz w:val="24"/>
          <w:szCs w:val="24"/>
        </w:rPr>
        <w:t xml:space="preserve"> se requiere ser chileno, tener cumplidos veintiún años de edad y reunir los requisitos generales para el ingreso a la Administración Pública</w:t>
      </w:r>
      <w:r>
        <w:rPr>
          <w:rFonts w:ascii="Constantia" w:hAnsi="Constantia"/>
          <w:bCs/>
          <w:sz w:val="24"/>
          <w:szCs w:val="24"/>
        </w:rPr>
        <w:t>”</w:t>
      </w:r>
      <w:r w:rsidRPr="00FF0F82">
        <w:rPr>
          <w:rFonts w:ascii="Constantia" w:hAnsi="Constantia"/>
          <w:bCs/>
          <w:sz w:val="24"/>
          <w:szCs w:val="24"/>
        </w:rPr>
        <w:t>.</w:t>
      </w:r>
      <w:r>
        <w:rPr>
          <w:rFonts w:ascii="Constantia" w:hAnsi="Constantia"/>
          <w:bCs/>
          <w:sz w:val="24"/>
          <w:szCs w:val="24"/>
        </w:rPr>
        <w:t xml:space="preserve"> </w:t>
      </w:r>
    </w:p>
    <w:p w14:paraId="4B5CFCF3" w14:textId="4960E313" w:rsidR="00FF0F82" w:rsidRDefault="00FF0F82" w:rsidP="0076640B">
      <w:pPr>
        <w:rPr>
          <w:rFonts w:ascii="Constantia" w:hAnsi="Constantia"/>
          <w:bCs/>
          <w:sz w:val="24"/>
          <w:szCs w:val="24"/>
        </w:rPr>
      </w:pPr>
    </w:p>
    <w:p w14:paraId="24F41FDA" w14:textId="3B009767" w:rsidR="00FF0F82" w:rsidRDefault="00C814DE" w:rsidP="0076640B">
      <w:pPr>
        <w:rPr>
          <w:rFonts w:ascii="Constantia" w:hAnsi="Constantia"/>
          <w:bCs/>
          <w:sz w:val="24"/>
          <w:szCs w:val="24"/>
        </w:rPr>
      </w:pPr>
      <w:r>
        <w:rPr>
          <w:rFonts w:ascii="Constantia" w:hAnsi="Constantia"/>
          <w:bCs/>
          <w:sz w:val="24"/>
          <w:szCs w:val="24"/>
        </w:rPr>
        <w:t>La ley 18.834 o Estatuto Administrativo de Chile establece los siguientes r</w:t>
      </w:r>
      <w:r w:rsidR="00FF0F82">
        <w:rPr>
          <w:rFonts w:ascii="Constantia" w:hAnsi="Constantia"/>
          <w:bCs/>
          <w:sz w:val="24"/>
          <w:szCs w:val="24"/>
        </w:rPr>
        <w:t>equisitos generales para el ingreso a la Administración Pública:</w:t>
      </w:r>
    </w:p>
    <w:p w14:paraId="73E6D0CB" w14:textId="77777777" w:rsidR="00FF0F82" w:rsidRPr="00C814DE" w:rsidRDefault="00FF0F82" w:rsidP="00C814DE">
      <w:pPr>
        <w:pStyle w:val="Prrafodelista"/>
        <w:numPr>
          <w:ilvl w:val="0"/>
          <w:numId w:val="35"/>
        </w:numPr>
        <w:rPr>
          <w:rFonts w:ascii="Constantia" w:hAnsi="Constantia"/>
          <w:bCs/>
          <w:sz w:val="24"/>
          <w:szCs w:val="24"/>
        </w:rPr>
      </w:pPr>
      <w:r w:rsidRPr="00C814DE">
        <w:rPr>
          <w:rFonts w:ascii="Constantia" w:hAnsi="Constantia"/>
          <w:bCs/>
          <w:sz w:val="24"/>
          <w:szCs w:val="24"/>
        </w:rPr>
        <w:t>Ser ciudadano;</w:t>
      </w:r>
    </w:p>
    <w:p w14:paraId="7533887F" w14:textId="77777777" w:rsidR="00C814DE" w:rsidRPr="00C814DE" w:rsidRDefault="00FF0F82" w:rsidP="00BC38DE">
      <w:pPr>
        <w:pStyle w:val="Prrafodelista"/>
        <w:numPr>
          <w:ilvl w:val="0"/>
          <w:numId w:val="35"/>
        </w:numPr>
        <w:rPr>
          <w:rFonts w:ascii="Constantia" w:hAnsi="Constantia"/>
          <w:bCs/>
          <w:sz w:val="24"/>
          <w:szCs w:val="24"/>
        </w:rPr>
      </w:pPr>
      <w:r w:rsidRPr="00C814DE">
        <w:rPr>
          <w:rFonts w:ascii="Constantia" w:hAnsi="Constantia"/>
          <w:bCs/>
          <w:sz w:val="24"/>
          <w:szCs w:val="24"/>
        </w:rPr>
        <w:t>Haber cumplido con la ley de reclutamiento y movilización, cuando fuere</w:t>
      </w:r>
      <w:r w:rsidR="00C814DE" w:rsidRPr="00C814DE">
        <w:rPr>
          <w:rFonts w:ascii="Constantia" w:hAnsi="Constantia"/>
          <w:bCs/>
          <w:sz w:val="24"/>
          <w:szCs w:val="24"/>
        </w:rPr>
        <w:t xml:space="preserve"> </w:t>
      </w:r>
      <w:r w:rsidRPr="00C814DE">
        <w:rPr>
          <w:rFonts w:ascii="Constantia" w:hAnsi="Constantia"/>
          <w:bCs/>
          <w:sz w:val="24"/>
          <w:szCs w:val="24"/>
        </w:rPr>
        <w:t>procedente;</w:t>
      </w:r>
    </w:p>
    <w:p w14:paraId="7EC10C21" w14:textId="77777777" w:rsidR="00C814DE" w:rsidRPr="00C814DE" w:rsidRDefault="00FF0F82" w:rsidP="00FF0F82">
      <w:pPr>
        <w:pStyle w:val="Prrafodelista"/>
        <w:numPr>
          <w:ilvl w:val="0"/>
          <w:numId w:val="35"/>
        </w:numPr>
        <w:rPr>
          <w:rFonts w:ascii="Constantia" w:hAnsi="Constantia"/>
          <w:bCs/>
          <w:sz w:val="24"/>
          <w:szCs w:val="24"/>
        </w:rPr>
      </w:pPr>
      <w:r w:rsidRPr="00C814DE">
        <w:rPr>
          <w:rFonts w:ascii="Constantia" w:hAnsi="Constantia"/>
          <w:bCs/>
          <w:sz w:val="24"/>
          <w:szCs w:val="24"/>
        </w:rPr>
        <w:t>Tener salud compatible con el desempeño del cargo;</w:t>
      </w:r>
    </w:p>
    <w:p w14:paraId="04DBC8C0" w14:textId="77777777" w:rsidR="00C814DE" w:rsidRPr="00C814DE" w:rsidRDefault="00FF0F82" w:rsidP="00FF0F82">
      <w:pPr>
        <w:pStyle w:val="Prrafodelista"/>
        <w:numPr>
          <w:ilvl w:val="0"/>
          <w:numId w:val="35"/>
        </w:numPr>
        <w:rPr>
          <w:rFonts w:ascii="Constantia" w:hAnsi="Constantia"/>
          <w:bCs/>
          <w:sz w:val="24"/>
          <w:szCs w:val="24"/>
        </w:rPr>
      </w:pPr>
      <w:r w:rsidRPr="00C814DE">
        <w:rPr>
          <w:rFonts w:ascii="Constantia" w:hAnsi="Constantia"/>
          <w:bCs/>
          <w:sz w:val="24"/>
          <w:szCs w:val="24"/>
        </w:rPr>
        <w:t>Haber aprobado la educación básica y poseer el nivel educacional o título</w:t>
      </w:r>
      <w:r w:rsidR="00C814DE" w:rsidRPr="00C814DE">
        <w:rPr>
          <w:rFonts w:ascii="Constantia" w:hAnsi="Constantia"/>
          <w:bCs/>
          <w:sz w:val="24"/>
          <w:szCs w:val="24"/>
        </w:rPr>
        <w:t xml:space="preserve"> </w:t>
      </w:r>
      <w:r w:rsidRPr="00C814DE">
        <w:rPr>
          <w:rFonts w:ascii="Constantia" w:hAnsi="Constantia"/>
          <w:bCs/>
          <w:sz w:val="24"/>
          <w:szCs w:val="24"/>
        </w:rPr>
        <w:t>profesional o técnico que por la naturaleza del empleo exija la ley;</w:t>
      </w:r>
    </w:p>
    <w:p w14:paraId="2FC465B2" w14:textId="77777777" w:rsidR="00C814DE" w:rsidRPr="00C814DE" w:rsidRDefault="00FF0F82" w:rsidP="00FF0F82">
      <w:pPr>
        <w:pStyle w:val="Prrafodelista"/>
        <w:numPr>
          <w:ilvl w:val="0"/>
          <w:numId w:val="35"/>
        </w:numPr>
        <w:rPr>
          <w:rFonts w:ascii="Constantia" w:hAnsi="Constantia"/>
          <w:bCs/>
          <w:sz w:val="24"/>
          <w:szCs w:val="24"/>
        </w:rPr>
      </w:pPr>
      <w:r w:rsidRPr="00C814DE">
        <w:rPr>
          <w:rFonts w:ascii="Constantia" w:hAnsi="Constantia"/>
          <w:bCs/>
          <w:sz w:val="24"/>
          <w:szCs w:val="24"/>
        </w:rPr>
        <w:t>No haber cesado en un cargo público como consecuencia de haber obtenido una</w:t>
      </w:r>
      <w:r w:rsidR="00C814DE" w:rsidRPr="00C814DE">
        <w:rPr>
          <w:rFonts w:ascii="Constantia" w:hAnsi="Constantia"/>
          <w:bCs/>
          <w:sz w:val="24"/>
          <w:szCs w:val="24"/>
        </w:rPr>
        <w:t xml:space="preserve"> </w:t>
      </w:r>
      <w:r w:rsidRPr="00C814DE">
        <w:rPr>
          <w:rFonts w:ascii="Constantia" w:hAnsi="Constantia"/>
          <w:bCs/>
          <w:sz w:val="24"/>
          <w:szCs w:val="24"/>
        </w:rPr>
        <w:t>calificación deficiente, o por medida disciplinaria, salvo que hayan transcurrido</w:t>
      </w:r>
      <w:r w:rsidR="00C814DE" w:rsidRPr="00C814DE">
        <w:rPr>
          <w:rFonts w:ascii="Constantia" w:hAnsi="Constantia"/>
          <w:bCs/>
          <w:sz w:val="24"/>
          <w:szCs w:val="24"/>
        </w:rPr>
        <w:t xml:space="preserve"> </w:t>
      </w:r>
      <w:r w:rsidRPr="00C814DE">
        <w:rPr>
          <w:rFonts w:ascii="Constantia" w:hAnsi="Constantia"/>
          <w:bCs/>
          <w:sz w:val="24"/>
          <w:szCs w:val="24"/>
        </w:rPr>
        <w:t>más de cinco años desde la fecha de expiración de funciones, y</w:t>
      </w:r>
    </w:p>
    <w:p w14:paraId="63641F90" w14:textId="3BBF1626" w:rsidR="00FF0F82" w:rsidRPr="00C814DE" w:rsidRDefault="00FF0F82" w:rsidP="00A50184">
      <w:pPr>
        <w:pStyle w:val="Prrafodelista"/>
        <w:numPr>
          <w:ilvl w:val="0"/>
          <w:numId w:val="35"/>
        </w:numPr>
        <w:rPr>
          <w:rFonts w:ascii="Constantia" w:hAnsi="Constantia"/>
          <w:bCs/>
          <w:sz w:val="24"/>
          <w:szCs w:val="24"/>
        </w:rPr>
      </w:pPr>
      <w:r w:rsidRPr="00C814DE">
        <w:rPr>
          <w:rFonts w:ascii="Constantia" w:hAnsi="Constantia"/>
          <w:bCs/>
          <w:sz w:val="24"/>
          <w:szCs w:val="24"/>
        </w:rPr>
        <w:t>No estar inhabilitado para el ejercicio de funciones o cargos públicos, ni hallarse</w:t>
      </w:r>
      <w:r w:rsidR="00C814DE" w:rsidRPr="00C814DE">
        <w:rPr>
          <w:rFonts w:ascii="Constantia" w:hAnsi="Constantia"/>
          <w:bCs/>
          <w:sz w:val="24"/>
          <w:szCs w:val="24"/>
        </w:rPr>
        <w:t xml:space="preserve"> </w:t>
      </w:r>
      <w:r w:rsidRPr="00C814DE">
        <w:rPr>
          <w:rFonts w:ascii="Constantia" w:hAnsi="Constantia"/>
          <w:bCs/>
          <w:sz w:val="24"/>
          <w:szCs w:val="24"/>
        </w:rPr>
        <w:t>condenado o procesado por crimen o simple delito.</w:t>
      </w:r>
    </w:p>
    <w:p w14:paraId="721294E7" w14:textId="4DE75B27" w:rsidR="0076640B" w:rsidRDefault="0076640B" w:rsidP="0076640B">
      <w:pPr>
        <w:rPr>
          <w:rFonts w:ascii="Constantia" w:hAnsi="Constantia"/>
          <w:b/>
          <w:sz w:val="24"/>
          <w:szCs w:val="24"/>
        </w:rPr>
      </w:pPr>
    </w:p>
    <w:p w14:paraId="486179DB" w14:textId="5B3094BD" w:rsidR="0076640B" w:rsidRDefault="0076640B" w:rsidP="0076640B">
      <w:pPr>
        <w:pStyle w:val="Ttulo1"/>
        <w:numPr>
          <w:ilvl w:val="0"/>
          <w:numId w:val="34"/>
        </w:numPr>
        <w:rPr>
          <w:rFonts w:ascii="Constantia" w:hAnsi="Constantia"/>
          <w:b/>
          <w:bCs/>
          <w:color w:val="auto"/>
          <w:sz w:val="22"/>
          <w:szCs w:val="22"/>
        </w:rPr>
      </w:pPr>
      <w:bookmarkStart w:id="3" w:name="_Toc164263261"/>
      <w:r>
        <w:rPr>
          <w:rFonts w:ascii="Constantia" w:hAnsi="Constantia"/>
          <w:b/>
          <w:bCs/>
          <w:color w:val="auto"/>
          <w:sz w:val="22"/>
          <w:szCs w:val="22"/>
        </w:rPr>
        <w:t>MARCO LEGAL</w:t>
      </w:r>
      <w:bookmarkEnd w:id="3"/>
    </w:p>
    <w:p w14:paraId="4D7DA382" w14:textId="77777777" w:rsidR="0076640B" w:rsidRPr="0076640B" w:rsidRDefault="0076640B" w:rsidP="0076640B"/>
    <w:p w14:paraId="5E8C9E39" w14:textId="77777777" w:rsidR="0076640B" w:rsidRPr="0076640B" w:rsidRDefault="0076640B" w:rsidP="0076640B">
      <w:pPr>
        <w:rPr>
          <w:rFonts w:ascii="Constantia" w:hAnsi="Constantia"/>
          <w:b/>
          <w:bCs/>
          <w:sz w:val="24"/>
          <w:szCs w:val="24"/>
        </w:rPr>
      </w:pPr>
      <w:r w:rsidRPr="0076640B">
        <w:rPr>
          <w:rFonts w:ascii="Constantia" w:hAnsi="Constantia"/>
          <w:b/>
          <w:bCs/>
          <w:sz w:val="24"/>
          <w:szCs w:val="24"/>
        </w:rPr>
        <w:t>Competencia del Congreso</w:t>
      </w:r>
    </w:p>
    <w:p w14:paraId="539EDE7A" w14:textId="1E978C48" w:rsidR="0076640B" w:rsidRDefault="0076640B" w:rsidP="0076640B">
      <w:pPr>
        <w:rPr>
          <w:rFonts w:ascii="Constantia" w:hAnsi="Constantia"/>
          <w:sz w:val="24"/>
          <w:szCs w:val="24"/>
        </w:rPr>
      </w:pPr>
      <w:r w:rsidRPr="0076640B">
        <w:rPr>
          <w:rFonts w:ascii="Constantia" w:hAnsi="Constantia"/>
          <w:sz w:val="24"/>
          <w:szCs w:val="24"/>
        </w:rPr>
        <w:t xml:space="preserve">En virtud de los artículos 374 y 375 de la Constitución, el Congreso de la República es competente para modificar la constitución. </w:t>
      </w:r>
    </w:p>
    <w:p w14:paraId="36ED6060" w14:textId="77777777" w:rsidR="0076640B" w:rsidRPr="0076640B" w:rsidRDefault="0076640B" w:rsidP="0076640B">
      <w:pPr>
        <w:rPr>
          <w:rFonts w:ascii="Constantia" w:hAnsi="Constantia"/>
          <w:sz w:val="24"/>
          <w:szCs w:val="24"/>
        </w:rPr>
      </w:pPr>
    </w:p>
    <w:p w14:paraId="10C9CC22" w14:textId="77777777" w:rsidR="0076640B" w:rsidRPr="0076640B" w:rsidRDefault="0076640B" w:rsidP="0076640B">
      <w:pPr>
        <w:ind w:left="708"/>
        <w:rPr>
          <w:rFonts w:ascii="Constantia" w:hAnsi="Constantia"/>
          <w:sz w:val="24"/>
          <w:szCs w:val="24"/>
        </w:rPr>
      </w:pPr>
      <w:r w:rsidRPr="0076640B">
        <w:rPr>
          <w:rFonts w:ascii="Constantia" w:hAnsi="Constantia"/>
          <w:b/>
          <w:bCs/>
          <w:sz w:val="24"/>
          <w:szCs w:val="24"/>
        </w:rPr>
        <w:t>Artículo 374.</w:t>
      </w:r>
      <w:r w:rsidRPr="0076640B">
        <w:rPr>
          <w:rFonts w:ascii="Constantia" w:hAnsi="Constantia"/>
          <w:sz w:val="24"/>
          <w:szCs w:val="24"/>
        </w:rPr>
        <w:t xml:space="preserve"> La Constitución Política podrá ser reformada por el Congreso, por una Asamblea Constituyente o por el pueblo mediante referendo.</w:t>
      </w:r>
    </w:p>
    <w:p w14:paraId="28A8F7B7" w14:textId="00F66152" w:rsidR="0076640B" w:rsidRDefault="0076640B" w:rsidP="0076640B">
      <w:pPr>
        <w:ind w:left="708"/>
        <w:rPr>
          <w:rFonts w:ascii="Constantia" w:hAnsi="Constantia"/>
          <w:sz w:val="24"/>
          <w:szCs w:val="24"/>
        </w:rPr>
      </w:pPr>
      <w:r w:rsidRPr="0076640B">
        <w:rPr>
          <w:rFonts w:ascii="Constantia" w:hAnsi="Constantia"/>
          <w:b/>
          <w:bCs/>
          <w:sz w:val="24"/>
          <w:szCs w:val="24"/>
        </w:rPr>
        <w:t>Artículo 375.</w:t>
      </w:r>
      <w:r w:rsidRPr="0076640B">
        <w:rPr>
          <w:rFonts w:ascii="Constantia" w:hAnsi="Constantia"/>
          <w:sz w:val="24"/>
          <w:szCs w:val="24"/>
        </w:rPr>
        <w:t xml:space="preserve"> Podrán presentar proyectos de acto legislativo el Gobierno, diez miembros del Congreso, el veinte por ciento de los concejales o de los diputados y los ciudadanos en un número equivalente al menos, al cinco por ciento del censo electoral vigente. El trámite del proyecto tendrá lugar en dos períodos ordinarios y consecutivos. Aprobado en el primero de ellos por la mayoría de los asistentes, el proyecto será publicado por el Gobierno. En el segundo período la aprobación requerirá el voto de la mayoría de los miembros de cada Cámara. En este segundo período sólo podrán debatirse iniciativas presentadas en el primero.</w:t>
      </w:r>
    </w:p>
    <w:p w14:paraId="07002D62" w14:textId="77777777" w:rsidR="0076640B" w:rsidRPr="0076640B" w:rsidRDefault="0076640B" w:rsidP="0076640B">
      <w:pPr>
        <w:ind w:left="708"/>
        <w:rPr>
          <w:rFonts w:ascii="Constantia" w:hAnsi="Constantia"/>
          <w:sz w:val="24"/>
          <w:szCs w:val="24"/>
        </w:rPr>
      </w:pPr>
    </w:p>
    <w:p w14:paraId="7533E644" w14:textId="2CD9AA9F" w:rsidR="0076640B" w:rsidRDefault="0076640B" w:rsidP="0076640B">
      <w:pPr>
        <w:rPr>
          <w:rFonts w:ascii="Constantia" w:hAnsi="Constantia"/>
          <w:sz w:val="24"/>
          <w:szCs w:val="24"/>
        </w:rPr>
      </w:pPr>
      <w:r w:rsidRPr="0076640B">
        <w:rPr>
          <w:rFonts w:ascii="Constantia" w:hAnsi="Constantia"/>
          <w:sz w:val="24"/>
          <w:szCs w:val="24"/>
        </w:rPr>
        <w:t>Ley 5 de 1992</w:t>
      </w:r>
    </w:p>
    <w:p w14:paraId="35736693" w14:textId="77777777" w:rsidR="0076640B" w:rsidRPr="0076640B" w:rsidRDefault="0076640B" w:rsidP="0076640B">
      <w:pPr>
        <w:rPr>
          <w:rFonts w:ascii="Constantia" w:hAnsi="Constantia"/>
          <w:sz w:val="24"/>
          <w:szCs w:val="24"/>
        </w:rPr>
      </w:pPr>
    </w:p>
    <w:p w14:paraId="6315C725" w14:textId="77777777" w:rsidR="0076640B" w:rsidRPr="0076640B" w:rsidRDefault="0076640B" w:rsidP="0076640B">
      <w:pPr>
        <w:rPr>
          <w:rFonts w:ascii="Constantia" w:hAnsi="Constantia"/>
          <w:sz w:val="24"/>
          <w:szCs w:val="24"/>
        </w:rPr>
      </w:pPr>
      <w:r w:rsidRPr="0076640B">
        <w:rPr>
          <w:rFonts w:ascii="Constantia" w:hAnsi="Constantia"/>
          <w:sz w:val="24"/>
          <w:szCs w:val="24"/>
        </w:rPr>
        <w:t xml:space="preserve">A partir del artículo 222 de la ley 5 de 1992 se regula el procedimiento de creación, aprobación y adopción de los proyectos de actos legislativos, estando en tiempo para </w:t>
      </w:r>
      <w:r w:rsidRPr="0076640B">
        <w:rPr>
          <w:rFonts w:ascii="Constantia" w:hAnsi="Constantia"/>
          <w:sz w:val="24"/>
          <w:szCs w:val="24"/>
        </w:rPr>
        <w:lastRenderedPageBreak/>
        <w:t>tramite por tratarse del segundo periodo de la presente legislatura y necesitando ser aprobado en ocho debates en el primer periodo de la siguiente legislatura.</w:t>
      </w:r>
    </w:p>
    <w:p w14:paraId="5585CDCD" w14:textId="77777777" w:rsidR="0076640B" w:rsidRDefault="0076640B" w:rsidP="0076640B">
      <w:pPr>
        <w:rPr>
          <w:rFonts w:ascii="Arial" w:eastAsia="Arial" w:hAnsi="Arial" w:cs="Arial"/>
          <w:sz w:val="24"/>
          <w:szCs w:val="24"/>
        </w:rPr>
      </w:pPr>
    </w:p>
    <w:p w14:paraId="093518E1" w14:textId="348BF0AF" w:rsidR="0076640B" w:rsidRDefault="0076640B" w:rsidP="0076640B">
      <w:pPr>
        <w:pStyle w:val="Ttulo1"/>
        <w:numPr>
          <w:ilvl w:val="0"/>
          <w:numId w:val="34"/>
        </w:numPr>
        <w:rPr>
          <w:rFonts w:ascii="Constantia" w:hAnsi="Constantia"/>
          <w:b/>
          <w:bCs/>
          <w:color w:val="auto"/>
          <w:sz w:val="22"/>
          <w:szCs w:val="22"/>
        </w:rPr>
      </w:pPr>
      <w:bookmarkStart w:id="4" w:name="_Toc164263262"/>
      <w:r>
        <w:rPr>
          <w:rFonts w:ascii="Constantia" w:hAnsi="Constantia"/>
          <w:b/>
          <w:bCs/>
          <w:color w:val="auto"/>
          <w:sz w:val="22"/>
          <w:szCs w:val="22"/>
        </w:rPr>
        <w:t xml:space="preserve">IMPACTO </w:t>
      </w:r>
      <w:proofErr w:type="gramStart"/>
      <w:r>
        <w:rPr>
          <w:rFonts w:ascii="Constantia" w:hAnsi="Constantia"/>
          <w:b/>
          <w:bCs/>
          <w:color w:val="auto"/>
          <w:sz w:val="22"/>
          <w:szCs w:val="22"/>
        </w:rPr>
        <w:t>FISCAL</w:t>
      </w:r>
      <w:r w:rsidR="00355129">
        <w:rPr>
          <w:rFonts w:ascii="Constantia" w:hAnsi="Constantia"/>
          <w:b/>
          <w:bCs/>
          <w:color w:val="auto"/>
          <w:sz w:val="22"/>
          <w:szCs w:val="22"/>
        </w:rPr>
        <w:t xml:space="preserve">  DEL</w:t>
      </w:r>
      <w:proofErr w:type="gramEnd"/>
      <w:r w:rsidR="00355129">
        <w:rPr>
          <w:rFonts w:ascii="Constantia" w:hAnsi="Constantia"/>
          <w:b/>
          <w:bCs/>
          <w:color w:val="auto"/>
          <w:sz w:val="22"/>
          <w:szCs w:val="22"/>
        </w:rPr>
        <w:t xml:space="preserve"> PROYECTO DE ACTO LEGISLATIVO</w:t>
      </w:r>
      <w:bookmarkEnd w:id="4"/>
    </w:p>
    <w:p w14:paraId="0E8F27C5" w14:textId="77777777" w:rsidR="0076640B" w:rsidRPr="0076640B" w:rsidRDefault="0076640B" w:rsidP="0076640B"/>
    <w:p w14:paraId="55081653" w14:textId="77777777" w:rsidR="0076640B" w:rsidRPr="0076640B" w:rsidRDefault="0076640B" w:rsidP="0076640B">
      <w:pPr>
        <w:rPr>
          <w:rFonts w:ascii="Constantia" w:hAnsi="Constantia"/>
          <w:sz w:val="24"/>
          <w:szCs w:val="24"/>
        </w:rPr>
      </w:pPr>
      <w:r w:rsidRPr="0076640B">
        <w:rPr>
          <w:rFonts w:ascii="Constantia" w:hAnsi="Constantia"/>
          <w:sz w:val="24"/>
          <w:szCs w:val="24"/>
        </w:rPr>
        <w:t>En concordancia con la Ley 819 de 2003 se procede entonces a estudiar el posible gasto fiscal en el que incurre el proyecto. El presente acto legislativo da cuenta de imponer mayores requisitos y calidades para el ejercicio de la función ministerial y jefe de departamento administrativo en el país, tal hecho no puede entenderse como un gasto adicional por parte del Estado en cuanto no se establecen nuevas funciones o se modifican la naturaleza de las entidades, sino como una mayor garantía de quien dirige la entidad pública tendrá mayores competencias.</w:t>
      </w:r>
    </w:p>
    <w:p w14:paraId="184EC8DA" w14:textId="217C0AA5" w:rsidR="001A1612" w:rsidRDefault="001A1612" w:rsidP="001C6107">
      <w:pPr>
        <w:rPr>
          <w:rFonts w:ascii="Constantia" w:hAnsi="Constantia"/>
          <w:b/>
          <w:bCs/>
          <w:sz w:val="24"/>
          <w:szCs w:val="24"/>
        </w:rPr>
      </w:pPr>
    </w:p>
    <w:p w14:paraId="1BD3DCFD" w14:textId="305FEAA0" w:rsidR="00C76D62" w:rsidRPr="001A1612" w:rsidRDefault="00C76D62" w:rsidP="00CF277A">
      <w:pPr>
        <w:pStyle w:val="Ttulo1"/>
        <w:numPr>
          <w:ilvl w:val="0"/>
          <w:numId w:val="34"/>
        </w:numPr>
        <w:rPr>
          <w:rFonts w:ascii="Constantia" w:hAnsi="Constantia"/>
          <w:b/>
          <w:bCs/>
          <w:color w:val="auto"/>
          <w:sz w:val="22"/>
          <w:szCs w:val="22"/>
        </w:rPr>
      </w:pPr>
      <w:bookmarkStart w:id="5" w:name="_Toc164263263"/>
      <w:r w:rsidRPr="001A1612">
        <w:rPr>
          <w:rFonts w:ascii="Constantia" w:hAnsi="Constantia"/>
          <w:b/>
          <w:bCs/>
          <w:color w:val="auto"/>
          <w:sz w:val="22"/>
          <w:szCs w:val="22"/>
        </w:rPr>
        <w:t>CONFLICTO DE INTERESES</w:t>
      </w:r>
      <w:bookmarkEnd w:id="5"/>
      <w:r w:rsidRPr="001A1612">
        <w:rPr>
          <w:rFonts w:ascii="Constantia" w:hAnsi="Constantia"/>
          <w:b/>
          <w:bCs/>
          <w:color w:val="auto"/>
          <w:sz w:val="22"/>
          <w:szCs w:val="22"/>
        </w:rPr>
        <w:t xml:space="preserve"> </w:t>
      </w:r>
    </w:p>
    <w:p w14:paraId="6AB8BE22" w14:textId="77777777" w:rsidR="00CF277A" w:rsidRPr="00CF277A" w:rsidRDefault="00CF277A" w:rsidP="00CF277A"/>
    <w:p w14:paraId="3F977448" w14:textId="77777777" w:rsidR="00CF277A" w:rsidRPr="00CF277A" w:rsidRDefault="00CF277A" w:rsidP="00CF277A">
      <w:pPr>
        <w:rPr>
          <w:rFonts w:ascii="Constantia" w:hAnsi="Constantia"/>
          <w:sz w:val="24"/>
          <w:szCs w:val="24"/>
        </w:rPr>
      </w:pPr>
      <w:r w:rsidRPr="00CF277A">
        <w:rPr>
          <w:rFonts w:ascii="Constantia" w:hAnsi="Constantia"/>
          <w:sz w:val="24"/>
          <w:szCs w:val="24"/>
        </w:rPr>
        <w:t xml:space="preserve">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3054CC91" w14:textId="77777777" w:rsidR="00CF277A" w:rsidRPr="00CF277A" w:rsidRDefault="00CF277A" w:rsidP="00CF277A">
      <w:pPr>
        <w:rPr>
          <w:rFonts w:ascii="Constantia" w:hAnsi="Constantia"/>
          <w:sz w:val="24"/>
          <w:szCs w:val="24"/>
        </w:rPr>
      </w:pPr>
    </w:p>
    <w:p w14:paraId="654311A1" w14:textId="17C7B1AD" w:rsidR="004E0BCD" w:rsidRDefault="004E0BCD" w:rsidP="004E0BCD">
      <w:pPr>
        <w:rPr>
          <w:rFonts w:ascii="Constantia" w:hAnsi="Constantia"/>
          <w:sz w:val="24"/>
          <w:szCs w:val="24"/>
        </w:rPr>
      </w:pPr>
      <w:r w:rsidRPr="004E0BCD">
        <w:rPr>
          <w:rFonts w:ascii="Constantia" w:hAnsi="Constantia"/>
          <w:sz w:val="24"/>
          <w:szCs w:val="24"/>
        </w:rPr>
        <w:t>Por lo anterior, tenemos que en esta iniciativa legislativa no se evidencia que los congresistas autores puedan incurrir en posibles conflictos de interés, toda vez que tampoco puede predicarse un beneficio particular, actual y directo que les impida participar de la discusión y votación de este proyecto. Destacando además que para poder ejercer el cargo de ministro de despacho o jefe de departamento administrativo los congresistas en ejercicio deberán renunciar un año antes de ejercer el cargo, siempre que el tiempo sea superior a su finalización del periodo constitucional.</w:t>
      </w:r>
    </w:p>
    <w:p w14:paraId="62F80839" w14:textId="77777777" w:rsidR="004E0BCD" w:rsidRPr="004E0BCD" w:rsidRDefault="004E0BCD" w:rsidP="004E0BCD">
      <w:pPr>
        <w:rPr>
          <w:rFonts w:ascii="Constantia" w:hAnsi="Constantia"/>
          <w:sz w:val="24"/>
          <w:szCs w:val="24"/>
        </w:rPr>
      </w:pPr>
    </w:p>
    <w:p w14:paraId="75D254D4" w14:textId="3504E4BB" w:rsidR="001C6107" w:rsidRPr="007E11A0" w:rsidRDefault="004E0BCD" w:rsidP="004E0BCD">
      <w:pPr>
        <w:rPr>
          <w:rFonts w:ascii="Constantia" w:hAnsi="Constantia"/>
          <w:sz w:val="24"/>
          <w:szCs w:val="24"/>
        </w:rPr>
      </w:pPr>
      <w:r w:rsidRPr="004E0BCD">
        <w:rPr>
          <w:rFonts w:ascii="Constantia" w:hAnsi="Constantia"/>
          <w:sz w:val="24"/>
          <w:szCs w:val="24"/>
        </w:rPr>
        <w:t>Lo anterior, sin perjuicio del deber de los congresistas de examinar, en cada caso en concreto, la existencia de posibles hechos generadores de conflictos de interés, en cuyo evento deberán declararlos de conformidad con lo dispuesto en el inciso 1° del artículo 286 ibidem: “Todos los congresistas deberán declarar los conflictos de intereses que pudieran surgir en ejercicio de sus funciones”</w:t>
      </w:r>
      <w:r w:rsidR="00CF277A" w:rsidRPr="00CF277A">
        <w:rPr>
          <w:rFonts w:ascii="Constantia" w:hAnsi="Constantia"/>
          <w:sz w:val="24"/>
          <w:szCs w:val="24"/>
        </w:rPr>
        <w:t>.</w:t>
      </w:r>
    </w:p>
    <w:p w14:paraId="3978155D" w14:textId="7541EF51" w:rsidR="00D74CCD" w:rsidRDefault="00D74CCD" w:rsidP="00D74CCD">
      <w:pPr>
        <w:pStyle w:val="Ttulo1"/>
        <w:numPr>
          <w:ilvl w:val="0"/>
          <w:numId w:val="34"/>
        </w:numPr>
        <w:rPr>
          <w:rFonts w:ascii="Constantia" w:hAnsi="Constantia"/>
          <w:b/>
          <w:bCs/>
          <w:color w:val="auto"/>
          <w:sz w:val="22"/>
          <w:szCs w:val="22"/>
        </w:rPr>
      </w:pPr>
      <w:bookmarkStart w:id="6" w:name="_Toc164263264"/>
      <w:r w:rsidRPr="00D74CCD">
        <w:rPr>
          <w:rFonts w:ascii="Constantia" w:hAnsi="Constantia"/>
          <w:b/>
          <w:bCs/>
          <w:color w:val="auto"/>
          <w:sz w:val="22"/>
          <w:szCs w:val="22"/>
        </w:rPr>
        <w:lastRenderedPageBreak/>
        <w:t>PLIEGO DE MODIFICACIONES</w:t>
      </w:r>
      <w:bookmarkEnd w:id="6"/>
    </w:p>
    <w:p w14:paraId="7D86FDF8" w14:textId="3ECA0390" w:rsidR="00D74CCD" w:rsidRDefault="00D74CCD" w:rsidP="00D74CCD"/>
    <w:tbl>
      <w:tblPr>
        <w:tblStyle w:val="Tablaconcuadrcula"/>
        <w:tblW w:w="0" w:type="auto"/>
        <w:tblLook w:val="04A0" w:firstRow="1" w:lastRow="0" w:firstColumn="1" w:lastColumn="0" w:noHBand="0" w:noVBand="1"/>
      </w:tblPr>
      <w:tblGrid>
        <w:gridCol w:w="2942"/>
        <w:gridCol w:w="2943"/>
        <w:gridCol w:w="2943"/>
      </w:tblGrid>
      <w:tr w:rsidR="00B40E6B" w14:paraId="06470A4F" w14:textId="77777777" w:rsidTr="00B40E6B">
        <w:tc>
          <w:tcPr>
            <w:tcW w:w="2942" w:type="dxa"/>
          </w:tcPr>
          <w:p w14:paraId="472908B6" w14:textId="311FA353" w:rsidR="00B40E6B" w:rsidRPr="00B40E6B" w:rsidRDefault="00B40E6B" w:rsidP="00B40E6B">
            <w:pPr>
              <w:ind w:left="708"/>
              <w:rPr>
                <w:rFonts w:ascii="Constantia" w:eastAsia="Arial" w:hAnsi="Constantia" w:cs="Arial"/>
                <w:sz w:val="24"/>
                <w:szCs w:val="24"/>
              </w:rPr>
            </w:pPr>
            <w:r w:rsidRPr="00B40E6B">
              <w:rPr>
                <w:rFonts w:ascii="Constantia" w:eastAsia="Arial" w:hAnsi="Constantia" w:cs="Arial"/>
                <w:sz w:val="24"/>
                <w:szCs w:val="24"/>
              </w:rPr>
              <w:t>TEXTO PROPUESTO</w:t>
            </w:r>
          </w:p>
        </w:tc>
        <w:tc>
          <w:tcPr>
            <w:tcW w:w="2943" w:type="dxa"/>
          </w:tcPr>
          <w:p w14:paraId="0C400F74" w14:textId="5F54E43A" w:rsidR="00B40E6B" w:rsidRPr="00B40E6B" w:rsidRDefault="00B40E6B" w:rsidP="00B40E6B">
            <w:pPr>
              <w:ind w:left="708"/>
              <w:rPr>
                <w:rFonts w:ascii="Constantia" w:eastAsia="Arial" w:hAnsi="Constantia" w:cs="Arial"/>
                <w:sz w:val="24"/>
                <w:szCs w:val="24"/>
              </w:rPr>
            </w:pPr>
            <w:r w:rsidRPr="00B40E6B">
              <w:rPr>
                <w:rFonts w:ascii="Constantia" w:eastAsia="Arial" w:hAnsi="Constantia" w:cs="Arial"/>
                <w:sz w:val="24"/>
                <w:szCs w:val="24"/>
              </w:rPr>
              <w:t>TEXTO MODIFICADO</w:t>
            </w:r>
          </w:p>
        </w:tc>
        <w:tc>
          <w:tcPr>
            <w:tcW w:w="2943" w:type="dxa"/>
          </w:tcPr>
          <w:p w14:paraId="109D86BF" w14:textId="2075DB9D" w:rsidR="00B40E6B" w:rsidRPr="00B40E6B" w:rsidRDefault="00B40E6B" w:rsidP="00B40E6B">
            <w:pPr>
              <w:ind w:left="708"/>
              <w:rPr>
                <w:rFonts w:ascii="Constantia" w:eastAsia="Arial" w:hAnsi="Constantia" w:cs="Arial"/>
                <w:sz w:val="24"/>
                <w:szCs w:val="24"/>
              </w:rPr>
            </w:pPr>
            <w:r w:rsidRPr="00B40E6B">
              <w:rPr>
                <w:rFonts w:ascii="Constantia" w:eastAsia="Arial" w:hAnsi="Constantia" w:cs="Arial"/>
                <w:sz w:val="24"/>
                <w:szCs w:val="24"/>
              </w:rPr>
              <w:t>JUSTIFICACIÓN</w:t>
            </w:r>
          </w:p>
        </w:tc>
      </w:tr>
      <w:tr w:rsidR="00CA30E6" w14:paraId="2DDACCEE" w14:textId="77777777" w:rsidTr="00B40E6B">
        <w:tc>
          <w:tcPr>
            <w:tcW w:w="2942" w:type="dxa"/>
          </w:tcPr>
          <w:p w14:paraId="6B4DCD7B" w14:textId="15B078D1" w:rsidR="00CA30E6" w:rsidRPr="00B40E6B" w:rsidRDefault="00CA30E6" w:rsidP="00B40E6B">
            <w:pPr>
              <w:ind w:left="708"/>
              <w:rPr>
                <w:rFonts w:ascii="Constantia" w:eastAsia="Arial" w:hAnsi="Constantia" w:cs="Arial"/>
                <w:sz w:val="24"/>
                <w:szCs w:val="24"/>
              </w:rPr>
            </w:pPr>
            <w:r>
              <w:rPr>
                <w:rFonts w:ascii="Constantia" w:eastAsia="Arial" w:hAnsi="Constantia" w:cs="Arial"/>
                <w:sz w:val="24"/>
                <w:szCs w:val="24"/>
              </w:rPr>
              <w:t xml:space="preserve">TÍTULO: </w:t>
            </w:r>
            <w:r w:rsidRPr="007E11A0">
              <w:rPr>
                <w:rFonts w:ascii="Constantia" w:hAnsi="Constantia"/>
                <w:i/>
                <w:sz w:val="24"/>
                <w:szCs w:val="24"/>
              </w:rPr>
              <w:t>Por medio del cual se tecnifica y profesionaliza la función de los altos cargos del Estado colombiano</w:t>
            </w:r>
          </w:p>
        </w:tc>
        <w:tc>
          <w:tcPr>
            <w:tcW w:w="2943" w:type="dxa"/>
          </w:tcPr>
          <w:p w14:paraId="22D0C9C4" w14:textId="64D1EF82" w:rsidR="00CA30E6" w:rsidRPr="00B40E6B" w:rsidRDefault="00CA30E6" w:rsidP="00B40E6B">
            <w:pPr>
              <w:ind w:left="708"/>
              <w:rPr>
                <w:rFonts w:ascii="Constantia" w:eastAsia="Arial" w:hAnsi="Constantia" w:cs="Arial"/>
                <w:sz w:val="24"/>
                <w:szCs w:val="24"/>
              </w:rPr>
            </w:pPr>
            <w:r>
              <w:rPr>
                <w:rFonts w:ascii="Constantia" w:eastAsia="Arial" w:hAnsi="Constantia" w:cs="Arial"/>
                <w:sz w:val="24"/>
                <w:szCs w:val="24"/>
              </w:rPr>
              <w:t xml:space="preserve">TÍTULO: </w:t>
            </w:r>
            <w:r w:rsidRPr="007E11A0">
              <w:rPr>
                <w:rFonts w:ascii="Constantia" w:hAnsi="Constantia"/>
                <w:i/>
                <w:sz w:val="24"/>
                <w:szCs w:val="24"/>
              </w:rPr>
              <w:t xml:space="preserve">Por medio del cual se </w:t>
            </w:r>
            <w:r w:rsidRPr="00CA30E6">
              <w:rPr>
                <w:rFonts w:ascii="Constantia" w:hAnsi="Constantia"/>
                <w:b/>
                <w:bCs/>
                <w:i/>
                <w:sz w:val="24"/>
                <w:szCs w:val="24"/>
              </w:rPr>
              <w:t>modifica el artículo 207 de la Constitución Política de Colombia,</w:t>
            </w:r>
            <w:r>
              <w:rPr>
                <w:rFonts w:ascii="Constantia" w:hAnsi="Constantia"/>
                <w:i/>
                <w:sz w:val="24"/>
                <w:szCs w:val="24"/>
              </w:rPr>
              <w:t xml:space="preserve"> se </w:t>
            </w:r>
            <w:r w:rsidRPr="007E11A0">
              <w:rPr>
                <w:rFonts w:ascii="Constantia" w:hAnsi="Constantia"/>
                <w:i/>
                <w:sz w:val="24"/>
                <w:szCs w:val="24"/>
              </w:rPr>
              <w:t>tecnifica y profesionaliza la función de los altos cargos del Estado colombiano</w:t>
            </w:r>
            <w:r>
              <w:rPr>
                <w:rFonts w:ascii="Constantia" w:hAnsi="Constantia"/>
                <w:i/>
                <w:sz w:val="24"/>
                <w:szCs w:val="24"/>
              </w:rPr>
              <w:t xml:space="preserve"> </w:t>
            </w:r>
          </w:p>
        </w:tc>
        <w:tc>
          <w:tcPr>
            <w:tcW w:w="2943" w:type="dxa"/>
          </w:tcPr>
          <w:p w14:paraId="3ED93533" w14:textId="0E3FFDC9" w:rsidR="00CA30E6" w:rsidRPr="00B40E6B" w:rsidRDefault="00CA30E6" w:rsidP="00B40E6B">
            <w:pPr>
              <w:ind w:left="708"/>
              <w:rPr>
                <w:rFonts w:ascii="Constantia" w:eastAsia="Arial" w:hAnsi="Constantia" w:cs="Arial"/>
                <w:sz w:val="24"/>
                <w:szCs w:val="24"/>
              </w:rPr>
            </w:pPr>
            <w:r>
              <w:rPr>
                <w:rFonts w:ascii="Constantia" w:eastAsia="Arial" w:hAnsi="Constantia" w:cs="Arial"/>
                <w:sz w:val="24"/>
                <w:szCs w:val="24"/>
              </w:rPr>
              <w:t>Técnica legislativa</w:t>
            </w:r>
          </w:p>
        </w:tc>
      </w:tr>
    </w:tbl>
    <w:p w14:paraId="0A94899A" w14:textId="77777777" w:rsidR="00CA30E6" w:rsidRDefault="00CA30E6" w:rsidP="00CA30E6"/>
    <w:p w14:paraId="60694773" w14:textId="77777777" w:rsidR="00355129" w:rsidRDefault="00355129" w:rsidP="00CA30E6">
      <w:pPr>
        <w:jc w:val="center"/>
        <w:rPr>
          <w:rFonts w:ascii="Constantia" w:eastAsia="Arial" w:hAnsi="Constantia" w:cs="Arial"/>
          <w:b/>
          <w:sz w:val="24"/>
          <w:szCs w:val="24"/>
        </w:rPr>
      </w:pPr>
    </w:p>
    <w:p w14:paraId="7B665777" w14:textId="77777777" w:rsidR="00355129" w:rsidRDefault="00355129" w:rsidP="00355129">
      <w:pPr>
        <w:pStyle w:val="Ttulo1"/>
        <w:numPr>
          <w:ilvl w:val="0"/>
          <w:numId w:val="34"/>
        </w:numPr>
        <w:rPr>
          <w:rFonts w:ascii="Constantia" w:hAnsi="Constantia"/>
          <w:b/>
          <w:bCs/>
          <w:color w:val="auto"/>
          <w:sz w:val="22"/>
          <w:szCs w:val="22"/>
        </w:rPr>
      </w:pPr>
      <w:bookmarkStart w:id="7" w:name="_Toc164263265"/>
      <w:r w:rsidRPr="001A1612">
        <w:rPr>
          <w:rFonts w:ascii="Constantia" w:hAnsi="Constantia"/>
          <w:b/>
          <w:bCs/>
          <w:color w:val="auto"/>
          <w:sz w:val="22"/>
          <w:szCs w:val="22"/>
        </w:rPr>
        <w:t>PROPOSICIÓN</w:t>
      </w:r>
      <w:bookmarkEnd w:id="7"/>
      <w:r w:rsidRPr="001A1612">
        <w:rPr>
          <w:rFonts w:ascii="Constantia" w:hAnsi="Constantia"/>
          <w:b/>
          <w:bCs/>
          <w:color w:val="auto"/>
          <w:sz w:val="22"/>
          <w:szCs w:val="22"/>
        </w:rPr>
        <w:t xml:space="preserve"> </w:t>
      </w:r>
    </w:p>
    <w:p w14:paraId="203662B9" w14:textId="77777777" w:rsidR="00355129" w:rsidRPr="00D74CCD" w:rsidRDefault="00355129" w:rsidP="00355129"/>
    <w:p w14:paraId="61761BA9" w14:textId="77777777" w:rsidR="00355129" w:rsidRDefault="00355129" w:rsidP="00355129"/>
    <w:p w14:paraId="0B10150A" w14:textId="77777777" w:rsidR="00355129" w:rsidRPr="007E11A0" w:rsidRDefault="00355129" w:rsidP="00355129">
      <w:pPr>
        <w:rPr>
          <w:rFonts w:ascii="Constantia" w:hAnsi="Constantia"/>
          <w:sz w:val="24"/>
          <w:szCs w:val="24"/>
        </w:rPr>
      </w:pPr>
    </w:p>
    <w:p w14:paraId="0303D0AA" w14:textId="4E5F2D99" w:rsidR="00355129" w:rsidRPr="0047667A" w:rsidRDefault="00355129" w:rsidP="00355129">
      <w:pPr>
        <w:rPr>
          <w:rFonts w:ascii="Constantia" w:hAnsi="Constantia"/>
          <w:iCs/>
          <w:sz w:val="24"/>
          <w:szCs w:val="24"/>
        </w:rPr>
      </w:pPr>
      <w:r w:rsidRPr="007E11A0">
        <w:rPr>
          <w:rFonts w:ascii="Constantia" w:hAnsi="Constantia"/>
          <w:sz w:val="24"/>
          <w:szCs w:val="24"/>
        </w:rPr>
        <w:t xml:space="preserve">Por lo expuesto, </w:t>
      </w:r>
      <w:r>
        <w:rPr>
          <w:rFonts w:ascii="Constantia" w:hAnsi="Constantia"/>
          <w:sz w:val="24"/>
          <w:szCs w:val="24"/>
        </w:rPr>
        <w:t>me</w:t>
      </w:r>
      <w:r w:rsidRPr="007E11A0">
        <w:rPr>
          <w:rFonts w:ascii="Constantia" w:hAnsi="Constantia"/>
          <w:sz w:val="24"/>
          <w:szCs w:val="24"/>
        </w:rPr>
        <w:t xml:space="preserve"> permit</w:t>
      </w:r>
      <w:r>
        <w:rPr>
          <w:rFonts w:ascii="Constantia" w:hAnsi="Constantia"/>
          <w:sz w:val="24"/>
          <w:szCs w:val="24"/>
        </w:rPr>
        <w:t>o</w:t>
      </w:r>
      <w:r w:rsidRPr="007E11A0">
        <w:rPr>
          <w:rFonts w:ascii="Constantia" w:hAnsi="Constantia"/>
          <w:sz w:val="24"/>
          <w:szCs w:val="24"/>
        </w:rPr>
        <w:t xml:space="preserve"> rendir ponencia </w:t>
      </w:r>
      <w:r>
        <w:rPr>
          <w:rFonts w:ascii="Constantia" w:hAnsi="Constantia"/>
          <w:sz w:val="24"/>
          <w:szCs w:val="24"/>
        </w:rPr>
        <w:t>positiva</w:t>
      </w:r>
      <w:r w:rsidRPr="007E11A0">
        <w:rPr>
          <w:rFonts w:ascii="Constantia" w:hAnsi="Constantia"/>
          <w:sz w:val="24"/>
          <w:szCs w:val="24"/>
        </w:rPr>
        <w:t xml:space="preserve"> y se solicita a la Comisión Primera de la H. Cámara de Representantes </w:t>
      </w:r>
      <w:r>
        <w:rPr>
          <w:rFonts w:ascii="Constantia" w:hAnsi="Constantia"/>
          <w:sz w:val="24"/>
          <w:szCs w:val="24"/>
        </w:rPr>
        <w:t>aprobar</w:t>
      </w:r>
      <w:r w:rsidRPr="007E11A0">
        <w:rPr>
          <w:rFonts w:ascii="Constantia" w:hAnsi="Constantia"/>
          <w:sz w:val="24"/>
          <w:szCs w:val="24"/>
        </w:rPr>
        <w:t xml:space="preserve"> el Proyecto de </w:t>
      </w:r>
      <w:r>
        <w:rPr>
          <w:rFonts w:ascii="Constantia" w:hAnsi="Constantia"/>
          <w:sz w:val="24"/>
          <w:szCs w:val="24"/>
        </w:rPr>
        <w:t>Acto Legislativo</w:t>
      </w:r>
      <w:r w:rsidRPr="007E11A0">
        <w:rPr>
          <w:rFonts w:ascii="Constantia" w:hAnsi="Constantia"/>
          <w:sz w:val="24"/>
          <w:szCs w:val="24"/>
        </w:rPr>
        <w:t xml:space="preserve"> No. </w:t>
      </w:r>
      <w:r>
        <w:rPr>
          <w:rFonts w:ascii="Constantia" w:hAnsi="Constantia"/>
          <w:sz w:val="24"/>
          <w:szCs w:val="24"/>
        </w:rPr>
        <w:t>410</w:t>
      </w:r>
      <w:r w:rsidRPr="007E11A0">
        <w:rPr>
          <w:rFonts w:ascii="Constantia" w:hAnsi="Constantia"/>
          <w:sz w:val="24"/>
          <w:szCs w:val="24"/>
        </w:rPr>
        <w:t xml:space="preserve"> de 202</w:t>
      </w:r>
      <w:r>
        <w:rPr>
          <w:rFonts w:ascii="Constantia" w:hAnsi="Constantia"/>
          <w:sz w:val="24"/>
          <w:szCs w:val="24"/>
        </w:rPr>
        <w:t>4</w:t>
      </w:r>
      <w:r w:rsidRPr="007E11A0">
        <w:rPr>
          <w:rFonts w:ascii="Constantia" w:hAnsi="Constantia"/>
          <w:sz w:val="24"/>
          <w:szCs w:val="24"/>
        </w:rPr>
        <w:t xml:space="preserve"> Cámara </w:t>
      </w:r>
      <w:r w:rsidRPr="007E11A0">
        <w:rPr>
          <w:rFonts w:ascii="Constantia" w:hAnsi="Constantia"/>
          <w:i/>
          <w:sz w:val="24"/>
          <w:szCs w:val="24"/>
        </w:rPr>
        <w:t>“</w:t>
      </w:r>
      <w:r w:rsidR="0047667A" w:rsidRPr="0047667A">
        <w:rPr>
          <w:rFonts w:ascii="Constantia" w:hAnsi="Constantia"/>
          <w:i/>
          <w:sz w:val="24"/>
          <w:szCs w:val="24"/>
        </w:rPr>
        <w:t>Por medio del cual se tecnifica y profesionaliza la función de los altos cargos del Estado colombiano</w:t>
      </w:r>
      <w:r w:rsidRPr="007E11A0">
        <w:rPr>
          <w:rFonts w:ascii="Constantia" w:hAnsi="Constantia"/>
          <w:i/>
          <w:sz w:val="24"/>
          <w:szCs w:val="24"/>
        </w:rPr>
        <w:t>”</w:t>
      </w:r>
      <w:r w:rsidR="0047667A">
        <w:rPr>
          <w:rFonts w:ascii="Constantia" w:hAnsi="Constantia"/>
          <w:iCs/>
          <w:sz w:val="24"/>
          <w:szCs w:val="24"/>
        </w:rPr>
        <w:t xml:space="preserve">, conforme al texto propuesto para primer debate en la Comisión Primera de la Cámara de Representantes. </w:t>
      </w:r>
    </w:p>
    <w:p w14:paraId="02F080AF" w14:textId="5F856269" w:rsidR="004E0BCD" w:rsidRDefault="004E0BCD" w:rsidP="00355129">
      <w:pPr>
        <w:rPr>
          <w:rFonts w:ascii="Constantia" w:hAnsi="Constantia"/>
          <w:i/>
          <w:sz w:val="24"/>
          <w:szCs w:val="24"/>
        </w:rPr>
      </w:pPr>
    </w:p>
    <w:p w14:paraId="1B1D2FC4" w14:textId="36ABC1B8" w:rsidR="004E0BCD" w:rsidRDefault="004E0BCD" w:rsidP="00355129">
      <w:pPr>
        <w:rPr>
          <w:rFonts w:ascii="Constantia" w:hAnsi="Constantia"/>
          <w:iCs/>
          <w:sz w:val="24"/>
          <w:szCs w:val="24"/>
        </w:rPr>
      </w:pPr>
      <w:r>
        <w:rPr>
          <w:rFonts w:ascii="Constantia" w:hAnsi="Constantia"/>
          <w:iCs/>
          <w:sz w:val="24"/>
          <w:szCs w:val="24"/>
        </w:rPr>
        <w:t>Cordialmente</w:t>
      </w:r>
    </w:p>
    <w:p w14:paraId="763370CE" w14:textId="2E7B7B2F" w:rsidR="004E0BCD" w:rsidRDefault="004E0BCD" w:rsidP="00355129">
      <w:pPr>
        <w:rPr>
          <w:rFonts w:ascii="Constantia" w:hAnsi="Constantia"/>
          <w:iCs/>
          <w:sz w:val="24"/>
          <w:szCs w:val="24"/>
        </w:rPr>
      </w:pPr>
    </w:p>
    <w:p w14:paraId="523186BA" w14:textId="510A6071" w:rsidR="004E0BCD" w:rsidRDefault="004E0BCD" w:rsidP="00355129">
      <w:pPr>
        <w:rPr>
          <w:rFonts w:ascii="Constantia" w:hAnsi="Constantia"/>
          <w:iCs/>
          <w:sz w:val="24"/>
          <w:szCs w:val="24"/>
        </w:rPr>
      </w:pPr>
    </w:p>
    <w:p w14:paraId="1622A4D9" w14:textId="2EF3585B" w:rsidR="004E0BCD" w:rsidRDefault="004E0BCD" w:rsidP="00355129">
      <w:pPr>
        <w:rPr>
          <w:rFonts w:ascii="Constantia" w:hAnsi="Constantia"/>
          <w:iCs/>
          <w:sz w:val="24"/>
          <w:szCs w:val="24"/>
        </w:rPr>
      </w:pPr>
    </w:p>
    <w:p w14:paraId="48917A84" w14:textId="10160388" w:rsidR="004E0BCD" w:rsidRDefault="004E0BCD" w:rsidP="00355129">
      <w:pPr>
        <w:rPr>
          <w:rFonts w:ascii="Constantia" w:hAnsi="Constantia"/>
          <w:iCs/>
          <w:sz w:val="24"/>
          <w:szCs w:val="24"/>
        </w:rPr>
      </w:pPr>
    </w:p>
    <w:p w14:paraId="37922943" w14:textId="7D45B34C" w:rsidR="004E0BCD" w:rsidRDefault="004E0BCD" w:rsidP="00355129">
      <w:pPr>
        <w:rPr>
          <w:rFonts w:ascii="Constantia" w:hAnsi="Constantia"/>
          <w:iCs/>
          <w:sz w:val="24"/>
          <w:szCs w:val="24"/>
        </w:rPr>
      </w:pPr>
    </w:p>
    <w:p w14:paraId="75FC6125" w14:textId="77777777" w:rsidR="004E0BCD" w:rsidRDefault="004E0BCD" w:rsidP="00355129">
      <w:pPr>
        <w:rPr>
          <w:rFonts w:ascii="Constantia" w:hAnsi="Constantia"/>
          <w:iCs/>
          <w:sz w:val="24"/>
          <w:szCs w:val="24"/>
        </w:rPr>
      </w:pPr>
    </w:p>
    <w:p w14:paraId="0A9FBD1C" w14:textId="77777777" w:rsidR="004E0BCD" w:rsidRDefault="004E0BCD" w:rsidP="004E0BCD">
      <w:pPr>
        <w:rPr>
          <w:rFonts w:ascii="Constantia" w:hAnsi="Constantia"/>
          <w:sz w:val="24"/>
          <w:szCs w:val="24"/>
        </w:rPr>
      </w:pPr>
      <w:r w:rsidRPr="007E11A0">
        <w:rPr>
          <w:rFonts w:ascii="Constantia" w:hAnsi="Constantia"/>
          <w:sz w:val="24"/>
          <w:szCs w:val="24"/>
        </w:rPr>
        <w:t>JOSÉ JAIME USCÁTEGUI PASTRANA</w:t>
      </w:r>
    </w:p>
    <w:p w14:paraId="2D267EEA" w14:textId="77777777" w:rsidR="004E0BCD" w:rsidRPr="001A1612" w:rsidRDefault="004E0BCD" w:rsidP="004E0BCD">
      <w:pPr>
        <w:rPr>
          <w:rFonts w:ascii="Constantia" w:hAnsi="Constantia"/>
          <w:b/>
          <w:bCs/>
          <w:sz w:val="24"/>
          <w:szCs w:val="24"/>
        </w:rPr>
      </w:pPr>
      <w:r w:rsidRPr="001A1612">
        <w:rPr>
          <w:rFonts w:ascii="Constantia" w:hAnsi="Constantia"/>
          <w:b/>
          <w:bCs/>
          <w:sz w:val="24"/>
          <w:szCs w:val="24"/>
        </w:rPr>
        <w:t>Representante a la Cámara por Bogotá</w:t>
      </w:r>
    </w:p>
    <w:p w14:paraId="38DFAEA3" w14:textId="77777777" w:rsidR="004E0BCD" w:rsidRPr="001A1612" w:rsidRDefault="004E0BCD" w:rsidP="004E0BCD">
      <w:pPr>
        <w:rPr>
          <w:rFonts w:ascii="Constantia" w:hAnsi="Constantia"/>
          <w:b/>
          <w:bCs/>
          <w:sz w:val="24"/>
          <w:szCs w:val="24"/>
        </w:rPr>
      </w:pPr>
      <w:r w:rsidRPr="001A1612">
        <w:rPr>
          <w:rFonts w:ascii="Constantia" w:hAnsi="Constantia"/>
          <w:b/>
          <w:bCs/>
          <w:sz w:val="24"/>
          <w:szCs w:val="24"/>
        </w:rPr>
        <w:t>Centro Democrático</w:t>
      </w:r>
    </w:p>
    <w:p w14:paraId="783B7A51" w14:textId="089CCA67" w:rsidR="004E0BCD" w:rsidRDefault="004E0BCD" w:rsidP="004E0BCD">
      <w:pPr>
        <w:rPr>
          <w:rFonts w:ascii="Constantia" w:hAnsi="Constantia"/>
          <w:b/>
          <w:bCs/>
          <w:sz w:val="24"/>
          <w:szCs w:val="24"/>
        </w:rPr>
      </w:pPr>
      <w:r w:rsidRPr="001A1612">
        <w:rPr>
          <w:rFonts w:ascii="Constantia" w:hAnsi="Constantia"/>
          <w:b/>
          <w:bCs/>
          <w:sz w:val="24"/>
          <w:szCs w:val="24"/>
        </w:rPr>
        <w:t>Ponente Único</w:t>
      </w:r>
    </w:p>
    <w:p w14:paraId="020D747D" w14:textId="593A932F" w:rsidR="004F29CB" w:rsidRDefault="004F29CB" w:rsidP="004E0BCD">
      <w:pPr>
        <w:rPr>
          <w:rFonts w:ascii="Constantia" w:hAnsi="Constantia"/>
          <w:b/>
          <w:bCs/>
          <w:sz w:val="24"/>
          <w:szCs w:val="24"/>
        </w:rPr>
      </w:pPr>
    </w:p>
    <w:p w14:paraId="024669CC" w14:textId="25514364" w:rsidR="004E0BCD" w:rsidRPr="004E0BCD" w:rsidRDefault="004E0BCD" w:rsidP="004E0BCD">
      <w:pPr>
        <w:pStyle w:val="Ttulo1"/>
        <w:numPr>
          <w:ilvl w:val="0"/>
          <w:numId w:val="34"/>
        </w:numPr>
        <w:rPr>
          <w:rFonts w:ascii="Constantia" w:hAnsi="Constantia"/>
          <w:b/>
          <w:bCs/>
          <w:color w:val="auto"/>
          <w:sz w:val="22"/>
          <w:szCs w:val="22"/>
        </w:rPr>
      </w:pPr>
      <w:bookmarkStart w:id="8" w:name="_Toc164263266"/>
      <w:r w:rsidRPr="004E0BCD">
        <w:rPr>
          <w:rFonts w:ascii="Constantia" w:hAnsi="Constantia"/>
          <w:b/>
          <w:bCs/>
          <w:color w:val="auto"/>
          <w:sz w:val="22"/>
          <w:szCs w:val="22"/>
        </w:rPr>
        <w:lastRenderedPageBreak/>
        <w:t>TEXTO PROPUESTO</w:t>
      </w:r>
      <w:r w:rsidR="0047667A">
        <w:rPr>
          <w:rFonts w:ascii="Constantia" w:hAnsi="Constantia"/>
          <w:b/>
          <w:bCs/>
          <w:color w:val="auto"/>
          <w:sz w:val="22"/>
          <w:szCs w:val="22"/>
        </w:rPr>
        <w:t xml:space="preserve"> PARA PRIMER DEBATE EN LA COMISIÓN PRIMERA DE LA CÁMARA DE REPRESENTANTES AL</w:t>
      </w:r>
      <w:bookmarkEnd w:id="8"/>
    </w:p>
    <w:p w14:paraId="00AD7C44" w14:textId="77777777" w:rsidR="004E0BCD" w:rsidRDefault="004E0BCD" w:rsidP="00CA30E6">
      <w:pPr>
        <w:jc w:val="center"/>
        <w:rPr>
          <w:rFonts w:ascii="Constantia" w:eastAsia="Arial" w:hAnsi="Constantia" w:cs="Arial"/>
          <w:b/>
          <w:sz w:val="24"/>
          <w:szCs w:val="24"/>
        </w:rPr>
      </w:pPr>
    </w:p>
    <w:p w14:paraId="7AB3D2B9" w14:textId="77777777" w:rsidR="004E0BCD" w:rsidRDefault="004E0BCD" w:rsidP="00CA30E6">
      <w:pPr>
        <w:jc w:val="center"/>
        <w:rPr>
          <w:rFonts w:ascii="Constantia" w:eastAsia="Arial" w:hAnsi="Constantia" w:cs="Arial"/>
          <w:b/>
          <w:sz w:val="24"/>
          <w:szCs w:val="24"/>
        </w:rPr>
      </w:pPr>
    </w:p>
    <w:p w14:paraId="7F6F9509" w14:textId="1A84FB92" w:rsidR="00CA30E6" w:rsidRPr="003A673D" w:rsidRDefault="00CA30E6" w:rsidP="00CA30E6">
      <w:pPr>
        <w:jc w:val="center"/>
        <w:rPr>
          <w:rFonts w:ascii="Constantia" w:eastAsia="Arial" w:hAnsi="Constantia" w:cs="Arial"/>
          <w:b/>
          <w:sz w:val="24"/>
          <w:szCs w:val="24"/>
        </w:rPr>
      </w:pPr>
      <w:r w:rsidRPr="003A673D">
        <w:rPr>
          <w:rFonts w:ascii="Constantia" w:eastAsia="Arial" w:hAnsi="Constantia" w:cs="Arial"/>
          <w:b/>
          <w:sz w:val="24"/>
          <w:szCs w:val="24"/>
        </w:rPr>
        <w:t xml:space="preserve">PROYECTO DE ACTO LEGISLATIVO </w:t>
      </w:r>
      <w:r w:rsidRPr="003A673D">
        <w:rPr>
          <w:rFonts w:ascii="Constantia" w:eastAsia="Arial" w:hAnsi="Constantia" w:cs="Arial"/>
          <w:b/>
          <w:sz w:val="24"/>
          <w:szCs w:val="24"/>
          <w:u w:val="single"/>
        </w:rPr>
        <w:t>_</w:t>
      </w:r>
      <w:proofErr w:type="gramStart"/>
      <w:r w:rsidRPr="003A673D">
        <w:rPr>
          <w:rFonts w:ascii="Constantia" w:eastAsia="Arial" w:hAnsi="Constantia" w:cs="Arial"/>
          <w:b/>
          <w:sz w:val="24"/>
          <w:szCs w:val="24"/>
          <w:u w:val="single"/>
        </w:rPr>
        <w:t>410</w:t>
      </w:r>
      <w:r>
        <w:rPr>
          <w:rFonts w:ascii="Constantia" w:eastAsia="Arial" w:hAnsi="Constantia" w:cs="Arial"/>
          <w:b/>
          <w:sz w:val="24"/>
          <w:szCs w:val="24"/>
          <w:u w:val="single"/>
        </w:rPr>
        <w:t xml:space="preserve"> </w:t>
      </w:r>
      <w:r>
        <w:rPr>
          <w:rFonts w:ascii="Constantia" w:eastAsia="Arial" w:hAnsi="Constantia" w:cs="Arial"/>
          <w:b/>
          <w:sz w:val="24"/>
          <w:szCs w:val="24"/>
        </w:rPr>
        <w:t xml:space="preserve"> </w:t>
      </w:r>
      <w:r w:rsidRPr="003A673D">
        <w:rPr>
          <w:rFonts w:ascii="Constantia" w:eastAsia="Arial" w:hAnsi="Constantia" w:cs="Arial"/>
          <w:b/>
          <w:sz w:val="24"/>
          <w:szCs w:val="24"/>
        </w:rPr>
        <w:t>DE</w:t>
      </w:r>
      <w:proofErr w:type="gramEnd"/>
      <w:r w:rsidRPr="003A673D">
        <w:rPr>
          <w:rFonts w:ascii="Constantia" w:eastAsia="Arial" w:hAnsi="Constantia" w:cs="Arial"/>
          <w:b/>
          <w:sz w:val="24"/>
          <w:szCs w:val="24"/>
        </w:rPr>
        <w:t xml:space="preserve"> 2024 CÁMARA</w:t>
      </w:r>
    </w:p>
    <w:p w14:paraId="76B56E08" w14:textId="152DA2AF" w:rsidR="00CA30E6" w:rsidRPr="003A673D" w:rsidRDefault="00CA30E6" w:rsidP="00CA30E6">
      <w:pPr>
        <w:jc w:val="center"/>
        <w:rPr>
          <w:rFonts w:ascii="Constantia" w:eastAsia="Arial" w:hAnsi="Constantia" w:cs="Arial"/>
          <w:sz w:val="24"/>
          <w:szCs w:val="24"/>
        </w:rPr>
      </w:pPr>
      <w:r w:rsidRPr="003A673D">
        <w:rPr>
          <w:rFonts w:ascii="Constantia" w:eastAsia="Arial" w:hAnsi="Constantia" w:cs="Arial"/>
          <w:sz w:val="24"/>
          <w:szCs w:val="24"/>
        </w:rPr>
        <w:t>“</w:t>
      </w:r>
      <w:r w:rsidRPr="00CA30E6">
        <w:rPr>
          <w:rFonts w:ascii="Constantia" w:eastAsia="Arial" w:hAnsi="Constantia" w:cs="Arial"/>
          <w:b/>
          <w:sz w:val="24"/>
          <w:szCs w:val="24"/>
        </w:rPr>
        <w:t>Por medio del cual se modifica el artículo 207 de la Constitución Política de Colombia, se tecnifica y profesionaliza la función de los altos cargos del Estado colombiano</w:t>
      </w:r>
      <w:r w:rsidRPr="003A673D">
        <w:rPr>
          <w:rFonts w:ascii="Constantia" w:eastAsia="Arial" w:hAnsi="Constantia" w:cs="Arial"/>
          <w:b/>
          <w:sz w:val="24"/>
          <w:szCs w:val="24"/>
        </w:rPr>
        <w:t>”</w:t>
      </w:r>
    </w:p>
    <w:p w14:paraId="294B1B2C" w14:textId="77777777" w:rsidR="00CA30E6" w:rsidRPr="003A673D" w:rsidRDefault="00CA30E6" w:rsidP="00CA30E6">
      <w:pPr>
        <w:jc w:val="center"/>
        <w:rPr>
          <w:rFonts w:ascii="Constantia" w:eastAsia="Arial" w:hAnsi="Constantia" w:cs="Arial"/>
          <w:b/>
          <w:sz w:val="24"/>
          <w:szCs w:val="24"/>
        </w:rPr>
      </w:pPr>
      <w:r w:rsidRPr="003A673D">
        <w:rPr>
          <w:rFonts w:ascii="Constantia" w:eastAsia="Arial" w:hAnsi="Constantia" w:cs="Arial"/>
          <w:b/>
          <w:sz w:val="24"/>
          <w:szCs w:val="24"/>
        </w:rPr>
        <w:t>EL CONGRESO DE COLOMBIA</w:t>
      </w:r>
    </w:p>
    <w:p w14:paraId="415E40F9" w14:textId="77777777" w:rsidR="00CA30E6" w:rsidRPr="003A673D" w:rsidRDefault="00CA30E6" w:rsidP="00CA30E6">
      <w:pPr>
        <w:jc w:val="center"/>
        <w:rPr>
          <w:rFonts w:ascii="Constantia" w:eastAsia="Arial" w:hAnsi="Constantia" w:cs="Arial"/>
          <w:b/>
          <w:sz w:val="24"/>
          <w:szCs w:val="24"/>
        </w:rPr>
      </w:pPr>
      <w:r w:rsidRPr="003A673D">
        <w:rPr>
          <w:rFonts w:ascii="Constantia" w:eastAsia="Arial" w:hAnsi="Constantia" w:cs="Arial"/>
          <w:b/>
          <w:sz w:val="24"/>
          <w:szCs w:val="24"/>
        </w:rPr>
        <w:t xml:space="preserve">DECRETA </w:t>
      </w:r>
    </w:p>
    <w:p w14:paraId="57EF7010" w14:textId="77777777" w:rsidR="00CA30E6" w:rsidRDefault="00CA30E6" w:rsidP="00CA30E6">
      <w:pPr>
        <w:rPr>
          <w:rFonts w:ascii="Constantia" w:eastAsia="Arial" w:hAnsi="Constantia" w:cs="Arial"/>
          <w:sz w:val="24"/>
          <w:szCs w:val="24"/>
        </w:rPr>
      </w:pPr>
      <w:r w:rsidRPr="003A673D">
        <w:rPr>
          <w:rFonts w:ascii="Constantia" w:eastAsia="Arial" w:hAnsi="Constantia" w:cs="Arial"/>
          <w:b/>
          <w:sz w:val="24"/>
          <w:szCs w:val="24"/>
        </w:rPr>
        <w:t>ARTÍCULO 1.</w:t>
      </w:r>
      <w:r w:rsidRPr="003A673D">
        <w:rPr>
          <w:rFonts w:ascii="Constantia" w:eastAsia="Arial" w:hAnsi="Constantia" w:cs="Arial"/>
          <w:sz w:val="24"/>
          <w:szCs w:val="24"/>
        </w:rPr>
        <w:t xml:space="preserve"> El artículo 207 de la Constitución Política de Colombia quedará así:</w:t>
      </w:r>
    </w:p>
    <w:p w14:paraId="17AB0D53" w14:textId="77777777" w:rsidR="00CA30E6" w:rsidRPr="003A673D" w:rsidRDefault="00CA30E6" w:rsidP="00CA30E6">
      <w:pPr>
        <w:rPr>
          <w:rFonts w:ascii="Constantia" w:eastAsia="Arial" w:hAnsi="Constantia" w:cs="Arial"/>
          <w:sz w:val="24"/>
          <w:szCs w:val="24"/>
        </w:rPr>
      </w:pPr>
    </w:p>
    <w:p w14:paraId="182AF821" w14:textId="131C52AD" w:rsidR="00CA30E6" w:rsidRDefault="004F29CB" w:rsidP="004F29CB">
      <w:pPr>
        <w:ind w:left="708"/>
        <w:rPr>
          <w:rFonts w:ascii="Constantia" w:eastAsia="Arial" w:hAnsi="Constantia" w:cs="Arial"/>
          <w:sz w:val="24"/>
          <w:szCs w:val="24"/>
        </w:rPr>
      </w:pPr>
      <w:r w:rsidRPr="004F29CB">
        <w:rPr>
          <w:rFonts w:ascii="Constantia" w:eastAsia="Arial" w:hAnsi="Constantia" w:cs="Arial"/>
          <w:sz w:val="24"/>
          <w:szCs w:val="24"/>
        </w:rPr>
        <w:t xml:space="preserve">ARTICULO 207. </w:t>
      </w:r>
      <w:r w:rsidR="0047667A" w:rsidRPr="0047667A">
        <w:rPr>
          <w:rFonts w:ascii="Constantia" w:eastAsia="Arial" w:hAnsi="Constantia" w:cs="Arial"/>
          <w:sz w:val="24"/>
          <w:szCs w:val="24"/>
        </w:rPr>
        <w:t>Para ser ministro o director de departamento administrativo se requieren las mismas calidades que para ser representante a la Cámara, además tener título universitario y experiencia profesional no menor a 5 años o como docente universitario por el mismo tiempo y acreditar las demás condiciones que exija la ley.</w:t>
      </w:r>
    </w:p>
    <w:p w14:paraId="437DCEB3" w14:textId="77777777" w:rsidR="00CA30E6" w:rsidRPr="003A673D" w:rsidRDefault="00CA30E6" w:rsidP="004F29CB">
      <w:pPr>
        <w:rPr>
          <w:rFonts w:ascii="Constantia" w:eastAsia="Arial" w:hAnsi="Constantia" w:cs="Arial"/>
          <w:sz w:val="24"/>
          <w:szCs w:val="24"/>
        </w:rPr>
      </w:pPr>
    </w:p>
    <w:p w14:paraId="4C6F7228" w14:textId="77777777" w:rsidR="00CA30E6" w:rsidRPr="003A673D" w:rsidRDefault="00CA30E6" w:rsidP="00CA30E6">
      <w:pPr>
        <w:rPr>
          <w:rFonts w:ascii="Constantia" w:hAnsi="Constantia"/>
        </w:rPr>
      </w:pPr>
      <w:r w:rsidRPr="003A673D">
        <w:rPr>
          <w:rFonts w:ascii="Constantia" w:eastAsia="Arial" w:hAnsi="Constantia" w:cs="Arial"/>
          <w:b/>
          <w:sz w:val="24"/>
          <w:szCs w:val="24"/>
        </w:rPr>
        <w:t>ARTÍCULO 2.</w:t>
      </w:r>
      <w:r w:rsidRPr="003A673D">
        <w:rPr>
          <w:rFonts w:ascii="Constantia" w:eastAsia="Arial" w:hAnsi="Constantia" w:cs="Arial"/>
          <w:sz w:val="24"/>
          <w:szCs w:val="24"/>
        </w:rPr>
        <w:t xml:space="preserve"> </w:t>
      </w:r>
      <w:r w:rsidRPr="003A673D">
        <w:rPr>
          <w:rFonts w:ascii="Constantia" w:eastAsia="Arial" w:hAnsi="Constantia" w:cs="Arial"/>
          <w:b/>
          <w:sz w:val="24"/>
          <w:szCs w:val="24"/>
        </w:rPr>
        <w:t>Vigencia.</w:t>
      </w:r>
      <w:r w:rsidRPr="003A673D">
        <w:rPr>
          <w:rFonts w:ascii="Constantia" w:eastAsia="Arial" w:hAnsi="Constantia" w:cs="Arial"/>
          <w:sz w:val="24"/>
          <w:szCs w:val="24"/>
        </w:rPr>
        <w:t xml:space="preserve"> El presente Acto Legislativo rige a partir de la fecha de su promulgación y deroga las disposiciones que le sean contrarias.</w:t>
      </w:r>
    </w:p>
    <w:p w14:paraId="66F77783" w14:textId="77777777" w:rsidR="00D74CCD" w:rsidRPr="00D74CCD" w:rsidRDefault="00D74CCD" w:rsidP="00D74CCD"/>
    <w:p w14:paraId="3B284F64" w14:textId="77777777" w:rsidR="00C76D62" w:rsidRPr="007E11A0" w:rsidRDefault="00C76D62" w:rsidP="00C76D62">
      <w:pPr>
        <w:rPr>
          <w:rFonts w:ascii="Constantia" w:hAnsi="Constantia"/>
          <w:sz w:val="24"/>
          <w:szCs w:val="24"/>
        </w:rPr>
      </w:pPr>
    </w:p>
    <w:p w14:paraId="147A83C6" w14:textId="77777777" w:rsidR="00C76D62" w:rsidRPr="007E11A0" w:rsidRDefault="00C76D62" w:rsidP="00C76D62">
      <w:pPr>
        <w:rPr>
          <w:rFonts w:ascii="Constantia" w:hAnsi="Constantia"/>
          <w:sz w:val="24"/>
          <w:szCs w:val="24"/>
        </w:rPr>
      </w:pPr>
    </w:p>
    <w:p w14:paraId="3B1E119B" w14:textId="77777777" w:rsidR="00C76D62" w:rsidRPr="007E11A0" w:rsidRDefault="00C76D62" w:rsidP="00C76D62">
      <w:pPr>
        <w:rPr>
          <w:rFonts w:ascii="Constantia" w:hAnsi="Constantia"/>
          <w:sz w:val="24"/>
          <w:szCs w:val="24"/>
        </w:rPr>
      </w:pPr>
      <w:r w:rsidRPr="007E11A0">
        <w:rPr>
          <w:rFonts w:ascii="Constantia" w:hAnsi="Constantia"/>
          <w:sz w:val="24"/>
          <w:szCs w:val="24"/>
        </w:rPr>
        <w:t>Cordialmente,</w:t>
      </w:r>
    </w:p>
    <w:p w14:paraId="0B963683" w14:textId="77777777" w:rsidR="00C76D62" w:rsidRPr="007E11A0" w:rsidRDefault="00C76D62" w:rsidP="00C76D62">
      <w:pPr>
        <w:rPr>
          <w:rFonts w:ascii="Constantia" w:hAnsi="Constantia"/>
          <w:sz w:val="24"/>
          <w:szCs w:val="24"/>
        </w:rPr>
      </w:pPr>
    </w:p>
    <w:p w14:paraId="1CB5F2D8" w14:textId="77777777" w:rsidR="00C76D62" w:rsidRPr="007E11A0" w:rsidRDefault="00C76D62" w:rsidP="00C76D62">
      <w:pPr>
        <w:rPr>
          <w:rFonts w:ascii="Constantia" w:hAnsi="Constantia"/>
          <w:sz w:val="24"/>
          <w:szCs w:val="24"/>
        </w:rPr>
      </w:pPr>
    </w:p>
    <w:p w14:paraId="0B32053D" w14:textId="77777777" w:rsidR="00C76D62" w:rsidRPr="007E11A0" w:rsidRDefault="00C76D62" w:rsidP="00C76D62">
      <w:pPr>
        <w:rPr>
          <w:rFonts w:ascii="Constantia" w:hAnsi="Constantia"/>
          <w:sz w:val="24"/>
          <w:szCs w:val="24"/>
        </w:rPr>
      </w:pPr>
    </w:p>
    <w:p w14:paraId="18FFB48D" w14:textId="77777777" w:rsidR="00C76D62" w:rsidRPr="007E11A0" w:rsidRDefault="00C76D62" w:rsidP="00C76D62">
      <w:pPr>
        <w:rPr>
          <w:rFonts w:ascii="Constantia" w:hAnsi="Constantia"/>
          <w:sz w:val="24"/>
          <w:szCs w:val="24"/>
        </w:rPr>
      </w:pPr>
    </w:p>
    <w:p w14:paraId="24BE5253" w14:textId="44DA1EBA" w:rsidR="00C76D62" w:rsidRPr="007E11A0" w:rsidRDefault="00061F9B" w:rsidP="00C76D62">
      <w:pPr>
        <w:rPr>
          <w:rFonts w:ascii="Constantia" w:hAnsi="Constantia"/>
          <w:sz w:val="24"/>
          <w:szCs w:val="24"/>
        </w:rPr>
      </w:pPr>
      <w:r w:rsidRPr="007E11A0">
        <w:rPr>
          <w:rFonts w:ascii="Constantia" w:hAnsi="Constantia"/>
          <w:sz w:val="24"/>
          <w:szCs w:val="24"/>
        </w:rPr>
        <w:tab/>
      </w:r>
    </w:p>
    <w:p w14:paraId="5E3E5748" w14:textId="40072484" w:rsidR="00CF277A" w:rsidRDefault="00C76D62" w:rsidP="00CF277A">
      <w:pPr>
        <w:rPr>
          <w:rFonts w:ascii="Constantia" w:hAnsi="Constantia"/>
          <w:sz w:val="24"/>
          <w:szCs w:val="24"/>
        </w:rPr>
      </w:pPr>
      <w:r w:rsidRPr="007E11A0">
        <w:rPr>
          <w:rFonts w:ascii="Constantia" w:hAnsi="Constantia"/>
          <w:sz w:val="24"/>
          <w:szCs w:val="24"/>
        </w:rPr>
        <w:t>JOSÉ JAIME USCÁTEGUI PASTRANA</w:t>
      </w:r>
    </w:p>
    <w:p w14:paraId="6D0232DD" w14:textId="77777777" w:rsidR="00CF277A" w:rsidRPr="001A1612" w:rsidRDefault="00CF277A" w:rsidP="00CF277A">
      <w:pPr>
        <w:rPr>
          <w:rFonts w:ascii="Constantia" w:hAnsi="Constantia"/>
          <w:b/>
          <w:bCs/>
          <w:sz w:val="24"/>
          <w:szCs w:val="24"/>
        </w:rPr>
      </w:pPr>
      <w:r w:rsidRPr="001A1612">
        <w:rPr>
          <w:rFonts w:ascii="Constantia" w:hAnsi="Constantia"/>
          <w:b/>
          <w:bCs/>
          <w:sz w:val="24"/>
          <w:szCs w:val="24"/>
        </w:rPr>
        <w:t>Representante a la Cámara por Bogotá</w:t>
      </w:r>
    </w:p>
    <w:p w14:paraId="0EC699FB" w14:textId="77777777" w:rsidR="00CF277A" w:rsidRPr="001A1612" w:rsidRDefault="00CF277A" w:rsidP="00CF277A">
      <w:pPr>
        <w:rPr>
          <w:rFonts w:ascii="Constantia" w:hAnsi="Constantia"/>
          <w:b/>
          <w:bCs/>
          <w:sz w:val="24"/>
          <w:szCs w:val="24"/>
        </w:rPr>
      </w:pPr>
      <w:r w:rsidRPr="001A1612">
        <w:rPr>
          <w:rFonts w:ascii="Constantia" w:hAnsi="Constantia"/>
          <w:b/>
          <w:bCs/>
          <w:sz w:val="24"/>
          <w:szCs w:val="24"/>
        </w:rPr>
        <w:t>Centro Democrático</w:t>
      </w:r>
    </w:p>
    <w:p w14:paraId="142D52C3" w14:textId="40D394E9" w:rsidR="00EC7A1C" w:rsidRPr="007E11A0" w:rsidRDefault="00CF277A" w:rsidP="00C76D62">
      <w:pPr>
        <w:rPr>
          <w:rFonts w:ascii="Constantia" w:hAnsi="Constantia"/>
          <w:sz w:val="24"/>
          <w:szCs w:val="24"/>
        </w:rPr>
      </w:pPr>
      <w:r w:rsidRPr="001A1612">
        <w:rPr>
          <w:rFonts w:ascii="Constantia" w:hAnsi="Constantia"/>
          <w:b/>
          <w:bCs/>
          <w:sz w:val="24"/>
          <w:szCs w:val="24"/>
        </w:rPr>
        <w:t>Ponente Único</w:t>
      </w:r>
    </w:p>
    <w:sectPr w:rsidR="00EC7A1C" w:rsidRPr="007E11A0" w:rsidSect="00B877E4">
      <w:headerReference w:type="default"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D452" w14:textId="77777777" w:rsidR="001718EB" w:rsidRDefault="001718EB" w:rsidP="00A66636">
      <w:r>
        <w:separator/>
      </w:r>
    </w:p>
  </w:endnote>
  <w:endnote w:type="continuationSeparator" w:id="0">
    <w:p w14:paraId="29BEBCD5" w14:textId="77777777" w:rsidR="001718EB" w:rsidRDefault="001718EB" w:rsidP="00A6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3FA2" w14:textId="571517F2" w:rsidR="00A62050" w:rsidRDefault="00BB52BE">
    <w:pPr>
      <w:pStyle w:val="Piedepgina"/>
    </w:pPr>
    <w:r>
      <w:rPr>
        <w:noProof/>
        <w:lang w:eastAsia="es-CO"/>
      </w:rPr>
      <mc:AlternateContent>
        <mc:Choice Requires="wps">
          <w:drawing>
            <wp:anchor distT="45720" distB="45720" distL="114300" distR="114300" simplePos="0" relativeHeight="251680768" behindDoc="0" locked="0" layoutInCell="1" allowOverlap="1" wp14:anchorId="6239098D" wp14:editId="413046A8">
              <wp:simplePos x="0" y="0"/>
              <wp:positionH relativeFrom="column">
                <wp:posOffset>-980440</wp:posOffset>
              </wp:positionH>
              <wp:positionV relativeFrom="paragraph">
                <wp:posOffset>-8255</wp:posOffset>
              </wp:positionV>
              <wp:extent cx="1369695" cy="278765"/>
              <wp:effectExtent l="0" t="0" r="0" b="0"/>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278765"/>
                      </a:xfrm>
                      <a:prstGeom prst="rect">
                        <a:avLst/>
                      </a:prstGeom>
                      <a:noFill/>
                      <a:ln w="9525">
                        <a:noFill/>
                        <a:miter lim="800000"/>
                        <a:headEnd/>
                        <a:tailEnd/>
                      </a:ln>
                    </wps:spPr>
                    <wps:txbx>
                      <w:txbxContent>
                        <w:p w14:paraId="5DC92EBC" w14:textId="77777777" w:rsidR="00B877E4" w:rsidRPr="00E971FD" w:rsidRDefault="00E971FD" w:rsidP="00E971FD">
                          <w:pPr>
                            <w:jc w:val="center"/>
                            <w:rPr>
                              <w:rFonts w:ascii="Arial Narrow" w:hAnsi="Arial Narrow"/>
                            </w:rPr>
                          </w:pPr>
                          <w:r w:rsidRPr="00E971FD">
                            <w:rPr>
                              <w:rFonts w:ascii="Arial Narrow" w:hAnsi="Arial Narrow"/>
                            </w:rPr>
                            <w:t xml:space="preserve">José Jaime </w:t>
                          </w:r>
                          <w:proofErr w:type="spellStart"/>
                          <w:r>
                            <w:rPr>
                              <w:rFonts w:ascii="Arial Narrow" w:hAnsi="Arial Narrow"/>
                            </w:rPr>
                            <w:t>Uscá</w:t>
                          </w:r>
                          <w:r w:rsidRPr="00E971FD">
                            <w:rPr>
                              <w:rFonts w:ascii="Arial Narrow" w:hAnsi="Arial Narrow"/>
                            </w:rPr>
                            <w:t>tegu</w:t>
                          </w:r>
                          <w:r w:rsidR="00B877E4" w:rsidRPr="00E971FD">
                            <w:rPr>
                              <w:rFonts w:ascii="Arial Narrow" w:hAnsi="Arial Narrow"/>
                            </w:rPr>
                            <w:t>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9098D" id="_x0000_t202" coordsize="21600,21600" o:spt="202" path="m,l,21600r21600,l21600,xe">
              <v:stroke joinstyle="miter"/>
              <v:path gradientshapeok="t" o:connecttype="rect"/>
            </v:shapetype>
            <v:shape id="_x0000_s1028" type="#_x0000_t202" style="position:absolute;left:0;text-align:left;margin-left:-77.2pt;margin-top:-.65pt;width:107.85pt;height:21.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" filled="f" stroked="f">
              <v:textbox>
                <w:txbxContent>
                  <w:p w14:paraId="5DC92EBC" w14:textId="77777777" w:rsidR="00B877E4" w:rsidRPr="00E971FD" w:rsidRDefault="00E971FD" w:rsidP="00E971FD">
                    <w:pPr>
                      <w:jc w:val="center"/>
                      <w:rPr>
                        <w:rFonts w:ascii="Arial Narrow" w:hAnsi="Arial Narrow"/>
                      </w:rPr>
                    </w:pPr>
                    <w:r w:rsidRPr="00E971FD">
                      <w:rPr>
                        <w:rFonts w:ascii="Arial Narrow" w:hAnsi="Arial Narrow"/>
                      </w:rPr>
                      <w:t xml:space="preserve">José Jaime </w:t>
                    </w:r>
                    <w:proofErr w:type="spellStart"/>
                    <w:r>
                      <w:rPr>
                        <w:rFonts w:ascii="Arial Narrow" w:hAnsi="Arial Narrow"/>
                      </w:rPr>
                      <w:t>Uscá</w:t>
                    </w:r>
                    <w:r w:rsidRPr="00E971FD">
                      <w:rPr>
                        <w:rFonts w:ascii="Arial Narrow" w:hAnsi="Arial Narrow"/>
                      </w:rPr>
                      <w:t>tegu</w:t>
                    </w:r>
                    <w:r w:rsidR="00B877E4" w:rsidRPr="00E971FD">
                      <w:rPr>
                        <w:rFonts w:ascii="Arial Narrow" w:hAnsi="Arial Narrow"/>
                      </w:rPr>
                      <w:t>i</w:t>
                    </w:r>
                    <w:proofErr w:type="spellEnd"/>
                  </w:p>
                </w:txbxContent>
              </v:textbox>
              <w10:wrap type="square"/>
            </v:shape>
          </w:pict>
        </mc:Fallback>
      </mc:AlternateContent>
    </w:r>
    <w:r w:rsidR="007A49C6">
      <w:rPr>
        <w:noProof/>
        <w:lang w:eastAsia="es-CO"/>
      </w:rPr>
      <w:drawing>
        <wp:anchor distT="0" distB="0" distL="114300" distR="114300" simplePos="0" relativeHeight="251691008" behindDoc="0" locked="0" layoutInCell="1" allowOverlap="1" wp14:anchorId="74136C1A" wp14:editId="28270FD1">
          <wp:simplePos x="0" y="0"/>
          <wp:positionH relativeFrom="margin">
            <wp:posOffset>3089126</wp:posOffset>
          </wp:positionH>
          <wp:positionV relativeFrom="paragraph">
            <wp:posOffset>-252095</wp:posOffset>
          </wp:positionV>
          <wp:extent cx="247650" cy="247650"/>
          <wp:effectExtent l="0" t="0" r="0" b="0"/>
          <wp:wrapTopAndBottom/>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sidR="000C792E" w:rsidRPr="00B877E4">
      <w:rPr>
        <w:noProof/>
        <w:lang w:eastAsia="es-CO"/>
      </w:rPr>
      <w:drawing>
        <wp:anchor distT="0" distB="0" distL="114300" distR="114300" simplePos="0" relativeHeight="251676672" behindDoc="0" locked="0" layoutInCell="1" allowOverlap="1" wp14:anchorId="7D968DD4" wp14:editId="13CBF41B">
          <wp:simplePos x="0" y="0"/>
          <wp:positionH relativeFrom="column">
            <wp:posOffset>-363220</wp:posOffset>
          </wp:positionH>
          <wp:positionV relativeFrom="paragraph">
            <wp:posOffset>-266700</wp:posOffset>
          </wp:positionV>
          <wp:extent cx="257175" cy="257175"/>
          <wp:effectExtent l="0" t="0" r="9525" b="9525"/>
          <wp:wrapTopAndBottom/>
          <wp:docPr id="193" name="Gráfico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000C792E" w:rsidRPr="00B877E4">
      <w:rPr>
        <w:noProof/>
        <w:lang w:eastAsia="es-CO"/>
      </w:rPr>
      <w:drawing>
        <wp:anchor distT="0" distB="0" distL="114300" distR="114300" simplePos="0" relativeHeight="251677696" behindDoc="0" locked="0" layoutInCell="1" allowOverlap="1" wp14:anchorId="12606D7A" wp14:editId="1854A79B">
          <wp:simplePos x="0" y="0"/>
          <wp:positionH relativeFrom="margin">
            <wp:posOffset>676910</wp:posOffset>
          </wp:positionH>
          <wp:positionV relativeFrom="paragraph">
            <wp:posOffset>-269875</wp:posOffset>
          </wp:positionV>
          <wp:extent cx="257175" cy="257175"/>
          <wp:effectExtent l="0" t="0" r="9525" b="9525"/>
          <wp:wrapTopAndBottom/>
          <wp:docPr id="194" name="Gráfico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000C792E" w:rsidRPr="00B877E4">
      <w:rPr>
        <w:noProof/>
        <w:lang w:eastAsia="es-CO"/>
      </w:rPr>
      <w:drawing>
        <wp:anchor distT="0" distB="0" distL="114300" distR="114300" simplePos="0" relativeHeight="251678720" behindDoc="0" locked="0" layoutInCell="1" allowOverlap="1" wp14:anchorId="02AEA753" wp14:editId="0155CF9B">
          <wp:simplePos x="0" y="0"/>
          <wp:positionH relativeFrom="margin">
            <wp:posOffset>1686560</wp:posOffset>
          </wp:positionH>
          <wp:positionV relativeFrom="paragraph">
            <wp:posOffset>-250825</wp:posOffset>
          </wp:positionV>
          <wp:extent cx="247650" cy="247650"/>
          <wp:effectExtent l="0" t="0" r="0" b="0"/>
          <wp:wrapTopAndBottom/>
          <wp:docPr id="195" name="Gráfico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84864" behindDoc="0" locked="0" layoutInCell="1" allowOverlap="1" wp14:anchorId="540A267B" wp14:editId="24731DDD">
              <wp:simplePos x="0" y="0"/>
              <wp:positionH relativeFrom="column">
                <wp:posOffset>2370455</wp:posOffset>
              </wp:positionH>
              <wp:positionV relativeFrom="paragraph">
                <wp:posOffset>-8255</wp:posOffset>
              </wp:positionV>
              <wp:extent cx="1696085" cy="25209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252095"/>
                      </a:xfrm>
                      <a:prstGeom prst="rect">
                        <a:avLst/>
                      </a:prstGeom>
                      <a:noFill/>
                      <a:ln w="9525">
                        <a:noFill/>
                        <a:miter lim="800000"/>
                        <a:headEnd/>
                        <a:tailEnd/>
                      </a:ln>
                    </wps:spPr>
                    <wps:txbx>
                      <w:txbxContent>
                        <w:p w14:paraId="0F7CF1B6" w14:textId="77777777" w:rsidR="000649DA" w:rsidRPr="00D12484" w:rsidRDefault="000649DA" w:rsidP="000649DA">
                          <w:pPr>
                            <w:rPr>
                              <w:rFonts w:ascii="Arial Narrow" w:hAnsi="Arial Narrow"/>
                            </w:rPr>
                          </w:pPr>
                          <w:r w:rsidRPr="000649DA">
                            <w:rPr>
                              <w:rFonts w:ascii="Arial Narrow" w:hAnsi="Arial Narrow"/>
                            </w:rPr>
                            <w:t>www.josejaimeuscategui.com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A267B" id="_x0000_s1029" type="#_x0000_t202" style="position:absolute;left:0;text-align:left;margin-left:186.65pt;margin-top:-.65pt;width:133.55pt;height:19.8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" filled="f" stroked="f">
              <v:textbox>
                <w:txbxContent>
                  <w:p w14:paraId="0F7CF1B6" w14:textId="77777777" w:rsidR="000649DA" w:rsidRPr="00D12484" w:rsidRDefault="000649DA" w:rsidP="000649DA">
                    <w:pPr>
                      <w:rPr>
                        <w:rFonts w:ascii="Arial Narrow" w:hAnsi="Arial Narrow"/>
                      </w:rPr>
                    </w:pPr>
                    <w:r w:rsidRPr="000649DA">
                      <w:rPr>
                        <w:rFonts w:ascii="Arial Narrow" w:hAnsi="Arial Narrow"/>
                      </w:rPr>
                      <w:t>www.josejaimeuscategui.com</w:t>
                    </w:r>
                  </w:p>
                </w:txbxContent>
              </v:textbox>
              <w10:wrap type="square"/>
            </v:shape>
          </w:pict>
        </mc:Fallback>
      </mc:AlternateContent>
    </w:r>
    <w:r>
      <w:rPr>
        <w:noProof/>
        <w:lang w:eastAsia="es-CO"/>
      </w:rPr>
      <mc:AlternateContent>
        <mc:Choice Requires="wps">
          <w:drawing>
            <wp:anchor distT="45720" distB="45720" distL="114300" distR="114300" simplePos="0" relativeHeight="251681792" behindDoc="0" locked="0" layoutInCell="1" allowOverlap="1" wp14:anchorId="6F4D5E34" wp14:editId="0623F691">
              <wp:simplePos x="0" y="0"/>
              <wp:positionH relativeFrom="column">
                <wp:posOffset>1149350</wp:posOffset>
              </wp:positionH>
              <wp:positionV relativeFrom="paragraph">
                <wp:posOffset>-6985</wp:posOffset>
              </wp:positionV>
              <wp:extent cx="1310005" cy="278765"/>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0BEA333" w14:textId="77777777" w:rsidR="00B877E4" w:rsidRPr="00D12484" w:rsidRDefault="00B877E4" w:rsidP="00B877E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D5E34" id="_x0000_s1030" type="#_x0000_t202" style="position:absolute;left:0;text-align:left;margin-left:90.5pt;margin-top:-.55pt;width:103.15pt;height:21.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" filled="f" stroked="f">
              <v:textbox>
                <w:txbxContent>
                  <w:p w14:paraId="20BEA333" w14:textId="77777777" w:rsidR="00B877E4" w:rsidRPr="00D12484" w:rsidRDefault="00B877E4" w:rsidP="00B877E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v:textbox>
              <w10:wrap type="square"/>
            </v:shape>
          </w:pict>
        </mc:Fallback>
      </mc:AlternateContent>
    </w:r>
    <w:r>
      <w:rPr>
        <w:noProof/>
        <w:lang w:eastAsia="es-CO"/>
      </w:rPr>
      <mc:AlternateContent>
        <mc:Choice Requires="wps">
          <w:drawing>
            <wp:anchor distT="45720" distB="45720" distL="114300" distR="114300" simplePos="0" relativeHeight="251679744" behindDoc="0" locked="0" layoutInCell="1" allowOverlap="1" wp14:anchorId="2CB6CDF4" wp14:editId="7C07C2BC">
              <wp:simplePos x="0" y="0"/>
              <wp:positionH relativeFrom="column">
                <wp:posOffset>352425</wp:posOffset>
              </wp:positionH>
              <wp:positionV relativeFrom="paragraph">
                <wp:posOffset>-16510</wp:posOffset>
              </wp:positionV>
              <wp:extent cx="914400" cy="278765"/>
              <wp:effectExtent l="0" t="0" r="0" b="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097A1489" w14:textId="77777777" w:rsidR="00B877E4" w:rsidRPr="00D12484" w:rsidRDefault="00B877E4" w:rsidP="00B877E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6CDF4" id="_x0000_s1031" type="#_x0000_t202" style="position:absolute;left:0;text-align:left;margin-left:27.75pt;margin-top:-1.3pt;width:1in;height:21.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" filled="f" stroked="f">
              <v:textbox>
                <w:txbxContent>
                  <w:p w14:paraId="097A1489" w14:textId="77777777" w:rsidR="00B877E4" w:rsidRPr="00D12484" w:rsidRDefault="00B877E4" w:rsidP="00B877E4">
                    <w:pPr>
                      <w:rPr>
                        <w:rFonts w:ascii="Arial Narrow" w:hAnsi="Arial Narrow"/>
                      </w:rPr>
                    </w:pPr>
                    <w:r w:rsidRPr="00D12484">
                      <w:rPr>
                        <w:rFonts w:ascii="Arial Narrow" w:hAnsi="Arial Narrow"/>
                      </w:rPr>
                      <w:t>@jjuscategui</w:t>
                    </w:r>
                  </w:p>
                </w:txbxContent>
              </v:textbox>
              <w10:wrap type="square"/>
            </v:shape>
          </w:pict>
        </mc:Fallback>
      </mc:AlternateContent>
    </w:r>
    <w:r w:rsidR="008508D4" w:rsidRPr="00B877E4">
      <w:rPr>
        <w:noProof/>
        <w:lang w:eastAsia="es-CO"/>
      </w:rPr>
      <w:drawing>
        <wp:anchor distT="0" distB="0" distL="114300" distR="114300" simplePos="0" relativeHeight="251675648" behindDoc="0" locked="0" layoutInCell="1" allowOverlap="1" wp14:anchorId="50C68FDF" wp14:editId="6C8A354D">
          <wp:simplePos x="0" y="0"/>
          <wp:positionH relativeFrom="column">
            <wp:posOffset>4219970</wp:posOffset>
          </wp:positionH>
          <wp:positionV relativeFrom="page">
            <wp:posOffset>8964930</wp:posOffset>
          </wp:positionV>
          <wp:extent cx="2197735" cy="887095"/>
          <wp:effectExtent l="0" t="0" r="0" b="8255"/>
          <wp:wrapTopAndBottom/>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9">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5119" w14:textId="77777777" w:rsidR="00A66636" w:rsidRDefault="00BB52BE" w:rsidP="00A66636">
    <w:pPr>
      <w:pStyle w:val="Piedepgina"/>
      <w:tabs>
        <w:tab w:val="clear" w:pos="4419"/>
      </w:tabs>
    </w:pPr>
    <w:r>
      <w:rPr>
        <w:noProof/>
        <w:lang w:eastAsia="es-CO"/>
      </w:rPr>
      <mc:AlternateContent>
        <mc:Choice Requires="wps">
          <w:drawing>
            <wp:anchor distT="45720" distB="45720" distL="114300" distR="114300" simplePos="0" relativeHeight="251670528" behindDoc="0" locked="0" layoutInCell="1" allowOverlap="1" wp14:anchorId="476E10E7" wp14:editId="648B4F8C">
              <wp:simplePos x="0" y="0"/>
              <wp:positionH relativeFrom="column">
                <wp:posOffset>2355215</wp:posOffset>
              </wp:positionH>
              <wp:positionV relativeFrom="paragraph">
                <wp:posOffset>789305</wp:posOffset>
              </wp:positionV>
              <wp:extent cx="1310005" cy="278765"/>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643D51E6" w14:textId="77777777" w:rsidR="00D12484" w:rsidRPr="00D12484" w:rsidRDefault="00D12484" w:rsidP="00D1248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6E10E7" id="_x0000_t202" coordsize="21600,21600" o:spt="202" path="m,l,21600r21600,l21600,xe">
              <v:stroke joinstyle="miter"/>
              <v:path gradientshapeok="t" o:connecttype="rect"/>
            </v:shapetype>
            <v:shape id="_x0000_s1032" type="#_x0000_t202" style="position:absolute;left:0;text-align:left;margin-left:185.45pt;margin-top:62.15pt;width:103.15pt;height:21.9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" filled="f" stroked="f">
              <v:textbox>
                <w:txbxContent>
                  <w:p w14:paraId="643D51E6" w14:textId="77777777" w:rsidR="00D12484" w:rsidRPr="00D12484" w:rsidRDefault="00D12484" w:rsidP="00D1248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v:textbox>
              <w10:wrap type="square"/>
            </v:shape>
          </w:pict>
        </mc:Fallback>
      </mc:AlternateContent>
    </w:r>
    <w:r w:rsidR="00D12484">
      <w:rPr>
        <w:noProof/>
        <w:lang w:eastAsia="es-CO"/>
      </w:rPr>
      <w:drawing>
        <wp:anchor distT="0" distB="0" distL="114300" distR="114300" simplePos="0" relativeHeight="251664384" behindDoc="0" locked="0" layoutInCell="1" allowOverlap="1" wp14:anchorId="4F77A1B3" wp14:editId="3B8322D3">
          <wp:simplePos x="0" y="0"/>
          <wp:positionH relativeFrom="margin">
            <wp:posOffset>2135040</wp:posOffset>
          </wp:positionH>
          <wp:positionV relativeFrom="paragraph">
            <wp:posOffset>806450</wp:posOffset>
          </wp:positionV>
          <wp:extent cx="247650" cy="247650"/>
          <wp:effectExtent l="0" t="0" r="0" b="0"/>
          <wp:wrapTopAndBottom/>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650" cy="247650"/>
                  </a:xfrm>
                  <a:prstGeom prst="rect">
                    <a:avLst/>
                  </a:prstGeom>
                </pic:spPr>
              </pic:pic>
            </a:graphicData>
          </a:graphic>
        </wp:anchor>
      </w:drawing>
    </w:r>
    <w:r>
      <w:rPr>
        <w:noProof/>
        <w:lang w:eastAsia="es-CO"/>
      </w:rPr>
      <mc:AlternateContent>
        <mc:Choice Requires="wps">
          <w:drawing>
            <wp:anchor distT="45720" distB="45720" distL="114300" distR="114300" simplePos="0" relativeHeight="251666432" behindDoc="0" locked="0" layoutInCell="1" allowOverlap="1" wp14:anchorId="30DBC77A" wp14:editId="7A807074">
              <wp:simplePos x="0" y="0"/>
              <wp:positionH relativeFrom="column">
                <wp:posOffset>1230630</wp:posOffset>
              </wp:positionH>
              <wp:positionV relativeFrom="paragraph">
                <wp:posOffset>779145</wp:posOffset>
              </wp:positionV>
              <wp:extent cx="914400" cy="27876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8765"/>
                      </a:xfrm>
                      <a:prstGeom prst="rect">
                        <a:avLst/>
                      </a:prstGeom>
                      <a:noFill/>
                      <a:ln w="9525">
                        <a:noFill/>
                        <a:miter lim="800000"/>
                        <a:headEnd/>
                        <a:tailEnd/>
                      </a:ln>
                    </wps:spPr>
                    <wps:txbx>
                      <w:txbxContent>
                        <w:p w14:paraId="6D0F8EA6" w14:textId="77777777" w:rsidR="00D12484" w:rsidRPr="00D12484" w:rsidRDefault="00D12484">
                          <w:pPr>
                            <w:rPr>
                              <w:rFonts w:ascii="Arial Narrow" w:hAnsi="Arial Narrow"/>
                            </w:rPr>
                          </w:pPr>
                          <w:r w:rsidRPr="00D12484">
                            <w:rPr>
                              <w:rFonts w:ascii="Arial Narrow" w:hAnsi="Arial Narrow"/>
                            </w:rPr>
                            <w:t>@jjuscategui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BC77A" id="_x0000_s1033" type="#_x0000_t202" style="position:absolute;left:0;text-align:left;margin-left:96.9pt;margin-top:61.35pt;width:1in;height:21.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" filled="f" stroked="f">
              <v:textbox>
                <w:txbxContent>
                  <w:p w14:paraId="6D0F8EA6" w14:textId="77777777" w:rsidR="00D12484" w:rsidRPr="00D12484" w:rsidRDefault="00D12484">
                    <w:pPr>
                      <w:rPr>
                        <w:rFonts w:ascii="Arial Narrow" w:hAnsi="Arial Narrow"/>
                      </w:rPr>
                    </w:pPr>
                    <w:r w:rsidRPr="00D12484">
                      <w:rPr>
                        <w:rFonts w:ascii="Arial Narrow" w:hAnsi="Arial Narrow"/>
                      </w:rPr>
                      <w:t>@jjuscategui</w:t>
                    </w:r>
                  </w:p>
                </w:txbxContent>
              </v:textbox>
              <w10:wrap type="square"/>
            </v:shape>
          </w:pict>
        </mc:Fallback>
      </mc:AlternateContent>
    </w:r>
    <w:r>
      <w:rPr>
        <w:noProof/>
        <w:lang w:eastAsia="es-CO"/>
      </w:rPr>
      <mc:AlternateContent>
        <mc:Choice Requires="wps">
          <w:drawing>
            <wp:anchor distT="45720" distB="45720" distL="114300" distR="114300" simplePos="0" relativeHeight="251668480" behindDoc="0" locked="0" layoutInCell="1" allowOverlap="1" wp14:anchorId="2C6709E1" wp14:editId="07F2BA68">
              <wp:simplePos x="0" y="0"/>
              <wp:positionH relativeFrom="column">
                <wp:posOffset>-344805</wp:posOffset>
              </wp:positionH>
              <wp:positionV relativeFrom="paragraph">
                <wp:posOffset>788670</wp:posOffset>
              </wp:positionV>
              <wp:extent cx="1310005" cy="278765"/>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78765"/>
                      </a:xfrm>
                      <a:prstGeom prst="rect">
                        <a:avLst/>
                      </a:prstGeom>
                      <a:noFill/>
                      <a:ln w="9525">
                        <a:noFill/>
                        <a:miter lim="800000"/>
                        <a:headEnd/>
                        <a:tailEnd/>
                      </a:ln>
                    </wps:spPr>
                    <wps:txbx>
                      <w:txbxContent>
                        <w:p w14:paraId="2457C02F" w14:textId="77777777" w:rsidR="00D12484" w:rsidRPr="00D12484" w:rsidRDefault="00D12484" w:rsidP="00D1248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709E1" id="_x0000_s1034" type="#_x0000_t202" style="position:absolute;left:0;text-align:left;margin-left:-27.15pt;margin-top:62.1pt;width:103.15pt;height:2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" filled="f" stroked="f">
              <v:textbox>
                <w:txbxContent>
                  <w:p w14:paraId="2457C02F" w14:textId="77777777" w:rsidR="00D12484" w:rsidRPr="00D12484" w:rsidRDefault="00D12484" w:rsidP="00D12484">
                    <w:pPr>
                      <w:rPr>
                        <w:rFonts w:ascii="Arial Narrow" w:hAnsi="Arial Narrow"/>
                      </w:rPr>
                    </w:pPr>
                    <w:r>
                      <w:rPr>
                        <w:rFonts w:ascii="Arial Narrow" w:hAnsi="Arial Narrow"/>
                      </w:rPr>
                      <w:t xml:space="preserve">José Jaime </w:t>
                    </w:r>
                    <w:proofErr w:type="spellStart"/>
                    <w:r>
                      <w:rPr>
                        <w:rFonts w:ascii="Arial Narrow" w:hAnsi="Arial Narrow"/>
                      </w:rPr>
                      <w:t>Uscátegui</w:t>
                    </w:r>
                    <w:proofErr w:type="spellEnd"/>
                  </w:p>
                </w:txbxContent>
              </v:textbox>
              <w10:wrap type="square"/>
            </v:shape>
          </w:pict>
        </mc:Fallback>
      </mc:AlternateContent>
    </w:r>
    <w:r w:rsidR="00D12484">
      <w:rPr>
        <w:noProof/>
        <w:lang w:eastAsia="es-CO"/>
      </w:rPr>
      <w:drawing>
        <wp:anchor distT="0" distB="0" distL="114300" distR="114300" simplePos="0" relativeHeight="251663360" behindDoc="0" locked="0" layoutInCell="1" allowOverlap="1" wp14:anchorId="05E5EE11" wp14:editId="60EAC430">
          <wp:simplePos x="0" y="0"/>
          <wp:positionH relativeFrom="margin">
            <wp:posOffset>1004165</wp:posOffset>
          </wp:positionH>
          <wp:positionV relativeFrom="paragraph">
            <wp:posOffset>787400</wp:posOffset>
          </wp:positionV>
          <wp:extent cx="257175" cy="257175"/>
          <wp:effectExtent l="0" t="0" r="9525" b="9525"/>
          <wp:wrapTopAndBottom/>
          <wp:docPr id="24" name="Gráfic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57175" cy="257175"/>
                  </a:xfrm>
                  <a:prstGeom prst="rect">
                    <a:avLst/>
                  </a:prstGeom>
                </pic:spPr>
              </pic:pic>
            </a:graphicData>
          </a:graphic>
        </wp:anchor>
      </w:drawing>
    </w:r>
    <w:r w:rsidR="00A66636">
      <w:rPr>
        <w:noProof/>
        <w:lang w:eastAsia="es-CO"/>
      </w:rPr>
      <w:drawing>
        <wp:anchor distT="0" distB="0" distL="114300" distR="114300" simplePos="0" relativeHeight="251662336" behindDoc="0" locked="0" layoutInCell="1" allowOverlap="1" wp14:anchorId="29754041" wp14:editId="122EB6C9">
          <wp:simplePos x="0" y="0"/>
          <wp:positionH relativeFrom="column">
            <wp:posOffset>-559435</wp:posOffset>
          </wp:positionH>
          <wp:positionV relativeFrom="paragraph">
            <wp:posOffset>793750</wp:posOffset>
          </wp:positionV>
          <wp:extent cx="257175" cy="257175"/>
          <wp:effectExtent l="0" t="0" r="9525" b="9525"/>
          <wp:wrapTopAndBottom/>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57175" cy="257175"/>
                  </a:xfrm>
                  <a:prstGeom prst="rect">
                    <a:avLst/>
                  </a:prstGeom>
                </pic:spPr>
              </pic:pic>
            </a:graphicData>
          </a:graphic>
        </wp:anchor>
      </w:drawing>
    </w:r>
    <w:r w:rsidR="00A66636">
      <w:rPr>
        <w:noProof/>
        <w:lang w:eastAsia="es-CO"/>
      </w:rPr>
      <w:drawing>
        <wp:anchor distT="0" distB="0" distL="114300" distR="114300" simplePos="0" relativeHeight="251659264" behindDoc="0" locked="0" layoutInCell="1" allowOverlap="1" wp14:anchorId="25270733" wp14:editId="654C029F">
          <wp:simplePos x="0" y="0"/>
          <wp:positionH relativeFrom="column">
            <wp:posOffset>4228465</wp:posOffset>
          </wp:positionH>
          <wp:positionV relativeFrom="page">
            <wp:posOffset>8877300</wp:posOffset>
          </wp:positionV>
          <wp:extent cx="2197735" cy="887095"/>
          <wp:effectExtent l="0" t="0" r="0" b="8255"/>
          <wp:wrapTopAndBottom/>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3.jpg"/>
                  <pic:cNvPicPr/>
                </pic:nvPicPr>
                <pic:blipFill rotWithShape="1">
                  <a:blip r:embed="rId7">
                    <a:extLst>
                      <a:ext uri="{28A0092B-C50C-407E-A947-70E740481C1C}">
                        <a14:useLocalDpi xmlns:a14="http://schemas.microsoft.com/office/drawing/2010/main" val="0"/>
                      </a:ext>
                    </a:extLst>
                  </a:blip>
                  <a:srcRect l="13862" t="35299" r="13849" b="34055"/>
                  <a:stretch/>
                </pic:blipFill>
                <pic:spPr bwMode="auto">
                  <a:xfrm>
                    <a:off x="0" y="0"/>
                    <a:ext cx="2197735" cy="887095"/>
                  </a:xfrm>
                  <a:prstGeom prst="rect">
                    <a:avLst/>
                  </a:prstGeom>
                  <a:ln>
                    <a:noFill/>
                  </a:ln>
                  <a:extLst>
                    <a:ext uri="{53640926-AAD7-44D8-BBD7-CCE9431645EC}">
                      <a14:shadowObscured xmlns:a14="http://schemas.microsoft.com/office/drawing/2010/main"/>
                    </a:ext>
                  </a:extLst>
                </pic:spPr>
              </pic:pic>
            </a:graphicData>
          </a:graphic>
        </wp:anchor>
      </w:drawing>
    </w:r>
    <w:r w:rsidR="00A6663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33EA" w14:textId="77777777" w:rsidR="001718EB" w:rsidRDefault="001718EB" w:rsidP="00A66636">
      <w:r>
        <w:separator/>
      </w:r>
    </w:p>
  </w:footnote>
  <w:footnote w:type="continuationSeparator" w:id="0">
    <w:p w14:paraId="209AA8F0" w14:textId="77777777" w:rsidR="001718EB" w:rsidRDefault="001718EB" w:rsidP="00A6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82D4" w14:textId="4188FD1E" w:rsidR="00B877E4" w:rsidRDefault="00A664C9">
    <w:pPr>
      <w:pStyle w:val="Encabezado"/>
    </w:pPr>
    <w:sdt>
      <w:sdtPr>
        <w:id w:val="2126953466"/>
        <w:docPartObj>
          <w:docPartGallery w:val="Page Numbers (Margins)"/>
          <w:docPartUnique/>
        </w:docPartObj>
      </w:sdtPr>
      <w:sdtContent>
        <w:r>
          <w:rPr>
            <w:noProof/>
          </w:rPr>
          <mc:AlternateContent>
            <mc:Choice Requires="wps">
              <w:drawing>
                <wp:anchor distT="0" distB="0" distL="114300" distR="114300" simplePos="0" relativeHeight="251693056" behindDoc="0" locked="0" layoutInCell="0" allowOverlap="1" wp14:anchorId="3F41936B" wp14:editId="2F4296B2">
                  <wp:simplePos x="0" y="0"/>
                  <wp:positionH relativeFrom="rightMargin">
                    <wp:align>right</wp:align>
                  </wp:positionH>
                  <wp:positionV relativeFrom="margin">
                    <wp:align>center</wp:align>
                  </wp:positionV>
                  <wp:extent cx="727710" cy="329565"/>
                  <wp:effectExtent l="0" t="0" r="0" b="381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14EE1" w14:textId="77777777" w:rsidR="00A664C9" w:rsidRDefault="00A664C9">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F41936B" id="Rectángulo 5" o:spid="_x0000_s1026" style="position:absolute;left:0;text-align:left;margin-left:6.1pt;margin-top:0;width:57.3pt;height:25.95pt;z-index:25169305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7zCA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Mo5PvMIAgAA5wMAAA4A&#10;AAAAAAAAAAAAAAAALgIAAGRycy9lMm9Eb2MueG1sUEsBAi0AFAAGAAgAAAAhAHGmhoPcAAAABAEA&#10;AA8AAAAAAAAAAAAAAAAAYgQAAGRycy9kb3ducmV2LnhtbFBLBQYAAAAABAAEAPMAAABrBQAAAAA=&#10;" o:allowincell="f" stroked="f">
                  <v:textbox>
                    <w:txbxContent>
                      <w:p w14:paraId="51C14EE1" w14:textId="77777777" w:rsidR="00A664C9" w:rsidRDefault="00A664C9">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09565B" w:rsidRPr="00B877E4">
      <w:rPr>
        <w:noProof/>
        <w:lang w:eastAsia="es-CO"/>
      </w:rPr>
      <w:drawing>
        <wp:anchor distT="0" distB="0" distL="114300" distR="114300" simplePos="0" relativeHeight="251674624" behindDoc="0" locked="0" layoutInCell="1" allowOverlap="1" wp14:anchorId="18B89614" wp14:editId="13889C1E">
          <wp:simplePos x="0" y="0"/>
          <wp:positionH relativeFrom="margin">
            <wp:posOffset>4167505</wp:posOffset>
          </wp:positionH>
          <wp:positionV relativeFrom="paragraph">
            <wp:posOffset>-243205</wp:posOffset>
          </wp:positionV>
          <wp:extent cx="2281555" cy="683260"/>
          <wp:effectExtent l="0" t="0" r="4445" b="2540"/>
          <wp:wrapTopAndBottom/>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1">
                    <a:extLst>
                      <a:ext uri="{28A0092B-C50C-407E-A947-70E740481C1C}">
                        <a14:useLocalDpi xmlns:a14="http://schemas.microsoft.com/office/drawing/2010/main" val="0"/>
                      </a:ext>
                    </a:extLst>
                  </a:blip>
                  <a:srcRect l="1770" t="1778" r="1415" b="2887"/>
                  <a:stretch/>
                </pic:blipFill>
                <pic:spPr bwMode="auto">
                  <a:xfrm>
                    <a:off x="0" y="0"/>
                    <a:ext cx="2281555" cy="6832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D688D">
      <w:rPr>
        <w:noProof/>
        <w:lang w:eastAsia="es-CO"/>
      </w:rPr>
      <w:drawing>
        <wp:anchor distT="0" distB="0" distL="114300" distR="114300" simplePos="0" relativeHeight="251656190" behindDoc="1" locked="0" layoutInCell="1" allowOverlap="1" wp14:anchorId="0704B0D1" wp14:editId="59FFEC55">
          <wp:simplePos x="0" y="0"/>
          <wp:positionH relativeFrom="page">
            <wp:posOffset>58420</wp:posOffset>
          </wp:positionH>
          <wp:positionV relativeFrom="paragraph">
            <wp:posOffset>-473075</wp:posOffset>
          </wp:positionV>
          <wp:extent cx="5067935" cy="1430655"/>
          <wp:effectExtent l="1905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5067935" cy="1430655"/>
                  </a:xfrm>
                  <a:prstGeom prst="rect">
                    <a:avLst/>
                  </a:prstGeom>
                </pic:spPr>
              </pic:pic>
            </a:graphicData>
          </a:graphic>
        </wp:anchor>
      </w:drawing>
    </w:r>
    <w:r w:rsidR="00855297">
      <w:rPr>
        <w:noProof/>
        <w:lang w:eastAsia="es-CO"/>
      </w:rPr>
      <mc:AlternateContent>
        <mc:Choice Requires="wps">
          <w:drawing>
            <wp:anchor distT="45720" distB="45720" distL="114300" distR="114300" simplePos="0" relativeHeight="251687936" behindDoc="0" locked="0" layoutInCell="1" allowOverlap="1" wp14:anchorId="4A1A71BD" wp14:editId="028DC0C7">
              <wp:simplePos x="0" y="0"/>
              <wp:positionH relativeFrom="margin">
                <wp:align>left</wp:align>
              </wp:positionH>
              <wp:positionV relativeFrom="paragraph">
                <wp:posOffset>157480</wp:posOffset>
              </wp:positionV>
              <wp:extent cx="4074795" cy="236855"/>
              <wp:effectExtent l="0" t="0" r="0" b="190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4795" cy="236855"/>
                      </a:xfrm>
                      <a:prstGeom prst="rect">
                        <a:avLst/>
                      </a:prstGeom>
                      <a:noFill/>
                      <a:ln w="9525">
                        <a:noFill/>
                        <a:miter lim="800000"/>
                        <a:headEnd/>
                        <a:tailEnd/>
                      </a:ln>
                    </wps:spPr>
                    <wps:txbx>
                      <w:txbxContent>
                        <w:p w14:paraId="756FAC27" w14:textId="5A7BB522" w:rsidR="0009565B" w:rsidRDefault="0009565B"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855297" w:rsidRPr="00AD2403" w:rsidRDefault="0009565B"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w:t>
                          </w:r>
                          <w:r w:rsidR="00855297">
                            <w:rPr>
                              <w:rFonts w:ascii="Arial Narrow" w:hAnsi="Arial Narrow"/>
                              <w:color w:val="7B7B7B" w:themeColor="accent3" w:themeShade="BF"/>
                              <w:sz w:val="20"/>
                            </w:rPr>
                            <w:t>jose.uscategui@camara.gov.co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1A71BD" id="_x0000_t202" coordsize="21600,21600" o:spt="202" path="m,l,21600r21600,l21600,xe">
              <v:stroke joinstyle="miter"/>
              <v:path gradientshapeok="t" o:connecttype="rect"/>
            </v:shapetype>
            <v:shape id="Cuadro de texto 2" o:spid="_x0000_s1027" type="#_x0000_t202" style="position:absolute;left:0;text-align:left;margin-left:0;margin-top:12.4pt;width:320.85pt;height:18.65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" filled="f" stroked="f">
              <v:textbox style="mso-fit-shape-to-text:t">
                <w:txbxContent>
                  <w:p w14:paraId="756FAC27" w14:textId="5A7BB522" w:rsidR="0009565B" w:rsidRDefault="0009565B" w:rsidP="0009565B">
                    <w:pPr>
                      <w:jc w:val="center"/>
                      <w:rPr>
                        <w:rFonts w:ascii="Arial Narrow" w:hAnsi="Arial Narrow"/>
                        <w:color w:val="7B7B7B" w:themeColor="accent3" w:themeShade="BF"/>
                        <w:sz w:val="20"/>
                      </w:rPr>
                    </w:pPr>
                    <w:r>
                      <w:rPr>
                        <w:rFonts w:ascii="Arial Narrow" w:hAnsi="Arial Narrow"/>
                        <w:color w:val="7B7B7B" w:themeColor="accent3" w:themeShade="BF"/>
                        <w:sz w:val="20"/>
                      </w:rPr>
                      <w:t xml:space="preserve">Correspondencia </w:t>
                    </w:r>
                    <w:r w:rsidRPr="0009565B">
                      <w:rPr>
                        <w:rFonts w:ascii="Arial Narrow" w:hAnsi="Arial Narrow"/>
                        <w:color w:val="7B7B7B" w:themeColor="accent3" w:themeShade="BF"/>
                        <w:sz w:val="20"/>
                      </w:rPr>
                      <w:t>Edificio Nuevo del Congreso</w:t>
                    </w:r>
                    <w:r>
                      <w:rPr>
                        <w:rFonts w:ascii="Arial Narrow" w:hAnsi="Arial Narrow"/>
                        <w:color w:val="7B7B7B" w:themeColor="accent3" w:themeShade="BF"/>
                        <w:sz w:val="20"/>
                      </w:rPr>
                      <w:t xml:space="preserve"> </w:t>
                    </w:r>
                    <w:r w:rsidRPr="0009565B">
                      <w:rPr>
                        <w:rFonts w:ascii="Arial Narrow" w:hAnsi="Arial Narrow"/>
                        <w:color w:val="7B7B7B" w:themeColor="accent3" w:themeShade="BF"/>
                        <w:sz w:val="20"/>
                      </w:rPr>
                      <w:t>Carrera 7 No. 8-68 Primer Piso</w:t>
                    </w:r>
                  </w:p>
                  <w:p w14:paraId="5866C486" w14:textId="0B0FBA6D" w:rsidR="00855297" w:rsidRPr="00AD2403" w:rsidRDefault="0009565B" w:rsidP="0009565B">
                    <w:pPr>
                      <w:jc w:val="center"/>
                      <w:rPr>
                        <w:rFonts w:ascii="Arial Narrow" w:hAnsi="Arial Narrow"/>
                        <w:color w:val="7B7B7B" w:themeColor="accent3" w:themeShade="BF"/>
                        <w:sz w:val="20"/>
                      </w:rPr>
                    </w:pPr>
                    <w:r w:rsidRPr="00AD2403">
                      <w:rPr>
                        <w:rFonts w:ascii="Arial Narrow" w:hAnsi="Arial Narrow"/>
                        <w:color w:val="7B7B7B" w:themeColor="accent3" w:themeShade="BF"/>
                        <w:sz w:val="20"/>
                      </w:rPr>
                      <w:t xml:space="preserve">Conmutador: </w:t>
                    </w:r>
                    <w:r w:rsidRPr="00CE0F9F">
                      <w:rPr>
                        <w:rFonts w:ascii="Arial Narrow" w:hAnsi="Arial Narrow"/>
                        <w:color w:val="7B7B7B" w:themeColor="accent3" w:themeShade="BF"/>
                        <w:sz w:val="20"/>
                      </w:rPr>
                      <w:t>3904050</w:t>
                    </w:r>
                    <w:r>
                      <w:rPr>
                        <w:rFonts w:ascii="Arial Narrow" w:hAnsi="Arial Narrow"/>
                        <w:color w:val="7B7B7B" w:themeColor="accent3" w:themeShade="BF"/>
                        <w:sz w:val="20"/>
                      </w:rPr>
                      <w:t xml:space="preserve"> </w:t>
                    </w:r>
                    <w:r w:rsidRPr="00AD2403">
                      <w:rPr>
                        <w:rFonts w:ascii="Arial Narrow" w:hAnsi="Arial Narrow"/>
                        <w:color w:val="7B7B7B" w:themeColor="accent3" w:themeShade="BF"/>
                        <w:sz w:val="20"/>
                      </w:rPr>
                      <w:t>- Ext</w:t>
                    </w:r>
                    <w:r>
                      <w:rPr>
                        <w:rFonts w:ascii="Arial Narrow" w:hAnsi="Arial Narrow"/>
                        <w:color w:val="7B7B7B" w:themeColor="accent3" w:themeShade="BF"/>
                        <w:sz w:val="20"/>
                      </w:rPr>
                      <w:t>ensión</w:t>
                    </w:r>
                    <w:r w:rsidRPr="00AD2403">
                      <w:rPr>
                        <w:rFonts w:ascii="Arial Narrow" w:hAnsi="Arial Narrow"/>
                        <w:color w:val="7B7B7B" w:themeColor="accent3" w:themeShade="BF"/>
                        <w:sz w:val="20"/>
                      </w:rPr>
                      <w:t>: 5310</w:t>
                    </w:r>
                    <w:r>
                      <w:rPr>
                        <w:rFonts w:ascii="Arial Narrow" w:hAnsi="Arial Narrow"/>
                        <w:color w:val="7B7B7B" w:themeColor="accent3" w:themeShade="BF"/>
                        <w:sz w:val="20"/>
                      </w:rPr>
                      <w:t xml:space="preserve"> - </w:t>
                    </w:r>
                    <w:r w:rsidR="00855297">
                      <w:rPr>
                        <w:rFonts w:ascii="Arial Narrow" w:hAnsi="Arial Narrow"/>
                        <w:color w:val="7B7B7B" w:themeColor="accent3" w:themeShade="BF"/>
                        <w:sz w:val="20"/>
                      </w:rPr>
                      <w:t>jose.uscategui@camara.gov.co</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052A" w14:textId="77777777" w:rsidR="00A66636" w:rsidRDefault="00181FBD">
    <w:pPr>
      <w:pStyle w:val="Encabezado"/>
      <w:rPr>
        <w:noProof/>
      </w:rPr>
    </w:pPr>
    <w:r>
      <w:rPr>
        <w:noProof/>
        <w:lang w:eastAsia="es-CO"/>
      </w:rPr>
      <w:drawing>
        <wp:anchor distT="0" distB="0" distL="114300" distR="114300" simplePos="0" relativeHeight="251657215" behindDoc="0" locked="0" layoutInCell="1" allowOverlap="1" wp14:anchorId="0D2BBC45" wp14:editId="61E248C1">
          <wp:simplePos x="0" y="0"/>
          <wp:positionH relativeFrom="margin">
            <wp:align>left</wp:align>
          </wp:positionH>
          <wp:positionV relativeFrom="paragraph">
            <wp:posOffset>86360</wp:posOffset>
          </wp:positionV>
          <wp:extent cx="2731770" cy="231140"/>
          <wp:effectExtent l="0" t="0" r="0" b="0"/>
          <wp:wrapTopAndBottom/>
          <wp:docPr id="20" name="Gráfico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31770" cy="231140"/>
                  </a:xfrm>
                  <a:prstGeom prst="rect">
                    <a:avLst/>
                  </a:prstGeom>
                </pic:spPr>
              </pic:pic>
            </a:graphicData>
          </a:graphic>
        </wp:anchor>
      </w:drawing>
    </w:r>
    <w:r w:rsidR="00EB614D">
      <w:rPr>
        <w:noProof/>
        <w:lang w:eastAsia="es-CO"/>
      </w:rPr>
      <w:drawing>
        <wp:anchor distT="0" distB="0" distL="114300" distR="114300" simplePos="0" relativeHeight="251658240" behindDoc="0" locked="0" layoutInCell="1" allowOverlap="1" wp14:anchorId="410DFBF7" wp14:editId="50880321">
          <wp:simplePos x="0" y="0"/>
          <wp:positionH relativeFrom="margin">
            <wp:posOffset>3340735</wp:posOffset>
          </wp:positionH>
          <wp:positionV relativeFrom="paragraph">
            <wp:posOffset>-133096</wp:posOffset>
          </wp:positionV>
          <wp:extent cx="3027045" cy="890905"/>
          <wp:effectExtent l="0" t="0" r="1905" b="4445"/>
          <wp:wrapTopAndBottom/>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ngreso.png"/>
                  <pic:cNvPicPr/>
                </pic:nvPicPr>
                <pic:blipFill rotWithShape="1">
                  <a:blip r:embed="rId3">
                    <a:extLst>
                      <a:ext uri="{28A0092B-C50C-407E-A947-70E740481C1C}">
                        <a14:useLocalDpi xmlns:a14="http://schemas.microsoft.com/office/drawing/2010/main" val="0"/>
                      </a:ext>
                    </a:extLst>
                  </a:blip>
                  <a:srcRect l="1770" t="1778" r="1415" b="2887"/>
                  <a:stretch/>
                </pic:blipFill>
                <pic:spPr bwMode="auto">
                  <a:xfrm>
                    <a:off x="0" y="0"/>
                    <a:ext cx="3027045" cy="890905"/>
                  </a:xfrm>
                  <a:prstGeom prst="rect">
                    <a:avLst/>
                  </a:prstGeom>
                  <a:ln>
                    <a:noFill/>
                  </a:ln>
                  <a:extLst>
                    <a:ext uri="{53640926-AAD7-44D8-BBD7-CCE9431645EC}">
                      <a14:shadowObscured xmlns:a14="http://schemas.microsoft.com/office/drawing/2010/main"/>
                    </a:ext>
                  </a:extLst>
                </pic:spPr>
              </pic:pic>
            </a:graphicData>
          </a:graphic>
        </wp:anchor>
      </w:drawing>
    </w:r>
    <w:r w:rsidR="00EB614D">
      <w:rPr>
        <w:noProof/>
        <w:lang w:eastAsia="es-CO"/>
      </w:rPr>
      <w:drawing>
        <wp:anchor distT="0" distB="0" distL="114300" distR="114300" simplePos="0" relativeHeight="251671552" behindDoc="0" locked="0" layoutInCell="1" allowOverlap="1" wp14:anchorId="0CECDF02" wp14:editId="76341748">
          <wp:simplePos x="0" y="0"/>
          <wp:positionH relativeFrom="page">
            <wp:posOffset>212725</wp:posOffset>
          </wp:positionH>
          <wp:positionV relativeFrom="paragraph">
            <wp:posOffset>-664210</wp:posOffset>
          </wp:positionV>
          <wp:extent cx="2018030" cy="2415540"/>
          <wp:effectExtent l="0" t="8255" r="0" b="0"/>
          <wp:wrapTopAndBottom/>
          <wp:docPr id="22" name="Gráfico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5400000">
                    <a:off x="0" y="0"/>
                    <a:ext cx="2018030" cy="2415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5B2"/>
    <w:multiLevelType w:val="hybridMultilevel"/>
    <w:tmpl w:val="B54822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0463D40"/>
    <w:multiLevelType w:val="hybridMultilevel"/>
    <w:tmpl w:val="702CB2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6A22F7"/>
    <w:multiLevelType w:val="hybridMultilevel"/>
    <w:tmpl w:val="38EE6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D2D9B"/>
    <w:multiLevelType w:val="multilevel"/>
    <w:tmpl w:val="8222D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611404"/>
    <w:multiLevelType w:val="hybridMultilevel"/>
    <w:tmpl w:val="5DC605C6"/>
    <w:lvl w:ilvl="0" w:tplc="FB7EC710">
      <w:start w:val="1"/>
      <w:numFmt w:val="decimalZero"/>
      <w:lvlText w:val="(%1)"/>
      <w:lvlJc w:val="left"/>
      <w:pPr>
        <w:ind w:left="930" w:hanging="360"/>
      </w:pPr>
      <w:rPr>
        <w:rFonts w:hint="default"/>
      </w:rPr>
    </w:lvl>
    <w:lvl w:ilvl="1" w:tplc="240A0019" w:tentative="1">
      <w:start w:val="1"/>
      <w:numFmt w:val="lowerLetter"/>
      <w:lvlText w:val="%2."/>
      <w:lvlJc w:val="left"/>
      <w:pPr>
        <w:ind w:left="1650" w:hanging="360"/>
      </w:pPr>
    </w:lvl>
    <w:lvl w:ilvl="2" w:tplc="240A001B" w:tentative="1">
      <w:start w:val="1"/>
      <w:numFmt w:val="lowerRoman"/>
      <w:lvlText w:val="%3."/>
      <w:lvlJc w:val="right"/>
      <w:pPr>
        <w:ind w:left="2370" w:hanging="180"/>
      </w:pPr>
    </w:lvl>
    <w:lvl w:ilvl="3" w:tplc="240A000F" w:tentative="1">
      <w:start w:val="1"/>
      <w:numFmt w:val="decimal"/>
      <w:lvlText w:val="%4."/>
      <w:lvlJc w:val="left"/>
      <w:pPr>
        <w:ind w:left="3090" w:hanging="360"/>
      </w:pPr>
    </w:lvl>
    <w:lvl w:ilvl="4" w:tplc="240A0019" w:tentative="1">
      <w:start w:val="1"/>
      <w:numFmt w:val="lowerLetter"/>
      <w:lvlText w:val="%5."/>
      <w:lvlJc w:val="left"/>
      <w:pPr>
        <w:ind w:left="3810" w:hanging="360"/>
      </w:pPr>
    </w:lvl>
    <w:lvl w:ilvl="5" w:tplc="240A001B" w:tentative="1">
      <w:start w:val="1"/>
      <w:numFmt w:val="lowerRoman"/>
      <w:lvlText w:val="%6."/>
      <w:lvlJc w:val="right"/>
      <w:pPr>
        <w:ind w:left="4530" w:hanging="180"/>
      </w:pPr>
    </w:lvl>
    <w:lvl w:ilvl="6" w:tplc="240A000F" w:tentative="1">
      <w:start w:val="1"/>
      <w:numFmt w:val="decimal"/>
      <w:lvlText w:val="%7."/>
      <w:lvlJc w:val="left"/>
      <w:pPr>
        <w:ind w:left="5250" w:hanging="360"/>
      </w:pPr>
    </w:lvl>
    <w:lvl w:ilvl="7" w:tplc="240A0019" w:tentative="1">
      <w:start w:val="1"/>
      <w:numFmt w:val="lowerLetter"/>
      <w:lvlText w:val="%8."/>
      <w:lvlJc w:val="left"/>
      <w:pPr>
        <w:ind w:left="5970" w:hanging="360"/>
      </w:pPr>
    </w:lvl>
    <w:lvl w:ilvl="8" w:tplc="240A001B" w:tentative="1">
      <w:start w:val="1"/>
      <w:numFmt w:val="lowerRoman"/>
      <w:lvlText w:val="%9."/>
      <w:lvlJc w:val="right"/>
      <w:pPr>
        <w:ind w:left="6690" w:hanging="180"/>
      </w:pPr>
    </w:lvl>
  </w:abstractNum>
  <w:abstractNum w:abstractNumId="5" w15:restartNumberingAfterBreak="0">
    <w:nsid w:val="057924DA"/>
    <w:multiLevelType w:val="hybridMultilevel"/>
    <w:tmpl w:val="D63657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64A738E"/>
    <w:multiLevelType w:val="hybridMultilevel"/>
    <w:tmpl w:val="4B2C2D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0C6631"/>
    <w:multiLevelType w:val="hybridMultilevel"/>
    <w:tmpl w:val="76C02E3E"/>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8" w15:restartNumberingAfterBreak="0">
    <w:nsid w:val="096C18A5"/>
    <w:multiLevelType w:val="hybridMultilevel"/>
    <w:tmpl w:val="4F90D76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E1F7F8E"/>
    <w:multiLevelType w:val="hybridMultilevel"/>
    <w:tmpl w:val="67F456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E852803"/>
    <w:multiLevelType w:val="multilevel"/>
    <w:tmpl w:val="4A480D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92D15E3"/>
    <w:multiLevelType w:val="hybridMultilevel"/>
    <w:tmpl w:val="3EB62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1F023ED"/>
    <w:multiLevelType w:val="hybridMultilevel"/>
    <w:tmpl w:val="C46A8BD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A672C9"/>
    <w:multiLevelType w:val="hybridMultilevel"/>
    <w:tmpl w:val="B712E0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6E5BCB"/>
    <w:multiLevelType w:val="hybridMultilevel"/>
    <w:tmpl w:val="16680DC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5" w15:restartNumberingAfterBreak="0">
    <w:nsid w:val="30EE4551"/>
    <w:multiLevelType w:val="hybridMultilevel"/>
    <w:tmpl w:val="4CCCB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9E690F"/>
    <w:multiLevelType w:val="multilevel"/>
    <w:tmpl w:val="867600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B1712D0"/>
    <w:multiLevelType w:val="hybridMultilevel"/>
    <w:tmpl w:val="E558F1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5830F6"/>
    <w:multiLevelType w:val="hybridMultilevel"/>
    <w:tmpl w:val="1B7855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D1803F4"/>
    <w:multiLevelType w:val="hybridMultilevel"/>
    <w:tmpl w:val="98BA82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D5C43F2"/>
    <w:multiLevelType w:val="hybridMultilevel"/>
    <w:tmpl w:val="B18E4AD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EBD165F"/>
    <w:multiLevelType w:val="multilevel"/>
    <w:tmpl w:val="135E845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DD73CD"/>
    <w:multiLevelType w:val="multilevel"/>
    <w:tmpl w:val="BA6432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32118C0"/>
    <w:multiLevelType w:val="hybridMultilevel"/>
    <w:tmpl w:val="7C74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868B5"/>
    <w:multiLevelType w:val="hybridMultilevel"/>
    <w:tmpl w:val="908025F6"/>
    <w:lvl w:ilvl="0" w:tplc="A63CEE7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D3072A"/>
    <w:multiLevelType w:val="hybridMultilevel"/>
    <w:tmpl w:val="0DACD0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A141ABC"/>
    <w:multiLevelType w:val="hybridMultilevel"/>
    <w:tmpl w:val="75B66B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D9807C3"/>
    <w:multiLevelType w:val="hybridMultilevel"/>
    <w:tmpl w:val="C4E2B10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5CE533F"/>
    <w:multiLevelType w:val="hybridMultilevel"/>
    <w:tmpl w:val="B65678E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6687539"/>
    <w:multiLevelType w:val="hybridMultilevel"/>
    <w:tmpl w:val="8E3AD5E0"/>
    <w:lvl w:ilvl="0" w:tplc="7EB0B03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C90FFD"/>
    <w:multiLevelType w:val="hybridMultilevel"/>
    <w:tmpl w:val="9AD0ADB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7A174B"/>
    <w:multiLevelType w:val="hybridMultilevel"/>
    <w:tmpl w:val="35B4B3B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AE58B9"/>
    <w:multiLevelType w:val="hybridMultilevel"/>
    <w:tmpl w:val="88D0075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4035CF"/>
    <w:multiLevelType w:val="multilevel"/>
    <w:tmpl w:val="ED58C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C191A20"/>
    <w:multiLevelType w:val="hybridMultilevel"/>
    <w:tmpl w:val="34064C8E"/>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CC032E0"/>
    <w:multiLevelType w:val="multilevel"/>
    <w:tmpl w:val="F52C5D7C"/>
    <w:lvl w:ilvl="0">
      <w:start w:val="1"/>
      <w:numFmt w:val="upperRoman"/>
      <w:lvlText w:val="%1."/>
      <w:lvlJc w:val="left"/>
      <w:pPr>
        <w:ind w:left="780" w:hanging="720"/>
      </w:pPr>
      <w:rPr>
        <w:b/>
      </w:rPr>
    </w:lvl>
    <w:lvl w:ilvl="1">
      <w:start w:val="1"/>
      <w:numFmt w:val="decimal"/>
      <w:lvlText w:val="%1.%2."/>
      <w:lvlJc w:val="left"/>
      <w:pPr>
        <w:ind w:left="780" w:hanging="720"/>
      </w:pPr>
      <w:rPr>
        <w:b/>
      </w:rPr>
    </w:lvl>
    <w:lvl w:ilvl="2">
      <w:start w:val="1"/>
      <w:numFmt w:val="decimal"/>
      <w:lvlText w:val="%1.%2.%3."/>
      <w:lvlJc w:val="left"/>
      <w:pPr>
        <w:ind w:left="780" w:hanging="720"/>
      </w:pPr>
      <w:rPr>
        <w:b/>
      </w:rPr>
    </w:lvl>
    <w:lvl w:ilvl="3">
      <w:start w:val="1"/>
      <w:numFmt w:val="decimal"/>
      <w:lvlText w:val="%1.%2.%3.%4."/>
      <w:lvlJc w:val="left"/>
      <w:pPr>
        <w:ind w:left="1140" w:hanging="1080"/>
      </w:pPr>
      <w:rPr>
        <w:b/>
      </w:rPr>
    </w:lvl>
    <w:lvl w:ilvl="4">
      <w:start w:val="1"/>
      <w:numFmt w:val="decimal"/>
      <w:lvlText w:val="%1.%2.%3.%4.%5."/>
      <w:lvlJc w:val="left"/>
      <w:pPr>
        <w:ind w:left="1140" w:hanging="1080"/>
      </w:pPr>
      <w:rPr>
        <w:b/>
      </w:rPr>
    </w:lvl>
    <w:lvl w:ilvl="5">
      <w:start w:val="1"/>
      <w:numFmt w:val="decimal"/>
      <w:lvlText w:val="%1.%2.%3.%4.%5.%6."/>
      <w:lvlJc w:val="left"/>
      <w:pPr>
        <w:ind w:left="1500" w:hanging="1440"/>
      </w:pPr>
      <w:rPr>
        <w:b/>
      </w:rPr>
    </w:lvl>
    <w:lvl w:ilvl="6">
      <w:start w:val="1"/>
      <w:numFmt w:val="decimal"/>
      <w:lvlText w:val="%1.%2.%3.%4.%5.%6.%7."/>
      <w:lvlJc w:val="left"/>
      <w:pPr>
        <w:ind w:left="1500" w:hanging="1440"/>
      </w:pPr>
      <w:rPr>
        <w:b/>
      </w:rPr>
    </w:lvl>
    <w:lvl w:ilvl="7">
      <w:start w:val="1"/>
      <w:numFmt w:val="decimal"/>
      <w:lvlText w:val="%1.%2.%3.%4.%5.%6.%7.%8."/>
      <w:lvlJc w:val="left"/>
      <w:pPr>
        <w:ind w:left="1860" w:hanging="1800"/>
      </w:pPr>
      <w:rPr>
        <w:b/>
      </w:rPr>
    </w:lvl>
    <w:lvl w:ilvl="8">
      <w:start w:val="1"/>
      <w:numFmt w:val="decimal"/>
      <w:lvlText w:val="%1.%2.%3.%4.%5.%6.%7.%8.%9."/>
      <w:lvlJc w:val="left"/>
      <w:pPr>
        <w:ind w:left="1860" w:hanging="1800"/>
      </w:pPr>
      <w:rPr>
        <w:b/>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15"/>
  </w:num>
  <w:num w:numId="5">
    <w:abstractNumId w:val="29"/>
  </w:num>
  <w:num w:numId="6">
    <w:abstractNumId w:val="4"/>
  </w:num>
  <w:num w:numId="7">
    <w:abstractNumId w:val="27"/>
  </w:num>
  <w:num w:numId="8">
    <w:abstractNumId w:val="34"/>
  </w:num>
  <w:num w:numId="9">
    <w:abstractNumId w:val="11"/>
  </w:num>
  <w:num w:numId="10">
    <w:abstractNumId w:val="17"/>
  </w:num>
  <w:num w:numId="11">
    <w:abstractNumId w:val="7"/>
  </w:num>
  <w:num w:numId="12">
    <w:abstractNumId w:val="13"/>
  </w:num>
  <w:num w:numId="13">
    <w:abstractNumId w:val="18"/>
  </w:num>
  <w:num w:numId="14">
    <w:abstractNumId w:val="21"/>
  </w:num>
  <w:num w:numId="15">
    <w:abstractNumId w:val="0"/>
  </w:num>
  <w:num w:numId="16">
    <w:abstractNumId w:val="23"/>
  </w:num>
  <w:num w:numId="17">
    <w:abstractNumId w:val="2"/>
  </w:num>
  <w:num w:numId="18">
    <w:abstractNumId w:val="6"/>
  </w:num>
  <w:num w:numId="19">
    <w:abstractNumId w:val="25"/>
  </w:num>
  <w:num w:numId="20">
    <w:abstractNumId w:val="1"/>
  </w:num>
  <w:num w:numId="21">
    <w:abstractNumId w:val="26"/>
  </w:num>
  <w:num w:numId="22">
    <w:abstractNumId w:val="3"/>
  </w:num>
  <w:num w:numId="23">
    <w:abstractNumId w:val="22"/>
  </w:num>
  <w:num w:numId="24">
    <w:abstractNumId w:val="10"/>
  </w:num>
  <w:num w:numId="25">
    <w:abstractNumId w:val="16"/>
  </w:num>
  <w:num w:numId="26">
    <w:abstractNumId w:val="33"/>
  </w:num>
  <w:num w:numId="27">
    <w:abstractNumId w:val="35"/>
  </w:num>
  <w:num w:numId="28">
    <w:abstractNumId w:val="14"/>
  </w:num>
  <w:num w:numId="29">
    <w:abstractNumId w:val="20"/>
  </w:num>
  <w:num w:numId="30">
    <w:abstractNumId w:val="24"/>
  </w:num>
  <w:num w:numId="31">
    <w:abstractNumId w:val="8"/>
  </w:num>
  <w:num w:numId="32">
    <w:abstractNumId w:val="12"/>
  </w:num>
  <w:num w:numId="33">
    <w:abstractNumId w:val="19"/>
  </w:num>
  <w:num w:numId="34">
    <w:abstractNumId w:val="32"/>
  </w:num>
  <w:num w:numId="35">
    <w:abstractNumId w:val="28"/>
  </w:num>
  <w:num w:numId="36">
    <w:abstractNumId w:val="30"/>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36"/>
    <w:rsid w:val="000033F1"/>
    <w:rsid w:val="00006A0C"/>
    <w:rsid w:val="00017B98"/>
    <w:rsid w:val="00021043"/>
    <w:rsid w:val="000249D7"/>
    <w:rsid w:val="00030C20"/>
    <w:rsid w:val="00034911"/>
    <w:rsid w:val="00035A22"/>
    <w:rsid w:val="00040D7B"/>
    <w:rsid w:val="00041567"/>
    <w:rsid w:val="00051D9F"/>
    <w:rsid w:val="0005388C"/>
    <w:rsid w:val="00060EC1"/>
    <w:rsid w:val="00061F9B"/>
    <w:rsid w:val="000649DA"/>
    <w:rsid w:val="00066346"/>
    <w:rsid w:val="000709ED"/>
    <w:rsid w:val="0007238E"/>
    <w:rsid w:val="0008563F"/>
    <w:rsid w:val="0008635B"/>
    <w:rsid w:val="00086A3D"/>
    <w:rsid w:val="00092E77"/>
    <w:rsid w:val="0009565B"/>
    <w:rsid w:val="00096735"/>
    <w:rsid w:val="000A38BE"/>
    <w:rsid w:val="000A5ED7"/>
    <w:rsid w:val="000B3136"/>
    <w:rsid w:val="000B322C"/>
    <w:rsid w:val="000B4136"/>
    <w:rsid w:val="000C1FB8"/>
    <w:rsid w:val="000C42F3"/>
    <w:rsid w:val="000C792E"/>
    <w:rsid w:val="000D50F8"/>
    <w:rsid w:val="000E1807"/>
    <w:rsid w:val="000E2338"/>
    <w:rsid w:val="000E2E87"/>
    <w:rsid w:val="000E46E0"/>
    <w:rsid w:val="000E5D38"/>
    <w:rsid w:val="000E6563"/>
    <w:rsid w:val="000F1E8F"/>
    <w:rsid w:val="000F2E8C"/>
    <w:rsid w:val="000F4F8E"/>
    <w:rsid w:val="00103703"/>
    <w:rsid w:val="00112E69"/>
    <w:rsid w:val="001134B9"/>
    <w:rsid w:val="0012038F"/>
    <w:rsid w:val="001213FB"/>
    <w:rsid w:val="00132179"/>
    <w:rsid w:val="00135C82"/>
    <w:rsid w:val="00137F47"/>
    <w:rsid w:val="001437A9"/>
    <w:rsid w:val="00145AD6"/>
    <w:rsid w:val="00160CB7"/>
    <w:rsid w:val="001718EB"/>
    <w:rsid w:val="00173DBE"/>
    <w:rsid w:val="001810D0"/>
    <w:rsid w:val="00181FBD"/>
    <w:rsid w:val="00187F4D"/>
    <w:rsid w:val="001920BA"/>
    <w:rsid w:val="001945EB"/>
    <w:rsid w:val="001A09E5"/>
    <w:rsid w:val="001A145C"/>
    <w:rsid w:val="001A1612"/>
    <w:rsid w:val="001A2FC5"/>
    <w:rsid w:val="001A62FD"/>
    <w:rsid w:val="001C327C"/>
    <w:rsid w:val="001C561A"/>
    <w:rsid w:val="001C6107"/>
    <w:rsid w:val="001D2788"/>
    <w:rsid w:val="001D2D58"/>
    <w:rsid w:val="001D50D3"/>
    <w:rsid w:val="001D6196"/>
    <w:rsid w:val="001D6A6E"/>
    <w:rsid w:val="001E0011"/>
    <w:rsid w:val="001F5645"/>
    <w:rsid w:val="001F5E6B"/>
    <w:rsid w:val="0020244D"/>
    <w:rsid w:val="00203565"/>
    <w:rsid w:val="0020503F"/>
    <w:rsid w:val="00207520"/>
    <w:rsid w:val="00207D18"/>
    <w:rsid w:val="002138BD"/>
    <w:rsid w:val="00227342"/>
    <w:rsid w:val="00227494"/>
    <w:rsid w:val="00230F23"/>
    <w:rsid w:val="00231F39"/>
    <w:rsid w:val="002329EC"/>
    <w:rsid w:val="0023493F"/>
    <w:rsid w:val="002411F0"/>
    <w:rsid w:val="00246FDB"/>
    <w:rsid w:val="00255735"/>
    <w:rsid w:val="0026284D"/>
    <w:rsid w:val="002640C0"/>
    <w:rsid w:val="00273EAA"/>
    <w:rsid w:val="00274DC1"/>
    <w:rsid w:val="00283ABB"/>
    <w:rsid w:val="00283F57"/>
    <w:rsid w:val="002873DF"/>
    <w:rsid w:val="00292DFF"/>
    <w:rsid w:val="002A1C2F"/>
    <w:rsid w:val="002B1B24"/>
    <w:rsid w:val="002B62A3"/>
    <w:rsid w:val="002C0B1D"/>
    <w:rsid w:val="002C4686"/>
    <w:rsid w:val="002D0C10"/>
    <w:rsid w:val="002D1DAB"/>
    <w:rsid w:val="002D67EB"/>
    <w:rsid w:val="002E3AAD"/>
    <w:rsid w:val="002E5161"/>
    <w:rsid w:val="002E5D2E"/>
    <w:rsid w:val="002F4BBF"/>
    <w:rsid w:val="002F6C56"/>
    <w:rsid w:val="002F6EE7"/>
    <w:rsid w:val="003005D5"/>
    <w:rsid w:val="0030333D"/>
    <w:rsid w:val="00306995"/>
    <w:rsid w:val="0032435C"/>
    <w:rsid w:val="00325DDA"/>
    <w:rsid w:val="00330F7A"/>
    <w:rsid w:val="00331107"/>
    <w:rsid w:val="00331AFB"/>
    <w:rsid w:val="00336951"/>
    <w:rsid w:val="00346F95"/>
    <w:rsid w:val="00352860"/>
    <w:rsid w:val="00352A5C"/>
    <w:rsid w:val="00352D36"/>
    <w:rsid w:val="00355129"/>
    <w:rsid w:val="003674EB"/>
    <w:rsid w:val="0037082F"/>
    <w:rsid w:val="0037243C"/>
    <w:rsid w:val="003742BB"/>
    <w:rsid w:val="003747E4"/>
    <w:rsid w:val="003755C7"/>
    <w:rsid w:val="003823CD"/>
    <w:rsid w:val="00384B22"/>
    <w:rsid w:val="00385C11"/>
    <w:rsid w:val="003903C7"/>
    <w:rsid w:val="00391C1D"/>
    <w:rsid w:val="00392F50"/>
    <w:rsid w:val="00393C57"/>
    <w:rsid w:val="003949E6"/>
    <w:rsid w:val="0039574B"/>
    <w:rsid w:val="003A5198"/>
    <w:rsid w:val="003A673D"/>
    <w:rsid w:val="003B35D2"/>
    <w:rsid w:val="003B5A97"/>
    <w:rsid w:val="003B5AE5"/>
    <w:rsid w:val="003D3178"/>
    <w:rsid w:val="003D42F9"/>
    <w:rsid w:val="003D62CB"/>
    <w:rsid w:val="003E579B"/>
    <w:rsid w:val="003F4137"/>
    <w:rsid w:val="003F5DDD"/>
    <w:rsid w:val="004013A4"/>
    <w:rsid w:val="00402BB6"/>
    <w:rsid w:val="00404310"/>
    <w:rsid w:val="00405FF4"/>
    <w:rsid w:val="0040629D"/>
    <w:rsid w:val="004127F9"/>
    <w:rsid w:val="0041451C"/>
    <w:rsid w:val="00416931"/>
    <w:rsid w:val="004173D0"/>
    <w:rsid w:val="004177E9"/>
    <w:rsid w:val="0042015F"/>
    <w:rsid w:val="00420C03"/>
    <w:rsid w:val="00431062"/>
    <w:rsid w:val="004510DD"/>
    <w:rsid w:val="00453261"/>
    <w:rsid w:val="0045523F"/>
    <w:rsid w:val="004569A4"/>
    <w:rsid w:val="00462ECB"/>
    <w:rsid w:val="004655D5"/>
    <w:rsid w:val="004658CE"/>
    <w:rsid w:val="00465C64"/>
    <w:rsid w:val="004703C4"/>
    <w:rsid w:val="004712FD"/>
    <w:rsid w:val="00472F49"/>
    <w:rsid w:val="004744ED"/>
    <w:rsid w:val="0047667A"/>
    <w:rsid w:val="004908E1"/>
    <w:rsid w:val="00491151"/>
    <w:rsid w:val="00491917"/>
    <w:rsid w:val="004947E5"/>
    <w:rsid w:val="004951A2"/>
    <w:rsid w:val="00496BC2"/>
    <w:rsid w:val="00497294"/>
    <w:rsid w:val="004A4C28"/>
    <w:rsid w:val="004B0C85"/>
    <w:rsid w:val="004B1B03"/>
    <w:rsid w:val="004B3E22"/>
    <w:rsid w:val="004C5755"/>
    <w:rsid w:val="004D08B2"/>
    <w:rsid w:val="004D24F3"/>
    <w:rsid w:val="004D3DFF"/>
    <w:rsid w:val="004E0BCD"/>
    <w:rsid w:val="004E2787"/>
    <w:rsid w:val="004E377D"/>
    <w:rsid w:val="004E557C"/>
    <w:rsid w:val="004E5EB2"/>
    <w:rsid w:val="004F29CB"/>
    <w:rsid w:val="004F5E26"/>
    <w:rsid w:val="00500968"/>
    <w:rsid w:val="00504018"/>
    <w:rsid w:val="00510E53"/>
    <w:rsid w:val="00511EC3"/>
    <w:rsid w:val="0051672B"/>
    <w:rsid w:val="00520F2C"/>
    <w:rsid w:val="0052141F"/>
    <w:rsid w:val="00521836"/>
    <w:rsid w:val="00521994"/>
    <w:rsid w:val="00527145"/>
    <w:rsid w:val="005307F6"/>
    <w:rsid w:val="005313A2"/>
    <w:rsid w:val="00535946"/>
    <w:rsid w:val="005501B9"/>
    <w:rsid w:val="00556A1A"/>
    <w:rsid w:val="0057068D"/>
    <w:rsid w:val="005740BA"/>
    <w:rsid w:val="00580940"/>
    <w:rsid w:val="00580BCD"/>
    <w:rsid w:val="005840F6"/>
    <w:rsid w:val="005928AE"/>
    <w:rsid w:val="00597CD4"/>
    <w:rsid w:val="005A4F9D"/>
    <w:rsid w:val="005B001B"/>
    <w:rsid w:val="005B183A"/>
    <w:rsid w:val="005B1BC7"/>
    <w:rsid w:val="005B575E"/>
    <w:rsid w:val="005B5B35"/>
    <w:rsid w:val="005B6111"/>
    <w:rsid w:val="005B793B"/>
    <w:rsid w:val="005C02E1"/>
    <w:rsid w:val="005C4EE2"/>
    <w:rsid w:val="005D0FDA"/>
    <w:rsid w:val="005D5891"/>
    <w:rsid w:val="005E11B4"/>
    <w:rsid w:val="005E1299"/>
    <w:rsid w:val="005E1FAA"/>
    <w:rsid w:val="005E3108"/>
    <w:rsid w:val="005E50CB"/>
    <w:rsid w:val="005E5BDC"/>
    <w:rsid w:val="005F2150"/>
    <w:rsid w:val="00611B33"/>
    <w:rsid w:val="006263A4"/>
    <w:rsid w:val="0062738A"/>
    <w:rsid w:val="00627A81"/>
    <w:rsid w:val="00632532"/>
    <w:rsid w:val="0063695E"/>
    <w:rsid w:val="00637410"/>
    <w:rsid w:val="00637F0F"/>
    <w:rsid w:val="0064293C"/>
    <w:rsid w:val="00653403"/>
    <w:rsid w:val="0065359C"/>
    <w:rsid w:val="006613BF"/>
    <w:rsid w:val="006645FA"/>
    <w:rsid w:val="00664643"/>
    <w:rsid w:val="0066601D"/>
    <w:rsid w:val="00671E23"/>
    <w:rsid w:val="00682B37"/>
    <w:rsid w:val="00684DE1"/>
    <w:rsid w:val="00687E35"/>
    <w:rsid w:val="006950C9"/>
    <w:rsid w:val="006A1549"/>
    <w:rsid w:val="006A200F"/>
    <w:rsid w:val="006A2C8D"/>
    <w:rsid w:val="006B01D5"/>
    <w:rsid w:val="006B12B4"/>
    <w:rsid w:val="006B177F"/>
    <w:rsid w:val="006B2607"/>
    <w:rsid w:val="006B2775"/>
    <w:rsid w:val="006C1665"/>
    <w:rsid w:val="006C1979"/>
    <w:rsid w:val="006D0B54"/>
    <w:rsid w:val="006D49A2"/>
    <w:rsid w:val="006E49BA"/>
    <w:rsid w:val="006E61E9"/>
    <w:rsid w:val="006E74A9"/>
    <w:rsid w:val="006F5C5A"/>
    <w:rsid w:val="0070022F"/>
    <w:rsid w:val="00702651"/>
    <w:rsid w:val="0070327B"/>
    <w:rsid w:val="00705248"/>
    <w:rsid w:val="007053BC"/>
    <w:rsid w:val="00722714"/>
    <w:rsid w:val="00723652"/>
    <w:rsid w:val="00726481"/>
    <w:rsid w:val="007527C5"/>
    <w:rsid w:val="0075539A"/>
    <w:rsid w:val="00760C0A"/>
    <w:rsid w:val="00764212"/>
    <w:rsid w:val="0076640B"/>
    <w:rsid w:val="00771B12"/>
    <w:rsid w:val="007742A4"/>
    <w:rsid w:val="00780A9B"/>
    <w:rsid w:val="0078254D"/>
    <w:rsid w:val="007925A4"/>
    <w:rsid w:val="00792919"/>
    <w:rsid w:val="00793336"/>
    <w:rsid w:val="007A19E9"/>
    <w:rsid w:val="007A49C6"/>
    <w:rsid w:val="007B7E8B"/>
    <w:rsid w:val="007C1204"/>
    <w:rsid w:val="007C151A"/>
    <w:rsid w:val="007C534F"/>
    <w:rsid w:val="007C683D"/>
    <w:rsid w:val="007D0206"/>
    <w:rsid w:val="007D35D0"/>
    <w:rsid w:val="007D71AB"/>
    <w:rsid w:val="007E0D64"/>
    <w:rsid w:val="007E11A0"/>
    <w:rsid w:val="007E3D8A"/>
    <w:rsid w:val="007E41EE"/>
    <w:rsid w:val="007E757C"/>
    <w:rsid w:val="007F0DD9"/>
    <w:rsid w:val="007F4235"/>
    <w:rsid w:val="007F4E15"/>
    <w:rsid w:val="008103D3"/>
    <w:rsid w:val="00811EA0"/>
    <w:rsid w:val="00815F2D"/>
    <w:rsid w:val="008173B5"/>
    <w:rsid w:val="00826095"/>
    <w:rsid w:val="00832DC9"/>
    <w:rsid w:val="00836DFD"/>
    <w:rsid w:val="008508D4"/>
    <w:rsid w:val="00850D34"/>
    <w:rsid w:val="00855297"/>
    <w:rsid w:val="00856CE4"/>
    <w:rsid w:val="00860068"/>
    <w:rsid w:val="00865ADC"/>
    <w:rsid w:val="00867867"/>
    <w:rsid w:val="00886476"/>
    <w:rsid w:val="008878E4"/>
    <w:rsid w:val="008945CD"/>
    <w:rsid w:val="00895058"/>
    <w:rsid w:val="00897A65"/>
    <w:rsid w:val="008A5907"/>
    <w:rsid w:val="008C0586"/>
    <w:rsid w:val="008C155F"/>
    <w:rsid w:val="008C26C4"/>
    <w:rsid w:val="008C42AA"/>
    <w:rsid w:val="008C492D"/>
    <w:rsid w:val="008D22C9"/>
    <w:rsid w:val="008E085C"/>
    <w:rsid w:val="008E32A3"/>
    <w:rsid w:val="008E40F7"/>
    <w:rsid w:val="008E66D9"/>
    <w:rsid w:val="008F1A2D"/>
    <w:rsid w:val="008F45D2"/>
    <w:rsid w:val="0090182D"/>
    <w:rsid w:val="00910E03"/>
    <w:rsid w:val="00912C3F"/>
    <w:rsid w:val="00914E73"/>
    <w:rsid w:val="00915854"/>
    <w:rsid w:val="0092222E"/>
    <w:rsid w:val="00924670"/>
    <w:rsid w:val="0093678C"/>
    <w:rsid w:val="00936B81"/>
    <w:rsid w:val="009418D7"/>
    <w:rsid w:val="00941CE5"/>
    <w:rsid w:val="00942629"/>
    <w:rsid w:val="009445C4"/>
    <w:rsid w:val="00951521"/>
    <w:rsid w:val="00957FE4"/>
    <w:rsid w:val="009629F6"/>
    <w:rsid w:val="00967049"/>
    <w:rsid w:val="00976103"/>
    <w:rsid w:val="009869BA"/>
    <w:rsid w:val="00992FA0"/>
    <w:rsid w:val="009940F1"/>
    <w:rsid w:val="009943EC"/>
    <w:rsid w:val="0099660D"/>
    <w:rsid w:val="009A1E91"/>
    <w:rsid w:val="009A48CB"/>
    <w:rsid w:val="009A73E2"/>
    <w:rsid w:val="009A7DD2"/>
    <w:rsid w:val="009B3BB1"/>
    <w:rsid w:val="009C4DCB"/>
    <w:rsid w:val="009D5D01"/>
    <w:rsid w:val="009E2CE5"/>
    <w:rsid w:val="009E36D0"/>
    <w:rsid w:val="009E3F3D"/>
    <w:rsid w:val="009E4BD1"/>
    <w:rsid w:val="009E59FF"/>
    <w:rsid w:val="009F093C"/>
    <w:rsid w:val="00A007CB"/>
    <w:rsid w:val="00A00AB8"/>
    <w:rsid w:val="00A019D2"/>
    <w:rsid w:val="00A034C7"/>
    <w:rsid w:val="00A0356E"/>
    <w:rsid w:val="00A06507"/>
    <w:rsid w:val="00A147C7"/>
    <w:rsid w:val="00A1598C"/>
    <w:rsid w:val="00A30892"/>
    <w:rsid w:val="00A3377C"/>
    <w:rsid w:val="00A36A79"/>
    <w:rsid w:val="00A3730B"/>
    <w:rsid w:val="00A47951"/>
    <w:rsid w:val="00A50927"/>
    <w:rsid w:val="00A560BF"/>
    <w:rsid w:val="00A56DCF"/>
    <w:rsid w:val="00A60B23"/>
    <w:rsid w:val="00A62050"/>
    <w:rsid w:val="00A6610A"/>
    <w:rsid w:val="00A664C9"/>
    <w:rsid w:val="00A66636"/>
    <w:rsid w:val="00A67828"/>
    <w:rsid w:val="00A70DA6"/>
    <w:rsid w:val="00A71BA8"/>
    <w:rsid w:val="00A71CA4"/>
    <w:rsid w:val="00A85035"/>
    <w:rsid w:val="00A91C99"/>
    <w:rsid w:val="00A91C9E"/>
    <w:rsid w:val="00A935D8"/>
    <w:rsid w:val="00A9543D"/>
    <w:rsid w:val="00A978CC"/>
    <w:rsid w:val="00AA042F"/>
    <w:rsid w:val="00AA1D90"/>
    <w:rsid w:val="00AA6277"/>
    <w:rsid w:val="00AA7049"/>
    <w:rsid w:val="00AA7499"/>
    <w:rsid w:val="00AB20FC"/>
    <w:rsid w:val="00AB494D"/>
    <w:rsid w:val="00AC0A35"/>
    <w:rsid w:val="00AC22DA"/>
    <w:rsid w:val="00AC3923"/>
    <w:rsid w:val="00AC5D36"/>
    <w:rsid w:val="00AD2403"/>
    <w:rsid w:val="00AD63B6"/>
    <w:rsid w:val="00AD688D"/>
    <w:rsid w:val="00AD6C5A"/>
    <w:rsid w:val="00AE4DEB"/>
    <w:rsid w:val="00AF16FB"/>
    <w:rsid w:val="00B01522"/>
    <w:rsid w:val="00B02338"/>
    <w:rsid w:val="00B03DBD"/>
    <w:rsid w:val="00B0789D"/>
    <w:rsid w:val="00B1282E"/>
    <w:rsid w:val="00B13A70"/>
    <w:rsid w:val="00B159DD"/>
    <w:rsid w:val="00B21F67"/>
    <w:rsid w:val="00B25C7C"/>
    <w:rsid w:val="00B33426"/>
    <w:rsid w:val="00B33A2D"/>
    <w:rsid w:val="00B40379"/>
    <w:rsid w:val="00B40E6B"/>
    <w:rsid w:val="00B412C1"/>
    <w:rsid w:val="00B419BB"/>
    <w:rsid w:val="00B43604"/>
    <w:rsid w:val="00B43A86"/>
    <w:rsid w:val="00B44AFD"/>
    <w:rsid w:val="00B504F1"/>
    <w:rsid w:val="00B572DD"/>
    <w:rsid w:val="00B61352"/>
    <w:rsid w:val="00B62081"/>
    <w:rsid w:val="00B63C1B"/>
    <w:rsid w:val="00B72E48"/>
    <w:rsid w:val="00B73F87"/>
    <w:rsid w:val="00B77DAB"/>
    <w:rsid w:val="00B8018B"/>
    <w:rsid w:val="00B8152B"/>
    <w:rsid w:val="00B824C7"/>
    <w:rsid w:val="00B83EB1"/>
    <w:rsid w:val="00B85FD4"/>
    <w:rsid w:val="00B877E4"/>
    <w:rsid w:val="00B97D94"/>
    <w:rsid w:val="00BA5D47"/>
    <w:rsid w:val="00BA7C88"/>
    <w:rsid w:val="00BB1560"/>
    <w:rsid w:val="00BB1622"/>
    <w:rsid w:val="00BB42CF"/>
    <w:rsid w:val="00BB5097"/>
    <w:rsid w:val="00BB52BE"/>
    <w:rsid w:val="00BC6682"/>
    <w:rsid w:val="00BE1515"/>
    <w:rsid w:val="00BE2F3C"/>
    <w:rsid w:val="00BE685B"/>
    <w:rsid w:val="00BF5FDB"/>
    <w:rsid w:val="00BF7EBA"/>
    <w:rsid w:val="00C0576F"/>
    <w:rsid w:val="00C05B8F"/>
    <w:rsid w:val="00C06A0F"/>
    <w:rsid w:val="00C0728D"/>
    <w:rsid w:val="00C15F9E"/>
    <w:rsid w:val="00C20627"/>
    <w:rsid w:val="00C22BB1"/>
    <w:rsid w:val="00C234DC"/>
    <w:rsid w:val="00C400A9"/>
    <w:rsid w:val="00C47194"/>
    <w:rsid w:val="00C500A7"/>
    <w:rsid w:val="00C5410A"/>
    <w:rsid w:val="00C55021"/>
    <w:rsid w:val="00C55B26"/>
    <w:rsid w:val="00C60DC4"/>
    <w:rsid w:val="00C61A43"/>
    <w:rsid w:val="00C62888"/>
    <w:rsid w:val="00C6753E"/>
    <w:rsid w:val="00C675C2"/>
    <w:rsid w:val="00C7028F"/>
    <w:rsid w:val="00C720AE"/>
    <w:rsid w:val="00C729A9"/>
    <w:rsid w:val="00C73683"/>
    <w:rsid w:val="00C744C2"/>
    <w:rsid w:val="00C76D62"/>
    <w:rsid w:val="00C814DE"/>
    <w:rsid w:val="00C85250"/>
    <w:rsid w:val="00C85DA7"/>
    <w:rsid w:val="00C966D0"/>
    <w:rsid w:val="00C96BD4"/>
    <w:rsid w:val="00CA30E6"/>
    <w:rsid w:val="00CA5CDE"/>
    <w:rsid w:val="00CA61F4"/>
    <w:rsid w:val="00CB08B7"/>
    <w:rsid w:val="00CB0B67"/>
    <w:rsid w:val="00CB5000"/>
    <w:rsid w:val="00CB7215"/>
    <w:rsid w:val="00CB767D"/>
    <w:rsid w:val="00CC2467"/>
    <w:rsid w:val="00CC282F"/>
    <w:rsid w:val="00CC3678"/>
    <w:rsid w:val="00CC60E7"/>
    <w:rsid w:val="00CD0E01"/>
    <w:rsid w:val="00CD51B1"/>
    <w:rsid w:val="00CE0F9F"/>
    <w:rsid w:val="00CE5073"/>
    <w:rsid w:val="00CE5AFB"/>
    <w:rsid w:val="00CF193B"/>
    <w:rsid w:val="00CF277A"/>
    <w:rsid w:val="00CF4BC0"/>
    <w:rsid w:val="00D0630B"/>
    <w:rsid w:val="00D06E88"/>
    <w:rsid w:val="00D10951"/>
    <w:rsid w:val="00D12484"/>
    <w:rsid w:val="00D12485"/>
    <w:rsid w:val="00D130B0"/>
    <w:rsid w:val="00D21C41"/>
    <w:rsid w:val="00D220C9"/>
    <w:rsid w:val="00D22E64"/>
    <w:rsid w:val="00D25588"/>
    <w:rsid w:val="00D26556"/>
    <w:rsid w:val="00D270F8"/>
    <w:rsid w:val="00D30A57"/>
    <w:rsid w:val="00D318B7"/>
    <w:rsid w:val="00D33D88"/>
    <w:rsid w:val="00D373BD"/>
    <w:rsid w:val="00D4025B"/>
    <w:rsid w:val="00D5116F"/>
    <w:rsid w:val="00D51501"/>
    <w:rsid w:val="00D53F51"/>
    <w:rsid w:val="00D5425E"/>
    <w:rsid w:val="00D57470"/>
    <w:rsid w:val="00D64F12"/>
    <w:rsid w:val="00D73134"/>
    <w:rsid w:val="00D7341A"/>
    <w:rsid w:val="00D74CCD"/>
    <w:rsid w:val="00D80150"/>
    <w:rsid w:val="00D80EEF"/>
    <w:rsid w:val="00D8532F"/>
    <w:rsid w:val="00D87537"/>
    <w:rsid w:val="00D91421"/>
    <w:rsid w:val="00D9534B"/>
    <w:rsid w:val="00D954E9"/>
    <w:rsid w:val="00D97F0C"/>
    <w:rsid w:val="00DA2D34"/>
    <w:rsid w:val="00DA64B5"/>
    <w:rsid w:val="00DB3028"/>
    <w:rsid w:val="00DB3A9A"/>
    <w:rsid w:val="00DC3134"/>
    <w:rsid w:val="00DC35FD"/>
    <w:rsid w:val="00DC3D81"/>
    <w:rsid w:val="00DC6C60"/>
    <w:rsid w:val="00DF0388"/>
    <w:rsid w:val="00DF1CE5"/>
    <w:rsid w:val="00DF71E3"/>
    <w:rsid w:val="00E03DC8"/>
    <w:rsid w:val="00E10259"/>
    <w:rsid w:val="00E10883"/>
    <w:rsid w:val="00E14E21"/>
    <w:rsid w:val="00E15343"/>
    <w:rsid w:val="00E165AE"/>
    <w:rsid w:val="00E16AB7"/>
    <w:rsid w:val="00E25CCE"/>
    <w:rsid w:val="00E27653"/>
    <w:rsid w:val="00E27C59"/>
    <w:rsid w:val="00E3012B"/>
    <w:rsid w:val="00E34ADB"/>
    <w:rsid w:val="00E35ACC"/>
    <w:rsid w:val="00E43E58"/>
    <w:rsid w:val="00E44B2E"/>
    <w:rsid w:val="00E5155D"/>
    <w:rsid w:val="00E56B36"/>
    <w:rsid w:val="00E60EF6"/>
    <w:rsid w:val="00E66F25"/>
    <w:rsid w:val="00E85F31"/>
    <w:rsid w:val="00E86C52"/>
    <w:rsid w:val="00E87029"/>
    <w:rsid w:val="00E8764F"/>
    <w:rsid w:val="00E925E0"/>
    <w:rsid w:val="00E93EB5"/>
    <w:rsid w:val="00E9654E"/>
    <w:rsid w:val="00E971FD"/>
    <w:rsid w:val="00EA234A"/>
    <w:rsid w:val="00EA5A5B"/>
    <w:rsid w:val="00EB077E"/>
    <w:rsid w:val="00EB0931"/>
    <w:rsid w:val="00EB614D"/>
    <w:rsid w:val="00EC466F"/>
    <w:rsid w:val="00EC5ADB"/>
    <w:rsid w:val="00EC7A1C"/>
    <w:rsid w:val="00ED1F7B"/>
    <w:rsid w:val="00ED3A86"/>
    <w:rsid w:val="00ED46F0"/>
    <w:rsid w:val="00ED52AA"/>
    <w:rsid w:val="00ED58D5"/>
    <w:rsid w:val="00EE0182"/>
    <w:rsid w:val="00EE10F9"/>
    <w:rsid w:val="00EE1836"/>
    <w:rsid w:val="00EE48A7"/>
    <w:rsid w:val="00EE497B"/>
    <w:rsid w:val="00EE6AD8"/>
    <w:rsid w:val="00EF49CB"/>
    <w:rsid w:val="00EF5162"/>
    <w:rsid w:val="00EF7EDF"/>
    <w:rsid w:val="00F124CE"/>
    <w:rsid w:val="00F1588F"/>
    <w:rsid w:val="00F15C47"/>
    <w:rsid w:val="00F161DC"/>
    <w:rsid w:val="00F16B31"/>
    <w:rsid w:val="00F21153"/>
    <w:rsid w:val="00F2669A"/>
    <w:rsid w:val="00F30580"/>
    <w:rsid w:val="00F31670"/>
    <w:rsid w:val="00F3309C"/>
    <w:rsid w:val="00F51402"/>
    <w:rsid w:val="00F515A8"/>
    <w:rsid w:val="00F521C6"/>
    <w:rsid w:val="00F564F2"/>
    <w:rsid w:val="00F61D5C"/>
    <w:rsid w:val="00F62520"/>
    <w:rsid w:val="00F64FD1"/>
    <w:rsid w:val="00F72328"/>
    <w:rsid w:val="00F73AAA"/>
    <w:rsid w:val="00F806DE"/>
    <w:rsid w:val="00F83867"/>
    <w:rsid w:val="00F851D6"/>
    <w:rsid w:val="00F87CF0"/>
    <w:rsid w:val="00F93FC5"/>
    <w:rsid w:val="00F94836"/>
    <w:rsid w:val="00FA0C7D"/>
    <w:rsid w:val="00FA30BD"/>
    <w:rsid w:val="00FA5DF5"/>
    <w:rsid w:val="00FB2566"/>
    <w:rsid w:val="00FB6FC5"/>
    <w:rsid w:val="00FC1093"/>
    <w:rsid w:val="00FD0933"/>
    <w:rsid w:val="00FD4913"/>
    <w:rsid w:val="00FD6389"/>
    <w:rsid w:val="00FE1690"/>
    <w:rsid w:val="00FE1CFA"/>
    <w:rsid w:val="00FE7A6D"/>
    <w:rsid w:val="00FF0F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B1E12"/>
  <w15:docId w15:val="{E1CB5FFF-156F-4F88-89A0-4C3E1E5A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7E5"/>
    <w:pPr>
      <w:spacing w:after="0" w:line="240" w:lineRule="auto"/>
      <w:jc w:val="both"/>
    </w:pPr>
  </w:style>
  <w:style w:type="paragraph" w:styleId="Ttulo1">
    <w:name w:val="heading 1"/>
    <w:basedOn w:val="Normal"/>
    <w:next w:val="Normal"/>
    <w:link w:val="Ttulo1Car"/>
    <w:uiPriority w:val="9"/>
    <w:qFormat/>
    <w:rsid w:val="001C61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B436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6636"/>
    <w:pPr>
      <w:tabs>
        <w:tab w:val="center" w:pos="4419"/>
        <w:tab w:val="right" w:pos="8838"/>
      </w:tabs>
    </w:pPr>
  </w:style>
  <w:style w:type="character" w:customStyle="1" w:styleId="EncabezadoCar">
    <w:name w:val="Encabezado Car"/>
    <w:basedOn w:val="Fuentedeprrafopredeter"/>
    <w:link w:val="Encabezado"/>
    <w:uiPriority w:val="99"/>
    <w:rsid w:val="00A66636"/>
  </w:style>
  <w:style w:type="paragraph" w:styleId="Piedepgina">
    <w:name w:val="footer"/>
    <w:basedOn w:val="Normal"/>
    <w:link w:val="PiedepginaCar"/>
    <w:uiPriority w:val="99"/>
    <w:unhideWhenUsed/>
    <w:rsid w:val="00A66636"/>
    <w:pPr>
      <w:tabs>
        <w:tab w:val="center" w:pos="4419"/>
        <w:tab w:val="right" w:pos="8838"/>
      </w:tabs>
    </w:pPr>
  </w:style>
  <w:style w:type="character" w:customStyle="1" w:styleId="PiedepginaCar">
    <w:name w:val="Pie de página Car"/>
    <w:basedOn w:val="Fuentedeprrafopredeter"/>
    <w:link w:val="Piedepgina"/>
    <w:uiPriority w:val="99"/>
    <w:rsid w:val="00A66636"/>
  </w:style>
  <w:style w:type="paragraph" w:styleId="NormalWeb">
    <w:name w:val="Normal (Web)"/>
    <w:basedOn w:val="Normal"/>
    <w:uiPriority w:val="99"/>
    <w:unhideWhenUsed/>
    <w:rsid w:val="00E971FD"/>
    <w:pPr>
      <w:spacing w:before="100" w:beforeAutospacing="1" w:after="100" w:afterAutospacing="1"/>
      <w:jc w:val="left"/>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971FD"/>
    <w:rPr>
      <w:b/>
      <w:bCs/>
    </w:rPr>
  </w:style>
  <w:style w:type="character" w:styleId="Hipervnculo">
    <w:name w:val="Hyperlink"/>
    <w:uiPriority w:val="99"/>
    <w:unhideWhenUsed/>
    <w:rsid w:val="007F0DD9"/>
    <w:rPr>
      <w:color w:val="0000FF"/>
      <w:u w:val="single"/>
    </w:rPr>
  </w:style>
  <w:style w:type="paragraph" w:styleId="Prrafodelista">
    <w:name w:val="List Paragraph"/>
    <w:basedOn w:val="Normal"/>
    <w:uiPriority w:val="34"/>
    <w:qFormat/>
    <w:rsid w:val="007F0DD9"/>
    <w:pPr>
      <w:ind w:left="720"/>
      <w:contextualSpacing/>
    </w:pPr>
  </w:style>
  <w:style w:type="paragraph" w:styleId="Textodeglobo">
    <w:name w:val="Balloon Text"/>
    <w:basedOn w:val="Normal"/>
    <w:link w:val="TextodegloboCar"/>
    <w:uiPriority w:val="99"/>
    <w:semiHidden/>
    <w:unhideWhenUsed/>
    <w:rsid w:val="00A6610A"/>
    <w:rPr>
      <w:rFonts w:ascii="Tahoma" w:hAnsi="Tahoma" w:cs="Tahoma"/>
      <w:sz w:val="16"/>
      <w:szCs w:val="16"/>
    </w:rPr>
  </w:style>
  <w:style w:type="character" w:customStyle="1" w:styleId="TextodegloboCar">
    <w:name w:val="Texto de globo Car"/>
    <w:basedOn w:val="Fuentedeprrafopredeter"/>
    <w:link w:val="Textodeglobo"/>
    <w:uiPriority w:val="99"/>
    <w:semiHidden/>
    <w:rsid w:val="00A6610A"/>
    <w:rPr>
      <w:rFonts w:ascii="Tahoma" w:hAnsi="Tahoma" w:cs="Tahoma"/>
      <w:sz w:val="16"/>
      <w:szCs w:val="16"/>
    </w:rPr>
  </w:style>
  <w:style w:type="table" w:styleId="Tablaconcuadrcula">
    <w:name w:val="Table Grid"/>
    <w:basedOn w:val="Tablanormal"/>
    <w:uiPriority w:val="39"/>
    <w:rsid w:val="00F83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83867"/>
    <w:pPr>
      <w:jc w:val="left"/>
    </w:pPr>
    <w:rPr>
      <w:sz w:val="20"/>
      <w:szCs w:val="20"/>
    </w:rPr>
  </w:style>
  <w:style w:type="character" w:customStyle="1" w:styleId="TextonotapieCar">
    <w:name w:val="Texto nota pie Car"/>
    <w:basedOn w:val="Fuentedeprrafopredeter"/>
    <w:link w:val="Textonotapie"/>
    <w:uiPriority w:val="99"/>
    <w:semiHidden/>
    <w:rsid w:val="00F83867"/>
    <w:rPr>
      <w:sz w:val="20"/>
      <w:szCs w:val="20"/>
    </w:rPr>
  </w:style>
  <w:style w:type="character" w:styleId="Refdenotaalpie">
    <w:name w:val="footnote reference"/>
    <w:basedOn w:val="Fuentedeprrafopredeter"/>
    <w:uiPriority w:val="99"/>
    <w:semiHidden/>
    <w:unhideWhenUsed/>
    <w:rsid w:val="00F83867"/>
    <w:rPr>
      <w:vertAlign w:val="superscript"/>
    </w:rPr>
  </w:style>
  <w:style w:type="paragraph" w:styleId="Sinespaciado">
    <w:name w:val="No Spacing"/>
    <w:uiPriority w:val="1"/>
    <w:qFormat/>
    <w:rsid w:val="00B572DD"/>
    <w:pPr>
      <w:spacing w:after="0" w:line="240" w:lineRule="auto"/>
    </w:pPr>
    <w:rPr>
      <w:rFonts w:ascii="Calibri" w:eastAsia="Calibri" w:hAnsi="Calibri" w:cs="Calibri"/>
      <w:lang w:eastAsia="es-CO"/>
    </w:rPr>
  </w:style>
  <w:style w:type="paragraph" w:customStyle="1" w:styleId="Normal1">
    <w:name w:val="Normal1"/>
    <w:rsid w:val="00855297"/>
    <w:pPr>
      <w:spacing w:after="0" w:line="240" w:lineRule="auto"/>
      <w:jc w:val="both"/>
    </w:pPr>
    <w:rPr>
      <w:rFonts w:ascii="Calibri" w:eastAsia="Calibri" w:hAnsi="Calibri" w:cs="Calibri"/>
      <w:lang w:eastAsia="es-CO"/>
    </w:rPr>
  </w:style>
  <w:style w:type="paragraph" w:styleId="Textoindependiente">
    <w:name w:val="Body Text"/>
    <w:basedOn w:val="Normal"/>
    <w:link w:val="TextoindependienteCar"/>
    <w:semiHidden/>
    <w:unhideWhenUsed/>
    <w:qFormat/>
    <w:rsid w:val="00A3377C"/>
    <w:pPr>
      <w:spacing w:before="180" w:after="180"/>
    </w:pPr>
    <w:rPr>
      <w:sz w:val="24"/>
      <w:szCs w:val="24"/>
      <w:lang w:val="en-US"/>
    </w:rPr>
  </w:style>
  <w:style w:type="character" w:customStyle="1" w:styleId="TextoindependienteCar">
    <w:name w:val="Texto independiente Car"/>
    <w:basedOn w:val="Fuentedeprrafopredeter"/>
    <w:link w:val="Textoindependiente"/>
    <w:semiHidden/>
    <w:rsid w:val="00A3377C"/>
    <w:rPr>
      <w:sz w:val="24"/>
      <w:szCs w:val="24"/>
      <w:lang w:val="en-US"/>
    </w:rPr>
  </w:style>
  <w:style w:type="character" w:customStyle="1" w:styleId="Mencinsinresolver1">
    <w:name w:val="Mención sin resolver1"/>
    <w:basedOn w:val="Fuentedeprrafopredeter"/>
    <w:uiPriority w:val="99"/>
    <w:semiHidden/>
    <w:unhideWhenUsed/>
    <w:rsid w:val="00AC5D36"/>
    <w:rPr>
      <w:color w:val="605E5C"/>
      <w:shd w:val="clear" w:color="auto" w:fill="E1DFDD"/>
    </w:rPr>
  </w:style>
  <w:style w:type="character" w:styleId="Refdecomentario">
    <w:name w:val="annotation reference"/>
    <w:basedOn w:val="Fuentedeprrafopredeter"/>
    <w:uiPriority w:val="99"/>
    <w:semiHidden/>
    <w:unhideWhenUsed/>
    <w:rsid w:val="00B8152B"/>
    <w:rPr>
      <w:sz w:val="16"/>
      <w:szCs w:val="16"/>
    </w:rPr>
  </w:style>
  <w:style w:type="paragraph" w:styleId="Textocomentario">
    <w:name w:val="annotation text"/>
    <w:basedOn w:val="Normal"/>
    <w:link w:val="TextocomentarioCar"/>
    <w:uiPriority w:val="99"/>
    <w:semiHidden/>
    <w:unhideWhenUsed/>
    <w:rsid w:val="00B8152B"/>
    <w:rPr>
      <w:sz w:val="20"/>
      <w:szCs w:val="20"/>
    </w:rPr>
  </w:style>
  <w:style w:type="character" w:customStyle="1" w:styleId="TextocomentarioCar">
    <w:name w:val="Texto comentario Car"/>
    <w:basedOn w:val="Fuentedeprrafopredeter"/>
    <w:link w:val="Textocomentario"/>
    <w:uiPriority w:val="99"/>
    <w:semiHidden/>
    <w:rsid w:val="00B8152B"/>
    <w:rPr>
      <w:sz w:val="20"/>
      <w:szCs w:val="20"/>
    </w:rPr>
  </w:style>
  <w:style w:type="paragraph" w:styleId="Asuntodelcomentario">
    <w:name w:val="annotation subject"/>
    <w:basedOn w:val="Textocomentario"/>
    <w:next w:val="Textocomentario"/>
    <w:link w:val="AsuntodelcomentarioCar"/>
    <w:uiPriority w:val="99"/>
    <w:semiHidden/>
    <w:unhideWhenUsed/>
    <w:rsid w:val="00B8152B"/>
    <w:rPr>
      <w:b/>
      <w:bCs/>
    </w:rPr>
  </w:style>
  <w:style w:type="character" w:customStyle="1" w:styleId="AsuntodelcomentarioCar">
    <w:name w:val="Asunto del comentario Car"/>
    <w:basedOn w:val="TextocomentarioCar"/>
    <w:link w:val="Asuntodelcomentario"/>
    <w:uiPriority w:val="99"/>
    <w:semiHidden/>
    <w:rsid w:val="00B8152B"/>
    <w:rPr>
      <w:b/>
      <w:bCs/>
      <w:sz w:val="20"/>
      <w:szCs w:val="20"/>
    </w:rPr>
  </w:style>
  <w:style w:type="character" w:customStyle="1" w:styleId="Mencinsinresolver2">
    <w:name w:val="Mención sin resolver2"/>
    <w:basedOn w:val="Fuentedeprrafopredeter"/>
    <w:uiPriority w:val="99"/>
    <w:semiHidden/>
    <w:unhideWhenUsed/>
    <w:rsid w:val="00C500A7"/>
    <w:rPr>
      <w:color w:val="605E5C"/>
      <w:shd w:val="clear" w:color="auto" w:fill="E1DFDD"/>
    </w:rPr>
  </w:style>
  <w:style w:type="character" w:customStyle="1" w:styleId="Ttulo2Car">
    <w:name w:val="Título 2 Car"/>
    <w:basedOn w:val="Fuentedeprrafopredeter"/>
    <w:link w:val="Ttulo2"/>
    <w:uiPriority w:val="9"/>
    <w:rsid w:val="00B43604"/>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402BB6"/>
    <w:rPr>
      <w:color w:val="605E5C"/>
      <w:shd w:val="clear" w:color="auto" w:fill="E1DFDD"/>
    </w:rPr>
  </w:style>
  <w:style w:type="character" w:customStyle="1" w:styleId="Ttulo1Car">
    <w:name w:val="Título 1 Car"/>
    <w:basedOn w:val="Fuentedeprrafopredeter"/>
    <w:link w:val="Ttulo1"/>
    <w:uiPriority w:val="9"/>
    <w:rsid w:val="001C6107"/>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link w:val="SubttuloCar"/>
    <w:uiPriority w:val="11"/>
    <w:qFormat/>
    <w:rsid w:val="007E11A0"/>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E11A0"/>
    <w:rPr>
      <w:rFonts w:eastAsiaTheme="minorEastAsia"/>
      <w:color w:val="5A5A5A" w:themeColor="text1" w:themeTint="A5"/>
      <w:spacing w:val="15"/>
    </w:rPr>
  </w:style>
  <w:style w:type="paragraph" w:styleId="TtuloTDC">
    <w:name w:val="TOC Heading"/>
    <w:basedOn w:val="Ttulo1"/>
    <w:next w:val="Normal"/>
    <w:uiPriority w:val="39"/>
    <w:unhideWhenUsed/>
    <w:qFormat/>
    <w:rsid w:val="00CF277A"/>
    <w:pPr>
      <w:spacing w:line="259" w:lineRule="auto"/>
      <w:jc w:val="left"/>
      <w:outlineLvl w:val="9"/>
    </w:pPr>
    <w:rPr>
      <w:lang w:eastAsia="es-CO"/>
    </w:rPr>
  </w:style>
  <w:style w:type="paragraph" w:styleId="TDC1">
    <w:name w:val="toc 1"/>
    <w:basedOn w:val="Normal"/>
    <w:next w:val="Normal"/>
    <w:autoRedefine/>
    <w:uiPriority w:val="39"/>
    <w:unhideWhenUsed/>
    <w:rsid w:val="00CF277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2424">
      <w:bodyDiv w:val="1"/>
      <w:marLeft w:val="0"/>
      <w:marRight w:val="0"/>
      <w:marTop w:val="0"/>
      <w:marBottom w:val="0"/>
      <w:divBdr>
        <w:top w:val="none" w:sz="0" w:space="0" w:color="auto"/>
        <w:left w:val="none" w:sz="0" w:space="0" w:color="auto"/>
        <w:bottom w:val="none" w:sz="0" w:space="0" w:color="auto"/>
        <w:right w:val="none" w:sz="0" w:space="0" w:color="auto"/>
      </w:divBdr>
    </w:div>
    <w:div w:id="226649426">
      <w:bodyDiv w:val="1"/>
      <w:marLeft w:val="0"/>
      <w:marRight w:val="0"/>
      <w:marTop w:val="0"/>
      <w:marBottom w:val="0"/>
      <w:divBdr>
        <w:top w:val="none" w:sz="0" w:space="0" w:color="auto"/>
        <w:left w:val="none" w:sz="0" w:space="0" w:color="auto"/>
        <w:bottom w:val="none" w:sz="0" w:space="0" w:color="auto"/>
        <w:right w:val="none" w:sz="0" w:space="0" w:color="auto"/>
      </w:divBdr>
    </w:div>
    <w:div w:id="243757784">
      <w:bodyDiv w:val="1"/>
      <w:marLeft w:val="0"/>
      <w:marRight w:val="0"/>
      <w:marTop w:val="0"/>
      <w:marBottom w:val="0"/>
      <w:divBdr>
        <w:top w:val="none" w:sz="0" w:space="0" w:color="auto"/>
        <w:left w:val="none" w:sz="0" w:space="0" w:color="auto"/>
        <w:bottom w:val="none" w:sz="0" w:space="0" w:color="auto"/>
        <w:right w:val="none" w:sz="0" w:space="0" w:color="auto"/>
      </w:divBdr>
    </w:div>
    <w:div w:id="873616839">
      <w:bodyDiv w:val="1"/>
      <w:marLeft w:val="0"/>
      <w:marRight w:val="0"/>
      <w:marTop w:val="0"/>
      <w:marBottom w:val="0"/>
      <w:divBdr>
        <w:top w:val="none" w:sz="0" w:space="0" w:color="auto"/>
        <w:left w:val="none" w:sz="0" w:space="0" w:color="auto"/>
        <w:bottom w:val="none" w:sz="0" w:space="0" w:color="auto"/>
        <w:right w:val="none" w:sz="0" w:space="0" w:color="auto"/>
      </w:divBdr>
    </w:div>
    <w:div w:id="1130585205">
      <w:bodyDiv w:val="1"/>
      <w:marLeft w:val="0"/>
      <w:marRight w:val="0"/>
      <w:marTop w:val="0"/>
      <w:marBottom w:val="0"/>
      <w:divBdr>
        <w:top w:val="none" w:sz="0" w:space="0" w:color="auto"/>
        <w:left w:val="none" w:sz="0" w:space="0" w:color="auto"/>
        <w:bottom w:val="none" w:sz="0" w:space="0" w:color="auto"/>
        <w:right w:val="none" w:sz="0" w:space="0" w:color="auto"/>
      </w:divBdr>
    </w:div>
    <w:div w:id="1209802934">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489053240">
      <w:bodyDiv w:val="1"/>
      <w:marLeft w:val="0"/>
      <w:marRight w:val="0"/>
      <w:marTop w:val="0"/>
      <w:marBottom w:val="0"/>
      <w:divBdr>
        <w:top w:val="none" w:sz="0" w:space="0" w:color="auto"/>
        <w:left w:val="none" w:sz="0" w:space="0" w:color="auto"/>
        <w:bottom w:val="none" w:sz="0" w:space="0" w:color="auto"/>
        <w:right w:val="none" w:sz="0" w:space="0" w:color="auto"/>
      </w:divBdr>
    </w:div>
    <w:div w:id="1531917496">
      <w:bodyDiv w:val="1"/>
      <w:marLeft w:val="0"/>
      <w:marRight w:val="0"/>
      <w:marTop w:val="0"/>
      <w:marBottom w:val="0"/>
      <w:divBdr>
        <w:top w:val="none" w:sz="0" w:space="0" w:color="auto"/>
        <w:left w:val="none" w:sz="0" w:space="0" w:color="auto"/>
        <w:bottom w:val="none" w:sz="0" w:space="0" w:color="auto"/>
        <w:right w:val="none" w:sz="0" w:space="0" w:color="auto"/>
      </w:divBdr>
    </w:div>
    <w:div w:id="1556699914">
      <w:bodyDiv w:val="1"/>
      <w:marLeft w:val="0"/>
      <w:marRight w:val="0"/>
      <w:marTop w:val="0"/>
      <w:marBottom w:val="0"/>
      <w:divBdr>
        <w:top w:val="none" w:sz="0" w:space="0" w:color="auto"/>
        <w:left w:val="none" w:sz="0" w:space="0" w:color="auto"/>
        <w:bottom w:val="none" w:sz="0" w:space="0" w:color="auto"/>
        <w:right w:val="none" w:sz="0" w:space="0" w:color="auto"/>
      </w:divBdr>
    </w:div>
    <w:div w:id="1608079234">
      <w:bodyDiv w:val="1"/>
      <w:marLeft w:val="0"/>
      <w:marRight w:val="0"/>
      <w:marTop w:val="0"/>
      <w:marBottom w:val="0"/>
      <w:divBdr>
        <w:top w:val="none" w:sz="0" w:space="0" w:color="auto"/>
        <w:left w:val="none" w:sz="0" w:space="0" w:color="auto"/>
        <w:bottom w:val="none" w:sz="0" w:space="0" w:color="auto"/>
        <w:right w:val="none" w:sz="0" w:space="0" w:color="auto"/>
      </w:divBdr>
    </w:div>
    <w:div w:id="179779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 Id="rId9" Type="http://schemas.openxmlformats.org/officeDocument/2006/relationships/image" Target="media/image13.jpe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7" Type="http://schemas.openxmlformats.org/officeDocument/2006/relationships/image" Target="media/image13.jpeg"/><Relationship Id="rId2" Type="http://schemas.openxmlformats.org/officeDocument/2006/relationships/image" Target="media/image12.svg"/><Relationship Id="rId1" Type="http://schemas.openxmlformats.org/officeDocument/2006/relationships/image" Target="media/image11.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10.svg"/></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5.svg"/><Relationship Id="rId1" Type="http://schemas.openxmlformats.org/officeDocument/2006/relationships/image" Target="media/image14.png"/><Relationship Id="rId5" Type="http://schemas.openxmlformats.org/officeDocument/2006/relationships/image" Target="media/image17.svg"/><Relationship Id="rId4"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8100">
          <a:solidFill>
            <a:schemeClr val="accent4"/>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B027-2C8A-4A87-AB1D-9B04A943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11</Pages>
  <Words>3192</Words>
  <Characters>17557</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Andres Felipe Bernal</dc:creator>
  <cp:lastModifiedBy>Julian Eduardo Melo Alarcon</cp:lastModifiedBy>
  <cp:revision>11</cp:revision>
  <cp:lastPrinted>2024-04-17T21:27:00Z</cp:lastPrinted>
  <dcterms:created xsi:type="dcterms:W3CDTF">2024-04-16T18:16:00Z</dcterms:created>
  <dcterms:modified xsi:type="dcterms:W3CDTF">2024-04-17T21:58:00Z</dcterms:modified>
</cp:coreProperties>
</file>