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1F75F" w14:textId="19EB75AC" w:rsidR="00102861" w:rsidRPr="00B556BE" w:rsidRDefault="00102861" w:rsidP="00102861">
      <w:pPr>
        <w:jc w:val="right"/>
        <w:rPr>
          <w:rFonts w:ascii="Arial" w:hAnsi="Arial" w:cs="Arial"/>
          <w:color w:val="000000" w:themeColor="text1"/>
          <w:lang w:val="es-ES"/>
        </w:rPr>
      </w:pPr>
      <w:r w:rsidRPr="004C2020">
        <w:rPr>
          <w:rFonts w:ascii="Arial" w:hAnsi="Arial" w:cs="Arial"/>
          <w:color w:val="000000" w:themeColor="text1"/>
          <w:lang w:val="es-ES"/>
        </w:rPr>
        <w:t xml:space="preserve">Bogotá, </w:t>
      </w:r>
      <w:r w:rsidR="00CB5D31">
        <w:rPr>
          <w:rFonts w:ascii="Arial" w:hAnsi="Arial" w:cs="Arial"/>
          <w:color w:val="000000" w:themeColor="text1"/>
          <w:lang w:val="es-ES"/>
        </w:rPr>
        <w:t xml:space="preserve">5 </w:t>
      </w:r>
      <w:r>
        <w:rPr>
          <w:rFonts w:ascii="Arial" w:hAnsi="Arial" w:cs="Arial"/>
          <w:color w:val="000000" w:themeColor="text1"/>
          <w:lang w:val="es-ES"/>
        </w:rPr>
        <w:t>abril</w:t>
      </w:r>
      <w:r w:rsidRPr="004C2020">
        <w:rPr>
          <w:rFonts w:ascii="Arial" w:hAnsi="Arial" w:cs="Arial"/>
          <w:color w:val="000000" w:themeColor="text1"/>
          <w:lang w:val="es-ES"/>
        </w:rPr>
        <w:t xml:space="preserve"> de 2022</w:t>
      </w:r>
    </w:p>
    <w:p w14:paraId="6F7BC9C8" w14:textId="77777777" w:rsidR="00102861" w:rsidRPr="00B556BE" w:rsidRDefault="00102861" w:rsidP="00102861">
      <w:pPr>
        <w:rPr>
          <w:rFonts w:ascii="Arial" w:hAnsi="Arial" w:cs="Arial"/>
          <w:color w:val="000000" w:themeColor="text1"/>
          <w:lang w:val="es-ES"/>
        </w:rPr>
      </w:pPr>
    </w:p>
    <w:p w14:paraId="7AF8E86D" w14:textId="77777777" w:rsidR="00102861" w:rsidRPr="00B556BE" w:rsidRDefault="00102861" w:rsidP="00102861">
      <w:pPr>
        <w:rPr>
          <w:rFonts w:ascii="Arial" w:hAnsi="Arial" w:cs="Arial"/>
          <w:color w:val="000000" w:themeColor="text1"/>
          <w:lang w:val="es-ES"/>
        </w:rPr>
      </w:pPr>
    </w:p>
    <w:p w14:paraId="39F997A8" w14:textId="77777777" w:rsidR="00102861" w:rsidRPr="00B556BE" w:rsidRDefault="00102861" w:rsidP="00102861">
      <w:pPr>
        <w:rPr>
          <w:rFonts w:ascii="Arial" w:hAnsi="Arial" w:cs="Arial"/>
          <w:color w:val="000000" w:themeColor="text1"/>
          <w:lang w:val="es-ES"/>
        </w:rPr>
      </w:pPr>
      <w:r w:rsidRPr="00B556BE">
        <w:rPr>
          <w:rFonts w:ascii="Arial" w:hAnsi="Arial" w:cs="Arial"/>
          <w:color w:val="000000" w:themeColor="text1"/>
          <w:lang w:val="es-ES"/>
        </w:rPr>
        <w:t xml:space="preserve">Honorable </w:t>
      </w:r>
      <w:r>
        <w:rPr>
          <w:rFonts w:ascii="Arial" w:hAnsi="Arial" w:cs="Arial"/>
          <w:color w:val="000000" w:themeColor="text1"/>
          <w:lang w:val="es-ES"/>
        </w:rPr>
        <w:t xml:space="preserve">Representante </w:t>
      </w:r>
    </w:p>
    <w:p w14:paraId="373BDDD3" w14:textId="77777777" w:rsidR="00102861" w:rsidRPr="00B556BE" w:rsidRDefault="00102861" w:rsidP="00102861">
      <w:pPr>
        <w:ind w:left="2832" w:hanging="2832"/>
        <w:jc w:val="both"/>
        <w:rPr>
          <w:rFonts w:ascii="Arial" w:eastAsia="Arial" w:hAnsi="Arial" w:cs="Arial"/>
          <w:b/>
          <w:color w:val="000000" w:themeColor="text1"/>
        </w:rPr>
      </w:pPr>
      <w:r>
        <w:rPr>
          <w:rFonts w:ascii="Arial" w:eastAsia="Arial" w:hAnsi="Arial" w:cs="Arial"/>
          <w:b/>
          <w:color w:val="000000" w:themeColor="text1"/>
        </w:rPr>
        <w:t xml:space="preserve">JULIO CÉSAR TRIANA QUINTERO  </w:t>
      </w:r>
    </w:p>
    <w:p w14:paraId="0EB9C0AC" w14:textId="77777777" w:rsidR="00102861" w:rsidRDefault="00102861" w:rsidP="00102861">
      <w:pPr>
        <w:rPr>
          <w:rFonts w:ascii="Arial" w:hAnsi="Arial" w:cs="Arial"/>
          <w:color w:val="000000" w:themeColor="text1"/>
          <w:lang w:val="es-ES"/>
        </w:rPr>
      </w:pPr>
      <w:r>
        <w:rPr>
          <w:rFonts w:ascii="Arial" w:hAnsi="Arial" w:cs="Arial"/>
          <w:color w:val="000000" w:themeColor="text1"/>
          <w:lang w:val="es-ES"/>
        </w:rPr>
        <w:t>Presidente</w:t>
      </w:r>
    </w:p>
    <w:p w14:paraId="072131DF" w14:textId="77777777" w:rsidR="00102861" w:rsidRPr="00B556BE" w:rsidRDefault="00102861" w:rsidP="00102861">
      <w:pPr>
        <w:jc w:val="both"/>
        <w:rPr>
          <w:rFonts w:ascii="Arial" w:eastAsia="Arial" w:hAnsi="Arial" w:cs="Arial"/>
          <w:color w:val="000000" w:themeColor="text1"/>
        </w:rPr>
      </w:pPr>
      <w:r w:rsidRPr="00B556BE">
        <w:rPr>
          <w:rFonts w:ascii="Arial" w:eastAsia="Arial" w:hAnsi="Arial" w:cs="Arial"/>
          <w:color w:val="000000" w:themeColor="text1"/>
        </w:rPr>
        <w:t>Comisión Primera Constitucional Permanente</w:t>
      </w:r>
    </w:p>
    <w:p w14:paraId="1F82F202" w14:textId="77777777" w:rsidR="00102861" w:rsidRPr="00B556BE" w:rsidRDefault="00102861" w:rsidP="00102861">
      <w:pPr>
        <w:rPr>
          <w:rFonts w:ascii="Arial" w:hAnsi="Arial" w:cs="Arial"/>
          <w:color w:val="000000" w:themeColor="text1"/>
          <w:lang w:val="es-ES"/>
        </w:rPr>
      </w:pPr>
      <w:r>
        <w:rPr>
          <w:rFonts w:ascii="Arial" w:hAnsi="Arial" w:cs="Arial"/>
          <w:color w:val="000000" w:themeColor="text1"/>
          <w:lang w:val="es-ES"/>
        </w:rPr>
        <w:t>Cámara de Representantes</w:t>
      </w:r>
    </w:p>
    <w:p w14:paraId="7D8B00D4" w14:textId="77777777" w:rsidR="00102861" w:rsidRPr="00B556BE" w:rsidRDefault="00102861" w:rsidP="00102861">
      <w:pPr>
        <w:rPr>
          <w:rFonts w:ascii="Arial" w:hAnsi="Arial" w:cs="Arial"/>
          <w:color w:val="000000" w:themeColor="text1"/>
          <w:lang w:val="es-ES"/>
        </w:rPr>
      </w:pPr>
      <w:r w:rsidRPr="00B556BE">
        <w:rPr>
          <w:rFonts w:ascii="Arial" w:hAnsi="Arial" w:cs="Arial"/>
          <w:color w:val="000000" w:themeColor="text1"/>
          <w:lang w:val="es-ES"/>
        </w:rPr>
        <w:t xml:space="preserve">Congreso de la República </w:t>
      </w:r>
    </w:p>
    <w:p w14:paraId="58ABB781" w14:textId="77777777" w:rsidR="00102861" w:rsidRPr="00B556BE" w:rsidRDefault="00102861" w:rsidP="00102861">
      <w:pPr>
        <w:rPr>
          <w:rFonts w:ascii="Arial" w:hAnsi="Arial" w:cs="Arial"/>
          <w:color w:val="000000" w:themeColor="text1"/>
          <w:lang w:val="es-ES"/>
        </w:rPr>
      </w:pPr>
      <w:r w:rsidRPr="00B556BE">
        <w:rPr>
          <w:rFonts w:ascii="Arial" w:hAnsi="Arial" w:cs="Arial"/>
          <w:color w:val="000000" w:themeColor="text1"/>
          <w:lang w:val="es-ES"/>
        </w:rPr>
        <w:t xml:space="preserve">Ciudad </w:t>
      </w:r>
    </w:p>
    <w:p w14:paraId="4EABBEAF" w14:textId="77777777" w:rsidR="00102861" w:rsidRPr="00B556BE" w:rsidRDefault="00102861" w:rsidP="00102861">
      <w:pPr>
        <w:rPr>
          <w:rFonts w:ascii="Arial" w:hAnsi="Arial" w:cs="Arial"/>
          <w:color w:val="000000" w:themeColor="text1"/>
          <w:lang w:val="es-ES"/>
        </w:rPr>
      </w:pPr>
    </w:p>
    <w:p w14:paraId="2DBF0BDA" w14:textId="77777777" w:rsidR="00102861" w:rsidRPr="00B556BE" w:rsidRDefault="00102861" w:rsidP="00102861">
      <w:pPr>
        <w:rPr>
          <w:rFonts w:ascii="Arial" w:hAnsi="Arial" w:cs="Arial"/>
          <w:color w:val="000000" w:themeColor="text1"/>
          <w:lang w:val="es-ES"/>
        </w:rPr>
      </w:pPr>
    </w:p>
    <w:p w14:paraId="15368097" w14:textId="4A406E01" w:rsidR="00102861" w:rsidRPr="00B556BE" w:rsidRDefault="00102861" w:rsidP="00102861">
      <w:pPr>
        <w:jc w:val="both"/>
        <w:rPr>
          <w:rFonts w:ascii="Arial" w:hAnsi="Arial" w:cs="Arial"/>
          <w:color w:val="000000" w:themeColor="text1"/>
          <w:lang w:val="es-ES"/>
        </w:rPr>
      </w:pPr>
      <w:r w:rsidRPr="00B556BE">
        <w:rPr>
          <w:rFonts w:ascii="Arial" w:hAnsi="Arial" w:cs="Arial"/>
          <w:b/>
          <w:color w:val="000000" w:themeColor="text1"/>
          <w:lang w:val="es-ES"/>
        </w:rPr>
        <w:t>Asunto:</w:t>
      </w:r>
      <w:r w:rsidRPr="00B556BE">
        <w:rPr>
          <w:rFonts w:ascii="Arial" w:hAnsi="Arial" w:cs="Arial"/>
          <w:color w:val="000000" w:themeColor="text1"/>
          <w:lang w:val="es-ES"/>
        </w:rPr>
        <w:t xml:space="preserve"> Informe de ponencia para </w:t>
      </w:r>
      <w:r>
        <w:rPr>
          <w:rFonts w:ascii="Arial" w:hAnsi="Arial" w:cs="Arial"/>
          <w:color w:val="000000" w:themeColor="text1"/>
          <w:lang w:val="es-ES"/>
        </w:rPr>
        <w:t>Primer</w:t>
      </w:r>
      <w:r w:rsidRPr="00B556BE">
        <w:rPr>
          <w:rFonts w:ascii="Arial" w:hAnsi="Arial" w:cs="Arial"/>
          <w:color w:val="000000" w:themeColor="text1"/>
          <w:lang w:val="es-ES"/>
        </w:rPr>
        <w:t xml:space="preserve"> Debate </w:t>
      </w:r>
      <w:r>
        <w:rPr>
          <w:rFonts w:ascii="Arial" w:hAnsi="Arial" w:cs="Arial"/>
          <w:color w:val="000000" w:themeColor="text1"/>
          <w:lang w:val="es-ES"/>
        </w:rPr>
        <w:t>en Comisión Primera Constitucional de la Cámara de Representantes al</w:t>
      </w:r>
      <w:r w:rsidRPr="00B556BE">
        <w:rPr>
          <w:rFonts w:ascii="Arial" w:hAnsi="Arial" w:cs="Arial"/>
          <w:color w:val="000000" w:themeColor="text1"/>
          <w:lang w:val="es-ES"/>
        </w:rPr>
        <w:t xml:space="preserve"> Proyecto de Ley No. </w:t>
      </w:r>
      <w:r>
        <w:rPr>
          <w:rFonts w:ascii="Arial" w:hAnsi="Arial" w:cs="Arial"/>
          <w:color w:val="000000" w:themeColor="text1"/>
          <w:lang w:val="es-ES"/>
        </w:rPr>
        <w:t>411</w:t>
      </w:r>
      <w:r w:rsidRPr="00B556BE">
        <w:rPr>
          <w:rFonts w:ascii="Arial" w:hAnsi="Arial" w:cs="Arial"/>
          <w:color w:val="000000" w:themeColor="text1"/>
          <w:lang w:val="es-ES"/>
        </w:rPr>
        <w:t xml:space="preserve"> de 2021 </w:t>
      </w:r>
      <w:r>
        <w:rPr>
          <w:rFonts w:ascii="Arial" w:hAnsi="Arial" w:cs="Arial"/>
          <w:color w:val="000000" w:themeColor="text1"/>
          <w:lang w:val="es-ES"/>
        </w:rPr>
        <w:t>Cámara, 008 de 2021 Senado,</w:t>
      </w:r>
      <w:r w:rsidRPr="00B556BE">
        <w:rPr>
          <w:rFonts w:ascii="Arial" w:hAnsi="Arial" w:cs="Arial"/>
          <w:color w:val="000000" w:themeColor="text1"/>
          <w:lang w:val="es-ES"/>
        </w:rPr>
        <w:t xml:space="preserve"> </w:t>
      </w:r>
      <w:r w:rsidRPr="00B556BE">
        <w:rPr>
          <w:rFonts w:ascii="Arial" w:hAnsi="Arial" w:cs="Arial"/>
          <w:i/>
          <w:color w:val="000000" w:themeColor="text1"/>
          <w:lang w:val="es-ES"/>
        </w:rPr>
        <w:t>“Por medio de</w:t>
      </w:r>
      <w:r w:rsidR="001D26B5">
        <w:rPr>
          <w:rFonts w:ascii="Arial" w:hAnsi="Arial" w:cs="Arial"/>
          <w:i/>
          <w:color w:val="000000" w:themeColor="text1"/>
          <w:lang w:val="es-ES"/>
        </w:rPr>
        <w:t xml:space="preserve"> </w:t>
      </w:r>
      <w:r w:rsidRPr="00B556BE">
        <w:rPr>
          <w:rFonts w:ascii="Arial" w:hAnsi="Arial" w:cs="Arial"/>
          <w:i/>
          <w:color w:val="000000" w:themeColor="text1"/>
          <w:lang w:val="es-ES"/>
        </w:rPr>
        <w:t>l</w:t>
      </w:r>
      <w:r w:rsidR="001D26B5">
        <w:rPr>
          <w:rFonts w:ascii="Arial" w:hAnsi="Arial" w:cs="Arial"/>
          <w:i/>
          <w:color w:val="000000" w:themeColor="text1"/>
          <w:lang w:val="es-ES"/>
        </w:rPr>
        <w:t>a</w:t>
      </w:r>
      <w:r w:rsidRPr="00B556BE">
        <w:rPr>
          <w:rFonts w:ascii="Arial" w:hAnsi="Arial" w:cs="Arial"/>
          <w:i/>
          <w:color w:val="000000" w:themeColor="text1"/>
          <w:lang w:val="es-ES"/>
        </w:rPr>
        <w:t xml:space="preserve"> cual se expide el Estatuto de Conciliación y se dictan otras disposiciones.”</w:t>
      </w:r>
    </w:p>
    <w:p w14:paraId="66EFE4E3" w14:textId="77777777" w:rsidR="00102861" w:rsidRPr="00B556BE" w:rsidRDefault="00102861" w:rsidP="00102861">
      <w:pPr>
        <w:jc w:val="both"/>
        <w:rPr>
          <w:rFonts w:ascii="Arial" w:hAnsi="Arial" w:cs="Arial"/>
          <w:color w:val="000000" w:themeColor="text1"/>
          <w:lang w:val="es-ES"/>
        </w:rPr>
      </w:pPr>
    </w:p>
    <w:p w14:paraId="1C2CD5F9" w14:textId="77777777" w:rsidR="00102861" w:rsidRPr="00B556BE" w:rsidRDefault="00102861" w:rsidP="00102861">
      <w:pPr>
        <w:jc w:val="both"/>
        <w:rPr>
          <w:rFonts w:ascii="Arial" w:hAnsi="Arial" w:cs="Arial"/>
          <w:color w:val="000000" w:themeColor="text1"/>
          <w:lang w:val="es-ES"/>
        </w:rPr>
      </w:pPr>
    </w:p>
    <w:p w14:paraId="7F196E72"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Respetad</w:t>
      </w:r>
      <w:r>
        <w:rPr>
          <w:rFonts w:ascii="Arial" w:hAnsi="Arial" w:cs="Arial"/>
          <w:color w:val="000000" w:themeColor="text1"/>
          <w:lang w:val="es-ES"/>
        </w:rPr>
        <w:t>a</w:t>
      </w:r>
      <w:r w:rsidRPr="00B556BE">
        <w:rPr>
          <w:rFonts w:ascii="Arial" w:hAnsi="Arial" w:cs="Arial"/>
          <w:color w:val="000000" w:themeColor="text1"/>
          <w:lang w:val="es-ES"/>
        </w:rPr>
        <w:t xml:space="preserve"> Señor</w:t>
      </w:r>
      <w:r>
        <w:rPr>
          <w:rFonts w:ascii="Arial" w:hAnsi="Arial" w:cs="Arial"/>
          <w:color w:val="000000" w:themeColor="text1"/>
          <w:lang w:val="es-ES"/>
        </w:rPr>
        <w:t xml:space="preserve"> Presidente: </w:t>
      </w:r>
    </w:p>
    <w:p w14:paraId="0DAF0613" w14:textId="77777777" w:rsidR="00102861" w:rsidRPr="00B556BE" w:rsidRDefault="00102861" w:rsidP="00102861">
      <w:pPr>
        <w:jc w:val="both"/>
        <w:rPr>
          <w:rFonts w:ascii="Arial" w:hAnsi="Arial" w:cs="Arial"/>
          <w:color w:val="000000" w:themeColor="text1"/>
          <w:lang w:val="es-ES"/>
        </w:rPr>
      </w:pPr>
    </w:p>
    <w:p w14:paraId="0E88C7B8" w14:textId="77777777" w:rsidR="00102861" w:rsidRPr="00B556BE" w:rsidRDefault="00102861" w:rsidP="00102861">
      <w:pPr>
        <w:jc w:val="both"/>
        <w:rPr>
          <w:rFonts w:ascii="Arial" w:hAnsi="Arial" w:cs="Arial"/>
          <w:color w:val="000000" w:themeColor="text1"/>
          <w:lang w:val="es-ES"/>
        </w:rPr>
      </w:pPr>
    </w:p>
    <w:p w14:paraId="306295E4" w14:textId="379EDE86" w:rsidR="00102861" w:rsidRPr="00B556BE" w:rsidRDefault="00102861" w:rsidP="00102861">
      <w:pPr>
        <w:jc w:val="both"/>
        <w:rPr>
          <w:rFonts w:ascii="Arial" w:hAnsi="Arial" w:cs="Arial"/>
          <w:color w:val="000000" w:themeColor="text1"/>
          <w:lang w:val="es-ES"/>
        </w:rPr>
      </w:pPr>
      <w:r>
        <w:rPr>
          <w:rFonts w:ascii="Arial" w:hAnsi="Arial" w:cs="Arial"/>
          <w:color w:val="000000" w:themeColor="text1"/>
          <w:lang w:val="es-ES"/>
        </w:rPr>
        <w:t>Atendiendo la honrosa</w:t>
      </w:r>
      <w:r w:rsidRPr="00B556BE">
        <w:rPr>
          <w:rFonts w:ascii="Arial" w:hAnsi="Arial" w:cs="Arial"/>
          <w:color w:val="000000" w:themeColor="text1"/>
          <w:lang w:val="es-ES"/>
        </w:rPr>
        <w:t xml:space="preserve"> designación efectuada por la Mesa Directiva de la Comisión Primera </w:t>
      </w:r>
      <w:r>
        <w:rPr>
          <w:rFonts w:ascii="Arial" w:hAnsi="Arial" w:cs="Arial"/>
          <w:color w:val="000000" w:themeColor="text1"/>
          <w:lang w:val="es-ES"/>
        </w:rPr>
        <w:t>de la Cámara de Representantes,</w:t>
      </w:r>
      <w:r w:rsidRPr="00B556BE">
        <w:rPr>
          <w:rFonts w:ascii="Arial" w:hAnsi="Arial" w:cs="Arial"/>
          <w:color w:val="000000" w:themeColor="text1"/>
          <w:lang w:val="es-ES"/>
        </w:rPr>
        <w:t xml:space="preserve"> </w:t>
      </w:r>
      <w:r>
        <w:rPr>
          <w:rFonts w:ascii="Arial" w:hAnsi="Arial" w:cs="Arial"/>
          <w:color w:val="000000" w:themeColor="text1"/>
          <w:lang w:val="es-ES"/>
        </w:rPr>
        <w:t xml:space="preserve">y en cumplimiento de lo dispuesto en la Ley 5 de 1992, </w:t>
      </w:r>
      <w:r w:rsidRPr="00B556BE">
        <w:rPr>
          <w:rFonts w:ascii="Arial" w:hAnsi="Arial" w:cs="Arial"/>
          <w:color w:val="000000" w:themeColor="text1"/>
          <w:lang w:val="es-ES"/>
        </w:rPr>
        <w:t xml:space="preserve">me permito rendir Informe de Ponencia para </w:t>
      </w:r>
      <w:r>
        <w:rPr>
          <w:rFonts w:ascii="Arial" w:hAnsi="Arial" w:cs="Arial"/>
          <w:color w:val="000000" w:themeColor="text1"/>
          <w:lang w:val="es-ES"/>
        </w:rPr>
        <w:t xml:space="preserve">Primer Debate en Comisión Primera Constitucional </w:t>
      </w:r>
      <w:r w:rsidR="001D26B5">
        <w:rPr>
          <w:rFonts w:ascii="Arial" w:hAnsi="Arial" w:cs="Arial"/>
          <w:color w:val="000000" w:themeColor="text1"/>
          <w:lang w:val="es-ES"/>
        </w:rPr>
        <w:t xml:space="preserve">de la Cámara de Representantes </w:t>
      </w:r>
      <w:r w:rsidRPr="00B556BE">
        <w:rPr>
          <w:rFonts w:ascii="Arial" w:hAnsi="Arial" w:cs="Arial"/>
          <w:color w:val="000000" w:themeColor="text1"/>
          <w:lang w:val="es-ES"/>
        </w:rPr>
        <w:t xml:space="preserve">al Proyecto de Ley </w:t>
      </w:r>
      <w:r>
        <w:rPr>
          <w:rFonts w:ascii="Arial" w:hAnsi="Arial" w:cs="Arial"/>
          <w:color w:val="000000" w:themeColor="text1"/>
          <w:lang w:val="es-ES"/>
        </w:rPr>
        <w:t>de la referencia,</w:t>
      </w:r>
      <w:r w:rsidRPr="00B556BE">
        <w:rPr>
          <w:rFonts w:ascii="Arial" w:hAnsi="Arial" w:cs="Arial"/>
          <w:color w:val="000000" w:themeColor="text1"/>
          <w:lang w:val="es-ES"/>
        </w:rPr>
        <w:t xml:space="preserve"> “</w:t>
      </w:r>
      <w:r w:rsidRPr="00B556BE">
        <w:rPr>
          <w:rFonts w:ascii="Arial" w:hAnsi="Arial" w:cs="Arial"/>
          <w:i/>
          <w:color w:val="000000" w:themeColor="text1"/>
          <w:lang w:val="es-ES"/>
        </w:rPr>
        <w:t>Por medio del cual se expide el Estatuto de Conciliación y se dictan otras disposiciones</w:t>
      </w:r>
      <w:r w:rsidRPr="00B556BE">
        <w:rPr>
          <w:rFonts w:ascii="Arial" w:hAnsi="Arial" w:cs="Arial"/>
          <w:color w:val="000000" w:themeColor="text1"/>
          <w:lang w:val="es-ES"/>
        </w:rPr>
        <w:t>”, en los siguientes términos:</w:t>
      </w:r>
    </w:p>
    <w:p w14:paraId="511D2092" w14:textId="77777777" w:rsidR="00102861" w:rsidRPr="00B556BE" w:rsidRDefault="00102861" w:rsidP="00102861">
      <w:pPr>
        <w:jc w:val="both"/>
        <w:rPr>
          <w:rFonts w:ascii="Arial" w:hAnsi="Arial" w:cs="Arial"/>
          <w:color w:val="000000" w:themeColor="text1"/>
          <w:lang w:val="es-ES"/>
        </w:rPr>
      </w:pPr>
    </w:p>
    <w:p w14:paraId="65776B96" w14:textId="77777777" w:rsidR="00102861" w:rsidRPr="00B556BE" w:rsidRDefault="00102861" w:rsidP="00102861">
      <w:pPr>
        <w:jc w:val="both"/>
        <w:rPr>
          <w:rFonts w:ascii="Arial" w:hAnsi="Arial" w:cs="Arial"/>
          <w:color w:val="000000" w:themeColor="text1"/>
          <w:lang w:val="es-ES"/>
        </w:rPr>
      </w:pPr>
    </w:p>
    <w:p w14:paraId="31673E92" w14:textId="77777777" w:rsidR="00102861" w:rsidRPr="00B556BE" w:rsidRDefault="00102861" w:rsidP="00102861">
      <w:pPr>
        <w:pStyle w:val="Prrafodelista"/>
        <w:numPr>
          <w:ilvl w:val="0"/>
          <w:numId w:val="1"/>
        </w:numPr>
        <w:jc w:val="both"/>
        <w:rPr>
          <w:rFonts w:ascii="Arial" w:hAnsi="Arial" w:cs="Arial"/>
          <w:b/>
          <w:color w:val="000000" w:themeColor="text1"/>
          <w:lang w:val="es-ES"/>
        </w:rPr>
      </w:pPr>
      <w:r>
        <w:rPr>
          <w:rFonts w:ascii="Arial" w:hAnsi="Arial" w:cs="Arial"/>
          <w:b/>
          <w:color w:val="000000" w:themeColor="text1"/>
          <w:lang w:val="es-ES"/>
        </w:rPr>
        <w:t xml:space="preserve">ANTECEDENTES Y </w:t>
      </w:r>
      <w:r w:rsidRPr="00B556BE">
        <w:rPr>
          <w:rFonts w:ascii="Arial" w:hAnsi="Arial" w:cs="Arial"/>
          <w:b/>
          <w:color w:val="000000" w:themeColor="text1"/>
          <w:lang w:val="es-ES"/>
        </w:rPr>
        <w:t>TRÁMITE DE LA INICIATIVA</w:t>
      </w:r>
    </w:p>
    <w:p w14:paraId="60D84226" w14:textId="77777777" w:rsidR="00102861" w:rsidRPr="00B556BE" w:rsidRDefault="00102861" w:rsidP="00102861">
      <w:pPr>
        <w:jc w:val="both"/>
        <w:rPr>
          <w:rFonts w:ascii="Arial" w:hAnsi="Arial" w:cs="Arial"/>
          <w:color w:val="000000" w:themeColor="text1"/>
          <w:lang w:val="es-ES"/>
        </w:rPr>
      </w:pPr>
    </w:p>
    <w:p w14:paraId="636EA736"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El Proyecto de Ley bajo estudio es de origen gubernamental, fue radicado el 20 de julio de 2021 en la Secretaria</w:t>
      </w:r>
      <w:r>
        <w:rPr>
          <w:rFonts w:ascii="Arial" w:hAnsi="Arial" w:cs="Arial"/>
          <w:color w:val="000000" w:themeColor="text1"/>
          <w:lang w:val="es-ES"/>
        </w:rPr>
        <w:t xml:space="preserve"> </w:t>
      </w:r>
      <w:r w:rsidRPr="00B556BE">
        <w:rPr>
          <w:rFonts w:ascii="Arial" w:hAnsi="Arial" w:cs="Arial"/>
          <w:color w:val="000000" w:themeColor="text1"/>
          <w:lang w:val="es-ES"/>
        </w:rPr>
        <w:t>General del Senado de la República, por el Ministro de Justicia y del Derecho Doctor Wilson Ruíz Orejuela</w:t>
      </w:r>
      <w:r>
        <w:rPr>
          <w:rFonts w:ascii="Arial" w:hAnsi="Arial" w:cs="Arial"/>
          <w:color w:val="000000" w:themeColor="text1"/>
          <w:lang w:val="es-ES"/>
        </w:rPr>
        <w:t>. Publicado junto con l</w:t>
      </w:r>
      <w:r w:rsidRPr="00B556BE">
        <w:rPr>
          <w:rFonts w:ascii="Arial" w:hAnsi="Arial" w:cs="Arial"/>
          <w:color w:val="000000" w:themeColor="text1"/>
          <w:lang w:val="es-ES"/>
        </w:rPr>
        <w:t>a exposición de motivos  en la Gaceta del Congreso No. 890 de 2021.</w:t>
      </w:r>
    </w:p>
    <w:p w14:paraId="2711A2AD" w14:textId="77777777" w:rsidR="00102861" w:rsidRPr="00B556BE" w:rsidRDefault="00102861" w:rsidP="00102861">
      <w:pPr>
        <w:jc w:val="both"/>
        <w:rPr>
          <w:rFonts w:ascii="Arial" w:hAnsi="Arial" w:cs="Arial"/>
          <w:color w:val="000000" w:themeColor="text1"/>
          <w:lang w:val="es-ES"/>
        </w:rPr>
      </w:pPr>
    </w:p>
    <w:p w14:paraId="6A9A9B70"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Recibido en la Comisión Primera del Senado de la República, por designación de la Mesa Directiva le correspondió a los H.S. Esperanza Andrade Serrano </w:t>
      </w:r>
      <w:r w:rsidRPr="00B556BE">
        <w:rPr>
          <w:rFonts w:ascii="Arial" w:hAnsi="Arial" w:cs="Arial"/>
          <w:color w:val="000000" w:themeColor="text1"/>
          <w:lang w:val="es-ES"/>
        </w:rPr>
        <w:lastRenderedPageBreak/>
        <w:t xml:space="preserve">(Coordinadora), Carlos Eduardo Guevara Villabón, Iván Leonidas Name Vásquez, Temístocles Ortega Narváez, Eduardo Emilio Pacheco Cuello, Miguel Ángel Pinto Hernández y Santiago Valencia González, rendir informe de ponencia para primer debate, la cual fue publicada en la Gaceta del Congreso No. 1150 de 2021.  </w:t>
      </w:r>
    </w:p>
    <w:p w14:paraId="484A1AA9" w14:textId="77777777" w:rsidR="00102861" w:rsidRPr="00B556BE" w:rsidRDefault="00102861" w:rsidP="00102861">
      <w:pPr>
        <w:jc w:val="both"/>
        <w:rPr>
          <w:rFonts w:ascii="Arial" w:eastAsia="Arial" w:hAnsi="Arial" w:cs="Arial"/>
          <w:color w:val="000000" w:themeColor="text1"/>
        </w:rPr>
      </w:pPr>
    </w:p>
    <w:p w14:paraId="5DEDB2B7" w14:textId="77777777" w:rsidR="00102861" w:rsidRDefault="00102861" w:rsidP="00102861">
      <w:pPr>
        <w:jc w:val="both"/>
        <w:rPr>
          <w:rFonts w:ascii="Arial" w:eastAsia="Arial" w:hAnsi="Arial" w:cs="Arial"/>
          <w:color w:val="000000" w:themeColor="text1"/>
        </w:rPr>
      </w:pPr>
      <w:r w:rsidRPr="00B556BE">
        <w:rPr>
          <w:rFonts w:ascii="Arial" w:eastAsia="Arial" w:hAnsi="Arial" w:cs="Arial"/>
          <w:color w:val="000000" w:themeColor="text1"/>
        </w:rPr>
        <w:t>El día 28 de septiembre de 2021 se le dio primer debate en la Honorable Comisión Primera del Senado de la República, el cual fue aprobado por unanimidad con un total de 15 votos a favor y 0 en contra. El Honorable Senador Eduardo Emilio Pacheco Cuello, radicó 16 proposiciones; sin embargo, optó por dejarlas como constancias, por lo cual se aprobó el texto propuesto para primer debate.</w:t>
      </w:r>
    </w:p>
    <w:p w14:paraId="02EDF0D9" w14:textId="77777777" w:rsidR="00102861" w:rsidRDefault="00102861" w:rsidP="00102861">
      <w:pPr>
        <w:jc w:val="both"/>
        <w:rPr>
          <w:rFonts w:ascii="Arial" w:eastAsia="Arial" w:hAnsi="Arial" w:cs="Arial"/>
          <w:color w:val="000000" w:themeColor="text1"/>
        </w:rPr>
      </w:pPr>
    </w:p>
    <w:p w14:paraId="7D3D6A8D" w14:textId="77777777" w:rsidR="00102861" w:rsidRDefault="00102861" w:rsidP="00102861">
      <w:pPr>
        <w:jc w:val="both"/>
        <w:rPr>
          <w:rFonts w:ascii="Arial" w:eastAsia="Arial" w:hAnsi="Arial" w:cs="Arial"/>
          <w:color w:val="000000" w:themeColor="text1"/>
        </w:rPr>
      </w:pPr>
      <w:r>
        <w:rPr>
          <w:rFonts w:ascii="Arial" w:eastAsia="Arial" w:hAnsi="Arial" w:cs="Arial"/>
          <w:color w:val="000000" w:themeColor="text1"/>
        </w:rPr>
        <w:t xml:space="preserve">Posteriormente, siendo designados como ponentes los </w:t>
      </w:r>
      <w:r w:rsidRPr="00B556BE">
        <w:rPr>
          <w:rFonts w:ascii="Arial" w:hAnsi="Arial" w:cs="Arial"/>
          <w:color w:val="000000" w:themeColor="text1"/>
          <w:lang w:val="es-ES"/>
        </w:rPr>
        <w:t xml:space="preserve">H.S. Esperanza Andrade Serrano (Coordinadora), Carlos Eduardo Guevara Villabón, Temístocles Ortega Narváez, </w:t>
      </w:r>
      <w:r>
        <w:rPr>
          <w:rFonts w:ascii="Arial" w:hAnsi="Arial" w:cs="Arial"/>
          <w:color w:val="000000" w:themeColor="text1"/>
          <w:lang w:val="es-ES"/>
        </w:rPr>
        <w:t xml:space="preserve">Juan Carlos García Gómez </w:t>
      </w:r>
      <w:r w:rsidRPr="00B556BE">
        <w:rPr>
          <w:rFonts w:ascii="Arial" w:hAnsi="Arial" w:cs="Arial"/>
          <w:color w:val="000000" w:themeColor="text1"/>
          <w:lang w:val="es-ES"/>
        </w:rPr>
        <w:t>y Santiago Valencia González</w:t>
      </w:r>
      <w:r>
        <w:rPr>
          <w:rFonts w:ascii="Arial" w:hAnsi="Arial" w:cs="Arial"/>
          <w:color w:val="000000" w:themeColor="text1"/>
          <w:lang w:val="es-ES"/>
        </w:rPr>
        <w:t>, se publicó ponencia para segundo debate el 3 de noviembre de 2021, en la Gaceta del Congreso No. 1571 de 2021</w:t>
      </w:r>
      <w:r>
        <w:rPr>
          <w:rFonts w:ascii="Arial" w:eastAsia="Arial" w:hAnsi="Arial" w:cs="Arial"/>
          <w:color w:val="000000" w:themeColor="text1"/>
        </w:rPr>
        <w:t>.</w:t>
      </w:r>
    </w:p>
    <w:p w14:paraId="382DAC7F" w14:textId="77777777" w:rsidR="00102861" w:rsidRDefault="00102861" w:rsidP="00102861">
      <w:pPr>
        <w:jc w:val="both"/>
        <w:rPr>
          <w:rFonts w:ascii="Arial" w:eastAsia="Arial" w:hAnsi="Arial" w:cs="Arial"/>
          <w:color w:val="000000" w:themeColor="text1"/>
        </w:rPr>
      </w:pPr>
    </w:p>
    <w:p w14:paraId="4B3F45B3" w14:textId="77777777" w:rsidR="00102861" w:rsidRDefault="00102861" w:rsidP="00102861">
      <w:pPr>
        <w:jc w:val="both"/>
        <w:rPr>
          <w:rFonts w:ascii="Arial" w:eastAsia="Arial" w:hAnsi="Arial" w:cs="Arial"/>
          <w:color w:val="000000" w:themeColor="text1"/>
        </w:rPr>
      </w:pPr>
      <w:r>
        <w:rPr>
          <w:rFonts w:ascii="Arial" w:eastAsia="Arial" w:hAnsi="Arial" w:cs="Arial"/>
          <w:color w:val="000000" w:themeColor="text1"/>
        </w:rPr>
        <w:t xml:space="preserve">Sometida a segundo debate en la Plenaria del Senado el 30 de noviembre de 2021, la iniciativa resultó aprobada por unanimidad, pasando a la Cámara de Representantes para su trámite correspondiente, en virtud de lo cual se rinde el presente informe de ponencia. </w:t>
      </w:r>
    </w:p>
    <w:p w14:paraId="5561BB65" w14:textId="77777777" w:rsidR="00102861" w:rsidRPr="00C276EA" w:rsidRDefault="00102861" w:rsidP="00102861">
      <w:pPr>
        <w:jc w:val="both"/>
        <w:rPr>
          <w:rFonts w:ascii="Arial" w:hAnsi="Arial" w:cs="Arial"/>
          <w:color w:val="000000" w:themeColor="text1"/>
        </w:rPr>
      </w:pPr>
    </w:p>
    <w:p w14:paraId="215EE397" w14:textId="77777777" w:rsidR="00102861" w:rsidRPr="00B556BE" w:rsidRDefault="00102861" w:rsidP="00102861">
      <w:pPr>
        <w:pStyle w:val="Prrafodelista"/>
        <w:numPr>
          <w:ilvl w:val="0"/>
          <w:numId w:val="1"/>
        </w:numPr>
        <w:jc w:val="both"/>
        <w:rPr>
          <w:rFonts w:ascii="Arial" w:hAnsi="Arial" w:cs="Arial"/>
          <w:b/>
          <w:color w:val="000000" w:themeColor="text1"/>
          <w:lang w:val="es-ES"/>
        </w:rPr>
      </w:pPr>
      <w:r w:rsidRPr="00B556BE">
        <w:rPr>
          <w:rFonts w:ascii="Arial" w:hAnsi="Arial" w:cs="Arial"/>
          <w:b/>
          <w:color w:val="000000" w:themeColor="text1"/>
          <w:lang w:val="es-ES"/>
        </w:rPr>
        <w:t xml:space="preserve">CONFLICTO DE INTERESES </w:t>
      </w:r>
    </w:p>
    <w:p w14:paraId="504DDFC9" w14:textId="77777777" w:rsidR="00102861" w:rsidRPr="00B556BE" w:rsidRDefault="00102861" w:rsidP="00102861">
      <w:pPr>
        <w:jc w:val="both"/>
        <w:rPr>
          <w:rFonts w:ascii="Arial" w:hAnsi="Arial" w:cs="Arial"/>
          <w:color w:val="000000" w:themeColor="text1"/>
          <w:lang w:val="es-ES"/>
        </w:rPr>
      </w:pPr>
    </w:p>
    <w:p w14:paraId="568F0A3E"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De conformidad con lo establecido en el artículo 3° de la Ley 2003 del 19 de noviembre de 2019, </w:t>
      </w:r>
      <w:r w:rsidRPr="00B556BE">
        <w:rPr>
          <w:rFonts w:ascii="Arial" w:hAnsi="Arial" w:cs="Arial"/>
          <w:i/>
          <w:color w:val="000000" w:themeColor="text1"/>
          <w:lang w:val="es-ES"/>
        </w:rPr>
        <w:t>“por la cual se modifica parcialmente la Ley 5 de 1992 y se  dictan  otras  disposiciones”,</w:t>
      </w:r>
      <w:r w:rsidRPr="00B556BE">
        <w:rPr>
          <w:rFonts w:ascii="Arial" w:hAnsi="Arial" w:cs="Arial"/>
          <w:color w:val="000000" w:themeColor="text1"/>
          <w:lang w:val="es-ES"/>
        </w:rPr>
        <w:t xml:space="preserve">  y que modifica el artículo 291 de la Ley 5ª de 1992, se dispone que el autor del proyecto y el ponente presentarán en el cuerpo de la exposición de motivos la descripción de las circunstancias o eventos que podrían generar un conflicto de interés para la discusión y votación del proyecto, siendo estos criterios guías para que los otros congresistas tomen una decisión en torno a  si  se encuentran en una causal de impedimento.</w:t>
      </w:r>
    </w:p>
    <w:p w14:paraId="4888DFC3" w14:textId="77777777" w:rsidR="00102861" w:rsidRPr="00B556BE" w:rsidRDefault="00102861" w:rsidP="00102861">
      <w:pPr>
        <w:jc w:val="both"/>
        <w:rPr>
          <w:rFonts w:ascii="Arial" w:hAnsi="Arial" w:cs="Arial"/>
          <w:color w:val="000000" w:themeColor="text1"/>
          <w:highlight w:val="yellow"/>
          <w:lang w:val="es-ES"/>
        </w:rPr>
      </w:pPr>
    </w:p>
    <w:p w14:paraId="45FD239E"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Es pertinente indicar que, para llegar a configurar una violación al conflicto de intereses, </w:t>
      </w:r>
      <w:r w:rsidRPr="00B556BE">
        <w:rPr>
          <w:rFonts w:ascii="Arial" w:hAnsi="Arial" w:cs="Arial"/>
          <w:i/>
          <w:color w:val="000000" w:themeColor="text1"/>
        </w:rPr>
        <w:t xml:space="preserve">“El interés exigido debe tener tal entidad que lleve al congresista a incurrir en un ejercicio parcializado y no transparente de sus funciones, es decir, a una actuación no signada por la correcta prestación de la función pública y la prevalencia del interés social, sino por sus propios beneficios. En tal sentido, se ha exigido que </w:t>
      </w:r>
      <w:r w:rsidRPr="00B556BE">
        <w:rPr>
          <w:rFonts w:ascii="Arial" w:hAnsi="Arial" w:cs="Arial"/>
          <w:i/>
          <w:color w:val="000000" w:themeColor="text1"/>
        </w:rPr>
        <w:lastRenderedPageBreak/>
        <w:t>el interés debe ser directo, esto es, que surja automáticamente del cumplimiento de la función parlamentaria; asimismo, debe ser particular o, en otras palabras, radicar en cabeza del congresista o de las personas que tienen vínculos con este; actual, es decir, precedente y concurrente con el cumplimiento de las funciones por parte del parlamentario; moral o económico, lo cual pone de manifiesto que no está circunscrito al ámbito estrictamente monetario, y, por último, debe ser real, no hipotético o eventual”</w:t>
      </w:r>
      <w:r w:rsidRPr="00B556BE">
        <w:rPr>
          <w:rStyle w:val="Refdenotaalpie"/>
          <w:rFonts w:ascii="Arial" w:hAnsi="Arial" w:cs="Arial"/>
          <w:i/>
          <w:color w:val="000000" w:themeColor="text1"/>
        </w:rPr>
        <w:footnoteReference w:id="1"/>
      </w:r>
      <w:r w:rsidRPr="00B556BE">
        <w:rPr>
          <w:rFonts w:ascii="Arial" w:hAnsi="Arial" w:cs="Arial"/>
          <w:i/>
          <w:color w:val="000000" w:themeColor="text1"/>
        </w:rPr>
        <w:t xml:space="preserve">. </w:t>
      </w:r>
    </w:p>
    <w:p w14:paraId="1B4C2DD5" w14:textId="77777777" w:rsidR="00102861" w:rsidRPr="00B556BE" w:rsidRDefault="00102861" w:rsidP="00102861">
      <w:pPr>
        <w:jc w:val="both"/>
        <w:rPr>
          <w:rFonts w:ascii="Arial" w:hAnsi="Arial" w:cs="Arial"/>
          <w:color w:val="000000" w:themeColor="text1"/>
        </w:rPr>
      </w:pPr>
    </w:p>
    <w:p w14:paraId="5486F827"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Conforme a lo anterior, se considera que en los términos en que está planteado el presente proyecto de ley, salvo circunstancias específicas, no se configuran causales de conflicto de interés para los congresistas que participen de la discusión y votación del articulado, ello dado el espíritu general del mismo y los fines superiores que persigue. </w:t>
      </w:r>
    </w:p>
    <w:p w14:paraId="58EADDB6" w14:textId="77777777" w:rsidR="00102861" w:rsidRPr="00B556BE" w:rsidRDefault="00102861" w:rsidP="00102861">
      <w:pPr>
        <w:jc w:val="both"/>
        <w:rPr>
          <w:rFonts w:ascii="Arial" w:hAnsi="Arial" w:cs="Arial"/>
          <w:b/>
          <w:color w:val="000000" w:themeColor="text1"/>
          <w:lang w:val="es-ES"/>
        </w:rPr>
      </w:pPr>
    </w:p>
    <w:p w14:paraId="45487E63" w14:textId="77777777" w:rsidR="00102861" w:rsidRPr="00B556BE" w:rsidRDefault="00102861" w:rsidP="00102861">
      <w:pPr>
        <w:pStyle w:val="Prrafodelista"/>
        <w:numPr>
          <w:ilvl w:val="0"/>
          <w:numId w:val="1"/>
        </w:numPr>
        <w:jc w:val="both"/>
        <w:rPr>
          <w:rFonts w:ascii="Arial" w:hAnsi="Arial" w:cs="Arial"/>
          <w:b/>
          <w:color w:val="000000" w:themeColor="text1"/>
          <w:lang w:val="es-ES"/>
        </w:rPr>
      </w:pPr>
      <w:r w:rsidRPr="00B556BE">
        <w:rPr>
          <w:rFonts w:ascii="Arial" w:hAnsi="Arial" w:cs="Arial"/>
          <w:b/>
          <w:color w:val="000000" w:themeColor="text1"/>
          <w:lang w:val="es-ES"/>
        </w:rPr>
        <w:t xml:space="preserve">OBJETO Y CONTENIDO DEL PROYECTO </w:t>
      </w:r>
    </w:p>
    <w:p w14:paraId="09256BB1" w14:textId="77777777" w:rsidR="00102861" w:rsidRPr="00B556BE" w:rsidRDefault="00102861" w:rsidP="00102861">
      <w:pPr>
        <w:jc w:val="both"/>
        <w:rPr>
          <w:rFonts w:ascii="Arial" w:hAnsi="Arial" w:cs="Arial"/>
          <w:color w:val="000000" w:themeColor="text1"/>
          <w:lang w:val="es-ES"/>
        </w:rPr>
      </w:pPr>
    </w:p>
    <w:p w14:paraId="7BA122F7" w14:textId="77777777" w:rsidR="00102861" w:rsidRPr="00B556BE" w:rsidRDefault="00102861" w:rsidP="00102861">
      <w:pPr>
        <w:tabs>
          <w:tab w:val="right" w:pos="8838"/>
        </w:tabs>
        <w:jc w:val="both"/>
        <w:rPr>
          <w:rStyle w:val="fontstyle31"/>
          <w:rFonts w:ascii="Arial" w:hAnsi="Arial" w:cs="Arial"/>
          <w:color w:val="000000" w:themeColor="text1"/>
        </w:rPr>
      </w:pPr>
      <w:r w:rsidRPr="00B556BE">
        <w:rPr>
          <w:rFonts w:ascii="Arial" w:hAnsi="Arial" w:cs="Arial"/>
          <w:color w:val="000000" w:themeColor="text1"/>
          <w:lang w:val="es-ES"/>
        </w:rPr>
        <w:t xml:space="preserve">El proyecto de ley sometido a consideración de la Comisión, pretende compilar en un único estatuto toda la legislación existente en materia de conciliación, promoviendo el desarrollo integral de este mecanismo de solución de conflictos como herramienta para acercar </w:t>
      </w:r>
      <w:r w:rsidRPr="00B556BE">
        <w:rPr>
          <w:rStyle w:val="fontstyle31"/>
          <w:rFonts w:ascii="Arial" w:hAnsi="Arial" w:cs="Arial"/>
          <w:color w:val="000000" w:themeColor="text1"/>
        </w:rPr>
        <w:t xml:space="preserve">la justicia a los ciudadanos y construir una cultura de legalidad. </w:t>
      </w:r>
    </w:p>
    <w:p w14:paraId="6FC74A60" w14:textId="77777777" w:rsidR="00102861" w:rsidRPr="00B556BE" w:rsidRDefault="00102861" w:rsidP="00102861">
      <w:pPr>
        <w:tabs>
          <w:tab w:val="right" w:pos="8838"/>
        </w:tabs>
        <w:jc w:val="both"/>
        <w:rPr>
          <w:rFonts w:ascii="Arial" w:hAnsi="Arial" w:cs="Arial"/>
          <w:color w:val="000000" w:themeColor="text1"/>
          <w:lang w:val="es-ES"/>
        </w:rPr>
      </w:pPr>
    </w:p>
    <w:p w14:paraId="4B7D2D66" w14:textId="77777777" w:rsidR="00102861" w:rsidRPr="00B556BE" w:rsidRDefault="00102861" w:rsidP="00102861">
      <w:pPr>
        <w:tabs>
          <w:tab w:val="right" w:pos="8838"/>
        </w:tabs>
        <w:jc w:val="both"/>
        <w:rPr>
          <w:rFonts w:ascii="Arial" w:hAnsi="Arial" w:cs="Arial"/>
          <w:color w:val="000000" w:themeColor="text1"/>
          <w:lang w:val="es-ES"/>
        </w:rPr>
      </w:pPr>
      <w:r w:rsidRPr="00B556BE">
        <w:rPr>
          <w:rFonts w:ascii="Arial" w:hAnsi="Arial" w:cs="Arial"/>
          <w:color w:val="000000" w:themeColor="text1"/>
          <w:lang w:val="es-ES"/>
        </w:rPr>
        <w:t xml:space="preserve">Tal y como se enuncia en la exposición de motivos, actualmente la regulación de la conciliación en Colombia se encuentra dispersa en normas de diversos niveles, destacándose las siguientes: </w:t>
      </w:r>
    </w:p>
    <w:p w14:paraId="1C438AE2" w14:textId="77777777" w:rsidR="00102861" w:rsidRPr="00B556BE" w:rsidRDefault="00102861" w:rsidP="00102861">
      <w:pPr>
        <w:tabs>
          <w:tab w:val="right" w:pos="8838"/>
        </w:tabs>
        <w:jc w:val="both"/>
        <w:rPr>
          <w:rFonts w:ascii="Arial" w:hAnsi="Arial" w:cs="Arial"/>
          <w:color w:val="000000" w:themeColor="text1"/>
        </w:rPr>
      </w:pPr>
    </w:p>
    <w:p w14:paraId="6633B7FF"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eastAsia="Arial MT" w:hAnsi="Arial" w:cs="Arial"/>
          <w:color w:val="000000" w:themeColor="text1"/>
          <w:lang w:val="es-ES"/>
        </w:rPr>
        <w:t>Ley</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23</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1991:</w:t>
      </w:r>
      <w:r w:rsidRPr="00B556BE">
        <w:rPr>
          <w:rFonts w:ascii="Arial" w:eastAsia="Arial MT" w:hAnsi="Arial" w:cs="Arial"/>
          <w:color w:val="000000" w:themeColor="text1"/>
          <w:spacing w:val="1"/>
          <w:lang w:val="es-ES"/>
        </w:rPr>
        <w:t xml:space="preserve"> </w:t>
      </w:r>
      <w:r w:rsidRPr="00B556BE">
        <w:rPr>
          <w:rFonts w:ascii="Arial" w:eastAsia="Arial MT" w:hAnsi="Arial" w:cs="Arial"/>
          <w:i/>
          <w:color w:val="000000" w:themeColor="text1"/>
          <w:lang w:val="es-ES"/>
        </w:rPr>
        <w:t>"Por</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medio</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de</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la</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cual</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se</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crean</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mecanismos</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para</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descongestionar</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los</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despachos</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judiciales,</w:t>
      </w:r>
      <w:r w:rsidRPr="00B556BE">
        <w:rPr>
          <w:rFonts w:ascii="Arial" w:eastAsia="Arial MT" w:hAnsi="Arial" w:cs="Arial"/>
          <w:i/>
          <w:color w:val="000000" w:themeColor="text1"/>
          <w:spacing w:val="-3"/>
          <w:lang w:val="es-ES"/>
        </w:rPr>
        <w:t xml:space="preserve"> </w:t>
      </w:r>
      <w:r w:rsidRPr="00B556BE">
        <w:rPr>
          <w:rFonts w:ascii="Arial" w:eastAsia="Arial MT" w:hAnsi="Arial" w:cs="Arial"/>
          <w:i/>
          <w:color w:val="000000" w:themeColor="text1"/>
          <w:lang w:val="es-ES"/>
        </w:rPr>
        <w:t>y</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se</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dictan</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otras</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disposiciones".</w:t>
      </w:r>
    </w:p>
    <w:p w14:paraId="69269ECE"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eastAsia="Arial MT" w:hAnsi="Arial" w:cs="Arial"/>
          <w:color w:val="000000" w:themeColor="text1"/>
          <w:lang w:val="es-ES"/>
        </w:rPr>
        <w:t xml:space="preserve">Ley 446 de 1998: </w:t>
      </w:r>
      <w:r w:rsidRPr="00B556BE">
        <w:rPr>
          <w:rFonts w:ascii="Arial" w:eastAsia="Arial MT" w:hAnsi="Arial" w:cs="Arial"/>
          <w:i/>
          <w:color w:val="000000" w:themeColor="text1"/>
          <w:lang w:val="es-ES"/>
        </w:rPr>
        <w:t>"Por la cual se adoptan como legislación permanente</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algunas</w:t>
      </w:r>
      <w:r w:rsidRPr="00B556BE">
        <w:rPr>
          <w:rFonts w:ascii="Arial" w:eastAsia="Arial MT" w:hAnsi="Arial" w:cs="Arial"/>
          <w:i/>
          <w:color w:val="000000" w:themeColor="text1"/>
          <w:spacing w:val="-6"/>
          <w:lang w:val="es-ES"/>
        </w:rPr>
        <w:t xml:space="preserve"> </w:t>
      </w:r>
      <w:r w:rsidRPr="00B556BE">
        <w:rPr>
          <w:rFonts w:ascii="Arial" w:eastAsia="Arial MT" w:hAnsi="Arial" w:cs="Arial"/>
          <w:i/>
          <w:color w:val="000000" w:themeColor="text1"/>
          <w:lang w:val="es-ES"/>
        </w:rPr>
        <w:t>normas</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del</w:t>
      </w:r>
      <w:r w:rsidRPr="00B556BE">
        <w:rPr>
          <w:rFonts w:ascii="Arial" w:eastAsia="Arial MT" w:hAnsi="Arial" w:cs="Arial"/>
          <w:i/>
          <w:color w:val="000000" w:themeColor="text1"/>
          <w:spacing w:val="-5"/>
          <w:lang w:val="es-ES"/>
        </w:rPr>
        <w:t xml:space="preserve"> </w:t>
      </w:r>
      <w:r w:rsidRPr="00B556BE">
        <w:rPr>
          <w:rFonts w:ascii="Arial" w:eastAsia="Arial MT" w:hAnsi="Arial" w:cs="Arial"/>
          <w:i/>
          <w:color w:val="000000" w:themeColor="text1"/>
          <w:lang w:val="es-ES"/>
        </w:rPr>
        <w:t>Decreto</w:t>
      </w:r>
      <w:r w:rsidRPr="00B556BE">
        <w:rPr>
          <w:rFonts w:ascii="Arial" w:eastAsia="Arial MT" w:hAnsi="Arial" w:cs="Arial"/>
          <w:i/>
          <w:color w:val="000000" w:themeColor="text1"/>
          <w:spacing w:val="-6"/>
          <w:lang w:val="es-ES"/>
        </w:rPr>
        <w:t xml:space="preserve"> </w:t>
      </w:r>
      <w:r w:rsidRPr="00B556BE">
        <w:rPr>
          <w:rFonts w:ascii="Arial" w:eastAsia="Arial MT" w:hAnsi="Arial" w:cs="Arial"/>
          <w:i/>
          <w:color w:val="000000" w:themeColor="text1"/>
          <w:lang w:val="es-ES"/>
        </w:rPr>
        <w:t>2651</w:t>
      </w:r>
      <w:r w:rsidRPr="00B556BE">
        <w:rPr>
          <w:rFonts w:ascii="Arial" w:eastAsia="Arial MT" w:hAnsi="Arial" w:cs="Arial"/>
          <w:i/>
          <w:color w:val="000000" w:themeColor="text1"/>
          <w:spacing w:val="-6"/>
          <w:lang w:val="es-ES"/>
        </w:rPr>
        <w:t xml:space="preserve"> </w:t>
      </w:r>
      <w:r w:rsidRPr="00B556BE">
        <w:rPr>
          <w:rFonts w:ascii="Arial" w:eastAsia="Arial MT" w:hAnsi="Arial" w:cs="Arial"/>
          <w:i/>
          <w:color w:val="000000" w:themeColor="text1"/>
          <w:lang w:val="es-ES"/>
        </w:rPr>
        <w:t>de</w:t>
      </w:r>
      <w:r w:rsidRPr="00B556BE">
        <w:rPr>
          <w:rFonts w:ascii="Arial" w:eastAsia="Arial MT" w:hAnsi="Arial" w:cs="Arial"/>
          <w:i/>
          <w:color w:val="000000" w:themeColor="text1"/>
          <w:spacing w:val="-5"/>
          <w:lang w:val="es-ES"/>
        </w:rPr>
        <w:t xml:space="preserve"> </w:t>
      </w:r>
      <w:r w:rsidRPr="00B556BE">
        <w:rPr>
          <w:rFonts w:ascii="Arial" w:eastAsia="Arial MT" w:hAnsi="Arial" w:cs="Arial"/>
          <w:i/>
          <w:color w:val="000000" w:themeColor="text1"/>
          <w:lang w:val="es-ES"/>
        </w:rPr>
        <w:t>1991,</w:t>
      </w:r>
      <w:r w:rsidRPr="00B556BE">
        <w:rPr>
          <w:rFonts w:ascii="Arial" w:eastAsia="Arial MT" w:hAnsi="Arial" w:cs="Arial"/>
          <w:i/>
          <w:color w:val="000000" w:themeColor="text1"/>
          <w:spacing w:val="-6"/>
          <w:lang w:val="es-ES"/>
        </w:rPr>
        <w:t xml:space="preserve"> </w:t>
      </w:r>
      <w:r w:rsidRPr="00B556BE">
        <w:rPr>
          <w:rFonts w:ascii="Arial" w:eastAsia="Arial MT" w:hAnsi="Arial" w:cs="Arial"/>
          <w:i/>
          <w:color w:val="000000" w:themeColor="text1"/>
          <w:lang w:val="es-ES"/>
        </w:rPr>
        <w:t>se</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modifican</w:t>
      </w:r>
      <w:r w:rsidRPr="00B556BE">
        <w:rPr>
          <w:rFonts w:ascii="Arial" w:eastAsia="Arial MT" w:hAnsi="Arial" w:cs="Arial"/>
          <w:i/>
          <w:color w:val="000000" w:themeColor="text1"/>
          <w:spacing w:val="-6"/>
          <w:lang w:val="es-ES"/>
        </w:rPr>
        <w:t xml:space="preserve"> </w:t>
      </w:r>
      <w:r w:rsidRPr="00B556BE">
        <w:rPr>
          <w:rFonts w:ascii="Arial" w:eastAsia="Arial MT" w:hAnsi="Arial" w:cs="Arial"/>
          <w:i/>
          <w:color w:val="000000" w:themeColor="text1"/>
          <w:lang w:val="es-ES"/>
        </w:rPr>
        <w:t>algunas</w:t>
      </w:r>
      <w:r w:rsidRPr="00B556BE">
        <w:rPr>
          <w:rFonts w:ascii="Arial" w:eastAsia="Arial MT" w:hAnsi="Arial" w:cs="Arial"/>
          <w:i/>
          <w:color w:val="000000" w:themeColor="text1"/>
          <w:spacing w:val="-4"/>
          <w:lang w:val="es-ES"/>
        </w:rPr>
        <w:t xml:space="preserve"> </w:t>
      </w:r>
      <w:r w:rsidRPr="00B556BE">
        <w:rPr>
          <w:rFonts w:ascii="Arial" w:eastAsia="Arial MT" w:hAnsi="Arial" w:cs="Arial"/>
          <w:i/>
          <w:color w:val="000000" w:themeColor="text1"/>
          <w:lang w:val="es-ES"/>
        </w:rPr>
        <w:t>del</w:t>
      </w:r>
      <w:r w:rsidRPr="00B556BE">
        <w:rPr>
          <w:rFonts w:ascii="Arial" w:eastAsia="Arial MT" w:hAnsi="Arial" w:cs="Arial"/>
          <w:i/>
          <w:color w:val="000000" w:themeColor="text1"/>
          <w:spacing w:val="-6"/>
          <w:lang w:val="es-ES"/>
        </w:rPr>
        <w:t xml:space="preserve"> </w:t>
      </w:r>
      <w:r w:rsidRPr="00B556BE">
        <w:rPr>
          <w:rFonts w:ascii="Arial" w:eastAsia="Arial MT" w:hAnsi="Arial" w:cs="Arial"/>
          <w:i/>
          <w:color w:val="000000" w:themeColor="text1"/>
          <w:lang w:val="es-ES"/>
        </w:rPr>
        <w:t>Código</w:t>
      </w:r>
      <w:r w:rsidRPr="00B556BE">
        <w:rPr>
          <w:rFonts w:ascii="Arial" w:eastAsia="Arial MT" w:hAnsi="Arial" w:cs="Arial"/>
          <w:i/>
          <w:color w:val="000000" w:themeColor="text1"/>
          <w:spacing w:val="-64"/>
          <w:lang w:val="es-ES"/>
        </w:rPr>
        <w:t xml:space="preserve"> </w:t>
      </w:r>
      <w:r w:rsidRPr="00B556BE">
        <w:rPr>
          <w:rFonts w:ascii="Arial" w:eastAsia="Arial MT" w:hAnsi="Arial" w:cs="Arial"/>
          <w:i/>
          <w:color w:val="000000" w:themeColor="text1"/>
          <w:lang w:val="es-ES"/>
        </w:rPr>
        <w:t>de Procedimiento Civil, se derogan otras de la Ley 23 de 1991 y del Decreto</w:t>
      </w:r>
      <w:r w:rsidRPr="00B556BE">
        <w:rPr>
          <w:rFonts w:ascii="Arial" w:eastAsia="Arial MT" w:hAnsi="Arial" w:cs="Arial"/>
          <w:i/>
          <w:color w:val="000000" w:themeColor="text1"/>
          <w:spacing w:val="-64"/>
          <w:lang w:val="es-ES"/>
        </w:rPr>
        <w:t xml:space="preserve"> </w:t>
      </w:r>
      <w:r w:rsidRPr="00B556BE">
        <w:rPr>
          <w:rFonts w:ascii="Arial" w:eastAsia="Arial MT" w:hAnsi="Arial" w:cs="Arial"/>
          <w:i/>
          <w:color w:val="000000" w:themeColor="text1"/>
          <w:lang w:val="es-ES"/>
        </w:rPr>
        <w:t>2279 de 1989, se modifican y expiden normas del Código Contencioso</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spacing w:val="-1"/>
          <w:lang w:val="es-ES"/>
        </w:rPr>
        <w:t>Administrativo</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spacing w:val="-1"/>
          <w:lang w:val="es-ES"/>
        </w:rPr>
        <w:t>y</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spacing w:val="-1"/>
          <w:lang w:val="es-ES"/>
        </w:rPr>
        <w:t>se</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spacing w:val="-1"/>
          <w:lang w:val="es-ES"/>
        </w:rPr>
        <w:t>dictan</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spacing w:val="-1"/>
          <w:lang w:val="es-ES"/>
        </w:rPr>
        <w:t>otras</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spacing w:val="-1"/>
          <w:lang w:val="es-ES"/>
        </w:rPr>
        <w:t>disposiciones</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lang w:val="es-ES"/>
        </w:rPr>
        <w:t>sobre</w:t>
      </w:r>
      <w:r w:rsidRPr="00B556BE">
        <w:rPr>
          <w:rFonts w:ascii="Arial" w:eastAsia="Arial MT" w:hAnsi="Arial" w:cs="Arial"/>
          <w:i/>
          <w:color w:val="000000" w:themeColor="text1"/>
          <w:spacing w:val="-16"/>
          <w:lang w:val="es-ES"/>
        </w:rPr>
        <w:t xml:space="preserve"> </w:t>
      </w:r>
      <w:r w:rsidRPr="00B556BE">
        <w:rPr>
          <w:rFonts w:ascii="Arial" w:eastAsia="Arial MT" w:hAnsi="Arial" w:cs="Arial"/>
          <w:i/>
          <w:color w:val="000000" w:themeColor="text1"/>
          <w:lang w:val="es-ES"/>
        </w:rPr>
        <w:t>descongestión,</w:t>
      </w:r>
      <w:r w:rsidRPr="00B556BE">
        <w:rPr>
          <w:rFonts w:ascii="Arial" w:eastAsia="Arial MT" w:hAnsi="Arial" w:cs="Arial"/>
          <w:i/>
          <w:color w:val="000000" w:themeColor="text1"/>
          <w:spacing w:val="-15"/>
          <w:lang w:val="es-ES"/>
        </w:rPr>
        <w:t xml:space="preserve"> </w:t>
      </w:r>
      <w:r w:rsidRPr="00B556BE">
        <w:rPr>
          <w:rFonts w:ascii="Arial" w:eastAsia="Arial MT" w:hAnsi="Arial" w:cs="Arial"/>
          <w:i/>
          <w:color w:val="000000" w:themeColor="text1"/>
          <w:lang w:val="es-ES"/>
        </w:rPr>
        <w:t>eficiencia</w:t>
      </w:r>
      <w:r w:rsidRPr="00B556BE">
        <w:rPr>
          <w:rFonts w:ascii="Arial" w:eastAsia="Arial MT" w:hAnsi="Arial" w:cs="Arial"/>
          <w:i/>
          <w:color w:val="000000" w:themeColor="text1"/>
          <w:spacing w:val="-64"/>
          <w:lang w:val="es-ES"/>
        </w:rPr>
        <w:t xml:space="preserve"> </w:t>
      </w:r>
      <w:r w:rsidRPr="00B556BE">
        <w:rPr>
          <w:rFonts w:ascii="Arial" w:eastAsia="Arial MT" w:hAnsi="Arial" w:cs="Arial"/>
          <w:i/>
          <w:color w:val="000000" w:themeColor="text1"/>
          <w:lang w:val="es-ES"/>
        </w:rPr>
        <w:t>y</w:t>
      </w:r>
      <w:r w:rsidRPr="00B556BE">
        <w:rPr>
          <w:rFonts w:ascii="Arial" w:eastAsia="Arial MT" w:hAnsi="Arial" w:cs="Arial"/>
          <w:i/>
          <w:color w:val="000000" w:themeColor="text1"/>
          <w:spacing w:val="-1"/>
          <w:lang w:val="es-ES"/>
        </w:rPr>
        <w:t xml:space="preserve"> </w:t>
      </w:r>
      <w:r w:rsidRPr="00B556BE">
        <w:rPr>
          <w:rFonts w:ascii="Arial" w:eastAsia="Arial MT" w:hAnsi="Arial" w:cs="Arial"/>
          <w:i/>
          <w:color w:val="000000" w:themeColor="text1"/>
          <w:lang w:val="es-ES"/>
        </w:rPr>
        <w:t>acceso a la justicia".</w:t>
      </w:r>
    </w:p>
    <w:p w14:paraId="09A737A1"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lastRenderedPageBreak/>
        <w:t>Ley</w:t>
      </w:r>
      <w:r w:rsidRPr="00B556BE">
        <w:rPr>
          <w:rFonts w:ascii="Arial" w:hAnsi="Arial" w:cs="Arial"/>
          <w:color w:val="000000" w:themeColor="text1"/>
          <w:spacing w:val="-4"/>
        </w:rPr>
        <w:t xml:space="preserve"> </w:t>
      </w:r>
      <w:r w:rsidRPr="00B556BE">
        <w:rPr>
          <w:rFonts w:ascii="Arial" w:hAnsi="Arial" w:cs="Arial"/>
          <w:color w:val="000000" w:themeColor="text1"/>
        </w:rPr>
        <w:t>640</w:t>
      </w:r>
      <w:r w:rsidRPr="00B556BE">
        <w:rPr>
          <w:rFonts w:ascii="Arial" w:hAnsi="Arial" w:cs="Arial"/>
          <w:color w:val="000000" w:themeColor="text1"/>
          <w:spacing w:val="-4"/>
        </w:rPr>
        <w:t xml:space="preserve"> </w:t>
      </w:r>
      <w:r w:rsidRPr="00B556BE">
        <w:rPr>
          <w:rFonts w:ascii="Arial" w:hAnsi="Arial" w:cs="Arial"/>
          <w:color w:val="000000" w:themeColor="text1"/>
        </w:rPr>
        <w:t>de</w:t>
      </w:r>
      <w:r w:rsidRPr="00B556BE">
        <w:rPr>
          <w:rFonts w:ascii="Arial" w:hAnsi="Arial" w:cs="Arial"/>
          <w:color w:val="000000" w:themeColor="text1"/>
          <w:spacing w:val="-4"/>
        </w:rPr>
        <w:t xml:space="preserve"> </w:t>
      </w:r>
      <w:r w:rsidRPr="00B556BE">
        <w:rPr>
          <w:rFonts w:ascii="Arial" w:hAnsi="Arial" w:cs="Arial"/>
          <w:color w:val="000000" w:themeColor="text1"/>
        </w:rPr>
        <w:t>2001:</w:t>
      </w:r>
      <w:r w:rsidRPr="00B556BE">
        <w:rPr>
          <w:rFonts w:ascii="Arial" w:hAnsi="Arial" w:cs="Arial"/>
          <w:color w:val="000000" w:themeColor="text1"/>
          <w:spacing w:val="-4"/>
        </w:rPr>
        <w:t xml:space="preserve"> </w:t>
      </w:r>
      <w:r w:rsidRPr="00B556BE">
        <w:rPr>
          <w:rFonts w:ascii="Arial" w:hAnsi="Arial" w:cs="Arial"/>
          <w:i/>
          <w:color w:val="000000" w:themeColor="text1"/>
        </w:rPr>
        <w:t>“Por</w:t>
      </w:r>
      <w:r w:rsidRPr="00B556BE">
        <w:rPr>
          <w:rFonts w:ascii="Arial" w:hAnsi="Arial" w:cs="Arial"/>
          <w:i/>
          <w:color w:val="000000" w:themeColor="text1"/>
          <w:spacing w:val="-5"/>
        </w:rPr>
        <w:t xml:space="preserve"> </w:t>
      </w:r>
      <w:r w:rsidRPr="00B556BE">
        <w:rPr>
          <w:rFonts w:ascii="Arial" w:hAnsi="Arial" w:cs="Arial"/>
          <w:i/>
          <w:color w:val="000000" w:themeColor="text1"/>
        </w:rPr>
        <w:t>la</w:t>
      </w:r>
      <w:r w:rsidRPr="00B556BE">
        <w:rPr>
          <w:rFonts w:ascii="Arial" w:hAnsi="Arial" w:cs="Arial"/>
          <w:i/>
          <w:color w:val="000000" w:themeColor="text1"/>
          <w:spacing w:val="-3"/>
        </w:rPr>
        <w:t xml:space="preserve"> </w:t>
      </w:r>
      <w:r w:rsidRPr="00B556BE">
        <w:rPr>
          <w:rFonts w:ascii="Arial" w:hAnsi="Arial" w:cs="Arial"/>
          <w:i/>
          <w:color w:val="000000" w:themeColor="text1"/>
        </w:rPr>
        <w:t>cual</w:t>
      </w:r>
      <w:r w:rsidRPr="00B556BE">
        <w:rPr>
          <w:rFonts w:ascii="Arial" w:hAnsi="Arial" w:cs="Arial"/>
          <w:i/>
          <w:color w:val="000000" w:themeColor="text1"/>
          <w:spacing w:val="-5"/>
        </w:rPr>
        <w:t xml:space="preserve"> </w:t>
      </w:r>
      <w:r w:rsidRPr="00B556BE">
        <w:rPr>
          <w:rFonts w:ascii="Arial" w:hAnsi="Arial" w:cs="Arial"/>
          <w:i/>
          <w:color w:val="000000" w:themeColor="text1"/>
        </w:rPr>
        <w:t>se</w:t>
      </w:r>
      <w:r w:rsidRPr="00B556BE">
        <w:rPr>
          <w:rFonts w:ascii="Arial" w:hAnsi="Arial" w:cs="Arial"/>
          <w:i/>
          <w:color w:val="000000" w:themeColor="text1"/>
          <w:spacing w:val="-6"/>
        </w:rPr>
        <w:t xml:space="preserve"> </w:t>
      </w:r>
      <w:r w:rsidRPr="00B556BE">
        <w:rPr>
          <w:rFonts w:ascii="Arial" w:hAnsi="Arial" w:cs="Arial"/>
          <w:i/>
          <w:color w:val="000000" w:themeColor="text1"/>
        </w:rPr>
        <w:t>modifican</w:t>
      </w:r>
      <w:r w:rsidRPr="00B556BE">
        <w:rPr>
          <w:rFonts w:ascii="Arial" w:hAnsi="Arial" w:cs="Arial"/>
          <w:i/>
          <w:color w:val="000000" w:themeColor="text1"/>
          <w:spacing w:val="-4"/>
        </w:rPr>
        <w:t xml:space="preserve"> </w:t>
      </w:r>
      <w:r w:rsidRPr="00B556BE">
        <w:rPr>
          <w:rFonts w:ascii="Arial" w:hAnsi="Arial" w:cs="Arial"/>
          <w:i/>
          <w:color w:val="000000" w:themeColor="text1"/>
        </w:rPr>
        <w:t>normas</w:t>
      </w:r>
      <w:r w:rsidRPr="00B556BE">
        <w:rPr>
          <w:rFonts w:ascii="Arial" w:hAnsi="Arial" w:cs="Arial"/>
          <w:i/>
          <w:color w:val="000000" w:themeColor="text1"/>
          <w:spacing w:val="-3"/>
        </w:rPr>
        <w:t xml:space="preserve"> </w:t>
      </w:r>
      <w:r w:rsidRPr="00B556BE">
        <w:rPr>
          <w:rFonts w:ascii="Arial" w:hAnsi="Arial" w:cs="Arial"/>
          <w:i/>
          <w:color w:val="000000" w:themeColor="text1"/>
        </w:rPr>
        <w:t>relativas</w:t>
      </w:r>
      <w:r w:rsidRPr="00B556BE">
        <w:rPr>
          <w:rFonts w:ascii="Arial" w:hAnsi="Arial" w:cs="Arial"/>
          <w:i/>
          <w:color w:val="000000" w:themeColor="text1"/>
          <w:spacing w:val="-4"/>
        </w:rPr>
        <w:t xml:space="preserve"> </w:t>
      </w:r>
      <w:r w:rsidRPr="00B556BE">
        <w:rPr>
          <w:rFonts w:ascii="Arial" w:hAnsi="Arial" w:cs="Arial"/>
          <w:i/>
          <w:color w:val="000000" w:themeColor="text1"/>
        </w:rPr>
        <w:t>a</w:t>
      </w:r>
      <w:r w:rsidRPr="00B556BE">
        <w:rPr>
          <w:rFonts w:ascii="Arial" w:hAnsi="Arial" w:cs="Arial"/>
          <w:i/>
          <w:color w:val="000000" w:themeColor="text1"/>
          <w:spacing w:val="-4"/>
        </w:rPr>
        <w:t xml:space="preserve"> </w:t>
      </w:r>
      <w:r w:rsidRPr="00B556BE">
        <w:rPr>
          <w:rFonts w:ascii="Arial" w:hAnsi="Arial" w:cs="Arial"/>
          <w:i/>
          <w:color w:val="000000" w:themeColor="text1"/>
        </w:rPr>
        <w:t>la</w:t>
      </w:r>
      <w:r w:rsidRPr="00B556BE">
        <w:rPr>
          <w:rFonts w:ascii="Arial" w:hAnsi="Arial" w:cs="Arial"/>
          <w:i/>
          <w:color w:val="000000" w:themeColor="text1"/>
          <w:spacing w:val="-4"/>
        </w:rPr>
        <w:t xml:space="preserve"> </w:t>
      </w:r>
      <w:r w:rsidRPr="00B556BE">
        <w:rPr>
          <w:rFonts w:ascii="Arial" w:hAnsi="Arial" w:cs="Arial"/>
          <w:i/>
          <w:color w:val="000000" w:themeColor="text1"/>
        </w:rPr>
        <w:t>conciliación</w:t>
      </w:r>
      <w:r w:rsidRPr="00B556BE">
        <w:rPr>
          <w:rFonts w:ascii="Arial" w:hAnsi="Arial" w:cs="Arial"/>
          <w:i/>
          <w:color w:val="000000" w:themeColor="text1"/>
          <w:spacing w:val="-64"/>
        </w:rPr>
        <w:t xml:space="preserve"> </w:t>
      </w:r>
      <w:r w:rsidRPr="00B556BE">
        <w:rPr>
          <w:rFonts w:ascii="Arial" w:hAnsi="Arial" w:cs="Arial"/>
          <w:i/>
          <w:color w:val="000000" w:themeColor="text1"/>
        </w:rPr>
        <w:t>y</w:t>
      </w:r>
      <w:r w:rsidRPr="00B556BE">
        <w:rPr>
          <w:rFonts w:ascii="Arial" w:hAnsi="Arial" w:cs="Arial"/>
          <w:i/>
          <w:color w:val="000000" w:themeColor="text1"/>
          <w:spacing w:val="-1"/>
        </w:rPr>
        <w:t xml:space="preserve"> </w:t>
      </w:r>
      <w:r w:rsidRPr="00B556BE">
        <w:rPr>
          <w:rFonts w:ascii="Arial" w:hAnsi="Arial" w:cs="Arial"/>
          <w:i/>
          <w:color w:val="000000" w:themeColor="text1"/>
        </w:rPr>
        <w:t>se dictan otras disposiciones”.</w:t>
      </w:r>
      <w:r w:rsidRPr="00B556BE">
        <w:rPr>
          <w:rFonts w:ascii="Arial" w:hAnsi="Arial" w:cs="Arial"/>
          <w:i/>
          <w:color w:val="000000" w:themeColor="text1"/>
        </w:rPr>
        <w:tab/>
      </w:r>
      <w:r w:rsidRPr="00B556BE">
        <w:rPr>
          <w:rFonts w:ascii="Arial" w:hAnsi="Arial" w:cs="Arial"/>
          <w:i/>
          <w:color w:val="000000" w:themeColor="text1"/>
        </w:rPr>
        <w:tab/>
      </w:r>
    </w:p>
    <w:p w14:paraId="6F0DD974"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 xml:space="preserve">Ley 1098 de 2006: </w:t>
      </w:r>
      <w:r w:rsidRPr="00B556BE">
        <w:rPr>
          <w:rFonts w:ascii="Arial" w:hAnsi="Arial" w:cs="Arial"/>
          <w:i/>
          <w:color w:val="000000" w:themeColor="text1"/>
        </w:rPr>
        <w:t>“Por la cual se expide el Código de la Infancia y la</w:t>
      </w:r>
      <w:r w:rsidRPr="00B556BE">
        <w:rPr>
          <w:rFonts w:ascii="Arial" w:hAnsi="Arial" w:cs="Arial"/>
          <w:i/>
          <w:color w:val="000000" w:themeColor="text1"/>
          <w:spacing w:val="1"/>
        </w:rPr>
        <w:t xml:space="preserve"> </w:t>
      </w:r>
      <w:r w:rsidRPr="00B556BE">
        <w:rPr>
          <w:rFonts w:ascii="Arial" w:hAnsi="Arial" w:cs="Arial"/>
          <w:i/>
          <w:color w:val="000000" w:themeColor="text1"/>
        </w:rPr>
        <w:t>Adolescencia”.</w:t>
      </w:r>
    </w:p>
    <w:p w14:paraId="015C194D"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Ley</w:t>
      </w:r>
      <w:r w:rsidRPr="00B556BE">
        <w:rPr>
          <w:rFonts w:ascii="Arial" w:hAnsi="Arial" w:cs="Arial"/>
          <w:color w:val="000000" w:themeColor="text1"/>
          <w:spacing w:val="1"/>
        </w:rPr>
        <w:t xml:space="preserve"> </w:t>
      </w:r>
      <w:r w:rsidRPr="00B556BE">
        <w:rPr>
          <w:rFonts w:ascii="Arial" w:hAnsi="Arial" w:cs="Arial"/>
          <w:color w:val="000000" w:themeColor="text1"/>
        </w:rPr>
        <w:t>1395</w:t>
      </w:r>
      <w:r w:rsidRPr="00B556BE">
        <w:rPr>
          <w:rFonts w:ascii="Arial" w:hAnsi="Arial" w:cs="Arial"/>
          <w:color w:val="000000" w:themeColor="text1"/>
          <w:spacing w:val="1"/>
        </w:rPr>
        <w:t xml:space="preserve"> </w:t>
      </w:r>
      <w:r w:rsidRPr="00B556BE">
        <w:rPr>
          <w:rFonts w:ascii="Arial" w:hAnsi="Arial" w:cs="Arial"/>
          <w:color w:val="000000" w:themeColor="text1"/>
        </w:rPr>
        <w:t>de</w:t>
      </w:r>
      <w:r w:rsidRPr="00B556BE">
        <w:rPr>
          <w:rFonts w:ascii="Arial" w:hAnsi="Arial" w:cs="Arial"/>
          <w:color w:val="000000" w:themeColor="text1"/>
          <w:spacing w:val="1"/>
        </w:rPr>
        <w:t xml:space="preserve"> </w:t>
      </w:r>
      <w:r w:rsidRPr="00B556BE">
        <w:rPr>
          <w:rFonts w:ascii="Arial" w:hAnsi="Arial" w:cs="Arial"/>
          <w:color w:val="000000" w:themeColor="text1"/>
        </w:rPr>
        <w:t>2010:</w:t>
      </w:r>
      <w:r w:rsidRPr="00B556BE">
        <w:rPr>
          <w:rFonts w:ascii="Arial" w:hAnsi="Arial" w:cs="Arial"/>
          <w:color w:val="000000" w:themeColor="text1"/>
          <w:spacing w:val="1"/>
        </w:rPr>
        <w:t xml:space="preserve"> </w:t>
      </w:r>
      <w:r w:rsidRPr="00B556BE">
        <w:rPr>
          <w:rFonts w:ascii="Arial" w:hAnsi="Arial" w:cs="Arial"/>
          <w:i/>
          <w:color w:val="000000" w:themeColor="text1"/>
        </w:rPr>
        <w:t>“Por</w:t>
      </w:r>
      <w:r w:rsidRPr="00B556BE">
        <w:rPr>
          <w:rFonts w:ascii="Arial" w:hAnsi="Arial" w:cs="Arial"/>
          <w:i/>
          <w:color w:val="000000" w:themeColor="text1"/>
          <w:spacing w:val="1"/>
        </w:rPr>
        <w:t xml:space="preserve"> </w:t>
      </w:r>
      <w:r w:rsidRPr="00B556BE">
        <w:rPr>
          <w:rFonts w:ascii="Arial" w:hAnsi="Arial" w:cs="Arial"/>
          <w:i/>
          <w:color w:val="000000" w:themeColor="text1"/>
        </w:rPr>
        <w:t>la</w:t>
      </w:r>
      <w:r w:rsidRPr="00B556BE">
        <w:rPr>
          <w:rFonts w:ascii="Arial" w:hAnsi="Arial" w:cs="Arial"/>
          <w:i/>
          <w:color w:val="000000" w:themeColor="text1"/>
          <w:spacing w:val="1"/>
        </w:rPr>
        <w:t xml:space="preserve"> </w:t>
      </w:r>
      <w:r w:rsidRPr="00B556BE">
        <w:rPr>
          <w:rFonts w:ascii="Arial" w:hAnsi="Arial" w:cs="Arial"/>
          <w:i/>
          <w:color w:val="000000" w:themeColor="text1"/>
        </w:rPr>
        <w:t>cual</w:t>
      </w:r>
      <w:r w:rsidRPr="00B556BE">
        <w:rPr>
          <w:rFonts w:ascii="Arial" w:hAnsi="Arial" w:cs="Arial"/>
          <w:i/>
          <w:color w:val="000000" w:themeColor="text1"/>
          <w:spacing w:val="1"/>
        </w:rPr>
        <w:t xml:space="preserve"> </w:t>
      </w:r>
      <w:r w:rsidRPr="00B556BE">
        <w:rPr>
          <w:rFonts w:ascii="Arial" w:hAnsi="Arial" w:cs="Arial"/>
          <w:i/>
          <w:color w:val="000000" w:themeColor="text1"/>
        </w:rPr>
        <w:t>se</w:t>
      </w:r>
      <w:r w:rsidRPr="00B556BE">
        <w:rPr>
          <w:rFonts w:ascii="Arial" w:hAnsi="Arial" w:cs="Arial"/>
          <w:i/>
          <w:color w:val="000000" w:themeColor="text1"/>
          <w:spacing w:val="1"/>
        </w:rPr>
        <w:t xml:space="preserve"> </w:t>
      </w:r>
      <w:r w:rsidRPr="00B556BE">
        <w:rPr>
          <w:rFonts w:ascii="Arial" w:hAnsi="Arial" w:cs="Arial"/>
          <w:i/>
          <w:color w:val="000000" w:themeColor="text1"/>
        </w:rPr>
        <w:t>adoptan</w:t>
      </w:r>
      <w:r w:rsidRPr="00B556BE">
        <w:rPr>
          <w:rFonts w:ascii="Arial" w:hAnsi="Arial" w:cs="Arial"/>
          <w:i/>
          <w:color w:val="000000" w:themeColor="text1"/>
          <w:spacing w:val="1"/>
        </w:rPr>
        <w:t xml:space="preserve"> </w:t>
      </w:r>
      <w:r w:rsidRPr="00B556BE">
        <w:rPr>
          <w:rFonts w:ascii="Arial" w:hAnsi="Arial" w:cs="Arial"/>
          <w:i/>
          <w:color w:val="000000" w:themeColor="text1"/>
        </w:rPr>
        <w:t>medidas</w:t>
      </w:r>
      <w:r w:rsidRPr="00B556BE">
        <w:rPr>
          <w:rFonts w:ascii="Arial" w:hAnsi="Arial" w:cs="Arial"/>
          <w:i/>
          <w:color w:val="000000" w:themeColor="text1"/>
          <w:spacing w:val="1"/>
        </w:rPr>
        <w:t xml:space="preserve"> </w:t>
      </w:r>
      <w:r w:rsidRPr="00B556BE">
        <w:rPr>
          <w:rFonts w:ascii="Arial" w:hAnsi="Arial" w:cs="Arial"/>
          <w:i/>
          <w:color w:val="000000" w:themeColor="text1"/>
        </w:rPr>
        <w:t>en</w:t>
      </w:r>
      <w:r w:rsidRPr="00B556BE">
        <w:rPr>
          <w:rFonts w:ascii="Arial" w:hAnsi="Arial" w:cs="Arial"/>
          <w:i/>
          <w:color w:val="000000" w:themeColor="text1"/>
          <w:spacing w:val="1"/>
        </w:rPr>
        <w:t xml:space="preserve"> </w:t>
      </w:r>
      <w:r w:rsidRPr="00B556BE">
        <w:rPr>
          <w:rFonts w:ascii="Arial" w:hAnsi="Arial" w:cs="Arial"/>
          <w:i/>
          <w:color w:val="000000" w:themeColor="text1"/>
        </w:rPr>
        <w:t>materia</w:t>
      </w:r>
      <w:r w:rsidRPr="00B556BE">
        <w:rPr>
          <w:rFonts w:ascii="Arial" w:hAnsi="Arial" w:cs="Arial"/>
          <w:i/>
          <w:color w:val="000000" w:themeColor="text1"/>
          <w:spacing w:val="1"/>
        </w:rPr>
        <w:t xml:space="preserve"> </w:t>
      </w:r>
      <w:r w:rsidRPr="00B556BE">
        <w:rPr>
          <w:rFonts w:ascii="Arial" w:hAnsi="Arial" w:cs="Arial"/>
          <w:i/>
          <w:color w:val="000000" w:themeColor="text1"/>
        </w:rPr>
        <w:t>de</w:t>
      </w:r>
      <w:r w:rsidRPr="00B556BE">
        <w:rPr>
          <w:rFonts w:ascii="Arial" w:hAnsi="Arial" w:cs="Arial"/>
          <w:i/>
          <w:color w:val="000000" w:themeColor="text1"/>
          <w:spacing w:val="1"/>
        </w:rPr>
        <w:t xml:space="preserve"> </w:t>
      </w:r>
      <w:r w:rsidRPr="00B556BE">
        <w:rPr>
          <w:rFonts w:ascii="Arial" w:hAnsi="Arial" w:cs="Arial"/>
          <w:i/>
          <w:color w:val="000000" w:themeColor="text1"/>
        </w:rPr>
        <w:t>descongestión</w:t>
      </w:r>
      <w:r w:rsidRPr="00B556BE">
        <w:rPr>
          <w:rFonts w:ascii="Arial" w:hAnsi="Arial" w:cs="Arial"/>
          <w:i/>
          <w:color w:val="000000" w:themeColor="text1"/>
          <w:spacing w:val="-1"/>
        </w:rPr>
        <w:t xml:space="preserve"> </w:t>
      </w:r>
      <w:r w:rsidRPr="00B556BE">
        <w:rPr>
          <w:rFonts w:ascii="Arial" w:hAnsi="Arial" w:cs="Arial"/>
          <w:i/>
          <w:color w:val="000000" w:themeColor="text1"/>
        </w:rPr>
        <w:t>judicial”.</w:t>
      </w:r>
    </w:p>
    <w:p w14:paraId="454350A6"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 xml:space="preserve">Ley 1564 de 2012: </w:t>
      </w:r>
      <w:r w:rsidRPr="00B556BE">
        <w:rPr>
          <w:rFonts w:ascii="Arial" w:hAnsi="Arial" w:cs="Arial"/>
          <w:i/>
          <w:color w:val="000000" w:themeColor="text1"/>
        </w:rPr>
        <w:t>“Por medio de la cual se expide el Código General del</w:t>
      </w:r>
      <w:r w:rsidRPr="00B556BE">
        <w:rPr>
          <w:rFonts w:ascii="Arial" w:hAnsi="Arial" w:cs="Arial"/>
          <w:i/>
          <w:color w:val="000000" w:themeColor="text1"/>
          <w:spacing w:val="1"/>
        </w:rPr>
        <w:t xml:space="preserve"> </w:t>
      </w:r>
      <w:r w:rsidRPr="00B556BE">
        <w:rPr>
          <w:rFonts w:ascii="Arial" w:hAnsi="Arial" w:cs="Arial"/>
          <w:i/>
          <w:color w:val="000000" w:themeColor="text1"/>
        </w:rPr>
        <w:t>Proceso</w:t>
      </w:r>
      <w:r w:rsidRPr="00B556BE">
        <w:rPr>
          <w:rFonts w:ascii="Arial" w:hAnsi="Arial" w:cs="Arial"/>
          <w:i/>
          <w:color w:val="000000" w:themeColor="text1"/>
          <w:spacing w:val="-1"/>
        </w:rPr>
        <w:t xml:space="preserve"> </w:t>
      </w:r>
      <w:r w:rsidRPr="00B556BE">
        <w:rPr>
          <w:rFonts w:ascii="Arial" w:hAnsi="Arial" w:cs="Arial"/>
          <w:i/>
          <w:color w:val="000000" w:themeColor="text1"/>
        </w:rPr>
        <w:t>y se dictan</w:t>
      </w:r>
      <w:r w:rsidRPr="00B556BE">
        <w:rPr>
          <w:rFonts w:ascii="Arial" w:hAnsi="Arial" w:cs="Arial"/>
          <w:i/>
          <w:color w:val="000000" w:themeColor="text1"/>
          <w:spacing w:val="-1"/>
        </w:rPr>
        <w:t xml:space="preserve"> </w:t>
      </w:r>
      <w:r w:rsidRPr="00B556BE">
        <w:rPr>
          <w:rFonts w:ascii="Arial" w:hAnsi="Arial" w:cs="Arial"/>
          <w:i/>
          <w:color w:val="000000" w:themeColor="text1"/>
        </w:rPr>
        <w:t>otras disposiciones”.</w:t>
      </w:r>
    </w:p>
    <w:p w14:paraId="4279DA8E"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Ley</w:t>
      </w:r>
      <w:r w:rsidRPr="00B556BE">
        <w:rPr>
          <w:rFonts w:ascii="Arial" w:hAnsi="Arial" w:cs="Arial"/>
          <w:color w:val="000000" w:themeColor="text1"/>
          <w:spacing w:val="-3"/>
        </w:rPr>
        <w:t xml:space="preserve"> </w:t>
      </w:r>
      <w:r w:rsidRPr="00B556BE">
        <w:rPr>
          <w:rFonts w:ascii="Arial" w:hAnsi="Arial" w:cs="Arial"/>
          <w:color w:val="000000" w:themeColor="text1"/>
        </w:rPr>
        <w:t>1801</w:t>
      </w:r>
      <w:r w:rsidRPr="00B556BE">
        <w:rPr>
          <w:rFonts w:ascii="Arial" w:hAnsi="Arial" w:cs="Arial"/>
          <w:color w:val="000000" w:themeColor="text1"/>
          <w:spacing w:val="-3"/>
        </w:rPr>
        <w:t xml:space="preserve"> </w:t>
      </w:r>
      <w:r w:rsidRPr="00B556BE">
        <w:rPr>
          <w:rFonts w:ascii="Arial" w:hAnsi="Arial" w:cs="Arial"/>
          <w:color w:val="000000" w:themeColor="text1"/>
        </w:rPr>
        <w:t>de</w:t>
      </w:r>
      <w:r w:rsidRPr="00B556BE">
        <w:rPr>
          <w:rFonts w:ascii="Arial" w:hAnsi="Arial" w:cs="Arial"/>
          <w:color w:val="000000" w:themeColor="text1"/>
          <w:spacing w:val="-3"/>
        </w:rPr>
        <w:t xml:space="preserve"> </w:t>
      </w:r>
      <w:r w:rsidRPr="00B556BE">
        <w:rPr>
          <w:rFonts w:ascii="Arial" w:hAnsi="Arial" w:cs="Arial"/>
          <w:color w:val="000000" w:themeColor="text1"/>
        </w:rPr>
        <w:t>2016:</w:t>
      </w:r>
      <w:r w:rsidRPr="00B556BE">
        <w:rPr>
          <w:rFonts w:ascii="Arial" w:hAnsi="Arial" w:cs="Arial"/>
          <w:color w:val="000000" w:themeColor="text1"/>
          <w:spacing w:val="-2"/>
        </w:rPr>
        <w:t xml:space="preserve"> </w:t>
      </w:r>
      <w:r w:rsidRPr="00B556BE">
        <w:rPr>
          <w:rFonts w:ascii="Arial" w:hAnsi="Arial" w:cs="Arial"/>
          <w:i/>
          <w:color w:val="000000" w:themeColor="text1"/>
        </w:rPr>
        <w:t>“Por</w:t>
      </w:r>
      <w:r w:rsidRPr="00B556BE">
        <w:rPr>
          <w:rFonts w:ascii="Arial" w:hAnsi="Arial" w:cs="Arial"/>
          <w:i/>
          <w:color w:val="000000" w:themeColor="text1"/>
          <w:spacing w:val="-3"/>
        </w:rPr>
        <w:t xml:space="preserve"> </w:t>
      </w:r>
      <w:r w:rsidRPr="00B556BE">
        <w:rPr>
          <w:rFonts w:ascii="Arial" w:hAnsi="Arial" w:cs="Arial"/>
          <w:i/>
          <w:color w:val="000000" w:themeColor="text1"/>
        </w:rPr>
        <w:t>la</w:t>
      </w:r>
      <w:r w:rsidRPr="00B556BE">
        <w:rPr>
          <w:rFonts w:ascii="Arial" w:hAnsi="Arial" w:cs="Arial"/>
          <w:i/>
          <w:color w:val="000000" w:themeColor="text1"/>
          <w:spacing w:val="-3"/>
        </w:rPr>
        <w:t xml:space="preserve"> </w:t>
      </w:r>
      <w:r w:rsidRPr="00B556BE">
        <w:rPr>
          <w:rFonts w:ascii="Arial" w:hAnsi="Arial" w:cs="Arial"/>
          <w:i/>
          <w:color w:val="000000" w:themeColor="text1"/>
        </w:rPr>
        <w:t>cual</w:t>
      </w:r>
      <w:r w:rsidRPr="00B556BE">
        <w:rPr>
          <w:rFonts w:ascii="Arial" w:hAnsi="Arial" w:cs="Arial"/>
          <w:i/>
          <w:color w:val="000000" w:themeColor="text1"/>
          <w:spacing w:val="-3"/>
        </w:rPr>
        <w:t xml:space="preserve"> </w:t>
      </w:r>
      <w:r w:rsidRPr="00B556BE">
        <w:rPr>
          <w:rFonts w:ascii="Arial" w:hAnsi="Arial" w:cs="Arial"/>
          <w:i/>
          <w:color w:val="000000" w:themeColor="text1"/>
        </w:rPr>
        <w:t>se</w:t>
      </w:r>
      <w:r w:rsidRPr="00B556BE">
        <w:rPr>
          <w:rFonts w:ascii="Arial" w:hAnsi="Arial" w:cs="Arial"/>
          <w:i/>
          <w:color w:val="000000" w:themeColor="text1"/>
          <w:spacing w:val="-2"/>
        </w:rPr>
        <w:t xml:space="preserve"> </w:t>
      </w:r>
      <w:r w:rsidRPr="00B556BE">
        <w:rPr>
          <w:rFonts w:ascii="Arial" w:hAnsi="Arial" w:cs="Arial"/>
          <w:i/>
          <w:color w:val="000000" w:themeColor="text1"/>
        </w:rPr>
        <w:t>expide</w:t>
      </w:r>
      <w:r w:rsidRPr="00B556BE">
        <w:rPr>
          <w:rFonts w:ascii="Arial" w:hAnsi="Arial" w:cs="Arial"/>
          <w:i/>
          <w:color w:val="000000" w:themeColor="text1"/>
          <w:spacing w:val="-3"/>
        </w:rPr>
        <w:t xml:space="preserve"> </w:t>
      </w:r>
      <w:r w:rsidRPr="00B556BE">
        <w:rPr>
          <w:rFonts w:ascii="Arial" w:hAnsi="Arial" w:cs="Arial"/>
          <w:i/>
          <w:color w:val="000000" w:themeColor="text1"/>
        </w:rPr>
        <w:t>el</w:t>
      </w:r>
      <w:r w:rsidRPr="00B556BE">
        <w:rPr>
          <w:rFonts w:ascii="Arial" w:hAnsi="Arial" w:cs="Arial"/>
          <w:i/>
          <w:color w:val="000000" w:themeColor="text1"/>
          <w:spacing w:val="-3"/>
        </w:rPr>
        <w:t xml:space="preserve"> </w:t>
      </w:r>
      <w:r w:rsidRPr="00B556BE">
        <w:rPr>
          <w:rFonts w:ascii="Arial" w:hAnsi="Arial" w:cs="Arial"/>
          <w:i/>
          <w:color w:val="000000" w:themeColor="text1"/>
        </w:rPr>
        <w:t>Código</w:t>
      </w:r>
      <w:r w:rsidRPr="00B556BE">
        <w:rPr>
          <w:rFonts w:ascii="Arial" w:hAnsi="Arial" w:cs="Arial"/>
          <w:i/>
          <w:color w:val="000000" w:themeColor="text1"/>
          <w:spacing w:val="-3"/>
        </w:rPr>
        <w:t xml:space="preserve"> </w:t>
      </w:r>
      <w:r w:rsidRPr="00B556BE">
        <w:rPr>
          <w:rFonts w:ascii="Arial" w:hAnsi="Arial" w:cs="Arial"/>
          <w:i/>
          <w:color w:val="000000" w:themeColor="text1"/>
        </w:rPr>
        <w:t>Nacional</w:t>
      </w:r>
      <w:r w:rsidRPr="00B556BE">
        <w:rPr>
          <w:rFonts w:ascii="Arial" w:hAnsi="Arial" w:cs="Arial"/>
          <w:i/>
          <w:color w:val="000000" w:themeColor="text1"/>
          <w:spacing w:val="-2"/>
        </w:rPr>
        <w:t xml:space="preserve"> </w:t>
      </w:r>
      <w:r w:rsidRPr="00B556BE">
        <w:rPr>
          <w:rFonts w:ascii="Arial" w:hAnsi="Arial" w:cs="Arial"/>
          <w:i/>
          <w:color w:val="000000" w:themeColor="text1"/>
        </w:rPr>
        <w:t>de</w:t>
      </w:r>
      <w:r w:rsidRPr="00B556BE">
        <w:rPr>
          <w:rFonts w:ascii="Arial" w:hAnsi="Arial" w:cs="Arial"/>
          <w:i/>
          <w:color w:val="000000" w:themeColor="text1"/>
          <w:spacing w:val="-3"/>
        </w:rPr>
        <w:t xml:space="preserve"> </w:t>
      </w:r>
      <w:r w:rsidRPr="00B556BE">
        <w:rPr>
          <w:rFonts w:ascii="Arial" w:hAnsi="Arial" w:cs="Arial"/>
          <w:i/>
          <w:color w:val="000000" w:themeColor="text1"/>
        </w:rPr>
        <w:t>Seguridad</w:t>
      </w:r>
      <w:r w:rsidRPr="00B556BE">
        <w:rPr>
          <w:rFonts w:ascii="Arial" w:hAnsi="Arial" w:cs="Arial"/>
          <w:i/>
          <w:color w:val="000000" w:themeColor="text1"/>
          <w:spacing w:val="-3"/>
        </w:rPr>
        <w:t xml:space="preserve"> </w:t>
      </w:r>
      <w:r w:rsidRPr="00B556BE">
        <w:rPr>
          <w:rFonts w:ascii="Arial" w:hAnsi="Arial" w:cs="Arial"/>
          <w:i/>
          <w:color w:val="000000" w:themeColor="text1"/>
        </w:rPr>
        <w:t>y</w:t>
      </w:r>
      <w:r w:rsidRPr="00B556BE">
        <w:rPr>
          <w:rFonts w:ascii="Arial" w:hAnsi="Arial" w:cs="Arial"/>
          <w:i/>
          <w:color w:val="000000" w:themeColor="text1"/>
          <w:spacing w:val="-64"/>
        </w:rPr>
        <w:t xml:space="preserve"> </w:t>
      </w:r>
      <w:r w:rsidRPr="00B556BE">
        <w:rPr>
          <w:rFonts w:ascii="Arial" w:hAnsi="Arial" w:cs="Arial"/>
          <w:i/>
          <w:color w:val="000000" w:themeColor="text1"/>
        </w:rPr>
        <w:t>Convivencia</w:t>
      </w:r>
      <w:r w:rsidRPr="00B556BE">
        <w:rPr>
          <w:rFonts w:ascii="Arial" w:hAnsi="Arial" w:cs="Arial"/>
          <w:i/>
          <w:color w:val="000000" w:themeColor="text1"/>
          <w:spacing w:val="-1"/>
        </w:rPr>
        <w:t xml:space="preserve"> </w:t>
      </w:r>
      <w:r w:rsidRPr="00B556BE">
        <w:rPr>
          <w:rFonts w:ascii="Arial" w:hAnsi="Arial" w:cs="Arial"/>
          <w:i/>
          <w:color w:val="000000" w:themeColor="text1"/>
        </w:rPr>
        <w:t>Ciudadana”.</w:t>
      </w:r>
    </w:p>
    <w:p w14:paraId="57C24E41"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Decreto 1818 de 1998: “</w:t>
      </w:r>
      <w:r w:rsidRPr="00B556BE">
        <w:rPr>
          <w:rFonts w:ascii="Arial" w:hAnsi="Arial" w:cs="Arial"/>
          <w:i/>
          <w:color w:val="000000" w:themeColor="text1"/>
        </w:rPr>
        <w:t>Por medio del cual se expide el Estatuto de los</w:t>
      </w:r>
      <w:r w:rsidRPr="00B556BE">
        <w:rPr>
          <w:rFonts w:ascii="Arial" w:hAnsi="Arial" w:cs="Arial"/>
          <w:i/>
          <w:color w:val="000000" w:themeColor="text1"/>
          <w:spacing w:val="1"/>
        </w:rPr>
        <w:t xml:space="preserve"> </w:t>
      </w:r>
      <w:r w:rsidRPr="00B556BE">
        <w:rPr>
          <w:rFonts w:ascii="Arial" w:hAnsi="Arial" w:cs="Arial"/>
          <w:i/>
          <w:color w:val="000000" w:themeColor="text1"/>
        </w:rPr>
        <w:t>mecanismos</w:t>
      </w:r>
      <w:r w:rsidRPr="00B556BE">
        <w:rPr>
          <w:rFonts w:ascii="Arial" w:hAnsi="Arial" w:cs="Arial"/>
          <w:i/>
          <w:color w:val="000000" w:themeColor="text1"/>
          <w:spacing w:val="-1"/>
        </w:rPr>
        <w:t xml:space="preserve"> </w:t>
      </w:r>
      <w:r w:rsidRPr="00B556BE">
        <w:rPr>
          <w:rFonts w:ascii="Arial" w:hAnsi="Arial" w:cs="Arial"/>
          <w:i/>
          <w:color w:val="000000" w:themeColor="text1"/>
        </w:rPr>
        <w:t>alternativos</w:t>
      </w:r>
      <w:r w:rsidRPr="00B556BE">
        <w:rPr>
          <w:rFonts w:ascii="Arial" w:hAnsi="Arial" w:cs="Arial"/>
          <w:i/>
          <w:color w:val="000000" w:themeColor="text1"/>
          <w:spacing w:val="-1"/>
        </w:rPr>
        <w:t xml:space="preserve"> </w:t>
      </w:r>
      <w:r w:rsidRPr="00B556BE">
        <w:rPr>
          <w:rFonts w:ascii="Arial" w:hAnsi="Arial" w:cs="Arial"/>
          <w:i/>
          <w:color w:val="000000" w:themeColor="text1"/>
        </w:rPr>
        <w:t>de solución</w:t>
      </w:r>
      <w:r w:rsidRPr="00B556BE">
        <w:rPr>
          <w:rFonts w:ascii="Arial" w:hAnsi="Arial" w:cs="Arial"/>
          <w:i/>
          <w:color w:val="000000" w:themeColor="text1"/>
          <w:spacing w:val="-1"/>
        </w:rPr>
        <w:t xml:space="preserve"> </w:t>
      </w:r>
      <w:r w:rsidRPr="00B556BE">
        <w:rPr>
          <w:rFonts w:ascii="Arial" w:hAnsi="Arial" w:cs="Arial"/>
          <w:i/>
          <w:color w:val="000000" w:themeColor="text1"/>
        </w:rPr>
        <w:t>de conflictos”.</w:t>
      </w:r>
    </w:p>
    <w:p w14:paraId="5440F731"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Decreto</w:t>
      </w:r>
      <w:r w:rsidRPr="00B556BE">
        <w:rPr>
          <w:rFonts w:ascii="Arial" w:hAnsi="Arial" w:cs="Arial"/>
          <w:color w:val="000000" w:themeColor="text1"/>
          <w:spacing w:val="-12"/>
        </w:rPr>
        <w:t xml:space="preserve"> </w:t>
      </w:r>
      <w:r w:rsidRPr="00B556BE">
        <w:rPr>
          <w:rFonts w:ascii="Arial" w:hAnsi="Arial" w:cs="Arial"/>
          <w:color w:val="000000" w:themeColor="text1"/>
        </w:rPr>
        <w:t>2511</w:t>
      </w:r>
      <w:r w:rsidRPr="00B556BE">
        <w:rPr>
          <w:rFonts w:ascii="Arial" w:hAnsi="Arial" w:cs="Arial"/>
          <w:color w:val="000000" w:themeColor="text1"/>
          <w:spacing w:val="-12"/>
        </w:rPr>
        <w:t xml:space="preserve"> </w:t>
      </w:r>
      <w:r w:rsidRPr="00B556BE">
        <w:rPr>
          <w:rFonts w:ascii="Arial" w:hAnsi="Arial" w:cs="Arial"/>
          <w:color w:val="000000" w:themeColor="text1"/>
        </w:rPr>
        <w:t>de</w:t>
      </w:r>
      <w:r w:rsidRPr="00B556BE">
        <w:rPr>
          <w:rFonts w:ascii="Arial" w:hAnsi="Arial" w:cs="Arial"/>
          <w:color w:val="000000" w:themeColor="text1"/>
          <w:spacing w:val="-12"/>
        </w:rPr>
        <w:t xml:space="preserve"> </w:t>
      </w:r>
      <w:r w:rsidRPr="00B556BE">
        <w:rPr>
          <w:rFonts w:ascii="Arial" w:hAnsi="Arial" w:cs="Arial"/>
          <w:color w:val="000000" w:themeColor="text1"/>
        </w:rPr>
        <w:t>1998:</w:t>
      </w:r>
      <w:r w:rsidRPr="00B556BE">
        <w:rPr>
          <w:rFonts w:ascii="Arial" w:hAnsi="Arial" w:cs="Arial"/>
          <w:color w:val="000000" w:themeColor="text1"/>
          <w:spacing w:val="-10"/>
        </w:rPr>
        <w:t xml:space="preserve"> </w:t>
      </w:r>
      <w:r w:rsidRPr="00B556BE">
        <w:rPr>
          <w:rFonts w:ascii="Arial" w:hAnsi="Arial" w:cs="Arial"/>
          <w:i/>
          <w:color w:val="000000" w:themeColor="text1"/>
        </w:rPr>
        <w:t>“Por</w:t>
      </w:r>
      <w:r w:rsidRPr="00B556BE">
        <w:rPr>
          <w:rFonts w:ascii="Arial" w:hAnsi="Arial" w:cs="Arial"/>
          <w:i/>
          <w:color w:val="000000" w:themeColor="text1"/>
          <w:spacing w:val="-11"/>
        </w:rPr>
        <w:t xml:space="preserve"> </w:t>
      </w:r>
      <w:r w:rsidRPr="00B556BE">
        <w:rPr>
          <w:rFonts w:ascii="Arial" w:hAnsi="Arial" w:cs="Arial"/>
          <w:i/>
          <w:color w:val="000000" w:themeColor="text1"/>
        </w:rPr>
        <w:t>el</w:t>
      </w:r>
      <w:r w:rsidRPr="00B556BE">
        <w:rPr>
          <w:rFonts w:ascii="Arial" w:hAnsi="Arial" w:cs="Arial"/>
          <w:i/>
          <w:color w:val="000000" w:themeColor="text1"/>
          <w:spacing w:val="-12"/>
        </w:rPr>
        <w:t xml:space="preserve"> </w:t>
      </w:r>
      <w:r w:rsidRPr="00B556BE">
        <w:rPr>
          <w:rFonts w:ascii="Arial" w:hAnsi="Arial" w:cs="Arial"/>
          <w:i/>
          <w:color w:val="000000" w:themeColor="text1"/>
        </w:rPr>
        <w:t>cual</w:t>
      </w:r>
      <w:r w:rsidRPr="00B556BE">
        <w:rPr>
          <w:rFonts w:ascii="Arial" w:hAnsi="Arial" w:cs="Arial"/>
          <w:i/>
          <w:color w:val="000000" w:themeColor="text1"/>
          <w:spacing w:val="-12"/>
        </w:rPr>
        <w:t xml:space="preserve"> </w:t>
      </w:r>
      <w:r w:rsidRPr="00B556BE">
        <w:rPr>
          <w:rFonts w:ascii="Arial" w:hAnsi="Arial" w:cs="Arial"/>
          <w:i/>
          <w:color w:val="000000" w:themeColor="text1"/>
        </w:rPr>
        <w:t>se</w:t>
      </w:r>
      <w:r w:rsidRPr="00B556BE">
        <w:rPr>
          <w:rFonts w:ascii="Arial" w:hAnsi="Arial" w:cs="Arial"/>
          <w:i/>
          <w:color w:val="000000" w:themeColor="text1"/>
          <w:spacing w:val="-11"/>
        </w:rPr>
        <w:t xml:space="preserve"> </w:t>
      </w:r>
      <w:r w:rsidRPr="00B556BE">
        <w:rPr>
          <w:rFonts w:ascii="Arial" w:hAnsi="Arial" w:cs="Arial"/>
          <w:i/>
          <w:color w:val="000000" w:themeColor="text1"/>
        </w:rPr>
        <w:t>reglamenta</w:t>
      </w:r>
      <w:r w:rsidRPr="00B556BE">
        <w:rPr>
          <w:rFonts w:ascii="Arial" w:hAnsi="Arial" w:cs="Arial"/>
          <w:i/>
          <w:color w:val="000000" w:themeColor="text1"/>
          <w:spacing w:val="-12"/>
        </w:rPr>
        <w:t xml:space="preserve"> </w:t>
      </w:r>
      <w:r w:rsidRPr="00B556BE">
        <w:rPr>
          <w:rFonts w:ascii="Arial" w:hAnsi="Arial" w:cs="Arial"/>
          <w:i/>
          <w:color w:val="000000" w:themeColor="text1"/>
        </w:rPr>
        <w:t>la</w:t>
      </w:r>
      <w:r w:rsidRPr="00B556BE">
        <w:rPr>
          <w:rFonts w:ascii="Arial" w:hAnsi="Arial" w:cs="Arial"/>
          <w:i/>
          <w:color w:val="000000" w:themeColor="text1"/>
          <w:spacing w:val="-12"/>
        </w:rPr>
        <w:t xml:space="preserve"> </w:t>
      </w:r>
      <w:r w:rsidRPr="00B556BE">
        <w:rPr>
          <w:rFonts w:ascii="Arial" w:hAnsi="Arial" w:cs="Arial"/>
          <w:i/>
          <w:color w:val="000000" w:themeColor="text1"/>
        </w:rPr>
        <w:t>conciliación</w:t>
      </w:r>
      <w:r w:rsidRPr="00B556BE">
        <w:rPr>
          <w:rFonts w:ascii="Arial" w:hAnsi="Arial" w:cs="Arial"/>
          <w:i/>
          <w:color w:val="000000" w:themeColor="text1"/>
          <w:spacing w:val="-11"/>
        </w:rPr>
        <w:t xml:space="preserve"> </w:t>
      </w:r>
      <w:r w:rsidRPr="00B556BE">
        <w:rPr>
          <w:rFonts w:ascii="Arial" w:hAnsi="Arial" w:cs="Arial"/>
          <w:i/>
          <w:color w:val="000000" w:themeColor="text1"/>
        </w:rPr>
        <w:t>extrajudicial</w:t>
      </w:r>
      <w:r w:rsidRPr="00B556BE">
        <w:rPr>
          <w:rFonts w:ascii="Arial" w:hAnsi="Arial" w:cs="Arial"/>
          <w:i/>
          <w:color w:val="000000" w:themeColor="text1"/>
          <w:spacing w:val="-65"/>
        </w:rPr>
        <w:t xml:space="preserve"> </w:t>
      </w:r>
      <w:r w:rsidRPr="00B556BE">
        <w:rPr>
          <w:rFonts w:ascii="Arial" w:hAnsi="Arial" w:cs="Arial"/>
          <w:i/>
          <w:color w:val="000000" w:themeColor="text1"/>
          <w:spacing w:val="-1"/>
        </w:rPr>
        <w:t>contencioso</w:t>
      </w:r>
      <w:r w:rsidRPr="00B556BE">
        <w:rPr>
          <w:rFonts w:ascii="Arial" w:hAnsi="Arial" w:cs="Arial"/>
          <w:i/>
          <w:color w:val="000000" w:themeColor="text1"/>
          <w:spacing w:val="-15"/>
        </w:rPr>
        <w:t xml:space="preserve"> </w:t>
      </w:r>
      <w:r w:rsidRPr="00B556BE">
        <w:rPr>
          <w:rFonts w:ascii="Arial" w:hAnsi="Arial" w:cs="Arial"/>
          <w:i/>
          <w:color w:val="000000" w:themeColor="text1"/>
        </w:rPr>
        <w:t>administrativa</w:t>
      </w:r>
      <w:r w:rsidRPr="00B556BE">
        <w:rPr>
          <w:rFonts w:ascii="Arial" w:hAnsi="Arial" w:cs="Arial"/>
          <w:i/>
          <w:color w:val="000000" w:themeColor="text1"/>
          <w:spacing w:val="-15"/>
        </w:rPr>
        <w:t xml:space="preserve"> </w:t>
      </w:r>
      <w:r w:rsidRPr="00B556BE">
        <w:rPr>
          <w:rFonts w:ascii="Arial" w:hAnsi="Arial" w:cs="Arial"/>
          <w:i/>
          <w:color w:val="000000" w:themeColor="text1"/>
        </w:rPr>
        <w:t>y</w:t>
      </w:r>
      <w:r w:rsidRPr="00B556BE">
        <w:rPr>
          <w:rFonts w:ascii="Arial" w:hAnsi="Arial" w:cs="Arial"/>
          <w:i/>
          <w:color w:val="000000" w:themeColor="text1"/>
          <w:spacing w:val="-15"/>
        </w:rPr>
        <w:t xml:space="preserve"> </w:t>
      </w:r>
      <w:r w:rsidRPr="00B556BE">
        <w:rPr>
          <w:rFonts w:ascii="Arial" w:hAnsi="Arial" w:cs="Arial"/>
          <w:i/>
          <w:color w:val="000000" w:themeColor="text1"/>
        </w:rPr>
        <w:t>en</w:t>
      </w:r>
      <w:r w:rsidRPr="00B556BE">
        <w:rPr>
          <w:rFonts w:ascii="Arial" w:hAnsi="Arial" w:cs="Arial"/>
          <w:i/>
          <w:color w:val="000000" w:themeColor="text1"/>
          <w:spacing w:val="-14"/>
        </w:rPr>
        <w:t xml:space="preserve"> </w:t>
      </w:r>
      <w:r w:rsidRPr="00B556BE">
        <w:rPr>
          <w:rFonts w:ascii="Arial" w:hAnsi="Arial" w:cs="Arial"/>
          <w:i/>
          <w:color w:val="000000" w:themeColor="text1"/>
        </w:rPr>
        <w:t>materia</w:t>
      </w:r>
      <w:r w:rsidRPr="00B556BE">
        <w:rPr>
          <w:rFonts w:ascii="Arial" w:hAnsi="Arial" w:cs="Arial"/>
          <w:i/>
          <w:color w:val="000000" w:themeColor="text1"/>
          <w:spacing w:val="-14"/>
        </w:rPr>
        <w:t xml:space="preserve"> </w:t>
      </w:r>
      <w:r w:rsidRPr="00B556BE">
        <w:rPr>
          <w:rFonts w:ascii="Arial" w:hAnsi="Arial" w:cs="Arial"/>
          <w:i/>
          <w:color w:val="000000" w:themeColor="text1"/>
        </w:rPr>
        <w:t>laboral</w:t>
      </w:r>
      <w:r w:rsidRPr="00B556BE">
        <w:rPr>
          <w:rFonts w:ascii="Arial" w:hAnsi="Arial" w:cs="Arial"/>
          <w:i/>
          <w:color w:val="000000" w:themeColor="text1"/>
          <w:spacing w:val="-16"/>
        </w:rPr>
        <w:t xml:space="preserve"> </w:t>
      </w:r>
      <w:r w:rsidRPr="00B556BE">
        <w:rPr>
          <w:rFonts w:ascii="Arial" w:hAnsi="Arial" w:cs="Arial"/>
          <w:i/>
          <w:color w:val="000000" w:themeColor="text1"/>
        </w:rPr>
        <w:t>previstas</w:t>
      </w:r>
      <w:r w:rsidRPr="00B556BE">
        <w:rPr>
          <w:rFonts w:ascii="Arial" w:hAnsi="Arial" w:cs="Arial"/>
          <w:i/>
          <w:color w:val="000000" w:themeColor="text1"/>
          <w:spacing w:val="-15"/>
        </w:rPr>
        <w:t xml:space="preserve"> </w:t>
      </w:r>
      <w:r w:rsidRPr="00B556BE">
        <w:rPr>
          <w:rFonts w:ascii="Arial" w:hAnsi="Arial" w:cs="Arial"/>
          <w:i/>
          <w:color w:val="000000" w:themeColor="text1"/>
        </w:rPr>
        <w:t>en</w:t>
      </w:r>
      <w:r w:rsidRPr="00B556BE">
        <w:rPr>
          <w:rFonts w:ascii="Arial" w:hAnsi="Arial" w:cs="Arial"/>
          <w:i/>
          <w:color w:val="000000" w:themeColor="text1"/>
          <w:spacing w:val="-15"/>
        </w:rPr>
        <w:t xml:space="preserve"> </w:t>
      </w:r>
      <w:r w:rsidRPr="00B556BE">
        <w:rPr>
          <w:rFonts w:ascii="Arial" w:hAnsi="Arial" w:cs="Arial"/>
          <w:i/>
          <w:color w:val="000000" w:themeColor="text1"/>
        </w:rPr>
        <w:t>la</w:t>
      </w:r>
      <w:r w:rsidRPr="00B556BE">
        <w:rPr>
          <w:rFonts w:ascii="Arial" w:hAnsi="Arial" w:cs="Arial"/>
          <w:i/>
          <w:color w:val="000000" w:themeColor="text1"/>
          <w:spacing w:val="-14"/>
        </w:rPr>
        <w:t xml:space="preserve"> </w:t>
      </w:r>
      <w:r w:rsidRPr="00B556BE">
        <w:rPr>
          <w:rFonts w:ascii="Arial" w:hAnsi="Arial" w:cs="Arial"/>
          <w:i/>
          <w:color w:val="000000" w:themeColor="text1"/>
        </w:rPr>
        <w:t>Parte</w:t>
      </w:r>
      <w:r w:rsidRPr="00B556BE">
        <w:rPr>
          <w:rFonts w:ascii="Arial" w:hAnsi="Arial" w:cs="Arial"/>
          <w:i/>
          <w:color w:val="000000" w:themeColor="text1"/>
          <w:spacing w:val="-14"/>
        </w:rPr>
        <w:t xml:space="preserve"> </w:t>
      </w:r>
      <w:r w:rsidRPr="00B556BE">
        <w:rPr>
          <w:rFonts w:ascii="Arial" w:hAnsi="Arial" w:cs="Arial"/>
          <w:i/>
          <w:color w:val="000000" w:themeColor="text1"/>
        </w:rPr>
        <w:t>III,</w:t>
      </w:r>
      <w:r w:rsidRPr="00B556BE">
        <w:rPr>
          <w:rFonts w:ascii="Arial" w:hAnsi="Arial" w:cs="Arial"/>
          <w:i/>
          <w:color w:val="000000" w:themeColor="text1"/>
          <w:spacing w:val="-15"/>
        </w:rPr>
        <w:t xml:space="preserve"> </w:t>
      </w:r>
      <w:r w:rsidRPr="00B556BE">
        <w:rPr>
          <w:rFonts w:ascii="Arial" w:hAnsi="Arial" w:cs="Arial"/>
          <w:i/>
          <w:color w:val="000000" w:themeColor="text1"/>
        </w:rPr>
        <w:t>Título</w:t>
      </w:r>
      <w:r w:rsidRPr="00B556BE">
        <w:rPr>
          <w:rFonts w:ascii="Arial" w:hAnsi="Arial" w:cs="Arial"/>
          <w:i/>
          <w:color w:val="000000" w:themeColor="text1"/>
          <w:spacing w:val="-64"/>
        </w:rPr>
        <w:t xml:space="preserve"> </w:t>
      </w:r>
      <w:r w:rsidRPr="00B556BE">
        <w:rPr>
          <w:rFonts w:ascii="Arial" w:hAnsi="Arial" w:cs="Arial"/>
          <w:i/>
          <w:color w:val="000000" w:themeColor="text1"/>
        </w:rPr>
        <w:t>I, capítulos 1, 2 y 3, Secciones 1, 2 y 3 de la Ley 446 de 1998, y en los</w:t>
      </w:r>
      <w:r w:rsidRPr="00B556BE">
        <w:rPr>
          <w:rFonts w:ascii="Arial" w:hAnsi="Arial" w:cs="Arial"/>
          <w:i/>
          <w:color w:val="000000" w:themeColor="text1"/>
          <w:spacing w:val="1"/>
        </w:rPr>
        <w:t xml:space="preserve"> </w:t>
      </w:r>
      <w:r w:rsidRPr="00B556BE">
        <w:rPr>
          <w:rFonts w:ascii="Arial" w:hAnsi="Arial" w:cs="Arial"/>
          <w:i/>
          <w:color w:val="000000" w:themeColor="text1"/>
        </w:rPr>
        <w:t>artículos</w:t>
      </w:r>
      <w:r w:rsidRPr="00B556BE">
        <w:rPr>
          <w:rFonts w:ascii="Arial" w:hAnsi="Arial" w:cs="Arial"/>
          <w:i/>
          <w:color w:val="000000" w:themeColor="text1"/>
          <w:spacing w:val="-1"/>
        </w:rPr>
        <w:t xml:space="preserve"> </w:t>
      </w:r>
      <w:r w:rsidRPr="00B556BE">
        <w:rPr>
          <w:rFonts w:ascii="Arial" w:hAnsi="Arial" w:cs="Arial"/>
          <w:i/>
          <w:color w:val="000000" w:themeColor="text1"/>
        </w:rPr>
        <w:t>19,</w:t>
      </w:r>
      <w:r w:rsidRPr="00B556BE">
        <w:rPr>
          <w:rFonts w:ascii="Arial" w:hAnsi="Arial" w:cs="Arial"/>
          <w:i/>
          <w:color w:val="000000" w:themeColor="text1"/>
          <w:spacing w:val="-1"/>
        </w:rPr>
        <w:t xml:space="preserve"> </w:t>
      </w:r>
      <w:r w:rsidRPr="00B556BE">
        <w:rPr>
          <w:rFonts w:ascii="Arial" w:hAnsi="Arial" w:cs="Arial"/>
          <w:i/>
          <w:color w:val="000000" w:themeColor="text1"/>
        </w:rPr>
        <w:t>21 y</w:t>
      </w:r>
      <w:r w:rsidRPr="00B556BE">
        <w:rPr>
          <w:rFonts w:ascii="Arial" w:hAnsi="Arial" w:cs="Arial"/>
          <w:i/>
          <w:color w:val="000000" w:themeColor="text1"/>
          <w:spacing w:val="-1"/>
        </w:rPr>
        <w:t xml:space="preserve"> </w:t>
      </w:r>
      <w:r w:rsidRPr="00B556BE">
        <w:rPr>
          <w:rFonts w:ascii="Arial" w:hAnsi="Arial" w:cs="Arial"/>
          <w:i/>
          <w:color w:val="000000" w:themeColor="text1"/>
        </w:rPr>
        <w:t>22</w:t>
      </w:r>
      <w:r w:rsidRPr="00B556BE">
        <w:rPr>
          <w:rFonts w:ascii="Arial" w:hAnsi="Arial" w:cs="Arial"/>
          <w:i/>
          <w:color w:val="000000" w:themeColor="text1"/>
          <w:spacing w:val="-2"/>
        </w:rPr>
        <w:t xml:space="preserve"> </w:t>
      </w:r>
      <w:r w:rsidRPr="00B556BE">
        <w:rPr>
          <w:rFonts w:ascii="Arial" w:hAnsi="Arial" w:cs="Arial"/>
          <w:i/>
          <w:color w:val="000000" w:themeColor="text1"/>
        </w:rPr>
        <w:t>del Código Procesal del</w:t>
      </w:r>
      <w:r w:rsidRPr="00B556BE">
        <w:rPr>
          <w:rFonts w:ascii="Arial" w:hAnsi="Arial" w:cs="Arial"/>
          <w:i/>
          <w:color w:val="000000" w:themeColor="text1"/>
          <w:spacing w:val="-1"/>
        </w:rPr>
        <w:t xml:space="preserve"> </w:t>
      </w:r>
      <w:r w:rsidRPr="00B556BE">
        <w:rPr>
          <w:rFonts w:ascii="Arial" w:hAnsi="Arial" w:cs="Arial"/>
          <w:i/>
          <w:color w:val="000000" w:themeColor="text1"/>
        </w:rPr>
        <w:t>Trabajo”.</w:t>
      </w:r>
    </w:p>
    <w:p w14:paraId="5B57FC00"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 xml:space="preserve">Decreto 1122 de 1999: </w:t>
      </w:r>
      <w:r w:rsidRPr="00B556BE">
        <w:rPr>
          <w:rFonts w:ascii="Arial" w:hAnsi="Arial" w:cs="Arial"/>
          <w:i/>
          <w:color w:val="000000" w:themeColor="text1"/>
        </w:rPr>
        <w:t>“Por el cual se dictan normas para suprimir trámites,</w:t>
      </w:r>
      <w:r w:rsidRPr="00B556BE">
        <w:rPr>
          <w:rFonts w:ascii="Arial" w:hAnsi="Arial" w:cs="Arial"/>
          <w:i/>
          <w:color w:val="000000" w:themeColor="text1"/>
          <w:spacing w:val="-64"/>
        </w:rPr>
        <w:t xml:space="preserve"> </w:t>
      </w:r>
      <w:r w:rsidRPr="00B556BE">
        <w:rPr>
          <w:rFonts w:ascii="Arial" w:hAnsi="Arial" w:cs="Arial"/>
          <w:i/>
          <w:color w:val="000000" w:themeColor="text1"/>
        </w:rPr>
        <w:t>facilitar la actividad de los ciudadanos, contribuir a la eficiencia y eficacia de</w:t>
      </w:r>
      <w:r w:rsidRPr="00B556BE">
        <w:rPr>
          <w:rFonts w:ascii="Arial" w:hAnsi="Arial" w:cs="Arial"/>
          <w:i/>
          <w:color w:val="000000" w:themeColor="text1"/>
          <w:spacing w:val="-64"/>
        </w:rPr>
        <w:t xml:space="preserve"> </w:t>
      </w:r>
      <w:r w:rsidRPr="00B556BE">
        <w:rPr>
          <w:rFonts w:ascii="Arial" w:hAnsi="Arial" w:cs="Arial"/>
          <w:i/>
          <w:color w:val="000000" w:themeColor="text1"/>
        </w:rPr>
        <w:t>la</w:t>
      </w:r>
      <w:r w:rsidRPr="00B556BE">
        <w:rPr>
          <w:rFonts w:ascii="Arial" w:hAnsi="Arial" w:cs="Arial"/>
          <w:i/>
          <w:color w:val="000000" w:themeColor="text1"/>
          <w:spacing w:val="-2"/>
        </w:rPr>
        <w:t xml:space="preserve"> </w:t>
      </w:r>
      <w:r w:rsidRPr="00B556BE">
        <w:rPr>
          <w:rFonts w:ascii="Arial" w:hAnsi="Arial" w:cs="Arial"/>
          <w:i/>
          <w:color w:val="000000" w:themeColor="text1"/>
        </w:rPr>
        <w:t>Administración</w:t>
      </w:r>
      <w:r w:rsidRPr="00B556BE">
        <w:rPr>
          <w:rFonts w:ascii="Arial" w:hAnsi="Arial" w:cs="Arial"/>
          <w:i/>
          <w:color w:val="000000" w:themeColor="text1"/>
          <w:spacing w:val="-1"/>
        </w:rPr>
        <w:t xml:space="preserve"> </w:t>
      </w:r>
      <w:r w:rsidRPr="00B556BE">
        <w:rPr>
          <w:rFonts w:ascii="Arial" w:hAnsi="Arial" w:cs="Arial"/>
          <w:i/>
          <w:color w:val="000000" w:themeColor="text1"/>
        </w:rPr>
        <w:t>Pública</w:t>
      </w:r>
      <w:r w:rsidRPr="00B556BE">
        <w:rPr>
          <w:rFonts w:ascii="Arial" w:hAnsi="Arial" w:cs="Arial"/>
          <w:i/>
          <w:color w:val="000000" w:themeColor="text1"/>
          <w:spacing w:val="-1"/>
        </w:rPr>
        <w:t xml:space="preserve"> </w:t>
      </w:r>
      <w:r w:rsidRPr="00B556BE">
        <w:rPr>
          <w:rFonts w:ascii="Arial" w:hAnsi="Arial" w:cs="Arial"/>
          <w:i/>
          <w:color w:val="000000" w:themeColor="text1"/>
        </w:rPr>
        <w:t>y</w:t>
      </w:r>
      <w:r w:rsidRPr="00B556BE">
        <w:rPr>
          <w:rFonts w:ascii="Arial" w:hAnsi="Arial" w:cs="Arial"/>
          <w:i/>
          <w:color w:val="000000" w:themeColor="text1"/>
          <w:spacing w:val="-1"/>
        </w:rPr>
        <w:t xml:space="preserve"> </w:t>
      </w:r>
      <w:r w:rsidRPr="00B556BE">
        <w:rPr>
          <w:rFonts w:ascii="Arial" w:hAnsi="Arial" w:cs="Arial"/>
          <w:i/>
          <w:color w:val="000000" w:themeColor="text1"/>
        </w:rPr>
        <w:t>fortalecer</w:t>
      </w:r>
      <w:r w:rsidRPr="00B556BE">
        <w:rPr>
          <w:rFonts w:ascii="Arial" w:hAnsi="Arial" w:cs="Arial"/>
          <w:i/>
          <w:color w:val="000000" w:themeColor="text1"/>
          <w:spacing w:val="-1"/>
        </w:rPr>
        <w:t xml:space="preserve"> </w:t>
      </w:r>
      <w:r w:rsidRPr="00B556BE">
        <w:rPr>
          <w:rFonts w:ascii="Arial" w:hAnsi="Arial" w:cs="Arial"/>
          <w:i/>
          <w:color w:val="000000" w:themeColor="text1"/>
        </w:rPr>
        <w:t>el</w:t>
      </w:r>
      <w:r w:rsidRPr="00B556BE">
        <w:rPr>
          <w:rFonts w:ascii="Arial" w:hAnsi="Arial" w:cs="Arial"/>
          <w:i/>
          <w:color w:val="000000" w:themeColor="text1"/>
          <w:spacing w:val="-1"/>
        </w:rPr>
        <w:t xml:space="preserve"> </w:t>
      </w:r>
      <w:r w:rsidRPr="00B556BE">
        <w:rPr>
          <w:rFonts w:ascii="Arial" w:hAnsi="Arial" w:cs="Arial"/>
          <w:i/>
          <w:color w:val="000000" w:themeColor="text1"/>
        </w:rPr>
        <w:t>principio</w:t>
      </w:r>
      <w:r w:rsidRPr="00B556BE">
        <w:rPr>
          <w:rFonts w:ascii="Arial" w:hAnsi="Arial" w:cs="Arial"/>
          <w:i/>
          <w:color w:val="000000" w:themeColor="text1"/>
          <w:spacing w:val="-1"/>
        </w:rPr>
        <w:t xml:space="preserve"> </w:t>
      </w:r>
      <w:r w:rsidRPr="00B556BE">
        <w:rPr>
          <w:rFonts w:ascii="Arial" w:hAnsi="Arial" w:cs="Arial"/>
          <w:i/>
          <w:color w:val="000000" w:themeColor="text1"/>
        </w:rPr>
        <w:t>de</w:t>
      </w:r>
      <w:r w:rsidRPr="00B556BE">
        <w:rPr>
          <w:rFonts w:ascii="Arial" w:hAnsi="Arial" w:cs="Arial"/>
          <w:i/>
          <w:color w:val="000000" w:themeColor="text1"/>
          <w:spacing w:val="-1"/>
        </w:rPr>
        <w:t xml:space="preserve"> </w:t>
      </w:r>
      <w:r w:rsidRPr="00B556BE">
        <w:rPr>
          <w:rFonts w:ascii="Arial" w:hAnsi="Arial" w:cs="Arial"/>
          <w:i/>
          <w:color w:val="000000" w:themeColor="text1"/>
        </w:rPr>
        <w:t>la</w:t>
      </w:r>
      <w:r w:rsidRPr="00B556BE">
        <w:rPr>
          <w:rFonts w:ascii="Arial" w:hAnsi="Arial" w:cs="Arial"/>
          <w:i/>
          <w:color w:val="000000" w:themeColor="text1"/>
          <w:spacing w:val="-1"/>
        </w:rPr>
        <w:t xml:space="preserve"> </w:t>
      </w:r>
      <w:r w:rsidRPr="00B556BE">
        <w:rPr>
          <w:rFonts w:ascii="Arial" w:hAnsi="Arial" w:cs="Arial"/>
          <w:i/>
          <w:color w:val="000000" w:themeColor="text1"/>
        </w:rPr>
        <w:t>buena</w:t>
      </w:r>
      <w:r w:rsidRPr="00B556BE">
        <w:rPr>
          <w:rFonts w:ascii="Arial" w:hAnsi="Arial" w:cs="Arial"/>
          <w:i/>
          <w:color w:val="000000" w:themeColor="text1"/>
          <w:spacing w:val="-1"/>
        </w:rPr>
        <w:t xml:space="preserve"> </w:t>
      </w:r>
      <w:r w:rsidRPr="00B556BE">
        <w:rPr>
          <w:rFonts w:ascii="Arial" w:hAnsi="Arial" w:cs="Arial"/>
          <w:i/>
          <w:color w:val="000000" w:themeColor="text1"/>
        </w:rPr>
        <w:t>fe”.</w:t>
      </w:r>
    </w:p>
    <w:p w14:paraId="596B66BD"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Decreto</w:t>
      </w:r>
      <w:r w:rsidRPr="00B556BE">
        <w:rPr>
          <w:rFonts w:ascii="Arial" w:hAnsi="Arial" w:cs="Arial"/>
          <w:color w:val="000000" w:themeColor="text1"/>
          <w:spacing w:val="-5"/>
        </w:rPr>
        <w:t xml:space="preserve"> </w:t>
      </w:r>
      <w:r w:rsidRPr="00B556BE">
        <w:rPr>
          <w:rFonts w:ascii="Arial" w:hAnsi="Arial" w:cs="Arial"/>
          <w:color w:val="000000" w:themeColor="text1"/>
        </w:rPr>
        <w:t>1908</w:t>
      </w:r>
      <w:r w:rsidRPr="00B556BE">
        <w:rPr>
          <w:rFonts w:ascii="Arial" w:hAnsi="Arial" w:cs="Arial"/>
          <w:color w:val="000000" w:themeColor="text1"/>
          <w:spacing w:val="-4"/>
        </w:rPr>
        <w:t xml:space="preserve"> </w:t>
      </w:r>
      <w:r w:rsidRPr="00B556BE">
        <w:rPr>
          <w:rFonts w:ascii="Arial" w:hAnsi="Arial" w:cs="Arial"/>
          <w:color w:val="000000" w:themeColor="text1"/>
        </w:rPr>
        <w:t>de</w:t>
      </w:r>
      <w:r w:rsidRPr="00B556BE">
        <w:rPr>
          <w:rFonts w:ascii="Arial" w:hAnsi="Arial" w:cs="Arial"/>
          <w:color w:val="000000" w:themeColor="text1"/>
          <w:spacing w:val="-4"/>
        </w:rPr>
        <w:t xml:space="preserve"> </w:t>
      </w:r>
      <w:r w:rsidRPr="00B556BE">
        <w:rPr>
          <w:rFonts w:ascii="Arial" w:hAnsi="Arial" w:cs="Arial"/>
          <w:color w:val="000000" w:themeColor="text1"/>
        </w:rPr>
        <w:t>2000:</w:t>
      </w:r>
      <w:r w:rsidRPr="00B556BE">
        <w:rPr>
          <w:rFonts w:ascii="Arial" w:hAnsi="Arial" w:cs="Arial"/>
          <w:color w:val="000000" w:themeColor="text1"/>
          <w:spacing w:val="-5"/>
        </w:rPr>
        <w:t xml:space="preserve"> </w:t>
      </w:r>
      <w:r w:rsidRPr="00B556BE">
        <w:rPr>
          <w:rFonts w:ascii="Arial" w:hAnsi="Arial" w:cs="Arial"/>
          <w:i/>
          <w:color w:val="000000" w:themeColor="text1"/>
        </w:rPr>
        <w:t>“Por</w:t>
      </w:r>
      <w:r w:rsidRPr="00B556BE">
        <w:rPr>
          <w:rFonts w:ascii="Arial" w:hAnsi="Arial" w:cs="Arial"/>
          <w:i/>
          <w:color w:val="000000" w:themeColor="text1"/>
          <w:spacing w:val="-4"/>
        </w:rPr>
        <w:t xml:space="preserve"> </w:t>
      </w:r>
      <w:r w:rsidRPr="00B556BE">
        <w:rPr>
          <w:rFonts w:ascii="Arial" w:hAnsi="Arial" w:cs="Arial"/>
          <w:i/>
          <w:color w:val="000000" w:themeColor="text1"/>
        </w:rPr>
        <w:t>el</w:t>
      </w:r>
      <w:r w:rsidRPr="00B556BE">
        <w:rPr>
          <w:rFonts w:ascii="Arial" w:hAnsi="Arial" w:cs="Arial"/>
          <w:i/>
          <w:color w:val="000000" w:themeColor="text1"/>
          <w:spacing w:val="-5"/>
        </w:rPr>
        <w:t xml:space="preserve"> </w:t>
      </w:r>
      <w:r w:rsidRPr="00B556BE">
        <w:rPr>
          <w:rFonts w:ascii="Arial" w:hAnsi="Arial" w:cs="Arial"/>
          <w:i/>
          <w:color w:val="000000" w:themeColor="text1"/>
        </w:rPr>
        <w:t>cual</w:t>
      </w:r>
      <w:r w:rsidRPr="00B556BE">
        <w:rPr>
          <w:rFonts w:ascii="Arial" w:hAnsi="Arial" w:cs="Arial"/>
          <w:i/>
          <w:color w:val="000000" w:themeColor="text1"/>
          <w:spacing w:val="-5"/>
        </w:rPr>
        <w:t xml:space="preserve"> </w:t>
      </w:r>
      <w:r w:rsidRPr="00B556BE">
        <w:rPr>
          <w:rFonts w:ascii="Arial" w:hAnsi="Arial" w:cs="Arial"/>
          <w:i/>
          <w:color w:val="000000" w:themeColor="text1"/>
        </w:rPr>
        <w:t>se</w:t>
      </w:r>
      <w:r w:rsidRPr="00B556BE">
        <w:rPr>
          <w:rFonts w:ascii="Arial" w:hAnsi="Arial" w:cs="Arial"/>
          <w:i/>
          <w:color w:val="000000" w:themeColor="text1"/>
          <w:spacing w:val="-5"/>
        </w:rPr>
        <w:t xml:space="preserve"> </w:t>
      </w:r>
      <w:r w:rsidRPr="00B556BE">
        <w:rPr>
          <w:rFonts w:ascii="Arial" w:hAnsi="Arial" w:cs="Arial"/>
          <w:i/>
          <w:color w:val="000000" w:themeColor="text1"/>
        </w:rPr>
        <w:t>expide</w:t>
      </w:r>
      <w:r w:rsidRPr="00B556BE">
        <w:rPr>
          <w:rFonts w:ascii="Arial" w:hAnsi="Arial" w:cs="Arial"/>
          <w:i/>
          <w:color w:val="000000" w:themeColor="text1"/>
          <w:spacing w:val="-4"/>
        </w:rPr>
        <w:t xml:space="preserve"> </w:t>
      </w:r>
      <w:r w:rsidRPr="00B556BE">
        <w:rPr>
          <w:rFonts w:ascii="Arial" w:hAnsi="Arial" w:cs="Arial"/>
          <w:i/>
          <w:color w:val="000000" w:themeColor="text1"/>
        </w:rPr>
        <w:t>el</w:t>
      </w:r>
      <w:r w:rsidRPr="00B556BE">
        <w:rPr>
          <w:rFonts w:ascii="Arial" w:hAnsi="Arial" w:cs="Arial"/>
          <w:i/>
          <w:color w:val="000000" w:themeColor="text1"/>
          <w:spacing w:val="-5"/>
        </w:rPr>
        <w:t xml:space="preserve"> </w:t>
      </w:r>
      <w:r w:rsidRPr="00B556BE">
        <w:rPr>
          <w:rFonts w:ascii="Arial" w:hAnsi="Arial" w:cs="Arial"/>
          <w:i/>
          <w:color w:val="000000" w:themeColor="text1"/>
        </w:rPr>
        <w:t>reglamento</w:t>
      </w:r>
      <w:r w:rsidRPr="00B556BE">
        <w:rPr>
          <w:rFonts w:ascii="Arial" w:hAnsi="Arial" w:cs="Arial"/>
          <w:i/>
          <w:color w:val="000000" w:themeColor="text1"/>
          <w:spacing w:val="-4"/>
        </w:rPr>
        <w:t xml:space="preserve"> </w:t>
      </w:r>
      <w:r w:rsidRPr="00B556BE">
        <w:rPr>
          <w:rFonts w:ascii="Arial" w:hAnsi="Arial" w:cs="Arial"/>
          <w:i/>
          <w:color w:val="000000" w:themeColor="text1"/>
        </w:rPr>
        <w:t>para</w:t>
      </w:r>
      <w:r w:rsidRPr="00B556BE">
        <w:rPr>
          <w:rFonts w:ascii="Arial" w:hAnsi="Arial" w:cs="Arial"/>
          <w:i/>
          <w:color w:val="000000" w:themeColor="text1"/>
          <w:spacing w:val="-5"/>
        </w:rPr>
        <w:t xml:space="preserve"> </w:t>
      </w:r>
      <w:r w:rsidRPr="00B556BE">
        <w:rPr>
          <w:rFonts w:ascii="Arial" w:hAnsi="Arial" w:cs="Arial"/>
          <w:i/>
          <w:color w:val="000000" w:themeColor="text1"/>
        </w:rPr>
        <w:t>categorizar</w:t>
      </w:r>
      <w:r w:rsidRPr="00B556BE">
        <w:rPr>
          <w:rFonts w:ascii="Arial" w:hAnsi="Arial" w:cs="Arial"/>
          <w:i/>
          <w:color w:val="000000" w:themeColor="text1"/>
          <w:spacing w:val="-64"/>
        </w:rPr>
        <w:t xml:space="preserve"> </w:t>
      </w:r>
      <w:r w:rsidRPr="00B556BE">
        <w:rPr>
          <w:rFonts w:ascii="Arial" w:hAnsi="Arial" w:cs="Arial"/>
          <w:i/>
          <w:color w:val="000000" w:themeColor="text1"/>
        </w:rPr>
        <w:t>los</w:t>
      </w:r>
      <w:r w:rsidRPr="00B556BE">
        <w:rPr>
          <w:rFonts w:ascii="Arial" w:hAnsi="Arial" w:cs="Arial"/>
          <w:i/>
          <w:color w:val="000000" w:themeColor="text1"/>
          <w:spacing w:val="-1"/>
        </w:rPr>
        <w:t xml:space="preserve"> </w:t>
      </w:r>
      <w:r w:rsidRPr="00B556BE">
        <w:rPr>
          <w:rFonts w:ascii="Arial" w:hAnsi="Arial" w:cs="Arial"/>
          <w:i/>
          <w:color w:val="000000" w:themeColor="text1"/>
        </w:rPr>
        <w:t>centros de conciliación”.</w:t>
      </w:r>
    </w:p>
    <w:p w14:paraId="0851393B"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 xml:space="preserve">Decreto 1716 de 2009: </w:t>
      </w:r>
      <w:r w:rsidRPr="00B556BE">
        <w:rPr>
          <w:rFonts w:ascii="Arial" w:hAnsi="Arial" w:cs="Arial"/>
          <w:i/>
          <w:color w:val="000000" w:themeColor="text1"/>
        </w:rPr>
        <w:t>“Por el cual se reglamenta el artículo 13 de la Ley</w:t>
      </w:r>
      <w:r w:rsidRPr="00B556BE">
        <w:rPr>
          <w:rFonts w:ascii="Arial" w:hAnsi="Arial" w:cs="Arial"/>
          <w:i/>
          <w:color w:val="000000" w:themeColor="text1"/>
          <w:spacing w:val="1"/>
        </w:rPr>
        <w:t xml:space="preserve"> </w:t>
      </w:r>
      <w:r w:rsidRPr="00B556BE">
        <w:rPr>
          <w:rFonts w:ascii="Arial" w:hAnsi="Arial" w:cs="Arial"/>
          <w:i/>
          <w:color w:val="000000" w:themeColor="text1"/>
        </w:rPr>
        <w:t>1285</w:t>
      </w:r>
      <w:r w:rsidRPr="00B556BE">
        <w:rPr>
          <w:rFonts w:ascii="Arial" w:hAnsi="Arial" w:cs="Arial"/>
          <w:i/>
          <w:color w:val="000000" w:themeColor="text1"/>
          <w:spacing w:val="-8"/>
        </w:rPr>
        <w:t xml:space="preserve"> </w:t>
      </w:r>
      <w:r w:rsidRPr="00B556BE">
        <w:rPr>
          <w:rFonts w:ascii="Arial" w:hAnsi="Arial" w:cs="Arial"/>
          <w:i/>
          <w:color w:val="000000" w:themeColor="text1"/>
        </w:rPr>
        <w:t>de</w:t>
      </w:r>
      <w:r w:rsidRPr="00B556BE">
        <w:rPr>
          <w:rFonts w:ascii="Arial" w:hAnsi="Arial" w:cs="Arial"/>
          <w:i/>
          <w:color w:val="000000" w:themeColor="text1"/>
          <w:spacing w:val="-8"/>
        </w:rPr>
        <w:t xml:space="preserve"> </w:t>
      </w:r>
      <w:r w:rsidRPr="00B556BE">
        <w:rPr>
          <w:rFonts w:ascii="Arial" w:hAnsi="Arial" w:cs="Arial"/>
          <w:i/>
          <w:color w:val="000000" w:themeColor="text1"/>
        </w:rPr>
        <w:t>2009,</w:t>
      </w:r>
      <w:r w:rsidRPr="00B556BE">
        <w:rPr>
          <w:rFonts w:ascii="Arial" w:hAnsi="Arial" w:cs="Arial"/>
          <w:i/>
          <w:color w:val="000000" w:themeColor="text1"/>
          <w:spacing w:val="-7"/>
        </w:rPr>
        <w:t xml:space="preserve"> </w:t>
      </w:r>
      <w:r w:rsidRPr="00B556BE">
        <w:rPr>
          <w:rFonts w:ascii="Arial" w:hAnsi="Arial" w:cs="Arial"/>
          <w:i/>
          <w:color w:val="000000" w:themeColor="text1"/>
        </w:rPr>
        <w:t>el</w:t>
      </w:r>
      <w:r w:rsidRPr="00B556BE">
        <w:rPr>
          <w:rFonts w:ascii="Arial" w:hAnsi="Arial" w:cs="Arial"/>
          <w:i/>
          <w:color w:val="000000" w:themeColor="text1"/>
          <w:spacing w:val="-8"/>
        </w:rPr>
        <w:t xml:space="preserve"> </w:t>
      </w:r>
      <w:r w:rsidRPr="00B556BE">
        <w:rPr>
          <w:rFonts w:ascii="Arial" w:hAnsi="Arial" w:cs="Arial"/>
          <w:i/>
          <w:color w:val="000000" w:themeColor="text1"/>
        </w:rPr>
        <w:t>artículo</w:t>
      </w:r>
      <w:r w:rsidRPr="00B556BE">
        <w:rPr>
          <w:rFonts w:ascii="Arial" w:hAnsi="Arial" w:cs="Arial"/>
          <w:i/>
          <w:color w:val="000000" w:themeColor="text1"/>
          <w:spacing w:val="-8"/>
        </w:rPr>
        <w:t xml:space="preserve"> </w:t>
      </w:r>
      <w:r w:rsidRPr="00B556BE">
        <w:rPr>
          <w:rFonts w:ascii="Arial" w:hAnsi="Arial" w:cs="Arial"/>
          <w:i/>
          <w:color w:val="000000" w:themeColor="text1"/>
        </w:rPr>
        <w:t>75</w:t>
      </w:r>
      <w:r w:rsidRPr="00B556BE">
        <w:rPr>
          <w:rFonts w:ascii="Arial" w:hAnsi="Arial" w:cs="Arial"/>
          <w:i/>
          <w:color w:val="000000" w:themeColor="text1"/>
          <w:spacing w:val="-7"/>
        </w:rPr>
        <w:t xml:space="preserve"> </w:t>
      </w:r>
      <w:r w:rsidRPr="00B556BE">
        <w:rPr>
          <w:rFonts w:ascii="Arial" w:hAnsi="Arial" w:cs="Arial"/>
          <w:i/>
          <w:color w:val="000000" w:themeColor="text1"/>
        </w:rPr>
        <w:t>de</w:t>
      </w:r>
      <w:r w:rsidRPr="00B556BE">
        <w:rPr>
          <w:rFonts w:ascii="Arial" w:hAnsi="Arial" w:cs="Arial"/>
          <w:i/>
          <w:color w:val="000000" w:themeColor="text1"/>
          <w:spacing w:val="-8"/>
        </w:rPr>
        <w:t xml:space="preserve"> </w:t>
      </w:r>
      <w:r w:rsidRPr="00B556BE">
        <w:rPr>
          <w:rFonts w:ascii="Arial" w:hAnsi="Arial" w:cs="Arial"/>
          <w:i/>
          <w:color w:val="000000" w:themeColor="text1"/>
        </w:rPr>
        <w:t>la</w:t>
      </w:r>
      <w:r w:rsidRPr="00B556BE">
        <w:rPr>
          <w:rFonts w:ascii="Arial" w:hAnsi="Arial" w:cs="Arial"/>
          <w:i/>
          <w:color w:val="000000" w:themeColor="text1"/>
          <w:spacing w:val="-7"/>
        </w:rPr>
        <w:t xml:space="preserve"> </w:t>
      </w:r>
      <w:r w:rsidRPr="00B556BE">
        <w:rPr>
          <w:rFonts w:ascii="Arial" w:hAnsi="Arial" w:cs="Arial"/>
          <w:i/>
          <w:color w:val="000000" w:themeColor="text1"/>
        </w:rPr>
        <w:t>Ley</w:t>
      </w:r>
      <w:r w:rsidRPr="00B556BE">
        <w:rPr>
          <w:rFonts w:ascii="Arial" w:hAnsi="Arial" w:cs="Arial"/>
          <w:i/>
          <w:color w:val="000000" w:themeColor="text1"/>
          <w:spacing w:val="-7"/>
        </w:rPr>
        <w:t xml:space="preserve"> </w:t>
      </w:r>
      <w:r w:rsidRPr="00B556BE">
        <w:rPr>
          <w:rFonts w:ascii="Arial" w:hAnsi="Arial" w:cs="Arial"/>
          <w:i/>
          <w:color w:val="000000" w:themeColor="text1"/>
        </w:rPr>
        <w:t>446</w:t>
      </w:r>
      <w:r w:rsidRPr="00B556BE">
        <w:rPr>
          <w:rFonts w:ascii="Arial" w:hAnsi="Arial" w:cs="Arial"/>
          <w:i/>
          <w:color w:val="000000" w:themeColor="text1"/>
          <w:spacing w:val="-8"/>
        </w:rPr>
        <w:t xml:space="preserve"> </w:t>
      </w:r>
      <w:r w:rsidRPr="00B556BE">
        <w:rPr>
          <w:rFonts w:ascii="Arial" w:hAnsi="Arial" w:cs="Arial"/>
          <w:i/>
          <w:color w:val="000000" w:themeColor="text1"/>
        </w:rPr>
        <w:t>de</w:t>
      </w:r>
      <w:r w:rsidRPr="00B556BE">
        <w:rPr>
          <w:rFonts w:ascii="Arial" w:hAnsi="Arial" w:cs="Arial"/>
          <w:i/>
          <w:color w:val="000000" w:themeColor="text1"/>
          <w:spacing w:val="-8"/>
        </w:rPr>
        <w:t xml:space="preserve"> </w:t>
      </w:r>
      <w:r w:rsidRPr="00B556BE">
        <w:rPr>
          <w:rFonts w:ascii="Arial" w:hAnsi="Arial" w:cs="Arial"/>
          <w:i/>
          <w:color w:val="000000" w:themeColor="text1"/>
        </w:rPr>
        <w:t>1998</w:t>
      </w:r>
      <w:r w:rsidRPr="00B556BE">
        <w:rPr>
          <w:rFonts w:ascii="Arial" w:hAnsi="Arial" w:cs="Arial"/>
          <w:i/>
          <w:color w:val="000000" w:themeColor="text1"/>
          <w:spacing w:val="-7"/>
        </w:rPr>
        <w:t xml:space="preserve"> </w:t>
      </w:r>
      <w:r w:rsidRPr="00B556BE">
        <w:rPr>
          <w:rFonts w:ascii="Arial" w:hAnsi="Arial" w:cs="Arial"/>
          <w:i/>
          <w:color w:val="000000" w:themeColor="text1"/>
        </w:rPr>
        <w:t>y</w:t>
      </w:r>
      <w:r w:rsidRPr="00B556BE">
        <w:rPr>
          <w:rFonts w:ascii="Arial" w:hAnsi="Arial" w:cs="Arial"/>
          <w:i/>
          <w:color w:val="000000" w:themeColor="text1"/>
          <w:spacing w:val="-8"/>
        </w:rPr>
        <w:t xml:space="preserve"> </w:t>
      </w:r>
      <w:r w:rsidRPr="00B556BE">
        <w:rPr>
          <w:rFonts w:ascii="Arial" w:hAnsi="Arial" w:cs="Arial"/>
          <w:i/>
          <w:color w:val="000000" w:themeColor="text1"/>
        </w:rPr>
        <w:t>del</w:t>
      </w:r>
      <w:r w:rsidRPr="00B556BE">
        <w:rPr>
          <w:rFonts w:ascii="Arial" w:hAnsi="Arial" w:cs="Arial"/>
          <w:i/>
          <w:color w:val="000000" w:themeColor="text1"/>
          <w:spacing w:val="-8"/>
        </w:rPr>
        <w:t xml:space="preserve"> </w:t>
      </w:r>
      <w:r w:rsidRPr="00B556BE">
        <w:rPr>
          <w:rFonts w:ascii="Arial" w:hAnsi="Arial" w:cs="Arial"/>
          <w:i/>
          <w:color w:val="000000" w:themeColor="text1"/>
        </w:rPr>
        <w:t>Capítulo</w:t>
      </w:r>
      <w:r w:rsidRPr="00B556BE">
        <w:rPr>
          <w:rFonts w:ascii="Arial" w:hAnsi="Arial" w:cs="Arial"/>
          <w:i/>
          <w:color w:val="000000" w:themeColor="text1"/>
          <w:spacing w:val="-6"/>
        </w:rPr>
        <w:t xml:space="preserve"> </w:t>
      </w:r>
      <w:r w:rsidRPr="00B556BE">
        <w:rPr>
          <w:rFonts w:ascii="Arial" w:hAnsi="Arial" w:cs="Arial"/>
          <w:i/>
          <w:color w:val="000000" w:themeColor="text1"/>
        </w:rPr>
        <w:t>V</w:t>
      </w:r>
      <w:r w:rsidRPr="00B556BE">
        <w:rPr>
          <w:rFonts w:ascii="Arial" w:hAnsi="Arial" w:cs="Arial"/>
          <w:i/>
          <w:color w:val="000000" w:themeColor="text1"/>
          <w:spacing w:val="-8"/>
        </w:rPr>
        <w:t xml:space="preserve"> </w:t>
      </w:r>
      <w:r w:rsidRPr="00B556BE">
        <w:rPr>
          <w:rFonts w:ascii="Arial" w:hAnsi="Arial" w:cs="Arial"/>
          <w:i/>
          <w:color w:val="000000" w:themeColor="text1"/>
        </w:rPr>
        <w:t>de</w:t>
      </w:r>
      <w:r w:rsidRPr="00B556BE">
        <w:rPr>
          <w:rFonts w:ascii="Arial" w:hAnsi="Arial" w:cs="Arial"/>
          <w:i/>
          <w:color w:val="000000" w:themeColor="text1"/>
          <w:spacing w:val="-8"/>
        </w:rPr>
        <w:t xml:space="preserve"> </w:t>
      </w:r>
      <w:r w:rsidRPr="00B556BE">
        <w:rPr>
          <w:rFonts w:ascii="Arial" w:hAnsi="Arial" w:cs="Arial"/>
          <w:i/>
          <w:color w:val="000000" w:themeColor="text1"/>
        </w:rPr>
        <w:t>la</w:t>
      </w:r>
      <w:r w:rsidRPr="00B556BE">
        <w:rPr>
          <w:rFonts w:ascii="Arial" w:hAnsi="Arial" w:cs="Arial"/>
          <w:i/>
          <w:color w:val="000000" w:themeColor="text1"/>
          <w:spacing w:val="-7"/>
        </w:rPr>
        <w:t xml:space="preserve"> </w:t>
      </w:r>
      <w:r w:rsidRPr="00B556BE">
        <w:rPr>
          <w:rFonts w:ascii="Arial" w:hAnsi="Arial" w:cs="Arial"/>
          <w:i/>
          <w:color w:val="000000" w:themeColor="text1"/>
        </w:rPr>
        <w:t>Ley</w:t>
      </w:r>
      <w:r w:rsidRPr="00B556BE">
        <w:rPr>
          <w:rFonts w:ascii="Arial" w:hAnsi="Arial" w:cs="Arial"/>
          <w:i/>
          <w:color w:val="000000" w:themeColor="text1"/>
          <w:spacing w:val="-65"/>
        </w:rPr>
        <w:t xml:space="preserve"> </w:t>
      </w:r>
      <w:r w:rsidRPr="00B556BE">
        <w:rPr>
          <w:rFonts w:ascii="Arial" w:hAnsi="Arial" w:cs="Arial"/>
          <w:i/>
          <w:color w:val="000000" w:themeColor="text1"/>
        </w:rPr>
        <w:t>640</w:t>
      </w:r>
      <w:r w:rsidRPr="00B556BE">
        <w:rPr>
          <w:rFonts w:ascii="Arial" w:hAnsi="Arial" w:cs="Arial"/>
          <w:i/>
          <w:color w:val="000000" w:themeColor="text1"/>
          <w:spacing w:val="-1"/>
        </w:rPr>
        <w:t xml:space="preserve"> </w:t>
      </w:r>
      <w:r w:rsidRPr="00B556BE">
        <w:rPr>
          <w:rFonts w:ascii="Arial" w:hAnsi="Arial" w:cs="Arial"/>
          <w:i/>
          <w:color w:val="000000" w:themeColor="text1"/>
        </w:rPr>
        <w:t>de 2001”.</w:t>
      </w:r>
    </w:p>
    <w:p w14:paraId="2F0D345F"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Decreto</w:t>
      </w:r>
      <w:r w:rsidRPr="00B556BE">
        <w:rPr>
          <w:rFonts w:ascii="Arial" w:hAnsi="Arial" w:cs="Arial"/>
          <w:color w:val="000000" w:themeColor="text1"/>
          <w:spacing w:val="-10"/>
        </w:rPr>
        <w:t xml:space="preserve"> </w:t>
      </w:r>
      <w:r w:rsidRPr="00B556BE">
        <w:rPr>
          <w:rFonts w:ascii="Arial" w:hAnsi="Arial" w:cs="Arial"/>
          <w:color w:val="000000" w:themeColor="text1"/>
        </w:rPr>
        <w:t>1829</w:t>
      </w:r>
      <w:r w:rsidRPr="00B556BE">
        <w:rPr>
          <w:rFonts w:ascii="Arial" w:hAnsi="Arial" w:cs="Arial"/>
          <w:color w:val="000000" w:themeColor="text1"/>
          <w:spacing w:val="-10"/>
        </w:rPr>
        <w:t xml:space="preserve"> </w:t>
      </w:r>
      <w:r w:rsidRPr="00B556BE">
        <w:rPr>
          <w:rFonts w:ascii="Arial" w:hAnsi="Arial" w:cs="Arial"/>
          <w:color w:val="000000" w:themeColor="text1"/>
        </w:rPr>
        <w:t>de</w:t>
      </w:r>
      <w:r w:rsidRPr="00B556BE">
        <w:rPr>
          <w:rFonts w:ascii="Arial" w:hAnsi="Arial" w:cs="Arial"/>
          <w:color w:val="000000" w:themeColor="text1"/>
          <w:spacing w:val="-10"/>
        </w:rPr>
        <w:t xml:space="preserve"> </w:t>
      </w:r>
      <w:r w:rsidRPr="00B556BE">
        <w:rPr>
          <w:rFonts w:ascii="Arial" w:hAnsi="Arial" w:cs="Arial"/>
          <w:color w:val="000000" w:themeColor="text1"/>
        </w:rPr>
        <w:t>2013:</w:t>
      </w:r>
      <w:r w:rsidRPr="00B556BE">
        <w:rPr>
          <w:rFonts w:ascii="Arial" w:hAnsi="Arial" w:cs="Arial"/>
          <w:color w:val="000000" w:themeColor="text1"/>
          <w:spacing w:val="-10"/>
        </w:rPr>
        <w:t xml:space="preserve"> </w:t>
      </w:r>
      <w:r w:rsidRPr="00B556BE">
        <w:rPr>
          <w:rFonts w:ascii="Arial" w:hAnsi="Arial" w:cs="Arial"/>
          <w:i/>
          <w:color w:val="000000" w:themeColor="text1"/>
        </w:rPr>
        <w:t>“Por</w:t>
      </w:r>
      <w:r w:rsidRPr="00B556BE">
        <w:rPr>
          <w:rFonts w:ascii="Arial" w:hAnsi="Arial" w:cs="Arial"/>
          <w:i/>
          <w:color w:val="000000" w:themeColor="text1"/>
          <w:spacing w:val="-9"/>
        </w:rPr>
        <w:t xml:space="preserve"> </w:t>
      </w:r>
      <w:r w:rsidRPr="00B556BE">
        <w:rPr>
          <w:rFonts w:ascii="Arial" w:hAnsi="Arial" w:cs="Arial"/>
          <w:i/>
          <w:color w:val="000000" w:themeColor="text1"/>
        </w:rPr>
        <w:t>el</w:t>
      </w:r>
      <w:r w:rsidRPr="00B556BE">
        <w:rPr>
          <w:rFonts w:ascii="Arial" w:hAnsi="Arial" w:cs="Arial"/>
          <w:i/>
          <w:color w:val="000000" w:themeColor="text1"/>
          <w:spacing w:val="-11"/>
        </w:rPr>
        <w:t xml:space="preserve"> </w:t>
      </w:r>
      <w:r w:rsidRPr="00B556BE">
        <w:rPr>
          <w:rFonts w:ascii="Arial" w:hAnsi="Arial" w:cs="Arial"/>
          <w:i/>
          <w:color w:val="000000" w:themeColor="text1"/>
        </w:rPr>
        <w:t>cual</w:t>
      </w:r>
      <w:r w:rsidRPr="00B556BE">
        <w:rPr>
          <w:rFonts w:ascii="Arial" w:hAnsi="Arial" w:cs="Arial"/>
          <w:i/>
          <w:color w:val="000000" w:themeColor="text1"/>
          <w:spacing w:val="-11"/>
        </w:rPr>
        <w:t xml:space="preserve"> </w:t>
      </w:r>
      <w:r w:rsidRPr="00B556BE">
        <w:rPr>
          <w:rFonts w:ascii="Arial" w:hAnsi="Arial" w:cs="Arial"/>
          <w:i/>
          <w:color w:val="000000" w:themeColor="text1"/>
        </w:rPr>
        <w:t>se</w:t>
      </w:r>
      <w:r w:rsidRPr="00B556BE">
        <w:rPr>
          <w:rFonts w:ascii="Arial" w:hAnsi="Arial" w:cs="Arial"/>
          <w:i/>
          <w:color w:val="000000" w:themeColor="text1"/>
          <w:spacing w:val="-9"/>
        </w:rPr>
        <w:t xml:space="preserve"> </w:t>
      </w:r>
      <w:r w:rsidRPr="00B556BE">
        <w:rPr>
          <w:rFonts w:ascii="Arial" w:hAnsi="Arial" w:cs="Arial"/>
          <w:i/>
          <w:color w:val="000000" w:themeColor="text1"/>
        </w:rPr>
        <w:t>reglamentan</w:t>
      </w:r>
      <w:r w:rsidRPr="00B556BE">
        <w:rPr>
          <w:rFonts w:ascii="Arial" w:hAnsi="Arial" w:cs="Arial"/>
          <w:i/>
          <w:color w:val="000000" w:themeColor="text1"/>
          <w:spacing w:val="-10"/>
        </w:rPr>
        <w:t xml:space="preserve"> </w:t>
      </w:r>
      <w:r w:rsidRPr="00B556BE">
        <w:rPr>
          <w:rFonts w:ascii="Arial" w:hAnsi="Arial" w:cs="Arial"/>
          <w:i/>
          <w:color w:val="000000" w:themeColor="text1"/>
        </w:rPr>
        <w:t>algunas</w:t>
      </w:r>
      <w:r w:rsidRPr="00B556BE">
        <w:rPr>
          <w:rFonts w:ascii="Arial" w:hAnsi="Arial" w:cs="Arial"/>
          <w:i/>
          <w:color w:val="000000" w:themeColor="text1"/>
          <w:spacing w:val="-10"/>
        </w:rPr>
        <w:t xml:space="preserve"> </w:t>
      </w:r>
      <w:r w:rsidRPr="00B556BE">
        <w:rPr>
          <w:rFonts w:ascii="Arial" w:hAnsi="Arial" w:cs="Arial"/>
          <w:i/>
          <w:color w:val="000000" w:themeColor="text1"/>
        </w:rPr>
        <w:t>disposiciones</w:t>
      </w:r>
      <w:r w:rsidRPr="00B556BE">
        <w:rPr>
          <w:rFonts w:ascii="Arial" w:hAnsi="Arial" w:cs="Arial"/>
          <w:i/>
          <w:color w:val="000000" w:themeColor="text1"/>
          <w:spacing w:val="-10"/>
        </w:rPr>
        <w:t xml:space="preserve"> </w:t>
      </w:r>
      <w:r w:rsidRPr="00B556BE">
        <w:rPr>
          <w:rFonts w:ascii="Arial" w:hAnsi="Arial" w:cs="Arial"/>
          <w:i/>
          <w:color w:val="000000" w:themeColor="text1"/>
        </w:rPr>
        <w:t>de</w:t>
      </w:r>
      <w:r w:rsidRPr="00B556BE">
        <w:rPr>
          <w:rFonts w:ascii="Arial" w:hAnsi="Arial" w:cs="Arial"/>
          <w:i/>
          <w:color w:val="000000" w:themeColor="text1"/>
          <w:spacing w:val="-64"/>
        </w:rPr>
        <w:t xml:space="preserve"> </w:t>
      </w:r>
      <w:r w:rsidRPr="00B556BE">
        <w:rPr>
          <w:rFonts w:ascii="Arial" w:hAnsi="Arial" w:cs="Arial"/>
          <w:i/>
          <w:color w:val="000000" w:themeColor="text1"/>
        </w:rPr>
        <w:t>las</w:t>
      </w:r>
      <w:r w:rsidRPr="00B556BE">
        <w:rPr>
          <w:rFonts w:ascii="Arial" w:hAnsi="Arial" w:cs="Arial"/>
          <w:i/>
          <w:color w:val="000000" w:themeColor="text1"/>
          <w:spacing w:val="-2"/>
        </w:rPr>
        <w:t xml:space="preserve"> </w:t>
      </w:r>
      <w:r w:rsidRPr="00B556BE">
        <w:rPr>
          <w:rFonts w:ascii="Arial" w:hAnsi="Arial" w:cs="Arial"/>
          <w:i/>
          <w:color w:val="000000" w:themeColor="text1"/>
        </w:rPr>
        <w:t>Leyes</w:t>
      </w:r>
      <w:r w:rsidRPr="00B556BE">
        <w:rPr>
          <w:rFonts w:ascii="Arial" w:hAnsi="Arial" w:cs="Arial"/>
          <w:i/>
          <w:color w:val="000000" w:themeColor="text1"/>
          <w:spacing w:val="-1"/>
        </w:rPr>
        <w:t xml:space="preserve"> </w:t>
      </w:r>
      <w:r w:rsidRPr="00B556BE">
        <w:rPr>
          <w:rFonts w:ascii="Arial" w:hAnsi="Arial" w:cs="Arial"/>
          <w:i/>
          <w:color w:val="000000" w:themeColor="text1"/>
        </w:rPr>
        <w:t>23</w:t>
      </w:r>
      <w:r w:rsidRPr="00B556BE">
        <w:rPr>
          <w:rFonts w:ascii="Arial" w:hAnsi="Arial" w:cs="Arial"/>
          <w:i/>
          <w:color w:val="000000" w:themeColor="text1"/>
          <w:spacing w:val="-1"/>
        </w:rPr>
        <w:t xml:space="preserve"> </w:t>
      </w:r>
      <w:r w:rsidRPr="00B556BE">
        <w:rPr>
          <w:rFonts w:ascii="Arial" w:hAnsi="Arial" w:cs="Arial"/>
          <w:i/>
          <w:color w:val="000000" w:themeColor="text1"/>
        </w:rPr>
        <w:t>de</w:t>
      </w:r>
      <w:r w:rsidRPr="00B556BE">
        <w:rPr>
          <w:rFonts w:ascii="Arial" w:hAnsi="Arial" w:cs="Arial"/>
          <w:i/>
          <w:color w:val="000000" w:themeColor="text1"/>
          <w:spacing w:val="-1"/>
        </w:rPr>
        <w:t xml:space="preserve"> </w:t>
      </w:r>
      <w:r w:rsidRPr="00B556BE">
        <w:rPr>
          <w:rFonts w:ascii="Arial" w:hAnsi="Arial" w:cs="Arial"/>
          <w:i/>
          <w:color w:val="000000" w:themeColor="text1"/>
        </w:rPr>
        <w:t>1991,</w:t>
      </w:r>
      <w:r w:rsidRPr="00B556BE">
        <w:rPr>
          <w:rFonts w:ascii="Arial" w:hAnsi="Arial" w:cs="Arial"/>
          <w:i/>
          <w:color w:val="000000" w:themeColor="text1"/>
          <w:spacing w:val="-1"/>
        </w:rPr>
        <w:t xml:space="preserve"> </w:t>
      </w:r>
      <w:r w:rsidRPr="00B556BE">
        <w:rPr>
          <w:rFonts w:ascii="Arial" w:hAnsi="Arial" w:cs="Arial"/>
          <w:i/>
          <w:color w:val="000000" w:themeColor="text1"/>
        </w:rPr>
        <w:t>446</w:t>
      </w:r>
      <w:r w:rsidRPr="00B556BE">
        <w:rPr>
          <w:rFonts w:ascii="Arial" w:hAnsi="Arial" w:cs="Arial"/>
          <w:i/>
          <w:color w:val="000000" w:themeColor="text1"/>
          <w:spacing w:val="-1"/>
        </w:rPr>
        <w:t xml:space="preserve"> </w:t>
      </w:r>
      <w:r w:rsidRPr="00B556BE">
        <w:rPr>
          <w:rFonts w:ascii="Arial" w:hAnsi="Arial" w:cs="Arial"/>
          <w:i/>
          <w:color w:val="000000" w:themeColor="text1"/>
        </w:rPr>
        <w:t>de</w:t>
      </w:r>
      <w:r w:rsidRPr="00B556BE">
        <w:rPr>
          <w:rFonts w:ascii="Arial" w:hAnsi="Arial" w:cs="Arial"/>
          <w:i/>
          <w:color w:val="000000" w:themeColor="text1"/>
          <w:spacing w:val="-1"/>
        </w:rPr>
        <w:t xml:space="preserve"> </w:t>
      </w:r>
      <w:r w:rsidRPr="00B556BE">
        <w:rPr>
          <w:rFonts w:ascii="Arial" w:hAnsi="Arial" w:cs="Arial"/>
          <w:i/>
          <w:color w:val="000000" w:themeColor="text1"/>
        </w:rPr>
        <w:t>1998,</w:t>
      </w:r>
      <w:r w:rsidRPr="00B556BE">
        <w:rPr>
          <w:rFonts w:ascii="Arial" w:hAnsi="Arial" w:cs="Arial"/>
          <w:i/>
          <w:color w:val="000000" w:themeColor="text1"/>
          <w:spacing w:val="-1"/>
        </w:rPr>
        <w:t xml:space="preserve"> </w:t>
      </w:r>
      <w:r w:rsidRPr="00B556BE">
        <w:rPr>
          <w:rFonts w:ascii="Arial" w:hAnsi="Arial" w:cs="Arial"/>
          <w:i/>
          <w:color w:val="000000" w:themeColor="text1"/>
        </w:rPr>
        <w:t>640</w:t>
      </w:r>
      <w:r w:rsidRPr="00B556BE">
        <w:rPr>
          <w:rFonts w:ascii="Arial" w:hAnsi="Arial" w:cs="Arial"/>
          <w:i/>
          <w:color w:val="000000" w:themeColor="text1"/>
          <w:spacing w:val="-1"/>
        </w:rPr>
        <w:t xml:space="preserve"> </w:t>
      </w:r>
      <w:r w:rsidRPr="00B556BE">
        <w:rPr>
          <w:rFonts w:ascii="Arial" w:hAnsi="Arial" w:cs="Arial"/>
          <w:i/>
          <w:color w:val="000000" w:themeColor="text1"/>
        </w:rPr>
        <w:t>de</w:t>
      </w:r>
      <w:r w:rsidRPr="00B556BE">
        <w:rPr>
          <w:rFonts w:ascii="Arial" w:hAnsi="Arial" w:cs="Arial"/>
          <w:i/>
          <w:color w:val="000000" w:themeColor="text1"/>
          <w:spacing w:val="-1"/>
        </w:rPr>
        <w:t xml:space="preserve"> </w:t>
      </w:r>
      <w:r w:rsidRPr="00B556BE">
        <w:rPr>
          <w:rFonts w:ascii="Arial" w:hAnsi="Arial" w:cs="Arial"/>
          <w:i/>
          <w:color w:val="000000" w:themeColor="text1"/>
        </w:rPr>
        <w:t>2001</w:t>
      </w:r>
      <w:r w:rsidRPr="00B556BE">
        <w:rPr>
          <w:rFonts w:ascii="Arial" w:hAnsi="Arial" w:cs="Arial"/>
          <w:i/>
          <w:color w:val="000000" w:themeColor="text1"/>
          <w:spacing w:val="-1"/>
        </w:rPr>
        <w:t xml:space="preserve"> </w:t>
      </w:r>
      <w:r w:rsidRPr="00B556BE">
        <w:rPr>
          <w:rFonts w:ascii="Arial" w:hAnsi="Arial" w:cs="Arial"/>
          <w:i/>
          <w:color w:val="000000" w:themeColor="text1"/>
        </w:rPr>
        <w:t>y</w:t>
      </w:r>
      <w:r w:rsidRPr="00B556BE">
        <w:rPr>
          <w:rFonts w:ascii="Arial" w:hAnsi="Arial" w:cs="Arial"/>
          <w:i/>
          <w:color w:val="000000" w:themeColor="text1"/>
          <w:spacing w:val="-1"/>
        </w:rPr>
        <w:t xml:space="preserve"> </w:t>
      </w:r>
      <w:r w:rsidRPr="00B556BE">
        <w:rPr>
          <w:rFonts w:ascii="Arial" w:hAnsi="Arial" w:cs="Arial"/>
          <w:i/>
          <w:color w:val="000000" w:themeColor="text1"/>
        </w:rPr>
        <w:t>1563 de</w:t>
      </w:r>
      <w:r w:rsidRPr="00B556BE">
        <w:rPr>
          <w:rFonts w:ascii="Arial" w:hAnsi="Arial" w:cs="Arial"/>
          <w:i/>
          <w:color w:val="000000" w:themeColor="text1"/>
          <w:spacing w:val="-1"/>
        </w:rPr>
        <w:t xml:space="preserve"> </w:t>
      </w:r>
      <w:r w:rsidRPr="00B556BE">
        <w:rPr>
          <w:rFonts w:ascii="Arial" w:hAnsi="Arial" w:cs="Arial"/>
          <w:i/>
          <w:color w:val="000000" w:themeColor="text1"/>
        </w:rPr>
        <w:t>2012”.</w:t>
      </w:r>
    </w:p>
    <w:p w14:paraId="289EF33C"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Decreto 1069 de 2015: “Por medio del cual se expide el Decreto Único</w:t>
      </w:r>
      <w:r w:rsidRPr="00B556BE">
        <w:rPr>
          <w:rFonts w:ascii="Arial" w:hAnsi="Arial" w:cs="Arial"/>
          <w:color w:val="000000" w:themeColor="text1"/>
          <w:spacing w:val="1"/>
        </w:rPr>
        <w:t xml:space="preserve"> </w:t>
      </w:r>
      <w:r w:rsidRPr="00B556BE">
        <w:rPr>
          <w:rFonts w:ascii="Arial" w:hAnsi="Arial" w:cs="Arial"/>
          <w:color w:val="000000" w:themeColor="text1"/>
        </w:rPr>
        <w:t>Reglamentario</w:t>
      </w:r>
      <w:r w:rsidRPr="00B556BE">
        <w:rPr>
          <w:rFonts w:ascii="Arial" w:hAnsi="Arial" w:cs="Arial"/>
          <w:color w:val="000000" w:themeColor="text1"/>
          <w:spacing w:val="-1"/>
        </w:rPr>
        <w:t xml:space="preserve"> </w:t>
      </w:r>
      <w:r w:rsidRPr="00B556BE">
        <w:rPr>
          <w:rFonts w:ascii="Arial" w:hAnsi="Arial" w:cs="Arial"/>
          <w:color w:val="000000" w:themeColor="text1"/>
        </w:rPr>
        <w:t>del Sector</w:t>
      </w:r>
      <w:r w:rsidRPr="00B556BE">
        <w:rPr>
          <w:rFonts w:ascii="Arial" w:hAnsi="Arial" w:cs="Arial"/>
          <w:color w:val="000000" w:themeColor="text1"/>
          <w:spacing w:val="-1"/>
        </w:rPr>
        <w:t xml:space="preserve"> </w:t>
      </w:r>
      <w:r w:rsidRPr="00B556BE">
        <w:rPr>
          <w:rFonts w:ascii="Arial" w:hAnsi="Arial" w:cs="Arial"/>
          <w:color w:val="000000" w:themeColor="text1"/>
        </w:rPr>
        <w:t>Justicia y</w:t>
      </w:r>
      <w:r w:rsidRPr="00B556BE">
        <w:rPr>
          <w:rFonts w:ascii="Arial" w:hAnsi="Arial" w:cs="Arial"/>
          <w:color w:val="000000" w:themeColor="text1"/>
          <w:spacing w:val="-1"/>
        </w:rPr>
        <w:t xml:space="preserve"> </w:t>
      </w:r>
      <w:r w:rsidRPr="00B556BE">
        <w:rPr>
          <w:rFonts w:ascii="Arial" w:hAnsi="Arial" w:cs="Arial"/>
          <w:color w:val="000000" w:themeColor="text1"/>
        </w:rPr>
        <w:t>del Derecho”.</w:t>
      </w:r>
    </w:p>
    <w:p w14:paraId="74E60CA6" w14:textId="77777777" w:rsidR="00102861" w:rsidRPr="00B556BE" w:rsidRDefault="00102861" w:rsidP="00102861">
      <w:pPr>
        <w:pStyle w:val="Prrafodelista"/>
        <w:widowControl w:val="0"/>
        <w:numPr>
          <w:ilvl w:val="0"/>
          <w:numId w:val="2"/>
        </w:numPr>
        <w:tabs>
          <w:tab w:val="left" w:pos="822"/>
        </w:tabs>
        <w:autoSpaceDE w:val="0"/>
        <w:autoSpaceDN w:val="0"/>
        <w:jc w:val="both"/>
        <w:rPr>
          <w:rFonts w:ascii="Arial" w:eastAsia="Arial MT" w:hAnsi="Arial" w:cs="Arial"/>
          <w:i/>
          <w:color w:val="000000" w:themeColor="text1"/>
          <w:lang w:val="es-ES"/>
        </w:rPr>
      </w:pPr>
      <w:r w:rsidRPr="00B556BE">
        <w:rPr>
          <w:rFonts w:ascii="Arial" w:hAnsi="Arial" w:cs="Arial"/>
          <w:color w:val="000000" w:themeColor="text1"/>
        </w:rPr>
        <w:t>Decreto 2462 de 2015: “Por el cual se modifican algunas disposiciones del</w:t>
      </w:r>
      <w:r w:rsidRPr="00B556BE">
        <w:rPr>
          <w:rFonts w:ascii="Arial" w:hAnsi="Arial" w:cs="Arial"/>
          <w:color w:val="000000" w:themeColor="text1"/>
          <w:spacing w:val="1"/>
        </w:rPr>
        <w:t xml:space="preserve"> </w:t>
      </w:r>
      <w:r w:rsidRPr="00B556BE">
        <w:rPr>
          <w:rFonts w:ascii="Arial" w:hAnsi="Arial" w:cs="Arial"/>
          <w:color w:val="000000" w:themeColor="text1"/>
        </w:rPr>
        <w:t>Capítulo</w:t>
      </w:r>
      <w:r w:rsidRPr="00B556BE">
        <w:rPr>
          <w:rFonts w:ascii="Arial" w:hAnsi="Arial" w:cs="Arial"/>
          <w:color w:val="000000" w:themeColor="text1"/>
          <w:spacing w:val="-15"/>
        </w:rPr>
        <w:t xml:space="preserve"> </w:t>
      </w:r>
      <w:r w:rsidRPr="00B556BE">
        <w:rPr>
          <w:rFonts w:ascii="Arial" w:hAnsi="Arial" w:cs="Arial"/>
          <w:color w:val="000000" w:themeColor="text1"/>
        </w:rPr>
        <w:t>2,</w:t>
      </w:r>
      <w:r w:rsidRPr="00B556BE">
        <w:rPr>
          <w:rFonts w:ascii="Arial" w:hAnsi="Arial" w:cs="Arial"/>
          <w:color w:val="000000" w:themeColor="text1"/>
          <w:spacing w:val="-14"/>
        </w:rPr>
        <w:t xml:space="preserve"> </w:t>
      </w:r>
      <w:r w:rsidRPr="00B556BE">
        <w:rPr>
          <w:rFonts w:ascii="Arial" w:hAnsi="Arial" w:cs="Arial"/>
          <w:color w:val="000000" w:themeColor="text1"/>
        </w:rPr>
        <w:t>Título</w:t>
      </w:r>
      <w:r w:rsidRPr="00B556BE">
        <w:rPr>
          <w:rFonts w:ascii="Arial" w:hAnsi="Arial" w:cs="Arial"/>
          <w:color w:val="000000" w:themeColor="text1"/>
          <w:spacing w:val="-15"/>
        </w:rPr>
        <w:t xml:space="preserve"> </w:t>
      </w:r>
      <w:r w:rsidRPr="00B556BE">
        <w:rPr>
          <w:rFonts w:ascii="Arial" w:hAnsi="Arial" w:cs="Arial"/>
          <w:color w:val="000000" w:themeColor="text1"/>
        </w:rPr>
        <w:t>4,</w:t>
      </w:r>
      <w:r w:rsidRPr="00B556BE">
        <w:rPr>
          <w:rFonts w:ascii="Arial" w:hAnsi="Arial" w:cs="Arial"/>
          <w:color w:val="000000" w:themeColor="text1"/>
          <w:spacing w:val="-14"/>
        </w:rPr>
        <w:t xml:space="preserve"> </w:t>
      </w:r>
      <w:r w:rsidRPr="00B556BE">
        <w:rPr>
          <w:rFonts w:ascii="Arial" w:hAnsi="Arial" w:cs="Arial"/>
          <w:color w:val="000000" w:themeColor="text1"/>
        </w:rPr>
        <w:t>Parte</w:t>
      </w:r>
      <w:r w:rsidRPr="00B556BE">
        <w:rPr>
          <w:rFonts w:ascii="Arial" w:hAnsi="Arial" w:cs="Arial"/>
          <w:color w:val="000000" w:themeColor="text1"/>
          <w:spacing w:val="-15"/>
        </w:rPr>
        <w:t xml:space="preserve"> </w:t>
      </w:r>
      <w:r w:rsidRPr="00B556BE">
        <w:rPr>
          <w:rFonts w:ascii="Arial" w:hAnsi="Arial" w:cs="Arial"/>
          <w:color w:val="000000" w:themeColor="text1"/>
        </w:rPr>
        <w:t>2,</w:t>
      </w:r>
      <w:r w:rsidRPr="00B556BE">
        <w:rPr>
          <w:rFonts w:ascii="Arial" w:hAnsi="Arial" w:cs="Arial"/>
          <w:color w:val="000000" w:themeColor="text1"/>
          <w:spacing w:val="-15"/>
        </w:rPr>
        <w:t xml:space="preserve"> </w:t>
      </w:r>
      <w:r w:rsidRPr="00B556BE">
        <w:rPr>
          <w:rFonts w:ascii="Arial" w:hAnsi="Arial" w:cs="Arial"/>
          <w:color w:val="000000" w:themeColor="text1"/>
        </w:rPr>
        <w:t>Libro</w:t>
      </w:r>
      <w:r w:rsidRPr="00B556BE">
        <w:rPr>
          <w:rFonts w:ascii="Arial" w:hAnsi="Arial" w:cs="Arial"/>
          <w:color w:val="000000" w:themeColor="text1"/>
          <w:spacing w:val="-15"/>
        </w:rPr>
        <w:t xml:space="preserve"> </w:t>
      </w:r>
      <w:r w:rsidRPr="00B556BE">
        <w:rPr>
          <w:rFonts w:ascii="Arial" w:hAnsi="Arial" w:cs="Arial"/>
          <w:color w:val="000000" w:themeColor="text1"/>
        </w:rPr>
        <w:t>2</w:t>
      </w:r>
      <w:r w:rsidRPr="00B556BE">
        <w:rPr>
          <w:rFonts w:ascii="Arial" w:hAnsi="Arial" w:cs="Arial"/>
          <w:color w:val="000000" w:themeColor="text1"/>
          <w:spacing w:val="-14"/>
        </w:rPr>
        <w:t xml:space="preserve"> </w:t>
      </w:r>
      <w:r w:rsidRPr="00B556BE">
        <w:rPr>
          <w:rFonts w:ascii="Arial" w:hAnsi="Arial" w:cs="Arial"/>
          <w:color w:val="000000" w:themeColor="text1"/>
        </w:rPr>
        <w:t>del</w:t>
      </w:r>
      <w:r w:rsidRPr="00B556BE">
        <w:rPr>
          <w:rFonts w:ascii="Arial" w:hAnsi="Arial" w:cs="Arial"/>
          <w:color w:val="000000" w:themeColor="text1"/>
          <w:spacing w:val="-14"/>
        </w:rPr>
        <w:t xml:space="preserve"> </w:t>
      </w:r>
      <w:r w:rsidRPr="00B556BE">
        <w:rPr>
          <w:rFonts w:ascii="Arial" w:hAnsi="Arial" w:cs="Arial"/>
          <w:color w:val="000000" w:themeColor="text1"/>
        </w:rPr>
        <w:t>Decreto</w:t>
      </w:r>
      <w:r w:rsidRPr="00B556BE">
        <w:rPr>
          <w:rFonts w:ascii="Arial" w:hAnsi="Arial" w:cs="Arial"/>
          <w:color w:val="000000" w:themeColor="text1"/>
          <w:spacing w:val="-15"/>
        </w:rPr>
        <w:t xml:space="preserve"> </w:t>
      </w:r>
      <w:r w:rsidRPr="00B556BE">
        <w:rPr>
          <w:rFonts w:ascii="Arial" w:hAnsi="Arial" w:cs="Arial"/>
          <w:color w:val="000000" w:themeColor="text1"/>
        </w:rPr>
        <w:t>1069</w:t>
      </w:r>
      <w:r w:rsidRPr="00B556BE">
        <w:rPr>
          <w:rFonts w:ascii="Arial" w:hAnsi="Arial" w:cs="Arial"/>
          <w:color w:val="000000" w:themeColor="text1"/>
          <w:spacing w:val="-14"/>
        </w:rPr>
        <w:t xml:space="preserve"> </w:t>
      </w:r>
      <w:r w:rsidRPr="00B556BE">
        <w:rPr>
          <w:rFonts w:ascii="Arial" w:hAnsi="Arial" w:cs="Arial"/>
          <w:color w:val="000000" w:themeColor="text1"/>
        </w:rPr>
        <w:t>de</w:t>
      </w:r>
      <w:r w:rsidRPr="00B556BE">
        <w:rPr>
          <w:rFonts w:ascii="Arial" w:hAnsi="Arial" w:cs="Arial"/>
          <w:color w:val="000000" w:themeColor="text1"/>
          <w:spacing w:val="-15"/>
        </w:rPr>
        <w:t xml:space="preserve"> </w:t>
      </w:r>
      <w:r w:rsidRPr="00B556BE">
        <w:rPr>
          <w:rFonts w:ascii="Arial" w:hAnsi="Arial" w:cs="Arial"/>
          <w:color w:val="000000" w:themeColor="text1"/>
        </w:rPr>
        <w:t>2015,</w:t>
      </w:r>
      <w:r w:rsidRPr="00B556BE">
        <w:rPr>
          <w:rFonts w:ascii="Arial" w:hAnsi="Arial" w:cs="Arial"/>
          <w:color w:val="000000" w:themeColor="text1"/>
          <w:spacing w:val="-14"/>
        </w:rPr>
        <w:t xml:space="preserve"> </w:t>
      </w:r>
      <w:r w:rsidRPr="00B556BE">
        <w:rPr>
          <w:rFonts w:ascii="Arial" w:hAnsi="Arial" w:cs="Arial"/>
          <w:color w:val="000000" w:themeColor="text1"/>
        </w:rPr>
        <w:t>Decreto</w:t>
      </w:r>
      <w:r w:rsidRPr="00B556BE">
        <w:rPr>
          <w:rFonts w:ascii="Arial" w:hAnsi="Arial" w:cs="Arial"/>
          <w:color w:val="000000" w:themeColor="text1"/>
          <w:spacing w:val="-15"/>
        </w:rPr>
        <w:t xml:space="preserve"> </w:t>
      </w:r>
      <w:r w:rsidRPr="00B556BE">
        <w:rPr>
          <w:rFonts w:ascii="Arial" w:hAnsi="Arial" w:cs="Arial"/>
          <w:color w:val="000000" w:themeColor="text1"/>
        </w:rPr>
        <w:t>Único</w:t>
      </w:r>
      <w:r w:rsidRPr="00B556BE">
        <w:rPr>
          <w:rFonts w:ascii="Arial" w:hAnsi="Arial" w:cs="Arial"/>
          <w:color w:val="000000" w:themeColor="text1"/>
          <w:spacing w:val="-64"/>
        </w:rPr>
        <w:t xml:space="preserve"> </w:t>
      </w:r>
      <w:r w:rsidRPr="00B556BE">
        <w:rPr>
          <w:rFonts w:ascii="Arial" w:hAnsi="Arial" w:cs="Arial"/>
          <w:color w:val="000000" w:themeColor="text1"/>
        </w:rPr>
        <w:t>Reglamentario</w:t>
      </w:r>
      <w:r w:rsidRPr="00B556BE">
        <w:rPr>
          <w:rFonts w:ascii="Arial" w:hAnsi="Arial" w:cs="Arial"/>
          <w:color w:val="000000" w:themeColor="text1"/>
          <w:spacing w:val="1"/>
        </w:rPr>
        <w:t xml:space="preserve"> </w:t>
      </w:r>
      <w:r w:rsidRPr="00B556BE">
        <w:rPr>
          <w:rFonts w:ascii="Arial" w:hAnsi="Arial" w:cs="Arial"/>
          <w:color w:val="000000" w:themeColor="text1"/>
        </w:rPr>
        <w:t>del</w:t>
      </w:r>
      <w:r w:rsidRPr="00B556BE">
        <w:rPr>
          <w:rFonts w:ascii="Arial" w:hAnsi="Arial" w:cs="Arial"/>
          <w:color w:val="000000" w:themeColor="text1"/>
          <w:spacing w:val="1"/>
        </w:rPr>
        <w:t xml:space="preserve"> </w:t>
      </w:r>
      <w:r w:rsidRPr="00B556BE">
        <w:rPr>
          <w:rFonts w:ascii="Arial" w:hAnsi="Arial" w:cs="Arial"/>
          <w:color w:val="000000" w:themeColor="text1"/>
        </w:rPr>
        <w:t>Sector</w:t>
      </w:r>
      <w:r w:rsidRPr="00B556BE">
        <w:rPr>
          <w:rFonts w:ascii="Arial" w:hAnsi="Arial" w:cs="Arial"/>
          <w:color w:val="000000" w:themeColor="text1"/>
          <w:spacing w:val="1"/>
        </w:rPr>
        <w:t xml:space="preserve"> </w:t>
      </w:r>
      <w:r w:rsidRPr="00B556BE">
        <w:rPr>
          <w:rFonts w:ascii="Arial" w:hAnsi="Arial" w:cs="Arial"/>
          <w:color w:val="000000" w:themeColor="text1"/>
        </w:rPr>
        <w:t>Justicia</w:t>
      </w:r>
      <w:r w:rsidRPr="00B556BE">
        <w:rPr>
          <w:rFonts w:ascii="Arial" w:hAnsi="Arial" w:cs="Arial"/>
          <w:color w:val="000000" w:themeColor="text1"/>
          <w:spacing w:val="1"/>
        </w:rPr>
        <w:t xml:space="preserve"> </w:t>
      </w:r>
      <w:r w:rsidRPr="00B556BE">
        <w:rPr>
          <w:rFonts w:ascii="Arial" w:hAnsi="Arial" w:cs="Arial"/>
          <w:color w:val="000000" w:themeColor="text1"/>
        </w:rPr>
        <w:t>y</w:t>
      </w:r>
      <w:r w:rsidRPr="00B556BE">
        <w:rPr>
          <w:rFonts w:ascii="Arial" w:hAnsi="Arial" w:cs="Arial"/>
          <w:color w:val="000000" w:themeColor="text1"/>
          <w:spacing w:val="1"/>
        </w:rPr>
        <w:t xml:space="preserve"> </w:t>
      </w:r>
      <w:r w:rsidRPr="00B556BE">
        <w:rPr>
          <w:rFonts w:ascii="Arial" w:hAnsi="Arial" w:cs="Arial"/>
          <w:color w:val="000000" w:themeColor="text1"/>
        </w:rPr>
        <w:t>del</w:t>
      </w:r>
      <w:r w:rsidRPr="00B556BE">
        <w:rPr>
          <w:rFonts w:ascii="Arial" w:hAnsi="Arial" w:cs="Arial"/>
          <w:color w:val="000000" w:themeColor="text1"/>
          <w:spacing w:val="1"/>
        </w:rPr>
        <w:t xml:space="preserve"> </w:t>
      </w:r>
      <w:r w:rsidRPr="00B556BE">
        <w:rPr>
          <w:rFonts w:ascii="Arial" w:hAnsi="Arial" w:cs="Arial"/>
          <w:color w:val="000000" w:themeColor="text1"/>
        </w:rPr>
        <w:t>Derecho,</w:t>
      </w:r>
      <w:r w:rsidRPr="00B556BE">
        <w:rPr>
          <w:rFonts w:ascii="Arial" w:hAnsi="Arial" w:cs="Arial"/>
          <w:color w:val="000000" w:themeColor="text1"/>
          <w:spacing w:val="1"/>
        </w:rPr>
        <w:t xml:space="preserve"> </w:t>
      </w:r>
      <w:r w:rsidRPr="00B556BE">
        <w:rPr>
          <w:rFonts w:ascii="Arial" w:hAnsi="Arial" w:cs="Arial"/>
          <w:color w:val="000000" w:themeColor="text1"/>
        </w:rPr>
        <w:t>relacionadas</w:t>
      </w:r>
      <w:r w:rsidRPr="00B556BE">
        <w:rPr>
          <w:rFonts w:ascii="Arial" w:hAnsi="Arial" w:cs="Arial"/>
          <w:color w:val="000000" w:themeColor="text1"/>
          <w:spacing w:val="1"/>
        </w:rPr>
        <w:t xml:space="preserve"> </w:t>
      </w:r>
      <w:r w:rsidRPr="00B556BE">
        <w:rPr>
          <w:rFonts w:ascii="Arial" w:hAnsi="Arial" w:cs="Arial"/>
          <w:color w:val="000000" w:themeColor="text1"/>
        </w:rPr>
        <w:t>con</w:t>
      </w:r>
      <w:r w:rsidRPr="00B556BE">
        <w:rPr>
          <w:rFonts w:ascii="Arial" w:hAnsi="Arial" w:cs="Arial"/>
          <w:color w:val="000000" w:themeColor="text1"/>
          <w:spacing w:val="1"/>
        </w:rPr>
        <w:t xml:space="preserve"> </w:t>
      </w:r>
      <w:r w:rsidRPr="00B556BE">
        <w:rPr>
          <w:rFonts w:ascii="Arial" w:hAnsi="Arial" w:cs="Arial"/>
          <w:color w:val="000000" w:themeColor="text1"/>
        </w:rPr>
        <w:t>los</w:t>
      </w:r>
      <w:r w:rsidRPr="00B556BE">
        <w:rPr>
          <w:rFonts w:ascii="Arial" w:hAnsi="Arial" w:cs="Arial"/>
          <w:color w:val="000000" w:themeColor="text1"/>
          <w:spacing w:val="1"/>
        </w:rPr>
        <w:t xml:space="preserve"> </w:t>
      </w:r>
      <w:r w:rsidRPr="00B556BE">
        <w:rPr>
          <w:rFonts w:ascii="Arial" w:hAnsi="Arial" w:cs="Arial"/>
          <w:color w:val="000000" w:themeColor="text1"/>
        </w:rPr>
        <w:t>centros</w:t>
      </w:r>
      <w:r w:rsidRPr="00B556BE">
        <w:rPr>
          <w:rFonts w:ascii="Arial" w:hAnsi="Arial" w:cs="Arial"/>
          <w:color w:val="000000" w:themeColor="text1"/>
          <w:spacing w:val="-1"/>
        </w:rPr>
        <w:t xml:space="preserve"> </w:t>
      </w:r>
      <w:r w:rsidRPr="00B556BE">
        <w:rPr>
          <w:rFonts w:ascii="Arial" w:hAnsi="Arial" w:cs="Arial"/>
          <w:color w:val="000000" w:themeColor="text1"/>
        </w:rPr>
        <w:t>de</w:t>
      </w:r>
      <w:r w:rsidRPr="00B556BE">
        <w:rPr>
          <w:rFonts w:ascii="Arial" w:hAnsi="Arial" w:cs="Arial"/>
          <w:color w:val="000000" w:themeColor="text1"/>
          <w:spacing w:val="-1"/>
        </w:rPr>
        <w:t xml:space="preserve"> </w:t>
      </w:r>
      <w:r w:rsidRPr="00B556BE">
        <w:rPr>
          <w:rFonts w:ascii="Arial" w:hAnsi="Arial" w:cs="Arial"/>
          <w:color w:val="000000" w:themeColor="text1"/>
        </w:rPr>
        <w:t>conciliación en</w:t>
      </w:r>
      <w:r w:rsidRPr="00B556BE">
        <w:rPr>
          <w:rFonts w:ascii="Arial" w:hAnsi="Arial" w:cs="Arial"/>
          <w:color w:val="000000" w:themeColor="text1"/>
          <w:spacing w:val="-1"/>
        </w:rPr>
        <w:t xml:space="preserve"> </w:t>
      </w:r>
      <w:r w:rsidRPr="00B556BE">
        <w:rPr>
          <w:rFonts w:ascii="Arial" w:hAnsi="Arial" w:cs="Arial"/>
          <w:color w:val="000000" w:themeColor="text1"/>
        </w:rPr>
        <w:t>derecho”.</w:t>
      </w:r>
    </w:p>
    <w:p w14:paraId="388043ED" w14:textId="77777777" w:rsidR="00102861" w:rsidRPr="00B556BE" w:rsidRDefault="00102861" w:rsidP="00102861">
      <w:pPr>
        <w:tabs>
          <w:tab w:val="right" w:pos="8838"/>
        </w:tabs>
        <w:jc w:val="both"/>
        <w:rPr>
          <w:rFonts w:ascii="Arial" w:hAnsi="Arial" w:cs="Arial"/>
          <w:color w:val="000000" w:themeColor="text1"/>
        </w:rPr>
      </w:pPr>
    </w:p>
    <w:p w14:paraId="2BBAAC3F" w14:textId="77777777" w:rsidR="00102861" w:rsidRPr="00B556BE" w:rsidRDefault="00102861" w:rsidP="00102861">
      <w:pPr>
        <w:tabs>
          <w:tab w:val="right" w:pos="8838"/>
        </w:tabs>
        <w:jc w:val="both"/>
        <w:rPr>
          <w:rFonts w:ascii="Arial" w:hAnsi="Arial" w:cs="Arial"/>
          <w:color w:val="000000" w:themeColor="text1"/>
        </w:rPr>
      </w:pPr>
      <w:r w:rsidRPr="00B556BE">
        <w:rPr>
          <w:rFonts w:ascii="Arial" w:hAnsi="Arial" w:cs="Arial"/>
          <w:color w:val="000000" w:themeColor="text1"/>
        </w:rPr>
        <w:t xml:space="preserve">De esta manera, la armonización y simplificación que trae consigo el Estatuto de la Conciliación, redundará en el fortalecimiento, impulso y uso efectivo de la misma, tanto en el contexto urbano como rural, ello en pro de contribuir a afianzar la legitimidad institucional, a garantizar el derecho de los ciudadanos a la tutela judicial efectiva, y a construir una cultura de paz. </w:t>
      </w:r>
    </w:p>
    <w:p w14:paraId="336EBBDD" w14:textId="77777777" w:rsidR="00102861" w:rsidRPr="00B556BE" w:rsidRDefault="00102861" w:rsidP="00102861">
      <w:pPr>
        <w:tabs>
          <w:tab w:val="right" w:pos="8838"/>
        </w:tabs>
        <w:jc w:val="both"/>
        <w:rPr>
          <w:rFonts w:ascii="Arial" w:hAnsi="Arial" w:cs="Arial"/>
          <w:color w:val="000000" w:themeColor="text1"/>
        </w:rPr>
      </w:pPr>
    </w:p>
    <w:p w14:paraId="3A29D1FF" w14:textId="77777777" w:rsidR="00102861" w:rsidRPr="00B556BE" w:rsidRDefault="00102861" w:rsidP="00102861">
      <w:pPr>
        <w:tabs>
          <w:tab w:val="right" w:pos="8838"/>
        </w:tabs>
        <w:jc w:val="both"/>
        <w:rPr>
          <w:rFonts w:ascii="Arial" w:hAnsi="Arial" w:cs="Arial"/>
          <w:color w:val="000000" w:themeColor="text1"/>
        </w:rPr>
      </w:pPr>
      <w:r w:rsidRPr="00B556BE">
        <w:rPr>
          <w:rFonts w:ascii="Arial" w:hAnsi="Arial" w:cs="Arial"/>
          <w:color w:val="000000" w:themeColor="text1"/>
        </w:rPr>
        <w:t xml:space="preserve">En este sentido, se pretende construir un documento integrado que incluya las siguientes temáticas, las cuales han sido resaltadas también en la exposición de motivos: </w:t>
      </w:r>
    </w:p>
    <w:p w14:paraId="7169ECC4" w14:textId="77777777" w:rsidR="00102861" w:rsidRPr="00B556BE" w:rsidRDefault="00102861" w:rsidP="00102861">
      <w:pPr>
        <w:tabs>
          <w:tab w:val="right" w:pos="8838"/>
        </w:tabs>
        <w:jc w:val="both"/>
        <w:rPr>
          <w:rFonts w:ascii="Arial" w:hAnsi="Arial" w:cs="Arial"/>
          <w:color w:val="000000" w:themeColor="text1"/>
        </w:rPr>
      </w:pPr>
    </w:p>
    <w:p w14:paraId="07ACFFD6"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hAnsi="Arial" w:cs="Arial"/>
          <w:color w:val="000000" w:themeColor="text1"/>
        </w:rPr>
        <w:t xml:space="preserve">Principios y aspectos sustanciales generales de la conciliación y de sus operadores. </w:t>
      </w:r>
    </w:p>
    <w:p w14:paraId="12DF661F" w14:textId="77777777" w:rsidR="00102861" w:rsidRPr="00B556BE" w:rsidRDefault="00102861" w:rsidP="00102861">
      <w:pPr>
        <w:pStyle w:val="Prrafodelista"/>
        <w:tabs>
          <w:tab w:val="right" w:pos="8838"/>
        </w:tabs>
        <w:jc w:val="both"/>
        <w:rPr>
          <w:rFonts w:ascii="Arial" w:hAnsi="Arial" w:cs="Arial"/>
          <w:color w:val="000000" w:themeColor="text1"/>
        </w:rPr>
      </w:pPr>
    </w:p>
    <w:p w14:paraId="1F5D81A4"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hAnsi="Arial" w:cs="Arial"/>
          <w:color w:val="000000" w:themeColor="text1"/>
        </w:rPr>
        <w:t xml:space="preserve">Regulación de la conciliación por medios virtuales. </w:t>
      </w:r>
    </w:p>
    <w:p w14:paraId="614323E7" w14:textId="77777777" w:rsidR="00102861" w:rsidRPr="00B556BE" w:rsidRDefault="00102861" w:rsidP="00102861">
      <w:pPr>
        <w:tabs>
          <w:tab w:val="right" w:pos="8838"/>
        </w:tabs>
        <w:jc w:val="both"/>
        <w:rPr>
          <w:rFonts w:ascii="Arial" w:hAnsi="Arial" w:cs="Arial"/>
          <w:color w:val="000000" w:themeColor="text1"/>
        </w:rPr>
      </w:pPr>
    </w:p>
    <w:p w14:paraId="67C53F04"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hAnsi="Arial" w:cs="Arial"/>
          <w:color w:val="000000" w:themeColor="text1"/>
        </w:rPr>
        <w:t>Ampliación del ámbito de competencia de la conciliación a todos aquellos asuntos que no se encuentren prohibidos por la ley.</w:t>
      </w:r>
    </w:p>
    <w:p w14:paraId="150F5E16" w14:textId="77777777" w:rsidR="00102861" w:rsidRPr="00B556BE" w:rsidRDefault="00102861" w:rsidP="00102861">
      <w:pPr>
        <w:pStyle w:val="Prrafodelista"/>
        <w:rPr>
          <w:rFonts w:ascii="Arial" w:eastAsia="Arial MT" w:hAnsi="Arial" w:cs="Arial"/>
          <w:color w:val="000000" w:themeColor="text1"/>
          <w:lang w:val="es-ES"/>
        </w:rPr>
      </w:pPr>
    </w:p>
    <w:p w14:paraId="09993F79"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 xml:space="preserve">Gratuidad en la prestación del servicio de conciliación. </w:t>
      </w:r>
    </w:p>
    <w:p w14:paraId="5724B163" w14:textId="77777777" w:rsidR="00102861" w:rsidRPr="00B556BE" w:rsidRDefault="00102861" w:rsidP="00102861">
      <w:pPr>
        <w:pStyle w:val="Prrafodelista"/>
        <w:rPr>
          <w:rFonts w:ascii="Arial" w:hAnsi="Arial" w:cs="Arial"/>
          <w:color w:val="000000" w:themeColor="text1"/>
          <w:lang w:val="es-ES"/>
        </w:rPr>
      </w:pPr>
    </w:p>
    <w:p w14:paraId="35B61827"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hAnsi="Arial" w:cs="Arial"/>
          <w:color w:val="000000" w:themeColor="text1"/>
          <w:lang w:val="es-ES"/>
        </w:rPr>
        <w:t xml:space="preserve">Conciliación por notarios y centros de conciliación de notarías. </w:t>
      </w:r>
    </w:p>
    <w:p w14:paraId="25C96D4E" w14:textId="77777777" w:rsidR="00102861" w:rsidRPr="00B556BE" w:rsidRDefault="00102861" w:rsidP="00102861">
      <w:pPr>
        <w:pStyle w:val="Prrafodelista"/>
        <w:rPr>
          <w:rFonts w:ascii="Arial" w:eastAsia="Arial MT" w:hAnsi="Arial" w:cs="Arial"/>
          <w:color w:val="000000" w:themeColor="text1"/>
          <w:lang w:val="es-ES"/>
        </w:rPr>
      </w:pPr>
    </w:p>
    <w:p w14:paraId="3B731AB5"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 xml:space="preserve">Régimen disciplinario del conciliador. </w:t>
      </w:r>
    </w:p>
    <w:p w14:paraId="49D475A2" w14:textId="77777777" w:rsidR="00102861" w:rsidRPr="00B556BE" w:rsidRDefault="00102861" w:rsidP="00102861">
      <w:pPr>
        <w:pStyle w:val="Prrafodelista"/>
        <w:rPr>
          <w:rFonts w:ascii="Arial" w:eastAsia="Arial MT" w:hAnsi="Arial" w:cs="Arial"/>
          <w:color w:val="000000" w:themeColor="text1"/>
          <w:lang w:val="es-ES"/>
        </w:rPr>
      </w:pPr>
    </w:p>
    <w:p w14:paraId="76B1A68F"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Fortalecimiento de las funciones de control, inspección y vigilancia del Ministerio de Justicia y del Derecho sobre los centros de conciliación y los programas locales de justicia en equidad.</w:t>
      </w:r>
    </w:p>
    <w:p w14:paraId="184FAC92" w14:textId="77777777" w:rsidR="00102861" w:rsidRPr="00B556BE" w:rsidRDefault="00102861" w:rsidP="00102861">
      <w:pPr>
        <w:pStyle w:val="Prrafodelista"/>
        <w:rPr>
          <w:rFonts w:ascii="Arial" w:eastAsia="Arial MT" w:hAnsi="Arial" w:cs="Arial"/>
          <w:color w:val="000000" w:themeColor="text1"/>
          <w:lang w:val="es-ES"/>
        </w:rPr>
      </w:pPr>
    </w:p>
    <w:p w14:paraId="439C10D1"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Estandarización del procedimiento conciliatorio.</w:t>
      </w:r>
    </w:p>
    <w:p w14:paraId="553DE91B" w14:textId="77777777" w:rsidR="00102861" w:rsidRPr="00B556BE" w:rsidRDefault="00102861" w:rsidP="00102861">
      <w:pPr>
        <w:pStyle w:val="Prrafodelista"/>
        <w:rPr>
          <w:rFonts w:ascii="Arial" w:eastAsia="Arial MT" w:hAnsi="Arial" w:cs="Arial"/>
          <w:color w:val="000000" w:themeColor="text1"/>
          <w:lang w:val="es-ES"/>
        </w:rPr>
      </w:pPr>
    </w:p>
    <w:p w14:paraId="4324A014"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 xml:space="preserve">Ampliación del ámbito de la conciliación como requisito de procedibilidad. </w:t>
      </w:r>
    </w:p>
    <w:p w14:paraId="6F1DEEFD" w14:textId="77777777" w:rsidR="00102861" w:rsidRPr="00B556BE" w:rsidRDefault="00102861" w:rsidP="00102861">
      <w:pPr>
        <w:pStyle w:val="Prrafodelista"/>
        <w:rPr>
          <w:rFonts w:ascii="Arial" w:eastAsia="Arial MT" w:hAnsi="Arial" w:cs="Arial"/>
          <w:color w:val="000000" w:themeColor="text1"/>
          <w:lang w:val="es-ES"/>
        </w:rPr>
      </w:pPr>
    </w:p>
    <w:p w14:paraId="6A6643F0"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 xml:space="preserve">Armonización del Código Nacional de Seguridad y Convivencia ciudadana con el Estatuto de conciliación. </w:t>
      </w:r>
    </w:p>
    <w:p w14:paraId="70493AE8" w14:textId="77777777" w:rsidR="00102861" w:rsidRPr="00B556BE" w:rsidRDefault="00102861" w:rsidP="00102861">
      <w:pPr>
        <w:pStyle w:val="Prrafodelista"/>
        <w:rPr>
          <w:rFonts w:ascii="Arial" w:eastAsia="Arial MT" w:hAnsi="Arial" w:cs="Arial"/>
          <w:color w:val="000000" w:themeColor="text1"/>
          <w:lang w:val="es-ES"/>
        </w:rPr>
      </w:pPr>
    </w:p>
    <w:p w14:paraId="4465C5A0"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 xml:space="preserve">Regulación de la conciliación judicial en derecho adelantada por conciliadores en derecho inscritos en centros de conciliación. </w:t>
      </w:r>
    </w:p>
    <w:p w14:paraId="0F5B61F8" w14:textId="77777777" w:rsidR="00102861" w:rsidRPr="00B556BE" w:rsidRDefault="00102861" w:rsidP="00102861">
      <w:pPr>
        <w:pStyle w:val="Prrafodelista"/>
        <w:rPr>
          <w:rFonts w:ascii="Arial" w:eastAsia="Arial MT" w:hAnsi="Arial" w:cs="Arial"/>
          <w:color w:val="000000" w:themeColor="text1"/>
          <w:lang w:val="es-ES"/>
        </w:rPr>
      </w:pPr>
    </w:p>
    <w:p w14:paraId="3FCA2E93"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Creación de los programas locales de justicia en equidad.</w:t>
      </w:r>
    </w:p>
    <w:p w14:paraId="4A69A22E" w14:textId="77777777" w:rsidR="00102861" w:rsidRPr="00B556BE" w:rsidRDefault="00102861" w:rsidP="00102861">
      <w:pPr>
        <w:pStyle w:val="Prrafodelista"/>
        <w:rPr>
          <w:rFonts w:ascii="Arial" w:eastAsia="Arial MT" w:hAnsi="Arial" w:cs="Arial"/>
          <w:color w:val="000000" w:themeColor="text1"/>
          <w:lang w:val="es-ES"/>
        </w:rPr>
      </w:pPr>
    </w:p>
    <w:p w14:paraId="517FA450"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eastAsia="Arial MT" w:hAnsi="Arial" w:cs="Arial"/>
          <w:color w:val="000000" w:themeColor="text1"/>
          <w:lang w:val="es-ES"/>
        </w:rPr>
        <w:t xml:space="preserve">Conciliación extrajudicial en asuntos de lo contencioso administrativo. </w:t>
      </w:r>
    </w:p>
    <w:p w14:paraId="28CF7698" w14:textId="77777777" w:rsidR="00102861" w:rsidRPr="00B556BE" w:rsidRDefault="00102861" w:rsidP="00102861">
      <w:pPr>
        <w:pStyle w:val="Prrafodelista"/>
        <w:rPr>
          <w:rFonts w:ascii="Arial" w:hAnsi="Arial" w:cs="Arial"/>
          <w:color w:val="000000" w:themeColor="text1"/>
          <w:lang w:val="es-ES"/>
        </w:rPr>
      </w:pPr>
    </w:p>
    <w:p w14:paraId="3A055D6A" w14:textId="77777777" w:rsidR="00102861" w:rsidRPr="00B556BE" w:rsidRDefault="00102861" w:rsidP="00102861">
      <w:pPr>
        <w:pStyle w:val="Prrafodelista"/>
        <w:numPr>
          <w:ilvl w:val="0"/>
          <w:numId w:val="12"/>
        </w:numPr>
        <w:tabs>
          <w:tab w:val="right" w:pos="8838"/>
        </w:tabs>
        <w:jc w:val="both"/>
        <w:rPr>
          <w:rFonts w:ascii="Arial" w:hAnsi="Arial" w:cs="Arial"/>
          <w:color w:val="000000" w:themeColor="text1"/>
        </w:rPr>
      </w:pPr>
      <w:r w:rsidRPr="00B556BE">
        <w:rPr>
          <w:rFonts w:ascii="Arial" w:hAnsi="Arial" w:cs="Arial"/>
          <w:color w:val="000000" w:themeColor="text1"/>
          <w:lang w:val="es-ES"/>
        </w:rPr>
        <w:t xml:space="preserve">Sistema Nacional de conciliación. </w:t>
      </w:r>
    </w:p>
    <w:p w14:paraId="7ADD8E2F" w14:textId="77777777" w:rsidR="00102861" w:rsidRPr="00B556BE" w:rsidRDefault="00102861" w:rsidP="00102861">
      <w:pPr>
        <w:tabs>
          <w:tab w:val="right" w:pos="8838"/>
        </w:tabs>
        <w:jc w:val="both"/>
        <w:rPr>
          <w:rFonts w:ascii="Arial" w:hAnsi="Arial" w:cs="Arial"/>
          <w:color w:val="000000" w:themeColor="text1"/>
        </w:rPr>
      </w:pPr>
    </w:p>
    <w:p w14:paraId="20A4A9BF"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Con tal propósito, según lo anotado en la exposición de motivos, el Gobierno Nacional, acompasándose con el sentido del Plan Nacional de Desarrollo 2018 – 2022, “</w:t>
      </w:r>
      <w:r w:rsidRPr="00B556BE">
        <w:rPr>
          <w:rFonts w:ascii="Arial" w:hAnsi="Arial" w:cs="Arial"/>
          <w:i/>
          <w:color w:val="000000" w:themeColor="text1"/>
        </w:rPr>
        <w:t>Pacto por Colombia, pacto por la equidad”</w:t>
      </w:r>
      <w:r w:rsidRPr="00B556BE">
        <w:rPr>
          <w:rFonts w:ascii="Arial" w:hAnsi="Arial" w:cs="Arial"/>
          <w:color w:val="000000" w:themeColor="text1"/>
        </w:rPr>
        <w:t xml:space="preserve">, y específicamente con el pacto estructural por la legalidad denominado </w:t>
      </w:r>
      <w:r w:rsidRPr="00B556BE">
        <w:rPr>
          <w:rFonts w:ascii="Arial" w:hAnsi="Arial" w:cs="Arial"/>
          <w:i/>
          <w:color w:val="000000" w:themeColor="text1"/>
        </w:rPr>
        <w:t xml:space="preserve">“Pacto por la legalidad: seguridad efectiva y justicia transparente para </w:t>
      </w:r>
      <w:r w:rsidRPr="00B556BE">
        <w:rPr>
          <w:rFonts w:ascii="Arial" w:hAnsi="Arial" w:cs="Arial"/>
          <w:i/>
          <w:color w:val="000000" w:themeColor="text1"/>
          <w:spacing w:val="-64"/>
        </w:rPr>
        <w:t xml:space="preserve"> </w:t>
      </w:r>
      <w:r w:rsidRPr="00B556BE">
        <w:rPr>
          <w:rFonts w:ascii="Arial" w:hAnsi="Arial" w:cs="Arial"/>
          <w:i/>
          <w:color w:val="000000" w:themeColor="text1"/>
        </w:rPr>
        <w:t>que todos vivamos con libertad y en democracia”</w:t>
      </w:r>
      <w:r w:rsidRPr="00B556BE">
        <w:rPr>
          <w:rFonts w:ascii="Arial" w:hAnsi="Arial" w:cs="Arial"/>
          <w:color w:val="000000" w:themeColor="text1"/>
        </w:rPr>
        <w:t>, ha dirigido sus esfuerzos a la promoción del</w:t>
      </w:r>
      <w:r w:rsidRPr="00B556BE">
        <w:rPr>
          <w:rFonts w:ascii="Arial" w:hAnsi="Arial" w:cs="Arial"/>
          <w:color w:val="000000" w:themeColor="text1"/>
          <w:spacing w:val="1"/>
        </w:rPr>
        <w:t xml:space="preserve"> </w:t>
      </w:r>
      <w:r w:rsidRPr="00B556BE">
        <w:rPr>
          <w:rFonts w:ascii="Arial" w:hAnsi="Arial" w:cs="Arial"/>
          <w:color w:val="000000" w:themeColor="text1"/>
        </w:rPr>
        <w:t>uso</w:t>
      </w:r>
      <w:r w:rsidRPr="00B556BE">
        <w:rPr>
          <w:rFonts w:ascii="Arial" w:hAnsi="Arial" w:cs="Arial"/>
          <w:color w:val="000000" w:themeColor="text1"/>
          <w:spacing w:val="1"/>
        </w:rPr>
        <w:t xml:space="preserve"> </w:t>
      </w:r>
      <w:r w:rsidRPr="00B556BE">
        <w:rPr>
          <w:rFonts w:ascii="Arial" w:hAnsi="Arial" w:cs="Arial"/>
          <w:color w:val="000000" w:themeColor="text1"/>
        </w:rPr>
        <w:t>de</w:t>
      </w:r>
      <w:r w:rsidRPr="00B556BE">
        <w:rPr>
          <w:rFonts w:ascii="Arial" w:hAnsi="Arial" w:cs="Arial"/>
          <w:color w:val="000000" w:themeColor="text1"/>
          <w:spacing w:val="1"/>
        </w:rPr>
        <w:t xml:space="preserve"> la conciliación como mecanismo de solución de conflictos, </w:t>
      </w:r>
      <w:r w:rsidRPr="00B556BE">
        <w:rPr>
          <w:rFonts w:ascii="Arial" w:hAnsi="Arial" w:cs="Arial"/>
          <w:color w:val="000000" w:themeColor="text1"/>
        </w:rPr>
        <w:t>en</w:t>
      </w:r>
      <w:r w:rsidRPr="00B556BE">
        <w:rPr>
          <w:rFonts w:ascii="Arial" w:hAnsi="Arial" w:cs="Arial"/>
          <w:color w:val="000000" w:themeColor="text1"/>
          <w:spacing w:val="1"/>
        </w:rPr>
        <w:t xml:space="preserve"> </w:t>
      </w:r>
      <w:r w:rsidRPr="00B556BE">
        <w:rPr>
          <w:rFonts w:ascii="Arial" w:hAnsi="Arial" w:cs="Arial"/>
          <w:color w:val="000000" w:themeColor="text1"/>
        </w:rPr>
        <w:t>un</w:t>
      </w:r>
      <w:r w:rsidRPr="00B556BE">
        <w:rPr>
          <w:rFonts w:ascii="Arial" w:hAnsi="Arial" w:cs="Arial"/>
          <w:color w:val="000000" w:themeColor="text1"/>
          <w:spacing w:val="1"/>
        </w:rPr>
        <w:t xml:space="preserve"> </w:t>
      </w:r>
      <w:r w:rsidRPr="00B556BE">
        <w:rPr>
          <w:rFonts w:ascii="Arial" w:hAnsi="Arial" w:cs="Arial"/>
          <w:color w:val="000000" w:themeColor="text1"/>
        </w:rPr>
        <w:t>marco</w:t>
      </w:r>
      <w:r w:rsidRPr="00B556BE">
        <w:rPr>
          <w:rFonts w:ascii="Arial" w:hAnsi="Arial" w:cs="Arial"/>
          <w:color w:val="000000" w:themeColor="text1"/>
          <w:spacing w:val="1"/>
        </w:rPr>
        <w:t xml:space="preserve"> </w:t>
      </w:r>
      <w:r w:rsidRPr="00B556BE">
        <w:rPr>
          <w:rFonts w:ascii="Arial" w:hAnsi="Arial" w:cs="Arial"/>
          <w:color w:val="000000" w:themeColor="text1"/>
        </w:rPr>
        <w:t>de</w:t>
      </w:r>
      <w:r w:rsidRPr="00B556BE">
        <w:rPr>
          <w:rFonts w:ascii="Arial" w:hAnsi="Arial" w:cs="Arial"/>
          <w:color w:val="000000" w:themeColor="text1"/>
          <w:spacing w:val="1"/>
        </w:rPr>
        <w:t xml:space="preserve"> </w:t>
      </w:r>
      <w:r w:rsidRPr="00B556BE">
        <w:rPr>
          <w:rFonts w:ascii="Arial" w:hAnsi="Arial" w:cs="Arial"/>
          <w:color w:val="000000" w:themeColor="text1"/>
        </w:rPr>
        <w:t>convivencia</w:t>
      </w:r>
      <w:r w:rsidRPr="00B556BE">
        <w:rPr>
          <w:rFonts w:ascii="Arial" w:hAnsi="Arial" w:cs="Arial"/>
          <w:color w:val="000000" w:themeColor="text1"/>
          <w:spacing w:val="1"/>
        </w:rPr>
        <w:t xml:space="preserve"> </w:t>
      </w:r>
      <w:r w:rsidRPr="00B556BE">
        <w:rPr>
          <w:rFonts w:ascii="Arial" w:hAnsi="Arial" w:cs="Arial"/>
          <w:color w:val="000000" w:themeColor="text1"/>
        </w:rPr>
        <w:t>pacífica,</w:t>
      </w:r>
      <w:r w:rsidRPr="00B556BE">
        <w:rPr>
          <w:rFonts w:ascii="Arial" w:hAnsi="Arial" w:cs="Arial"/>
          <w:color w:val="000000" w:themeColor="text1"/>
          <w:spacing w:val="1"/>
        </w:rPr>
        <w:t xml:space="preserve"> </w:t>
      </w:r>
      <w:r w:rsidRPr="00B556BE">
        <w:rPr>
          <w:rFonts w:ascii="Arial" w:hAnsi="Arial" w:cs="Arial"/>
          <w:color w:val="000000" w:themeColor="text1"/>
        </w:rPr>
        <w:t>legalidad</w:t>
      </w:r>
      <w:r w:rsidRPr="00B556BE">
        <w:rPr>
          <w:rFonts w:ascii="Arial" w:hAnsi="Arial" w:cs="Arial"/>
          <w:color w:val="000000" w:themeColor="text1"/>
          <w:spacing w:val="1"/>
        </w:rPr>
        <w:t xml:space="preserve"> </w:t>
      </w:r>
      <w:r w:rsidRPr="00B556BE">
        <w:rPr>
          <w:rFonts w:ascii="Arial" w:hAnsi="Arial" w:cs="Arial"/>
          <w:color w:val="000000" w:themeColor="text1"/>
        </w:rPr>
        <w:t>y</w:t>
      </w:r>
      <w:r w:rsidRPr="00B556BE">
        <w:rPr>
          <w:rFonts w:ascii="Arial" w:hAnsi="Arial" w:cs="Arial"/>
          <w:color w:val="000000" w:themeColor="text1"/>
          <w:spacing w:val="-64"/>
        </w:rPr>
        <w:t xml:space="preserve"> </w:t>
      </w:r>
      <w:r w:rsidRPr="00B556BE">
        <w:rPr>
          <w:rFonts w:ascii="Arial" w:hAnsi="Arial" w:cs="Arial"/>
          <w:color w:val="000000" w:themeColor="text1"/>
        </w:rPr>
        <w:t xml:space="preserve"> equidad.</w:t>
      </w:r>
    </w:p>
    <w:p w14:paraId="6810C3D9" w14:textId="77777777" w:rsidR="00102861" w:rsidRPr="00B556BE" w:rsidRDefault="00102861" w:rsidP="00102861">
      <w:pPr>
        <w:jc w:val="both"/>
        <w:rPr>
          <w:rFonts w:ascii="Arial" w:hAnsi="Arial" w:cs="Arial"/>
          <w:color w:val="000000" w:themeColor="text1"/>
        </w:rPr>
      </w:pPr>
    </w:p>
    <w:p w14:paraId="66365643"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Para lo anterior, se fundamentó en diversos estudios y</w:t>
      </w:r>
      <w:r w:rsidRPr="00B556BE">
        <w:rPr>
          <w:rFonts w:ascii="Arial" w:hAnsi="Arial" w:cs="Arial"/>
          <w:color w:val="000000" w:themeColor="text1"/>
          <w:spacing w:val="1"/>
        </w:rPr>
        <w:t xml:space="preserve"> </w:t>
      </w:r>
      <w:r w:rsidRPr="00B556BE">
        <w:rPr>
          <w:rFonts w:ascii="Arial" w:hAnsi="Arial" w:cs="Arial"/>
          <w:color w:val="000000" w:themeColor="text1"/>
        </w:rPr>
        <w:t>diagnósticos sobre la materia, siendo de especial relevancia el</w:t>
      </w:r>
      <w:r w:rsidRPr="00B556BE">
        <w:rPr>
          <w:rFonts w:ascii="Arial" w:hAnsi="Arial" w:cs="Arial"/>
          <w:color w:val="000000" w:themeColor="text1"/>
          <w:spacing w:val="1"/>
        </w:rPr>
        <w:t xml:space="preserve"> </w:t>
      </w:r>
      <w:r w:rsidRPr="00B556BE">
        <w:rPr>
          <w:rFonts w:ascii="Arial" w:hAnsi="Arial" w:cs="Arial"/>
          <w:color w:val="000000" w:themeColor="text1"/>
        </w:rPr>
        <w:t>análisis</w:t>
      </w:r>
      <w:r w:rsidRPr="00B556BE">
        <w:rPr>
          <w:rFonts w:ascii="Arial" w:hAnsi="Arial" w:cs="Arial"/>
          <w:color w:val="000000" w:themeColor="text1"/>
          <w:spacing w:val="-9"/>
        </w:rPr>
        <w:t xml:space="preserve"> </w:t>
      </w:r>
      <w:r w:rsidRPr="00B556BE">
        <w:rPr>
          <w:rFonts w:ascii="Arial" w:hAnsi="Arial" w:cs="Arial"/>
          <w:color w:val="000000" w:themeColor="text1"/>
        </w:rPr>
        <w:t>conceptual</w:t>
      </w:r>
      <w:r w:rsidRPr="00B556BE">
        <w:rPr>
          <w:rFonts w:ascii="Arial" w:hAnsi="Arial" w:cs="Arial"/>
          <w:color w:val="000000" w:themeColor="text1"/>
          <w:spacing w:val="-9"/>
        </w:rPr>
        <w:t xml:space="preserve"> </w:t>
      </w:r>
      <w:r w:rsidRPr="00B556BE">
        <w:rPr>
          <w:rFonts w:ascii="Arial" w:hAnsi="Arial" w:cs="Arial"/>
          <w:color w:val="000000" w:themeColor="text1"/>
        </w:rPr>
        <w:t>del</w:t>
      </w:r>
      <w:r w:rsidRPr="00B556BE">
        <w:rPr>
          <w:rFonts w:ascii="Arial" w:hAnsi="Arial" w:cs="Arial"/>
          <w:color w:val="000000" w:themeColor="text1"/>
          <w:spacing w:val="-9"/>
        </w:rPr>
        <w:t xml:space="preserve"> </w:t>
      </w:r>
      <w:r w:rsidRPr="00B556BE">
        <w:rPr>
          <w:rFonts w:ascii="Arial" w:hAnsi="Arial" w:cs="Arial"/>
          <w:color w:val="000000" w:themeColor="text1"/>
        </w:rPr>
        <w:t>sistema</w:t>
      </w:r>
      <w:r w:rsidRPr="00B556BE">
        <w:rPr>
          <w:rFonts w:ascii="Arial" w:hAnsi="Arial" w:cs="Arial"/>
          <w:color w:val="000000" w:themeColor="text1"/>
          <w:spacing w:val="-8"/>
        </w:rPr>
        <w:t xml:space="preserve"> </w:t>
      </w:r>
      <w:r w:rsidRPr="00B556BE">
        <w:rPr>
          <w:rFonts w:ascii="Arial" w:hAnsi="Arial" w:cs="Arial"/>
          <w:color w:val="000000" w:themeColor="text1"/>
        </w:rPr>
        <w:t>nacional</w:t>
      </w:r>
      <w:r w:rsidRPr="00B556BE">
        <w:rPr>
          <w:rFonts w:ascii="Arial" w:hAnsi="Arial" w:cs="Arial"/>
          <w:color w:val="000000" w:themeColor="text1"/>
          <w:spacing w:val="-9"/>
        </w:rPr>
        <w:t xml:space="preserve"> </w:t>
      </w:r>
      <w:r w:rsidRPr="00B556BE">
        <w:rPr>
          <w:rFonts w:ascii="Arial" w:hAnsi="Arial" w:cs="Arial"/>
          <w:color w:val="000000" w:themeColor="text1"/>
        </w:rPr>
        <w:t>de</w:t>
      </w:r>
      <w:r w:rsidRPr="00B556BE">
        <w:rPr>
          <w:rFonts w:ascii="Arial" w:hAnsi="Arial" w:cs="Arial"/>
          <w:color w:val="000000" w:themeColor="text1"/>
          <w:spacing w:val="-8"/>
        </w:rPr>
        <w:t xml:space="preserve"> </w:t>
      </w:r>
      <w:r w:rsidRPr="00B556BE">
        <w:rPr>
          <w:rFonts w:ascii="Arial" w:hAnsi="Arial" w:cs="Arial"/>
          <w:color w:val="000000" w:themeColor="text1"/>
        </w:rPr>
        <w:t>conciliación</w:t>
      </w:r>
      <w:r w:rsidRPr="00B556BE">
        <w:rPr>
          <w:rFonts w:ascii="Arial" w:hAnsi="Arial" w:cs="Arial"/>
          <w:color w:val="000000" w:themeColor="text1"/>
          <w:spacing w:val="-8"/>
        </w:rPr>
        <w:t xml:space="preserve"> </w:t>
      </w:r>
      <w:r w:rsidRPr="00B556BE">
        <w:rPr>
          <w:rFonts w:ascii="Arial" w:hAnsi="Arial" w:cs="Arial"/>
          <w:color w:val="000000" w:themeColor="text1"/>
        </w:rPr>
        <w:t>en</w:t>
      </w:r>
      <w:r w:rsidRPr="00B556BE">
        <w:rPr>
          <w:rFonts w:ascii="Arial" w:hAnsi="Arial" w:cs="Arial"/>
          <w:color w:val="000000" w:themeColor="text1"/>
          <w:spacing w:val="-9"/>
        </w:rPr>
        <w:t xml:space="preserve"> </w:t>
      </w:r>
      <w:r w:rsidRPr="00B556BE">
        <w:rPr>
          <w:rFonts w:ascii="Arial" w:hAnsi="Arial" w:cs="Arial"/>
          <w:color w:val="000000" w:themeColor="text1"/>
        </w:rPr>
        <w:t>sus</w:t>
      </w:r>
      <w:r w:rsidRPr="00B556BE">
        <w:rPr>
          <w:rFonts w:ascii="Arial" w:hAnsi="Arial" w:cs="Arial"/>
          <w:color w:val="000000" w:themeColor="text1"/>
          <w:spacing w:val="-9"/>
        </w:rPr>
        <w:t xml:space="preserve"> </w:t>
      </w:r>
      <w:r w:rsidRPr="00B556BE">
        <w:rPr>
          <w:rFonts w:ascii="Arial" w:hAnsi="Arial" w:cs="Arial"/>
          <w:color w:val="000000" w:themeColor="text1"/>
        </w:rPr>
        <w:t>25</w:t>
      </w:r>
      <w:r w:rsidRPr="00B556BE">
        <w:rPr>
          <w:rFonts w:ascii="Arial" w:hAnsi="Arial" w:cs="Arial"/>
          <w:color w:val="000000" w:themeColor="text1"/>
          <w:spacing w:val="-8"/>
        </w:rPr>
        <w:t xml:space="preserve"> </w:t>
      </w:r>
      <w:r w:rsidRPr="00B556BE">
        <w:rPr>
          <w:rFonts w:ascii="Arial" w:hAnsi="Arial" w:cs="Arial"/>
          <w:color w:val="000000" w:themeColor="text1"/>
        </w:rPr>
        <w:t>años</w:t>
      </w:r>
      <w:r w:rsidRPr="00B556BE">
        <w:rPr>
          <w:rStyle w:val="Refdenotaalpie"/>
          <w:rFonts w:ascii="Arial" w:hAnsi="Arial" w:cs="Arial"/>
          <w:color w:val="000000" w:themeColor="text1"/>
        </w:rPr>
        <w:footnoteReference w:id="2"/>
      </w:r>
      <w:r w:rsidRPr="00B556BE">
        <w:rPr>
          <w:rFonts w:ascii="Arial" w:hAnsi="Arial" w:cs="Arial"/>
          <w:color w:val="000000" w:themeColor="text1"/>
        </w:rPr>
        <w:t>,</w:t>
      </w:r>
      <w:r w:rsidRPr="00B556BE">
        <w:rPr>
          <w:rFonts w:ascii="Arial" w:hAnsi="Arial" w:cs="Arial"/>
          <w:color w:val="000000" w:themeColor="text1"/>
          <w:spacing w:val="-8"/>
        </w:rPr>
        <w:t xml:space="preserve"> </w:t>
      </w:r>
      <w:r w:rsidRPr="00B556BE">
        <w:rPr>
          <w:rFonts w:ascii="Arial" w:hAnsi="Arial" w:cs="Arial"/>
          <w:color w:val="000000" w:themeColor="text1"/>
        </w:rPr>
        <w:t xml:space="preserve">elaborado </w:t>
      </w:r>
      <w:r w:rsidRPr="00B556BE">
        <w:rPr>
          <w:rFonts w:ascii="Arial" w:hAnsi="Arial" w:cs="Arial"/>
          <w:color w:val="000000" w:themeColor="text1"/>
          <w:spacing w:val="-64"/>
        </w:rPr>
        <w:t xml:space="preserve"> </w:t>
      </w:r>
      <w:r w:rsidRPr="00B556BE">
        <w:rPr>
          <w:rFonts w:ascii="Arial" w:hAnsi="Arial" w:cs="Arial"/>
          <w:color w:val="000000" w:themeColor="text1"/>
          <w:spacing w:val="-1"/>
        </w:rPr>
        <w:t>a</w:t>
      </w:r>
      <w:r w:rsidRPr="00B556BE">
        <w:rPr>
          <w:rFonts w:ascii="Arial" w:hAnsi="Arial" w:cs="Arial"/>
          <w:color w:val="000000" w:themeColor="text1"/>
          <w:spacing w:val="-16"/>
        </w:rPr>
        <w:t xml:space="preserve"> </w:t>
      </w:r>
      <w:r w:rsidRPr="00B556BE">
        <w:rPr>
          <w:rFonts w:ascii="Arial" w:hAnsi="Arial" w:cs="Arial"/>
          <w:color w:val="000000" w:themeColor="text1"/>
          <w:spacing w:val="-1"/>
        </w:rPr>
        <w:t>instancias</w:t>
      </w:r>
      <w:r w:rsidRPr="00B556BE">
        <w:rPr>
          <w:rFonts w:ascii="Arial" w:hAnsi="Arial" w:cs="Arial"/>
          <w:color w:val="000000" w:themeColor="text1"/>
          <w:spacing w:val="-15"/>
        </w:rPr>
        <w:t xml:space="preserve"> </w:t>
      </w:r>
      <w:r w:rsidRPr="00B556BE">
        <w:rPr>
          <w:rFonts w:ascii="Arial" w:hAnsi="Arial" w:cs="Arial"/>
          <w:color w:val="000000" w:themeColor="text1"/>
          <w:spacing w:val="-1"/>
        </w:rPr>
        <w:t>del</w:t>
      </w:r>
      <w:r w:rsidRPr="00B556BE">
        <w:rPr>
          <w:rFonts w:ascii="Arial" w:hAnsi="Arial" w:cs="Arial"/>
          <w:color w:val="000000" w:themeColor="text1"/>
          <w:spacing w:val="-15"/>
        </w:rPr>
        <w:t xml:space="preserve"> </w:t>
      </w:r>
      <w:r w:rsidRPr="00B556BE">
        <w:rPr>
          <w:rFonts w:ascii="Arial" w:hAnsi="Arial" w:cs="Arial"/>
          <w:color w:val="000000" w:themeColor="text1"/>
          <w:spacing w:val="-1"/>
        </w:rPr>
        <w:t>Departamento</w:t>
      </w:r>
      <w:r w:rsidRPr="00B556BE">
        <w:rPr>
          <w:rFonts w:ascii="Arial" w:hAnsi="Arial" w:cs="Arial"/>
          <w:color w:val="000000" w:themeColor="text1"/>
          <w:spacing w:val="-16"/>
        </w:rPr>
        <w:t xml:space="preserve"> </w:t>
      </w:r>
      <w:r w:rsidRPr="00B556BE">
        <w:rPr>
          <w:rFonts w:ascii="Arial" w:hAnsi="Arial" w:cs="Arial"/>
          <w:color w:val="000000" w:themeColor="text1"/>
          <w:spacing w:val="-1"/>
        </w:rPr>
        <w:t>Nacional</w:t>
      </w:r>
      <w:r w:rsidRPr="00B556BE">
        <w:rPr>
          <w:rFonts w:ascii="Arial" w:hAnsi="Arial" w:cs="Arial"/>
          <w:color w:val="000000" w:themeColor="text1"/>
          <w:spacing w:val="-15"/>
        </w:rPr>
        <w:t xml:space="preserve"> </w:t>
      </w:r>
      <w:r w:rsidRPr="00B556BE">
        <w:rPr>
          <w:rFonts w:ascii="Arial" w:hAnsi="Arial" w:cs="Arial"/>
          <w:color w:val="000000" w:themeColor="text1"/>
          <w:spacing w:val="-1"/>
        </w:rPr>
        <w:t>de</w:t>
      </w:r>
      <w:r w:rsidRPr="00B556BE">
        <w:rPr>
          <w:rFonts w:ascii="Arial" w:hAnsi="Arial" w:cs="Arial"/>
          <w:color w:val="000000" w:themeColor="text1"/>
          <w:spacing w:val="-16"/>
        </w:rPr>
        <w:t xml:space="preserve"> </w:t>
      </w:r>
      <w:r w:rsidRPr="00B556BE">
        <w:rPr>
          <w:rFonts w:ascii="Arial" w:hAnsi="Arial" w:cs="Arial"/>
          <w:color w:val="000000" w:themeColor="text1"/>
        </w:rPr>
        <w:t>Planeación</w:t>
      </w:r>
      <w:r w:rsidRPr="00B556BE">
        <w:rPr>
          <w:rFonts w:ascii="Arial" w:hAnsi="Arial" w:cs="Arial"/>
          <w:color w:val="000000" w:themeColor="text1"/>
          <w:spacing w:val="-15"/>
        </w:rPr>
        <w:t xml:space="preserve"> </w:t>
      </w:r>
      <w:r w:rsidRPr="00B556BE">
        <w:rPr>
          <w:rFonts w:ascii="Arial" w:hAnsi="Arial" w:cs="Arial"/>
          <w:color w:val="000000" w:themeColor="text1"/>
        </w:rPr>
        <w:t>(DNP);</w:t>
      </w:r>
      <w:r w:rsidRPr="00B556BE">
        <w:rPr>
          <w:rFonts w:ascii="Arial" w:hAnsi="Arial" w:cs="Arial"/>
          <w:color w:val="000000" w:themeColor="text1"/>
          <w:spacing w:val="-14"/>
        </w:rPr>
        <w:t xml:space="preserve"> </w:t>
      </w:r>
      <w:r w:rsidRPr="00B556BE">
        <w:rPr>
          <w:rFonts w:ascii="Arial" w:hAnsi="Arial" w:cs="Arial"/>
          <w:color w:val="000000" w:themeColor="text1"/>
        </w:rPr>
        <w:t>las</w:t>
      </w:r>
      <w:r w:rsidRPr="00B556BE">
        <w:rPr>
          <w:rFonts w:ascii="Arial" w:hAnsi="Arial" w:cs="Arial"/>
          <w:color w:val="000000" w:themeColor="text1"/>
          <w:spacing w:val="-15"/>
        </w:rPr>
        <w:t xml:space="preserve"> </w:t>
      </w:r>
      <w:r w:rsidRPr="00B556BE">
        <w:rPr>
          <w:rFonts w:ascii="Arial" w:hAnsi="Arial" w:cs="Arial"/>
          <w:color w:val="000000" w:themeColor="text1"/>
        </w:rPr>
        <w:t xml:space="preserve">recomendaciones </w:t>
      </w:r>
      <w:r w:rsidRPr="00B556BE">
        <w:rPr>
          <w:rFonts w:ascii="Arial" w:hAnsi="Arial" w:cs="Arial"/>
          <w:color w:val="000000" w:themeColor="text1"/>
          <w:spacing w:val="-64"/>
        </w:rPr>
        <w:t xml:space="preserve"> </w:t>
      </w:r>
      <w:r w:rsidRPr="00B556BE">
        <w:rPr>
          <w:rFonts w:ascii="Arial" w:hAnsi="Arial" w:cs="Arial"/>
          <w:color w:val="000000" w:themeColor="text1"/>
        </w:rPr>
        <w:t>para</w:t>
      </w:r>
      <w:r w:rsidRPr="00B556BE">
        <w:rPr>
          <w:rFonts w:ascii="Arial" w:hAnsi="Arial" w:cs="Arial"/>
          <w:color w:val="000000" w:themeColor="text1"/>
          <w:spacing w:val="-4"/>
        </w:rPr>
        <w:t xml:space="preserve"> </w:t>
      </w:r>
      <w:r w:rsidRPr="00B556BE">
        <w:rPr>
          <w:rFonts w:ascii="Arial" w:hAnsi="Arial" w:cs="Arial"/>
          <w:color w:val="000000" w:themeColor="text1"/>
        </w:rPr>
        <w:t xml:space="preserve">la </w:t>
      </w:r>
      <w:r w:rsidRPr="00B556BE">
        <w:rPr>
          <w:rFonts w:ascii="Arial" w:hAnsi="Arial" w:cs="Arial"/>
          <w:color w:val="000000" w:themeColor="text1"/>
          <w:spacing w:val="-3"/>
        </w:rPr>
        <w:t xml:space="preserve"> </w:t>
      </w:r>
      <w:r w:rsidRPr="00B556BE">
        <w:rPr>
          <w:rFonts w:ascii="Arial" w:hAnsi="Arial" w:cs="Arial"/>
          <w:color w:val="000000" w:themeColor="text1"/>
        </w:rPr>
        <w:t>inversión</w:t>
      </w:r>
      <w:r w:rsidRPr="00B556BE">
        <w:rPr>
          <w:rFonts w:ascii="Arial" w:hAnsi="Arial" w:cs="Arial"/>
          <w:color w:val="000000" w:themeColor="text1"/>
          <w:spacing w:val="-4"/>
        </w:rPr>
        <w:t xml:space="preserve"> </w:t>
      </w:r>
      <w:r w:rsidRPr="00B556BE">
        <w:rPr>
          <w:rFonts w:ascii="Arial" w:hAnsi="Arial" w:cs="Arial"/>
          <w:color w:val="000000" w:themeColor="text1"/>
        </w:rPr>
        <w:t>pública</w:t>
      </w:r>
      <w:r w:rsidRPr="00B556BE">
        <w:rPr>
          <w:rFonts w:ascii="Arial" w:hAnsi="Arial" w:cs="Arial"/>
          <w:color w:val="000000" w:themeColor="text1"/>
          <w:spacing w:val="-3"/>
        </w:rPr>
        <w:t xml:space="preserve"> </w:t>
      </w:r>
      <w:r w:rsidRPr="00B556BE">
        <w:rPr>
          <w:rFonts w:ascii="Arial" w:hAnsi="Arial" w:cs="Arial"/>
          <w:color w:val="000000" w:themeColor="text1"/>
        </w:rPr>
        <w:t>en</w:t>
      </w:r>
      <w:r w:rsidRPr="00B556BE">
        <w:rPr>
          <w:rFonts w:ascii="Arial" w:hAnsi="Arial" w:cs="Arial"/>
          <w:color w:val="000000" w:themeColor="text1"/>
          <w:spacing w:val="-4"/>
        </w:rPr>
        <w:t xml:space="preserve"> </w:t>
      </w:r>
      <w:r w:rsidRPr="00B556BE">
        <w:rPr>
          <w:rFonts w:ascii="Arial" w:hAnsi="Arial" w:cs="Arial"/>
          <w:color w:val="000000" w:themeColor="text1"/>
        </w:rPr>
        <w:t>conciliación</w:t>
      </w:r>
      <w:r w:rsidRPr="00B556BE">
        <w:rPr>
          <w:rFonts w:ascii="Arial" w:hAnsi="Arial" w:cs="Arial"/>
          <w:color w:val="000000" w:themeColor="text1"/>
          <w:spacing w:val="-3"/>
        </w:rPr>
        <w:t xml:space="preserve"> </w:t>
      </w:r>
      <w:r w:rsidRPr="00B556BE">
        <w:rPr>
          <w:rFonts w:ascii="Arial" w:hAnsi="Arial" w:cs="Arial"/>
          <w:color w:val="000000" w:themeColor="text1"/>
        </w:rPr>
        <w:t>formuladas</w:t>
      </w:r>
      <w:r w:rsidRPr="00B556BE">
        <w:rPr>
          <w:rFonts w:ascii="Arial" w:hAnsi="Arial" w:cs="Arial"/>
          <w:color w:val="000000" w:themeColor="text1"/>
          <w:spacing w:val="-4"/>
        </w:rPr>
        <w:t xml:space="preserve"> </w:t>
      </w:r>
      <w:r w:rsidRPr="00B556BE">
        <w:rPr>
          <w:rFonts w:ascii="Arial" w:hAnsi="Arial" w:cs="Arial"/>
          <w:color w:val="000000" w:themeColor="text1"/>
        </w:rPr>
        <w:t>por</w:t>
      </w:r>
      <w:r w:rsidRPr="00B556BE">
        <w:rPr>
          <w:rFonts w:ascii="Arial" w:hAnsi="Arial" w:cs="Arial"/>
          <w:color w:val="000000" w:themeColor="text1"/>
          <w:spacing w:val="-3"/>
        </w:rPr>
        <w:t xml:space="preserve"> </w:t>
      </w:r>
      <w:r w:rsidRPr="00B556BE">
        <w:rPr>
          <w:rFonts w:ascii="Arial" w:hAnsi="Arial" w:cs="Arial"/>
          <w:color w:val="000000" w:themeColor="text1"/>
        </w:rPr>
        <w:t>el</w:t>
      </w:r>
      <w:r w:rsidRPr="00B556BE">
        <w:rPr>
          <w:rFonts w:ascii="Arial" w:hAnsi="Arial" w:cs="Arial"/>
          <w:color w:val="000000" w:themeColor="text1"/>
          <w:spacing w:val="-3"/>
        </w:rPr>
        <w:t xml:space="preserve"> </w:t>
      </w:r>
      <w:r w:rsidRPr="00B556BE">
        <w:rPr>
          <w:rFonts w:ascii="Arial" w:hAnsi="Arial" w:cs="Arial"/>
          <w:color w:val="000000" w:themeColor="text1"/>
          <w:spacing w:val="-1"/>
        </w:rPr>
        <w:t>Departamento</w:t>
      </w:r>
      <w:r w:rsidRPr="00B556BE">
        <w:rPr>
          <w:rFonts w:ascii="Arial" w:hAnsi="Arial" w:cs="Arial"/>
          <w:color w:val="000000" w:themeColor="text1"/>
          <w:spacing w:val="-16"/>
        </w:rPr>
        <w:t xml:space="preserve"> </w:t>
      </w:r>
      <w:r w:rsidRPr="00B556BE">
        <w:rPr>
          <w:rFonts w:ascii="Arial" w:hAnsi="Arial" w:cs="Arial"/>
          <w:color w:val="000000" w:themeColor="text1"/>
          <w:spacing w:val="-1"/>
        </w:rPr>
        <w:t>Nacional</w:t>
      </w:r>
      <w:r w:rsidRPr="00B556BE">
        <w:rPr>
          <w:rFonts w:ascii="Arial" w:hAnsi="Arial" w:cs="Arial"/>
          <w:color w:val="000000" w:themeColor="text1"/>
          <w:spacing w:val="-15"/>
        </w:rPr>
        <w:t xml:space="preserve"> </w:t>
      </w:r>
      <w:r w:rsidRPr="00B556BE">
        <w:rPr>
          <w:rFonts w:ascii="Arial" w:hAnsi="Arial" w:cs="Arial"/>
          <w:color w:val="000000" w:themeColor="text1"/>
          <w:spacing w:val="-1"/>
        </w:rPr>
        <w:t>de</w:t>
      </w:r>
      <w:r w:rsidRPr="00B556BE">
        <w:rPr>
          <w:rFonts w:ascii="Arial" w:hAnsi="Arial" w:cs="Arial"/>
          <w:color w:val="000000" w:themeColor="text1"/>
          <w:spacing w:val="-16"/>
        </w:rPr>
        <w:t xml:space="preserve"> </w:t>
      </w:r>
      <w:r w:rsidRPr="00B556BE">
        <w:rPr>
          <w:rFonts w:ascii="Arial" w:hAnsi="Arial" w:cs="Arial"/>
          <w:color w:val="000000" w:themeColor="text1"/>
        </w:rPr>
        <w:t>Planeación DNP;</w:t>
      </w:r>
      <w:r w:rsidRPr="00B556BE">
        <w:rPr>
          <w:rFonts w:ascii="Arial" w:hAnsi="Arial" w:cs="Arial"/>
          <w:color w:val="000000" w:themeColor="text1"/>
          <w:spacing w:val="-2"/>
        </w:rPr>
        <w:t xml:space="preserve"> </w:t>
      </w:r>
      <w:r w:rsidRPr="00B556BE">
        <w:rPr>
          <w:rFonts w:ascii="Arial" w:hAnsi="Arial" w:cs="Arial"/>
          <w:color w:val="000000" w:themeColor="text1"/>
        </w:rPr>
        <w:t>el</w:t>
      </w:r>
      <w:r w:rsidRPr="00B556BE">
        <w:rPr>
          <w:rFonts w:ascii="Arial" w:hAnsi="Arial" w:cs="Arial"/>
          <w:color w:val="000000" w:themeColor="text1"/>
          <w:spacing w:val="-4"/>
        </w:rPr>
        <w:t xml:space="preserve"> </w:t>
      </w:r>
      <w:r w:rsidRPr="00B556BE">
        <w:rPr>
          <w:rFonts w:ascii="Arial" w:hAnsi="Arial" w:cs="Arial"/>
          <w:color w:val="000000" w:themeColor="text1"/>
        </w:rPr>
        <w:t>Plan</w:t>
      </w:r>
      <w:r w:rsidRPr="00B556BE">
        <w:rPr>
          <w:rFonts w:ascii="Arial" w:hAnsi="Arial" w:cs="Arial"/>
          <w:color w:val="000000" w:themeColor="text1"/>
          <w:spacing w:val="-3"/>
        </w:rPr>
        <w:t xml:space="preserve"> </w:t>
      </w:r>
      <w:r w:rsidRPr="00B556BE">
        <w:rPr>
          <w:rFonts w:ascii="Arial" w:hAnsi="Arial" w:cs="Arial"/>
          <w:color w:val="000000" w:themeColor="text1"/>
        </w:rPr>
        <w:t xml:space="preserve">Decenal </w:t>
      </w:r>
      <w:r w:rsidRPr="00B556BE">
        <w:rPr>
          <w:rFonts w:ascii="Arial" w:hAnsi="Arial" w:cs="Arial"/>
          <w:color w:val="000000" w:themeColor="text1"/>
          <w:spacing w:val="-65"/>
        </w:rPr>
        <w:t xml:space="preserve"> </w:t>
      </w:r>
      <w:r w:rsidRPr="00B556BE">
        <w:rPr>
          <w:rFonts w:ascii="Arial" w:hAnsi="Arial" w:cs="Arial"/>
          <w:color w:val="000000" w:themeColor="text1"/>
        </w:rPr>
        <w:t>del Sistema de Justicia 2017 - 2027;</w:t>
      </w:r>
      <w:r w:rsidRPr="00B556BE">
        <w:rPr>
          <w:rFonts w:ascii="Arial" w:hAnsi="Arial" w:cs="Arial"/>
          <w:color w:val="000000" w:themeColor="text1"/>
          <w:spacing w:val="1"/>
        </w:rPr>
        <w:t xml:space="preserve"> </w:t>
      </w:r>
      <w:r w:rsidRPr="00B556BE">
        <w:rPr>
          <w:rFonts w:ascii="Arial" w:hAnsi="Arial" w:cs="Arial"/>
          <w:color w:val="000000" w:themeColor="text1"/>
        </w:rPr>
        <w:t>y los insumos derivados de proyectos</w:t>
      </w:r>
      <w:r w:rsidRPr="00B556BE">
        <w:rPr>
          <w:rFonts w:ascii="Arial" w:hAnsi="Arial" w:cs="Arial"/>
          <w:color w:val="000000" w:themeColor="text1"/>
          <w:spacing w:val="1"/>
        </w:rPr>
        <w:t xml:space="preserve"> </w:t>
      </w:r>
      <w:r w:rsidRPr="00B556BE">
        <w:rPr>
          <w:rFonts w:ascii="Arial" w:hAnsi="Arial" w:cs="Arial"/>
          <w:color w:val="000000" w:themeColor="text1"/>
        </w:rPr>
        <w:t>anteriores</w:t>
      </w:r>
      <w:r w:rsidRPr="00B556BE">
        <w:rPr>
          <w:rFonts w:ascii="Arial" w:hAnsi="Arial" w:cs="Arial"/>
          <w:color w:val="000000" w:themeColor="text1"/>
          <w:spacing w:val="63"/>
        </w:rPr>
        <w:t xml:space="preserve"> </w:t>
      </w:r>
      <w:r w:rsidRPr="00B556BE">
        <w:rPr>
          <w:rFonts w:ascii="Arial" w:hAnsi="Arial" w:cs="Arial"/>
          <w:color w:val="000000" w:themeColor="text1"/>
        </w:rPr>
        <w:t>de</w:t>
      </w:r>
      <w:r w:rsidRPr="00B556BE">
        <w:rPr>
          <w:rFonts w:ascii="Arial" w:hAnsi="Arial" w:cs="Arial"/>
          <w:color w:val="000000" w:themeColor="text1"/>
          <w:spacing w:val="63"/>
        </w:rPr>
        <w:t xml:space="preserve"> </w:t>
      </w:r>
      <w:r w:rsidRPr="00B556BE">
        <w:rPr>
          <w:rFonts w:ascii="Arial" w:hAnsi="Arial" w:cs="Arial"/>
          <w:color w:val="000000" w:themeColor="text1"/>
        </w:rPr>
        <w:t>reforma</w:t>
      </w:r>
      <w:r w:rsidRPr="00B556BE">
        <w:rPr>
          <w:rFonts w:ascii="Arial" w:hAnsi="Arial" w:cs="Arial"/>
          <w:color w:val="000000" w:themeColor="text1"/>
          <w:spacing w:val="62"/>
        </w:rPr>
        <w:t xml:space="preserve"> </w:t>
      </w:r>
      <w:r w:rsidRPr="00B556BE">
        <w:rPr>
          <w:rFonts w:ascii="Arial" w:hAnsi="Arial" w:cs="Arial"/>
          <w:color w:val="000000" w:themeColor="text1"/>
        </w:rPr>
        <w:t>al</w:t>
      </w:r>
      <w:r w:rsidRPr="00B556BE">
        <w:rPr>
          <w:rFonts w:ascii="Arial" w:hAnsi="Arial" w:cs="Arial"/>
          <w:color w:val="000000" w:themeColor="text1"/>
          <w:spacing w:val="63"/>
        </w:rPr>
        <w:t xml:space="preserve"> </w:t>
      </w:r>
      <w:r w:rsidRPr="00B556BE">
        <w:rPr>
          <w:rFonts w:ascii="Arial" w:hAnsi="Arial" w:cs="Arial"/>
          <w:color w:val="000000" w:themeColor="text1"/>
        </w:rPr>
        <w:t>marco</w:t>
      </w:r>
      <w:r w:rsidRPr="00B556BE">
        <w:rPr>
          <w:rFonts w:ascii="Arial" w:hAnsi="Arial" w:cs="Arial"/>
          <w:color w:val="000000" w:themeColor="text1"/>
          <w:spacing w:val="64"/>
        </w:rPr>
        <w:t xml:space="preserve"> </w:t>
      </w:r>
      <w:r w:rsidRPr="00B556BE">
        <w:rPr>
          <w:rFonts w:ascii="Arial" w:hAnsi="Arial" w:cs="Arial"/>
          <w:color w:val="000000" w:themeColor="text1"/>
        </w:rPr>
        <w:t>normativo</w:t>
      </w:r>
      <w:r w:rsidRPr="00B556BE">
        <w:rPr>
          <w:rFonts w:ascii="Arial" w:hAnsi="Arial" w:cs="Arial"/>
          <w:color w:val="000000" w:themeColor="text1"/>
          <w:spacing w:val="63"/>
        </w:rPr>
        <w:t xml:space="preserve"> </w:t>
      </w:r>
      <w:r w:rsidRPr="00B556BE">
        <w:rPr>
          <w:rFonts w:ascii="Arial" w:hAnsi="Arial" w:cs="Arial"/>
          <w:color w:val="000000" w:themeColor="text1"/>
        </w:rPr>
        <w:t>de</w:t>
      </w:r>
      <w:r w:rsidRPr="00B556BE">
        <w:rPr>
          <w:rFonts w:ascii="Arial" w:hAnsi="Arial" w:cs="Arial"/>
          <w:color w:val="000000" w:themeColor="text1"/>
          <w:spacing w:val="63"/>
        </w:rPr>
        <w:t xml:space="preserve"> </w:t>
      </w:r>
      <w:r w:rsidRPr="00B556BE">
        <w:rPr>
          <w:rFonts w:ascii="Arial" w:hAnsi="Arial" w:cs="Arial"/>
          <w:color w:val="000000" w:themeColor="text1"/>
        </w:rPr>
        <w:t>la</w:t>
      </w:r>
      <w:r w:rsidRPr="00B556BE">
        <w:rPr>
          <w:rFonts w:ascii="Arial" w:hAnsi="Arial" w:cs="Arial"/>
          <w:color w:val="000000" w:themeColor="text1"/>
          <w:spacing w:val="63"/>
        </w:rPr>
        <w:t xml:space="preserve"> </w:t>
      </w:r>
      <w:r w:rsidRPr="00B556BE">
        <w:rPr>
          <w:rFonts w:ascii="Arial" w:hAnsi="Arial" w:cs="Arial"/>
          <w:color w:val="000000" w:themeColor="text1"/>
        </w:rPr>
        <w:t>conciliación</w:t>
      </w:r>
      <w:r w:rsidRPr="00B556BE">
        <w:rPr>
          <w:rFonts w:ascii="Arial" w:hAnsi="Arial" w:cs="Arial"/>
          <w:color w:val="000000" w:themeColor="text1"/>
          <w:spacing w:val="64"/>
        </w:rPr>
        <w:t xml:space="preserve"> </w:t>
      </w:r>
      <w:r w:rsidRPr="00B556BE">
        <w:rPr>
          <w:rFonts w:ascii="Arial" w:hAnsi="Arial" w:cs="Arial"/>
          <w:color w:val="000000" w:themeColor="text1"/>
        </w:rPr>
        <w:t>y</w:t>
      </w:r>
      <w:r w:rsidRPr="00B556BE">
        <w:rPr>
          <w:rFonts w:ascii="Arial" w:hAnsi="Arial" w:cs="Arial"/>
          <w:color w:val="000000" w:themeColor="text1"/>
          <w:spacing w:val="63"/>
        </w:rPr>
        <w:t xml:space="preserve"> </w:t>
      </w:r>
      <w:r w:rsidRPr="00B556BE">
        <w:rPr>
          <w:rFonts w:ascii="Arial" w:hAnsi="Arial" w:cs="Arial"/>
          <w:color w:val="000000" w:themeColor="text1"/>
        </w:rPr>
        <w:t>que</w:t>
      </w:r>
      <w:r w:rsidRPr="00B556BE">
        <w:rPr>
          <w:rFonts w:ascii="Arial" w:hAnsi="Arial" w:cs="Arial"/>
          <w:color w:val="000000" w:themeColor="text1"/>
          <w:spacing w:val="63"/>
        </w:rPr>
        <w:t xml:space="preserve"> </w:t>
      </w:r>
      <w:r w:rsidRPr="00B556BE">
        <w:rPr>
          <w:rFonts w:ascii="Arial" w:hAnsi="Arial" w:cs="Arial"/>
          <w:color w:val="000000" w:themeColor="text1"/>
        </w:rPr>
        <w:t>se</w:t>
      </w:r>
      <w:r w:rsidRPr="00B556BE">
        <w:rPr>
          <w:rFonts w:ascii="Arial" w:hAnsi="Arial" w:cs="Arial"/>
          <w:color w:val="000000" w:themeColor="text1"/>
          <w:spacing w:val="63"/>
        </w:rPr>
        <w:t xml:space="preserve"> </w:t>
      </w:r>
      <w:r w:rsidRPr="00B556BE">
        <w:rPr>
          <w:rFonts w:ascii="Arial" w:hAnsi="Arial" w:cs="Arial"/>
          <w:color w:val="000000" w:themeColor="text1"/>
        </w:rPr>
        <w:t>vienen trabajando</w:t>
      </w:r>
      <w:r w:rsidRPr="00B556BE">
        <w:rPr>
          <w:rFonts w:ascii="Arial" w:hAnsi="Arial" w:cs="Arial"/>
          <w:color w:val="000000" w:themeColor="text1"/>
          <w:spacing w:val="-1"/>
        </w:rPr>
        <w:t xml:space="preserve"> </w:t>
      </w:r>
      <w:r w:rsidRPr="00B556BE">
        <w:rPr>
          <w:rFonts w:ascii="Arial" w:hAnsi="Arial" w:cs="Arial"/>
          <w:color w:val="000000" w:themeColor="text1"/>
        </w:rPr>
        <w:t>hace varios años.</w:t>
      </w:r>
    </w:p>
    <w:p w14:paraId="4D9840E6" w14:textId="77777777" w:rsidR="00102861" w:rsidRPr="00B556BE" w:rsidRDefault="00102861" w:rsidP="00102861">
      <w:pPr>
        <w:jc w:val="both"/>
        <w:rPr>
          <w:rFonts w:ascii="Arial" w:hAnsi="Arial" w:cs="Arial"/>
          <w:color w:val="000000" w:themeColor="text1"/>
        </w:rPr>
      </w:pPr>
    </w:p>
    <w:p w14:paraId="64FE9B5B"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En dichos documentos se abordan de manera rigurosa, detallada y sistémica los</w:t>
      </w:r>
      <w:r w:rsidRPr="00B556BE">
        <w:rPr>
          <w:rFonts w:ascii="Arial" w:hAnsi="Arial" w:cs="Arial"/>
          <w:color w:val="000000" w:themeColor="text1"/>
          <w:spacing w:val="1"/>
        </w:rPr>
        <w:t xml:space="preserve"> </w:t>
      </w:r>
      <w:r w:rsidRPr="00B556BE">
        <w:rPr>
          <w:rFonts w:ascii="Arial" w:hAnsi="Arial" w:cs="Arial"/>
          <w:color w:val="000000" w:themeColor="text1"/>
        </w:rPr>
        <w:t>distintos</w:t>
      </w:r>
      <w:r w:rsidRPr="00B556BE">
        <w:rPr>
          <w:rFonts w:ascii="Arial" w:hAnsi="Arial" w:cs="Arial"/>
          <w:color w:val="000000" w:themeColor="text1"/>
          <w:spacing w:val="-9"/>
        </w:rPr>
        <w:t xml:space="preserve"> </w:t>
      </w:r>
      <w:r w:rsidRPr="00B556BE">
        <w:rPr>
          <w:rFonts w:ascii="Arial" w:hAnsi="Arial" w:cs="Arial"/>
          <w:color w:val="000000" w:themeColor="text1"/>
        </w:rPr>
        <w:t>aspectos,</w:t>
      </w:r>
      <w:r w:rsidRPr="00B556BE">
        <w:rPr>
          <w:rFonts w:ascii="Arial" w:hAnsi="Arial" w:cs="Arial"/>
          <w:color w:val="000000" w:themeColor="text1"/>
          <w:spacing w:val="-8"/>
        </w:rPr>
        <w:t xml:space="preserve"> </w:t>
      </w:r>
      <w:r w:rsidRPr="00B556BE">
        <w:rPr>
          <w:rFonts w:ascii="Arial" w:hAnsi="Arial" w:cs="Arial"/>
          <w:color w:val="000000" w:themeColor="text1"/>
        </w:rPr>
        <w:t>sustanciales</w:t>
      </w:r>
      <w:r w:rsidRPr="00B556BE">
        <w:rPr>
          <w:rFonts w:ascii="Arial" w:hAnsi="Arial" w:cs="Arial"/>
          <w:color w:val="000000" w:themeColor="text1"/>
          <w:spacing w:val="-8"/>
        </w:rPr>
        <w:t xml:space="preserve"> </w:t>
      </w:r>
      <w:r w:rsidRPr="00B556BE">
        <w:rPr>
          <w:rFonts w:ascii="Arial" w:hAnsi="Arial" w:cs="Arial"/>
          <w:color w:val="000000" w:themeColor="text1"/>
        </w:rPr>
        <w:t>y</w:t>
      </w:r>
      <w:r w:rsidRPr="00B556BE">
        <w:rPr>
          <w:rFonts w:ascii="Arial" w:hAnsi="Arial" w:cs="Arial"/>
          <w:color w:val="000000" w:themeColor="text1"/>
          <w:spacing w:val="-7"/>
        </w:rPr>
        <w:t xml:space="preserve"> </w:t>
      </w:r>
      <w:r w:rsidRPr="00B556BE">
        <w:rPr>
          <w:rFonts w:ascii="Arial" w:hAnsi="Arial" w:cs="Arial"/>
          <w:color w:val="000000" w:themeColor="text1"/>
        </w:rPr>
        <w:t>procesales,</w:t>
      </w:r>
      <w:r w:rsidRPr="00B556BE">
        <w:rPr>
          <w:rFonts w:ascii="Arial" w:hAnsi="Arial" w:cs="Arial"/>
          <w:color w:val="000000" w:themeColor="text1"/>
          <w:spacing w:val="-6"/>
        </w:rPr>
        <w:t xml:space="preserve"> </w:t>
      </w:r>
      <w:r w:rsidRPr="00B556BE">
        <w:rPr>
          <w:rFonts w:ascii="Arial" w:hAnsi="Arial" w:cs="Arial"/>
          <w:color w:val="000000" w:themeColor="text1"/>
        </w:rPr>
        <w:t>de</w:t>
      </w:r>
      <w:r w:rsidRPr="00B556BE">
        <w:rPr>
          <w:rFonts w:ascii="Arial" w:hAnsi="Arial" w:cs="Arial"/>
          <w:color w:val="000000" w:themeColor="text1"/>
          <w:spacing w:val="-9"/>
        </w:rPr>
        <w:t xml:space="preserve"> </w:t>
      </w:r>
      <w:r w:rsidRPr="00B556BE">
        <w:rPr>
          <w:rFonts w:ascii="Arial" w:hAnsi="Arial" w:cs="Arial"/>
          <w:color w:val="000000" w:themeColor="text1"/>
        </w:rPr>
        <w:t>la</w:t>
      </w:r>
      <w:r w:rsidRPr="00B556BE">
        <w:rPr>
          <w:rFonts w:ascii="Arial" w:hAnsi="Arial" w:cs="Arial"/>
          <w:color w:val="000000" w:themeColor="text1"/>
          <w:spacing w:val="-8"/>
        </w:rPr>
        <w:t xml:space="preserve"> </w:t>
      </w:r>
      <w:r w:rsidRPr="00B556BE">
        <w:rPr>
          <w:rFonts w:ascii="Arial" w:hAnsi="Arial" w:cs="Arial"/>
          <w:color w:val="000000" w:themeColor="text1"/>
        </w:rPr>
        <w:t>conciliación, se</w:t>
      </w:r>
      <w:r w:rsidRPr="00B556BE">
        <w:rPr>
          <w:rFonts w:ascii="Arial" w:hAnsi="Arial" w:cs="Arial"/>
          <w:color w:val="000000" w:themeColor="text1"/>
          <w:spacing w:val="-7"/>
        </w:rPr>
        <w:t xml:space="preserve"> </w:t>
      </w:r>
      <w:r w:rsidRPr="00B556BE">
        <w:rPr>
          <w:rFonts w:ascii="Arial" w:hAnsi="Arial" w:cs="Arial"/>
          <w:color w:val="000000" w:themeColor="text1"/>
        </w:rPr>
        <w:t>hacen</w:t>
      </w:r>
      <w:r w:rsidRPr="00B556BE">
        <w:rPr>
          <w:rFonts w:ascii="Arial" w:hAnsi="Arial" w:cs="Arial"/>
          <w:color w:val="000000" w:themeColor="text1"/>
          <w:spacing w:val="-9"/>
        </w:rPr>
        <w:t xml:space="preserve"> </w:t>
      </w:r>
      <w:r w:rsidRPr="00B556BE">
        <w:rPr>
          <w:rFonts w:ascii="Arial" w:hAnsi="Arial" w:cs="Arial"/>
          <w:color w:val="000000" w:themeColor="text1"/>
        </w:rPr>
        <w:t>juiciosos</w:t>
      </w:r>
      <w:r w:rsidRPr="00B556BE">
        <w:rPr>
          <w:rFonts w:ascii="Arial" w:hAnsi="Arial" w:cs="Arial"/>
          <w:color w:val="000000" w:themeColor="text1"/>
          <w:spacing w:val="-64"/>
        </w:rPr>
        <w:t xml:space="preserve"> </w:t>
      </w:r>
      <w:r w:rsidRPr="00B556BE">
        <w:rPr>
          <w:rFonts w:ascii="Arial" w:hAnsi="Arial" w:cs="Arial"/>
          <w:color w:val="000000" w:themeColor="text1"/>
        </w:rPr>
        <w:t>diagnósticos</w:t>
      </w:r>
      <w:r w:rsidRPr="00B556BE">
        <w:rPr>
          <w:rFonts w:ascii="Arial" w:hAnsi="Arial" w:cs="Arial"/>
          <w:color w:val="000000" w:themeColor="text1"/>
          <w:spacing w:val="-3"/>
        </w:rPr>
        <w:t xml:space="preserve"> </w:t>
      </w:r>
      <w:r w:rsidRPr="00B556BE">
        <w:rPr>
          <w:rFonts w:ascii="Arial" w:hAnsi="Arial" w:cs="Arial"/>
          <w:color w:val="000000" w:themeColor="text1"/>
        </w:rPr>
        <w:t>sobre</w:t>
      </w:r>
      <w:r w:rsidRPr="00B556BE">
        <w:rPr>
          <w:rFonts w:ascii="Arial" w:hAnsi="Arial" w:cs="Arial"/>
          <w:color w:val="000000" w:themeColor="text1"/>
          <w:spacing w:val="-2"/>
        </w:rPr>
        <w:t xml:space="preserve"> </w:t>
      </w:r>
      <w:r w:rsidRPr="00B556BE">
        <w:rPr>
          <w:rFonts w:ascii="Arial" w:hAnsi="Arial" w:cs="Arial"/>
          <w:color w:val="000000" w:themeColor="text1"/>
        </w:rPr>
        <w:t>la</w:t>
      </w:r>
      <w:r w:rsidRPr="00B556BE">
        <w:rPr>
          <w:rFonts w:ascii="Arial" w:hAnsi="Arial" w:cs="Arial"/>
          <w:color w:val="000000" w:themeColor="text1"/>
          <w:spacing w:val="-6"/>
        </w:rPr>
        <w:t xml:space="preserve"> </w:t>
      </w:r>
      <w:r w:rsidRPr="00B556BE">
        <w:rPr>
          <w:rFonts w:ascii="Arial" w:hAnsi="Arial" w:cs="Arial"/>
          <w:color w:val="000000" w:themeColor="text1"/>
        </w:rPr>
        <w:t>evolución</w:t>
      </w:r>
      <w:r w:rsidRPr="00B556BE">
        <w:rPr>
          <w:rFonts w:ascii="Arial" w:hAnsi="Arial" w:cs="Arial"/>
          <w:color w:val="000000" w:themeColor="text1"/>
          <w:spacing w:val="-2"/>
        </w:rPr>
        <w:t xml:space="preserve"> </w:t>
      </w:r>
      <w:r w:rsidRPr="00B556BE">
        <w:rPr>
          <w:rFonts w:ascii="Arial" w:hAnsi="Arial" w:cs="Arial"/>
          <w:color w:val="000000" w:themeColor="text1"/>
        </w:rPr>
        <w:t>y</w:t>
      </w:r>
      <w:r w:rsidRPr="00B556BE">
        <w:rPr>
          <w:rFonts w:ascii="Arial" w:hAnsi="Arial" w:cs="Arial"/>
          <w:color w:val="000000" w:themeColor="text1"/>
          <w:spacing w:val="-2"/>
        </w:rPr>
        <w:t xml:space="preserve"> </w:t>
      </w:r>
      <w:r w:rsidRPr="00B556BE">
        <w:rPr>
          <w:rFonts w:ascii="Arial" w:hAnsi="Arial" w:cs="Arial"/>
          <w:color w:val="000000" w:themeColor="text1"/>
        </w:rPr>
        <w:t>estado</w:t>
      </w:r>
      <w:r w:rsidRPr="00B556BE">
        <w:rPr>
          <w:rFonts w:ascii="Arial" w:hAnsi="Arial" w:cs="Arial"/>
          <w:color w:val="000000" w:themeColor="text1"/>
          <w:spacing w:val="-3"/>
        </w:rPr>
        <w:t xml:space="preserve"> </w:t>
      </w:r>
      <w:r w:rsidRPr="00B556BE">
        <w:rPr>
          <w:rFonts w:ascii="Arial" w:hAnsi="Arial" w:cs="Arial"/>
          <w:color w:val="000000" w:themeColor="text1"/>
        </w:rPr>
        <w:t>de</w:t>
      </w:r>
      <w:r w:rsidRPr="00B556BE">
        <w:rPr>
          <w:rFonts w:ascii="Arial" w:hAnsi="Arial" w:cs="Arial"/>
          <w:color w:val="000000" w:themeColor="text1"/>
          <w:spacing w:val="-5"/>
        </w:rPr>
        <w:t xml:space="preserve"> </w:t>
      </w:r>
      <w:r w:rsidRPr="00B556BE">
        <w:rPr>
          <w:rFonts w:ascii="Arial" w:hAnsi="Arial" w:cs="Arial"/>
          <w:color w:val="000000" w:themeColor="text1"/>
        </w:rPr>
        <w:t>la</w:t>
      </w:r>
      <w:r w:rsidRPr="00B556BE">
        <w:rPr>
          <w:rFonts w:ascii="Arial" w:hAnsi="Arial" w:cs="Arial"/>
          <w:color w:val="000000" w:themeColor="text1"/>
          <w:spacing w:val="-2"/>
        </w:rPr>
        <w:t xml:space="preserve"> </w:t>
      </w:r>
      <w:r w:rsidRPr="00B556BE">
        <w:rPr>
          <w:rFonts w:ascii="Arial" w:hAnsi="Arial" w:cs="Arial"/>
          <w:color w:val="000000" w:themeColor="text1"/>
        </w:rPr>
        <w:t>figura</w:t>
      </w:r>
      <w:r w:rsidRPr="00B556BE">
        <w:rPr>
          <w:rFonts w:ascii="Arial" w:hAnsi="Arial" w:cs="Arial"/>
          <w:color w:val="000000" w:themeColor="text1"/>
          <w:spacing w:val="-3"/>
        </w:rPr>
        <w:t xml:space="preserve"> </w:t>
      </w:r>
      <w:r w:rsidRPr="00B556BE">
        <w:rPr>
          <w:rFonts w:ascii="Arial" w:hAnsi="Arial" w:cs="Arial"/>
          <w:color w:val="000000" w:themeColor="text1"/>
        </w:rPr>
        <w:t>tras</w:t>
      </w:r>
      <w:r w:rsidRPr="00B556BE">
        <w:rPr>
          <w:rFonts w:ascii="Arial" w:hAnsi="Arial" w:cs="Arial"/>
          <w:color w:val="000000" w:themeColor="text1"/>
          <w:spacing w:val="-2"/>
        </w:rPr>
        <w:t xml:space="preserve"> </w:t>
      </w:r>
      <w:r w:rsidRPr="00B556BE">
        <w:rPr>
          <w:rFonts w:ascii="Arial" w:hAnsi="Arial" w:cs="Arial"/>
          <w:color w:val="000000" w:themeColor="text1"/>
        </w:rPr>
        <w:t>más</w:t>
      </w:r>
      <w:r w:rsidRPr="00B556BE">
        <w:rPr>
          <w:rFonts w:ascii="Arial" w:hAnsi="Arial" w:cs="Arial"/>
          <w:color w:val="000000" w:themeColor="text1"/>
          <w:spacing w:val="-4"/>
        </w:rPr>
        <w:t xml:space="preserve"> </w:t>
      </w:r>
      <w:r w:rsidRPr="00B556BE">
        <w:rPr>
          <w:rFonts w:ascii="Arial" w:hAnsi="Arial" w:cs="Arial"/>
          <w:color w:val="000000" w:themeColor="text1"/>
        </w:rPr>
        <w:t>de</w:t>
      </w:r>
      <w:r w:rsidRPr="00B556BE">
        <w:rPr>
          <w:rFonts w:ascii="Arial" w:hAnsi="Arial" w:cs="Arial"/>
          <w:color w:val="000000" w:themeColor="text1"/>
          <w:spacing w:val="-2"/>
        </w:rPr>
        <w:t xml:space="preserve"> </w:t>
      </w:r>
      <w:r w:rsidRPr="00B556BE">
        <w:rPr>
          <w:rFonts w:ascii="Arial" w:hAnsi="Arial" w:cs="Arial"/>
          <w:color w:val="000000" w:themeColor="text1"/>
        </w:rPr>
        <w:t>un</w:t>
      </w:r>
      <w:r w:rsidRPr="00B556BE">
        <w:rPr>
          <w:rFonts w:ascii="Arial" w:hAnsi="Arial" w:cs="Arial"/>
          <w:color w:val="000000" w:themeColor="text1"/>
          <w:spacing w:val="-2"/>
        </w:rPr>
        <w:t xml:space="preserve"> </w:t>
      </w:r>
      <w:r w:rsidRPr="00B556BE">
        <w:rPr>
          <w:rFonts w:ascii="Arial" w:hAnsi="Arial" w:cs="Arial"/>
          <w:color w:val="000000" w:themeColor="text1"/>
        </w:rPr>
        <w:t>cuarto</w:t>
      </w:r>
      <w:r w:rsidRPr="00B556BE">
        <w:rPr>
          <w:rFonts w:ascii="Arial" w:hAnsi="Arial" w:cs="Arial"/>
          <w:color w:val="000000" w:themeColor="text1"/>
          <w:spacing w:val="-4"/>
        </w:rPr>
        <w:t xml:space="preserve"> </w:t>
      </w:r>
      <w:r w:rsidRPr="00B556BE">
        <w:rPr>
          <w:rFonts w:ascii="Arial" w:hAnsi="Arial" w:cs="Arial"/>
          <w:color w:val="000000" w:themeColor="text1"/>
        </w:rPr>
        <w:t>de</w:t>
      </w:r>
      <w:r w:rsidRPr="00B556BE">
        <w:rPr>
          <w:rFonts w:ascii="Arial" w:hAnsi="Arial" w:cs="Arial"/>
          <w:color w:val="000000" w:themeColor="text1"/>
          <w:spacing w:val="-2"/>
        </w:rPr>
        <w:t xml:space="preserve"> </w:t>
      </w:r>
      <w:r w:rsidRPr="00B556BE">
        <w:rPr>
          <w:rFonts w:ascii="Arial" w:hAnsi="Arial" w:cs="Arial"/>
          <w:color w:val="000000" w:themeColor="text1"/>
        </w:rPr>
        <w:t>siglo</w:t>
      </w:r>
      <w:r w:rsidRPr="00B556BE">
        <w:rPr>
          <w:rFonts w:ascii="Arial" w:hAnsi="Arial" w:cs="Arial"/>
          <w:color w:val="000000" w:themeColor="text1"/>
          <w:spacing w:val="-64"/>
        </w:rPr>
        <w:t xml:space="preserve"> </w:t>
      </w:r>
      <w:r w:rsidRPr="00B556BE">
        <w:rPr>
          <w:rFonts w:ascii="Arial" w:hAnsi="Arial" w:cs="Arial"/>
          <w:color w:val="000000" w:themeColor="text1"/>
        </w:rPr>
        <w:t>de</w:t>
      </w:r>
      <w:r w:rsidRPr="00B556BE">
        <w:rPr>
          <w:rFonts w:ascii="Arial" w:hAnsi="Arial" w:cs="Arial"/>
          <w:color w:val="000000" w:themeColor="text1"/>
          <w:spacing w:val="1"/>
        </w:rPr>
        <w:t xml:space="preserve"> </w:t>
      </w:r>
      <w:r w:rsidRPr="00B556BE">
        <w:rPr>
          <w:rFonts w:ascii="Arial" w:hAnsi="Arial" w:cs="Arial"/>
          <w:color w:val="000000" w:themeColor="text1"/>
        </w:rPr>
        <w:t>desarrollos</w:t>
      </w:r>
      <w:r w:rsidRPr="00B556BE">
        <w:rPr>
          <w:rFonts w:ascii="Arial" w:hAnsi="Arial" w:cs="Arial"/>
          <w:color w:val="000000" w:themeColor="text1"/>
          <w:spacing w:val="1"/>
        </w:rPr>
        <w:t xml:space="preserve"> </w:t>
      </w:r>
      <w:r w:rsidRPr="00B556BE">
        <w:rPr>
          <w:rFonts w:ascii="Arial" w:hAnsi="Arial" w:cs="Arial"/>
          <w:color w:val="000000" w:themeColor="text1"/>
        </w:rPr>
        <w:t>contemporáneos,</w:t>
      </w:r>
      <w:r w:rsidRPr="00B556BE">
        <w:rPr>
          <w:rFonts w:ascii="Arial" w:hAnsi="Arial" w:cs="Arial"/>
          <w:color w:val="000000" w:themeColor="text1"/>
          <w:spacing w:val="1"/>
        </w:rPr>
        <w:t xml:space="preserve"> </w:t>
      </w:r>
      <w:r w:rsidRPr="00B556BE">
        <w:rPr>
          <w:rFonts w:ascii="Arial" w:hAnsi="Arial" w:cs="Arial"/>
          <w:color w:val="000000" w:themeColor="text1"/>
        </w:rPr>
        <w:t>y</w:t>
      </w:r>
      <w:r w:rsidRPr="00B556BE">
        <w:rPr>
          <w:rFonts w:ascii="Arial" w:hAnsi="Arial" w:cs="Arial"/>
          <w:color w:val="000000" w:themeColor="text1"/>
          <w:spacing w:val="1"/>
        </w:rPr>
        <w:t xml:space="preserve"> </w:t>
      </w:r>
      <w:r w:rsidRPr="00B556BE">
        <w:rPr>
          <w:rFonts w:ascii="Arial" w:hAnsi="Arial" w:cs="Arial"/>
          <w:color w:val="000000" w:themeColor="text1"/>
        </w:rPr>
        <w:t>se</w:t>
      </w:r>
      <w:r w:rsidRPr="00B556BE">
        <w:rPr>
          <w:rFonts w:ascii="Arial" w:hAnsi="Arial" w:cs="Arial"/>
          <w:color w:val="000000" w:themeColor="text1"/>
          <w:spacing w:val="1"/>
        </w:rPr>
        <w:t xml:space="preserve"> </w:t>
      </w:r>
      <w:r w:rsidRPr="00B556BE">
        <w:rPr>
          <w:rFonts w:ascii="Arial" w:hAnsi="Arial" w:cs="Arial"/>
          <w:color w:val="000000" w:themeColor="text1"/>
        </w:rPr>
        <w:t>formulan</w:t>
      </w:r>
      <w:r w:rsidRPr="00B556BE">
        <w:rPr>
          <w:rFonts w:ascii="Arial" w:hAnsi="Arial" w:cs="Arial"/>
          <w:color w:val="000000" w:themeColor="text1"/>
          <w:spacing w:val="1"/>
        </w:rPr>
        <w:t xml:space="preserve"> </w:t>
      </w:r>
      <w:r w:rsidRPr="00B556BE">
        <w:rPr>
          <w:rFonts w:ascii="Arial" w:hAnsi="Arial" w:cs="Arial"/>
          <w:color w:val="000000" w:themeColor="text1"/>
        </w:rPr>
        <w:t>recomendaciones</w:t>
      </w:r>
      <w:r w:rsidRPr="00B556BE">
        <w:rPr>
          <w:rFonts w:ascii="Arial" w:hAnsi="Arial" w:cs="Arial"/>
          <w:color w:val="000000" w:themeColor="text1"/>
          <w:spacing w:val="1"/>
        </w:rPr>
        <w:t xml:space="preserve"> </w:t>
      </w:r>
      <w:r w:rsidRPr="00B556BE">
        <w:rPr>
          <w:rFonts w:ascii="Arial" w:hAnsi="Arial" w:cs="Arial"/>
          <w:color w:val="000000" w:themeColor="text1"/>
        </w:rPr>
        <w:t>precisas</w:t>
      </w:r>
      <w:r w:rsidRPr="00B556BE">
        <w:rPr>
          <w:rFonts w:ascii="Arial" w:hAnsi="Arial" w:cs="Arial"/>
          <w:color w:val="000000" w:themeColor="text1"/>
          <w:spacing w:val="1"/>
        </w:rPr>
        <w:t xml:space="preserve"> </w:t>
      </w:r>
      <w:r w:rsidRPr="00B556BE">
        <w:rPr>
          <w:rFonts w:ascii="Arial" w:hAnsi="Arial" w:cs="Arial"/>
          <w:color w:val="000000" w:themeColor="text1"/>
        </w:rPr>
        <w:t>en</w:t>
      </w:r>
      <w:r w:rsidRPr="00B556BE">
        <w:rPr>
          <w:rFonts w:ascii="Arial" w:hAnsi="Arial" w:cs="Arial"/>
          <w:color w:val="000000" w:themeColor="text1"/>
          <w:spacing w:val="1"/>
        </w:rPr>
        <w:t xml:space="preserve"> </w:t>
      </w:r>
      <w:r w:rsidRPr="00B556BE">
        <w:rPr>
          <w:rFonts w:ascii="Arial" w:hAnsi="Arial" w:cs="Arial"/>
          <w:color w:val="000000" w:themeColor="text1"/>
        </w:rPr>
        <w:t>materia de gestión, políticas públicas y reformas normativas. En este sentido se</w:t>
      </w:r>
      <w:r w:rsidRPr="00B556BE">
        <w:rPr>
          <w:rFonts w:ascii="Arial" w:hAnsi="Arial" w:cs="Arial"/>
          <w:color w:val="000000" w:themeColor="text1"/>
          <w:spacing w:val="1"/>
        </w:rPr>
        <w:t xml:space="preserve"> </w:t>
      </w:r>
      <w:r w:rsidRPr="00B556BE">
        <w:rPr>
          <w:rFonts w:ascii="Arial" w:hAnsi="Arial" w:cs="Arial"/>
          <w:color w:val="000000" w:themeColor="text1"/>
        </w:rPr>
        <w:t>vislumbran</w:t>
      </w:r>
      <w:r w:rsidRPr="00B556BE">
        <w:rPr>
          <w:rFonts w:ascii="Arial" w:hAnsi="Arial" w:cs="Arial"/>
          <w:color w:val="000000" w:themeColor="text1"/>
          <w:spacing w:val="-8"/>
        </w:rPr>
        <w:t xml:space="preserve"> </w:t>
      </w:r>
      <w:r w:rsidRPr="00B556BE">
        <w:rPr>
          <w:rFonts w:ascii="Arial" w:hAnsi="Arial" w:cs="Arial"/>
          <w:color w:val="000000" w:themeColor="text1"/>
        </w:rPr>
        <w:t>y</w:t>
      </w:r>
      <w:r w:rsidRPr="00B556BE">
        <w:rPr>
          <w:rFonts w:ascii="Arial" w:hAnsi="Arial" w:cs="Arial"/>
          <w:color w:val="000000" w:themeColor="text1"/>
          <w:spacing w:val="-8"/>
        </w:rPr>
        <w:t xml:space="preserve"> </w:t>
      </w:r>
      <w:r w:rsidRPr="00B556BE">
        <w:rPr>
          <w:rFonts w:ascii="Arial" w:hAnsi="Arial" w:cs="Arial"/>
          <w:color w:val="000000" w:themeColor="text1"/>
        </w:rPr>
        <w:t>analizan</w:t>
      </w:r>
      <w:r w:rsidRPr="00B556BE">
        <w:rPr>
          <w:rFonts w:ascii="Arial" w:hAnsi="Arial" w:cs="Arial"/>
          <w:color w:val="000000" w:themeColor="text1"/>
          <w:spacing w:val="-6"/>
        </w:rPr>
        <w:t xml:space="preserve"> </w:t>
      </w:r>
      <w:r w:rsidRPr="00B556BE">
        <w:rPr>
          <w:rFonts w:ascii="Arial" w:hAnsi="Arial" w:cs="Arial"/>
          <w:color w:val="000000" w:themeColor="text1"/>
        </w:rPr>
        <w:t>escenarios</w:t>
      </w:r>
      <w:r w:rsidRPr="00B556BE">
        <w:rPr>
          <w:rFonts w:ascii="Arial" w:hAnsi="Arial" w:cs="Arial"/>
          <w:color w:val="000000" w:themeColor="text1"/>
          <w:spacing w:val="-8"/>
        </w:rPr>
        <w:t xml:space="preserve"> </w:t>
      </w:r>
      <w:r w:rsidRPr="00B556BE">
        <w:rPr>
          <w:rFonts w:ascii="Arial" w:hAnsi="Arial" w:cs="Arial"/>
          <w:color w:val="000000" w:themeColor="text1"/>
        </w:rPr>
        <w:t>de</w:t>
      </w:r>
      <w:r w:rsidRPr="00B556BE">
        <w:rPr>
          <w:rFonts w:ascii="Arial" w:hAnsi="Arial" w:cs="Arial"/>
          <w:color w:val="000000" w:themeColor="text1"/>
          <w:spacing w:val="-8"/>
        </w:rPr>
        <w:t xml:space="preserve"> </w:t>
      </w:r>
      <w:r w:rsidRPr="00B556BE">
        <w:rPr>
          <w:rFonts w:ascii="Arial" w:hAnsi="Arial" w:cs="Arial"/>
          <w:color w:val="000000" w:themeColor="text1"/>
        </w:rPr>
        <w:t>evolución</w:t>
      </w:r>
      <w:r w:rsidRPr="00B556BE">
        <w:rPr>
          <w:rFonts w:ascii="Arial" w:hAnsi="Arial" w:cs="Arial"/>
          <w:color w:val="000000" w:themeColor="text1"/>
          <w:spacing w:val="-7"/>
        </w:rPr>
        <w:t xml:space="preserve"> </w:t>
      </w:r>
      <w:r w:rsidRPr="00B556BE">
        <w:rPr>
          <w:rFonts w:ascii="Arial" w:hAnsi="Arial" w:cs="Arial"/>
          <w:color w:val="000000" w:themeColor="text1"/>
        </w:rPr>
        <w:t>de</w:t>
      </w:r>
      <w:r w:rsidRPr="00B556BE">
        <w:rPr>
          <w:rFonts w:ascii="Arial" w:hAnsi="Arial" w:cs="Arial"/>
          <w:color w:val="000000" w:themeColor="text1"/>
          <w:spacing w:val="-8"/>
        </w:rPr>
        <w:t xml:space="preserve"> </w:t>
      </w:r>
      <w:r w:rsidRPr="00B556BE">
        <w:rPr>
          <w:rFonts w:ascii="Arial" w:hAnsi="Arial" w:cs="Arial"/>
          <w:color w:val="000000" w:themeColor="text1"/>
        </w:rPr>
        <w:t>la</w:t>
      </w:r>
      <w:r w:rsidRPr="00B556BE">
        <w:rPr>
          <w:rFonts w:ascii="Arial" w:hAnsi="Arial" w:cs="Arial"/>
          <w:color w:val="000000" w:themeColor="text1"/>
          <w:spacing w:val="-7"/>
        </w:rPr>
        <w:t xml:space="preserve"> </w:t>
      </w:r>
      <w:r w:rsidRPr="00B556BE">
        <w:rPr>
          <w:rFonts w:ascii="Arial" w:hAnsi="Arial" w:cs="Arial"/>
          <w:color w:val="000000" w:themeColor="text1"/>
        </w:rPr>
        <w:t>conciliación</w:t>
      </w:r>
      <w:r w:rsidRPr="00B556BE">
        <w:rPr>
          <w:rFonts w:ascii="Arial" w:hAnsi="Arial" w:cs="Arial"/>
          <w:color w:val="000000" w:themeColor="text1"/>
          <w:spacing w:val="-8"/>
        </w:rPr>
        <w:t xml:space="preserve"> </w:t>
      </w:r>
      <w:r w:rsidRPr="00B556BE">
        <w:rPr>
          <w:rFonts w:ascii="Arial" w:hAnsi="Arial" w:cs="Arial"/>
          <w:color w:val="000000" w:themeColor="text1"/>
        </w:rPr>
        <w:t>hasta</w:t>
      </w:r>
      <w:r w:rsidRPr="00B556BE">
        <w:rPr>
          <w:rFonts w:ascii="Arial" w:hAnsi="Arial" w:cs="Arial"/>
          <w:color w:val="000000" w:themeColor="text1"/>
          <w:spacing w:val="-8"/>
        </w:rPr>
        <w:t xml:space="preserve"> </w:t>
      </w:r>
      <w:r w:rsidRPr="00B556BE">
        <w:rPr>
          <w:rFonts w:ascii="Arial" w:hAnsi="Arial" w:cs="Arial"/>
          <w:color w:val="000000" w:themeColor="text1"/>
        </w:rPr>
        <w:t>el</w:t>
      </w:r>
      <w:r w:rsidRPr="00B556BE">
        <w:rPr>
          <w:rFonts w:ascii="Arial" w:hAnsi="Arial" w:cs="Arial"/>
          <w:color w:val="000000" w:themeColor="text1"/>
          <w:spacing w:val="-7"/>
        </w:rPr>
        <w:t xml:space="preserve"> </w:t>
      </w:r>
      <w:r w:rsidRPr="00B556BE">
        <w:rPr>
          <w:rFonts w:ascii="Arial" w:hAnsi="Arial" w:cs="Arial"/>
          <w:color w:val="000000" w:themeColor="text1"/>
        </w:rPr>
        <w:t>año</w:t>
      </w:r>
      <w:r w:rsidRPr="00B556BE">
        <w:rPr>
          <w:rFonts w:ascii="Arial" w:hAnsi="Arial" w:cs="Arial"/>
          <w:color w:val="000000" w:themeColor="text1"/>
          <w:spacing w:val="-9"/>
        </w:rPr>
        <w:t xml:space="preserve"> </w:t>
      </w:r>
      <w:r w:rsidRPr="00B556BE">
        <w:rPr>
          <w:rFonts w:ascii="Arial" w:hAnsi="Arial" w:cs="Arial"/>
          <w:color w:val="000000" w:themeColor="text1"/>
        </w:rPr>
        <w:t>2036, que exhiben una perspectiva</w:t>
      </w:r>
      <w:r w:rsidRPr="00B556BE">
        <w:rPr>
          <w:rFonts w:ascii="Arial" w:hAnsi="Arial" w:cs="Arial"/>
          <w:color w:val="000000" w:themeColor="text1"/>
          <w:spacing w:val="-15"/>
        </w:rPr>
        <w:t xml:space="preserve"> </w:t>
      </w:r>
      <w:r w:rsidRPr="00B556BE">
        <w:rPr>
          <w:rFonts w:ascii="Arial" w:hAnsi="Arial" w:cs="Arial"/>
          <w:color w:val="000000" w:themeColor="text1"/>
        </w:rPr>
        <w:t>integral</w:t>
      </w:r>
      <w:r w:rsidRPr="00B556BE">
        <w:rPr>
          <w:rFonts w:ascii="Arial" w:hAnsi="Arial" w:cs="Arial"/>
          <w:color w:val="000000" w:themeColor="text1"/>
          <w:spacing w:val="-15"/>
        </w:rPr>
        <w:t xml:space="preserve"> </w:t>
      </w:r>
      <w:r w:rsidRPr="00B556BE">
        <w:rPr>
          <w:rFonts w:ascii="Arial" w:hAnsi="Arial" w:cs="Arial"/>
          <w:color w:val="000000" w:themeColor="text1"/>
        </w:rPr>
        <w:t>y</w:t>
      </w:r>
      <w:r w:rsidRPr="00B556BE">
        <w:rPr>
          <w:rFonts w:ascii="Arial" w:hAnsi="Arial" w:cs="Arial"/>
          <w:color w:val="000000" w:themeColor="text1"/>
          <w:spacing w:val="-14"/>
        </w:rPr>
        <w:t xml:space="preserve"> </w:t>
      </w:r>
      <w:r w:rsidRPr="00B556BE">
        <w:rPr>
          <w:rFonts w:ascii="Arial" w:hAnsi="Arial" w:cs="Arial"/>
          <w:color w:val="000000" w:themeColor="text1"/>
        </w:rPr>
        <w:t>de</w:t>
      </w:r>
      <w:r w:rsidRPr="00B556BE">
        <w:rPr>
          <w:rFonts w:ascii="Arial" w:hAnsi="Arial" w:cs="Arial"/>
          <w:color w:val="000000" w:themeColor="text1"/>
          <w:spacing w:val="-15"/>
        </w:rPr>
        <w:t xml:space="preserve"> </w:t>
      </w:r>
      <w:r w:rsidRPr="00B556BE">
        <w:rPr>
          <w:rFonts w:ascii="Arial" w:hAnsi="Arial" w:cs="Arial"/>
          <w:color w:val="000000" w:themeColor="text1"/>
        </w:rPr>
        <w:t>largo</w:t>
      </w:r>
      <w:r w:rsidRPr="00B556BE">
        <w:rPr>
          <w:rFonts w:ascii="Arial" w:hAnsi="Arial" w:cs="Arial"/>
          <w:color w:val="000000" w:themeColor="text1"/>
          <w:spacing w:val="-15"/>
        </w:rPr>
        <w:t xml:space="preserve"> </w:t>
      </w:r>
      <w:r w:rsidRPr="00B556BE">
        <w:rPr>
          <w:rFonts w:ascii="Arial" w:hAnsi="Arial" w:cs="Arial"/>
          <w:color w:val="000000" w:themeColor="text1"/>
        </w:rPr>
        <w:t>plazo</w:t>
      </w:r>
      <w:r w:rsidRPr="00B556BE">
        <w:rPr>
          <w:rFonts w:ascii="Arial" w:hAnsi="Arial" w:cs="Arial"/>
          <w:color w:val="000000" w:themeColor="text1"/>
          <w:spacing w:val="-15"/>
        </w:rPr>
        <w:t xml:space="preserve"> </w:t>
      </w:r>
      <w:r w:rsidRPr="00B556BE">
        <w:rPr>
          <w:rFonts w:ascii="Arial" w:hAnsi="Arial" w:cs="Arial"/>
          <w:color w:val="000000" w:themeColor="text1"/>
        </w:rPr>
        <w:t>que</w:t>
      </w:r>
      <w:r w:rsidRPr="00B556BE">
        <w:rPr>
          <w:rFonts w:ascii="Arial" w:hAnsi="Arial" w:cs="Arial"/>
          <w:color w:val="000000" w:themeColor="text1"/>
          <w:spacing w:val="-14"/>
        </w:rPr>
        <w:t xml:space="preserve"> </w:t>
      </w:r>
      <w:r w:rsidRPr="00B556BE">
        <w:rPr>
          <w:rFonts w:ascii="Arial" w:hAnsi="Arial" w:cs="Arial"/>
          <w:color w:val="000000" w:themeColor="text1"/>
        </w:rPr>
        <w:t>orienta</w:t>
      </w:r>
      <w:r w:rsidRPr="00B556BE">
        <w:rPr>
          <w:rFonts w:ascii="Arial" w:hAnsi="Arial" w:cs="Arial"/>
          <w:color w:val="000000" w:themeColor="text1"/>
          <w:spacing w:val="-14"/>
        </w:rPr>
        <w:t xml:space="preserve"> </w:t>
      </w:r>
      <w:r w:rsidRPr="00B556BE">
        <w:rPr>
          <w:rFonts w:ascii="Arial" w:hAnsi="Arial" w:cs="Arial"/>
          <w:color w:val="000000" w:themeColor="text1"/>
        </w:rPr>
        <w:t>el</w:t>
      </w:r>
      <w:r w:rsidRPr="00B556BE">
        <w:rPr>
          <w:rFonts w:ascii="Arial" w:hAnsi="Arial" w:cs="Arial"/>
          <w:color w:val="000000" w:themeColor="text1"/>
          <w:spacing w:val="-15"/>
        </w:rPr>
        <w:t xml:space="preserve"> </w:t>
      </w:r>
      <w:r w:rsidRPr="00B556BE">
        <w:rPr>
          <w:rFonts w:ascii="Arial" w:hAnsi="Arial" w:cs="Arial"/>
          <w:color w:val="000000" w:themeColor="text1"/>
        </w:rPr>
        <w:t>presente proyecto de ley.</w:t>
      </w:r>
    </w:p>
    <w:p w14:paraId="169AF02A" w14:textId="77777777" w:rsidR="00102861" w:rsidRPr="00B556BE" w:rsidRDefault="00102861" w:rsidP="00102861">
      <w:pPr>
        <w:jc w:val="both"/>
        <w:rPr>
          <w:rFonts w:ascii="Arial" w:hAnsi="Arial" w:cs="Arial"/>
          <w:color w:val="000000" w:themeColor="text1"/>
        </w:rPr>
      </w:pPr>
    </w:p>
    <w:p w14:paraId="50FC49A2" w14:textId="77777777" w:rsidR="00102861" w:rsidRPr="00B556BE" w:rsidRDefault="00102861" w:rsidP="00102861">
      <w:pPr>
        <w:tabs>
          <w:tab w:val="right" w:pos="8838"/>
        </w:tabs>
        <w:jc w:val="both"/>
        <w:rPr>
          <w:rFonts w:ascii="Arial" w:hAnsi="Arial" w:cs="Arial"/>
          <w:color w:val="000000" w:themeColor="text1"/>
        </w:rPr>
      </w:pPr>
    </w:p>
    <w:p w14:paraId="79A1A58A" w14:textId="77777777" w:rsidR="00102861" w:rsidRPr="00B556BE" w:rsidRDefault="00102861" w:rsidP="00102861">
      <w:pPr>
        <w:pStyle w:val="Prrafodelista"/>
        <w:numPr>
          <w:ilvl w:val="0"/>
          <w:numId w:val="1"/>
        </w:numPr>
        <w:tabs>
          <w:tab w:val="right" w:pos="8838"/>
        </w:tabs>
        <w:jc w:val="both"/>
        <w:rPr>
          <w:rFonts w:ascii="Arial" w:hAnsi="Arial" w:cs="Arial"/>
          <w:b/>
          <w:color w:val="000000" w:themeColor="text1"/>
        </w:rPr>
      </w:pPr>
      <w:r w:rsidRPr="00B556BE">
        <w:rPr>
          <w:rFonts w:ascii="Arial" w:hAnsi="Arial" w:cs="Arial"/>
          <w:b/>
          <w:color w:val="000000" w:themeColor="text1"/>
        </w:rPr>
        <w:t xml:space="preserve">JUSTIFICACIÓN DEL PROYECTO </w:t>
      </w:r>
    </w:p>
    <w:p w14:paraId="4958893B" w14:textId="77777777" w:rsidR="00102861" w:rsidRPr="00B556BE" w:rsidRDefault="00102861" w:rsidP="00102861">
      <w:pPr>
        <w:tabs>
          <w:tab w:val="right" w:pos="8838"/>
        </w:tabs>
        <w:jc w:val="both"/>
        <w:rPr>
          <w:rFonts w:ascii="Arial" w:hAnsi="Arial" w:cs="Arial"/>
          <w:color w:val="000000" w:themeColor="text1"/>
        </w:rPr>
      </w:pPr>
    </w:p>
    <w:p w14:paraId="64957E10" w14:textId="77777777" w:rsidR="00102861" w:rsidRPr="00B556BE" w:rsidRDefault="00102861" w:rsidP="00102861">
      <w:pPr>
        <w:pStyle w:val="Prrafodelista"/>
        <w:numPr>
          <w:ilvl w:val="1"/>
          <w:numId w:val="1"/>
        </w:numPr>
        <w:tabs>
          <w:tab w:val="right" w:pos="8838"/>
        </w:tabs>
        <w:jc w:val="both"/>
        <w:rPr>
          <w:rFonts w:ascii="Arial" w:hAnsi="Arial" w:cs="Arial"/>
          <w:i/>
          <w:color w:val="000000" w:themeColor="text1"/>
        </w:rPr>
      </w:pPr>
      <w:r w:rsidRPr="00B556BE">
        <w:rPr>
          <w:rFonts w:ascii="Arial" w:hAnsi="Arial" w:cs="Arial"/>
          <w:i/>
          <w:color w:val="000000" w:themeColor="text1"/>
        </w:rPr>
        <w:t xml:space="preserve">Principios generales de la conciliación </w:t>
      </w:r>
    </w:p>
    <w:p w14:paraId="56121FA7" w14:textId="77777777" w:rsidR="00102861" w:rsidRPr="00B556BE" w:rsidRDefault="00102861" w:rsidP="00102861">
      <w:pPr>
        <w:tabs>
          <w:tab w:val="right" w:pos="8838"/>
        </w:tabs>
        <w:jc w:val="both"/>
        <w:rPr>
          <w:rFonts w:ascii="Arial" w:hAnsi="Arial" w:cs="Arial"/>
          <w:color w:val="000000" w:themeColor="text1"/>
        </w:rPr>
      </w:pPr>
    </w:p>
    <w:p w14:paraId="10551C78" w14:textId="77777777" w:rsidR="00102861" w:rsidRPr="00B556BE" w:rsidRDefault="00102861" w:rsidP="00102861">
      <w:pPr>
        <w:tabs>
          <w:tab w:val="right" w:pos="8838"/>
        </w:tabs>
        <w:jc w:val="both"/>
        <w:rPr>
          <w:rStyle w:val="fontstyle31"/>
          <w:rFonts w:ascii="Arial" w:hAnsi="Arial" w:cs="Arial"/>
          <w:color w:val="000000" w:themeColor="text1"/>
        </w:rPr>
      </w:pPr>
      <w:r w:rsidRPr="00B556BE">
        <w:rPr>
          <w:rFonts w:ascii="Arial" w:hAnsi="Arial" w:cs="Arial"/>
          <w:color w:val="000000" w:themeColor="text1"/>
        </w:rPr>
        <w:t xml:space="preserve">La inclusión de los principios generales de la conciliación, ampliamente </w:t>
      </w:r>
      <w:r w:rsidRPr="00B556BE">
        <w:rPr>
          <w:rStyle w:val="fontstyle31"/>
          <w:rFonts w:ascii="Arial" w:hAnsi="Arial" w:cs="Arial"/>
          <w:color w:val="000000" w:themeColor="text1"/>
        </w:rPr>
        <w:t xml:space="preserve">reconocidos doctrinal y jurisprudencialmente, permitirá tanto a los operadores de la conciliación </w:t>
      </w:r>
      <w:r w:rsidRPr="00B556BE">
        <w:rPr>
          <w:rStyle w:val="fontstyle31"/>
          <w:rFonts w:ascii="Arial" w:hAnsi="Arial" w:cs="Arial"/>
          <w:color w:val="000000" w:themeColor="text1"/>
        </w:rPr>
        <w:lastRenderedPageBreak/>
        <w:t>como a los ciudadanos beneficiarios de la misma, tener claridad respecto a su naturaleza socio jurídica, ello a fin de facilitar el análisis, interpretación y aplicación de la ley.</w:t>
      </w:r>
    </w:p>
    <w:p w14:paraId="2C31D00E" w14:textId="77777777" w:rsidR="00102861" w:rsidRPr="00B556BE" w:rsidRDefault="00102861" w:rsidP="00102861">
      <w:pPr>
        <w:tabs>
          <w:tab w:val="right" w:pos="8838"/>
        </w:tabs>
        <w:jc w:val="both"/>
        <w:rPr>
          <w:rStyle w:val="fontstyle31"/>
          <w:rFonts w:ascii="Arial" w:hAnsi="Arial" w:cs="Arial"/>
          <w:color w:val="000000" w:themeColor="text1"/>
        </w:rPr>
      </w:pPr>
    </w:p>
    <w:p w14:paraId="0E07863A" w14:textId="77777777" w:rsidR="00102861" w:rsidRPr="00B556BE" w:rsidRDefault="00102861" w:rsidP="00102861">
      <w:pPr>
        <w:tabs>
          <w:tab w:val="right" w:pos="8838"/>
        </w:tabs>
        <w:jc w:val="both"/>
        <w:rPr>
          <w:rFonts w:ascii="Arial" w:hAnsi="Arial" w:cs="Arial"/>
          <w:color w:val="000000" w:themeColor="text1"/>
        </w:rPr>
      </w:pPr>
      <w:r w:rsidRPr="00B556BE">
        <w:rPr>
          <w:rStyle w:val="fontstyle31"/>
          <w:rFonts w:ascii="Arial" w:hAnsi="Arial" w:cs="Arial"/>
          <w:color w:val="000000" w:themeColor="text1"/>
        </w:rPr>
        <w:t>De esta manera, lo</w:t>
      </w:r>
      <w:r>
        <w:rPr>
          <w:rStyle w:val="fontstyle31"/>
          <w:rFonts w:ascii="Arial" w:hAnsi="Arial" w:cs="Arial"/>
          <w:color w:val="000000" w:themeColor="text1"/>
        </w:rPr>
        <w:t>s</w:t>
      </w:r>
      <w:r w:rsidRPr="00B556BE">
        <w:rPr>
          <w:rStyle w:val="fontstyle31"/>
          <w:rFonts w:ascii="Arial" w:hAnsi="Arial" w:cs="Arial"/>
          <w:color w:val="000000" w:themeColor="text1"/>
        </w:rPr>
        <w:t xml:space="preserve"> siguientes han sido introducidos, y cuidadosamente definidos,  como parámetros que permearan todo el trámite conciliatorio, independientemente de la materia de que se trate: La a</w:t>
      </w:r>
      <w:r w:rsidRPr="00B556BE">
        <w:rPr>
          <w:rFonts w:ascii="Arial" w:hAnsi="Arial" w:cs="Arial"/>
          <w:color w:val="000000" w:themeColor="text1"/>
          <w:lang w:val="es-ES"/>
        </w:rPr>
        <w:t xml:space="preserve">utocomposición, la garantía de acceso a la justicia, la celeridad, la confidencialidad, la informalidad, la economía, la </w:t>
      </w:r>
      <w:r w:rsidRPr="00B556BE">
        <w:rPr>
          <w:rFonts w:ascii="Arial" w:hAnsi="Arial" w:cs="Arial"/>
          <w:bCs/>
          <w:color w:val="000000" w:themeColor="text1"/>
        </w:rPr>
        <w:t xml:space="preserve">transitoriedad de la función de administrar justicia (que </w:t>
      </w:r>
      <w:r w:rsidRPr="00B556BE">
        <w:rPr>
          <w:rFonts w:ascii="Arial" w:eastAsia="Arial MT" w:hAnsi="Arial" w:cs="Arial"/>
          <w:color w:val="000000" w:themeColor="text1"/>
          <w:lang w:val="es-ES"/>
        </w:rPr>
        <w:t>reafirma lo preceptuado por el artículo 116 de la Constitución Política en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cuanto al carácter temporal de la función del conciliador como administrador 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justicia),</w:t>
      </w:r>
      <w:r w:rsidRPr="00B556BE">
        <w:rPr>
          <w:rFonts w:ascii="Arial" w:hAnsi="Arial" w:cs="Arial"/>
          <w:bCs/>
          <w:color w:val="000000" w:themeColor="text1"/>
        </w:rPr>
        <w:t xml:space="preserve"> la in</w:t>
      </w:r>
      <w:r w:rsidRPr="00B556BE">
        <w:rPr>
          <w:rFonts w:ascii="Arial" w:hAnsi="Arial" w:cs="Arial"/>
          <w:color w:val="000000" w:themeColor="text1"/>
          <w:lang w:val="es-ES"/>
        </w:rPr>
        <w:t>dependencia del conciliador y la seguridad jurídica.</w:t>
      </w:r>
    </w:p>
    <w:p w14:paraId="51B50A14" w14:textId="77777777" w:rsidR="00102861" w:rsidRPr="00B556BE" w:rsidRDefault="00102861" w:rsidP="00102861">
      <w:pPr>
        <w:pStyle w:val="Prrafodelista"/>
        <w:rPr>
          <w:rFonts w:ascii="Arial" w:hAnsi="Arial" w:cs="Arial"/>
          <w:color w:val="000000" w:themeColor="text1"/>
        </w:rPr>
      </w:pPr>
    </w:p>
    <w:p w14:paraId="29508526" w14:textId="77777777" w:rsidR="00102861" w:rsidRPr="00B556BE" w:rsidRDefault="00102861" w:rsidP="00102861">
      <w:pPr>
        <w:pStyle w:val="Prrafodelista"/>
        <w:numPr>
          <w:ilvl w:val="1"/>
          <w:numId w:val="1"/>
        </w:numPr>
        <w:jc w:val="both"/>
        <w:rPr>
          <w:rFonts w:ascii="Arial" w:hAnsi="Arial" w:cs="Arial"/>
          <w:i/>
          <w:color w:val="000000" w:themeColor="text1"/>
        </w:rPr>
      </w:pPr>
      <w:r w:rsidRPr="00B556BE">
        <w:rPr>
          <w:rFonts w:ascii="Arial" w:hAnsi="Arial" w:cs="Arial"/>
          <w:i/>
          <w:color w:val="000000" w:themeColor="text1"/>
        </w:rPr>
        <w:t>Regulación de la conciliación por medios virtuales</w:t>
      </w:r>
    </w:p>
    <w:p w14:paraId="1110BB27" w14:textId="77777777" w:rsidR="00102861" w:rsidRPr="00B556BE" w:rsidRDefault="00102861" w:rsidP="00102861">
      <w:pPr>
        <w:jc w:val="both"/>
        <w:rPr>
          <w:rStyle w:val="fontstyle31"/>
          <w:rFonts w:ascii="Arial" w:hAnsi="Arial" w:cs="Arial"/>
          <w:color w:val="000000" w:themeColor="text1"/>
        </w:rPr>
      </w:pPr>
    </w:p>
    <w:p w14:paraId="49E8916C" w14:textId="77777777" w:rsidR="00102861" w:rsidRPr="00B556BE" w:rsidRDefault="00102861" w:rsidP="00102861">
      <w:pPr>
        <w:jc w:val="both"/>
        <w:rPr>
          <w:rStyle w:val="fontstyle31"/>
          <w:rFonts w:ascii="Arial" w:hAnsi="Arial" w:cs="Arial"/>
          <w:color w:val="000000" w:themeColor="text1"/>
        </w:rPr>
      </w:pPr>
      <w:r w:rsidRPr="00B556BE">
        <w:rPr>
          <w:rStyle w:val="fontstyle31"/>
          <w:rFonts w:ascii="Arial" w:hAnsi="Arial" w:cs="Arial"/>
          <w:color w:val="000000" w:themeColor="text1"/>
        </w:rPr>
        <w:t xml:space="preserve">Con anterioridad a la crisis generada por el Covid-19, la cual ha afectado al mundo entero, la regla general era la prestación del servicio de conciliación de manera presencial; sin embargo, la situación de emergencia sanitaria trajo consigo la necesidad de acudir a los medios tecnológicos para facilitar la comunicación entre quienes, viéndose involucrados en una controversia, buscan dar solución amigable a la misma, razón por la cual la alternativa fue acudir a la conciliación por medios virtuales como herramienta eficaz, eficiente y económica para garantizar el acceso a la justicia. </w:t>
      </w:r>
    </w:p>
    <w:p w14:paraId="7A1FB64C" w14:textId="77777777" w:rsidR="00102861" w:rsidRPr="00B556BE" w:rsidRDefault="00102861" w:rsidP="00102861">
      <w:pPr>
        <w:jc w:val="both"/>
        <w:rPr>
          <w:rStyle w:val="fontstyle31"/>
          <w:rFonts w:ascii="Arial" w:hAnsi="Arial" w:cs="Arial"/>
          <w:color w:val="000000" w:themeColor="text1"/>
        </w:rPr>
      </w:pPr>
    </w:p>
    <w:p w14:paraId="2DA16830" w14:textId="77777777" w:rsidR="00102861" w:rsidRPr="00B556BE" w:rsidRDefault="00102861" w:rsidP="00102861">
      <w:pPr>
        <w:jc w:val="both"/>
        <w:rPr>
          <w:rFonts w:ascii="Arial" w:hAnsi="Arial" w:cs="Arial"/>
          <w:color w:val="000000" w:themeColor="text1"/>
        </w:rPr>
      </w:pPr>
      <w:r w:rsidRPr="00B556BE">
        <w:rPr>
          <w:rStyle w:val="fontstyle31"/>
          <w:rFonts w:ascii="Arial" w:hAnsi="Arial" w:cs="Arial"/>
          <w:color w:val="000000" w:themeColor="text1"/>
        </w:rPr>
        <w:t>De esta manera el proyecto de ley, teniendo en consideración las ventajas que supone la virtualidad, introduce la regulación de dicha figura, estableciendo los requisitos que deben ser observados a fin de garantizar el cumplimiento de los principios generales de la conciliación, y de los atinentes al uso</w:t>
      </w:r>
      <w:r w:rsidRPr="00B556BE">
        <w:rPr>
          <w:rFonts w:ascii="Arial" w:hAnsi="Arial" w:cs="Arial"/>
          <w:color w:val="000000" w:themeColor="text1"/>
        </w:rPr>
        <w:t xml:space="preserve"> de las tecnologías de la información y las comunicaciones, para asegurar la legalidad y validez del proceso conciliatorio, y con ello apuntar a la seguridad jurídica del mismo. </w:t>
      </w:r>
    </w:p>
    <w:p w14:paraId="2426C68A" w14:textId="77777777" w:rsidR="00102861" w:rsidRPr="00B556BE" w:rsidRDefault="00102861" w:rsidP="00102861">
      <w:pPr>
        <w:jc w:val="both"/>
        <w:rPr>
          <w:rFonts w:ascii="Arial" w:hAnsi="Arial" w:cs="Arial"/>
          <w:color w:val="000000" w:themeColor="text1"/>
        </w:rPr>
      </w:pPr>
    </w:p>
    <w:p w14:paraId="7E9B7272" w14:textId="77777777" w:rsidR="00102861" w:rsidRPr="00B556BE" w:rsidRDefault="00102861" w:rsidP="00102861">
      <w:pPr>
        <w:pStyle w:val="Prrafodelista"/>
        <w:numPr>
          <w:ilvl w:val="1"/>
          <w:numId w:val="1"/>
        </w:numPr>
        <w:jc w:val="both"/>
        <w:rPr>
          <w:rStyle w:val="fontstyle31"/>
          <w:rFonts w:ascii="Arial" w:hAnsi="Arial" w:cs="Arial"/>
          <w:i/>
          <w:color w:val="000000" w:themeColor="text1"/>
        </w:rPr>
      </w:pPr>
      <w:r w:rsidRPr="00B556BE">
        <w:rPr>
          <w:rStyle w:val="fontstyle31"/>
          <w:rFonts w:ascii="Arial" w:hAnsi="Arial" w:cs="Arial"/>
          <w:i/>
          <w:color w:val="000000" w:themeColor="text1"/>
        </w:rPr>
        <w:t>Ampliación del ámbito de competencia de la conciliación a todos aquellos asuntos que no se encuentren prohibidos por la ley</w:t>
      </w:r>
    </w:p>
    <w:p w14:paraId="2C828935" w14:textId="77777777" w:rsidR="00102861" w:rsidRPr="00B556BE" w:rsidRDefault="00102861" w:rsidP="00102861">
      <w:pPr>
        <w:jc w:val="both"/>
        <w:rPr>
          <w:rStyle w:val="fontstyle31"/>
          <w:rFonts w:ascii="Arial" w:hAnsi="Arial" w:cs="Arial"/>
          <w:color w:val="000000" w:themeColor="text1"/>
        </w:rPr>
      </w:pPr>
    </w:p>
    <w:p w14:paraId="26D69198" w14:textId="77777777" w:rsidR="00102861" w:rsidRPr="00B556BE" w:rsidRDefault="00102861" w:rsidP="00102861">
      <w:pPr>
        <w:jc w:val="both"/>
        <w:rPr>
          <w:rStyle w:val="fontstyle31"/>
          <w:rFonts w:ascii="Arial" w:hAnsi="Arial" w:cs="Arial"/>
          <w:color w:val="000000" w:themeColor="text1"/>
        </w:rPr>
      </w:pPr>
      <w:r w:rsidRPr="00B556BE">
        <w:rPr>
          <w:rStyle w:val="fontstyle31"/>
          <w:rFonts w:ascii="Arial" w:hAnsi="Arial" w:cs="Arial"/>
          <w:color w:val="000000" w:themeColor="text1"/>
        </w:rPr>
        <w:t>La normativa actual ha establecido que resultan conciliables todas las materias susceptibles de transacción y desistimiento, así como aquellas expresamente contempladas en la ley como conciliables.</w:t>
      </w:r>
    </w:p>
    <w:p w14:paraId="109C37CF" w14:textId="77777777" w:rsidR="00102861" w:rsidRPr="00B556BE" w:rsidRDefault="00102861" w:rsidP="00102861">
      <w:pPr>
        <w:jc w:val="both"/>
        <w:rPr>
          <w:rStyle w:val="fontstyle31"/>
          <w:rFonts w:ascii="Arial" w:hAnsi="Arial" w:cs="Arial"/>
          <w:color w:val="000000" w:themeColor="text1"/>
        </w:rPr>
      </w:pPr>
    </w:p>
    <w:p w14:paraId="5415AD88" w14:textId="77777777" w:rsidR="00102861" w:rsidRPr="00B556BE" w:rsidRDefault="00102861" w:rsidP="00102861">
      <w:pPr>
        <w:jc w:val="both"/>
        <w:rPr>
          <w:rFonts w:ascii="Arial" w:eastAsia="Arial MT" w:hAnsi="Arial" w:cs="Arial"/>
          <w:color w:val="000000" w:themeColor="text1"/>
          <w:lang w:val="es-ES"/>
        </w:rPr>
      </w:pPr>
      <w:r w:rsidRPr="00B556BE">
        <w:rPr>
          <w:rStyle w:val="fontstyle31"/>
          <w:rFonts w:ascii="Arial" w:hAnsi="Arial" w:cs="Arial"/>
          <w:color w:val="000000" w:themeColor="text1"/>
        </w:rPr>
        <w:lastRenderedPageBreak/>
        <w:t>El proyecto de ley trae consigo una propuesta innovadora que pretende fortalecer la utilización de la conciliación como una herramienta de acceso a la justicia, y no solo como un mecanismo alternativo de solución de conflictos, pues amplía el ámbito de competencia a todos los asuntos respecto de los cuales no haya prohibición legal</w:t>
      </w:r>
      <w:r w:rsidRPr="00B556BE">
        <w:rPr>
          <w:rFonts w:ascii="Arial" w:eastAsia="Arial MT" w:hAnsi="Arial" w:cs="Arial"/>
          <w:color w:val="000000" w:themeColor="text1"/>
          <w:lang w:val="es-ES"/>
        </w:rPr>
        <w:t>, evitando el riesgo de excluir alguno que, siendo conciliable, no quede consagrado en la noma.</w:t>
      </w:r>
    </w:p>
    <w:p w14:paraId="5EAF101F" w14:textId="77777777" w:rsidR="00102861" w:rsidRPr="00B556BE" w:rsidRDefault="00102861" w:rsidP="00102861">
      <w:pPr>
        <w:jc w:val="both"/>
        <w:rPr>
          <w:rFonts w:ascii="Arial" w:eastAsia="Arial MT" w:hAnsi="Arial" w:cs="Arial"/>
          <w:color w:val="000000" w:themeColor="text1"/>
          <w:lang w:val="es-ES"/>
        </w:rPr>
      </w:pPr>
    </w:p>
    <w:p w14:paraId="7D0A6DAB"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Esta </w:t>
      </w:r>
      <w:r w:rsidRPr="00B556BE">
        <w:rPr>
          <w:rStyle w:val="fontstyle31"/>
          <w:rFonts w:ascii="Arial" w:hAnsi="Arial" w:cs="Arial"/>
          <w:color w:val="000000" w:themeColor="text1"/>
        </w:rPr>
        <w:t xml:space="preserve">ampliación del ámbito de competencia de la conciliación, se acompasa íntegramente con el propósito del estado de superar las barreras y obstáculos existentes para acceder al servicio judicial, pues permite que los ciudadanos, sin distinción alguna, puedan acudir a uno que resulta oportuno, transparente y eficaz, para resolver amigablemente sus controversias.  </w:t>
      </w:r>
    </w:p>
    <w:p w14:paraId="141E355B" w14:textId="77777777" w:rsidR="00102861" w:rsidRPr="00B556BE" w:rsidRDefault="00102861" w:rsidP="00102861">
      <w:pPr>
        <w:jc w:val="both"/>
        <w:rPr>
          <w:rFonts w:ascii="Arial" w:eastAsia="Arial MT" w:hAnsi="Arial" w:cs="Arial"/>
          <w:color w:val="000000" w:themeColor="text1"/>
          <w:lang w:val="es-ES"/>
        </w:rPr>
      </w:pPr>
    </w:p>
    <w:p w14:paraId="65F19DD4" w14:textId="77777777" w:rsidR="00102861" w:rsidRPr="00B556BE" w:rsidRDefault="00102861" w:rsidP="00102861">
      <w:pPr>
        <w:pStyle w:val="Prrafodelista"/>
        <w:numPr>
          <w:ilvl w:val="1"/>
          <w:numId w:val="1"/>
        </w:numPr>
        <w:jc w:val="both"/>
        <w:rPr>
          <w:rFonts w:ascii="Arial" w:eastAsia="Arial MT" w:hAnsi="Arial" w:cs="Arial"/>
          <w:i/>
          <w:color w:val="000000" w:themeColor="text1"/>
          <w:lang w:val="es-ES"/>
        </w:rPr>
      </w:pPr>
      <w:r w:rsidRPr="00B556BE">
        <w:rPr>
          <w:rFonts w:ascii="Arial" w:eastAsia="Arial MT" w:hAnsi="Arial" w:cs="Arial"/>
          <w:i/>
          <w:color w:val="000000" w:themeColor="text1"/>
          <w:lang w:val="es-ES"/>
        </w:rPr>
        <w:t xml:space="preserve">Gratuidad de la prestación del servicio de conciliación </w:t>
      </w:r>
    </w:p>
    <w:p w14:paraId="0140A995" w14:textId="77777777" w:rsidR="00102861" w:rsidRPr="00B556BE" w:rsidRDefault="00102861" w:rsidP="00102861">
      <w:pPr>
        <w:jc w:val="both"/>
        <w:rPr>
          <w:rFonts w:ascii="Arial" w:eastAsia="Arial MT" w:hAnsi="Arial" w:cs="Arial"/>
          <w:color w:val="000000" w:themeColor="text1"/>
          <w:lang w:val="es-ES"/>
        </w:rPr>
      </w:pPr>
    </w:p>
    <w:p w14:paraId="28B66B42" w14:textId="77777777" w:rsidR="00102861" w:rsidRPr="00B556BE" w:rsidRDefault="00102861" w:rsidP="00102861">
      <w:pPr>
        <w:jc w:val="both"/>
        <w:rPr>
          <w:rFonts w:ascii="Arial" w:eastAsia="Calibri" w:hAnsi="Arial" w:cs="Arial"/>
          <w:color w:val="000000" w:themeColor="text1"/>
          <w:lang w:val="es-CO"/>
        </w:rPr>
      </w:pPr>
      <w:r w:rsidRPr="00B556BE">
        <w:rPr>
          <w:rFonts w:ascii="Arial" w:eastAsia="Arial MT" w:hAnsi="Arial" w:cs="Arial"/>
          <w:color w:val="000000" w:themeColor="text1"/>
          <w:lang w:val="es-ES"/>
        </w:rPr>
        <w:t xml:space="preserve">El proyecto de ley mantiene la regla general incluida en la normativa actual, en virtud de la cual se establece que será gratuita la </w:t>
      </w:r>
      <w:r w:rsidRPr="00B556BE">
        <w:rPr>
          <w:rFonts w:ascii="Arial" w:eastAsia="Calibri" w:hAnsi="Arial" w:cs="Arial"/>
          <w:color w:val="000000" w:themeColor="text1"/>
          <w:lang w:val="es-CO"/>
        </w:rPr>
        <w:t xml:space="preserve">prestación del servicio de conciliación que se adelante ante los conciliadores en equidad, los servidores públicos facultados para conciliar, los centros de conciliación de entidades públicas y  los consultorios jurídicos universitarios, éstos últimos limitados a los asuntos que no excedan la cuantía de cincuenta (50) salarios mínimos legales mensuales vigentes, lo que garantiza una adecuada cobertura territorial y el acceso a la justicia a toda la población colombiana. </w:t>
      </w:r>
    </w:p>
    <w:p w14:paraId="793D8A4E" w14:textId="77777777" w:rsidR="00102861" w:rsidRPr="00B556BE" w:rsidRDefault="00102861" w:rsidP="00102861">
      <w:pPr>
        <w:jc w:val="both"/>
        <w:rPr>
          <w:rFonts w:ascii="Arial" w:eastAsia="Calibri" w:hAnsi="Arial" w:cs="Arial"/>
          <w:color w:val="000000" w:themeColor="text1"/>
          <w:lang w:val="es-CO"/>
        </w:rPr>
      </w:pPr>
    </w:p>
    <w:p w14:paraId="48EFDB0B"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Calibri" w:hAnsi="Arial" w:cs="Arial"/>
          <w:color w:val="000000" w:themeColor="text1"/>
          <w:lang w:val="es-CO"/>
        </w:rPr>
        <w:t xml:space="preserve">Se hace especial énfasis en la conciliación en equidad, en la que </w:t>
      </w:r>
      <w:r w:rsidRPr="00B556BE">
        <w:rPr>
          <w:rFonts w:ascii="Arial" w:eastAsia="Arial MT" w:hAnsi="Arial" w:cs="Arial"/>
          <w:color w:val="000000" w:themeColor="text1"/>
          <w:lang w:val="es-ES"/>
        </w:rPr>
        <w:t>la gratuidad se extiende a</w:t>
      </w:r>
      <w:r w:rsidRPr="00B556BE">
        <w:rPr>
          <w:rFonts w:ascii="Arial" w:eastAsia="Calibri" w:hAnsi="Arial" w:cs="Arial"/>
          <w:color w:val="000000" w:themeColor="text1"/>
          <w:lang w:val="es-CO"/>
        </w:rPr>
        <w:t xml:space="preserve">l servicio de asesoría, patrocinio o gestión de quien acompañe o represente a las partes, ello por un </w:t>
      </w:r>
      <w:r w:rsidRPr="00B556BE">
        <w:rPr>
          <w:rFonts w:ascii="Arial" w:eastAsia="Arial MT" w:hAnsi="Arial" w:cs="Arial"/>
          <w:color w:val="000000" w:themeColor="text1"/>
          <w:lang w:val="es-ES"/>
        </w:rPr>
        <w:t>principio 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elemental justicia: teniendo en cuenta que el conciliador en equidad, además 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tener</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un</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claro</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carácter</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comunitario,</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presta</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su</w:t>
      </w:r>
      <w:r w:rsidRPr="00B556BE">
        <w:rPr>
          <w:rFonts w:ascii="Arial" w:eastAsia="Arial MT" w:hAnsi="Arial" w:cs="Arial"/>
          <w:color w:val="000000" w:themeColor="text1"/>
          <w:spacing w:val="-7"/>
          <w:lang w:val="es-ES"/>
        </w:rPr>
        <w:t xml:space="preserve"> </w:t>
      </w:r>
      <w:r w:rsidRPr="00B556BE">
        <w:rPr>
          <w:rFonts w:ascii="Arial" w:eastAsia="Arial MT" w:hAnsi="Arial" w:cs="Arial"/>
          <w:color w:val="000000" w:themeColor="text1"/>
          <w:lang w:val="es-ES"/>
        </w:rPr>
        <w:t>servicio</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en</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forma</w:t>
      </w:r>
      <w:r w:rsidRPr="00B556BE">
        <w:rPr>
          <w:rFonts w:ascii="Arial" w:eastAsia="Arial MT" w:hAnsi="Arial" w:cs="Arial"/>
          <w:color w:val="000000" w:themeColor="text1"/>
          <w:spacing w:val="-7"/>
          <w:lang w:val="es-ES"/>
        </w:rPr>
        <w:t xml:space="preserve"> </w:t>
      </w:r>
      <w:r w:rsidRPr="00B556BE">
        <w:rPr>
          <w:rFonts w:ascii="Arial" w:eastAsia="Arial MT" w:hAnsi="Arial" w:cs="Arial"/>
          <w:color w:val="000000" w:themeColor="text1"/>
          <w:lang w:val="es-ES"/>
        </w:rPr>
        <w:t>gratuita</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con</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el</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fin</w:t>
      </w:r>
      <w:r w:rsidRPr="00B556BE">
        <w:rPr>
          <w:rFonts w:ascii="Arial" w:eastAsia="Arial MT" w:hAnsi="Arial" w:cs="Arial"/>
          <w:color w:val="000000" w:themeColor="text1"/>
          <w:spacing w:val="-6"/>
          <w:lang w:val="es-ES"/>
        </w:rPr>
        <w:t xml:space="preserve"> </w:t>
      </w:r>
      <w:r w:rsidRPr="00B556BE">
        <w:rPr>
          <w:rFonts w:ascii="Arial" w:eastAsia="Arial MT" w:hAnsi="Arial" w:cs="Arial"/>
          <w:color w:val="000000" w:themeColor="text1"/>
          <w:lang w:val="es-ES"/>
        </w:rPr>
        <w:t xml:space="preserve">de </w:t>
      </w:r>
      <w:r w:rsidRPr="00B556BE">
        <w:rPr>
          <w:rFonts w:ascii="Arial" w:eastAsia="Arial MT" w:hAnsi="Arial" w:cs="Arial"/>
          <w:color w:val="000000" w:themeColor="text1"/>
          <w:spacing w:val="-64"/>
          <w:lang w:val="es-ES"/>
        </w:rPr>
        <w:t xml:space="preserve"> </w:t>
      </w:r>
      <w:r w:rsidRPr="00B556BE">
        <w:rPr>
          <w:rFonts w:ascii="Arial" w:eastAsia="Arial MT" w:hAnsi="Arial" w:cs="Arial"/>
          <w:color w:val="000000" w:themeColor="text1"/>
          <w:lang w:val="es-ES"/>
        </w:rPr>
        <w:t>garantizar el acceso a la justicia a la población que por sus condiciones no está en capacidad de pagar por el mismo, no es de recibo que terceros que participen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en el proceso conciliatorio adelantando por éste obtengan provecho económico</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alguno.</w:t>
      </w:r>
    </w:p>
    <w:p w14:paraId="34B30B3D" w14:textId="77777777" w:rsidR="00102861" w:rsidRPr="00B556BE" w:rsidRDefault="00102861" w:rsidP="00102861">
      <w:pPr>
        <w:jc w:val="both"/>
        <w:rPr>
          <w:rFonts w:ascii="Arial" w:eastAsia="Arial MT" w:hAnsi="Arial" w:cs="Arial"/>
          <w:color w:val="000000" w:themeColor="text1"/>
          <w:lang w:val="es-ES"/>
        </w:rPr>
      </w:pPr>
    </w:p>
    <w:p w14:paraId="53C2FF9F"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La gratuidad en la prestación del servicio de conciliación, se armoniza con el interés del Estado de amparar el derecho fundamental de acceso a la justicia a todos los ciudadanos, evitando así que la limitación de recursos económicos se convierta en una barrera para hacer del mismo una realidad. </w:t>
      </w:r>
    </w:p>
    <w:p w14:paraId="7AD55624" w14:textId="77777777" w:rsidR="00102861" w:rsidRPr="00B556BE" w:rsidRDefault="00102861" w:rsidP="00102861">
      <w:pPr>
        <w:jc w:val="both"/>
        <w:rPr>
          <w:rFonts w:ascii="Arial" w:eastAsia="Arial MT" w:hAnsi="Arial" w:cs="Arial"/>
          <w:color w:val="000000" w:themeColor="text1"/>
          <w:lang w:val="es-ES"/>
        </w:rPr>
      </w:pPr>
    </w:p>
    <w:p w14:paraId="6556AC0C" w14:textId="77777777" w:rsidR="00102861" w:rsidRPr="00B556BE" w:rsidRDefault="00102861" w:rsidP="00102861">
      <w:pPr>
        <w:pStyle w:val="Prrafodelista"/>
        <w:numPr>
          <w:ilvl w:val="1"/>
          <w:numId w:val="1"/>
        </w:numPr>
        <w:jc w:val="both"/>
        <w:rPr>
          <w:rFonts w:ascii="Arial" w:hAnsi="Arial" w:cs="Arial"/>
          <w:i/>
          <w:color w:val="000000" w:themeColor="text1"/>
          <w:lang w:val="es-ES"/>
        </w:rPr>
      </w:pPr>
      <w:r w:rsidRPr="00B556BE">
        <w:rPr>
          <w:rFonts w:ascii="Arial" w:hAnsi="Arial" w:cs="Arial"/>
          <w:i/>
          <w:color w:val="000000" w:themeColor="text1"/>
          <w:lang w:val="es-ES"/>
        </w:rPr>
        <w:lastRenderedPageBreak/>
        <w:t xml:space="preserve">Conciliación por notarios y centros de conciliación de notarías </w:t>
      </w:r>
    </w:p>
    <w:p w14:paraId="491323B2" w14:textId="77777777" w:rsidR="00102861" w:rsidRPr="00B556BE" w:rsidRDefault="00102861" w:rsidP="00102861">
      <w:pPr>
        <w:jc w:val="both"/>
        <w:rPr>
          <w:rFonts w:ascii="Arial" w:hAnsi="Arial" w:cs="Arial"/>
          <w:color w:val="000000" w:themeColor="text1"/>
          <w:lang w:val="es-ES"/>
        </w:rPr>
      </w:pPr>
    </w:p>
    <w:p w14:paraId="7E4D4D9C"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A través del proyecto de ley se mantiene la facultad legal del notario para prestar el servicio de conciliación en su notaría, siempre que lo haga de forma personal e indelegable, y en los asuntos autorizados por la ley; sin embargo, se impone a este la obligación de crear un centro de conciliación en aquellas ocasiones en las cuales decida prestarlo por medio de conciliadores en derecho, caso en el cual ostentará la calidad de director del mismo. </w:t>
      </w:r>
    </w:p>
    <w:p w14:paraId="76A753BA" w14:textId="77777777" w:rsidR="00102861" w:rsidRPr="00B556BE" w:rsidRDefault="00102861" w:rsidP="00102861">
      <w:pPr>
        <w:jc w:val="both"/>
        <w:rPr>
          <w:rFonts w:ascii="Arial" w:hAnsi="Arial" w:cs="Arial"/>
          <w:color w:val="000000" w:themeColor="text1"/>
          <w:lang w:val="es-ES"/>
        </w:rPr>
      </w:pPr>
    </w:p>
    <w:p w14:paraId="0C4402BB"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Esta</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regulación,</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además</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de</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motivar</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a</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las</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notarías</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a</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 xml:space="preserve">crear </w:t>
      </w:r>
      <w:r w:rsidRPr="00B556BE">
        <w:rPr>
          <w:rFonts w:ascii="Arial" w:eastAsia="Arial MT" w:hAnsi="Arial" w:cs="Arial"/>
          <w:color w:val="000000" w:themeColor="text1"/>
          <w:spacing w:val="-64"/>
          <w:lang w:val="es-ES"/>
        </w:rPr>
        <w:t xml:space="preserve"> </w:t>
      </w:r>
      <w:r w:rsidRPr="00B556BE">
        <w:rPr>
          <w:rFonts w:ascii="Arial" w:eastAsia="Arial MT" w:hAnsi="Arial" w:cs="Arial"/>
          <w:color w:val="000000" w:themeColor="text1"/>
          <w:lang w:val="es-ES"/>
        </w:rPr>
        <w:t xml:space="preserve">centros de conciliación, sacando provecho de su infraestructura, y vinculando conciliadores </w:t>
      </w:r>
      <w:r w:rsidRPr="00B556BE">
        <w:rPr>
          <w:rFonts w:ascii="Arial" w:eastAsia="Arial MT" w:hAnsi="Arial" w:cs="Arial"/>
          <w:color w:val="000000" w:themeColor="text1"/>
          <w:spacing w:val="-64"/>
          <w:lang w:val="es-ES"/>
        </w:rPr>
        <w:t xml:space="preserve"> </w:t>
      </w:r>
      <w:r w:rsidRPr="00B556BE">
        <w:rPr>
          <w:rFonts w:ascii="Arial" w:eastAsia="Arial MT" w:hAnsi="Arial" w:cs="Arial"/>
          <w:color w:val="000000" w:themeColor="text1"/>
          <w:lang w:val="es-ES"/>
        </w:rPr>
        <w:t>en derecho para conformar sus listas, permitirá aumentar la oferta del servicio 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conciliación,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con mayor</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calidad y</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 xml:space="preserve">eficiencia, pues facilitará el ejercicio de las funciones de control, inspección </w:t>
      </w:r>
      <w:r w:rsidRPr="00B556BE">
        <w:rPr>
          <w:rFonts w:ascii="Arial" w:eastAsia="Arial MT" w:hAnsi="Arial" w:cs="Arial"/>
          <w:color w:val="000000" w:themeColor="text1"/>
          <w:spacing w:val="-64"/>
          <w:lang w:val="es-ES"/>
        </w:rPr>
        <w:t xml:space="preserve"> </w:t>
      </w:r>
      <w:r w:rsidRPr="00B556BE">
        <w:rPr>
          <w:rFonts w:ascii="Arial" w:eastAsia="Arial MT" w:hAnsi="Arial" w:cs="Arial"/>
          <w:color w:val="000000" w:themeColor="text1"/>
          <w:spacing w:val="-1"/>
          <w:lang w:val="es-ES"/>
        </w:rPr>
        <w:t>y</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spacing w:val="-1"/>
          <w:lang w:val="es-ES"/>
        </w:rPr>
        <w:t>vigilancia</w:t>
      </w:r>
      <w:r w:rsidRPr="00B556BE">
        <w:rPr>
          <w:rFonts w:ascii="Arial" w:eastAsia="Arial MT" w:hAnsi="Arial" w:cs="Arial"/>
          <w:color w:val="000000" w:themeColor="text1"/>
          <w:spacing w:val="-13"/>
          <w:lang w:val="es-ES"/>
        </w:rPr>
        <w:t xml:space="preserve"> </w:t>
      </w:r>
      <w:r w:rsidRPr="00B556BE">
        <w:rPr>
          <w:rFonts w:ascii="Arial" w:eastAsia="Arial MT" w:hAnsi="Arial" w:cs="Arial"/>
          <w:color w:val="000000" w:themeColor="text1"/>
          <w:lang w:val="es-ES"/>
        </w:rPr>
        <w:t>por</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parte</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del</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Ministerio</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de</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Justicia</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y</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del</w:t>
      </w:r>
      <w:r w:rsidRPr="00B556BE">
        <w:rPr>
          <w:rFonts w:ascii="Arial" w:eastAsia="Arial MT" w:hAnsi="Arial" w:cs="Arial"/>
          <w:color w:val="000000" w:themeColor="text1"/>
          <w:spacing w:val="-14"/>
          <w:lang w:val="es-ES"/>
        </w:rPr>
        <w:t xml:space="preserve"> </w:t>
      </w:r>
      <w:r w:rsidRPr="00B556BE">
        <w:rPr>
          <w:rFonts w:ascii="Arial" w:eastAsia="Arial MT" w:hAnsi="Arial" w:cs="Arial"/>
          <w:color w:val="000000" w:themeColor="text1"/>
          <w:lang w:val="es-ES"/>
        </w:rPr>
        <w:t>Derecho.</w:t>
      </w:r>
    </w:p>
    <w:p w14:paraId="282972A9" w14:textId="77777777" w:rsidR="00102861" w:rsidRPr="00B556BE" w:rsidRDefault="00102861" w:rsidP="00102861">
      <w:pPr>
        <w:jc w:val="both"/>
        <w:rPr>
          <w:rFonts w:ascii="Arial" w:eastAsia="Arial MT" w:hAnsi="Arial" w:cs="Arial"/>
          <w:color w:val="000000" w:themeColor="text1"/>
          <w:lang w:val="es-ES"/>
        </w:rPr>
      </w:pPr>
    </w:p>
    <w:p w14:paraId="5920961C" w14:textId="77777777" w:rsidR="00102861" w:rsidRPr="00B556BE" w:rsidRDefault="00102861" w:rsidP="00102861">
      <w:pPr>
        <w:pStyle w:val="Prrafodelista"/>
        <w:numPr>
          <w:ilvl w:val="1"/>
          <w:numId w:val="1"/>
        </w:numPr>
        <w:jc w:val="both"/>
        <w:rPr>
          <w:rFonts w:ascii="Arial" w:eastAsia="Arial MT" w:hAnsi="Arial" w:cs="Arial"/>
          <w:i/>
          <w:color w:val="000000" w:themeColor="text1"/>
          <w:lang w:val="es-ES"/>
        </w:rPr>
      </w:pPr>
      <w:r w:rsidRPr="00B556BE">
        <w:rPr>
          <w:rFonts w:ascii="Arial" w:eastAsia="Arial MT" w:hAnsi="Arial" w:cs="Arial"/>
          <w:i/>
          <w:color w:val="000000" w:themeColor="text1"/>
          <w:lang w:val="es-ES"/>
        </w:rPr>
        <w:t xml:space="preserve">Régimen disciplinario del conciliador </w:t>
      </w:r>
    </w:p>
    <w:p w14:paraId="522B8C68" w14:textId="77777777" w:rsidR="00102861" w:rsidRPr="00B556BE" w:rsidRDefault="00102861" w:rsidP="00102861">
      <w:pPr>
        <w:jc w:val="both"/>
        <w:rPr>
          <w:rFonts w:ascii="Arial" w:eastAsia="Arial MT" w:hAnsi="Arial" w:cs="Arial"/>
          <w:color w:val="000000" w:themeColor="text1"/>
          <w:lang w:val="es-ES"/>
        </w:rPr>
      </w:pPr>
    </w:p>
    <w:p w14:paraId="6BB6629F"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El proyecto de ley define de manera clara el régimen disciplinario aplicable a los conciliadores (</w:t>
      </w:r>
      <w:r w:rsidRPr="00B556BE">
        <w:rPr>
          <w:rFonts w:ascii="Arial" w:eastAsia="Calibri" w:hAnsi="Arial" w:cs="Arial"/>
          <w:color w:val="000000" w:themeColor="text1"/>
          <w:lang w:val="es-CO"/>
        </w:rPr>
        <w:t>la Ley 734 de 2002, Código Único Disciplinario o la norma que lo modifique, complemente, o sustituya)</w:t>
      </w:r>
      <w:r w:rsidRPr="00B556BE">
        <w:rPr>
          <w:rFonts w:ascii="Arial" w:eastAsia="Arial MT" w:hAnsi="Arial" w:cs="Arial"/>
          <w:color w:val="000000" w:themeColor="text1"/>
          <w:lang w:val="es-ES"/>
        </w:rPr>
        <w:t>, y teniendo en cuenta que aquellos se revisten transitoriamente de la función de administrar justicia, se establece que las autoridades que detentan la potestad para dar aplicación al mismo son la Comisión Nacional o Seccional de Disciplina Judicial, según sea el caso, ello en aplicación al principio de autonomía de la función jurisdiccional.</w:t>
      </w:r>
    </w:p>
    <w:p w14:paraId="4EF25CBB" w14:textId="77777777" w:rsidR="00102861" w:rsidRPr="00B556BE" w:rsidRDefault="00102861" w:rsidP="00102861">
      <w:pPr>
        <w:jc w:val="both"/>
        <w:rPr>
          <w:rFonts w:ascii="Arial" w:eastAsia="Arial MT" w:hAnsi="Arial" w:cs="Arial"/>
          <w:color w:val="000000" w:themeColor="text1"/>
          <w:lang w:val="es-ES"/>
        </w:rPr>
      </w:pPr>
    </w:p>
    <w:p w14:paraId="42DC4C39" w14:textId="77777777" w:rsidR="00102861" w:rsidRPr="00B556BE" w:rsidRDefault="00102861" w:rsidP="00102861">
      <w:pPr>
        <w:pStyle w:val="Prrafodelista"/>
        <w:numPr>
          <w:ilvl w:val="1"/>
          <w:numId w:val="1"/>
        </w:numPr>
        <w:jc w:val="both"/>
        <w:rPr>
          <w:rFonts w:ascii="Arial" w:eastAsia="Arial MT" w:hAnsi="Arial" w:cs="Arial"/>
          <w:i/>
          <w:color w:val="000000" w:themeColor="text1"/>
          <w:lang w:val="es-ES"/>
        </w:rPr>
      </w:pPr>
      <w:r w:rsidRPr="00B556BE">
        <w:rPr>
          <w:rFonts w:ascii="Arial" w:eastAsia="Arial MT" w:hAnsi="Arial" w:cs="Arial"/>
          <w:i/>
          <w:color w:val="000000" w:themeColor="text1"/>
          <w:lang w:val="es-ES"/>
        </w:rPr>
        <w:t>Fortalecimiento de las funciones de control, inspección y vigilancia del Ministerio de Justicia y del Derecho sobre los centros de conciliación y los programas locales de justicia en equidad</w:t>
      </w:r>
    </w:p>
    <w:p w14:paraId="1864FBD4" w14:textId="77777777" w:rsidR="00102861" w:rsidRPr="00B556BE" w:rsidRDefault="00102861" w:rsidP="00102861">
      <w:pPr>
        <w:jc w:val="both"/>
        <w:rPr>
          <w:rFonts w:ascii="Arial" w:eastAsia="Arial MT" w:hAnsi="Arial" w:cs="Arial"/>
          <w:i/>
          <w:color w:val="000000" w:themeColor="text1"/>
          <w:lang w:val="es-ES"/>
        </w:rPr>
      </w:pPr>
    </w:p>
    <w:p w14:paraId="751DB4AD" w14:textId="77777777" w:rsidR="00102861" w:rsidRPr="00B556BE" w:rsidRDefault="00102861" w:rsidP="00102861">
      <w:pPr>
        <w:widowControl w:val="0"/>
        <w:autoSpaceDE w:val="0"/>
        <w:autoSpaceDN w:val="0"/>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El proyecto de ley pretende impulsar la conciliación, y posicionarla como mecanismo idóneo para acercar la justicia a los ciudadanos en todo el territorio nacional, lo que exige el fortalecimiento de las funciones de control, inspección y vigilancia del Ministerio de Justicia y del Derecho sobre los centros de conciliación, cualquiera que sea su entidad promotora y cualquiera que sea la naturaleza de sus operadores, y sobre los programas locales de justicia en equidad, ello a fin de garantizar la prestación óptima del servicio. </w:t>
      </w:r>
    </w:p>
    <w:p w14:paraId="0FA947B0" w14:textId="77777777" w:rsidR="00102861" w:rsidRPr="00B556BE" w:rsidRDefault="00102861" w:rsidP="00102861">
      <w:pPr>
        <w:widowControl w:val="0"/>
        <w:autoSpaceDE w:val="0"/>
        <w:autoSpaceDN w:val="0"/>
        <w:jc w:val="both"/>
        <w:rPr>
          <w:rFonts w:ascii="Arial" w:eastAsia="Arial MT" w:hAnsi="Arial" w:cs="Arial"/>
          <w:color w:val="000000" w:themeColor="text1"/>
          <w:lang w:val="es-ES"/>
        </w:rPr>
      </w:pPr>
    </w:p>
    <w:p w14:paraId="6C2FE1B5" w14:textId="77777777" w:rsidR="00102861" w:rsidRPr="00B556BE" w:rsidRDefault="00102861" w:rsidP="00102861">
      <w:pPr>
        <w:widowControl w:val="0"/>
        <w:autoSpaceDE w:val="0"/>
        <w:autoSpaceDN w:val="0"/>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En este sentido se define el procedimiento sancionatorio, estableciendo que el </w:t>
      </w:r>
      <w:r w:rsidRPr="00B556BE">
        <w:rPr>
          <w:rFonts w:ascii="Arial" w:eastAsia="Arial MT" w:hAnsi="Arial" w:cs="Arial"/>
          <w:color w:val="000000" w:themeColor="text1"/>
          <w:lang w:val="es-ES"/>
        </w:rPr>
        <w:lastRenderedPageBreak/>
        <w:t>trámite para la</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investigación y sanción de los centros de conciliación atenderá las reglas previstas en el capítulo III del título III de la parte primera de la Ley 1437 de 2011, o la norma que la sustituya, modifique o complemente, sobre el</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spacing w:val="-1"/>
          <w:lang w:val="es-ES"/>
        </w:rPr>
        <w:t>procedimiento</w:t>
      </w:r>
      <w:r w:rsidRPr="00B556BE">
        <w:rPr>
          <w:rFonts w:ascii="Arial" w:eastAsia="Arial MT" w:hAnsi="Arial" w:cs="Arial"/>
          <w:color w:val="000000" w:themeColor="text1"/>
          <w:spacing w:val="-16"/>
          <w:lang w:val="es-ES"/>
        </w:rPr>
        <w:t xml:space="preserve"> </w:t>
      </w:r>
      <w:r w:rsidRPr="00B556BE">
        <w:rPr>
          <w:rFonts w:ascii="Arial" w:eastAsia="Arial MT" w:hAnsi="Arial" w:cs="Arial"/>
          <w:color w:val="000000" w:themeColor="text1"/>
          <w:lang w:val="es-ES"/>
        </w:rPr>
        <w:t>administrativo</w:t>
      </w:r>
      <w:r w:rsidRPr="00B556BE">
        <w:rPr>
          <w:rFonts w:ascii="Arial" w:eastAsia="Arial MT" w:hAnsi="Arial" w:cs="Arial"/>
          <w:color w:val="000000" w:themeColor="text1"/>
          <w:spacing w:val="-15"/>
          <w:lang w:val="es-ES"/>
        </w:rPr>
        <w:t xml:space="preserve"> </w:t>
      </w:r>
      <w:r w:rsidRPr="00B556BE">
        <w:rPr>
          <w:rFonts w:ascii="Arial" w:eastAsia="Arial MT" w:hAnsi="Arial" w:cs="Arial"/>
          <w:color w:val="000000" w:themeColor="text1"/>
          <w:lang w:val="es-ES"/>
        </w:rPr>
        <w:t>sancionatorio.</w:t>
      </w:r>
    </w:p>
    <w:p w14:paraId="03F2D47E" w14:textId="77777777" w:rsidR="00102861" w:rsidRPr="00B556BE" w:rsidRDefault="00102861" w:rsidP="00102861">
      <w:pPr>
        <w:widowControl w:val="0"/>
        <w:autoSpaceDE w:val="0"/>
        <w:autoSpaceDN w:val="0"/>
        <w:jc w:val="both"/>
        <w:rPr>
          <w:rFonts w:ascii="Arial" w:eastAsia="Arial MT" w:hAnsi="Arial" w:cs="Arial"/>
          <w:color w:val="000000" w:themeColor="text1"/>
          <w:lang w:val="es-ES"/>
        </w:rPr>
      </w:pPr>
    </w:p>
    <w:p w14:paraId="15CEA371"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Lo anterior permite cualificar la prestación del servicio de conciliación en el territorio nacional, garantizando que el mismo sea satisfactorio, eficiente y eficaz. </w:t>
      </w:r>
    </w:p>
    <w:p w14:paraId="3360EC56" w14:textId="77777777" w:rsidR="00102861" w:rsidRPr="00B556BE" w:rsidRDefault="00102861" w:rsidP="00102861">
      <w:pPr>
        <w:widowControl w:val="0"/>
        <w:autoSpaceDE w:val="0"/>
        <w:autoSpaceDN w:val="0"/>
        <w:rPr>
          <w:rFonts w:ascii="Arial" w:eastAsia="Arial MT" w:hAnsi="Arial" w:cs="Arial"/>
          <w:color w:val="000000" w:themeColor="text1"/>
        </w:rPr>
      </w:pPr>
    </w:p>
    <w:p w14:paraId="28576141" w14:textId="77777777" w:rsidR="00102861" w:rsidRPr="00B556BE" w:rsidRDefault="00102861" w:rsidP="00102861">
      <w:pPr>
        <w:pStyle w:val="Prrafodelista"/>
        <w:numPr>
          <w:ilvl w:val="1"/>
          <w:numId w:val="1"/>
        </w:numPr>
        <w:jc w:val="both"/>
        <w:rPr>
          <w:rFonts w:ascii="Arial" w:eastAsia="Arial MT" w:hAnsi="Arial" w:cs="Arial"/>
          <w:i/>
          <w:color w:val="000000" w:themeColor="text1"/>
          <w:lang w:val="es-ES"/>
        </w:rPr>
      </w:pPr>
      <w:r w:rsidRPr="00B556BE">
        <w:rPr>
          <w:rFonts w:ascii="Arial" w:eastAsia="Arial MT" w:hAnsi="Arial" w:cs="Arial"/>
          <w:i/>
          <w:color w:val="000000" w:themeColor="text1"/>
          <w:lang w:val="es-ES"/>
        </w:rPr>
        <w:t>Estandarización del procedimiento conciliatorio</w:t>
      </w:r>
    </w:p>
    <w:p w14:paraId="3B3AD56D" w14:textId="77777777" w:rsidR="00102861" w:rsidRPr="00B556BE" w:rsidRDefault="00102861" w:rsidP="00102861">
      <w:pPr>
        <w:jc w:val="both"/>
        <w:rPr>
          <w:rFonts w:ascii="Arial" w:hAnsi="Arial" w:cs="Arial"/>
          <w:color w:val="000000" w:themeColor="text1"/>
          <w:highlight w:val="yellow"/>
        </w:rPr>
      </w:pPr>
    </w:p>
    <w:p w14:paraId="5B1A9621" w14:textId="77777777" w:rsidR="00102861" w:rsidRPr="00B556BE" w:rsidRDefault="00102861" w:rsidP="00102861">
      <w:pPr>
        <w:jc w:val="both"/>
        <w:rPr>
          <w:rFonts w:ascii="Arial" w:eastAsia="Arial MT" w:hAnsi="Arial" w:cs="Arial"/>
          <w:color w:val="000000" w:themeColor="text1"/>
          <w:lang w:val="es-ES"/>
        </w:rPr>
      </w:pPr>
      <w:r w:rsidRPr="00B556BE">
        <w:rPr>
          <w:rFonts w:ascii="Arial" w:hAnsi="Arial" w:cs="Arial"/>
          <w:color w:val="000000" w:themeColor="text1"/>
        </w:rPr>
        <w:t xml:space="preserve">A través del proyecto de ley se regula íntegramente el procedimiento conciliatorio, a fin de otorgar tanto a los </w:t>
      </w:r>
      <w:r w:rsidRPr="00B556BE">
        <w:rPr>
          <w:rFonts w:ascii="Arial" w:eastAsia="Arial MT" w:hAnsi="Arial" w:cs="Arial"/>
          <w:color w:val="000000" w:themeColor="text1"/>
          <w:lang w:val="es-ES"/>
        </w:rPr>
        <w:t xml:space="preserve">operadores de la conciliación, como a sus usuarios, claridad respecto a las etapas que deben surtirse al interior del mismo, y a los requisitos que deben ser observados en cada una de ellas, lo que supone una garantía a la legalidad, al debido proceso y a la seguridad jurídica. </w:t>
      </w:r>
    </w:p>
    <w:p w14:paraId="25FE6088" w14:textId="77777777" w:rsidR="00102861" w:rsidRPr="00B556BE" w:rsidRDefault="00102861" w:rsidP="00102861">
      <w:pPr>
        <w:jc w:val="both"/>
        <w:rPr>
          <w:rFonts w:ascii="Arial" w:eastAsia="Arial MT" w:hAnsi="Arial" w:cs="Arial"/>
          <w:color w:val="000000" w:themeColor="text1"/>
          <w:lang w:val="es-ES"/>
        </w:rPr>
      </w:pPr>
    </w:p>
    <w:p w14:paraId="2ACA1481"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En este sentido, estandarizando el trámite, y sin caer en formalismos excesivos, se incluye todo lo referente a: El inicio</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la</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actuación;</w:t>
      </w:r>
      <w:r w:rsidRPr="00B556BE">
        <w:rPr>
          <w:rFonts w:ascii="Arial" w:eastAsia="Arial MT" w:hAnsi="Arial" w:cs="Arial"/>
          <w:color w:val="000000" w:themeColor="text1"/>
          <w:spacing w:val="1"/>
          <w:lang w:val="es-ES"/>
        </w:rPr>
        <w:t xml:space="preserve"> el </w:t>
      </w:r>
      <w:r w:rsidRPr="00B556BE">
        <w:rPr>
          <w:rFonts w:ascii="Arial" w:eastAsia="Arial MT" w:hAnsi="Arial" w:cs="Arial"/>
          <w:color w:val="000000" w:themeColor="text1"/>
          <w:lang w:val="es-ES"/>
        </w:rPr>
        <w:t>contenido</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de</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la</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solicitud de conciliación,</w:t>
      </w:r>
      <w:r w:rsidRPr="00B556BE">
        <w:rPr>
          <w:rFonts w:ascii="Arial" w:eastAsia="Arial MT" w:hAnsi="Arial" w:cs="Arial"/>
          <w:color w:val="000000" w:themeColor="text1"/>
          <w:spacing w:val="1"/>
          <w:lang w:val="es-ES"/>
        </w:rPr>
        <w:t xml:space="preserve"> su </w:t>
      </w:r>
      <w:r w:rsidRPr="00B556BE">
        <w:rPr>
          <w:rFonts w:ascii="Arial" w:eastAsia="Arial MT" w:hAnsi="Arial" w:cs="Arial"/>
          <w:color w:val="000000" w:themeColor="text1"/>
          <w:lang w:val="es-ES"/>
        </w:rPr>
        <w:t>recepción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y</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corrección;</w:t>
      </w:r>
      <w:r w:rsidRPr="00B556BE">
        <w:rPr>
          <w:rFonts w:ascii="Arial" w:eastAsia="Arial MT" w:hAnsi="Arial" w:cs="Arial"/>
          <w:color w:val="000000" w:themeColor="text1"/>
          <w:spacing w:val="1"/>
          <w:lang w:val="es-ES"/>
        </w:rPr>
        <w:t xml:space="preserve"> la procedencia de la </w:t>
      </w:r>
      <w:r w:rsidRPr="00B556BE">
        <w:rPr>
          <w:rFonts w:ascii="Arial" w:eastAsia="Arial MT" w:hAnsi="Arial" w:cs="Arial"/>
          <w:color w:val="000000" w:themeColor="text1"/>
          <w:lang w:val="es-ES"/>
        </w:rPr>
        <w:t>constancia de asunto no conciliable; las especificaciones para elaborar la citación; la suspensión del término de caducidad o prescripción;</w:t>
      </w:r>
      <w:r w:rsidRPr="00B556BE">
        <w:rPr>
          <w:rFonts w:ascii="Arial" w:eastAsia="Arial MT" w:hAnsi="Arial" w:cs="Arial"/>
          <w:color w:val="000000" w:themeColor="text1"/>
          <w:spacing w:val="1"/>
          <w:lang w:val="es-ES"/>
        </w:rPr>
        <w:t xml:space="preserve"> la </w:t>
      </w:r>
      <w:r w:rsidRPr="00B556BE">
        <w:rPr>
          <w:rFonts w:ascii="Arial" w:eastAsia="Arial MT" w:hAnsi="Arial" w:cs="Arial"/>
          <w:color w:val="000000" w:themeColor="text1"/>
          <w:lang w:val="es-ES"/>
        </w:rPr>
        <w:t>designación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del</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conciliador; la</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asistencia</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y</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representación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en</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la</w:t>
      </w:r>
      <w:r w:rsidRPr="00B556BE">
        <w:rPr>
          <w:rFonts w:ascii="Arial" w:eastAsia="Arial MT" w:hAnsi="Arial" w:cs="Arial"/>
          <w:color w:val="000000" w:themeColor="text1"/>
          <w:spacing w:val="1"/>
          <w:lang w:val="es-ES"/>
        </w:rPr>
        <w:t xml:space="preserve"> </w:t>
      </w:r>
      <w:r w:rsidRPr="00B556BE">
        <w:rPr>
          <w:rFonts w:ascii="Arial" w:eastAsia="Arial MT" w:hAnsi="Arial" w:cs="Arial"/>
          <w:color w:val="000000" w:themeColor="text1"/>
          <w:lang w:val="es-ES"/>
        </w:rPr>
        <w:t>audiencia; el término para realizarla,</w:t>
      </w:r>
      <w:r w:rsidRPr="00B556BE">
        <w:rPr>
          <w:rFonts w:ascii="Arial" w:eastAsia="Arial MT" w:hAnsi="Arial" w:cs="Arial"/>
          <w:color w:val="000000" w:themeColor="text1"/>
          <w:spacing w:val="-2"/>
          <w:lang w:val="es-ES"/>
        </w:rPr>
        <w:t xml:space="preserve"> su </w:t>
      </w:r>
      <w:r w:rsidRPr="00B556BE">
        <w:rPr>
          <w:rFonts w:ascii="Arial" w:eastAsia="Arial MT" w:hAnsi="Arial" w:cs="Arial"/>
          <w:color w:val="000000" w:themeColor="text1"/>
          <w:lang w:val="es-ES"/>
        </w:rPr>
        <w:t xml:space="preserve">desarrollo y, de ser el caso, su suspensión. </w:t>
      </w:r>
    </w:p>
    <w:p w14:paraId="25815D33" w14:textId="77777777" w:rsidR="00102861" w:rsidRPr="00B556BE" w:rsidRDefault="00102861" w:rsidP="00102861">
      <w:pPr>
        <w:jc w:val="both"/>
        <w:rPr>
          <w:rFonts w:ascii="Arial" w:eastAsia="Arial MT" w:hAnsi="Arial" w:cs="Arial"/>
          <w:color w:val="000000" w:themeColor="text1"/>
          <w:lang w:val="es-ES"/>
        </w:rPr>
      </w:pPr>
    </w:p>
    <w:p w14:paraId="6EE13A2D"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Así mismo, y con el objetivo de garantizar que el acta de conciliación preste mérito ejecutivo y haga tránsito a cosa juzgada, se hace especial énfasis en los requisitos que la misma debe observar, sea que la audiencia se celebre presencialmente o por medios virtuales, a fin de que el acuerdo pueda hacerse exigible en caso de eventual incumplimiento por una de las partes. </w:t>
      </w:r>
    </w:p>
    <w:p w14:paraId="5181C995" w14:textId="77777777" w:rsidR="00102861" w:rsidRPr="00B556BE" w:rsidRDefault="00102861" w:rsidP="00102861">
      <w:pPr>
        <w:jc w:val="both"/>
        <w:rPr>
          <w:rFonts w:ascii="Arial" w:eastAsia="Arial MT" w:hAnsi="Arial" w:cs="Arial"/>
          <w:color w:val="000000" w:themeColor="text1"/>
          <w:lang w:val="es-ES"/>
        </w:rPr>
      </w:pPr>
    </w:p>
    <w:p w14:paraId="7B1F2F12"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Todo lo anterior permite que la conciliación, en efecto, se posicione como un mecanismo idóneo, seguro y eficaz para solucionar amigablemente las controversias, puesto que aun cuando el mismo parte de la premisa de la informalidad, se hace necesaria la observancia de un debido proceso. </w:t>
      </w:r>
    </w:p>
    <w:p w14:paraId="765DAC7D" w14:textId="77777777" w:rsidR="00102861" w:rsidRPr="00B556BE" w:rsidRDefault="00102861" w:rsidP="00102861">
      <w:pPr>
        <w:jc w:val="both"/>
        <w:rPr>
          <w:rFonts w:ascii="Arial" w:eastAsia="Arial MT" w:hAnsi="Arial" w:cs="Arial"/>
          <w:i/>
          <w:color w:val="000000" w:themeColor="text1"/>
          <w:lang w:val="es-ES"/>
        </w:rPr>
      </w:pPr>
    </w:p>
    <w:p w14:paraId="02AF276F" w14:textId="77777777" w:rsidR="00102861" w:rsidRPr="00B556BE" w:rsidRDefault="00102861" w:rsidP="00102861">
      <w:pPr>
        <w:pStyle w:val="Prrafodelista"/>
        <w:numPr>
          <w:ilvl w:val="1"/>
          <w:numId w:val="1"/>
        </w:numPr>
        <w:jc w:val="both"/>
        <w:rPr>
          <w:rFonts w:ascii="Arial" w:eastAsia="Arial MT" w:hAnsi="Arial" w:cs="Arial"/>
          <w:i/>
          <w:color w:val="000000" w:themeColor="text1"/>
          <w:lang w:val="es-ES"/>
        </w:rPr>
      </w:pPr>
      <w:r w:rsidRPr="00B556BE">
        <w:rPr>
          <w:rFonts w:ascii="Arial" w:eastAsia="Arial MT" w:hAnsi="Arial" w:cs="Arial"/>
          <w:i/>
          <w:color w:val="000000" w:themeColor="text1"/>
          <w:lang w:val="es-ES"/>
        </w:rPr>
        <w:t xml:space="preserve">Ampliación del ámbito de la conciliación como requisito de procedibilidad </w:t>
      </w:r>
    </w:p>
    <w:p w14:paraId="14886FB8" w14:textId="77777777" w:rsidR="00102861" w:rsidRPr="00B556BE" w:rsidRDefault="00102861" w:rsidP="00102861">
      <w:pPr>
        <w:jc w:val="both"/>
        <w:rPr>
          <w:rFonts w:ascii="Arial" w:eastAsia="Arial MT" w:hAnsi="Arial" w:cs="Arial"/>
          <w:i/>
          <w:color w:val="000000" w:themeColor="text1"/>
          <w:highlight w:val="yellow"/>
          <w:lang w:val="es-ES"/>
        </w:rPr>
      </w:pPr>
    </w:p>
    <w:p w14:paraId="5132A7A2"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lastRenderedPageBreak/>
        <w:t xml:space="preserve">Teniendo en consideración el espíritu de la norma, así como el interés del Gobierno de fortalecer e incentivar los mecanismos alternativos de solución de conflictos como herramienta para acercar la justicia al ciudadano, el proyecto de ley establece como regla general que la conciliación extrajudicial en derecho es requisito de procedibilidad para acudir a las jurisdicciones que así lo exijan, en todos los asuntos susceptibles de conciliación, ello salvo que la ley lo excepcione. </w:t>
      </w:r>
    </w:p>
    <w:p w14:paraId="1F55CEC4" w14:textId="77777777" w:rsidR="00102861" w:rsidRPr="00B556BE" w:rsidRDefault="00102861" w:rsidP="00102861">
      <w:pPr>
        <w:jc w:val="both"/>
        <w:rPr>
          <w:rFonts w:ascii="Arial" w:eastAsia="Arial MT" w:hAnsi="Arial" w:cs="Arial"/>
          <w:color w:val="000000" w:themeColor="text1"/>
          <w:lang w:val="es-ES"/>
        </w:rPr>
      </w:pPr>
    </w:p>
    <w:p w14:paraId="39E9F1AC"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 xml:space="preserve">En consecuencia, no solo se pretende impulsar la solución amigable y pacífica de los conflictos, lo que permite la reconstrucción del tejido social, sino que además se contribuye a la descongestión de la justicia, ello en un marco de convivencia pacífica y de legalidad. </w:t>
      </w:r>
    </w:p>
    <w:p w14:paraId="5EE91D5D" w14:textId="77777777" w:rsidR="00102861" w:rsidRPr="00B556BE" w:rsidRDefault="00102861" w:rsidP="00102861">
      <w:pPr>
        <w:jc w:val="both"/>
        <w:rPr>
          <w:rFonts w:ascii="Arial" w:eastAsia="Arial MT" w:hAnsi="Arial" w:cs="Arial"/>
          <w:i/>
          <w:color w:val="000000" w:themeColor="text1"/>
          <w:highlight w:val="yellow"/>
          <w:lang w:val="es-ES"/>
        </w:rPr>
      </w:pPr>
    </w:p>
    <w:p w14:paraId="3018565F" w14:textId="77777777" w:rsidR="00102861" w:rsidRPr="00B556BE" w:rsidRDefault="00102861" w:rsidP="00102861">
      <w:pPr>
        <w:pStyle w:val="Prrafodelista"/>
        <w:numPr>
          <w:ilvl w:val="1"/>
          <w:numId w:val="1"/>
        </w:numPr>
        <w:jc w:val="both"/>
        <w:rPr>
          <w:rFonts w:ascii="Arial" w:eastAsia="Arial MT" w:hAnsi="Arial" w:cs="Arial"/>
          <w:i/>
          <w:color w:val="000000" w:themeColor="text1"/>
          <w:lang w:val="es-ES"/>
        </w:rPr>
      </w:pPr>
      <w:r w:rsidRPr="00B556BE">
        <w:rPr>
          <w:rFonts w:ascii="Arial" w:eastAsia="Arial MT" w:hAnsi="Arial" w:cs="Arial"/>
          <w:i/>
          <w:color w:val="000000" w:themeColor="text1"/>
          <w:lang w:val="es-ES"/>
        </w:rPr>
        <w:t xml:space="preserve">Armonización del Código Nacional de Seguridad y Convivencia ciudadana con el Estatuto de conciliación </w:t>
      </w:r>
    </w:p>
    <w:p w14:paraId="30B64F55" w14:textId="77777777" w:rsidR="00102861" w:rsidRPr="00B556BE" w:rsidRDefault="00102861" w:rsidP="00102861">
      <w:pPr>
        <w:jc w:val="both"/>
        <w:rPr>
          <w:rFonts w:ascii="Arial" w:eastAsia="Arial MT" w:hAnsi="Arial" w:cs="Arial"/>
          <w:i/>
          <w:color w:val="000000" w:themeColor="text1"/>
          <w:lang w:val="es-ES"/>
        </w:rPr>
      </w:pPr>
    </w:p>
    <w:p w14:paraId="5D0E3B08" w14:textId="77777777" w:rsidR="00102861" w:rsidRPr="00B556BE" w:rsidRDefault="00102861" w:rsidP="00102861">
      <w:pPr>
        <w:jc w:val="both"/>
        <w:rPr>
          <w:rFonts w:ascii="Arial" w:eastAsia="Arial MT" w:hAnsi="Arial" w:cs="Arial"/>
          <w:color w:val="000000" w:themeColor="text1"/>
          <w:lang w:val="es-ES"/>
        </w:rPr>
      </w:pPr>
      <w:r w:rsidRPr="00B556BE">
        <w:rPr>
          <w:rFonts w:ascii="Arial" w:eastAsia="Arial MT" w:hAnsi="Arial" w:cs="Arial"/>
          <w:color w:val="000000" w:themeColor="text1"/>
          <w:lang w:val="es-ES"/>
        </w:rPr>
        <w:t>El proyecto de ley busca</w:t>
      </w:r>
      <w:r w:rsidRPr="00B556BE">
        <w:rPr>
          <w:rStyle w:val="fontstyle31"/>
          <w:rFonts w:ascii="Arial" w:hAnsi="Arial" w:cs="Arial"/>
          <w:color w:val="000000" w:themeColor="text1"/>
        </w:rPr>
        <w:t xml:space="preserve"> la armonización de las normas sobre la conciliación en materia policiva contenidas en la Ley 1801 de 2016, con toda la regulación que se propone en materia de dicho mecanismo de solución de conflictos. En este sentido, se pretende la modificación de algunas de las disposiciones contenidas en dicha norma, y que se refieren a la conciliación y a la mediación, ello fin de dar claridad a su alcance.      </w:t>
      </w:r>
    </w:p>
    <w:p w14:paraId="05FB82DE" w14:textId="77777777" w:rsidR="00102861" w:rsidRPr="00B556BE" w:rsidRDefault="00102861" w:rsidP="00102861">
      <w:pPr>
        <w:rPr>
          <w:rFonts w:ascii="Arial" w:hAnsi="Arial" w:cs="Arial"/>
          <w:color w:val="000000" w:themeColor="text1"/>
        </w:rPr>
      </w:pPr>
    </w:p>
    <w:p w14:paraId="1CD833C6" w14:textId="77777777" w:rsidR="00102861" w:rsidRPr="00B556BE" w:rsidRDefault="00102861" w:rsidP="00102861">
      <w:pPr>
        <w:pStyle w:val="Prrafodelista"/>
        <w:numPr>
          <w:ilvl w:val="1"/>
          <w:numId w:val="1"/>
        </w:numPr>
        <w:rPr>
          <w:rFonts w:ascii="Arial" w:eastAsia="Arial MT" w:hAnsi="Arial" w:cs="Arial"/>
          <w:i/>
          <w:color w:val="000000" w:themeColor="text1"/>
          <w:lang w:val="es-ES"/>
        </w:rPr>
      </w:pPr>
      <w:r w:rsidRPr="00B556BE">
        <w:rPr>
          <w:rFonts w:ascii="Arial" w:eastAsia="Arial MT" w:hAnsi="Arial" w:cs="Arial"/>
          <w:i/>
          <w:color w:val="000000" w:themeColor="text1"/>
          <w:lang w:val="es-ES"/>
        </w:rPr>
        <w:t>Creación de los programas locales de justicia en equidad</w:t>
      </w:r>
    </w:p>
    <w:p w14:paraId="2D470474" w14:textId="77777777" w:rsidR="00102861" w:rsidRPr="00B556BE" w:rsidRDefault="00102861" w:rsidP="00102861">
      <w:pPr>
        <w:rPr>
          <w:rFonts w:ascii="Arial" w:eastAsia="Arial MT" w:hAnsi="Arial" w:cs="Arial"/>
          <w:i/>
          <w:color w:val="000000" w:themeColor="text1"/>
          <w:lang w:val="es-ES"/>
        </w:rPr>
      </w:pPr>
    </w:p>
    <w:p w14:paraId="1882A199"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Teniendo en consideración que la conciliación en equidad resulta ser más cercana a las comunidades ubicadas en las zonas rurales de nuestro país, a través del proyecto de ley se pretende regularla y potencializarla para permitir que la misma sea ampliamente utilizada como mecanismo pacífico de solución de controversias, especialmente en los sectores de población vulnerable.</w:t>
      </w:r>
    </w:p>
    <w:p w14:paraId="667E1AAF" w14:textId="77777777" w:rsidR="00102861" w:rsidRPr="00B556BE" w:rsidRDefault="00102861" w:rsidP="00102861">
      <w:pPr>
        <w:jc w:val="both"/>
        <w:rPr>
          <w:rFonts w:ascii="Arial" w:hAnsi="Arial" w:cs="Arial"/>
          <w:color w:val="000000" w:themeColor="text1"/>
        </w:rPr>
      </w:pPr>
    </w:p>
    <w:p w14:paraId="0ED29CF2"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Históricamente no se cuenta con datos reales respecto a la demanda de esta figura, ello debido a las grandes dificultades que existen para la recopilación periódica y permanente de la gestión de los conciliadores en equidad, </w:t>
      </w:r>
      <w:r w:rsidRPr="00B556BE">
        <w:rPr>
          <w:rFonts w:ascii="Arial" w:hAnsi="Arial" w:cs="Arial"/>
          <w:color w:val="000000" w:themeColor="text1"/>
        </w:rPr>
        <w:tab/>
        <w:t>que devienen de la precariedad de las comunicaciones, del acceso a internet, a los medios virtuales, entre otros factores.</w:t>
      </w:r>
    </w:p>
    <w:p w14:paraId="40DB9C92" w14:textId="77777777" w:rsidR="00102861" w:rsidRPr="00B556BE" w:rsidRDefault="00102861" w:rsidP="00102861">
      <w:pPr>
        <w:jc w:val="both"/>
        <w:rPr>
          <w:rFonts w:ascii="Arial" w:hAnsi="Arial" w:cs="Arial"/>
          <w:color w:val="000000" w:themeColor="text1"/>
        </w:rPr>
      </w:pPr>
    </w:p>
    <w:p w14:paraId="441270C5"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En consecuencia, partiendo de la importante labor que ejercen los conciliadores en equidad, quienes se convierten en un puente entre la justicia formal del estado y los </w:t>
      </w:r>
      <w:r w:rsidRPr="00B556BE">
        <w:rPr>
          <w:rFonts w:ascii="Arial" w:hAnsi="Arial" w:cs="Arial"/>
          <w:color w:val="000000" w:themeColor="text1"/>
        </w:rPr>
        <w:lastRenderedPageBreak/>
        <w:t>miembros de la comunidad en la que residen, se propone el desarrollo de programas locales de justicia en equidad, los cuales se encontrarán dirigidos a lograr la sostenibilidad en el</w:t>
      </w:r>
      <w:r w:rsidRPr="00B556BE">
        <w:rPr>
          <w:rFonts w:ascii="Arial" w:hAnsi="Arial" w:cs="Arial"/>
          <w:color w:val="000000" w:themeColor="text1"/>
          <w:spacing w:val="19"/>
        </w:rPr>
        <w:t xml:space="preserve"> </w:t>
      </w:r>
      <w:r w:rsidRPr="00B556BE">
        <w:rPr>
          <w:rFonts w:ascii="Arial" w:hAnsi="Arial" w:cs="Arial"/>
          <w:color w:val="000000" w:themeColor="text1"/>
        </w:rPr>
        <w:t>tiempo</w:t>
      </w:r>
      <w:r w:rsidRPr="00B556BE">
        <w:rPr>
          <w:rFonts w:ascii="Arial" w:hAnsi="Arial" w:cs="Arial"/>
          <w:color w:val="000000" w:themeColor="text1"/>
          <w:spacing w:val="20"/>
        </w:rPr>
        <w:t xml:space="preserve"> </w:t>
      </w:r>
      <w:r w:rsidRPr="00B556BE">
        <w:rPr>
          <w:rFonts w:ascii="Arial" w:hAnsi="Arial" w:cs="Arial"/>
          <w:color w:val="000000" w:themeColor="text1"/>
        </w:rPr>
        <w:t>y</w:t>
      </w:r>
      <w:r w:rsidRPr="00B556BE">
        <w:rPr>
          <w:rFonts w:ascii="Arial" w:hAnsi="Arial" w:cs="Arial"/>
          <w:color w:val="000000" w:themeColor="text1"/>
          <w:spacing w:val="20"/>
        </w:rPr>
        <w:t xml:space="preserve"> </w:t>
      </w:r>
      <w:r w:rsidRPr="00B556BE">
        <w:rPr>
          <w:rFonts w:ascii="Arial" w:hAnsi="Arial" w:cs="Arial"/>
          <w:color w:val="000000" w:themeColor="text1"/>
        </w:rPr>
        <w:t>el</w:t>
      </w:r>
      <w:r w:rsidRPr="00B556BE">
        <w:rPr>
          <w:rFonts w:ascii="Arial" w:hAnsi="Arial" w:cs="Arial"/>
          <w:color w:val="000000" w:themeColor="text1"/>
          <w:spacing w:val="19"/>
        </w:rPr>
        <w:t xml:space="preserve"> </w:t>
      </w:r>
      <w:r w:rsidRPr="00B556BE">
        <w:rPr>
          <w:rFonts w:ascii="Arial" w:hAnsi="Arial" w:cs="Arial"/>
          <w:color w:val="000000" w:themeColor="text1"/>
        </w:rPr>
        <w:t>espacio</w:t>
      </w:r>
      <w:r w:rsidRPr="00B556BE">
        <w:rPr>
          <w:rFonts w:ascii="Arial" w:hAnsi="Arial" w:cs="Arial"/>
          <w:color w:val="000000" w:themeColor="text1"/>
          <w:spacing w:val="20"/>
        </w:rPr>
        <w:t xml:space="preserve"> </w:t>
      </w:r>
      <w:r w:rsidRPr="00B556BE">
        <w:rPr>
          <w:rFonts w:ascii="Arial" w:hAnsi="Arial" w:cs="Arial"/>
          <w:color w:val="000000" w:themeColor="text1"/>
        </w:rPr>
        <w:t>territorial</w:t>
      </w:r>
      <w:r w:rsidRPr="00B556BE">
        <w:rPr>
          <w:rFonts w:ascii="Arial" w:hAnsi="Arial" w:cs="Arial"/>
          <w:color w:val="000000" w:themeColor="text1"/>
          <w:spacing w:val="19"/>
        </w:rPr>
        <w:t xml:space="preserve"> </w:t>
      </w:r>
      <w:r w:rsidRPr="00B556BE">
        <w:rPr>
          <w:rFonts w:ascii="Arial" w:hAnsi="Arial" w:cs="Arial"/>
          <w:color w:val="000000" w:themeColor="text1"/>
        </w:rPr>
        <w:t>de</w:t>
      </w:r>
      <w:r w:rsidRPr="00B556BE">
        <w:rPr>
          <w:rFonts w:ascii="Arial" w:hAnsi="Arial" w:cs="Arial"/>
          <w:color w:val="000000" w:themeColor="text1"/>
          <w:spacing w:val="20"/>
        </w:rPr>
        <w:t xml:space="preserve"> </w:t>
      </w:r>
      <w:r w:rsidRPr="00B556BE">
        <w:rPr>
          <w:rFonts w:ascii="Arial" w:hAnsi="Arial" w:cs="Arial"/>
          <w:color w:val="000000" w:themeColor="text1"/>
        </w:rPr>
        <w:t>esta</w:t>
      </w:r>
      <w:r w:rsidRPr="00B556BE">
        <w:rPr>
          <w:rFonts w:ascii="Arial" w:hAnsi="Arial" w:cs="Arial"/>
          <w:color w:val="000000" w:themeColor="text1"/>
          <w:spacing w:val="18"/>
        </w:rPr>
        <w:t xml:space="preserve"> </w:t>
      </w:r>
      <w:r w:rsidRPr="00B556BE">
        <w:rPr>
          <w:rFonts w:ascii="Arial" w:hAnsi="Arial" w:cs="Arial"/>
          <w:color w:val="000000" w:themeColor="text1"/>
        </w:rPr>
        <w:t>figura</w:t>
      </w:r>
      <w:r w:rsidRPr="00B556BE">
        <w:rPr>
          <w:rFonts w:ascii="Arial" w:hAnsi="Arial" w:cs="Arial"/>
          <w:color w:val="000000" w:themeColor="text1"/>
          <w:spacing w:val="21"/>
        </w:rPr>
        <w:t xml:space="preserve"> </w:t>
      </w:r>
      <w:r w:rsidRPr="00B556BE">
        <w:rPr>
          <w:rFonts w:ascii="Arial" w:hAnsi="Arial" w:cs="Arial"/>
          <w:color w:val="000000" w:themeColor="text1"/>
        </w:rPr>
        <w:t>comunitaria,</w:t>
      </w:r>
      <w:r w:rsidRPr="00B556BE">
        <w:rPr>
          <w:rFonts w:ascii="Arial" w:hAnsi="Arial" w:cs="Arial"/>
          <w:color w:val="000000" w:themeColor="text1"/>
          <w:spacing w:val="20"/>
        </w:rPr>
        <w:t xml:space="preserve"> </w:t>
      </w:r>
      <w:r w:rsidRPr="00B556BE">
        <w:rPr>
          <w:rFonts w:ascii="Arial" w:hAnsi="Arial" w:cs="Arial"/>
          <w:color w:val="000000" w:themeColor="text1"/>
        </w:rPr>
        <w:t>permitiendo</w:t>
      </w:r>
      <w:r w:rsidRPr="00B556BE">
        <w:rPr>
          <w:rFonts w:ascii="Arial" w:hAnsi="Arial" w:cs="Arial"/>
          <w:color w:val="000000" w:themeColor="text1"/>
          <w:spacing w:val="20"/>
        </w:rPr>
        <w:t xml:space="preserve"> </w:t>
      </w:r>
      <w:r w:rsidRPr="00B556BE">
        <w:rPr>
          <w:rFonts w:ascii="Arial" w:hAnsi="Arial" w:cs="Arial"/>
          <w:color w:val="000000" w:themeColor="text1"/>
        </w:rPr>
        <w:t>una</w:t>
      </w:r>
      <w:r w:rsidRPr="00B556BE">
        <w:rPr>
          <w:rFonts w:ascii="Arial" w:hAnsi="Arial" w:cs="Arial"/>
          <w:color w:val="000000" w:themeColor="text1"/>
          <w:spacing w:val="18"/>
        </w:rPr>
        <w:t xml:space="preserve"> </w:t>
      </w:r>
      <w:r w:rsidRPr="00B556BE">
        <w:rPr>
          <w:rFonts w:ascii="Arial" w:hAnsi="Arial" w:cs="Arial"/>
          <w:color w:val="000000" w:themeColor="text1"/>
        </w:rPr>
        <w:t>mayor articulación de la institucionalidad local con el acceso a la justicia, una justicia más</w:t>
      </w:r>
      <w:r w:rsidRPr="00B556BE">
        <w:rPr>
          <w:rFonts w:ascii="Arial" w:hAnsi="Arial" w:cs="Arial"/>
          <w:color w:val="000000" w:themeColor="text1"/>
          <w:spacing w:val="1"/>
        </w:rPr>
        <w:t xml:space="preserve"> </w:t>
      </w:r>
      <w:r w:rsidRPr="00B556BE">
        <w:rPr>
          <w:rFonts w:ascii="Arial" w:hAnsi="Arial" w:cs="Arial"/>
          <w:color w:val="000000" w:themeColor="text1"/>
        </w:rPr>
        <w:t>próxima</w:t>
      </w:r>
      <w:r w:rsidRPr="00B556BE">
        <w:rPr>
          <w:rFonts w:ascii="Arial" w:hAnsi="Arial" w:cs="Arial"/>
          <w:color w:val="000000" w:themeColor="text1"/>
          <w:spacing w:val="-1"/>
        </w:rPr>
        <w:t xml:space="preserve"> </w:t>
      </w:r>
      <w:r w:rsidRPr="00B556BE">
        <w:rPr>
          <w:rFonts w:ascii="Arial" w:hAnsi="Arial" w:cs="Arial"/>
          <w:color w:val="000000" w:themeColor="text1"/>
        </w:rPr>
        <w:t xml:space="preserve">al ciudadano. </w:t>
      </w:r>
    </w:p>
    <w:p w14:paraId="127D0658" w14:textId="77777777" w:rsidR="00102861" w:rsidRPr="00B556BE" w:rsidRDefault="00102861" w:rsidP="00102861">
      <w:pPr>
        <w:jc w:val="both"/>
        <w:rPr>
          <w:rFonts w:ascii="Arial" w:hAnsi="Arial" w:cs="Arial"/>
          <w:color w:val="000000" w:themeColor="text1"/>
        </w:rPr>
      </w:pPr>
    </w:p>
    <w:p w14:paraId="61690A1A"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A través de los mismos, se tendrá la posibilidad de fortalecer tanto la figura de la conciliación en equidad, como la de los operadores de la misma, quienes además de prestar el servicio de manera gratuita, recibiendo por ello estímulos predeterminados, generan para el estado una importante reducción de los procesos judiciales, y con ello de los costos de justicia, pues se establecerán condiciones que les permitirán responder satisfactoriamente a la demanda de controversias existentes en estos contextos.</w:t>
      </w:r>
    </w:p>
    <w:p w14:paraId="15B560C3" w14:textId="77777777" w:rsidR="00102861" w:rsidRPr="00B556BE" w:rsidRDefault="00102861" w:rsidP="00102861">
      <w:pPr>
        <w:rPr>
          <w:rFonts w:ascii="Arial" w:eastAsia="Arial MT" w:hAnsi="Arial" w:cs="Arial"/>
          <w:i/>
          <w:color w:val="000000" w:themeColor="text1"/>
          <w:lang w:val="es-ES"/>
        </w:rPr>
      </w:pPr>
    </w:p>
    <w:p w14:paraId="6A4DE018" w14:textId="77777777" w:rsidR="00102861" w:rsidRPr="00B556BE" w:rsidRDefault="00102861" w:rsidP="00102861">
      <w:pPr>
        <w:pStyle w:val="Prrafodelista"/>
        <w:numPr>
          <w:ilvl w:val="1"/>
          <w:numId w:val="1"/>
        </w:numPr>
        <w:rPr>
          <w:rFonts w:ascii="Arial" w:eastAsia="Arial MT" w:hAnsi="Arial" w:cs="Arial"/>
          <w:i/>
          <w:color w:val="000000" w:themeColor="text1"/>
          <w:lang w:val="es-ES"/>
        </w:rPr>
      </w:pPr>
      <w:r w:rsidRPr="00B556BE">
        <w:rPr>
          <w:rFonts w:ascii="Arial" w:eastAsia="Arial MT" w:hAnsi="Arial" w:cs="Arial"/>
          <w:i/>
          <w:color w:val="000000" w:themeColor="text1"/>
          <w:lang w:val="es-ES"/>
        </w:rPr>
        <w:t xml:space="preserve">Conciliación extrajudicial en asuntos de lo contencioso administrativo </w:t>
      </w:r>
    </w:p>
    <w:p w14:paraId="489AEEF5" w14:textId="77777777" w:rsidR="00102861" w:rsidRPr="00B556BE" w:rsidRDefault="00102861" w:rsidP="00102861">
      <w:pPr>
        <w:jc w:val="both"/>
        <w:rPr>
          <w:rFonts w:ascii="Arial" w:eastAsia="Arial MT" w:hAnsi="Arial" w:cs="Arial"/>
          <w:color w:val="000000" w:themeColor="text1"/>
          <w:lang w:val="es-ES"/>
        </w:rPr>
      </w:pPr>
    </w:p>
    <w:p w14:paraId="0AEAE2C9" w14:textId="77777777" w:rsidR="00CB5D31" w:rsidRPr="00B556BE" w:rsidRDefault="00102861" w:rsidP="00CB5D31">
      <w:pPr>
        <w:jc w:val="both"/>
        <w:rPr>
          <w:rStyle w:val="fontstyle31"/>
          <w:rFonts w:ascii="Arial" w:hAnsi="Arial" w:cs="Arial"/>
          <w:color w:val="000000" w:themeColor="text1"/>
        </w:rPr>
      </w:pPr>
      <w:r w:rsidRPr="00B556BE">
        <w:rPr>
          <w:rFonts w:ascii="Arial" w:eastAsia="Arial MT" w:hAnsi="Arial" w:cs="Arial"/>
          <w:color w:val="000000" w:themeColor="text1"/>
          <w:lang w:val="es-ES"/>
        </w:rPr>
        <w:t xml:space="preserve">A través del proyecto de ley se pretende </w:t>
      </w:r>
      <w:r w:rsidRPr="00B556BE">
        <w:rPr>
          <w:rStyle w:val="fontstyle31"/>
          <w:rFonts w:ascii="Arial" w:hAnsi="Arial" w:cs="Arial"/>
          <w:color w:val="000000" w:themeColor="text1"/>
        </w:rPr>
        <w:t xml:space="preserve">otorgar competencia exclusiva a los agentes del Ministerio Público para adelantar las conciliaciones extrajudiciales que giren en torno a asuntos contencioso administrativos, disponiéndose, además, </w:t>
      </w:r>
      <w:r w:rsidR="00CB5D31">
        <w:rPr>
          <w:rStyle w:val="fontstyle31"/>
          <w:rFonts w:ascii="Arial" w:hAnsi="Arial" w:cs="Arial"/>
          <w:color w:val="000000" w:themeColor="text1"/>
        </w:rPr>
        <w:t xml:space="preserve">unas reglas para el reparto de los asuntos, la cual estará en cabeza de la Procuraduría General de la Nación. </w:t>
      </w:r>
    </w:p>
    <w:p w14:paraId="4AC736B6" w14:textId="700AFA48" w:rsidR="00102861" w:rsidRPr="00B556BE" w:rsidRDefault="00102861" w:rsidP="00102861">
      <w:pPr>
        <w:jc w:val="both"/>
        <w:rPr>
          <w:rStyle w:val="fontstyle31"/>
          <w:rFonts w:ascii="Arial" w:hAnsi="Arial" w:cs="Arial"/>
          <w:color w:val="000000" w:themeColor="text1"/>
        </w:rPr>
      </w:pPr>
    </w:p>
    <w:p w14:paraId="578ACD3E" w14:textId="77777777" w:rsidR="00102861" w:rsidRPr="00B556BE" w:rsidRDefault="00102861" w:rsidP="00102861">
      <w:pPr>
        <w:jc w:val="both"/>
        <w:rPr>
          <w:rStyle w:val="fontstyle31"/>
          <w:rFonts w:ascii="Arial" w:hAnsi="Arial" w:cs="Arial"/>
          <w:color w:val="000000" w:themeColor="text1"/>
        </w:rPr>
      </w:pPr>
      <w:r w:rsidRPr="00B556BE">
        <w:rPr>
          <w:rStyle w:val="fontstyle31"/>
          <w:rFonts w:ascii="Arial" w:hAnsi="Arial" w:cs="Arial"/>
          <w:color w:val="000000" w:themeColor="text1"/>
        </w:rPr>
        <w:t xml:space="preserve">Lo anterior responde a la naturaleza propia de los asuntos contencioso administrativos, los que ciertamente involucran el interés general, y a la necesidad de garantizar que los acuerdos conciliatorios en la materia, de ninguna manera afecten el patrimonio público, el orden jurídico, ni los derechos y garantías fundamentales. </w:t>
      </w:r>
    </w:p>
    <w:p w14:paraId="02F0974C" w14:textId="77777777" w:rsidR="00102861" w:rsidRPr="00B556BE" w:rsidRDefault="00102861" w:rsidP="00102861">
      <w:pPr>
        <w:jc w:val="both"/>
        <w:rPr>
          <w:rStyle w:val="fontstyle31"/>
          <w:rFonts w:ascii="Arial" w:hAnsi="Arial" w:cs="Arial"/>
          <w:color w:val="000000" w:themeColor="text1"/>
        </w:rPr>
      </w:pPr>
    </w:p>
    <w:p w14:paraId="62E8F4EE" w14:textId="77777777" w:rsidR="00102861" w:rsidRPr="00B556BE" w:rsidRDefault="00102861" w:rsidP="00102861">
      <w:pPr>
        <w:jc w:val="both"/>
        <w:rPr>
          <w:rFonts w:ascii="Arial" w:eastAsia="Calibri" w:hAnsi="Arial" w:cs="Arial"/>
          <w:color w:val="000000" w:themeColor="text1"/>
          <w:shd w:val="clear" w:color="auto" w:fill="FFFFFF"/>
          <w:lang w:val="es-CO"/>
        </w:rPr>
      </w:pPr>
      <w:r w:rsidRPr="00B556BE">
        <w:rPr>
          <w:rStyle w:val="fontstyle31"/>
          <w:rFonts w:ascii="Arial" w:hAnsi="Arial" w:cs="Arial"/>
          <w:color w:val="000000" w:themeColor="text1"/>
        </w:rPr>
        <w:t xml:space="preserve">En consecuencia, los agentes del Ministerio Público, servidores públicos imparciales y calificados, además de tener que observar los principios generales de la conciliación para adelantar el trámite, deberán dedicar especial atención a los propios de la función administrativa y de la gestión fiscal (artículos 209 y 267 de la CP), a aquellos de los que trata el Código de Procedimiento Administrativo y de lo Contencioso Administrativo (cuando resulten compatibles con la conciliación); y a los siguientes: </w:t>
      </w:r>
      <w:r w:rsidRPr="00B556BE">
        <w:rPr>
          <w:rFonts w:ascii="Arial" w:eastAsia="Calibri" w:hAnsi="Arial" w:cs="Arial"/>
          <w:color w:val="000000" w:themeColor="text1"/>
        </w:rPr>
        <w:t xml:space="preserve">La </w:t>
      </w:r>
      <w:r w:rsidRPr="00B556BE">
        <w:rPr>
          <w:rFonts w:ascii="Arial" w:eastAsia="Calibri" w:hAnsi="Arial" w:cs="Arial"/>
          <w:color w:val="000000" w:themeColor="text1"/>
          <w:lang w:val="es-CO"/>
        </w:rPr>
        <w:t>salvaguarda y protección del patrimonio público y el interés general</w:t>
      </w:r>
      <w:r w:rsidRPr="00B556BE">
        <w:rPr>
          <w:rFonts w:ascii="Arial" w:hAnsi="Arial" w:cs="Arial"/>
          <w:color w:val="000000" w:themeColor="text1"/>
        </w:rPr>
        <w:t xml:space="preserve">; </w:t>
      </w:r>
      <w:r w:rsidRPr="00B556BE">
        <w:rPr>
          <w:rFonts w:ascii="Arial" w:eastAsia="Calibri" w:hAnsi="Arial" w:cs="Arial"/>
          <w:color w:val="000000" w:themeColor="text1"/>
          <w:shd w:val="clear" w:color="auto" w:fill="FFFFFF"/>
          <w:lang w:val="es-CO"/>
        </w:rPr>
        <w:t xml:space="preserve">de los derechos ciertos e indiscutibles, así como los derechos mínimos e intransigibles; y de la legalidad. </w:t>
      </w:r>
    </w:p>
    <w:p w14:paraId="1E0942C1" w14:textId="77777777" w:rsidR="00102861" w:rsidRPr="00B556BE" w:rsidRDefault="00102861" w:rsidP="00102861">
      <w:pPr>
        <w:jc w:val="both"/>
        <w:rPr>
          <w:rFonts w:ascii="Arial" w:eastAsia="Calibri" w:hAnsi="Arial" w:cs="Arial"/>
          <w:color w:val="000000" w:themeColor="text1"/>
          <w:shd w:val="clear" w:color="auto" w:fill="FFFFFF"/>
          <w:lang w:val="es-CO"/>
        </w:rPr>
      </w:pPr>
    </w:p>
    <w:p w14:paraId="17A88FF8" w14:textId="75A2B445" w:rsidR="009A630C" w:rsidRPr="00CB5D31" w:rsidRDefault="009A630C" w:rsidP="009A630C">
      <w:pPr>
        <w:pStyle w:val="Prrafodelista"/>
        <w:numPr>
          <w:ilvl w:val="1"/>
          <w:numId w:val="1"/>
        </w:numPr>
        <w:jc w:val="both"/>
        <w:rPr>
          <w:rFonts w:ascii="Arial" w:hAnsi="Arial" w:cs="Arial"/>
          <w:i/>
          <w:color w:val="000000" w:themeColor="text1"/>
          <w:lang w:val="es-ES"/>
        </w:rPr>
      </w:pPr>
      <w:r w:rsidRPr="009A630C">
        <w:rPr>
          <w:rFonts w:ascii="Arial" w:eastAsia="Calibri" w:hAnsi="Arial" w:cs="Arial"/>
          <w:i/>
          <w:iCs/>
          <w:color w:val="000000" w:themeColor="text1"/>
          <w:shd w:val="clear" w:color="auto" w:fill="FFFFFF"/>
          <w:lang w:val="es-CO"/>
        </w:rPr>
        <w:lastRenderedPageBreak/>
        <w:t xml:space="preserve">La Contraloría General de la Republica como garante del patrimonio público en el </w:t>
      </w:r>
      <w:r w:rsidR="00CB5D31" w:rsidRPr="009A630C">
        <w:rPr>
          <w:rFonts w:ascii="Arial" w:eastAsia="Calibri" w:hAnsi="Arial" w:cs="Arial"/>
          <w:i/>
          <w:iCs/>
          <w:color w:val="000000" w:themeColor="text1"/>
          <w:shd w:val="clear" w:color="auto" w:fill="FFFFFF"/>
          <w:lang w:val="es-CO"/>
        </w:rPr>
        <w:t>trámite</w:t>
      </w:r>
      <w:r w:rsidRPr="009A630C">
        <w:rPr>
          <w:rFonts w:ascii="Arial" w:eastAsia="Calibri" w:hAnsi="Arial" w:cs="Arial"/>
          <w:i/>
          <w:iCs/>
          <w:color w:val="000000" w:themeColor="text1"/>
          <w:shd w:val="clear" w:color="auto" w:fill="FFFFFF"/>
          <w:lang w:val="es-CO"/>
        </w:rPr>
        <w:t xml:space="preserve"> de aprobación judicial de la conciliación</w:t>
      </w:r>
    </w:p>
    <w:p w14:paraId="4AD5AA7A" w14:textId="77777777" w:rsidR="00CB5D31" w:rsidRDefault="00CB5D31" w:rsidP="00CB5D31">
      <w:pPr>
        <w:jc w:val="both"/>
        <w:rPr>
          <w:rFonts w:ascii="Arial" w:eastAsia="Calibri" w:hAnsi="Arial" w:cs="Arial"/>
          <w:color w:val="000000" w:themeColor="text1"/>
          <w:shd w:val="clear" w:color="auto" w:fill="FFFFFF"/>
          <w:lang w:val="es-CO"/>
        </w:rPr>
      </w:pPr>
    </w:p>
    <w:p w14:paraId="5F79FE91" w14:textId="4413E8C5" w:rsidR="00CB5D31" w:rsidRDefault="00CB5D31" w:rsidP="00CB5D31">
      <w:pPr>
        <w:jc w:val="both"/>
        <w:rPr>
          <w:rFonts w:ascii="Arial" w:hAnsi="Arial" w:cs="Arial"/>
          <w:i/>
          <w:color w:val="000000" w:themeColor="text1"/>
          <w:lang w:val="es-ES"/>
        </w:rPr>
      </w:pPr>
      <w:r>
        <w:rPr>
          <w:rFonts w:ascii="Arial" w:eastAsia="Calibri" w:hAnsi="Arial" w:cs="Arial"/>
          <w:color w:val="000000" w:themeColor="text1"/>
          <w:shd w:val="clear" w:color="auto" w:fill="FFFFFF"/>
          <w:lang w:val="es-CO"/>
        </w:rPr>
        <w:t xml:space="preserve">Se introduce a las contralorías dentro del trámite de aprobación o improbación de la conciliación. De esta forma lo que se quiere, es que exista un control que </w:t>
      </w:r>
      <w:r>
        <w:rPr>
          <w:rFonts w:ascii="Arial" w:hAnsi="Arial" w:cs="Arial"/>
          <w:color w:val="000000" w:themeColor="text1"/>
          <w:lang w:val="es-ES"/>
        </w:rPr>
        <w:t>va desde el ordenador del gasto, pasando por los Comités de Conciliación, verificado por un procurador Judicial Administrativo como conciliador experto, por los contralores, para efectos del control fiscal y finalmente por el juez de conocimiento, quien hace el respectivo control de legalidad, lo que garantiza la verificación jurídica, fiscal y de derechos sin tener que acudir a otro tipo de proceso para el efecto.</w:t>
      </w:r>
    </w:p>
    <w:p w14:paraId="7982B560" w14:textId="77777777" w:rsidR="00CB5D31" w:rsidRPr="00CB5D31" w:rsidRDefault="00CB5D31" w:rsidP="00CB5D31">
      <w:pPr>
        <w:jc w:val="both"/>
        <w:rPr>
          <w:rFonts w:ascii="Arial" w:hAnsi="Arial" w:cs="Arial"/>
          <w:i/>
          <w:color w:val="000000" w:themeColor="text1"/>
          <w:lang w:val="es-ES"/>
        </w:rPr>
      </w:pPr>
    </w:p>
    <w:p w14:paraId="6452ACFE" w14:textId="3C0C9BFD" w:rsidR="00102861" w:rsidRPr="00CB5D31" w:rsidRDefault="00102861" w:rsidP="00CB5D31">
      <w:pPr>
        <w:pStyle w:val="Prrafodelista"/>
        <w:numPr>
          <w:ilvl w:val="1"/>
          <w:numId w:val="1"/>
        </w:numPr>
        <w:jc w:val="both"/>
        <w:rPr>
          <w:rFonts w:ascii="Arial" w:hAnsi="Arial" w:cs="Arial"/>
          <w:i/>
          <w:color w:val="000000" w:themeColor="text1"/>
          <w:lang w:val="es-ES"/>
        </w:rPr>
      </w:pPr>
      <w:r w:rsidRPr="00CB5D31">
        <w:rPr>
          <w:rFonts w:ascii="Arial" w:hAnsi="Arial" w:cs="Arial"/>
          <w:i/>
          <w:color w:val="000000" w:themeColor="text1"/>
          <w:lang w:val="es-ES"/>
        </w:rPr>
        <w:t>La inconstitucionalidad e inconveniencia de otorgar a los conciliadores de los Centros de Conciliación privados competencia para conocer de los asuntos contencioso administrativos</w:t>
      </w:r>
    </w:p>
    <w:p w14:paraId="52C38608" w14:textId="77777777" w:rsidR="00102861" w:rsidRPr="00B556BE" w:rsidRDefault="00102861" w:rsidP="00102861">
      <w:pPr>
        <w:jc w:val="both"/>
        <w:rPr>
          <w:rFonts w:ascii="Arial" w:hAnsi="Arial" w:cs="Arial"/>
          <w:color w:val="000000" w:themeColor="text1"/>
        </w:rPr>
      </w:pPr>
    </w:p>
    <w:p w14:paraId="31F9C11E"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Otorgar a los conciliadores de los Centros de Conciliación privados la facultad de conocer de asuntos contencioso administrativos, a más de ser contraria a la Constitución Política, y de desconocer el precedente jurisprudencial existente en la materia, resulta inconveniente en lo que a la defensa del Estado atañe. </w:t>
      </w:r>
    </w:p>
    <w:p w14:paraId="55725811" w14:textId="77777777" w:rsidR="00102861" w:rsidRPr="00B556BE" w:rsidRDefault="00102861" w:rsidP="00102861">
      <w:pPr>
        <w:jc w:val="both"/>
        <w:rPr>
          <w:rFonts w:ascii="Arial" w:hAnsi="Arial" w:cs="Arial"/>
          <w:color w:val="000000" w:themeColor="text1"/>
          <w:lang w:val="es-ES"/>
        </w:rPr>
      </w:pPr>
    </w:p>
    <w:p w14:paraId="1EA9588C"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La Corte Constitucional, en sentencia C-893 de 2001, declaró inexequible el aparte del artículo 23 de la Ley 640 de 2001 que permitía a los conciliadores de los Centros de Conciliación privados tramitar conciliaciones extrajudiciales en materia contencioso administrativa, ello por considerarlo contrario a la transitoriedad de la función de administrar justicia que el artículo 116 de la Constitución Política atribuye a los particulares en el ejercicio de sus funciones como conciliadores y/o árbitros.</w:t>
      </w:r>
    </w:p>
    <w:p w14:paraId="61B6BA90" w14:textId="77777777" w:rsidR="00102861" w:rsidRPr="00B556BE" w:rsidRDefault="00102861" w:rsidP="00102861">
      <w:pPr>
        <w:jc w:val="both"/>
        <w:rPr>
          <w:rFonts w:ascii="Arial" w:hAnsi="Arial" w:cs="Arial"/>
          <w:color w:val="000000" w:themeColor="text1"/>
          <w:lang w:val="es-ES"/>
        </w:rPr>
      </w:pPr>
    </w:p>
    <w:p w14:paraId="3A201FFF"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Ahora bien, es menester tener en consideración que la cosa juzgada constitucional otorga a lo decidido en una sentencia de constitucionalidad, como la mencionada, el carácter inmutable, vinculante y definitiva, en este sentido surge la imposibilidad de que el juez conozca de nuevo sobre lo que ya allí se ha resuelto, máxime si se tiene en cuenta que no se ha experimentado un cambio económico, social ni cultural que implique la necesidad de realizar una modificación argumentativa al respecto. </w:t>
      </w:r>
    </w:p>
    <w:p w14:paraId="7D7852DF" w14:textId="77777777" w:rsidR="00102861" w:rsidRPr="00B556BE" w:rsidRDefault="00102861" w:rsidP="00102861">
      <w:pPr>
        <w:jc w:val="both"/>
        <w:rPr>
          <w:rFonts w:ascii="Arial" w:hAnsi="Arial" w:cs="Arial"/>
          <w:color w:val="000000" w:themeColor="text1"/>
          <w:lang w:val="es-ES"/>
        </w:rPr>
      </w:pPr>
    </w:p>
    <w:p w14:paraId="0C104208"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En consecuencia, es de resaltar que la competencia para conocer de las conciliaciones extrajudiciales en asuntos de lo contencioso administrativo debe radicar exclusivamente, como actualmente se encuentra normado, en cabeza de los agentes del Ministerio Público, quienes se encuentran cualificados para proteger el </w:t>
      </w:r>
      <w:r w:rsidRPr="00B556BE">
        <w:rPr>
          <w:rFonts w:ascii="Arial" w:hAnsi="Arial" w:cs="Arial"/>
          <w:color w:val="000000" w:themeColor="text1"/>
          <w:lang w:val="es-ES"/>
        </w:rPr>
        <w:lastRenderedPageBreak/>
        <w:t xml:space="preserve">patrimonio de la administración y los derechos y garantías fundamentales, tal y como lo dispone el numeral 7º artículo 277 constitucional. Admitir supuesto diverso supondría indefectiblemente desconocer el entramado constitucional. </w:t>
      </w:r>
    </w:p>
    <w:p w14:paraId="66C1DAAF" w14:textId="77777777" w:rsidR="00102861" w:rsidRPr="00B556BE" w:rsidRDefault="00102861" w:rsidP="00102861">
      <w:pPr>
        <w:jc w:val="both"/>
        <w:rPr>
          <w:rFonts w:ascii="Arial" w:hAnsi="Arial" w:cs="Arial"/>
          <w:color w:val="000000" w:themeColor="text1"/>
          <w:lang w:val="es-ES"/>
        </w:rPr>
      </w:pPr>
    </w:p>
    <w:p w14:paraId="35EF6B1A"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Así las cosas, y como es referido en sentencia C-713 de 2008, </w:t>
      </w:r>
      <w:r w:rsidRPr="00B556BE">
        <w:rPr>
          <w:rFonts w:ascii="Arial" w:hAnsi="Arial" w:cs="Arial"/>
          <w:i/>
          <w:color w:val="000000" w:themeColor="text1"/>
          <w:lang w:val="es-ES"/>
        </w:rPr>
        <w:t xml:space="preserve">“el congreso debe ser particularmente cauteloso y riguroso en el diseño de mecanismos de control judicial, buscando siempre ampliar las medidas de protección al erario público, en vez de reducirlas”, </w:t>
      </w:r>
      <w:r w:rsidRPr="00B556BE">
        <w:rPr>
          <w:rFonts w:ascii="Arial" w:hAnsi="Arial" w:cs="Arial"/>
          <w:color w:val="000000" w:themeColor="text1"/>
          <w:lang w:val="es-ES"/>
        </w:rPr>
        <w:t>tal y como ocurriría al otorgar a los conciliadores de los Centros de Conciliación privados competencia para conocer de asuntos de dicha naturaleza, pues éstos no tienen como función constitucional ni estructural la protección del interés general, así como tampoco la defensa del patrimonio público.</w:t>
      </w:r>
    </w:p>
    <w:p w14:paraId="3CECA421" w14:textId="77777777" w:rsidR="00102861" w:rsidRPr="00B556BE" w:rsidRDefault="00102861" w:rsidP="00102861">
      <w:pPr>
        <w:jc w:val="both"/>
        <w:rPr>
          <w:rFonts w:ascii="Arial" w:hAnsi="Arial" w:cs="Arial"/>
          <w:color w:val="000000" w:themeColor="text1"/>
          <w:lang w:val="es-ES"/>
        </w:rPr>
      </w:pPr>
    </w:p>
    <w:p w14:paraId="5D615E1A" w14:textId="77777777" w:rsidR="00102861" w:rsidRPr="00B556BE" w:rsidRDefault="00102861" w:rsidP="00102861">
      <w:pPr>
        <w:jc w:val="both"/>
        <w:rPr>
          <w:rFonts w:ascii="Arial" w:hAnsi="Arial" w:cs="Arial"/>
          <w:color w:val="000000" w:themeColor="text1"/>
          <w:lang w:val="es-ES"/>
        </w:rPr>
      </w:pPr>
      <w:r w:rsidRPr="00B556BE">
        <w:rPr>
          <w:rFonts w:ascii="Arial" w:hAnsi="Arial" w:cs="Arial"/>
          <w:color w:val="000000" w:themeColor="text1"/>
          <w:lang w:val="es-ES"/>
        </w:rPr>
        <w:t xml:space="preserve">Las afirmaciones anteriores se refuerzan con lo dispuesto en el artículo 280 de la Constitución Política, que establece que los agentes del Ministerio Público tendrán las mismas calidades de los magistrados y jueces, es decir, se trata de servidores que deben cumplir con requisitos específicos y especializados de formación, y deben guiar su actuar por los principios de independencia e imparcialidad, lo que los dota de una cualificación que les permite ejercer sus funciones, al estudiar la viabilidad o no de un acuerdo conciliatorio, en dirección al interés colectivo. </w:t>
      </w:r>
    </w:p>
    <w:p w14:paraId="7B63FCA9" w14:textId="77777777" w:rsidR="00102861" w:rsidRPr="00B556BE" w:rsidRDefault="00102861" w:rsidP="00102861">
      <w:pPr>
        <w:jc w:val="both"/>
        <w:rPr>
          <w:rFonts w:ascii="Arial" w:eastAsia="Times New Roman" w:hAnsi="Arial" w:cs="Arial"/>
          <w:color w:val="000000" w:themeColor="text1"/>
          <w:lang w:val="es-ES" w:eastAsia="es-ES_tradnl"/>
        </w:rPr>
      </w:pPr>
    </w:p>
    <w:p w14:paraId="45E0CAD7" w14:textId="77777777" w:rsidR="00102861" w:rsidRPr="00B556BE" w:rsidRDefault="00102861" w:rsidP="00102861">
      <w:pPr>
        <w:jc w:val="both"/>
        <w:rPr>
          <w:rFonts w:ascii="Arial" w:eastAsia="Times New Roman" w:hAnsi="Arial" w:cs="Arial"/>
          <w:color w:val="000000" w:themeColor="text1"/>
          <w:lang w:val="es-ES" w:eastAsia="es-ES_tradnl"/>
        </w:rPr>
      </w:pPr>
      <w:r w:rsidRPr="00B556BE">
        <w:rPr>
          <w:rFonts w:ascii="Arial" w:eastAsia="Times New Roman" w:hAnsi="Arial" w:cs="Arial"/>
          <w:color w:val="000000" w:themeColor="text1"/>
          <w:lang w:val="es-ES" w:eastAsia="es-ES_tradnl"/>
        </w:rPr>
        <w:t xml:space="preserve">Es menester resaltar </w:t>
      </w:r>
      <w:r w:rsidRPr="00B556BE">
        <w:rPr>
          <w:rFonts w:ascii="Arial" w:hAnsi="Arial" w:cs="Arial"/>
          <w:color w:val="000000" w:themeColor="text1"/>
          <w:lang w:val="es-ES"/>
        </w:rPr>
        <w:t>la labor de la Procuraduría General de la Nación, evidenciando la oportunidad, pertinencia y eficacia de sus gestiones, las que indudablemente se extienden a lo largo de todo el</w:t>
      </w:r>
      <w:r w:rsidRPr="00B556BE">
        <w:rPr>
          <w:rFonts w:ascii="Arial" w:eastAsia="Times New Roman" w:hAnsi="Arial" w:cs="Arial"/>
          <w:color w:val="000000" w:themeColor="text1"/>
          <w:lang w:val="es-ES" w:eastAsia="es-ES_tradnl"/>
        </w:rPr>
        <w:t xml:space="preserve"> territorio nacional, máxime si se tiene en cuenta que la implementación de las TIC´s ha contribuido positivamente a la eliminación de barreras de acceso a la administración de justicia y atención al ciudadano. </w:t>
      </w:r>
    </w:p>
    <w:p w14:paraId="5BD2863A" w14:textId="77777777" w:rsidR="00102861" w:rsidRPr="00B556BE" w:rsidRDefault="00102861" w:rsidP="00102861">
      <w:pPr>
        <w:jc w:val="both"/>
        <w:rPr>
          <w:rFonts w:ascii="Arial" w:eastAsia="Times New Roman" w:hAnsi="Arial" w:cs="Arial"/>
          <w:color w:val="000000" w:themeColor="text1"/>
          <w:lang w:val="es-ES" w:eastAsia="es-ES_tradnl"/>
        </w:rPr>
      </w:pPr>
    </w:p>
    <w:p w14:paraId="36743D08" w14:textId="77777777" w:rsidR="00102861" w:rsidRPr="00B556BE" w:rsidRDefault="00102861" w:rsidP="00102861">
      <w:pPr>
        <w:jc w:val="both"/>
        <w:rPr>
          <w:rFonts w:ascii="Arial" w:eastAsia="Times New Roman" w:hAnsi="Arial" w:cs="Arial"/>
          <w:color w:val="000000" w:themeColor="text1"/>
          <w:lang w:val="es-ES" w:eastAsia="es-ES_tradnl"/>
        </w:rPr>
      </w:pPr>
      <w:r w:rsidRPr="00B556BE">
        <w:rPr>
          <w:rFonts w:ascii="Arial" w:eastAsia="Times New Roman" w:hAnsi="Arial" w:cs="Arial"/>
          <w:color w:val="000000" w:themeColor="text1"/>
          <w:lang w:val="es-ES" w:eastAsia="es-ES_tradnl"/>
        </w:rPr>
        <w:t xml:space="preserve">Aunado a lo anterior, y con ánimos de rebatir aquella argumentación que hace especial énfasis en las cifras de éxito de las conciliaciones privadas adelantadas en los Centros de Conciliación privados, y las contencioso administrativas tramitadas ante los agentes del Ministerio Público, es de obligatoria mención la imposibilidad de comparar unas y otras, pues estás ultimas, a diferencia de las primeras, se encuentran sometidas a requisitos específicos fijados por el legislador, por lo que la discrecionalidad y el ámbito de negociación allí es limitado. La dinámica propia de las entidades públicas, y por ende la de las conciliaciones en las que las mismas se ven involucradas, hacen que sea inviable e inconveniente compararlas con las tramitadas en otras materias, sin tener en cuenta las variables específicas que les aplican. </w:t>
      </w:r>
    </w:p>
    <w:p w14:paraId="24562D35" w14:textId="77777777" w:rsidR="00102861" w:rsidRPr="00B556BE" w:rsidRDefault="00102861" w:rsidP="00102861">
      <w:pPr>
        <w:jc w:val="both"/>
        <w:rPr>
          <w:rFonts w:ascii="Arial" w:hAnsi="Arial" w:cs="Arial"/>
          <w:color w:val="000000" w:themeColor="text1"/>
          <w:lang w:val="es-ES"/>
        </w:rPr>
      </w:pPr>
    </w:p>
    <w:p w14:paraId="191100CE"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lang w:val="es-ES"/>
        </w:rPr>
        <w:lastRenderedPageBreak/>
        <w:t>Así pues, la salvaguarda del patrimonio público y la prevención del daño antijurídico son aspectos en los que el control y dirección del Estado no debería cederse al sector privado, dados los intereses públicos que se tutelan.</w:t>
      </w:r>
    </w:p>
    <w:p w14:paraId="3C589B4E" w14:textId="77777777" w:rsidR="00102861" w:rsidRPr="00B556BE" w:rsidRDefault="00102861" w:rsidP="00102861">
      <w:pPr>
        <w:jc w:val="both"/>
        <w:rPr>
          <w:rFonts w:ascii="Arial" w:hAnsi="Arial" w:cs="Arial"/>
          <w:color w:val="000000" w:themeColor="text1"/>
        </w:rPr>
      </w:pPr>
      <w:r w:rsidRPr="00B556BE">
        <w:rPr>
          <w:rStyle w:val="fontstyle31"/>
          <w:rFonts w:ascii="Arial" w:hAnsi="Arial" w:cs="Arial"/>
          <w:color w:val="000000" w:themeColor="text1"/>
        </w:rPr>
        <w:t xml:space="preserve"> </w:t>
      </w:r>
    </w:p>
    <w:p w14:paraId="2E4AC937" w14:textId="4226E109" w:rsidR="00102861" w:rsidRPr="00B556BE" w:rsidRDefault="00102861" w:rsidP="00CB5D31">
      <w:pPr>
        <w:pStyle w:val="Prrafodelista"/>
        <w:numPr>
          <w:ilvl w:val="1"/>
          <w:numId w:val="1"/>
        </w:numPr>
        <w:rPr>
          <w:rFonts w:ascii="Arial" w:eastAsia="Arial MT" w:hAnsi="Arial" w:cs="Arial"/>
          <w:i/>
          <w:color w:val="000000" w:themeColor="text1"/>
          <w:lang w:val="es-ES"/>
        </w:rPr>
      </w:pPr>
      <w:r w:rsidRPr="00B556BE">
        <w:rPr>
          <w:rFonts w:ascii="Arial" w:eastAsia="Arial MT" w:hAnsi="Arial" w:cs="Arial"/>
          <w:i/>
          <w:color w:val="000000" w:themeColor="text1"/>
          <w:lang w:val="es-ES"/>
        </w:rPr>
        <w:t xml:space="preserve"> Sistema Nacional de Conciliación </w:t>
      </w:r>
    </w:p>
    <w:p w14:paraId="06162092" w14:textId="77777777" w:rsidR="00102861" w:rsidRPr="00B556BE" w:rsidRDefault="00102861" w:rsidP="00102861">
      <w:pPr>
        <w:rPr>
          <w:rFonts w:ascii="Arial" w:eastAsia="Arial MT" w:hAnsi="Arial" w:cs="Arial"/>
          <w:i/>
          <w:color w:val="000000" w:themeColor="text1"/>
          <w:lang w:val="es-ES"/>
        </w:rPr>
      </w:pPr>
    </w:p>
    <w:p w14:paraId="19EC2F7F"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El proyecto de ley propone la creación del Sistema Nacional de Conciliación, por medio del cual el Ministerio de Justicia y del Derecho implementará la política pública de conciliación, ello con el objetivo de permitir el desarrollo de la misma. En consecuencia, incluye una regulación atinente a su estructura organizacional, sus instrumentos de planificación, los sistemas de información, los programas, y los mecanismos de financiación y sostenibilidad. </w:t>
      </w:r>
    </w:p>
    <w:p w14:paraId="14E6E64B" w14:textId="77777777" w:rsidR="00102861" w:rsidRPr="00B556BE" w:rsidRDefault="00102861" w:rsidP="00102861">
      <w:pPr>
        <w:jc w:val="both"/>
        <w:rPr>
          <w:rFonts w:ascii="Arial" w:hAnsi="Arial" w:cs="Arial"/>
          <w:color w:val="000000" w:themeColor="text1"/>
        </w:rPr>
      </w:pPr>
    </w:p>
    <w:p w14:paraId="791D85D6" w14:textId="77777777" w:rsidR="00102861" w:rsidRPr="00B556BE" w:rsidRDefault="00102861" w:rsidP="00102861">
      <w:pPr>
        <w:jc w:val="both"/>
        <w:rPr>
          <w:rFonts w:ascii="Arial" w:hAnsi="Arial" w:cs="Arial"/>
          <w:color w:val="000000" w:themeColor="text1"/>
        </w:rPr>
      </w:pPr>
      <w:r w:rsidRPr="00B556BE">
        <w:rPr>
          <w:rFonts w:ascii="Arial" w:hAnsi="Arial" w:cs="Arial"/>
          <w:color w:val="000000" w:themeColor="text1"/>
        </w:rPr>
        <w:t xml:space="preserve">De esta manera, este Sistema Nacional permitirá coordinar acciones y aunar esfuerzos interinstitucionales para la promoción y el fortalecimiento de la conciliación, pues integrará diversos órganos y entidades del sector público y privado (como el Ministerio de Justicia y del Derecho, entidades avaladas para capacitar en conciliación, entidades que implementan la conciliación en equidad, órganos de operación de la conciliación, conciliadores, órganos disciplinarios, y de control, inspección y vigilancia, entre otros), que de forma conjunta generen objetivos, estrategias, metas, programas e indicadores relacionados con la conciliación como mecanismo de resolución de controversias. </w:t>
      </w:r>
    </w:p>
    <w:p w14:paraId="7CA46497" w14:textId="77777777" w:rsidR="00102861" w:rsidRPr="00B556BE" w:rsidRDefault="00102861" w:rsidP="00102861">
      <w:pPr>
        <w:jc w:val="both"/>
        <w:rPr>
          <w:rFonts w:ascii="Arial" w:hAnsi="Arial" w:cs="Arial"/>
          <w:color w:val="000000" w:themeColor="text1"/>
        </w:rPr>
      </w:pPr>
    </w:p>
    <w:p w14:paraId="49B3ECD1" w14:textId="77777777" w:rsidR="00102861" w:rsidRPr="003E7FBB" w:rsidRDefault="00102861" w:rsidP="00102861">
      <w:pPr>
        <w:jc w:val="both"/>
        <w:rPr>
          <w:rFonts w:ascii="Arial" w:hAnsi="Arial" w:cs="Arial"/>
          <w:color w:val="000000" w:themeColor="text1"/>
        </w:rPr>
      </w:pPr>
      <w:r w:rsidRPr="00B556BE">
        <w:rPr>
          <w:rFonts w:ascii="Arial" w:hAnsi="Arial" w:cs="Arial"/>
          <w:color w:val="000000" w:themeColor="text1"/>
        </w:rPr>
        <w:t xml:space="preserve">Lo anterior permite entrever la importancia de su creación para la consolidación, expansión y fortalecimiento de la conciliación. </w:t>
      </w:r>
    </w:p>
    <w:p w14:paraId="203478EC" w14:textId="048DAC4D" w:rsidR="00102861" w:rsidRDefault="00102861" w:rsidP="00102861"/>
    <w:p w14:paraId="0A43AD30" w14:textId="4F38DFF5" w:rsidR="00102861" w:rsidRDefault="00102861" w:rsidP="00CB5D31">
      <w:pPr>
        <w:pStyle w:val="Prrafodelista"/>
        <w:numPr>
          <w:ilvl w:val="0"/>
          <w:numId w:val="1"/>
        </w:numPr>
        <w:jc w:val="both"/>
        <w:rPr>
          <w:rFonts w:ascii="Arial" w:eastAsia="Arial MT" w:hAnsi="Arial" w:cs="Arial"/>
          <w:b/>
          <w:color w:val="000000" w:themeColor="text1"/>
          <w:lang w:val="es-ES"/>
        </w:rPr>
      </w:pPr>
      <w:r w:rsidRPr="00102861">
        <w:rPr>
          <w:rFonts w:ascii="Arial" w:eastAsia="Arial MT" w:hAnsi="Arial" w:cs="Arial"/>
          <w:b/>
          <w:color w:val="000000" w:themeColor="text1"/>
          <w:lang w:val="es-ES"/>
        </w:rPr>
        <w:t xml:space="preserve">PLIEGO DE MODIFICACIONES </w:t>
      </w:r>
    </w:p>
    <w:p w14:paraId="53F487A1" w14:textId="67040C38" w:rsidR="00102861" w:rsidRDefault="00102861" w:rsidP="00102861">
      <w:pPr>
        <w:pStyle w:val="Prrafodelista"/>
        <w:jc w:val="both"/>
        <w:rPr>
          <w:rFonts w:ascii="Arial" w:eastAsia="Arial MT" w:hAnsi="Arial" w:cs="Arial"/>
          <w:b/>
          <w:color w:val="000000" w:themeColor="text1"/>
          <w:lang w:val="es-ES"/>
        </w:rPr>
      </w:pPr>
    </w:p>
    <w:tbl>
      <w:tblPr>
        <w:tblStyle w:val="Tablaconcuadrcula"/>
        <w:tblW w:w="9351" w:type="dxa"/>
        <w:tblLook w:val="04A0" w:firstRow="1" w:lastRow="0" w:firstColumn="1" w:lastColumn="0" w:noHBand="0" w:noVBand="1"/>
      </w:tblPr>
      <w:tblGrid>
        <w:gridCol w:w="3256"/>
        <w:gridCol w:w="3260"/>
        <w:gridCol w:w="2835"/>
      </w:tblGrid>
      <w:tr w:rsidR="00102861" w:rsidRPr="00B556BE" w14:paraId="27D69F2A" w14:textId="77777777" w:rsidTr="00631B49">
        <w:tc>
          <w:tcPr>
            <w:tcW w:w="3256" w:type="dxa"/>
          </w:tcPr>
          <w:p w14:paraId="6EE5CDC4" w14:textId="77777777" w:rsidR="00102861" w:rsidRPr="00B556BE" w:rsidRDefault="00102861" w:rsidP="00631B49">
            <w:pPr>
              <w:jc w:val="center"/>
              <w:rPr>
                <w:rFonts w:ascii="Arial" w:hAnsi="Arial" w:cs="Arial"/>
                <w:b/>
                <w:color w:val="000000" w:themeColor="text1"/>
                <w:lang w:val="es-ES"/>
              </w:rPr>
            </w:pPr>
            <w:r w:rsidRPr="00B556BE">
              <w:rPr>
                <w:rFonts w:ascii="Arial" w:hAnsi="Arial" w:cs="Arial"/>
                <w:b/>
                <w:color w:val="000000" w:themeColor="text1"/>
                <w:lang w:val="es-ES"/>
              </w:rPr>
              <w:t xml:space="preserve">TEXTO APROBADO EN </w:t>
            </w:r>
            <w:r>
              <w:rPr>
                <w:rFonts w:ascii="Arial" w:hAnsi="Arial" w:cs="Arial"/>
                <w:b/>
                <w:color w:val="000000" w:themeColor="text1"/>
                <w:lang w:val="es-ES"/>
              </w:rPr>
              <w:t>SEGUNDO</w:t>
            </w:r>
            <w:r w:rsidRPr="00B556BE">
              <w:rPr>
                <w:rFonts w:ascii="Arial" w:hAnsi="Arial" w:cs="Arial"/>
                <w:b/>
                <w:color w:val="000000" w:themeColor="text1"/>
                <w:lang w:val="es-ES"/>
              </w:rPr>
              <w:t xml:space="preserve"> DEBATE  </w:t>
            </w:r>
          </w:p>
        </w:tc>
        <w:tc>
          <w:tcPr>
            <w:tcW w:w="3260" w:type="dxa"/>
          </w:tcPr>
          <w:p w14:paraId="0113C8E6" w14:textId="77777777" w:rsidR="00102861" w:rsidRPr="00B556BE" w:rsidRDefault="00102861" w:rsidP="00631B49">
            <w:pPr>
              <w:jc w:val="center"/>
              <w:rPr>
                <w:rFonts w:ascii="Arial" w:hAnsi="Arial" w:cs="Arial"/>
                <w:b/>
                <w:color w:val="000000" w:themeColor="text1"/>
                <w:lang w:val="es-ES"/>
              </w:rPr>
            </w:pPr>
            <w:r w:rsidRPr="00B556BE">
              <w:rPr>
                <w:rFonts w:ascii="Arial" w:hAnsi="Arial" w:cs="Arial"/>
                <w:b/>
                <w:color w:val="000000" w:themeColor="text1"/>
                <w:lang w:val="es-ES"/>
              </w:rPr>
              <w:t xml:space="preserve">TEXTO PROPUESTO PARA </w:t>
            </w:r>
            <w:r>
              <w:rPr>
                <w:rFonts w:ascii="Arial" w:hAnsi="Arial" w:cs="Arial"/>
                <w:b/>
                <w:color w:val="000000" w:themeColor="text1"/>
                <w:lang w:val="es-ES"/>
              </w:rPr>
              <w:t>TERCER</w:t>
            </w:r>
            <w:r w:rsidRPr="00B556BE">
              <w:rPr>
                <w:rFonts w:ascii="Arial" w:hAnsi="Arial" w:cs="Arial"/>
                <w:b/>
                <w:color w:val="000000" w:themeColor="text1"/>
                <w:lang w:val="es-ES"/>
              </w:rPr>
              <w:t xml:space="preserve"> DEBATE </w:t>
            </w:r>
          </w:p>
        </w:tc>
        <w:tc>
          <w:tcPr>
            <w:tcW w:w="2835" w:type="dxa"/>
          </w:tcPr>
          <w:p w14:paraId="6F0EDA39" w14:textId="77777777" w:rsidR="00102861" w:rsidRPr="00B556BE" w:rsidRDefault="00102861" w:rsidP="00631B49">
            <w:pPr>
              <w:jc w:val="center"/>
              <w:rPr>
                <w:rFonts w:ascii="Arial" w:hAnsi="Arial" w:cs="Arial"/>
                <w:b/>
                <w:color w:val="000000" w:themeColor="text1"/>
                <w:lang w:val="es-ES"/>
              </w:rPr>
            </w:pPr>
            <w:r w:rsidRPr="00B556BE">
              <w:rPr>
                <w:rFonts w:ascii="Arial" w:hAnsi="Arial" w:cs="Arial"/>
                <w:b/>
                <w:color w:val="000000" w:themeColor="text1"/>
                <w:lang w:val="es-ES"/>
              </w:rPr>
              <w:t>JUSTIFICACIÓN</w:t>
            </w:r>
          </w:p>
        </w:tc>
      </w:tr>
      <w:tr w:rsidR="00102861" w:rsidRPr="00B556BE" w14:paraId="0F44ADAE" w14:textId="77777777" w:rsidTr="00631B49">
        <w:tc>
          <w:tcPr>
            <w:tcW w:w="3256" w:type="dxa"/>
          </w:tcPr>
          <w:p w14:paraId="6FA4E732" w14:textId="77777777" w:rsidR="00102861" w:rsidRPr="00B556BE" w:rsidRDefault="00102861" w:rsidP="00631B49">
            <w:pPr>
              <w:jc w:val="center"/>
              <w:rPr>
                <w:rFonts w:ascii="Arial" w:hAnsi="Arial" w:cs="Arial"/>
                <w:color w:val="000000" w:themeColor="text1"/>
              </w:rPr>
            </w:pPr>
            <w:r w:rsidRPr="00B556BE">
              <w:rPr>
                <w:rFonts w:ascii="Arial" w:hAnsi="Arial" w:cs="Arial"/>
                <w:color w:val="000000" w:themeColor="text1"/>
              </w:rPr>
              <w:t>“Por medio de la cual se expide el Estatuto de Conciliación y se dictan otras disposiciones”</w:t>
            </w:r>
          </w:p>
          <w:p w14:paraId="24465A4F" w14:textId="77777777" w:rsidR="00102861" w:rsidRPr="00B556BE" w:rsidRDefault="00102861" w:rsidP="00631B49">
            <w:pPr>
              <w:jc w:val="center"/>
              <w:rPr>
                <w:rFonts w:ascii="Arial" w:hAnsi="Arial" w:cs="Arial"/>
                <w:color w:val="000000" w:themeColor="text1"/>
              </w:rPr>
            </w:pPr>
          </w:p>
          <w:p w14:paraId="3A0346F7" w14:textId="77777777" w:rsidR="00102861" w:rsidRPr="00B556BE" w:rsidRDefault="00102861" w:rsidP="00631B49">
            <w:pPr>
              <w:jc w:val="center"/>
              <w:rPr>
                <w:rFonts w:ascii="Arial" w:hAnsi="Arial" w:cs="Arial"/>
                <w:color w:val="000000" w:themeColor="text1"/>
              </w:rPr>
            </w:pPr>
            <w:r w:rsidRPr="00B556BE">
              <w:rPr>
                <w:rFonts w:ascii="Arial" w:hAnsi="Arial" w:cs="Arial"/>
                <w:color w:val="000000" w:themeColor="text1"/>
              </w:rPr>
              <w:t>“El Congreso de Colombia, DECRETA”</w:t>
            </w:r>
          </w:p>
        </w:tc>
        <w:tc>
          <w:tcPr>
            <w:tcW w:w="3260" w:type="dxa"/>
          </w:tcPr>
          <w:p w14:paraId="2AC64966" w14:textId="77777777" w:rsidR="00102861" w:rsidRPr="00B556BE" w:rsidRDefault="00102861"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Sin modificación. </w:t>
            </w:r>
          </w:p>
        </w:tc>
        <w:tc>
          <w:tcPr>
            <w:tcW w:w="2835" w:type="dxa"/>
          </w:tcPr>
          <w:p w14:paraId="13FA9577" w14:textId="77777777" w:rsidR="00102861" w:rsidRPr="00B556BE" w:rsidRDefault="00102861" w:rsidP="00631B49">
            <w:pPr>
              <w:jc w:val="both"/>
              <w:rPr>
                <w:rFonts w:ascii="Arial" w:hAnsi="Arial" w:cs="Arial"/>
                <w:color w:val="000000" w:themeColor="text1"/>
                <w:lang w:val="es-ES"/>
              </w:rPr>
            </w:pPr>
          </w:p>
        </w:tc>
      </w:tr>
    </w:tbl>
    <w:p w14:paraId="50A95665" w14:textId="77777777" w:rsidR="00102861" w:rsidRDefault="00102861"/>
    <w:tbl>
      <w:tblPr>
        <w:tblStyle w:val="Tablaconcuadrcula"/>
        <w:tblW w:w="9356" w:type="dxa"/>
        <w:tblInd w:w="-5" w:type="dxa"/>
        <w:tblLook w:val="04A0" w:firstRow="1" w:lastRow="0" w:firstColumn="1" w:lastColumn="0" w:noHBand="0" w:noVBand="1"/>
      </w:tblPr>
      <w:tblGrid>
        <w:gridCol w:w="3261"/>
        <w:gridCol w:w="3260"/>
        <w:gridCol w:w="2835"/>
      </w:tblGrid>
      <w:tr w:rsidR="00102861" w:rsidRPr="00B556BE" w14:paraId="50642F76" w14:textId="77777777" w:rsidTr="00102861">
        <w:tc>
          <w:tcPr>
            <w:tcW w:w="3261" w:type="dxa"/>
          </w:tcPr>
          <w:p w14:paraId="3EA0B98E" w14:textId="70962904"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lastRenderedPageBreak/>
              <w:t>TITULO I</w:t>
            </w:r>
          </w:p>
          <w:p w14:paraId="36FB5334" w14:textId="77777777" w:rsidR="00AB052C" w:rsidRPr="00B556BE" w:rsidRDefault="00AB052C" w:rsidP="00631B49">
            <w:pPr>
              <w:jc w:val="center"/>
              <w:rPr>
                <w:rFonts w:ascii="Arial" w:hAnsi="Arial" w:cs="Arial"/>
                <w:b/>
                <w:color w:val="000000" w:themeColor="text1"/>
              </w:rPr>
            </w:pPr>
          </w:p>
          <w:p w14:paraId="62B3CAD4"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OBJETO Y GENERALIDADES</w:t>
            </w:r>
          </w:p>
          <w:p w14:paraId="26791829" w14:textId="77777777" w:rsidR="00AB052C" w:rsidRPr="00B556BE" w:rsidRDefault="00AB052C" w:rsidP="00631B49">
            <w:pPr>
              <w:jc w:val="center"/>
              <w:rPr>
                <w:rFonts w:ascii="Arial" w:hAnsi="Arial" w:cs="Arial"/>
                <w:b/>
                <w:color w:val="000000" w:themeColor="text1"/>
              </w:rPr>
            </w:pPr>
          </w:p>
          <w:p w14:paraId="0EA09B03"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CAPITULO I</w:t>
            </w:r>
          </w:p>
          <w:p w14:paraId="42678BD2" w14:textId="77777777" w:rsidR="00AB052C" w:rsidRPr="00B556BE" w:rsidRDefault="00AB052C" w:rsidP="00631B49">
            <w:pPr>
              <w:jc w:val="center"/>
              <w:rPr>
                <w:rFonts w:ascii="Arial" w:hAnsi="Arial" w:cs="Arial"/>
                <w:b/>
                <w:color w:val="000000" w:themeColor="text1"/>
              </w:rPr>
            </w:pPr>
          </w:p>
          <w:p w14:paraId="196BC6F1"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OBJETO, AMBITO Y PRINCIPIOS</w:t>
            </w:r>
          </w:p>
          <w:p w14:paraId="56BBC23F" w14:textId="77777777" w:rsidR="00AB052C" w:rsidRPr="00B556BE" w:rsidRDefault="00AB052C" w:rsidP="00631B49">
            <w:pPr>
              <w:jc w:val="center"/>
              <w:rPr>
                <w:rFonts w:ascii="Arial" w:hAnsi="Arial" w:cs="Arial"/>
                <w:color w:val="000000" w:themeColor="text1"/>
              </w:rPr>
            </w:pPr>
          </w:p>
          <w:p w14:paraId="7C17DBA7" w14:textId="77777777" w:rsidR="00AB052C" w:rsidRPr="00B556BE" w:rsidRDefault="00AB052C" w:rsidP="00631B49">
            <w:pPr>
              <w:jc w:val="both"/>
              <w:rPr>
                <w:rStyle w:val="fontstyle31"/>
                <w:rFonts w:ascii="Arial" w:hAnsi="Arial" w:cs="Arial"/>
                <w:color w:val="000000" w:themeColor="text1"/>
              </w:rPr>
            </w:pPr>
            <w:r w:rsidRPr="00B556BE">
              <w:rPr>
                <w:rStyle w:val="fontstyle01"/>
                <w:rFonts w:ascii="Arial" w:hAnsi="Arial" w:cs="Arial"/>
                <w:color w:val="000000" w:themeColor="text1"/>
              </w:rPr>
              <w:t xml:space="preserve">Artículo 1. </w:t>
            </w:r>
            <w:r w:rsidRPr="00B556BE">
              <w:rPr>
                <w:rStyle w:val="fontstyle21"/>
                <w:rFonts w:ascii="Arial" w:hAnsi="Arial" w:cs="Arial"/>
                <w:color w:val="000000" w:themeColor="text1"/>
              </w:rPr>
              <w:t>Objeto</w:t>
            </w:r>
            <w:r w:rsidRPr="00B556BE">
              <w:rPr>
                <w:rStyle w:val="fontstyle31"/>
                <w:rFonts w:ascii="Arial" w:hAnsi="Arial" w:cs="Arial"/>
                <w:color w:val="000000" w:themeColor="text1"/>
              </w:rPr>
              <w:t>. La presente ley tiene por objeto expedir el Estatuto de Conciliación y crear el Sistema Nacional de Conciliación.</w:t>
            </w:r>
          </w:p>
          <w:p w14:paraId="3A527DAB" w14:textId="77777777" w:rsidR="00AB052C" w:rsidRPr="00B556BE" w:rsidRDefault="00AB052C" w:rsidP="00631B49">
            <w:pPr>
              <w:jc w:val="both"/>
              <w:rPr>
                <w:rFonts w:ascii="Arial" w:hAnsi="Arial" w:cs="Arial"/>
                <w:color w:val="000000" w:themeColor="text1"/>
              </w:rPr>
            </w:pPr>
          </w:p>
        </w:tc>
        <w:tc>
          <w:tcPr>
            <w:tcW w:w="3260" w:type="dxa"/>
          </w:tcPr>
          <w:p w14:paraId="09ABE77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22DB4148" w14:textId="77777777" w:rsidR="00AB052C" w:rsidRPr="00B556BE" w:rsidRDefault="00AB052C" w:rsidP="00631B49">
            <w:pPr>
              <w:jc w:val="both"/>
              <w:rPr>
                <w:rFonts w:ascii="Arial" w:hAnsi="Arial" w:cs="Arial"/>
                <w:color w:val="000000" w:themeColor="text1"/>
                <w:lang w:val="es-ES"/>
              </w:rPr>
            </w:pPr>
          </w:p>
        </w:tc>
      </w:tr>
      <w:tr w:rsidR="00102861" w:rsidRPr="00B556BE" w14:paraId="1C642352" w14:textId="77777777" w:rsidTr="00102861">
        <w:tc>
          <w:tcPr>
            <w:tcW w:w="3261" w:type="dxa"/>
          </w:tcPr>
          <w:p w14:paraId="2E7DA69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 </w:t>
            </w:r>
            <w:r w:rsidRPr="00B556BE">
              <w:rPr>
                <w:rFonts w:ascii="Arial" w:hAnsi="Arial" w:cs="Arial"/>
                <w:i/>
                <w:iCs/>
                <w:color w:val="000000" w:themeColor="text1"/>
              </w:rPr>
              <w:t xml:space="preserve">Ámbito de aplicación. </w:t>
            </w:r>
            <w:r w:rsidRPr="00B556BE">
              <w:rPr>
                <w:rFonts w:ascii="Arial" w:hAnsi="Arial" w:cs="Arial"/>
                <w:color w:val="000000" w:themeColor="text1"/>
              </w:rPr>
              <w:t xml:space="preserve">La conciliación se regulará por las disposiciones de la presente ley. </w:t>
            </w:r>
          </w:p>
          <w:p w14:paraId="256C0DAD" w14:textId="77777777" w:rsidR="00AB052C" w:rsidRPr="00B556BE" w:rsidRDefault="00AB052C" w:rsidP="00631B49">
            <w:pPr>
              <w:jc w:val="both"/>
              <w:rPr>
                <w:rFonts w:ascii="Arial" w:hAnsi="Arial" w:cs="Arial"/>
                <w:color w:val="000000" w:themeColor="text1"/>
              </w:rPr>
            </w:pPr>
          </w:p>
          <w:p w14:paraId="3D55692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los aspectos no regulados en esta ley, se seguirán las reglas establecidas en la normatividad relativa a la materia o asunto objeto de conciliación.</w:t>
            </w:r>
          </w:p>
          <w:p w14:paraId="10AF1B8A" w14:textId="77777777" w:rsidR="00AB052C" w:rsidRPr="00B556BE" w:rsidRDefault="00AB052C" w:rsidP="00631B49">
            <w:pPr>
              <w:jc w:val="both"/>
              <w:rPr>
                <w:rFonts w:ascii="Arial" w:hAnsi="Arial" w:cs="Arial"/>
                <w:color w:val="000000" w:themeColor="text1"/>
              </w:rPr>
            </w:pPr>
          </w:p>
        </w:tc>
        <w:tc>
          <w:tcPr>
            <w:tcW w:w="3260" w:type="dxa"/>
          </w:tcPr>
          <w:p w14:paraId="28C03CF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71EFED01" w14:textId="77777777" w:rsidR="00AB052C" w:rsidRPr="00B556BE" w:rsidRDefault="00AB052C" w:rsidP="00631B49">
            <w:pPr>
              <w:jc w:val="both"/>
              <w:rPr>
                <w:rFonts w:ascii="Arial" w:hAnsi="Arial" w:cs="Arial"/>
                <w:color w:val="000000" w:themeColor="text1"/>
                <w:lang w:val="es-ES"/>
              </w:rPr>
            </w:pPr>
          </w:p>
        </w:tc>
      </w:tr>
      <w:tr w:rsidR="00102861" w:rsidRPr="00B556BE" w14:paraId="6C3A65BF" w14:textId="77777777" w:rsidTr="00102861">
        <w:tc>
          <w:tcPr>
            <w:tcW w:w="3261" w:type="dxa"/>
          </w:tcPr>
          <w:p w14:paraId="48ABC041" w14:textId="77777777" w:rsidR="00AB052C" w:rsidRPr="00B556BE" w:rsidRDefault="00AB052C" w:rsidP="00631B49">
            <w:pPr>
              <w:spacing w:line="276" w:lineRule="auto"/>
              <w:jc w:val="both"/>
              <w:rPr>
                <w:rFonts w:ascii="Arial" w:hAnsi="Arial" w:cs="Arial"/>
                <w:iCs/>
                <w:color w:val="000000" w:themeColor="text1"/>
                <w:shd w:val="clear" w:color="auto" w:fill="FFFFFF"/>
              </w:rPr>
            </w:pPr>
            <w:r w:rsidRPr="00B556BE">
              <w:rPr>
                <w:rFonts w:ascii="Arial" w:hAnsi="Arial" w:cs="Arial"/>
                <w:b/>
                <w:bCs/>
                <w:color w:val="000000" w:themeColor="text1"/>
              </w:rPr>
              <w:t xml:space="preserve">Artículo 3. </w:t>
            </w:r>
            <w:r w:rsidRPr="00B556BE">
              <w:rPr>
                <w:rFonts w:ascii="Arial" w:hAnsi="Arial" w:cs="Arial"/>
                <w:bCs/>
                <w:i/>
                <w:color w:val="000000" w:themeColor="text1"/>
              </w:rPr>
              <w:t>Definición y Fines de la conciliación.</w:t>
            </w:r>
            <w:r w:rsidRPr="00B556BE">
              <w:rPr>
                <w:rFonts w:ascii="Arial" w:hAnsi="Arial" w:cs="Arial"/>
                <w:color w:val="000000" w:themeColor="text1"/>
              </w:rPr>
              <w:t xml:space="preserve"> La conciliación es un mecanismo de resolución de conflictos a través del cual dos o más personas </w:t>
            </w:r>
            <w:r w:rsidRPr="00B556BE">
              <w:rPr>
                <w:rFonts w:ascii="Arial" w:hAnsi="Arial" w:cs="Arial"/>
                <w:color w:val="000000" w:themeColor="text1"/>
              </w:rPr>
              <w:lastRenderedPageBreak/>
              <w:t xml:space="preserve">gestionan por sí mismas la solución de sus diferencias, con la ayuda de un tercero neutral y calificado denominado conciliador, quien, </w:t>
            </w:r>
            <w:r w:rsidRPr="00B556BE">
              <w:rPr>
                <w:rFonts w:ascii="Arial" w:hAnsi="Arial" w:cs="Arial"/>
                <w:iCs/>
                <w:color w:val="000000" w:themeColor="text1"/>
                <w:shd w:val="clear" w:color="auto" w:fill="FFFFFF"/>
              </w:rPr>
              <w:t>además de proponer fórmulas de arreglo, da fe de la decisión de acuerdo, la cual es obligatoria y definitiva para las partes que concilian.</w:t>
            </w:r>
          </w:p>
          <w:p w14:paraId="7FFB51AE" w14:textId="77777777" w:rsidR="00AB052C" w:rsidRPr="00B556BE" w:rsidRDefault="00AB052C" w:rsidP="00631B49">
            <w:pPr>
              <w:spacing w:line="276" w:lineRule="auto"/>
              <w:jc w:val="both"/>
              <w:rPr>
                <w:rFonts w:ascii="Arial" w:hAnsi="Arial" w:cs="Arial"/>
                <w:color w:val="000000" w:themeColor="text1"/>
              </w:rPr>
            </w:pPr>
          </w:p>
          <w:p w14:paraId="677978C5" w14:textId="77777777" w:rsidR="00AB052C" w:rsidRPr="00B556BE" w:rsidRDefault="00AB052C" w:rsidP="00631B49">
            <w:pPr>
              <w:spacing w:line="276" w:lineRule="auto"/>
              <w:jc w:val="both"/>
              <w:rPr>
                <w:rFonts w:ascii="Arial" w:hAnsi="Arial" w:cs="Arial"/>
                <w:color w:val="000000" w:themeColor="text1"/>
                <w:lang w:val="es-ES"/>
              </w:rPr>
            </w:pPr>
            <w:r w:rsidRPr="00B556BE">
              <w:rPr>
                <w:rFonts w:ascii="Arial" w:hAnsi="Arial" w:cs="Arial"/>
                <w:color w:val="000000" w:themeColor="text1"/>
                <w:lang w:val="es-ES"/>
              </w:rPr>
              <w:t>La conciliación, en sus diversas modalidades, es una figura cuyos propósitos son facilitar el acceso a la justicia, generar condiciones aptas para el diálogo y la convivencia pacífica, y servir como instrumento para la construcción de paz y de tejido social.</w:t>
            </w:r>
          </w:p>
          <w:p w14:paraId="3A1B0172" w14:textId="77777777" w:rsidR="00AB052C" w:rsidRPr="00B556BE" w:rsidRDefault="00AB052C" w:rsidP="00631B49">
            <w:pPr>
              <w:spacing w:line="276" w:lineRule="auto"/>
              <w:jc w:val="both"/>
              <w:rPr>
                <w:rFonts w:ascii="Arial" w:hAnsi="Arial" w:cs="Arial"/>
                <w:b/>
                <w:bCs/>
                <w:color w:val="000000" w:themeColor="text1"/>
                <w:lang w:val="es-ES"/>
              </w:rPr>
            </w:pPr>
          </w:p>
          <w:p w14:paraId="39135120" w14:textId="77777777" w:rsidR="00AB052C"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Además de los fines generales, la conciliación en materia contencioso administrativa tiene como finalidad la salvaguarda y protección del patrimonio público y el interés general.</w:t>
            </w:r>
          </w:p>
          <w:p w14:paraId="351C02E1" w14:textId="77777777" w:rsidR="00AB052C" w:rsidRPr="003E29B7" w:rsidRDefault="00AB052C" w:rsidP="00631B49">
            <w:pPr>
              <w:jc w:val="both"/>
              <w:rPr>
                <w:rFonts w:ascii="Arial" w:hAnsi="Arial" w:cs="Arial"/>
                <w:color w:val="000000" w:themeColor="text1"/>
                <w:lang w:val="es-CO"/>
              </w:rPr>
            </w:pPr>
          </w:p>
        </w:tc>
        <w:tc>
          <w:tcPr>
            <w:tcW w:w="3260" w:type="dxa"/>
          </w:tcPr>
          <w:p w14:paraId="0EA74BC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lang w:val="es-ES"/>
              </w:rPr>
              <w:lastRenderedPageBreak/>
              <w:t>Sin modificación.</w:t>
            </w:r>
          </w:p>
        </w:tc>
        <w:tc>
          <w:tcPr>
            <w:tcW w:w="2835" w:type="dxa"/>
          </w:tcPr>
          <w:p w14:paraId="4313DE0D" w14:textId="77777777" w:rsidR="00AB052C" w:rsidRPr="00B556BE" w:rsidRDefault="00AB052C" w:rsidP="00631B49">
            <w:pPr>
              <w:jc w:val="both"/>
              <w:rPr>
                <w:rFonts w:ascii="Arial" w:hAnsi="Arial" w:cs="Arial"/>
                <w:bCs/>
                <w:color w:val="000000" w:themeColor="text1"/>
              </w:rPr>
            </w:pPr>
          </w:p>
        </w:tc>
      </w:tr>
      <w:tr w:rsidR="00AB052C" w:rsidRPr="00B556BE" w14:paraId="59A2C521" w14:textId="77777777" w:rsidTr="00102861">
        <w:tc>
          <w:tcPr>
            <w:tcW w:w="3261" w:type="dxa"/>
            <w:shd w:val="clear" w:color="auto" w:fill="FFFFFF" w:themeFill="background1"/>
          </w:tcPr>
          <w:p w14:paraId="175E461A"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 xml:space="preserve">Artículo 4. </w:t>
            </w:r>
            <w:r w:rsidRPr="00B556BE">
              <w:rPr>
                <w:rFonts w:ascii="Arial" w:hAnsi="Arial" w:cs="Arial"/>
                <w:i/>
                <w:color w:val="000000" w:themeColor="text1"/>
              </w:rPr>
              <w:t xml:space="preserve">Principios. </w:t>
            </w:r>
            <w:r w:rsidRPr="00B556BE">
              <w:rPr>
                <w:rFonts w:ascii="Arial" w:hAnsi="Arial" w:cs="Arial"/>
                <w:color w:val="000000" w:themeColor="text1"/>
              </w:rPr>
              <w:t>La conciliación se guiará, entre otros, por los siguientes principios:</w:t>
            </w:r>
          </w:p>
          <w:p w14:paraId="16B414B6" w14:textId="77777777" w:rsidR="00AB052C" w:rsidRPr="00B556BE" w:rsidRDefault="00AB052C" w:rsidP="00631B49">
            <w:pPr>
              <w:jc w:val="both"/>
              <w:rPr>
                <w:rFonts w:ascii="Arial" w:hAnsi="Arial" w:cs="Arial"/>
                <w:color w:val="000000" w:themeColor="text1"/>
              </w:rPr>
            </w:pPr>
          </w:p>
          <w:p w14:paraId="158B459D" w14:textId="77777777" w:rsidR="00AB052C" w:rsidRDefault="00AB052C" w:rsidP="00631B49">
            <w:pPr>
              <w:pStyle w:val="Prrafodelista"/>
              <w:numPr>
                <w:ilvl w:val="0"/>
                <w:numId w:val="23"/>
              </w:numPr>
              <w:jc w:val="both"/>
              <w:rPr>
                <w:rFonts w:ascii="Arial" w:hAnsi="Arial" w:cs="Arial"/>
                <w:bCs/>
                <w:color w:val="000000" w:themeColor="text1"/>
                <w:lang w:val="es-ES"/>
              </w:rPr>
            </w:pPr>
            <w:r w:rsidRPr="00B556BE">
              <w:rPr>
                <w:rFonts w:ascii="Arial" w:hAnsi="Arial" w:cs="Arial"/>
                <w:b/>
                <w:color w:val="000000" w:themeColor="text1"/>
              </w:rPr>
              <w:t xml:space="preserve">Autocomposición. </w:t>
            </w:r>
            <w:r w:rsidRPr="00B556BE">
              <w:rPr>
                <w:rFonts w:ascii="Arial" w:hAnsi="Arial" w:cs="Arial"/>
                <w:color w:val="000000" w:themeColor="text1"/>
              </w:rPr>
              <w:t xml:space="preserve">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 </w:t>
            </w:r>
            <w:r w:rsidRPr="00B556BE">
              <w:rPr>
                <w:rFonts w:ascii="Arial" w:hAnsi="Arial" w:cs="Arial"/>
                <w:bCs/>
                <w:color w:val="000000" w:themeColor="text1"/>
                <w:lang w:val="es-ES"/>
              </w:rPr>
              <w:t>sin perjuicio de las reglas de competencia establecidas para la conciliación en materia contencioso administrativa.</w:t>
            </w:r>
          </w:p>
          <w:p w14:paraId="1AFA540E" w14:textId="77777777" w:rsidR="00AB052C" w:rsidRDefault="00AB052C" w:rsidP="00631B49">
            <w:pPr>
              <w:jc w:val="both"/>
              <w:rPr>
                <w:rFonts w:ascii="Arial" w:hAnsi="Arial" w:cs="Arial"/>
                <w:bCs/>
                <w:color w:val="000000" w:themeColor="text1"/>
                <w:lang w:val="es-ES"/>
              </w:rPr>
            </w:pPr>
          </w:p>
          <w:p w14:paraId="10776386" w14:textId="77777777" w:rsidR="00AB052C" w:rsidRPr="002C3545" w:rsidRDefault="00AB052C" w:rsidP="00631B49">
            <w:pPr>
              <w:pStyle w:val="Prrafodelista"/>
              <w:numPr>
                <w:ilvl w:val="0"/>
                <w:numId w:val="23"/>
              </w:numPr>
              <w:jc w:val="both"/>
              <w:rPr>
                <w:rFonts w:ascii="Arial" w:hAnsi="Arial" w:cs="Arial"/>
                <w:color w:val="000000" w:themeColor="text1"/>
              </w:rPr>
            </w:pPr>
            <w:r w:rsidRPr="002C3545">
              <w:rPr>
                <w:rFonts w:ascii="Arial" w:hAnsi="Arial" w:cs="Arial"/>
                <w:b/>
                <w:bCs/>
                <w:color w:val="000000" w:themeColor="text1"/>
              </w:rPr>
              <w:lastRenderedPageBreak/>
              <w:t xml:space="preserve">Garantía de acceso a la justicia. </w:t>
            </w:r>
            <w:r w:rsidRPr="002C3545">
              <w:rPr>
                <w:rFonts w:ascii="Arial" w:hAnsi="Arial" w:cs="Arial"/>
                <w:color w:val="000000" w:themeColor="text1"/>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caracterización requerida por el servicio a la población étnica, población en condición de vulnerabilidad, niños, niñas y adolescentes </w:t>
            </w:r>
            <w:r w:rsidRPr="002C3545">
              <w:rPr>
                <w:rFonts w:ascii="Arial" w:hAnsi="Arial" w:cs="Arial"/>
                <w:color w:val="000000" w:themeColor="text1"/>
              </w:rPr>
              <w:lastRenderedPageBreak/>
              <w:t xml:space="preserve">y personas con discapacidad. </w:t>
            </w:r>
          </w:p>
          <w:p w14:paraId="4F31B544" w14:textId="77777777" w:rsidR="00AB052C" w:rsidRPr="00B556BE" w:rsidRDefault="00AB052C" w:rsidP="00631B49">
            <w:pPr>
              <w:jc w:val="both"/>
              <w:rPr>
                <w:rFonts w:ascii="Arial" w:hAnsi="Arial" w:cs="Arial"/>
                <w:color w:val="000000" w:themeColor="text1"/>
              </w:rPr>
            </w:pPr>
          </w:p>
          <w:p w14:paraId="4103C446" w14:textId="77777777" w:rsidR="00AB052C" w:rsidRPr="00B556BE" w:rsidRDefault="00AB052C" w:rsidP="00631B49">
            <w:pPr>
              <w:pStyle w:val="Prrafodelista"/>
              <w:jc w:val="both"/>
              <w:rPr>
                <w:rStyle w:val="fontstyle41"/>
                <w:rFonts w:ascii="Arial" w:hAnsi="Arial" w:cs="Arial"/>
                <w:color w:val="000000" w:themeColor="text1"/>
              </w:rPr>
            </w:pPr>
            <w:r w:rsidRPr="00B556BE">
              <w:rPr>
                <w:rFonts w:ascii="Arial" w:hAnsi="Arial" w:cs="Arial"/>
                <w:color w:val="000000" w:themeColor="text1"/>
              </w:rPr>
              <w:t>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w:t>
            </w:r>
            <w:r w:rsidRPr="00B556BE">
              <w:rPr>
                <w:rStyle w:val="fontstyle41"/>
                <w:rFonts w:ascii="Arial" w:hAnsi="Arial" w:cs="Arial"/>
                <w:color w:val="000000" w:themeColor="text1"/>
              </w:rPr>
              <w:t xml:space="preserve">. </w:t>
            </w:r>
          </w:p>
          <w:p w14:paraId="488D91B6" w14:textId="77777777" w:rsidR="00AB052C" w:rsidRPr="00B556BE" w:rsidRDefault="00AB052C" w:rsidP="00631B49">
            <w:pPr>
              <w:pStyle w:val="Prrafodelista"/>
              <w:ind w:left="0"/>
              <w:jc w:val="both"/>
              <w:rPr>
                <w:rStyle w:val="fontstyle41"/>
                <w:rFonts w:ascii="Arial" w:hAnsi="Arial" w:cs="Arial"/>
                <w:color w:val="000000" w:themeColor="text1"/>
              </w:rPr>
            </w:pPr>
          </w:p>
          <w:p w14:paraId="7A1BDC9D"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 xml:space="preserve">En consecuencia, habrá diferentes modelos para la implementación del instrumento, que atenderán a los diversos contextos sociales, geográficos, económicos, etnográficos y culturales donde se aplique. Para tal efecto se podrán constituir centros de </w:t>
            </w:r>
            <w:r w:rsidRPr="00B556BE">
              <w:rPr>
                <w:rFonts w:ascii="Arial" w:hAnsi="Arial" w:cs="Arial"/>
                <w:color w:val="000000" w:themeColor="text1"/>
              </w:rPr>
              <w:lastRenderedPageBreak/>
              <w:t>conciliación especializados en la atención de grupos vulnerables específicos.</w:t>
            </w:r>
          </w:p>
          <w:p w14:paraId="19EB69A6" w14:textId="77777777" w:rsidR="00AB052C" w:rsidRPr="00B556BE" w:rsidRDefault="00AB052C" w:rsidP="00631B49">
            <w:pPr>
              <w:jc w:val="both"/>
              <w:rPr>
                <w:rFonts w:ascii="Arial" w:hAnsi="Arial" w:cs="Arial"/>
                <w:color w:val="000000" w:themeColor="text1"/>
              </w:rPr>
            </w:pPr>
          </w:p>
          <w:p w14:paraId="7740CD75" w14:textId="77777777" w:rsidR="00AB052C" w:rsidRPr="00B556BE" w:rsidRDefault="00AB052C" w:rsidP="00631B49">
            <w:pPr>
              <w:pStyle w:val="Prrafodelista"/>
              <w:numPr>
                <w:ilvl w:val="0"/>
                <w:numId w:val="23"/>
              </w:numPr>
              <w:jc w:val="both"/>
              <w:rPr>
                <w:rFonts w:ascii="Arial" w:hAnsi="Arial" w:cs="Arial"/>
                <w:color w:val="000000" w:themeColor="text1"/>
              </w:rPr>
            </w:pPr>
            <w:r w:rsidRPr="00B556BE">
              <w:rPr>
                <w:rFonts w:ascii="Arial" w:hAnsi="Arial" w:cs="Arial"/>
                <w:b/>
                <w:bCs/>
                <w:color w:val="000000" w:themeColor="text1"/>
              </w:rPr>
              <w:t xml:space="preserve">Celeridad. </w:t>
            </w:r>
            <w:r w:rsidRPr="00B556BE">
              <w:rPr>
                <w:rFonts w:ascii="Arial" w:hAnsi="Arial" w:cs="Arial"/>
                <w:color w:val="000000" w:themeColor="text1"/>
              </w:rPr>
              <w:t>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0C16FEA3" w14:textId="77777777" w:rsidR="00AB052C" w:rsidRPr="002C3545" w:rsidRDefault="00AB052C" w:rsidP="00631B49">
            <w:pPr>
              <w:jc w:val="both"/>
              <w:rPr>
                <w:rFonts w:ascii="Arial" w:hAnsi="Arial" w:cs="Arial"/>
                <w:bCs/>
                <w:color w:val="000000" w:themeColor="text1"/>
                <w:lang w:val="es-ES"/>
              </w:rPr>
            </w:pPr>
          </w:p>
          <w:p w14:paraId="693373E0" w14:textId="77777777" w:rsidR="00AB052C" w:rsidRDefault="00AB052C" w:rsidP="00631B49">
            <w:pPr>
              <w:pStyle w:val="Prrafodelista"/>
              <w:numPr>
                <w:ilvl w:val="0"/>
                <w:numId w:val="23"/>
              </w:numPr>
              <w:jc w:val="both"/>
              <w:rPr>
                <w:rFonts w:ascii="Arial" w:hAnsi="Arial" w:cs="Arial"/>
                <w:color w:val="000000" w:themeColor="text1"/>
              </w:rPr>
            </w:pPr>
            <w:r w:rsidRPr="002C3545">
              <w:rPr>
                <w:rFonts w:ascii="Arial" w:hAnsi="Arial" w:cs="Arial"/>
                <w:b/>
                <w:bCs/>
                <w:color w:val="000000" w:themeColor="text1"/>
              </w:rPr>
              <w:t xml:space="preserve">Confidencialidad. </w:t>
            </w:r>
            <w:r w:rsidRPr="002C3545">
              <w:rPr>
                <w:rFonts w:ascii="Arial" w:hAnsi="Arial" w:cs="Arial"/>
                <w:color w:val="000000" w:themeColor="text1"/>
              </w:rPr>
              <w:t xml:space="preserve">El conciliador, las partes </w:t>
            </w:r>
            <w:r w:rsidRPr="002C3545">
              <w:rPr>
                <w:rFonts w:ascii="Arial" w:hAnsi="Arial" w:cs="Arial"/>
                <w:color w:val="000000" w:themeColor="text1"/>
              </w:rPr>
              <w:lastRenderedPageBreak/>
              <w:t>y quienes asistan a la 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w:t>
            </w:r>
          </w:p>
          <w:p w14:paraId="75F14F35" w14:textId="77777777" w:rsidR="00AB052C" w:rsidRPr="002C3545" w:rsidRDefault="00AB052C" w:rsidP="00631B49">
            <w:pPr>
              <w:pStyle w:val="Prrafodelista"/>
              <w:jc w:val="both"/>
              <w:rPr>
                <w:rFonts w:ascii="Arial" w:hAnsi="Arial" w:cs="Arial"/>
                <w:color w:val="000000" w:themeColor="text1"/>
              </w:rPr>
            </w:pPr>
          </w:p>
          <w:p w14:paraId="4578A79A" w14:textId="77777777" w:rsidR="00AB052C" w:rsidRPr="002C3545" w:rsidRDefault="00AB052C" w:rsidP="00631B49">
            <w:pPr>
              <w:pStyle w:val="Prrafodelista"/>
              <w:numPr>
                <w:ilvl w:val="0"/>
                <w:numId w:val="23"/>
              </w:numPr>
              <w:jc w:val="both"/>
              <w:rPr>
                <w:rFonts w:ascii="Arial" w:hAnsi="Arial" w:cs="Arial"/>
                <w:color w:val="000000" w:themeColor="text1"/>
              </w:rPr>
            </w:pPr>
            <w:r w:rsidRPr="002C3545">
              <w:rPr>
                <w:rFonts w:ascii="Arial" w:hAnsi="Arial" w:cs="Arial"/>
                <w:b/>
                <w:bCs/>
                <w:color w:val="000000" w:themeColor="text1"/>
              </w:rPr>
              <w:t xml:space="preserve">Informalidad. </w:t>
            </w:r>
            <w:r w:rsidRPr="002C3545">
              <w:rPr>
                <w:rFonts w:ascii="Arial" w:hAnsi="Arial" w:cs="Arial"/>
                <w:color w:val="000000" w:themeColor="text1"/>
              </w:rPr>
              <w:t>La conciliación esta desprovista de las formalidades jurídicas procesales.</w:t>
            </w:r>
          </w:p>
          <w:p w14:paraId="40C2A8D2" w14:textId="77777777" w:rsidR="00AB052C" w:rsidRPr="00B556BE" w:rsidRDefault="00AB052C" w:rsidP="00631B49">
            <w:pPr>
              <w:pStyle w:val="Prrafodelista"/>
              <w:ind w:left="0"/>
              <w:jc w:val="both"/>
              <w:rPr>
                <w:rFonts w:ascii="Arial" w:hAnsi="Arial" w:cs="Arial"/>
                <w:color w:val="000000" w:themeColor="text1"/>
              </w:rPr>
            </w:pPr>
          </w:p>
          <w:p w14:paraId="06D34D05"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La competencia del conciliador se determinará conforme a lo establecido en la presente ley, y el factor territorial no será obstáculo alguno para que el conciliador pueda ejercer su labor.</w:t>
            </w:r>
          </w:p>
          <w:p w14:paraId="733E6C4A" w14:textId="77777777" w:rsidR="00AB052C" w:rsidRPr="00B556BE" w:rsidRDefault="00AB052C" w:rsidP="00631B49">
            <w:pPr>
              <w:pStyle w:val="Prrafodelista"/>
              <w:jc w:val="both"/>
              <w:rPr>
                <w:rFonts w:ascii="Arial" w:hAnsi="Arial" w:cs="Arial"/>
                <w:color w:val="000000" w:themeColor="text1"/>
              </w:rPr>
            </w:pPr>
          </w:p>
          <w:p w14:paraId="3CCD4AEB"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lastRenderedPageBreak/>
              <w:t>El conciliador en equidad podrá realizar audiencias de conciliación en cualquier espacio que considere adecuado para tramitar el conflicto.</w:t>
            </w:r>
          </w:p>
          <w:p w14:paraId="2ABFF2E9" w14:textId="77777777" w:rsidR="00AB052C"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br/>
              <w:t>Lo previsto en este numeral no es aplicable a la conciliación extrajudicial en asuntos de lo contencioso administrativo o cuando se trata de una conciliación judicial.</w:t>
            </w:r>
          </w:p>
          <w:p w14:paraId="20D6B0CF" w14:textId="77777777" w:rsidR="00AB052C" w:rsidRDefault="00AB052C" w:rsidP="00631B49">
            <w:pPr>
              <w:pStyle w:val="Prrafodelista"/>
              <w:jc w:val="both"/>
              <w:rPr>
                <w:rFonts w:ascii="Arial" w:hAnsi="Arial" w:cs="Arial"/>
                <w:color w:val="000000" w:themeColor="text1"/>
              </w:rPr>
            </w:pPr>
          </w:p>
          <w:p w14:paraId="6749B8B5" w14:textId="77777777" w:rsidR="00AB052C" w:rsidRDefault="00AB052C" w:rsidP="00631B49">
            <w:pPr>
              <w:pStyle w:val="Prrafodelista"/>
              <w:jc w:val="both"/>
              <w:rPr>
                <w:rFonts w:ascii="Arial" w:hAnsi="Arial" w:cs="Arial"/>
                <w:color w:val="000000" w:themeColor="text1"/>
              </w:rPr>
            </w:pPr>
          </w:p>
          <w:p w14:paraId="123FEAD9" w14:textId="77777777" w:rsidR="00AB052C" w:rsidRDefault="00AB052C" w:rsidP="00631B49">
            <w:pPr>
              <w:pStyle w:val="Prrafodelista"/>
              <w:jc w:val="both"/>
              <w:rPr>
                <w:rFonts w:ascii="Arial" w:hAnsi="Arial" w:cs="Arial"/>
                <w:color w:val="000000" w:themeColor="text1"/>
              </w:rPr>
            </w:pPr>
          </w:p>
          <w:p w14:paraId="39213A4F" w14:textId="77777777" w:rsidR="00AB052C" w:rsidRPr="001D10EE" w:rsidRDefault="00AB052C" w:rsidP="00631B49">
            <w:pPr>
              <w:pStyle w:val="Prrafodelista"/>
              <w:jc w:val="both"/>
              <w:rPr>
                <w:rFonts w:ascii="Arial" w:hAnsi="Arial" w:cs="Arial"/>
                <w:color w:val="000000" w:themeColor="text1"/>
              </w:rPr>
            </w:pPr>
          </w:p>
          <w:p w14:paraId="4AC6BA5F" w14:textId="77777777" w:rsidR="00AB052C" w:rsidRDefault="00AB052C" w:rsidP="00631B49">
            <w:pPr>
              <w:pStyle w:val="Prrafodelista"/>
              <w:numPr>
                <w:ilvl w:val="0"/>
                <w:numId w:val="23"/>
              </w:numPr>
              <w:jc w:val="both"/>
              <w:rPr>
                <w:rFonts w:ascii="Arial" w:hAnsi="Arial" w:cs="Arial"/>
                <w:color w:val="000000" w:themeColor="text1"/>
              </w:rPr>
            </w:pPr>
            <w:r w:rsidRPr="002C3545">
              <w:rPr>
                <w:rFonts w:ascii="Arial" w:hAnsi="Arial" w:cs="Arial"/>
                <w:b/>
                <w:bCs/>
                <w:color w:val="000000" w:themeColor="text1"/>
              </w:rPr>
              <w:t xml:space="preserve">Economía. </w:t>
            </w:r>
            <w:r w:rsidRPr="002C3545">
              <w:rPr>
                <w:rFonts w:ascii="Arial" w:hAnsi="Arial" w:cs="Arial"/>
                <w:color w:val="000000" w:themeColor="text1"/>
              </w:rPr>
              <w:t xml:space="preserve">En el ejercicio de la conciliación los conciliadores procuraran el más alto nivel de calidad en sus actuaciones y la protección de los derechos de las personas. El conciliador  y las partes deberán proceder con </w:t>
            </w:r>
            <w:r w:rsidRPr="002C3545">
              <w:rPr>
                <w:rFonts w:ascii="Arial" w:hAnsi="Arial" w:cs="Arial"/>
                <w:color w:val="000000" w:themeColor="text1"/>
              </w:rPr>
              <w:lastRenderedPageBreak/>
              <w:t xml:space="preserve">austeridad y eficiencia. </w:t>
            </w:r>
          </w:p>
          <w:p w14:paraId="44E8A7E7" w14:textId="77777777" w:rsidR="00AB052C" w:rsidRDefault="00AB052C" w:rsidP="00631B49">
            <w:pPr>
              <w:jc w:val="both"/>
              <w:rPr>
                <w:rFonts w:ascii="Arial" w:hAnsi="Arial" w:cs="Arial"/>
                <w:color w:val="000000" w:themeColor="text1"/>
              </w:rPr>
            </w:pPr>
          </w:p>
          <w:p w14:paraId="2C7E1725" w14:textId="77777777" w:rsidR="00AB052C" w:rsidRPr="002C3545" w:rsidRDefault="00AB052C" w:rsidP="00631B49">
            <w:pPr>
              <w:pStyle w:val="Prrafodelista"/>
              <w:numPr>
                <w:ilvl w:val="0"/>
                <w:numId w:val="23"/>
              </w:numPr>
              <w:jc w:val="both"/>
              <w:rPr>
                <w:rFonts w:ascii="Arial" w:hAnsi="Arial" w:cs="Arial"/>
                <w:color w:val="000000" w:themeColor="text1"/>
              </w:rPr>
            </w:pPr>
            <w:r w:rsidRPr="002C3545">
              <w:rPr>
                <w:rFonts w:ascii="Arial" w:hAnsi="Arial" w:cs="Arial"/>
                <w:b/>
                <w:bCs/>
                <w:color w:val="000000" w:themeColor="text1"/>
              </w:rPr>
              <w:t>Transitoriedad de la función de administrar justicia del conciliador</w:t>
            </w:r>
            <w:r>
              <w:rPr>
                <w:rFonts w:ascii="Arial" w:hAnsi="Arial" w:cs="Arial"/>
                <w:b/>
                <w:bCs/>
                <w:color w:val="000000" w:themeColor="text1"/>
              </w:rPr>
              <w:t xml:space="preserve"> </w:t>
            </w:r>
            <w:r w:rsidRPr="00A44CD4">
              <w:rPr>
                <w:rFonts w:ascii="Arial" w:hAnsi="Arial" w:cs="Arial"/>
                <w:b/>
                <w:bCs/>
                <w:color w:val="000000" w:themeColor="text1"/>
              </w:rPr>
              <w:t>particular</w:t>
            </w:r>
            <w:r w:rsidRPr="002C3545">
              <w:rPr>
                <w:rFonts w:ascii="Arial" w:hAnsi="Arial" w:cs="Arial"/>
                <w:color w:val="000000" w:themeColor="text1"/>
              </w:rPr>
              <w:t>. La función transitoria inicia con la designación como conciliador y cesa con la 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7C4AB231" w14:textId="77777777" w:rsidR="00AB052C" w:rsidRPr="00B556BE" w:rsidRDefault="00AB052C" w:rsidP="00631B49">
            <w:pPr>
              <w:pStyle w:val="Prrafodelista"/>
              <w:ind w:left="0"/>
              <w:jc w:val="both"/>
              <w:rPr>
                <w:rFonts w:ascii="Arial" w:hAnsi="Arial" w:cs="Arial"/>
                <w:color w:val="000000" w:themeColor="text1"/>
              </w:rPr>
            </w:pPr>
          </w:p>
          <w:p w14:paraId="58A2F424"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 xml:space="preserve">En el caso de la conciliación extrajudicial en derecho, también terminará con el vencimiento del término de los tres (3) meses en que debió surtirse la audiencia, lo que ocurra primero, salvo por habilitación </w:t>
            </w:r>
            <w:r w:rsidRPr="00B556BE">
              <w:rPr>
                <w:rFonts w:ascii="Arial" w:hAnsi="Arial" w:cs="Arial"/>
                <w:color w:val="000000" w:themeColor="text1"/>
              </w:rPr>
              <w:lastRenderedPageBreak/>
              <w:t>de las partes para extender la audiencia en el tiempo.</w:t>
            </w:r>
          </w:p>
          <w:p w14:paraId="7E7CEA1B" w14:textId="77777777" w:rsidR="00AB052C" w:rsidRPr="00B556BE" w:rsidRDefault="00AB052C" w:rsidP="00631B49">
            <w:pPr>
              <w:pStyle w:val="Prrafodelista"/>
              <w:ind w:left="0"/>
              <w:jc w:val="both"/>
              <w:rPr>
                <w:rFonts w:ascii="Arial" w:hAnsi="Arial" w:cs="Arial"/>
                <w:b/>
                <w:color w:val="000000" w:themeColor="text1"/>
              </w:rPr>
            </w:pPr>
          </w:p>
          <w:p w14:paraId="192E16A1" w14:textId="77777777" w:rsidR="00AB052C" w:rsidRPr="00B556BE" w:rsidRDefault="00AB052C" w:rsidP="00631B49">
            <w:pPr>
              <w:pStyle w:val="Prrafodelista"/>
              <w:numPr>
                <w:ilvl w:val="0"/>
                <w:numId w:val="23"/>
              </w:numPr>
              <w:jc w:val="both"/>
              <w:rPr>
                <w:rFonts w:ascii="Arial" w:hAnsi="Arial" w:cs="Arial"/>
                <w:color w:val="000000" w:themeColor="text1"/>
              </w:rPr>
            </w:pPr>
            <w:r w:rsidRPr="00B556BE">
              <w:rPr>
                <w:rFonts w:ascii="Arial" w:hAnsi="Arial" w:cs="Arial"/>
                <w:b/>
                <w:bCs/>
                <w:color w:val="000000" w:themeColor="text1"/>
              </w:rPr>
              <w:t xml:space="preserve">Independencia del conciliador. </w:t>
            </w:r>
            <w:r w:rsidRPr="00B556BE">
              <w:rPr>
                <w:rFonts w:ascii="Arial" w:hAnsi="Arial" w:cs="Arial"/>
                <w:bCs/>
                <w:color w:val="000000" w:themeColor="text1"/>
              </w:rPr>
              <w:t>Como administrador de justicia en los términos del artículo 116 de la Constitución, e</w:t>
            </w:r>
            <w:r w:rsidRPr="00B556BE">
              <w:rPr>
                <w:rFonts w:ascii="Arial" w:hAnsi="Arial" w:cs="Arial"/>
                <w:color w:val="000000" w:themeColor="text1"/>
              </w:rPr>
              <w:t>l conciliador tendrá autonomía funcional, es decir, no estará subordinado a la voluntad de otra persona, entidad o autoridad superior que le imponga la forma en que debe dirigir la audiencia o proponer las fórmulas de acuerdo en la conciliación.</w:t>
            </w:r>
          </w:p>
          <w:p w14:paraId="1826EC0B" w14:textId="77777777" w:rsidR="00AB052C" w:rsidRPr="00B556BE" w:rsidRDefault="00AB052C" w:rsidP="00631B49">
            <w:pPr>
              <w:pStyle w:val="Prrafodelista"/>
              <w:ind w:left="0"/>
              <w:jc w:val="both"/>
              <w:rPr>
                <w:rFonts w:ascii="Arial" w:hAnsi="Arial" w:cs="Arial"/>
                <w:color w:val="000000" w:themeColor="text1"/>
              </w:rPr>
            </w:pPr>
          </w:p>
          <w:p w14:paraId="283A1566"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 xml:space="preserve">Las actuaciones de los operadores de la conciliación extrajudicial en derecho en asuntos contenciosos administrativos, tendrán en razón al interés general y defensa del patrimonio público </w:t>
            </w:r>
            <w:r w:rsidRPr="002C3545">
              <w:rPr>
                <w:rFonts w:ascii="Arial" w:hAnsi="Arial" w:cs="Arial"/>
                <w:color w:val="000000" w:themeColor="text1"/>
              </w:rPr>
              <w:t>una autonomía funcional reglada</w:t>
            </w:r>
            <w:r>
              <w:rPr>
                <w:rFonts w:ascii="Arial" w:hAnsi="Arial" w:cs="Arial"/>
                <w:color w:val="000000" w:themeColor="text1"/>
              </w:rPr>
              <w:t>.</w:t>
            </w:r>
          </w:p>
          <w:p w14:paraId="5753B4C2" w14:textId="77777777" w:rsidR="00AB052C" w:rsidRPr="00B556BE" w:rsidRDefault="00AB052C" w:rsidP="00631B49">
            <w:pPr>
              <w:pStyle w:val="Prrafodelista"/>
              <w:ind w:left="0"/>
              <w:jc w:val="both"/>
              <w:rPr>
                <w:rFonts w:ascii="Arial" w:hAnsi="Arial" w:cs="Arial"/>
                <w:color w:val="000000" w:themeColor="text1"/>
              </w:rPr>
            </w:pPr>
          </w:p>
          <w:p w14:paraId="414A53FD" w14:textId="77777777" w:rsidR="00AB052C" w:rsidRPr="00B556BE" w:rsidRDefault="00AB052C" w:rsidP="00631B49">
            <w:pPr>
              <w:pStyle w:val="Prrafodelista"/>
              <w:numPr>
                <w:ilvl w:val="0"/>
                <w:numId w:val="23"/>
              </w:numPr>
              <w:jc w:val="both"/>
              <w:rPr>
                <w:rFonts w:ascii="Arial" w:hAnsi="Arial" w:cs="Arial"/>
                <w:color w:val="000000" w:themeColor="text1"/>
              </w:rPr>
            </w:pPr>
            <w:r w:rsidRPr="00B556BE">
              <w:rPr>
                <w:rFonts w:ascii="Arial" w:hAnsi="Arial" w:cs="Arial"/>
                <w:b/>
                <w:bCs/>
                <w:color w:val="000000" w:themeColor="text1"/>
              </w:rPr>
              <w:t xml:space="preserve">Seguridad jurídica. </w:t>
            </w:r>
            <w:r w:rsidRPr="00B556BE">
              <w:rPr>
                <w:rFonts w:ascii="Arial" w:hAnsi="Arial" w:cs="Arial"/>
                <w:color w:val="000000" w:themeColor="text1"/>
              </w:rPr>
              <w:t xml:space="preserve">El análisis del conflicto deberá contar con referentes de confianza en el proceso conciliatorio como medio para la solución alternativa y pacífica del conflicto y creador de derechos con efectos de cosa juzgada, lealtad procesal en la actuación, y certeza en la justicia desde actores sociales e institucionales. </w:t>
            </w:r>
          </w:p>
          <w:p w14:paraId="5B84DEC2" w14:textId="77777777" w:rsidR="00AB052C" w:rsidRPr="00B556BE" w:rsidRDefault="00AB052C" w:rsidP="00631B49">
            <w:pPr>
              <w:jc w:val="both"/>
              <w:rPr>
                <w:rFonts w:ascii="Arial" w:hAnsi="Arial" w:cs="Arial"/>
                <w:color w:val="000000" w:themeColor="text1"/>
              </w:rPr>
            </w:pPr>
          </w:p>
          <w:p w14:paraId="1362AE1E"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bCs/>
                <w:color w:val="000000" w:themeColor="text1"/>
                <w:lang w:val="es-ES"/>
              </w:rPr>
              <w:t>Parágrafo 1.</w:t>
            </w:r>
            <w:r w:rsidRPr="00B556BE">
              <w:rPr>
                <w:rFonts w:ascii="Arial" w:hAnsi="Arial" w:cs="Arial"/>
                <w:bCs/>
                <w:color w:val="000000" w:themeColor="text1"/>
                <w:lang w:val="es-ES"/>
              </w:rPr>
              <w:t xml:space="preserve"> La conciliación por medios virtuales se regirá por los principios señalados en el presente artículo y, además, por los principios de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 </w:t>
            </w:r>
          </w:p>
          <w:p w14:paraId="4BBE6F1E" w14:textId="77777777" w:rsidR="00AB052C" w:rsidRPr="00B556BE" w:rsidRDefault="00AB052C" w:rsidP="00631B49">
            <w:pPr>
              <w:jc w:val="both"/>
              <w:rPr>
                <w:rFonts w:ascii="Arial" w:hAnsi="Arial" w:cs="Arial"/>
                <w:bCs/>
                <w:color w:val="000000" w:themeColor="text1"/>
                <w:lang w:val="es-ES"/>
              </w:rPr>
            </w:pPr>
          </w:p>
          <w:p w14:paraId="63B9B0E8"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lastRenderedPageBreak/>
              <w:t xml:space="preserve">Con el uso de las tecnologías de la información y las comunicaciones se deberá aumentar, profundizar y hacer eficiente y eficaz el aprovechamiento de los datos, con la finalidad de generar valor social y económico, en el marco de lo establecido en la Ley 1581 de 2012 o la ley que la modifique, complemente o sustituya. </w:t>
            </w:r>
          </w:p>
          <w:p w14:paraId="65C49A68" w14:textId="77777777" w:rsidR="00AB052C" w:rsidRPr="00B556BE" w:rsidRDefault="00AB052C" w:rsidP="00631B49">
            <w:pPr>
              <w:jc w:val="both"/>
              <w:rPr>
                <w:rFonts w:ascii="Arial" w:hAnsi="Arial" w:cs="Arial"/>
                <w:bCs/>
                <w:color w:val="000000" w:themeColor="text1"/>
                <w:lang w:val="es-ES"/>
              </w:rPr>
            </w:pPr>
          </w:p>
          <w:p w14:paraId="426477B9"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bCs/>
                <w:color w:val="000000" w:themeColor="text1"/>
                <w:lang w:val="es-ES"/>
              </w:rPr>
              <w:t>Parágrafo 2.</w:t>
            </w:r>
            <w:r w:rsidRPr="00B556BE">
              <w:rPr>
                <w:rFonts w:ascii="Arial" w:hAnsi="Arial" w:cs="Arial"/>
                <w:bCs/>
                <w:color w:val="000000" w:themeColor="text1"/>
                <w:lang w:val="es-ES"/>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w:t>
            </w:r>
            <w:r w:rsidRPr="00B556BE">
              <w:rPr>
                <w:rFonts w:ascii="Arial" w:hAnsi="Arial" w:cs="Arial"/>
                <w:bCs/>
                <w:color w:val="000000" w:themeColor="text1"/>
                <w:lang w:val="es-ES"/>
              </w:rPr>
              <w:lastRenderedPageBreak/>
              <w:t>alternativo de solución de controversias.</w:t>
            </w:r>
          </w:p>
          <w:p w14:paraId="2351DC49" w14:textId="77777777" w:rsidR="00AB052C" w:rsidRPr="00B556BE" w:rsidRDefault="00AB052C" w:rsidP="00631B49">
            <w:pPr>
              <w:jc w:val="both"/>
              <w:rPr>
                <w:rFonts w:ascii="Arial" w:hAnsi="Arial" w:cs="Arial"/>
                <w:bCs/>
                <w:color w:val="000000" w:themeColor="text1"/>
                <w:lang w:val="es-ES"/>
              </w:rPr>
            </w:pPr>
          </w:p>
        </w:tc>
        <w:tc>
          <w:tcPr>
            <w:tcW w:w="3260" w:type="dxa"/>
            <w:shd w:val="clear" w:color="auto" w:fill="FFFFFF" w:themeFill="background1"/>
          </w:tcPr>
          <w:p w14:paraId="167C9B76"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 xml:space="preserve">Artículo 4. </w:t>
            </w:r>
            <w:r w:rsidRPr="00B556BE">
              <w:rPr>
                <w:rFonts w:ascii="Arial" w:hAnsi="Arial" w:cs="Arial"/>
                <w:i/>
                <w:color w:val="000000" w:themeColor="text1"/>
              </w:rPr>
              <w:t xml:space="preserve">Principios. </w:t>
            </w:r>
            <w:r w:rsidRPr="00B556BE">
              <w:rPr>
                <w:rFonts w:ascii="Arial" w:hAnsi="Arial" w:cs="Arial"/>
                <w:color w:val="000000" w:themeColor="text1"/>
              </w:rPr>
              <w:t>La conciliación se guiará, entre otros, por los siguientes principios:</w:t>
            </w:r>
          </w:p>
          <w:p w14:paraId="4564C786" w14:textId="77777777" w:rsidR="00AB052C" w:rsidRPr="00B556BE" w:rsidRDefault="00AB052C" w:rsidP="00631B49">
            <w:pPr>
              <w:jc w:val="both"/>
              <w:rPr>
                <w:rFonts w:ascii="Arial" w:hAnsi="Arial" w:cs="Arial"/>
                <w:color w:val="000000" w:themeColor="text1"/>
              </w:rPr>
            </w:pPr>
          </w:p>
          <w:p w14:paraId="4647285C" w14:textId="77777777" w:rsidR="00AB052C" w:rsidRPr="001D10EE" w:rsidRDefault="00AB052C" w:rsidP="00631B49">
            <w:pPr>
              <w:pStyle w:val="Prrafodelista"/>
              <w:numPr>
                <w:ilvl w:val="0"/>
                <w:numId w:val="43"/>
              </w:numPr>
              <w:jc w:val="both"/>
              <w:rPr>
                <w:rFonts w:ascii="Arial" w:hAnsi="Arial" w:cs="Arial"/>
                <w:bCs/>
                <w:strike/>
                <w:color w:val="000000" w:themeColor="text1"/>
                <w:lang w:val="es-ES"/>
              </w:rPr>
            </w:pPr>
            <w:r w:rsidRPr="00B556BE">
              <w:rPr>
                <w:rFonts w:ascii="Arial" w:hAnsi="Arial" w:cs="Arial"/>
                <w:b/>
                <w:color w:val="000000" w:themeColor="text1"/>
              </w:rPr>
              <w:t xml:space="preserve">Autocomposición. </w:t>
            </w:r>
            <w:r w:rsidRPr="00B556BE">
              <w:rPr>
                <w:rFonts w:ascii="Arial" w:hAnsi="Arial" w:cs="Arial"/>
                <w:color w:val="000000" w:themeColor="text1"/>
              </w:rPr>
              <w:t xml:space="preserve">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 </w:t>
            </w:r>
            <w:r w:rsidRPr="001D10EE">
              <w:rPr>
                <w:rFonts w:ascii="Arial" w:hAnsi="Arial" w:cs="Arial"/>
                <w:bCs/>
                <w:strike/>
                <w:color w:val="000000" w:themeColor="text1"/>
                <w:lang w:val="es-ES"/>
              </w:rPr>
              <w:t>sin perjuicio de las reglas de competencia establecidas para la conciliación en materia contencioso administrativa.</w:t>
            </w:r>
          </w:p>
          <w:p w14:paraId="32E4329B" w14:textId="77777777" w:rsidR="00AB052C" w:rsidRDefault="00AB052C" w:rsidP="00631B49">
            <w:pPr>
              <w:jc w:val="both"/>
              <w:rPr>
                <w:rFonts w:ascii="Arial" w:hAnsi="Arial" w:cs="Arial"/>
                <w:bCs/>
                <w:color w:val="000000" w:themeColor="text1"/>
                <w:lang w:val="es-ES"/>
              </w:rPr>
            </w:pPr>
          </w:p>
          <w:p w14:paraId="77762E56" w14:textId="77777777" w:rsidR="00AB052C" w:rsidRPr="002C3545" w:rsidRDefault="00AB052C" w:rsidP="00631B49">
            <w:pPr>
              <w:pStyle w:val="Prrafodelista"/>
              <w:numPr>
                <w:ilvl w:val="0"/>
                <w:numId w:val="43"/>
              </w:numPr>
              <w:jc w:val="both"/>
              <w:rPr>
                <w:rFonts w:ascii="Arial" w:hAnsi="Arial" w:cs="Arial"/>
                <w:color w:val="000000" w:themeColor="text1"/>
              </w:rPr>
            </w:pPr>
            <w:r w:rsidRPr="002C3545">
              <w:rPr>
                <w:rFonts w:ascii="Arial" w:hAnsi="Arial" w:cs="Arial"/>
                <w:b/>
                <w:bCs/>
                <w:color w:val="000000" w:themeColor="text1"/>
              </w:rPr>
              <w:lastRenderedPageBreak/>
              <w:t xml:space="preserve">Garantía de acceso a la justicia. </w:t>
            </w:r>
            <w:r w:rsidRPr="002C3545">
              <w:rPr>
                <w:rFonts w:ascii="Arial" w:hAnsi="Arial" w:cs="Arial"/>
                <w:color w:val="000000" w:themeColor="text1"/>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caracterización requerida por el servicio a la población étnica, población en condición de vulnerabilidad, niños, niñas y adolescentes </w:t>
            </w:r>
            <w:r w:rsidRPr="002C3545">
              <w:rPr>
                <w:rFonts w:ascii="Arial" w:hAnsi="Arial" w:cs="Arial"/>
                <w:color w:val="000000" w:themeColor="text1"/>
              </w:rPr>
              <w:lastRenderedPageBreak/>
              <w:t xml:space="preserve">y personas con discapacidad. </w:t>
            </w:r>
          </w:p>
          <w:p w14:paraId="0BDC84C5" w14:textId="77777777" w:rsidR="00AB052C" w:rsidRPr="00B556BE" w:rsidRDefault="00AB052C" w:rsidP="00631B49">
            <w:pPr>
              <w:jc w:val="both"/>
              <w:rPr>
                <w:rFonts w:ascii="Arial" w:hAnsi="Arial" w:cs="Arial"/>
                <w:color w:val="000000" w:themeColor="text1"/>
              </w:rPr>
            </w:pPr>
          </w:p>
          <w:p w14:paraId="25DE1FDB" w14:textId="77777777" w:rsidR="00AB052C" w:rsidRPr="00B556BE" w:rsidRDefault="00AB052C" w:rsidP="00631B49">
            <w:pPr>
              <w:pStyle w:val="Prrafodelista"/>
              <w:jc w:val="both"/>
              <w:rPr>
                <w:rStyle w:val="fontstyle41"/>
                <w:rFonts w:ascii="Arial" w:hAnsi="Arial" w:cs="Arial"/>
                <w:color w:val="000000" w:themeColor="text1"/>
              </w:rPr>
            </w:pPr>
            <w:r w:rsidRPr="00B556BE">
              <w:rPr>
                <w:rFonts w:ascii="Arial" w:hAnsi="Arial" w:cs="Arial"/>
                <w:color w:val="000000" w:themeColor="text1"/>
              </w:rPr>
              <w:t>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w:t>
            </w:r>
            <w:r w:rsidRPr="00B556BE">
              <w:rPr>
                <w:rStyle w:val="fontstyle41"/>
                <w:rFonts w:ascii="Arial" w:hAnsi="Arial" w:cs="Arial"/>
                <w:color w:val="000000" w:themeColor="text1"/>
              </w:rPr>
              <w:t xml:space="preserve">. </w:t>
            </w:r>
          </w:p>
          <w:p w14:paraId="5578E76E" w14:textId="77777777" w:rsidR="00AB052C" w:rsidRPr="00B556BE" w:rsidRDefault="00AB052C" w:rsidP="00631B49">
            <w:pPr>
              <w:pStyle w:val="Prrafodelista"/>
              <w:ind w:left="0"/>
              <w:jc w:val="both"/>
              <w:rPr>
                <w:rStyle w:val="fontstyle41"/>
                <w:rFonts w:ascii="Arial" w:hAnsi="Arial" w:cs="Arial"/>
                <w:color w:val="000000" w:themeColor="text1"/>
              </w:rPr>
            </w:pPr>
          </w:p>
          <w:p w14:paraId="1A533CC2"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 xml:space="preserve">En consecuencia, habrá diferentes modelos para la implementación del instrumento, que atenderán a los diversos contextos sociales, geográficos, económicos, etnográficos y culturales donde se aplique. Para tal efecto se podrán constituir centros de </w:t>
            </w:r>
            <w:r w:rsidRPr="00B556BE">
              <w:rPr>
                <w:rFonts w:ascii="Arial" w:hAnsi="Arial" w:cs="Arial"/>
                <w:color w:val="000000" w:themeColor="text1"/>
              </w:rPr>
              <w:lastRenderedPageBreak/>
              <w:t>conciliación especializados en la atención de grupos vulnerables específicos.</w:t>
            </w:r>
          </w:p>
          <w:p w14:paraId="064E9122" w14:textId="77777777" w:rsidR="00AB052C" w:rsidRPr="00B556BE" w:rsidRDefault="00AB052C" w:rsidP="00631B49">
            <w:pPr>
              <w:jc w:val="both"/>
              <w:rPr>
                <w:rFonts w:ascii="Arial" w:hAnsi="Arial" w:cs="Arial"/>
                <w:color w:val="000000" w:themeColor="text1"/>
              </w:rPr>
            </w:pPr>
          </w:p>
          <w:p w14:paraId="0F2270BD" w14:textId="77777777" w:rsidR="00AB052C" w:rsidRPr="00B556BE" w:rsidRDefault="00AB052C" w:rsidP="00631B49">
            <w:pPr>
              <w:pStyle w:val="Prrafodelista"/>
              <w:numPr>
                <w:ilvl w:val="0"/>
                <w:numId w:val="43"/>
              </w:numPr>
              <w:jc w:val="both"/>
              <w:rPr>
                <w:rFonts w:ascii="Arial" w:hAnsi="Arial" w:cs="Arial"/>
                <w:color w:val="000000" w:themeColor="text1"/>
              </w:rPr>
            </w:pPr>
            <w:r w:rsidRPr="00B556BE">
              <w:rPr>
                <w:rFonts w:ascii="Arial" w:hAnsi="Arial" w:cs="Arial"/>
                <w:b/>
                <w:bCs/>
                <w:color w:val="000000" w:themeColor="text1"/>
              </w:rPr>
              <w:t xml:space="preserve">Celeridad. </w:t>
            </w:r>
            <w:r w:rsidRPr="00B556BE">
              <w:rPr>
                <w:rFonts w:ascii="Arial" w:hAnsi="Arial" w:cs="Arial"/>
                <w:color w:val="000000" w:themeColor="text1"/>
              </w:rPr>
              <w:t>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374BBCA8" w14:textId="77777777" w:rsidR="00AB052C" w:rsidRPr="002C3545" w:rsidRDefault="00AB052C" w:rsidP="00631B49">
            <w:pPr>
              <w:jc w:val="both"/>
              <w:rPr>
                <w:rFonts w:ascii="Arial" w:hAnsi="Arial" w:cs="Arial"/>
                <w:bCs/>
                <w:color w:val="000000" w:themeColor="text1"/>
                <w:lang w:val="es-ES"/>
              </w:rPr>
            </w:pPr>
          </w:p>
          <w:p w14:paraId="6F914322" w14:textId="77777777" w:rsidR="00AB052C" w:rsidRDefault="00AB052C" w:rsidP="00631B49">
            <w:pPr>
              <w:pStyle w:val="Prrafodelista"/>
              <w:numPr>
                <w:ilvl w:val="0"/>
                <w:numId w:val="43"/>
              </w:numPr>
              <w:jc w:val="both"/>
              <w:rPr>
                <w:rFonts w:ascii="Arial" w:hAnsi="Arial" w:cs="Arial"/>
                <w:color w:val="000000" w:themeColor="text1"/>
              </w:rPr>
            </w:pPr>
            <w:r w:rsidRPr="002C3545">
              <w:rPr>
                <w:rFonts w:ascii="Arial" w:hAnsi="Arial" w:cs="Arial"/>
                <w:b/>
                <w:bCs/>
                <w:color w:val="000000" w:themeColor="text1"/>
              </w:rPr>
              <w:t xml:space="preserve">Confidencialidad. </w:t>
            </w:r>
            <w:r w:rsidRPr="002C3545">
              <w:rPr>
                <w:rFonts w:ascii="Arial" w:hAnsi="Arial" w:cs="Arial"/>
                <w:color w:val="000000" w:themeColor="text1"/>
              </w:rPr>
              <w:t xml:space="preserve">El conciliador, las partes </w:t>
            </w:r>
            <w:r w:rsidRPr="002C3545">
              <w:rPr>
                <w:rFonts w:ascii="Arial" w:hAnsi="Arial" w:cs="Arial"/>
                <w:color w:val="000000" w:themeColor="text1"/>
              </w:rPr>
              <w:lastRenderedPageBreak/>
              <w:t>y quienes asistan a la 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w:t>
            </w:r>
          </w:p>
          <w:p w14:paraId="32C961D8" w14:textId="77777777" w:rsidR="00AB052C" w:rsidRPr="002C3545" w:rsidRDefault="00AB052C" w:rsidP="00631B49">
            <w:pPr>
              <w:pStyle w:val="Prrafodelista"/>
              <w:jc w:val="both"/>
              <w:rPr>
                <w:rFonts w:ascii="Arial" w:hAnsi="Arial" w:cs="Arial"/>
                <w:color w:val="000000" w:themeColor="text1"/>
              </w:rPr>
            </w:pPr>
          </w:p>
          <w:p w14:paraId="72BB63EC" w14:textId="77777777" w:rsidR="00AB052C" w:rsidRPr="002C3545" w:rsidRDefault="00AB052C" w:rsidP="00631B49">
            <w:pPr>
              <w:pStyle w:val="Prrafodelista"/>
              <w:numPr>
                <w:ilvl w:val="0"/>
                <w:numId w:val="43"/>
              </w:numPr>
              <w:jc w:val="both"/>
              <w:rPr>
                <w:rFonts w:ascii="Arial" w:hAnsi="Arial" w:cs="Arial"/>
                <w:color w:val="000000" w:themeColor="text1"/>
              </w:rPr>
            </w:pPr>
            <w:r w:rsidRPr="002C3545">
              <w:rPr>
                <w:rFonts w:ascii="Arial" w:hAnsi="Arial" w:cs="Arial"/>
                <w:b/>
                <w:bCs/>
                <w:color w:val="000000" w:themeColor="text1"/>
              </w:rPr>
              <w:t xml:space="preserve">Informalidad. </w:t>
            </w:r>
            <w:r w:rsidRPr="002C3545">
              <w:rPr>
                <w:rFonts w:ascii="Arial" w:hAnsi="Arial" w:cs="Arial"/>
                <w:color w:val="000000" w:themeColor="text1"/>
              </w:rPr>
              <w:t>La conciliación esta desprovista de las formalidades jurídicas procesales.</w:t>
            </w:r>
          </w:p>
          <w:p w14:paraId="19F54761" w14:textId="77777777" w:rsidR="00AB052C" w:rsidRPr="00B556BE" w:rsidRDefault="00AB052C" w:rsidP="00631B49">
            <w:pPr>
              <w:pStyle w:val="Prrafodelista"/>
              <w:ind w:left="0"/>
              <w:jc w:val="both"/>
              <w:rPr>
                <w:rFonts w:ascii="Arial" w:hAnsi="Arial" w:cs="Arial"/>
                <w:color w:val="000000" w:themeColor="text1"/>
              </w:rPr>
            </w:pPr>
          </w:p>
          <w:p w14:paraId="71C0046A"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La competencia del conciliador se determinará conforme a lo establecido en la presente ley, y el factor territorial no será obstáculo alguno para que el conciliador pueda ejercer su labor.</w:t>
            </w:r>
          </w:p>
          <w:p w14:paraId="6E764ED7" w14:textId="77777777" w:rsidR="00AB052C" w:rsidRPr="00B556BE" w:rsidRDefault="00AB052C" w:rsidP="00631B49">
            <w:pPr>
              <w:pStyle w:val="Prrafodelista"/>
              <w:jc w:val="both"/>
              <w:rPr>
                <w:rFonts w:ascii="Arial" w:hAnsi="Arial" w:cs="Arial"/>
                <w:color w:val="000000" w:themeColor="text1"/>
              </w:rPr>
            </w:pPr>
          </w:p>
          <w:p w14:paraId="4BBB8385"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lastRenderedPageBreak/>
              <w:t>El conciliador en equidad podrá realizar audiencias de conciliación en cualquier espacio que considere adecuado para tramitar el conflicto.</w:t>
            </w:r>
          </w:p>
          <w:p w14:paraId="73B15111" w14:textId="77777777" w:rsidR="00AB052C"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br/>
              <w:t xml:space="preserve">Lo previsto en </w:t>
            </w:r>
            <w:r>
              <w:rPr>
                <w:rFonts w:ascii="Arial" w:hAnsi="Arial" w:cs="Arial"/>
                <w:b/>
                <w:bCs/>
                <w:color w:val="000000" w:themeColor="text1"/>
              </w:rPr>
              <w:t xml:space="preserve">los incisos primero y tercero de </w:t>
            </w:r>
            <w:r w:rsidRPr="00B556BE">
              <w:rPr>
                <w:rFonts w:ascii="Arial" w:hAnsi="Arial" w:cs="Arial"/>
                <w:color w:val="000000" w:themeColor="text1"/>
              </w:rPr>
              <w:t>este numeral no</w:t>
            </w:r>
            <w:r>
              <w:rPr>
                <w:rFonts w:ascii="Arial" w:hAnsi="Arial" w:cs="Arial"/>
                <w:color w:val="000000" w:themeColor="text1"/>
              </w:rPr>
              <w:t xml:space="preserve"> son aplicables</w:t>
            </w:r>
            <w:r w:rsidRPr="00B556BE">
              <w:rPr>
                <w:rFonts w:ascii="Arial" w:hAnsi="Arial" w:cs="Arial"/>
                <w:color w:val="000000" w:themeColor="text1"/>
              </w:rPr>
              <w:t xml:space="preserve"> </w:t>
            </w:r>
            <w:r w:rsidRPr="001D10EE">
              <w:rPr>
                <w:rFonts w:ascii="Arial" w:hAnsi="Arial" w:cs="Arial"/>
                <w:strike/>
                <w:color w:val="000000" w:themeColor="text1"/>
              </w:rPr>
              <w:t>es aplicable</w:t>
            </w:r>
            <w:r w:rsidRPr="00B556BE">
              <w:rPr>
                <w:rFonts w:ascii="Arial" w:hAnsi="Arial" w:cs="Arial"/>
                <w:color w:val="000000" w:themeColor="text1"/>
              </w:rPr>
              <w:t xml:space="preserve"> a la conciliación extrajudicial en asuntos de lo contencioso administrativo o cuando se trata de una conciliación judicial.</w:t>
            </w:r>
          </w:p>
          <w:p w14:paraId="747FEB83" w14:textId="77777777" w:rsidR="00AB052C" w:rsidRDefault="00AB052C" w:rsidP="00631B49">
            <w:pPr>
              <w:pStyle w:val="Prrafodelista"/>
              <w:jc w:val="both"/>
              <w:rPr>
                <w:rFonts w:ascii="Arial" w:hAnsi="Arial" w:cs="Arial"/>
                <w:color w:val="000000" w:themeColor="text1"/>
              </w:rPr>
            </w:pPr>
          </w:p>
          <w:p w14:paraId="6A7B07FC" w14:textId="77777777" w:rsidR="00AB052C" w:rsidRDefault="00AB052C" w:rsidP="00631B49">
            <w:pPr>
              <w:pStyle w:val="Prrafodelista"/>
              <w:numPr>
                <w:ilvl w:val="0"/>
                <w:numId w:val="43"/>
              </w:numPr>
              <w:jc w:val="both"/>
              <w:rPr>
                <w:rFonts w:ascii="Arial" w:hAnsi="Arial" w:cs="Arial"/>
                <w:color w:val="000000" w:themeColor="text1"/>
              </w:rPr>
            </w:pPr>
            <w:r w:rsidRPr="002C3545">
              <w:rPr>
                <w:rFonts w:ascii="Arial" w:hAnsi="Arial" w:cs="Arial"/>
                <w:b/>
                <w:bCs/>
                <w:color w:val="000000" w:themeColor="text1"/>
              </w:rPr>
              <w:t xml:space="preserve">Economía. </w:t>
            </w:r>
            <w:r w:rsidRPr="002C3545">
              <w:rPr>
                <w:rFonts w:ascii="Arial" w:hAnsi="Arial" w:cs="Arial"/>
                <w:color w:val="000000" w:themeColor="text1"/>
              </w:rPr>
              <w:t xml:space="preserve">En el ejercicio de la conciliación los conciliadores procuraran el más alto nivel de calidad en sus actuaciones y la protección de los derechos de las personas. El conciliador  y las partes deberán proceder con </w:t>
            </w:r>
            <w:r w:rsidRPr="002C3545">
              <w:rPr>
                <w:rFonts w:ascii="Arial" w:hAnsi="Arial" w:cs="Arial"/>
                <w:color w:val="000000" w:themeColor="text1"/>
              </w:rPr>
              <w:lastRenderedPageBreak/>
              <w:t xml:space="preserve">austeridad y eficiencia. </w:t>
            </w:r>
          </w:p>
          <w:p w14:paraId="0CEE3115" w14:textId="77777777" w:rsidR="00AB052C" w:rsidRDefault="00AB052C" w:rsidP="00631B49">
            <w:pPr>
              <w:jc w:val="both"/>
              <w:rPr>
                <w:rFonts w:ascii="Arial" w:hAnsi="Arial" w:cs="Arial"/>
                <w:color w:val="000000" w:themeColor="text1"/>
              </w:rPr>
            </w:pPr>
          </w:p>
          <w:p w14:paraId="28DDA0A3" w14:textId="77777777" w:rsidR="00AB052C" w:rsidRPr="002C3545" w:rsidRDefault="00AB052C" w:rsidP="00631B49">
            <w:pPr>
              <w:pStyle w:val="Prrafodelista"/>
              <w:numPr>
                <w:ilvl w:val="0"/>
                <w:numId w:val="43"/>
              </w:numPr>
              <w:jc w:val="both"/>
              <w:rPr>
                <w:rFonts w:ascii="Arial" w:hAnsi="Arial" w:cs="Arial"/>
                <w:color w:val="000000" w:themeColor="text1"/>
              </w:rPr>
            </w:pPr>
            <w:r w:rsidRPr="002C3545">
              <w:rPr>
                <w:rFonts w:ascii="Arial" w:hAnsi="Arial" w:cs="Arial"/>
                <w:b/>
                <w:bCs/>
                <w:color w:val="000000" w:themeColor="text1"/>
              </w:rPr>
              <w:t>Transitoriedad de la función de administrar justicia del conciliador</w:t>
            </w:r>
            <w:r>
              <w:rPr>
                <w:rFonts w:ascii="Arial" w:hAnsi="Arial" w:cs="Arial"/>
                <w:b/>
                <w:bCs/>
                <w:color w:val="000000" w:themeColor="text1"/>
              </w:rPr>
              <w:t xml:space="preserve"> </w:t>
            </w:r>
            <w:r w:rsidRPr="00A44CD4">
              <w:rPr>
                <w:rFonts w:ascii="Arial" w:hAnsi="Arial" w:cs="Arial"/>
                <w:b/>
                <w:bCs/>
                <w:color w:val="000000" w:themeColor="text1"/>
              </w:rPr>
              <w:t>particular</w:t>
            </w:r>
            <w:r w:rsidRPr="002C3545">
              <w:rPr>
                <w:rFonts w:ascii="Arial" w:hAnsi="Arial" w:cs="Arial"/>
                <w:color w:val="000000" w:themeColor="text1"/>
              </w:rPr>
              <w:t>. La función transitoria inicia con la designación como conciliador y cesa con la 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596854EC" w14:textId="77777777" w:rsidR="00AB052C" w:rsidRPr="00B556BE" w:rsidRDefault="00AB052C" w:rsidP="00631B49">
            <w:pPr>
              <w:pStyle w:val="Prrafodelista"/>
              <w:ind w:left="0"/>
              <w:jc w:val="both"/>
              <w:rPr>
                <w:rFonts w:ascii="Arial" w:hAnsi="Arial" w:cs="Arial"/>
                <w:color w:val="000000" w:themeColor="text1"/>
              </w:rPr>
            </w:pPr>
          </w:p>
          <w:p w14:paraId="128EB50F"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 xml:space="preserve">En el caso de la conciliación extrajudicial en derecho, también terminará con el vencimiento del término de los tres (3) meses en que debió surtirse la audiencia, lo que ocurra primero, salvo por habilitación </w:t>
            </w:r>
            <w:r w:rsidRPr="00B556BE">
              <w:rPr>
                <w:rFonts w:ascii="Arial" w:hAnsi="Arial" w:cs="Arial"/>
                <w:color w:val="000000" w:themeColor="text1"/>
              </w:rPr>
              <w:lastRenderedPageBreak/>
              <w:t>de las partes para extender la audiencia en el tiempo.</w:t>
            </w:r>
          </w:p>
          <w:p w14:paraId="07C4B354" w14:textId="77777777" w:rsidR="00AB052C" w:rsidRPr="00B556BE" w:rsidRDefault="00AB052C" w:rsidP="00631B49">
            <w:pPr>
              <w:pStyle w:val="Prrafodelista"/>
              <w:ind w:left="0"/>
              <w:jc w:val="both"/>
              <w:rPr>
                <w:rFonts w:ascii="Arial" w:hAnsi="Arial" w:cs="Arial"/>
                <w:b/>
                <w:color w:val="000000" w:themeColor="text1"/>
              </w:rPr>
            </w:pPr>
          </w:p>
          <w:p w14:paraId="20205DCE" w14:textId="77777777" w:rsidR="00AB052C" w:rsidRPr="00B556BE" w:rsidRDefault="00AB052C" w:rsidP="00631B49">
            <w:pPr>
              <w:pStyle w:val="Prrafodelista"/>
              <w:numPr>
                <w:ilvl w:val="0"/>
                <w:numId w:val="43"/>
              </w:numPr>
              <w:jc w:val="both"/>
              <w:rPr>
                <w:rFonts w:ascii="Arial" w:hAnsi="Arial" w:cs="Arial"/>
                <w:color w:val="000000" w:themeColor="text1"/>
              </w:rPr>
            </w:pPr>
            <w:r w:rsidRPr="00B556BE">
              <w:rPr>
                <w:rFonts w:ascii="Arial" w:hAnsi="Arial" w:cs="Arial"/>
                <w:b/>
                <w:bCs/>
                <w:color w:val="000000" w:themeColor="text1"/>
              </w:rPr>
              <w:t xml:space="preserve">Independencia del conciliador. </w:t>
            </w:r>
            <w:r w:rsidRPr="00B556BE">
              <w:rPr>
                <w:rFonts w:ascii="Arial" w:hAnsi="Arial" w:cs="Arial"/>
                <w:bCs/>
                <w:color w:val="000000" w:themeColor="text1"/>
              </w:rPr>
              <w:t>Como administrador de justicia en los términos del artículo 116 de la Constitución, e</w:t>
            </w:r>
            <w:r w:rsidRPr="00B556BE">
              <w:rPr>
                <w:rFonts w:ascii="Arial" w:hAnsi="Arial" w:cs="Arial"/>
                <w:color w:val="000000" w:themeColor="text1"/>
              </w:rPr>
              <w:t>l conciliador tendrá autonomía funcional, es decir, no estará subordinado a la voluntad de otra persona, entidad o autoridad superior que le imponga la forma en que debe dirigir la audiencia o proponer las fórmulas de acuerdo en la conciliación.</w:t>
            </w:r>
          </w:p>
          <w:p w14:paraId="14BB7BD5" w14:textId="77777777" w:rsidR="00AB052C" w:rsidRPr="00B556BE" w:rsidRDefault="00AB052C" w:rsidP="00631B49">
            <w:pPr>
              <w:pStyle w:val="Prrafodelista"/>
              <w:ind w:left="0"/>
              <w:jc w:val="both"/>
              <w:rPr>
                <w:rFonts w:ascii="Arial" w:hAnsi="Arial" w:cs="Arial"/>
                <w:color w:val="000000" w:themeColor="text1"/>
              </w:rPr>
            </w:pPr>
          </w:p>
          <w:p w14:paraId="778A659B" w14:textId="77777777" w:rsidR="00AB052C" w:rsidRPr="00B556BE" w:rsidRDefault="00AB052C" w:rsidP="00631B49">
            <w:pPr>
              <w:pStyle w:val="Prrafodelista"/>
              <w:jc w:val="both"/>
              <w:rPr>
                <w:rFonts w:ascii="Arial" w:hAnsi="Arial" w:cs="Arial"/>
                <w:color w:val="000000" w:themeColor="text1"/>
              </w:rPr>
            </w:pPr>
            <w:r w:rsidRPr="00B556BE">
              <w:rPr>
                <w:rFonts w:ascii="Arial" w:hAnsi="Arial" w:cs="Arial"/>
                <w:color w:val="000000" w:themeColor="text1"/>
              </w:rPr>
              <w:t xml:space="preserve">Las actuaciones de los operadores de la conciliación extrajudicial en derecho en asuntos contenciosos administrativos, tendrán en razón al interés general y defensa del patrimonio público </w:t>
            </w:r>
            <w:r w:rsidRPr="002C3545">
              <w:rPr>
                <w:rFonts w:ascii="Arial" w:hAnsi="Arial" w:cs="Arial"/>
                <w:color w:val="000000" w:themeColor="text1"/>
              </w:rPr>
              <w:t>una autonomía funcional reglada</w:t>
            </w:r>
            <w:r>
              <w:rPr>
                <w:rFonts w:ascii="Arial" w:hAnsi="Arial" w:cs="Arial"/>
                <w:color w:val="000000" w:themeColor="text1"/>
              </w:rPr>
              <w:t>.</w:t>
            </w:r>
          </w:p>
          <w:p w14:paraId="1368D33D" w14:textId="77777777" w:rsidR="00AB052C" w:rsidRPr="00B556BE" w:rsidRDefault="00AB052C" w:rsidP="00631B49">
            <w:pPr>
              <w:pStyle w:val="Prrafodelista"/>
              <w:ind w:left="0"/>
              <w:jc w:val="both"/>
              <w:rPr>
                <w:rFonts w:ascii="Arial" w:hAnsi="Arial" w:cs="Arial"/>
                <w:color w:val="000000" w:themeColor="text1"/>
              </w:rPr>
            </w:pPr>
          </w:p>
          <w:p w14:paraId="377C7C3D" w14:textId="77777777" w:rsidR="00AB052C" w:rsidRPr="00B556BE" w:rsidRDefault="00AB052C" w:rsidP="00631B49">
            <w:pPr>
              <w:pStyle w:val="Prrafodelista"/>
              <w:numPr>
                <w:ilvl w:val="0"/>
                <w:numId w:val="43"/>
              </w:numPr>
              <w:jc w:val="both"/>
              <w:rPr>
                <w:rFonts w:ascii="Arial" w:hAnsi="Arial" w:cs="Arial"/>
                <w:color w:val="000000" w:themeColor="text1"/>
              </w:rPr>
            </w:pPr>
            <w:r w:rsidRPr="00B556BE">
              <w:rPr>
                <w:rFonts w:ascii="Arial" w:hAnsi="Arial" w:cs="Arial"/>
                <w:b/>
                <w:bCs/>
                <w:color w:val="000000" w:themeColor="text1"/>
              </w:rPr>
              <w:t xml:space="preserve">Seguridad jurídica. </w:t>
            </w:r>
            <w:r w:rsidRPr="00B556BE">
              <w:rPr>
                <w:rFonts w:ascii="Arial" w:hAnsi="Arial" w:cs="Arial"/>
                <w:color w:val="000000" w:themeColor="text1"/>
              </w:rPr>
              <w:t xml:space="preserve">El análisis del conflicto deberá contar con referentes de confianza en el proceso conciliatorio como medio para la solución alternativa y pacífica del conflicto y creador de derechos con efectos de cosa juzgada, lealtad procesal en la actuación, y certeza en la justicia desde actores sociales e institucionales. </w:t>
            </w:r>
          </w:p>
          <w:p w14:paraId="3DB70907" w14:textId="77777777" w:rsidR="00AB052C" w:rsidRPr="00B556BE" w:rsidRDefault="00AB052C" w:rsidP="00631B49">
            <w:pPr>
              <w:jc w:val="both"/>
              <w:rPr>
                <w:rFonts w:ascii="Arial" w:hAnsi="Arial" w:cs="Arial"/>
                <w:color w:val="000000" w:themeColor="text1"/>
              </w:rPr>
            </w:pPr>
          </w:p>
          <w:p w14:paraId="31E2155B"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bCs/>
                <w:color w:val="000000" w:themeColor="text1"/>
                <w:lang w:val="es-ES"/>
              </w:rPr>
              <w:t>Parágrafo 1.</w:t>
            </w:r>
            <w:r w:rsidRPr="00B556BE">
              <w:rPr>
                <w:rFonts w:ascii="Arial" w:hAnsi="Arial" w:cs="Arial"/>
                <w:bCs/>
                <w:color w:val="000000" w:themeColor="text1"/>
                <w:lang w:val="es-ES"/>
              </w:rPr>
              <w:t xml:space="preserve"> La conciliación por medios virtuales se regirá por los principios señalados en el presente artículo y, además, por los principios de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 </w:t>
            </w:r>
          </w:p>
          <w:p w14:paraId="495A064C" w14:textId="77777777" w:rsidR="00AB052C" w:rsidRPr="00B556BE" w:rsidRDefault="00AB052C" w:rsidP="00631B49">
            <w:pPr>
              <w:jc w:val="both"/>
              <w:rPr>
                <w:rFonts w:ascii="Arial" w:hAnsi="Arial" w:cs="Arial"/>
                <w:bCs/>
                <w:color w:val="000000" w:themeColor="text1"/>
                <w:lang w:val="es-ES"/>
              </w:rPr>
            </w:pPr>
          </w:p>
          <w:p w14:paraId="1DB05AF7"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lastRenderedPageBreak/>
              <w:t xml:space="preserve">Con el uso de las tecnologías de la información y las comunicaciones se deberá aumentar, profundizar y hacer eficiente y eficaz el aprovechamiento de los datos, con la finalidad de generar valor social y económico, en el marco de lo establecido en la Ley 1581 de 2012 o la ley que la modifique, complemente o sustituya. </w:t>
            </w:r>
          </w:p>
          <w:p w14:paraId="119E88E7" w14:textId="77777777" w:rsidR="00AB052C" w:rsidRPr="00B556BE" w:rsidRDefault="00AB052C" w:rsidP="00631B49">
            <w:pPr>
              <w:jc w:val="both"/>
              <w:rPr>
                <w:rFonts w:ascii="Arial" w:hAnsi="Arial" w:cs="Arial"/>
                <w:bCs/>
                <w:color w:val="000000" w:themeColor="text1"/>
                <w:lang w:val="es-ES"/>
              </w:rPr>
            </w:pPr>
          </w:p>
          <w:p w14:paraId="09F6D139"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bCs/>
                <w:color w:val="000000" w:themeColor="text1"/>
                <w:lang w:val="es-ES"/>
              </w:rPr>
              <w:t>Parágrafo 2.</w:t>
            </w:r>
            <w:r w:rsidRPr="00B556BE">
              <w:rPr>
                <w:rFonts w:ascii="Arial" w:hAnsi="Arial" w:cs="Arial"/>
                <w:bCs/>
                <w:color w:val="000000" w:themeColor="text1"/>
                <w:lang w:val="es-ES"/>
              </w:rPr>
              <w:t xml:space="preserve"> La conciliación extrajudicial en asuntos contencioso administrativos se guiará por los principios generales previstos en la presente ley, los cuales deben ser interpretados de acuerdo con la naturaleza e intervinientes en la misma, así como </w:t>
            </w:r>
            <w:r w:rsidRPr="001D10EE">
              <w:rPr>
                <w:rFonts w:ascii="Arial" w:hAnsi="Arial" w:cs="Arial"/>
                <w:bCs/>
                <w:strike/>
                <w:color w:val="000000" w:themeColor="text1"/>
                <w:lang w:val="es-ES"/>
              </w:rPr>
              <w:t>el principio</w:t>
            </w:r>
            <w:r>
              <w:rPr>
                <w:rFonts w:ascii="Arial" w:hAnsi="Arial" w:cs="Arial"/>
                <w:bCs/>
                <w:color w:val="000000" w:themeColor="text1"/>
                <w:lang w:val="es-ES"/>
              </w:rPr>
              <w:t xml:space="preserve"> </w:t>
            </w:r>
            <w:r w:rsidRPr="001D10EE">
              <w:rPr>
                <w:rFonts w:ascii="Arial" w:hAnsi="Arial" w:cs="Arial"/>
                <w:b/>
                <w:color w:val="000000" w:themeColor="text1"/>
                <w:lang w:val="es-ES"/>
              </w:rPr>
              <w:t>los principios</w:t>
            </w:r>
            <w:r w:rsidRPr="00B556BE">
              <w:rPr>
                <w:rFonts w:ascii="Arial" w:hAnsi="Arial" w:cs="Arial"/>
                <w:bCs/>
                <w:color w:val="000000" w:themeColor="text1"/>
                <w:lang w:val="es-ES"/>
              </w:rPr>
              <w:t xml:space="preserve">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w:t>
            </w:r>
            <w:r w:rsidRPr="00B556BE">
              <w:rPr>
                <w:rFonts w:ascii="Arial" w:hAnsi="Arial" w:cs="Arial"/>
                <w:bCs/>
                <w:color w:val="000000" w:themeColor="text1"/>
                <w:lang w:val="es-ES"/>
              </w:rPr>
              <w:lastRenderedPageBreak/>
              <w:t>alternativo de solución de controversias.</w:t>
            </w:r>
          </w:p>
          <w:p w14:paraId="5CC5403C" w14:textId="77777777" w:rsidR="00AB052C" w:rsidRPr="00B556BE" w:rsidRDefault="00AB052C" w:rsidP="00631B49">
            <w:pPr>
              <w:jc w:val="both"/>
              <w:rPr>
                <w:rFonts w:ascii="Arial" w:hAnsi="Arial" w:cs="Arial"/>
                <w:bCs/>
                <w:color w:val="000000" w:themeColor="text1"/>
                <w:lang w:val="es-ES"/>
              </w:rPr>
            </w:pPr>
          </w:p>
        </w:tc>
        <w:tc>
          <w:tcPr>
            <w:tcW w:w="2835" w:type="dxa"/>
            <w:shd w:val="clear" w:color="auto" w:fill="FFFFFF" w:themeFill="background1"/>
          </w:tcPr>
          <w:p w14:paraId="163E3769" w14:textId="77777777" w:rsidR="00AB052C" w:rsidRDefault="00AB052C" w:rsidP="00631B49">
            <w:pPr>
              <w:jc w:val="both"/>
              <w:rPr>
                <w:rFonts w:ascii="Arial" w:hAnsi="Arial" w:cs="Arial"/>
                <w:color w:val="000000" w:themeColor="text1"/>
                <w:lang w:val="es-ES"/>
              </w:rPr>
            </w:pPr>
            <w:r w:rsidRPr="001D10EE">
              <w:rPr>
                <w:rFonts w:ascii="Arial" w:hAnsi="Arial" w:cs="Arial"/>
                <w:color w:val="000000" w:themeColor="text1"/>
                <w:lang w:val="es-ES"/>
              </w:rPr>
              <w:lastRenderedPageBreak/>
              <w:t>Se elimina</w:t>
            </w:r>
            <w:r>
              <w:rPr>
                <w:rFonts w:ascii="Arial" w:hAnsi="Arial" w:cs="Arial"/>
                <w:color w:val="000000" w:themeColor="text1"/>
                <w:lang w:val="es-ES"/>
              </w:rPr>
              <w:t xml:space="preserve"> el aparte final </w:t>
            </w:r>
            <w:r w:rsidRPr="001D10EE">
              <w:rPr>
                <w:rFonts w:ascii="Arial" w:hAnsi="Arial" w:cs="Arial"/>
                <w:color w:val="000000" w:themeColor="text1"/>
                <w:lang w:val="es-ES"/>
              </w:rPr>
              <w:t xml:space="preserve"> </w:t>
            </w:r>
            <w:r>
              <w:rPr>
                <w:rFonts w:ascii="Arial" w:hAnsi="Arial" w:cs="Arial"/>
                <w:color w:val="000000" w:themeColor="text1"/>
                <w:lang w:val="es-ES"/>
              </w:rPr>
              <w:t xml:space="preserve">del numeral 1, a fin de hacerlo compatible con que las reglas de </w:t>
            </w:r>
            <w:r>
              <w:rPr>
                <w:rFonts w:ascii="Arial" w:hAnsi="Arial" w:cs="Arial"/>
                <w:color w:val="000000" w:themeColor="text1"/>
                <w:lang w:val="es-ES"/>
              </w:rPr>
              <w:lastRenderedPageBreak/>
              <w:t>competencia en conciliación no sean las mismas de competencia territorial ni por cuantía del CPACA, sino que aprovechando la virtualidad, todos los procuradores judiciales puedan garantizar el servicio  de la conciliación en eventos de impedimentos, mayores cargas laborales por regiones, etc. y que, dado el caso, las reglas de reparto entre los procuradores judiciales se determinen por el Procurador General.</w:t>
            </w:r>
          </w:p>
          <w:p w14:paraId="6BE0630D" w14:textId="77777777" w:rsidR="00AB052C" w:rsidRDefault="00AB052C" w:rsidP="00631B49">
            <w:pPr>
              <w:jc w:val="both"/>
              <w:rPr>
                <w:rFonts w:ascii="Arial" w:hAnsi="Arial" w:cs="Arial"/>
                <w:color w:val="000000" w:themeColor="text1"/>
                <w:lang w:val="es-ES"/>
              </w:rPr>
            </w:pPr>
          </w:p>
          <w:p w14:paraId="1A44D480"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Por lo mismo, se modifica el numeral 5 del presente artículo para indicar que los incisos primero y tercero no aplican a la conciliación contencioso administrativa, mientras que el inciso segundo sí aplica y que el factor territorial no sera obstáculo para ejercer la labor.</w:t>
            </w:r>
          </w:p>
          <w:p w14:paraId="5D98DFD5" w14:textId="77777777" w:rsidR="00AB052C" w:rsidRDefault="00AB052C" w:rsidP="00631B49">
            <w:pPr>
              <w:jc w:val="both"/>
              <w:rPr>
                <w:rFonts w:ascii="Arial" w:hAnsi="Arial" w:cs="Arial"/>
                <w:color w:val="000000" w:themeColor="text1"/>
                <w:lang w:val="es-ES"/>
              </w:rPr>
            </w:pPr>
          </w:p>
          <w:p w14:paraId="4CCFC41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modifica el parágrafo 2 del artículo, para hacer una corrección de forma </w:t>
            </w:r>
            <w:r>
              <w:rPr>
                <w:rFonts w:ascii="Arial" w:hAnsi="Arial" w:cs="Arial"/>
                <w:color w:val="000000" w:themeColor="text1"/>
                <w:lang w:val="es-ES"/>
              </w:rPr>
              <w:lastRenderedPageBreak/>
              <w:t>se quita “</w:t>
            </w:r>
            <w:r w:rsidRPr="001D10EE">
              <w:rPr>
                <w:rFonts w:ascii="Arial" w:hAnsi="Arial" w:cs="Arial"/>
                <w:b/>
                <w:bCs/>
                <w:i/>
                <w:iCs/>
                <w:color w:val="000000" w:themeColor="text1"/>
                <w:lang w:val="es-ES"/>
              </w:rPr>
              <w:t>el</w:t>
            </w:r>
            <w:r w:rsidRPr="001D10EE">
              <w:rPr>
                <w:rFonts w:ascii="Arial" w:hAnsi="Arial" w:cs="Arial"/>
                <w:i/>
                <w:iCs/>
                <w:color w:val="000000" w:themeColor="text1"/>
                <w:lang w:val="es-ES"/>
              </w:rPr>
              <w:t xml:space="preserve"> principio</w:t>
            </w:r>
            <w:r>
              <w:rPr>
                <w:rFonts w:ascii="Arial" w:hAnsi="Arial" w:cs="Arial"/>
                <w:i/>
                <w:iCs/>
                <w:color w:val="000000" w:themeColor="text1"/>
                <w:lang w:val="es-ES"/>
              </w:rPr>
              <w:t>”</w:t>
            </w:r>
            <w:r w:rsidRPr="001D10EE">
              <w:rPr>
                <w:rFonts w:ascii="Arial" w:hAnsi="Arial" w:cs="Arial"/>
                <w:i/>
                <w:iCs/>
                <w:color w:val="000000" w:themeColor="text1"/>
                <w:lang w:val="es-ES"/>
              </w:rPr>
              <w:t xml:space="preserve"> de la función administrativa</w:t>
            </w:r>
            <w:r>
              <w:rPr>
                <w:rFonts w:ascii="Arial" w:hAnsi="Arial" w:cs="Arial"/>
                <w:color w:val="000000" w:themeColor="text1"/>
                <w:lang w:val="es-ES"/>
              </w:rPr>
              <w:t>" y queda “</w:t>
            </w:r>
            <w:r w:rsidRPr="00A27780">
              <w:rPr>
                <w:rFonts w:ascii="Arial" w:hAnsi="Arial" w:cs="Arial"/>
                <w:b/>
                <w:bCs/>
                <w:color w:val="000000" w:themeColor="text1"/>
                <w:lang w:val="es-ES"/>
              </w:rPr>
              <w:t>los</w:t>
            </w:r>
            <w:r>
              <w:rPr>
                <w:rFonts w:ascii="Arial" w:hAnsi="Arial" w:cs="Arial"/>
                <w:color w:val="000000" w:themeColor="text1"/>
                <w:lang w:val="es-ES"/>
              </w:rPr>
              <w:t xml:space="preserve"> principios de la función administrativa”</w:t>
            </w:r>
          </w:p>
        </w:tc>
      </w:tr>
      <w:tr w:rsidR="00102861" w:rsidRPr="00B556BE" w14:paraId="35B32F1C" w14:textId="77777777" w:rsidTr="00102861">
        <w:tc>
          <w:tcPr>
            <w:tcW w:w="3261" w:type="dxa"/>
          </w:tcPr>
          <w:p w14:paraId="547158DB" w14:textId="77777777" w:rsidR="00AB052C" w:rsidRPr="00B556BE" w:rsidRDefault="00AB052C" w:rsidP="00631B49">
            <w:pPr>
              <w:jc w:val="center"/>
              <w:rPr>
                <w:rStyle w:val="fontstyle01"/>
                <w:rFonts w:ascii="Arial" w:hAnsi="Arial" w:cs="Arial"/>
                <w:color w:val="000000" w:themeColor="text1"/>
              </w:rPr>
            </w:pPr>
            <w:r w:rsidRPr="00B556BE">
              <w:rPr>
                <w:rStyle w:val="fontstyle01"/>
                <w:rFonts w:ascii="Arial" w:hAnsi="Arial" w:cs="Arial"/>
                <w:color w:val="000000" w:themeColor="text1"/>
              </w:rPr>
              <w:lastRenderedPageBreak/>
              <w:t>CAPITULO II</w:t>
            </w:r>
          </w:p>
          <w:p w14:paraId="1B6AA98B" w14:textId="77777777" w:rsidR="00AB052C" w:rsidRPr="00B556BE" w:rsidRDefault="00AB052C" w:rsidP="00631B49">
            <w:pPr>
              <w:jc w:val="center"/>
              <w:rPr>
                <w:rStyle w:val="fontstyle01"/>
                <w:rFonts w:ascii="Arial" w:hAnsi="Arial" w:cs="Arial"/>
                <w:color w:val="000000" w:themeColor="text1"/>
              </w:rPr>
            </w:pPr>
          </w:p>
          <w:p w14:paraId="65F7071F" w14:textId="77777777" w:rsidR="00AB052C" w:rsidRPr="00B556BE" w:rsidRDefault="00AB052C" w:rsidP="00631B49">
            <w:pPr>
              <w:jc w:val="center"/>
              <w:rPr>
                <w:rStyle w:val="fontstyle01"/>
                <w:rFonts w:ascii="Arial" w:hAnsi="Arial" w:cs="Arial"/>
                <w:color w:val="000000" w:themeColor="text1"/>
              </w:rPr>
            </w:pPr>
            <w:r w:rsidRPr="00B556BE">
              <w:rPr>
                <w:rStyle w:val="fontstyle01"/>
                <w:rFonts w:ascii="Arial" w:hAnsi="Arial" w:cs="Arial"/>
                <w:color w:val="000000" w:themeColor="text1"/>
              </w:rPr>
              <w:t xml:space="preserve">DE LA CONCILIACIÓN </w:t>
            </w:r>
          </w:p>
          <w:p w14:paraId="50D910FE" w14:textId="77777777" w:rsidR="00AB052C" w:rsidRPr="00B556BE" w:rsidRDefault="00AB052C" w:rsidP="00631B49">
            <w:pPr>
              <w:jc w:val="both"/>
              <w:rPr>
                <w:rStyle w:val="fontstyle01"/>
                <w:rFonts w:ascii="Arial" w:hAnsi="Arial" w:cs="Arial"/>
                <w:color w:val="000000" w:themeColor="text1"/>
              </w:rPr>
            </w:pPr>
          </w:p>
          <w:p w14:paraId="326DCD38" w14:textId="77777777" w:rsidR="00AB052C" w:rsidRPr="00B556BE" w:rsidRDefault="00AB052C" w:rsidP="00631B49">
            <w:pPr>
              <w:jc w:val="both"/>
              <w:rPr>
                <w:rStyle w:val="fontstyle31"/>
                <w:rFonts w:ascii="Arial" w:hAnsi="Arial" w:cs="Arial"/>
                <w:color w:val="000000" w:themeColor="text1"/>
              </w:rPr>
            </w:pPr>
            <w:r w:rsidRPr="00B556BE">
              <w:rPr>
                <w:rStyle w:val="fontstyle01"/>
                <w:rFonts w:ascii="Arial" w:hAnsi="Arial" w:cs="Arial"/>
                <w:color w:val="000000" w:themeColor="text1"/>
              </w:rPr>
              <w:t xml:space="preserve">Artículo 5. </w:t>
            </w:r>
            <w:r w:rsidRPr="00B556BE">
              <w:rPr>
                <w:rStyle w:val="fontstyle21"/>
                <w:rFonts w:ascii="Arial" w:hAnsi="Arial" w:cs="Arial"/>
                <w:color w:val="000000" w:themeColor="text1"/>
              </w:rPr>
              <w:t xml:space="preserve">Clases. </w:t>
            </w:r>
            <w:r w:rsidRPr="00B556BE">
              <w:rPr>
                <w:rStyle w:val="fontstyle31"/>
                <w:rFonts w:ascii="Arial" w:hAnsi="Arial" w:cs="Arial"/>
                <w:color w:val="000000" w:themeColor="text1"/>
              </w:rPr>
              <w:t>La conciliación podrá ser judicial, si se realiza dentro de un</w:t>
            </w:r>
            <w:r w:rsidRPr="00B556BE">
              <w:rPr>
                <w:rFonts w:ascii="Arial" w:hAnsi="Arial" w:cs="Arial"/>
                <w:color w:val="000000" w:themeColor="text1"/>
              </w:rPr>
              <w:t xml:space="preserve"> </w:t>
            </w:r>
            <w:r w:rsidRPr="00B556BE">
              <w:rPr>
                <w:rStyle w:val="fontstyle31"/>
                <w:rFonts w:ascii="Arial" w:hAnsi="Arial" w:cs="Arial"/>
                <w:color w:val="000000" w:themeColor="text1"/>
              </w:rPr>
              <w:t>proceso judicial, o extrajudicial, si se realiza antes o por fuera de un proceso judicial.</w:t>
            </w:r>
          </w:p>
          <w:p w14:paraId="3966BB3B" w14:textId="77777777" w:rsidR="00AB052C" w:rsidRPr="00B556BE" w:rsidRDefault="00AB052C" w:rsidP="00631B49">
            <w:pPr>
              <w:jc w:val="both"/>
              <w:rPr>
                <w:rStyle w:val="fontstyle31"/>
                <w:rFonts w:ascii="Arial" w:hAnsi="Arial" w:cs="Arial"/>
                <w:color w:val="000000" w:themeColor="text1"/>
              </w:rPr>
            </w:pPr>
          </w:p>
          <w:p w14:paraId="352990C3"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 xml:space="preserve">La conciliación extrajudicial se denominará en derecho, </w:t>
            </w:r>
            <w:r w:rsidRPr="00B556BE">
              <w:rPr>
                <w:rFonts w:ascii="Arial" w:hAnsi="Arial" w:cs="Arial"/>
                <w:iCs/>
                <w:color w:val="000000" w:themeColor="text1"/>
                <w:shd w:val="clear" w:color="auto" w:fill="FFFFFF"/>
              </w:rPr>
              <w:t>cuando se realice a través de centros de conciliación, ante particulares autorizados para conciliar que cumplen función pública o ante autoridades en cumplimiento de funciones conciliatorias.</w:t>
            </w:r>
          </w:p>
          <w:p w14:paraId="16A369E0" w14:textId="77777777" w:rsidR="00AB052C" w:rsidRPr="00B556BE" w:rsidRDefault="00AB052C" w:rsidP="00631B49">
            <w:pPr>
              <w:jc w:val="both"/>
              <w:rPr>
                <w:rStyle w:val="fontstyle31"/>
                <w:rFonts w:ascii="Arial" w:hAnsi="Arial" w:cs="Arial"/>
                <w:color w:val="000000" w:themeColor="text1"/>
              </w:rPr>
            </w:pPr>
          </w:p>
          <w:p w14:paraId="16217278"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La conciliación extrajudicial se denominará en equidad cuando se realice ante</w:t>
            </w:r>
            <w:r w:rsidRPr="00B556BE">
              <w:rPr>
                <w:rFonts w:ascii="Arial" w:hAnsi="Arial" w:cs="Arial"/>
                <w:color w:val="000000" w:themeColor="text1"/>
              </w:rPr>
              <w:t xml:space="preserve"> </w:t>
            </w:r>
            <w:r w:rsidRPr="00B556BE">
              <w:rPr>
                <w:rStyle w:val="fontstyle31"/>
                <w:rFonts w:ascii="Arial" w:hAnsi="Arial" w:cs="Arial"/>
                <w:color w:val="000000" w:themeColor="text1"/>
              </w:rPr>
              <w:t>conciliadores en equidad aplicando principios de justicia comunitaria dentro del</w:t>
            </w:r>
            <w:r w:rsidRPr="00B556BE">
              <w:rPr>
                <w:rFonts w:ascii="Arial" w:hAnsi="Arial" w:cs="Arial"/>
                <w:color w:val="000000" w:themeColor="text1"/>
              </w:rPr>
              <w:t xml:space="preserve"> </w:t>
            </w:r>
            <w:r w:rsidRPr="00B556BE">
              <w:rPr>
                <w:rStyle w:val="fontstyle31"/>
                <w:rFonts w:ascii="Arial" w:hAnsi="Arial" w:cs="Arial"/>
                <w:color w:val="000000" w:themeColor="text1"/>
              </w:rPr>
              <w:t>ámbito establecido por la ley.</w:t>
            </w:r>
          </w:p>
          <w:p w14:paraId="1C3132FF" w14:textId="77777777" w:rsidR="00AB052C" w:rsidRPr="00B556BE" w:rsidRDefault="00AB052C" w:rsidP="00631B49">
            <w:pPr>
              <w:jc w:val="both"/>
              <w:rPr>
                <w:rFonts w:ascii="Arial" w:hAnsi="Arial" w:cs="Arial"/>
                <w:color w:val="000000" w:themeColor="text1"/>
              </w:rPr>
            </w:pPr>
          </w:p>
        </w:tc>
        <w:tc>
          <w:tcPr>
            <w:tcW w:w="3260" w:type="dxa"/>
          </w:tcPr>
          <w:p w14:paraId="267E2C7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517CA42D" w14:textId="77777777" w:rsidR="00AB052C" w:rsidRPr="00B556BE" w:rsidRDefault="00AB052C" w:rsidP="00631B49">
            <w:pPr>
              <w:jc w:val="both"/>
              <w:rPr>
                <w:rFonts w:ascii="Arial" w:hAnsi="Arial" w:cs="Arial"/>
                <w:color w:val="000000" w:themeColor="text1"/>
                <w:lang w:val="es-ES"/>
              </w:rPr>
            </w:pPr>
          </w:p>
        </w:tc>
      </w:tr>
      <w:tr w:rsidR="00102861" w:rsidRPr="00B556BE" w14:paraId="2D5117E6" w14:textId="77777777" w:rsidTr="00102861">
        <w:tc>
          <w:tcPr>
            <w:tcW w:w="3261" w:type="dxa"/>
          </w:tcPr>
          <w:p w14:paraId="36231A11"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b/>
                <w:bCs/>
                <w:color w:val="000000" w:themeColor="text1"/>
              </w:rPr>
              <w:t>Artículo 6.</w:t>
            </w:r>
            <w:r w:rsidRPr="00B556BE">
              <w:rPr>
                <w:rStyle w:val="fontstyle31"/>
                <w:rFonts w:ascii="Arial" w:hAnsi="Arial" w:cs="Arial"/>
                <w:color w:val="000000" w:themeColor="text1"/>
              </w:rPr>
              <w:t xml:space="preserve"> </w:t>
            </w:r>
            <w:r w:rsidRPr="00B556BE">
              <w:rPr>
                <w:rStyle w:val="fontstyle31"/>
                <w:rFonts w:ascii="Arial" w:hAnsi="Arial" w:cs="Arial"/>
                <w:i/>
                <w:color w:val="000000" w:themeColor="text1"/>
              </w:rPr>
              <w:t xml:space="preserve">Formas de llevar a cabo el proceso de conciliación y uso de </w:t>
            </w:r>
            <w:r w:rsidRPr="00B556BE">
              <w:rPr>
                <w:rStyle w:val="fontstyle31"/>
                <w:rFonts w:ascii="Arial" w:hAnsi="Arial" w:cs="Arial"/>
                <w:i/>
                <w:color w:val="000000" w:themeColor="text1"/>
              </w:rPr>
              <w:lastRenderedPageBreak/>
              <w:t>tecnologías de la información y las comunicaciones.</w:t>
            </w:r>
            <w:r w:rsidRPr="00B556BE">
              <w:rPr>
                <w:rStyle w:val="fontstyle31"/>
                <w:rFonts w:ascii="Arial" w:hAnsi="Arial" w:cs="Arial"/>
                <w:color w:val="000000" w:themeColor="text1"/>
              </w:rPr>
              <w:t xml:space="preserve"> El proceso de conciliación se podrá realizar en forma presencial, virtual o mixta, para lo cual las partes deberán manifestar en la solicitud de conciliación o una vez citado, la forma en que actuarán y si se acogen a la forma virtual o mixta certificar que cuentan con la idoneidad y los medios tecnológicos necesarios o si pueden acceder a través de las </w:t>
            </w:r>
            <w:r w:rsidRPr="00B556BE">
              <w:rPr>
                <w:rFonts w:ascii="Arial" w:hAnsi="Arial" w:cs="Arial"/>
                <w:color w:val="000000" w:themeColor="text1"/>
              </w:rPr>
              <w:t>alcaldías, las personerías municipales y demás entidades públicas habilitadas por la Constitución y la Ley, que se encuentren en disponibilidad de facilitar el acceso en sus sedes a las actuaciones virtuales.</w:t>
            </w:r>
          </w:p>
          <w:p w14:paraId="7BABD04B" w14:textId="77777777" w:rsidR="00AB052C" w:rsidRPr="00B556BE" w:rsidRDefault="00AB052C" w:rsidP="00631B49">
            <w:pPr>
              <w:jc w:val="both"/>
              <w:rPr>
                <w:rStyle w:val="fontstyle31"/>
                <w:rFonts w:ascii="Arial" w:hAnsi="Arial" w:cs="Arial"/>
                <w:color w:val="000000" w:themeColor="text1"/>
              </w:rPr>
            </w:pPr>
          </w:p>
          <w:p w14:paraId="0962D073"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Para tal efecto dentro de los (6) meses siguientes a la entrada en vigencia de la presente ley  los centros de conciliación y autoridades con funciones conciliatorias deberán adoptar el uso de las tecnologías de la información y las comunicaciones para garantizar la prestación del servicio de manera virtual</w:t>
            </w:r>
            <w:r>
              <w:rPr>
                <w:rStyle w:val="fontstyle31"/>
                <w:rFonts w:ascii="Arial" w:hAnsi="Arial" w:cs="Arial"/>
                <w:color w:val="000000" w:themeColor="text1"/>
              </w:rPr>
              <w:t>.</w:t>
            </w:r>
          </w:p>
          <w:p w14:paraId="2EE3815A" w14:textId="77777777" w:rsidR="00AB052C" w:rsidRPr="00B556BE" w:rsidRDefault="00AB052C" w:rsidP="00631B49">
            <w:pPr>
              <w:jc w:val="both"/>
              <w:rPr>
                <w:rStyle w:val="fontstyle31"/>
                <w:rFonts w:ascii="Arial" w:hAnsi="Arial" w:cs="Arial"/>
                <w:color w:val="000000" w:themeColor="text1"/>
              </w:rPr>
            </w:pPr>
          </w:p>
          <w:p w14:paraId="68E62EA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todo caso el uso de las tecnologías de la información y las comunicaciones, deben ser idóneas, confiables, seguras y suficientes para garantizar la adecuada comparecencia de las partes y la adecuada prestación del servicio de conciliación virtual.</w:t>
            </w:r>
          </w:p>
          <w:p w14:paraId="619908D9" w14:textId="77777777" w:rsidR="00AB052C" w:rsidRPr="00B556BE" w:rsidRDefault="00AB052C" w:rsidP="00631B49">
            <w:pPr>
              <w:jc w:val="both"/>
              <w:rPr>
                <w:rFonts w:ascii="Arial" w:hAnsi="Arial" w:cs="Arial"/>
                <w:color w:val="000000" w:themeColor="text1"/>
              </w:rPr>
            </w:pPr>
          </w:p>
          <w:p w14:paraId="46F5458C"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El uso de medios</w:t>
            </w:r>
            <w:r w:rsidRPr="00B556BE">
              <w:rPr>
                <w:rFonts w:ascii="Arial" w:hAnsi="Arial" w:cs="Arial"/>
                <w:color w:val="000000" w:themeColor="text1"/>
              </w:rPr>
              <w:t xml:space="preserve"> </w:t>
            </w:r>
            <w:r w:rsidRPr="00B556BE">
              <w:rPr>
                <w:rStyle w:val="fontstyle31"/>
                <w:rFonts w:ascii="Arial" w:hAnsi="Arial" w:cs="Arial"/>
                <w:color w:val="000000" w:themeColor="text1"/>
              </w:rPr>
              <w:t>virtuales es aplicable en todas las actuaciones y en particular</w:t>
            </w:r>
            <w:r w:rsidRPr="00B556BE">
              <w:rPr>
                <w:rStyle w:val="fontstyle31"/>
                <w:rFonts w:ascii="Arial" w:hAnsi="Arial" w:cs="Arial"/>
                <w:strike/>
                <w:color w:val="000000" w:themeColor="text1"/>
              </w:rPr>
              <w:t>,</w:t>
            </w:r>
            <w:r w:rsidRPr="00B556BE">
              <w:rPr>
                <w:rStyle w:val="fontstyle31"/>
                <w:rFonts w:ascii="Arial" w:hAnsi="Arial" w:cs="Arial"/>
                <w:color w:val="000000" w:themeColor="text1"/>
              </w:rPr>
              <w:t xml:space="preserve"> para llevar a cabo las</w:t>
            </w:r>
            <w:r w:rsidRPr="00B556BE">
              <w:rPr>
                <w:rFonts w:ascii="Arial" w:hAnsi="Arial" w:cs="Arial"/>
                <w:color w:val="000000" w:themeColor="text1"/>
              </w:rPr>
              <w:t xml:space="preserve"> </w:t>
            </w:r>
            <w:r w:rsidRPr="00B556BE">
              <w:rPr>
                <w:rStyle w:val="fontstyle31"/>
                <w:rFonts w:ascii="Arial" w:hAnsi="Arial" w:cs="Arial"/>
                <w:color w:val="000000" w:themeColor="text1"/>
              </w:rPr>
              <w:t>comunicaciones tanto con las partes como con terceros, para la comunicación sobre las</w:t>
            </w:r>
            <w:r w:rsidRPr="00B556BE">
              <w:rPr>
                <w:rFonts w:ascii="Arial" w:hAnsi="Arial" w:cs="Arial"/>
                <w:color w:val="000000" w:themeColor="text1"/>
              </w:rPr>
              <w:t xml:space="preserve"> </w:t>
            </w:r>
            <w:r w:rsidRPr="00B556BE">
              <w:rPr>
                <w:rStyle w:val="fontstyle31"/>
                <w:rFonts w:ascii="Arial" w:hAnsi="Arial" w:cs="Arial"/>
                <w:color w:val="000000" w:themeColor="text1"/>
              </w:rPr>
              <w:t>decisiones adoptadas, la presentación de memoriales y la realización de audiencias</w:t>
            </w:r>
            <w:r w:rsidRPr="00B556BE">
              <w:rPr>
                <w:rFonts w:ascii="Arial" w:hAnsi="Arial" w:cs="Arial"/>
                <w:color w:val="000000" w:themeColor="text1"/>
              </w:rPr>
              <w:t xml:space="preserve"> </w:t>
            </w:r>
            <w:r w:rsidRPr="00B556BE">
              <w:rPr>
                <w:rStyle w:val="fontstyle31"/>
                <w:rFonts w:ascii="Arial" w:hAnsi="Arial" w:cs="Arial"/>
                <w:color w:val="000000" w:themeColor="text1"/>
              </w:rPr>
              <w:t>a través de videoconferencia, teleconferencia o por cualquier otro medio</w:t>
            </w:r>
            <w:r w:rsidRPr="00B556BE">
              <w:rPr>
                <w:rFonts w:ascii="Arial" w:hAnsi="Arial" w:cs="Arial"/>
                <w:color w:val="000000" w:themeColor="text1"/>
              </w:rPr>
              <w:t xml:space="preserve"> </w:t>
            </w:r>
            <w:r w:rsidRPr="00B556BE">
              <w:rPr>
                <w:rStyle w:val="fontstyle31"/>
                <w:rFonts w:ascii="Arial" w:hAnsi="Arial" w:cs="Arial"/>
                <w:color w:val="000000" w:themeColor="text1"/>
              </w:rPr>
              <w:t>tecnológico, así como para el archivo de la actuación y su posterior consulta.</w:t>
            </w:r>
          </w:p>
          <w:p w14:paraId="4A79E819" w14:textId="77777777" w:rsidR="00AB052C" w:rsidRPr="00B556BE" w:rsidRDefault="00AB052C" w:rsidP="00631B49">
            <w:pPr>
              <w:jc w:val="both"/>
              <w:rPr>
                <w:rStyle w:val="fontstyle31"/>
                <w:rFonts w:ascii="Arial" w:hAnsi="Arial" w:cs="Arial"/>
                <w:color w:val="000000" w:themeColor="text1"/>
              </w:rPr>
            </w:pPr>
          </w:p>
          <w:p w14:paraId="41C9D190"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A partir de la vigencia de la presente ley la formación de expedientes y guarda de la</w:t>
            </w:r>
            <w:r w:rsidRPr="00B556BE">
              <w:rPr>
                <w:rFonts w:ascii="Arial" w:hAnsi="Arial" w:cs="Arial"/>
                <w:color w:val="000000" w:themeColor="text1"/>
              </w:rPr>
              <w:t xml:space="preserve"> </w:t>
            </w:r>
            <w:r w:rsidRPr="00B556BE">
              <w:rPr>
                <w:rStyle w:val="fontstyle31"/>
                <w:rFonts w:ascii="Arial" w:hAnsi="Arial" w:cs="Arial"/>
                <w:color w:val="000000" w:themeColor="text1"/>
              </w:rPr>
              <w:t>información, además de los archivos físicos de los procedimientos conciliatorios,</w:t>
            </w:r>
            <w:r w:rsidRPr="00B556BE">
              <w:rPr>
                <w:rFonts w:ascii="Arial" w:hAnsi="Arial" w:cs="Arial"/>
                <w:color w:val="000000" w:themeColor="text1"/>
              </w:rPr>
              <w:t xml:space="preserve"> </w:t>
            </w:r>
            <w:r w:rsidRPr="00B556BE">
              <w:rPr>
                <w:rStyle w:val="fontstyle31"/>
                <w:rFonts w:ascii="Arial" w:hAnsi="Arial" w:cs="Arial"/>
                <w:color w:val="000000" w:themeColor="text1"/>
              </w:rPr>
              <w:t xml:space="preserve">deberá </w:t>
            </w:r>
            <w:r w:rsidRPr="00B556BE">
              <w:rPr>
                <w:rStyle w:val="fontstyle31"/>
                <w:rFonts w:ascii="Arial" w:hAnsi="Arial" w:cs="Arial"/>
                <w:color w:val="000000" w:themeColor="text1"/>
              </w:rPr>
              <w:lastRenderedPageBreak/>
              <w:t>llevarse íntegramente a través de medios virtuales o magnéticos, de acuerdo con lo establecido en la Ley 527 de 1999</w:t>
            </w:r>
            <w:r w:rsidRPr="00B556BE">
              <w:rPr>
                <w:rStyle w:val="fontstyle31"/>
                <w:rFonts w:ascii="Arial" w:hAnsi="Arial" w:cs="Arial"/>
                <w:strike/>
                <w:color w:val="000000" w:themeColor="text1"/>
              </w:rPr>
              <w:t>,</w:t>
            </w:r>
            <w:r w:rsidRPr="00B556BE">
              <w:rPr>
                <w:rStyle w:val="fontstyle31"/>
                <w:rFonts w:ascii="Arial" w:hAnsi="Arial" w:cs="Arial"/>
                <w:color w:val="000000" w:themeColor="text1"/>
              </w:rPr>
              <w:t xml:space="preserve"> o la norma que la modifique,</w:t>
            </w:r>
            <w:r w:rsidRPr="00B556BE">
              <w:rPr>
                <w:rFonts w:ascii="Arial" w:hAnsi="Arial" w:cs="Arial"/>
                <w:color w:val="000000" w:themeColor="text1"/>
              </w:rPr>
              <w:t xml:space="preserve"> </w:t>
            </w:r>
            <w:r w:rsidRPr="00B556BE">
              <w:rPr>
                <w:rStyle w:val="fontstyle31"/>
                <w:rFonts w:ascii="Arial" w:hAnsi="Arial" w:cs="Arial"/>
                <w:color w:val="000000" w:themeColor="text1"/>
              </w:rPr>
              <w:t>sustituya o complemente.</w:t>
            </w:r>
          </w:p>
          <w:p w14:paraId="767949EA" w14:textId="77777777" w:rsidR="00AB052C" w:rsidRPr="00B556BE" w:rsidRDefault="00AB052C" w:rsidP="00631B49">
            <w:pPr>
              <w:jc w:val="both"/>
              <w:rPr>
                <w:rStyle w:val="fontstyle31"/>
                <w:rFonts w:ascii="Arial" w:hAnsi="Arial" w:cs="Arial"/>
                <w:color w:val="000000" w:themeColor="text1"/>
              </w:rPr>
            </w:pPr>
          </w:p>
          <w:p w14:paraId="26159696"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Los centros de conciliación que presten el servicio de conciliación por medios virtuales, incluirán</w:t>
            </w:r>
            <w:r w:rsidRPr="00B556BE">
              <w:rPr>
                <w:rFonts w:ascii="Arial" w:hAnsi="Arial" w:cs="Arial"/>
                <w:color w:val="000000" w:themeColor="text1"/>
              </w:rPr>
              <w:t xml:space="preserve"> </w:t>
            </w:r>
            <w:r w:rsidRPr="00B556BE">
              <w:rPr>
                <w:rStyle w:val="fontstyle31"/>
                <w:rFonts w:ascii="Arial" w:hAnsi="Arial" w:cs="Arial"/>
                <w:color w:val="000000" w:themeColor="text1"/>
              </w:rPr>
              <w:t>en su reglamento el procedimiento y los requerimientos respectivos para su desarrollo e implementación, así como las condiciones</w:t>
            </w:r>
            <w:r w:rsidRPr="00B556BE">
              <w:rPr>
                <w:rFonts w:ascii="Arial" w:hAnsi="Arial" w:cs="Arial"/>
                <w:color w:val="000000" w:themeColor="text1"/>
              </w:rPr>
              <w:t xml:space="preserve"> </w:t>
            </w:r>
            <w:r w:rsidRPr="00B556BE">
              <w:rPr>
                <w:rStyle w:val="fontstyle31"/>
                <w:rFonts w:ascii="Arial" w:hAnsi="Arial" w:cs="Arial"/>
                <w:color w:val="000000" w:themeColor="text1"/>
              </w:rPr>
              <w:t>particulares mediante las cuales garantizarán el cumplimiento de los principios</w:t>
            </w:r>
            <w:r w:rsidRPr="00B556BE">
              <w:rPr>
                <w:rFonts w:ascii="Arial" w:hAnsi="Arial" w:cs="Arial"/>
                <w:color w:val="000000" w:themeColor="text1"/>
              </w:rPr>
              <w:t xml:space="preserve"> </w:t>
            </w:r>
            <w:r w:rsidRPr="00B556BE">
              <w:rPr>
                <w:rStyle w:val="fontstyle31"/>
                <w:rFonts w:ascii="Arial" w:hAnsi="Arial" w:cs="Arial"/>
                <w:color w:val="000000" w:themeColor="text1"/>
              </w:rPr>
              <w:t>establecidos en la presente ley, de conformidad con la normativa aplicable en materia de acceso</w:t>
            </w:r>
            <w:r w:rsidRPr="00B556BE">
              <w:rPr>
                <w:rFonts w:ascii="Arial" w:hAnsi="Arial" w:cs="Arial"/>
                <w:color w:val="000000" w:themeColor="text1"/>
              </w:rPr>
              <w:t xml:space="preserve"> </w:t>
            </w:r>
            <w:r w:rsidRPr="00B556BE">
              <w:rPr>
                <w:rStyle w:val="fontstyle31"/>
                <w:rFonts w:ascii="Arial" w:hAnsi="Arial" w:cs="Arial"/>
                <w:color w:val="000000" w:themeColor="text1"/>
              </w:rPr>
              <w:t>y uso de mensajes de datos y firmas digitales, y uso de las tecnologías de la</w:t>
            </w:r>
            <w:r w:rsidRPr="00B556BE">
              <w:rPr>
                <w:rFonts w:ascii="Arial" w:hAnsi="Arial" w:cs="Arial"/>
                <w:color w:val="000000" w:themeColor="text1"/>
              </w:rPr>
              <w:t xml:space="preserve"> </w:t>
            </w:r>
            <w:r w:rsidRPr="00B556BE">
              <w:rPr>
                <w:rStyle w:val="fontstyle31"/>
                <w:rFonts w:ascii="Arial" w:hAnsi="Arial" w:cs="Arial"/>
                <w:color w:val="000000" w:themeColor="text1"/>
              </w:rPr>
              <w:t>información y las comunicaciones.</w:t>
            </w:r>
          </w:p>
          <w:p w14:paraId="253EC6A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 aprobación del reglamento o su modificación deberá ser solicitada al Ministerio de Justicia y del Derecho.</w:t>
            </w:r>
          </w:p>
          <w:p w14:paraId="74576CB9" w14:textId="77777777" w:rsidR="00AB052C" w:rsidRPr="00B556BE" w:rsidRDefault="00AB052C" w:rsidP="00631B49">
            <w:pPr>
              <w:jc w:val="both"/>
              <w:rPr>
                <w:rFonts w:ascii="Arial" w:hAnsi="Arial" w:cs="Arial"/>
                <w:color w:val="000000" w:themeColor="text1"/>
              </w:rPr>
            </w:pPr>
          </w:p>
          <w:p w14:paraId="58F2EBA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elaborará un </w:t>
            </w:r>
            <w:r w:rsidRPr="00B556BE">
              <w:rPr>
                <w:rFonts w:ascii="Arial" w:hAnsi="Arial" w:cs="Arial"/>
                <w:color w:val="000000" w:themeColor="text1"/>
              </w:rPr>
              <w:lastRenderedPageBreak/>
              <w:t>reglamento modelo que pondrá a disposición en su sitio de internet institucional.</w:t>
            </w:r>
          </w:p>
          <w:p w14:paraId="7A47DFB3"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color w:val="000000" w:themeColor="text1"/>
              </w:rPr>
              <w:t xml:space="preserve"> </w:t>
            </w:r>
            <w:r w:rsidRPr="00B556BE">
              <w:rPr>
                <w:rFonts w:ascii="Arial" w:hAnsi="Arial" w:cs="Arial"/>
                <w:color w:val="000000" w:themeColor="text1"/>
              </w:rPr>
              <w:br/>
              <w:t xml:space="preserve">Los mensajes electrónicos deberán identificar la decisión que se comunica y contener copia de la misma. </w:t>
            </w:r>
            <w:r w:rsidRPr="00B556BE">
              <w:rPr>
                <w:rFonts w:ascii="Arial" w:hAnsi="Arial" w:cs="Arial"/>
                <w:bCs/>
                <w:color w:val="000000" w:themeColor="text1"/>
                <w:lang w:val="es-ES"/>
              </w:rPr>
              <w:t>La decisión se considerará recibida cuando el iniciador recepcione acuse de recibo o se pueda por otro medio constatar el acceso del destinatario al mensaje, de lo cual se dejará constancia en el expediente.</w:t>
            </w:r>
          </w:p>
          <w:p w14:paraId="325DDB67" w14:textId="77777777" w:rsidR="00AB052C" w:rsidRPr="00B556BE" w:rsidRDefault="00AB052C" w:rsidP="00631B49">
            <w:pPr>
              <w:jc w:val="both"/>
              <w:rPr>
                <w:rFonts w:ascii="Arial" w:hAnsi="Arial" w:cs="Arial"/>
                <w:color w:val="000000" w:themeColor="text1"/>
              </w:rPr>
            </w:pPr>
          </w:p>
          <w:p w14:paraId="55B6BE2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Respecto a la firma del acta de conciliación se aplicará lo establecido en el artículo 7º de la Ley 527 de 1999</w:t>
            </w:r>
            <w:r w:rsidRPr="00B556BE">
              <w:rPr>
                <w:rFonts w:ascii="Arial" w:hAnsi="Arial" w:cs="Arial"/>
                <w:strike/>
                <w:color w:val="000000" w:themeColor="text1"/>
              </w:rPr>
              <w:t>,</w:t>
            </w:r>
            <w:r w:rsidRPr="00B556BE">
              <w:rPr>
                <w:rFonts w:ascii="Arial" w:hAnsi="Arial" w:cs="Arial"/>
                <w:color w:val="000000" w:themeColor="text1"/>
              </w:rPr>
              <w:t xml:space="preserve"> o la norma que la modifique, sustituya o complemente.</w:t>
            </w:r>
          </w:p>
          <w:p w14:paraId="5EAADAA7" w14:textId="77777777" w:rsidR="00AB052C" w:rsidRPr="00B556BE" w:rsidRDefault="00AB052C" w:rsidP="00631B49">
            <w:pPr>
              <w:jc w:val="both"/>
              <w:rPr>
                <w:rFonts w:ascii="Arial" w:hAnsi="Arial" w:cs="Arial"/>
                <w:bCs/>
                <w:color w:val="000000" w:themeColor="text1"/>
              </w:rPr>
            </w:pPr>
          </w:p>
          <w:p w14:paraId="5B9320BE" w14:textId="77777777" w:rsidR="00AB052C" w:rsidRPr="00B556BE" w:rsidRDefault="00AB052C" w:rsidP="00631B49">
            <w:pPr>
              <w:jc w:val="both"/>
              <w:rPr>
                <w:rFonts w:ascii="Arial" w:hAnsi="Arial" w:cs="Arial"/>
                <w:bCs/>
                <w:color w:val="000000" w:themeColor="text1"/>
              </w:rPr>
            </w:pPr>
            <w:r w:rsidRPr="00B556BE">
              <w:rPr>
                <w:rFonts w:ascii="Arial" w:hAnsi="Arial" w:cs="Arial"/>
                <w:bCs/>
                <w:color w:val="000000" w:themeColor="text1"/>
              </w:rPr>
              <w:t xml:space="preserve">Cuando el conciliador o las partes no cuenten con firma digital, podrán válidamente suscribir dichos documentos mediante la firma autógrafa mecánica, digitalizada o escaneada, según la disponibilidad de dichos medios, siempre y cuando sea verificable su autenticidad, en los términos de la Ley 527 de 1999.  </w:t>
            </w:r>
          </w:p>
          <w:p w14:paraId="365BFE54" w14:textId="77777777" w:rsidR="00AB052C" w:rsidRPr="00B556BE" w:rsidRDefault="00AB052C" w:rsidP="00631B49">
            <w:pPr>
              <w:jc w:val="both"/>
              <w:rPr>
                <w:rFonts w:ascii="Arial" w:hAnsi="Arial" w:cs="Arial"/>
                <w:color w:val="000000" w:themeColor="text1"/>
              </w:rPr>
            </w:pPr>
          </w:p>
          <w:p w14:paraId="0238A62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 xml:space="preserve">Las solicitudes de conciliación extrajudicial presentadas por medios  </w:t>
            </w:r>
            <w:r w:rsidRPr="00B556BE">
              <w:rPr>
                <w:rStyle w:val="fontstyle31"/>
                <w:rFonts w:ascii="Arial" w:hAnsi="Arial" w:cs="Arial"/>
                <w:color w:val="000000" w:themeColor="text1"/>
              </w:rPr>
              <w:t>virtuales</w:t>
            </w:r>
            <w:r w:rsidRPr="00B556BE">
              <w:rPr>
                <w:rFonts w:ascii="Arial" w:hAnsi="Arial" w:cs="Arial"/>
                <w:color w:val="000000" w:themeColor="text1"/>
              </w:rPr>
              <w:t xml:space="preserve"> no requerirán de la firma digital definida por la Ley 527 de 1999 y en estos casos bastará la identificación suministrada por el solicitante, sin perjuicio de lo señalado en la presente ley.</w:t>
            </w:r>
          </w:p>
          <w:p w14:paraId="524BAEAA" w14:textId="77777777" w:rsidR="00AB052C" w:rsidRPr="00B556BE" w:rsidRDefault="00AB052C" w:rsidP="00631B49">
            <w:pPr>
              <w:jc w:val="both"/>
              <w:rPr>
                <w:rFonts w:ascii="Arial" w:hAnsi="Arial" w:cs="Arial"/>
                <w:color w:val="000000" w:themeColor="text1"/>
              </w:rPr>
            </w:pPr>
          </w:p>
          <w:p w14:paraId="3C7890F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 xml:space="preserve">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w:t>
            </w:r>
          </w:p>
          <w:p w14:paraId="785D4E94" w14:textId="77777777" w:rsidR="00AB052C" w:rsidRPr="00B556BE" w:rsidRDefault="00AB052C" w:rsidP="00631B49">
            <w:pPr>
              <w:jc w:val="both"/>
              <w:rPr>
                <w:rFonts w:ascii="Arial" w:hAnsi="Arial" w:cs="Arial"/>
                <w:color w:val="000000" w:themeColor="text1"/>
              </w:rPr>
            </w:pPr>
          </w:p>
          <w:p w14:paraId="2E9C8C9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En todo caso, los convocantes deberán proporcionar el canal digital para los efectos señalados en el presente artículo, sin perjuicio de poder realizar notificaciones o comunicaciones al correo electrónico de que trata el numeral 2 del artículo 291 del Código General del </w:t>
            </w:r>
            <w:r w:rsidRPr="00B556BE">
              <w:rPr>
                <w:rFonts w:ascii="Arial" w:hAnsi="Arial" w:cs="Arial"/>
                <w:color w:val="000000" w:themeColor="text1"/>
              </w:rPr>
              <w:lastRenderedPageBreak/>
              <w:t>Proceso o la norma que lo modifique, adicione o sustituya.</w:t>
            </w:r>
          </w:p>
          <w:p w14:paraId="46CA240B" w14:textId="77777777" w:rsidR="00AB052C" w:rsidRPr="00B556BE" w:rsidRDefault="00AB052C" w:rsidP="00631B49">
            <w:pPr>
              <w:jc w:val="both"/>
              <w:rPr>
                <w:rFonts w:ascii="Arial" w:hAnsi="Arial" w:cs="Arial"/>
                <w:color w:val="000000" w:themeColor="text1"/>
              </w:rPr>
            </w:pPr>
          </w:p>
          <w:p w14:paraId="53D593C2"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lang w:val="es-ES"/>
              </w:rPr>
              <w:t>Parágrafo 2.</w:t>
            </w:r>
            <w:r w:rsidRPr="00B556BE">
              <w:rPr>
                <w:rFonts w:ascii="Arial" w:hAnsi="Arial" w:cs="Arial"/>
                <w:color w:val="000000" w:themeColor="text1"/>
                <w:lang w:val="es-ES"/>
              </w:rPr>
              <w:t xml:space="preserve"> Según lo dispuesto en la Ley 527 de 1999, se presumen auténticos los memoriales y demás comunicaciones cruzadas entre los conciliadores y las partes o sus abogados, cuando sean originadas desde el canal digital suministrado en la solicitud de conciliación en cualquier otro acto del trámite.</w:t>
            </w:r>
          </w:p>
          <w:p w14:paraId="43926A8B" w14:textId="77777777" w:rsidR="00AB052C" w:rsidRPr="00B556BE" w:rsidRDefault="00AB052C" w:rsidP="00631B49">
            <w:pPr>
              <w:jc w:val="both"/>
              <w:rPr>
                <w:rFonts w:ascii="Arial" w:hAnsi="Arial" w:cs="Arial"/>
                <w:color w:val="000000" w:themeColor="text1"/>
              </w:rPr>
            </w:pPr>
          </w:p>
          <w:p w14:paraId="630E3401"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Parágrafo 3. </w:t>
            </w:r>
            <w:r w:rsidRPr="00B556BE">
              <w:rPr>
                <w:rFonts w:ascii="Arial" w:hAnsi="Arial" w:cs="Arial"/>
                <w:color w:val="000000" w:themeColor="text1"/>
              </w:rPr>
              <w:t xml:space="preserve"> El Gobierno Nacional reglamentará las condiciones que deberán cumplir los centros de conciliación para prestar el servicio de conciliación por medios virtuales.</w:t>
            </w:r>
          </w:p>
          <w:p w14:paraId="32EDFE94" w14:textId="77777777" w:rsidR="00AB052C" w:rsidRPr="00B556BE" w:rsidRDefault="00AB052C" w:rsidP="00631B49">
            <w:pPr>
              <w:jc w:val="both"/>
              <w:rPr>
                <w:rFonts w:ascii="Arial" w:hAnsi="Arial" w:cs="Arial"/>
                <w:color w:val="000000" w:themeColor="text1"/>
              </w:rPr>
            </w:pPr>
          </w:p>
          <w:p w14:paraId="6F4C430A"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Parágrafo 4.</w:t>
            </w:r>
            <w:r w:rsidRPr="00B556BE">
              <w:rPr>
                <w:rFonts w:ascii="Arial" w:hAnsi="Arial" w:cs="Arial"/>
                <w:color w:val="000000" w:themeColor="text1"/>
              </w:rPr>
              <w:t xml:space="preserve"> Los conciliadores en equidad podrán prestar sus servicios por medios virtuales idóneos, confiables y seguros. Las autoridades municipales propenderán por facilitar el espacio físico y las herramientas tecnológicas para tal efecto. </w:t>
            </w:r>
          </w:p>
          <w:p w14:paraId="5BB4B737" w14:textId="77777777" w:rsidR="00AB052C" w:rsidRPr="00B556BE" w:rsidRDefault="00AB052C" w:rsidP="00631B49">
            <w:pPr>
              <w:jc w:val="both"/>
              <w:rPr>
                <w:rFonts w:ascii="Arial" w:hAnsi="Arial" w:cs="Arial"/>
                <w:color w:val="000000" w:themeColor="text1"/>
              </w:rPr>
            </w:pPr>
          </w:p>
        </w:tc>
        <w:tc>
          <w:tcPr>
            <w:tcW w:w="3260" w:type="dxa"/>
          </w:tcPr>
          <w:p w14:paraId="3EE59811" w14:textId="77777777" w:rsidR="00AB052C"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p w14:paraId="09078AE9" w14:textId="77777777" w:rsidR="00AB052C" w:rsidRPr="00B556BE" w:rsidRDefault="00AB052C" w:rsidP="00631B49">
            <w:pPr>
              <w:jc w:val="both"/>
              <w:rPr>
                <w:rFonts w:ascii="Arial" w:hAnsi="Arial" w:cs="Arial"/>
                <w:color w:val="000000" w:themeColor="text1"/>
              </w:rPr>
            </w:pPr>
          </w:p>
        </w:tc>
        <w:tc>
          <w:tcPr>
            <w:tcW w:w="2835" w:type="dxa"/>
          </w:tcPr>
          <w:p w14:paraId="0168D21B" w14:textId="77777777" w:rsidR="00AB052C" w:rsidRPr="00B556BE" w:rsidRDefault="00AB052C" w:rsidP="00631B49">
            <w:pPr>
              <w:jc w:val="both"/>
              <w:rPr>
                <w:rStyle w:val="fontstyle31"/>
                <w:rFonts w:ascii="Arial" w:hAnsi="Arial" w:cs="Arial"/>
                <w:color w:val="000000" w:themeColor="text1"/>
              </w:rPr>
            </w:pPr>
          </w:p>
        </w:tc>
      </w:tr>
      <w:tr w:rsidR="00102861" w:rsidRPr="00B556BE" w14:paraId="1A672310" w14:textId="77777777" w:rsidTr="00102861">
        <w:tc>
          <w:tcPr>
            <w:tcW w:w="3261" w:type="dxa"/>
          </w:tcPr>
          <w:p w14:paraId="1B0E8DFA" w14:textId="77777777" w:rsidR="00AB052C" w:rsidRPr="00B556BE" w:rsidRDefault="00AB052C" w:rsidP="00631B49">
            <w:pPr>
              <w:jc w:val="both"/>
              <w:rPr>
                <w:rFonts w:ascii="Arial" w:hAnsi="Arial" w:cs="Arial"/>
                <w:strike/>
                <w:color w:val="000000" w:themeColor="text1"/>
              </w:rPr>
            </w:pPr>
            <w:r w:rsidRPr="00B556BE">
              <w:rPr>
                <w:rFonts w:ascii="Arial" w:hAnsi="Arial" w:cs="Arial"/>
                <w:b/>
                <w:color w:val="000000" w:themeColor="text1"/>
              </w:rPr>
              <w:lastRenderedPageBreak/>
              <w:t>Artículo 7</w:t>
            </w:r>
            <w:r w:rsidRPr="00B556BE">
              <w:rPr>
                <w:rFonts w:ascii="Arial" w:hAnsi="Arial" w:cs="Arial"/>
                <w:color w:val="000000" w:themeColor="text1"/>
              </w:rPr>
              <w:t xml:space="preserve">. </w:t>
            </w:r>
            <w:r w:rsidRPr="00B556BE">
              <w:rPr>
                <w:rFonts w:ascii="Arial" w:hAnsi="Arial" w:cs="Arial"/>
                <w:i/>
                <w:iCs/>
                <w:color w:val="000000" w:themeColor="text1"/>
              </w:rPr>
              <w:t xml:space="preserve">Asuntos conciliables. </w:t>
            </w:r>
            <w:r w:rsidRPr="00B556BE">
              <w:rPr>
                <w:rFonts w:ascii="Arial" w:hAnsi="Arial" w:cs="Arial"/>
                <w:color w:val="000000" w:themeColor="text1"/>
              </w:rPr>
              <w:t xml:space="preserve">Serán conciliables todos los asuntos que no estén prohibidos por la ley, siendo principio general que se podrán conciliar todas las materias que sean susceptibles de transacción, desistimiento y los derechos de los cuales su titular tenga capacidad de disposición. </w:t>
            </w:r>
          </w:p>
          <w:p w14:paraId="18697060" w14:textId="77777777" w:rsidR="00AB052C" w:rsidRPr="00B556BE" w:rsidRDefault="00AB052C" w:rsidP="00631B49">
            <w:pPr>
              <w:jc w:val="both"/>
              <w:rPr>
                <w:rFonts w:ascii="Arial" w:hAnsi="Arial" w:cs="Arial"/>
                <w:color w:val="000000" w:themeColor="text1"/>
              </w:rPr>
            </w:pPr>
          </w:p>
          <w:p w14:paraId="2008C5B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materia laboral no es procedente la conciliación cuando con ella se pretende disponer de los derechos mínimos laborales y de la seguridad social, siempre que éstos se hayan obtenido con el lleno de los requisitos señalados en la ley, es decir, cuando son ciertos e indiscutibles, pues su naturaleza es irrenunciable de conformidad con el artículo 53 de la Constitución Política.</w:t>
            </w:r>
          </w:p>
          <w:p w14:paraId="0B95CD78" w14:textId="77777777" w:rsidR="00AB052C" w:rsidRPr="00B556BE" w:rsidRDefault="00AB052C" w:rsidP="00631B49">
            <w:pPr>
              <w:jc w:val="both"/>
              <w:rPr>
                <w:rStyle w:val="fontstyle31"/>
                <w:rFonts w:ascii="Arial" w:hAnsi="Arial" w:cs="Arial"/>
                <w:color w:val="000000" w:themeColor="text1"/>
              </w:rPr>
            </w:pPr>
          </w:p>
        </w:tc>
        <w:tc>
          <w:tcPr>
            <w:tcW w:w="3260" w:type="dxa"/>
          </w:tcPr>
          <w:p w14:paraId="0CF83778" w14:textId="77777777" w:rsidR="00AB052C" w:rsidRDefault="00AB052C" w:rsidP="00631B49">
            <w:pPr>
              <w:jc w:val="both"/>
              <w:rPr>
                <w:rFonts w:ascii="Arial" w:hAnsi="Arial" w:cs="Arial"/>
                <w:color w:val="000000" w:themeColor="text1"/>
              </w:rPr>
            </w:pPr>
            <w:r w:rsidRPr="00B556BE">
              <w:rPr>
                <w:rFonts w:ascii="Arial" w:hAnsi="Arial" w:cs="Arial"/>
                <w:b/>
                <w:color w:val="000000" w:themeColor="text1"/>
              </w:rPr>
              <w:t>Artículo 7</w:t>
            </w:r>
            <w:r w:rsidRPr="00B556BE">
              <w:rPr>
                <w:rFonts w:ascii="Arial" w:hAnsi="Arial" w:cs="Arial"/>
                <w:color w:val="000000" w:themeColor="text1"/>
              </w:rPr>
              <w:t xml:space="preserve">. </w:t>
            </w:r>
            <w:r w:rsidRPr="00B556BE">
              <w:rPr>
                <w:rFonts w:ascii="Arial" w:hAnsi="Arial" w:cs="Arial"/>
                <w:i/>
                <w:iCs/>
                <w:color w:val="000000" w:themeColor="text1"/>
              </w:rPr>
              <w:t xml:space="preserve">Asuntos conciliables. </w:t>
            </w:r>
            <w:r w:rsidRPr="00B556BE">
              <w:rPr>
                <w:rFonts w:ascii="Arial" w:hAnsi="Arial" w:cs="Arial"/>
                <w:color w:val="000000" w:themeColor="text1"/>
              </w:rPr>
              <w:t xml:space="preserve">Serán conciliables todos los asuntos que no estén prohibidos por la ley, siendo principio general que se podrán conciliar todas las materias que sean susceptibles de transacción, desistimiento y los derechos de los cuales su titular tenga capacidad de disposición. </w:t>
            </w:r>
          </w:p>
          <w:p w14:paraId="2974C1A3" w14:textId="77777777" w:rsidR="00AB052C" w:rsidRDefault="00AB052C" w:rsidP="00631B49">
            <w:pPr>
              <w:jc w:val="both"/>
              <w:rPr>
                <w:rFonts w:ascii="Arial" w:hAnsi="Arial" w:cs="Arial"/>
                <w:strike/>
                <w:color w:val="000000" w:themeColor="text1"/>
              </w:rPr>
            </w:pPr>
          </w:p>
          <w:p w14:paraId="7F354D89" w14:textId="77777777" w:rsidR="00AB052C" w:rsidRPr="008D51B6" w:rsidRDefault="00AB052C" w:rsidP="00631B49">
            <w:pPr>
              <w:jc w:val="both"/>
              <w:rPr>
                <w:rFonts w:ascii="Arial" w:hAnsi="Arial" w:cs="Arial"/>
                <w:b/>
                <w:bCs/>
                <w:color w:val="000000" w:themeColor="text1"/>
                <w:u w:val="single"/>
              </w:rPr>
            </w:pPr>
            <w:commentRangeStart w:id="0"/>
            <w:r w:rsidRPr="008D51B6">
              <w:rPr>
                <w:rFonts w:ascii="Arial" w:hAnsi="Arial" w:cs="Arial"/>
                <w:b/>
                <w:bCs/>
                <w:color w:val="000000" w:themeColor="text1"/>
                <w:u w:val="single"/>
              </w:rPr>
              <w:t xml:space="preserve">Para la procedencia de la conciliación no será necesaria la renuncia de derechos. </w:t>
            </w:r>
            <w:commentRangeEnd w:id="0"/>
            <w:r w:rsidRPr="008D51B6">
              <w:rPr>
                <w:rStyle w:val="Refdecomentario"/>
                <w:b/>
                <w:bCs/>
                <w:u w:val="single"/>
              </w:rPr>
              <w:commentReference w:id="0"/>
            </w:r>
          </w:p>
          <w:p w14:paraId="3AEC759F" w14:textId="77777777" w:rsidR="00AB052C" w:rsidRPr="008D51B6" w:rsidRDefault="00AB052C" w:rsidP="00631B49">
            <w:pPr>
              <w:jc w:val="both"/>
              <w:rPr>
                <w:rFonts w:ascii="Arial" w:hAnsi="Arial" w:cs="Arial"/>
                <w:b/>
                <w:bCs/>
                <w:color w:val="000000" w:themeColor="text1"/>
                <w:u w:val="single"/>
              </w:rPr>
            </w:pPr>
          </w:p>
          <w:p w14:paraId="1C6925C3" w14:textId="77777777" w:rsidR="00AB052C" w:rsidRPr="008D51B6" w:rsidRDefault="00AB052C" w:rsidP="00631B49">
            <w:pPr>
              <w:jc w:val="both"/>
              <w:rPr>
                <w:rFonts w:ascii="Arial" w:hAnsi="Arial" w:cs="Arial"/>
                <w:b/>
                <w:bCs/>
                <w:color w:val="000000" w:themeColor="text1"/>
                <w:u w:val="single"/>
              </w:rPr>
            </w:pPr>
            <w:r w:rsidRPr="75AE9553">
              <w:rPr>
                <w:rFonts w:ascii="Arial" w:hAnsi="Arial" w:cs="Arial"/>
                <w:b/>
                <w:bCs/>
                <w:color w:val="000000" w:themeColor="text1"/>
                <w:u w:val="single"/>
              </w:rPr>
              <w:t>En asuntos de naturaleza laboral y de la seguridad social podrá conciliarse si  con el acuerdo no se afectan  derechos ciertos e indiscutibles.</w:t>
            </w:r>
          </w:p>
          <w:p w14:paraId="08DA6AE2" w14:textId="77777777" w:rsidR="00AB052C" w:rsidRPr="00B556BE" w:rsidRDefault="00AB052C" w:rsidP="00631B49">
            <w:pPr>
              <w:jc w:val="both"/>
              <w:rPr>
                <w:rFonts w:ascii="Arial" w:hAnsi="Arial" w:cs="Arial"/>
                <w:strike/>
                <w:color w:val="000000" w:themeColor="text1"/>
              </w:rPr>
            </w:pPr>
          </w:p>
          <w:p w14:paraId="3E4306B1" w14:textId="77777777" w:rsidR="00AB052C" w:rsidRPr="00B556BE" w:rsidRDefault="00AB052C" w:rsidP="00631B49">
            <w:pPr>
              <w:jc w:val="both"/>
              <w:rPr>
                <w:rFonts w:ascii="Arial" w:hAnsi="Arial" w:cs="Arial"/>
                <w:color w:val="000000" w:themeColor="text1"/>
              </w:rPr>
            </w:pPr>
          </w:p>
          <w:p w14:paraId="2C647CAF" w14:textId="77777777" w:rsidR="00AB052C" w:rsidRPr="001D10EE" w:rsidRDefault="00AB052C" w:rsidP="00631B49">
            <w:pPr>
              <w:jc w:val="both"/>
              <w:rPr>
                <w:rFonts w:ascii="Arial" w:hAnsi="Arial" w:cs="Arial"/>
                <w:b/>
                <w:bCs/>
                <w:strike/>
                <w:color w:val="000000" w:themeColor="text1"/>
              </w:rPr>
            </w:pPr>
            <w:r w:rsidRPr="001D10EE">
              <w:rPr>
                <w:rFonts w:ascii="Arial" w:hAnsi="Arial" w:cs="Arial"/>
                <w:b/>
                <w:bCs/>
                <w:strike/>
                <w:color w:val="000000" w:themeColor="text1"/>
              </w:rPr>
              <w:t xml:space="preserve">En materia laboral no es procedente la conciliación cuando con ella se pretende disponer de los derechos mínimos laborales y de la seguridad social, siempre que éstos se hayan obtenido con el lleno de los requisitos señalados en la ley, es decir, cuando son ciertos e indiscutibles, pues su </w:t>
            </w:r>
            <w:r w:rsidRPr="001D10EE">
              <w:rPr>
                <w:rFonts w:ascii="Arial" w:hAnsi="Arial" w:cs="Arial"/>
                <w:b/>
                <w:bCs/>
                <w:strike/>
                <w:color w:val="000000" w:themeColor="text1"/>
              </w:rPr>
              <w:lastRenderedPageBreak/>
              <w:t>naturaleza es irrenunciable de conformidad con el artículo 53 de la Constitución Política.</w:t>
            </w:r>
          </w:p>
          <w:p w14:paraId="26100AE3" w14:textId="77777777" w:rsidR="00AB052C" w:rsidRPr="00B556BE" w:rsidRDefault="00AB052C" w:rsidP="00631B49">
            <w:pPr>
              <w:jc w:val="both"/>
              <w:rPr>
                <w:rFonts w:ascii="Arial" w:hAnsi="Arial" w:cs="Arial"/>
                <w:color w:val="000000" w:themeColor="text1"/>
              </w:rPr>
            </w:pPr>
          </w:p>
        </w:tc>
        <w:tc>
          <w:tcPr>
            <w:tcW w:w="2835" w:type="dxa"/>
          </w:tcPr>
          <w:p w14:paraId="507E5A9D" w14:textId="77777777" w:rsidR="00AB052C" w:rsidRPr="001D10E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Se elimina el inciso 2 del artículo y se insertan dos nuevos incisos 2 y 3 aclarando la redacción, con el fin de señalar, que </w:t>
            </w:r>
            <w:r w:rsidRPr="001D10EE">
              <w:rPr>
                <w:rFonts w:ascii="Arial" w:hAnsi="Arial" w:cs="Arial"/>
                <w:color w:val="000000" w:themeColor="text1"/>
                <w:lang w:val="es-ES"/>
              </w:rPr>
              <w:t>en materia de conciliación –diferente a lo que sucede en el caso de la transacción, por ejemplo- no es necesari</w:t>
            </w:r>
            <w:r>
              <w:rPr>
                <w:rFonts w:ascii="Arial" w:hAnsi="Arial" w:cs="Arial"/>
                <w:color w:val="000000" w:themeColor="text1"/>
                <w:lang w:val="es-ES"/>
              </w:rPr>
              <w:t xml:space="preserve">o </w:t>
            </w:r>
            <w:r w:rsidRPr="001D10EE">
              <w:rPr>
                <w:rFonts w:ascii="Arial" w:hAnsi="Arial" w:cs="Arial"/>
                <w:color w:val="000000" w:themeColor="text1"/>
                <w:lang w:val="es-ES"/>
              </w:rPr>
              <w:t>o indispensable</w:t>
            </w:r>
            <w:r>
              <w:rPr>
                <w:rFonts w:ascii="Arial" w:hAnsi="Arial" w:cs="Arial"/>
                <w:color w:val="000000" w:themeColor="text1"/>
                <w:lang w:val="es-ES"/>
              </w:rPr>
              <w:t xml:space="preserve"> para llegar a un acuerdo,</w:t>
            </w:r>
            <w:r w:rsidRPr="001D10EE">
              <w:rPr>
                <w:rFonts w:ascii="Arial" w:hAnsi="Arial" w:cs="Arial"/>
                <w:color w:val="000000" w:themeColor="text1"/>
                <w:lang w:val="es-ES"/>
              </w:rPr>
              <w:t xml:space="preserve"> la renuncia de derechos. Esta circunstancia se advierte como de necesaria referencia para superar discusiones infundadas en la jurisprudencia frente a la conciliación, en asuntos de naturaleza laboral. En estos eventos se considera procedente el trámite conciliatorio y los acuerdos consecuentes para evitar el conflicto judicial protegiendo,  derechos ciertos e indiscutibles.</w:t>
            </w:r>
          </w:p>
        </w:tc>
      </w:tr>
      <w:tr w:rsidR="00102861" w:rsidRPr="00B556BE" w14:paraId="6EAA4E38" w14:textId="77777777" w:rsidTr="00102861">
        <w:tc>
          <w:tcPr>
            <w:tcW w:w="3261" w:type="dxa"/>
          </w:tcPr>
          <w:p w14:paraId="01B8D11E" w14:textId="77777777" w:rsidR="00AB052C" w:rsidRPr="00B556BE" w:rsidRDefault="00AB052C" w:rsidP="00631B49">
            <w:pPr>
              <w:jc w:val="both"/>
              <w:rPr>
                <w:rStyle w:val="fontstyle31"/>
                <w:rFonts w:ascii="Arial" w:hAnsi="Arial" w:cs="Arial"/>
                <w:color w:val="000000" w:themeColor="text1"/>
              </w:rPr>
            </w:pPr>
            <w:r w:rsidRPr="00B556BE">
              <w:rPr>
                <w:rStyle w:val="fontstyle01"/>
                <w:rFonts w:ascii="Arial" w:hAnsi="Arial" w:cs="Arial"/>
                <w:color w:val="000000" w:themeColor="text1"/>
              </w:rPr>
              <w:lastRenderedPageBreak/>
              <w:t>Artículo 8</w:t>
            </w:r>
            <w:r w:rsidRPr="00B556BE">
              <w:rPr>
                <w:rStyle w:val="fontstyle21"/>
                <w:rFonts w:ascii="Arial" w:hAnsi="Arial" w:cs="Arial"/>
                <w:color w:val="000000" w:themeColor="text1"/>
              </w:rPr>
              <w:t xml:space="preserve">. Gratuidad de la prestación del servicio de conciliación. </w:t>
            </w:r>
            <w:r w:rsidRPr="00B556BE">
              <w:rPr>
                <w:rStyle w:val="fontstyle31"/>
                <w:rFonts w:ascii="Arial" w:hAnsi="Arial" w:cs="Arial"/>
                <w:color w:val="000000" w:themeColor="text1"/>
              </w:rPr>
              <w:t>La prestación</w:t>
            </w:r>
            <w:r w:rsidRPr="00B556BE">
              <w:rPr>
                <w:rFonts w:ascii="Arial" w:hAnsi="Arial" w:cs="Arial"/>
                <w:color w:val="000000" w:themeColor="text1"/>
              </w:rPr>
              <w:t xml:space="preserve"> </w:t>
            </w:r>
            <w:r w:rsidRPr="00B556BE">
              <w:rPr>
                <w:rStyle w:val="fontstyle31"/>
                <w:rFonts w:ascii="Arial" w:hAnsi="Arial" w:cs="Arial"/>
                <w:color w:val="000000" w:themeColor="text1"/>
              </w:rPr>
              <w:t>del servicio de conciliación que se adelante ante los conciliadores en equidad,</w:t>
            </w:r>
            <w:r w:rsidRPr="00B556BE">
              <w:rPr>
                <w:rFonts w:ascii="Arial" w:hAnsi="Arial" w:cs="Arial"/>
                <w:color w:val="000000" w:themeColor="text1"/>
              </w:rPr>
              <w:t xml:space="preserve"> </w:t>
            </w:r>
            <w:r w:rsidRPr="00B556BE">
              <w:rPr>
                <w:rStyle w:val="fontstyle31"/>
                <w:rFonts w:ascii="Arial" w:hAnsi="Arial" w:cs="Arial"/>
                <w:color w:val="000000" w:themeColor="text1"/>
              </w:rPr>
              <w:t>servidores públicos facultados para conciliar, centros de conciliación de entidades</w:t>
            </w:r>
            <w:r w:rsidRPr="00B556BE">
              <w:rPr>
                <w:rFonts w:ascii="Arial" w:hAnsi="Arial" w:cs="Arial"/>
                <w:color w:val="000000" w:themeColor="text1"/>
              </w:rPr>
              <w:t xml:space="preserve"> </w:t>
            </w:r>
            <w:r w:rsidRPr="00B556BE">
              <w:rPr>
                <w:rStyle w:val="fontstyle31"/>
                <w:rFonts w:ascii="Arial" w:hAnsi="Arial" w:cs="Arial"/>
                <w:color w:val="000000" w:themeColor="text1"/>
              </w:rPr>
              <w:t>públicas y de consultorios jurídicos universitarios</w:t>
            </w:r>
            <w:r w:rsidRPr="00B556BE">
              <w:rPr>
                <w:rStyle w:val="fontstyle31"/>
                <w:rFonts w:ascii="Arial" w:hAnsi="Arial" w:cs="Arial"/>
                <w:strike/>
                <w:color w:val="000000" w:themeColor="text1"/>
              </w:rPr>
              <w:t>,</w:t>
            </w:r>
            <w:r w:rsidRPr="00B556BE">
              <w:rPr>
                <w:rStyle w:val="fontstyle31"/>
                <w:rFonts w:ascii="Arial" w:hAnsi="Arial" w:cs="Arial"/>
                <w:color w:val="000000" w:themeColor="text1"/>
              </w:rPr>
              <w:t xml:space="preserve"> será gratuita.</w:t>
            </w:r>
          </w:p>
          <w:p w14:paraId="2A3B1722" w14:textId="77777777" w:rsidR="00AB052C" w:rsidRPr="00B556BE" w:rsidRDefault="00AB052C" w:rsidP="00631B49">
            <w:pPr>
              <w:jc w:val="both"/>
              <w:rPr>
                <w:rFonts w:ascii="Arial" w:hAnsi="Arial" w:cs="Arial"/>
                <w:color w:val="000000" w:themeColor="text1"/>
              </w:rPr>
            </w:pPr>
          </w:p>
          <w:p w14:paraId="37F345C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Los notarios podrán cobrar por sus servicios. El marco tarifario </w:t>
            </w:r>
            <w:r>
              <w:rPr>
                <w:rFonts w:ascii="Arial" w:hAnsi="Arial" w:cs="Arial"/>
                <w:color w:val="000000" w:themeColor="text1"/>
              </w:rPr>
              <w:t>que</w:t>
            </w:r>
            <w:r w:rsidRPr="00B556BE">
              <w:rPr>
                <w:rFonts w:ascii="Arial" w:hAnsi="Arial" w:cs="Arial"/>
                <w:color w:val="000000" w:themeColor="text1"/>
              </w:rPr>
              <w:t xml:space="preserve"> fije el Gobierno Nacional, cuando lo considere conveniente será obligatorio.  </w:t>
            </w:r>
          </w:p>
          <w:p w14:paraId="0AC8A648" w14:textId="77777777" w:rsidR="00AB052C" w:rsidRPr="00B556BE" w:rsidRDefault="00AB052C" w:rsidP="00631B49">
            <w:pPr>
              <w:jc w:val="both"/>
              <w:rPr>
                <w:rFonts w:ascii="Arial" w:hAnsi="Arial" w:cs="Arial"/>
                <w:color w:val="000000" w:themeColor="text1"/>
              </w:rPr>
            </w:pPr>
          </w:p>
          <w:p w14:paraId="4E9FDA7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Los centros de conciliación autorizados deberán establecer los casos en los cuales prestará</w:t>
            </w:r>
            <w:r>
              <w:rPr>
                <w:rFonts w:ascii="Arial" w:hAnsi="Arial" w:cs="Arial"/>
                <w:color w:val="000000" w:themeColor="text1"/>
              </w:rPr>
              <w:t>n</w:t>
            </w:r>
            <w:r w:rsidRPr="00B556BE">
              <w:rPr>
                <w:rFonts w:ascii="Arial" w:hAnsi="Arial" w:cs="Arial"/>
                <w:color w:val="000000" w:themeColor="text1"/>
              </w:rPr>
              <w:t xml:space="preserve"> el servicio de forma gratuita. </w:t>
            </w:r>
          </w:p>
          <w:p w14:paraId="658CFDEA" w14:textId="77777777" w:rsidR="00AB052C" w:rsidRPr="00B556BE" w:rsidRDefault="00AB052C" w:rsidP="00631B49">
            <w:pPr>
              <w:jc w:val="both"/>
              <w:rPr>
                <w:rStyle w:val="fontstyle31"/>
                <w:rFonts w:ascii="Arial" w:hAnsi="Arial" w:cs="Arial"/>
                <w:color w:val="000000" w:themeColor="text1"/>
              </w:rPr>
            </w:pPr>
          </w:p>
          <w:p w14:paraId="6CF5EF6B" w14:textId="77777777" w:rsidR="00AB052C" w:rsidRPr="00B556BE" w:rsidRDefault="00AB052C" w:rsidP="00631B49">
            <w:pPr>
              <w:jc w:val="both"/>
              <w:rPr>
                <w:rStyle w:val="fontstyle31"/>
                <w:rFonts w:ascii="Arial" w:hAnsi="Arial" w:cs="Arial"/>
                <w:color w:val="000000" w:themeColor="text1"/>
              </w:rPr>
            </w:pPr>
            <w:r w:rsidRPr="00B556BE">
              <w:rPr>
                <w:rStyle w:val="fontstyle21"/>
                <w:rFonts w:ascii="Arial" w:hAnsi="Arial" w:cs="Arial"/>
                <w:b/>
                <w:bCs/>
                <w:color w:val="000000" w:themeColor="text1"/>
              </w:rPr>
              <w:t>Parágrafo</w:t>
            </w:r>
            <w:r w:rsidRPr="00B556BE">
              <w:rPr>
                <w:rStyle w:val="fontstyle21"/>
                <w:rFonts w:ascii="Arial" w:hAnsi="Arial" w:cs="Arial"/>
                <w:color w:val="000000" w:themeColor="text1"/>
              </w:rPr>
              <w:t xml:space="preserve"> </w:t>
            </w:r>
            <w:r w:rsidRPr="00B556BE">
              <w:rPr>
                <w:rStyle w:val="fontstyle21"/>
                <w:rFonts w:ascii="Arial" w:hAnsi="Arial" w:cs="Arial"/>
                <w:b/>
                <w:bCs/>
                <w:color w:val="000000" w:themeColor="text1"/>
              </w:rPr>
              <w:t>1.</w:t>
            </w:r>
            <w:r w:rsidRPr="00B556BE">
              <w:rPr>
                <w:rStyle w:val="fontstyle21"/>
                <w:rFonts w:ascii="Arial" w:hAnsi="Arial" w:cs="Arial"/>
                <w:color w:val="000000" w:themeColor="text1"/>
              </w:rPr>
              <w:t xml:space="preserve"> </w:t>
            </w:r>
            <w:r w:rsidRPr="00303BAD">
              <w:rPr>
                <w:rStyle w:val="fontstyle21"/>
                <w:rFonts w:ascii="Arial" w:hAnsi="Arial" w:cs="Arial"/>
                <w:color w:val="000000" w:themeColor="text1"/>
              </w:rPr>
              <w:t>Los c</w:t>
            </w:r>
            <w:r w:rsidRPr="00303BAD">
              <w:rPr>
                <w:rStyle w:val="fontstyle31"/>
                <w:rFonts w:ascii="Arial" w:hAnsi="Arial" w:cs="Arial"/>
                <w:i/>
                <w:iCs/>
                <w:color w:val="000000" w:themeColor="text1"/>
              </w:rPr>
              <w:t>entros</w:t>
            </w:r>
            <w:r w:rsidRPr="00B556BE">
              <w:rPr>
                <w:rStyle w:val="fontstyle31"/>
                <w:rFonts w:ascii="Arial" w:hAnsi="Arial" w:cs="Arial"/>
                <w:color w:val="000000" w:themeColor="text1"/>
              </w:rPr>
              <w:t xml:space="preserve"> de conciliación de los consultorios jurídicos universitarios no podrán atender casos de una cuantía mayor a los </w:t>
            </w:r>
            <w:r w:rsidRPr="00B556BE">
              <w:rPr>
                <w:rStyle w:val="fontstyle31"/>
                <w:rFonts w:ascii="Arial" w:hAnsi="Arial" w:cs="Arial"/>
                <w:color w:val="000000" w:themeColor="text1"/>
              </w:rPr>
              <w:lastRenderedPageBreak/>
              <w:t>cincuenta (50) salarios mínimos legales mensuales vigentes.</w:t>
            </w:r>
          </w:p>
          <w:p w14:paraId="31EECDEA" w14:textId="77777777" w:rsidR="00AB052C" w:rsidRPr="00B556BE" w:rsidRDefault="00AB052C" w:rsidP="00631B49">
            <w:pPr>
              <w:jc w:val="both"/>
              <w:rPr>
                <w:rStyle w:val="fontstyle31"/>
                <w:rFonts w:ascii="Arial" w:hAnsi="Arial" w:cs="Arial"/>
                <w:i/>
                <w:iCs/>
                <w:color w:val="000000" w:themeColor="text1"/>
              </w:rPr>
            </w:pPr>
          </w:p>
        </w:tc>
        <w:tc>
          <w:tcPr>
            <w:tcW w:w="3260" w:type="dxa"/>
          </w:tcPr>
          <w:p w14:paraId="315E4F2B" w14:textId="77777777" w:rsidR="00AB052C" w:rsidRPr="00B556BE" w:rsidRDefault="00AB052C" w:rsidP="00631B49">
            <w:pPr>
              <w:jc w:val="both"/>
              <w:rPr>
                <w:rStyle w:val="fontstyle31"/>
                <w:rFonts w:ascii="Arial" w:hAnsi="Arial" w:cs="Arial"/>
                <w:color w:val="000000" w:themeColor="text1"/>
              </w:rPr>
            </w:pPr>
            <w:r w:rsidRPr="00B556BE">
              <w:rPr>
                <w:rStyle w:val="fontstyle01"/>
                <w:rFonts w:ascii="Arial" w:hAnsi="Arial" w:cs="Arial"/>
                <w:color w:val="000000" w:themeColor="text1"/>
              </w:rPr>
              <w:lastRenderedPageBreak/>
              <w:t>Artículo 8</w:t>
            </w:r>
            <w:r w:rsidRPr="00B556BE">
              <w:rPr>
                <w:rStyle w:val="fontstyle21"/>
                <w:rFonts w:ascii="Arial" w:hAnsi="Arial" w:cs="Arial"/>
                <w:color w:val="000000" w:themeColor="text1"/>
              </w:rPr>
              <w:t xml:space="preserve">. Gratuidad de la prestación del servicio de conciliación. </w:t>
            </w:r>
            <w:r w:rsidRPr="00B556BE">
              <w:rPr>
                <w:rStyle w:val="fontstyle31"/>
                <w:rFonts w:ascii="Arial" w:hAnsi="Arial" w:cs="Arial"/>
                <w:color w:val="000000" w:themeColor="text1"/>
              </w:rPr>
              <w:t>La prestación</w:t>
            </w:r>
            <w:r w:rsidRPr="00B556BE">
              <w:rPr>
                <w:rFonts w:ascii="Arial" w:hAnsi="Arial" w:cs="Arial"/>
                <w:color w:val="000000" w:themeColor="text1"/>
              </w:rPr>
              <w:t xml:space="preserve"> </w:t>
            </w:r>
            <w:r w:rsidRPr="00B556BE">
              <w:rPr>
                <w:rStyle w:val="fontstyle31"/>
                <w:rFonts w:ascii="Arial" w:hAnsi="Arial" w:cs="Arial"/>
                <w:color w:val="000000" w:themeColor="text1"/>
              </w:rPr>
              <w:t>del servicio de conciliación que se adelante ante los conciliadores en equidad,</w:t>
            </w:r>
            <w:r w:rsidRPr="00B556BE">
              <w:rPr>
                <w:rFonts w:ascii="Arial" w:hAnsi="Arial" w:cs="Arial"/>
                <w:color w:val="000000" w:themeColor="text1"/>
              </w:rPr>
              <w:t xml:space="preserve"> </w:t>
            </w:r>
            <w:r w:rsidRPr="00B556BE">
              <w:rPr>
                <w:rStyle w:val="fontstyle31"/>
                <w:rFonts w:ascii="Arial" w:hAnsi="Arial" w:cs="Arial"/>
                <w:color w:val="000000" w:themeColor="text1"/>
              </w:rPr>
              <w:t>servidores públicos facultados para conciliar, centros de conciliación de entidades</w:t>
            </w:r>
            <w:r w:rsidRPr="00B556BE">
              <w:rPr>
                <w:rFonts w:ascii="Arial" w:hAnsi="Arial" w:cs="Arial"/>
                <w:color w:val="000000" w:themeColor="text1"/>
              </w:rPr>
              <w:t xml:space="preserve"> </w:t>
            </w:r>
            <w:r w:rsidRPr="00B556BE">
              <w:rPr>
                <w:rStyle w:val="fontstyle31"/>
                <w:rFonts w:ascii="Arial" w:hAnsi="Arial" w:cs="Arial"/>
                <w:color w:val="000000" w:themeColor="text1"/>
              </w:rPr>
              <w:t>públicas y de consultorios jurídicos universitarios</w:t>
            </w:r>
            <w:r w:rsidRPr="00B556BE">
              <w:rPr>
                <w:rStyle w:val="fontstyle31"/>
                <w:rFonts w:ascii="Arial" w:hAnsi="Arial" w:cs="Arial"/>
                <w:strike/>
                <w:color w:val="000000" w:themeColor="text1"/>
              </w:rPr>
              <w:t>,</w:t>
            </w:r>
            <w:r w:rsidRPr="00B556BE">
              <w:rPr>
                <w:rStyle w:val="fontstyle31"/>
                <w:rFonts w:ascii="Arial" w:hAnsi="Arial" w:cs="Arial"/>
                <w:color w:val="000000" w:themeColor="text1"/>
              </w:rPr>
              <w:t xml:space="preserve"> será gratuita.</w:t>
            </w:r>
          </w:p>
          <w:p w14:paraId="0A0FF134" w14:textId="77777777" w:rsidR="00AB052C" w:rsidRPr="00B556BE" w:rsidRDefault="00AB052C" w:rsidP="00631B49">
            <w:pPr>
              <w:jc w:val="both"/>
              <w:rPr>
                <w:rFonts w:ascii="Arial" w:hAnsi="Arial" w:cs="Arial"/>
                <w:color w:val="000000" w:themeColor="text1"/>
              </w:rPr>
            </w:pPr>
          </w:p>
          <w:p w14:paraId="20A4FD6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Los notarios podrán cobrar por sus servicios. El marco tarifario </w:t>
            </w:r>
            <w:r>
              <w:rPr>
                <w:rFonts w:ascii="Arial" w:hAnsi="Arial" w:cs="Arial"/>
                <w:color w:val="000000" w:themeColor="text1"/>
              </w:rPr>
              <w:t>que</w:t>
            </w:r>
            <w:r w:rsidRPr="00B556BE">
              <w:rPr>
                <w:rFonts w:ascii="Arial" w:hAnsi="Arial" w:cs="Arial"/>
                <w:color w:val="000000" w:themeColor="text1"/>
              </w:rPr>
              <w:t xml:space="preserve"> fije el Gobierno Nacional, cuando lo considere conveniente será obligatorio.  </w:t>
            </w:r>
          </w:p>
          <w:p w14:paraId="749B3EDF" w14:textId="77777777" w:rsidR="00AB052C" w:rsidRPr="00B556BE" w:rsidRDefault="00AB052C" w:rsidP="00631B49">
            <w:pPr>
              <w:jc w:val="both"/>
              <w:rPr>
                <w:rFonts w:ascii="Arial" w:hAnsi="Arial" w:cs="Arial"/>
                <w:color w:val="000000" w:themeColor="text1"/>
              </w:rPr>
            </w:pPr>
          </w:p>
          <w:p w14:paraId="02C7F00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Los centros de conciliación autorizados deberán establecer </w:t>
            </w:r>
            <w:r w:rsidRPr="00303BAD">
              <w:rPr>
                <w:rFonts w:ascii="Arial" w:hAnsi="Arial" w:cs="Arial"/>
                <w:b/>
                <w:bCs/>
                <w:strike/>
                <w:color w:val="000000" w:themeColor="text1"/>
              </w:rPr>
              <w:t>para su autorización</w:t>
            </w:r>
            <w:r w:rsidRPr="00B556BE">
              <w:rPr>
                <w:rFonts w:ascii="Arial" w:hAnsi="Arial" w:cs="Arial"/>
                <w:color w:val="000000" w:themeColor="text1"/>
              </w:rPr>
              <w:t xml:space="preserve"> los casos en los cuales </w:t>
            </w:r>
            <w:r w:rsidRPr="00303BAD">
              <w:rPr>
                <w:rFonts w:ascii="Arial" w:hAnsi="Arial" w:cs="Arial"/>
                <w:b/>
                <w:bCs/>
                <w:strike/>
                <w:color w:val="000000" w:themeColor="text1"/>
              </w:rPr>
              <w:t>se</w:t>
            </w:r>
            <w:r w:rsidRPr="00B556BE">
              <w:rPr>
                <w:rFonts w:ascii="Arial" w:hAnsi="Arial" w:cs="Arial"/>
                <w:color w:val="000000" w:themeColor="text1"/>
              </w:rPr>
              <w:t xml:space="preserve"> prestará</w:t>
            </w:r>
            <w:r>
              <w:rPr>
                <w:rFonts w:ascii="Arial" w:hAnsi="Arial" w:cs="Arial"/>
                <w:color w:val="000000" w:themeColor="text1"/>
              </w:rPr>
              <w:t>n</w:t>
            </w:r>
            <w:r w:rsidRPr="00B556BE">
              <w:rPr>
                <w:rFonts w:ascii="Arial" w:hAnsi="Arial" w:cs="Arial"/>
                <w:color w:val="000000" w:themeColor="text1"/>
              </w:rPr>
              <w:t xml:space="preserve"> el servicio de forma </w:t>
            </w:r>
            <w:r w:rsidRPr="00303BAD">
              <w:rPr>
                <w:rFonts w:ascii="Arial" w:hAnsi="Arial" w:cs="Arial"/>
                <w:b/>
                <w:bCs/>
                <w:strike/>
                <w:color w:val="000000" w:themeColor="text1"/>
              </w:rPr>
              <w:t>voluntariamente y forma</w:t>
            </w:r>
            <w:r w:rsidRPr="00B556BE">
              <w:rPr>
                <w:rFonts w:ascii="Arial" w:hAnsi="Arial" w:cs="Arial"/>
                <w:color w:val="000000" w:themeColor="text1"/>
              </w:rPr>
              <w:t xml:space="preserve"> gratuita. </w:t>
            </w:r>
          </w:p>
          <w:p w14:paraId="4B4F9ECC" w14:textId="77777777" w:rsidR="00AB052C" w:rsidRPr="00B556BE" w:rsidRDefault="00AB052C" w:rsidP="00631B49">
            <w:pPr>
              <w:jc w:val="both"/>
              <w:rPr>
                <w:rStyle w:val="fontstyle31"/>
                <w:rFonts w:ascii="Arial" w:hAnsi="Arial" w:cs="Arial"/>
                <w:color w:val="000000" w:themeColor="text1"/>
              </w:rPr>
            </w:pPr>
          </w:p>
          <w:p w14:paraId="488BCDAE" w14:textId="77777777" w:rsidR="00AB052C" w:rsidRPr="00B556BE" w:rsidRDefault="00AB052C" w:rsidP="00631B49">
            <w:pPr>
              <w:jc w:val="both"/>
              <w:rPr>
                <w:rStyle w:val="fontstyle31"/>
                <w:rFonts w:ascii="Arial" w:hAnsi="Arial" w:cs="Arial"/>
                <w:color w:val="000000" w:themeColor="text1"/>
              </w:rPr>
            </w:pPr>
            <w:r w:rsidRPr="00B556BE">
              <w:rPr>
                <w:rStyle w:val="fontstyle21"/>
                <w:rFonts w:ascii="Arial" w:hAnsi="Arial" w:cs="Arial"/>
                <w:b/>
                <w:bCs/>
                <w:color w:val="000000" w:themeColor="text1"/>
              </w:rPr>
              <w:t>Parágrafo</w:t>
            </w:r>
            <w:r w:rsidRPr="00B556BE">
              <w:rPr>
                <w:rStyle w:val="fontstyle21"/>
                <w:rFonts w:ascii="Arial" w:hAnsi="Arial" w:cs="Arial"/>
                <w:color w:val="000000" w:themeColor="text1"/>
              </w:rPr>
              <w:t xml:space="preserve"> </w:t>
            </w:r>
            <w:r w:rsidRPr="00B556BE">
              <w:rPr>
                <w:rStyle w:val="fontstyle21"/>
                <w:rFonts w:ascii="Arial" w:hAnsi="Arial" w:cs="Arial"/>
                <w:b/>
                <w:bCs/>
                <w:color w:val="000000" w:themeColor="text1"/>
              </w:rPr>
              <w:t>1.</w:t>
            </w:r>
            <w:r w:rsidRPr="00B556BE">
              <w:rPr>
                <w:rStyle w:val="fontstyle21"/>
                <w:rFonts w:ascii="Arial" w:hAnsi="Arial" w:cs="Arial"/>
                <w:color w:val="000000" w:themeColor="text1"/>
              </w:rPr>
              <w:t xml:space="preserve"> </w:t>
            </w:r>
            <w:r w:rsidRPr="00303BAD">
              <w:rPr>
                <w:rStyle w:val="fontstyle21"/>
                <w:rFonts w:ascii="Arial" w:hAnsi="Arial" w:cs="Arial"/>
                <w:color w:val="000000" w:themeColor="text1"/>
              </w:rPr>
              <w:t>Los c</w:t>
            </w:r>
            <w:r w:rsidRPr="00303BAD">
              <w:rPr>
                <w:rStyle w:val="fontstyle31"/>
                <w:rFonts w:ascii="Arial" w:hAnsi="Arial" w:cs="Arial"/>
                <w:i/>
                <w:iCs/>
                <w:color w:val="000000" w:themeColor="text1"/>
              </w:rPr>
              <w:t>entros</w:t>
            </w:r>
            <w:r w:rsidRPr="00B556BE">
              <w:rPr>
                <w:rStyle w:val="fontstyle31"/>
                <w:rFonts w:ascii="Arial" w:hAnsi="Arial" w:cs="Arial"/>
                <w:color w:val="000000" w:themeColor="text1"/>
              </w:rPr>
              <w:t xml:space="preserve"> de conciliación de los consultorios jurídicos </w:t>
            </w:r>
            <w:r w:rsidRPr="00B556BE">
              <w:rPr>
                <w:rStyle w:val="fontstyle31"/>
                <w:rFonts w:ascii="Arial" w:hAnsi="Arial" w:cs="Arial"/>
                <w:color w:val="000000" w:themeColor="text1"/>
              </w:rPr>
              <w:lastRenderedPageBreak/>
              <w:t>universitarios no podrán atender casos de una cuantía mayor a los cincuenta (50) salarios mínimos legales mensuales vigentes.</w:t>
            </w:r>
          </w:p>
          <w:p w14:paraId="365E6753" w14:textId="77777777" w:rsidR="00AB052C" w:rsidRPr="00B556BE" w:rsidRDefault="00AB052C" w:rsidP="00631B49">
            <w:pPr>
              <w:jc w:val="both"/>
              <w:rPr>
                <w:rFonts w:ascii="Arial" w:hAnsi="Arial" w:cs="Arial"/>
                <w:color w:val="000000" w:themeColor="text1"/>
                <w:lang w:val="es-ES"/>
              </w:rPr>
            </w:pPr>
          </w:p>
        </w:tc>
        <w:tc>
          <w:tcPr>
            <w:tcW w:w="2835" w:type="dxa"/>
          </w:tcPr>
          <w:p w14:paraId="5EAEB032"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Redacción. </w:t>
            </w:r>
          </w:p>
        </w:tc>
      </w:tr>
      <w:tr w:rsidR="00102861" w:rsidRPr="00B556BE" w14:paraId="0C035B72" w14:textId="77777777" w:rsidTr="00102861">
        <w:tc>
          <w:tcPr>
            <w:tcW w:w="3261" w:type="dxa"/>
          </w:tcPr>
          <w:p w14:paraId="1687B54E"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9. </w:t>
            </w:r>
            <w:r w:rsidRPr="00B556BE">
              <w:rPr>
                <w:rFonts w:ascii="Arial" w:hAnsi="Arial" w:cs="Arial"/>
                <w:i/>
                <w:iCs/>
                <w:color w:val="000000" w:themeColor="text1"/>
              </w:rPr>
              <w:t>Extensión de la gratuidad en la conciliación en equidad</w:t>
            </w:r>
            <w:r w:rsidRPr="00B556BE">
              <w:rPr>
                <w:rFonts w:ascii="Arial" w:hAnsi="Arial" w:cs="Arial"/>
                <w:b/>
                <w:bCs/>
                <w:i/>
                <w:iCs/>
                <w:color w:val="000000" w:themeColor="text1"/>
              </w:rPr>
              <w:t xml:space="preserve">. </w:t>
            </w:r>
            <w:r w:rsidRPr="00B556BE">
              <w:rPr>
                <w:rFonts w:ascii="Arial" w:hAnsi="Arial" w:cs="Arial"/>
                <w:color w:val="000000" w:themeColor="text1"/>
              </w:rPr>
              <w:t>Teniendo en cuenta que la conciliación en equidad es gratuita, también lo será el servicio de asesoría, patrocinio o gestión de quien acompañe o represente a las partes, salvo lo concerniente a los costos ocasionados en el trámite conciliatorio que deberán ser sufragados por las partes a título de expensas.</w:t>
            </w:r>
          </w:p>
          <w:p w14:paraId="6F4327A8"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7E554C5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295DBC09" w14:textId="77777777" w:rsidR="00AB052C" w:rsidRPr="00B556BE" w:rsidRDefault="00AB052C" w:rsidP="00631B49">
            <w:pPr>
              <w:jc w:val="both"/>
              <w:rPr>
                <w:rFonts w:ascii="Arial" w:hAnsi="Arial" w:cs="Arial"/>
                <w:color w:val="000000" w:themeColor="text1"/>
                <w:lang w:val="es-ES"/>
              </w:rPr>
            </w:pPr>
          </w:p>
        </w:tc>
      </w:tr>
      <w:tr w:rsidR="00102861" w:rsidRPr="00B556BE" w14:paraId="127E5632" w14:textId="77777777" w:rsidTr="00102861">
        <w:tc>
          <w:tcPr>
            <w:tcW w:w="3261" w:type="dxa"/>
          </w:tcPr>
          <w:p w14:paraId="77D7E466"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CAPITULO III</w:t>
            </w:r>
          </w:p>
          <w:p w14:paraId="306221E7" w14:textId="77777777" w:rsidR="00AB052C" w:rsidRPr="00B556BE" w:rsidRDefault="00AB052C" w:rsidP="00631B49">
            <w:pPr>
              <w:jc w:val="center"/>
              <w:rPr>
                <w:rFonts w:ascii="Arial" w:hAnsi="Arial" w:cs="Arial"/>
                <w:b/>
                <w:color w:val="000000" w:themeColor="text1"/>
              </w:rPr>
            </w:pPr>
          </w:p>
          <w:p w14:paraId="3FBB76B5"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DE LOS OPERADORES AUTORIZADOS PARA CONCILIAR</w:t>
            </w:r>
          </w:p>
          <w:p w14:paraId="15C5C4CA" w14:textId="77777777" w:rsidR="00AB052C" w:rsidRDefault="00AB052C" w:rsidP="00631B49">
            <w:pPr>
              <w:jc w:val="both"/>
              <w:rPr>
                <w:rStyle w:val="fontstyle01"/>
                <w:rFonts w:ascii="Arial" w:hAnsi="Arial" w:cs="Arial"/>
                <w:color w:val="000000" w:themeColor="text1"/>
              </w:rPr>
            </w:pPr>
          </w:p>
          <w:p w14:paraId="5F1B345A" w14:textId="77777777" w:rsidR="00AB052C" w:rsidRPr="00B33C0D" w:rsidRDefault="00AB052C" w:rsidP="00631B49">
            <w:pPr>
              <w:jc w:val="both"/>
              <w:rPr>
                <w:rStyle w:val="fontstyle01"/>
                <w:rFonts w:ascii="Arial" w:hAnsi="Arial" w:cs="Arial"/>
                <w:b w:val="0"/>
                <w:bCs w:val="0"/>
                <w:color w:val="000000" w:themeColor="text1"/>
              </w:rPr>
            </w:pPr>
            <w:r w:rsidRPr="00B33C0D">
              <w:rPr>
                <w:rStyle w:val="fontstyle01"/>
                <w:rFonts w:ascii="Arial" w:hAnsi="Arial" w:cs="Arial"/>
                <w:color w:val="000000" w:themeColor="text1"/>
              </w:rPr>
              <w:t>Artículo 10</w:t>
            </w:r>
            <w:r>
              <w:rPr>
                <w:rStyle w:val="fontstyle01"/>
                <w:rFonts w:ascii="Arial" w:hAnsi="Arial" w:cs="Arial"/>
                <w:color w:val="000000" w:themeColor="text1"/>
              </w:rPr>
              <w:t xml:space="preserve">. </w:t>
            </w:r>
            <w:r w:rsidRPr="00B33C0D">
              <w:rPr>
                <w:rStyle w:val="fontstyle01"/>
                <w:rFonts w:ascii="Arial" w:hAnsi="Arial" w:cs="Arial"/>
                <w:i/>
                <w:iCs/>
                <w:color w:val="000000" w:themeColor="text1"/>
              </w:rPr>
              <w:t>Operadores autorizados para conciliar extrajudicialmente.</w:t>
            </w:r>
            <w:r w:rsidRPr="00B33C0D">
              <w:rPr>
                <w:rStyle w:val="fontstyle01"/>
                <w:rFonts w:ascii="Arial" w:hAnsi="Arial" w:cs="Arial"/>
                <w:color w:val="000000" w:themeColor="text1"/>
              </w:rPr>
              <w:t xml:space="preserve"> Serán operadores de la  conciliación extrajudicial en derecho: </w:t>
            </w:r>
          </w:p>
          <w:p w14:paraId="31B438AA" w14:textId="77777777" w:rsidR="00AB052C" w:rsidRPr="00B33C0D" w:rsidRDefault="00AB052C" w:rsidP="00631B49">
            <w:pPr>
              <w:jc w:val="both"/>
              <w:rPr>
                <w:rFonts w:ascii="Arial" w:hAnsi="Arial" w:cs="Arial"/>
                <w:color w:val="000000" w:themeColor="text1"/>
              </w:rPr>
            </w:pPr>
          </w:p>
          <w:p w14:paraId="69EE8EAC" w14:textId="77777777" w:rsidR="00AB052C" w:rsidRPr="00B33C0D" w:rsidRDefault="00AB052C" w:rsidP="00631B49">
            <w:pPr>
              <w:pStyle w:val="Prrafodelista"/>
              <w:numPr>
                <w:ilvl w:val="0"/>
                <w:numId w:val="13"/>
              </w:numPr>
              <w:jc w:val="both"/>
              <w:rPr>
                <w:rFonts w:ascii="Arial" w:hAnsi="Arial" w:cs="Arial"/>
                <w:color w:val="000000" w:themeColor="text1"/>
              </w:rPr>
            </w:pPr>
            <w:r w:rsidRPr="00B33C0D">
              <w:rPr>
                <w:rFonts w:ascii="Arial" w:hAnsi="Arial" w:cs="Arial"/>
                <w:color w:val="000000" w:themeColor="text1"/>
                <w:lang w:val="es-ES"/>
              </w:rPr>
              <w:t xml:space="preserve">Los conciliadores inscritos en los </w:t>
            </w:r>
            <w:r w:rsidRPr="00B33C0D">
              <w:rPr>
                <w:rFonts w:ascii="Arial" w:hAnsi="Arial" w:cs="Arial"/>
                <w:color w:val="000000" w:themeColor="text1"/>
                <w:lang w:val="es-ES"/>
              </w:rPr>
              <w:lastRenderedPageBreak/>
              <w:t xml:space="preserve">centros de conciliación debidamente autorizados para prestar sus servicios, sean de entidades con o sin ánimo de lucro, de notarías, de entidades públicas o de los consultorios jurídicos de las universidades.  </w:t>
            </w:r>
          </w:p>
          <w:p w14:paraId="7FE4502C" w14:textId="77777777" w:rsidR="00AB052C" w:rsidRPr="00B33C0D" w:rsidRDefault="00AB052C" w:rsidP="00631B49">
            <w:pPr>
              <w:pStyle w:val="Prrafodelista"/>
              <w:numPr>
                <w:ilvl w:val="0"/>
                <w:numId w:val="13"/>
              </w:numPr>
              <w:jc w:val="both"/>
              <w:rPr>
                <w:rFonts w:ascii="Arial" w:hAnsi="Arial" w:cs="Arial"/>
                <w:color w:val="000000" w:themeColor="text1"/>
              </w:rPr>
            </w:pPr>
            <w:r w:rsidRPr="00B33C0D">
              <w:rPr>
                <w:rFonts w:ascii="Arial" w:hAnsi="Arial" w:cs="Arial"/>
                <w:color w:val="000000" w:themeColor="text1"/>
              </w:rPr>
              <w:t xml:space="preserve">Los servidores públicos facultados pro la ley para conciliar. </w:t>
            </w:r>
          </w:p>
          <w:p w14:paraId="74E49334" w14:textId="77777777" w:rsidR="00AB052C" w:rsidRPr="00B33C0D" w:rsidRDefault="00AB052C" w:rsidP="00631B49">
            <w:pPr>
              <w:pStyle w:val="Prrafodelista"/>
              <w:numPr>
                <w:ilvl w:val="0"/>
                <w:numId w:val="13"/>
              </w:numPr>
              <w:jc w:val="both"/>
              <w:rPr>
                <w:rFonts w:ascii="Arial" w:hAnsi="Arial" w:cs="Arial"/>
                <w:color w:val="000000" w:themeColor="text1"/>
              </w:rPr>
            </w:pPr>
            <w:r w:rsidRPr="00B33C0D">
              <w:rPr>
                <w:rFonts w:ascii="Arial" w:hAnsi="Arial" w:cs="Arial"/>
                <w:color w:val="000000" w:themeColor="text1"/>
              </w:rPr>
              <w:t xml:space="preserve">Los defensores del consumidor financiero. </w:t>
            </w:r>
          </w:p>
          <w:p w14:paraId="7FF02F64" w14:textId="77777777" w:rsidR="00AB052C" w:rsidRPr="00E10FBF" w:rsidRDefault="00AB052C" w:rsidP="00631B49">
            <w:pPr>
              <w:jc w:val="both"/>
              <w:rPr>
                <w:rFonts w:ascii="Arial" w:hAnsi="Arial" w:cs="Arial"/>
                <w:color w:val="000000" w:themeColor="text1"/>
                <w:u w:val="single"/>
              </w:rPr>
            </w:pPr>
          </w:p>
          <w:p w14:paraId="3C57191F" w14:textId="77777777" w:rsidR="00AB052C" w:rsidRDefault="00AB052C" w:rsidP="00631B49">
            <w:pPr>
              <w:jc w:val="both"/>
              <w:rPr>
                <w:rStyle w:val="fontstyle31"/>
                <w:rFonts w:ascii="Arial" w:hAnsi="Arial" w:cs="Arial"/>
                <w:color w:val="000000" w:themeColor="text1"/>
              </w:rPr>
            </w:pPr>
            <w:r w:rsidRPr="00E10FBF">
              <w:rPr>
                <w:rStyle w:val="fontstyle31"/>
                <w:rFonts w:ascii="Arial" w:hAnsi="Arial" w:cs="Arial"/>
                <w:color w:val="000000" w:themeColor="text1"/>
              </w:rPr>
              <w:t>En la conciliación en equidad, serán operadores de la conciliación, los conciliadores en equidad debidamente nombrados</w:t>
            </w:r>
            <w:r w:rsidRPr="00E10FBF">
              <w:rPr>
                <w:rFonts w:ascii="Arial" w:hAnsi="Arial" w:cs="Arial"/>
                <w:color w:val="000000" w:themeColor="text1"/>
              </w:rPr>
              <w:t xml:space="preserve"> </w:t>
            </w:r>
            <w:r w:rsidRPr="00E10FBF">
              <w:rPr>
                <w:rStyle w:val="fontstyle31"/>
                <w:rFonts w:ascii="Arial" w:hAnsi="Arial" w:cs="Arial"/>
                <w:color w:val="000000" w:themeColor="text1"/>
              </w:rPr>
              <w:t>por la autoridad competente, conforme a lo establecido en la presente ley.</w:t>
            </w:r>
          </w:p>
          <w:p w14:paraId="746B9599"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5E56F887"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lastRenderedPageBreak/>
              <w:t>CAPITULO III</w:t>
            </w:r>
          </w:p>
          <w:p w14:paraId="49894D40" w14:textId="77777777" w:rsidR="00AB052C" w:rsidRDefault="00AB052C" w:rsidP="00631B49">
            <w:pPr>
              <w:jc w:val="both"/>
              <w:rPr>
                <w:rFonts w:ascii="Arial" w:hAnsi="Arial" w:cs="Arial"/>
                <w:b/>
                <w:bCs/>
                <w:color w:val="000000" w:themeColor="text1"/>
                <w:u w:val="single"/>
              </w:rPr>
            </w:pPr>
          </w:p>
          <w:p w14:paraId="336573E8"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DE LOS OPERADORES AUTORIZADOS PARA CONCILIAR</w:t>
            </w:r>
          </w:p>
          <w:p w14:paraId="561C5516" w14:textId="77777777" w:rsidR="00AB052C" w:rsidRDefault="00AB052C" w:rsidP="00631B49">
            <w:pPr>
              <w:jc w:val="both"/>
              <w:rPr>
                <w:rStyle w:val="fontstyle01"/>
                <w:rFonts w:ascii="Arial" w:hAnsi="Arial" w:cs="Arial"/>
                <w:color w:val="000000" w:themeColor="text1"/>
              </w:rPr>
            </w:pPr>
          </w:p>
          <w:p w14:paraId="17F9039D" w14:textId="77777777" w:rsidR="00AB052C" w:rsidRPr="00B33C0D" w:rsidRDefault="00AB052C" w:rsidP="00631B49">
            <w:pPr>
              <w:jc w:val="both"/>
              <w:rPr>
                <w:rStyle w:val="fontstyle01"/>
                <w:rFonts w:ascii="Arial" w:hAnsi="Arial" w:cs="Arial"/>
                <w:b w:val="0"/>
                <w:bCs w:val="0"/>
                <w:color w:val="000000" w:themeColor="text1"/>
              </w:rPr>
            </w:pPr>
            <w:r w:rsidRPr="00B33C0D">
              <w:rPr>
                <w:rStyle w:val="fontstyle01"/>
                <w:rFonts w:ascii="Arial" w:hAnsi="Arial" w:cs="Arial"/>
                <w:color w:val="000000" w:themeColor="text1"/>
              </w:rPr>
              <w:t>Artículo 10</w:t>
            </w:r>
            <w:r>
              <w:rPr>
                <w:rStyle w:val="fontstyle01"/>
                <w:rFonts w:ascii="Arial" w:hAnsi="Arial" w:cs="Arial"/>
                <w:color w:val="000000" w:themeColor="text1"/>
              </w:rPr>
              <w:t xml:space="preserve">. </w:t>
            </w:r>
            <w:r w:rsidRPr="00B33C0D">
              <w:rPr>
                <w:rStyle w:val="fontstyle01"/>
                <w:rFonts w:ascii="Arial" w:hAnsi="Arial" w:cs="Arial"/>
                <w:i/>
                <w:iCs/>
                <w:color w:val="000000" w:themeColor="text1"/>
              </w:rPr>
              <w:t>Operadores autorizados para conciliar extrajudicialmente.</w:t>
            </w:r>
            <w:r w:rsidRPr="00B33C0D">
              <w:rPr>
                <w:rStyle w:val="fontstyle01"/>
                <w:rFonts w:ascii="Arial" w:hAnsi="Arial" w:cs="Arial"/>
                <w:color w:val="000000" w:themeColor="text1"/>
              </w:rPr>
              <w:t xml:space="preserve"> Serán operadores de la  conciliación extrajudicial en derecho: </w:t>
            </w:r>
          </w:p>
          <w:p w14:paraId="470C509D" w14:textId="77777777" w:rsidR="00AB052C" w:rsidRPr="00B33C0D" w:rsidRDefault="00AB052C" w:rsidP="00631B49">
            <w:pPr>
              <w:jc w:val="both"/>
              <w:rPr>
                <w:rFonts w:ascii="Arial" w:hAnsi="Arial" w:cs="Arial"/>
                <w:color w:val="000000" w:themeColor="text1"/>
              </w:rPr>
            </w:pPr>
          </w:p>
          <w:p w14:paraId="3E7D61D0" w14:textId="77777777" w:rsidR="00AB052C" w:rsidRPr="00B33C0D" w:rsidRDefault="00AB052C" w:rsidP="00631B49">
            <w:pPr>
              <w:pStyle w:val="Prrafodelista"/>
              <w:numPr>
                <w:ilvl w:val="0"/>
                <w:numId w:val="45"/>
              </w:numPr>
              <w:jc w:val="both"/>
              <w:rPr>
                <w:rFonts w:ascii="Arial" w:hAnsi="Arial" w:cs="Arial"/>
                <w:color w:val="000000" w:themeColor="text1"/>
              </w:rPr>
            </w:pPr>
            <w:r w:rsidRPr="00B33C0D">
              <w:rPr>
                <w:rFonts w:ascii="Arial" w:hAnsi="Arial" w:cs="Arial"/>
                <w:color w:val="000000" w:themeColor="text1"/>
                <w:lang w:val="es-ES"/>
              </w:rPr>
              <w:t xml:space="preserve">Los conciliadores inscritos en los </w:t>
            </w:r>
            <w:r w:rsidRPr="00B33C0D">
              <w:rPr>
                <w:rFonts w:ascii="Arial" w:hAnsi="Arial" w:cs="Arial"/>
                <w:color w:val="000000" w:themeColor="text1"/>
                <w:lang w:val="es-ES"/>
              </w:rPr>
              <w:lastRenderedPageBreak/>
              <w:t xml:space="preserve">centros de conciliación debidamente autorizados para prestar sus servicios, sean de entidades con o sin ánimo de lucro, de notarías, de entidades públicas o de los consultorios jurídicos de las universidades.  </w:t>
            </w:r>
          </w:p>
          <w:p w14:paraId="6B1E4D0A" w14:textId="77777777" w:rsidR="00AB052C" w:rsidRPr="00B33C0D" w:rsidRDefault="00AB052C" w:rsidP="00631B49">
            <w:pPr>
              <w:pStyle w:val="Prrafodelista"/>
              <w:numPr>
                <w:ilvl w:val="0"/>
                <w:numId w:val="45"/>
              </w:numPr>
              <w:jc w:val="both"/>
              <w:rPr>
                <w:rFonts w:ascii="Arial" w:hAnsi="Arial" w:cs="Arial"/>
                <w:color w:val="000000" w:themeColor="text1"/>
              </w:rPr>
            </w:pPr>
            <w:r w:rsidRPr="00B33C0D">
              <w:rPr>
                <w:rFonts w:ascii="Arial" w:hAnsi="Arial" w:cs="Arial"/>
                <w:color w:val="000000" w:themeColor="text1"/>
              </w:rPr>
              <w:t xml:space="preserve">Los servidores públicos facultados </w:t>
            </w:r>
            <w:r w:rsidRPr="001D10EE">
              <w:rPr>
                <w:rFonts w:ascii="Arial" w:hAnsi="Arial" w:cs="Arial"/>
                <w:strike/>
                <w:color w:val="000000" w:themeColor="text1"/>
              </w:rPr>
              <w:t>pro</w:t>
            </w:r>
            <w:r w:rsidRPr="00B33C0D">
              <w:rPr>
                <w:rFonts w:ascii="Arial" w:hAnsi="Arial" w:cs="Arial"/>
                <w:color w:val="000000" w:themeColor="text1"/>
              </w:rPr>
              <w:t xml:space="preserve"> </w:t>
            </w:r>
            <w:r w:rsidRPr="001D10EE">
              <w:rPr>
                <w:rFonts w:ascii="Arial" w:hAnsi="Arial" w:cs="Arial"/>
                <w:b/>
                <w:bCs/>
                <w:color w:val="000000" w:themeColor="text1"/>
              </w:rPr>
              <w:t>por</w:t>
            </w:r>
            <w:r>
              <w:rPr>
                <w:rFonts w:ascii="Arial" w:hAnsi="Arial" w:cs="Arial"/>
                <w:color w:val="000000" w:themeColor="text1"/>
              </w:rPr>
              <w:t xml:space="preserve"> </w:t>
            </w:r>
            <w:r w:rsidRPr="00B33C0D">
              <w:rPr>
                <w:rFonts w:ascii="Arial" w:hAnsi="Arial" w:cs="Arial"/>
                <w:color w:val="000000" w:themeColor="text1"/>
              </w:rPr>
              <w:t xml:space="preserve">la ley para conciliar. </w:t>
            </w:r>
          </w:p>
          <w:p w14:paraId="047E68BB" w14:textId="77777777" w:rsidR="00AB052C" w:rsidRPr="00B33C0D" w:rsidRDefault="00AB052C" w:rsidP="00631B49">
            <w:pPr>
              <w:pStyle w:val="Prrafodelista"/>
              <w:numPr>
                <w:ilvl w:val="0"/>
                <w:numId w:val="45"/>
              </w:numPr>
              <w:jc w:val="both"/>
              <w:rPr>
                <w:rFonts w:ascii="Arial" w:hAnsi="Arial" w:cs="Arial"/>
                <w:color w:val="000000" w:themeColor="text1"/>
              </w:rPr>
            </w:pPr>
            <w:r w:rsidRPr="00B33C0D">
              <w:rPr>
                <w:rFonts w:ascii="Arial" w:hAnsi="Arial" w:cs="Arial"/>
                <w:color w:val="000000" w:themeColor="text1"/>
              </w:rPr>
              <w:t xml:space="preserve">Los defensores del consumidor financiero. </w:t>
            </w:r>
          </w:p>
          <w:p w14:paraId="00847739" w14:textId="77777777" w:rsidR="00AB052C" w:rsidRPr="00E10FBF" w:rsidRDefault="00AB052C" w:rsidP="00631B49">
            <w:pPr>
              <w:jc w:val="both"/>
              <w:rPr>
                <w:rFonts w:ascii="Arial" w:hAnsi="Arial" w:cs="Arial"/>
                <w:color w:val="000000" w:themeColor="text1"/>
                <w:u w:val="single"/>
              </w:rPr>
            </w:pPr>
          </w:p>
          <w:p w14:paraId="74DE7C67" w14:textId="77777777" w:rsidR="00AB052C" w:rsidRPr="001D10EE" w:rsidRDefault="00AB052C" w:rsidP="00631B49">
            <w:pPr>
              <w:jc w:val="both"/>
              <w:rPr>
                <w:rFonts w:ascii="Arial" w:hAnsi="Arial" w:cs="Arial"/>
                <w:color w:val="000000" w:themeColor="text1"/>
              </w:rPr>
            </w:pPr>
            <w:r w:rsidRPr="00E10FBF">
              <w:rPr>
                <w:rStyle w:val="fontstyle31"/>
                <w:rFonts w:ascii="Arial" w:hAnsi="Arial" w:cs="Arial"/>
                <w:color w:val="000000" w:themeColor="text1"/>
              </w:rPr>
              <w:t>En la conciliación en equidad, serán operadores de la conciliación, los conciliadores en equidad debidamente nombrados</w:t>
            </w:r>
            <w:r w:rsidRPr="00E10FBF">
              <w:rPr>
                <w:rFonts w:ascii="Arial" w:hAnsi="Arial" w:cs="Arial"/>
                <w:color w:val="000000" w:themeColor="text1"/>
              </w:rPr>
              <w:t xml:space="preserve"> </w:t>
            </w:r>
            <w:r w:rsidRPr="00E10FBF">
              <w:rPr>
                <w:rStyle w:val="fontstyle31"/>
                <w:rFonts w:ascii="Arial" w:hAnsi="Arial" w:cs="Arial"/>
                <w:color w:val="000000" w:themeColor="text1"/>
              </w:rPr>
              <w:t xml:space="preserve">por la autoridad competente, conforme a lo establecido en la presente </w:t>
            </w:r>
          </w:p>
          <w:p w14:paraId="16576C30" w14:textId="77777777" w:rsidR="00AB052C" w:rsidRPr="00E10FBF" w:rsidRDefault="00AB052C" w:rsidP="00631B49">
            <w:pPr>
              <w:rPr>
                <w:b/>
                <w:bCs/>
                <w:u w:val="single"/>
              </w:rPr>
            </w:pPr>
          </w:p>
        </w:tc>
        <w:tc>
          <w:tcPr>
            <w:tcW w:w="2835" w:type="dxa"/>
          </w:tcPr>
          <w:p w14:paraId="32DE3AB1"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Se corrige error de forma en el literal b). Se cambia “</w:t>
            </w:r>
            <w:r w:rsidRPr="00A27780">
              <w:rPr>
                <w:rFonts w:ascii="Arial" w:hAnsi="Arial" w:cs="Arial"/>
                <w:b/>
                <w:bCs/>
                <w:color w:val="000000" w:themeColor="text1"/>
                <w:lang w:val="es-ES"/>
              </w:rPr>
              <w:t>pro</w:t>
            </w:r>
            <w:r>
              <w:rPr>
                <w:rFonts w:ascii="Arial" w:hAnsi="Arial" w:cs="Arial"/>
                <w:color w:val="000000" w:themeColor="text1"/>
                <w:lang w:val="es-ES"/>
              </w:rPr>
              <w:t>”, y se pone  “</w:t>
            </w:r>
            <w:r w:rsidRPr="00A27780">
              <w:rPr>
                <w:rFonts w:ascii="Arial" w:hAnsi="Arial" w:cs="Arial"/>
                <w:b/>
                <w:bCs/>
                <w:color w:val="000000" w:themeColor="text1"/>
                <w:lang w:val="es-ES"/>
              </w:rPr>
              <w:t>por</w:t>
            </w:r>
            <w:r>
              <w:rPr>
                <w:rFonts w:ascii="Arial" w:hAnsi="Arial" w:cs="Arial"/>
                <w:color w:val="000000" w:themeColor="text1"/>
                <w:lang w:val="es-ES"/>
              </w:rPr>
              <w:t>”</w:t>
            </w:r>
          </w:p>
        </w:tc>
      </w:tr>
      <w:tr w:rsidR="00102861" w:rsidRPr="00B556BE" w14:paraId="6D341E1F" w14:textId="77777777" w:rsidTr="00102861">
        <w:tc>
          <w:tcPr>
            <w:tcW w:w="3261" w:type="dxa"/>
          </w:tcPr>
          <w:p w14:paraId="13BD70FE" w14:textId="77777777" w:rsidR="00AB052C" w:rsidRDefault="00AB052C" w:rsidP="00631B49">
            <w:pPr>
              <w:jc w:val="both"/>
              <w:rPr>
                <w:rFonts w:ascii="Arial" w:hAnsi="Arial" w:cs="Arial"/>
                <w:color w:val="000000" w:themeColor="text1"/>
              </w:rPr>
            </w:pPr>
            <w:r w:rsidRPr="00B556BE">
              <w:rPr>
                <w:rFonts w:ascii="Arial" w:eastAsia="Calibri" w:hAnsi="Arial" w:cs="Arial"/>
                <w:b/>
                <w:color w:val="000000" w:themeColor="text1"/>
                <w:lang w:val="es-CO"/>
              </w:rPr>
              <w:lastRenderedPageBreak/>
              <w:t xml:space="preserve">Artículo 11. </w:t>
            </w:r>
            <w:r w:rsidRPr="00B556BE">
              <w:rPr>
                <w:rFonts w:ascii="Arial" w:eastAsia="Calibri" w:hAnsi="Arial" w:cs="Arial"/>
                <w:i/>
                <w:color w:val="000000" w:themeColor="text1"/>
                <w:lang w:val="es-CO"/>
              </w:rPr>
              <w:t xml:space="preserve">Operadores autorizados para conciliar extrajudicialmente en materia civil. </w:t>
            </w:r>
            <w:r w:rsidRPr="00B556BE">
              <w:rPr>
                <w:rFonts w:ascii="Arial" w:eastAsia="Calibri" w:hAnsi="Arial" w:cs="Arial"/>
                <w:color w:val="000000" w:themeColor="text1"/>
                <w:lang w:val="es-CO"/>
              </w:rPr>
              <w:t>La conciliación extrajudicial en derecho e</w:t>
            </w:r>
            <w:r>
              <w:rPr>
                <w:rFonts w:ascii="Arial" w:eastAsia="Calibri" w:hAnsi="Arial" w:cs="Arial"/>
                <w:color w:val="000000" w:themeColor="text1"/>
                <w:lang w:val="es-CO"/>
              </w:rPr>
              <w:t xml:space="preserve">n materias que sean de competencia de los jueces civiles, </w:t>
            </w:r>
            <w:r w:rsidRPr="00B556BE">
              <w:rPr>
                <w:rFonts w:ascii="Arial" w:eastAsia="Calibri" w:hAnsi="Arial" w:cs="Arial"/>
                <w:bCs/>
                <w:color w:val="000000" w:themeColor="text1"/>
              </w:rPr>
              <w:t xml:space="preserve">sin perjuicio de la naturaleza jurídica de las </w:t>
            </w:r>
            <w:r w:rsidRPr="00B556BE">
              <w:rPr>
                <w:rFonts w:ascii="Arial" w:eastAsia="Calibri" w:hAnsi="Arial" w:cs="Arial"/>
                <w:bCs/>
                <w:color w:val="000000" w:themeColor="text1"/>
              </w:rPr>
              <w:lastRenderedPageBreak/>
              <w:t>partes,</w:t>
            </w:r>
            <w:r w:rsidRPr="00B556BE">
              <w:rPr>
                <w:rFonts w:ascii="Arial" w:eastAsia="Calibri" w:hAnsi="Arial" w:cs="Arial"/>
                <w:bCs/>
                <w:color w:val="000000" w:themeColor="text1"/>
                <w:lang w:val="es-CO"/>
              </w:rPr>
              <w:t xml:space="preserve"> podrá ser adelantada ante los conciliadores de los centros de conciliación</w:t>
            </w:r>
            <w:r w:rsidRPr="00B556BE">
              <w:rPr>
                <w:rFonts w:ascii="Arial" w:eastAsia="Calibri" w:hAnsi="Arial" w:cs="Arial"/>
                <w:color w:val="000000" w:themeColor="text1"/>
                <w:lang w:val="es-CO"/>
              </w:rPr>
              <w:t>,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w:t>
            </w:r>
            <w:r>
              <w:rPr>
                <w:rFonts w:ascii="Arial" w:eastAsia="Calibri" w:hAnsi="Arial" w:cs="Arial"/>
                <w:color w:val="000000" w:themeColor="text1"/>
                <w:lang w:val="es-CO"/>
              </w:rPr>
              <w:t xml:space="preserve">, </w:t>
            </w:r>
            <w:r w:rsidRPr="00B33C0D">
              <w:rPr>
                <w:rFonts w:ascii="Arial" w:hAnsi="Arial" w:cs="Arial"/>
                <w:color w:val="000000" w:themeColor="text1"/>
              </w:rPr>
              <w:t xml:space="preserve">siempre y cuando el asunto a conciliar sea de su competencia. </w:t>
            </w:r>
          </w:p>
          <w:p w14:paraId="65A475EC" w14:textId="77777777" w:rsidR="00AB052C" w:rsidRDefault="00AB052C" w:rsidP="00631B49">
            <w:pPr>
              <w:spacing w:after="160"/>
              <w:jc w:val="both"/>
              <w:rPr>
                <w:rFonts w:ascii="Arial" w:hAnsi="Arial" w:cs="Arial"/>
                <w:bCs/>
                <w:color w:val="000000" w:themeColor="text1"/>
              </w:rPr>
            </w:pPr>
          </w:p>
          <w:p w14:paraId="714CBAAB"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hAnsi="Arial" w:cs="Arial"/>
                <w:bCs/>
                <w:color w:val="000000" w:themeColor="text1"/>
              </w:rPr>
              <w:t>Se excluye competencia a los consultorios jurídicos cuando una de las partes sea una entidad pública.</w:t>
            </w:r>
          </w:p>
          <w:p w14:paraId="27A22D74" w14:textId="77777777" w:rsidR="00AB052C" w:rsidRPr="002C2685" w:rsidRDefault="00AB052C" w:rsidP="00631B49">
            <w:pPr>
              <w:jc w:val="both"/>
              <w:rPr>
                <w:rStyle w:val="fontstyle01"/>
                <w:rFonts w:ascii="Arial" w:hAnsi="Arial" w:cs="Arial"/>
                <w:b w:val="0"/>
                <w:bCs w:val="0"/>
                <w:color w:val="000000" w:themeColor="text1"/>
                <w:lang w:val="es-CO"/>
              </w:rPr>
            </w:pPr>
          </w:p>
        </w:tc>
        <w:tc>
          <w:tcPr>
            <w:tcW w:w="3260" w:type="dxa"/>
          </w:tcPr>
          <w:p w14:paraId="13B69462" w14:textId="77777777" w:rsidR="00AB052C" w:rsidRDefault="00AB052C" w:rsidP="00631B49">
            <w:pPr>
              <w:jc w:val="both"/>
              <w:rPr>
                <w:rFonts w:ascii="Arial" w:hAnsi="Arial" w:cs="Arial"/>
                <w:color w:val="000000" w:themeColor="text1"/>
              </w:rPr>
            </w:pPr>
            <w:r w:rsidRPr="00B556BE">
              <w:rPr>
                <w:rFonts w:ascii="Arial" w:eastAsia="Calibri" w:hAnsi="Arial" w:cs="Arial"/>
                <w:b/>
                <w:color w:val="000000" w:themeColor="text1"/>
                <w:lang w:val="es-CO"/>
              </w:rPr>
              <w:lastRenderedPageBreak/>
              <w:t xml:space="preserve">Artículo 11. </w:t>
            </w:r>
            <w:r w:rsidRPr="00B556BE">
              <w:rPr>
                <w:rFonts w:ascii="Arial" w:eastAsia="Calibri" w:hAnsi="Arial" w:cs="Arial"/>
                <w:i/>
                <w:color w:val="000000" w:themeColor="text1"/>
                <w:lang w:val="es-CO"/>
              </w:rPr>
              <w:t xml:space="preserve">Operadores autorizados para conciliar extrajudicialmente en materia civil. </w:t>
            </w:r>
            <w:r w:rsidRPr="00B556BE">
              <w:rPr>
                <w:rFonts w:ascii="Arial" w:eastAsia="Calibri" w:hAnsi="Arial" w:cs="Arial"/>
                <w:color w:val="000000" w:themeColor="text1"/>
                <w:lang w:val="es-CO"/>
              </w:rPr>
              <w:t xml:space="preserve">La conciliación extrajudicial en derecho en </w:t>
            </w:r>
            <w:r w:rsidRPr="00303BAD">
              <w:rPr>
                <w:rFonts w:ascii="Arial" w:eastAsia="Calibri" w:hAnsi="Arial" w:cs="Arial"/>
                <w:b/>
                <w:bCs/>
                <w:color w:val="000000" w:themeColor="text1"/>
                <w:u w:val="single"/>
                <w:lang w:val="es-CO"/>
              </w:rPr>
              <w:t>materia civil</w:t>
            </w:r>
            <w:r w:rsidRPr="00B556BE">
              <w:rPr>
                <w:rFonts w:ascii="Arial" w:eastAsia="Calibri" w:hAnsi="Arial" w:cs="Arial"/>
                <w:color w:val="000000" w:themeColor="text1"/>
                <w:lang w:val="es-CO"/>
              </w:rPr>
              <w:t xml:space="preserve">, </w:t>
            </w:r>
            <w:r w:rsidRPr="00B556BE">
              <w:rPr>
                <w:rFonts w:ascii="Arial" w:eastAsia="Calibri" w:hAnsi="Arial" w:cs="Arial"/>
                <w:bCs/>
                <w:color w:val="000000" w:themeColor="text1"/>
              </w:rPr>
              <w:t>sin perjuicio de la naturaleza jurídica de las partes,</w:t>
            </w:r>
            <w:r w:rsidRPr="00B556BE">
              <w:rPr>
                <w:rFonts w:ascii="Arial" w:eastAsia="Calibri" w:hAnsi="Arial" w:cs="Arial"/>
                <w:bCs/>
                <w:color w:val="000000" w:themeColor="text1"/>
                <w:lang w:val="es-CO"/>
              </w:rPr>
              <w:t xml:space="preserve"> podrá ser adelantada ante los </w:t>
            </w:r>
            <w:r w:rsidRPr="00B556BE">
              <w:rPr>
                <w:rFonts w:ascii="Arial" w:eastAsia="Calibri" w:hAnsi="Arial" w:cs="Arial"/>
                <w:bCs/>
                <w:color w:val="000000" w:themeColor="text1"/>
                <w:lang w:val="es-CO"/>
              </w:rPr>
              <w:lastRenderedPageBreak/>
              <w:t>conciliadores de los centros de conciliación</w:t>
            </w:r>
            <w:r w:rsidRPr="00B556BE">
              <w:rPr>
                <w:rFonts w:ascii="Arial" w:eastAsia="Calibri" w:hAnsi="Arial" w:cs="Arial"/>
                <w:color w:val="000000" w:themeColor="text1"/>
                <w:lang w:val="es-CO"/>
              </w:rPr>
              <w:t>,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w:t>
            </w:r>
            <w:r>
              <w:rPr>
                <w:rFonts w:ascii="Arial" w:eastAsia="Calibri" w:hAnsi="Arial" w:cs="Arial"/>
                <w:color w:val="000000" w:themeColor="text1"/>
                <w:lang w:val="es-CO"/>
              </w:rPr>
              <w:t xml:space="preserve">, </w:t>
            </w:r>
            <w:r w:rsidRPr="00B33C0D">
              <w:rPr>
                <w:rFonts w:ascii="Arial" w:hAnsi="Arial" w:cs="Arial"/>
                <w:color w:val="000000" w:themeColor="text1"/>
              </w:rPr>
              <w:t xml:space="preserve">siempre y cuando el asunto a conciliar sea de su competencia. </w:t>
            </w:r>
          </w:p>
          <w:p w14:paraId="5E6733E3" w14:textId="77777777" w:rsidR="00AB052C" w:rsidRDefault="00AB052C" w:rsidP="00631B49">
            <w:pPr>
              <w:spacing w:after="160"/>
              <w:jc w:val="both"/>
              <w:rPr>
                <w:rFonts w:ascii="Arial" w:hAnsi="Arial" w:cs="Arial"/>
                <w:bCs/>
                <w:color w:val="000000" w:themeColor="text1"/>
              </w:rPr>
            </w:pPr>
          </w:p>
          <w:p w14:paraId="383E85D3"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hAnsi="Arial" w:cs="Arial"/>
                <w:bCs/>
                <w:color w:val="000000" w:themeColor="text1"/>
              </w:rPr>
              <w:t>Se excluye competencia a los consultorios jurídicos cuando una de las partes sea una entidad pública.</w:t>
            </w:r>
          </w:p>
          <w:p w14:paraId="51A0BAE1" w14:textId="77777777" w:rsidR="00AB052C" w:rsidRPr="00B556BE" w:rsidRDefault="00AB052C" w:rsidP="00631B49">
            <w:pPr>
              <w:jc w:val="both"/>
              <w:rPr>
                <w:rFonts w:ascii="Arial" w:hAnsi="Arial" w:cs="Arial"/>
                <w:color w:val="000000" w:themeColor="text1"/>
                <w:lang w:val="es-ES"/>
              </w:rPr>
            </w:pPr>
          </w:p>
        </w:tc>
        <w:tc>
          <w:tcPr>
            <w:tcW w:w="2835" w:type="dxa"/>
          </w:tcPr>
          <w:p w14:paraId="1E2E31AB" w14:textId="77777777" w:rsidR="00AB052C" w:rsidRPr="00B556BE" w:rsidRDefault="00AB052C" w:rsidP="00631B49">
            <w:pPr>
              <w:jc w:val="both"/>
              <w:rPr>
                <w:rFonts w:ascii="Arial" w:hAnsi="Arial" w:cs="Arial"/>
                <w:color w:val="000000" w:themeColor="text1"/>
                <w:lang w:val="es-ES"/>
              </w:rPr>
            </w:pPr>
            <w:commentRangeStart w:id="1"/>
            <w:r>
              <w:rPr>
                <w:rFonts w:ascii="Arial" w:hAnsi="Arial" w:cs="Arial"/>
                <w:color w:val="000000" w:themeColor="text1"/>
                <w:lang w:val="es-ES"/>
              </w:rPr>
              <w:lastRenderedPageBreak/>
              <w:t xml:space="preserve">A fin de simplificar el texto, se reemplaza la expresión </w:t>
            </w:r>
            <w:r w:rsidRPr="008F065E">
              <w:rPr>
                <w:rFonts w:ascii="Arial" w:hAnsi="Arial" w:cs="Arial"/>
                <w:i/>
                <w:iCs/>
                <w:color w:val="000000" w:themeColor="text1"/>
                <w:lang w:val="es-ES"/>
              </w:rPr>
              <w:t>“</w:t>
            </w:r>
            <w:r w:rsidRPr="008F065E">
              <w:rPr>
                <w:rFonts w:ascii="Arial" w:eastAsia="Calibri" w:hAnsi="Arial" w:cs="Arial"/>
                <w:i/>
                <w:iCs/>
                <w:color w:val="000000" w:themeColor="text1"/>
                <w:lang w:val="es-CO"/>
              </w:rPr>
              <w:t>materias que sean de competencia de los jueces civiles”</w:t>
            </w:r>
            <w:r>
              <w:rPr>
                <w:rFonts w:ascii="Arial" w:eastAsia="Calibri" w:hAnsi="Arial" w:cs="Arial"/>
                <w:color w:val="000000" w:themeColor="text1"/>
                <w:lang w:val="es-CO"/>
              </w:rPr>
              <w:t xml:space="preserve"> por </w:t>
            </w:r>
            <w:r w:rsidRPr="008F065E">
              <w:rPr>
                <w:rFonts w:ascii="Arial" w:eastAsia="Calibri" w:hAnsi="Arial" w:cs="Arial"/>
                <w:i/>
                <w:iCs/>
                <w:color w:val="000000" w:themeColor="text1"/>
                <w:lang w:val="es-CO"/>
              </w:rPr>
              <w:t>“materia civil”.</w:t>
            </w:r>
            <w:r>
              <w:rPr>
                <w:rFonts w:ascii="Arial" w:eastAsia="Calibri" w:hAnsi="Arial" w:cs="Arial"/>
                <w:color w:val="000000" w:themeColor="text1"/>
                <w:lang w:val="es-CO"/>
              </w:rPr>
              <w:t xml:space="preserve"> </w:t>
            </w:r>
            <w:commentRangeEnd w:id="1"/>
            <w:r>
              <w:rPr>
                <w:rStyle w:val="Refdecomentario"/>
              </w:rPr>
              <w:commentReference w:id="1"/>
            </w:r>
          </w:p>
        </w:tc>
      </w:tr>
      <w:tr w:rsidR="00102861" w:rsidRPr="00B556BE" w14:paraId="34D79976" w14:textId="77777777" w:rsidTr="00102861">
        <w:tc>
          <w:tcPr>
            <w:tcW w:w="3261" w:type="dxa"/>
          </w:tcPr>
          <w:p w14:paraId="03748387" w14:textId="77777777" w:rsidR="00AB052C" w:rsidRPr="00B556BE" w:rsidRDefault="00AB052C" w:rsidP="00631B49">
            <w:pPr>
              <w:spacing w:before="100" w:beforeAutospacing="1" w:after="100" w:afterAutospacing="1"/>
              <w:jc w:val="both"/>
              <w:rPr>
                <w:rFonts w:ascii="Arial" w:eastAsia="Times New Roman" w:hAnsi="Arial" w:cs="Arial"/>
                <w:color w:val="000000" w:themeColor="text1"/>
                <w:lang w:val="es-CO" w:eastAsia="es-CO"/>
              </w:rPr>
            </w:pPr>
            <w:r w:rsidRPr="00B556BE">
              <w:rPr>
                <w:rFonts w:ascii="Arial" w:eastAsia="Times New Roman" w:hAnsi="Arial" w:cs="Arial"/>
                <w:b/>
                <w:color w:val="000000" w:themeColor="text1"/>
                <w:lang w:val="es-CO" w:eastAsia="es-CO"/>
              </w:rPr>
              <w:lastRenderedPageBreak/>
              <w:t xml:space="preserve">Artículo 12. </w:t>
            </w:r>
            <w:r w:rsidRPr="00B556BE">
              <w:rPr>
                <w:rFonts w:ascii="Arial" w:eastAsia="Times New Roman" w:hAnsi="Arial" w:cs="Arial"/>
                <w:i/>
                <w:color w:val="000000" w:themeColor="text1"/>
                <w:lang w:val="es-CO" w:eastAsia="es-CO"/>
              </w:rPr>
              <w:t>Operadores autorizados para conciliar extrajudicialmente en materia de familia.</w:t>
            </w:r>
            <w:r w:rsidRPr="00B556BE">
              <w:rPr>
                <w:rFonts w:ascii="Arial" w:eastAsia="Times New Roman" w:hAnsi="Arial" w:cs="Arial"/>
                <w:color w:val="000000" w:themeColor="text1"/>
                <w:lang w:val="es-CO" w:eastAsia="es-CO"/>
              </w:rPr>
              <w:t xml:space="preserve"> La conciliación extrajudicial en derecho en materia de familia podrá ser adelantada ante los conciliadores de los centros de conciliación, ante los defensores y los comisarios de familia</w:t>
            </w:r>
            <w:r>
              <w:rPr>
                <w:rFonts w:ascii="Arial" w:eastAsia="Times New Roman" w:hAnsi="Arial" w:cs="Arial"/>
                <w:color w:val="000000" w:themeColor="text1"/>
                <w:lang w:val="es-CO" w:eastAsia="es-CO"/>
              </w:rPr>
              <w:t xml:space="preserve"> cuando ejercen competencias subsidiarias</w:t>
            </w:r>
            <w:r w:rsidRPr="00B556BE">
              <w:rPr>
                <w:rFonts w:ascii="Arial" w:eastAsia="Times New Roman" w:hAnsi="Arial" w:cs="Arial"/>
                <w:color w:val="000000" w:themeColor="text1"/>
                <w:lang w:val="es-CO" w:eastAsia="es-CO"/>
              </w:rPr>
              <w:t xml:space="preserve">, los delegados regionales y seccionales de </w:t>
            </w:r>
            <w:r w:rsidRPr="00B556BE">
              <w:rPr>
                <w:rFonts w:ascii="Arial" w:eastAsia="Times New Roman" w:hAnsi="Arial" w:cs="Arial"/>
                <w:color w:val="000000" w:themeColor="text1"/>
                <w:lang w:val="es-CO" w:eastAsia="es-CO"/>
              </w:rPr>
              <w:lastRenderedPageBreak/>
              <w:t>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r>
              <w:rPr>
                <w:rFonts w:ascii="Arial" w:eastAsia="Times New Roman" w:hAnsi="Arial" w:cs="Arial"/>
                <w:color w:val="000000" w:themeColor="text1"/>
                <w:lang w:val="es-CO" w:eastAsia="es-CO"/>
              </w:rPr>
              <w:t xml:space="preserve">, </w:t>
            </w:r>
            <w:r w:rsidRPr="00B33C0D">
              <w:rPr>
                <w:rFonts w:ascii="Arial" w:hAnsi="Arial" w:cs="Arial"/>
                <w:color w:val="000000" w:themeColor="text1"/>
              </w:rPr>
              <w:t>siempre y cuando el asunto a conciliar sea de su competencia.</w:t>
            </w:r>
          </w:p>
          <w:p w14:paraId="27E673B0"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En la conciliación extrajudicial en materia de familia los operadores autorizados lo son en los asuntos específicos que los autorice la ley. </w:t>
            </w:r>
          </w:p>
          <w:p w14:paraId="4EF0EFC4" w14:textId="77777777" w:rsidR="00AB052C" w:rsidRPr="002C2685" w:rsidRDefault="00AB052C" w:rsidP="00631B49">
            <w:pPr>
              <w:jc w:val="both"/>
              <w:rPr>
                <w:rStyle w:val="fontstyle01"/>
                <w:rFonts w:ascii="Arial" w:hAnsi="Arial" w:cs="Arial"/>
                <w:b w:val="0"/>
                <w:bCs w:val="0"/>
                <w:color w:val="000000" w:themeColor="text1"/>
                <w:lang w:val="es-CO"/>
              </w:rPr>
            </w:pPr>
          </w:p>
        </w:tc>
        <w:tc>
          <w:tcPr>
            <w:tcW w:w="3260" w:type="dxa"/>
          </w:tcPr>
          <w:p w14:paraId="0C2B215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6DAA2EF0" w14:textId="77777777" w:rsidR="00AB052C" w:rsidRPr="00B556BE" w:rsidRDefault="00AB052C" w:rsidP="00631B49">
            <w:pPr>
              <w:jc w:val="both"/>
              <w:rPr>
                <w:rFonts w:ascii="Arial" w:hAnsi="Arial" w:cs="Arial"/>
                <w:color w:val="000000" w:themeColor="text1"/>
                <w:lang w:val="es-ES"/>
              </w:rPr>
            </w:pPr>
          </w:p>
        </w:tc>
      </w:tr>
      <w:tr w:rsidR="00102861" w:rsidRPr="00B556BE" w14:paraId="3B949093" w14:textId="77777777" w:rsidTr="00102861">
        <w:tc>
          <w:tcPr>
            <w:tcW w:w="3261" w:type="dxa"/>
          </w:tcPr>
          <w:p w14:paraId="4E27097A" w14:textId="77777777" w:rsidR="00AB052C" w:rsidRPr="00B556BE" w:rsidRDefault="00AB052C" w:rsidP="00631B49">
            <w:pPr>
              <w:jc w:val="both"/>
              <w:rPr>
                <w:rFonts w:ascii="Arial" w:hAnsi="Arial" w:cs="Arial"/>
                <w:color w:val="000000" w:themeColor="text1"/>
              </w:rPr>
            </w:pPr>
            <w:r w:rsidRPr="00B556BE">
              <w:rPr>
                <w:rStyle w:val="fontstyle31"/>
                <w:rFonts w:ascii="Arial" w:hAnsi="Arial" w:cs="Arial"/>
                <w:b/>
                <w:color w:val="000000" w:themeColor="text1"/>
              </w:rPr>
              <w:lastRenderedPageBreak/>
              <w:t>Artículo 13</w:t>
            </w:r>
            <w:r w:rsidRPr="00B556BE">
              <w:rPr>
                <w:rStyle w:val="fontstyle31"/>
                <w:rFonts w:ascii="Arial" w:hAnsi="Arial" w:cs="Arial"/>
                <w:i/>
                <w:color w:val="000000" w:themeColor="text1"/>
              </w:rPr>
              <w:t xml:space="preserve">. Operadores autorizados para conciliar extrajudicialmente en materia laboral. </w:t>
            </w:r>
            <w:r w:rsidRPr="00B556BE">
              <w:rPr>
                <w:rFonts w:ascii="Arial" w:hAnsi="Arial" w:cs="Arial"/>
                <w:color w:val="000000" w:themeColor="text1"/>
              </w:rPr>
              <w:t xml:space="preserve">La conciliación extrajudicial en derecho en materia laboral podrá ser adelantada ante los inspectores de trabajo, los delegados regionales y seccionales de la Defensoría del Pueblo, </w:t>
            </w:r>
            <w:r>
              <w:rPr>
                <w:rFonts w:ascii="Arial" w:hAnsi="Arial" w:cs="Arial"/>
                <w:color w:val="000000" w:themeColor="text1"/>
              </w:rPr>
              <w:t>y</w:t>
            </w:r>
            <w:r>
              <w:t xml:space="preserve"> </w:t>
            </w:r>
            <w:r w:rsidRPr="00B556BE">
              <w:rPr>
                <w:rFonts w:ascii="Arial" w:hAnsi="Arial" w:cs="Arial"/>
                <w:color w:val="000000" w:themeColor="text1"/>
              </w:rPr>
              <w:t xml:space="preserve">los agentes del Ministerio Público en materia laboral. A falta de todos los anteriores en el respectivo municipio, esta conciliación </w:t>
            </w:r>
            <w:r w:rsidRPr="00B556BE">
              <w:rPr>
                <w:rFonts w:ascii="Arial" w:hAnsi="Arial" w:cs="Arial"/>
                <w:color w:val="000000" w:themeColor="text1"/>
              </w:rPr>
              <w:lastRenderedPageBreak/>
              <w:t>podrá ser adelantada por los personeros y por los jueces civiles o promiscuos municipales</w:t>
            </w:r>
            <w:r w:rsidRPr="002C2685">
              <w:rPr>
                <w:rFonts w:ascii="Arial" w:hAnsi="Arial" w:cs="Arial"/>
                <w:color w:val="000000" w:themeColor="text1"/>
              </w:rPr>
              <w:t>, siempre y cuando el asunto a conciliar sea de su competencia.</w:t>
            </w:r>
            <w:r>
              <w:rPr>
                <w:rFonts w:ascii="Arial" w:hAnsi="Arial" w:cs="Arial"/>
                <w:color w:val="000000" w:themeColor="text1"/>
              </w:rPr>
              <w:t xml:space="preserve">  </w:t>
            </w:r>
          </w:p>
          <w:p w14:paraId="4AA35D58" w14:textId="77777777" w:rsidR="00AB052C" w:rsidRPr="00B556BE" w:rsidRDefault="00AB052C" w:rsidP="00631B49">
            <w:pPr>
              <w:jc w:val="both"/>
              <w:rPr>
                <w:rStyle w:val="fontstyle01"/>
                <w:rFonts w:ascii="Arial" w:hAnsi="Arial" w:cs="Arial"/>
                <w:b w:val="0"/>
                <w:bCs w:val="0"/>
                <w:i/>
                <w:color w:val="000000" w:themeColor="text1"/>
              </w:rPr>
            </w:pPr>
          </w:p>
        </w:tc>
        <w:tc>
          <w:tcPr>
            <w:tcW w:w="3260" w:type="dxa"/>
          </w:tcPr>
          <w:p w14:paraId="7840D281" w14:textId="77777777" w:rsidR="00AB052C" w:rsidRPr="00B556BE" w:rsidRDefault="00AB052C" w:rsidP="00631B49">
            <w:pPr>
              <w:jc w:val="both"/>
              <w:rPr>
                <w:rFonts w:ascii="Arial" w:hAnsi="Arial" w:cs="Arial"/>
                <w:color w:val="000000" w:themeColor="text1"/>
              </w:rPr>
            </w:pPr>
            <w:r w:rsidRPr="00B556BE">
              <w:rPr>
                <w:rStyle w:val="fontstyle31"/>
                <w:rFonts w:ascii="Arial" w:hAnsi="Arial" w:cs="Arial"/>
                <w:b/>
                <w:color w:val="000000" w:themeColor="text1"/>
              </w:rPr>
              <w:lastRenderedPageBreak/>
              <w:t>Artículo 13</w:t>
            </w:r>
            <w:r w:rsidRPr="00B556BE">
              <w:rPr>
                <w:rStyle w:val="fontstyle31"/>
                <w:rFonts w:ascii="Arial" w:hAnsi="Arial" w:cs="Arial"/>
                <w:i/>
                <w:color w:val="000000" w:themeColor="text1"/>
              </w:rPr>
              <w:t xml:space="preserve">. Operadores autorizados para conciliar extrajudicialmente en materia laboral. </w:t>
            </w:r>
            <w:r w:rsidRPr="00B556BE">
              <w:rPr>
                <w:rFonts w:ascii="Arial" w:hAnsi="Arial" w:cs="Arial"/>
                <w:color w:val="000000" w:themeColor="text1"/>
              </w:rPr>
              <w:t>La conciliación extrajudicial en derecho en materia laboral podrá ser adelantada ante</w:t>
            </w:r>
            <w:r>
              <w:rPr>
                <w:rFonts w:ascii="Arial" w:hAnsi="Arial" w:cs="Arial"/>
                <w:color w:val="000000" w:themeColor="text1"/>
              </w:rPr>
              <w:t xml:space="preserve"> </w:t>
            </w:r>
            <w:r w:rsidRPr="00B556BE">
              <w:rPr>
                <w:rFonts w:ascii="Arial" w:hAnsi="Arial" w:cs="Arial"/>
                <w:color w:val="000000" w:themeColor="text1"/>
              </w:rPr>
              <w:t>los</w:t>
            </w:r>
            <w:r>
              <w:rPr>
                <w:rFonts w:ascii="Arial" w:hAnsi="Arial" w:cs="Arial"/>
                <w:color w:val="000000" w:themeColor="text1"/>
              </w:rPr>
              <w:t xml:space="preserve"> </w:t>
            </w:r>
            <w:r>
              <w:rPr>
                <w:rFonts w:ascii="Arial" w:hAnsi="Arial" w:cs="Arial"/>
                <w:b/>
                <w:bCs/>
                <w:color w:val="000000" w:themeColor="text1"/>
                <w:u w:val="single"/>
              </w:rPr>
              <w:t xml:space="preserve">jueces laborales competentes conforme las reglas de competencia territorial estatuidas en el Código Procesal del Trabajo y Seguridad Social o ante los </w:t>
            </w:r>
            <w:r w:rsidRPr="00B556BE">
              <w:rPr>
                <w:rFonts w:ascii="Arial" w:hAnsi="Arial" w:cs="Arial"/>
                <w:color w:val="000000" w:themeColor="text1"/>
              </w:rPr>
              <w:t xml:space="preserve">inspectores de trabajo, los delegados </w:t>
            </w:r>
            <w:r w:rsidRPr="00B556BE">
              <w:rPr>
                <w:rFonts w:ascii="Arial" w:hAnsi="Arial" w:cs="Arial"/>
                <w:color w:val="000000" w:themeColor="text1"/>
              </w:rPr>
              <w:lastRenderedPageBreak/>
              <w:t xml:space="preserve">regionales y seccionales de la Defensoría del Pueblo, </w:t>
            </w:r>
            <w:r>
              <w:rPr>
                <w:rFonts w:ascii="Arial" w:hAnsi="Arial" w:cs="Arial"/>
                <w:color w:val="000000" w:themeColor="text1"/>
              </w:rPr>
              <w:t>y</w:t>
            </w:r>
            <w:r>
              <w:t xml:space="preserve"> </w:t>
            </w:r>
            <w:r w:rsidRPr="00B556BE">
              <w:rPr>
                <w:rFonts w:ascii="Arial" w:hAnsi="Arial" w:cs="Arial"/>
                <w:color w:val="000000" w:themeColor="text1"/>
              </w:rPr>
              <w:t>los agentes del Ministerio Público en materia laboral. A falta de todos los anteriores en el respectivo municipio, esta conciliación podrá ser adelantada por los personeros y por los jueces civiles o promiscuos municipales</w:t>
            </w:r>
            <w:r w:rsidRPr="002C2685">
              <w:rPr>
                <w:rFonts w:ascii="Arial" w:hAnsi="Arial" w:cs="Arial"/>
                <w:color w:val="000000" w:themeColor="text1"/>
              </w:rPr>
              <w:t>, siempre y cuando el asunto a conciliar sea de su competencia.</w:t>
            </w:r>
            <w:r>
              <w:rPr>
                <w:rFonts w:ascii="Arial" w:hAnsi="Arial" w:cs="Arial"/>
                <w:color w:val="000000" w:themeColor="text1"/>
              </w:rPr>
              <w:t xml:space="preserve">  </w:t>
            </w:r>
          </w:p>
          <w:p w14:paraId="69D8A163" w14:textId="77777777" w:rsidR="00AB052C" w:rsidRPr="00B556BE" w:rsidRDefault="00AB052C" w:rsidP="00631B49">
            <w:pPr>
              <w:jc w:val="both"/>
              <w:rPr>
                <w:rFonts w:ascii="Arial" w:hAnsi="Arial" w:cs="Arial"/>
                <w:color w:val="000000" w:themeColor="text1"/>
                <w:lang w:val="es-ES"/>
              </w:rPr>
            </w:pPr>
          </w:p>
        </w:tc>
        <w:tc>
          <w:tcPr>
            <w:tcW w:w="2835" w:type="dxa"/>
          </w:tcPr>
          <w:p w14:paraId="36B43CF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La modificación tiene por objeto que la conciliación extrajudicial en materia laboral pueda adelantarse ante los jueces del trabajo lo que permite en concordancia con el pronunciamiento de la Corte Constitucional en sentencia C-893 de 2001, y en articulación con el artículo 53 de la Constitución Nacional que los trabajadores en </w:t>
            </w:r>
            <w:r>
              <w:rPr>
                <w:rFonts w:ascii="Arial" w:hAnsi="Arial" w:cs="Arial"/>
                <w:color w:val="000000" w:themeColor="text1"/>
                <w:lang w:val="es-ES"/>
              </w:rPr>
              <w:lastRenderedPageBreak/>
              <w:t xml:space="preserve">su facultad de transigir y conciliar en materia de derechos inciertos y discutibles, pueda tener como garantía de justicia el elevar su solicitud de conciliación ante los jueces laborales, produciendo celeridad, prontitud, confianza, seguridad y certeza en el ejercicio de sus derechos laborales. </w:t>
            </w:r>
          </w:p>
        </w:tc>
      </w:tr>
      <w:tr w:rsidR="00102861" w:rsidRPr="00B556BE" w14:paraId="305AE9BA" w14:textId="77777777" w:rsidTr="00102861">
        <w:tc>
          <w:tcPr>
            <w:tcW w:w="3261" w:type="dxa"/>
          </w:tcPr>
          <w:p w14:paraId="4D7B2900"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b/>
                <w:color w:val="000000" w:themeColor="text1"/>
              </w:rPr>
              <w:lastRenderedPageBreak/>
              <w:t xml:space="preserve">Artículo 14. </w:t>
            </w:r>
            <w:r w:rsidRPr="00B556BE">
              <w:rPr>
                <w:rStyle w:val="fontstyle31"/>
                <w:rFonts w:ascii="Arial" w:hAnsi="Arial" w:cs="Arial"/>
                <w:i/>
                <w:color w:val="000000" w:themeColor="text1"/>
              </w:rPr>
              <w:t xml:space="preserve">Operadores autorizados para conciliar extrajudicialmente en materia de Protección Especial al Consumidor Financiero. </w:t>
            </w:r>
            <w:r w:rsidRPr="00B556BE">
              <w:rPr>
                <w:rStyle w:val="fontstyle31"/>
                <w:rFonts w:ascii="Arial" w:hAnsi="Arial" w:cs="Arial"/>
                <w:color w:val="000000" w:themeColor="text1"/>
              </w:rPr>
              <w:t xml:space="preserve">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 </w:t>
            </w:r>
          </w:p>
          <w:p w14:paraId="08E0B76D"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2FE97C9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2B5D2B82" w14:textId="77777777" w:rsidR="00AB052C" w:rsidRPr="00B556BE" w:rsidRDefault="00AB052C" w:rsidP="00631B49">
            <w:pPr>
              <w:jc w:val="both"/>
              <w:rPr>
                <w:rFonts w:ascii="Arial" w:hAnsi="Arial" w:cs="Arial"/>
                <w:color w:val="000000" w:themeColor="text1"/>
                <w:lang w:val="es-ES"/>
              </w:rPr>
            </w:pPr>
          </w:p>
        </w:tc>
      </w:tr>
      <w:tr w:rsidR="00102861" w:rsidRPr="00B556BE" w14:paraId="1A401366" w14:textId="77777777" w:rsidTr="00102861">
        <w:tc>
          <w:tcPr>
            <w:tcW w:w="3261" w:type="dxa"/>
          </w:tcPr>
          <w:p w14:paraId="2AC553B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15. </w:t>
            </w:r>
            <w:r w:rsidRPr="00B556BE">
              <w:rPr>
                <w:rFonts w:ascii="Arial" w:hAnsi="Arial" w:cs="Arial"/>
                <w:i/>
                <w:iCs/>
                <w:color w:val="000000" w:themeColor="text1"/>
              </w:rPr>
              <w:t xml:space="preserve">Centro de conciliación. </w:t>
            </w:r>
            <w:r w:rsidRPr="00B556BE">
              <w:rPr>
                <w:rFonts w:ascii="Arial" w:hAnsi="Arial" w:cs="Arial"/>
                <w:color w:val="000000" w:themeColor="text1"/>
              </w:rPr>
              <w:t xml:space="preserve">Es la línea de acción autorizada por el Ministerio de Justicia y del Derecho a una entidad </w:t>
            </w:r>
            <w:r w:rsidRPr="00B556BE">
              <w:rPr>
                <w:rFonts w:ascii="Arial" w:hAnsi="Arial" w:cs="Arial"/>
                <w:color w:val="000000" w:themeColor="text1"/>
              </w:rPr>
              <w:lastRenderedPageBreak/>
              <w:t>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p w14:paraId="6F28A64F"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05810BF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42B44ECE" w14:textId="77777777" w:rsidR="00AB052C" w:rsidRPr="00B556BE" w:rsidRDefault="00AB052C" w:rsidP="00631B49">
            <w:pPr>
              <w:jc w:val="both"/>
              <w:rPr>
                <w:rFonts w:ascii="Arial" w:hAnsi="Arial" w:cs="Arial"/>
                <w:color w:val="000000" w:themeColor="text1"/>
                <w:lang w:val="es-ES"/>
              </w:rPr>
            </w:pPr>
          </w:p>
        </w:tc>
      </w:tr>
      <w:tr w:rsidR="00102861" w:rsidRPr="00B556BE" w14:paraId="6D310E45" w14:textId="77777777" w:rsidTr="00102861">
        <w:tc>
          <w:tcPr>
            <w:tcW w:w="3261" w:type="dxa"/>
          </w:tcPr>
          <w:p w14:paraId="2734EC6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16. </w:t>
            </w:r>
            <w:r w:rsidRPr="00B556BE">
              <w:rPr>
                <w:rFonts w:ascii="Arial" w:hAnsi="Arial" w:cs="Arial"/>
                <w:i/>
                <w:iCs/>
                <w:color w:val="000000" w:themeColor="text1"/>
              </w:rPr>
              <w:t>Entidad promotora</w:t>
            </w:r>
            <w:r w:rsidRPr="00B556BE">
              <w:rPr>
                <w:rFonts w:ascii="Arial" w:hAnsi="Arial" w:cs="Arial"/>
                <w:b/>
                <w:bCs/>
                <w:i/>
                <w:iCs/>
                <w:color w:val="000000" w:themeColor="text1"/>
              </w:rPr>
              <w:t xml:space="preserve">. </w:t>
            </w:r>
            <w:r w:rsidRPr="00B556BE">
              <w:rPr>
                <w:rFonts w:ascii="Arial" w:hAnsi="Arial" w:cs="Arial"/>
                <w:color w:val="000000" w:themeColor="text1"/>
              </w:rPr>
              <w:t>Es la entidad pública, persona jurídica sin ánimo de lucro, universidad con consultorio jurídico, o notaría que es responsable de la prestación del servicio de conciliación ante el Ministerio de Justicia y del Derecho.</w:t>
            </w:r>
          </w:p>
          <w:p w14:paraId="345CDAD2"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694369C0"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5A3CE52E" w14:textId="77777777" w:rsidR="00AB052C" w:rsidRPr="00B556BE" w:rsidRDefault="00AB052C" w:rsidP="00631B49">
            <w:pPr>
              <w:jc w:val="both"/>
              <w:rPr>
                <w:rFonts w:ascii="Arial" w:hAnsi="Arial" w:cs="Arial"/>
                <w:color w:val="000000" w:themeColor="text1"/>
                <w:lang w:val="es-ES"/>
              </w:rPr>
            </w:pPr>
          </w:p>
        </w:tc>
      </w:tr>
      <w:tr w:rsidR="00102861" w:rsidRPr="00B556BE" w14:paraId="76326E2D" w14:textId="77777777" w:rsidTr="00102861">
        <w:tc>
          <w:tcPr>
            <w:tcW w:w="3261" w:type="dxa"/>
          </w:tcPr>
          <w:p w14:paraId="0DFD50E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17. </w:t>
            </w:r>
            <w:r w:rsidRPr="00B556BE">
              <w:rPr>
                <w:rFonts w:ascii="Arial" w:hAnsi="Arial" w:cs="Arial"/>
                <w:i/>
                <w:iCs/>
                <w:color w:val="000000" w:themeColor="text1"/>
              </w:rPr>
              <w:t xml:space="preserve">Creación de centros de conciliación. </w:t>
            </w:r>
            <w:r w:rsidRPr="00B556BE">
              <w:rPr>
                <w:rFonts w:ascii="Arial" w:hAnsi="Arial" w:cs="Arial"/>
                <w:color w:val="000000" w:themeColor="text1"/>
              </w:rPr>
              <w:t>Las personas jurídicas sin ánimo de lucro, las notarías, las entidades públicas y los consultorios jurídicos universitarios podrán crear centros de conciliación, previa autorización del Ministerio de Justicia y del Derecho.</w:t>
            </w:r>
          </w:p>
          <w:p w14:paraId="4A1452C1"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08B7847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0362891A" w14:textId="77777777" w:rsidR="00AB052C" w:rsidRPr="00B556BE" w:rsidRDefault="00AB052C" w:rsidP="00631B49">
            <w:pPr>
              <w:jc w:val="both"/>
              <w:rPr>
                <w:rFonts w:ascii="Arial" w:hAnsi="Arial" w:cs="Arial"/>
                <w:color w:val="000000" w:themeColor="text1"/>
                <w:lang w:val="es-ES"/>
              </w:rPr>
            </w:pPr>
          </w:p>
        </w:tc>
      </w:tr>
      <w:tr w:rsidR="00102861" w:rsidRPr="00B556BE" w14:paraId="5D4E0AA9" w14:textId="77777777" w:rsidTr="00102861">
        <w:tc>
          <w:tcPr>
            <w:tcW w:w="3261" w:type="dxa"/>
          </w:tcPr>
          <w:p w14:paraId="07B9BC59"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18. </w:t>
            </w:r>
            <w:r w:rsidRPr="00B556BE">
              <w:rPr>
                <w:rFonts w:ascii="Arial" w:hAnsi="Arial" w:cs="Arial"/>
                <w:i/>
                <w:iCs/>
                <w:color w:val="000000" w:themeColor="text1"/>
              </w:rPr>
              <w:t>Contenido y anexos de la solicitud de creación de centros de conciliación</w:t>
            </w:r>
            <w:r w:rsidRPr="00B556BE">
              <w:rPr>
                <w:rFonts w:ascii="Arial" w:hAnsi="Arial" w:cs="Arial"/>
                <w:b/>
                <w:bCs/>
                <w:i/>
                <w:iCs/>
                <w:color w:val="000000" w:themeColor="text1"/>
              </w:rPr>
              <w:t xml:space="preserve">. </w:t>
            </w:r>
            <w:r w:rsidRPr="00B556BE">
              <w:rPr>
                <w:rFonts w:ascii="Arial" w:hAnsi="Arial" w:cs="Arial"/>
                <w:color w:val="000000" w:themeColor="text1"/>
              </w:rPr>
              <w:t>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w:t>
            </w:r>
          </w:p>
          <w:p w14:paraId="7B7B498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A la solicitud se deberá anexar:</w:t>
            </w:r>
          </w:p>
          <w:p w14:paraId="43C04D1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1. Certificado de existencia y representación legal de la entidad promotora, salvo en relación con la Nación, los departamentos y los municipios y las demás entidades creadas por la Constitución y la ley.</w:t>
            </w:r>
          </w:p>
          <w:p w14:paraId="4359E97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2. Fotografías, planos y folio de matrícula inmobiliaria o contrato de arrendamiento del inmueble donde funcionará el centro, que evidencie que cuenta con instalaciones que como </w:t>
            </w:r>
            <w:r w:rsidRPr="00B556BE">
              <w:rPr>
                <w:rFonts w:ascii="Arial" w:hAnsi="Arial" w:cs="Arial"/>
                <w:color w:val="000000" w:themeColor="text1"/>
              </w:rPr>
              <w:lastRenderedPageBreak/>
              <w:t>mínimo deben satisfacer las siguientes características:</w:t>
            </w:r>
          </w:p>
          <w:p w14:paraId="6B5EFF2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a) Área de espera.</w:t>
            </w:r>
          </w:p>
          <w:p w14:paraId="366E80F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b) Área de atención al usuario.</w:t>
            </w:r>
          </w:p>
          <w:p w14:paraId="48562D7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c) Área para el desarrollo de los procesos de administración internos del centro de conciliación.</w:t>
            </w:r>
          </w:p>
          <w:p w14:paraId="2D1B0EB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d) Área para el desarrollo de los trámites conciliatorios, independiente del área destinada a los procesos de administración internos del centro de conciliación, que garantice la privacidad, confidencialidad y accesibilidad según la legislación vigente.</w:t>
            </w:r>
          </w:p>
          <w:p w14:paraId="021140B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e) Espacio para el almacenamiento de la documentación generada por los trámites, que garantice su conservación, seguridad y confidencialidad.</w:t>
            </w:r>
          </w:p>
          <w:p w14:paraId="6AEBFD46" w14:textId="77777777" w:rsidR="00AB052C" w:rsidRPr="00B556BE" w:rsidRDefault="00AB052C" w:rsidP="00631B49">
            <w:pPr>
              <w:jc w:val="both"/>
              <w:rPr>
                <w:rFonts w:ascii="Arial" w:hAnsi="Arial" w:cs="Arial"/>
                <w:color w:val="000000" w:themeColor="text1"/>
              </w:rPr>
            </w:pPr>
          </w:p>
          <w:p w14:paraId="7A6055F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El proyecto de reglamento del centro de conciliación, que deberá contener como</w:t>
            </w:r>
            <w:r w:rsidRPr="00B556BE">
              <w:rPr>
                <w:rFonts w:ascii="Arial" w:hAnsi="Arial" w:cs="Arial"/>
                <w:color w:val="000000" w:themeColor="text1"/>
              </w:rPr>
              <w:br/>
              <w:t>mínimo:</w:t>
            </w:r>
          </w:p>
          <w:p w14:paraId="5CD01A3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a) Las políticas y parámetros </w:t>
            </w:r>
            <w:r w:rsidRPr="00B556BE">
              <w:rPr>
                <w:rFonts w:ascii="Arial" w:hAnsi="Arial" w:cs="Arial"/>
                <w:color w:val="000000" w:themeColor="text1"/>
              </w:rPr>
              <w:lastRenderedPageBreak/>
              <w:t>del centro de conciliación que garanticen la calidad</w:t>
            </w:r>
            <w:r w:rsidRPr="00B556BE">
              <w:rPr>
                <w:rFonts w:ascii="Arial" w:hAnsi="Arial" w:cs="Arial"/>
                <w:color w:val="000000" w:themeColor="text1"/>
              </w:rPr>
              <w:br/>
              <w:t>de la prestación del servicio y la idoneidad de sus conciliadores.</w:t>
            </w:r>
          </w:p>
          <w:p w14:paraId="368B60B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b) Un código interno de ética al que deberán someterse todos los conciliadores</w:t>
            </w:r>
            <w:r w:rsidRPr="00B556BE">
              <w:rPr>
                <w:rFonts w:ascii="Arial" w:hAnsi="Arial" w:cs="Arial"/>
                <w:color w:val="000000" w:themeColor="text1"/>
              </w:rPr>
              <w:br/>
              <w:t>inscritos en la lista oficial del centro, con el cual se garantice la transparencia e imparcialidad del servicio.</w:t>
            </w:r>
          </w:p>
          <w:p w14:paraId="1C0A1C0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c) Los requisitos de inclusión en la lista de conciliadores y las causales y el procedimiento de exclusión de estas.</w:t>
            </w:r>
          </w:p>
          <w:p w14:paraId="4AE31B2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d) El procedimiento para la prestación del servicio de conciliación.</w:t>
            </w:r>
          </w:p>
          <w:p w14:paraId="0596823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e) Los criterios y protocolos de atención inclusiva con enfoque diferencial que permitan cumplir con el principio de garantía de acceso a la justicia.</w:t>
            </w:r>
          </w:p>
          <w:p w14:paraId="7A0F1F6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4. Los documentos que acrediten la existencia de recursos financieros necesarios para la dotación y puesta en funcionamiento del centro, así como para su adecuada operación. </w:t>
            </w:r>
            <w:r w:rsidRPr="00B556BE">
              <w:rPr>
                <w:rFonts w:ascii="Arial" w:hAnsi="Arial" w:cs="Arial"/>
                <w:color w:val="000000" w:themeColor="text1"/>
              </w:rPr>
              <w:lastRenderedPageBreak/>
              <w:t>Cuando el interesado en la creación del centro sea una entidad pública, debe aportar el proyecto de inversión respectivo o la información que permita establecer que el presupuesto de funcionamiento de la entidad</w:t>
            </w:r>
            <w:r w:rsidRPr="00B556BE">
              <w:rPr>
                <w:rFonts w:ascii="Arial" w:hAnsi="Arial" w:cs="Arial"/>
                <w:color w:val="000000" w:themeColor="text1"/>
              </w:rPr>
              <w:br/>
              <w:t>cubrirá la totalidad de los gastos generados por el futuro centro de conciliación.</w:t>
            </w:r>
          </w:p>
          <w:p w14:paraId="31355418" w14:textId="77777777" w:rsidR="00AB052C" w:rsidRPr="00B556BE" w:rsidRDefault="00AB052C" w:rsidP="00631B49">
            <w:pPr>
              <w:jc w:val="both"/>
              <w:rPr>
                <w:rFonts w:ascii="Arial" w:hAnsi="Arial" w:cs="Arial"/>
                <w:color w:val="000000" w:themeColor="text1"/>
              </w:rPr>
            </w:pPr>
          </w:p>
          <w:p w14:paraId="65E7D8E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Diagnóstico de conflictividad y tipología de conflicto de la zona en la cual tendrá influencia el centro de conciliación.</w:t>
            </w:r>
          </w:p>
          <w:p w14:paraId="0A7850D6" w14:textId="77777777" w:rsidR="00AB052C" w:rsidRPr="00B556BE" w:rsidRDefault="00AB052C" w:rsidP="00631B49">
            <w:pPr>
              <w:jc w:val="both"/>
              <w:rPr>
                <w:rFonts w:ascii="Arial" w:hAnsi="Arial" w:cs="Arial"/>
                <w:color w:val="000000" w:themeColor="text1"/>
              </w:rPr>
            </w:pPr>
          </w:p>
          <w:p w14:paraId="44C1E97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Los casos en los cuales prestará el servicio voluntariamente y forma gratuita.</w:t>
            </w:r>
          </w:p>
          <w:p w14:paraId="5E25B41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FB2729">
              <w:rPr>
                <w:rFonts w:ascii="Arial" w:hAnsi="Arial" w:cs="Arial"/>
                <w:color w:val="000000" w:themeColor="text1"/>
              </w:rPr>
              <w:t>Parágrafo.</w:t>
            </w:r>
            <w:r w:rsidRPr="00B556BE">
              <w:rPr>
                <w:rFonts w:ascii="Arial" w:hAnsi="Arial" w:cs="Arial"/>
                <w:b/>
                <w:bCs/>
                <w:color w:val="000000" w:themeColor="text1"/>
              </w:rPr>
              <w:t xml:space="preserve"> </w:t>
            </w:r>
            <w:r w:rsidRPr="00B556BE">
              <w:rPr>
                <w:rFonts w:ascii="Arial" w:hAnsi="Arial" w:cs="Arial"/>
                <w:color w:val="000000" w:themeColor="text1"/>
              </w:rPr>
              <w:t>La entidad promotora podrá solicitar al Ministerio de Justicia y del Derecho la ampliación de la cobertura territorial de sus servicios de conciliación</w:t>
            </w:r>
            <w:r w:rsidRPr="00B556BE">
              <w:rPr>
                <w:rFonts w:ascii="Arial" w:hAnsi="Arial" w:cs="Arial"/>
                <w:color w:val="000000" w:themeColor="text1"/>
              </w:rPr>
              <w:br/>
              <w:t>prestados en el centro de conciliación autorizado, siempre que acredite nuevamente los requisitos mencionados en este artículo para cumplir con este propósito.</w:t>
            </w:r>
          </w:p>
          <w:p w14:paraId="677AFC52" w14:textId="77777777" w:rsidR="00AB052C" w:rsidRPr="00B556BE" w:rsidRDefault="00AB052C" w:rsidP="00631B49">
            <w:pPr>
              <w:jc w:val="both"/>
              <w:rPr>
                <w:rStyle w:val="fontstyle01"/>
                <w:rFonts w:ascii="Arial" w:hAnsi="Arial" w:cs="Arial"/>
                <w:b w:val="0"/>
                <w:bCs w:val="0"/>
                <w:color w:val="000000" w:themeColor="text1"/>
              </w:rPr>
            </w:pPr>
          </w:p>
        </w:tc>
        <w:tc>
          <w:tcPr>
            <w:tcW w:w="3260" w:type="dxa"/>
          </w:tcPr>
          <w:p w14:paraId="742EBC70"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40000F0C" w14:textId="77777777" w:rsidR="00AB052C" w:rsidRPr="00B556BE" w:rsidRDefault="00AB052C" w:rsidP="00631B49">
            <w:pPr>
              <w:jc w:val="both"/>
              <w:rPr>
                <w:rFonts w:ascii="Arial" w:hAnsi="Arial" w:cs="Arial"/>
                <w:color w:val="000000" w:themeColor="text1"/>
                <w:lang w:val="es-ES"/>
              </w:rPr>
            </w:pPr>
          </w:p>
        </w:tc>
      </w:tr>
      <w:tr w:rsidR="00102861" w:rsidRPr="00B556BE" w14:paraId="73BD4B04" w14:textId="77777777" w:rsidTr="00102861">
        <w:tc>
          <w:tcPr>
            <w:tcW w:w="3261" w:type="dxa"/>
          </w:tcPr>
          <w:p w14:paraId="15FBE44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19. </w:t>
            </w:r>
            <w:r w:rsidRPr="00B556BE">
              <w:rPr>
                <w:rFonts w:ascii="Arial" w:hAnsi="Arial" w:cs="Arial"/>
                <w:i/>
                <w:iCs/>
                <w:color w:val="000000" w:themeColor="text1"/>
              </w:rPr>
              <w:t xml:space="preserve">Autorización de creación de centros de conciliación. </w:t>
            </w:r>
            <w:r w:rsidRPr="00B556BE">
              <w:rPr>
                <w:rFonts w:ascii="Arial" w:hAnsi="Arial" w:cs="Arial"/>
                <w:color w:val="000000" w:themeColor="text1"/>
              </w:rPr>
              <w:t>El Ministerio de Justicia y del Derecho decidirá sobre la solicitud de creación de centros de</w:t>
            </w:r>
            <w:r w:rsidRPr="00B556BE">
              <w:rPr>
                <w:rFonts w:ascii="Arial" w:hAnsi="Arial" w:cs="Arial"/>
                <w:color w:val="000000" w:themeColor="text1"/>
              </w:rPr>
              <w:br/>
              <w:t xml:space="preserve">conciliación. </w:t>
            </w:r>
          </w:p>
          <w:p w14:paraId="7B71BE20" w14:textId="77777777" w:rsidR="00AB052C" w:rsidRPr="00B556BE" w:rsidRDefault="00AB052C" w:rsidP="00631B49">
            <w:pPr>
              <w:jc w:val="both"/>
              <w:rPr>
                <w:rFonts w:ascii="Arial" w:hAnsi="Arial" w:cs="Arial"/>
                <w:color w:val="000000" w:themeColor="text1"/>
              </w:rPr>
            </w:pPr>
          </w:p>
          <w:p w14:paraId="5597CA4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Ministerio podrá requerir a la entidad promotora solicitante para que complete o adicione la documentación presentada con la solicitud.</w:t>
            </w:r>
          </w:p>
          <w:p w14:paraId="3B3730E6" w14:textId="77777777" w:rsidR="00AB052C" w:rsidRPr="00B556BE" w:rsidRDefault="00AB052C" w:rsidP="00631B49">
            <w:pPr>
              <w:jc w:val="both"/>
              <w:rPr>
                <w:rFonts w:ascii="Arial" w:hAnsi="Arial" w:cs="Arial"/>
                <w:b/>
                <w:color w:val="000000" w:themeColor="text1"/>
              </w:rPr>
            </w:pPr>
          </w:p>
          <w:p w14:paraId="4F5BC91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Las entidades promotoras podrán modificar sus reglamentos previa aprobación del Ministerio de Justicia y del Derecho.</w:t>
            </w:r>
          </w:p>
          <w:p w14:paraId="0F3F240C" w14:textId="77777777" w:rsidR="00AB052C" w:rsidRPr="00B556BE" w:rsidRDefault="00AB052C" w:rsidP="00631B49">
            <w:pPr>
              <w:jc w:val="both"/>
              <w:rPr>
                <w:rFonts w:ascii="Arial" w:hAnsi="Arial" w:cs="Arial"/>
                <w:b/>
                <w:color w:val="000000" w:themeColor="text1"/>
              </w:rPr>
            </w:pPr>
          </w:p>
          <w:p w14:paraId="045690E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Parágrafo: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p w14:paraId="08022F76" w14:textId="77777777" w:rsidR="00AB052C" w:rsidRPr="00B556BE" w:rsidRDefault="00AB052C" w:rsidP="00631B49">
            <w:pPr>
              <w:jc w:val="both"/>
              <w:rPr>
                <w:rFonts w:ascii="Arial" w:hAnsi="Arial" w:cs="Arial"/>
                <w:color w:val="000000" w:themeColor="text1"/>
              </w:rPr>
            </w:pPr>
          </w:p>
        </w:tc>
        <w:tc>
          <w:tcPr>
            <w:tcW w:w="3260" w:type="dxa"/>
          </w:tcPr>
          <w:p w14:paraId="56E37C2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701F16DF" w14:textId="77777777" w:rsidR="00AB052C" w:rsidRPr="00B556BE" w:rsidRDefault="00AB052C" w:rsidP="00631B49">
            <w:pPr>
              <w:jc w:val="both"/>
              <w:rPr>
                <w:rFonts w:ascii="Arial" w:hAnsi="Arial" w:cs="Arial"/>
                <w:color w:val="000000" w:themeColor="text1"/>
                <w:lang w:val="es-ES"/>
              </w:rPr>
            </w:pPr>
          </w:p>
        </w:tc>
      </w:tr>
      <w:tr w:rsidR="00102861" w:rsidRPr="00B556BE" w14:paraId="7764B6EA" w14:textId="77777777" w:rsidTr="00102861">
        <w:tc>
          <w:tcPr>
            <w:tcW w:w="3261" w:type="dxa"/>
          </w:tcPr>
          <w:p w14:paraId="3FF3C8C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20. </w:t>
            </w:r>
            <w:r w:rsidRPr="00B556BE">
              <w:rPr>
                <w:rFonts w:ascii="Arial" w:hAnsi="Arial" w:cs="Arial"/>
                <w:i/>
                <w:iCs/>
                <w:color w:val="000000" w:themeColor="text1"/>
              </w:rPr>
              <w:t xml:space="preserve">Reglas generales de los centros de conciliación. </w:t>
            </w:r>
            <w:r w:rsidRPr="00B556BE">
              <w:rPr>
                <w:rFonts w:ascii="Arial" w:hAnsi="Arial" w:cs="Arial"/>
                <w:color w:val="000000" w:themeColor="text1"/>
              </w:rPr>
              <w:t xml:space="preserve">Los centros de </w:t>
            </w:r>
            <w:r w:rsidRPr="00B556BE">
              <w:rPr>
                <w:rFonts w:ascii="Arial" w:hAnsi="Arial" w:cs="Arial"/>
                <w:color w:val="000000" w:themeColor="text1"/>
              </w:rPr>
              <w:lastRenderedPageBreak/>
              <w:t>conciliación deberán prestar sus servicios de acuerdo con los siguientes</w:t>
            </w:r>
            <w:r w:rsidRPr="00B556BE">
              <w:rPr>
                <w:rFonts w:ascii="Arial" w:hAnsi="Arial" w:cs="Arial"/>
                <w:color w:val="000000" w:themeColor="text1"/>
              </w:rPr>
              <w:br/>
              <w:t>parámetros:</w:t>
            </w:r>
          </w:p>
          <w:p w14:paraId="066A1233" w14:textId="77777777" w:rsidR="00AB052C" w:rsidRPr="00B556BE" w:rsidRDefault="00AB052C" w:rsidP="00631B49">
            <w:pPr>
              <w:jc w:val="both"/>
              <w:rPr>
                <w:rFonts w:ascii="Arial" w:hAnsi="Arial" w:cs="Arial"/>
                <w:color w:val="000000" w:themeColor="text1"/>
              </w:rPr>
            </w:pPr>
          </w:p>
          <w:p w14:paraId="2E48DFD5" w14:textId="77777777" w:rsidR="00AB052C" w:rsidRPr="00B556BE" w:rsidRDefault="00AB052C" w:rsidP="00631B49">
            <w:pPr>
              <w:pStyle w:val="Prrafodelista"/>
              <w:numPr>
                <w:ilvl w:val="0"/>
                <w:numId w:val="4"/>
              </w:numPr>
              <w:ind w:left="357" w:hanging="357"/>
              <w:jc w:val="both"/>
              <w:rPr>
                <w:rFonts w:ascii="Arial" w:hAnsi="Arial" w:cs="Arial"/>
                <w:color w:val="000000" w:themeColor="text1"/>
              </w:rPr>
            </w:pPr>
            <w:r w:rsidRPr="00B556BE">
              <w:rPr>
                <w:rFonts w:ascii="Arial" w:hAnsi="Arial" w:cs="Arial"/>
                <w:b/>
                <w:bCs/>
                <w:color w:val="000000" w:themeColor="text1"/>
              </w:rPr>
              <w:t xml:space="preserve">Calidad de la prestación del servicio: </w:t>
            </w:r>
            <w:r w:rsidRPr="00B556BE">
              <w:rPr>
                <w:rFonts w:ascii="Arial" w:hAnsi="Arial" w:cs="Arial"/>
                <w:color w:val="000000" w:themeColor="text1"/>
              </w:rPr>
              <w:t>los centros de conciliación deberán prestar los servicios de conciliación 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3CBFB5C9" w14:textId="77777777" w:rsidR="00AB052C" w:rsidRPr="00B556BE" w:rsidRDefault="00AB052C" w:rsidP="00631B49">
            <w:pPr>
              <w:ind w:left="357" w:hanging="357"/>
              <w:jc w:val="both"/>
              <w:rPr>
                <w:rFonts w:ascii="Arial" w:hAnsi="Arial" w:cs="Arial"/>
                <w:b/>
                <w:color w:val="000000" w:themeColor="text1"/>
              </w:rPr>
            </w:pPr>
          </w:p>
          <w:p w14:paraId="21ADBDD5" w14:textId="77777777" w:rsidR="00AB052C" w:rsidRPr="00B556BE" w:rsidRDefault="00AB052C" w:rsidP="00631B49">
            <w:pPr>
              <w:pStyle w:val="Prrafodelista"/>
              <w:numPr>
                <w:ilvl w:val="0"/>
                <w:numId w:val="4"/>
              </w:numPr>
              <w:ind w:left="357" w:hanging="357"/>
              <w:jc w:val="both"/>
              <w:rPr>
                <w:rFonts w:ascii="Arial" w:hAnsi="Arial" w:cs="Arial"/>
                <w:color w:val="000000" w:themeColor="text1"/>
              </w:rPr>
            </w:pPr>
            <w:r w:rsidRPr="00B556BE">
              <w:rPr>
                <w:rFonts w:ascii="Arial" w:hAnsi="Arial" w:cs="Arial"/>
                <w:b/>
                <w:bCs/>
                <w:color w:val="000000" w:themeColor="text1"/>
              </w:rPr>
              <w:t xml:space="preserve">Participación: </w:t>
            </w:r>
            <w:r w:rsidRPr="00B556BE">
              <w:rPr>
                <w:rFonts w:ascii="Arial" w:hAnsi="Arial" w:cs="Arial"/>
                <w:color w:val="000000" w:themeColor="text1"/>
              </w:rPr>
              <w:t>los centros de conciliación deberán establecer en su reglamento la estrategia para generar espacios de participación de la comunidad y de promoción y divulgación de los mecanismos alternativos de solución de conflictos.</w:t>
            </w:r>
          </w:p>
          <w:p w14:paraId="215857BE" w14:textId="77777777" w:rsidR="00AB052C" w:rsidRPr="00B556BE" w:rsidRDefault="00AB052C" w:rsidP="00631B49">
            <w:pPr>
              <w:ind w:left="357" w:hanging="357"/>
              <w:jc w:val="both"/>
              <w:rPr>
                <w:rFonts w:ascii="Arial" w:hAnsi="Arial" w:cs="Arial"/>
                <w:b/>
                <w:bCs/>
                <w:color w:val="000000" w:themeColor="text1"/>
              </w:rPr>
            </w:pPr>
          </w:p>
          <w:p w14:paraId="552AD2D0" w14:textId="77777777" w:rsidR="00AB052C" w:rsidRPr="00B556BE" w:rsidRDefault="00AB052C" w:rsidP="00631B49">
            <w:pPr>
              <w:pStyle w:val="Prrafodelista"/>
              <w:numPr>
                <w:ilvl w:val="0"/>
                <w:numId w:val="4"/>
              </w:numPr>
              <w:ind w:left="357" w:hanging="357"/>
              <w:jc w:val="both"/>
              <w:rPr>
                <w:rFonts w:ascii="Arial" w:hAnsi="Arial" w:cs="Arial"/>
                <w:b/>
                <w:color w:val="000000" w:themeColor="text1"/>
              </w:rPr>
            </w:pPr>
            <w:r w:rsidRPr="00B556BE">
              <w:rPr>
                <w:rFonts w:ascii="Arial" w:hAnsi="Arial" w:cs="Arial"/>
                <w:b/>
                <w:bCs/>
                <w:color w:val="000000" w:themeColor="text1"/>
              </w:rPr>
              <w:lastRenderedPageBreak/>
              <w:t>Responsabilidad social</w:t>
            </w:r>
            <w:r w:rsidRPr="00B556BE">
              <w:rPr>
                <w:rFonts w:ascii="Arial" w:hAnsi="Arial" w:cs="Arial"/>
                <w:b/>
                <w:color w:val="000000" w:themeColor="text1"/>
              </w:rPr>
              <w:t>:</w:t>
            </w:r>
            <w:r w:rsidRPr="00B556BE">
              <w:rPr>
                <w:rFonts w:ascii="Arial" w:hAnsi="Arial" w:cs="Arial"/>
                <w:color w:val="000000" w:themeColor="text1"/>
              </w:rPr>
              <w:t xml:space="preserve"> los centros de conciliación prestarán en algunos casos el servicio de conciliación de manera gratuita, o en condiciones preferenciales de conformidad con los parámetros establecidos al respecto por el Ministerio de Justicia y del Derecho.</w:t>
            </w:r>
          </w:p>
          <w:p w14:paraId="66E657A4" w14:textId="77777777" w:rsidR="00AB052C" w:rsidRPr="00B556BE" w:rsidRDefault="00AB052C" w:rsidP="00631B49">
            <w:pPr>
              <w:jc w:val="both"/>
              <w:rPr>
                <w:rFonts w:ascii="Arial" w:hAnsi="Arial" w:cs="Arial"/>
                <w:b/>
                <w:color w:val="000000" w:themeColor="text1"/>
              </w:rPr>
            </w:pPr>
          </w:p>
        </w:tc>
        <w:tc>
          <w:tcPr>
            <w:tcW w:w="3260" w:type="dxa"/>
          </w:tcPr>
          <w:p w14:paraId="2DBD25D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4C626FB8" w14:textId="77777777" w:rsidR="00AB052C" w:rsidRPr="00B556BE" w:rsidRDefault="00AB052C" w:rsidP="00631B49">
            <w:pPr>
              <w:jc w:val="both"/>
              <w:rPr>
                <w:rFonts w:ascii="Arial" w:hAnsi="Arial" w:cs="Arial"/>
                <w:color w:val="000000" w:themeColor="text1"/>
                <w:lang w:val="es-ES"/>
              </w:rPr>
            </w:pPr>
          </w:p>
        </w:tc>
      </w:tr>
      <w:tr w:rsidR="00102861" w:rsidRPr="00B556BE" w14:paraId="6F22C9BF" w14:textId="77777777" w:rsidTr="00102861">
        <w:tc>
          <w:tcPr>
            <w:tcW w:w="3261" w:type="dxa"/>
          </w:tcPr>
          <w:p w14:paraId="6DCA1D6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21. </w:t>
            </w:r>
            <w:r w:rsidRPr="00B556BE">
              <w:rPr>
                <w:rFonts w:ascii="Arial" w:hAnsi="Arial" w:cs="Arial"/>
                <w:i/>
                <w:iCs/>
                <w:color w:val="000000" w:themeColor="text1"/>
              </w:rPr>
              <w:t>Obligaciones de los centros de conciliación</w:t>
            </w:r>
            <w:r w:rsidRPr="00B556BE">
              <w:rPr>
                <w:rFonts w:ascii="Arial" w:hAnsi="Arial" w:cs="Arial"/>
                <w:b/>
                <w:bCs/>
                <w:color w:val="000000" w:themeColor="text1"/>
              </w:rPr>
              <w:t xml:space="preserve">. </w:t>
            </w:r>
            <w:r w:rsidRPr="00B556BE">
              <w:rPr>
                <w:rFonts w:ascii="Arial" w:hAnsi="Arial" w:cs="Arial"/>
                <w:color w:val="000000" w:themeColor="text1"/>
              </w:rPr>
              <w:t>Los centros de conciliación</w:t>
            </w:r>
            <w:r w:rsidRPr="00B556BE">
              <w:rPr>
                <w:rFonts w:ascii="Arial" w:hAnsi="Arial" w:cs="Arial"/>
                <w:color w:val="000000" w:themeColor="text1"/>
              </w:rPr>
              <w:br/>
              <w:t>deberán cumplir las siguientes obligaciones:</w:t>
            </w:r>
          </w:p>
          <w:p w14:paraId="7DD5DB24" w14:textId="77777777" w:rsidR="00AB052C" w:rsidRPr="00B556BE" w:rsidRDefault="00AB052C" w:rsidP="00631B49">
            <w:pPr>
              <w:ind w:left="357" w:hanging="357"/>
              <w:jc w:val="both"/>
              <w:rPr>
                <w:rFonts w:ascii="Arial" w:hAnsi="Arial" w:cs="Arial"/>
                <w:color w:val="000000" w:themeColor="text1"/>
              </w:rPr>
            </w:pPr>
          </w:p>
          <w:p w14:paraId="1044EA3E" w14:textId="77777777" w:rsidR="00AB052C" w:rsidRPr="00B556BE" w:rsidRDefault="00AB052C" w:rsidP="00631B49">
            <w:pPr>
              <w:ind w:left="357" w:hanging="357"/>
              <w:jc w:val="both"/>
              <w:rPr>
                <w:rFonts w:ascii="Arial" w:hAnsi="Arial" w:cs="Arial"/>
                <w:color w:val="000000" w:themeColor="text1"/>
              </w:rPr>
            </w:pPr>
            <w:r w:rsidRPr="00B556BE">
              <w:rPr>
                <w:rFonts w:ascii="Arial" w:hAnsi="Arial" w:cs="Arial"/>
                <w:color w:val="000000" w:themeColor="text1"/>
              </w:rPr>
              <w:t>Aplicar el reglamento</w:t>
            </w:r>
            <w:r>
              <w:rPr>
                <w:rFonts w:ascii="Arial" w:hAnsi="Arial" w:cs="Arial"/>
                <w:color w:val="000000" w:themeColor="text1"/>
              </w:rPr>
              <w:t xml:space="preserve"> </w:t>
            </w:r>
            <w:r w:rsidRPr="00B556BE">
              <w:rPr>
                <w:rFonts w:ascii="Arial" w:hAnsi="Arial" w:cs="Arial"/>
                <w:color w:val="000000" w:themeColor="text1"/>
              </w:rPr>
              <w:t>del</w:t>
            </w:r>
            <w:r>
              <w:rPr>
                <w:rFonts w:ascii="Arial" w:hAnsi="Arial" w:cs="Arial"/>
                <w:color w:val="000000" w:themeColor="text1"/>
              </w:rPr>
              <w:t xml:space="preserve"> </w:t>
            </w:r>
            <w:r w:rsidRPr="00B556BE">
              <w:rPr>
                <w:rFonts w:ascii="Arial" w:hAnsi="Arial" w:cs="Arial"/>
                <w:color w:val="000000" w:themeColor="text1"/>
              </w:rPr>
              <w:t>centro de conciliación.</w:t>
            </w:r>
          </w:p>
          <w:p w14:paraId="3EDB113C" w14:textId="77777777" w:rsidR="00AB052C" w:rsidRPr="00B556BE" w:rsidRDefault="00AB052C" w:rsidP="00631B49">
            <w:pPr>
              <w:ind w:left="357" w:hanging="357"/>
              <w:jc w:val="both"/>
              <w:rPr>
                <w:rFonts w:ascii="Arial" w:hAnsi="Arial" w:cs="Arial"/>
                <w:color w:val="000000" w:themeColor="text1"/>
              </w:rPr>
            </w:pPr>
          </w:p>
          <w:p w14:paraId="7530F3ED"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Contar con una sede dotada de los elementos administrativos y técnicos necesarios para servir de apoyo al procedimiento conciliatorio.</w:t>
            </w:r>
          </w:p>
          <w:p w14:paraId="720AAFB9" w14:textId="77777777" w:rsidR="00AB052C" w:rsidRPr="00B556BE" w:rsidRDefault="00AB052C" w:rsidP="00631B49">
            <w:pPr>
              <w:pStyle w:val="Prrafodelista"/>
              <w:ind w:left="357"/>
              <w:jc w:val="both"/>
              <w:rPr>
                <w:rFonts w:ascii="Arial" w:hAnsi="Arial" w:cs="Arial"/>
                <w:color w:val="000000" w:themeColor="text1"/>
              </w:rPr>
            </w:pPr>
          </w:p>
          <w:p w14:paraId="1F044A50"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Velar porque las audiencias se desarrollen en un lugar y en condiciones adecuadas.</w:t>
            </w:r>
          </w:p>
          <w:p w14:paraId="02A3AD84" w14:textId="77777777" w:rsidR="00AB052C" w:rsidRPr="00B556BE" w:rsidRDefault="00AB052C" w:rsidP="00631B49">
            <w:pPr>
              <w:pStyle w:val="Prrafodelista"/>
              <w:rPr>
                <w:rFonts w:ascii="Arial" w:hAnsi="Arial" w:cs="Arial"/>
                <w:color w:val="000000" w:themeColor="text1"/>
              </w:rPr>
            </w:pPr>
          </w:p>
          <w:p w14:paraId="5C445B3F"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lastRenderedPageBreak/>
              <w:t>Conformar una lista de conciliadores, cuya inscripción se actualizará por lo menos cada dos (2) años.</w:t>
            </w:r>
          </w:p>
          <w:p w14:paraId="456D65DE" w14:textId="77777777" w:rsidR="00AB052C" w:rsidRPr="00B556BE" w:rsidRDefault="00AB052C" w:rsidP="00631B49">
            <w:pPr>
              <w:pStyle w:val="Prrafodelista"/>
              <w:rPr>
                <w:rFonts w:ascii="Arial" w:hAnsi="Arial" w:cs="Arial"/>
                <w:color w:val="000000" w:themeColor="text1"/>
              </w:rPr>
            </w:pPr>
          </w:p>
          <w:p w14:paraId="10E9C84C"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Designar al conciliador de la lista del centro cuando corresponda.</w:t>
            </w:r>
          </w:p>
          <w:p w14:paraId="73B5CC7F" w14:textId="77777777" w:rsidR="00AB052C" w:rsidRPr="00B556BE" w:rsidRDefault="00AB052C" w:rsidP="00631B49">
            <w:pPr>
              <w:pStyle w:val="Prrafodelista"/>
              <w:rPr>
                <w:rFonts w:ascii="Arial" w:hAnsi="Arial" w:cs="Arial"/>
                <w:color w:val="000000" w:themeColor="text1"/>
              </w:rPr>
            </w:pPr>
          </w:p>
          <w:p w14:paraId="20730984"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Establecer y publicitar las tarifas del servicio de conciliación.</w:t>
            </w:r>
          </w:p>
          <w:p w14:paraId="7840DDA6" w14:textId="77777777" w:rsidR="00AB052C" w:rsidRPr="00B556BE" w:rsidRDefault="00AB052C" w:rsidP="00631B49">
            <w:pPr>
              <w:pStyle w:val="Prrafodelista"/>
              <w:rPr>
                <w:rFonts w:ascii="Arial" w:hAnsi="Arial" w:cs="Arial"/>
                <w:color w:val="000000" w:themeColor="text1"/>
              </w:rPr>
            </w:pPr>
          </w:p>
          <w:p w14:paraId="6B841B31"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Fijar la proporción que corresponderá al conciliador de las tarifas que se cobren</w:t>
            </w:r>
            <w:r w:rsidRPr="00B556BE">
              <w:rPr>
                <w:rFonts w:ascii="Arial" w:hAnsi="Arial" w:cs="Arial"/>
                <w:color w:val="000000" w:themeColor="text1"/>
              </w:rPr>
              <w:br/>
              <w:t>por la conciliación.</w:t>
            </w:r>
          </w:p>
          <w:p w14:paraId="46142A99" w14:textId="77777777" w:rsidR="00AB052C" w:rsidRPr="00B556BE" w:rsidRDefault="00AB052C" w:rsidP="00631B49">
            <w:pPr>
              <w:pStyle w:val="Prrafodelista"/>
              <w:rPr>
                <w:rFonts w:ascii="Arial" w:hAnsi="Arial" w:cs="Arial"/>
                <w:color w:val="000000" w:themeColor="text1"/>
              </w:rPr>
            </w:pPr>
          </w:p>
          <w:p w14:paraId="0EB31CE8"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Organizar un archivo de actas y constancias, y de todos los documentos relacionados con el procedimiento conciliatorio, de acuerdo con lo establecido en esta ley.</w:t>
            </w:r>
          </w:p>
          <w:p w14:paraId="0868A449" w14:textId="77777777" w:rsidR="00AB052C" w:rsidRPr="00B556BE" w:rsidRDefault="00AB052C" w:rsidP="00631B49">
            <w:pPr>
              <w:pStyle w:val="Prrafodelista"/>
              <w:rPr>
                <w:rFonts w:ascii="Arial" w:hAnsi="Arial" w:cs="Arial"/>
                <w:color w:val="000000" w:themeColor="text1"/>
              </w:rPr>
            </w:pPr>
          </w:p>
          <w:p w14:paraId="31733A3F"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 xml:space="preserve">Registrar ante el Ministerio de Justicia y del Derecho, dentro de los tres (3) días siguientes a su recibo, el acta de conciliación, que cumpla con los requisitos formales establecidos en esta ley, certificando la </w:t>
            </w:r>
            <w:r w:rsidRPr="00B556BE">
              <w:rPr>
                <w:rFonts w:ascii="Arial" w:hAnsi="Arial" w:cs="Arial"/>
                <w:color w:val="000000" w:themeColor="text1"/>
              </w:rPr>
              <w:lastRenderedPageBreak/>
              <w:t>calidad de conciliador inscrito.</w:t>
            </w:r>
          </w:p>
          <w:p w14:paraId="2C8E3F6E" w14:textId="77777777" w:rsidR="00AB052C" w:rsidRPr="00B556BE" w:rsidRDefault="00AB052C" w:rsidP="00631B49">
            <w:pPr>
              <w:pStyle w:val="Prrafodelista"/>
              <w:rPr>
                <w:rFonts w:ascii="Arial" w:hAnsi="Arial" w:cs="Arial"/>
                <w:color w:val="000000" w:themeColor="text1"/>
              </w:rPr>
            </w:pPr>
          </w:p>
          <w:p w14:paraId="68242FCE"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Reportar la información requerida, por el Ministerio de Justicia y del Derecho a través del medio dispuesto para ello, y con las condiciones determinadas por dicho Ministerio.</w:t>
            </w:r>
          </w:p>
          <w:p w14:paraId="4F4AF1AA" w14:textId="77777777" w:rsidR="00AB052C" w:rsidRPr="00B556BE" w:rsidRDefault="00AB052C" w:rsidP="00631B49">
            <w:pPr>
              <w:pStyle w:val="Prrafodelista"/>
              <w:rPr>
                <w:rFonts w:ascii="Arial" w:hAnsi="Arial" w:cs="Arial"/>
                <w:color w:val="000000" w:themeColor="text1"/>
              </w:rPr>
            </w:pPr>
          </w:p>
          <w:p w14:paraId="0925DBF4"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Velar por la debida conservación de las actas.</w:t>
            </w:r>
          </w:p>
          <w:p w14:paraId="0C73E747" w14:textId="77777777" w:rsidR="00AB052C" w:rsidRPr="00B556BE" w:rsidRDefault="00AB052C" w:rsidP="00631B49">
            <w:pPr>
              <w:pStyle w:val="Prrafodelista"/>
              <w:rPr>
                <w:rFonts w:ascii="Arial" w:hAnsi="Arial" w:cs="Arial"/>
                <w:color w:val="000000" w:themeColor="text1"/>
              </w:rPr>
            </w:pPr>
          </w:p>
          <w:p w14:paraId="557C34C8"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Dar trámite a las quejas que se presenten contra la actuación de los conciliadores de su lista y trasladarlas a la autoridad disciplinaria correspondiente, cuando a ello hubiere lugar, siguiendo el procedimiento establecido en el reglamento.</w:t>
            </w:r>
          </w:p>
          <w:p w14:paraId="1901BA05" w14:textId="77777777" w:rsidR="00AB052C" w:rsidRPr="00B556BE" w:rsidRDefault="00AB052C" w:rsidP="00631B49">
            <w:pPr>
              <w:pStyle w:val="Prrafodelista"/>
              <w:rPr>
                <w:rFonts w:ascii="Arial" w:hAnsi="Arial" w:cs="Arial"/>
                <w:color w:val="000000" w:themeColor="text1"/>
              </w:rPr>
            </w:pPr>
          </w:p>
          <w:p w14:paraId="724A11BA"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Excluir de la lista a los conciliadores en los casos previstos por la ley, siguiendo el procedimiento establecido en el reglamento.</w:t>
            </w:r>
          </w:p>
          <w:p w14:paraId="1E970A74" w14:textId="77777777" w:rsidR="00AB052C" w:rsidRPr="00B556BE" w:rsidRDefault="00AB052C" w:rsidP="00631B49">
            <w:pPr>
              <w:pStyle w:val="Prrafodelista"/>
              <w:rPr>
                <w:rFonts w:ascii="Arial" w:hAnsi="Arial" w:cs="Arial"/>
                <w:color w:val="000000" w:themeColor="text1"/>
              </w:rPr>
            </w:pPr>
          </w:p>
          <w:p w14:paraId="2378BD9D"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lastRenderedPageBreak/>
              <w:t xml:space="preserve">Pronunciarse respecto de los impedimentos y recusaciones a que hubiere lugar, de acuerdo con el procedimiento establecido en su reglamento. </w:t>
            </w:r>
          </w:p>
          <w:p w14:paraId="6A0EEFB9" w14:textId="77777777" w:rsidR="00AB052C" w:rsidRPr="00B556BE" w:rsidRDefault="00AB052C" w:rsidP="00631B49">
            <w:pPr>
              <w:pStyle w:val="Prrafodelista"/>
              <w:rPr>
                <w:rFonts w:ascii="Arial" w:hAnsi="Arial" w:cs="Arial"/>
                <w:color w:val="000000" w:themeColor="text1"/>
              </w:rPr>
            </w:pPr>
          </w:p>
          <w:p w14:paraId="5A0F752E" w14:textId="77777777" w:rsidR="00AB052C" w:rsidRPr="00B556BE" w:rsidRDefault="00AB052C" w:rsidP="00631B49">
            <w:pPr>
              <w:pStyle w:val="Prrafodelista"/>
              <w:numPr>
                <w:ilvl w:val="0"/>
                <w:numId w:val="5"/>
              </w:numPr>
              <w:ind w:left="357" w:hanging="357"/>
              <w:jc w:val="both"/>
              <w:rPr>
                <w:rFonts w:ascii="Arial" w:hAnsi="Arial" w:cs="Arial"/>
                <w:color w:val="000000" w:themeColor="text1"/>
              </w:rPr>
            </w:pPr>
            <w:r w:rsidRPr="00B556BE">
              <w:rPr>
                <w:rFonts w:ascii="Arial" w:hAnsi="Arial" w:cs="Arial"/>
                <w:color w:val="000000" w:themeColor="text1"/>
              </w:rPr>
              <w:t>Organizar su propio programa de educación continuada en materia de mecanismos alternativos de solución de conflictos.</w:t>
            </w:r>
          </w:p>
          <w:p w14:paraId="1E0F51E9" w14:textId="77777777" w:rsidR="00AB052C" w:rsidRPr="00B556BE" w:rsidRDefault="00AB052C" w:rsidP="00631B49">
            <w:pPr>
              <w:pStyle w:val="Prrafodelista"/>
              <w:ind w:left="357"/>
              <w:jc w:val="both"/>
              <w:rPr>
                <w:rFonts w:ascii="Arial" w:hAnsi="Arial" w:cs="Arial"/>
                <w:color w:val="000000" w:themeColor="text1"/>
              </w:rPr>
            </w:pPr>
          </w:p>
          <w:p w14:paraId="4CC61636" w14:textId="77777777" w:rsidR="00AB052C" w:rsidRPr="00B556BE" w:rsidRDefault="00AB052C" w:rsidP="00631B49">
            <w:pPr>
              <w:pStyle w:val="Prrafodelista"/>
              <w:numPr>
                <w:ilvl w:val="0"/>
                <w:numId w:val="5"/>
              </w:numPr>
              <w:ind w:left="357" w:hanging="357"/>
              <w:jc w:val="both"/>
              <w:rPr>
                <w:rFonts w:ascii="Arial" w:hAnsi="Arial" w:cs="Arial"/>
                <w:b/>
                <w:color w:val="000000" w:themeColor="text1"/>
              </w:rPr>
            </w:pPr>
            <w:r w:rsidRPr="00B556BE">
              <w:rPr>
                <w:rFonts w:ascii="Arial" w:hAnsi="Arial" w:cs="Arial"/>
                <w:color w:val="000000" w:themeColor="text1"/>
              </w:rPr>
              <w:t>Las demás que le imponga la ley.</w:t>
            </w:r>
          </w:p>
          <w:p w14:paraId="664EE2CB" w14:textId="77777777" w:rsidR="00AB052C" w:rsidRPr="00B556BE" w:rsidRDefault="00AB052C" w:rsidP="00631B49">
            <w:pPr>
              <w:jc w:val="both"/>
              <w:rPr>
                <w:rFonts w:ascii="Arial" w:hAnsi="Arial" w:cs="Arial"/>
                <w:b/>
                <w:color w:val="000000" w:themeColor="text1"/>
              </w:rPr>
            </w:pPr>
          </w:p>
        </w:tc>
        <w:tc>
          <w:tcPr>
            <w:tcW w:w="3260" w:type="dxa"/>
          </w:tcPr>
          <w:p w14:paraId="7B5F630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21. </w:t>
            </w:r>
            <w:r w:rsidRPr="00B556BE">
              <w:rPr>
                <w:rFonts w:ascii="Arial" w:hAnsi="Arial" w:cs="Arial"/>
                <w:i/>
                <w:iCs/>
                <w:color w:val="000000" w:themeColor="text1"/>
              </w:rPr>
              <w:t>Obligaciones de los centros de conciliación</w:t>
            </w:r>
            <w:r w:rsidRPr="00B556BE">
              <w:rPr>
                <w:rFonts w:ascii="Arial" w:hAnsi="Arial" w:cs="Arial"/>
                <w:b/>
                <w:bCs/>
                <w:color w:val="000000" w:themeColor="text1"/>
              </w:rPr>
              <w:t xml:space="preserve">. </w:t>
            </w:r>
            <w:r w:rsidRPr="00B556BE">
              <w:rPr>
                <w:rFonts w:ascii="Arial" w:hAnsi="Arial" w:cs="Arial"/>
                <w:color w:val="000000" w:themeColor="text1"/>
              </w:rPr>
              <w:t>Los centros de conciliación</w:t>
            </w:r>
            <w:r w:rsidRPr="00B556BE">
              <w:rPr>
                <w:rFonts w:ascii="Arial" w:hAnsi="Arial" w:cs="Arial"/>
                <w:color w:val="000000" w:themeColor="text1"/>
              </w:rPr>
              <w:br/>
              <w:t>deberán cumplir las siguientes obligaciones:</w:t>
            </w:r>
          </w:p>
          <w:p w14:paraId="15670938" w14:textId="77777777" w:rsidR="00AB052C" w:rsidRPr="00B556BE" w:rsidRDefault="00AB052C" w:rsidP="00631B49">
            <w:pPr>
              <w:ind w:left="357" w:hanging="357"/>
              <w:jc w:val="both"/>
              <w:rPr>
                <w:rFonts w:ascii="Arial" w:hAnsi="Arial" w:cs="Arial"/>
                <w:color w:val="000000" w:themeColor="text1"/>
              </w:rPr>
            </w:pPr>
          </w:p>
          <w:p w14:paraId="2CD95E9F" w14:textId="77777777" w:rsidR="00AB052C" w:rsidRPr="001D10EE" w:rsidRDefault="00AB052C" w:rsidP="00631B49">
            <w:pPr>
              <w:pStyle w:val="Prrafodelista"/>
              <w:numPr>
                <w:ilvl w:val="0"/>
                <w:numId w:val="42"/>
              </w:numPr>
              <w:jc w:val="both"/>
              <w:rPr>
                <w:rFonts w:ascii="Arial" w:hAnsi="Arial" w:cs="Arial"/>
                <w:b/>
                <w:bCs/>
                <w:color w:val="000000" w:themeColor="text1"/>
                <w:u w:val="single"/>
              </w:rPr>
            </w:pPr>
            <w:r w:rsidRPr="001D10EE">
              <w:rPr>
                <w:rFonts w:ascii="Arial" w:hAnsi="Arial" w:cs="Arial"/>
                <w:b/>
                <w:bCs/>
                <w:color w:val="000000" w:themeColor="text1"/>
                <w:u w:val="single"/>
              </w:rPr>
              <w:t>Aplicar el reglamento del centro de conciliación.</w:t>
            </w:r>
          </w:p>
          <w:p w14:paraId="2A0FB2DC" w14:textId="77777777" w:rsidR="00AB052C" w:rsidRPr="00B556BE" w:rsidRDefault="00AB052C" w:rsidP="00631B49">
            <w:pPr>
              <w:ind w:left="357" w:hanging="357"/>
              <w:jc w:val="both"/>
              <w:rPr>
                <w:rFonts w:ascii="Arial" w:hAnsi="Arial" w:cs="Arial"/>
                <w:color w:val="000000" w:themeColor="text1"/>
              </w:rPr>
            </w:pPr>
          </w:p>
          <w:p w14:paraId="374D6522" w14:textId="77777777" w:rsidR="00AB052C" w:rsidRPr="008F065E" w:rsidRDefault="00AB052C" w:rsidP="00631B49">
            <w:pPr>
              <w:pStyle w:val="Prrafodelista"/>
              <w:numPr>
                <w:ilvl w:val="0"/>
                <w:numId w:val="42"/>
              </w:numPr>
              <w:ind w:left="460" w:hanging="100"/>
              <w:jc w:val="both"/>
              <w:rPr>
                <w:rFonts w:ascii="Arial" w:hAnsi="Arial" w:cs="Arial"/>
                <w:color w:val="000000" w:themeColor="text1"/>
              </w:rPr>
            </w:pPr>
            <w:r w:rsidRPr="008F065E">
              <w:rPr>
                <w:rFonts w:ascii="Arial" w:hAnsi="Arial" w:cs="Arial"/>
                <w:color w:val="000000" w:themeColor="text1"/>
              </w:rPr>
              <w:t>Contar con una sede dotada de los elementos administrativos y técnicos necesarios para servir de apoyo al procedimiento conciliatorio.</w:t>
            </w:r>
          </w:p>
          <w:p w14:paraId="2F2DA092" w14:textId="77777777" w:rsidR="00AB052C" w:rsidRPr="00B556BE" w:rsidRDefault="00AB052C" w:rsidP="00631B49">
            <w:pPr>
              <w:pStyle w:val="Prrafodelista"/>
              <w:ind w:left="357"/>
              <w:jc w:val="both"/>
              <w:rPr>
                <w:rFonts w:ascii="Arial" w:hAnsi="Arial" w:cs="Arial"/>
                <w:color w:val="000000" w:themeColor="text1"/>
              </w:rPr>
            </w:pPr>
          </w:p>
          <w:p w14:paraId="0475C501"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 xml:space="preserve">Velar porque las audiencias se desarrollen en un lugar y </w:t>
            </w:r>
            <w:r w:rsidRPr="00B556BE">
              <w:rPr>
                <w:rFonts w:ascii="Arial" w:hAnsi="Arial" w:cs="Arial"/>
                <w:color w:val="000000" w:themeColor="text1"/>
              </w:rPr>
              <w:lastRenderedPageBreak/>
              <w:t>en condiciones adecuadas.</w:t>
            </w:r>
          </w:p>
          <w:p w14:paraId="3513612D" w14:textId="77777777" w:rsidR="00AB052C" w:rsidRPr="00B556BE" w:rsidRDefault="00AB052C" w:rsidP="00631B49">
            <w:pPr>
              <w:pStyle w:val="Prrafodelista"/>
              <w:rPr>
                <w:rFonts w:ascii="Arial" w:hAnsi="Arial" w:cs="Arial"/>
                <w:color w:val="000000" w:themeColor="text1"/>
              </w:rPr>
            </w:pPr>
          </w:p>
          <w:p w14:paraId="4383BC76"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 xml:space="preserve">Conformar una lista de conciliadores, cuya inscripción se actualizará por lo menos cada </w:t>
            </w:r>
            <w:r w:rsidRPr="008F065E">
              <w:rPr>
                <w:rFonts w:ascii="Arial" w:hAnsi="Arial" w:cs="Arial"/>
                <w:b/>
                <w:bCs/>
                <w:strike/>
                <w:color w:val="000000" w:themeColor="text1"/>
              </w:rPr>
              <w:t xml:space="preserve">dos (2) </w:t>
            </w:r>
            <w:r>
              <w:rPr>
                <w:rFonts w:ascii="Arial" w:hAnsi="Arial" w:cs="Arial"/>
                <w:b/>
                <w:bCs/>
                <w:color w:val="000000" w:themeColor="text1"/>
              </w:rPr>
              <w:t xml:space="preserve"> tres (3) </w:t>
            </w:r>
            <w:r w:rsidRPr="00B556BE">
              <w:rPr>
                <w:rFonts w:ascii="Arial" w:hAnsi="Arial" w:cs="Arial"/>
                <w:color w:val="000000" w:themeColor="text1"/>
              </w:rPr>
              <w:t>años.</w:t>
            </w:r>
          </w:p>
          <w:p w14:paraId="2FE1CECA" w14:textId="77777777" w:rsidR="00AB052C" w:rsidRPr="00B556BE" w:rsidRDefault="00AB052C" w:rsidP="00631B49">
            <w:pPr>
              <w:pStyle w:val="Prrafodelista"/>
              <w:rPr>
                <w:rFonts w:ascii="Arial" w:hAnsi="Arial" w:cs="Arial"/>
                <w:color w:val="000000" w:themeColor="text1"/>
              </w:rPr>
            </w:pPr>
          </w:p>
          <w:p w14:paraId="04C6DFA5"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Designar al conciliador de la lista del centro cuando corresponda.</w:t>
            </w:r>
          </w:p>
          <w:p w14:paraId="5C7E82A0" w14:textId="77777777" w:rsidR="00AB052C" w:rsidRPr="00B556BE" w:rsidRDefault="00AB052C" w:rsidP="00631B49">
            <w:pPr>
              <w:pStyle w:val="Prrafodelista"/>
              <w:rPr>
                <w:rFonts w:ascii="Arial" w:hAnsi="Arial" w:cs="Arial"/>
                <w:color w:val="000000" w:themeColor="text1"/>
              </w:rPr>
            </w:pPr>
          </w:p>
          <w:p w14:paraId="7C660B1D"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Establecer y publicitar las tarifas del servicio de conciliación.</w:t>
            </w:r>
          </w:p>
          <w:p w14:paraId="71C55350" w14:textId="77777777" w:rsidR="00AB052C" w:rsidRPr="00B556BE" w:rsidRDefault="00AB052C" w:rsidP="00631B49">
            <w:pPr>
              <w:pStyle w:val="Prrafodelista"/>
              <w:rPr>
                <w:rFonts w:ascii="Arial" w:hAnsi="Arial" w:cs="Arial"/>
                <w:color w:val="000000" w:themeColor="text1"/>
              </w:rPr>
            </w:pPr>
          </w:p>
          <w:p w14:paraId="3A1A26F7"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Fijar la proporción que corresponderá al conciliador de las tarifas que se cobren</w:t>
            </w:r>
            <w:r w:rsidRPr="00B556BE">
              <w:rPr>
                <w:rFonts w:ascii="Arial" w:hAnsi="Arial" w:cs="Arial"/>
                <w:color w:val="000000" w:themeColor="text1"/>
              </w:rPr>
              <w:br/>
              <w:t>por la conciliación.</w:t>
            </w:r>
          </w:p>
          <w:p w14:paraId="185591CC" w14:textId="77777777" w:rsidR="00AB052C" w:rsidRPr="00B556BE" w:rsidRDefault="00AB052C" w:rsidP="00631B49">
            <w:pPr>
              <w:pStyle w:val="Prrafodelista"/>
              <w:rPr>
                <w:rFonts w:ascii="Arial" w:hAnsi="Arial" w:cs="Arial"/>
                <w:color w:val="000000" w:themeColor="text1"/>
              </w:rPr>
            </w:pPr>
          </w:p>
          <w:p w14:paraId="25C6FE33"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Organizar un archivo de actas y constancias, y de todos los documentos relacionados con el procedimiento conciliatorio, de acuerdo con lo establecido en esta ley.</w:t>
            </w:r>
          </w:p>
          <w:p w14:paraId="5E12C21E" w14:textId="77777777" w:rsidR="00AB052C" w:rsidRPr="00B556BE" w:rsidRDefault="00AB052C" w:rsidP="00631B49">
            <w:pPr>
              <w:pStyle w:val="Prrafodelista"/>
              <w:rPr>
                <w:rFonts w:ascii="Arial" w:hAnsi="Arial" w:cs="Arial"/>
                <w:color w:val="000000" w:themeColor="text1"/>
              </w:rPr>
            </w:pPr>
          </w:p>
          <w:p w14:paraId="10ADDFB4"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 xml:space="preserve">Registrar ante el Ministerio de Justicia y del Derecho, dentro de los tres (3) días siguientes a su recibo, el acta de conciliación, que </w:t>
            </w:r>
            <w:r w:rsidRPr="00B556BE">
              <w:rPr>
                <w:rFonts w:ascii="Arial" w:hAnsi="Arial" w:cs="Arial"/>
                <w:color w:val="000000" w:themeColor="text1"/>
              </w:rPr>
              <w:lastRenderedPageBreak/>
              <w:t>cumpla con los requisitos formales establecidos en esta ley, certificando la calidad de conciliador inscrito.</w:t>
            </w:r>
          </w:p>
          <w:p w14:paraId="796BB7F5" w14:textId="77777777" w:rsidR="00AB052C" w:rsidRPr="00B556BE" w:rsidRDefault="00AB052C" w:rsidP="00631B49">
            <w:pPr>
              <w:pStyle w:val="Prrafodelista"/>
              <w:rPr>
                <w:rFonts w:ascii="Arial" w:hAnsi="Arial" w:cs="Arial"/>
                <w:color w:val="000000" w:themeColor="text1"/>
              </w:rPr>
            </w:pPr>
          </w:p>
          <w:p w14:paraId="347D1B5B"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Reportar la información requerida, por el Ministerio de Justicia y del Derecho a través del medio dispuesto para ello, y con las condiciones determinadas por dicho Ministerio.</w:t>
            </w:r>
          </w:p>
          <w:p w14:paraId="3E8F3485" w14:textId="77777777" w:rsidR="00AB052C" w:rsidRPr="00B556BE" w:rsidRDefault="00AB052C" w:rsidP="00631B49">
            <w:pPr>
              <w:pStyle w:val="Prrafodelista"/>
              <w:rPr>
                <w:rFonts w:ascii="Arial" w:hAnsi="Arial" w:cs="Arial"/>
                <w:color w:val="000000" w:themeColor="text1"/>
              </w:rPr>
            </w:pPr>
          </w:p>
          <w:p w14:paraId="16DEB094"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Velar por la debida conservación de las actas.</w:t>
            </w:r>
          </w:p>
          <w:p w14:paraId="7828E492" w14:textId="77777777" w:rsidR="00AB052C" w:rsidRPr="00B556BE" w:rsidRDefault="00AB052C" w:rsidP="00631B49">
            <w:pPr>
              <w:pStyle w:val="Prrafodelista"/>
              <w:rPr>
                <w:rFonts w:ascii="Arial" w:hAnsi="Arial" w:cs="Arial"/>
                <w:color w:val="000000" w:themeColor="text1"/>
              </w:rPr>
            </w:pPr>
          </w:p>
          <w:p w14:paraId="53D5A7D4"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Dar trámite a las quejas que se presenten contra la actuación de los conciliadores de su lista y trasladarlas a la autoridad disciplinaria correspondiente, cuando a ello hubiere lugar, siguiendo el procedimiento establecido en el reglamento.</w:t>
            </w:r>
          </w:p>
          <w:p w14:paraId="46945458" w14:textId="77777777" w:rsidR="00AB052C" w:rsidRPr="00B556BE" w:rsidRDefault="00AB052C" w:rsidP="00631B49">
            <w:pPr>
              <w:pStyle w:val="Prrafodelista"/>
              <w:rPr>
                <w:rFonts w:ascii="Arial" w:hAnsi="Arial" w:cs="Arial"/>
                <w:color w:val="000000" w:themeColor="text1"/>
              </w:rPr>
            </w:pPr>
          </w:p>
          <w:p w14:paraId="43749620"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 xml:space="preserve">Excluir de la lista a los conciliadores en los casos previstos por la ley, siguiendo el procedimiento </w:t>
            </w:r>
            <w:r w:rsidRPr="00B556BE">
              <w:rPr>
                <w:rFonts w:ascii="Arial" w:hAnsi="Arial" w:cs="Arial"/>
                <w:color w:val="000000" w:themeColor="text1"/>
              </w:rPr>
              <w:lastRenderedPageBreak/>
              <w:t>establecido en el reglamento.</w:t>
            </w:r>
          </w:p>
          <w:p w14:paraId="6AB02183" w14:textId="77777777" w:rsidR="00AB052C" w:rsidRPr="00B556BE" w:rsidRDefault="00AB052C" w:rsidP="00631B49">
            <w:pPr>
              <w:pStyle w:val="Prrafodelista"/>
              <w:rPr>
                <w:rFonts w:ascii="Arial" w:hAnsi="Arial" w:cs="Arial"/>
                <w:color w:val="000000" w:themeColor="text1"/>
              </w:rPr>
            </w:pPr>
          </w:p>
          <w:p w14:paraId="0202A145"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 xml:space="preserve">Pronunciarse respecto de los impedimentos y recusaciones a que hubiere lugar, de acuerdo con el procedimiento establecido en su reglamento. </w:t>
            </w:r>
          </w:p>
          <w:p w14:paraId="39F17F27" w14:textId="77777777" w:rsidR="00AB052C" w:rsidRPr="00B556BE" w:rsidRDefault="00AB052C" w:rsidP="00631B49">
            <w:pPr>
              <w:pStyle w:val="Prrafodelista"/>
              <w:rPr>
                <w:rFonts w:ascii="Arial" w:hAnsi="Arial" w:cs="Arial"/>
                <w:color w:val="000000" w:themeColor="text1"/>
              </w:rPr>
            </w:pPr>
          </w:p>
          <w:p w14:paraId="00A7BFA9" w14:textId="77777777" w:rsidR="00AB052C" w:rsidRPr="00B556BE" w:rsidRDefault="00AB052C" w:rsidP="00631B49">
            <w:pPr>
              <w:pStyle w:val="Prrafodelista"/>
              <w:numPr>
                <w:ilvl w:val="0"/>
                <w:numId w:val="42"/>
              </w:numPr>
              <w:ind w:left="357" w:hanging="357"/>
              <w:jc w:val="both"/>
              <w:rPr>
                <w:rFonts w:ascii="Arial" w:hAnsi="Arial" w:cs="Arial"/>
                <w:color w:val="000000" w:themeColor="text1"/>
              </w:rPr>
            </w:pPr>
            <w:r w:rsidRPr="00B556BE">
              <w:rPr>
                <w:rFonts w:ascii="Arial" w:hAnsi="Arial" w:cs="Arial"/>
                <w:color w:val="000000" w:themeColor="text1"/>
              </w:rPr>
              <w:t>Organizar su propio programa de educación continuada en materia de mecanismos alternativos de solución de conflictos.</w:t>
            </w:r>
          </w:p>
          <w:p w14:paraId="3E705B42" w14:textId="77777777" w:rsidR="00AB052C" w:rsidRPr="00B556BE" w:rsidRDefault="00AB052C" w:rsidP="00631B49">
            <w:pPr>
              <w:pStyle w:val="Prrafodelista"/>
              <w:ind w:left="357"/>
              <w:jc w:val="both"/>
              <w:rPr>
                <w:rFonts w:ascii="Arial" w:hAnsi="Arial" w:cs="Arial"/>
                <w:color w:val="000000" w:themeColor="text1"/>
              </w:rPr>
            </w:pPr>
          </w:p>
          <w:p w14:paraId="7769DAE6" w14:textId="77777777" w:rsidR="00AB052C" w:rsidRPr="00B556BE" w:rsidRDefault="00AB052C" w:rsidP="00631B49">
            <w:pPr>
              <w:pStyle w:val="Prrafodelista"/>
              <w:numPr>
                <w:ilvl w:val="0"/>
                <w:numId w:val="42"/>
              </w:numPr>
              <w:ind w:left="357" w:hanging="357"/>
              <w:jc w:val="both"/>
              <w:rPr>
                <w:rFonts w:ascii="Arial" w:hAnsi="Arial" w:cs="Arial"/>
                <w:b/>
                <w:color w:val="000000" w:themeColor="text1"/>
              </w:rPr>
            </w:pPr>
            <w:r w:rsidRPr="00B556BE">
              <w:rPr>
                <w:rFonts w:ascii="Arial" w:hAnsi="Arial" w:cs="Arial"/>
                <w:color w:val="000000" w:themeColor="text1"/>
              </w:rPr>
              <w:t>Las demás que le imponga la ley.</w:t>
            </w:r>
          </w:p>
          <w:p w14:paraId="32FFB2C0" w14:textId="77777777" w:rsidR="00AB052C" w:rsidRPr="00B556BE" w:rsidRDefault="00AB052C" w:rsidP="00631B49">
            <w:pPr>
              <w:jc w:val="both"/>
              <w:rPr>
                <w:rFonts w:ascii="Arial" w:hAnsi="Arial" w:cs="Arial"/>
                <w:color w:val="000000" w:themeColor="text1"/>
                <w:lang w:val="es-ES"/>
              </w:rPr>
            </w:pPr>
          </w:p>
        </w:tc>
        <w:tc>
          <w:tcPr>
            <w:tcW w:w="2835" w:type="dxa"/>
          </w:tcPr>
          <w:p w14:paraId="167939B5"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Se corrige un error de redacción y se establece el numeral 1, modificando toda la numeración. </w:t>
            </w:r>
          </w:p>
          <w:p w14:paraId="43A792F2" w14:textId="77777777" w:rsidR="00AB052C" w:rsidRDefault="00AB052C" w:rsidP="00631B49">
            <w:pPr>
              <w:jc w:val="both"/>
              <w:rPr>
                <w:rFonts w:ascii="Arial" w:hAnsi="Arial" w:cs="Arial"/>
                <w:color w:val="000000" w:themeColor="text1"/>
                <w:lang w:val="es-ES"/>
              </w:rPr>
            </w:pPr>
          </w:p>
          <w:p w14:paraId="0EBD1E9D"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Resulta razonable disponer el término de tres (3) años, y no de dos (2), para actualizar la inscripción de los conciliadores pertenecientes a un centro de conciliación, pues el mismo es apropiado para evaluar su gestión.</w:t>
            </w:r>
          </w:p>
          <w:p w14:paraId="084C3891" w14:textId="77777777" w:rsidR="00AB052C" w:rsidRPr="00B556BE" w:rsidRDefault="00AB052C" w:rsidP="00631B49">
            <w:pPr>
              <w:jc w:val="both"/>
              <w:rPr>
                <w:rFonts w:ascii="Arial" w:hAnsi="Arial" w:cs="Arial"/>
                <w:color w:val="000000" w:themeColor="text1"/>
                <w:lang w:val="es-ES"/>
              </w:rPr>
            </w:pPr>
          </w:p>
        </w:tc>
      </w:tr>
      <w:tr w:rsidR="00102861" w:rsidRPr="00B556BE" w14:paraId="79593719" w14:textId="77777777" w:rsidTr="00102861">
        <w:tc>
          <w:tcPr>
            <w:tcW w:w="3261" w:type="dxa"/>
          </w:tcPr>
          <w:p w14:paraId="24A291A2"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Artículo 22.</w:t>
            </w:r>
            <w:r w:rsidRPr="00B556BE">
              <w:rPr>
                <w:rFonts w:ascii="Arial" w:hAnsi="Arial" w:cs="Arial"/>
                <w:color w:val="000000" w:themeColor="text1"/>
              </w:rPr>
              <w:t xml:space="preserve"> </w:t>
            </w:r>
            <w:r w:rsidRPr="00B556BE">
              <w:rPr>
                <w:rFonts w:ascii="Arial" w:hAnsi="Arial" w:cs="Arial"/>
                <w:i/>
                <w:color w:val="000000" w:themeColor="text1"/>
              </w:rPr>
              <w:t xml:space="preserve">Tarifas del servicio de conciliación. </w:t>
            </w:r>
            <w:r w:rsidRPr="00B556BE">
              <w:rPr>
                <w:rFonts w:ascii="Arial" w:hAnsi="Arial" w:cs="Arial"/>
                <w:color w:val="000000" w:themeColor="text1"/>
              </w:rPr>
              <w:t>El Gobierno Nacional, si lo considera conveniente, podrá establecer el marco de regulación de tarifas de los centros de conciliación y los notarios.  En todo caso, se podrán establecer límites máximos a las tarifas si se considera conveniente.</w:t>
            </w:r>
          </w:p>
          <w:p w14:paraId="0BB9C766" w14:textId="77777777" w:rsidR="00AB052C" w:rsidRPr="00B556BE" w:rsidRDefault="00AB052C" w:rsidP="00631B49">
            <w:pPr>
              <w:jc w:val="both"/>
              <w:rPr>
                <w:rFonts w:ascii="Arial" w:hAnsi="Arial" w:cs="Arial"/>
                <w:color w:val="000000" w:themeColor="text1"/>
              </w:rPr>
            </w:pPr>
          </w:p>
        </w:tc>
        <w:tc>
          <w:tcPr>
            <w:tcW w:w="3260" w:type="dxa"/>
          </w:tcPr>
          <w:p w14:paraId="71235BD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7486FB07" w14:textId="77777777" w:rsidR="00AB052C" w:rsidRPr="00B556BE" w:rsidRDefault="00AB052C" w:rsidP="00631B49">
            <w:pPr>
              <w:jc w:val="both"/>
              <w:rPr>
                <w:rFonts w:ascii="Arial" w:hAnsi="Arial" w:cs="Arial"/>
                <w:color w:val="000000" w:themeColor="text1"/>
                <w:lang w:val="es-ES"/>
              </w:rPr>
            </w:pPr>
          </w:p>
        </w:tc>
      </w:tr>
      <w:tr w:rsidR="00AB052C" w:rsidRPr="00B556BE" w14:paraId="665408ED" w14:textId="77777777" w:rsidTr="00102861">
        <w:tc>
          <w:tcPr>
            <w:tcW w:w="3261" w:type="dxa"/>
            <w:shd w:val="clear" w:color="auto" w:fill="FFFFFF" w:themeFill="background1"/>
          </w:tcPr>
          <w:p w14:paraId="6EA3A826" w14:textId="77777777" w:rsidR="00AB052C" w:rsidRDefault="00AB052C" w:rsidP="00631B49">
            <w:pPr>
              <w:jc w:val="both"/>
              <w:rPr>
                <w:rFonts w:ascii="Arial" w:hAnsi="Arial" w:cs="Arial"/>
                <w:b/>
                <w:bCs/>
                <w:color w:val="000000" w:themeColor="text1"/>
              </w:rPr>
            </w:pPr>
          </w:p>
          <w:p w14:paraId="1776B391" w14:textId="77777777" w:rsidR="00AB052C" w:rsidRDefault="00AB052C" w:rsidP="00631B49">
            <w:pPr>
              <w:jc w:val="both"/>
              <w:rPr>
                <w:color w:val="000000" w:themeColor="text1"/>
              </w:rPr>
            </w:pPr>
          </w:p>
          <w:p w14:paraId="3FD37B9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 </w:t>
            </w:r>
            <w:r w:rsidRPr="00B556BE">
              <w:rPr>
                <w:rFonts w:ascii="Arial" w:hAnsi="Arial" w:cs="Arial"/>
                <w:i/>
                <w:iCs/>
                <w:color w:val="000000" w:themeColor="text1"/>
              </w:rPr>
              <w:t xml:space="preserve">Centros de conciliación en consultorios jurídicos universitarios. </w:t>
            </w:r>
            <w:r w:rsidRPr="00B556BE">
              <w:rPr>
                <w:rFonts w:ascii="Arial" w:hAnsi="Arial" w:cs="Arial"/>
                <w:color w:val="000000" w:themeColor="text1"/>
              </w:rPr>
              <w:t>Los</w:t>
            </w:r>
            <w:r w:rsidRPr="00B556BE">
              <w:rPr>
                <w:rFonts w:ascii="Arial" w:hAnsi="Arial" w:cs="Arial"/>
                <w:color w:val="000000" w:themeColor="text1"/>
              </w:rPr>
              <w:br/>
              <w:t xml:space="preserve">consultorios jurídicos </w:t>
            </w:r>
            <w:r w:rsidRPr="00B556BE">
              <w:rPr>
                <w:rFonts w:ascii="Arial" w:hAnsi="Arial" w:cs="Arial"/>
                <w:color w:val="000000" w:themeColor="text1"/>
              </w:rPr>
              <w:lastRenderedPageBreak/>
              <w:t>universitarios podrán organizar su propio centro de conciliación, para el cual se tendrán en cuenta las siguientes reglas:</w:t>
            </w:r>
          </w:p>
          <w:p w14:paraId="2F395FB8" w14:textId="77777777" w:rsidR="00AB052C" w:rsidRPr="00B556BE" w:rsidRDefault="00AB052C" w:rsidP="00631B49">
            <w:pPr>
              <w:jc w:val="both"/>
              <w:rPr>
                <w:rFonts w:ascii="Arial" w:hAnsi="Arial" w:cs="Arial"/>
                <w:color w:val="000000" w:themeColor="text1"/>
              </w:rPr>
            </w:pPr>
          </w:p>
          <w:p w14:paraId="4719E61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Los estudiantes podrán actuar como conciliadores sólo en los asuntos que por su cuantía sean competencia de los consultorios jurídicos, de conformidad con lo señalado en la normativa vigente.</w:t>
            </w:r>
            <w:r w:rsidRPr="00B556BE">
              <w:rPr>
                <w:rFonts w:ascii="Arial" w:hAnsi="Arial" w:cs="Arial"/>
                <w:color w:val="000000" w:themeColor="text1"/>
              </w:rPr>
              <w:br/>
            </w:r>
          </w:p>
          <w:p w14:paraId="479CEEC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Los estudiantes serán auxiliares de los abogados que actúen como conciliadores, en los asuntos que superen la cuantía de competencia de los</w:t>
            </w:r>
            <w:r w:rsidRPr="00B556BE">
              <w:rPr>
                <w:rFonts w:ascii="Arial" w:hAnsi="Arial" w:cs="Arial"/>
                <w:color w:val="000000" w:themeColor="text1"/>
              </w:rPr>
              <w:br/>
              <w:t>consultorios jurídicos.</w:t>
            </w:r>
          </w:p>
          <w:p w14:paraId="6A81FE45" w14:textId="77777777" w:rsidR="00AB052C" w:rsidRPr="00B556BE" w:rsidRDefault="00AB052C" w:rsidP="00631B49">
            <w:pPr>
              <w:jc w:val="both"/>
              <w:rPr>
                <w:rFonts w:ascii="Arial" w:hAnsi="Arial" w:cs="Arial"/>
                <w:color w:val="000000" w:themeColor="text1"/>
              </w:rPr>
            </w:pPr>
          </w:p>
          <w:p w14:paraId="1804881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Las conciliaciones realizadas en estos centros de conciliación deberán llevar la firma del director o del asesor del área respecto de la cual se trate el tema a conciliar, de conformidad con la organización interna del consultorio jurídico.</w:t>
            </w:r>
          </w:p>
          <w:p w14:paraId="00E4B657" w14:textId="77777777" w:rsidR="00AB052C" w:rsidRPr="00B556BE" w:rsidRDefault="00AB052C" w:rsidP="00631B49">
            <w:pPr>
              <w:jc w:val="both"/>
              <w:rPr>
                <w:rFonts w:ascii="Arial" w:hAnsi="Arial" w:cs="Arial"/>
                <w:color w:val="000000" w:themeColor="text1"/>
              </w:rPr>
            </w:pPr>
          </w:p>
          <w:p w14:paraId="6133E9FE" w14:textId="77777777" w:rsidR="00AB052C" w:rsidRPr="00B556BE" w:rsidRDefault="00AB052C" w:rsidP="00631B49">
            <w:pPr>
              <w:pStyle w:val="Prrafodelista"/>
              <w:ind w:left="0"/>
              <w:jc w:val="both"/>
              <w:rPr>
                <w:rFonts w:ascii="Arial" w:hAnsi="Arial" w:cs="Arial"/>
                <w:color w:val="000000" w:themeColor="text1"/>
              </w:rPr>
            </w:pPr>
            <w:r w:rsidRPr="00B556BE">
              <w:rPr>
                <w:rFonts w:ascii="Arial" w:hAnsi="Arial" w:cs="Arial"/>
                <w:color w:val="000000" w:themeColor="text1"/>
              </w:rPr>
              <w:t xml:space="preserve">4. Los abogados titulados vinculados a los centros de conciliación de los consultorios jurídicos </w:t>
            </w:r>
            <w:r w:rsidRPr="00B556BE">
              <w:rPr>
                <w:rFonts w:ascii="Arial" w:hAnsi="Arial" w:cs="Arial"/>
                <w:color w:val="000000" w:themeColor="text1"/>
              </w:rPr>
              <w:lastRenderedPageBreak/>
              <w:t>tramitarán casos de conciliación</w:t>
            </w:r>
            <w:r>
              <w:rPr>
                <w:rFonts w:ascii="Arial" w:hAnsi="Arial" w:cs="Arial"/>
                <w:color w:val="000000" w:themeColor="text1"/>
              </w:rPr>
              <w:t>.</w:t>
            </w:r>
          </w:p>
          <w:p w14:paraId="1FA48C92" w14:textId="77777777" w:rsidR="00AB052C" w:rsidRPr="00B556BE" w:rsidRDefault="00AB052C" w:rsidP="00631B49">
            <w:pPr>
              <w:pStyle w:val="Prrafodelista"/>
              <w:jc w:val="both"/>
              <w:rPr>
                <w:rFonts w:ascii="Arial" w:hAnsi="Arial" w:cs="Arial"/>
                <w:color w:val="000000" w:themeColor="text1"/>
              </w:rPr>
            </w:pPr>
          </w:p>
          <w:p w14:paraId="06B16D1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Cuando la conciliación se realice por el director del centro de conciliación del consultorio jurídico o el asesor del área correspondiente, no operará la limitación por cuantía, establecida en el numeral primero del presente artículo.</w:t>
            </w:r>
          </w:p>
          <w:p w14:paraId="5FB20F93" w14:textId="77777777" w:rsidR="00AB052C" w:rsidRPr="00B556BE" w:rsidRDefault="00AB052C" w:rsidP="00631B49">
            <w:pPr>
              <w:jc w:val="both"/>
              <w:rPr>
                <w:rFonts w:ascii="Arial" w:hAnsi="Arial" w:cs="Arial"/>
                <w:b/>
                <w:bCs/>
                <w:color w:val="000000" w:themeColor="text1"/>
              </w:rPr>
            </w:pPr>
          </w:p>
          <w:p w14:paraId="4D0C518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Ministerio de Justicia y del Derecho fijará los contenidos mínimos del programa de capacitación de los estudiantes que desarrollen su práctica como conciliadores en los centros de conciliación de los consultorios jurídicos universitarios, los cuales deberán resultar acordes con la competencia de los mismos, el proceso formativo de los estudiantes y la autonomía universitaria.</w:t>
            </w:r>
          </w:p>
          <w:p w14:paraId="6CA124D9" w14:textId="77777777" w:rsidR="00AB052C" w:rsidRPr="00B556BE" w:rsidRDefault="00AB052C" w:rsidP="00631B49">
            <w:pPr>
              <w:jc w:val="both"/>
              <w:rPr>
                <w:rFonts w:ascii="Arial" w:hAnsi="Arial" w:cs="Arial"/>
                <w:color w:val="000000" w:themeColor="text1"/>
              </w:rPr>
            </w:pPr>
          </w:p>
        </w:tc>
        <w:tc>
          <w:tcPr>
            <w:tcW w:w="3260" w:type="dxa"/>
            <w:shd w:val="clear" w:color="auto" w:fill="FFFFFF" w:themeFill="background1"/>
          </w:tcPr>
          <w:p w14:paraId="7D0F937C" w14:textId="77777777" w:rsidR="00AB052C" w:rsidRDefault="00AB052C" w:rsidP="00631B49">
            <w:pPr>
              <w:jc w:val="both"/>
              <w:rPr>
                <w:rFonts w:ascii="Arial" w:hAnsi="Arial" w:cs="Arial"/>
                <w:color w:val="000000" w:themeColor="text1"/>
                <w:lang w:val="es-ES"/>
              </w:rPr>
            </w:pPr>
          </w:p>
          <w:p w14:paraId="599A0996" w14:textId="77777777" w:rsidR="00AB052C" w:rsidRDefault="00AB052C" w:rsidP="00631B49">
            <w:pPr>
              <w:jc w:val="both"/>
              <w:rPr>
                <w:rFonts w:ascii="Arial" w:hAnsi="Arial" w:cs="Arial"/>
                <w:color w:val="000000" w:themeColor="text1"/>
                <w:lang w:val="es-ES"/>
              </w:rPr>
            </w:pPr>
          </w:p>
          <w:p w14:paraId="056E9DF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 </w:t>
            </w:r>
            <w:r w:rsidRPr="00B556BE">
              <w:rPr>
                <w:rFonts w:ascii="Arial" w:hAnsi="Arial" w:cs="Arial"/>
                <w:i/>
                <w:iCs/>
                <w:color w:val="000000" w:themeColor="text1"/>
              </w:rPr>
              <w:t xml:space="preserve">Centros de conciliación en consultorios jurídicos universitarios. </w:t>
            </w:r>
            <w:r w:rsidRPr="00B556BE">
              <w:rPr>
                <w:rFonts w:ascii="Arial" w:hAnsi="Arial" w:cs="Arial"/>
                <w:color w:val="000000" w:themeColor="text1"/>
              </w:rPr>
              <w:t>Los</w:t>
            </w:r>
            <w:r w:rsidRPr="00B556BE">
              <w:rPr>
                <w:rFonts w:ascii="Arial" w:hAnsi="Arial" w:cs="Arial"/>
                <w:color w:val="000000" w:themeColor="text1"/>
              </w:rPr>
              <w:br/>
              <w:t xml:space="preserve">consultorios jurídicos </w:t>
            </w:r>
            <w:r w:rsidRPr="00B556BE">
              <w:rPr>
                <w:rFonts w:ascii="Arial" w:hAnsi="Arial" w:cs="Arial"/>
                <w:color w:val="000000" w:themeColor="text1"/>
              </w:rPr>
              <w:lastRenderedPageBreak/>
              <w:t>universitarios podrán organizar su propio centro de conciliación, para el cual se tendrán en cuenta las siguientes reglas:</w:t>
            </w:r>
          </w:p>
          <w:p w14:paraId="7FAF5B87" w14:textId="77777777" w:rsidR="00AB052C" w:rsidRPr="00B556BE" w:rsidRDefault="00AB052C" w:rsidP="00631B49">
            <w:pPr>
              <w:jc w:val="both"/>
              <w:rPr>
                <w:rFonts w:ascii="Arial" w:hAnsi="Arial" w:cs="Arial"/>
                <w:color w:val="000000" w:themeColor="text1"/>
              </w:rPr>
            </w:pPr>
          </w:p>
          <w:p w14:paraId="055756D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Los estudiantes podrán actuar como conciliadores sólo en los asuntos que por su cuantía sean competencia de los consultorios jurídicos, de conformidad con lo señalado en la normativa vigente.</w:t>
            </w:r>
            <w:r w:rsidRPr="00B556BE">
              <w:rPr>
                <w:rFonts w:ascii="Arial" w:hAnsi="Arial" w:cs="Arial"/>
                <w:color w:val="000000" w:themeColor="text1"/>
              </w:rPr>
              <w:br/>
            </w:r>
          </w:p>
          <w:p w14:paraId="02AB0EE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Los estudiantes serán auxiliares de los abogados que actúen como conciliadores, en los asuntos que superen la cuantía de competencia de los</w:t>
            </w:r>
            <w:r w:rsidRPr="00B556BE">
              <w:rPr>
                <w:rFonts w:ascii="Arial" w:hAnsi="Arial" w:cs="Arial"/>
                <w:color w:val="000000" w:themeColor="text1"/>
              </w:rPr>
              <w:br/>
              <w:t>consultorios jurídicos.</w:t>
            </w:r>
          </w:p>
          <w:p w14:paraId="7767B8D6" w14:textId="77777777" w:rsidR="00AB052C" w:rsidRPr="00B556BE" w:rsidRDefault="00AB052C" w:rsidP="00631B49">
            <w:pPr>
              <w:jc w:val="both"/>
              <w:rPr>
                <w:rFonts w:ascii="Arial" w:hAnsi="Arial" w:cs="Arial"/>
                <w:color w:val="000000" w:themeColor="text1"/>
              </w:rPr>
            </w:pPr>
          </w:p>
          <w:p w14:paraId="612AF2C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Las conciliaciones realizadas en estos centros de conciliación deberán llevar la firma del director o del asesor del área respecto de la cual se trate el tema a conciliar, de conformidad con la organización interna del consultorio jurídico.</w:t>
            </w:r>
          </w:p>
          <w:p w14:paraId="47B10254" w14:textId="77777777" w:rsidR="00AB052C" w:rsidRPr="00B556BE" w:rsidRDefault="00AB052C" w:rsidP="00631B49">
            <w:pPr>
              <w:jc w:val="both"/>
              <w:rPr>
                <w:rFonts w:ascii="Arial" w:hAnsi="Arial" w:cs="Arial"/>
                <w:color w:val="000000" w:themeColor="text1"/>
              </w:rPr>
            </w:pPr>
          </w:p>
          <w:p w14:paraId="6CB32D46" w14:textId="77777777" w:rsidR="00AB052C" w:rsidRPr="00B556BE" w:rsidRDefault="00AB052C" w:rsidP="00631B49">
            <w:pPr>
              <w:pStyle w:val="Prrafodelista"/>
              <w:ind w:left="0"/>
              <w:jc w:val="both"/>
              <w:rPr>
                <w:rFonts w:ascii="Arial" w:hAnsi="Arial" w:cs="Arial"/>
                <w:color w:val="000000" w:themeColor="text1"/>
              </w:rPr>
            </w:pPr>
            <w:r w:rsidRPr="00B556BE">
              <w:rPr>
                <w:rFonts w:ascii="Arial" w:hAnsi="Arial" w:cs="Arial"/>
                <w:color w:val="000000" w:themeColor="text1"/>
              </w:rPr>
              <w:t xml:space="preserve">4. Los abogados titulados vinculados a los centros de conciliación de los consultorios jurídicos </w:t>
            </w:r>
            <w:r w:rsidRPr="00B556BE">
              <w:rPr>
                <w:rFonts w:ascii="Arial" w:hAnsi="Arial" w:cs="Arial"/>
                <w:color w:val="000000" w:themeColor="text1"/>
              </w:rPr>
              <w:lastRenderedPageBreak/>
              <w:t>tramitarán casos de conciliación</w:t>
            </w:r>
            <w:r>
              <w:rPr>
                <w:rFonts w:ascii="Arial" w:hAnsi="Arial" w:cs="Arial"/>
                <w:color w:val="000000" w:themeColor="text1"/>
              </w:rPr>
              <w:t>.</w:t>
            </w:r>
          </w:p>
          <w:p w14:paraId="30DCD1B0" w14:textId="77777777" w:rsidR="00AB052C" w:rsidRPr="00B556BE" w:rsidRDefault="00AB052C" w:rsidP="00631B49">
            <w:pPr>
              <w:pStyle w:val="Prrafodelista"/>
              <w:jc w:val="both"/>
              <w:rPr>
                <w:rFonts w:ascii="Arial" w:hAnsi="Arial" w:cs="Arial"/>
                <w:color w:val="000000" w:themeColor="text1"/>
              </w:rPr>
            </w:pPr>
          </w:p>
          <w:p w14:paraId="22651F2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Cuando la conciliación se realice por el director del centro de conciliación del consultorio jurídico o el asesor del área correspondiente, no operará la limitación por cuantía, establecida en el numeral primero del presente artículo.</w:t>
            </w:r>
          </w:p>
          <w:p w14:paraId="1C683F29" w14:textId="77777777" w:rsidR="00AB052C" w:rsidRDefault="00AB052C" w:rsidP="00631B49">
            <w:pPr>
              <w:jc w:val="both"/>
              <w:rPr>
                <w:color w:val="000000" w:themeColor="text1"/>
              </w:rPr>
            </w:pPr>
          </w:p>
          <w:p w14:paraId="664BB945" w14:textId="77777777" w:rsidR="00AB052C" w:rsidRPr="00C543F2" w:rsidRDefault="00AB052C" w:rsidP="00631B49">
            <w:pPr>
              <w:pStyle w:val="paragraph"/>
              <w:spacing w:before="0" w:beforeAutospacing="0" w:after="0" w:afterAutospacing="0"/>
              <w:jc w:val="both"/>
              <w:textAlignment w:val="baseline"/>
              <w:rPr>
                <w:rFonts w:ascii="Arial" w:hAnsi="Arial" w:cs="Arial"/>
                <w:color w:val="000000" w:themeColor="text1"/>
                <w:lang w:val="es-ES"/>
              </w:rPr>
            </w:pPr>
            <w:r w:rsidRPr="00C543F2">
              <w:rPr>
                <w:rStyle w:val="normaltextrun"/>
                <w:rFonts w:ascii="Arial" w:hAnsi="Arial" w:cs="Arial"/>
                <w:lang w:val="es-ES"/>
              </w:rPr>
              <w:t>El Ministerio de Justicia y del Derecho fijará los contenidos mínimos del programa de capacitación de los estudiantes que desarrollen su práctica como conciliadores en los centros de conciliación de los consultorios jurídicos universitarios, los cuales deberán resultar acordes con la competencia de los mismos, el proceso formativo de los estudiantes y la autonomía universitaria</w:t>
            </w:r>
            <w:r w:rsidRPr="00C543F2">
              <w:rPr>
                <w:rStyle w:val="normaltextrun"/>
                <w:rFonts w:ascii="Arial" w:hAnsi="Arial" w:cs="Arial"/>
                <w:color w:val="0078D4"/>
                <w:lang w:val="es-ES"/>
              </w:rPr>
              <w:t xml:space="preserve">. </w:t>
            </w:r>
          </w:p>
        </w:tc>
        <w:tc>
          <w:tcPr>
            <w:tcW w:w="2835" w:type="dxa"/>
            <w:shd w:val="clear" w:color="auto" w:fill="FFFFFF" w:themeFill="background1"/>
          </w:tcPr>
          <w:p w14:paraId="020F80CF" w14:textId="77777777" w:rsidR="00AB052C" w:rsidRDefault="00AB052C" w:rsidP="00631B49">
            <w:pPr>
              <w:jc w:val="both"/>
              <w:rPr>
                <w:rFonts w:ascii="Arial" w:hAnsi="Arial" w:cs="Arial"/>
                <w:color w:val="000000" w:themeColor="text1"/>
                <w:lang w:val="es-ES"/>
              </w:rPr>
            </w:pPr>
          </w:p>
          <w:p w14:paraId="27CD3887" w14:textId="77777777" w:rsidR="00AB052C" w:rsidRPr="001D10EE" w:rsidRDefault="00AB052C" w:rsidP="00631B49">
            <w:pPr>
              <w:jc w:val="both"/>
              <w:rPr>
                <w:rFonts w:ascii="Arial" w:hAnsi="Arial" w:cs="Arial"/>
                <w:color w:val="000000" w:themeColor="text1"/>
              </w:rPr>
            </w:pPr>
          </w:p>
          <w:p w14:paraId="06FE56C9" w14:textId="77777777" w:rsidR="00AB052C" w:rsidRPr="00B556BE" w:rsidRDefault="00AB052C" w:rsidP="00631B49">
            <w:pPr>
              <w:jc w:val="both"/>
              <w:rPr>
                <w:rFonts w:ascii="Arial" w:hAnsi="Arial" w:cs="Arial"/>
                <w:color w:val="000000" w:themeColor="text1"/>
                <w:lang w:val="es-ES"/>
              </w:rPr>
            </w:pPr>
            <w:r w:rsidRPr="001D10EE">
              <w:rPr>
                <w:rFonts w:ascii="Arial" w:hAnsi="Arial" w:cs="Arial"/>
                <w:color w:val="000000" w:themeColor="text1"/>
              </w:rPr>
              <w:t xml:space="preserve">Se elimina el aparte final del artículo para que dentro del programa pueda incluirse </w:t>
            </w:r>
            <w:r w:rsidRPr="001D10EE">
              <w:rPr>
                <w:rFonts w:ascii="Arial" w:hAnsi="Arial" w:cs="Arial"/>
                <w:color w:val="000000" w:themeColor="text1"/>
              </w:rPr>
              <w:lastRenderedPageBreak/>
              <w:t>capacitaci</w:t>
            </w:r>
            <w:r>
              <w:rPr>
                <w:rFonts w:ascii="Arial" w:hAnsi="Arial" w:cs="Arial"/>
                <w:color w:val="000000" w:themeColor="text1"/>
              </w:rPr>
              <w:t>ones</w:t>
            </w:r>
            <w:r w:rsidRPr="001D10EE">
              <w:rPr>
                <w:rFonts w:ascii="Arial" w:hAnsi="Arial" w:cs="Arial"/>
                <w:color w:val="000000" w:themeColor="text1"/>
              </w:rPr>
              <w:t xml:space="preserve"> en temas de los que los centros </w:t>
            </w:r>
            <w:r>
              <w:rPr>
                <w:rFonts w:ascii="Arial" w:hAnsi="Arial" w:cs="Arial"/>
                <w:color w:val="000000" w:themeColor="text1"/>
              </w:rPr>
              <w:t xml:space="preserve">de conciliación en consultorios jurídicos universitarios </w:t>
            </w:r>
            <w:r w:rsidRPr="001D10EE">
              <w:rPr>
                <w:rFonts w:ascii="Arial" w:hAnsi="Arial" w:cs="Arial"/>
                <w:color w:val="000000" w:themeColor="text1"/>
              </w:rPr>
              <w:t>no son competentes, como la conciliación extrajudicial administrativa)</w:t>
            </w:r>
          </w:p>
        </w:tc>
      </w:tr>
      <w:tr w:rsidR="00102861" w:rsidRPr="00B556BE" w14:paraId="293D7F98" w14:textId="77777777" w:rsidTr="00102861">
        <w:tc>
          <w:tcPr>
            <w:tcW w:w="3261" w:type="dxa"/>
          </w:tcPr>
          <w:p w14:paraId="40E756DF"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IV</w:t>
            </w:r>
          </w:p>
          <w:p w14:paraId="05FC7CA3"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CONCILIACIÓN POR NOTARIOS Y CENTROS DE CONCILIACIÓN DE NOTARÍAS</w:t>
            </w:r>
            <w:r w:rsidRPr="00B556BE">
              <w:rPr>
                <w:rFonts w:ascii="Arial" w:hAnsi="Arial" w:cs="Arial"/>
                <w:b/>
                <w:bCs/>
                <w:color w:val="000000" w:themeColor="text1"/>
              </w:rPr>
              <w:br/>
            </w:r>
          </w:p>
          <w:p w14:paraId="4246219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24. </w:t>
            </w:r>
            <w:r w:rsidRPr="00B556BE">
              <w:rPr>
                <w:rFonts w:ascii="Arial" w:hAnsi="Arial" w:cs="Arial"/>
                <w:i/>
                <w:iCs/>
                <w:color w:val="000000" w:themeColor="text1"/>
              </w:rPr>
              <w:t xml:space="preserve">Conciliación por notarios. </w:t>
            </w:r>
            <w:r w:rsidRPr="00B556BE">
              <w:rPr>
                <w:rFonts w:ascii="Arial" w:hAnsi="Arial" w:cs="Arial"/>
                <w:color w:val="000000" w:themeColor="text1"/>
              </w:rPr>
              <w:t>El notario podrá actuar como conciliador en su notaría de forma personal e indelegable en los asuntos directamente autorizados por la ley en materia civil y de familia y tendrá los mismos deberes y obligaciones establecidos en la presente Ley.</w:t>
            </w:r>
          </w:p>
          <w:p w14:paraId="1783E71E" w14:textId="77777777" w:rsidR="00AB052C" w:rsidRPr="00B556BE" w:rsidRDefault="00AB052C" w:rsidP="00631B49">
            <w:pPr>
              <w:jc w:val="both"/>
              <w:rPr>
                <w:rFonts w:ascii="Arial" w:hAnsi="Arial" w:cs="Arial"/>
                <w:color w:val="000000" w:themeColor="text1"/>
              </w:rPr>
            </w:pPr>
          </w:p>
        </w:tc>
        <w:tc>
          <w:tcPr>
            <w:tcW w:w="3260" w:type="dxa"/>
          </w:tcPr>
          <w:p w14:paraId="3A46190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2E3B050D" w14:textId="77777777" w:rsidR="00AB052C" w:rsidRPr="00B556BE" w:rsidRDefault="00AB052C" w:rsidP="00631B49">
            <w:pPr>
              <w:jc w:val="both"/>
              <w:rPr>
                <w:rFonts w:ascii="Arial" w:hAnsi="Arial" w:cs="Arial"/>
                <w:color w:val="000000" w:themeColor="text1"/>
                <w:lang w:val="es-ES"/>
              </w:rPr>
            </w:pPr>
          </w:p>
        </w:tc>
      </w:tr>
      <w:tr w:rsidR="00102861" w:rsidRPr="00B556BE" w14:paraId="0E402D87" w14:textId="77777777" w:rsidTr="00102861">
        <w:tc>
          <w:tcPr>
            <w:tcW w:w="3261" w:type="dxa"/>
          </w:tcPr>
          <w:p w14:paraId="3754A2B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25. </w:t>
            </w:r>
            <w:r w:rsidRPr="00B556BE">
              <w:rPr>
                <w:rFonts w:ascii="Arial" w:hAnsi="Arial" w:cs="Arial"/>
                <w:i/>
                <w:iCs/>
                <w:color w:val="000000" w:themeColor="text1"/>
              </w:rPr>
              <w:t xml:space="preserve">Centros de conciliación de notarías. </w:t>
            </w:r>
            <w:r w:rsidRPr="00B556BE">
              <w:rPr>
                <w:rFonts w:ascii="Arial" w:hAnsi="Arial" w:cs="Arial"/>
                <w:color w:val="000000" w:themeColor="text1"/>
              </w:rPr>
              <w:t>Cuando el notario decida prestar el servicio a través de conciliadores en derecho, deberá crear centro de conciliación de conformidad con el procedimiento y los requisitos establecidos en la presente ley.</w:t>
            </w:r>
          </w:p>
          <w:p w14:paraId="44F31EAC" w14:textId="77777777" w:rsidR="00AB052C" w:rsidRDefault="00AB052C" w:rsidP="00631B49">
            <w:pPr>
              <w:jc w:val="both"/>
              <w:rPr>
                <w:rFonts w:ascii="Arial" w:hAnsi="Arial" w:cs="Arial"/>
                <w:b/>
                <w:bCs/>
                <w:color w:val="000000" w:themeColor="text1"/>
              </w:rPr>
            </w:pPr>
          </w:p>
          <w:p w14:paraId="3DEC7E4E" w14:textId="77777777" w:rsidR="00AB052C" w:rsidRPr="00CD5831"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tal evento, el notario responderá como titular de la notaría por el cumplimiento de las obligaciones establecidas para los centros de conciliación.</w:t>
            </w:r>
          </w:p>
        </w:tc>
        <w:tc>
          <w:tcPr>
            <w:tcW w:w="3260" w:type="dxa"/>
          </w:tcPr>
          <w:p w14:paraId="34B65DAA" w14:textId="77777777" w:rsidR="00AB052C" w:rsidRPr="00CD5831" w:rsidRDefault="00AB052C" w:rsidP="00631B49">
            <w:pPr>
              <w:spacing w:after="160"/>
              <w:jc w:val="both"/>
              <w:rPr>
                <w:rFonts w:ascii="Arial" w:eastAsia="Calibri" w:hAnsi="Arial" w:cs="Arial"/>
                <w:color w:val="000000" w:themeColor="text1"/>
                <w:lang w:val="es-CO"/>
              </w:rPr>
            </w:pPr>
            <w:r w:rsidRPr="00B556BE">
              <w:rPr>
                <w:rFonts w:ascii="Arial" w:hAnsi="Arial" w:cs="Arial"/>
                <w:color w:val="000000" w:themeColor="text1"/>
                <w:lang w:val="es-ES"/>
              </w:rPr>
              <w:t>Sin modificación.</w:t>
            </w:r>
          </w:p>
        </w:tc>
        <w:tc>
          <w:tcPr>
            <w:tcW w:w="2835" w:type="dxa"/>
          </w:tcPr>
          <w:p w14:paraId="533408BD" w14:textId="77777777" w:rsidR="00AB052C" w:rsidRPr="00B556BE" w:rsidRDefault="00AB052C" w:rsidP="00631B49">
            <w:pPr>
              <w:jc w:val="both"/>
              <w:rPr>
                <w:rFonts w:ascii="Arial" w:hAnsi="Arial" w:cs="Arial"/>
                <w:color w:val="000000" w:themeColor="text1"/>
                <w:lang w:val="es-ES"/>
              </w:rPr>
            </w:pPr>
          </w:p>
        </w:tc>
      </w:tr>
      <w:tr w:rsidR="00102861" w:rsidRPr="00B556BE" w14:paraId="022845B9" w14:textId="77777777" w:rsidTr="00102861">
        <w:tc>
          <w:tcPr>
            <w:tcW w:w="3261" w:type="dxa"/>
          </w:tcPr>
          <w:p w14:paraId="4F1F58F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26. </w:t>
            </w:r>
            <w:r w:rsidRPr="00B556BE">
              <w:rPr>
                <w:rFonts w:ascii="Arial" w:hAnsi="Arial" w:cs="Arial"/>
                <w:i/>
                <w:iCs/>
                <w:color w:val="000000" w:themeColor="text1"/>
              </w:rPr>
              <w:t xml:space="preserve">Responsabilidad del notario y de los conciliadores de su lista. </w:t>
            </w:r>
            <w:r w:rsidRPr="00B556BE">
              <w:rPr>
                <w:rFonts w:ascii="Arial" w:hAnsi="Arial" w:cs="Arial"/>
                <w:color w:val="000000" w:themeColor="text1"/>
              </w:rPr>
              <w:t xml:space="preserve">Cuando una conciliación se realice en un centro de conciliación de una notaría la responsabilidad directa frente al procedimiento será del </w:t>
            </w:r>
            <w:r w:rsidRPr="00B556BE">
              <w:rPr>
                <w:rFonts w:ascii="Arial" w:hAnsi="Arial" w:cs="Arial"/>
                <w:color w:val="000000" w:themeColor="text1"/>
              </w:rPr>
              <w:lastRenderedPageBreak/>
              <w:t>conciliador que la desarrolle. El notario será responsable respecto de quienes conforman la lista, de la administración del Centro como director del mismo, y de la aplicación del reglamento del centro de conciliación.</w:t>
            </w:r>
          </w:p>
          <w:p w14:paraId="00A54CDC" w14:textId="77777777" w:rsidR="00AB052C" w:rsidRPr="00B556BE" w:rsidRDefault="00AB052C" w:rsidP="00631B49">
            <w:pPr>
              <w:jc w:val="both"/>
              <w:rPr>
                <w:rFonts w:ascii="Arial" w:hAnsi="Arial" w:cs="Arial"/>
                <w:b/>
                <w:bCs/>
                <w:color w:val="000000" w:themeColor="text1"/>
              </w:rPr>
            </w:pPr>
          </w:p>
        </w:tc>
        <w:tc>
          <w:tcPr>
            <w:tcW w:w="3260" w:type="dxa"/>
          </w:tcPr>
          <w:p w14:paraId="608245D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00BD8873" w14:textId="77777777" w:rsidR="00AB052C" w:rsidRPr="00B556BE" w:rsidRDefault="00AB052C" w:rsidP="00631B49">
            <w:pPr>
              <w:jc w:val="both"/>
              <w:rPr>
                <w:rFonts w:ascii="Arial" w:hAnsi="Arial" w:cs="Arial"/>
                <w:color w:val="000000" w:themeColor="text1"/>
                <w:lang w:val="es-ES"/>
              </w:rPr>
            </w:pPr>
          </w:p>
        </w:tc>
      </w:tr>
      <w:tr w:rsidR="00102861" w:rsidRPr="00B556BE" w14:paraId="4F50B7AB" w14:textId="77777777" w:rsidTr="00102861">
        <w:tc>
          <w:tcPr>
            <w:tcW w:w="3261" w:type="dxa"/>
          </w:tcPr>
          <w:p w14:paraId="5E07888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27</w:t>
            </w:r>
            <w:r w:rsidRPr="00B556BE">
              <w:rPr>
                <w:rFonts w:ascii="Arial" w:hAnsi="Arial" w:cs="Arial"/>
                <w:i/>
                <w:iCs/>
                <w:color w:val="000000" w:themeColor="text1"/>
              </w:rPr>
              <w:t xml:space="preserve">. Obligaciones del notario como director del centro de conciliación. </w:t>
            </w:r>
            <w:r w:rsidRPr="00B556BE">
              <w:rPr>
                <w:rFonts w:ascii="Arial" w:hAnsi="Arial" w:cs="Arial"/>
                <w:color w:val="000000" w:themeColor="text1"/>
              </w:rPr>
              <w:t>El</w:t>
            </w:r>
            <w:r w:rsidRPr="00B556BE">
              <w:rPr>
                <w:rFonts w:ascii="Arial" w:hAnsi="Arial" w:cs="Arial"/>
                <w:color w:val="000000" w:themeColor="text1"/>
              </w:rPr>
              <w:br/>
              <w:t>notario responderá como director del centro de conciliación de la notaría, entre otros, por el cumplimiento de las siguientes obligaciones:</w:t>
            </w:r>
          </w:p>
          <w:p w14:paraId="620E4CF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Conformar, a través del centro de conciliación, la lista de conciliadores entre quienes cumplan los requisitos exigidos por la ley.</w:t>
            </w:r>
          </w:p>
          <w:p w14:paraId="59AC8D9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Fijar la proporción que corresponderá al conciliador de las tarifas que se cobren</w:t>
            </w:r>
            <w:r w:rsidRPr="00B556BE">
              <w:rPr>
                <w:rFonts w:ascii="Arial" w:hAnsi="Arial" w:cs="Arial"/>
                <w:color w:val="000000" w:themeColor="text1"/>
              </w:rPr>
              <w:br/>
              <w:t>por la conciliación.</w:t>
            </w:r>
          </w:p>
          <w:p w14:paraId="4BC14B4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3. Dar trámite a las quejas que se presenten contra la actuación de los conciliadores de su lista y trasladarlas a la autoridad disciplinaria dispuesta en el artículo 19 del presente Estatuto, cuando a ello hubiere lugar, siguiendo el </w:t>
            </w:r>
            <w:r w:rsidRPr="00B556BE">
              <w:rPr>
                <w:rFonts w:ascii="Arial" w:hAnsi="Arial" w:cs="Arial"/>
                <w:color w:val="000000" w:themeColor="text1"/>
              </w:rPr>
              <w:lastRenderedPageBreak/>
              <w:t>procedimiento establecido en el reglamento.</w:t>
            </w:r>
          </w:p>
          <w:p w14:paraId="51719FB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Excluir de la lista a los conciliadores en los casos previstos por la ley, siguiendo el procedimiento establecido en el reglamento.</w:t>
            </w:r>
          </w:p>
          <w:p w14:paraId="0F08D67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Designar al conciliador de la lista.</w:t>
            </w:r>
          </w:p>
          <w:p w14:paraId="6117984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Pronunciarse respecto de los impedimentos y recusaciones a que hubiere lugar.</w:t>
            </w:r>
          </w:p>
          <w:p w14:paraId="61398C7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Velar porque las audiencias se desarrollen en un lugar y en condiciones adecuadas.</w:t>
            </w:r>
          </w:p>
          <w:p w14:paraId="77CFC08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Velar por la debida conservación de las actas, y de la demás documentación relacionada dentro del proceso conciliatorio.</w:t>
            </w:r>
          </w:p>
          <w:p w14:paraId="7819AD1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9. Hacer cumplir el reglamento del centro de conciliación de la Notaría. </w:t>
            </w:r>
          </w:p>
          <w:p w14:paraId="0C12587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10. Las demás que le imponga la ley.</w:t>
            </w:r>
          </w:p>
          <w:p w14:paraId="36D7E874" w14:textId="77777777" w:rsidR="00AB052C" w:rsidRPr="00B556BE" w:rsidRDefault="00AB052C" w:rsidP="00631B49">
            <w:pPr>
              <w:jc w:val="both"/>
              <w:rPr>
                <w:rStyle w:val="fontstyle31"/>
                <w:rFonts w:ascii="Arial" w:hAnsi="Arial" w:cs="Arial"/>
                <w:color w:val="000000" w:themeColor="text1"/>
              </w:rPr>
            </w:pPr>
            <w:r w:rsidRPr="00B556BE">
              <w:rPr>
                <w:rFonts w:ascii="Arial" w:hAnsi="Arial" w:cs="Arial"/>
                <w:color w:val="000000" w:themeColor="text1"/>
              </w:rPr>
              <w:t>El Ministerio de Justicia y del Derecho, ejercerá la inspección, vigilancia y control, de los centros de conciliación creados por las notarías.</w:t>
            </w:r>
          </w:p>
          <w:p w14:paraId="13FD7838" w14:textId="77777777" w:rsidR="00AB052C" w:rsidRPr="00B556BE" w:rsidRDefault="00AB052C" w:rsidP="00631B49">
            <w:pPr>
              <w:jc w:val="both"/>
              <w:rPr>
                <w:rFonts w:ascii="Arial" w:hAnsi="Arial" w:cs="Arial"/>
                <w:b/>
                <w:bCs/>
                <w:color w:val="000000" w:themeColor="text1"/>
              </w:rPr>
            </w:pPr>
          </w:p>
        </w:tc>
        <w:tc>
          <w:tcPr>
            <w:tcW w:w="3260" w:type="dxa"/>
          </w:tcPr>
          <w:p w14:paraId="7DF9BA2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70678B1C" w14:textId="77777777" w:rsidR="00AB052C" w:rsidRPr="00B556BE" w:rsidRDefault="00AB052C" w:rsidP="00631B49">
            <w:pPr>
              <w:jc w:val="both"/>
              <w:rPr>
                <w:rFonts w:ascii="Arial" w:hAnsi="Arial" w:cs="Arial"/>
                <w:color w:val="000000" w:themeColor="text1"/>
                <w:lang w:val="es-ES"/>
              </w:rPr>
            </w:pPr>
          </w:p>
        </w:tc>
      </w:tr>
      <w:tr w:rsidR="00102861" w:rsidRPr="00B556BE" w14:paraId="18532C1D" w14:textId="77777777" w:rsidTr="00102861">
        <w:tc>
          <w:tcPr>
            <w:tcW w:w="3261" w:type="dxa"/>
          </w:tcPr>
          <w:p w14:paraId="66A2F6C2" w14:textId="77777777" w:rsidR="00AB052C" w:rsidRPr="00B556BE" w:rsidRDefault="00AB052C" w:rsidP="00631B49">
            <w:pPr>
              <w:jc w:val="center"/>
              <w:rPr>
                <w:rStyle w:val="fontstyle31"/>
                <w:rFonts w:ascii="Arial" w:hAnsi="Arial" w:cs="Arial"/>
                <w:b/>
                <w:color w:val="000000" w:themeColor="text1"/>
              </w:rPr>
            </w:pPr>
            <w:r w:rsidRPr="00B556BE">
              <w:rPr>
                <w:rStyle w:val="fontstyle31"/>
                <w:rFonts w:ascii="Arial" w:hAnsi="Arial" w:cs="Arial"/>
                <w:b/>
                <w:color w:val="000000" w:themeColor="text1"/>
              </w:rPr>
              <w:lastRenderedPageBreak/>
              <w:t>DEL CONCILIADOR</w:t>
            </w:r>
          </w:p>
          <w:p w14:paraId="14E14FF0" w14:textId="77777777" w:rsidR="00AB052C" w:rsidRDefault="00AB052C" w:rsidP="00631B49">
            <w:pPr>
              <w:jc w:val="both"/>
              <w:rPr>
                <w:rFonts w:ascii="Arial" w:eastAsia="Calibri" w:hAnsi="Arial" w:cs="Arial"/>
                <w:b/>
                <w:bCs/>
                <w:color w:val="000000" w:themeColor="text1"/>
                <w:lang w:val="es-CO"/>
              </w:rPr>
            </w:pPr>
          </w:p>
          <w:p w14:paraId="22C46D66" w14:textId="77777777" w:rsidR="00AB052C" w:rsidRPr="00CD5831"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 xml:space="preserve">Artículo 28. </w:t>
            </w:r>
            <w:r w:rsidRPr="00B556BE">
              <w:rPr>
                <w:rFonts w:ascii="Arial" w:eastAsia="Calibri" w:hAnsi="Arial" w:cs="Arial"/>
                <w:i/>
                <w:iCs/>
                <w:color w:val="000000" w:themeColor="text1"/>
                <w:lang w:val="es-CO"/>
              </w:rPr>
              <w:t xml:space="preserve">Requisitos para ser conciliador. </w:t>
            </w:r>
            <w:r w:rsidRPr="00B556BE">
              <w:rPr>
                <w:rFonts w:ascii="Arial" w:eastAsia="Calibri" w:hAnsi="Arial" w:cs="Arial"/>
                <w:color w:val="000000" w:themeColor="text1"/>
                <w:lang w:val="es-CO"/>
              </w:rPr>
              <w:t xml:space="preserve">El conciliador deberá ser colombiano de nacimiento, ciudadano en ejercicio, y estar en pleno goce de sus derechos civiles, los conciliadores no podrán estar incursos en las causales </w:t>
            </w:r>
            <w:r w:rsidRPr="00CD5831">
              <w:rPr>
                <w:rFonts w:ascii="Arial" w:eastAsia="Calibri" w:hAnsi="Arial" w:cs="Arial"/>
                <w:color w:val="000000" w:themeColor="text1"/>
                <w:lang w:val="es-CO"/>
              </w:rPr>
              <w:t xml:space="preserve">de </w:t>
            </w:r>
            <w:r w:rsidRPr="00CD5831">
              <w:rPr>
                <w:rFonts w:ascii="Arial" w:hAnsi="Arial" w:cs="Arial"/>
                <w:color w:val="000000" w:themeColor="text1"/>
              </w:rPr>
              <w:t>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64A5B945" w14:textId="77777777" w:rsidR="00AB052C" w:rsidRPr="00B556BE" w:rsidRDefault="00AB052C" w:rsidP="00631B49">
            <w:pPr>
              <w:jc w:val="both"/>
              <w:rPr>
                <w:rFonts w:ascii="Arial" w:eastAsia="Calibri" w:hAnsi="Arial" w:cs="Arial"/>
                <w:color w:val="000000" w:themeColor="text1"/>
                <w:lang w:val="es-CO"/>
              </w:rPr>
            </w:pPr>
          </w:p>
          <w:p w14:paraId="44C17664"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Además de los enunciados anteriormente, los conciliadores deberán cumplir los siguientes requisitos:</w:t>
            </w:r>
          </w:p>
          <w:p w14:paraId="4CE7AA80" w14:textId="77777777" w:rsidR="00AB052C" w:rsidRPr="00B556BE" w:rsidRDefault="00AB052C" w:rsidP="00631B49">
            <w:pPr>
              <w:jc w:val="both"/>
              <w:rPr>
                <w:rFonts w:ascii="Arial" w:eastAsia="Calibri" w:hAnsi="Arial" w:cs="Arial"/>
                <w:color w:val="000000" w:themeColor="text1"/>
                <w:lang w:val="es-CO"/>
              </w:rPr>
            </w:pPr>
          </w:p>
          <w:p w14:paraId="6E84D7F9" w14:textId="77777777" w:rsidR="00AB052C"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1. El conciliador  en derecho, deberá ser abogado y con tarjeta profesional vigente, certificarse como conciliador en derecho de acuerdo con los parámetros establecidos por el Ministerio de Justicia y del Derecho, estar registrado en el Sistema de Información del Ministerio de Justicia y </w:t>
            </w:r>
            <w:r w:rsidRPr="00B556BE">
              <w:rPr>
                <w:rFonts w:ascii="Arial" w:eastAsia="Calibri" w:hAnsi="Arial" w:cs="Arial"/>
                <w:color w:val="000000" w:themeColor="text1"/>
                <w:lang w:val="es-CO"/>
              </w:rPr>
              <w:lastRenderedPageBreak/>
              <w:t>del Derecho, e inscribirse en un centro de conciliación.</w:t>
            </w:r>
          </w:p>
          <w:p w14:paraId="795E65BD" w14:textId="77777777" w:rsidR="00AB052C" w:rsidRDefault="00AB052C" w:rsidP="00631B49">
            <w:pPr>
              <w:jc w:val="both"/>
              <w:rPr>
                <w:rFonts w:ascii="Arial" w:eastAsia="Calibri" w:hAnsi="Arial" w:cs="Arial"/>
                <w:color w:val="000000" w:themeColor="text1"/>
                <w:lang w:val="es-CO"/>
              </w:rPr>
            </w:pPr>
          </w:p>
          <w:p w14:paraId="3571EE49" w14:textId="77777777" w:rsidR="00AB052C" w:rsidRPr="00AB6F20" w:rsidRDefault="00AB052C" w:rsidP="00631B49">
            <w:pPr>
              <w:jc w:val="both"/>
              <w:rPr>
                <w:rFonts w:ascii="Arial" w:hAnsi="Arial" w:cs="Arial"/>
                <w:color w:val="000000" w:themeColor="text1"/>
              </w:rPr>
            </w:pPr>
            <w:r w:rsidRPr="00AB6F20">
              <w:rPr>
                <w:rFonts w:ascii="Arial" w:hAnsi="Arial" w:cs="Arial"/>
                <w:color w:val="000000" w:themeColor="text1"/>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6ECF2C46" w14:textId="77777777" w:rsidR="00AB052C" w:rsidRPr="00B556BE" w:rsidRDefault="00AB052C" w:rsidP="00631B49">
            <w:pPr>
              <w:jc w:val="both"/>
              <w:rPr>
                <w:rFonts w:ascii="Arial" w:eastAsia="Calibri" w:hAnsi="Arial" w:cs="Arial"/>
                <w:color w:val="000000" w:themeColor="text1"/>
                <w:lang w:val="es-CO"/>
              </w:rPr>
            </w:pPr>
          </w:p>
          <w:p w14:paraId="1CE27DC1"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se trate de estudiantes que desarrollen su práctica como conciliadores centros de conciliación de consultorios jurídicos universitarios, no tendrán que cumplir los requisitos anteriores.</w:t>
            </w:r>
          </w:p>
          <w:p w14:paraId="37FF2690" w14:textId="77777777" w:rsidR="00AB052C" w:rsidRPr="00B556BE" w:rsidRDefault="00AB052C" w:rsidP="00631B49">
            <w:pPr>
              <w:jc w:val="both"/>
              <w:rPr>
                <w:rFonts w:ascii="Arial" w:eastAsia="Calibri" w:hAnsi="Arial" w:cs="Arial"/>
                <w:color w:val="000000" w:themeColor="text1"/>
                <w:lang w:val="es-CO"/>
              </w:rPr>
            </w:pPr>
          </w:p>
          <w:p w14:paraId="527726CC"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3. El conciliador en equidad deberá gozar de reconocimiento comunitario y un alto</w:t>
            </w:r>
            <w:r w:rsidRPr="00B556BE">
              <w:rPr>
                <w:rFonts w:ascii="Arial" w:eastAsia="Calibri" w:hAnsi="Arial" w:cs="Arial"/>
                <w:color w:val="000000" w:themeColor="text1"/>
                <w:lang w:val="es-CO"/>
              </w:rPr>
              <w:br/>
              <w:t>sentido del servicio social y voluntario, haber residido mínimo dos (2) años en la</w:t>
            </w:r>
            <w:r w:rsidRPr="00B556BE">
              <w:rPr>
                <w:rFonts w:ascii="Arial" w:eastAsia="Calibri" w:hAnsi="Arial" w:cs="Arial"/>
                <w:color w:val="000000" w:themeColor="text1"/>
                <w:lang w:val="es-CO"/>
              </w:rPr>
              <w:br/>
              <w:t xml:space="preserve">comunidad donde va a conciliar, ser postulado por las organizaciones cívicas de los correspondientes barrios, corregimientos y veredas que la conforman, y certificarse como conciliador en equidad de acuerdo con </w:t>
            </w:r>
            <w:r w:rsidRPr="00B556BE">
              <w:rPr>
                <w:rFonts w:ascii="Arial" w:eastAsia="Calibri" w:hAnsi="Arial" w:cs="Arial"/>
                <w:color w:val="000000" w:themeColor="text1"/>
                <w:lang w:val="es-CO"/>
              </w:rPr>
              <w:lastRenderedPageBreak/>
              <w:t>los parámetros establecidos por el Ministerio de Justicia y del Derecho.</w:t>
            </w:r>
          </w:p>
          <w:p w14:paraId="40183AB3" w14:textId="77777777" w:rsidR="00AB052C" w:rsidRPr="00B556BE" w:rsidRDefault="00AB052C" w:rsidP="00631B49">
            <w:pPr>
              <w:jc w:val="both"/>
              <w:rPr>
                <w:rFonts w:ascii="Arial" w:eastAsia="Calibri" w:hAnsi="Arial" w:cs="Arial"/>
                <w:color w:val="000000" w:themeColor="text1"/>
                <w:lang w:val="es-CO"/>
              </w:rPr>
            </w:pPr>
          </w:p>
          <w:p w14:paraId="7C90AFA7"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w:t>
            </w:r>
          </w:p>
          <w:p w14:paraId="55AF9693" w14:textId="77777777" w:rsidR="00AB052C" w:rsidRPr="00B556BE" w:rsidRDefault="00AB052C" w:rsidP="00631B49">
            <w:pPr>
              <w:jc w:val="both"/>
              <w:rPr>
                <w:rFonts w:ascii="Arial" w:eastAsia="Calibri" w:hAnsi="Arial" w:cs="Arial"/>
                <w:color w:val="000000" w:themeColor="text1"/>
                <w:lang w:val="es-CO"/>
              </w:rPr>
            </w:pPr>
          </w:p>
          <w:p w14:paraId="4C305773"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nombramiento como conciliador en equidad constituye un especial reconocimiento al ciudadano por su servicio y dedicación a su comunidad.</w:t>
            </w:r>
          </w:p>
          <w:p w14:paraId="7597ACA4" w14:textId="77777777" w:rsidR="00AB052C" w:rsidRPr="00B556BE" w:rsidRDefault="00AB052C" w:rsidP="00631B49">
            <w:pPr>
              <w:jc w:val="both"/>
              <w:rPr>
                <w:rFonts w:ascii="Arial" w:eastAsia="Calibri" w:hAnsi="Arial" w:cs="Arial"/>
                <w:color w:val="000000" w:themeColor="text1"/>
                <w:lang w:val="es-CO"/>
              </w:rPr>
            </w:pPr>
          </w:p>
          <w:p w14:paraId="56C715EC"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El conciliador en equidad deberá estar inscrito en un </w:t>
            </w:r>
            <w:r w:rsidRPr="00B556BE">
              <w:rPr>
                <w:rFonts w:ascii="Arial" w:eastAsia="Calibri" w:hAnsi="Arial" w:cs="Arial"/>
                <w:color w:val="000000" w:themeColor="text1"/>
                <w:u w:val="single"/>
                <w:lang w:val="es-CO"/>
              </w:rPr>
              <w:t>P</w:t>
            </w:r>
            <w:r w:rsidRPr="00B556BE">
              <w:rPr>
                <w:rFonts w:ascii="Arial" w:eastAsia="Calibri" w:hAnsi="Arial" w:cs="Arial"/>
                <w:color w:val="000000" w:themeColor="text1"/>
                <w:lang w:val="es-CO"/>
              </w:rPr>
              <w:t xml:space="preserve">rograma </w:t>
            </w:r>
            <w:r w:rsidRPr="00B556BE">
              <w:rPr>
                <w:rFonts w:ascii="Arial" w:eastAsia="Calibri" w:hAnsi="Arial" w:cs="Arial"/>
                <w:color w:val="000000" w:themeColor="text1"/>
                <w:u w:val="single"/>
                <w:lang w:val="es-CO"/>
              </w:rPr>
              <w:t>L</w:t>
            </w:r>
            <w:r w:rsidRPr="00B556BE">
              <w:rPr>
                <w:rFonts w:ascii="Arial" w:eastAsia="Calibri" w:hAnsi="Arial" w:cs="Arial"/>
                <w:color w:val="000000" w:themeColor="text1"/>
                <w:lang w:val="es-CO"/>
              </w:rPr>
              <w:t xml:space="preserve">ocal de </w:t>
            </w:r>
            <w:r w:rsidRPr="00B556BE">
              <w:rPr>
                <w:rFonts w:ascii="Arial" w:eastAsia="Calibri" w:hAnsi="Arial" w:cs="Arial"/>
                <w:color w:val="000000" w:themeColor="text1"/>
                <w:u w:val="single"/>
                <w:lang w:val="es-CO"/>
              </w:rPr>
              <w:t>J</w:t>
            </w:r>
            <w:r w:rsidRPr="00B556BE">
              <w:rPr>
                <w:rFonts w:ascii="Arial" w:eastAsia="Calibri" w:hAnsi="Arial" w:cs="Arial"/>
                <w:color w:val="000000" w:themeColor="text1"/>
                <w:lang w:val="es-CO"/>
              </w:rPr>
              <w:t xml:space="preserve">usticia en </w:t>
            </w:r>
            <w:r w:rsidRPr="00B556BE">
              <w:rPr>
                <w:rFonts w:ascii="Arial" w:eastAsia="Calibri" w:hAnsi="Arial" w:cs="Arial"/>
                <w:color w:val="000000" w:themeColor="text1"/>
                <w:u w:val="single"/>
                <w:lang w:val="es-CO"/>
              </w:rPr>
              <w:t>E</w:t>
            </w:r>
            <w:r w:rsidRPr="00B556BE">
              <w:rPr>
                <w:rFonts w:ascii="Arial" w:eastAsia="Calibri" w:hAnsi="Arial" w:cs="Arial"/>
                <w:color w:val="000000" w:themeColor="text1"/>
                <w:lang w:val="es-CO"/>
              </w:rPr>
              <w:t>quidad.</w:t>
            </w:r>
          </w:p>
          <w:p w14:paraId="2EA0F2CD" w14:textId="77777777" w:rsidR="00AB052C" w:rsidRPr="00B556BE" w:rsidRDefault="00AB052C" w:rsidP="00631B49">
            <w:pPr>
              <w:jc w:val="both"/>
              <w:rPr>
                <w:rFonts w:ascii="Arial" w:eastAsia="Calibri" w:hAnsi="Arial" w:cs="Arial"/>
                <w:color w:val="000000" w:themeColor="text1"/>
                <w:lang w:val="es-CO"/>
              </w:rPr>
            </w:pPr>
          </w:p>
          <w:p w14:paraId="6F8F63CF"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Teniendo en cuenta que los conciliadores en equidad prestan su servicio de manera gratuita, su labor se regulará de acuerdo con lo establecido en la Ley 720 de 2001 “</w:t>
            </w:r>
            <w:r w:rsidRPr="00B556BE">
              <w:rPr>
                <w:rFonts w:ascii="Arial" w:eastAsia="Calibri" w:hAnsi="Arial" w:cs="Arial"/>
                <w:i/>
                <w:color w:val="000000" w:themeColor="text1"/>
                <w:lang w:val="es-CO"/>
              </w:rPr>
              <w:t xml:space="preserve">Por medio de la cual se reconoce, promueve y regula la acción voluntaria </w:t>
            </w:r>
            <w:r w:rsidRPr="00B556BE">
              <w:rPr>
                <w:rFonts w:ascii="Arial" w:eastAsia="Calibri" w:hAnsi="Arial" w:cs="Arial"/>
                <w:i/>
                <w:color w:val="000000" w:themeColor="text1"/>
                <w:lang w:val="es-CO"/>
              </w:rPr>
              <w:lastRenderedPageBreak/>
              <w:t>de los ciudadanos colombianos</w:t>
            </w:r>
            <w:r w:rsidRPr="00B556BE">
              <w:rPr>
                <w:rFonts w:ascii="Arial" w:eastAsia="Calibri" w:hAnsi="Arial" w:cs="Arial"/>
                <w:color w:val="000000" w:themeColor="text1"/>
                <w:lang w:val="es-CO"/>
              </w:rPr>
              <w:t xml:space="preserve">”. </w:t>
            </w:r>
          </w:p>
          <w:p w14:paraId="6AF4E506" w14:textId="77777777" w:rsidR="00AB052C" w:rsidRPr="002C2685" w:rsidRDefault="00AB052C" w:rsidP="00631B49">
            <w:pPr>
              <w:jc w:val="both"/>
              <w:rPr>
                <w:rFonts w:ascii="Arial" w:hAnsi="Arial" w:cs="Arial"/>
                <w:b/>
                <w:bCs/>
                <w:color w:val="000000" w:themeColor="text1"/>
                <w:lang w:val="es-CO"/>
              </w:rPr>
            </w:pPr>
          </w:p>
        </w:tc>
        <w:tc>
          <w:tcPr>
            <w:tcW w:w="3260" w:type="dxa"/>
          </w:tcPr>
          <w:p w14:paraId="5002F58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1C9196CE" w14:textId="77777777" w:rsidR="00AB052C" w:rsidRPr="00B556BE" w:rsidRDefault="00AB052C" w:rsidP="00631B49">
            <w:pPr>
              <w:jc w:val="both"/>
              <w:rPr>
                <w:rFonts w:ascii="Arial" w:hAnsi="Arial" w:cs="Arial"/>
                <w:color w:val="000000" w:themeColor="text1"/>
                <w:lang w:val="es-ES"/>
              </w:rPr>
            </w:pPr>
          </w:p>
        </w:tc>
      </w:tr>
      <w:tr w:rsidR="00102861" w:rsidRPr="00B556BE" w14:paraId="0C9CC0AA" w14:textId="77777777" w:rsidTr="00102861">
        <w:tc>
          <w:tcPr>
            <w:tcW w:w="3261" w:type="dxa"/>
          </w:tcPr>
          <w:p w14:paraId="49D00EC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29. </w:t>
            </w:r>
            <w:r w:rsidRPr="00B556BE">
              <w:rPr>
                <w:rFonts w:ascii="Arial" w:hAnsi="Arial" w:cs="Arial"/>
                <w:i/>
                <w:iCs/>
                <w:color w:val="000000" w:themeColor="text1"/>
              </w:rPr>
              <w:t xml:space="preserve">Deberes y </w:t>
            </w:r>
            <w:r w:rsidRPr="00B556BE">
              <w:rPr>
                <w:rFonts w:ascii="Arial" w:hAnsi="Arial" w:cs="Arial"/>
                <w:color w:val="000000" w:themeColor="text1"/>
              </w:rPr>
              <w:t>o</w:t>
            </w:r>
            <w:r w:rsidRPr="00B556BE">
              <w:rPr>
                <w:rFonts w:ascii="Arial" w:hAnsi="Arial" w:cs="Arial"/>
                <w:i/>
                <w:iCs/>
                <w:color w:val="000000" w:themeColor="text1"/>
              </w:rPr>
              <w:t xml:space="preserve">bligaciones del conciliador. </w:t>
            </w:r>
            <w:r w:rsidRPr="00B556BE">
              <w:rPr>
                <w:rFonts w:ascii="Arial" w:hAnsi="Arial" w:cs="Arial"/>
                <w:color w:val="000000" w:themeColor="text1"/>
              </w:rPr>
              <w:t>El conciliador tendrá las siguientes obligaciones:</w:t>
            </w:r>
          </w:p>
          <w:p w14:paraId="4DD2E11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1. Citar a las partes de conformidad con lo dispuesto en esta ley.</w:t>
            </w:r>
          </w:p>
          <w:p w14:paraId="2E13486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2. Citar por solicitud de las partes o de acuerdo con su criterio, a quienes deban asistir a la audiencia, incluidos </w:t>
            </w:r>
            <w:r w:rsidRPr="00B556BE">
              <w:rPr>
                <w:rFonts w:ascii="Arial" w:hAnsi="Arial" w:cs="Arial"/>
                <w:strike/>
                <w:color w:val="000000" w:themeColor="text1"/>
              </w:rPr>
              <w:t>los</w:t>
            </w:r>
            <w:r w:rsidRPr="00B556BE">
              <w:rPr>
                <w:rFonts w:ascii="Arial" w:hAnsi="Arial" w:cs="Arial"/>
                <w:color w:val="000000" w:themeColor="text1"/>
              </w:rPr>
              <w:t xml:space="preserve"> expertos en la materia objeto de conciliación.</w:t>
            </w:r>
          </w:p>
          <w:p w14:paraId="34CCEDE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3. Propender por un trato igualitario entre las partes.</w:t>
            </w:r>
          </w:p>
          <w:p w14:paraId="34CFC55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4. Dirigir la audiencia de conciliación, de manera personal e indelegable, además de ilustrar a los comparecientes acerca del objeto, alcance y límites de la conciliación.</w:t>
            </w:r>
          </w:p>
          <w:p w14:paraId="21D3195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5. Motivar a las partes para que presenten fórmulas de arreglo con base en los hechos tratados en la audiencia.</w:t>
            </w:r>
          </w:p>
          <w:p w14:paraId="3A80CE7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br/>
              <w:t>6. Formular propuestas de arreglo.</w:t>
            </w:r>
          </w:p>
          <w:p w14:paraId="7A7C8DB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7. Emitir constancias cuando corresponda.</w:t>
            </w:r>
          </w:p>
          <w:p w14:paraId="1756201E" w14:textId="77777777" w:rsidR="00AB052C" w:rsidRPr="00B556BE" w:rsidRDefault="00AB052C" w:rsidP="00631B49">
            <w:pPr>
              <w:jc w:val="both"/>
              <w:rPr>
                <w:rFonts w:ascii="Arial" w:hAnsi="Arial" w:cs="Arial"/>
                <w:color w:val="000000" w:themeColor="text1"/>
              </w:rPr>
            </w:pPr>
          </w:p>
          <w:p w14:paraId="5E1AE90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Redactar y suscribir el acta de conciliación en caso de acuerdo total o parcial.</w:t>
            </w:r>
          </w:p>
          <w:p w14:paraId="4969977D" w14:textId="77777777" w:rsidR="00AB052C" w:rsidRPr="00B556BE" w:rsidRDefault="00AB052C" w:rsidP="00631B49">
            <w:pPr>
              <w:jc w:val="both"/>
              <w:rPr>
                <w:rFonts w:ascii="Arial" w:hAnsi="Arial" w:cs="Arial"/>
                <w:b/>
                <w:bCs/>
                <w:color w:val="000000" w:themeColor="text1"/>
              </w:rPr>
            </w:pPr>
          </w:p>
        </w:tc>
        <w:tc>
          <w:tcPr>
            <w:tcW w:w="3260" w:type="dxa"/>
          </w:tcPr>
          <w:p w14:paraId="72E5853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6A34F4B5" w14:textId="77777777" w:rsidR="00AB052C" w:rsidRPr="00B556BE" w:rsidRDefault="00AB052C" w:rsidP="00631B49">
            <w:pPr>
              <w:jc w:val="both"/>
              <w:rPr>
                <w:rFonts w:ascii="Arial" w:hAnsi="Arial" w:cs="Arial"/>
                <w:color w:val="000000" w:themeColor="text1"/>
                <w:lang w:val="es-ES"/>
              </w:rPr>
            </w:pPr>
          </w:p>
        </w:tc>
      </w:tr>
      <w:tr w:rsidR="00102861" w:rsidRPr="00B556BE" w14:paraId="384BC3C1" w14:textId="77777777" w:rsidTr="00102861">
        <w:tc>
          <w:tcPr>
            <w:tcW w:w="3261" w:type="dxa"/>
          </w:tcPr>
          <w:p w14:paraId="7497E55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30. </w:t>
            </w:r>
            <w:r w:rsidRPr="00B556BE">
              <w:rPr>
                <w:rFonts w:ascii="Arial" w:hAnsi="Arial" w:cs="Arial"/>
                <w:i/>
                <w:iCs/>
                <w:color w:val="000000" w:themeColor="text1"/>
              </w:rPr>
              <w:t>Deberes y obligaciones del conciliador en derecho ante el centro de</w:t>
            </w:r>
            <w:r w:rsidRPr="00B556BE">
              <w:rPr>
                <w:rFonts w:ascii="Arial" w:hAnsi="Arial" w:cs="Arial"/>
                <w:i/>
                <w:iCs/>
                <w:color w:val="000000" w:themeColor="text1"/>
              </w:rPr>
              <w:br/>
              <w:t>conciliación</w:t>
            </w:r>
            <w:r w:rsidRPr="00B556BE">
              <w:rPr>
                <w:rFonts w:ascii="Arial" w:hAnsi="Arial" w:cs="Arial"/>
                <w:color w:val="000000" w:themeColor="text1"/>
              </w:rPr>
              <w:t>. Son obligaciones del conciliador en derecho ante el centro de conciliación en cuya lista se encuentra inscrito:</w:t>
            </w:r>
          </w:p>
          <w:p w14:paraId="0247160D" w14:textId="77777777" w:rsidR="00AB052C" w:rsidRPr="00B556BE" w:rsidRDefault="00AB052C" w:rsidP="00631B49">
            <w:pPr>
              <w:jc w:val="both"/>
              <w:rPr>
                <w:rFonts w:ascii="Arial" w:hAnsi="Arial" w:cs="Arial"/>
                <w:color w:val="000000" w:themeColor="text1"/>
              </w:rPr>
            </w:pPr>
          </w:p>
          <w:p w14:paraId="7C25AE8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 1. Suministrar información veraz y completa en el procedimiento de inscripción en la lista del centro de conciliación.</w:t>
            </w:r>
          </w:p>
          <w:p w14:paraId="4CA5B85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2. Informar al centro de conciliación el acaecimiento de cualquier hecho que pueda ser constitutivo de conflicto de interés, impedimento o inhabilidad.</w:t>
            </w:r>
          </w:p>
          <w:p w14:paraId="0C9E4BE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3. Informar al centro de conciliación cualquier modificación en la información suministrada en </w:t>
            </w:r>
            <w:r w:rsidRPr="00B556BE">
              <w:rPr>
                <w:rFonts w:ascii="Arial" w:hAnsi="Arial" w:cs="Arial"/>
                <w:color w:val="000000" w:themeColor="text1"/>
              </w:rPr>
              <w:lastRenderedPageBreak/>
              <w:t>el momento de su inscripción en la lista.</w:t>
            </w:r>
          </w:p>
          <w:p w14:paraId="2FD2DCB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4. Aceptar la designación para el asunto objeto de la conciliación, salvo que esté incurso en alguna causal de impedimento, de conflicto de interés o fuerza mayor.</w:t>
            </w:r>
          </w:p>
          <w:p w14:paraId="476B6094" w14:textId="77777777" w:rsidR="00AB052C" w:rsidRPr="00B556BE" w:rsidRDefault="00AB052C" w:rsidP="00631B49">
            <w:pPr>
              <w:jc w:val="both"/>
              <w:rPr>
                <w:rFonts w:ascii="Arial" w:hAnsi="Arial" w:cs="Arial"/>
                <w:color w:val="000000" w:themeColor="text1"/>
              </w:rPr>
            </w:pPr>
          </w:p>
          <w:p w14:paraId="7D64FBC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Entregar al centro de conciliación en el cual se encuentre inscrito, el original del acta de conciliación, o de las constancias y los documentos aportados por las partes para adelantar el procedimiento conciliatorio, dentro del dos (2) días siguientes al de la audiencia.</w:t>
            </w:r>
          </w:p>
          <w:p w14:paraId="261B3432" w14:textId="77777777" w:rsidR="00AB052C" w:rsidRPr="00B556BE" w:rsidRDefault="00AB052C" w:rsidP="00631B49">
            <w:pPr>
              <w:jc w:val="both"/>
              <w:rPr>
                <w:rFonts w:ascii="Arial" w:hAnsi="Arial" w:cs="Arial"/>
                <w:color w:val="000000" w:themeColor="text1"/>
              </w:rPr>
            </w:pPr>
          </w:p>
          <w:p w14:paraId="7CAE193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Expedir cualquier certificación que sea solicitada por las partes, relacionadas con determinados aspectos del procedimiento.</w:t>
            </w:r>
          </w:p>
          <w:p w14:paraId="3E0B000B" w14:textId="77777777" w:rsidR="00AB052C" w:rsidRPr="00B556BE" w:rsidRDefault="00AB052C" w:rsidP="00631B49">
            <w:pPr>
              <w:jc w:val="both"/>
              <w:rPr>
                <w:rFonts w:ascii="Arial" w:hAnsi="Arial" w:cs="Arial"/>
                <w:color w:val="000000" w:themeColor="text1"/>
              </w:rPr>
            </w:pPr>
          </w:p>
          <w:p w14:paraId="470D798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incumplimiento de cualquiera de los deberes y obligaciones mencionados facultará al centro de conciliación para aplicar las sanciones establecidas para esos efectos, dentro de su reglamento.</w:t>
            </w:r>
          </w:p>
          <w:p w14:paraId="6AFC9146" w14:textId="77777777" w:rsidR="00AB052C" w:rsidRPr="00B556BE" w:rsidRDefault="00AB052C" w:rsidP="00631B49">
            <w:pPr>
              <w:jc w:val="both"/>
              <w:rPr>
                <w:rFonts w:ascii="Arial" w:hAnsi="Arial" w:cs="Arial"/>
                <w:b/>
                <w:bCs/>
                <w:color w:val="000000" w:themeColor="text1"/>
              </w:rPr>
            </w:pPr>
          </w:p>
        </w:tc>
        <w:tc>
          <w:tcPr>
            <w:tcW w:w="3260" w:type="dxa"/>
          </w:tcPr>
          <w:p w14:paraId="765E2B1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30. </w:t>
            </w:r>
            <w:r w:rsidRPr="00B556BE">
              <w:rPr>
                <w:rFonts w:ascii="Arial" w:hAnsi="Arial" w:cs="Arial"/>
                <w:i/>
                <w:iCs/>
                <w:color w:val="000000" w:themeColor="text1"/>
              </w:rPr>
              <w:t>Deberes y obligaciones del conciliador en derecho ante el centro de</w:t>
            </w:r>
            <w:r w:rsidRPr="00B556BE">
              <w:rPr>
                <w:rFonts w:ascii="Arial" w:hAnsi="Arial" w:cs="Arial"/>
                <w:i/>
                <w:iCs/>
                <w:color w:val="000000" w:themeColor="text1"/>
              </w:rPr>
              <w:br/>
              <w:t>conciliación</w:t>
            </w:r>
            <w:r w:rsidRPr="00B556BE">
              <w:rPr>
                <w:rFonts w:ascii="Arial" w:hAnsi="Arial" w:cs="Arial"/>
                <w:color w:val="000000" w:themeColor="text1"/>
              </w:rPr>
              <w:t>. Son obligaciones del conciliador en derecho ante el centro de conciliación en cuya lista se encuentra inscrito:</w:t>
            </w:r>
          </w:p>
          <w:p w14:paraId="15A799D3" w14:textId="77777777" w:rsidR="00AB052C" w:rsidRPr="00B556BE" w:rsidRDefault="00AB052C" w:rsidP="00631B49">
            <w:pPr>
              <w:jc w:val="both"/>
              <w:rPr>
                <w:rFonts w:ascii="Arial" w:hAnsi="Arial" w:cs="Arial"/>
                <w:color w:val="000000" w:themeColor="text1"/>
              </w:rPr>
            </w:pPr>
          </w:p>
          <w:p w14:paraId="59C4FB5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 1. Suministrar información veraz y completa en el procedimiento de inscripción en la lista del centro de conciliación.</w:t>
            </w:r>
          </w:p>
          <w:p w14:paraId="74EBCBB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2. Informar al centro de conciliación el acaecimiento de cualquier hecho que pueda ser constitutivo de conflicto de interés, impedimento o inhabilidad.</w:t>
            </w:r>
          </w:p>
          <w:p w14:paraId="14F4114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3. Informar al centro de conciliación cualquier modificación en la información suministrada en </w:t>
            </w:r>
            <w:r w:rsidRPr="00B556BE">
              <w:rPr>
                <w:rFonts w:ascii="Arial" w:hAnsi="Arial" w:cs="Arial"/>
                <w:color w:val="000000" w:themeColor="text1"/>
              </w:rPr>
              <w:lastRenderedPageBreak/>
              <w:t>el momento de su inscripción en la lista.</w:t>
            </w:r>
          </w:p>
          <w:p w14:paraId="72471E1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4. Aceptar la designación para el asunto objeto de la conciliación, salvo que esté incurso en alguna causal de impedimento, de conflicto de interés o fuerza mayor.</w:t>
            </w:r>
          </w:p>
          <w:p w14:paraId="2D594D24" w14:textId="77777777" w:rsidR="00AB052C" w:rsidRPr="00B556BE" w:rsidRDefault="00AB052C" w:rsidP="00631B49">
            <w:pPr>
              <w:jc w:val="both"/>
              <w:rPr>
                <w:rFonts w:ascii="Arial" w:hAnsi="Arial" w:cs="Arial"/>
                <w:color w:val="000000" w:themeColor="text1"/>
              </w:rPr>
            </w:pPr>
          </w:p>
          <w:p w14:paraId="55F1255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Entregar al centro de conciliación en el cual se encuentre inscrito, el original del acta de conciliación, o de las constancias y los documentos aportados por las partes para adelantar el procedimiento conciliatorio, dentro del dos (2) días siguientes al de la audiencia.</w:t>
            </w:r>
            <w:r>
              <w:rPr>
                <w:rFonts w:ascii="Arial" w:hAnsi="Arial" w:cs="Arial"/>
                <w:color w:val="000000" w:themeColor="text1"/>
              </w:rPr>
              <w:t xml:space="preserve"> </w:t>
            </w:r>
            <w:r w:rsidRPr="000E1813">
              <w:rPr>
                <w:rFonts w:ascii="Arial" w:hAnsi="Arial" w:cs="Arial"/>
                <w:b/>
                <w:bCs/>
                <w:color w:val="000000" w:themeColor="text1"/>
                <w:u w:val="single"/>
              </w:rPr>
              <w:t xml:space="preserve">La constancia de inasistencia deberá ser entregada al cuarto (4) día </w:t>
            </w:r>
            <w:r>
              <w:rPr>
                <w:rFonts w:ascii="Arial" w:hAnsi="Arial" w:cs="Arial"/>
                <w:b/>
                <w:bCs/>
                <w:color w:val="000000" w:themeColor="text1"/>
                <w:u w:val="single"/>
              </w:rPr>
              <w:t xml:space="preserve">hábil </w:t>
            </w:r>
            <w:r w:rsidRPr="000E1813">
              <w:rPr>
                <w:rFonts w:ascii="Arial" w:hAnsi="Arial" w:cs="Arial"/>
                <w:b/>
                <w:bCs/>
                <w:color w:val="000000" w:themeColor="text1"/>
                <w:u w:val="single"/>
              </w:rPr>
              <w:t>después de realizada la audiencia.</w:t>
            </w:r>
            <w:r>
              <w:rPr>
                <w:rFonts w:ascii="Arial" w:hAnsi="Arial" w:cs="Arial"/>
                <w:color w:val="000000" w:themeColor="text1"/>
              </w:rPr>
              <w:t xml:space="preserve"> </w:t>
            </w:r>
          </w:p>
          <w:p w14:paraId="1F32241E" w14:textId="77777777" w:rsidR="00AB052C" w:rsidRPr="00B556BE" w:rsidRDefault="00AB052C" w:rsidP="00631B49">
            <w:pPr>
              <w:jc w:val="both"/>
              <w:rPr>
                <w:rFonts w:ascii="Arial" w:hAnsi="Arial" w:cs="Arial"/>
                <w:color w:val="000000" w:themeColor="text1"/>
              </w:rPr>
            </w:pPr>
          </w:p>
          <w:p w14:paraId="61A05E8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Expedir cualquier certificación que sea solicitada por las partes, relacionadas con determinados aspectos del procedimiento.</w:t>
            </w:r>
          </w:p>
          <w:p w14:paraId="605638E7" w14:textId="77777777" w:rsidR="00AB052C" w:rsidRPr="00B556BE" w:rsidRDefault="00AB052C" w:rsidP="00631B49">
            <w:pPr>
              <w:jc w:val="both"/>
              <w:rPr>
                <w:rFonts w:ascii="Arial" w:hAnsi="Arial" w:cs="Arial"/>
                <w:color w:val="000000" w:themeColor="text1"/>
              </w:rPr>
            </w:pPr>
          </w:p>
          <w:p w14:paraId="66D1DF0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incumplimiento de cualquiera de los deberes y obligaciones mencionados facultará al centro de conciliación para aplicar las </w:t>
            </w:r>
            <w:r w:rsidRPr="00B556BE">
              <w:rPr>
                <w:rFonts w:ascii="Arial" w:hAnsi="Arial" w:cs="Arial"/>
                <w:color w:val="000000" w:themeColor="text1"/>
              </w:rPr>
              <w:lastRenderedPageBreak/>
              <w:t>sanciones establecidas para esos efectos, dentro de su reglamento.</w:t>
            </w:r>
          </w:p>
          <w:p w14:paraId="1C667CC5" w14:textId="77777777" w:rsidR="00AB052C" w:rsidRPr="00B556BE" w:rsidRDefault="00AB052C" w:rsidP="00631B49">
            <w:pPr>
              <w:jc w:val="both"/>
              <w:rPr>
                <w:rFonts w:ascii="Arial" w:hAnsi="Arial" w:cs="Arial"/>
                <w:color w:val="000000" w:themeColor="text1"/>
                <w:lang w:val="es-ES"/>
              </w:rPr>
            </w:pPr>
          </w:p>
        </w:tc>
        <w:tc>
          <w:tcPr>
            <w:tcW w:w="2835" w:type="dxa"/>
          </w:tcPr>
          <w:p w14:paraId="22CD47E4"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Es necesario especificar el término con que cuenta el conciliador para entregar la constancia de inasistencia al centro de conciliación, y teniendo en consideración que las partes tienen tres (3) días para justificarse, es lógico que dicha obligación surja una vez vencido el mismo.  </w:t>
            </w:r>
          </w:p>
        </w:tc>
      </w:tr>
      <w:tr w:rsidR="00102861" w:rsidRPr="00B556BE" w14:paraId="16B746F6" w14:textId="77777777" w:rsidTr="00102861">
        <w:tc>
          <w:tcPr>
            <w:tcW w:w="3261" w:type="dxa"/>
          </w:tcPr>
          <w:p w14:paraId="4DA1995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31. </w:t>
            </w:r>
            <w:r w:rsidRPr="00B556BE">
              <w:rPr>
                <w:rFonts w:ascii="Arial" w:hAnsi="Arial" w:cs="Arial"/>
                <w:i/>
                <w:iCs/>
                <w:color w:val="000000" w:themeColor="text1"/>
              </w:rPr>
              <w:t>Deberes y Obligaciones especiales de los servidores públicos facultados para conciliar</w:t>
            </w:r>
            <w:r w:rsidRPr="00B556BE">
              <w:rPr>
                <w:rFonts w:ascii="Arial" w:hAnsi="Arial" w:cs="Arial"/>
                <w:b/>
                <w:bCs/>
                <w:i/>
                <w:iCs/>
                <w:color w:val="000000" w:themeColor="text1"/>
              </w:rPr>
              <w:t xml:space="preserve">. </w:t>
            </w:r>
            <w:r w:rsidRPr="00B556BE">
              <w:rPr>
                <w:rFonts w:ascii="Arial" w:hAnsi="Arial" w:cs="Arial"/>
                <w:color w:val="000000" w:themeColor="text1"/>
              </w:rPr>
              <w:t>La facultad para conciliar otorgada por la ley a los servidores públicos es indelegable.</w:t>
            </w:r>
          </w:p>
          <w:p w14:paraId="4B85148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Los servidores públicos facultados para conciliar deberán entregar a la entidad correspondiente las actas o las constancias y demás documentos aportados por las partes en el procedimiento de conciliación para su archivo, en la forma dispuesta en la Ley General de Archivo vigente.</w:t>
            </w:r>
          </w:p>
          <w:p w14:paraId="4B7111B3" w14:textId="77777777" w:rsidR="00AB052C" w:rsidRPr="00B556BE" w:rsidRDefault="00AB052C" w:rsidP="00631B49">
            <w:pPr>
              <w:jc w:val="both"/>
              <w:rPr>
                <w:rFonts w:ascii="Arial" w:hAnsi="Arial" w:cs="Arial"/>
                <w:color w:val="000000" w:themeColor="text1"/>
              </w:rPr>
            </w:pPr>
          </w:p>
          <w:p w14:paraId="4BC0E2A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Igualmente, deberán registrar la información correspondiente a las solicitudes, procedimientos, actas y constancias de conciliación, en el sistema de información dispuesto para esos efectos, por el Ministerio de Justicia y del Derecho.</w:t>
            </w:r>
          </w:p>
          <w:p w14:paraId="41C33C30" w14:textId="77777777" w:rsidR="00AB052C" w:rsidRPr="00B556BE" w:rsidRDefault="00AB052C" w:rsidP="00631B49">
            <w:pPr>
              <w:jc w:val="both"/>
              <w:rPr>
                <w:rFonts w:ascii="Arial" w:hAnsi="Arial" w:cs="Arial"/>
                <w:color w:val="000000" w:themeColor="text1"/>
              </w:rPr>
            </w:pPr>
          </w:p>
          <w:p w14:paraId="79E8E76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También deberán proporcionar la información adicional que el Ministerio de Justicia y del Derecho, les solicite en cualquier momento.</w:t>
            </w:r>
          </w:p>
          <w:p w14:paraId="770194A8" w14:textId="77777777" w:rsidR="00AB052C" w:rsidRDefault="00AB052C" w:rsidP="00631B49">
            <w:pPr>
              <w:jc w:val="both"/>
              <w:rPr>
                <w:rFonts w:ascii="Arial" w:hAnsi="Arial" w:cs="Arial"/>
                <w:b/>
                <w:bCs/>
                <w:color w:val="000000" w:themeColor="text1"/>
              </w:rPr>
            </w:pPr>
          </w:p>
          <w:p w14:paraId="12B0ED31" w14:textId="77777777" w:rsidR="00AB052C" w:rsidRPr="00AB6F20" w:rsidRDefault="00AB052C" w:rsidP="00631B49">
            <w:pPr>
              <w:jc w:val="both"/>
              <w:rPr>
                <w:rFonts w:ascii="Arial" w:hAnsi="Arial" w:cs="Arial"/>
                <w:color w:val="000000" w:themeColor="text1"/>
              </w:rPr>
            </w:pPr>
            <w:r w:rsidRPr="002C2685">
              <w:rPr>
                <w:rFonts w:ascii="Arial" w:hAnsi="Arial" w:cs="Arial"/>
                <w:b/>
                <w:bCs/>
                <w:color w:val="000000" w:themeColor="text1"/>
              </w:rPr>
              <w:t>Parágrafo.</w:t>
            </w:r>
            <w:r w:rsidRPr="00AB6F20">
              <w:rPr>
                <w:rFonts w:ascii="Arial" w:hAnsi="Arial" w:cs="Arial"/>
                <w:color w:val="000000" w:themeColor="text1"/>
              </w:rPr>
              <w:t xml:space="preserve"> </w:t>
            </w:r>
            <w:r w:rsidRPr="00AB6F20">
              <w:rPr>
                <w:rFonts w:ascii="Arial" w:hAnsi="Arial" w:cs="Arial"/>
                <w:color w:val="000000" w:themeColor="text1"/>
                <w:lang w:val="es-ES"/>
              </w:rPr>
              <w:t>Para el caso de las conciliaciones extrajudiciales en materia contencioso administrativa, la información que sea requerida por el Ministerio de Justicia y del Derecho será aportada por la Procuraduría General de la Nación mediante los mecanismos que, en virtud del principio de colaboración armónica, acuerden previamente las entidades.</w:t>
            </w:r>
          </w:p>
          <w:p w14:paraId="28882387" w14:textId="77777777" w:rsidR="00AB052C" w:rsidRPr="00B556BE" w:rsidRDefault="00AB052C" w:rsidP="00631B49">
            <w:pPr>
              <w:jc w:val="both"/>
              <w:rPr>
                <w:rFonts w:ascii="Arial" w:hAnsi="Arial" w:cs="Arial"/>
                <w:b/>
                <w:bCs/>
                <w:color w:val="000000" w:themeColor="text1"/>
              </w:rPr>
            </w:pPr>
          </w:p>
        </w:tc>
        <w:tc>
          <w:tcPr>
            <w:tcW w:w="3260" w:type="dxa"/>
          </w:tcPr>
          <w:p w14:paraId="09C7CAC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50BA50B6" w14:textId="77777777" w:rsidR="00AB052C" w:rsidRPr="00B556BE" w:rsidRDefault="00AB052C" w:rsidP="00631B49">
            <w:pPr>
              <w:jc w:val="both"/>
              <w:rPr>
                <w:rFonts w:ascii="Arial" w:hAnsi="Arial" w:cs="Arial"/>
                <w:color w:val="000000" w:themeColor="text1"/>
                <w:lang w:val="es-ES"/>
              </w:rPr>
            </w:pPr>
          </w:p>
        </w:tc>
      </w:tr>
      <w:tr w:rsidR="00102861" w:rsidRPr="00B556BE" w14:paraId="7FC85DFD" w14:textId="77777777" w:rsidTr="00102861">
        <w:tc>
          <w:tcPr>
            <w:tcW w:w="3261" w:type="dxa"/>
          </w:tcPr>
          <w:p w14:paraId="102A13F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32. </w:t>
            </w:r>
            <w:r w:rsidRPr="00B556BE">
              <w:rPr>
                <w:rFonts w:ascii="Arial" w:hAnsi="Arial" w:cs="Arial"/>
                <w:i/>
                <w:iCs/>
                <w:color w:val="000000" w:themeColor="text1"/>
              </w:rPr>
              <w:t>Atribuciones del conciliador en derecho</w:t>
            </w:r>
            <w:r w:rsidRPr="00B556BE">
              <w:rPr>
                <w:rFonts w:ascii="Arial" w:hAnsi="Arial" w:cs="Arial"/>
                <w:b/>
                <w:bCs/>
                <w:i/>
                <w:iCs/>
                <w:color w:val="000000" w:themeColor="text1"/>
              </w:rPr>
              <w:t xml:space="preserve">. </w:t>
            </w:r>
            <w:r w:rsidRPr="00B556BE">
              <w:rPr>
                <w:rFonts w:ascii="Arial" w:hAnsi="Arial" w:cs="Arial"/>
                <w:color w:val="000000" w:themeColor="text1"/>
              </w:rPr>
              <w:t>El conciliador en derecho tendrá las siguientes atribuciones:</w:t>
            </w:r>
          </w:p>
          <w:p w14:paraId="394D11AC" w14:textId="77777777" w:rsidR="00AB052C" w:rsidRPr="00B556BE" w:rsidRDefault="00AB052C" w:rsidP="00631B49">
            <w:pPr>
              <w:jc w:val="both"/>
              <w:rPr>
                <w:rFonts w:ascii="Arial" w:hAnsi="Arial" w:cs="Arial"/>
                <w:color w:val="000000" w:themeColor="text1"/>
              </w:rPr>
            </w:pPr>
          </w:p>
          <w:p w14:paraId="5CABC1A2"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Dar trámite, o solicitar aclaraciones o información complementaria a la solicitud de conciliación</w:t>
            </w:r>
          </w:p>
          <w:p w14:paraId="44304F00" w14:textId="77777777" w:rsidR="00AB052C" w:rsidRPr="00B556BE" w:rsidRDefault="00AB052C" w:rsidP="00631B49">
            <w:pPr>
              <w:pStyle w:val="Prrafodelista"/>
              <w:ind w:left="357" w:hanging="357"/>
              <w:jc w:val="both"/>
              <w:rPr>
                <w:rFonts w:ascii="Arial" w:hAnsi="Arial" w:cs="Arial"/>
                <w:color w:val="000000" w:themeColor="text1"/>
              </w:rPr>
            </w:pPr>
          </w:p>
          <w:p w14:paraId="0C53831A" w14:textId="77777777" w:rsidR="00AB052C" w:rsidRPr="00B556BE" w:rsidRDefault="00AB052C" w:rsidP="00631B49">
            <w:pPr>
              <w:pStyle w:val="Prrafodelista"/>
              <w:ind w:left="357" w:hanging="357"/>
              <w:jc w:val="both"/>
              <w:rPr>
                <w:rFonts w:ascii="Arial" w:hAnsi="Arial" w:cs="Arial"/>
                <w:color w:val="000000" w:themeColor="text1"/>
              </w:rPr>
            </w:pPr>
            <w:r w:rsidRPr="00B556BE">
              <w:rPr>
                <w:rFonts w:ascii="Arial" w:hAnsi="Arial" w:cs="Arial"/>
                <w:color w:val="000000" w:themeColor="text1"/>
              </w:rPr>
              <w:tab/>
              <w:t xml:space="preserve">En caso del retiro de la solicitud, o del no cumplimiento del requerimiento del </w:t>
            </w:r>
            <w:r w:rsidRPr="00B556BE">
              <w:rPr>
                <w:rFonts w:ascii="Arial" w:hAnsi="Arial" w:cs="Arial"/>
                <w:color w:val="000000" w:themeColor="text1"/>
              </w:rPr>
              <w:lastRenderedPageBreak/>
              <w:t>conciliador, en el sentido de información complementaria o aclaración de la misma, se tendrá como no presentada.</w:t>
            </w:r>
          </w:p>
          <w:p w14:paraId="7AD93696" w14:textId="77777777" w:rsidR="00AB052C" w:rsidRPr="00B556BE" w:rsidRDefault="00AB052C" w:rsidP="00631B49">
            <w:pPr>
              <w:pStyle w:val="Prrafodelista"/>
              <w:ind w:left="357" w:hanging="357"/>
              <w:jc w:val="both"/>
              <w:rPr>
                <w:rFonts w:ascii="Arial" w:hAnsi="Arial" w:cs="Arial"/>
                <w:color w:val="000000" w:themeColor="text1"/>
              </w:rPr>
            </w:pPr>
          </w:p>
          <w:p w14:paraId="7A1016E5"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Citar a audiencia de conciliación extrajudicial por el medio más expedito.</w:t>
            </w:r>
          </w:p>
          <w:p w14:paraId="564B3983" w14:textId="77777777" w:rsidR="00AB052C" w:rsidRPr="00B556BE" w:rsidRDefault="00AB052C" w:rsidP="00631B49">
            <w:pPr>
              <w:pStyle w:val="Prrafodelista"/>
              <w:ind w:left="357" w:hanging="357"/>
              <w:jc w:val="both"/>
              <w:rPr>
                <w:rFonts w:ascii="Arial" w:hAnsi="Arial" w:cs="Arial"/>
                <w:color w:val="000000" w:themeColor="text1"/>
              </w:rPr>
            </w:pPr>
          </w:p>
          <w:p w14:paraId="1EEA4D34"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Dirigir de manera personal, directa e indelegable la audiencia e ilustrar a los comparecientes sobre el objeto, alcance y límites de la conciliación.</w:t>
            </w:r>
          </w:p>
          <w:p w14:paraId="1DA08BF9" w14:textId="77777777" w:rsidR="00AB052C" w:rsidRPr="00B556BE" w:rsidRDefault="00AB052C" w:rsidP="00631B49">
            <w:pPr>
              <w:pStyle w:val="Prrafodelista"/>
              <w:ind w:left="357" w:hanging="357"/>
              <w:jc w:val="both"/>
              <w:rPr>
                <w:rFonts w:ascii="Arial" w:hAnsi="Arial" w:cs="Arial"/>
                <w:color w:val="000000" w:themeColor="text1"/>
              </w:rPr>
            </w:pPr>
          </w:p>
          <w:p w14:paraId="33269F42"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Proponer fórmulas de acuerdo y motivar a las partes para que las presenten.</w:t>
            </w:r>
          </w:p>
          <w:p w14:paraId="6BB86B9C" w14:textId="77777777" w:rsidR="00AB052C" w:rsidRPr="00B556BE" w:rsidRDefault="00AB052C" w:rsidP="00631B49">
            <w:pPr>
              <w:pStyle w:val="Prrafodelista"/>
              <w:ind w:left="357" w:hanging="357"/>
              <w:jc w:val="both"/>
              <w:rPr>
                <w:rFonts w:ascii="Arial" w:hAnsi="Arial" w:cs="Arial"/>
                <w:color w:val="000000" w:themeColor="text1"/>
              </w:rPr>
            </w:pPr>
          </w:p>
          <w:p w14:paraId="1D052833" w14:textId="77777777" w:rsidR="00AB052C" w:rsidRPr="00B556BE" w:rsidRDefault="00AB052C" w:rsidP="00631B49">
            <w:pPr>
              <w:pStyle w:val="Prrafodelista"/>
              <w:ind w:left="357" w:hanging="357"/>
              <w:jc w:val="both"/>
              <w:rPr>
                <w:rFonts w:ascii="Arial" w:hAnsi="Arial" w:cs="Arial"/>
                <w:color w:val="000000" w:themeColor="text1"/>
              </w:rPr>
            </w:pPr>
            <w:r w:rsidRPr="00B556BE">
              <w:rPr>
                <w:rFonts w:ascii="Arial" w:hAnsi="Arial" w:cs="Arial"/>
                <w:color w:val="000000" w:themeColor="text1"/>
              </w:rPr>
              <w:tab/>
              <w:t>También podrá realizar audiencias privadas con las partes para explorar fórmulas de arreglo.</w:t>
            </w:r>
          </w:p>
          <w:p w14:paraId="69E3EEFD" w14:textId="77777777" w:rsidR="00AB052C" w:rsidRPr="00B556BE" w:rsidRDefault="00AB052C" w:rsidP="00631B49">
            <w:pPr>
              <w:pStyle w:val="Prrafodelista"/>
              <w:ind w:left="357" w:hanging="357"/>
              <w:jc w:val="both"/>
              <w:rPr>
                <w:rFonts w:ascii="Arial" w:hAnsi="Arial" w:cs="Arial"/>
                <w:color w:val="000000" w:themeColor="text1"/>
              </w:rPr>
            </w:pPr>
          </w:p>
          <w:p w14:paraId="68543E2B"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Tomar las decisiones que en su criterio son necesarias, para el buen desarrollo de la audiencia de conciliación.</w:t>
            </w:r>
          </w:p>
          <w:p w14:paraId="02E1E4CC" w14:textId="77777777" w:rsidR="00AB052C" w:rsidRPr="00B556BE" w:rsidRDefault="00AB052C" w:rsidP="00631B49">
            <w:pPr>
              <w:pStyle w:val="Prrafodelista"/>
              <w:ind w:left="357"/>
              <w:jc w:val="both"/>
              <w:rPr>
                <w:rFonts w:ascii="Arial" w:hAnsi="Arial" w:cs="Arial"/>
                <w:color w:val="000000" w:themeColor="text1"/>
              </w:rPr>
            </w:pPr>
          </w:p>
          <w:p w14:paraId="2F130C2D"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 xml:space="preserve">Suspender la audiencia de conciliación cuando </w:t>
            </w:r>
            <w:r w:rsidRPr="00B556BE">
              <w:rPr>
                <w:rFonts w:ascii="Arial" w:hAnsi="Arial" w:cs="Arial"/>
                <w:color w:val="000000" w:themeColor="text1"/>
              </w:rPr>
              <w:lastRenderedPageBreak/>
              <w:t>las partes lo soliciten, o cuando en su criterio, no se estén dando las condiciones para el normal desarrollo de la misma.</w:t>
            </w:r>
          </w:p>
          <w:p w14:paraId="08C6D852" w14:textId="77777777" w:rsidR="00AB052C" w:rsidRPr="00B556BE" w:rsidRDefault="00AB052C" w:rsidP="00631B49">
            <w:pPr>
              <w:pStyle w:val="Prrafodelista"/>
              <w:rPr>
                <w:rFonts w:ascii="Arial" w:hAnsi="Arial" w:cs="Arial"/>
                <w:color w:val="000000" w:themeColor="text1"/>
              </w:rPr>
            </w:pPr>
          </w:p>
          <w:p w14:paraId="4F656E39" w14:textId="77777777" w:rsidR="00AB052C" w:rsidRPr="00B556BE" w:rsidRDefault="00AB052C" w:rsidP="00631B49">
            <w:pPr>
              <w:pStyle w:val="Prrafodelista"/>
              <w:numPr>
                <w:ilvl w:val="0"/>
                <w:numId w:val="3"/>
              </w:numPr>
              <w:ind w:left="357" w:hanging="357"/>
              <w:jc w:val="both"/>
              <w:rPr>
                <w:rFonts w:ascii="Arial" w:hAnsi="Arial" w:cs="Arial"/>
                <w:color w:val="000000" w:themeColor="text1"/>
              </w:rPr>
            </w:pPr>
            <w:r w:rsidRPr="00B556BE">
              <w:rPr>
                <w:rFonts w:ascii="Arial" w:hAnsi="Arial" w:cs="Arial"/>
                <w:color w:val="000000" w:themeColor="text1"/>
              </w:rPr>
              <w:t>Solicitarle a las autoridades judiciales o administrativas, la colaboración por parte de éstas en asuntos que considere que necesitan de su concurso, para la correcta realización del procedimiento conciliatorio.</w:t>
            </w:r>
          </w:p>
          <w:p w14:paraId="01424F89" w14:textId="77777777" w:rsidR="00AB052C" w:rsidRPr="00B556BE" w:rsidRDefault="00AB052C" w:rsidP="00631B49">
            <w:pPr>
              <w:jc w:val="both"/>
              <w:rPr>
                <w:rFonts w:ascii="Arial" w:hAnsi="Arial" w:cs="Arial"/>
                <w:b/>
                <w:bCs/>
                <w:color w:val="000000" w:themeColor="text1"/>
              </w:rPr>
            </w:pPr>
          </w:p>
        </w:tc>
        <w:tc>
          <w:tcPr>
            <w:tcW w:w="3260" w:type="dxa"/>
          </w:tcPr>
          <w:p w14:paraId="67F1F18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47CC32DF" w14:textId="77777777" w:rsidR="00AB052C" w:rsidRPr="00B556BE" w:rsidRDefault="00AB052C" w:rsidP="00631B49">
            <w:pPr>
              <w:jc w:val="both"/>
              <w:rPr>
                <w:rFonts w:ascii="Arial" w:hAnsi="Arial" w:cs="Arial"/>
                <w:color w:val="000000" w:themeColor="text1"/>
                <w:lang w:val="es-ES"/>
              </w:rPr>
            </w:pPr>
          </w:p>
        </w:tc>
      </w:tr>
      <w:tr w:rsidR="00102861" w:rsidRPr="00B556BE" w14:paraId="3AD344F8" w14:textId="77777777" w:rsidTr="00102861">
        <w:tc>
          <w:tcPr>
            <w:tcW w:w="3261" w:type="dxa"/>
          </w:tcPr>
          <w:p w14:paraId="44CAAFF7" w14:textId="77777777" w:rsidR="00AB052C" w:rsidRPr="00B556BE" w:rsidRDefault="00AB052C" w:rsidP="00631B49">
            <w:pPr>
              <w:jc w:val="both"/>
              <w:rPr>
                <w:rFonts w:ascii="Arial" w:hAnsi="Arial" w:cs="Arial"/>
                <w:i/>
                <w:iCs/>
                <w:color w:val="000000" w:themeColor="text1"/>
              </w:rPr>
            </w:pPr>
            <w:r w:rsidRPr="00B556BE">
              <w:rPr>
                <w:rFonts w:ascii="Arial" w:hAnsi="Arial" w:cs="Arial"/>
                <w:b/>
                <w:bCs/>
                <w:color w:val="000000" w:themeColor="text1"/>
              </w:rPr>
              <w:lastRenderedPageBreak/>
              <w:t xml:space="preserve">Artículo 33. </w:t>
            </w:r>
            <w:r w:rsidRPr="00B556BE">
              <w:rPr>
                <w:rFonts w:ascii="Arial" w:hAnsi="Arial" w:cs="Arial"/>
                <w:i/>
                <w:iCs/>
                <w:color w:val="000000" w:themeColor="text1"/>
              </w:rPr>
              <w:t xml:space="preserve">Impedimentos y recusaciones. </w:t>
            </w:r>
            <w:r w:rsidRPr="00B556BE">
              <w:rPr>
                <w:rFonts w:ascii="Arial" w:hAnsi="Arial" w:cs="Arial"/>
                <w:iCs/>
                <w:color w:val="000000" w:themeColor="text1"/>
              </w:rPr>
              <w:t xml:space="preserve">El conciliador deberá declararse impedido tan pronto como advierta la existencia de alguna causal que comprometa la independencia o imparcialidad de su gestión, expresando los hechos en que se fundamenta. </w:t>
            </w:r>
            <w:r w:rsidRPr="00B556BE">
              <w:rPr>
                <w:rFonts w:ascii="Arial" w:hAnsi="Arial" w:cs="Arial"/>
                <w:color w:val="000000" w:themeColor="text1"/>
              </w:rPr>
              <w:t>No podrá aceptar la designación cuando tengan un interés directo o indirecto en la conciliación.</w:t>
            </w:r>
          </w:p>
          <w:p w14:paraId="2ECD76B7" w14:textId="77777777" w:rsidR="00AB052C" w:rsidRPr="00B556BE" w:rsidRDefault="00AB052C" w:rsidP="00631B49">
            <w:pPr>
              <w:jc w:val="both"/>
              <w:rPr>
                <w:rFonts w:ascii="Arial" w:hAnsi="Arial" w:cs="Arial"/>
                <w:color w:val="000000" w:themeColor="text1"/>
              </w:rPr>
            </w:pPr>
          </w:p>
          <w:p w14:paraId="1B50181C" w14:textId="77777777" w:rsidR="00AB052C" w:rsidRPr="00B556BE" w:rsidRDefault="00AB052C" w:rsidP="00631B49">
            <w:pPr>
              <w:pStyle w:val="NormalWeb"/>
              <w:shd w:val="clear" w:color="auto" w:fill="FFFFFF"/>
              <w:spacing w:before="0" w:beforeAutospacing="0" w:after="0" w:afterAutospacing="0"/>
              <w:jc w:val="both"/>
              <w:rPr>
                <w:rFonts w:ascii="Arial" w:eastAsia="Arial" w:hAnsi="Arial" w:cs="Arial"/>
                <w:color w:val="000000" w:themeColor="text1"/>
                <w:lang w:val="es-ES"/>
              </w:rPr>
            </w:pPr>
            <w:r w:rsidRPr="00B556BE">
              <w:rPr>
                <w:rFonts w:ascii="Arial" w:eastAsia="Arial" w:hAnsi="Arial" w:cs="Arial"/>
                <w:color w:val="000000" w:themeColor="text1"/>
                <w:lang w:val="es-ES"/>
              </w:rPr>
              <w:t xml:space="preserve">Las causales de impedimento, recusación o conflicto de interés serán las previstas en el Código General del Proceso o la </w:t>
            </w:r>
            <w:r w:rsidRPr="00B556BE">
              <w:rPr>
                <w:rFonts w:ascii="Arial" w:eastAsia="Arial" w:hAnsi="Arial" w:cs="Arial"/>
                <w:color w:val="000000" w:themeColor="text1"/>
                <w:lang w:val="es-ES"/>
              </w:rPr>
              <w:lastRenderedPageBreak/>
              <w:t>norma que lo modifique, complemente o sustituya</w:t>
            </w:r>
            <w:r w:rsidRPr="00B556BE">
              <w:rPr>
                <w:rFonts w:ascii="Arial" w:eastAsia="Arial" w:hAnsi="Arial" w:cs="Arial"/>
                <w:b/>
                <w:bCs/>
                <w:i/>
                <w:iCs/>
                <w:color w:val="000000" w:themeColor="text1"/>
                <w:lang w:val="es-ES"/>
              </w:rPr>
              <w:t xml:space="preserve">, </w:t>
            </w:r>
            <w:r w:rsidRPr="00B556BE">
              <w:rPr>
                <w:rFonts w:ascii="Arial" w:eastAsia="Arial" w:hAnsi="Arial" w:cs="Arial"/>
                <w:bCs/>
                <w:iCs/>
                <w:color w:val="000000" w:themeColor="text1"/>
                <w:lang w:val="es-ES"/>
              </w:rPr>
              <w:t>sin perjuicio de lo previsto para la conciliación en materia contencioso administrativo.</w:t>
            </w:r>
            <w:r w:rsidRPr="00B556BE">
              <w:rPr>
                <w:rFonts w:ascii="Arial" w:eastAsia="Arial" w:hAnsi="Arial" w:cs="Arial"/>
                <w:color w:val="000000" w:themeColor="text1"/>
                <w:lang w:val="es-ES"/>
              </w:rPr>
              <w:t xml:space="preserve"> </w:t>
            </w:r>
          </w:p>
          <w:p w14:paraId="6AB9A48A" w14:textId="77777777" w:rsidR="00AB052C" w:rsidRPr="00B556BE" w:rsidRDefault="00AB052C" w:rsidP="00631B49">
            <w:pPr>
              <w:pStyle w:val="NormalWeb"/>
              <w:shd w:val="clear" w:color="auto" w:fill="FFFFFF"/>
              <w:spacing w:before="0" w:beforeAutospacing="0" w:after="0" w:afterAutospacing="0"/>
              <w:jc w:val="both"/>
              <w:rPr>
                <w:rFonts w:ascii="Arial" w:eastAsia="Arial" w:hAnsi="Arial" w:cs="Arial"/>
                <w:color w:val="000000" w:themeColor="text1"/>
                <w:lang w:val="es-ES"/>
              </w:rPr>
            </w:pPr>
          </w:p>
          <w:p w14:paraId="6EEA2F13" w14:textId="77777777" w:rsidR="00AB052C" w:rsidRPr="00B556BE" w:rsidRDefault="00AB052C" w:rsidP="00631B49">
            <w:pPr>
              <w:pStyle w:val="NormalWeb"/>
              <w:shd w:val="clear" w:color="auto" w:fill="FFFFFF"/>
              <w:spacing w:before="0" w:beforeAutospacing="0" w:after="0" w:afterAutospacing="0"/>
              <w:jc w:val="both"/>
              <w:rPr>
                <w:rFonts w:ascii="Arial" w:eastAsia="Arial" w:hAnsi="Arial" w:cs="Arial"/>
                <w:bCs/>
                <w:iCs/>
                <w:color w:val="000000" w:themeColor="text1"/>
                <w:lang w:val="es-ES"/>
              </w:rPr>
            </w:pPr>
            <w:r w:rsidRPr="00B556BE">
              <w:rPr>
                <w:rFonts w:ascii="Arial" w:eastAsia="Arial" w:hAnsi="Arial" w:cs="Arial"/>
                <w:bCs/>
                <w:iCs/>
                <w:color w:val="000000" w:themeColor="text1"/>
                <w:lang w:val="es-ES"/>
              </w:rPr>
              <w:t xml:space="preserve">Cuando se configure cualquiera de las causales señaladas, el centro de conciliación, el superior jerárquico del servidor público habilitado por ley para conciliar, o el Programa Local de justicia en equidad, según corresponda, designará otro conciliador y aplicara el procedimiento y sanciones establecidos en su reglamento o normativa correspondiente.  </w:t>
            </w:r>
          </w:p>
          <w:p w14:paraId="291CF027" w14:textId="77777777" w:rsidR="00AB052C" w:rsidRPr="00B556BE" w:rsidRDefault="00AB052C" w:rsidP="00631B49">
            <w:pPr>
              <w:jc w:val="both"/>
              <w:rPr>
                <w:rFonts w:ascii="Arial" w:hAnsi="Arial" w:cs="Arial"/>
                <w:b/>
                <w:bCs/>
                <w:color w:val="000000" w:themeColor="text1"/>
              </w:rPr>
            </w:pPr>
          </w:p>
        </w:tc>
        <w:tc>
          <w:tcPr>
            <w:tcW w:w="3260" w:type="dxa"/>
          </w:tcPr>
          <w:p w14:paraId="5635D29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69DC130A" w14:textId="77777777" w:rsidR="00AB052C" w:rsidRPr="00B556BE" w:rsidRDefault="00AB052C" w:rsidP="00631B49">
            <w:pPr>
              <w:jc w:val="both"/>
              <w:rPr>
                <w:rFonts w:ascii="Arial" w:hAnsi="Arial" w:cs="Arial"/>
                <w:color w:val="000000" w:themeColor="text1"/>
                <w:lang w:val="es-ES"/>
              </w:rPr>
            </w:pPr>
          </w:p>
        </w:tc>
      </w:tr>
      <w:tr w:rsidR="00102861" w:rsidRPr="00B556BE" w14:paraId="4E78561D" w14:textId="77777777" w:rsidTr="00102861">
        <w:tc>
          <w:tcPr>
            <w:tcW w:w="3261" w:type="dxa"/>
          </w:tcPr>
          <w:p w14:paraId="5609ABDE" w14:textId="77777777" w:rsidR="00AB052C" w:rsidRPr="00B556BE" w:rsidRDefault="00AB052C" w:rsidP="00631B49">
            <w:pPr>
              <w:pStyle w:val="Prrafodelista"/>
              <w:ind w:left="0"/>
              <w:jc w:val="both"/>
              <w:rPr>
                <w:rFonts w:ascii="Arial" w:hAnsi="Arial" w:cs="Arial"/>
                <w:bCs/>
                <w:iCs/>
                <w:color w:val="000000" w:themeColor="text1"/>
                <w:lang w:val="es-ES"/>
              </w:rPr>
            </w:pPr>
            <w:r w:rsidRPr="00B556BE">
              <w:rPr>
                <w:rFonts w:ascii="Arial" w:hAnsi="Arial" w:cs="Arial"/>
                <w:b/>
                <w:bCs/>
                <w:color w:val="000000" w:themeColor="text1"/>
                <w:lang w:val="es-ES"/>
              </w:rPr>
              <w:lastRenderedPageBreak/>
              <w:t>Artículo 34</w:t>
            </w:r>
            <w:r w:rsidRPr="00B556BE">
              <w:rPr>
                <w:rFonts w:ascii="Arial" w:hAnsi="Arial" w:cs="Arial"/>
                <w:bCs/>
                <w:color w:val="000000" w:themeColor="text1"/>
                <w:lang w:val="es-ES"/>
              </w:rPr>
              <w:t xml:space="preserve">. </w:t>
            </w:r>
            <w:r w:rsidRPr="00B556BE">
              <w:rPr>
                <w:rFonts w:ascii="Arial" w:hAnsi="Arial" w:cs="Arial"/>
                <w:i/>
                <w:iCs/>
                <w:color w:val="000000" w:themeColor="text1"/>
                <w:lang w:val="es-ES"/>
              </w:rPr>
              <w:t>Inhabilidad especial</w:t>
            </w:r>
            <w:r w:rsidRPr="00B556BE">
              <w:rPr>
                <w:rFonts w:ascii="Arial" w:hAnsi="Arial" w:cs="Arial"/>
                <w:color w:val="000000" w:themeColor="text1"/>
                <w:lang w:val="es-ES"/>
              </w:rPr>
              <w:t xml:space="preserve">. </w:t>
            </w:r>
            <w:r w:rsidRPr="00B556BE">
              <w:rPr>
                <w:rFonts w:ascii="Arial" w:hAnsi="Arial" w:cs="Arial"/>
                <w:bCs/>
                <w:iCs/>
                <w:color w:val="000000" w:themeColor="text1"/>
                <w:lang w:val="es-ES"/>
              </w:rPr>
              <w:t xml:space="preserve">El conciliador no podrá actuar como árbitro, asesor o apoderado de una de las partes intervinientes en la conciliación en cualquier proceso judicial o arbitral durante un (1) año a partir de la expiración del término previsto para la misma. </w:t>
            </w:r>
          </w:p>
          <w:p w14:paraId="4C135251" w14:textId="77777777" w:rsidR="00AB052C" w:rsidRPr="00B556BE" w:rsidRDefault="00AB052C" w:rsidP="00631B49">
            <w:pPr>
              <w:pStyle w:val="Prrafodelista"/>
              <w:ind w:left="0"/>
              <w:jc w:val="both"/>
              <w:rPr>
                <w:rFonts w:ascii="Arial" w:hAnsi="Arial" w:cs="Arial"/>
                <w:bCs/>
                <w:iCs/>
                <w:color w:val="000000" w:themeColor="text1"/>
                <w:lang w:val="es-ES"/>
              </w:rPr>
            </w:pPr>
          </w:p>
          <w:p w14:paraId="1C49D222" w14:textId="77777777" w:rsidR="00AB052C" w:rsidRPr="00B556BE" w:rsidRDefault="00AB052C" w:rsidP="00631B49">
            <w:pPr>
              <w:pStyle w:val="Prrafodelista"/>
              <w:ind w:left="0"/>
              <w:jc w:val="both"/>
              <w:rPr>
                <w:rFonts w:ascii="Arial" w:hAnsi="Arial" w:cs="Arial"/>
                <w:bCs/>
                <w:i/>
                <w:iCs/>
                <w:color w:val="000000" w:themeColor="text1"/>
                <w:lang w:val="es-ES"/>
              </w:rPr>
            </w:pPr>
            <w:r w:rsidRPr="00B556BE">
              <w:rPr>
                <w:rFonts w:ascii="Arial" w:hAnsi="Arial" w:cs="Arial"/>
                <w:bCs/>
                <w:iCs/>
                <w:color w:val="000000" w:themeColor="text1"/>
                <w:lang w:val="es-ES"/>
              </w:rPr>
              <w:t>Esta prohibición será permanente en la causa en que haya intervenido como conciliador.</w:t>
            </w:r>
          </w:p>
          <w:p w14:paraId="570F1A9F" w14:textId="77777777" w:rsidR="00AB052C" w:rsidRPr="00B556BE" w:rsidRDefault="00AB052C" w:rsidP="00631B49">
            <w:pPr>
              <w:pStyle w:val="Prrafodelista"/>
              <w:ind w:left="0"/>
              <w:jc w:val="both"/>
              <w:rPr>
                <w:rFonts w:ascii="Arial" w:hAnsi="Arial" w:cs="Arial"/>
                <w:b/>
                <w:bCs/>
                <w:i/>
                <w:iCs/>
                <w:color w:val="000000" w:themeColor="text1"/>
                <w:lang w:val="es-ES"/>
              </w:rPr>
            </w:pPr>
          </w:p>
          <w:p w14:paraId="797D2F68" w14:textId="77777777" w:rsidR="00AB052C" w:rsidRPr="00B556BE" w:rsidRDefault="00AB052C" w:rsidP="00631B49">
            <w:pPr>
              <w:jc w:val="both"/>
              <w:rPr>
                <w:rFonts w:ascii="Arial" w:hAnsi="Arial" w:cs="Arial"/>
                <w:color w:val="000000" w:themeColor="text1"/>
                <w:lang w:val="es-ES" w:eastAsia="es-CO"/>
              </w:rPr>
            </w:pPr>
            <w:r w:rsidRPr="00B556BE">
              <w:rPr>
                <w:rFonts w:ascii="Arial" w:hAnsi="Arial" w:cs="Arial"/>
                <w:bCs/>
                <w:color w:val="000000" w:themeColor="text1"/>
                <w:lang w:val="es-ES" w:eastAsia="es-CO"/>
              </w:rPr>
              <w:lastRenderedPageBreak/>
              <w:t>Los conciliadores inscritos en</w:t>
            </w:r>
            <w:r w:rsidRPr="00B556BE">
              <w:rPr>
                <w:rFonts w:ascii="Arial" w:hAnsi="Arial" w:cs="Arial"/>
                <w:color w:val="000000" w:themeColor="text1"/>
                <w:lang w:val="es-ES" w:eastAsia="es-CO"/>
              </w:rPr>
              <w:t xml:space="preserve"> los centros de conciliación no podrán </w:t>
            </w:r>
            <w:r w:rsidRPr="00B556BE">
              <w:rPr>
                <w:rFonts w:ascii="Arial" w:hAnsi="Arial" w:cs="Arial"/>
                <w:bCs/>
                <w:color w:val="000000" w:themeColor="text1"/>
                <w:lang w:val="es-ES" w:eastAsia="es-CO"/>
              </w:rPr>
              <w:t xml:space="preserve">intervenir en </w:t>
            </w:r>
            <w:r w:rsidRPr="00B556BE">
              <w:rPr>
                <w:rFonts w:ascii="Arial" w:hAnsi="Arial" w:cs="Arial"/>
                <w:color w:val="000000" w:themeColor="text1"/>
                <w:lang w:val="es-ES" w:eastAsia="es-CO"/>
              </w:rPr>
              <w:t xml:space="preserve">casos en los cuales se encuentren directamente interesados dichos centros, sus funcionarios. </w:t>
            </w:r>
            <w:r w:rsidRPr="00B556BE">
              <w:rPr>
                <w:rFonts w:ascii="Arial" w:hAnsi="Arial" w:cs="Arial"/>
                <w:bCs/>
                <w:color w:val="000000" w:themeColor="text1"/>
                <w:lang w:val="es-ES" w:eastAsia="es-CO"/>
              </w:rPr>
              <w:t>En virtud de esta inhabilidad los centros de conciliación tampoco podrán asumir el trámite de estas solicitudes.</w:t>
            </w:r>
          </w:p>
          <w:p w14:paraId="5290AD54" w14:textId="77777777" w:rsidR="00AB052C" w:rsidRPr="00B556BE" w:rsidRDefault="00AB052C" w:rsidP="00631B49">
            <w:pPr>
              <w:jc w:val="both"/>
              <w:rPr>
                <w:rFonts w:ascii="Arial" w:hAnsi="Arial" w:cs="Arial"/>
                <w:b/>
                <w:bCs/>
                <w:color w:val="000000" w:themeColor="text1"/>
                <w:lang w:val="es-ES"/>
              </w:rPr>
            </w:pPr>
          </w:p>
          <w:p w14:paraId="135655C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Pr>
                <w:rFonts w:ascii="Arial" w:hAnsi="Arial" w:cs="Arial"/>
                <w:b/>
                <w:bCs/>
                <w:color w:val="000000" w:themeColor="text1"/>
              </w:rPr>
              <w:t>1</w:t>
            </w:r>
            <w:r w:rsidRPr="00B556BE">
              <w:rPr>
                <w:rFonts w:ascii="Arial" w:hAnsi="Arial" w:cs="Arial"/>
                <w:b/>
                <w:bCs/>
                <w:color w:val="000000" w:themeColor="text1"/>
              </w:rPr>
              <w:t xml:space="preserve">. </w:t>
            </w:r>
            <w:r w:rsidRPr="00B556BE">
              <w:rPr>
                <w:rFonts w:ascii="Arial" w:hAnsi="Arial" w:cs="Arial"/>
                <w:color w:val="000000" w:themeColor="text1"/>
              </w:rPr>
              <w:t>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p w14:paraId="72262442" w14:textId="77777777" w:rsidR="00AB052C" w:rsidRPr="00B556BE" w:rsidRDefault="00AB052C" w:rsidP="00631B49">
            <w:pPr>
              <w:jc w:val="both"/>
              <w:rPr>
                <w:rFonts w:ascii="Arial" w:hAnsi="Arial" w:cs="Arial"/>
                <w:b/>
                <w:bCs/>
                <w:color w:val="000000" w:themeColor="text1"/>
              </w:rPr>
            </w:pPr>
          </w:p>
        </w:tc>
        <w:tc>
          <w:tcPr>
            <w:tcW w:w="3260" w:type="dxa"/>
          </w:tcPr>
          <w:p w14:paraId="3C49FE2C"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7DA8C41C" w14:textId="77777777" w:rsidR="00AB052C" w:rsidRPr="00B556BE" w:rsidRDefault="00AB052C" w:rsidP="00631B49">
            <w:pPr>
              <w:jc w:val="both"/>
              <w:rPr>
                <w:rFonts w:ascii="Arial" w:hAnsi="Arial" w:cs="Arial"/>
                <w:color w:val="000000" w:themeColor="text1"/>
                <w:lang w:val="es-ES"/>
              </w:rPr>
            </w:pPr>
          </w:p>
        </w:tc>
      </w:tr>
      <w:tr w:rsidR="00102861" w:rsidRPr="00B556BE" w14:paraId="484579F9" w14:textId="77777777" w:rsidTr="00102861">
        <w:tc>
          <w:tcPr>
            <w:tcW w:w="3261" w:type="dxa"/>
          </w:tcPr>
          <w:p w14:paraId="798C7EC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35. </w:t>
            </w:r>
            <w:r w:rsidRPr="00B556BE">
              <w:rPr>
                <w:rFonts w:ascii="Arial" w:hAnsi="Arial" w:cs="Arial"/>
                <w:i/>
                <w:iCs/>
                <w:color w:val="000000" w:themeColor="text1"/>
              </w:rPr>
              <w:t xml:space="preserve">Régimen disciplinario. </w:t>
            </w:r>
            <w:r w:rsidRPr="00B556BE">
              <w:rPr>
                <w:rFonts w:ascii="Arial" w:hAnsi="Arial" w:cs="Arial"/>
                <w:color w:val="000000" w:themeColor="text1"/>
              </w:rPr>
              <w:t>El régimen disciplinario del conciliador será el</w:t>
            </w:r>
            <w:r w:rsidRPr="00B556BE">
              <w:rPr>
                <w:rFonts w:ascii="Arial" w:hAnsi="Arial" w:cs="Arial"/>
                <w:color w:val="000000" w:themeColor="text1"/>
              </w:rPr>
              <w:br/>
              <w:t xml:space="preserve">previsto en la Ley 734 de 2002, Código Único </w:t>
            </w:r>
            <w:r w:rsidRPr="00B556BE">
              <w:rPr>
                <w:rFonts w:ascii="Arial" w:hAnsi="Arial" w:cs="Arial"/>
                <w:color w:val="000000" w:themeColor="text1"/>
              </w:rPr>
              <w:lastRenderedPageBreak/>
              <w:t>Disciplinario o la norma que lo modifique, complemente, o sustituya, el cual será adelantado por la Comisión de Disciplina Judicial competente.</w:t>
            </w:r>
          </w:p>
          <w:p w14:paraId="1DE7CBB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734 de 2002, o la norma que lo modifique, complemente, o sustituya, a menos de que se trate de servidores públicos con régimen especial.</w:t>
            </w:r>
          </w:p>
          <w:p w14:paraId="607F1368" w14:textId="77777777" w:rsidR="00AB052C" w:rsidRPr="00B556BE" w:rsidRDefault="00AB052C" w:rsidP="00631B49">
            <w:pPr>
              <w:jc w:val="both"/>
              <w:rPr>
                <w:rFonts w:ascii="Arial" w:hAnsi="Arial" w:cs="Arial"/>
                <w:color w:val="000000" w:themeColor="text1"/>
              </w:rPr>
            </w:pPr>
          </w:p>
          <w:p w14:paraId="0618542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Adicionalmente, los conciliadores también podrán ser sancionados</w:t>
            </w:r>
            <w:r w:rsidRPr="00B556BE">
              <w:rPr>
                <w:rFonts w:ascii="Arial" w:hAnsi="Arial" w:cs="Arial"/>
                <w:strike/>
                <w:color w:val="000000" w:themeColor="text1"/>
              </w:rPr>
              <w:t>,</w:t>
            </w:r>
            <w:r w:rsidRPr="00B556BE">
              <w:rPr>
                <w:rFonts w:ascii="Arial" w:hAnsi="Arial" w:cs="Arial"/>
                <w:color w:val="000000" w:themeColor="text1"/>
              </w:rPr>
              <w:t xml:space="preserve"> cuando incurran en alguna de las siguientes conductas:</w:t>
            </w:r>
          </w:p>
          <w:p w14:paraId="6E6107B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Pr>
                <w:rFonts w:ascii="Arial" w:hAnsi="Arial" w:cs="Arial"/>
                <w:color w:val="000000" w:themeColor="text1"/>
              </w:rPr>
              <w:t>1</w:t>
            </w:r>
            <w:r w:rsidRPr="00B556BE">
              <w:rPr>
                <w:rFonts w:ascii="Arial" w:hAnsi="Arial" w:cs="Arial"/>
                <w:color w:val="000000" w:themeColor="text1"/>
              </w:rPr>
              <w:t>. Cuando utilice su investidura para sacar provecho económico a favor propio, o de un tercero.</w:t>
            </w:r>
          </w:p>
          <w:p w14:paraId="1B714C5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Pr>
                <w:rFonts w:ascii="Arial" w:hAnsi="Arial" w:cs="Arial"/>
                <w:color w:val="000000" w:themeColor="text1"/>
              </w:rPr>
              <w:t>2</w:t>
            </w:r>
            <w:r w:rsidRPr="00B556BE">
              <w:rPr>
                <w:rFonts w:ascii="Arial" w:hAnsi="Arial" w:cs="Arial"/>
                <w:color w:val="000000" w:themeColor="text1"/>
              </w:rPr>
              <w:t xml:space="preserve">. Cuando el conciliador en </w:t>
            </w:r>
            <w:r w:rsidRPr="00B556BE">
              <w:rPr>
                <w:rFonts w:ascii="Arial" w:hAnsi="Arial" w:cs="Arial"/>
                <w:color w:val="000000" w:themeColor="text1"/>
              </w:rPr>
              <w:lastRenderedPageBreak/>
              <w:t>equidad solicite a las partes el pago de emolumentos por el servicio de la conciliación.</w:t>
            </w:r>
          </w:p>
          <w:p w14:paraId="6489CE03" w14:textId="77777777" w:rsidR="00AB052C" w:rsidRPr="00B556BE" w:rsidRDefault="00AB052C" w:rsidP="00631B49">
            <w:pPr>
              <w:jc w:val="both"/>
              <w:rPr>
                <w:rFonts w:ascii="Arial" w:hAnsi="Arial" w:cs="Arial"/>
                <w:color w:val="000000" w:themeColor="text1"/>
              </w:rPr>
            </w:pPr>
          </w:p>
          <w:p w14:paraId="15B13C5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4B644A4A" w14:textId="77777777" w:rsidR="00AB052C" w:rsidRPr="00B556BE" w:rsidRDefault="00AB052C" w:rsidP="00631B49">
            <w:pPr>
              <w:jc w:val="both"/>
              <w:rPr>
                <w:rFonts w:ascii="Arial" w:hAnsi="Arial" w:cs="Arial"/>
                <w:color w:val="000000" w:themeColor="text1"/>
              </w:rPr>
            </w:pPr>
          </w:p>
          <w:p w14:paraId="6182E8A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2. </w:t>
            </w:r>
            <w:r w:rsidRPr="00B556BE">
              <w:rPr>
                <w:rFonts w:ascii="Arial" w:hAnsi="Arial" w:cs="Arial"/>
                <w:color w:val="000000" w:themeColor="text1"/>
              </w:rPr>
              <w:t xml:space="preserve">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76250EFC" w14:textId="77777777" w:rsidR="00AB052C" w:rsidRPr="00B556BE" w:rsidRDefault="00AB052C" w:rsidP="00631B49">
            <w:pPr>
              <w:jc w:val="both"/>
              <w:rPr>
                <w:rFonts w:ascii="Arial" w:hAnsi="Arial" w:cs="Arial"/>
                <w:color w:val="000000" w:themeColor="text1"/>
              </w:rPr>
            </w:pPr>
          </w:p>
          <w:p w14:paraId="06BCC71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Las sanciones serán las previstas en el código de ética del Programa Local de Justicia en Equidad.</w:t>
            </w:r>
          </w:p>
          <w:p w14:paraId="132EACC7" w14:textId="77777777" w:rsidR="00AB052C" w:rsidRPr="00B556BE" w:rsidRDefault="00AB052C" w:rsidP="00631B49">
            <w:pPr>
              <w:jc w:val="both"/>
              <w:rPr>
                <w:rFonts w:ascii="Arial" w:hAnsi="Arial" w:cs="Arial"/>
                <w:color w:val="000000" w:themeColor="text1"/>
              </w:rPr>
            </w:pPr>
          </w:p>
        </w:tc>
        <w:tc>
          <w:tcPr>
            <w:tcW w:w="3260" w:type="dxa"/>
          </w:tcPr>
          <w:p w14:paraId="00A7059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228E4DA5" w14:textId="77777777" w:rsidR="00AB052C" w:rsidRPr="00B556BE" w:rsidRDefault="00AB052C" w:rsidP="00631B49">
            <w:pPr>
              <w:jc w:val="both"/>
              <w:rPr>
                <w:rFonts w:ascii="Arial" w:hAnsi="Arial" w:cs="Arial"/>
                <w:color w:val="000000" w:themeColor="text1"/>
                <w:lang w:val="es-ES"/>
              </w:rPr>
            </w:pPr>
          </w:p>
        </w:tc>
      </w:tr>
      <w:tr w:rsidR="00102861" w:rsidRPr="00B556BE" w14:paraId="73D49E5A" w14:textId="77777777" w:rsidTr="00102861">
        <w:tc>
          <w:tcPr>
            <w:tcW w:w="3261" w:type="dxa"/>
          </w:tcPr>
          <w:p w14:paraId="2C65324B"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VI</w:t>
            </w:r>
          </w:p>
          <w:p w14:paraId="41472789"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CONTROL, INSPECCIÓN Y VIGILANCIA</w:t>
            </w:r>
          </w:p>
          <w:p w14:paraId="61C486C3" w14:textId="77777777" w:rsidR="00AB052C" w:rsidRPr="00B556BE" w:rsidRDefault="00AB052C" w:rsidP="00631B49">
            <w:pPr>
              <w:jc w:val="center"/>
              <w:rPr>
                <w:rFonts w:ascii="Arial" w:hAnsi="Arial" w:cs="Arial"/>
                <w:b/>
                <w:bCs/>
                <w:color w:val="000000" w:themeColor="text1"/>
              </w:rPr>
            </w:pPr>
          </w:p>
          <w:p w14:paraId="4B72D86E"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Artículo 36.</w:t>
            </w:r>
            <w:r w:rsidRPr="00B556BE">
              <w:rPr>
                <w:rFonts w:ascii="Arial" w:hAnsi="Arial" w:cs="Arial"/>
                <w:color w:val="000000" w:themeColor="text1"/>
              </w:rPr>
              <w:t xml:space="preserve"> </w:t>
            </w:r>
            <w:r w:rsidRPr="00B556BE">
              <w:rPr>
                <w:rFonts w:ascii="Arial" w:hAnsi="Arial" w:cs="Arial"/>
                <w:i/>
                <w:color w:val="000000" w:themeColor="text1"/>
              </w:rPr>
              <w:t>Control, Inspección y Vigilancia de los Centros de Conciliación.</w:t>
            </w:r>
            <w:r w:rsidRPr="00B556BE">
              <w:rPr>
                <w:rFonts w:ascii="Arial" w:hAnsi="Arial" w:cs="Arial"/>
                <w:color w:val="000000" w:themeColor="text1"/>
              </w:rPr>
              <w:t xml:space="preserve"> El Ministerio de Justicia y del Derecho tendrá funciones de control, inspección y vigilancia sobre los centros de conciliación y de los programas locales de justicia en equidad.</w:t>
            </w:r>
          </w:p>
          <w:p w14:paraId="0FE5DBE4" w14:textId="77777777" w:rsidR="00AB052C" w:rsidRPr="00B556BE" w:rsidRDefault="00AB052C" w:rsidP="00631B49">
            <w:pPr>
              <w:jc w:val="both"/>
              <w:rPr>
                <w:rFonts w:ascii="Arial" w:hAnsi="Arial" w:cs="Arial"/>
                <w:color w:val="000000" w:themeColor="text1"/>
              </w:rPr>
            </w:pPr>
          </w:p>
          <w:p w14:paraId="00316AD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ejercicio de estas funciones, el Ministerio de Justicia y del Derecho podrá solicitar la información que estime pertinente y efectuar visitas a las instalaciones en que funcionan sus vigilados, para procurar, exigir y verificar el cumplimiento de las obligaciones legales y reglamentarias a cargo de estos, con el propósito de garantizar el acceso a la justicia a través de los mecanismos alternativos de solución de conflictos.</w:t>
            </w:r>
          </w:p>
          <w:p w14:paraId="02DC3F48" w14:textId="77777777" w:rsidR="00AB052C" w:rsidRPr="00B556BE" w:rsidRDefault="00AB052C" w:rsidP="00631B49">
            <w:pPr>
              <w:jc w:val="both"/>
              <w:rPr>
                <w:rFonts w:ascii="Arial" w:hAnsi="Arial" w:cs="Arial"/>
                <w:b/>
                <w:bCs/>
                <w:color w:val="000000" w:themeColor="text1"/>
              </w:rPr>
            </w:pPr>
          </w:p>
        </w:tc>
        <w:tc>
          <w:tcPr>
            <w:tcW w:w="3260" w:type="dxa"/>
          </w:tcPr>
          <w:p w14:paraId="56744EB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46FD05CF" w14:textId="77777777" w:rsidR="00AB052C" w:rsidRPr="00B556BE" w:rsidRDefault="00AB052C" w:rsidP="00631B49">
            <w:pPr>
              <w:jc w:val="both"/>
              <w:rPr>
                <w:rFonts w:ascii="Arial" w:hAnsi="Arial" w:cs="Arial"/>
                <w:color w:val="000000" w:themeColor="text1"/>
                <w:lang w:val="es-ES"/>
              </w:rPr>
            </w:pPr>
          </w:p>
        </w:tc>
      </w:tr>
      <w:tr w:rsidR="00102861" w:rsidRPr="00B556BE" w14:paraId="43A938C0" w14:textId="77777777" w:rsidTr="00102861">
        <w:tc>
          <w:tcPr>
            <w:tcW w:w="3261" w:type="dxa"/>
          </w:tcPr>
          <w:p w14:paraId="3ECBDFD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37. </w:t>
            </w:r>
            <w:r w:rsidRPr="00B556BE">
              <w:rPr>
                <w:rFonts w:ascii="Arial" w:hAnsi="Arial" w:cs="Arial"/>
                <w:i/>
                <w:iCs/>
                <w:color w:val="000000" w:themeColor="text1"/>
              </w:rPr>
              <w:t xml:space="preserve">Procedimiento sancionatorio. </w:t>
            </w:r>
            <w:r w:rsidRPr="00B556BE">
              <w:rPr>
                <w:rFonts w:ascii="Arial" w:hAnsi="Arial" w:cs="Arial"/>
                <w:color w:val="000000" w:themeColor="text1"/>
              </w:rPr>
              <w:t>El trámite para la investigación y sanción de los centros de conciliación atenderá las reglas previstas en el capítulo III del título III de la parte primera de la Ley 1437 de 2011 o la norma que la sustituya, modifique</w:t>
            </w:r>
            <w:r w:rsidRPr="00B556BE">
              <w:rPr>
                <w:rFonts w:ascii="Arial" w:hAnsi="Arial" w:cs="Arial"/>
                <w:color w:val="000000" w:themeColor="text1"/>
              </w:rPr>
              <w:br/>
              <w:t>o complemente sobre el procedimiento administrativo sancionatorio.</w:t>
            </w:r>
          </w:p>
          <w:p w14:paraId="2E5688AE" w14:textId="77777777" w:rsidR="00AB052C" w:rsidRPr="00B556BE" w:rsidRDefault="00AB052C" w:rsidP="00631B49">
            <w:pPr>
              <w:jc w:val="both"/>
              <w:rPr>
                <w:rFonts w:ascii="Arial" w:hAnsi="Arial" w:cs="Arial"/>
                <w:b/>
                <w:bCs/>
                <w:color w:val="000000" w:themeColor="text1"/>
              </w:rPr>
            </w:pPr>
          </w:p>
        </w:tc>
        <w:tc>
          <w:tcPr>
            <w:tcW w:w="3260" w:type="dxa"/>
          </w:tcPr>
          <w:p w14:paraId="48C64BA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7A52558F" w14:textId="77777777" w:rsidR="00AB052C" w:rsidRPr="00B556BE" w:rsidRDefault="00AB052C" w:rsidP="00631B49">
            <w:pPr>
              <w:jc w:val="both"/>
              <w:rPr>
                <w:rFonts w:ascii="Arial" w:hAnsi="Arial" w:cs="Arial"/>
                <w:color w:val="000000" w:themeColor="text1"/>
                <w:lang w:val="es-ES"/>
              </w:rPr>
            </w:pPr>
          </w:p>
        </w:tc>
      </w:tr>
      <w:tr w:rsidR="00102861" w:rsidRPr="00B556BE" w14:paraId="7B4F9AF4" w14:textId="77777777" w:rsidTr="00102861">
        <w:tc>
          <w:tcPr>
            <w:tcW w:w="3261" w:type="dxa"/>
          </w:tcPr>
          <w:p w14:paraId="4DF2E38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38. </w:t>
            </w:r>
            <w:r w:rsidRPr="00B556BE">
              <w:rPr>
                <w:rFonts w:ascii="Arial" w:hAnsi="Arial" w:cs="Arial"/>
                <w:i/>
                <w:iCs/>
                <w:color w:val="000000" w:themeColor="text1"/>
              </w:rPr>
              <w:t xml:space="preserve">Actuaciones preliminares. </w:t>
            </w:r>
            <w:r w:rsidRPr="00B556BE">
              <w:rPr>
                <w:rFonts w:ascii="Arial" w:hAnsi="Arial" w:cs="Arial"/>
                <w:color w:val="000000" w:themeColor="text1"/>
              </w:rPr>
              <w:t>Cuando por cualquier medio el Ministerio de Justicia y del Derecho conozca la existencia de un presunto incumplimiento de las obligaciones impuestas por la ley y sus reglamentos a un centro de conciliación o a un Programa Local de Justicia en Equidad, deberá solicitar la explicación pertinente o disponer visitas al centro correspondiente.</w:t>
            </w:r>
          </w:p>
          <w:p w14:paraId="7A0ED02F" w14:textId="77777777" w:rsidR="00AB052C" w:rsidRPr="00B556BE" w:rsidRDefault="00AB052C" w:rsidP="00631B49">
            <w:pPr>
              <w:jc w:val="both"/>
              <w:rPr>
                <w:rFonts w:ascii="Arial" w:hAnsi="Arial" w:cs="Arial"/>
                <w:b/>
                <w:bCs/>
                <w:color w:val="000000" w:themeColor="text1"/>
              </w:rPr>
            </w:pPr>
          </w:p>
        </w:tc>
        <w:tc>
          <w:tcPr>
            <w:tcW w:w="3260" w:type="dxa"/>
          </w:tcPr>
          <w:p w14:paraId="255592B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5EEB1348" w14:textId="77777777" w:rsidR="00AB052C" w:rsidRPr="00B556BE" w:rsidRDefault="00AB052C" w:rsidP="00631B49">
            <w:pPr>
              <w:jc w:val="both"/>
              <w:rPr>
                <w:rFonts w:ascii="Arial" w:hAnsi="Arial" w:cs="Arial"/>
                <w:color w:val="000000" w:themeColor="text1"/>
                <w:lang w:val="es-ES"/>
              </w:rPr>
            </w:pPr>
          </w:p>
        </w:tc>
      </w:tr>
      <w:tr w:rsidR="00102861" w:rsidRPr="00B556BE" w14:paraId="164C68DB" w14:textId="77777777" w:rsidTr="00102861">
        <w:tc>
          <w:tcPr>
            <w:tcW w:w="3261" w:type="dxa"/>
          </w:tcPr>
          <w:p w14:paraId="37F86EC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39. </w:t>
            </w:r>
            <w:r w:rsidRPr="00B556BE">
              <w:rPr>
                <w:rFonts w:ascii="Arial" w:hAnsi="Arial" w:cs="Arial"/>
                <w:i/>
                <w:iCs/>
                <w:color w:val="000000" w:themeColor="text1"/>
              </w:rPr>
              <w:t xml:space="preserve">Actos que resuelvan de fondo el procedimiento. </w:t>
            </w:r>
            <w:r w:rsidRPr="00B556BE">
              <w:rPr>
                <w:rFonts w:ascii="Arial" w:hAnsi="Arial" w:cs="Arial"/>
                <w:color w:val="000000" w:themeColor="text1"/>
              </w:rPr>
              <w:t>La decisión de no</w:t>
            </w:r>
            <w:r w:rsidRPr="00B556BE">
              <w:rPr>
                <w:rFonts w:ascii="Arial" w:hAnsi="Arial" w:cs="Arial"/>
                <w:color w:val="000000" w:themeColor="text1"/>
              </w:rPr>
              <w:br/>
              <w:t xml:space="preserve">iniciar el proceso administrativo sancionatorio deberá estar debidamente motivada y se notificará en la forma establecida para el </w:t>
            </w:r>
            <w:r w:rsidRPr="00B556BE">
              <w:rPr>
                <w:rFonts w:ascii="Arial" w:hAnsi="Arial" w:cs="Arial"/>
                <w:color w:val="000000" w:themeColor="text1"/>
              </w:rPr>
              <w:lastRenderedPageBreak/>
              <w:t>procedimiento administrativo conforme a la Ley 1437 de 2011 o la norma que lo sustituya, modifique o complemente.</w:t>
            </w:r>
          </w:p>
          <w:p w14:paraId="50BE0CE0" w14:textId="77777777" w:rsidR="00AB052C" w:rsidRPr="00B556BE" w:rsidRDefault="00AB052C" w:rsidP="00631B49">
            <w:pPr>
              <w:jc w:val="both"/>
              <w:rPr>
                <w:rFonts w:ascii="Arial" w:hAnsi="Arial" w:cs="Arial"/>
                <w:color w:val="000000" w:themeColor="text1"/>
              </w:rPr>
            </w:pPr>
          </w:p>
          <w:p w14:paraId="2600C5A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p w14:paraId="06AAFD5F" w14:textId="77777777" w:rsidR="00AB052C" w:rsidRPr="00B556BE" w:rsidRDefault="00AB052C" w:rsidP="00631B49">
            <w:pPr>
              <w:jc w:val="both"/>
              <w:rPr>
                <w:rFonts w:ascii="Arial" w:hAnsi="Arial" w:cs="Arial"/>
                <w:b/>
                <w:bCs/>
                <w:color w:val="000000" w:themeColor="text1"/>
              </w:rPr>
            </w:pPr>
          </w:p>
        </w:tc>
        <w:tc>
          <w:tcPr>
            <w:tcW w:w="3260" w:type="dxa"/>
          </w:tcPr>
          <w:p w14:paraId="68C6E25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30E6836B" w14:textId="77777777" w:rsidR="00AB052C" w:rsidRPr="00B556BE" w:rsidRDefault="00AB052C" w:rsidP="00631B49">
            <w:pPr>
              <w:jc w:val="both"/>
              <w:rPr>
                <w:rFonts w:ascii="Arial" w:hAnsi="Arial" w:cs="Arial"/>
                <w:color w:val="000000" w:themeColor="text1"/>
                <w:lang w:val="es-ES"/>
              </w:rPr>
            </w:pPr>
          </w:p>
        </w:tc>
      </w:tr>
      <w:tr w:rsidR="00102861" w:rsidRPr="00B556BE" w14:paraId="612FE25A" w14:textId="77777777" w:rsidTr="00102861">
        <w:tc>
          <w:tcPr>
            <w:tcW w:w="3261" w:type="dxa"/>
          </w:tcPr>
          <w:p w14:paraId="0C5F49E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40. </w:t>
            </w:r>
            <w:r w:rsidRPr="00B556BE">
              <w:rPr>
                <w:rFonts w:ascii="Arial" w:hAnsi="Arial" w:cs="Arial"/>
                <w:i/>
                <w:iCs/>
                <w:color w:val="000000" w:themeColor="text1"/>
              </w:rPr>
              <w:t xml:space="preserve">Sanciones por incumplimiento de obligaciones. </w:t>
            </w:r>
            <w:r w:rsidRPr="00B556BE">
              <w:rPr>
                <w:rFonts w:ascii="Arial" w:hAnsi="Arial" w:cs="Arial"/>
                <w:color w:val="000000" w:themeColor="text1"/>
              </w:rPr>
              <w:t>El Ministerio de Justicia y del Derecho, una vez comprobada la infracción a la ley, a sus reglamentos o al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mayor, las siguientes sanciones:</w:t>
            </w:r>
          </w:p>
          <w:p w14:paraId="3EA26960" w14:textId="77777777" w:rsidR="00AB052C" w:rsidRPr="00B556BE" w:rsidRDefault="00AB052C" w:rsidP="00631B49">
            <w:pPr>
              <w:jc w:val="both"/>
              <w:rPr>
                <w:rFonts w:ascii="Arial" w:hAnsi="Arial" w:cs="Arial"/>
                <w:color w:val="000000" w:themeColor="text1"/>
              </w:rPr>
            </w:pPr>
          </w:p>
          <w:p w14:paraId="77B14E8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1. Amonestación escrita.</w:t>
            </w:r>
          </w:p>
          <w:p w14:paraId="681E9C42" w14:textId="77777777" w:rsidR="00AB052C" w:rsidRPr="00B556BE" w:rsidRDefault="00AB052C" w:rsidP="00631B49">
            <w:pPr>
              <w:jc w:val="both"/>
              <w:rPr>
                <w:rFonts w:ascii="Arial" w:hAnsi="Arial" w:cs="Arial"/>
                <w:color w:val="000000" w:themeColor="text1"/>
              </w:rPr>
            </w:pPr>
          </w:p>
          <w:p w14:paraId="795D7CB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Multa hasta doscientos (200) salarios mínimos legales mensuales vigentes, teniendo la capacidad económica del centro de conciliación, a favor del Tesoro Público.</w:t>
            </w:r>
          </w:p>
          <w:p w14:paraId="1285A803" w14:textId="77777777" w:rsidR="00AB052C" w:rsidRPr="00B556BE" w:rsidRDefault="00AB052C" w:rsidP="00631B49">
            <w:pPr>
              <w:jc w:val="both"/>
              <w:rPr>
                <w:rFonts w:ascii="Arial" w:hAnsi="Arial" w:cs="Arial"/>
                <w:color w:val="000000" w:themeColor="text1"/>
              </w:rPr>
            </w:pPr>
          </w:p>
          <w:p w14:paraId="2C8B2B9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Suspensión de la operación del programa, del centro o de la sede del centro donde se cometió la irregularidad, hasta por un término de seis (6) meses.</w:t>
            </w:r>
          </w:p>
          <w:p w14:paraId="72134785" w14:textId="77777777" w:rsidR="00AB052C" w:rsidRPr="00B556BE" w:rsidRDefault="00AB052C" w:rsidP="00631B49">
            <w:pPr>
              <w:jc w:val="both"/>
              <w:rPr>
                <w:rFonts w:ascii="Arial" w:hAnsi="Arial" w:cs="Arial"/>
                <w:color w:val="000000" w:themeColor="text1"/>
              </w:rPr>
            </w:pPr>
          </w:p>
          <w:p w14:paraId="68AB9E1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Revocatoria de la autorización para la operación del centro o del programa.</w:t>
            </w:r>
          </w:p>
          <w:p w14:paraId="1ADCE466" w14:textId="77777777" w:rsidR="00AB052C" w:rsidRPr="00B556BE" w:rsidRDefault="00AB052C" w:rsidP="00631B49">
            <w:pPr>
              <w:jc w:val="both"/>
              <w:rPr>
                <w:rFonts w:ascii="Arial" w:hAnsi="Arial" w:cs="Arial"/>
                <w:color w:val="000000" w:themeColor="text1"/>
              </w:rPr>
            </w:pPr>
          </w:p>
          <w:p w14:paraId="2732E33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Para evaluar la gravedad de la conducta investigada se atenderá lo dispuesto en el artículo 50 de la Ley 1437 de 2011 o la norma que lo sustituya, modifique o complemente.</w:t>
            </w:r>
          </w:p>
          <w:p w14:paraId="664282E0" w14:textId="77777777" w:rsidR="00AB052C" w:rsidRPr="00B556BE" w:rsidRDefault="00AB052C" w:rsidP="00631B49">
            <w:pPr>
              <w:jc w:val="both"/>
              <w:rPr>
                <w:rFonts w:ascii="Arial" w:hAnsi="Arial" w:cs="Arial"/>
                <w:color w:val="000000" w:themeColor="text1"/>
              </w:rPr>
            </w:pPr>
          </w:p>
          <w:p w14:paraId="20A3AE6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determinará en el acto administrativo de la sanción de suspensión o revocatoria, en atención a los hechos y a la naturaleza de la infracción, si esta recae sobre todos o algunos de los </w:t>
            </w:r>
            <w:r w:rsidRPr="00B556BE">
              <w:rPr>
                <w:rFonts w:ascii="Arial" w:hAnsi="Arial" w:cs="Arial"/>
                <w:color w:val="000000" w:themeColor="text1"/>
              </w:rPr>
              <w:lastRenderedPageBreak/>
              <w:t>servicios o para una o todas</w:t>
            </w:r>
            <w:r w:rsidRPr="00B556BE">
              <w:rPr>
                <w:rFonts w:ascii="Arial" w:hAnsi="Arial" w:cs="Arial"/>
                <w:color w:val="000000" w:themeColor="text1"/>
              </w:rPr>
              <w:br/>
              <w:t>las sedes del centro de conciliación o del programa, o para la totalidad de la operación de aquél.</w:t>
            </w:r>
          </w:p>
          <w:p w14:paraId="426790BF" w14:textId="77777777" w:rsidR="00AB052C" w:rsidRPr="00B556BE" w:rsidRDefault="00AB052C" w:rsidP="00631B49">
            <w:pPr>
              <w:jc w:val="both"/>
              <w:rPr>
                <w:rFonts w:ascii="Arial" w:hAnsi="Arial" w:cs="Arial"/>
                <w:color w:val="000000" w:themeColor="text1"/>
              </w:rPr>
            </w:pPr>
          </w:p>
          <w:p w14:paraId="1A28C09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Cuando a un centro de conciliación se le haya revocado la autorización para la operación, la entidad promotora no podrá solicitar nuevamente dicha autorización, por un té</w:t>
            </w:r>
            <w:bookmarkStart w:id="2" w:name="_GoBack"/>
            <w:bookmarkEnd w:id="2"/>
            <w:r w:rsidRPr="00B556BE">
              <w:rPr>
                <w:rFonts w:ascii="Arial" w:hAnsi="Arial" w:cs="Arial"/>
                <w:color w:val="000000" w:themeColor="text1"/>
              </w:rPr>
              <w:t>rmino de cinco (5) años.</w:t>
            </w:r>
          </w:p>
          <w:p w14:paraId="2871F69E" w14:textId="77777777" w:rsidR="00AB052C" w:rsidRPr="00B556BE" w:rsidRDefault="00AB052C" w:rsidP="00631B49">
            <w:pPr>
              <w:jc w:val="both"/>
              <w:rPr>
                <w:rFonts w:ascii="Arial" w:hAnsi="Arial" w:cs="Arial"/>
                <w:color w:val="000000" w:themeColor="text1"/>
              </w:rPr>
            </w:pPr>
          </w:p>
          <w:p w14:paraId="370ECBFD"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Parágrafo. </w:t>
            </w:r>
            <w:r w:rsidRPr="00B556BE">
              <w:rPr>
                <w:rFonts w:ascii="Arial" w:hAnsi="Arial" w:cs="Arial"/>
                <w:color w:val="000000" w:themeColor="text1"/>
              </w:rPr>
              <w:t>En caso de revocatoria o sanción temporal de la operación de un centro de</w:t>
            </w:r>
            <w:r w:rsidRPr="00B556BE">
              <w:rPr>
                <w:rFonts w:ascii="Arial" w:hAnsi="Arial" w:cs="Arial"/>
                <w:color w:val="000000" w:themeColor="text1"/>
              </w:rPr>
              <w:br/>
              <w:t>conciliación, se indicará en el acto administrativo sancionatorio, el centro o centros de conciliación que continuarán conociendo de los procedimientos en curso y que recibirán los soportes documentales del centro sancionado o suspendido. Para</w:t>
            </w:r>
            <w:r w:rsidRPr="00B556BE">
              <w:rPr>
                <w:rFonts w:ascii="Arial" w:hAnsi="Arial" w:cs="Arial"/>
                <w:color w:val="000000" w:themeColor="text1"/>
              </w:rPr>
              <w:br/>
              <w:t>estos eventos, se preferirán los centros de conciliación de entidades públicas ubicados en el lugar donde se encuentra el centro revocado.</w:t>
            </w:r>
          </w:p>
          <w:p w14:paraId="4DB4726A" w14:textId="77777777" w:rsidR="00AB052C" w:rsidRPr="00B556BE" w:rsidRDefault="00AB052C" w:rsidP="00631B49">
            <w:pPr>
              <w:jc w:val="both"/>
              <w:rPr>
                <w:rFonts w:ascii="Arial" w:hAnsi="Arial" w:cs="Arial"/>
                <w:color w:val="000000" w:themeColor="text1"/>
              </w:rPr>
            </w:pPr>
          </w:p>
          <w:p w14:paraId="1E962D9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Cuando se suspenda la operación de una sede de un </w:t>
            </w:r>
            <w:r w:rsidRPr="00B556BE">
              <w:rPr>
                <w:rFonts w:ascii="Arial" w:hAnsi="Arial" w:cs="Arial"/>
                <w:color w:val="000000" w:themeColor="text1"/>
              </w:rPr>
              <w:lastRenderedPageBreak/>
              <w:t>centro de conciliación, la entidad promotora determinará cuál de sus sedes continuará conociendo de los procedimientos en curso y recibirá los soportes documentales de la sede del centro suspendido.</w:t>
            </w:r>
          </w:p>
          <w:p w14:paraId="0260C977" w14:textId="77777777" w:rsidR="00AB052C" w:rsidRPr="00B556BE" w:rsidRDefault="00AB052C" w:rsidP="00631B49">
            <w:pPr>
              <w:jc w:val="both"/>
              <w:rPr>
                <w:rFonts w:ascii="Arial" w:hAnsi="Arial" w:cs="Arial"/>
                <w:color w:val="000000" w:themeColor="text1"/>
              </w:rPr>
            </w:pPr>
          </w:p>
          <w:p w14:paraId="561D7D2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Este procedimiento también se aplicará cuando la misma entidad promotora sea la que solicite la revocatoria de la autorización.</w:t>
            </w:r>
          </w:p>
          <w:p w14:paraId="4456E702" w14:textId="77777777" w:rsidR="00AB052C" w:rsidRPr="00B556BE" w:rsidRDefault="00AB052C" w:rsidP="00631B49">
            <w:pPr>
              <w:jc w:val="both"/>
              <w:rPr>
                <w:rFonts w:ascii="Arial" w:hAnsi="Arial" w:cs="Arial"/>
                <w:b/>
                <w:bCs/>
                <w:color w:val="000000" w:themeColor="text1"/>
              </w:rPr>
            </w:pPr>
          </w:p>
        </w:tc>
        <w:tc>
          <w:tcPr>
            <w:tcW w:w="3260" w:type="dxa"/>
          </w:tcPr>
          <w:p w14:paraId="54E91E2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0E36A3A0" w14:textId="77777777" w:rsidR="00AB052C" w:rsidRPr="00B556BE" w:rsidRDefault="00AB052C" w:rsidP="00631B49">
            <w:pPr>
              <w:jc w:val="both"/>
              <w:rPr>
                <w:rFonts w:ascii="Arial" w:hAnsi="Arial" w:cs="Arial"/>
                <w:color w:val="000000" w:themeColor="text1"/>
                <w:lang w:val="es-ES"/>
              </w:rPr>
            </w:pPr>
          </w:p>
        </w:tc>
      </w:tr>
      <w:tr w:rsidR="00102861" w:rsidRPr="00B556BE" w14:paraId="281DD99D" w14:textId="77777777" w:rsidTr="00102861">
        <w:tc>
          <w:tcPr>
            <w:tcW w:w="3261" w:type="dxa"/>
          </w:tcPr>
          <w:p w14:paraId="050B7D8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VII</w:t>
            </w:r>
          </w:p>
          <w:p w14:paraId="24DA5312" w14:textId="77777777" w:rsidR="00AB052C" w:rsidRPr="00B556BE" w:rsidRDefault="00AB052C" w:rsidP="00631B49">
            <w:pPr>
              <w:jc w:val="center"/>
              <w:rPr>
                <w:rFonts w:ascii="Arial" w:hAnsi="Arial" w:cs="Arial"/>
                <w:b/>
                <w:bCs/>
                <w:color w:val="000000" w:themeColor="text1"/>
              </w:rPr>
            </w:pPr>
          </w:p>
          <w:p w14:paraId="66B19C8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FORMACIÓN EN CONCILIACIÓN EN DERECHO</w:t>
            </w:r>
          </w:p>
          <w:p w14:paraId="46CEA95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br/>
              <w:t xml:space="preserve">Artículo 41. </w:t>
            </w:r>
            <w:r w:rsidRPr="00B556BE">
              <w:rPr>
                <w:rFonts w:ascii="Arial" w:hAnsi="Arial" w:cs="Arial"/>
                <w:i/>
                <w:iCs/>
                <w:color w:val="000000" w:themeColor="text1"/>
              </w:rPr>
              <w:t xml:space="preserve">Entidades avaladas para formar en conciliación en derecho. </w:t>
            </w:r>
            <w:r w:rsidRPr="00B556BE">
              <w:rPr>
                <w:rFonts w:ascii="Arial" w:hAnsi="Arial" w:cs="Arial"/>
                <w:color w:val="000000" w:themeColor="text1"/>
              </w:rPr>
              <w:t>Las entidades promotoras de centros de conciliación, entidades sin ánimo de lucro y entidades públicas, interesadas en impartir la formación en conciliación en derecho, deberán presentar solicitud de aval al Ministerio de Justicia y del Derecho.</w:t>
            </w:r>
          </w:p>
          <w:p w14:paraId="0143D863" w14:textId="77777777" w:rsidR="00AB052C" w:rsidRPr="00B556BE" w:rsidRDefault="00AB052C" w:rsidP="00631B49">
            <w:pPr>
              <w:jc w:val="both"/>
              <w:rPr>
                <w:rFonts w:ascii="Arial" w:hAnsi="Arial" w:cs="Arial"/>
                <w:color w:val="000000" w:themeColor="text1"/>
              </w:rPr>
            </w:pPr>
          </w:p>
          <w:p w14:paraId="22D0F6A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Las universidades podrán ofrecer formación en conciliación con la </w:t>
            </w:r>
            <w:r w:rsidRPr="00B556BE">
              <w:rPr>
                <w:rFonts w:ascii="Arial" w:hAnsi="Arial" w:cs="Arial"/>
                <w:color w:val="000000" w:themeColor="text1"/>
              </w:rPr>
              <w:lastRenderedPageBreak/>
              <w:t xml:space="preserve">aprobación del programa, diplomado o modalidad aplicada, con la autorización del Ministerio de Educación. Los certificados que expida en el que conste la formación como conciliador, el cumplimiento de las áreas necesarias para avalar la formación y número de créditos y horas dictadas, será suficiente para inscribirse como conciliador, en cuyo caso el Ministerio de Justicia y del Derecho dará aval a su inscripción. </w:t>
            </w:r>
            <w:r w:rsidRPr="00B556BE">
              <w:rPr>
                <w:rFonts w:ascii="Arial" w:hAnsi="Arial" w:cs="Arial"/>
                <w:color w:val="000000" w:themeColor="text1"/>
              </w:rPr>
              <w:br/>
            </w:r>
          </w:p>
          <w:p w14:paraId="4593305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Las entidades avaladas podrán hacer uso de herramientas electrónicas con el fin de realizar cursos virtuales y a distancia.</w:t>
            </w:r>
          </w:p>
          <w:p w14:paraId="3AB296D8" w14:textId="77777777" w:rsidR="00AB052C" w:rsidRPr="00B556BE" w:rsidRDefault="00AB052C" w:rsidP="00631B49">
            <w:pPr>
              <w:jc w:val="both"/>
              <w:rPr>
                <w:rFonts w:ascii="Arial" w:hAnsi="Arial" w:cs="Arial"/>
                <w:color w:val="000000" w:themeColor="text1"/>
              </w:rPr>
            </w:pPr>
          </w:p>
          <w:p w14:paraId="7051A9C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El Ministerio de Justicia y del Derecho señalará los requisitos exigidos y el procedimiento para el otorgamiento de este aval.</w:t>
            </w:r>
          </w:p>
          <w:p w14:paraId="07EBBBF9" w14:textId="77777777" w:rsidR="00AB052C" w:rsidRPr="00B556BE" w:rsidRDefault="00AB052C" w:rsidP="00631B49">
            <w:pPr>
              <w:jc w:val="both"/>
              <w:rPr>
                <w:rFonts w:ascii="Arial" w:hAnsi="Arial" w:cs="Arial"/>
                <w:color w:val="000000" w:themeColor="text1"/>
              </w:rPr>
            </w:pPr>
          </w:p>
        </w:tc>
        <w:tc>
          <w:tcPr>
            <w:tcW w:w="3260" w:type="dxa"/>
          </w:tcPr>
          <w:p w14:paraId="7996F03B"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2E8B1127" w14:textId="77777777" w:rsidR="00AB052C" w:rsidRPr="00B556BE" w:rsidRDefault="00AB052C" w:rsidP="00631B49">
            <w:pPr>
              <w:jc w:val="both"/>
              <w:rPr>
                <w:rFonts w:ascii="Arial" w:hAnsi="Arial" w:cs="Arial"/>
                <w:color w:val="000000" w:themeColor="text1"/>
                <w:lang w:val="es-ES"/>
              </w:rPr>
            </w:pPr>
          </w:p>
        </w:tc>
      </w:tr>
      <w:tr w:rsidR="00102861" w:rsidRPr="00B556BE" w14:paraId="296210AB" w14:textId="77777777" w:rsidTr="00102861">
        <w:tc>
          <w:tcPr>
            <w:tcW w:w="3261" w:type="dxa"/>
          </w:tcPr>
          <w:p w14:paraId="1C322AB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42. </w:t>
            </w:r>
            <w:r w:rsidRPr="00B556BE">
              <w:rPr>
                <w:rFonts w:ascii="Arial" w:hAnsi="Arial" w:cs="Arial"/>
                <w:i/>
                <w:iCs/>
                <w:color w:val="000000" w:themeColor="text1"/>
              </w:rPr>
              <w:t xml:space="preserve">Contenido del programa de formación. </w:t>
            </w:r>
            <w:r w:rsidRPr="00B556BE">
              <w:rPr>
                <w:rFonts w:ascii="Arial" w:hAnsi="Arial" w:cs="Arial"/>
                <w:color w:val="000000" w:themeColor="text1"/>
              </w:rPr>
              <w:t xml:space="preserve">El Ministerio de Justicia y del Derecho fijará los contenidos mínimos que debe comprender el programa de formación para conciliadores en derecho, </w:t>
            </w:r>
            <w:r w:rsidRPr="00B556BE">
              <w:rPr>
                <w:rFonts w:ascii="Arial" w:hAnsi="Arial" w:cs="Arial"/>
                <w:color w:val="000000" w:themeColor="text1"/>
              </w:rPr>
              <w:lastRenderedPageBreak/>
              <w:t>incluidas las actualizaciones para efectos</w:t>
            </w:r>
            <w:r w:rsidRPr="00B556BE">
              <w:rPr>
                <w:rFonts w:ascii="Arial" w:hAnsi="Arial" w:cs="Arial"/>
                <w:color w:val="000000" w:themeColor="text1"/>
              </w:rPr>
              <w:br/>
              <w:t>de renovación de la inscripción.</w:t>
            </w:r>
          </w:p>
          <w:p w14:paraId="4B9D5751" w14:textId="77777777" w:rsidR="00AB052C" w:rsidRPr="00B556BE" w:rsidRDefault="00AB052C" w:rsidP="00631B49">
            <w:pPr>
              <w:jc w:val="both"/>
              <w:rPr>
                <w:rFonts w:ascii="Arial" w:hAnsi="Arial" w:cs="Arial"/>
                <w:b/>
                <w:bCs/>
                <w:color w:val="000000" w:themeColor="text1"/>
              </w:rPr>
            </w:pPr>
          </w:p>
        </w:tc>
        <w:tc>
          <w:tcPr>
            <w:tcW w:w="3260" w:type="dxa"/>
          </w:tcPr>
          <w:p w14:paraId="6E2B980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19749AC4" w14:textId="77777777" w:rsidR="00AB052C" w:rsidRPr="00B556BE" w:rsidRDefault="00AB052C" w:rsidP="00631B49">
            <w:pPr>
              <w:jc w:val="both"/>
              <w:rPr>
                <w:rFonts w:ascii="Arial" w:hAnsi="Arial" w:cs="Arial"/>
                <w:color w:val="000000" w:themeColor="text1"/>
                <w:lang w:val="es-ES"/>
              </w:rPr>
            </w:pPr>
          </w:p>
        </w:tc>
      </w:tr>
      <w:tr w:rsidR="00102861" w:rsidRPr="00B556BE" w14:paraId="4ECDFDDF" w14:textId="77777777" w:rsidTr="00102861">
        <w:tc>
          <w:tcPr>
            <w:tcW w:w="3261" w:type="dxa"/>
          </w:tcPr>
          <w:p w14:paraId="3226443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43. </w:t>
            </w:r>
            <w:r w:rsidRPr="00B556BE">
              <w:rPr>
                <w:rFonts w:ascii="Arial" w:hAnsi="Arial" w:cs="Arial"/>
                <w:i/>
                <w:iCs/>
                <w:color w:val="000000" w:themeColor="text1"/>
              </w:rPr>
              <w:t>Certificación</w:t>
            </w:r>
            <w:r w:rsidRPr="00B556BE">
              <w:rPr>
                <w:rFonts w:ascii="Arial" w:hAnsi="Arial" w:cs="Arial"/>
                <w:color w:val="000000" w:themeColor="text1"/>
              </w:rPr>
              <w:t>. Las entidades avaladas deberán certificar a las personas que cursen y aprueben el programa académico ofrecido, el cual deberá contener por lo menos la siguiente información:</w:t>
            </w:r>
          </w:p>
          <w:p w14:paraId="0112DE0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1. Nombre de la entidad avalada.</w:t>
            </w:r>
          </w:p>
          <w:p w14:paraId="4BDB637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2. Número y fecha de la resolución de otorgamiento del aval para impartir la formación.</w:t>
            </w:r>
          </w:p>
          <w:p w14:paraId="3A82BDC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3. Nombre y documento de entidad del estudiante.</w:t>
            </w:r>
          </w:p>
          <w:p w14:paraId="44B7EE9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4. Certificación de la aprobación del programa académico respectivo.</w:t>
            </w:r>
          </w:p>
          <w:p w14:paraId="5F48C22A"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br/>
              <w:t>5. Intensidad horaria del programa.</w:t>
            </w:r>
          </w:p>
          <w:p w14:paraId="054D9EA7" w14:textId="77777777" w:rsidR="00AB052C" w:rsidRPr="00B556BE" w:rsidRDefault="00AB052C" w:rsidP="00631B49">
            <w:pPr>
              <w:jc w:val="both"/>
              <w:rPr>
                <w:rFonts w:ascii="Arial" w:hAnsi="Arial" w:cs="Arial"/>
                <w:b/>
                <w:bCs/>
                <w:color w:val="000000" w:themeColor="text1"/>
              </w:rPr>
            </w:pPr>
          </w:p>
        </w:tc>
        <w:tc>
          <w:tcPr>
            <w:tcW w:w="3260" w:type="dxa"/>
          </w:tcPr>
          <w:p w14:paraId="0DCC148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693C7128" w14:textId="77777777" w:rsidR="00AB052C" w:rsidRPr="00B556BE" w:rsidRDefault="00AB052C" w:rsidP="00631B49">
            <w:pPr>
              <w:jc w:val="both"/>
              <w:rPr>
                <w:rFonts w:ascii="Arial" w:hAnsi="Arial" w:cs="Arial"/>
                <w:color w:val="000000" w:themeColor="text1"/>
                <w:lang w:val="es-ES"/>
              </w:rPr>
            </w:pPr>
          </w:p>
        </w:tc>
      </w:tr>
      <w:tr w:rsidR="00102861" w:rsidRPr="00B556BE" w14:paraId="069C8883" w14:textId="77777777" w:rsidTr="00102861">
        <w:tc>
          <w:tcPr>
            <w:tcW w:w="3261" w:type="dxa"/>
          </w:tcPr>
          <w:p w14:paraId="4F9134E5" w14:textId="77777777" w:rsidR="00AB052C" w:rsidRPr="00B556BE" w:rsidRDefault="00AB052C" w:rsidP="00631B49">
            <w:pPr>
              <w:jc w:val="both"/>
              <w:rPr>
                <w:rFonts w:ascii="Arial" w:hAnsi="Arial" w:cs="Arial"/>
                <w:b/>
                <w:color w:val="000000" w:themeColor="text1"/>
              </w:rPr>
            </w:pPr>
            <w:r w:rsidRPr="00B556BE">
              <w:rPr>
                <w:rFonts w:ascii="Arial" w:hAnsi="Arial" w:cs="Arial"/>
                <w:b/>
                <w:bCs/>
                <w:color w:val="000000" w:themeColor="text1"/>
              </w:rPr>
              <w:t xml:space="preserve">Artículo 44. </w:t>
            </w:r>
            <w:r w:rsidRPr="00B556BE">
              <w:rPr>
                <w:rFonts w:ascii="Arial" w:hAnsi="Arial" w:cs="Arial"/>
                <w:i/>
                <w:iCs/>
                <w:color w:val="000000" w:themeColor="text1"/>
              </w:rPr>
              <w:t xml:space="preserve">Registro de formados ante el Ministerio de Justicia y del Derecho. </w:t>
            </w:r>
            <w:r w:rsidRPr="00B556BE">
              <w:rPr>
                <w:rFonts w:ascii="Arial" w:hAnsi="Arial" w:cs="Arial"/>
                <w:color w:val="000000" w:themeColor="text1"/>
              </w:rPr>
              <w:t xml:space="preserve">La entidad avalada deberá registrar en el sistema de </w:t>
            </w:r>
            <w:r w:rsidRPr="00B556BE">
              <w:rPr>
                <w:rFonts w:ascii="Arial" w:hAnsi="Arial" w:cs="Arial"/>
                <w:color w:val="000000" w:themeColor="text1"/>
              </w:rPr>
              <w:lastRenderedPageBreak/>
              <w:t>información que el Ministerio de Justicia y del Derecho disponga para ello, los datos de quienes hayan cursado y</w:t>
            </w:r>
            <w:r w:rsidRPr="00B556BE">
              <w:rPr>
                <w:rFonts w:ascii="Arial" w:hAnsi="Arial" w:cs="Arial"/>
                <w:color w:val="000000" w:themeColor="text1"/>
              </w:rPr>
              <w:br/>
              <w:t>aprobado el programa de formación.</w:t>
            </w:r>
          </w:p>
          <w:p w14:paraId="10A709B7" w14:textId="77777777" w:rsidR="00AB052C" w:rsidRPr="00B556BE" w:rsidRDefault="00AB052C" w:rsidP="00631B49">
            <w:pPr>
              <w:jc w:val="both"/>
              <w:rPr>
                <w:rFonts w:ascii="Arial" w:hAnsi="Arial" w:cs="Arial"/>
                <w:b/>
                <w:bCs/>
                <w:color w:val="000000" w:themeColor="text1"/>
              </w:rPr>
            </w:pPr>
          </w:p>
        </w:tc>
        <w:tc>
          <w:tcPr>
            <w:tcW w:w="3260" w:type="dxa"/>
          </w:tcPr>
          <w:p w14:paraId="732C60C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0888E3EC" w14:textId="77777777" w:rsidR="00AB052C" w:rsidRPr="00B556BE" w:rsidRDefault="00AB052C" w:rsidP="00631B49">
            <w:pPr>
              <w:jc w:val="both"/>
              <w:rPr>
                <w:rFonts w:ascii="Arial" w:hAnsi="Arial" w:cs="Arial"/>
                <w:color w:val="000000" w:themeColor="text1"/>
                <w:lang w:val="es-ES"/>
              </w:rPr>
            </w:pPr>
          </w:p>
        </w:tc>
      </w:tr>
      <w:tr w:rsidR="00102861" w:rsidRPr="00B556BE" w14:paraId="200EB788" w14:textId="77777777" w:rsidTr="00102861">
        <w:tc>
          <w:tcPr>
            <w:tcW w:w="3261" w:type="dxa"/>
          </w:tcPr>
          <w:p w14:paraId="3E2DD0C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45. </w:t>
            </w:r>
            <w:r w:rsidRPr="00B556BE">
              <w:rPr>
                <w:rFonts w:ascii="Arial" w:hAnsi="Arial" w:cs="Arial"/>
                <w:i/>
                <w:iCs/>
                <w:color w:val="000000" w:themeColor="text1"/>
              </w:rPr>
              <w:t xml:space="preserve">Formación de conciliadores de centros de conciliación. </w:t>
            </w:r>
            <w:r w:rsidRPr="00B556BE">
              <w:rPr>
                <w:rFonts w:ascii="Arial" w:hAnsi="Arial" w:cs="Arial"/>
                <w:color w:val="000000" w:themeColor="text1"/>
              </w:rPr>
              <w:t>Los conciliadores de centros de conciliación deberán formarse como conciliadores en</w:t>
            </w:r>
            <w:r w:rsidRPr="00B556BE">
              <w:rPr>
                <w:rFonts w:ascii="Arial" w:hAnsi="Arial" w:cs="Arial"/>
                <w:color w:val="000000" w:themeColor="text1"/>
              </w:rPr>
              <w:br/>
              <w:t>derecho y acreditar la formación de acuerdo con lo establecido por esta ley.</w:t>
            </w:r>
          </w:p>
          <w:p w14:paraId="7EAF04D5" w14:textId="77777777" w:rsidR="00AB052C" w:rsidRPr="00B556BE" w:rsidRDefault="00AB052C" w:rsidP="00631B49">
            <w:pPr>
              <w:jc w:val="both"/>
              <w:rPr>
                <w:rFonts w:ascii="Arial" w:hAnsi="Arial" w:cs="Arial"/>
                <w:color w:val="000000" w:themeColor="text1"/>
              </w:rPr>
            </w:pPr>
          </w:p>
          <w:p w14:paraId="1B59557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Gobierno Nacional reglamentará los requisitos que permitan acreditar la idoneidad y experiencia de los conciliadores en el área que vayan a actuar.</w:t>
            </w:r>
          </w:p>
          <w:p w14:paraId="4D309A42" w14:textId="77777777" w:rsidR="00AB052C" w:rsidRPr="00B556BE" w:rsidRDefault="00AB052C" w:rsidP="00631B49">
            <w:pPr>
              <w:jc w:val="both"/>
              <w:rPr>
                <w:rFonts w:ascii="Arial" w:hAnsi="Arial" w:cs="Arial"/>
                <w:b/>
                <w:bCs/>
                <w:color w:val="000000" w:themeColor="text1"/>
              </w:rPr>
            </w:pPr>
          </w:p>
        </w:tc>
        <w:tc>
          <w:tcPr>
            <w:tcW w:w="3260" w:type="dxa"/>
          </w:tcPr>
          <w:p w14:paraId="5C9AC29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Sin modificación.</w:t>
            </w:r>
          </w:p>
        </w:tc>
        <w:tc>
          <w:tcPr>
            <w:tcW w:w="2835" w:type="dxa"/>
          </w:tcPr>
          <w:p w14:paraId="38293623" w14:textId="77777777" w:rsidR="00AB052C" w:rsidRPr="00B556BE" w:rsidRDefault="00AB052C" w:rsidP="00631B49">
            <w:pPr>
              <w:jc w:val="both"/>
              <w:rPr>
                <w:rFonts w:ascii="Arial" w:hAnsi="Arial" w:cs="Arial"/>
                <w:color w:val="000000" w:themeColor="text1"/>
                <w:lang w:val="es-ES"/>
              </w:rPr>
            </w:pPr>
          </w:p>
        </w:tc>
      </w:tr>
      <w:tr w:rsidR="00102861" w:rsidRPr="00B556BE" w14:paraId="346CC78E" w14:textId="77777777" w:rsidTr="00102861">
        <w:tc>
          <w:tcPr>
            <w:tcW w:w="3261" w:type="dxa"/>
          </w:tcPr>
          <w:p w14:paraId="6FA39593" w14:textId="77777777" w:rsidR="00AB052C" w:rsidRDefault="00AB052C" w:rsidP="00631B49">
            <w:pPr>
              <w:jc w:val="both"/>
              <w:rPr>
                <w:rFonts w:ascii="Arial" w:hAnsi="Arial" w:cs="Arial"/>
                <w:b/>
                <w:bCs/>
                <w:color w:val="000000" w:themeColor="text1"/>
              </w:rPr>
            </w:pPr>
          </w:p>
          <w:p w14:paraId="71AE18F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46. </w:t>
            </w:r>
            <w:r w:rsidRPr="00B556BE">
              <w:rPr>
                <w:rFonts w:ascii="Arial" w:hAnsi="Arial" w:cs="Arial"/>
                <w:i/>
                <w:iCs/>
                <w:color w:val="000000" w:themeColor="text1"/>
              </w:rPr>
              <w:t xml:space="preserve">Formación de los notarios y servidores públicos facultados para conciliar. </w:t>
            </w:r>
            <w:r w:rsidRPr="00B556BE">
              <w:rPr>
                <w:rFonts w:ascii="Arial" w:hAnsi="Arial" w:cs="Arial"/>
                <w:color w:val="000000" w:themeColor="text1"/>
              </w:rPr>
              <w:t xml:space="preserve">Los notarios y servidores públicos facultados para conciliar </w:t>
            </w:r>
            <w:r>
              <w:rPr>
                <w:rFonts w:ascii="Arial" w:hAnsi="Arial" w:cs="Arial"/>
                <w:color w:val="000000" w:themeColor="text1"/>
              </w:rPr>
              <w:t>deberán</w:t>
            </w:r>
            <w:r w:rsidRPr="00B556BE">
              <w:rPr>
                <w:rFonts w:ascii="Arial" w:hAnsi="Arial" w:cs="Arial"/>
                <w:color w:val="000000" w:themeColor="text1"/>
              </w:rPr>
              <w:t xml:space="preserve"> formarse como conciliadores en derecho.</w:t>
            </w:r>
            <w:r w:rsidRPr="00B556BE">
              <w:rPr>
                <w:rFonts w:ascii="Arial" w:hAnsi="Arial" w:cs="Arial"/>
                <w:color w:val="000000" w:themeColor="text1"/>
              </w:rPr>
              <w:br/>
            </w:r>
          </w:p>
          <w:p w14:paraId="3EFFCF29" w14:textId="77777777" w:rsidR="00AB052C" w:rsidRDefault="00AB052C" w:rsidP="00631B49">
            <w:pPr>
              <w:jc w:val="both"/>
              <w:rPr>
                <w:rFonts w:ascii="Arial" w:hAnsi="Arial" w:cs="Arial"/>
                <w:color w:val="000000" w:themeColor="text1"/>
              </w:rPr>
            </w:pPr>
          </w:p>
          <w:p w14:paraId="76BB2A3D" w14:textId="77777777" w:rsidR="00AB052C"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deberá velar por </w:t>
            </w:r>
            <w:r w:rsidRPr="00B556BE">
              <w:rPr>
                <w:rFonts w:ascii="Arial" w:hAnsi="Arial" w:cs="Arial"/>
                <w:color w:val="000000" w:themeColor="text1"/>
              </w:rPr>
              <w:lastRenderedPageBreak/>
              <w:t>que los funcionarios públicos facultados para conciliar reciban capacitación en mecanismos alternativos de solución de conflictos.</w:t>
            </w:r>
          </w:p>
          <w:p w14:paraId="055057E8" w14:textId="77777777" w:rsidR="00AB052C" w:rsidRDefault="00AB052C" w:rsidP="00631B49">
            <w:pPr>
              <w:jc w:val="both"/>
              <w:rPr>
                <w:rFonts w:ascii="Arial" w:hAnsi="Arial" w:cs="Arial"/>
                <w:b/>
                <w:color w:val="000000" w:themeColor="text1"/>
              </w:rPr>
            </w:pPr>
          </w:p>
          <w:p w14:paraId="76490890" w14:textId="77777777" w:rsidR="00AB052C" w:rsidRPr="00AB6F20" w:rsidRDefault="00AB052C" w:rsidP="00631B49">
            <w:pPr>
              <w:jc w:val="both"/>
              <w:rPr>
                <w:rFonts w:ascii="Arial" w:eastAsia="Calibri" w:hAnsi="Arial" w:cs="Arial"/>
                <w:bCs/>
                <w:color w:val="000000" w:themeColor="text1"/>
                <w:lang w:val="es-CO"/>
              </w:rPr>
            </w:pPr>
            <w:r w:rsidRPr="00AB6F20">
              <w:rPr>
                <w:rFonts w:ascii="Arial" w:hAnsi="Arial" w:cs="Arial"/>
                <w:bCs/>
                <w:color w:val="000000" w:themeColor="text1"/>
                <w:lang w:val="es-ES"/>
              </w:rPr>
              <w:t>La Procuraduría General de la Nación deberá velar por que los procuradores judiciales facultados para conciliar reciban capacitación en mecanismos alternativos de solución de conflictos.</w:t>
            </w:r>
          </w:p>
          <w:p w14:paraId="6ADA7FBC" w14:textId="77777777" w:rsidR="00AB052C" w:rsidRPr="00B556BE" w:rsidRDefault="00AB052C" w:rsidP="00631B49">
            <w:pPr>
              <w:jc w:val="both"/>
              <w:rPr>
                <w:rFonts w:ascii="Arial" w:hAnsi="Arial" w:cs="Arial"/>
                <w:b/>
                <w:bCs/>
                <w:color w:val="000000" w:themeColor="text1"/>
              </w:rPr>
            </w:pPr>
          </w:p>
        </w:tc>
        <w:tc>
          <w:tcPr>
            <w:tcW w:w="3260" w:type="dxa"/>
          </w:tcPr>
          <w:p w14:paraId="5B634036" w14:textId="77777777" w:rsidR="00AB052C" w:rsidRPr="001D10EE" w:rsidRDefault="00AB052C" w:rsidP="00631B49">
            <w:pPr>
              <w:jc w:val="both"/>
              <w:rPr>
                <w:rFonts w:ascii="Arial" w:hAnsi="Arial" w:cs="Arial"/>
                <w:color w:val="000000" w:themeColor="text1"/>
              </w:rPr>
            </w:pPr>
          </w:p>
          <w:p w14:paraId="09A34DA2" w14:textId="77777777" w:rsidR="00AB052C" w:rsidRPr="001D10EE" w:rsidRDefault="00AB052C" w:rsidP="00631B49">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r w:rsidRPr="001D10EE">
              <w:rPr>
                <w:rFonts w:ascii="Arial" w:eastAsiaTheme="minorHAnsi" w:hAnsi="Arial" w:cs="Arial"/>
                <w:b/>
                <w:bCs/>
                <w:color w:val="000000" w:themeColor="text1"/>
                <w:lang w:val="es-ES_tradnl" w:eastAsia="en-US"/>
              </w:rPr>
              <w:t>Artículo 46.</w:t>
            </w:r>
            <w:r w:rsidRPr="001D10EE">
              <w:rPr>
                <w:rFonts w:ascii="Arial" w:eastAsiaTheme="minorHAnsi" w:hAnsi="Arial" w:cs="Arial"/>
                <w:color w:val="000000" w:themeColor="text1"/>
                <w:lang w:val="es-ES_tradnl" w:eastAsia="en-US"/>
              </w:rPr>
              <w:t xml:space="preserve"> </w:t>
            </w:r>
            <w:r w:rsidRPr="001D10EE">
              <w:rPr>
                <w:rFonts w:ascii="Arial" w:eastAsiaTheme="minorHAnsi" w:hAnsi="Arial" w:cs="Arial"/>
                <w:i/>
                <w:iCs/>
                <w:color w:val="000000" w:themeColor="text1"/>
                <w:lang w:val="es-ES_tradnl" w:eastAsia="en-US"/>
              </w:rPr>
              <w:t>Formación de los notarios y servidores públicos facultados para conciliar.</w:t>
            </w:r>
            <w:r>
              <w:rPr>
                <w:rFonts w:ascii="Arial" w:eastAsiaTheme="minorHAnsi" w:hAnsi="Arial" w:cs="Arial"/>
                <w:color w:val="000000" w:themeColor="text1"/>
                <w:lang w:val="es-ES_tradnl" w:eastAsia="en-US"/>
              </w:rPr>
              <w:t xml:space="preserve"> </w:t>
            </w:r>
            <w:r w:rsidRPr="001D10EE">
              <w:rPr>
                <w:rFonts w:ascii="Arial" w:eastAsiaTheme="minorHAnsi" w:hAnsi="Arial" w:cs="Arial"/>
                <w:color w:val="000000" w:themeColor="text1"/>
                <w:lang w:val="es-ES_tradnl" w:eastAsia="en-US"/>
              </w:rPr>
              <w:t>Los notarios y servidores públicos facultados para conciliar deberán formarse como conciliadores en derecho.  </w:t>
            </w:r>
            <w:r w:rsidRPr="001D10EE">
              <w:rPr>
                <w:rFonts w:ascii="Arial" w:eastAsiaTheme="minorHAnsi" w:hAnsi="Arial" w:cs="Arial"/>
                <w:color w:val="000000" w:themeColor="text1"/>
                <w:lang w:val="es-ES_tradnl" w:eastAsia="en-US"/>
              </w:rPr>
              <w:br/>
              <w:t>  </w:t>
            </w:r>
          </w:p>
          <w:p w14:paraId="58E5F68C" w14:textId="77777777" w:rsidR="00AB052C" w:rsidRDefault="00AB052C" w:rsidP="00631B49">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p>
          <w:p w14:paraId="093049A1" w14:textId="77777777" w:rsidR="00AB052C" w:rsidRPr="001D10EE" w:rsidRDefault="00AB052C" w:rsidP="00631B49">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r w:rsidRPr="001D10EE">
              <w:rPr>
                <w:rFonts w:ascii="Arial" w:eastAsiaTheme="minorHAnsi" w:hAnsi="Arial" w:cs="Arial"/>
                <w:color w:val="000000" w:themeColor="text1"/>
                <w:lang w:val="es-ES_tradnl" w:eastAsia="en-US"/>
              </w:rPr>
              <w:t xml:space="preserve">El Ministerio de Justicia y del Derecho deberá velar por </w:t>
            </w:r>
            <w:r w:rsidRPr="001D10EE">
              <w:rPr>
                <w:rFonts w:ascii="Arial" w:eastAsiaTheme="minorHAnsi" w:hAnsi="Arial" w:cs="Arial"/>
                <w:color w:val="000000" w:themeColor="text1"/>
                <w:lang w:val="es-ES_tradnl" w:eastAsia="en-US"/>
              </w:rPr>
              <w:lastRenderedPageBreak/>
              <w:t>que los funcionarios públicos facultados para conciliar reciban capacitación en mecanismos alternativos de solución de conflictos.  </w:t>
            </w:r>
          </w:p>
          <w:p w14:paraId="1C856721" w14:textId="77777777" w:rsidR="00AB052C" w:rsidRPr="001D10EE" w:rsidRDefault="00AB052C" w:rsidP="00631B49">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r w:rsidRPr="001D10EE">
              <w:rPr>
                <w:rFonts w:ascii="Arial" w:eastAsiaTheme="minorHAnsi" w:hAnsi="Arial" w:cs="Arial"/>
                <w:color w:val="000000" w:themeColor="text1"/>
                <w:lang w:val="es-ES_tradnl" w:eastAsia="en-US"/>
              </w:rPr>
              <w:t>  </w:t>
            </w:r>
          </w:p>
          <w:p w14:paraId="44D214F6" w14:textId="77777777" w:rsidR="00AB052C" w:rsidRPr="001D10EE" w:rsidRDefault="00AB052C" w:rsidP="00631B49">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r w:rsidRPr="001D10EE">
              <w:rPr>
                <w:rFonts w:ascii="Arial" w:eastAsiaTheme="minorHAnsi" w:hAnsi="Arial" w:cs="Arial"/>
                <w:color w:val="000000" w:themeColor="text1"/>
                <w:lang w:val="es-ES_tradnl" w:eastAsia="en-US"/>
              </w:rPr>
              <w:t>La Procuraduría General de la Nación deberá velar por que los procuradores judiciales facultados para conciliar reciban capacitación en mecanismos alternativos de solución de conflictos.  </w:t>
            </w:r>
          </w:p>
          <w:p w14:paraId="4A7AEF24" w14:textId="77777777" w:rsidR="00AB052C" w:rsidRPr="001D10EE" w:rsidRDefault="00AB052C" w:rsidP="00631B49">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r w:rsidRPr="001D10EE">
              <w:rPr>
                <w:rFonts w:ascii="Arial" w:eastAsiaTheme="minorHAnsi" w:hAnsi="Arial" w:cs="Arial"/>
                <w:color w:val="000000" w:themeColor="text1"/>
                <w:lang w:val="es-ES_tradnl" w:eastAsia="en-US"/>
              </w:rPr>
              <w:t>  </w:t>
            </w:r>
          </w:p>
          <w:p w14:paraId="693526BF" w14:textId="77777777" w:rsidR="00AB052C" w:rsidRPr="000F679B" w:rsidRDefault="00AB052C" w:rsidP="00631B49">
            <w:pPr>
              <w:pStyle w:val="paragraph"/>
              <w:spacing w:before="0" w:beforeAutospacing="0" w:after="0" w:afterAutospacing="0"/>
              <w:jc w:val="both"/>
              <w:textAlignment w:val="baseline"/>
              <w:rPr>
                <w:rFonts w:ascii="Arial" w:eastAsiaTheme="minorHAnsi" w:hAnsi="Arial" w:cs="Arial"/>
                <w:b/>
                <w:bCs/>
                <w:color w:val="000000" w:themeColor="text1"/>
                <w:u w:val="single"/>
                <w:lang w:val="es-ES_tradnl" w:eastAsia="en-US"/>
              </w:rPr>
            </w:pPr>
            <w:bookmarkStart w:id="3" w:name="_Hlk100047766"/>
            <w:r w:rsidRPr="000F679B">
              <w:rPr>
                <w:rFonts w:ascii="Arial" w:eastAsiaTheme="minorHAnsi" w:hAnsi="Arial" w:cs="Arial"/>
                <w:b/>
                <w:bCs/>
                <w:color w:val="000000" w:themeColor="text1"/>
                <w:u w:val="single"/>
                <w:lang w:val="es-ES_tradnl" w:eastAsia="en-US"/>
              </w:rPr>
              <w:t>Los miembros de los comités de conciliación deberán recibir capacitación en conciliación en materia contencioso administrativa, para lo cual las entidades públicas de todos los órdenes deberán incluir en el Plan Institucional de Capacitación- PIC, de cada vigencia fiscal, un programa sobre la materia. La oficina de control interno velará por el cumplimiento de esta obligación.  </w:t>
            </w:r>
          </w:p>
          <w:bookmarkEnd w:id="3"/>
          <w:p w14:paraId="371C5217" w14:textId="77777777" w:rsidR="00AB052C" w:rsidRPr="001D10EE" w:rsidRDefault="00AB052C" w:rsidP="00631B49">
            <w:pPr>
              <w:jc w:val="both"/>
              <w:rPr>
                <w:rFonts w:ascii="Arial" w:hAnsi="Arial" w:cs="Arial"/>
                <w:color w:val="000000" w:themeColor="text1"/>
              </w:rPr>
            </w:pPr>
          </w:p>
        </w:tc>
        <w:tc>
          <w:tcPr>
            <w:tcW w:w="2835" w:type="dxa"/>
          </w:tcPr>
          <w:p w14:paraId="54861AFD"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Se introduce un nuevo inciso en el que se establece la obligación de que los integrantes de los comités de conciliación se capaciten en conciliación contencioso administrativa. </w:t>
            </w:r>
          </w:p>
          <w:p w14:paraId="37C6458F" w14:textId="77777777" w:rsidR="00AB052C" w:rsidRDefault="00AB052C" w:rsidP="00631B49">
            <w:pPr>
              <w:jc w:val="both"/>
              <w:rPr>
                <w:rFonts w:ascii="Arial" w:hAnsi="Arial" w:cs="Arial"/>
                <w:color w:val="000000" w:themeColor="text1"/>
                <w:lang w:val="es-ES"/>
              </w:rPr>
            </w:pPr>
          </w:p>
          <w:p w14:paraId="4C675D22"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Adicionalmente, se establece  la inclusión de estas capacitaciones en </w:t>
            </w:r>
            <w:r>
              <w:rPr>
                <w:rFonts w:ascii="Arial" w:hAnsi="Arial" w:cs="Arial"/>
                <w:color w:val="000000" w:themeColor="text1"/>
                <w:lang w:val="es-ES"/>
              </w:rPr>
              <w:lastRenderedPageBreak/>
              <w:t>el plan estratégico institucional y se impone la obligación a las oficinas de control interno de realizar la verificación de lo señalado.</w:t>
            </w:r>
          </w:p>
        </w:tc>
      </w:tr>
      <w:tr w:rsidR="00102861" w:rsidRPr="00B556BE" w14:paraId="250772C6" w14:textId="77777777" w:rsidTr="00102861">
        <w:tc>
          <w:tcPr>
            <w:tcW w:w="3261" w:type="dxa"/>
          </w:tcPr>
          <w:p w14:paraId="4C306322"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VIII</w:t>
            </w:r>
          </w:p>
          <w:p w14:paraId="7757F34E" w14:textId="77777777" w:rsidR="00AB052C" w:rsidRPr="00B556BE" w:rsidRDefault="00AB052C" w:rsidP="00631B49">
            <w:pPr>
              <w:jc w:val="center"/>
              <w:rPr>
                <w:rFonts w:ascii="Arial" w:hAnsi="Arial" w:cs="Arial"/>
                <w:color w:val="000000" w:themeColor="text1"/>
              </w:rPr>
            </w:pPr>
            <w:r w:rsidRPr="00B556BE">
              <w:rPr>
                <w:rFonts w:ascii="Arial" w:hAnsi="Arial" w:cs="Arial"/>
                <w:b/>
                <w:bCs/>
                <w:color w:val="000000" w:themeColor="text1"/>
              </w:rPr>
              <w:br/>
              <w:t xml:space="preserve">JUDICATURA Y </w:t>
            </w:r>
            <w:r w:rsidRPr="00B556BE">
              <w:rPr>
                <w:rFonts w:ascii="Arial" w:hAnsi="Arial" w:cs="Arial"/>
                <w:b/>
                <w:bCs/>
                <w:color w:val="000000" w:themeColor="text1"/>
              </w:rPr>
              <w:lastRenderedPageBreak/>
              <w:t>PRÁCTICA PROFESIONAL EN CONCILIACIÓN</w:t>
            </w:r>
          </w:p>
          <w:p w14:paraId="041DDD05" w14:textId="77777777" w:rsidR="00AB052C" w:rsidRPr="00B556BE" w:rsidRDefault="00AB052C" w:rsidP="00631B49">
            <w:pPr>
              <w:jc w:val="both"/>
              <w:rPr>
                <w:rFonts w:ascii="Arial" w:hAnsi="Arial" w:cs="Arial"/>
                <w:color w:val="000000" w:themeColor="text1"/>
              </w:rPr>
            </w:pPr>
          </w:p>
          <w:p w14:paraId="08B4A8A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47. </w:t>
            </w:r>
            <w:r w:rsidRPr="00B556BE">
              <w:rPr>
                <w:rFonts w:ascii="Arial" w:hAnsi="Arial" w:cs="Arial"/>
                <w:i/>
                <w:iCs/>
                <w:color w:val="000000" w:themeColor="text1"/>
              </w:rPr>
              <w:t xml:space="preserve">Práctica en conciliación en derecho. </w:t>
            </w:r>
            <w:r w:rsidRPr="00B556BE">
              <w:rPr>
                <w:rFonts w:ascii="Arial" w:hAnsi="Arial" w:cs="Arial"/>
                <w:color w:val="000000" w:themeColor="text1"/>
              </w:rPr>
              <w:t>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la universidad, bajo las recomendaciones del Ministerio de Justicia y del Derecho.</w:t>
            </w:r>
          </w:p>
          <w:p w14:paraId="15B73CCE" w14:textId="77777777" w:rsidR="00AB052C" w:rsidRPr="00B556BE" w:rsidRDefault="00AB052C" w:rsidP="00631B49">
            <w:pPr>
              <w:jc w:val="both"/>
              <w:rPr>
                <w:rFonts w:ascii="Arial" w:hAnsi="Arial" w:cs="Arial"/>
                <w:color w:val="000000" w:themeColor="text1"/>
              </w:rPr>
            </w:pPr>
          </w:p>
          <w:p w14:paraId="31A4636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 judicatura en las casas de justicia o en los centros de conciliación públicos, o los programas locales de justicia en equidad, tendrá una duración de siete (7) meses.</w:t>
            </w:r>
          </w:p>
          <w:p w14:paraId="0A866BF2" w14:textId="77777777" w:rsidR="00AB052C" w:rsidRPr="00B556BE" w:rsidRDefault="00AB052C" w:rsidP="00631B49">
            <w:pPr>
              <w:jc w:val="both"/>
              <w:rPr>
                <w:rFonts w:ascii="Arial" w:hAnsi="Arial" w:cs="Arial"/>
                <w:color w:val="000000" w:themeColor="text1"/>
              </w:rPr>
            </w:pPr>
          </w:p>
          <w:p w14:paraId="61E7CA4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Quienes la realicen en estas condiciones, en caso de igualdad de puntaje en la lista de elegibles, tendrán derecho a ser nombrados en empleos de carrera en cualquier entidad u organismo estatal.</w:t>
            </w:r>
          </w:p>
          <w:p w14:paraId="1446E0F4" w14:textId="77777777" w:rsidR="00AB052C" w:rsidRPr="00B556BE" w:rsidRDefault="00AB052C" w:rsidP="00631B49">
            <w:pPr>
              <w:jc w:val="both"/>
              <w:rPr>
                <w:rFonts w:ascii="Arial" w:hAnsi="Arial" w:cs="Arial"/>
                <w:color w:val="000000" w:themeColor="text1"/>
              </w:rPr>
            </w:pPr>
          </w:p>
          <w:p w14:paraId="7E30B31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p w14:paraId="2D53CAB5" w14:textId="77777777" w:rsidR="00AB052C" w:rsidRPr="00B556BE" w:rsidRDefault="00AB052C" w:rsidP="00631B49">
            <w:pPr>
              <w:jc w:val="both"/>
              <w:rPr>
                <w:rFonts w:ascii="Arial" w:hAnsi="Arial" w:cs="Arial"/>
                <w:b/>
                <w:bCs/>
                <w:color w:val="000000" w:themeColor="text1"/>
              </w:rPr>
            </w:pPr>
          </w:p>
        </w:tc>
        <w:tc>
          <w:tcPr>
            <w:tcW w:w="3260" w:type="dxa"/>
          </w:tcPr>
          <w:p w14:paraId="029448B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0DB6487C" w14:textId="77777777" w:rsidR="00AB052C" w:rsidRPr="00B556BE" w:rsidRDefault="00AB052C" w:rsidP="00631B49">
            <w:pPr>
              <w:jc w:val="both"/>
              <w:rPr>
                <w:rFonts w:ascii="Arial" w:hAnsi="Arial" w:cs="Arial"/>
                <w:color w:val="000000" w:themeColor="text1"/>
                <w:lang w:val="es-ES"/>
              </w:rPr>
            </w:pPr>
          </w:p>
        </w:tc>
      </w:tr>
      <w:tr w:rsidR="00102861" w:rsidRPr="00B556BE" w14:paraId="2C47B081" w14:textId="77777777" w:rsidTr="00102861">
        <w:tc>
          <w:tcPr>
            <w:tcW w:w="3261" w:type="dxa"/>
          </w:tcPr>
          <w:p w14:paraId="29CAE97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48. </w:t>
            </w:r>
            <w:r w:rsidRPr="00B556BE">
              <w:rPr>
                <w:rFonts w:ascii="Arial" w:hAnsi="Arial" w:cs="Arial"/>
                <w:i/>
                <w:iCs/>
                <w:color w:val="000000" w:themeColor="text1"/>
              </w:rPr>
              <w:t xml:space="preserve">Judicatura en conciliación. </w:t>
            </w:r>
            <w:r w:rsidRPr="00B556BE">
              <w:rPr>
                <w:rFonts w:ascii="Arial" w:hAnsi="Arial" w:cs="Arial"/>
                <w:color w:val="000000" w:themeColor="text1"/>
              </w:rPr>
              <w:t>Los egresados de las facultades de derecho</w:t>
            </w:r>
            <w:r w:rsidRPr="00B556BE">
              <w:rPr>
                <w:rFonts w:ascii="Arial" w:hAnsi="Arial" w:cs="Arial"/>
                <w:color w:val="000000" w:themeColor="text1"/>
              </w:rPr>
              <w:br/>
              <w:t>podrán realizar la judicatura en conciliación extrajudicial en derecho en los centros de conciliación, en las casas de justicia y en los programas locales de justicia en equidad, de acuerdo con los parámetros establecidos por el Ministerio de Justicia y del Derecho.</w:t>
            </w:r>
          </w:p>
          <w:p w14:paraId="686BB51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La judicatura en las casas de justicia o en los centros de conciliación públicos, o los programas locales de justicia en equidad, tendrá una duración de siete (7) meses.</w:t>
            </w:r>
          </w:p>
          <w:p w14:paraId="070F80B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Quienes la realicen en estas condiciones, en caso de igualdad de puntaje en la lista de elegibles, tendrán </w:t>
            </w:r>
            <w:r w:rsidRPr="00B556BE">
              <w:rPr>
                <w:rFonts w:ascii="Arial" w:hAnsi="Arial" w:cs="Arial"/>
                <w:color w:val="000000" w:themeColor="text1"/>
              </w:rPr>
              <w:lastRenderedPageBreak/>
              <w:t>derecho a ser nombrados en empleos de carrera en cualquier entidad u organismo estatal.</w:t>
            </w:r>
          </w:p>
          <w:p w14:paraId="78CA816A" w14:textId="77777777" w:rsidR="00AB052C" w:rsidRPr="00B556BE" w:rsidRDefault="00AB052C" w:rsidP="00631B49">
            <w:pPr>
              <w:jc w:val="both"/>
              <w:rPr>
                <w:rFonts w:ascii="Arial" w:hAnsi="Arial" w:cs="Arial"/>
                <w:color w:val="000000" w:themeColor="text1"/>
              </w:rPr>
            </w:pPr>
          </w:p>
          <w:p w14:paraId="0BD3A68A" w14:textId="77777777" w:rsidR="00AB052C" w:rsidRPr="00B556BE" w:rsidRDefault="00AB052C" w:rsidP="00631B49">
            <w:pPr>
              <w:jc w:val="both"/>
              <w:rPr>
                <w:rFonts w:ascii="Arial" w:hAnsi="Arial" w:cs="Arial"/>
                <w:color w:val="000000" w:themeColor="text1"/>
                <w:u w:val="single"/>
              </w:rPr>
            </w:pPr>
            <w:r w:rsidRPr="00B556BE">
              <w:rPr>
                <w:rFonts w:ascii="Arial" w:hAnsi="Arial" w:cs="Arial"/>
                <w:color w:val="000000" w:themeColor="text1"/>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 de acuerdo a lo establecido en esta Ley.</w:t>
            </w:r>
            <w:r w:rsidRPr="00B556BE">
              <w:rPr>
                <w:rFonts w:ascii="Arial" w:hAnsi="Arial" w:cs="Arial"/>
                <w:color w:val="000000" w:themeColor="text1"/>
                <w:u w:val="single"/>
              </w:rPr>
              <w:t xml:space="preserve"> </w:t>
            </w:r>
          </w:p>
          <w:p w14:paraId="51A8A651" w14:textId="77777777" w:rsidR="00AB052C" w:rsidRPr="00B556BE" w:rsidRDefault="00AB052C" w:rsidP="00631B49">
            <w:pPr>
              <w:jc w:val="both"/>
              <w:rPr>
                <w:rFonts w:ascii="Arial" w:hAnsi="Arial" w:cs="Arial"/>
                <w:b/>
                <w:bCs/>
                <w:color w:val="000000" w:themeColor="text1"/>
              </w:rPr>
            </w:pPr>
          </w:p>
        </w:tc>
        <w:tc>
          <w:tcPr>
            <w:tcW w:w="3260" w:type="dxa"/>
          </w:tcPr>
          <w:p w14:paraId="4E01556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24354FEB" w14:textId="77777777" w:rsidR="00AB052C" w:rsidRPr="00B556BE" w:rsidRDefault="00AB052C" w:rsidP="00631B49">
            <w:pPr>
              <w:jc w:val="both"/>
              <w:rPr>
                <w:rFonts w:ascii="Arial" w:hAnsi="Arial" w:cs="Arial"/>
                <w:color w:val="000000" w:themeColor="text1"/>
                <w:lang w:val="es-ES"/>
              </w:rPr>
            </w:pPr>
          </w:p>
        </w:tc>
      </w:tr>
      <w:tr w:rsidR="00102861" w:rsidRPr="00B556BE" w14:paraId="4545490F" w14:textId="77777777" w:rsidTr="00102861">
        <w:tc>
          <w:tcPr>
            <w:tcW w:w="3261" w:type="dxa"/>
          </w:tcPr>
          <w:p w14:paraId="554B1F4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49. </w:t>
            </w:r>
            <w:r w:rsidRPr="00B556BE">
              <w:rPr>
                <w:rFonts w:ascii="Arial" w:hAnsi="Arial" w:cs="Arial"/>
                <w:i/>
                <w:iCs/>
                <w:color w:val="000000" w:themeColor="text1"/>
              </w:rPr>
              <w:t xml:space="preserve">Práctica en conciliación en carreras distintas a derecho. </w:t>
            </w:r>
            <w:r w:rsidRPr="00B556BE">
              <w:rPr>
                <w:rFonts w:ascii="Arial" w:hAnsi="Arial" w:cs="Arial"/>
                <w:color w:val="000000" w:themeColor="text1"/>
              </w:rPr>
              <w:t>Los estudiantes de último año de psicología, trabajo social, sicopedagogía, comunicación social y carreras afines a la resolución de conflictos podrán hacer sus prácticas en conciliación, apoyando la labor del conciliador y el desarrollo de las audiencias.</w:t>
            </w:r>
          </w:p>
          <w:p w14:paraId="3DFCB007" w14:textId="77777777" w:rsidR="00AB052C" w:rsidRPr="00B556BE" w:rsidRDefault="00AB052C" w:rsidP="00631B49">
            <w:pPr>
              <w:jc w:val="both"/>
              <w:rPr>
                <w:rFonts w:ascii="Arial" w:hAnsi="Arial" w:cs="Arial"/>
                <w:color w:val="000000" w:themeColor="text1"/>
              </w:rPr>
            </w:pPr>
          </w:p>
          <w:p w14:paraId="21F9DB5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Para el efecto, se celebrarán convenios entre las respectivas facultades universitarias y los </w:t>
            </w:r>
            <w:r w:rsidRPr="00B556BE">
              <w:rPr>
                <w:rFonts w:ascii="Arial" w:hAnsi="Arial" w:cs="Arial"/>
                <w:color w:val="000000" w:themeColor="text1"/>
              </w:rPr>
              <w:lastRenderedPageBreak/>
              <w:t>programas locales de justicia en equidad, las entidades que cuenten con servidores públicos habilitados para conciliar y las entidades promotoras de centros de conciliación.</w:t>
            </w:r>
          </w:p>
          <w:p w14:paraId="095FF6BE" w14:textId="77777777" w:rsidR="00AB052C" w:rsidRPr="00B556BE" w:rsidRDefault="00AB052C" w:rsidP="00631B49">
            <w:pPr>
              <w:jc w:val="both"/>
              <w:rPr>
                <w:rFonts w:ascii="Arial" w:hAnsi="Arial" w:cs="Arial"/>
                <w:b/>
                <w:bCs/>
                <w:color w:val="000000" w:themeColor="text1"/>
              </w:rPr>
            </w:pPr>
          </w:p>
        </w:tc>
        <w:tc>
          <w:tcPr>
            <w:tcW w:w="3260" w:type="dxa"/>
          </w:tcPr>
          <w:p w14:paraId="4189869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53FDA8E5" w14:textId="77777777" w:rsidR="00AB052C" w:rsidRPr="00B556BE" w:rsidRDefault="00AB052C" w:rsidP="00631B49">
            <w:pPr>
              <w:jc w:val="both"/>
              <w:rPr>
                <w:rFonts w:ascii="Arial" w:hAnsi="Arial" w:cs="Arial"/>
                <w:color w:val="000000" w:themeColor="text1"/>
                <w:lang w:val="es-ES"/>
              </w:rPr>
            </w:pPr>
          </w:p>
        </w:tc>
      </w:tr>
      <w:tr w:rsidR="00102861" w:rsidRPr="00B556BE" w14:paraId="4BB18B48" w14:textId="77777777" w:rsidTr="00102861">
        <w:tc>
          <w:tcPr>
            <w:tcW w:w="3261" w:type="dxa"/>
          </w:tcPr>
          <w:p w14:paraId="0E10A58F"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TÍTULO II</w:t>
            </w:r>
          </w:p>
          <w:p w14:paraId="2FAC2203" w14:textId="77777777" w:rsidR="00AB052C" w:rsidRPr="00B556BE" w:rsidRDefault="00AB052C" w:rsidP="00631B49">
            <w:pPr>
              <w:jc w:val="center"/>
              <w:rPr>
                <w:rFonts w:ascii="Arial" w:hAnsi="Arial" w:cs="Arial"/>
                <w:color w:val="000000" w:themeColor="text1"/>
              </w:rPr>
            </w:pPr>
            <w:r w:rsidRPr="00B556BE">
              <w:rPr>
                <w:rFonts w:ascii="Arial" w:hAnsi="Arial" w:cs="Arial"/>
                <w:b/>
                <w:bCs/>
                <w:color w:val="000000" w:themeColor="text1"/>
              </w:rPr>
              <w:br/>
              <w:t>DEL PROCEDIMIENTO CONCILIATORIO</w:t>
            </w:r>
          </w:p>
          <w:p w14:paraId="79A1965E" w14:textId="77777777" w:rsidR="00AB052C" w:rsidRPr="00B556BE" w:rsidRDefault="00AB052C" w:rsidP="00631B49">
            <w:pPr>
              <w:jc w:val="both"/>
              <w:rPr>
                <w:rFonts w:ascii="Arial" w:hAnsi="Arial" w:cs="Arial"/>
                <w:color w:val="000000" w:themeColor="text1"/>
              </w:rPr>
            </w:pPr>
          </w:p>
          <w:p w14:paraId="471286B7"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p>
          <w:p w14:paraId="2CC6E9FB" w14:textId="77777777" w:rsidR="00AB052C" w:rsidRPr="00B556BE" w:rsidRDefault="00AB052C" w:rsidP="00631B49">
            <w:pPr>
              <w:jc w:val="center"/>
              <w:rPr>
                <w:rFonts w:ascii="Arial" w:hAnsi="Arial" w:cs="Arial"/>
                <w:b/>
                <w:bCs/>
                <w:color w:val="000000" w:themeColor="text1"/>
              </w:rPr>
            </w:pPr>
          </w:p>
          <w:p w14:paraId="660B114E"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DEL PROCEDIMIENTO CONCILIATORIO EN ASUNTOS PRIVADOS.</w:t>
            </w:r>
          </w:p>
          <w:p w14:paraId="51A3D658"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DE LA SOLICITUD, LA CITACIÓN Y LA AUDIENCIA DE CONCILIACIÓN</w:t>
            </w:r>
          </w:p>
          <w:p w14:paraId="1562D539" w14:textId="77777777" w:rsidR="00AB052C" w:rsidRPr="00B556BE" w:rsidRDefault="00AB052C" w:rsidP="00631B49">
            <w:pPr>
              <w:jc w:val="center"/>
              <w:rPr>
                <w:rFonts w:ascii="Arial" w:hAnsi="Arial" w:cs="Arial"/>
                <w:b/>
                <w:bCs/>
                <w:color w:val="000000" w:themeColor="text1"/>
              </w:rPr>
            </w:pPr>
          </w:p>
          <w:p w14:paraId="0B9AAAB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50. </w:t>
            </w:r>
            <w:r w:rsidRPr="00B556BE">
              <w:rPr>
                <w:rFonts w:ascii="Arial" w:hAnsi="Arial" w:cs="Arial"/>
                <w:i/>
                <w:iCs/>
                <w:color w:val="000000" w:themeColor="text1"/>
              </w:rPr>
              <w:t>Inicio de la actuación</w:t>
            </w:r>
            <w:r w:rsidRPr="00B556BE">
              <w:rPr>
                <w:rFonts w:ascii="Arial" w:hAnsi="Arial" w:cs="Arial"/>
                <w:color w:val="000000" w:themeColor="text1"/>
              </w:rPr>
              <w:t xml:space="preserve">. La conciliación extrajudicial inicia con la solicitud del interesado, quien deberá asistir a las audiencias </w:t>
            </w:r>
            <w:r w:rsidRPr="00B556BE">
              <w:rPr>
                <w:rFonts w:ascii="Arial" w:hAnsi="Arial" w:cs="Arial"/>
                <w:strike/>
                <w:color w:val="000000" w:themeColor="text1"/>
              </w:rPr>
              <w:t>en</w:t>
            </w:r>
            <w:r w:rsidRPr="00B556BE">
              <w:rPr>
                <w:rFonts w:ascii="Arial" w:hAnsi="Arial" w:cs="Arial"/>
                <w:color w:val="000000" w:themeColor="text1"/>
              </w:rPr>
              <w:t xml:space="preserve"> que se lleven a cabo dentro del proceso conciliatorio.</w:t>
            </w:r>
          </w:p>
          <w:p w14:paraId="47944BD4" w14:textId="77777777" w:rsidR="00AB052C" w:rsidRPr="00B556BE" w:rsidRDefault="00AB052C" w:rsidP="00631B49">
            <w:pPr>
              <w:jc w:val="both"/>
              <w:rPr>
                <w:rFonts w:ascii="Arial" w:hAnsi="Arial" w:cs="Arial"/>
                <w:color w:val="000000" w:themeColor="text1"/>
              </w:rPr>
            </w:pPr>
          </w:p>
          <w:p w14:paraId="1F2DEEF1"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t xml:space="preserve">Cualquier persona interesada podrá solicitar audiencia de conciliación en forma verbal o escrita, individual o conjunta, física o electrónica, conforme a lo </w:t>
            </w:r>
            <w:r w:rsidRPr="00B556BE">
              <w:rPr>
                <w:rFonts w:ascii="Arial" w:hAnsi="Arial" w:cs="Arial"/>
                <w:color w:val="000000" w:themeColor="text1"/>
              </w:rPr>
              <w:lastRenderedPageBreak/>
              <w:t>dispuesto en el reglamento de la entidad, del centro de conciliación o del Programa Local de Justicia en Equidad.</w:t>
            </w:r>
          </w:p>
          <w:p w14:paraId="40344EBF" w14:textId="77777777" w:rsidR="00AB052C" w:rsidRPr="00B556BE" w:rsidRDefault="00AB052C" w:rsidP="00631B49">
            <w:pPr>
              <w:jc w:val="both"/>
              <w:rPr>
                <w:rFonts w:ascii="Arial" w:hAnsi="Arial" w:cs="Arial"/>
                <w:color w:val="000000" w:themeColor="text1"/>
              </w:rPr>
            </w:pPr>
          </w:p>
          <w:p w14:paraId="31BDBBE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la conciliación extrajudicial en derecho, el interesado podrá presentar la solicitud de conciliación personalmente o por medio de abogado con facultad expresa para conciliar.</w:t>
            </w:r>
          </w:p>
          <w:p w14:paraId="56DE171B" w14:textId="77777777" w:rsidR="00AB052C" w:rsidRPr="00B556BE" w:rsidRDefault="00AB052C" w:rsidP="00631B49">
            <w:pPr>
              <w:jc w:val="both"/>
              <w:rPr>
                <w:rFonts w:ascii="Arial" w:hAnsi="Arial" w:cs="Arial"/>
                <w:color w:val="000000" w:themeColor="text1"/>
              </w:rPr>
            </w:pPr>
          </w:p>
          <w:p w14:paraId="21295BA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poder podrá aportarse física o electrónicamente conforme lo dispone el Código General del Proceso.</w:t>
            </w:r>
          </w:p>
          <w:p w14:paraId="4AACC36B" w14:textId="77777777" w:rsidR="00AB052C" w:rsidRPr="00B556BE" w:rsidRDefault="00AB052C" w:rsidP="00631B49">
            <w:pPr>
              <w:jc w:val="both"/>
              <w:rPr>
                <w:rFonts w:ascii="Arial" w:hAnsi="Arial" w:cs="Arial"/>
                <w:color w:val="000000" w:themeColor="text1"/>
              </w:rPr>
            </w:pPr>
          </w:p>
          <w:p w14:paraId="60D1C5D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Las solicitudes de conciliación extrajudicial presentadas por medios </w:t>
            </w:r>
            <w:r w:rsidRPr="00B556BE">
              <w:rPr>
                <w:rStyle w:val="fontstyle31"/>
                <w:rFonts w:ascii="Arial" w:hAnsi="Arial" w:cs="Arial"/>
                <w:color w:val="000000" w:themeColor="text1"/>
              </w:rPr>
              <w:t xml:space="preserve">virtuales </w:t>
            </w:r>
            <w:r w:rsidRPr="00B556BE">
              <w:rPr>
                <w:rFonts w:ascii="Arial" w:hAnsi="Arial" w:cs="Arial"/>
                <w:color w:val="000000" w:themeColor="text1"/>
              </w:rPr>
              <w:t>no</w:t>
            </w:r>
            <w:r w:rsidRPr="00B556BE">
              <w:rPr>
                <w:rFonts w:ascii="Arial" w:hAnsi="Arial" w:cs="Arial"/>
                <w:color w:val="000000" w:themeColor="text1"/>
              </w:rPr>
              <w:br/>
              <w:t>requerirán de la firma digital definida por la Ley 527 de 1999 y en estos casos bastará la identificación suministrada por el solicitante, sin perjuicio de lo señalado en el artículo 6 de la presente ley.</w:t>
            </w:r>
          </w:p>
          <w:p w14:paraId="6A9FF7D6" w14:textId="77777777" w:rsidR="00AB052C" w:rsidRPr="00B556BE" w:rsidRDefault="00AB052C" w:rsidP="00631B49">
            <w:pPr>
              <w:jc w:val="both"/>
              <w:rPr>
                <w:rFonts w:ascii="Arial" w:hAnsi="Arial" w:cs="Arial"/>
                <w:color w:val="000000" w:themeColor="text1"/>
              </w:rPr>
            </w:pPr>
          </w:p>
          <w:p w14:paraId="15F3BD10"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Parágrafo 1.</w:t>
            </w:r>
            <w:r w:rsidRPr="00B556BE">
              <w:rPr>
                <w:rFonts w:ascii="Arial" w:hAnsi="Arial" w:cs="Arial"/>
                <w:color w:val="000000" w:themeColor="text1"/>
              </w:rPr>
              <w:t xml:space="preserve"> Podrá presentarse solicitud de conciliación a nombre de una persona de quien no se tenga poder, en los eventos y bajo las condiciones </w:t>
            </w:r>
            <w:r w:rsidRPr="00B556BE">
              <w:rPr>
                <w:rFonts w:ascii="Arial" w:hAnsi="Arial" w:cs="Arial"/>
                <w:color w:val="000000" w:themeColor="text1"/>
              </w:rPr>
              <w:lastRenderedPageBreak/>
              <w:t>previstas en el Código General del Proceso para el agente oficioso. No será necesario prestar caución.</w:t>
            </w:r>
          </w:p>
          <w:p w14:paraId="42A8CD01" w14:textId="77777777" w:rsidR="00AB052C" w:rsidRPr="00B556BE" w:rsidRDefault="00AB052C" w:rsidP="00631B49">
            <w:pPr>
              <w:jc w:val="both"/>
              <w:rPr>
                <w:rFonts w:ascii="Arial" w:hAnsi="Arial" w:cs="Arial"/>
                <w:color w:val="000000" w:themeColor="text1"/>
              </w:rPr>
            </w:pPr>
          </w:p>
          <w:p w14:paraId="60CD700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Si el interesado no ratifica la solicitud dentro de los diez (10) días siguientes a su radicación, se entenderá como no presentada.</w:t>
            </w:r>
          </w:p>
          <w:p w14:paraId="4450E157" w14:textId="77777777" w:rsidR="00AB052C" w:rsidRPr="00B556BE" w:rsidRDefault="00AB052C" w:rsidP="00631B49">
            <w:pPr>
              <w:jc w:val="both"/>
              <w:rPr>
                <w:rFonts w:ascii="Arial" w:hAnsi="Arial" w:cs="Arial"/>
                <w:b/>
                <w:bCs/>
                <w:color w:val="000000" w:themeColor="text1"/>
              </w:rPr>
            </w:pPr>
          </w:p>
        </w:tc>
        <w:tc>
          <w:tcPr>
            <w:tcW w:w="3260" w:type="dxa"/>
          </w:tcPr>
          <w:p w14:paraId="6DE1A40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lastRenderedPageBreak/>
              <w:t>Sin modificación.</w:t>
            </w:r>
          </w:p>
        </w:tc>
        <w:tc>
          <w:tcPr>
            <w:tcW w:w="2835" w:type="dxa"/>
          </w:tcPr>
          <w:p w14:paraId="045F00E2" w14:textId="77777777" w:rsidR="00AB052C" w:rsidRPr="00B556BE" w:rsidRDefault="00AB052C" w:rsidP="00631B49">
            <w:pPr>
              <w:jc w:val="both"/>
              <w:rPr>
                <w:rFonts w:ascii="Arial" w:hAnsi="Arial" w:cs="Arial"/>
                <w:color w:val="000000" w:themeColor="text1"/>
                <w:lang w:val="es-ES"/>
              </w:rPr>
            </w:pPr>
          </w:p>
        </w:tc>
      </w:tr>
      <w:tr w:rsidR="00102861" w:rsidRPr="00B556BE" w14:paraId="556AD0E3" w14:textId="77777777" w:rsidTr="00102861">
        <w:tc>
          <w:tcPr>
            <w:tcW w:w="3261" w:type="dxa"/>
          </w:tcPr>
          <w:p w14:paraId="7539374C" w14:textId="77777777" w:rsidR="00AB052C" w:rsidRPr="00B556BE" w:rsidRDefault="00AB052C" w:rsidP="00631B49">
            <w:pPr>
              <w:jc w:val="center"/>
              <w:rPr>
                <w:rFonts w:ascii="Arial" w:hAnsi="Arial" w:cs="Arial"/>
                <w:b/>
                <w:bCs/>
                <w:color w:val="000000" w:themeColor="text1"/>
              </w:rPr>
            </w:pPr>
          </w:p>
        </w:tc>
        <w:tc>
          <w:tcPr>
            <w:tcW w:w="3260" w:type="dxa"/>
          </w:tcPr>
          <w:p w14:paraId="2F0B5F43" w14:textId="77777777" w:rsidR="00AB052C" w:rsidRDefault="00AB052C" w:rsidP="00631B49">
            <w:pPr>
              <w:jc w:val="both"/>
              <w:rPr>
                <w:rFonts w:ascii="Arial" w:hAnsi="Arial" w:cs="Arial"/>
                <w:b/>
                <w:bCs/>
                <w:color w:val="000000" w:themeColor="text1"/>
                <w:u w:val="single"/>
                <w:lang w:val="es-ES"/>
              </w:rPr>
            </w:pPr>
            <w:r>
              <w:rPr>
                <w:rFonts w:ascii="Arial" w:hAnsi="Arial" w:cs="Arial"/>
                <w:b/>
                <w:bCs/>
                <w:color w:val="000000" w:themeColor="text1"/>
                <w:u w:val="single"/>
                <w:lang w:val="es-ES"/>
              </w:rPr>
              <w:t xml:space="preserve">Artículo 51. (Nuevo) </w:t>
            </w:r>
            <w:r>
              <w:rPr>
                <w:rFonts w:ascii="Arial" w:hAnsi="Arial" w:cs="Arial"/>
                <w:b/>
                <w:bCs/>
                <w:i/>
                <w:iCs/>
                <w:color w:val="000000" w:themeColor="text1"/>
                <w:u w:val="single"/>
                <w:lang w:val="es-ES"/>
              </w:rPr>
              <w:t xml:space="preserve">De la solicitud de conciliación extrajudicial ante juez laboral. </w:t>
            </w:r>
            <w:r>
              <w:rPr>
                <w:rFonts w:ascii="Arial" w:hAnsi="Arial" w:cs="Arial"/>
                <w:b/>
                <w:bCs/>
                <w:color w:val="000000" w:themeColor="text1"/>
                <w:u w:val="single"/>
                <w:lang w:val="es-ES"/>
              </w:rPr>
              <w:t>Las personas que tengan interés en conciliar diferencias que sean de competencia de la especialidad laboral podrán presentar solicitud de conciliación, indicando los motivos ante el juez laboral conforme las reglas de competencia territorial estatuidas en el Código Procesal del Trabajo y Seguridad Social, sin atención a la cuantía.</w:t>
            </w:r>
          </w:p>
          <w:p w14:paraId="62526288" w14:textId="77777777" w:rsidR="00AB052C" w:rsidRDefault="00AB052C" w:rsidP="00631B49">
            <w:pPr>
              <w:jc w:val="both"/>
              <w:rPr>
                <w:rFonts w:ascii="Arial" w:hAnsi="Arial" w:cs="Arial"/>
                <w:b/>
                <w:bCs/>
                <w:color w:val="000000" w:themeColor="text1"/>
                <w:u w:val="single"/>
                <w:lang w:val="es-ES"/>
              </w:rPr>
            </w:pPr>
          </w:p>
          <w:p w14:paraId="0D9AE968" w14:textId="77777777" w:rsidR="00AB052C" w:rsidRDefault="00AB052C" w:rsidP="00631B49">
            <w:pPr>
              <w:jc w:val="both"/>
              <w:rPr>
                <w:rFonts w:ascii="Arial" w:hAnsi="Arial" w:cs="Arial"/>
                <w:b/>
                <w:bCs/>
                <w:color w:val="000000" w:themeColor="text1"/>
                <w:u w:val="single"/>
                <w:lang w:val="es-ES"/>
              </w:rPr>
            </w:pPr>
            <w:r>
              <w:rPr>
                <w:rFonts w:ascii="Arial" w:hAnsi="Arial" w:cs="Arial"/>
                <w:b/>
                <w:bCs/>
                <w:color w:val="000000" w:themeColor="text1"/>
                <w:u w:val="single"/>
                <w:lang w:val="es-ES"/>
              </w:rPr>
              <w:t xml:space="preserve">La solicitud de conciliación extrajudicial ante juez laboral será distribuida por sistema de reparto y, una vez recibida, se señalará día y hora para celebración de audiencia </w:t>
            </w:r>
            <w:r>
              <w:rPr>
                <w:rFonts w:ascii="Arial" w:hAnsi="Arial" w:cs="Arial"/>
                <w:b/>
                <w:bCs/>
                <w:color w:val="000000" w:themeColor="text1"/>
                <w:u w:val="single"/>
                <w:lang w:val="es-ES"/>
              </w:rPr>
              <w:lastRenderedPageBreak/>
              <w:t>dentro de los diez (10) días siguientes a su recepción.</w:t>
            </w:r>
          </w:p>
          <w:p w14:paraId="0AF8E0C6" w14:textId="77777777" w:rsidR="00AB052C" w:rsidRDefault="00AB052C" w:rsidP="00631B49">
            <w:pPr>
              <w:jc w:val="both"/>
              <w:rPr>
                <w:rFonts w:ascii="Arial" w:hAnsi="Arial" w:cs="Arial"/>
                <w:b/>
                <w:bCs/>
                <w:color w:val="000000" w:themeColor="text1"/>
                <w:u w:val="single"/>
                <w:lang w:val="es-ES"/>
              </w:rPr>
            </w:pPr>
          </w:p>
          <w:p w14:paraId="08D3C2EE" w14:textId="77777777" w:rsidR="00AB052C" w:rsidRDefault="00AB052C" w:rsidP="00631B49">
            <w:pPr>
              <w:jc w:val="both"/>
              <w:rPr>
                <w:rFonts w:ascii="Arial" w:hAnsi="Arial" w:cs="Arial"/>
                <w:b/>
                <w:bCs/>
                <w:color w:val="000000" w:themeColor="text1"/>
                <w:u w:val="single"/>
                <w:lang w:val="es-ES"/>
              </w:rPr>
            </w:pPr>
            <w:r>
              <w:rPr>
                <w:rFonts w:ascii="Arial" w:hAnsi="Arial" w:cs="Arial"/>
                <w:b/>
                <w:bCs/>
                <w:color w:val="000000" w:themeColor="text1"/>
                <w:u w:val="single"/>
                <w:lang w:val="es-ES"/>
              </w:rPr>
              <w:t xml:space="preserve">La concurrencia de los interesados a la audiencia de conciliación será responsabilidad de quien la solicite, razón por la cual deberá adelantar las gestiones de notificación para tal efecto. </w:t>
            </w:r>
          </w:p>
          <w:p w14:paraId="3EE9E460" w14:textId="77777777" w:rsidR="00AB052C" w:rsidRPr="00B556BE" w:rsidRDefault="00AB052C" w:rsidP="00631B49">
            <w:pPr>
              <w:jc w:val="both"/>
              <w:rPr>
                <w:rFonts w:ascii="Arial" w:hAnsi="Arial" w:cs="Arial"/>
                <w:color w:val="000000" w:themeColor="text1"/>
                <w:lang w:val="es-ES"/>
              </w:rPr>
            </w:pPr>
          </w:p>
        </w:tc>
        <w:tc>
          <w:tcPr>
            <w:tcW w:w="2835" w:type="dxa"/>
          </w:tcPr>
          <w:p w14:paraId="2DEB0E65"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El artículo fija las condiciones de la solicitud de conciliación en materia laboral ante los jueces laborales competentes y frente a derechos inciertos y discutibles.</w:t>
            </w:r>
          </w:p>
          <w:p w14:paraId="2D93F22A" w14:textId="77777777" w:rsidR="00AB052C" w:rsidRDefault="00AB052C" w:rsidP="00631B49">
            <w:pPr>
              <w:jc w:val="both"/>
              <w:rPr>
                <w:rFonts w:ascii="Arial" w:hAnsi="Arial" w:cs="Arial"/>
                <w:color w:val="000000" w:themeColor="text1"/>
                <w:lang w:val="es-ES"/>
              </w:rPr>
            </w:pPr>
          </w:p>
          <w:p w14:paraId="1FBDF4F3"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El artículo se encuentra en concordancia con el pronunciamiento de la Corte Constitucional en sentencia C-893 de 2001, y en articulación con el artículo 53 de la Constitución Nacional los trabajadores en su facultad de transigir y conciliar en materia de derechos inciertos y discutibles, pueda tener como garantía de justicia el elevar su solicitud de conciliación ante los jueces laborales, produciendo celeridad, </w:t>
            </w:r>
            <w:r>
              <w:rPr>
                <w:rFonts w:ascii="Arial" w:hAnsi="Arial" w:cs="Arial"/>
                <w:color w:val="000000" w:themeColor="text1"/>
                <w:lang w:val="es-ES"/>
              </w:rPr>
              <w:lastRenderedPageBreak/>
              <w:t>prontitud, confianza, seguridad y certeza en el ejercicio de sus derechos laborales.</w:t>
            </w:r>
          </w:p>
        </w:tc>
      </w:tr>
      <w:tr w:rsidR="00102861" w:rsidRPr="00B556BE" w14:paraId="51CF162F" w14:textId="77777777" w:rsidTr="00102861">
        <w:tc>
          <w:tcPr>
            <w:tcW w:w="3261" w:type="dxa"/>
          </w:tcPr>
          <w:p w14:paraId="7DDC80A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51. </w:t>
            </w:r>
            <w:r w:rsidRPr="00B556BE">
              <w:rPr>
                <w:rFonts w:ascii="Arial" w:hAnsi="Arial" w:cs="Arial"/>
                <w:i/>
                <w:iCs/>
                <w:color w:val="000000" w:themeColor="text1"/>
              </w:rPr>
              <w:t xml:space="preserve">Contenido de la solicitud de conciliación. </w:t>
            </w:r>
            <w:r w:rsidRPr="00B556BE">
              <w:rPr>
                <w:rFonts w:ascii="Arial" w:hAnsi="Arial" w:cs="Arial"/>
                <w:color w:val="000000" w:themeColor="text1"/>
              </w:rPr>
              <w:t>La solicitud de conciliación</w:t>
            </w:r>
            <w:r w:rsidRPr="00B556BE">
              <w:rPr>
                <w:rFonts w:ascii="Arial" w:hAnsi="Arial" w:cs="Arial"/>
                <w:color w:val="000000" w:themeColor="text1"/>
              </w:rPr>
              <w:br/>
              <w:t>extrajudicial en derecho deberá contener los siguientes requisitos:</w:t>
            </w:r>
          </w:p>
          <w:p w14:paraId="0F40B854" w14:textId="77777777" w:rsidR="00AB052C" w:rsidRPr="00B556BE" w:rsidRDefault="00AB052C" w:rsidP="00631B49">
            <w:pPr>
              <w:jc w:val="both"/>
              <w:rPr>
                <w:rFonts w:ascii="Arial" w:hAnsi="Arial" w:cs="Arial"/>
                <w:color w:val="000000" w:themeColor="text1"/>
              </w:rPr>
            </w:pPr>
          </w:p>
          <w:p w14:paraId="40EC156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Indicación del conciliador o el centro de conciliación a quien se dirige.</w:t>
            </w:r>
          </w:p>
          <w:p w14:paraId="3BFDF4AC" w14:textId="77777777" w:rsidR="00AB052C" w:rsidRPr="00B556BE" w:rsidRDefault="00AB052C" w:rsidP="00631B49">
            <w:pPr>
              <w:jc w:val="both"/>
              <w:rPr>
                <w:rFonts w:ascii="Arial" w:hAnsi="Arial" w:cs="Arial"/>
                <w:color w:val="000000" w:themeColor="text1"/>
              </w:rPr>
            </w:pPr>
          </w:p>
          <w:p w14:paraId="18A045A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Individualización de las partes y de sus representantes si fuere el caso.</w:t>
            </w:r>
          </w:p>
          <w:p w14:paraId="579DB37F" w14:textId="77777777" w:rsidR="00AB052C" w:rsidRPr="00B556BE" w:rsidRDefault="00AB052C" w:rsidP="00631B49">
            <w:pPr>
              <w:jc w:val="both"/>
              <w:rPr>
                <w:rFonts w:ascii="Arial" w:hAnsi="Arial" w:cs="Arial"/>
                <w:color w:val="000000" w:themeColor="text1"/>
              </w:rPr>
            </w:pPr>
          </w:p>
          <w:p w14:paraId="57FBEB1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Descripción de los hechos.</w:t>
            </w:r>
          </w:p>
          <w:p w14:paraId="76760CDE" w14:textId="77777777" w:rsidR="00AB052C" w:rsidRPr="00B556BE" w:rsidRDefault="00AB052C" w:rsidP="00631B49">
            <w:pPr>
              <w:jc w:val="both"/>
              <w:rPr>
                <w:rFonts w:ascii="Arial" w:hAnsi="Arial" w:cs="Arial"/>
                <w:strike/>
                <w:color w:val="000000" w:themeColor="text1"/>
              </w:rPr>
            </w:pPr>
          </w:p>
          <w:p w14:paraId="29D8A01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Pretensiones del convocante.</w:t>
            </w:r>
          </w:p>
          <w:p w14:paraId="7682DE3B" w14:textId="77777777" w:rsidR="00AB052C" w:rsidRPr="00B556BE" w:rsidRDefault="00AB052C" w:rsidP="00631B49">
            <w:pPr>
              <w:jc w:val="both"/>
              <w:rPr>
                <w:rFonts w:ascii="Arial" w:hAnsi="Arial" w:cs="Arial"/>
                <w:color w:val="000000" w:themeColor="text1"/>
              </w:rPr>
            </w:pPr>
          </w:p>
          <w:p w14:paraId="1594870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Estimación razonada de la cuantía.</w:t>
            </w:r>
          </w:p>
          <w:p w14:paraId="7E0BF7B8" w14:textId="77777777" w:rsidR="00AB052C" w:rsidRPr="00B556BE" w:rsidRDefault="00AB052C" w:rsidP="00631B49">
            <w:pPr>
              <w:jc w:val="both"/>
              <w:rPr>
                <w:rFonts w:ascii="Arial" w:hAnsi="Arial" w:cs="Arial"/>
                <w:color w:val="000000" w:themeColor="text1"/>
              </w:rPr>
            </w:pPr>
          </w:p>
          <w:p w14:paraId="2C2B3D3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 xml:space="preserve">6. Relación de las pruebas que se acompañan cuando se trate de conciliación en derecho. </w:t>
            </w:r>
          </w:p>
          <w:p w14:paraId="11D73148" w14:textId="77777777" w:rsidR="00AB052C" w:rsidRPr="00B556BE" w:rsidRDefault="00AB052C" w:rsidP="00631B49">
            <w:pPr>
              <w:jc w:val="both"/>
              <w:rPr>
                <w:rFonts w:ascii="Arial" w:hAnsi="Arial" w:cs="Arial"/>
                <w:color w:val="000000" w:themeColor="text1"/>
              </w:rPr>
            </w:pPr>
          </w:p>
          <w:p w14:paraId="078A5EA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Indicación del correo electrónico de las partes en donde se surtirán las comunicaciones o la identificación del medio que considere más expedito y eficaz para ello.</w:t>
            </w:r>
          </w:p>
          <w:p w14:paraId="625D77FE" w14:textId="77777777" w:rsidR="00AB052C" w:rsidRPr="00B556BE" w:rsidRDefault="00AB052C" w:rsidP="00631B49">
            <w:pPr>
              <w:jc w:val="both"/>
              <w:rPr>
                <w:rFonts w:ascii="Arial" w:hAnsi="Arial" w:cs="Arial"/>
                <w:color w:val="000000" w:themeColor="text1"/>
              </w:rPr>
            </w:pPr>
          </w:p>
          <w:p w14:paraId="36D130E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8. Firma del solicitante o solicitantes o de su apoderado, según el caso. </w:t>
            </w:r>
          </w:p>
          <w:p w14:paraId="124CE6E8" w14:textId="77777777" w:rsidR="00AB052C" w:rsidRPr="00B556BE" w:rsidRDefault="00AB052C" w:rsidP="00631B49">
            <w:pPr>
              <w:jc w:val="both"/>
              <w:rPr>
                <w:rFonts w:ascii="Arial" w:hAnsi="Arial" w:cs="Arial"/>
                <w:color w:val="000000" w:themeColor="text1"/>
              </w:rPr>
            </w:pPr>
          </w:p>
          <w:p w14:paraId="2B430A7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el caso de solicitudes enviadas por correo electrónico, el requisito de la firma, se entenderá cumplido, conforme lo establece el artículo 7 de la Ley 527 de 1999.</w:t>
            </w:r>
          </w:p>
          <w:p w14:paraId="45F5CD00" w14:textId="77777777" w:rsidR="00AB052C" w:rsidRPr="00B556BE" w:rsidRDefault="00AB052C" w:rsidP="00631B49">
            <w:pPr>
              <w:jc w:val="both"/>
              <w:rPr>
                <w:rFonts w:ascii="Arial" w:hAnsi="Arial" w:cs="Arial"/>
                <w:b/>
                <w:bCs/>
                <w:color w:val="000000" w:themeColor="text1"/>
              </w:rPr>
            </w:pPr>
          </w:p>
        </w:tc>
        <w:tc>
          <w:tcPr>
            <w:tcW w:w="3260" w:type="dxa"/>
          </w:tcPr>
          <w:p w14:paraId="01C65B4F"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2</w:t>
            </w:r>
            <w:r w:rsidRPr="00B556BE">
              <w:rPr>
                <w:rFonts w:ascii="Arial" w:hAnsi="Arial" w:cs="Arial"/>
                <w:b/>
                <w:bCs/>
                <w:color w:val="000000" w:themeColor="text1"/>
              </w:rPr>
              <w:t xml:space="preserve">. </w:t>
            </w:r>
            <w:r w:rsidRPr="00B556BE">
              <w:rPr>
                <w:rFonts w:ascii="Arial" w:hAnsi="Arial" w:cs="Arial"/>
                <w:i/>
                <w:iCs/>
                <w:color w:val="000000" w:themeColor="text1"/>
              </w:rPr>
              <w:t xml:space="preserve">Contenido de la solicitud de conciliación. </w:t>
            </w:r>
            <w:r w:rsidRPr="00B556BE">
              <w:rPr>
                <w:rFonts w:ascii="Arial" w:hAnsi="Arial" w:cs="Arial"/>
                <w:color w:val="000000" w:themeColor="text1"/>
              </w:rPr>
              <w:t>La solicitud de conciliación</w:t>
            </w:r>
            <w:r w:rsidRPr="00B556BE">
              <w:rPr>
                <w:rFonts w:ascii="Arial" w:hAnsi="Arial" w:cs="Arial"/>
                <w:color w:val="000000" w:themeColor="text1"/>
              </w:rPr>
              <w:br/>
              <w:t>extrajudicial en derecho deberá contener los siguientes requisitos:</w:t>
            </w:r>
          </w:p>
          <w:p w14:paraId="31A9A52A" w14:textId="77777777" w:rsidR="00AB052C" w:rsidRPr="00B556BE" w:rsidRDefault="00AB052C" w:rsidP="00631B49">
            <w:pPr>
              <w:jc w:val="both"/>
              <w:rPr>
                <w:rFonts w:ascii="Arial" w:hAnsi="Arial" w:cs="Arial"/>
                <w:color w:val="000000" w:themeColor="text1"/>
              </w:rPr>
            </w:pPr>
          </w:p>
          <w:p w14:paraId="5432105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Indicación del conciliador o el centro de conciliación a quien se dirige.</w:t>
            </w:r>
          </w:p>
          <w:p w14:paraId="1FA94FB8" w14:textId="77777777" w:rsidR="00AB052C" w:rsidRPr="00B556BE" w:rsidRDefault="00AB052C" w:rsidP="00631B49">
            <w:pPr>
              <w:jc w:val="both"/>
              <w:rPr>
                <w:rFonts w:ascii="Arial" w:hAnsi="Arial" w:cs="Arial"/>
                <w:color w:val="000000" w:themeColor="text1"/>
              </w:rPr>
            </w:pPr>
          </w:p>
          <w:p w14:paraId="3D63FA3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Individualización de las partes y de sus representantes si fuere el caso.</w:t>
            </w:r>
          </w:p>
          <w:p w14:paraId="3F830EE9" w14:textId="77777777" w:rsidR="00AB052C" w:rsidRPr="00B556BE" w:rsidRDefault="00AB052C" w:rsidP="00631B49">
            <w:pPr>
              <w:jc w:val="both"/>
              <w:rPr>
                <w:rFonts w:ascii="Arial" w:hAnsi="Arial" w:cs="Arial"/>
                <w:color w:val="000000" w:themeColor="text1"/>
              </w:rPr>
            </w:pPr>
          </w:p>
          <w:p w14:paraId="21DFCEF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Descripción de los hechos.</w:t>
            </w:r>
          </w:p>
          <w:p w14:paraId="2212ECA3" w14:textId="77777777" w:rsidR="00AB052C" w:rsidRPr="00B556BE" w:rsidRDefault="00AB052C" w:rsidP="00631B49">
            <w:pPr>
              <w:jc w:val="both"/>
              <w:rPr>
                <w:rFonts w:ascii="Arial" w:hAnsi="Arial" w:cs="Arial"/>
                <w:strike/>
                <w:color w:val="000000" w:themeColor="text1"/>
              </w:rPr>
            </w:pPr>
          </w:p>
          <w:p w14:paraId="4B0CF11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Pretensiones del convocante.</w:t>
            </w:r>
          </w:p>
          <w:p w14:paraId="4A8920CC" w14:textId="77777777" w:rsidR="00AB052C" w:rsidRPr="00B556BE" w:rsidRDefault="00AB052C" w:rsidP="00631B49">
            <w:pPr>
              <w:jc w:val="both"/>
              <w:rPr>
                <w:rFonts w:ascii="Arial" w:hAnsi="Arial" w:cs="Arial"/>
                <w:color w:val="000000" w:themeColor="text1"/>
              </w:rPr>
            </w:pPr>
          </w:p>
          <w:p w14:paraId="09BC031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Estimación razonada de la cuantía.</w:t>
            </w:r>
          </w:p>
          <w:p w14:paraId="0CD00A37" w14:textId="77777777" w:rsidR="00AB052C" w:rsidRPr="00B556BE" w:rsidRDefault="00AB052C" w:rsidP="00631B49">
            <w:pPr>
              <w:jc w:val="both"/>
              <w:rPr>
                <w:rFonts w:ascii="Arial" w:hAnsi="Arial" w:cs="Arial"/>
                <w:color w:val="000000" w:themeColor="text1"/>
              </w:rPr>
            </w:pPr>
          </w:p>
          <w:p w14:paraId="2424869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 xml:space="preserve">6. Relación de las pruebas que se acompañan cuando se trate de conciliación en derecho. </w:t>
            </w:r>
          </w:p>
          <w:p w14:paraId="284B576C" w14:textId="77777777" w:rsidR="00AB052C" w:rsidRPr="00B556BE" w:rsidRDefault="00AB052C" w:rsidP="00631B49">
            <w:pPr>
              <w:jc w:val="both"/>
              <w:rPr>
                <w:rFonts w:ascii="Arial" w:hAnsi="Arial" w:cs="Arial"/>
                <w:color w:val="000000" w:themeColor="text1"/>
              </w:rPr>
            </w:pPr>
          </w:p>
          <w:p w14:paraId="6D658F8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Indicación del correo electrónico de las partes en donde se surtirán las comunicaciones o la identificación del medio que considere más expedito y eficaz para ello.</w:t>
            </w:r>
          </w:p>
          <w:p w14:paraId="6C40A202" w14:textId="77777777" w:rsidR="00AB052C" w:rsidRPr="00B556BE" w:rsidRDefault="00AB052C" w:rsidP="00631B49">
            <w:pPr>
              <w:jc w:val="both"/>
              <w:rPr>
                <w:rFonts w:ascii="Arial" w:hAnsi="Arial" w:cs="Arial"/>
                <w:color w:val="000000" w:themeColor="text1"/>
              </w:rPr>
            </w:pPr>
          </w:p>
          <w:p w14:paraId="069410C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8. Firma del solicitante o solicitantes o de su apoderado, según el caso. </w:t>
            </w:r>
          </w:p>
          <w:p w14:paraId="7953707C" w14:textId="77777777" w:rsidR="00AB052C" w:rsidRPr="00B556BE" w:rsidRDefault="00AB052C" w:rsidP="00631B49">
            <w:pPr>
              <w:jc w:val="both"/>
              <w:rPr>
                <w:rFonts w:ascii="Arial" w:hAnsi="Arial" w:cs="Arial"/>
                <w:color w:val="000000" w:themeColor="text1"/>
              </w:rPr>
            </w:pPr>
          </w:p>
          <w:p w14:paraId="110F43F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el caso de solicitudes enviadas por correo electrónico, el requisito de la firma, se entenderá cumplido, conforme lo establece el artículo 7 de la Ley 527 de 1999.</w:t>
            </w:r>
          </w:p>
          <w:p w14:paraId="11AF9C46" w14:textId="77777777" w:rsidR="00AB052C" w:rsidRPr="00B556BE" w:rsidRDefault="00AB052C" w:rsidP="00631B49">
            <w:pPr>
              <w:jc w:val="both"/>
              <w:rPr>
                <w:rFonts w:ascii="Arial" w:hAnsi="Arial" w:cs="Arial"/>
                <w:color w:val="000000" w:themeColor="text1"/>
                <w:lang w:val="es-ES"/>
              </w:rPr>
            </w:pPr>
          </w:p>
        </w:tc>
        <w:tc>
          <w:tcPr>
            <w:tcW w:w="2835" w:type="dxa"/>
          </w:tcPr>
          <w:p w14:paraId="190AE3BA"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E48170F" w14:textId="77777777" w:rsidTr="00102861">
        <w:tc>
          <w:tcPr>
            <w:tcW w:w="3261" w:type="dxa"/>
          </w:tcPr>
          <w:p w14:paraId="1092EB1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52. </w:t>
            </w:r>
            <w:r w:rsidRPr="00B556BE">
              <w:rPr>
                <w:rFonts w:ascii="Arial" w:hAnsi="Arial" w:cs="Arial"/>
                <w:i/>
                <w:iCs/>
                <w:color w:val="000000" w:themeColor="text1"/>
              </w:rPr>
              <w:t>Recepción y corrección de la solicitud</w:t>
            </w:r>
            <w:r w:rsidRPr="00B556BE">
              <w:rPr>
                <w:rFonts w:ascii="Arial" w:hAnsi="Arial" w:cs="Arial"/>
                <w:b/>
                <w:bCs/>
                <w:i/>
                <w:iCs/>
                <w:color w:val="000000" w:themeColor="text1"/>
              </w:rPr>
              <w:t xml:space="preserve">. </w:t>
            </w:r>
            <w:r w:rsidRPr="00B556BE">
              <w:rPr>
                <w:rFonts w:ascii="Arial" w:hAnsi="Arial" w:cs="Arial"/>
                <w:color w:val="000000" w:themeColor="text1"/>
              </w:rPr>
              <w:t>Recibida la solicitud, el conciliador procederá a revisar si la solicitud cuenta con la información suficiente para proceder a la citación del o los convocados.</w:t>
            </w:r>
          </w:p>
          <w:p w14:paraId="6F514E95" w14:textId="77777777" w:rsidR="00AB052C" w:rsidRPr="00B556BE" w:rsidRDefault="00AB052C" w:rsidP="00631B49">
            <w:pPr>
              <w:jc w:val="both"/>
              <w:rPr>
                <w:rFonts w:ascii="Arial" w:hAnsi="Arial" w:cs="Arial"/>
                <w:color w:val="000000" w:themeColor="text1"/>
              </w:rPr>
            </w:pPr>
          </w:p>
          <w:p w14:paraId="1D408EA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En la conciliación extrajudicial en derecho, el conciliador procederá a revisar si la solicitud cumple </w:t>
            </w:r>
            <w:r w:rsidRPr="00B556BE">
              <w:rPr>
                <w:rFonts w:ascii="Arial" w:hAnsi="Arial" w:cs="Arial"/>
                <w:color w:val="000000" w:themeColor="text1"/>
              </w:rPr>
              <w:lastRenderedPageBreak/>
              <w:t xml:space="preserve">con todos los requisitos establecidos en el artículo anterior. </w:t>
            </w:r>
          </w:p>
          <w:p w14:paraId="50AEA06C" w14:textId="77777777" w:rsidR="00AB052C" w:rsidRPr="00B556BE" w:rsidRDefault="00AB052C" w:rsidP="00631B49">
            <w:pPr>
              <w:jc w:val="both"/>
              <w:rPr>
                <w:rFonts w:ascii="Arial" w:hAnsi="Arial" w:cs="Arial"/>
                <w:color w:val="000000" w:themeColor="text1"/>
              </w:rPr>
            </w:pPr>
          </w:p>
          <w:p w14:paraId="564D28B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ningún caso se podrá rechazar de plano la solicitud por ausencia de cualquiera de</w:t>
            </w:r>
            <w:r w:rsidRPr="00B556BE">
              <w:rPr>
                <w:rFonts w:ascii="Arial" w:hAnsi="Arial" w:cs="Arial"/>
                <w:color w:val="000000" w:themeColor="text1"/>
              </w:rPr>
              <w:br/>
              <w:t>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p w14:paraId="691F3038" w14:textId="77777777" w:rsidR="00AB052C" w:rsidRPr="00B556BE" w:rsidRDefault="00AB052C" w:rsidP="00631B49">
            <w:pPr>
              <w:jc w:val="both"/>
              <w:rPr>
                <w:rFonts w:ascii="Arial" w:hAnsi="Arial" w:cs="Arial"/>
                <w:b/>
                <w:bCs/>
                <w:color w:val="000000" w:themeColor="text1"/>
              </w:rPr>
            </w:pPr>
          </w:p>
        </w:tc>
        <w:tc>
          <w:tcPr>
            <w:tcW w:w="3260" w:type="dxa"/>
          </w:tcPr>
          <w:p w14:paraId="6C89C25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3</w:t>
            </w:r>
            <w:r w:rsidRPr="00B556BE">
              <w:rPr>
                <w:rFonts w:ascii="Arial" w:hAnsi="Arial" w:cs="Arial"/>
                <w:b/>
                <w:bCs/>
                <w:color w:val="000000" w:themeColor="text1"/>
              </w:rPr>
              <w:t xml:space="preserve">. </w:t>
            </w:r>
            <w:r w:rsidRPr="00B556BE">
              <w:rPr>
                <w:rFonts w:ascii="Arial" w:hAnsi="Arial" w:cs="Arial"/>
                <w:i/>
                <w:iCs/>
                <w:color w:val="000000" w:themeColor="text1"/>
              </w:rPr>
              <w:t>Recepción y corrección de la solicitud</w:t>
            </w:r>
            <w:r w:rsidRPr="00B556BE">
              <w:rPr>
                <w:rFonts w:ascii="Arial" w:hAnsi="Arial" w:cs="Arial"/>
                <w:b/>
                <w:bCs/>
                <w:i/>
                <w:iCs/>
                <w:color w:val="000000" w:themeColor="text1"/>
              </w:rPr>
              <w:t xml:space="preserve">. </w:t>
            </w:r>
            <w:r w:rsidRPr="00B556BE">
              <w:rPr>
                <w:rFonts w:ascii="Arial" w:hAnsi="Arial" w:cs="Arial"/>
                <w:color w:val="000000" w:themeColor="text1"/>
              </w:rPr>
              <w:t>Recibida la solicitud, el conciliador procederá a revisar si la solicitud cuenta con la información suficiente para proceder a la citación del o los convocados.</w:t>
            </w:r>
          </w:p>
          <w:p w14:paraId="7BF14FF4" w14:textId="77777777" w:rsidR="00AB052C" w:rsidRPr="00B556BE" w:rsidRDefault="00AB052C" w:rsidP="00631B49">
            <w:pPr>
              <w:jc w:val="both"/>
              <w:rPr>
                <w:rFonts w:ascii="Arial" w:hAnsi="Arial" w:cs="Arial"/>
                <w:color w:val="000000" w:themeColor="text1"/>
              </w:rPr>
            </w:pPr>
          </w:p>
          <w:p w14:paraId="7395477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En la conciliación extrajudicial en derecho, el conciliador procederá a revisar si la solicitud cumple </w:t>
            </w:r>
            <w:r w:rsidRPr="00B556BE">
              <w:rPr>
                <w:rFonts w:ascii="Arial" w:hAnsi="Arial" w:cs="Arial"/>
                <w:color w:val="000000" w:themeColor="text1"/>
              </w:rPr>
              <w:lastRenderedPageBreak/>
              <w:t xml:space="preserve">con todos los requisitos establecidos en el artículo anterior. </w:t>
            </w:r>
          </w:p>
          <w:p w14:paraId="40E28102" w14:textId="77777777" w:rsidR="00AB052C" w:rsidRPr="00B556BE" w:rsidRDefault="00AB052C" w:rsidP="00631B49">
            <w:pPr>
              <w:jc w:val="both"/>
              <w:rPr>
                <w:rFonts w:ascii="Arial" w:hAnsi="Arial" w:cs="Arial"/>
                <w:color w:val="000000" w:themeColor="text1"/>
              </w:rPr>
            </w:pPr>
          </w:p>
          <w:p w14:paraId="4C7C042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ningún caso se podrá rechazar de plano la solicitud por ausencia de cualquiera de</w:t>
            </w:r>
            <w:r w:rsidRPr="00B556BE">
              <w:rPr>
                <w:rFonts w:ascii="Arial" w:hAnsi="Arial" w:cs="Arial"/>
                <w:color w:val="000000" w:themeColor="text1"/>
              </w:rPr>
              <w:br/>
              <w:t>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p w14:paraId="4CB8A250" w14:textId="77777777" w:rsidR="00AB052C" w:rsidRPr="00B556BE" w:rsidRDefault="00AB052C" w:rsidP="00631B49">
            <w:pPr>
              <w:jc w:val="both"/>
              <w:rPr>
                <w:rFonts w:ascii="Arial" w:hAnsi="Arial" w:cs="Arial"/>
                <w:color w:val="000000" w:themeColor="text1"/>
                <w:lang w:val="es-ES"/>
              </w:rPr>
            </w:pPr>
          </w:p>
        </w:tc>
        <w:tc>
          <w:tcPr>
            <w:tcW w:w="2835" w:type="dxa"/>
          </w:tcPr>
          <w:p w14:paraId="6237B5D8"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8C03449" w14:textId="77777777" w:rsidTr="00102861">
        <w:tc>
          <w:tcPr>
            <w:tcW w:w="3261" w:type="dxa"/>
          </w:tcPr>
          <w:p w14:paraId="7EA94A0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53. </w:t>
            </w:r>
            <w:r w:rsidRPr="00B556BE">
              <w:rPr>
                <w:rFonts w:ascii="Arial" w:hAnsi="Arial" w:cs="Arial"/>
                <w:i/>
                <w:iCs/>
                <w:color w:val="000000" w:themeColor="text1"/>
              </w:rPr>
              <w:t xml:space="preserve">Constancia de asunto no conciliable. </w:t>
            </w:r>
            <w:r w:rsidRPr="00B556BE">
              <w:rPr>
                <w:rFonts w:ascii="Arial" w:hAnsi="Arial" w:cs="Arial"/>
                <w:color w:val="000000" w:themeColor="text1"/>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3F89D57F" w14:textId="77777777" w:rsidR="00AB052C" w:rsidRPr="00B556BE" w:rsidRDefault="00AB052C" w:rsidP="00631B49">
            <w:pPr>
              <w:jc w:val="both"/>
              <w:rPr>
                <w:rFonts w:ascii="Arial" w:hAnsi="Arial" w:cs="Arial"/>
                <w:color w:val="000000" w:themeColor="text1"/>
              </w:rPr>
            </w:pPr>
          </w:p>
          <w:p w14:paraId="25D032C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Si durante el trámite de la audiencia se observare que </w:t>
            </w:r>
            <w:r w:rsidRPr="00B556BE">
              <w:rPr>
                <w:rFonts w:ascii="Arial" w:hAnsi="Arial" w:cs="Arial"/>
                <w:color w:val="000000" w:themeColor="text1"/>
              </w:rPr>
              <w:lastRenderedPageBreak/>
              <w:t>no es procedente se expedirá la respectiva constancia y se devolverán los documentos aportados.</w:t>
            </w:r>
          </w:p>
          <w:p w14:paraId="3F395E6D" w14:textId="77777777" w:rsidR="00AB052C" w:rsidRPr="00B556BE" w:rsidRDefault="00AB052C" w:rsidP="00631B49">
            <w:pPr>
              <w:jc w:val="both"/>
              <w:rPr>
                <w:rFonts w:ascii="Arial" w:hAnsi="Arial" w:cs="Arial"/>
                <w:b/>
                <w:bCs/>
                <w:color w:val="000000" w:themeColor="text1"/>
              </w:rPr>
            </w:pPr>
          </w:p>
        </w:tc>
        <w:tc>
          <w:tcPr>
            <w:tcW w:w="3260" w:type="dxa"/>
          </w:tcPr>
          <w:p w14:paraId="16E85CC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4</w:t>
            </w:r>
            <w:r w:rsidRPr="00B556BE">
              <w:rPr>
                <w:rFonts w:ascii="Arial" w:hAnsi="Arial" w:cs="Arial"/>
                <w:b/>
                <w:bCs/>
                <w:color w:val="000000" w:themeColor="text1"/>
              </w:rPr>
              <w:t xml:space="preserve">. </w:t>
            </w:r>
            <w:r w:rsidRPr="00B556BE">
              <w:rPr>
                <w:rFonts w:ascii="Arial" w:hAnsi="Arial" w:cs="Arial"/>
                <w:i/>
                <w:iCs/>
                <w:color w:val="000000" w:themeColor="text1"/>
              </w:rPr>
              <w:t xml:space="preserve">Constancia de asunto no conciliable. </w:t>
            </w:r>
            <w:r w:rsidRPr="00B556BE">
              <w:rPr>
                <w:rFonts w:ascii="Arial" w:hAnsi="Arial" w:cs="Arial"/>
                <w:color w:val="000000" w:themeColor="text1"/>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6B3C2EAF" w14:textId="77777777" w:rsidR="00AB052C" w:rsidRPr="00B556BE" w:rsidRDefault="00AB052C" w:rsidP="00631B49">
            <w:pPr>
              <w:jc w:val="both"/>
              <w:rPr>
                <w:rFonts w:ascii="Arial" w:hAnsi="Arial" w:cs="Arial"/>
                <w:color w:val="000000" w:themeColor="text1"/>
              </w:rPr>
            </w:pPr>
          </w:p>
          <w:p w14:paraId="7ED7DB1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Si durante el trámite de la audiencia se observare que </w:t>
            </w:r>
            <w:r w:rsidRPr="00B556BE">
              <w:rPr>
                <w:rFonts w:ascii="Arial" w:hAnsi="Arial" w:cs="Arial"/>
                <w:color w:val="000000" w:themeColor="text1"/>
              </w:rPr>
              <w:lastRenderedPageBreak/>
              <w:t>no es procedente se expedirá la respectiva constancia y se devolverán los documentos aportados.</w:t>
            </w:r>
          </w:p>
          <w:p w14:paraId="39FD1ABC" w14:textId="77777777" w:rsidR="00AB052C" w:rsidRPr="00B556BE" w:rsidRDefault="00AB052C" w:rsidP="00631B49">
            <w:pPr>
              <w:jc w:val="both"/>
              <w:rPr>
                <w:rFonts w:ascii="Arial" w:hAnsi="Arial" w:cs="Arial"/>
                <w:color w:val="000000" w:themeColor="text1"/>
                <w:lang w:val="es-ES"/>
              </w:rPr>
            </w:pPr>
          </w:p>
        </w:tc>
        <w:tc>
          <w:tcPr>
            <w:tcW w:w="2835" w:type="dxa"/>
          </w:tcPr>
          <w:p w14:paraId="3DF7713E"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16B6820" w14:textId="77777777" w:rsidTr="00102861">
        <w:tc>
          <w:tcPr>
            <w:tcW w:w="3261" w:type="dxa"/>
          </w:tcPr>
          <w:p w14:paraId="60A2A969"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54. </w:t>
            </w:r>
            <w:r w:rsidRPr="00B556BE">
              <w:rPr>
                <w:rFonts w:ascii="Arial" w:hAnsi="Arial" w:cs="Arial"/>
                <w:i/>
                <w:iCs/>
                <w:color w:val="000000" w:themeColor="text1"/>
              </w:rPr>
              <w:t xml:space="preserve">Citación. </w:t>
            </w:r>
            <w:r w:rsidRPr="00B556BE">
              <w:rPr>
                <w:rFonts w:ascii="Arial" w:hAnsi="Arial" w:cs="Arial"/>
                <w:color w:val="000000" w:themeColor="text1"/>
              </w:rPr>
              <w:t>Si de conformidad con la ley el asunto es conciliable, el conciliador citará a las partes a la audiencia de conciliación por el medio que considere más expedito y eficaz, indicando sucintamente el objeto de la conciliación.</w:t>
            </w:r>
          </w:p>
          <w:p w14:paraId="5B4A19A1" w14:textId="77777777" w:rsidR="00AB052C" w:rsidRPr="00B556BE" w:rsidRDefault="00AB052C" w:rsidP="00631B49">
            <w:pPr>
              <w:jc w:val="both"/>
              <w:rPr>
                <w:rFonts w:ascii="Arial" w:hAnsi="Arial" w:cs="Arial"/>
                <w:color w:val="000000" w:themeColor="text1"/>
              </w:rPr>
            </w:pPr>
          </w:p>
          <w:p w14:paraId="44C6125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 citación a la audiencia podrá realizarse por medios </w:t>
            </w:r>
            <w:r w:rsidRPr="00B556BE">
              <w:rPr>
                <w:rStyle w:val="fontstyle31"/>
                <w:rFonts w:ascii="Arial" w:hAnsi="Arial" w:cs="Arial"/>
                <w:color w:val="000000" w:themeColor="text1"/>
              </w:rPr>
              <w:t>virtuales</w:t>
            </w:r>
            <w:r w:rsidRPr="00B556BE">
              <w:rPr>
                <w:rFonts w:ascii="Arial" w:hAnsi="Arial" w:cs="Arial"/>
                <w:color w:val="000000" w:themeColor="text1"/>
              </w:rPr>
              <w:t>, de conformidad con lo previsto en el reglamento de la entidad que preste el servicio.</w:t>
            </w:r>
          </w:p>
          <w:p w14:paraId="7DB9D603" w14:textId="77777777" w:rsidR="00AB052C" w:rsidRPr="00B556BE" w:rsidRDefault="00AB052C" w:rsidP="00631B49">
            <w:pPr>
              <w:jc w:val="both"/>
              <w:rPr>
                <w:rFonts w:ascii="Arial" w:hAnsi="Arial" w:cs="Arial"/>
                <w:color w:val="000000" w:themeColor="text1"/>
              </w:rPr>
            </w:pPr>
          </w:p>
          <w:p w14:paraId="5D54257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Cuando se trate de una 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002DB06E" w14:textId="77777777" w:rsidR="00AB052C" w:rsidRPr="00B556BE" w:rsidRDefault="00AB052C" w:rsidP="00631B49">
            <w:pPr>
              <w:jc w:val="both"/>
              <w:rPr>
                <w:rFonts w:ascii="Arial" w:hAnsi="Arial" w:cs="Arial"/>
                <w:color w:val="000000" w:themeColor="text1"/>
              </w:rPr>
            </w:pPr>
          </w:p>
          <w:p w14:paraId="73D624E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7952B3EB" w14:textId="77777777" w:rsidR="00AB052C" w:rsidRPr="00B556BE" w:rsidRDefault="00AB052C" w:rsidP="00631B49">
            <w:pPr>
              <w:jc w:val="both"/>
              <w:rPr>
                <w:rFonts w:ascii="Arial" w:hAnsi="Arial" w:cs="Arial"/>
                <w:color w:val="000000" w:themeColor="text1"/>
              </w:rPr>
            </w:pPr>
          </w:p>
          <w:p w14:paraId="74CD2C4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en la solicitud de conciliación.</w:t>
            </w:r>
          </w:p>
          <w:p w14:paraId="7E28FEB3" w14:textId="77777777" w:rsidR="00AB052C" w:rsidRPr="00B556BE" w:rsidRDefault="00AB052C" w:rsidP="00631B49">
            <w:pPr>
              <w:jc w:val="both"/>
              <w:rPr>
                <w:rFonts w:ascii="Arial" w:hAnsi="Arial" w:cs="Arial"/>
                <w:b/>
                <w:bCs/>
                <w:color w:val="000000" w:themeColor="text1"/>
              </w:rPr>
            </w:pPr>
          </w:p>
        </w:tc>
        <w:tc>
          <w:tcPr>
            <w:tcW w:w="3260" w:type="dxa"/>
          </w:tcPr>
          <w:p w14:paraId="05C027E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5</w:t>
            </w:r>
            <w:r w:rsidRPr="00B556BE">
              <w:rPr>
                <w:rFonts w:ascii="Arial" w:hAnsi="Arial" w:cs="Arial"/>
                <w:b/>
                <w:bCs/>
                <w:color w:val="000000" w:themeColor="text1"/>
              </w:rPr>
              <w:t xml:space="preserve">. </w:t>
            </w:r>
            <w:r w:rsidRPr="00B556BE">
              <w:rPr>
                <w:rFonts w:ascii="Arial" w:hAnsi="Arial" w:cs="Arial"/>
                <w:i/>
                <w:iCs/>
                <w:color w:val="000000" w:themeColor="text1"/>
              </w:rPr>
              <w:t xml:space="preserve">Citación. </w:t>
            </w:r>
            <w:r w:rsidRPr="00B556BE">
              <w:rPr>
                <w:rFonts w:ascii="Arial" w:hAnsi="Arial" w:cs="Arial"/>
                <w:color w:val="000000" w:themeColor="text1"/>
              </w:rPr>
              <w:t>Si de conformidad con la ley el asunto es conciliable, el conciliador citará a las partes a la audiencia de conciliación por el medio que considere más expedito y eficaz, indicando sucintamente el objeto de la conciliación.</w:t>
            </w:r>
          </w:p>
          <w:p w14:paraId="37C824D5" w14:textId="77777777" w:rsidR="00AB052C" w:rsidRPr="00B556BE" w:rsidRDefault="00AB052C" w:rsidP="00631B49">
            <w:pPr>
              <w:jc w:val="both"/>
              <w:rPr>
                <w:rFonts w:ascii="Arial" w:hAnsi="Arial" w:cs="Arial"/>
                <w:color w:val="000000" w:themeColor="text1"/>
              </w:rPr>
            </w:pPr>
          </w:p>
          <w:p w14:paraId="1439DDA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 citación a la audiencia podrá realizarse por medios </w:t>
            </w:r>
            <w:r w:rsidRPr="00B556BE">
              <w:rPr>
                <w:rStyle w:val="fontstyle31"/>
                <w:rFonts w:ascii="Arial" w:hAnsi="Arial" w:cs="Arial"/>
                <w:color w:val="000000" w:themeColor="text1"/>
              </w:rPr>
              <w:t>virtuales</w:t>
            </w:r>
            <w:r w:rsidRPr="00B556BE">
              <w:rPr>
                <w:rFonts w:ascii="Arial" w:hAnsi="Arial" w:cs="Arial"/>
                <w:color w:val="000000" w:themeColor="text1"/>
              </w:rPr>
              <w:t>, de conformidad con lo previsto en el reglamento de la entidad que preste el servicio.</w:t>
            </w:r>
          </w:p>
          <w:p w14:paraId="0AF8A364" w14:textId="77777777" w:rsidR="00AB052C" w:rsidRPr="00B556BE" w:rsidRDefault="00AB052C" w:rsidP="00631B49">
            <w:pPr>
              <w:jc w:val="both"/>
              <w:rPr>
                <w:rFonts w:ascii="Arial" w:hAnsi="Arial" w:cs="Arial"/>
                <w:color w:val="000000" w:themeColor="text1"/>
              </w:rPr>
            </w:pPr>
          </w:p>
          <w:p w14:paraId="7FA0D96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Cuando se trate de una 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58C0B5A8" w14:textId="77777777" w:rsidR="00AB052C" w:rsidRPr="00B556BE" w:rsidRDefault="00AB052C" w:rsidP="00631B49">
            <w:pPr>
              <w:jc w:val="both"/>
              <w:rPr>
                <w:rFonts w:ascii="Arial" w:hAnsi="Arial" w:cs="Arial"/>
                <w:color w:val="000000" w:themeColor="text1"/>
              </w:rPr>
            </w:pPr>
          </w:p>
          <w:p w14:paraId="7405D04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1E137934" w14:textId="77777777" w:rsidR="00AB052C" w:rsidRPr="00B556BE" w:rsidRDefault="00AB052C" w:rsidP="00631B49">
            <w:pPr>
              <w:jc w:val="both"/>
              <w:rPr>
                <w:rFonts w:ascii="Arial" w:hAnsi="Arial" w:cs="Arial"/>
                <w:color w:val="000000" w:themeColor="text1"/>
              </w:rPr>
            </w:pPr>
          </w:p>
          <w:p w14:paraId="6C1D71D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en la solicitud de conciliación.</w:t>
            </w:r>
          </w:p>
          <w:p w14:paraId="40A63168" w14:textId="77777777" w:rsidR="00AB052C" w:rsidRPr="00B556BE" w:rsidRDefault="00AB052C" w:rsidP="00631B49">
            <w:pPr>
              <w:jc w:val="both"/>
              <w:rPr>
                <w:rFonts w:ascii="Arial" w:hAnsi="Arial" w:cs="Arial"/>
                <w:color w:val="000000" w:themeColor="text1"/>
                <w:lang w:val="es-ES"/>
              </w:rPr>
            </w:pPr>
          </w:p>
        </w:tc>
        <w:tc>
          <w:tcPr>
            <w:tcW w:w="2835" w:type="dxa"/>
          </w:tcPr>
          <w:p w14:paraId="42C24204"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62EF6CB6" w14:textId="77777777" w:rsidTr="00102861">
        <w:tc>
          <w:tcPr>
            <w:tcW w:w="3261" w:type="dxa"/>
          </w:tcPr>
          <w:p w14:paraId="008650D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55. </w:t>
            </w:r>
            <w:r w:rsidRPr="00B556BE">
              <w:rPr>
                <w:rFonts w:ascii="Arial" w:hAnsi="Arial" w:cs="Arial"/>
                <w:i/>
                <w:iCs/>
                <w:color w:val="000000" w:themeColor="text1"/>
              </w:rPr>
              <w:t>Suspensión del término de caducidad o prescripción</w:t>
            </w:r>
            <w:r w:rsidRPr="00B556BE">
              <w:rPr>
                <w:rFonts w:ascii="Arial" w:hAnsi="Arial" w:cs="Arial"/>
                <w:b/>
                <w:bCs/>
                <w:i/>
                <w:iCs/>
                <w:color w:val="000000" w:themeColor="text1"/>
              </w:rPr>
              <w:t xml:space="preserve">. </w:t>
            </w:r>
            <w:r w:rsidRPr="00B556BE">
              <w:rPr>
                <w:rFonts w:ascii="Arial" w:hAnsi="Arial" w:cs="Arial"/>
                <w:color w:val="000000" w:themeColor="text1"/>
              </w:rPr>
              <w:t xml:space="preserve">La presentación de la solicitud de conciliación extrajudicial en derecho suspende el término de prescripción o de caducidad, según el caso, hasta que suscriba el acta de </w:t>
            </w:r>
            <w:r w:rsidRPr="00B556BE">
              <w:rPr>
                <w:rFonts w:ascii="Arial" w:hAnsi="Arial" w:cs="Arial"/>
                <w:color w:val="000000" w:themeColor="text1"/>
              </w:rPr>
              <w:lastRenderedPageBreak/>
              <w:t>conciliación, se expidan las constancias establecidas en la presente ley o hasta que se venza el término de tres (3) meses, o la prórroga a que se refiere el artículo 5</w:t>
            </w:r>
            <w:r>
              <w:rPr>
                <w:rFonts w:ascii="Arial" w:hAnsi="Arial" w:cs="Arial"/>
                <w:color w:val="000000" w:themeColor="text1"/>
              </w:rPr>
              <w:t>9</w:t>
            </w:r>
            <w:r w:rsidRPr="00B556BE">
              <w:rPr>
                <w:rFonts w:ascii="Arial" w:hAnsi="Arial" w:cs="Arial"/>
                <w:color w:val="000000" w:themeColor="text1"/>
              </w:rPr>
              <w:t xml:space="preserve"> de esta ley, lo que ocurra primero.</w:t>
            </w:r>
          </w:p>
          <w:p w14:paraId="3BD8314E" w14:textId="77777777" w:rsidR="00AB052C" w:rsidRPr="00B556BE" w:rsidRDefault="00AB052C" w:rsidP="00631B49">
            <w:pPr>
              <w:jc w:val="both"/>
              <w:rPr>
                <w:rFonts w:ascii="Arial" w:hAnsi="Arial" w:cs="Arial"/>
                <w:color w:val="000000" w:themeColor="text1"/>
              </w:rPr>
            </w:pPr>
          </w:p>
          <w:p w14:paraId="6FE8581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Esta suspensión operará por una sola vez y será improrrogable.</w:t>
            </w:r>
          </w:p>
          <w:p w14:paraId="3F87B4EF" w14:textId="77777777" w:rsidR="00AB052C" w:rsidRPr="00B556BE" w:rsidRDefault="00AB052C" w:rsidP="00631B49">
            <w:pPr>
              <w:jc w:val="both"/>
              <w:rPr>
                <w:rFonts w:ascii="Arial" w:hAnsi="Arial" w:cs="Arial"/>
                <w:b/>
                <w:bCs/>
                <w:color w:val="000000" w:themeColor="text1"/>
              </w:rPr>
            </w:pPr>
          </w:p>
        </w:tc>
        <w:tc>
          <w:tcPr>
            <w:tcW w:w="3260" w:type="dxa"/>
          </w:tcPr>
          <w:p w14:paraId="5434FB2E"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6</w:t>
            </w:r>
            <w:r w:rsidRPr="00B556BE">
              <w:rPr>
                <w:rFonts w:ascii="Arial" w:hAnsi="Arial" w:cs="Arial"/>
                <w:b/>
                <w:bCs/>
                <w:color w:val="000000" w:themeColor="text1"/>
              </w:rPr>
              <w:t xml:space="preserve">. </w:t>
            </w:r>
            <w:r w:rsidRPr="00B556BE">
              <w:rPr>
                <w:rFonts w:ascii="Arial" w:hAnsi="Arial" w:cs="Arial"/>
                <w:i/>
                <w:iCs/>
                <w:color w:val="000000" w:themeColor="text1"/>
              </w:rPr>
              <w:t>Suspensión del término de caducidad o prescripción</w:t>
            </w:r>
            <w:r w:rsidRPr="00B556BE">
              <w:rPr>
                <w:rFonts w:ascii="Arial" w:hAnsi="Arial" w:cs="Arial"/>
                <w:b/>
                <w:bCs/>
                <w:i/>
                <w:iCs/>
                <w:color w:val="000000" w:themeColor="text1"/>
              </w:rPr>
              <w:t xml:space="preserve">. </w:t>
            </w:r>
            <w:r w:rsidRPr="00B556BE">
              <w:rPr>
                <w:rFonts w:ascii="Arial" w:hAnsi="Arial" w:cs="Arial"/>
                <w:color w:val="000000" w:themeColor="text1"/>
              </w:rPr>
              <w:t xml:space="preserve">La presentación de la solicitud de conciliación extrajudicial en derecho suspende el término de prescripción o de caducidad, según el caso, hasta que suscriba el acta de </w:t>
            </w:r>
            <w:r w:rsidRPr="00B556BE">
              <w:rPr>
                <w:rFonts w:ascii="Arial" w:hAnsi="Arial" w:cs="Arial"/>
                <w:color w:val="000000" w:themeColor="text1"/>
              </w:rPr>
              <w:lastRenderedPageBreak/>
              <w:t>conciliación, se expidan las constancias establecidas en la presente ley o hasta que se venza el término de tres (3) meses, o la prórroga a que se refiere el artículo 5</w:t>
            </w:r>
            <w:r>
              <w:rPr>
                <w:rFonts w:ascii="Arial" w:hAnsi="Arial" w:cs="Arial"/>
                <w:color w:val="000000" w:themeColor="text1"/>
              </w:rPr>
              <w:t>9</w:t>
            </w:r>
            <w:r w:rsidRPr="00B556BE">
              <w:rPr>
                <w:rFonts w:ascii="Arial" w:hAnsi="Arial" w:cs="Arial"/>
                <w:color w:val="000000" w:themeColor="text1"/>
              </w:rPr>
              <w:t xml:space="preserve"> de esta ley, lo que ocurra primero.</w:t>
            </w:r>
          </w:p>
          <w:p w14:paraId="0F95030F" w14:textId="77777777" w:rsidR="00AB052C" w:rsidRPr="00B556BE" w:rsidRDefault="00AB052C" w:rsidP="00631B49">
            <w:pPr>
              <w:jc w:val="both"/>
              <w:rPr>
                <w:rFonts w:ascii="Arial" w:hAnsi="Arial" w:cs="Arial"/>
                <w:color w:val="000000" w:themeColor="text1"/>
              </w:rPr>
            </w:pPr>
          </w:p>
          <w:p w14:paraId="62A306C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Esta suspensión operará por una sola vez y será improrrogable.</w:t>
            </w:r>
          </w:p>
          <w:p w14:paraId="2347E034" w14:textId="77777777" w:rsidR="00AB052C" w:rsidRPr="00B556BE" w:rsidRDefault="00AB052C" w:rsidP="00631B49">
            <w:pPr>
              <w:jc w:val="both"/>
              <w:rPr>
                <w:rFonts w:ascii="Arial" w:hAnsi="Arial" w:cs="Arial"/>
                <w:color w:val="000000" w:themeColor="text1"/>
                <w:lang w:val="es-ES"/>
              </w:rPr>
            </w:pPr>
          </w:p>
        </w:tc>
        <w:tc>
          <w:tcPr>
            <w:tcW w:w="2835" w:type="dxa"/>
          </w:tcPr>
          <w:p w14:paraId="1770F18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5932ECD" w14:textId="77777777" w:rsidTr="00102861">
        <w:tc>
          <w:tcPr>
            <w:tcW w:w="3261" w:type="dxa"/>
          </w:tcPr>
          <w:p w14:paraId="162A6EB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56. </w:t>
            </w:r>
            <w:r w:rsidRPr="00B556BE">
              <w:rPr>
                <w:rFonts w:ascii="Arial" w:hAnsi="Arial" w:cs="Arial"/>
                <w:i/>
                <w:iCs/>
                <w:color w:val="000000" w:themeColor="text1"/>
              </w:rPr>
              <w:t>Designación del conciliador</w:t>
            </w:r>
            <w:r w:rsidRPr="00B556BE">
              <w:rPr>
                <w:rFonts w:ascii="Arial" w:hAnsi="Arial" w:cs="Arial"/>
                <w:b/>
                <w:bCs/>
                <w:i/>
                <w:iCs/>
                <w:color w:val="000000" w:themeColor="text1"/>
              </w:rPr>
              <w:t xml:space="preserve">. </w:t>
            </w:r>
            <w:r w:rsidRPr="00B556BE">
              <w:rPr>
                <w:rFonts w:ascii="Arial" w:hAnsi="Arial" w:cs="Arial"/>
                <w:color w:val="000000" w:themeColor="text1"/>
              </w:rPr>
              <w:t>La designación de la persona que actuará como conciliador, de la lista correspondiente, se podrá realizar:</w:t>
            </w:r>
          </w:p>
          <w:p w14:paraId="74E53757" w14:textId="77777777" w:rsidR="00AB052C" w:rsidRPr="00B556BE" w:rsidRDefault="00AB052C" w:rsidP="00631B49">
            <w:pPr>
              <w:jc w:val="both"/>
              <w:rPr>
                <w:rFonts w:ascii="Arial" w:hAnsi="Arial" w:cs="Arial"/>
                <w:color w:val="000000" w:themeColor="text1"/>
              </w:rPr>
            </w:pPr>
          </w:p>
          <w:p w14:paraId="188909E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Por mutuo acuerdo entre las partes.</w:t>
            </w:r>
          </w:p>
          <w:p w14:paraId="5C4DC227" w14:textId="77777777" w:rsidR="00AB052C" w:rsidRPr="00B556BE" w:rsidRDefault="00AB052C" w:rsidP="00631B49">
            <w:pPr>
              <w:jc w:val="both"/>
              <w:rPr>
                <w:rFonts w:ascii="Arial" w:hAnsi="Arial" w:cs="Arial"/>
                <w:color w:val="000000" w:themeColor="text1"/>
              </w:rPr>
            </w:pPr>
          </w:p>
          <w:p w14:paraId="2E1E26D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Por solicitud de la parte convocante.</w:t>
            </w:r>
          </w:p>
          <w:p w14:paraId="55C4C352" w14:textId="77777777" w:rsidR="00AB052C" w:rsidRPr="00B556BE" w:rsidRDefault="00AB052C" w:rsidP="00631B49">
            <w:pPr>
              <w:jc w:val="both"/>
              <w:rPr>
                <w:rFonts w:ascii="Arial" w:hAnsi="Arial" w:cs="Arial"/>
                <w:color w:val="000000" w:themeColor="text1"/>
              </w:rPr>
            </w:pPr>
          </w:p>
          <w:p w14:paraId="788609F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Por la designación que haga el centro de conciliación de la lista que para el efecto haya conformado.</w:t>
            </w:r>
          </w:p>
          <w:p w14:paraId="493A09A6" w14:textId="77777777" w:rsidR="00AB052C" w:rsidRPr="00B556BE" w:rsidRDefault="00AB052C" w:rsidP="00631B49">
            <w:pPr>
              <w:jc w:val="both"/>
              <w:rPr>
                <w:rFonts w:ascii="Arial" w:hAnsi="Arial" w:cs="Arial"/>
                <w:color w:val="000000" w:themeColor="text1"/>
              </w:rPr>
            </w:pPr>
          </w:p>
          <w:p w14:paraId="5290FDF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Por la designación que haga la entidad correspondiente.</w:t>
            </w:r>
          </w:p>
          <w:p w14:paraId="1F6B022F" w14:textId="77777777" w:rsidR="00AB052C" w:rsidRPr="00B556BE" w:rsidRDefault="00AB052C" w:rsidP="00631B49">
            <w:pPr>
              <w:jc w:val="both"/>
              <w:rPr>
                <w:rFonts w:ascii="Arial" w:hAnsi="Arial" w:cs="Arial"/>
                <w:color w:val="000000" w:themeColor="text1"/>
              </w:rPr>
            </w:pPr>
          </w:p>
          <w:p w14:paraId="673F93A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5. Por orden judicial, en el caso previsto y siguiendo el </w:t>
            </w:r>
            <w:r w:rsidRPr="00B556BE">
              <w:rPr>
                <w:rFonts w:ascii="Arial" w:hAnsi="Arial" w:cs="Arial"/>
                <w:color w:val="000000" w:themeColor="text1"/>
              </w:rPr>
              <w:lastRenderedPageBreak/>
              <w:t>procedimiento previsto en el artículo 75 de esta ley.</w:t>
            </w:r>
          </w:p>
          <w:p w14:paraId="0D111C15" w14:textId="77777777" w:rsidR="00AB052C" w:rsidRPr="00B556BE" w:rsidRDefault="00AB052C" w:rsidP="00631B49">
            <w:pPr>
              <w:jc w:val="both"/>
              <w:rPr>
                <w:rFonts w:ascii="Arial" w:hAnsi="Arial" w:cs="Arial"/>
                <w:color w:val="000000" w:themeColor="text1"/>
              </w:rPr>
            </w:pPr>
          </w:p>
          <w:p w14:paraId="646F090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1</w:t>
            </w:r>
            <w:r w:rsidRPr="00B556BE">
              <w:rPr>
                <w:rFonts w:ascii="Arial" w:hAnsi="Arial" w:cs="Arial"/>
                <w:color w:val="000000" w:themeColor="text1"/>
              </w:rPr>
              <w:t>. Si la solicitud es presentada ante un servidor público habilitado para conciliar la designación se hará conforme a las reglas establecidas por la institución a que este pertenece.</w:t>
            </w:r>
          </w:p>
          <w:p w14:paraId="12B927C2" w14:textId="77777777" w:rsidR="00AB052C" w:rsidRPr="00B556BE" w:rsidRDefault="00AB052C" w:rsidP="00631B49">
            <w:pPr>
              <w:jc w:val="both"/>
              <w:rPr>
                <w:rFonts w:ascii="Arial" w:hAnsi="Arial" w:cs="Arial"/>
                <w:b/>
                <w:bCs/>
                <w:color w:val="000000" w:themeColor="text1"/>
              </w:rPr>
            </w:pPr>
          </w:p>
        </w:tc>
        <w:tc>
          <w:tcPr>
            <w:tcW w:w="3260" w:type="dxa"/>
          </w:tcPr>
          <w:p w14:paraId="6437006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7</w:t>
            </w:r>
            <w:r w:rsidRPr="00B556BE">
              <w:rPr>
                <w:rFonts w:ascii="Arial" w:hAnsi="Arial" w:cs="Arial"/>
                <w:b/>
                <w:bCs/>
                <w:color w:val="000000" w:themeColor="text1"/>
              </w:rPr>
              <w:t xml:space="preserve">. </w:t>
            </w:r>
            <w:r w:rsidRPr="00B556BE">
              <w:rPr>
                <w:rFonts w:ascii="Arial" w:hAnsi="Arial" w:cs="Arial"/>
                <w:i/>
                <w:iCs/>
                <w:color w:val="000000" w:themeColor="text1"/>
              </w:rPr>
              <w:t>Designación del conciliador</w:t>
            </w:r>
            <w:r w:rsidRPr="00B556BE">
              <w:rPr>
                <w:rFonts w:ascii="Arial" w:hAnsi="Arial" w:cs="Arial"/>
                <w:b/>
                <w:bCs/>
                <w:i/>
                <w:iCs/>
                <w:color w:val="000000" w:themeColor="text1"/>
              </w:rPr>
              <w:t xml:space="preserve">. </w:t>
            </w:r>
            <w:r w:rsidRPr="00B556BE">
              <w:rPr>
                <w:rFonts w:ascii="Arial" w:hAnsi="Arial" w:cs="Arial"/>
                <w:color w:val="000000" w:themeColor="text1"/>
              </w:rPr>
              <w:t>La designación de la persona que actuará como conciliador, de la lista correspondiente, se podrá realizar:</w:t>
            </w:r>
          </w:p>
          <w:p w14:paraId="2D16B7AC" w14:textId="77777777" w:rsidR="00AB052C" w:rsidRPr="00B556BE" w:rsidRDefault="00AB052C" w:rsidP="00631B49">
            <w:pPr>
              <w:jc w:val="both"/>
              <w:rPr>
                <w:rFonts w:ascii="Arial" w:hAnsi="Arial" w:cs="Arial"/>
                <w:color w:val="000000" w:themeColor="text1"/>
              </w:rPr>
            </w:pPr>
          </w:p>
          <w:p w14:paraId="5B9115E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Por mutuo acuerdo entre las partes.</w:t>
            </w:r>
          </w:p>
          <w:p w14:paraId="68031A22" w14:textId="77777777" w:rsidR="00AB052C" w:rsidRPr="00B556BE" w:rsidRDefault="00AB052C" w:rsidP="00631B49">
            <w:pPr>
              <w:jc w:val="both"/>
              <w:rPr>
                <w:rFonts w:ascii="Arial" w:hAnsi="Arial" w:cs="Arial"/>
                <w:color w:val="000000" w:themeColor="text1"/>
              </w:rPr>
            </w:pPr>
          </w:p>
          <w:p w14:paraId="5A0E7FE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Por solicitud de la parte convocante.</w:t>
            </w:r>
          </w:p>
          <w:p w14:paraId="794E0D9E" w14:textId="77777777" w:rsidR="00AB052C" w:rsidRPr="00B556BE" w:rsidRDefault="00AB052C" w:rsidP="00631B49">
            <w:pPr>
              <w:jc w:val="both"/>
              <w:rPr>
                <w:rFonts w:ascii="Arial" w:hAnsi="Arial" w:cs="Arial"/>
                <w:color w:val="000000" w:themeColor="text1"/>
              </w:rPr>
            </w:pPr>
          </w:p>
          <w:p w14:paraId="426D6FE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Por la designación que haga el centro de conciliación de la lista que para el efecto haya conformado.</w:t>
            </w:r>
          </w:p>
          <w:p w14:paraId="7B6A63A7" w14:textId="77777777" w:rsidR="00AB052C" w:rsidRPr="00B556BE" w:rsidRDefault="00AB052C" w:rsidP="00631B49">
            <w:pPr>
              <w:jc w:val="both"/>
              <w:rPr>
                <w:rFonts w:ascii="Arial" w:hAnsi="Arial" w:cs="Arial"/>
                <w:color w:val="000000" w:themeColor="text1"/>
              </w:rPr>
            </w:pPr>
          </w:p>
          <w:p w14:paraId="3B7DF81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Por la designación que haga la entidad correspondiente.</w:t>
            </w:r>
          </w:p>
          <w:p w14:paraId="6AA3CFCA" w14:textId="77777777" w:rsidR="00AB052C" w:rsidRPr="00B556BE" w:rsidRDefault="00AB052C" w:rsidP="00631B49">
            <w:pPr>
              <w:jc w:val="both"/>
              <w:rPr>
                <w:rFonts w:ascii="Arial" w:hAnsi="Arial" w:cs="Arial"/>
                <w:color w:val="000000" w:themeColor="text1"/>
              </w:rPr>
            </w:pPr>
          </w:p>
          <w:p w14:paraId="29676A2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5. Por orden judicial, en el caso previsto y siguiendo el </w:t>
            </w:r>
            <w:r w:rsidRPr="00B556BE">
              <w:rPr>
                <w:rFonts w:ascii="Arial" w:hAnsi="Arial" w:cs="Arial"/>
                <w:color w:val="000000" w:themeColor="text1"/>
              </w:rPr>
              <w:lastRenderedPageBreak/>
              <w:t>procedimiento previsto en el artículo 75 de esta ley.</w:t>
            </w:r>
          </w:p>
          <w:p w14:paraId="7F5F1D1F" w14:textId="77777777" w:rsidR="00AB052C" w:rsidRPr="00B556BE" w:rsidRDefault="00AB052C" w:rsidP="00631B49">
            <w:pPr>
              <w:jc w:val="both"/>
              <w:rPr>
                <w:rFonts w:ascii="Arial" w:hAnsi="Arial" w:cs="Arial"/>
                <w:color w:val="000000" w:themeColor="text1"/>
              </w:rPr>
            </w:pPr>
          </w:p>
          <w:p w14:paraId="7EED23BF"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1</w:t>
            </w:r>
            <w:r w:rsidRPr="00B556BE">
              <w:rPr>
                <w:rFonts w:ascii="Arial" w:hAnsi="Arial" w:cs="Arial"/>
                <w:color w:val="000000" w:themeColor="text1"/>
              </w:rPr>
              <w:t>. Si la solicitud es presentada ante un servidor público habilitado para conciliar la designación se hará conforme a las reglas establecidas por la institución a que este pertenece.</w:t>
            </w:r>
          </w:p>
          <w:p w14:paraId="6A814F65" w14:textId="77777777" w:rsidR="00AB052C" w:rsidRPr="00B556BE" w:rsidRDefault="00AB052C" w:rsidP="00631B49">
            <w:pPr>
              <w:jc w:val="both"/>
              <w:rPr>
                <w:rFonts w:ascii="Arial" w:hAnsi="Arial" w:cs="Arial"/>
                <w:color w:val="000000" w:themeColor="text1"/>
                <w:lang w:val="es-ES"/>
              </w:rPr>
            </w:pPr>
          </w:p>
        </w:tc>
        <w:tc>
          <w:tcPr>
            <w:tcW w:w="2835" w:type="dxa"/>
          </w:tcPr>
          <w:p w14:paraId="7DCFBD04"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8FCDB98" w14:textId="77777777" w:rsidTr="00102861">
        <w:tc>
          <w:tcPr>
            <w:tcW w:w="3261" w:type="dxa"/>
          </w:tcPr>
          <w:p w14:paraId="1A773B2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57</w:t>
            </w:r>
            <w:r w:rsidRPr="00B556BE">
              <w:rPr>
                <w:rFonts w:ascii="Arial" w:hAnsi="Arial" w:cs="Arial"/>
                <w:color w:val="000000" w:themeColor="text1"/>
              </w:rPr>
              <w:t xml:space="preserve">. </w:t>
            </w:r>
            <w:r w:rsidRPr="00B556BE">
              <w:rPr>
                <w:rFonts w:ascii="Arial" w:hAnsi="Arial" w:cs="Arial"/>
                <w:i/>
                <w:iCs/>
                <w:color w:val="000000" w:themeColor="text1"/>
              </w:rPr>
              <w:t>Asistencia y representación en la audiencia de conciliación</w:t>
            </w:r>
            <w:r w:rsidRPr="00B556BE">
              <w:rPr>
                <w:rFonts w:ascii="Arial" w:hAnsi="Arial" w:cs="Arial"/>
                <w:b/>
                <w:bCs/>
                <w:i/>
                <w:iCs/>
                <w:color w:val="000000" w:themeColor="text1"/>
              </w:rPr>
              <w:t xml:space="preserve">. </w:t>
            </w:r>
            <w:r w:rsidRPr="00B556BE">
              <w:rPr>
                <w:rFonts w:ascii="Arial" w:hAnsi="Arial" w:cs="Arial"/>
                <w:color w:val="000000" w:themeColor="text1"/>
              </w:rPr>
              <w:t>Las partes deberán asistir a la audiencia de conciliación, y podrán hacerlo con sus apoderados cuando así lo consideren.</w:t>
            </w:r>
          </w:p>
          <w:p w14:paraId="6B240D7E" w14:textId="77777777" w:rsidR="00AB052C" w:rsidRPr="00B556BE" w:rsidRDefault="00AB052C" w:rsidP="00631B49">
            <w:pPr>
              <w:jc w:val="both"/>
              <w:rPr>
                <w:rFonts w:ascii="Arial" w:hAnsi="Arial" w:cs="Arial"/>
                <w:color w:val="000000" w:themeColor="text1"/>
              </w:rPr>
            </w:pPr>
          </w:p>
          <w:p w14:paraId="612696E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En aquellos eventos en los que el domicilio de alguna de las partes no se encuentren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w:t>
            </w:r>
            <w:r w:rsidRPr="00B556BE">
              <w:rPr>
                <w:rFonts w:ascii="Arial" w:hAnsi="Arial" w:cs="Arial"/>
                <w:color w:val="000000" w:themeColor="text1"/>
              </w:rPr>
              <w:lastRenderedPageBreak/>
              <w:t>debidamente facultado para conciliar.</w:t>
            </w:r>
          </w:p>
          <w:p w14:paraId="2079018E" w14:textId="77777777" w:rsidR="00AB052C" w:rsidRPr="00B556BE" w:rsidRDefault="00AB052C" w:rsidP="00631B49">
            <w:pPr>
              <w:jc w:val="both"/>
              <w:rPr>
                <w:rFonts w:ascii="Arial" w:hAnsi="Arial" w:cs="Arial"/>
                <w:color w:val="000000" w:themeColor="text1"/>
              </w:rPr>
            </w:pPr>
          </w:p>
          <w:p w14:paraId="5D3D56F0"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Parágrafo. </w:t>
            </w:r>
            <w:r w:rsidRPr="00B556BE">
              <w:rPr>
                <w:rFonts w:ascii="Arial" w:hAnsi="Arial" w:cs="Arial"/>
                <w:color w:val="000000" w:themeColor="text1"/>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153D116D" w14:textId="77777777" w:rsidR="00AB052C" w:rsidRPr="00B556BE" w:rsidRDefault="00AB052C" w:rsidP="00631B49">
            <w:pPr>
              <w:jc w:val="both"/>
              <w:rPr>
                <w:rFonts w:ascii="Arial" w:hAnsi="Arial" w:cs="Arial"/>
                <w:b/>
                <w:bCs/>
                <w:color w:val="000000" w:themeColor="text1"/>
              </w:rPr>
            </w:pPr>
          </w:p>
        </w:tc>
        <w:tc>
          <w:tcPr>
            <w:tcW w:w="3260" w:type="dxa"/>
          </w:tcPr>
          <w:p w14:paraId="62D24D1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8</w:t>
            </w:r>
            <w:r w:rsidRPr="00B556BE">
              <w:rPr>
                <w:rFonts w:ascii="Arial" w:hAnsi="Arial" w:cs="Arial"/>
                <w:color w:val="000000" w:themeColor="text1"/>
              </w:rPr>
              <w:t xml:space="preserve">. </w:t>
            </w:r>
            <w:r w:rsidRPr="00B556BE">
              <w:rPr>
                <w:rFonts w:ascii="Arial" w:hAnsi="Arial" w:cs="Arial"/>
                <w:i/>
                <w:iCs/>
                <w:color w:val="000000" w:themeColor="text1"/>
              </w:rPr>
              <w:t>Asistencia y representación en la audiencia de conciliación</w:t>
            </w:r>
            <w:r w:rsidRPr="00B556BE">
              <w:rPr>
                <w:rFonts w:ascii="Arial" w:hAnsi="Arial" w:cs="Arial"/>
                <w:b/>
                <w:bCs/>
                <w:i/>
                <w:iCs/>
                <w:color w:val="000000" w:themeColor="text1"/>
              </w:rPr>
              <w:t xml:space="preserve">. </w:t>
            </w:r>
            <w:r w:rsidRPr="00B556BE">
              <w:rPr>
                <w:rFonts w:ascii="Arial" w:hAnsi="Arial" w:cs="Arial"/>
                <w:color w:val="000000" w:themeColor="text1"/>
              </w:rPr>
              <w:t>Las partes deberán asistir a la audiencia de conciliación, y podrán hacerlo con sus apoderados cuando así lo consideren.</w:t>
            </w:r>
          </w:p>
          <w:p w14:paraId="38E3C0DF" w14:textId="77777777" w:rsidR="00AB052C" w:rsidRPr="00B556BE" w:rsidRDefault="00AB052C" w:rsidP="00631B49">
            <w:pPr>
              <w:jc w:val="both"/>
              <w:rPr>
                <w:rFonts w:ascii="Arial" w:hAnsi="Arial" w:cs="Arial"/>
                <w:color w:val="000000" w:themeColor="text1"/>
              </w:rPr>
            </w:pPr>
          </w:p>
          <w:p w14:paraId="146B053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En aquellos eventos en los que el domicilio de alguna de las partes no se encuentren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w:t>
            </w:r>
            <w:r w:rsidRPr="00B556BE">
              <w:rPr>
                <w:rFonts w:ascii="Arial" w:hAnsi="Arial" w:cs="Arial"/>
                <w:color w:val="000000" w:themeColor="text1"/>
              </w:rPr>
              <w:lastRenderedPageBreak/>
              <w:t>debidamente facultado para conciliar.</w:t>
            </w:r>
          </w:p>
          <w:p w14:paraId="68B45038" w14:textId="77777777" w:rsidR="00AB052C" w:rsidRPr="00B556BE" w:rsidRDefault="00AB052C" w:rsidP="00631B49">
            <w:pPr>
              <w:jc w:val="both"/>
              <w:rPr>
                <w:rFonts w:ascii="Arial" w:hAnsi="Arial" w:cs="Arial"/>
                <w:color w:val="000000" w:themeColor="text1"/>
              </w:rPr>
            </w:pPr>
          </w:p>
          <w:p w14:paraId="68765F7D" w14:textId="77777777" w:rsidR="00AB052C" w:rsidRDefault="00AB052C" w:rsidP="00631B49">
            <w:pPr>
              <w:jc w:val="both"/>
              <w:rPr>
                <w:rFonts w:ascii="Arial" w:hAnsi="Arial" w:cs="Arial"/>
                <w:color w:val="000000" w:themeColor="text1"/>
              </w:rPr>
            </w:pPr>
            <w:r w:rsidRPr="00B556BE">
              <w:rPr>
                <w:rFonts w:ascii="Arial" w:hAnsi="Arial" w:cs="Arial"/>
                <w:b/>
                <w:color w:val="000000" w:themeColor="text1"/>
              </w:rPr>
              <w:t xml:space="preserve">Parágrafo. </w:t>
            </w:r>
            <w:r w:rsidRPr="00B556BE">
              <w:rPr>
                <w:rFonts w:ascii="Arial" w:hAnsi="Arial" w:cs="Arial"/>
                <w:color w:val="000000" w:themeColor="text1"/>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203A34E0" w14:textId="77777777" w:rsidR="00AB052C" w:rsidRDefault="00AB052C" w:rsidP="00631B49">
            <w:pPr>
              <w:jc w:val="both"/>
              <w:rPr>
                <w:rFonts w:ascii="Arial" w:hAnsi="Arial" w:cs="Arial"/>
                <w:color w:val="000000" w:themeColor="text1"/>
              </w:rPr>
            </w:pPr>
          </w:p>
          <w:p w14:paraId="740B2F84" w14:textId="77777777" w:rsidR="00AB052C" w:rsidRPr="00414FAD" w:rsidRDefault="00AB052C" w:rsidP="00631B49">
            <w:pPr>
              <w:jc w:val="both"/>
              <w:rPr>
                <w:rFonts w:ascii="Arial" w:hAnsi="Arial" w:cs="Arial"/>
                <w:b/>
                <w:bCs/>
                <w:color w:val="000000" w:themeColor="text1"/>
                <w:u w:val="single"/>
              </w:rPr>
            </w:pPr>
            <w:bookmarkStart w:id="4" w:name="_Hlk100049503"/>
            <w:r w:rsidRPr="00414FAD">
              <w:rPr>
                <w:rFonts w:ascii="Arial" w:hAnsi="Arial" w:cs="Arial"/>
                <w:b/>
                <w:bCs/>
                <w:color w:val="000000" w:themeColor="text1"/>
                <w:u w:val="single"/>
              </w:rPr>
              <w:t xml:space="preserve">Los poderes especiales </w:t>
            </w:r>
            <w:r>
              <w:rPr>
                <w:rFonts w:ascii="Arial" w:hAnsi="Arial" w:cs="Arial"/>
                <w:b/>
                <w:bCs/>
                <w:color w:val="000000" w:themeColor="text1"/>
                <w:u w:val="single"/>
              </w:rPr>
              <w:t xml:space="preserve">podrán ser </w:t>
            </w:r>
            <w:r w:rsidRPr="00414FAD">
              <w:rPr>
                <w:rFonts w:ascii="Arial" w:hAnsi="Arial" w:cs="Arial"/>
                <w:b/>
                <w:bCs/>
                <w:color w:val="000000" w:themeColor="text1"/>
                <w:u w:val="single"/>
              </w:rPr>
              <w:t xml:space="preserve">conferidos mediante mensaje de datos, </w:t>
            </w:r>
            <w:r>
              <w:rPr>
                <w:rFonts w:ascii="Arial" w:hAnsi="Arial" w:cs="Arial"/>
                <w:b/>
                <w:bCs/>
                <w:color w:val="000000" w:themeColor="text1"/>
                <w:u w:val="single"/>
              </w:rPr>
              <w:t xml:space="preserve">en los términos del Código General del Proceso. </w:t>
            </w:r>
            <w:r w:rsidRPr="00414FAD">
              <w:rPr>
                <w:rFonts w:ascii="Arial" w:hAnsi="Arial" w:cs="Arial"/>
                <w:b/>
                <w:bCs/>
                <w:color w:val="000000" w:themeColor="text1"/>
                <w:u w:val="single"/>
              </w:rPr>
              <w:t xml:space="preserve"> </w:t>
            </w:r>
          </w:p>
          <w:bookmarkEnd w:id="4"/>
          <w:p w14:paraId="6C2AD95B" w14:textId="77777777" w:rsidR="00AB052C" w:rsidRPr="00B556BE" w:rsidRDefault="00AB052C" w:rsidP="00631B49">
            <w:pPr>
              <w:jc w:val="both"/>
              <w:rPr>
                <w:rFonts w:ascii="Arial" w:hAnsi="Arial" w:cs="Arial"/>
                <w:b/>
                <w:bCs/>
                <w:strike/>
                <w:color w:val="000000" w:themeColor="text1"/>
              </w:rPr>
            </w:pPr>
          </w:p>
        </w:tc>
        <w:tc>
          <w:tcPr>
            <w:tcW w:w="2835" w:type="dxa"/>
          </w:tcPr>
          <w:p w14:paraId="42E16262"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5B8819D9" w14:textId="77777777" w:rsidR="00AB052C" w:rsidRDefault="00AB052C" w:rsidP="00631B49">
            <w:pPr>
              <w:jc w:val="both"/>
              <w:rPr>
                <w:rFonts w:ascii="Arial" w:hAnsi="Arial" w:cs="Arial"/>
                <w:b/>
                <w:bCs/>
                <w:color w:val="000000" w:themeColor="text1"/>
                <w:lang w:val="es-ES"/>
              </w:rPr>
            </w:pPr>
          </w:p>
          <w:p w14:paraId="0F548848" w14:textId="77777777" w:rsidR="00AB052C" w:rsidRPr="002F34C5" w:rsidRDefault="00AB052C" w:rsidP="00631B49">
            <w:pPr>
              <w:jc w:val="both"/>
              <w:rPr>
                <w:rFonts w:ascii="Arial" w:hAnsi="Arial" w:cs="Arial"/>
                <w:color w:val="000000" w:themeColor="text1"/>
                <w:lang w:val="es-ES"/>
              </w:rPr>
            </w:pPr>
            <w:r w:rsidRPr="00414FAD">
              <w:rPr>
                <w:rFonts w:ascii="Arial" w:hAnsi="Arial" w:cs="Arial"/>
                <w:color w:val="000000" w:themeColor="text1"/>
                <w:lang w:val="es-ES"/>
              </w:rPr>
              <w:t>Teniendo en cons</w:t>
            </w:r>
            <w:r>
              <w:rPr>
                <w:rFonts w:ascii="Arial" w:hAnsi="Arial" w:cs="Arial"/>
                <w:color w:val="000000" w:themeColor="text1"/>
                <w:lang w:val="es-ES"/>
              </w:rPr>
              <w:t xml:space="preserve">ideración las ventajas que trajo consigo el uso de las tecnologías de la información y las comunicaciones, </w:t>
            </w:r>
            <w:r>
              <w:rPr>
                <w:rFonts w:ascii="Arial" w:hAnsi="Arial" w:cs="Arial"/>
                <w:lang w:val="es-ES"/>
              </w:rPr>
              <w:t xml:space="preserve">es conveniente permitir que los poderes especiales para actuar en el marco de la conciliación puedan ser otorgados por mensaje de datos. </w:t>
            </w:r>
          </w:p>
        </w:tc>
      </w:tr>
      <w:tr w:rsidR="00102861" w:rsidRPr="00B556BE" w14:paraId="64354DE1" w14:textId="77777777" w:rsidTr="00102861">
        <w:tc>
          <w:tcPr>
            <w:tcW w:w="3261" w:type="dxa"/>
          </w:tcPr>
          <w:p w14:paraId="57811AD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58. </w:t>
            </w:r>
            <w:r w:rsidRPr="00B556BE">
              <w:rPr>
                <w:rFonts w:ascii="Arial" w:hAnsi="Arial" w:cs="Arial"/>
                <w:i/>
                <w:iCs/>
                <w:color w:val="000000" w:themeColor="text1"/>
              </w:rPr>
              <w:t xml:space="preserve">Inasistencia a la audiencia. </w:t>
            </w:r>
            <w:r w:rsidRPr="00B556BE">
              <w:rPr>
                <w:rFonts w:ascii="Arial" w:hAnsi="Arial" w:cs="Arial"/>
                <w:color w:val="000000" w:themeColor="text1"/>
              </w:rPr>
              <w:t>Cuando alguna de las circunstancias contempladas en el artículo anterior impida a una de las partes acudir a la audiencia, deberá informarlo así dentro de los tres (3) días siguientes a la fecha en que debió celebrarse la audiencia.</w:t>
            </w:r>
          </w:p>
          <w:p w14:paraId="0EF005B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Si las partes o alguna de ellas no comparece a la audiencia de conciliación a </w:t>
            </w:r>
            <w:r w:rsidRPr="00B556BE">
              <w:rPr>
                <w:rFonts w:ascii="Arial" w:hAnsi="Arial" w:cs="Arial"/>
                <w:color w:val="000000" w:themeColor="text1"/>
              </w:rPr>
              <w:lastRenderedPageBreak/>
              <w:t>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 hechos.</w:t>
            </w:r>
          </w:p>
          <w:p w14:paraId="29184C98" w14:textId="77777777" w:rsidR="00AB052C" w:rsidRPr="00B556BE" w:rsidRDefault="00AB052C" w:rsidP="00631B49">
            <w:pPr>
              <w:jc w:val="both"/>
              <w:rPr>
                <w:rFonts w:ascii="Arial" w:hAnsi="Arial" w:cs="Arial"/>
                <w:color w:val="000000" w:themeColor="text1"/>
              </w:rPr>
            </w:pPr>
          </w:p>
          <w:p w14:paraId="243F3A8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este evento, además, siempre que la conciliación constituya requisito de procedibilidad, el juez impondrá a la parte que no haya justificado su inasistencia a la audiencia, una multa hasta por valor de dos (2) salarios mínimos legales mensuales vigentes.</w:t>
            </w:r>
          </w:p>
          <w:p w14:paraId="28B47E85" w14:textId="77777777" w:rsidR="00AB052C" w:rsidRPr="00B556BE" w:rsidRDefault="00AB052C" w:rsidP="00631B49">
            <w:pPr>
              <w:jc w:val="both"/>
              <w:rPr>
                <w:rFonts w:ascii="Arial" w:hAnsi="Arial" w:cs="Arial"/>
                <w:b/>
                <w:bCs/>
                <w:color w:val="000000" w:themeColor="text1"/>
              </w:rPr>
            </w:pPr>
          </w:p>
        </w:tc>
        <w:tc>
          <w:tcPr>
            <w:tcW w:w="3260" w:type="dxa"/>
          </w:tcPr>
          <w:p w14:paraId="2F66805F"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5</w:t>
            </w:r>
            <w:r>
              <w:rPr>
                <w:rFonts w:ascii="Arial" w:hAnsi="Arial" w:cs="Arial"/>
                <w:b/>
                <w:bCs/>
                <w:color w:val="000000" w:themeColor="text1"/>
              </w:rPr>
              <w:t>9</w:t>
            </w:r>
            <w:r w:rsidRPr="00B556BE">
              <w:rPr>
                <w:rFonts w:ascii="Arial" w:hAnsi="Arial" w:cs="Arial"/>
                <w:b/>
                <w:bCs/>
                <w:color w:val="000000" w:themeColor="text1"/>
              </w:rPr>
              <w:t xml:space="preserve">. </w:t>
            </w:r>
            <w:r w:rsidRPr="00B556BE">
              <w:rPr>
                <w:rFonts w:ascii="Arial" w:hAnsi="Arial" w:cs="Arial"/>
                <w:i/>
                <w:iCs/>
                <w:color w:val="000000" w:themeColor="text1"/>
              </w:rPr>
              <w:t xml:space="preserve">Inasistencia a la audiencia. </w:t>
            </w:r>
            <w:r w:rsidRPr="00B556BE">
              <w:rPr>
                <w:rFonts w:ascii="Arial" w:hAnsi="Arial" w:cs="Arial"/>
                <w:color w:val="000000" w:themeColor="text1"/>
              </w:rPr>
              <w:t>Cuando alguna de las circunstancias contempladas en el artículo anterior impida a una de las partes acudir a la audiencia, deberá informarlo así dentro de los tres (3) días siguientes a la fecha en que debió celebrarse la audiencia.</w:t>
            </w:r>
          </w:p>
          <w:p w14:paraId="0A577E0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Si las partes o alguna de ellas no comparece a la audiencia de conciliación a </w:t>
            </w:r>
            <w:r w:rsidRPr="00B556BE">
              <w:rPr>
                <w:rFonts w:ascii="Arial" w:hAnsi="Arial" w:cs="Arial"/>
                <w:color w:val="000000" w:themeColor="text1"/>
              </w:rPr>
              <w:lastRenderedPageBreak/>
              <w:t>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 hechos.</w:t>
            </w:r>
          </w:p>
          <w:p w14:paraId="59899666" w14:textId="77777777" w:rsidR="00AB052C" w:rsidRPr="00B556BE" w:rsidRDefault="00AB052C" w:rsidP="00631B49">
            <w:pPr>
              <w:jc w:val="both"/>
              <w:rPr>
                <w:rFonts w:ascii="Arial" w:hAnsi="Arial" w:cs="Arial"/>
                <w:color w:val="000000" w:themeColor="text1"/>
              </w:rPr>
            </w:pPr>
          </w:p>
          <w:p w14:paraId="0E5B9D1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este evento, además, siempre que la conciliación constituya requisito de procedibilidad, el juez impondrá a la parte que no haya justificado su inasistencia a la audiencia, una multa hasta por valor de dos (2) salarios mínimos legales mensuales vigentes.</w:t>
            </w:r>
          </w:p>
          <w:p w14:paraId="6BA5A975" w14:textId="77777777" w:rsidR="00AB052C" w:rsidRPr="00B556BE" w:rsidRDefault="00AB052C" w:rsidP="00631B49">
            <w:pPr>
              <w:jc w:val="both"/>
              <w:rPr>
                <w:rFonts w:ascii="Arial" w:hAnsi="Arial" w:cs="Arial"/>
                <w:color w:val="000000" w:themeColor="text1"/>
                <w:lang w:val="es-ES"/>
              </w:rPr>
            </w:pPr>
          </w:p>
        </w:tc>
        <w:tc>
          <w:tcPr>
            <w:tcW w:w="2835" w:type="dxa"/>
          </w:tcPr>
          <w:p w14:paraId="4D62D940"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BD1DED8" w14:textId="77777777" w:rsidTr="00102861">
        <w:tc>
          <w:tcPr>
            <w:tcW w:w="3261" w:type="dxa"/>
          </w:tcPr>
          <w:p w14:paraId="6BF9A49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59. </w:t>
            </w:r>
            <w:r w:rsidRPr="00B556BE">
              <w:rPr>
                <w:rFonts w:ascii="Arial" w:hAnsi="Arial" w:cs="Arial"/>
                <w:i/>
                <w:iCs/>
                <w:color w:val="000000" w:themeColor="text1"/>
              </w:rPr>
              <w:t xml:space="preserve">Termino para realizar la Audiencia de conciliación. </w:t>
            </w:r>
            <w:r w:rsidRPr="00B556BE">
              <w:rPr>
                <w:rFonts w:ascii="Arial" w:hAnsi="Arial" w:cs="Arial"/>
                <w:color w:val="000000" w:themeColor="text1"/>
              </w:rPr>
              <w:t>La audiencia de conciliación deberá intentarse en el menor tiempo posible y podrá suspenderse y reanudarse cuantas veces sea necesario a petición de las partes de mutuo acuerdo.</w:t>
            </w:r>
            <w:r w:rsidRPr="00B556BE">
              <w:rPr>
                <w:rFonts w:ascii="Arial" w:hAnsi="Arial" w:cs="Arial"/>
                <w:color w:val="000000" w:themeColor="text1"/>
              </w:rPr>
              <w:br/>
            </w:r>
          </w:p>
          <w:p w14:paraId="632B948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En todo caso, la conciliación extrajudicial en derecho tendrá que surtirse dentro de los tres (3) meses siguientes a la presentación de la solicitud. Las partes por mutuo acuerdo podrán prorrogar este término, hasta por tres (3) meses más.</w:t>
            </w:r>
          </w:p>
          <w:p w14:paraId="19EF2737" w14:textId="77777777" w:rsidR="00AB052C" w:rsidRPr="00B556BE" w:rsidRDefault="00AB052C" w:rsidP="00631B49">
            <w:pPr>
              <w:jc w:val="both"/>
              <w:rPr>
                <w:rFonts w:ascii="Arial" w:hAnsi="Arial" w:cs="Arial"/>
                <w:b/>
                <w:bCs/>
                <w:color w:val="000000" w:themeColor="text1"/>
              </w:rPr>
            </w:pPr>
          </w:p>
        </w:tc>
        <w:tc>
          <w:tcPr>
            <w:tcW w:w="3260" w:type="dxa"/>
          </w:tcPr>
          <w:p w14:paraId="06C026B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w:t>
            </w:r>
            <w:r>
              <w:rPr>
                <w:rFonts w:ascii="Arial" w:hAnsi="Arial" w:cs="Arial"/>
                <w:b/>
                <w:bCs/>
                <w:color w:val="000000" w:themeColor="text1"/>
              </w:rPr>
              <w:t>60</w:t>
            </w:r>
            <w:r w:rsidRPr="00B556BE">
              <w:rPr>
                <w:rFonts w:ascii="Arial" w:hAnsi="Arial" w:cs="Arial"/>
                <w:b/>
                <w:bCs/>
                <w:color w:val="000000" w:themeColor="text1"/>
              </w:rPr>
              <w:t xml:space="preserve">. </w:t>
            </w:r>
            <w:r w:rsidRPr="00B556BE">
              <w:rPr>
                <w:rFonts w:ascii="Arial" w:hAnsi="Arial" w:cs="Arial"/>
                <w:i/>
                <w:iCs/>
                <w:color w:val="000000" w:themeColor="text1"/>
              </w:rPr>
              <w:t xml:space="preserve">Termino para realizar la Audiencia de conciliación. </w:t>
            </w:r>
            <w:r w:rsidRPr="00B556BE">
              <w:rPr>
                <w:rFonts w:ascii="Arial" w:hAnsi="Arial" w:cs="Arial"/>
                <w:color w:val="000000" w:themeColor="text1"/>
              </w:rPr>
              <w:t>La audiencia de conciliación deberá intentarse en el menor tiempo posible y podrá suspenderse y reanudarse cuantas veces sea necesario a petición de las partes de mutuo acuerdo.</w:t>
            </w:r>
            <w:r w:rsidRPr="00B556BE">
              <w:rPr>
                <w:rFonts w:ascii="Arial" w:hAnsi="Arial" w:cs="Arial"/>
                <w:color w:val="000000" w:themeColor="text1"/>
              </w:rPr>
              <w:br/>
            </w:r>
          </w:p>
          <w:p w14:paraId="149A547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En todo caso, la conciliación extrajudicial en derecho tendrá que surtirse dentro de los tres (3) meses siguientes a la presentación de la solicitud. Las partes por mutuo acuerdo podrán prorrogar este término, hasta por tres (3) meses más.</w:t>
            </w:r>
          </w:p>
          <w:p w14:paraId="7FA6F0C1" w14:textId="77777777" w:rsidR="00AB052C" w:rsidRPr="00B556BE" w:rsidRDefault="00AB052C" w:rsidP="00631B49">
            <w:pPr>
              <w:jc w:val="both"/>
              <w:rPr>
                <w:rFonts w:ascii="Arial" w:hAnsi="Arial" w:cs="Arial"/>
                <w:color w:val="000000" w:themeColor="text1"/>
                <w:lang w:val="es-ES"/>
              </w:rPr>
            </w:pPr>
          </w:p>
        </w:tc>
        <w:tc>
          <w:tcPr>
            <w:tcW w:w="2835" w:type="dxa"/>
          </w:tcPr>
          <w:p w14:paraId="426F1DAA"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CC47F95" w14:textId="77777777" w:rsidTr="00102861">
        <w:tc>
          <w:tcPr>
            <w:tcW w:w="3261" w:type="dxa"/>
          </w:tcPr>
          <w:p w14:paraId="7D5EE75F"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 xml:space="preserve">Artículo 60. </w:t>
            </w:r>
            <w:r w:rsidRPr="00B556BE">
              <w:rPr>
                <w:rFonts w:ascii="Arial" w:eastAsia="Calibri" w:hAnsi="Arial" w:cs="Arial"/>
                <w:i/>
                <w:iCs/>
                <w:color w:val="000000" w:themeColor="text1"/>
                <w:lang w:val="es-CO"/>
              </w:rPr>
              <w:t xml:space="preserve">Desarrollo de la audiencia de conciliación extrajudicial. </w:t>
            </w:r>
            <w:r w:rsidRPr="00B556BE">
              <w:rPr>
                <w:rFonts w:ascii="Arial" w:eastAsia="Calibri" w:hAnsi="Arial" w:cs="Arial"/>
                <w:color w:val="000000" w:themeColor="text1"/>
                <w:lang w:val="es-CO"/>
              </w:rPr>
              <w:t>Con la presencia de las partes y/o sus apoderados, según sea el caso y demás convocados el día y hora señalados para la celebración de la audiencia de conciliación, esta se llevará a cabo bajo la orientación del conciliador, quien conducirá el trámite en la</w:t>
            </w:r>
            <w:r w:rsidRPr="00B556BE">
              <w:rPr>
                <w:rFonts w:ascii="Arial" w:eastAsia="Calibri" w:hAnsi="Arial" w:cs="Arial"/>
                <w:color w:val="000000" w:themeColor="text1"/>
                <w:lang w:val="es-CO"/>
              </w:rPr>
              <w:br/>
              <w:t>siguiente forma:</w:t>
            </w:r>
          </w:p>
          <w:p w14:paraId="3CDF1EB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w:t>
            </w:r>
            <w:r w:rsidRPr="00B556BE">
              <w:rPr>
                <w:rFonts w:ascii="Arial" w:eastAsia="Calibri" w:hAnsi="Arial" w:cs="Arial"/>
                <w:color w:val="000000" w:themeColor="text1"/>
                <w:lang w:val="es-CO"/>
              </w:rPr>
              <w:lastRenderedPageBreak/>
              <w:t>procedentes para la solución de la controversia.</w:t>
            </w:r>
          </w:p>
          <w:p w14:paraId="56AA78BF"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Logrado el acuerdo, se levantará un acta de conciliación, conforme de con lo previsto en la presente ley. El acta será firmada, en los términos de la Ley 527 de 1999, por quienes intervinieron en la diligencia y por el conciliador.</w:t>
            </w:r>
          </w:p>
          <w:p w14:paraId="64E7138C"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no fuere posible la celebración del acuerdo, el conciliador expedirá inmediatamente la constancia de no acuerdo que trata la presente ley.</w:t>
            </w:r>
          </w:p>
          <w:p w14:paraId="0FE5CBBC"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p w14:paraId="7DC5B805" w14:textId="77777777" w:rsidR="00AB052C" w:rsidRPr="00A52854" w:rsidRDefault="00AB052C" w:rsidP="00631B49">
            <w:pPr>
              <w:jc w:val="both"/>
              <w:rPr>
                <w:rFonts w:ascii="Arial" w:hAnsi="Arial" w:cs="Arial"/>
                <w:b/>
                <w:bCs/>
                <w:color w:val="000000" w:themeColor="text1"/>
                <w:lang w:val="es-CO"/>
              </w:rPr>
            </w:pPr>
          </w:p>
        </w:tc>
        <w:tc>
          <w:tcPr>
            <w:tcW w:w="3260" w:type="dxa"/>
          </w:tcPr>
          <w:p w14:paraId="25319805"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6</w:t>
            </w:r>
            <w:r>
              <w:rPr>
                <w:rFonts w:ascii="Arial" w:eastAsia="Calibri" w:hAnsi="Arial" w:cs="Arial"/>
                <w:b/>
                <w:bCs/>
                <w:color w:val="000000" w:themeColor="text1"/>
                <w:lang w:val="es-CO"/>
              </w:rPr>
              <w:t>1</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Desarrollo de la audiencia de conciliación extrajudicial. </w:t>
            </w:r>
            <w:r w:rsidRPr="00B556BE">
              <w:rPr>
                <w:rFonts w:ascii="Arial" w:eastAsia="Calibri" w:hAnsi="Arial" w:cs="Arial"/>
                <w:color w:val="000000" w:themeColor="text1"/>
                <w:lang w:val="es-CO"/>
              </w:rPr>
              <w:t>Con la presencia de las partes y/o sus apoderados, según sea el caso y demás convocados el día y hora señalados para la celebración de la audiencia de conciliación, esta se llevará a cabo bajo la orientación del conciliador, quien conducirá el trámite en la</w:t>
            </w:r>
            <w:r w:rsidRPr="00B556BE">
              <w:rPr>
                <w:rFonts w:ascii="Arial" w:eastAsia="Calibri" w:hAnsi="Arial" w:cs="Arial"/>
                <w:color w:val="000000" w:themeColor="text1"/>
                <w:lang w:val="es-CO"/>
              </w:rPr>
              <w:br/>
              <w:t>siguiente forma:</w:t>
            </w:r>
          </w:p>
          <w:p w14:paraId="7AA1C98F"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w:t>
            </w:r>
            <w:r w:rsidRPr="00B556BE">
              <w:rPr>
                <w:rFonts w:ascii="Arial" w:eastAsia="Calibri" w:hAnsi="Arial" w:cs="Arial"/>
                <w:color w:val="000000" w:themeColor="text1"/>
                <w:lang w:val="es-CO"/>
              </w:rPr>
              <w:lastRenderedPageBreak/>
              <w:t>procedentes para la solución de la controversia.</w:t>
            </w:r>
          </w:p>
          <w:p w14:paraId="2BBE79AC"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Logrado el acuerdo, se levantará un acta de conciliación, conforme de con lo previsto en la presente ley. El acta será firmada, en los términos de la Ley 527 de 1999, por quienes intervinieron en la diligencia y por el conciliador.</w:t>
            </w:r>
          </w:p>
          <w:p w14:paraId="454E85BD"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no fuere posible la celebración del acuerdo, el conciliador expedirá inmediatamente la constancia de no acuerdo que trata la presente ley.</w:t>
            </w:r>
          </w:p>
          <w:p w14:paraId="706D7DB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p w14:paraId="337D08C9" w14:textId="77777777" w:rsidR="00AB052C" w:rsidRPr="00B556BE" w:rsidRDefault="00AB052C" w:rsidP="00631B49">
            <w:pPr>
              <w:jc w:val="both"/>
              <w:rPr>
                <w:rFonts w:ascii="Arial" w:hAnsi="Arial" w:cs="Arial"/>
                <w:color w:val="000000" w:themeColor="text1"/>
                <w:lang w:val="es-ES"/>
              </w:rPr>
            </w:pPr>
          </w:p>
        </w:tc>
        <w:tc>
          <w:tcPr>
            <w:tcW w:w="2835" w:type="dxa"/>
          </w:tcPr>
          <w:p w14:paraId="5EC6D41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CB16736" w14:textId="77777777" w:rsidTr="00102861">
        <w:tc>
          <w:tcPr>
            <w:tcW w:w="3261" w:type="dxa"/>
          </w:tcPr>
          <w:p w14:paraId="695F343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61. </w:t>
            </w:r>
            <w:r w:rsidRPr="00B556BE">
              <w:rPr>
                <w:rFonts w:ascii="Arial" w:hAnsi="Arial" w:cs="Arial"/>
                <w:i/>
                <w:iCs/>
                <w:color w:val="000000" w:themeColor="text1"/>
              </w:rPr>
              <w:t xml:space="preserve">Pruebas. </w:t>
            </w:r>
            <w:r w:rsidRPr="00B556BE">
              <w:rPr>
                <w:rFonts w:ascii="Arial" w:hAnsi="Arial" w:cs="Arial"/>
                <w:color w:val="000000" w:themeColor="text1"/>
              </w:rPr>
              <w:t xml:space="preserve">En la conciliación en derecho, las pruebas podrán aportarse con la solicitud de </w:t>
            </w:r>
            <w:r w:rsidRPr="00B556BE">
              <w:rPr>
                <w:rFonts w:ascii="Arial" w:hAnsi="Arial" w:cs="Arial"/>
                <w:color w:val="000000" w:themeColor="text1"/>
              </w:rPr>
              <w:lastRenderedPageBreak/>
              <w:t>conciliación, teniendo en cuenta los requisitos consagrados en los artículos 243 y siguientes del Código General del Proceso o las normas que lo sustituyan, adicionen o complementen.</w:t>
            </w:r>
          </w:p>
          <w:p w14:paraId="04623D6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Las pruebas aportadas serán tomadas como un respaldo para eventuales fórmulas de arreglo que se presenten en la audiencia de conciliación.</w:t>
            </w:r>
          </w:p>
          <w:p w14:paraId="47DB619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Sin embargo, su falta de presentación en el procedimiento conciliatorio, no impedirá que sean presentadas posteriormente, en el proceso judicial.</w:t>
            </w:r>
          </w:p>
          <w:p w14:paraId="463B4295" w14:textId="77777777" w:rsidR="00AB052C" w:rsidRPr="00B556BE" w:rsidRDefault="00AB052C" w:rsidP="00631B49">
            <w:pPr>
              <w:jc w:val="both"/>
              <w:rPr>
                <w:rFonts w:ascii="Arial" w:hAnsi="Arial" w:cs="Arial"/>
                <w:b/>
                <w:bCs/>
                <w:color w:val="000000" w:themeColor="text1"/>
              </w:rPr>
            </w:pPr>
          </w:p>
        </w:tc>
        <w:tc>
          <w:tcPr>
            <w:tcW w:w="3260" w:type="dxa"/>
          </w:tcPr>
          <w:p w14:paraId="6A76237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6</w:t>
            </w:r>
            <w:r>
              <w:rPr>
                <w:rFonts w:ascii="Arial" w:hAnsi="Arial" w:cs="Arial"/>
                <w:b/>
                <w:bCs/>
                <w:color w:val="000000" w:themeColor="text1"/>
              </w:rPr>
              <w:t>2</w:t>
            </w:r>
            <w:r w:rsidRPr="00B556BE">
              <w:rPr>
                <w:rFonts w:ascii="Arial" w:hAnsi="Arial" w:cs="Arial"/>
                <w:b/>
                <w:bCs/>
                <w:color w:val="000000" w:themeColor="text1"/>
              </w:rPr>
              <w:t xml:space="preserve">. </w:t>
            </w:r>
            <w:r w:rsidRPr="00B556BE">
              <w:rPr>
                <w:rFonts w:ascii="Arial" w:hAnsi="Arial" w:cs="Arial"/>
                <w:i/>
                <w:iCs/>
                <w:color w:val="000000" w:themeColor="text1"/>
              </w:rPr>
              <w:t xml:space="preserve">Pruebas. </w:t>
            </w:r>
            <w:r w:rsidRPr="00B556BE">
              <w:rPr>
                <w:rFonts w:ascii="Arial" w:hAnsi="Arial" w:cs="Arial"/>
                <w:color w:val="000000" w:themeColor="text1"/>
              </w:rPr>
              <w:t xml:space="preserve">En la conciliación en derecho, las pruebas podrán aportarse con la solicitud de </w:t>
            </w:r>
            <w:r w:rsidRPr="00B556BE">
              <w:rPr>
                <w:rFonts w:ascii="Arial" w:hAnsi="Arial" w:cs="Arial"/>
                <w:color w:val="000000" w:themeColor="text1"/>
              </w:rPr>
              <w:lastRenderedPageBreak/>
              <w:t>conciliación, teniendo en cuenta los requisitos consagrados en los artículos 243 y siguientes del Código General del Proceso o las normas que lo sustituyan, adicionen o complementen.</w:t>
            </w:r>
          </w:p>
          <w:p w14:paraId="513BAE8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Las pruebas aportadas serán tomadas como un respaldo para eventuales fórmulas de arreglo que se presenten en la audiencia de conciliación.</w:t>
            </w:r>
          </w:p>
          <w:p w14:paraId="79A3352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Sin embargo, su falta de presentación en el procedimiento conciliatorio, no impedirá que sean presentadas posteriormente, en el proceso judicial.</w:t>
            </w:r>
          </w:p>
          <w:p w14:paraId="053AF748" w14:textId="77777777" w:rsidR="00AB052C" w:rsidRPr="00B556BE" w:rsidRDefault="00AB052C" w:rsidP="00631B49">
            <w:pPr>
              <w:jc w:val="both"/>
              <w:rPr>
                <w:rFonts w:ascii="Arial" w:hAnsi="Arial" w:cs="Arial"/>
                <w:color w:val="000000" w:themeColor="text1"/>
                <w:lang w:val="es-ES"/>
              </w:rPr>
            </w:pPr>
          </w:p>
        </w:tc>
        <w:tc>
          <w:tcPr>
            <w:tcW w:w="2835" w:type="dxa"/>
          </w:tcPr>
          <w:p w14:paraId="422D3E07"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B887329" w14:textId="77777777" w:rsidTr="00102861">
        <w:tc>
          <w:tcPr>
            <w:tcW w:w="3261" w:type="dxa"/>
          </w:tcPr>
          <w:p w14:paraId="1CD1663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62. </w:t>
            </w:r>
            <w:r w:rsidRPr="00B556BE">
              <w:rPr>
                <w:rFonts w:ascii="Arial" w:hAnsi="Arial" w:cs="Arial"/>
                <w:i/>
                <w:iCs/>
                <w:color w:val="000000" w:themeColor="text1"/>
              </w:rPr>
              <w:t>Suspensión de la audiencia de conciliación</w:t>
            </w:r>
            <w:r w:rsidRPr="00B556BE">
              <w:rPr>
                <w:rFonts w:ascii="Arial" w:hAnsi="Arial" w:cs="Arial"/>
                <w:color w:val="000000" w:themeColor="text1"/>
              </w:rPr>
              <w:t>. La audiencia de conciliación es susceptible de suspensión por solicitud expresa de ambas partes o cuando el conciliador encuentre elementos de juicio respecto de la existencia de ánimo conciliatorio.</w:t>
            </w:r>
          </w:p>
          <w:p w14:paraId="284A755D" w14:textId="77777777" w:rsidR="00AB052C" w:rsidRPr="00B556BE" w:rsidRDefault="00AB052C" w:rsidP="00631B49">
            <w:pPr>
              <w:jc w:val="both"/>
              <w:rPr>
                <w:rFonts w:ascii="Arial" w:hAnsi="Arial" w:cs="Arial"/>
                <w:b/>
                <w:bCs/>
                <w:color w:val="000000" w:themeColor="text1"/>
              </w:rPr>
            </w:pPr>
          </w:p>
        </w:tc>
        <w:tc>
          <w:tcPr>
            <w:tcW w:w="3260" w:type="dxa"/>
          </w:tcPr>
          <w:p w14:paraId="4B854B8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6</w:t>
            </w:r>
            <w:r>
              <w:rPr>
                <w:rFonts w:ascii="Arial" w:hAnsi="Arial" w:cs="Arial"/>
                <w:b/>
                <w:bCs/>
                <w:color w:val="000000" w:themeColor="text1"/>
              </w:rPr>
              <w:t>3</w:t>
            </w:r>
            <w:r w:rsidRPr="00B556BE">
              <w:rPr>
                <w:rFonts w:ascii="Arial" w:hAnsi="Arial" w:cs="Arial"/>
                <w:b/>
                <w:bCs/>
                <w:color w:val="000000" w:themeColor="text1"/>
              </w:rPr>
              <w:t xml:space="preserve">. </w:t>
            </w:r>
            <w:r w:rsidRPr="00B556BE">
              <w:rPr>
                <w:rFonts w:ascii="Arial" w:hAnsi="Arial" w:cs="Arial"/>
                <w:i/>
                <w:iCs/>
                <w:color w:val="000000" w:themeColor="text1"/>
              </w:rPr>
              <w:t>Suspensión de la audiencia de conciliación</w:t>
            </w:r>
            <w:r w:rsidRPr="00B556BE">
              <w:rPr>
                <w:rFonts w:ascii="Arial" w:hAnsi="Arial" w:cs="Arial"/>
                <w:color w:val="000000" w:themeColor="text1"/>
              </w:rPr>
              <w:t>. La audiencia de conciliación es susceptible de suspensión por solicitud expresa de ambas partes o cuando el conciliador encuentre elementos de juicio respecto de la existencia de ánimo conciliatorio.</w:t>
            </w:r>
          </w:p>
          <w:p w14:paraId="53AF2C3E" w14:textId="77777777" w:rsidR="00AB052C" w:rsidRPr="00B556BE" w:rsidRDefault="00AB052C" w:rsidP="00631B49">
            <w:pPr>
              <w:jc w:val="both"/>
              <w:rPr>
                <w:rFonts w:ascii="Arial" w:hAnsi="Arial" w:cs="Arial"/>
                <w:color w:val="000000" w:themeColor="text1"/>
                <w:lang w:val="es-ES"/>
              </w:rPr>
            </w:pPr>
          </w:p>
        </w:tc>
        <w:tc>
          <w:tcPr>
            <w:tcW w:w="2835" w:type="dxa"/>
          </w:tcPr>
          <w:p w14:paraId="02413B31"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37611571" w14:textId="77777777" w:rsidTr="00102861">
        <w:tc>
          <w:tcPr>
            <w:tcW w:w="3261" w:type="dxa"/>
          </w:tcPr>
          <w:p w14:paraId="5CB6B3C0"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r w:rsidRPr="00B556BE">
              <w:rPr>
                <w:rFonts w:ascii="Arial" w:hAnsi="Arial" w:cs="Arial"/>
                <w:b/>
                <w:bCs/>
                <w:color w:val="000000" w:themeColor="text1"/>
                <w:shd w:val="clear" w:color="auto" w:fill="FFFFFF"/>
                <w:lang w:val="es-ES"/>
              </w:rPr>
              <w:t>CAPÍTULO II</w:t>
            </w:r>
          </w:p>
          <w:p w14:paraId="681AC502"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p>
          <w:p w14:paraId="6604CC05"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r w:rsidRPr="00B556BE">
              <w:rPr>
                <w:rFonts w:ascii="Arial" w:hAnsi="Arial" w:cs="Arial"/>
                <w:b/>
                <w:bCs/>
                <w:color w:val="000000" w:themeColor="text1"/>
                <w:shd w:val="clear" w:color="auto" w:fill="FFFFFF"/>
                <w:lang w:val="es-ES"/>
              </w:rPr>
              <w:t>DEL ACTA DE CONCILIACIÓN</w:t>
            </w:r>
          </w:p>
          <w:p w14:paraId="6113C40A"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p>
          <w:p w14:paraId="4E54A6DF" w14:textId="77777777" w:rsidR="00AB052C" w:rsidRPr="00B556BE" w:rsidRDefault="00AB052C" w:rsidP="00631B49">
            <w:pPr>
              <w:jc w:val="both"/>
              <w:rPr>
                <w:rStyle w:val="fontstyle31"/>
                <w:rFonts w:ascii="Arial" w:hAnsi="Arial" w:cs="Arial"/>
                <w:color w:val="000000" w:themeColor="text1"/>
              </w:rPr>
            </w:pPr>
            <w:r w:rsidRPr="00B556BE">
              <w:rPr>
                <w:rStyle w:val="fontstyle01"/>
                <w:rFonts w:ascii="Arial" w:hAnsi="Arial" w:cs="Arial"/>
                <w:color w:val="000000" w:themeColor="text1"/>
              </w:rPr>
              <w:lastRenderedPageBreak/>
              <w:t xml:space="preserve">Artículo 63 </w:t>
            </w:r>
            <w:r w:rsidRPr="00B556BE">
              <w:rPr>
                <w:rStyle w:val="fontstyle21"/>
                <w:rFonts w:ascii="Arial" w:hAnsi="Arial" w:cs="Arial"/>
                <w:color w:val="000000" w:themeColor="text1"/>
              </w:rPr>
              <w:t>Acta de conciliación</w:t>
            </w:r>
            <w:r w:rsidRPr="00B556BE">
              <w:rPr>
                <w:rStyle w:val="fontstyle31"/>
                <w:rFonts w:ascii="Arial" w:hAnsi="Arial" w:cs="Arial"/>
                <w:color w:val="000000" w:themeColor="text1"/>
              </w:rPr>
              <w:t>. El acta de conciliación contentiva del acuerdo</w:t>
            </w:r>
            <w:r w:rsidRPr="00B556BE">
              <w:rPr>
                <w:rFonts w:ascii="Arial" w:hAnsi="Arial" w:cs="Arial"/>
                <w:color w:val="000000" w:themeColor="text1"/>
              </w:rPr>
              <w:br/>
            </w:r>
            <w:r w:rsidRPr="00B556BE">
              <w:rPr>
                <w:rStyle w:val="fontstyle31"/>
                <w:rFonts w:ascii="Arial" w:hAnsi="Arial" w:cs="Arial"/>
                <w:color w:val="000000" w:themeColor="text1"/>
              </w:rPr>
              <w:t>prestará mérito ejecutivo y tendrá carácter de cosa juzgada.</w:t>
            </w:r>
          </w:p>
          <w:p w14:paraId="2092A0CA" w14:textId="77777777" w:rsidR="00AB052C" w:rsidRPr="00B556BE" w:rsidRDefault="00AB052C" w:rsidP="00631B49">
            <w:pPr>
              <w:jc w:val="both"/>
              <w:rPr>
                <w:rStyle w:val="fontstyle31"/>
                <w:rFonts w:ascii="Arial" w:hAnsi="Arial" w:cs="Arial"/>
                <w:color w:val="000000" w:themeColor="text1"/>
              </w:rPr>
            </w:pPr>
          </w:p>
          <w:p w14:paraId="342F2ED0"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De realizarse por escrito, el acta de conciliación surtirá sus efectos jurídicos a partir</w:t>
            </w:r>
            <w:r w:rsidRPr="00B556BE">
              <w:rPr>
                <w:rFonts w:ascii="Arial" w:hAnsi="Arial" w:cs="Arial"/>
                <w:color w:val="000000" w:themeColor="text1"/>
              </w:rPr>
              <w:t xml:space="preserve"> </w:t>
            </w:r>
            <w:r w:rsidRPr="00B556BE">
              <w:rPr>
                <w:rStyle w:val="fontstyle31"/>
                <w:rFonts w:ascii="Arial" w:hAnsi="Arial" w:cs="Arial"/>
                <w:color w:val="000000" w:themeColor="text1"/>
              </w:rPr>
              <w:t>de la firma de las partes y del conciliador, o si consta por cualquier otro medio desde</w:t>
            </w:r>
            <w:r w:rsidRPr="00B556BE">
              <w:rPr>
                <w:rFonts w:ascii="Arial" w:hAnsi="Arial" w:cs="Arial"/>
                <w:color w:val="000000" w:themeColor="text1"/>
              </w:rPr>
              <w:t xml:space="preserve"> </w:t>
            </w:r>
            <w:r w:rsidRPr="00B556BE">
              <w:rPr>
                <w:rStyle w:val="fontstyle31"/>
                <w:rFonts w:ascii="Arial" w:hAnsi="Arial" w:cs="Arial"/>
                <w:color w:val="000000" w:themeColor="text1"/>
              </w:rPr>
              <w:t>la aceptación expresa de las partes.</w:t>
            </w:r>
          </w:p>
          <w:p w14:paraId="1123BBB4" w14:textId="77777777" w:rsidR="00AB052C" w:rsidRPr="00B556BE" w:rsidRDefault="00AB052C" w:rsidP="00631B49">
            <w:pPr>
              <w:jc w:val="both"/>
              <w:rPr>
                <w:rStyle w:val="fontstyle31"/>
                <w:rFonts w:ascii="Arial" w:hAnsi="Arial" w:cs="Arial"/>
                <w:color w:val="000000" w:themeColor="text1"/>
              </w:rPr>
            </w:pPr>
          </w:p>
          <w:p w14:paraId="22E4AF93"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El acta de conciliación deberá contener por lo menos lo siguiente:</w:t>
            </w:r>
          </w:p>
          <w:p w14:paraId="3A30634F"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1. Lugar, fecha y hora de la audiencia de conciliación.</w:t>
            </w:r>
          </w:p>
          <w:p w14:paraId="6D5E9D6C"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2. Nombre e identificación del conciliador.</w:t>
            </w:r>
          </w:p>
          <w:p w14:paraId="61CA1C43"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3. Identificación de las personas citadas, con señalamiento expreso de quienes</w:t>
            </w:r>
            <w:r w:rsidRPr="00B556BE">
              <w:rPr>
                <w:rFonts w:ascii="Arial" w:hAnsi="Arial" w:cs="Arial"/>
                <w:color w:val="000000" w:themeColor="text1"/>
              </w:rPr>
              <w:t xml:space="preserve"> </w:t>
            </w:r>
            <w:r w:rsidRPr="00B556BE">
              <w:rPr>
                <w:rStyle w:val="fontstyle31"/>
                <w:rFonts w:ascii="Arial" w:hAnsi="Arial" w:cs="Arial"/>
                <w:color w:val="000000" w:themeColor="text1"/>
              </w:rPr>
              <w:t>asistieron a la audiencia.</w:t>
            </w:r>
          </w:p>
          <w:p w14:paraId="21AB2310"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4. Relación sucinta de los hechos motivo de la conciliación.</w:t>
            </w:r>
          </w:p>
          <w:p w14:paraId="3D6CE5CB"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5. Relación sucinta de las pretensiones motivo de la conciliación.</w:t>
            </w:r>
          </w:p>
          <w:p w14:paraId="15B87371"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6. El acuerdo logrado por las partes con indicación de la cuantía cuando</w:t>
            </w:r>
            <w:r w:rsidRPr="00B556BE">
              <w:rPr>
                <w:rFonts w:ascii="Arial" w:hAnsi="Arial" w:cs="Arial"/>
                <w:color w:val="000000" w:themeColor="text1"/>
              </w:rPr>
              <w:t xml:space="preserve"> </w:t>
            </w:r>
            <w:r w:rsidRPr="00B556BE">
              <w:rPr>
                <w:rStyle w:val="fontstyle31"/>
                <w:rFonts w:ascii="Arial" w:hAnsi="Arial" w:cs="Arial"/>
                <w:color w:val="000000" w:themeColor="text1"/>
              </w:rPr>
              <w:t xml:space="preserve">corresponda </w:t>
            </w:r>
            <w:r w:rsidRPr="00B556BE">
              <w:rPr>
                <w:rStyle w:val="fontstyle31"/>
                <w:rFonts w:ascii="Arial" w:hAnsi="Arial" w:cs="Arial"/>
                <w:color w:val="000000" w:themeColor="text1"/>
              </w:rPr>
              <w:lastRenderedPageBreak/>
              <w:t>y modo, tiempo y lugar de cumplimiento de las obligaciones</w:t>
            </w:r>
            <w:r w:rsidRPr="00B556BE">
              <w:rPr>
                <w:rFonts w:ascii="Arial" w:hAnsi="Arial" w:cs="Arial"/>
                <w:color w:val="000000" w:themeColor="text1"/>
              </w:rPr>
              <w:br/>
            </w:r>
            <w:r w:rsidRPr="00B556BE">
              <w:rPr>
                <w:rStyle w:val="fontstyle31"/>
                <w:rFonts w:ascii="Arial" w:hAnsi="Arial" w:cs="Arial"/>
                <w:color w:val="000000" w:themeColor="text1"/>
              </w:rPr>
              <w:t>pactadas.</w:t>
            </w:r>
          </w:p>
          <w:p w14:paraId="60316F9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Si el acuerdo es parcial, se dejará constancia de ello, precisando los puntos que fueron materia de arreglo y aquellos que no lo fueron.</w:t>
            </w:r>
          </w:p>
          <w:p w14:paraId="6393073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Aceptación expresa del acuerdo por las partes por cualquier mecanismo ya sea escrito, oral o virtual conforme a la normativa vigente.</w:t>
            </w:r>
          </w:p>
          <w:p w14:paraId="1A899404" w14:textId="77777777" w:rsidR="00AB052C" w:rsidRPr="00B556BE" w:rsidRDefault="00AB052C" w:rsidP="00631B49">
            <w:pPr>
              <w:jc w:val="both"/>
              <w:rPr>
                <w:rFonts w:ascii="Arial" w:hAnsi="Arial" w:cs="Arial"/>
                <w:color w:val="000000" w:themeColor="text1"/>
              </w:rPr>
            </w:pPr>
            <w:r w:rsidRPr="00B556BE">
              <w:rPr>
                <w:rFonts w:ascii="Arial" w:hAnsi="Arial" w:cs="Arial"/>
                <w:bCs/>
                <w:color w:val="000000" w:themeColor="text1"/>
              </w:rPr>
              <w:t xml:space="preserve">Cuando el acuerdo ha sido producido en una audiencia realizada por medios virtuales, </w:t>
            </w:r>
            <w:r w:rsidRPr="00B556BE">
              <w:rPr>
                <w:rFonts w:ascii="Arial" w:hAnsi="Arial" w:cs="Arial"/>
                <w:color w:val="000000" w:themeColor="text1"/>
              </w:rPr>
              <w:t>la firma del acta de conciliación se aplicará lo invocado en el artículo 7º</w:t>
            </w:r>
            <w:r w:rsidRPr="00B556BE">
              <w:rPr>
                <w:rFonts w:ascii="Arial" w:hAnsi="Arial" w:cs="Arial"/>
                <w:color w:val="000000" w:themeColor="text1"/>
              </w:rPr>
              <w:br/>
              <w:t>de la Ley 527 de 1999, o la norma que la modifique, sustituya o complemente.</w:t>
            </w:r>
          </w:p>
          <w:p w14:paraId="2B0023A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9. Firma del conciliador. </w:t>
            </w:r>
          </w:p>
          <w:p w14:paraId="3F64EBCD" w14:textId="77777777" w:rsidR="00AB052C" w:rsidRPr="00B556BE" w:rsidRDefault="00AB052C" w:rsidP="00631B49">
            <w:pPr>
              <w:jc w:val="both"/>
              <w:rPr>
                <w:rFonts w:ascii="Arial" w:hAnsi="Arial" w:cs="Arial"/>
                <w:b/>
                <w:bCs/>
                <w:color w:val="000000" w:themeColor="text1"/>
              </w:rPr>
            </w:pPr>
          </w:p>
          <w:p w14:paraId="1DB6F669"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Las partes podrán solicitar copia del acta de conciliación, la cual tendrá el mismo valor probatorio.</w:t>
            </w:r>
          </w:p>
          <w:p w14:paraId="0F17D2F2" w14:textId="77777777" w:rsidR="00AB052C" w:rsidRPr="00B556BE" w:rsidRDefault="00AB052C" w:rsidP="00631B49">
            <w:pPr>
              <w:jc w:val="both"/>
              <w:rPr>
                <w:rFonts w:ascii="Arial" w:hAnsi="Arial" w:cs="Arial"/>
                <w:color w:val="000000" w:themeColor="text1"/>
              </w:rPr>
            </w:pPr>
          </w:p>
          <w:p w14:paraId="2004354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2. </w:t>
            </w:r>
            <w:r>
              <w:rPr>
                <w:rFonts w:ascii="Arial" w:hAnsi="Arial" w:cs="Arial"/>
                <w:color w:val="000000" w:themeColor="text1"/>
              </w:rPr>
              <w:t>L</w:t>
            </w:r>
            <w:r w:rsidRPr="00B556BE">
              <w:rPr>
                <w:rFonts w:ascii="Arial" w:hAnsi="Arial" w:cs="Arial"/>
                <w:color w:val="000000" w:themeColor="text1"/>
              </w:rPr>
              <w:t>as actas de conciliación y su contenido no requerirán ser elevadas a escritura pública, salvo expresa disposición de las partes.</w:t>
            </w:r>
          </w:p>
          <w:p w14:paraId="5C7BBFF3" w14:textId="77777777" w:rsidR="00AB052C" w:rsidRPr="00B556BE" w:rsidRDefault="00AB052C" w:rsidP="00631B49">
            <w:pPr>
              <w:jc w:val="both"/>
              <w:rPr>
                <w:rFonts w:ascii="Arial" w:hAnsi="Arial" w:cs="Arial"/>
                <w:b/>
                <w:bCs/>
                <w:color w:val="000000" w:themeColor="text1"/>
              </w:rPr>
            </w:pPr>
          </w:p>
        </w:tc>
        <w:tc>
          <w:tcPr>
            <w:tcW w:w="3260" w:type="dxa"/>
          </w:tcPr>
          <w:p w14:paraId="127FB61B"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r w:rsidRPr="00B556BE">
              <w:rPr>
                <w:rFonts w:ascii="Arial" w:hAnsi="Arial" w:cs="Arial"/>
                <w:b/>
                <w:bCs/>
                <w:color w:val="000000" w:themeColor="text1"/>
                <w:shd w:val="clear" w:color="auto" w:fill="FFFFFF"/>
                <w:lang w:val="es-ES"/>
              </w:rPr>
              <w:lastRenderedPageBreak/>
              <w:t>CAPÍTULO II</w:t>
            </w:r>
          </w:p>
          <w:p w14:paraId="4879E1B4"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p>
          <w:p w14:paraId="06D4A391"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r w:rsidRPr="00B556BE">
              <w:rPr>
                <w:rFonts w:ascii="Arial" w:hAnsi="Arial" w:cs="Arial"/>
                <w:b/>
                <w:bCs/>
                <w:color w:val="000000" w:themeColor="text1"/>
                <w:shd w:val="clear" w:color="auto" w:fill="FFFFFF"/>
                <w:lang w:val="es-ES"/>
              </w:rPr>
              <w:t>DEL ACTA DE CONCILIACIÓN</w:t>
            </w:r>
          </w:p>
          <w:p w14:paraId="269397BE" w14:textId="77777777" w:rsidR="00AB052C" w:rsidRPr="00B556BE" w:rsidRDefault="00AB052C" w:rsidP="00631B49">
            <w:pPr>
              <w:pStyle w:val="Prrafodelista"/>
              <w:ind w:left="0"/>
              <w:jc w:val="center"/>
              <w:rPr>
                <w:rFonts w:ascii="Arial" w:hAnsi="Arial" w:cs="Arial"/>
                <w:b/>
                <w:bCs/>
                <w:color w:val="000000" w:themeColor="text1"/>
                <w:shd w:val="clear" w:color="auto" w:fill="FFFFFF"/>
                <w:lang w:val="es-ES"/>
              </w:rPr>
            </w:pPr>
          </w:p>
          <w:p w14:paraId="073111FE" w14:textId="77777777" w:rsidR="00AB052C" w:rsidRPr="00B556BE" w:rsidRDefault="00AB052C" w:rsidP="00631B49">
            <w:pPr>
              <w:jc w:val="both"/>
              <w:rPr>
                <w:rStyle w:val="fontstyle31"/>
                <w:rFonts w:ascii="Arial" w:hAnsi="Arial" w:cs="Arial"/>
                <w:color w:val="000000" w:themeColor="text1"/>
              </w:rPr>
            </w:pPr>
            <w:r w:rsidRPr="00B556BE">
              <w:rPr>
                <w:rStyle w:val="fontstyle01"/>
                <w:rFonts w:ascii="Arial" w:hAnsi="Arial" w:cs="Arial"/>
                <w:color w:val="000000" w:themeColor="text1"/>
              </w:rPr>
              <w:lastRenderedPageBreak/>
              <w:t>Artículo 6</w:t>
            </w:r>
            <w:r>
              <w:rPr>
                <w:rStyle w:val="fontstyle01"/>
                <w:rFonts w:ascii="Arial" w:hAnsi="Arial" w:cs="Arial"/>
                <w:color w:val="000000" w:themeColor="text1"/>
              </w:rPr>
              <w:t>4.</w:t>
            </w:r>
            <w:r w:rsidRPr="00B556BE">
              <w:rPr>
                <w:rStyle w:val="fontstyle01"/>
                <w:rFonts w:ascii="Arial" w:hAnsi="Arial" w:cs="Arial"/>
                <w:color w:val="000000" w:themeColor="text1"/>
              </w:rPr>
              <w:t xml:space="preserve"> </w:t>
            </w:r>
            <w:r w:rsidRPr="00B556BE">
              <w:rPr>
                <w:rStyle w:val="fontstyle21"/>
                <w:rFonts w:ascii="Arial" w:hAnsi="Arial" w:cs="Arial"/>
                <w:color w:val="000000" w:themeColor="text1"/>
              </w:rPr>
              <w:t>Acta de conciliación</w:t>
            </w:r>
            <w:r w:rsidRPr="00B556BE">
              <w:rPr>
                <w:rStyle w:val="fontstyle31"/>
                <w:rFonts w:ascii="Arial" w:hAnsi="Arial" w:cs="Arial"/>
                <w:color w:val="000000" w:themeColor="text1"/>
              </w:rPr>
              <w:t>. El acta de conciliación contentiva del acuerdo</w:t>
            </w:r>
            <w:r w:rsidRPr="00B556BE">
              <w:rPr>
                <w:rFonts w:ascii="Arial" w:hAnsi="Arial" w:cs="Arial"/>
                <w:color w:val="000000" w:themeColor="text1"/>
              </w:rPr>
              <w:br/>
            </w:r>
            <w:r w:rsidRPr="00B556BE">
              <w:rPr>
                <w:rStyle w:val="fontstyle31"/>
                <w:rFonts w:ascii="Arial" w:hAnsi="Arial" w:cs="Arial"/>
                <w:color w:val="000000" w:themeColor="text1"/>
              </w:rPr>
              <w:t>prestará mérito ejecutivo y tendrá carácter de cosa juzgada.</w:t>
            </w:r>
          </w:p>
          <w:p w14:paraId="008BF912" w14:textId="77777777" w:rsidR="00AB052C" w:rsidRPr="00B556BE" w:rsidRDefault="00AB052C" w:rsidP="00631B49">
            <w:pPr>
              <w:jc w:val="both"/>
              <w:rPr>
                <w:rStyle w:val="fontstyle31"/>
                <w:rFonts w:ascii="Arial" w:hAnsi="Arial" w:cs="Arial"/>
                <w:color w:val="000000" w:themeColor="text1"/>
              </w:rPr>
            </w:pPr>
          </w:p>
          <w:p w14:paraId="14DED912"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De realizarse por escrito, el acta de conciliación surtirá sus efectos jurídicos a partir</w:t>
            </w:r>
            <w:r w:rsidRPr="00B556BE">
              <w:rPr>
                <w:rFonts w:ascii="Arial" w:hAnsi="Arial" w:cs="Arial"/>
                <w:color w:val="000000" w:themeColor="text1"/>
              </w:rPr>
              <w:t xml:space="preserve"> </w:t>
            </w:r>
            <w:r w:rsidRPr="00B556BE">
              <w:rPr>
                <w:rStyle w:val="fontstyle31"/>
                <w:rFonts w:ascii="Arial" w:hAnsi="Arial" w:cs="Arial"/>
                <w:color w:val="000000" w:themeColor="text1"/>
              </w:rPr>
              <w:t>de la firma de las partes y del conciliador, o si consta por cualquier otro medio desde</w:t>
            </w:r>
            <w:r w:rsidRPr="00B556BE">
              <w:rPr>
                <w:rFonts w:ascii="Arial" w:hAnsi="Arial" w:cs="Arial"/>
                <w:color w:val="000000" w:themeColor="text1"/>
              </w:rPr>
              <w:t xml:space="preserve"> </w:t>
            </w:r>
            <w:r w:rsidRPr="00B556BE">
              <w:rPr>
                <w:rStyle w:val="fontstyle31"/>
                <w:rFonts w:ascii="Arial" w:hAnsi="Arial" w:cs="Arial"/>
                <w:color w:val="000000" w:themeColor="text1"/>
              </w:rPr>
              <w:t>la aceptación expresa de las partes.</w:t>
            </w:r>
          </w:p>
          <w:p w14:paraId="443A3D7D" w14:textId="77777777" w:rsidR="00AB052C" w:rsidRPr="00B556BE" w:rsidRDefault="00AB052C" w:rsidP="00631B49">
            <w:pPr>
              <w:jc w:val="both"/>
              <w:rPr>
                <w:rStyle w:val="fontstyle31"/>
                <w:rFonts w:ascii="Arial" w:hAnsi="Arial" w:cs="Arial"/>
                <w:color w:val="000000" w:themeColor="text1"/>
              </w:rPr>
            </w:pPr>
          </w:p>
          <w:p w14:paraId="0955C15D"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El acta de conciliación deberá contener por lo menos lo siguiente:</w:t>
            </w:r>
          </w:p>
          <w:p w14:paraId="39E7B998"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1. Lugar, fecha y hora de la audiencia de conciliación.</w:t>
            </w:r>
          </w:p>
          <w:p w14:paraId="09C7C786"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2. Nombre e identificación del conciliador.</w:t>
            </w:r>
          </w:p>
          <w:p w14:paraId="503E2836"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3. Identificación de las personas citadas, con señalamiento expreso de quienes</w:t>
            </w:r>
            <w:r w:rsidRPr="00B556BE">
              <w:rPr>
                <w:rFonts w:ascii="Arial" w:hAnsi="Arial" w:cs="Arial"/>
                <w:color w:val="000000" w:themeColor="text1"/>
              </w:rPr>
              <w:t xml:space="preserve"> </w:t>
            </w:r>
            <w:r w:rsidRPr="00B556BE">
              <w:rPr>
                <w:rStyle w:val="fontstyle31"/>
                <w:rFonts w:ascii="Arial" w:hAnsi="Arial" w:cs="Arial"/>
                <w:color w:val="000000" w:themeColor="text1"/>
              </w:rPr>
              <w:t>asistieron a la audiencia.</w:t>
            </w:r>
          </w:p>
          <w:p w14:paraId="7B9972DC"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4. Relación sucinta de los hechos motivo de la conciliación.</w:t>
            </w:r>
          </w:p>
          <w:p w14:paraId="48D85A8E"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5. Relación sucinta de las pretensiones motivo de la conciliación.</w:t>
            </w:r>
          </w:p>
          <w:p w14:paraId="2F16E483" w14:textId="77777777" w:rsidR="00AB052C" w:rsidRPr="00B556BE" w:rsidRDefault="00AB052C" w:rsidP="00631B49">
            <w:pPr>
              <w:jc w:val="both"/>
              <w:rPr>
                <w:rStyle w:val="fontstyle31"/>
                <w:rFonts w:ascii="Arial" w:hAnsi="Arial" w:cs="Arial"/>
                <w:color w:val="000000" w:themeColor="text1"/>
              </w:rPr>
            </w:pPr>
            <w:r w:rsidRPr="00B556BE">
              <w:rPr>
                <w:rStyle w:val="fontstyle31"/>
                <w:rFonts w:ascii="Arial" w:hAnsi="Arial" w:cs="Arial"/>
                <w:color w:val="000000" w:themeColor="text1"/>
              </w:rPr>
              <w:t>6. El acuerdo logrado por las partes con indicación de la cuantía cuando</w:t>
            </w:r>
            <w:r w:rsidRPr="00B556BE">
              <w:rPr>
                <w:rFonts w:ascii="Arial" w:hAnsi="Arial" w:cs="Arial"/>
                <w:color w:val="000000" w:themeColor="text1"/>
              </w:rPr>
              <w:t xml:space="preserve"> </w:t>
            </w:r>
            <w:r w:rsidRPr="00B556BE">
              <w:rPr>
                <w:rStyle w:val="fontstyle31"/>
                <w:rFonts w:ascii="Arial" w:hAnsi="Arial" w:cs="Arial"/>
                <w:color w:val="000000" w:themeColor="text1"/>
              </w:rPr>
              <w:t xml:space="preserve">corresponda </w:t>
            </w:r>
            <w:r w:rsidRPr="00B556BE">
              <w:rPr>
                <w:rStyle w:val="fontstyle31"/>
                <w:rFonts w:ascii="Arial" w:hAnsi="Arial" w:cs="Arial"/>
                <w:color w:val="000000" w:themeColor="text1"/>
              </w:rPr>
              <w:lastRenderedPageBreak/>
              <w:t>y modo, tiempo y lugar de cumplimiento de las obligaciones</w:t>
            </w:r>
            <w:r w:rsidRPr="00B556BE">
              <w:rPr>
                <w:rFonts w:ascii="Arial" w:hAnsi="Arial" w:cs="Arial"/>
                <w:color w:val="000000" w:themeColor="text1"/>
              </w:rPr>
              <w:br/>
            </w:r>
            <w:r w:rsidRPr="00B556BE">
              <w:rPr>
                <w:rStyle w:val="fontstyle31"/>
                <w:rFonts w:ascii="Arial" w:hAnsi="Arial" w:cs="Arial"/>
                <w:color w:val="000000" w:themeColor="text1"/>
              </w:rPr>
              <w:t>pactadas.</w:t>
            </w:r>
          </w:p>
          <w:p w14:paraId="1C4930C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Si el acuerdo es parcial, se dejará constancia de ello, precisando los puntos que fueron materia de arreglo y aquellos que no lo fueron.</w:t>
            </w:r>
          </w:p>
          <w:p w14:paraId="3EE1558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Aceptación expresa del acuerdo por las partes por cualquier mecanismo ya sea escrito, oral o virtual conforme a la normativa vigente.</w:t>
            </w:r>
          </w:p>
          <w:p w14:paraId="659AF2F5" w14:textId="77777777" w:rsidR="00AB052C" w:rsidRPr="00B556BE" w:rsidRDefault="00AB052C" w:rsidP="00631B49">
            <w:pPr>
              <w:jc w:val="both"/>
              <w:rPr>
                <w:rFonts w:ascii="Arial" w:hAnsi="Arial" w:cs="Arial"/>
                <w:color w:val="000000" w:themeColor="text1"/>
              </w:rPr>
            </w:pPr>
            <w:r w:rsidRPr="00B556BE">
              <w:rPr>
                <w:rFonts w:ascii="Arial" w:hAnsi="Arial" w:cs="Arial"/>
                <w:bCs/>
                <w:color w:val="000000" w:themeColor="text1"/>
              </w:rPr>
              <w:t xml:space="preserve">Cuando el acuerdo ha sido producido en una audiencia realizada por medios virtuales, </w:t>
            </w:r>
            <w:r w:rsidRPr="00B556BE">
              <w:rPr>
                <w:rFonts w:ascii="Arial" w:hAnsi="Arial" w:cs="Arial"/>
                <w:color w:val="000000" w:themeColor="text1"/>
              </w:rPr>
              <w:t>la firma del acta de conciliación se aplicará lo invocado en el artículo 7º</w:t>
            </w:r>
            <w:r w:rsidRPr="00B556BE">
              <w:rPr>
                <w:rFonts w:ascii="Arial" w:hAnsi="Arial" w:cs="Arial"/>
                <w:color w:val="000000" w:themeColor="text1"/>
              </w:rPr>
              <w:br/>
              <w:t>de la Ley 527 de 1999, o la norma que la modifique, sustituya o complemente.</w:t>
            </w:r>
          </w:p>
          <w:p w14:paraId="046795D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9. Firma del conciliador. </w:t>
            </w:r>
          </w:p>
          <w:p w14:paraId="14EB5396" w14:textId="77777777" w:rsidR="00AB052C" w:rsidRPr="00B556BE" w:rsidRDefault="00AB052C" w:rsidP="00631B49">
            <w:pPr>
              <w:jc w:val="both"/>
              <w:rPr>
                <w:rFonts w:ascii="Arial" w:hAnsi="Arial" w:cs="Arial"/>
                <w:b/>
                <w:bCs/>
                <w:color w:val="000000" w:themeColor="text1"/>
              </w:rPr>
            </w:pPr>
          </w:p>
          <w:p w14:paraId="22F2611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Las partes podrán solicitar copia del acta de conciliación, la cual tendrá el mismo valor probatorio.</w:t>
            </w:r>
          </w:p>
          <w:p w14:paraId="47842AD1" w14:textId="77777777" w:rsidR="00AB052C" w:rsidRPr="00B556BE" w:rsidRDefault="00AB052C" w:rsidP="00631B49">
            <w:pPr>
              <w:jc w:val="both"/>
              <w:rPr>
                <w:rFonts w:ascii="Arial" w:hAnsi="Arial" w:cs="Arial"/>
                <w:color w:val="000000" w:themeColor="text1"/>
              </w:rPr>
            </w:pPr>
          </w:p>
          <w:p w14:paraId="346B5DE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2. </w:t>
            </w:r>
            <w:r>
              <w:rPr>
                <w:rFonts w:ascii="Arial" w:hAnsi="Arial" w:cs="Arial"/>
                <w:color w:val="000000" w:themeColor="text1"/>
              </w:rPr>
              <w:t>L</w:t>
            </w:r>
            <w:r w:rsidRPr="00B556BE">
              <w:rPr>
                <w:rFonts w:ascii="Arial" w:hAnsi="Arial" w:cs="Arial"/>
                <w:color w:val="000000" w:themeColor="text1"/>
              </w:rPr>
              <w:t>as actas de conciliación y su contenido no requerirán ser elevadas a escritura pública, salvo expresa disposición de las partes.</w:t>
            </w:r>
          </w:p>
          <w:p w14:paraId="15FD654C" w14:textId="77777777" w:rsidR="00AB052C" w:rsidRPr="00B556BE" w:rsidRDefault="00AB052C" w:rsidP="00631B49">
            <w:pPr>
              <w:jc w:val="both"/>
              <w:rPr>
                <w:rFonts w:ascii="Arial" w:hAnsi="Arial" w:cs="Arial"/>
                <w:color w:val="000000" w:themeColor="text1"/>
                <w:lang w:val="es-ES"/>
              </w:rPr>
            </w:pPr>
          </w:p>
        </w:tc>
        <w:tc>
          <w:tcPr>
            <w:tcW w:w="2835" w:type="dxa"/>
          </w:tcPr>
          <w:p w14:paraId="3523BEF2"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4408D7D2" w14:textId="77777777" w:rsidTr="00102861">
        <w:tc>
          <w:tcPr>
            <w:tcW w:w="3261" w:type="dxa"/>
          </w:tcPr>
          <w:p w14:paraId="22806D7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64. </w:t>
            </w:r>
            <w:r w:rsidRPr="00B556BE">
              <w:rPr>
                <w:rFonts w:ascii="Arial" w:hAnsi="Arial" w:cs="Arial"/>
                <w:i/>
                <w:iCs/>
                <w:color w:val="000000" w:themeColor="text1"/>
              </w:rPr>
              <w:t>Constancias</w:t>
            </w:r>
            <w:r w:rsidRPr="00B556BE">
              <w:rPr>
                <w:rFonts w:ascii="Arial" w:hAnsi="Arial" w:cs="Arial"/>
                <w:b/>
                <w:bCs/>
                <w:i/>
                <w:iCs/>
                <w:color w:val="000000" w:themeColor="text1"/>
              </w:rPr>
              <w:t xml:space="preserve">. </w:t>
            </w:r>
            <w:r w:rsidRPr="00B556BE">
              <w:rPr>
                <w:rFonts w:ascii="Arial" w:hAnsi="Arial" w:cs="Arial"/>
                <w:color w:val="000000" w:themeColor="text1"/>
              </w:rPr>
              <w:t>El conciliador expedirá constancia al interesado en la que se indicará la fecha de presentación de la solicitud y la fecha en que se celebró la audiencia o debió celebrarse, y en la que se expresará sucintamente el asunto objeto de conciliación, en los siguientes eventos:</w:t>
            </w:r>
          </w:p>
          <w:p w14:paraId="33F51B4B" w14:textId="77777777" w:rsidR="00AB052C" w:rsidRPr="00B556BE" w:rsidRDefault="00AB052C" w:rsidP="00631B49">
            <w:pPr>
              <w:jc w:val="both"/>
              <w:rPr>
                <w:rFonts w:ascii="Arial" w:hAnsi="Arial" w:cs="Arial"/>
                <w:color w:val="000000" w:themeColor="text1"/>
              </w:rPr>
            </w:pPr>
          </w:p>
          <w:p w14:paraId="5D24DFA4" w14:textId="77777777" w:rsidR="00AB052C" w:rsidRDefault="00AB052C" w:rsidP="00631B49">
            <w:pPr>
              <w:jc w:val="both"/>
              <w:rPr>
                <w:rFonts w:ascii="Arial" w:hAnsi="Arial" w:cs="Arial"/>
                <w:color w:val="000000" w:themeColor="text1"/>
              </w:rPr>
            </w:pPr>
            <w:r w:rsidRPr="00B556BE">
              <w:rPr>
                <w:rFonts w:ascii="Arial" w:hAnsi="Arial" w:cs="Arial"/>
                <w:color w:val="000000" w:themeColor="text1"/>
              </w:rPr>
              <w:t>1. Cuando las partes o una de ellas no comparezca a la audiencia. En este caso, deberá indicarse la justificación de su inasistencia</w:t>
            </w:r>
            <w:r>
              <w:rPr>
                <w:rFonts w:ascii="Arial" w:hAnsi="Arial" w:cs="Arial"/>
                <w:color w:val="000000" w:themeColor="text1"/>
              </w:rPr>
              <w:t xml:space="preserve"> </w:t>
            </w:r>
            <w:r w:rsidRPr="00B556BE">
              <w:rPr>
                <w:rFonts w:ascii="Arial" w:hAnsi="Arial" w:cs="Arial"/>
                <w:color w:val="000000" w:themeColor="text1"/>
              </w:rPr>
              <w:t>si la hubiere, la cual deberá allegarse a más tardar, dentro de los tres (3) días siguientes a la fecha en que debió realizarse la audiencia.</w:t>
            </w:r>
          </w:p>
          <w:p w14:paraId="6AA476C9" w14:textId="77777777" w:rsidR="00AB052C" w:rsidRPr="00B556BE" w:rsidRDefault="00AB052C" w:rsidP="00631B49">
            <w:pPr>
              <w:jc w:val="both"/>
              <w:rPr>
                <w:rFonts w:ascii="Arial" w:hAnsi="Arial" w:cs="Arial"/>
                <w:color w:val="000000" w:themeColor="text1"/>
              </w:rPr>
            </w:pPr>
          </w:p>
          <w:p w14:paraId="426DDF8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Cuando se efectúe la audiencia de conciliación sin que se logre acuerdo, la cual deberá ser entregada al finalizar la audiencia.</w:t>
            </w:r>
          </w:p>
          <w:p w14:paraId="0C25F898" w14:textId="77777777" w:rsidR="00AB052C" w:rsidRPr="00B556BE" w:rsidRDefault="00AB052C" w:rsidP="00631B49">
            <w:pPr>
              <w:jc w:val="both"/>
              <w:rPr>
                <w:rFonts w:ascii="Arial" w:hAnsi="Arial" w:cs="Arial"/>
                <w:color w:val="000000" w:themeColor="text1"/>
              </w:rPr>
            </w:pPr>
          </w:p>
          <w:p w14:paraId="27BEA6ED"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t>En todo caso, junto con la constancia, se devolverán los documentos aportados por los interesados.</w:t>
            </w:r>
          </w:p>
          <w:p w14:paraId="5816A56B" w14:textId="77777777" w:rsidR="00AB052C" w:rsidRPr="00B556BE" w:rsidRDefault="00AB052C" w:rsidP="00631B49">
            <w:pPr>
              <w:jc w:val="both"/>
              <w:rPr>
                <w:rFonts w:ascii="Arial" w:hAnsi="Arial" w:cs="Arial"/>
                <w:b/>
                <w:bCs/>
                <w:color w:val="000000" w:themeColor="text1"/>
              </w:rPr>
            </w:pPr>
          </w:p>
        </w:tc>
        <w:tc>
          <w:tcPr>
            <w:tcW w:w="3260" w:type="dxa"/>
          </w:tcPr>
          <w:p w14:paraId="77D4D31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6</w:t>
            </w:r>
            <w:r>
              <w:rPr>
                <w:rFonts w:ascii="Arial" w:hAnsi="Arial" w:cs="Arial"/>
                <w:b/>
                <w:bCs/>
                <w:color w:val="000000" w:themeColor="text1"/>
              </w:rPr>
              <w:t>5</w:t>
            </w:r>
            <w:r w:rsidRPr="00B556BE">
              <w:rPr>
                <w:rFonts w:ascii="Arial" w:hAnsi="Arial" w:cs="Arial"/>
                <w:b/>
                <w:bCs/>
                <w:color w:val="000000" w:themeColor="text1"/>
              </w:rPr>
              <w:t xml:space="preserve">. </w:t>
            </w:r>
            <w:r w:rsidRPr="00B556BE">
              <w:rPr>
                <w:rFonts w:ascii="Arial" w:hAnsi="Arial" w:cs="Arial"/>
                <w:i/>
                <w:iCs/>
                <w:color w:val="000000" w:themeColor="text1"/>
              </w:rPr>
              <w:t>Constancias</w:t>
            </w:r>
            <w:r w:rsidRPr="00B556BE">
              <w:rPr>
                <w:rFonts w:ascii="Arial" w:hAnsi="Arial" w:cs="Arial"/>
                <w:b/>
                <w:bCs/>
                <w:i/>
                <w:iCs/>
                <w:color w:val="000000" w:themeColor="text1"/>
              </w:rPr>
              <w:t xml:space="preserve">. </w:t>
            </w:r>
            <w:r w:rsidRPr="00B556BE">
              <w:rPr>
                <w:rFonts w:ascii="Arial" w:hAnsi="Arial" w:cs="Arial"/>
                <w:color w:val="000000" w:themeColor="text1"/>
              </w:rPr>
              <w:t>El conciliador expedirá constancia al interesado en la que se indicará la fecha de presentación de la solicitud y la fecha en que se celebró la audiencia o debió celebrarse, y en la que se expresará sucintamente el asunto objeto de conciliación, en los siguientes eventos:</w:t>
            </w:r>
          </w:p>
          <w:p w14:paraId="3AB3BFD3" w14:textId="77777777" w:rsidR="00AB052C" w:rsidRPr="00B556BE" w:rsidRDefault="00AB052C" w:rsidP="00631B49">
            <w:pPr>
              <w:jc w:val="both"/>
              <w:rPr>
                <w:rFonts w:ascii="Arial" w:hAnsi="Arial" w:cs="Arial"/>
                <w:color w:val="000000" w:themeColor="text1"/>
              </w:rPr>
            </w:pPr>
          </w:p>
          <w:p w14:paraId="1CD2D5CD" w14:textId="77777777" w:rsidR="00AB052C" w:rsidRDefault="00AB052C" w:rsidP="00631B49">
            <w:pPr>
              <w:jc w:val="both"/>
              <w:rPr>
                <w:rFonts w:ascii="Arial" w:hAnsi="Arial" w:cs="Arial"/>
                <w:color w:val="000000" w:themeColor="text1"/>
              </w:rPr>
            </w:pPr>
            <w:r w:rsidRPr="00B556BE">
              <w:rPr>
                <w:rFonts w:ascii="Arial" w:hAnsi="Arial" w:cs="Arial"/>
                <w:color w:val="000000" w:themeColor="text1"/>
              </w:rPr>
              <w:t>1. Cuando las partes o una de ellas no comparezca a la audiencia. En este caso, deberá indicarse la justificación de su inasistencia si la hubiere, la cual deberá allegarse a más tardar, dentro de los tres (3) días siguientes a la fecha en que debió realizarse la audiencia.</w:t>
            </w:r>
          </w:p>
          <w:p w14:paraId="5F60CC46" w14:textId="77777777" w:rsidR="00AB052C" w:rsidRPr="00B556BE" w:rsidRDefault="00AB052C" w:rsidP="00631B49">
            <w:pPr>
              <w:jc w:val="both"/>
              <w:rPr>
                <w:rFonts w:ascii="Arial" w:hAnsi="Arial" w:cs="Arial"/>
                <w:color w:val="000000" w:themeColor="text1"/>
              </w:rPr>
            </w:pPr>
          </w:p>
          <w:p w14:paraId="1F89791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Cuando se efectúe la audiencia de conciliación sin que se logre acuerdo, la cual deberá ser entregada al finalizar la audiencia.</w:t>
            </w:r>
          </w:p>
          <w:p w14:paraId="77F825A6" w14:textId="77777777" w:rsidR="00AB052C" w:rsidRDefault="00AB052C" w:rsidP="00631B49">
            <w:pPr>
              <w:jc w:val="both"/>
              <w:rPr>
                <w:rFonts w:ascii="Arial" w:hAnsi="Arial" w:cs="Arial"/>
                <w:b/>
                <w:color w:val="000000" w:themeColor="text1"/>
              </w:rPr>
            </w:pPr>
          </w:p>
          <w:p w14:paraId="05C94286" w14:textId="77777777" w:rsidR="00AB052C" w:rsidRPr="00D53288" w:rsidRDefault="00AB052C" w:rsidP="00631B49">
            <w:pPr>
              <w:jc w:val="both"/>
              <w:rPr>
                <w:rFonts w:ascii="Arial" w:hAnsi="Arial" w:cs="Arial"/>
                <w:b/>
                <w:color w:val="000000" w:themeColor="text1"/>
                <w:u w:val="single"/>
              </w:rPr>
            </w:pPr>
            <w:r w:rsidRPr="00D53288">
              <w:rPr>
                <w:rFonts w:ascii="Arial" w:hAnsi="Arial" w:cs="Arial"/>
                <w:b/>
                <w:color w:val="000000" w:themeColor="text1"/>
                <w:u w:val="single"/>
              </w:rPr>
              <w:t xml:space="preserve">3. </w:t>
            </w:r>
            <w:bookmarkStart w:id="5" w:name="_Hlk100049682"/>
            <w:r w:rsidRPr="00D53288">
              <w:rPr>
                <w:rFonts w:ascii="Arial" w:hAnsi="Arial" w:cs="Arial"/>
                <w:b/>
                <w:color w:val="000000" w:themeColor="text1"/>
                <w:u w:val="single"/>
              </w:rPr>
              <w:t xml:space="preserve">Cuando se presente una solicitud para la celebración de una audiencia de conciliación, y el asunto de que se trate no sea conciliable de </w:t>
            </w:r>
            <w:r w:rsidRPr="00D53288">
              <w:rPr>
                <w:rFonts w:ascii="Arial" w:hAnsi="Arial" w:cs="Arial"/>
                <w:b/>
                <w:color w:val="000000" w:themeColor="text1"/>
                <w:u w:val="single"/>
              </w:rPr>
              <w:lastRenderedPageBreak/>
              <w:t xml:space="preserve">conformidad con la ley. En este evento la constancia deberá expedirse dentro de los diez (10) días calendario siguientes a la presentación de la solicitud, o </w:t>
            </w:r>
            <w:commentRangeStart w:id="6"/>
            <w:r w:rsidRPr="00D53288">
              <w:rPr>
                <w:rFonts w:ascii="Arial" w:hAnsi="Arial" w:cs="Arial"/>
                <w:b/>
                <w:color w:val="000000" w:themeColor="text1"/>
                <w:u w:val="single"/>
              </w:rPr>
              <w:t xml:space="preserve">al momento de culminar la audiencia, si es que es en esta que se establece que el asunto no es conciliable. </w:t>
            </w:r>
            <w:commentRangeEnd w:id="6"/>
            <w:r w:rsidRPr="00D53288">
              <w:rPr>
                <w:rStyle w:val="Refdecomentario"/>
                <w:u w:val="single"/>
              </w:rPr>
              <w:commentReference w:id="6"/>
            </w:r>
            <w:bookmarkEnd w:id="5"/>
          </w:p>
          <w:p w14:paraId="1509D3D7" w14:textId="77777777" w:rsidR="00AB052C" w:rsidRDefault="00AB052C" w:rsidP="00631B49">
            <w:pPr>
              <w:jc w:val="both"/>
              <w:rPr>
                <w:rFonts w:ascii="Arial" w:hAnsi="Arial" w:cs="Arial"/>
                <w:b/>
                <w:color w:val="000000" w:themeColor="text1"/>
              </w:rPr>
            </w:pPr>
          </w:p>
          <w:p w14:paraId="3510ABAF" w14:textId="77777777" w:rsidR="00AB052C" w:rsidRPr="00414FAD" w:rsidRDefault="00AB052C" w:rsidP="00631B49">
            <w:pPr>
              <w:jc w:val="both"/>
              <w:rPr>
                <w:rFonts w:ascii="Arial" w:hAnsi="Arial" w:cs="Arial"/>
                <w:b/>
                <w:bCs/>
                <w:color w:val="000000" w:themeColor="text1"/>
              </w:rPr>
            </w:pPr>
            <w:r w:rsidRPr="00B556BE">
              <w:rPr>
                <w:rFonts w:ascii="Arial" w:hAnsi="Arial" w:cs="Arial"/>
                <w:color w:val="000000" w:themeColor="text1"/>
              </w:rPr>
              <w:t>En todo caso, junto con la constancia, se devolverán los documentos aportados por los interesados.</w:t>
            </w:r>
            <w:r>
              <w:rPr>
                <w:rFonts w:ascii="Arial" w:hAnsi="Arial" w:cs="Arial"/>
                <w:color w:val="000000" w:themeColor="text1"/>
              </w:rPr>
              <w:t xml:space="preserve"> </w:t>
            </w:r>
            <w:r w:rsidRPr="00D90C83">
              <w:rPr>
                <w:rFonts w:ascii="Arial" w:hAnsi="Arial" w:cs="Arial"/>
                <w:b/>
                <w:bCs/>
                <w:color w:val="000000" w:themeColor="text1"/>
                <w:u w:val="single"/>
              </w:rPr>
              <w:t>Los funcionarios públicos facultados para conciliar conservarán las copias de las constancias que expidan, y los conciliadores de los centros de conciliación deberán remitirlas al mismo para su archivo.</w:t>
            </w:r>
            <w:r>
              <w:rPr>
                <w:rFonts w:ascii="Arial" w:hAnsi="Arial" w:cs="Arial"/>
                <w:b/>
                <w:bCs/>
                <w:color w:val="000000" w:themeColor="text1"/>
              </w:rPr>
              <w:t xml:space="preserve"> </w:t>
            </w:r>
          </w:p>
          <w:p w14:paraId="5B97247A" w14:textId="77777777" w:rsidR="00AB052C" w:rsidRPr="00B556BE" w:rsidRDefault="00AB052C" w:rsidP="00631B49">
            <w:pPr>
              <w:jc w:val="both"/>
              <w:rPr>
                <w:rFonts w:ascii="Arial" w:hAnsi="Arial" w:cs="Arial"/>
                <w:color w:val="000000" w:themeColor="text1"/>
                <w:lang w:val="es-ES"/>
              </w:rPr>
            </w:pPr>
          </w:p>
        </w:tc>
        <w:tc>
          <w:tcPr>
            <w:tcW w:w="2835" w:type="dxa"/>
          </w:tcPr>
          <w:p w14:paraId="505F363C"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6FB0746F" w14:textId="77777777" w:rsidR="00AB052C" w:rsidRDefault="00AB052C" w:rsidP="00631B49">
            <w:pPr>
              <w:jc w:val="both"/>
              <w:rPr>
                <w:rFonts w:ascii="Arial" w:hAnsi="Arial" w:cs="Arial"/>
                <w:color w:val="000000" w:themeColor="text1"/>
                <w:lang w:val="es-ES"/>
              </w:rPr>
            </w:pPr>
          </w:p>
          <w:p w14:paraId="5F6FC1F4"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El numeral 3 que se incluye hace referencia a: </w:t>
            </w:r>
          </w:p>
          <w:p w14:paraId="5D70A2C1" w14:textId="77777777" w:rsidR="00AB052C" w:rsidRDefault="00AB052C" w:rsidP="00631B49">
            <w:pPr>
              <w:jc w:val="both"/>
              <w:rPr>
                <w:rFonts w:ascii="Arial" w:hAnsi="Arial" w:cs="Arial"/>
                <w:color w:val="000000" w:themeColor="text1"/>
                <w:lang w:val="es-ES"/>
              </w:rPr>
            </w:pPr>
          </w:p>
          <w:p w14:paraId="45209C48"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 Una de las constancias que cobija la actual legislación, esto es la que se expide cuando el asunto no es conciliable. Teniendo en consideración que se trata de una situación que bien puede presentarse en el trámite conciliatorio, la misma debe mantenerse. </w:t>
            </w:r>
          </w:p>
          <w:p w14:paraId="0F184BA7" w14:textId="77777777" w:rsidR="00AB052C" w:rsidRDefault="00AB052C" w:rsidP="00631B49">
            <w:pPr>
              <w:jc w:val="both"/>
              <w:rPr>
                <w:rFonts w:ascii="Arial" w:hAnsi="Arial" w:cs="Arial"/>
                <w:color w:val="000000" w:themeColor="text1"/>
                <w:lang w:val="es-ES"/>
              </w:rPr>
            </w:pPr>
          </w:p>
          <w:p w14:paraId="321B02D0"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 </w:t>
            </w:r>
            <w:commentRangeStart w:id="7"/>
            <w:r>
              <w:rPr>
                <w:rFonts w:ascii="Arial" w:hAnsi="Arial" w:cs="Arial"/>
                <w:color w:val="000000" w:themeColor="text1"/>
                <w:lang w:val="es-ES"/>
              </w:rPr>
              <w:t xml:space="preserve">El evento en el cual el conciliador, de conformidad con la ley, evidencia que no tiene competencia para asumir el conocimiento del asunto, lo cual puede ocurrir al momento de recibir la conciliación o en la audiencia. </w:t>
            </w:r>
            <w:commentRangeEnd w:id="7"/>
            <w:r>
              <w:rPr>
                <w:rStyle w:val="Refdecomentario"/>
              </w:rPr>
              <w:commentReference w:id="7"/>
            </w:r>
            <w:r>
              <w:rPr>
                <w:rFonts w:ascii="Arial" w:hAnsi="Arial" w:cs="Arial"/>
                <w:color w:val="000000" w:themeColor="text1"/>
                <w:lang w:val="es-ES"/>
              </w:rPr>
              <w:t xml:space="preserve">Siendo esta una situación que puede presentarse en materia de conciliación, debe cobijarse en el Estatuto. </w:t>
            </w:r>
          </w:p>
          <w:p w14:paraId="5147A16E" w14:textId="77777777" w:rsidR="00AB052C" w:rsidRPr="00B556BE" w:rsidRDefault="00AB052C" w:rsidP="00631B49">
            <w:pPr>
              <w:jc w:val="both"/>
              <w:rPr>
                <w:rFonts w:ascii="Arial" w:hAnsi="Arial" w:cs="Arial"/>
                <w:color w:val="000000" w:themeColor="text1"/>
                <w:lang w:val="es-ES"/>
              </w:rPr>
            </w:pPr>
          </w:p>
        </w:tc>
      </w:tr>
      <w:tr w:rsidR="00102861" w:rsidRPr="00B556BE" w14:paraId="62610E62" w14:textId="77777777" w:rsidTr="00102861">
        <w:tc>
          <w:tcPr>
            <w:tcW w:w="3261" w:type="dxa"/>
          </w:tcPr>
          <w:p w14:paraId="224C6B7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65. </w:t>
            </w:r>
            <w:r w:rsidRPr="00B556BE">
              <w:rPr>
                <w:rFonts w:ascii="Arial" w:hAnsi="Arial" w:cs="Arial"/>
                <w:i/>
                <w:iCs/>
                <w:color w:val="000000" w:themeColor="text1"/>
              </w:rPr>
              <w:t xml:space="preserve">Archivo de las actas y constancias. </w:t>
            </w:r>
            <w:r w:rsidRPr="00B556BE">
              <w:rPr>
                <w:rFonts w:ascii="Arial" w:hAnsi="Arial" w:cs="Arial"/>
                <w:color w:val="000000" w:themeColor="text1"/>
              </w:rPr>
              <w:t xml:space="preserve">Las entidades públicas, los centros de conciliación y los programas locales de justicia en equidad conservarán las copias de las actas, las constancias y demás documentos que expidan los conciliadores, de acuerdo con la Ley Nacional de Archivo vigente, o la norma </w:t>
            </w:r>
            <w:r w:rsidRPr="00B556BE">
              <w:rPr>
                <w:rFonts w:ascii="Arial" w:hAnsi="Arial" w:cs="Arial"/>
                <w:color w:val="000000" w:themeColor="text1"/>
              </w:rPr>
              <w:lastRenderedPageBreak/>
              <w:t>que la sustituya, modifique o complemente.</w:t>
            </w:r>
          </w:p>
          <w:p w14:paraId="68C41F81" w14:textId="77777777" w:rsidR="00AB052C" w:rsidRPr="00B556BE" w:rsidRDefault="00AB052C" w:rsidP="00631B49">
            <w:pPr>
              <w:jc w:val="both"/>
              <w:rPr>
                <w:rFonts w:ascii="Arial" w:hAnsi="Arial" w:cs="Arial"/>
                <w:color w:val="000000" w:themeColor="text1"/>
              </w:rPr>
            </w:pPr>
          </w:p>
          <w:p w14:paraId="46F97F3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Para tal efecto el conciliador deberá entregar al centro de conciliación el acta de conciliación, las constancias y demás documentos dentro de los </w:t>
            </w:r>
            <w:r>
              <w:rPr>
                <w:rFonts w:ascii="Arial" w:hAnsi="Arial" w:cs="Arial"/>
                <w:color w:val="000000" w:themeColor="text1"/>
              </w:rPr>
              <w:t>cuatro</w:t>
            </w:r>
            <w:r w:rsidRPr="00B556BE">
              <w:rPr>
                <w:rFonts w:ascii="Arial" w:hAnsi="Arial" w:cs="Arial"/>
                <w:color w:val="000000" w:themeColor="text1"/>
              </w:rPr>
              <w:t xml:space="preserve"> (</w:t>
            </w:r>
            <w:r>
              <w:rPr>
                <w:rFonts w:ascii="Arial" w:hAnsi="Arial" w:cs="Arial"/>
                <w:color w:val="000000" w:themeColor="text1"/>
              </w:rPr>
              <w:t>4</w:t>
            </w:r>
            <w:r w:rsidRPr="00B556BE">
              <w:rPr>
                <w:rFonts w:ascii="Arial" w:hAnsi="Arial" w:cs="Arial"/>
                <w:color w:val="000000" w:themeColor="text1"/>
              </w:rPr>
              <w:t>) días siguientes a la audiencia. Los conciliadores en equidad deberán hacer entrega de estos documentos dentro del término establecido en el respectivo reglamento del programa local.</w:t>
            </w:r>
          </w:p>
          <w:p w14:paraId="6C9140C8" w14:textId="77777777" w:rsidR="00AB052C" w:rsidRPr="00B556BE" w:rsidRDefault="00AB052C" w:rsidP="00631B49">
            <w:pPr>
              <w:jc w:val="both"/>
              <w:rPr>
                <w:rFonts w:ascii="Arial" w:hAnsi="Arial" w:cs="Arial"/>
                <w:color w:val="000000" w:themeColor="text1"/>
              </w:rPr>
            </w:pPr>
          </w:p>
          <w:p w14:paraId="1B6F2B8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Las actas, constancias y demás documentos que hagan parte del procedimiento conciliatorio podrán conservarse a través de medios electrónicos o magnéticos, de acuerdo con el artículo 16 del Decreto Ley 2106 de 2019.</w:t>
            </w:r>
          </w:p>
          <w:p w14:paraId="12E578B1" w14:textId="77777777" w:rsidR="00AB052C" w:rsidRPr="00B556BE" w:rsidRDefault="00AB052C" w:rsidP="00631B49">
            <w:pPr>
              <w:jc w:val="both"/>
              <w:rPr>
                <w:rFonts w:ascii="Arial" w:hAnsi="Arial" w:cs="Arial"/>
                <w:color w:val="000000" w:themeColor="text1"/>
              </w:rPr>
            </w:pPr>
          </w:p>
          <w:p w14:paraId="0853DCF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transitorio</w:t>
            </w:r>
            <w:r w:rsidRPr="00B556BE">
              <w:rPr>
                <w:rFonts w:ascii="Arial" w:hAnsi="Arial" w:cs="Arial"/>
                <w:color w:val="000000" w:themeColor="text1"/>
              </w:rPr>
              <w:t xml:space="preserve">. Dentro de los dos (2) años siguientes a la expedición de la presente ley, las alcaldías o sus dependencias delegadas para estos efectos, dispondrán lo necesario para recibir el archivo de las actas de </w:t>
            </w:r>
            <w:r w:rsidRPr="00B556BE">
              <w:rPr>
                <w:rFonts w:ascii="Arial" w:hAnsi="Arial" w:cs="Arial"/>
                <w:color w:val="000000" w:themeColor="text1"/>
              </w:rPr>
              <w:lastRenderedPageBreak/>
              <w:t>conciliación realizadas por los conciliadores en equidad hasta la fecha, de acuerdo con los</w:t>
            </w:r>
            <w:r w:rsidRPr="00B556BE">
              <w:rPr>
                <w:rFonts w:ascii="Arial" w:hAnsi="Arial" w:cs="Arial"/>
                <w:color w:val="000000" w:themeColor="text1"/>
              </w:rPr>
              <w:br/>
              <w:t>parámetros establecidos en la Ley General de Archivo vigente o la norma que los sustituya, modifique o complemente.</w:t>
            </w:r>
          </w:p>
          <w:p w14:paraId="144FDDB3" w14:textId="77777777" w:rsidR="00AB052C" w:rsidRPr="00B556BE" w:rsidRDefault="00AB052C" w:rsidP="00631B49">
            <w:pPr>
              <w:jc w:val="both"/>
              <w:rPr>
                <w:rFonts w:ascii="Arial" w:hAnsi="Arial" w:cs="Arial"/>
                <w:b/>
                <w:bCs/>
                <w:color w:val="000000" w:themeColor="text1"/>
              </w:rPr>
            </w:pPr>
          </w:p>
        </w:tc>
        <w:tc>
          <w:tcPr>
            <w:tcW w:w="3260" w:type="dxa"/>
          </w:tcPr>
          <w:p w14:paraId="56F8CED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6</w:t>
            </w:r>
            <w:r>
              <w:rPr>
                <w:rFonts w:ascii="Arial" w:hAnsi="Arial" w:cs="Arial"/>
                <w:b/>
                <w:bCs/>
                <w:color w:val="000000" w:themeColor="text1"/>
              </w:rPr>
              <w:t>6</w:t>
            </w:r>
            <w:r w:rsidRPr="00B556BE">
              <w:rPr>
                <w:rFonts w:ascii="Arial" w:hAnsi="Arial" w:cs="Arial"/>
                <w:b/>
                <w:bCs/>
                <w:color w:val="000000" w:themeColor="text1"/>
              </w:rPr>
              <w:t xml:space="preserve">. </w:t>
            </w:r>
            <w:r w:rsidRPr="00B556BE">
              <w:rPr>
                <w:rFonts w:ascii="Arial" w:hAnsi="Arial" w:cs="Arial"/>
                <w:i/>
                <w:iCs/>
                <w:color w:val="000000" w:themeColor="text1"/>
              </w:rPr>
              <w:t xml:space="preserve">Archivo de las actas y constancias. </w:t>
            </w:r>
            <w:r w:rsidRPr="00B556BE">
              <w:rPr>
                <w:rFonts w:ascii="Arial" w:hAnsi="Arial" w:cs="Arial"/>
                <w:color w:val="000000" w:themeColor="text1"/>
              </w:rPr>
              <w:t xml:space="preserve">Las entidades públicas, los centros de conciliación y los programas locales de justicia en equidad conservarán las copias de las actas, las constancias y demás documentos que expidan los conciliadores, de acuerdo con la Ley Nacional de Archivo vigente, o la </w:t>
            </w:r>
            <w:r w:rsidRPr="00B556BE">
              <w:rPr>
                <w:rFonts w:ascii="Arial" w:hAnsi="Arial" w:cs="Arial"/>
                <w:color w:val="000000" w:themeColor="text1"/>
              </w:rPr>
              <w:lastRenderedPageBreak/>
              <w:t>norma que la sustituya, modifique o complemente.</w:t>
            </w:r>
          </w:p>
          <w:p w14:paraId="22237AB4" w14:textId="77777777" w:rsidR="00AB052C" w:rsidRPr="00B556BE" w:rsidRDefault="00AB052C" w:rsidP="00631B49">
            <w:pPr>
              <w:jc w:val="both"/>
              <w:rPr>
                <w:rFonts w:ascii="Arial" w:hAnsi="Arial" w:cs="Arial"/>
                <w:color w:val="000000" w:themeColor="text1"/>
              </w:rPr>
            </w:pPr>
          </w:p>
          <w:p w14:paraId="4626FD2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Para tal efecto el conciliador deberá entregar al centro de conciliación el acta de conciliación, las constancias y demás documentos dentro de los </w:t>
            </w:r>
            <w:r>
              <w:rPr>
                <w:rFonts w:ascii="Arial" w:hAnsi="Arial" w:cs="Arial"/>
                <w:color w:val="000000" w:themeColor="text1"/>
              </w:rPr>
              <w:t>cuatro</w:t>
            </w:r>
            <w:r w:rsidRPr="00B556BE">
              <w:rPr>
                <w:rFonts w:ascii="Arial" w:hAnsi="Arial" w:cs="Arial"/>
                <w:color w:val="000000" w:themeColor="text1"/>
              </w:rPr>
              <w:t xml:space="preserve"> (</w:t>
            </w:r>
            <w:r>
              <w:rPr>
                <w:rFonts w:ascii="Arial" w:hAnsi="Arial" w:cs="Arial"/>
                <w:color w:val="000000" w:themeColor="text1"/>
              </w:rPr>
              <w:t>4</w:t>
            </w:r>
            <w:r w:rsidRPr="00B556BE">
              <w:rPr>
                <w:rFonts w:ascii="Arial" w:hAnsi="Arial" w:cs="Arial"/>
                <w:color w:val="000000" w:themeColor="text1"/>
              </w:rPr>
              <w:t>) días siguientes a la audiencia. Los conciliadores en equidad deberán hacer entrega de estos documentos dentro del término establecido en el respectivo reglamento del programa local.</w:t>
            </w:r>
          </w:p>
          <w:p w14:paraId="60CA3F4B" w14:textId="77777777" w:rsidR="00AB052C" w:rsidRPr="00B556BE" w:rsidRDefault="00AB052C" w:rsidP="00631B49">
            <w:pPr>
              <w:jc w:val="both"/>
              <w:rPr>
                <w:rFonts w:ascii="Arial" w:hAnsi="Arial" w:cs="Arial"/>
                <w:color w:val="000000" w:themeColor="text1"/>
              </w:rPr>
            </w:pPr>
          </w:p>
          <w:p w14:paraId="49EB0BB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Las actas, constancias y demás documentos que hagan parte del procedimiento conciliatorio podrán conservarse a través de medios electrónicos o magnéticos, de acuerdo con el artículo 16 del Decreto Ley 2106 de 2019.</w:t>
            </w:r>
          </w:p>
          <w:p w14:paraId="592C7145" w14:textId="77777777" w:rsidR="00AB052C" w:rsidRPr="00B556BE" w:rsidRDefault="00AB052C" w:rsidP="00631B49">
            <w:pPr>
              <w:jc w:val="both"/>
              <w:rPr>
                <w:rFonts w:ascii="Arial" w:hAnsi="Arial" w:cs="Arial"/>
                <w:color w:val="000000" w:themeColor="text1"/>
              </w:rPr>
            </w:pPr>
          </w:p>
          <w:p w14:paraId="19025A7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transitorio</w:t>
            </w:r>
            <w:r w:rsidRPr="00B556BE">
              <w:rPr>
                <w:rFonts w:ascii="Arial" w:hAnsi="Arial" w:cs="Arial"/>
                <w:color w:val="000000" w:themeColor="text1"/>
              </w:rPr>
              <w:t xml:space="preserve">. Dentro de los dos (2) años siguientes a la expedición de la presente ley, las alcaldías o sus dependencias delegadas para estos efectos, dispondrán lo necesario para recibir el archivo de las actas de </w:t>
            </w:r>
            <w:r w:rsidRPr="00B556BE">
              <w:rPr>
                <w:rFonts w:ascii="Arial" w:hAnsi="Arial" w:cs="Arial"/>
                <w:color w:val="000000" w:themeColor="text1"/>
              </w:rPr>
              <w:lastRenderedPageBreak/>
              <w:t>conciliación realizadas por los conciliadores en equidad hasta la fecha, de acuerdo con los</w:t>
            </w:r>
            <w:r w:rsidRPr="00B556BE">
              <w:rPr>
                <w:rFonts w:ascii="Arial" w:hAnsi="Arial" w:cs="Arial"/>
                <w:color w:val="000000" w:themeColor="text1"/>
              </w:rPr>
              <w:br/>
              <w:t>parámetros establecidos en la Ley General de Archivo vigente o la norma que los sustituya, modifique o complemente.</w:t>
            </w:r>
          </w:p>
          <w:p w14:paraId="0A54EDAF" w14:textId="77777777" w:rsidR="00AB052C" w:rsidRPr="00B556BE" w:rsidRDefault="00AB052C" w:rsidP="00631B49">
            <w:pPr>
              <w:jc w:val="both"/>
              <w:rPr>
                <w:rFonts w:ascii="Arial" w:hAnsi="Arial" w:cs="Arial"/>
                <w:color w:val="000000" w:themeColor="text1"/>
                <w:lang w:val="es-ES"/>
              </w:rPr>
            </w:pPr>
          </w:p>
        </w:tc>
        <w:tc>
          <w:tcPr>
            <w:tcW w:w="2835" w:type="dxa"/>
          </w:tcPr>
          <w:p w14:paraId="772F085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41D729AB" w14:textId="77777777" w:rsidTr="00102861">
        <w:tc>
          <w:tcPr>
            <w:tcW w:w="3261" w:type="dxa"/>
          </w:tcPr>
          <w:p w14:paraId="4071B8C4"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III</w:t>
            </w:r>
          </w:p>
          <w:p w14:paraId="65CA1802" w14:textId="77777777" w:rsidR="00AB052C" w:rsidRPr="00B556BE" w:rsidRDefault="00AB052C" w:rsidP="00631B49">
            <w:pPr>
              <w:jc w:val="center"/>
              <w:rPr>
                <w:rFonts w:ascii="Arial" w:hAnsi="Arial" w:cs="Arial"/>
                <w:b/>
                <w:bCs/>
                <w:color w:val="000000" w:themeColor="text1"/>
              </w:rPr>
            </w:pPr>
          </w:p>
          <w:p w14:paraId="1507F8A5"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DEL REQUISITO DE PROCEDIBILIDAD</w:t>
            </w:r>
          </w:p>
          <w:p w14:paraId="6DDA8557" w14:textId="77777777" w:rsidR="00AB052C" w:rsidRPr="00B556BE" w:rsidRDefault="00AB052C" w:rsidP="00631B49">
            <w:pPr>
              <w:jc w:val="center"/>
              <w:rPr>
                <w:rFonts w:ascii="Arial" w:hAnsi="Arial" w:cs="Arial"/>
                <w:b/>
                <w:bCs/>
                <w:color w:val="000000" w:themeColor="text1"/>
              </w:rPr>
            </w:pPr>
          </w:p>
          <w:p w14:paraId="733A4BAB" w14:textId="77777777" w:rsidR="00AB052C" w:rsidRPr="00B556BE" w:rsidRDefault="00AB052C" w:rsidP="00631B49">
            <w:pPr>
              <w:spacing w:after="160"/>
              <w:jc w:val="both"/>
              <w:rPr>
                <w:rFonts w:ascii="Arial" w:eastAsia="Times New Roman" w:hAnsi="Arial" w:cs="Arial"/>
                <w:color w:val="000000" w:themeColor="text1"/>
                <w:lang w:val="es-CO" w:eastAsia="es-CO"/>
              </w:rPr>
            </w:pPr>
            <w:r w:rsidRPr="00B556BE">
              <w:rPr>
                <w:rFonts w:ascii="Arial" w:eastAsia="Calibri" w:hAnsi="Arial" w:cs="Arial"/>
                <w:b/>
                <w:bCs/>
                <w:color w:val="000000" w:themeColor="text1"/>
                <w:lang w:val="es-CO"/>
              </w:rPr>
              <w:t xml:space="preserve">Artículo 66. </w:t>
            </w:r>
            <w:r w:rsidRPr="00B556BE">
              <w:rPr>
                <w:rFonts w:ascii="Arial" w:eastAsia="Calibri" w:hAnsi="Arial" w:cs="Arial"/>
                <w:i/>
                <w:iCs/>
                <w:color w:val="000000" w:themeColor="text1"/>
                <w:lang w:val="es-CO"/>
              </w:rPr>
              <w:t>La conciliación como requisito de procedibilidad</w:t>
            </w:r>
            <w:r w:rsidRPr="00B556BE">
              <w:rPr>
                <w:rFonts w:ascii="Arial" w:eastAsia="Calibri" w:hAnsi="Arial" w:cs="Arial"/>
                <w:b/>
                <w:bCs/>
                <w:i/>
                <w:iCs/>
                <w:color w:val="000000" w:themeColor="text1"/>
                <w:lang w:val="es-CO"/>
              </w:rPr>
              <w:t xml:space="preserve">. </w:t>
            </w:r>
            <w:r w:rsidRPr="00B556BE">
              <w:rPr>
                <w:rFonts w:ascii="Arial" w:eastAsia="Times New Roman" w:hAnsi="Arial" w:cs="Arial"/>
                <w:color w:val="000000" w:themeColor="text1"/>
                <w:lang w:val="es-CO" w:eastAsia="es-CO"/>
              </w:rPr>
              <w:t xml:space="preserve">En los asuntos susceptibles de conciliación, se tendrá como regla general que la conciliación extrajudicial en derecho es requisito de procedibilidad para acudir ante las jurisdicciones que por norma así lo exijan, salvo cuando la ley lo excepcione. </w:t>
            </w:r>
          </w:p>
          <w:p w14:paraId="1E75E312"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1. </w:t>
            </w:r>
            <w:r w:rsidRPr="00B556BE">
              <w:rPr>
                <w:rFonts w:ascii="Arial" w:eastAsia="Calibri" w:hAnsi="Arial" w:cs="Arial"/>
                <w:color w:val="000000" w:themeColor="text1"/>
                <w:lang w:val="es-CO"/>
              </w:rPr>
              <w:t>La conciliación en asuntos laborales no constituye requisito de procedibilidad.</w:t>
            </w:r>
          </w:p>
          <w:p w14:paraId="2B94FE6F"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 xml:space="preserve">Podrá interponerse la demanda sin agotar el requisito de procedibilidad de la conciliación en los eventos en que el demandante bajo </w:t>
            </w:r>
            <w:r w:rsidRPr="00B556BE">
              <w:rPr>
                <w:rFonts w:ascii="Arial" w:eastAsia="Calibri" w:hAnsi="Arial" w:cs="Arial"/>
                <w:color w:val="000000" w:themeColor="text1"/>
                <w:lang w:val="es-CO"/>
              </w:rPr>
              <w:lastRenderedPageBreak/>
              <w:t>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0DF1BA73" w14:textId="77777777" w:rsidR="00AB052C"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3. </w:t>
            </w:r>
            <w:r w:rsidRPr="00B556BE">
              <w:rPr>
                <w:rFonts w:ascii="Arial" w:eastAsia="Calibri" w:hAnsi="Arial" w:cs="Arial"/>
                <w:color w:val="000000" w:themeColor="text1"/>
                <w:lang w:val="es-CO"/>
              </w:rPr>
              <w:t>En todo proceso y ante cualquier jurisdicción, cuando se solicite la práctica de medidas cautelares se podrá acudir directamente al juez, sin necesidad de agotar la conciliación prejudicial como requisito de procedibilidad.</w:t>
            </w:r>
          </w:p>
          <w:p w14:paraId="0D8A8441" w14:textId="77777777" w:rsidR="00AB052C" w:rsidRPr="00AB6F20" w:rsidRDefault="00AB052C" w:rsidP="00631B49">
            <w:pPr>
              <w:spacing w:after="160"/>
              <w:jc w:val="both"/>
              <w:rPr>
                <w:rFonts w:ascii="Arial" w:eastAsia="Calibri" w:hAnsi="Arial" w:cs="Arial"/>
                <w:color w:val="000000" w:themeColor="text1"/>
                <w:lang w:val="es-CO"/>
              </w:rPr>
            </w:pPr>
            <w:r w:rsidRPr="00AB6F20">
              <w:rPr>
                <w:rFonts w:ascii="Arial" w:hAnsi="Arial" w:cs="Arial"/>
                <w:iCs/>
                <w:color w:val="000000" w:themeColor="text1"/>
              </w:rPr>
              <w:t>Lo anterior, sin perjuicio de lo previsto al respecto para los asuntos Contencioso Administrativo</w:t>
            </w:r>
            <w:r>
              <w:rPr>
                <w:rFonts w:ascii="Arial" w:hAnsi="Arial" w:cs="Arial"/>
                <w:iCs/>
                <w:color w:val="000000" w:themeColor="text1"/>
              </w:rPr>
              <w:t>.</w:t>
            </w:r>
          </w:p>
          <w:p w14:paraId="1600671D" w14:textId="77777777" w:rsidR="00AB052C" w:rsidRPr="00E8631B" w:rsidRDefault="00AB052C" w:rsidP="00631B49">
            <w:pPr>
              <w:spacing w:before="100" w:beforeAutospacing="1" w:after="100" w:afterAutospacing="1" w:line="270" w:lineRule="atLeast"/>
              <w:jc w:val="both"/>
              <w:rPr>
                <w:rFonts w:ascii="Arial" w:eastAsia="Times New Roman" w:hAnsi="Arial" w:cs="Arial"/>
                <w:color w:val="000000" w:themeColor="text1"/>
                <w:lang w:val="es-CO" w:eastAsia="es-CO"/>
              </w:rPr>
            </w:pPr>
          </w:p>
        </w:tc>
        <w:tc>
          <w:tcPr>
            <w:tcW w:w="3260" w:type="dxa"/>
          </w:tcPr>
          <w:p w14:paraId="2880918A"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III</w:t>
            </w:r>
          </w:p>
          <w:p w14:paraId="675C11FA" w14:textId="77777777" w:rsidR="00AB052C" w:rsidRPr="00B556BE" w:rsidRDefault="00AB052C" w:rsidP="00631B49">
            <w:pPr>
              <w:jc w:val="center"/>
              <w:rPr>
                <w:rFonts w:ascii="Arial" w:hAnsi="Arial" w:cs="Arial"/>
                <w:b/>
                <w:bCs/>
                <w:color w:val="000000" w:themeColor="text1"/>
              </w:rPr>
            </w:pPr>
          </w:p>
          <w:p w14:paraId="522AA28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DEL REQUISITO DE PROCEDIBILIDAD</w:t>
            </w:r>
          </w:p>
          <w:p w14:paraId="48A9CE70" w14:textId="77777777" w:rsidR="00AB052C" w:rsidRPr="00B556BE" w:rsidRDefault="00AB052C" w:rsidP="00631B49">
            <w:pPr>
              <w:jc w:val="center"/>
              <w:rPr>
                <w:rFonts w:ascii="Arial" w:hAnsi="Arial" w:cs="Arial"/>
                <w:b/>
                <w:bCs/>
                <w:color w:val="000000" w:themeColor="text1"/>
              </w:rPr>
            </w:pPr>
          </w:p>
          <w:p w14:paraId="35617DC6" w14:textId="77777777" w:rsidR="00AB052C" w:rsidRPr="00B556BE" w:rsidRDefault="00AB052C" w:rsidP="00631B49">
            <w:pPr>
              <w:spacing w:after="160"/>
              <w:jc w:val="both"/>
              <w:rPr>
                <w:rFonts w:ascii="Arial" w:eastAsia="Times New Roman" w:hAnsi="Arial" w:cs="Arial"/>
                <w:color w:val="000000" w:themeColor="text1"/>
                <w:lang w:val="es-CO" w:eastAsia="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7</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La conciliación como requisito de procedibilidad</w:t>
            </w:r>
            <w:r w:rsidRPr="00B556BE">
              <w:rPr>
                <w:rFonts w:ascii="Arial" w:eastAsia="Calibri" w:hAnsi="Arial" w:cs="Arial"/>
                <w:b/>
                <w:bCs/>
                <w:i/>
                <w:iCs/>
                <w:color w:val="000000" w:themeColor="text1"/>
                <w:lang w:val="es-CO"/>
              </w:rPr>
              <w:t xml:space="preserve">. </w:t>
            </w:r>
            <w:r w:rsidRPr="00B556BE">
              <w:rPr>
                <w:rFonts w:ascii="Arial" w:eastAsia="Times New Roman" w:hAnsi="Arial" w:cs="Arial"/>
                <w:color w:val="000000" w:themeColor="text1"/>
                <w:lang w:val="es-CO" w:eastAsia="es-CO"/>
              </w:rPr>
              <w:t xml:space="preserve">En los asuntos susceptibles de conciliación, se tendrá como regla general que la conciliación extrajudicial en derecho es requisito de procedibilidad para acudir ante las jurisdicciones que por norma así lo exijan, salvo cuando la ley lo excepcione. </w:t>
            </w:r>
          </w:p>
          <w:p w14:paraId="7822DBA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1. </w:t>
            </w:r>
            <w:r w:rsidRPr="00B556BE">
              <w:rPr>
                <w:rFonts w:ascii="Arial" w:eastAsia="Calibri" w:hAnsi="Arial" w:cs="Arial"/>
                <w:color w:val="000000" w:themeColor="text1"/>
                <w:lang w:val="es-CO"/>
              </w:rPr>
              <w:t>La conciliación en asuntos laborales no constituye requisito de procedibilidad.</w:t>
            </w:r>
          </w:p>
          <w:p w14:paraId="6C51CE37"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 xml:space="preserve">Podrá interponerse la demanda sin agotar el requisito de procedibilidad de la conciliación en los eventos en que el demandante bajo </w:t>
            </w:r>
            <w:r w:rsidRPr="00B556BE">
              <w:rPr>
                <w:rFonts w:ascii="Arial" w:eastAsia="Calibri" w:hAnsi="Arial" w:cs="Arial"/>
                <w:color w:val="000000" w:themeColor="text1"/>
                <w:lang w:val="es-CO"/>
              </w:rPr>
              <w:lastRenderedPageBreak/>
              <w:t>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1960FC82" w14:textId="77777777" w:rsidR="00AB052C"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3. </w:t>
            </w:r>
            <w:r w:rsidRPr="00B556BE">
              <w:rPr>
                <w:rFonts w:ascii="Arial" w:eastAsia="Calibri" w:hAnsi="Arial" w:cs="Arial"/>
                <w:color w:val="000000" w:themeColor="text1"/>
                <w:lang w:val="es-CO"/>
              </w:rPr>
              <w:t>En todo proceso y ante cualquier jurisdicción, cuando se solicite la práctica de medidas cautelares se podrá acudir directamente al juez, sin necesidad de agotar la conciliación prejudicial como requisito de procedibilidad.</w:t>
            </w:r>
          </w:p>
          <w:p w14:paraId="38C3C9B0" w14:textId="77777777" w:rsidR="00AB052C" w:rsidRPr="00AB6F20" w:rsidRDefault="00AB052C" w:rsidP="00631B49">
            <w:pPr>
              <w:spacing w:after="160"/>
              <w:jc w:val="both"/>
              <w:rPr>
                <w:rFonts w:ascii="Arial" w:eastAsia="Calibri" w:hAnsi="Arial" w:cs="Arial"/>
                <w:color w:val="000000" w:themeColor="text1"/>
                <w:lang w:val="es-CO"/>
              </w:rPr>
            </w:pPr>
            <w:r w:rsidRPr="00AB6F20">
              <w:rPr>
                <w:rFonts w:ascii="Arial" w:hAnsi="Arial" w:cs="Arial"/>
                <w:iCs/>
                <w:color w:val="000000" w:themeColor="text1"/>
              </w:rPr>
              <w:t>Lo anterior, sin perjuicio de lo previsto al respecto para los asuntos Contencioso Administrativo</w:t>
            </w:r>
            <w:r>
              <w:rPr>
                <w:rFonts w:ascii="Arial" w:hAnsi="Arial" w:cs="Arial"/>
                <w:iCs/>
                <w:color w:val="000000" w:themeColor="text1"/>
              </w:rPr>
              <w:t>.</w:t>
            </w:r>
          </w:p>
          <w:p w14:paraId="4A1D4332" w14:textId="77777777" w:rsidR="00AB052C" w:rsidRPr="00B556BE" w:rsidRDefault="00AB052C" w:rsidP="00631B49">
            <w:pPr>
              <w:jc w:val="both"/>
              <w:rPr>
                <w:rFonts w:ascii="Arial" w:hAnsi="Arial" w:cs="Arial"/>
                <w:b/>
                <w:strike/>
                <w:color w:val="000000" w:themeColor="text1"/>
                <w:lang w:val="es-ES"/>
              </w:rPr>
            </w:pPr>
          </w:p>
        </w:tc>
        <w:tc>
          <w:tcPr>
            <w:tcW w:w="2835" w:type="dxa"/>
          </w:tcPr>
          <w:p w14:paraId="5FA7C25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4797BE0E" w14:textId="77777777" w:rsidTr="00102861">
        <w:tc>
          <w:tcPr>
            <w:tcW w:w="3261" w:type="dxa"/>
          </w:tcPr>
          <w:p w14:paraId="76666972" w14:textId="77777777" w:rsidR="00AB052C" w:rsidRPr="00B556BE" w:rsidRDefault="00AB052C" w:rsidP="00631B49">
            <w:pPr>
              <w:jc w:val="both"/>
              <w:rPr>
                <w:rFonts w:ascii="Arial" w:eastAsia="Times New Roman" w:hAnsi="Arial" w:cs="Arial"/>
                <w:i/>
                <w:color w:val="000000" w:themeColor="text1"/>
                <w:lang w:eastAsia="es-CO"/>
              </w:rPr>
            </w:pPr>
            <w:r w:rsidRPr="00B556BE">
              <w:rPr>
                <w:rFonts w:ascii="Arial" w:eastAsia="Times New Roman" w:hAnsi="Arial" w:cs="Arial"/>
                <w:b/>
                <w:color w:val="000000" w:themeColor="text1"/>
                <w:lang w:eastAsia="es-CO"/>
              </w:rPr>
              <w:lastRenderedPageBreak/>
              <w:t xml:space="preserve">Artículo 67. </w:t>
            </w:r>
            <w:r w:rsidRPr="00B556BE">
              <w:rPr>
                <w:rFonts w:ascii="Arial" w:eastAsia="Times New Roman" w:hAnsi="Arial" w:cs="Arial"/>
                <w:i/>
                <w:color w:val="000000" w:themeColor="text1"/>
                <w:lang w:eastAsia="es-CO"/>
              </w:rPr>
              <w:t xml:space="preserve">La conciliación como requisito de procedibilidad en materia civil. </w:t>
            </w:r>
            <w:r w:rsidRPr="00B556BE">
              <w:rPr>
                <w:rFonts w:ascii="Arial" w:eastAsia="Times New Roman" w:hAnsi="Arial" w:cs="Arial"/>
                <w:color w:val="000000" w:themeColor="text1"/>
                <w:lang w:eastAsia="es-CO"/>
              </w:rPr>
              <w:t xml:space="preserve">La conciliación como requisito de procedibilidad en materia civil se regirá por lo normado en el artículo 38 de la Ley 1564 de 2012, o la norma que lo modifique, </w:t>
            </w:r>
            <w:r w:rsidRPr="00B556BE">
              <w:rPr>
                <w:rFonts w:ascii="Arial" w:eastAsia="Times New Roman" w:hAnsi="Arial" w:cs="Arial"/>
                <w:color w:val="000000" w:themeColor="text1"/>
                <w:lang w:eastAsia="es-CO"/>
              </w:rPr>
              <w:lastRenderedPageBreak/>
              <w:t xml:space="preserve">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y aquellos en donde se demande o sea obligatoria la citación de indeterminados. </w:t>
            </w:r>
          </w:p>
          <w:p w14:paraId="51E842EF" w14:textId="77777777" w:rsidR="00AB052C" w:rsidRPr="00B556BE" w:rsidRDefault="00AB052C" w:rsidP="00631B49">
            <w:pPr>
              <w:spacing w:before="100" w:beforeAutospacing="1" w:after="100" w:afterAutospacing="1" w:line="270" w:lineRule="atLeast"/>
              <w:jc w:val="both"/>
              <w:rPr>
                <w:rFonts w:ascii="Arial" w:hAnsi="Arial" w:cs="Arial"/>
                <w:color w:val="000000" w:themeColor="text1"/>
              </w:rPr>
            </w:pPr>
            <w:r w:rsidRPr="00B556BE">
              <w:rPr>
                <w:rFonts w:ascii="Arial" w:eastAsia="Times New Roman" w:hAnsi="Arial" w:cs="Arial"/>
                <w:color w:val="000000" w:themeColor="text1"/>
                <w:lang w:eastAsia="es-CO"/>
              </w:rPr>
              <w:t>Igualmente en la restitución de bien arrendado de que trata el artículo 384 y en la cancelación, reposición y reivindicación de títulos valores de que trata el artículo 398 de la Ley 1564 de 2012, e</w:t>
            </w:r>
            <w:r w:rsidRPr="00B556BE">
              <w:rPr>
                <w:rFonts w:ascii="Arial" w:hAnsi="Arial" w:cs="Arial"/>
                <w:color w:val="000000" w:themeColor="text1"/>
              </w:rPr>
              <w:t xml:space="preserve">l demandante no estará obligado a solicitar y tramitar la audiencia de conciliación extrajudicial como requisito de procedibilidad de la demanda, ni del trámite correspondiente, casos en los cuales el interesado podrá presentar  la demanda directamente ante el juez. </w:t>
            </w:r>
            <w:r w:rsidRPr="00B556BE">
              <w:rPr>
                <w:rFonts w:ascii="Arial" w:hAnsi="Arial" w:cs="Arial"/>
                <w:color w:val="000000" w:themeColor="text1"/>
              </w:rPr>
              <w:br/>
            </w:r>
          </w:p>
        </w:tc>
        <w:tc>
          <w:tcPr>
            <w:tcW w:w="3260" w:type="dxa"/>
          </w:tcPr>
          <w:p w14:paraId="565CA2DD" w14:textId="77777777" w:rsidR="00AB052C" w:rsidRPr="00B556BE" w:rsidRDefault="00AB052C" w:rsidP="00631B49">
            <w:pPr>
              <w:jc w:val="both"/>
              <w:rPr>
                <w:rFonts w:ascii="Arial" w:eastAsia="Times New Roman" w:hAnsi="Arial" w:cs="Arial"/>
                <w:i/>
                <w:color w:val="000000" w:themeColor="text1"/>
                <w:lang w:eastAsia="es-CO"/>
              </w:rPr>
            </w:pPr>
            <w:r w:rsidRPr="00B556BE">
              <w:rPr>
                <w:rFonts w:ascii="Arial" w:eastAsia="Times New Roman" w:hAnsi="Arial" w:cs="Arial"/>
                <w:b/>
                <w:color w:val="000000" w:themeColor="text1"/>
                <w:lang w:eastAsia="es-CO"/>
              </w:rPr>
              <w:lastRenderedPageBreak/>
              <w:t>Artículo 6</w:t>
            </w:r>
            <w:r>
              <w:rPr>
                <w:rFonts w:ascii="Arial" w:eastAsia="Times New Roman" w:hAnsi="Arial" w:cs="Arial"/>
                <w:b/>
                <w:color w:val="000000" w:themeColor="text1"/>
                <w:lang w:eastAsia="es-CO"/>
              </w:rPr>
              <w:t>8</w:t>
            </w:r>
            <w:r w:rsidRPr="00B556BE">
              <w:rPr>
                <w:rFonts w:ascii="Arial" w:eastAsia="Times New Roman" w:hAnsi="Arial" w:cs="Arial"/>
                <w:b/>
                <w:color w:val="000000" w:themeColor="text1"/>
                <w:lang w:eastAsia="es-CO"/>
              </w:rPr>
              <w:t xml:space="preserve">. </w:t>
            </w:r>
            <w:r w:rsidRPr="00B556BE">
              <w:rPr>
                <w:rFonts w:ascii="Arial" w:eastAsia="Times New Roman" w:hAnsi="Arial" w:cs="Arial"/>
                <w:i/>
                <w:color w:val="000000" w:themeColor="text1"/>
                <w:lang w:eastAsia="es-CO"/>
              </w:rPr>
              <w:t xml:space="preserve">La conciliación como requisito de procedibilidad en materia civil. </w:t>
            </w:r>
            <w:r w:rsidRPr="00B556BE">
              <w:rPr>
                <w:rFonts w:ascii="Arial" w:eastAsia="Times New Roman" w:hAnsi="Arial" w:cs="Arial"/>
                <w:color w:val="000000" w:themeColor="text1"/>
                <w:lang w:eastAsia="es-CO"/>
              </w:rPr>
              <w:t xml:space="preserve">La conciliación como requisito de procedibilidad en materia civil se regirá por lo normado en el artículo 38 de la Ley 1564 de 2012, o la norma que lo modifique, </w:t>
            </w:r>
            <w:r w:rsidRPr="00B556BE">
              <w:rPr>
                <w:rFonts w:ascii="Arial" w:eastAsia="Times New Roman" w:hAnsi="Arial" w:cs="Arial"/>
                <w:color w:val="000000" w:themeColor="text1"/>
                <w:lang w:eastAsia="es-CO"/>
              </w:rPr>
              <w:lastRenderedPageBreak/>
              <w:t xml:space="preserve">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y aquellos en donde se demande o sea obligatoria la citación de indeterminados. </w:t>
            </w:r>
          </w:p>
          <w:p w14:paraId="3AE0E289" w14:textId="77777777" w:rsidR="00AB052C" w:rsidRPr="00B556BE" w:rsidRDefault="00AB052C" w:rsidP="00631B49">
            <w:pPr>
              <w:jc w:val="both"/>
              <w:rPr>
                <w:rFonts w:ascii="Arial" w:hAnsi="Arial" w:cs="Arial"/>
                <w:color w:val="000000" w:themeColor="text1"/>
                <w:lang w:val="es-ES"/>
              </w:rPr>
            </w:pPr>
            <w:r w:rsidRPr="00B556BE">
              <w:rPr>
                <w:rFonts w:ascii="Arial" w:eastAsia="Times New Roman" w:hAnsi="Arial" w:cs="Arial"/>
                <w:color w:val="000000" w:themeColor="text1"/>
                <w:lang w:eastAsia="es-CO"/>
              </w:rPr>
              <w:t>Igualmente en la restitución de bien arrendado de que trata el artículo 384 y en la cancelación, reposición y reivindicación de títulos valores de que trata el artículo 398 de la Ley 1564 de 2012, e</w:t>
            </w:r>
            <w:r w:rsidRPr="00B556BE">
              <w:rPr>
                <w:rFonts w:ascii="Arial" w:hAnsi="Arial" w:cs="Arial"/>
                <w:color w:val="000000" w:themeColor="text1"/>
              </w:rPr>
              <w:t xml:space="preserve">l demandante no estará obligado a solicitar y tramitar la audiencia de conciliación extrajudicial como requisito de procedibilidad de la demanda, ni del trámite correspondiente, casos en los cuales el interesado podrá presentar  la demanda directamente ante el juez. </w:t>
            </w:r>
            <w:r w:rsidRPr="00B556BE">
              <w:rPr>
                <w:rFonts w:ascii="Arial" w:hAnsi="Arial" w:cs="Arial"/>
                <w:color w:val="000000" w:themeColor="text1"/>
              </w:rPr>
              <w:br/>
            </w:r>
          </w:p>
        </w:tc>
        <w:tc>
          <w:tcPr>
            <w:tcW w:w="2835" w:type="dxa"/>
          </w:tcPr>
          <w:p w14:paraId="605F6AF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5680CEA" w14:textId="77777777" w:rsidTr="00102861">
        <w:tc>
          <w:tcPr>
            <w:tcW w:w="3261" w:type="dxa"/>
          </w:tcPr>
          <w:p w14:paraId="2362F2A2"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lastRenderedPageBreak/>
              <w:t>Artículo 68</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 xml:space="preserve">La conciliación como requisito de procedibilidad en materia de </w:t>
            </w:r>
            <w:r w:rsidRPr="00B556BE">
              <w:rPr>
                <w:rFonts w:ascii="Arial" w:eastAsia="Calibri" w:hAnsi="Arial" w:cs="Arial"/>
                <w:i/>
                <w:color w:val="000000" w:themeColor="text1"/>
                <w:lang w:val="es-CO"/>
              </w:rPr>
              <w:lastRenderedPageBreak/>
              <w:t>familia</w:t>
            </w:r>
            <w:r w:rsidRPr="00B556BE">
              <w:rPr>
                <w:rFonts w:ascii="Arial" w:eastAsia="Calibri" w:hAnsi="Arial" w:cs="Arial"/>
                <w:color w:val="000000" w:themeColor="text1"/>
                <w:lang w:val="es-CO"/>
              </w:rPr>
              <w:t xml:space="preserve">. La conciliación extrajudicial en derecho en materia de familia, será requisito de procedibilidad en los siguientes asuntos: </w:t>
            </w:r>
          </w:p>
          <w:p w14:paraId="2602F8A3"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1. Controversias sobre la custodia y el régimen de visitas sobre menores </w:t>
            </w:r>
            <w:r w:rsidRPr="00AB6F20">
              <w:rPr>
                <w:rFonts w:ascii="Arial" w:hAnsi="Arial" w:cs="Arial"/>
                <w:color w:val="000000" w:themeColor="text1"/>
              </w:rPr>
              <w:t>y personas en condición de discapacidad de conformidad con la Ley 1996 de 2019, la que la modifique o derogue.</w:t>
            </w:r>
          </w:p>
          <w:p w14:paraId="5B093924"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Asuntos relacionados con las obligaciones alimentarias.</w:t>
            </w:r>
          </w:p>
          <w:p w14:paraId="0BE1EF33"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Declaración de la unión marital de hecho, su disolución y la liquidación de la sociedad patrimonial.</w:t>
            </w:r>
          </w:p>
          <w:p w14:paraId="75A23830"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Rescisión de la partición en las sucesiones y en las liquidaciones de sociedad conyugal o de sociedad patrimonial entre compañeros permanentes.</w:t>
            </w:r>
          </w:p>
          <w:p w14:paraId="6B528045"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Conflictos sobre capitulaciones matrimoniales.</w:t>
            </w:r>
          </w:p>
          <w:p w14:paraId="570FDA91"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6. Controversias entre cónyuges sobre, la dirección conjunta del hogar y entre padres sobre el ejercicio de </w:t>
            </w:r>
            <w:r w:rsidRPr="00B556BE">
              <w:rPr>
                <w:rFonts w:ascii="Arial" w:eastAsia="Calibri" w:hAnsi="Arial" w:cs="Arial"/>
                <w:color w:val="000000" w:themeColor="text1"/>
                <w:lang w:val="es-CO"/>
              </w:rPr>
              <w:lastRenderedPageBreak/>
              <w:t>la autoridad paterna o la patria potestad.</w:t>
            </w:r>
          </w:p>
          <w:p w14:paraId="1640BE20"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Separación de bienes y de cuerpos.</w:t>
            </w:r>
          </w:p>
          <w:p w14:paraId="4CCA961C" w14:textId="77777777" w:rsidR="00AB052C" w:rsidRPr="00E8631B"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8. En todos aquellos que no estén expresamente exceptuados por la ley.</w:t>
            </w:r>
          </w:p>
        </w:tc>
        <w:tc>
          <w:tcPr>
            <w:tcW w:w="3260" w:type="dxa"/>
          </w:tcPr>
          <w:p w14:paraId="12ED8AC3"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lastRenderedPageBreak/>
              <w:t>Artículo 6</w:t>
            </w:r>
            <w:r>
              <w:rPr>
                <w:rFonts w:ascii="Arial" w:eastAsia="Calibri" w:hAnsi="Arial" w:cs="Arial"/>
                <w:b/>
                <w:color w:val="000000" w:themeColor="text1"/>
                <w:lang w:val="es-CO"/>
              </w:rPr>
              <w:t>9</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 xml:space="preserve">La conciliación como requisito de procedibilidad en materia de </w:t>
            </w:r>
            <w:r w:rsidRPr="00B556BE">
              <w:rPr>
                <w:rFonts w:ascii="Arial" w:eastAsia="Calibri" w:hAnsi="Arial" w:cs="Arial"/>
                <w:i/>
                <w:color w:val="000000" w:themeColor="text1"/>
                <w:lang w:val="es-CO"/>
              </w:rPr>
              <w:lastRenderedPageBreak/>
              <w:t>familia</w:t>
            </w:r>
            <w:r w:rsidRPr="00B556BE">
              <w:rPr>
                <w:rFonts w:ascii="Arial" w:eastAsia="Calibri" w:hAnsi="Arial" w:cs="Arial"/>
                <w:color w:val="000000" w:themeColor="text1"/>
                <w:lang w:val="es-CO"/>
              </w:rPr>
              <w:t xml:space="preserve">. La conciliación extrajudicial en derecho en materia de familia, será requisito de procedibilidad en los siguientes asuntos: </w:t>
            </w:r>
          </w:p>
          <w:p w14:paraId="3DF12578"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1. Controversias sobre la custodia y el régimen de visitas sobre menores </w:t>
            </w:r>
            <w:r w:rsidRPr="00AB6F20">
              <w:rPr>
                <w:rFonts w:ascii="Arial" w:hAnsi="Arial" w:cs="Arial"/>
                <w:color w:val="000000" w:themeColor="text1"/>
              </w:rPr>
              <w:t>y personas en condición de discapacidad de conformidad con la Ley 1996 de 2019, la que la modifique o derogue.</w:t>
            </w:r>
          </w:p>
          <w:p w14:paraId="67374322"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Asuntos relacionados con las obligaciones alimentarias.</w:t>
            </w:r>
          </w:p>
          <w:p w14:paraId="4E1767B0"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Declaración de la unión marital de hecho, su disolución y la liquidación de la sociedad patrimonial.</w:t>
            </w:r>
          </w:p>
          <w:p w14:paraId="72F199D6"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Rescisión de la partición en las sucesiones y en las liquidaciones de sociedad conyugal o de sociedad patrimonial entre compañeros permanentes.</w:t>
            </w:r>
          </w:p>
          <w:p w14:paraId="39A78AD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Conflictos sobre capitulaciones matrimoniales.</w:t>
            </w:r>
          </w:p>
          <w:p w14:paraId="6B867415"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6. Controversias entre cónyuges sobre, la dirección conjunta del hogar y entre padres sobre el ejercicio de </w:t>
            </w:r>
            <w:r w:rsidRPr="00B556BE">
              <w:rPr>
                <w:rFonts w:ascii="Arial" w:eastAsia="Calibri" w:hAnsi="Arial" w:cs="Arial"/>
                <w:color w:val="000000" w:themeColor="text1"/>
                <w:lang w:val="es-CO"/>
              </w:rPr>
              <w:lastRenderedPageBreak/>
              <w:t>la autoridad paterna o la patria potestad.</w:t>
            </w:r>
          </w:p>
          <w:p w14:paraId="20202DE3"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Separación de bienes y de cuerpos.</w:t>
            </w:r>
          </w:p>
          <w:p w14:paraId="0D8D1271" w14:textId="77777777" w:rsidR="00AB052C" w:rsidRPr="003C246F" w:rsidRDefault="00AB052C" w:rsidP="00631B49">
            <w:pPr>
              <w:jc w:val="both"/>
              <w:rPr>
                <w:rFonts w:ascii="Arial" w:hAnsi="Arial" w:cs="Arial"/>
                <w:color w:val="000000" w:themeColor="text1"/>
                <w:lang w:val="es-ES"/>
              </w:rPr>
            </w:pPr>
            <w:r w:rsidRPr="00B556BE">
              <w:rPr>
                <w:rFonts w:ascii="Arial" w:eastAsia="Calibri" w:hAnsi="Arial" w:cs="Arial"/>
                <w:color w:val="000000" w:themeColor="text1"/>
                <w:lang w:val="es-CO"/>
              </w:rPr>
              <w:t>8. En todos aquellos que no estén expresamente exceptuados por la ley.</w:t>
            </w:r>
          </w:p>
        </w:tc>
        <w:tc>
          <w:tcPr>
            <w:tcW w:w="2835" w:type="dxa"/>
          </w:tcPr>
          <w:p w14:paraId="78093CA2"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1438795" w14:textId="77777777" w:rsidTr="00102861">
        <w:tc>
          <w:tcPr>
            <w:tcW w:w="3261" w:type="dxa"/>
          </w:tcPr>
          <w:p w14:paraId="53C41C7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69. </w:t>
            </w:r>
            <w:r w:rsidRPr="00B556BE">
              <w:rPr>
                <w:rFonts w:ascii="Arial" w:hAnsi="Arial" w:cs="Arial"/>
                <w:i/>
                <w:iCs/>
                <w:color w:val="000000" w:themeColor="text1"/>
              </w:rPr>
              <w:t>Cumplimiento del requisito de procedibilidad</w:t>
            </w:r>
            <w:r w:rsidRPr="00B556BE">
              <w:rPr>
                <w:rFonts w:ascii="Arial" w:hAnsi="Arial" w:cs="Arial"/>
                <w:color w:val="000000" w:themeColor="text1"/>
              </w:rPr>
              <w:t>. El requisito de procedibilidad se entenderá cumplido en los siguientes eventos:</w:t>
            </w:r>
          </w:p>
          <w:p w14:paraId="2583CDB4" w14:textId="77777777" w:rsidR="00AB052C" w:rsidRPr="00B556BE" w:rsidRDefault="00AB052C" w:rsidP="00631B49">
            <w:pPr>
              <w:jc w:val="both"/>
              <w:rPr>
                <w:rFonts w:ascii="Arial" w:hAnsi="Arial" w:cs="Arial"/>
                <w:color w:val="000000" w:themeColor="text1"/>
              </w:rPr>
            </w:pPr>
          </w:p>
          <w:p w14:paraId="4C77442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Cuando se efectúe la audiencia de conciliación sin que se logre acuerdo.</w:t>
            </w:r>
          </w:p>
          <w:p w14:paraId="167DD31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Cuando las partes o una de ellas no comparezca a la audiencia. En este evento deberán indicarse expresamente las excusas presentadas por la inasistencia, si las hubiere.</w:t>
            </w:r>
          </w:p>
          <w:p w14:paraId="74174A0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w:t>
            </w:r>
            <w:r w:rsidRPr="00B556BE">
              <w:rPr>
                <w:rFonts w:ascii="Arial" w:hAnsi="Arial" w:cs="Arial"/>
                <w:color w:val="000000" w:themeColor="text1"/>
              </w:rPr>
              <w:lastRenderedPageBreak/>
              <w:t>sola presentación de la solicitud de conciliación.</w:t>
            </w:r>
          </w:p>
          <w:p w14:paraId="3C7EFADB" w14:textId="77777777" w:rsidR="00AB052C" w:rsidRPr="00B556BE" w:rsidRDefault="00AB052C" w:rsidP="00631B49">
            <w:pPr>
              <w:jc w:val="both"/>
              <w:rPr>
                <w:rFonts w:ascii="Arial" w:hAnsi="Arial" w:cs="Arial"/>
                <w:color w:val="000000" w:themeColor="text1"/>
              </w:rPr>
            </w:pPr>
          </w:p>
          <w:p w14:paraId="6E6A6C0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Para los eventos indicados en los numerales 1 y 2 del presente artículo el requisito de procedibilidad deberá acreditarse mediante las constancias de que trata la presente ley.</w:t>
            </w:r>
          </w:p>
          <w:p w14:paraId="03BEA1BC" w14:textId="77777777" w:rsidR="00AB052C" w:rsidRPr="00B556BE" w:rsidRDefault="00AB052C" w:rsidP="00631B49">
            <w:pPr>
              <w:jc w:val="both"/>
              <w:rPr>
                <w:rFonts w:ascii="Arial" w:hAnsi="Arial" w:cs="Arial"/>
                <w:color w:val="000000" w:themeColor="text1"/>
              </w:rPr>
            </w:pPr>
          </w:p>
          <w:p w14:paraId="434F597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Realizada la audiencia sin que se haya logrado acuerdo conciliatorio total o parcial, se </w:t>
            </w:r>
            <w:r>
              <w:rPr>
                <w:rFonts w:ascii="Arial" w:hAnsi="Arial" w:cs="Arial"/>
                <w:color w:val="000000" w:themeColor="text1"/>
              </w:rPr>
              <w:t xml:space="preserve">podrá </w:t>
            </w:r>
            <w:r w:rsidRPr="00B556BE">
              <w:rPr>
                <w:rFonts w:ascii="Arial" w:hAnsi="Arial" w:cs="Arial"/>
                <w:color w:val="000000" w:themeColor="text1"/>
              </w:rPr>
              <w:t xml:space="preserve">prescindirá de la conciliación prevista en el artículo 372 del Código General del Proceso, </w:t>
            </w:r>
            <w:r w:rsidRPr="00B556BE">
              <w:rPr>
                <w:rFonts w:ascii="Arial" w:hAnsi="Arial" w:cs="Arial"/>
                <w:bCs/>
                <w:iCs/>
                <w:color w:val="000000" w:themeColor="text1"/>
                <w:lang w:val="es-ES"/>
              </w:rPr>
              <w:t>180 de la Ley 1437 de 2011</w:t>
            </w:r>
            <w:r w:rsidRPr="00B556BE">
              <w:rPr>
                <w:rFonts w:ascii="Arial" w:hAnsi="Arial" w:cs="Arial"/>
                <w:color w:val="000000" w:themeColor="text1"/>
              </w:rPr>
              <w:t xml:space="preserve"> y de la oportunidad de conciliación que las normas aplicables contemplen como obligatoria en el trámite del proceso. Sin embargo, en cualquier estado del proceso las partes de común acuerdo</w:t>
            </w:r>
            <w:r>
              <w:rPr>
                <w:rFonts w:ascii="Arial" w:hAnsi="Arial" w:cs="Arial"/>
                <w:color w:val="000000" w:themeColor="text1"/>
              </w:rPr>
              <w:t>, o el Ministerio Público,</w:t>
            </w:r>
            <w:r w:rsidRPr="00B556BE">
              <w:rPr>
                <w:rFonts w:ascii="Arial" w:hAnsi="Arial" w:cs="Arial"/>
                <w:color w:val="000000" w:themeColor="text1"/>
              </w:rPr>
              <w:t xml:space="preserve"> podrán solicitar la realización de una audiencia de conciliación, o el Juez podrá acudir a ella, conforme a lo previsto en el artículo 75 de la presente ley.</w:t>
            </w:r>
          </w:p>
          <w:p w14:paraId="56286F4A" w14:textId="77777777" w:rsidR="00AB052C" w:rsidRPr="00B556BE" w:rsidRDefault="00AB052C" w:rsidP="00631B49">
            <w:pPr>
              <w:jc w:val="both"/>
              <w:rPr>
                <w:rFonts w:ascii="Arial" w:hAnsi="Arial" w:cs="Arial"/>
                <w:color w:val="000000" w:themeColor="text1"/>
              </w:rPr>
            </w:pPr>
          </w:p>
          <w:p w14:paraId="68425F25" w14:textId="77777777" w:rsidR="00AB052C" w:rsidRDefault="00AB052C" w:rsidP="00631B49">
            <w:pPr>
              <w:jc w:val="both"/>
              <w:rPr>
                <w:rFonts w:ascii="Arial" w:hAnsi="Arial" w:cs="Arial"/>
                <w:color w:val="000000" w:themeColor="text1"/>
              </w:rPr>
            </w:pPr>
            <w:r w:rsidRPr="00B556BE">
              <w:rPr>
                <w:rFonts w:ascii="Arial" w:hAnsi="Arial" w:cs="Arial"/>
                <w:color w:val="000000" w:themeColor="text1"/>
              </w:rPr>
              <w:t xml:space="preserve">Si la conciliación recae sobre la totalidad del litigio no habrá lugar al proceso respectivo; si el acuerdo </w:t>
            </w:r>
            <w:r w:rsidRPr="00B556BE">
              <w:rPr>
                <w:rFonts w:ascii="Arial" w:hAnsi="Arial" w:cs="Arial"/>
                <w:color w:val="000000" w:themeColor="text1"/>
              </w:rPr>
              <w:lastRenderedPageBreak/>
              <w:t>fuere parcial, se expedirá constancia de ello y las partes quedarán en libertad de discutir en juicio solamente las diferencias no conciliadas.</w:t>
            </w:r>
          </w:p>
          <w:p w14:paraId="5548F28B" w14:textId="77777777" w:rsidR="00AB052C" w:rsidRPr="00FB2729" w:rsidRDefault="00AB052C" w:rsidP="00631B49">
            <w:pPr>
              <w:jc w:val="both"/>
              <w:rPr>
                <w:rFonts w:ascii="Arial" w:hAnsi="Arial" w:cs="Arial"/>
                <w:color w:val="000000" w:themeColor="text1"/>
              </w:rPr>
            </w:pPr>
          </w:p>
        </w:tc>
        <w:tc>
          <w:tcPr>
            <w:tcW w:w="3260" w:type="dxa"/>
          </w:tcPr>
          <w:p w14:paraId="6A8DB21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w:t>
            </w:r>
            <w:r>
              <w:rPr>
                <w:rFonts w:ascii="Arial" w:hAnsi="Arial" w:cs="Arial"/>
                <w:b/>
                <w:bCs/>
                <w:color w:val="000000" w:themeColor="text1"/>
              </w:rPr>
              <w:t>70</w:t>
            </w:r>
            <w:r w:rsidRPr="00B556BE">
              <w:rPr>
                <w:rFonts w:ascii="Arial" w:hAnsi="Arial" w:cs="Arial"/>
                <w:b/>
                <w:bCs/>
                <w:color w:val="000000" w:themeColor="text1"/>
              </w:rPr>
              <w:t xml:space="preserve">. </w:t>
            </w:r>
            <w:r w:rsidRPr="00B556BE">
              <w:rPr>
                <w:rFonts w:ascii="Arial" w:hAnsi="Arial" w:cs="Arial"/>
                <w:i/>
                <w:iCs/>
                <w:color w:val="000000" w:themeColor="text1"/>
              </w:rPr>
              <w:t>Cumplimiento del requisito de procedibilidad</w:t>
            </w:r>
            <w:r w:rsidRPr="00B556BE">
              <w:rPr>
                <w:rFonts w:ascii="Arial" w:hAnsi="Arial" w:cs="Arial"/>
                <w:color w:val="000000" w:themeColor="text1"/>
              </w:rPr>
              <w:t>. El requisito de procedibilidad se entenderá cumplido en los siguientes eventos:</w:t>
            </w:r>
          </w:p>
          <w:p w14:paraId="58F6C06D" w14:textId="77777777" w:rsidR="00AB052C" w:rsidRPr="00B556BE" w:rsidRDefault="00AB052C" w:rsidP="00631B49">
            <w:pPr>
              <w:jc w:val="both"/>
              <w:rPr>
                <w:rFonts w:ascii="Arial" w:hAnsi="Arial" w:cs="Arial"/>
                <w:color w:val="000000" w:themeColor="text1"/>
              </w:rPr>
            </w:pPr>
          </w:p>
          <w:p w14:paraId="0D40F0C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Cuando se efectúe la audiencia de conciliación sin que se logre acuerdo.</w:t>
            </w:r>
          </w:p>
          <w:p w14:paraId="0F622B0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Cuando las partes o una de ellas no comparezca a la audiencia. En este evento deberán indicarse expresamente las excusas presentadas por la inasistencia, si las hubiere.</w:t>
            </w:r>
          </w:p>
          <w:p w14:paraId="4419ADD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w:t>
            </w:r>
            <w:r w:rsidRPr="00B556BE">
              <w:rPr>
                <w:rFonts w:ascii="Arial" w:hAnsi="Arial" w:cs="Arial"/>
                <w:color w:val="000000" w:themeColor="text1"/>
              </w:rPr>
              <w:lastRenderedPageBreak/>
              <w:t>sola presentación de la solicitud de conciliación.</w:t>
            </w:r>
          </w:p>
          <w:p w14:paraId="282F0C70" w14:textId="77777777" w:rsidR="00AB052C" w:rsidRPr="00B556BE" w:rsidRDefault="00AB052C" w:rsidP="00631B49">
            <w:pPr>
              <w:jc w:val="both"/>
              <w:rPr>
                <w:rFonts w:ascii="Arial" w:hAnsi="Arial" w:cs="Arial"/>
                <w:color w:val="000000" w:themeColor="text1"/>
              </w:rPr>
            </w:pPr>
          </w:p>
          <w:p w14:paraId="2FFCFDC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Para los eventos indicados en los numerales 1 y 2 del presente artículo el requisito de procedibilidad deberá acreditarse mediante las constancias de que trata la presente ley.</w:t>
            </w:r>
          </w:p>
          <w:p w14:paraId="17A09403" w14:textId="77777777" w:rsidR="00AB052C" w:rsidRPr="00B556BE" w:rsidRDefault="00AB052C" w:rsidP="00631B49">
            <w:pPr>
              <w:jc w:val="both"/>
              <w:rPr>
                <w:rFonts w:ascii="Arial" w:hAnsi="Arial" w:cs="Arial"/>
                <w:color w:val="000000" w:themeColor="text1"/>
              </w:rPr>
            </w:pPr>
          </w:p>
          <w:p w14:paraId="065AECF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Realizada la audiencia sin que se haya logrado acuerdo conciliatorio total o parcial, se </w:t>
            </w:r>
            <w:r w:rsidRPr="001D10EE">
              <w:rPr>
                <w:rFonts w:ascii="Arial" w:hAnsi="Arial" w:cs="Arial"/>
                <w:b/>
                <w:bCs/>
                <w:strike/>
                <w:color w:val="000000" w:themeColor="text1"/>
              </w:rPr>
              <w:t>podrá</w:t>
            </w:r>
            <w:r>
              <w:rPr>
                <w:rFonts w:ascii="Arial" w:hAnsi="Arial" w:cs="Arial"/>
                <w:color w:val="000000" w:themeColor="text1"/>
              </w:rPr>
              <w:t xml:space="preserve"> </w:t>
            </w:r>
            <w:r w:rsidRPr="00B556BE">
              <w:rPr>
                <w:rFonts w:ascii="Arial" w:hAnsi="Arial" w:cs="Arial"/>
                <w:color w:val="000000" w:themeColor="text1"/>
              </w:rPr>
              <w:t xml:space="preserve">prescindirá de la conciliación prevista en el artículo 372 del Código General del Proceso, </w:t>
            </w:r>
            <w:r w:rsidRPr="00B556BE">
              <w:rPr>
                <w:rFonts w:ascii="Arial" w:hAnsi="Arial" w:cs="Arial"/>
                <w:bCs/>
                <w:iCs/>
                <w:color w:val="000000" w:themeColor="text1"/>
                <w:lang w:val="es-ES"/>
              </w:rPr>
              <w:t>180 de la Ley 1437 de 2011</w:t>
            </w:r>
            <w:r w:rsidRPr="00B556BE">
              <w:rPr>
                <w:rFonts w:ascii="Arial" w:hAnsi="Arial" w:cs="Arial"/>
                <w:color w:val="000000" w:themeColor="text1"/>
              </w:rPr>
              <w:t xml:space="preserve"> y de la oportunidad de conciliación que las normas aplicables contemplen como obligatoria en el trámite del proceso. Sin embargo, en cualquier estado del proceso las partes de común acuerdo</w:t>
            </w:r>
            <w:r>
              <w:rPr>
                <w:rFonts w:ascii="Arial" w:hAnsi="Arial" w:cs="Arial"/>
                <w:color w:val="000000" w:themeColor="text1"/>
              </w:rPr>
              <w:t>, o el Ministerio Público,</w:t>
            </w:r>
            <w:r w:rsidRPr="00B556BE">
              <w:rPr>
                <w:rFonts w:ascii="Arial" w:hAnsi="Arial" w:cs="Arial"/>
                <w:color w:val="000000" w:themeColor="text1"/>
              </w:rPr>
              <w:t xml:space="preserve"> podrán solicitar la realización de una audiencia de conciliación, o el Juez podrá acudir a ella, conforme a lo previsto en el artículo 75 de la presente ley.</w:t>
            </w:r>
          </w:p>
          <w:p w14:paraId="69418A35" w14:textId="77777777" w:rsidR="00AB052C" w:rsidRPr="00B556BE" w:rsidRDefault="00AB052C" w:rsidP="00631B49">
            <w:pPr>
              <w:jc w:val="both"/>
              <w:rPr>
                <w:rFonts w:ascii="Arial" w:hAnsi="Arial" w:cs="Arial"/>
                <w:color w:val="000000" w:themeColor="text1"/>
              </w:rPr>
            </w:pPr>
          </w:p>
          <w:p w14:paraId="1260023A" w14:textId="77777777" w:rsidR="00AB052C" w:rsidRDefault="00AB052C" w:rsidP="00631B49">
            <w:pPr>
              <w:jc w:val="both"/>
              <w:rPr>
                <w:rFonts w:ascii="Arial" w:hAnsi="Arial" w:cs="Arial"/>
                <w:color w:val="000000" w:themeColor="text1"/>
              </w:rPr>
            </w:pPr>
            <w:r w:rsidRPr="00B556BE">
              <w:rPr>
                <w:rFonts w:ascii="Arial" w:hAnsi="Arial" w:cs="Arial"/>
                <w:color w:val="000000" w:themeColor="text1"/>
              </w:rPr>
              <w:t xml:space="preserve">Si la conciliación recae sobre la totalidad del litigio no habrá lugar al proceso respectivo; si el acuerdo </w:t>
            </w:r>
            <w:r w:rsidRPr="00B556BE">
              <w:rPr>
                <w:rFonts w:ascii="Arial" w:hAnsi="Arial" w:cs="Arial"/>
                <w:color w:val="000000" w:themeColor="text1"/>
              </w:rPr>
              <w:lastRenderedPageBreak/>
              <w:t>fuere parcial, se expedirá constancia de ello y las partes quedarán en libertad de discutir en juicio solamente las diferencias no conciliadas.</w:t>
            </w:r>
          </w:p>
          <w:p w14:paraId="08421EED" w14:textId="77777777" w:rsidR="00AB052C" w:rsidRPr="00B556BE" w:rsidRDefault="00AB052C" w:rsidP="00631B49">
            <w:pPr>
              <w:jc w:val="both"/>
              <w:rPr>
                <w:rFonts w:ascii="Arial" w:hAnsi="Arial" w:cs="Arial"/>
                <w:b/>
                <w:strike/>
                <w:color w:val="000000" w:themeColor="text1"/>
                <w:lang w:val="es-ES"/>
              </w:rPr>
            </w:pPr>
          </w:p>
        </w:tc>
        <w:tc>
          <w:tcPr>
            <w:tcW w:w="2835" w:type="dxa"/>
          </w:tcPr>
          <w:p w14:paraId="6BA911E2" w14:textId="77777777" w:rsidR="00AB052C" w:rsidRDefault="00AB052C" w:rsidP="00631B49">
            <w:pPr>
              <w:jc w:val="both"/>
              <w:rPr>
                <w:rFonts w:ascii="Arial" w:hAnsi="Arial" w:cs="Arial"/>
                <w:color w:val="000000" w:themeColor="text1"/>
              </w:rPr>
            </w:pPr>
            <w:r>
              <w:rPr>
                <w:rFonts w:ascii="Arial" w:hAnsi="Arial" w:cs="Arial"/>
                <w:color w:val="000000" w:themeColor="text1"/>
                <w:lang w:val="es-ES"/>
              </w:rPr>
              <w:lastRenderedPageBreak/>
              <w:t>Cambio de numeración por inclusión de artículo nuevo.</w:t>
            </w:r>
          </w:p>
          <w:p w14:paraId="501FF640" w14:textId="77777777" w:rsidR="00AB052C" w:rsidRDefault="00AB052C" w:rsidP="00631B49">
            <w:pPr>
              <w:jc w:val="both"/>
              <w:rPr>
                <w:rFonts w:ascii="Arial" w:hAnsi="Arial" w:cs="Arial"/>
                <w:color w:val="000000" w:themeColor="text1"/>
              </w:rPr>
            </w:pPr>
          </w:p>
          <w:p w14:paraId="7536C57F" w14:textId="77777777" w:rsidR="00AB052C" w:rsidRPr="00B556BE" w:rsidRDefault="00AB052C" w:rsidP="00631B49">
            <w:pPr>
              <w:jc w:val="both"/>
              <w:rPr>
                <w:rFonts w:ascii="Arial" w:hAnsi="Arial" w:cs="Arial"/>
                <w:color w:val="000000" w:themeColor="text1"/>
              </w:rPr>
            </w:pPr>
            <w:r>
              <w:rPr>
                <w:rFonts w:ascii="Arial" w:hAnsi="Arial" w:cs="Arial"/>
                <w:color w:val="000000" w:themeColor="text1"/>
                <w:lang w:val="es-ES"/>
              </w:rPr>
              <w:t xml:space="preserve">Se corrige error de redacción. Se quita la palabra </w:t>
            </w:r>
            <w:r w:rsidRPr="00A27780">
              <w:rPr>
                <w:rFonts w:ascii="Arial" w:hAnsi="Arial" w:cs="Arial"/>
                <w:b/>
                <w:bCs/>
                <w:color w:val="000000" w:themeColor="text1"/>
                <w:lang w:val="es-ES"/>
              </w:rPr>
              <w:t>podrá</w:t>
            </w:r>
            <w:r>
              <w:rPr>
                <w:rFonts w:ascii="Arial" w:hAnsi="Arial" w:cs="Arial"/>
                <w:color w:val="000000" w:themeColor="text1"/>
                <w:lang w:val="es-ES"/>
              </w:rPr>
              <w:t xml:space="preserve"> del inciso tercero para que la frase se lea “</w:t>
            </w:r>
            <w:r>
              <w:rPr>
                <w:rFonts w:ascii="Arial" w:hAnsi="Arial" w:cs="Arial"/>
                <w:i/>
                <w:iCs/>
                <w:color w:val="000000" w:themeColor="text1"/>
                <w:lang w:val="es-ES"/>
              </w:rPr>
              <w:t>se prescindirá de la conciliación prevista…”</w:t>
            </w:r>
            <w:r>
              <w:rPr>
                <w:rFonts w:ascii="Arial" w:hAnsi="Arial" w:cs="Arial"/>
                <w:color w:val="000000" w:themeColor="text1"/>
                <w:lang w:val="es-ES"/>
              </w:rPr>
              <w:t xml:space="preserve"> </w:t>
            </w:r>
          </w:p>
        </w:tc>
      </w:tr>
      <w:tr w:rsidR="00102861" w:rsidRPr="00B556BE" w14:paraId="23F5C315" w14:textId="77777777" w:rsidTr="00102861">
        <w:tc>
          <w:tcPr>
            <w:tcW w:w="3261" w:type="dxa"/>
          </w:tcPr>
          <w:p w14:paraId="26B52F14" w14:textId="77777777" w:rsidR="00AB052C" w:rsidRDefault="00AB052C" w:rsidP="00631B49">
            <w:pPr>
              <w:jc w:val="both"/>
              <w:rPr>
                <w:rFonts w:ascii="Arial" w:hAnsi="Arial" w:cs="Arial"/>
                <w:color w:val="000000" w:themeColor="text1"/>
              </w:rPr>
            </w:pPr>
            <w:r w:rsidRPr="00B556BE">
              <w:rPr>
                <w:rFonts w:ascii="Arial" w:eastAsia="Calibri" w:hAnsi="Arial" w:cs="Arial"/>
                <w:b/>
                <w:bCs/>
                <w:color w:val="000000" w:themeColor="text1"/>
                <w:lang w:val="es-CO"/>
              </w:rPr>
              <w:lastRenderedPageBreak/>
              <w:t xml:space="preserve">Artículo 70. </w:t>
            </w:r>
            <w:r w:rsidRPr="00B556BE">
              <w:rPr>
                <w:rFonts w:ascii="Arial" w:eastAsia="Calibri" w:hAnsi="Arial" w:cs="Arial"/>
                <w:i/>
                <w:iCs/>
                <w:color w:val="000000" w:themeColor="text1"/>
                <w:lang w:val="es-CO"/>
              </w:rPr>
              <w:t>Inadmisión de la demanda judicial</w:t>
            </w:r>
            <w:r w:rsidRPr="00B556BE">
              <w:rPr>
                <w:rFonts w:ascii="Arial" w:eastAsia="Calibri" w:hAnsi="Arial" w:cs="Arial"/>
                <w:color w:val="000000" w:themeColor="text1"/>
                <w:lang w:val="es-CO"/>
              </w:rPr>
              <w:t xml:space="preserve">. Además de las causales establecidas en la ley, el juez de conocimiento inadmitirá la demanda cuando </w:t>
            </w:r>
            <w:r w:rsidRPr="00B556BE">
              <w:rPr>
                <w:rFonts w:ascii="Arial" w:hAnsi="Arial" w:cs="Arial"/>
                <w:color w:val="000000" w:themeColor="text1"/>
              </w:rPr>
              <w:t>no se acredite que se agotó la conciliación prejudicial como requisito de procedibilidad, otorgando el término de cinco (5) días para subsanarla, so pena de rechazo</w:t>
            </w:r>
            <w:r>
              <w:rPr>
                <w:rFonts w:ascii="Arial" w:hAnsi="Arial" w:cs="Arial"/>
                <w:color w:val="000000" w:themeColor="text1"/>
              </w:rPr>
              <w:t>.</w:t>
            </w:r>
          </w:p>
          <w:p w14:paraId="0FDBE4D7" w14:textId="77777777" w:rsidR="00AB052C" w:rsidRPr="00B556BE" w:rsidRDefault="00AB052C" w:rsidP="00631B49">
            <w:pPr>
              <w:jc w:val="both"/>
              <w:rPr>
                <w:rFonts w:ascii="Arial" w:hAnsi="Arial" w:cs="Arial"/>
                <w:b/>
                <w:bCs/>
                <w:color w:val="000000" w:themeColor="text1"/>
              </w:rPr>
            </w:pPr>
          </w:p>
        </w:tc>
        <w:tc>
          <w:tcPr>
            <w:tcW w:w="3260" w:type="dxa"/>
          </w:tcPr>
          <w:p w14:paraId="01E6C607" w14:textId="77777777" w:rsidR="00AB052C" w:rsidRDefault="00AB052C" w:rsidP="00631B49">
            <w:pPr>
              <w:jc w:val="both"/>
              <w:rPr>
                <w:rFonts w:ascii="Arial" w:hAnsi="Arial" w:cs="Arial"/>
                <w:color w:val="000000" w:themeColor="text1"/>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1</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Inadmisión de la demanda judicial</w:t>
            </w:r>
            <w:r w:rsidRPr="00B556BE">
              <w:rPr>
                <w:rFonts w:ascii="Arial" w:eastAsia="Calibri" w:hAnsi="Arial" w:cs="Arial"/>
                <w:color w:val="000000" w:themeColor="text1"/>
                <w:lang w:val="es-CO"/>
              </w:rPr>
              <w:t xml:space="preserve">. Además de las causales establecidas en la ley, el juez de conocimiento inadmitirá la demanda cuando </w:t>
            </w:r>
            <w:r w:rsidRPr="00B556BE">
              <w:rPr>
                <w:rFonts w:ascii="Arial" w:hAnsi="Arial" w:cs="Arial"/>
                <w:color w:val="000000" w:themeColor="text1"/>
              </w:rPr>
              <w:t xml:space="preserve">no se acredite que se agotó la conciliación </w:t>
            </w:r>
            <w:r w:rsidRPr="001D10EE">
              <w:rPr>
                <w:rFonts w:ascii="Arial" w:hAnsi="Arial" w:cs="Arial"/>
                <w:b/>
                <w:bCs/>
                <w:strike/>
                <w:color w:val="000000" w:themeColor="text1"/>
              </w:rPr>
              <w:t>prejudicial</w:t>
            </w:r>
            <w:r w:rsidRPr="00B556BE">
              <w:rPr>
                <w:rFonts w:ascii="Arial" w:hAnsi="Arial" w:cs="Arial"/>
                <w:color w:val="000000" w:themeColor="text1"/>
              </w:rPr>
              <w:t xml:space="preserve"> </w:t>
            </w:r>
            <w:r>
              <w:rPr>
                <w:rFonts w:ascii="Arial" w:hAnsi="Arial" w:cs="Arial"/>
                <w:b/>
                <w:bCs/>
                <w:color w:val="000000" w:themeColor="text1"/>
              </w:rPr>
              <w:t xml:space="preserve">extrajudicial </w:t>
            </w:r>
            <w:r w:rsidRPr="00B556BE">
              <w:rPr>
                <w:rFonts w:ascii="Arial" w:hAnsi="Arial" w:cs="Arial"/>
                <w:color w:val="000000" w:themeColor="text1"/>
              </w:rPr>
              <w:t>como requisito de procedibilidad, otorgando el término de cinco (5) días para subsanarla, so pena de rechazo</w:t>
            </w:r>
            <w:r>
              <w:rPr>
                <w:rFonts w:ascii="Arial" w:hAnsi="Arial" w:cs="Arial"/>
                <w:color w:val="000000" w:themeColor="text1"/>
              </w:rPr>
              <w:t>.</w:t>
            </w:r>
          </w:p>
          <w:p w14:paraId="0D47BDAF" w14:textId="77777777" w:rsidR="00AB052C" w:rsidRPr="00B556BE" w:rsidRDefault="00AB052C" w:rsidP="00631B49">
            <w:pPr>
              <w:jc w:val="both"/>
              <w:rPr>
                <w:rFonts w:ascii="Arial" w:hAnsi="Arial" w:cs="Arial"/>
                <w:color w:val="000000" w:themeColor="text1"/>
                <w:lang w:val="es-ES"/>
              </w:rPr>
            </w:pPr>
          </w:p>
        </w:tc>
        <w:tc>
          <w:tcPr>
            <w:tcW w:w="2835" w:type="dxa"/>
          </w:tcPr>
          <w:p w14:paraId="14448C77"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p w14:paraId="24CD69F2" w14:textId="77777777" w:rsidR="00AB052C" w:rsidRDefault="00AB052C" w:rsidP="00631B49">
            <w:pPr>
              <w:jc w:val="both"/>
              <w:rPr>
                <w:rFonts w:ascii="Arial" w:hAnsi="Arial" w:cs="Arial"/>
                <w:color w:val="000000" w:themeColor="text1"/>
                <w:lang w:val="es-ES"/>
              </w:rPr>
            </w:pPr>
          </w:p>
          <w:p w14:paraId="7766206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Cambio de la palabra “prejudicial” por “extrajudicial” para mantener una misma denominación en toda la ley</w:t>
            </w:r>
          </w:p>
        </w:tc>
      </w:tr>
      <w:tr w:rsidR="00102861" w:rsidRPr="00B556BE" w14:paraId="5D58A3F9" w14:textId="77777777" w:rsidTr="00102861">
        <w:tc>
          <w:tcPr>
            <w:tcW w:w="3261" w:type="dxa"/>
          </w:tcPr>
          <w:p w14:paraId="2649CC94"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TÍTULO III</w:t>
            </w:r>
          </w:p>
          <w:p w14:paraId="783A1C55"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NORMAS ESPECIALES RELATIVAS A LA CONCILIACIÓN</w:t>
            </w:r>
            <w:r w:rsidRPr="00B556BE">
              <w:rPr>
                <w:rFonts w:ascii="Arial" w:hAnsi="Arial" w:cs="Arial"/>
                <w:b/>
                <w:bCs/>
                <w:color w:val="000000" w:themeColor="text1"/>
              </w:rPr>
              <w:br/>
              <w:t>EXTRAJUDICIAL EN MATERIA POLICIVA</w:t>
            </w:r>
          </w:p>
          <w:p w14:paraId="685DEF8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CAPÍTULO ÚNICO</w:t>
            </w:r>
          </w:p>
          <w:p w14:paraId="76BAD14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MODIFICACIÓN DE LA LEY 1801 DE 2016</w:t>
            </w:r>
          </w:p>
          <w:p w14:paraId="77FA81D4" w14:textId="77777777" w:rsidR="00AB052C" w:rsidRPr="00B556BE" w:rsidRDefault="00AB052C" w:rsidP="00631B49">
            <w:pPr>
              <w:jc w:val="both"/>
              <w:rPr>
                <w:rFonts w:ascii="Arial" w:hAnsi="Arial" w:cs="Arial"/>
                <w:color w:val="000000" w:themeColor="text1"/>
              </w:rPr>
            </w:pPr>
          </w:p>
          <w:p w14:paraId="60538C5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71. </w:t>
            </w:r>
            <w:r w:rsidRPr="00B556BE">
              <w:rPr>
                <w:rFonts w:ascii="Arial" w:hAnsi="Arial" w:cs="Arial"/>
                <w:color w:val="000000" w:themeColor="text1"/>
              </w:rPr>
              <w:t>Modifíquese el artículo 231 de la Ley 1801 de 2016, el cual quedará:</w:t>
            </w:r>
          </w:p>
          <w:p w14:paraId="003BB5DC" w14:textId="77777777" w:rsidR="00AB052C" w:rsidRPr="00B556BE" w:rsidRDefault="00AB052C" w:rsidP="00631B49">
            <w:pPr>
              <w:jc w:val="both"/>
              <w:rPr>
                <w:rFonts w:ascii="Arial" w:hAnsi="Arial" w:cs="Arial"/>
                <w:b/>
                <w:bCs/>
                <w:color w:val="000000" w:themeColor="text1"/>
              </w:rPr>
            </w:pPr>
            <w:r w:rsidRPr="00B556BE">
              <w:rPr>
                <w:rFonts w:ascii="Arial" w:hAnsi="Arial" w:cs="Arial"/>
                <w:color w:val="000000" w:themeColor="text1"/>
              </w:rPr>
              <w:lastRenderedPageBreak/>
              <w:br/>
            </w:r>
            <w:r w:rsidRPr="00B556BE">
              <w:rPr>
                <w:rFonts w:ascii="Arial" w:hAnsi="Arial" w:cs="Arial"/>
                <w:b/>
                <w:bCs/>
                <w:color w:val="000000" w:themeColor="text1"/>
              </w:rPr>
              <w:t xml:space="preserve">Artículo 231. </w:t>
            </w:r>
            <w:r w:rsidRPr="00B556BE">
              <w:rPr>
                <w:rFonts w:ascii="Arial" w:hAnsi="Arial" w:cs="Arial"/>
                <w:i/>
                <w:iCs/>
                <w:color w:val="000000" w:themeColor="text1"/>
              </w:rPr>
              <w:t>Mecanismos alternativos de solución de conflictos de convivencia</w:t>
            </w:r>
            <w:r w:rsidRPr="00B556BE">
              <w:rPr>
                <w:rFonts w:ascii="Arial" w:hAnsi="Arial" w:cs="Arial"/>
                <w:color w:val="000000" w:themeColor="text1"/>
              </w:rPr>
              <w:t>. Los conflictos relacionados con la convivencia no serán conciliables ni podrán ser objeto de mediación cuando se trate de situaciones de violencia.</w:t>
            </w:r>
          </w:p>
          <w:p w14:paraId="0DBC5AA5" w14:textId="77777777" w:rsidR="00AB052C" w:rsidRPr="00B556BE" w:rsidRDefault="00AB052C" w:rsidP="00631B49">
            <w:pPr>
              <w:jc w:val="both"/>
              <w:rPr>
                <w:rFonts w:ascii="Arial" w:hAnsi="Arial" w:cs="Arial"/>
                <w:b/>
                <w:bCs/>
                <w:color w:val="000000" w:themeColor="text1"/>
              </w:rPr>
            </w:pPr>
          </w:p>
        </w:tc>
        <w:tc>
          <w:tcPr>
            <w:tcW w:w="3260" w:type="dxa"/>
          </w:tcPr>
          <w:p w14:paraId="0DEE1562"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TÍTULO III</w:t>
            </w:r>
          </w:p>
          <w:p w14:paraId="01B6FD3F"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NORMAS ESPECIALES RELATIVAS A LA CONCILIACIÓN</w:t>
            </w:r>
            <w:r w:rsidRPr="00B556BE">
              <w:rPr>
                <w:rFonts w:ascii="Arial" w:hAnsi="Arial" w:cs="Arial"/>
                <w:b/>
                <w:bCs/>
                <w:color w:val="000000" w:themeColor="text1"/>
              </w:rPr>
              <w:br/>
              <w:t>EXTRAJUDICIAL EN MATERIA POLICIVA</w:t>
            </w:r>
          </w:p>
          <w:p w14:paraId="641DF8BD"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CAPÍTULO ÚNICO</w:t>
            </w:r>
          </w:p>
          <w:p w14:paraId="6CDC460E"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MODIFICACIÓN DE LA LEY 1801 DE 2016</w:t>
            </w:r>
          </w:p>
          <w:p w14:paraId="59787082" w14:textId="77777777" w:rsidR="00AB052C" w:rsidRPr="00B556BE" w:rsidRDefault="00AB052C" w:rsidP="00631B49">
            <w:pPr>
              <w:jc w:val="both"/>
              <w:rPr>
                <w:rFonts w:ascii="Arial" w:hAnsi="Arial" w:cs="Arial"/>
                <w:color w:val="000000" w:themeColor="text1"/>
              </w:rPr>
            </w:pPr>
          </w:p>
          <w:p w14:paraId="7C811AF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7</w:t>
            </w:r>
            <w:r>
              <w:rPr>
                <w:rFonts w:ascii="Arial" w:hAnsi="Arial" w:cs="Arial"/>
                <w:b/>
                <w:bCs/>
                <w:color w:val="000000" w:themeColor="text1"/>
              </w:rPr>
              <w:t>2</w:t>
            </w:r>
            <w:r w:rsidRPr="00B556BE">
              <w:rPr>
                <w:rFonts w:ascii="Arial" w:hAnsi="Arial" w:cs="Arial"/>
                <w:b/>
                <w:bCs/>
                <w:color w:val="000000" w:themeColor="text1"/>
              </w:rPr>
              <w:t xml:space="preserve">. </w:t>
            </w:r>
            <w:r w:rsidRPr="00B556BE">
              <w:rPr>
                <w:rFonts w:ascii="Arial" w:hAnsi="Arial" w:cs="Arial"/>
                <w:color w:val="000000" w:themeColor="text1"/>
              </w:rPr>
              <w:t>Modifíquese el artículo 231 de la Ley 1801 de 2016, el cual quedará:</w:t>
            </w:r>
          </w:p>
          <w:p w14:paraId="7FF38915" w14:textId="77777777" w:rsidR="00AB052C" w:rsidRPr="00B556BE" w:rsidRDefault="00AB052C" w:rsidP="00631B49">
            <w:pPr>
              <w:jc w:val="both"/>
              <w:rPr>
                <w:rFonts w:ascii="Arial" w:hAnsi="Arial" w:cs="Arial"/>
                <w:b/>
                <w:bCs/>
                <w:color w:val="000000" w:themeColor="text1"/>
              </w:rPr>
            </w:pPr>
            <w:r w:rsidRPr="00B556BE">
              <w:rPr>
                <w:rFonts w:ascii="Arial" w:hAnsi="Arial" w:cs="Arial"/>
                <w:color w:val="000000" w:themeColor="text1"/>
              </w:rPr>
              <w:lastRenderedPageBreak/>
              <w:br/>
            </w:r>
            <w:r w:rsidRPr="00B556BE">
              <w:rPr>
                <w:rFonts w:ascii="Arial" w:hAnsi="Arial" w:cs="Arial"/>
                <w:b/>
                <w:bCs/>
                <w:color w:val="000000" w:themeColor="text1"/>
              </w:rPr>
              <w:t xml:space="preserve">Artículo 231. </w:t>
            </w:r>
            <w:r w:rsidRPr="00B556BE">
              <w:rPr>
                <w:rFonts w:ascii="Arial" w:hAnsi="Arial" w:cs="Arial"/>
                <w:i/>
                <w:iCs/>
                <w:color w:val="000000" w:themeColor="text1"/>
              </w:rPr>
              <w:t>Mecanismos alternativos de solución de conflictos de convivencia</w:t>
            </w:r>
            <w:r w:rsidRPr="00B556BE">
              <w:rPr>
                <w:rFonts w:ascii="Arial" w:hAnsi="Arial" w:cs="Arial"/>
                <w:color w:val="000000" w:themeColor="text1"/>
              </w:rPr>
              <w:t>. Los conflictos relacionados con la convivencia no serán conciliables ni podrán ser objeto de mediación cuando se trate de situaciones de violencia.</w:t>
            </w:r>
          </w:p>
          <w:p w14:paraId="3CDEDC72" w14:textId="77777777" w:rsidR="00AB052C" w:rsidRPr="00B556BE" w:rsidRDefault="00AB052C" w:rsidP="00631B49">
            <w:pPr>
              <w:jc w:val="both"/>
              <w:rPr>
                <w:rFonts w:ascii="Arial" w:hAnsi="Arial" w:cs="Arial"/>
                <w:color w:val="000000" w:themeColor="text1"/>
                <w:lang w:val="es-ES"/>
              </w:rPr>
            </w:pPr>
          </w:p>
        </w:tc>
        <w:tc>
          <w:tcPr>
            <w:tcW w:w="2835" w:type="dxa"/>
          </w:tcPr>
          <w:p w14:paraId="4CBBD7F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CB83881" w14:textId="77777777" w:rsidTr="00102861">
        <w:tc>
          <w:tcPr>
            <w:tcW w:w="3261" w:type="dxa"/>
          </w:tcPr>
          <w:p w14:paraId="2C977CB9"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72. </w:t>
            </w:r>
            <w:r w:rsidRPr="00B556BE">
              <w:rPr>
                <w:rFonts w:ascii="Arial" w:hAnsi="Arial" w:cs="Arial"/>
                <w:color w:val="000000" w:themeColor="text1"/>
              </w:rPr>
              <w:t>Modifíquese el artículo 232 de la Ley 1801 de 2016, el cual quedará así:</w:t>
            </w:r>
          </w:p>
          <w:p w14:paraId="4A9882F3" w14:textId="77777777" w:rsidR="00AB052C" w:rsidRPr="00B556BE" w:rsidRDefault="00AB052C" w:rsidP="00631B49">
            <w:pPr>
              <w:jc w:val="both"/>
              <w:rPr>
                <w:rFonts w:ascii="Arial" w:hAnsi="Arial" w:cs="Arial"/>
                <w:b/>
                <w:bCs/>
                <w:color w:val="000000" w:themeColor="text1"/>
              </w:rPr>
            </w:pPr>
          </w:p>
          <w:p w14:paraId="57E4718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232. </w:t>
            </w:r>
            <w:r w:rsidRPr="00B556BE">
              <w:rPr>
                <w:rFonts w:ascii="Arial" w:hAnsi="Arial" w:cs="Arial"/>
                <w:i/>
                <w:iCs/>
                <w:color w:val="000000" w:themeColor="text1"/>
              </w:rPr>
              <w:t xml:space="preserve">Conciliación. </w:t>
            </w:r>
            <w:r w:rsidRPr="00B556BE">
              <w:rPr>
                <w:rFonts w:ascii="Arial" w:hAnsi="Arial" w:cs="Arial"/>
                <w:color w:val="000000" w:themeColor="text1"/>
              </w:rPr>
              <w:t>La conciliación en materia de convivencia procederá ante la autoridad de policía que conozca del caso, en cualquier etapa del trámite del procedimiento o en el momento en que se presente el conflicto de convivencia.</w:t>
            </w:r>
          </w:p>
          <w:p w14:paraId="71E42C4B" w14:textId="77777777" w:rsidR="00AB052C" w:rsidRPr="00B556BE" w:rsidRDefault="00AB052C" w:rsidP="00631B49">
            <w:pPr>
              <w:jc w:val="both"/>
              <w:rPr>
                <w:rFonts w:ascii="Arial" w:hAnsi="Arial" w:cs="Arial"/>
                <w:color w:val="000000" w:themeColor="text1"/>
              </w:rPr>
            </w:pPr>
          </w:p>
          <w:p w14:paraId="59843AC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Una vez escuchados quienes se encuentren en conflicto, la autoridad de policía o el conciliador, propondrá fórmulas de solución que aquellos pueden acoger o no.</w:t>
            </w:r>
          </w:p>
          <w:p w14:paraId="40D08032" w14:textId="77777777" w:rsidR="00AB052C" w:rsidRPr="00B556BE" w:rsidRDefault="00AB052C" w:rsidP="00631B49">
            <w:pPr>
              <w:jc w:val="both"/>
              <w:rPr>
                <w:rFonts w:ascii="Arial" w:hAnsi="Arial" w:cs="Arial"/>
                <w:color w:val="000000" w:themeColor="text1"/>
              </w:rPr>
            </w:pPr>
          </w:p>
          <w:p w14:paraId="19D2E11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De realizarse el acuerdo, se suscribirá el acta de conciliación, donde se consignarán las </w:t>
            </w:r>
            <w:r w:rsidRPr="00B556BE">
              <w:rPr>
                <w:rFonts w:ascii="Arial" w:hAnsi="Arial" w:cs="Arial"/>
                <w:color w:val="000000" w:themeColor="text1"/>
              </w:rPr>
              <w:lastRenderedPageBreak/>
              <w:t>obligaciones a cargo de cada uno de los interesados, lo cual hará tránsito a cosa juzgada y prestará mérito ejecutivo ante las autoridades judiciales competentes.</w:t>
            </w:r>
            <w:r w:rsidRPr="00B556BE">
              <w:rPr>
                <w:rFonts w:ascii="Arial" w:hAnsi="Arial" w:cs="Arial"/>
                <w:color w:val="000000" w:themeColor="text1"/>
              </w:rPr>
              <w:br/>
              <w:t>Las medidas correctivas de competencia de los comandantes de estación, subestación o centro de atención inmediata de policía no son susceptibles de</w:t>
            </w:r>
            <w:r w:rsidRPr="00B556BE">
              <w:rPr>
                <w:rFonts w:ascii="Arial" w:hAnsi="Arial" w:cs="Arial"/>
                <w:color w:val="000000" w:themeColor="text1"/>
              </w:rPr>
              <w:br/>
              <w:t>conciliación.</w:t>
            </w:r>
          </w:p>
          <w:p w14:paraId="4A11406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No son conciliables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w:t>
            </w:r>
            <w:r w:rsidRPr="00B556BE">
              <w:rPr>
                <w:rFonts w:ascii="Arial" w:hAnsi="Arial" w:cs="Arial"/>
                <w:color w:val="000000" w:themeColor="text1"/>
              </w:rPr>
              <w:br/>
              <w:t>adolescentes, del ejercicio de la prostitución, y del derecho de reunión.</w:t>
            </w:r>
          </w:p>
          <w:p w14:paraId="12DFEF6F" w14:textId="77777777" w:rsidR="00AB052C" w:rsidRPr="00B556BE" w:rsidRDefault="00AB052C" w:rsidP="00631B49">
            <w:pPr>
              <w:jc w:val="both"/>
              <w:rPr>
                <w:rFonts w:ascii="Arial" w:hAnsi="Arial" w:cs="Arial"/>
                <w:color w:val="000000" w:themeColor="text1"/>
              </w:rPr>
            </w:pPr>
          </w:p>
          <w:p w14:paraId="33F12428" w14:textId="77777777" w:rsidR="00AB052C" w:rsidRPr="00B556BE" w:rsidRDefault="00AB052C" w:rsidP="00631B49">
            <w:pPr>
              <w:jc w:val="both"/>
              <w:rPr>
                <w:rFonts w:ascii="Arial" w:hAnsi="Arial" w:cs="Arial"/>
                <w:b/>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En los procedimientos a que hace referencia el Título VII del Libro II, será obligatoria la invitación a conciliar.</w:t>
            </w:r>
          </w:p>
          <w:p w14:paraId="4504DA2A" w14:textId="77777777" w:rsidR="00AB052C" w:rsidRPr="00B556BE" w:rsidRDefault="00AB052C" w:rsidP="00631B49">
            <w:pPr>
              <w:jc w:val="both"/>
              <w:rPr>
                <w:rFonts w:ascii="Arial" w:hAnsi="Arial" w:cs="Arial"/>
                <w:b/>
                <w:bCs/>
                <w:color w:val="000000" w:themeColor="text1"/>
              </w:rPr>
            </w:pPr>
          </w:p>
        </w:tc>
        <w:tc>
          <w:tcPr>
            <w:tcW w:w="3260" w:type="dxa"/>
          </w:tcPr>
          <w:p w14:paraId="6632499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7</w:t>
            </w:r>
            <w:r>
              <w:rPr>
                <w:rFonts w:ascii="Arial" w:hAnsi="Arial" w:cs="Arial"/>
                <w:b/>
                <w:bCs/>
                <w:color w:val="000000" w:themeColor="text1"/>
              </w:rPr>
              <w:t>3</w:t>
            </w:r>
            <w:r w:rsidRPr="00B556BE">
              <w:rPr>
                <w:rFonts w:ascii="Arial" w:hAnsi="Arial" w:cs="Arial"/>
                <w:b/>
                <w:bCs/>
                <w:color w:val="000000" w:themeColor="text1"/>
              </w:rPr>
              <w:t xml:space="preserve">. </w:t>
            </w:r>
            <w:r w:rsidRPr="00B556BE">
              <w:rPr>
                <w:rFonts w:ascii="Arial" w:hAnsi="Arial" w:cs="Arial"/>
                <w:color w:val="000000" w:themeColor="text1"/>
              </w:rPr>
              <w:t>Modifíquese el artículo 232 de la Ley 1801 de 2016, el cual quedará así:</w:t>
            </w:r>
          </w:p>
          <w:p w14:paraId="323EC309" w14:textId="77777777" w:rsidR="00AB052C" w:rsidRPr="00B556BE" w:rsidRDefault="00AB052C" w:rsidP="00631B49">
            <w:pPr>
              <w:jc w:val="both"/>
              <w:rPr>
                <w:rFonts w:ascii="Arial" w:hAnsi="Arial" w:cs="Arial"/>
                <w:b/>
                <w:bCs/>
                <w:color w:val="000000" w:themeColor="text1"/>
              </w:rPr>
            </w:pPr>
          </w:p>
          <w:p w14:paraId="2CCCF02F"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232. </w:t>
            </w:r>
            <w:r w:rsidRPr="00B556BE">
              <w:rPr>
                <w:rFonts w:ascii="Arial" w:hAnsi="Arial" w:cs="Arial"/>
                <w:i/>
                <w:iCs/>
                <w:color w:val="000000" w:themeColor="text1"/>
              </w:rPr>
              <w:t xml:space="preserve">Conciliación. </w:t>
            </w:r>
            <w:r w:rsidRPr="00B556BE">
              <w:rPr>
                <w:rFonts w:ascii="Arial" w:hAnsi="Arial" w:cs="Arial"/>
                <w:color w:val="000000" w:themeColor="text1"/>
              </w:rPr>
              <w:t>La conciliación en materia de convivencia procederá ante la autoridad de policía que conozca del caso, en cualquier etapa del trámite del procedimiento o en el momento en que se presente el conflicto de convivencia.</w:t>
            </w:r>
          </w:p>
          <w:p w14:paraId="4D271297" w14:textId="77777777" w:rsidR="00AB052C" w:rsidRPr="00B556BE" w:rsidRDefault="00AB052C" w:rsidP="00631B49">
            <w:pPr>
              <w:jc w:val="both"/>
              <w:rPr>
                <w:rFonts w:ascii="Arial" w:hAnsi="Arial" w:cs="Arial"/>
                <w:color w:val="000000" w:themeColor="text1"/>
              </w:rPr>
            </w:pPr>
          </w:p>
          <w:p w14:paraId="6F010AB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Una vez escuchados quienes se encuentren en conflicto, la autoridad de policía o el conciliador, propondrá fórmulas de solución que aquellos pueden acoger o no.</w:t>
            </w:r>
          </w:p>
          <w:p w14:paraId="1603E7FE" w14:textId="77777777" w:rsidR="00AB052C" w:rsidRPr="00B556BE" w:rsidRDefault="00AB052C" w:rsidP="00631B49">
            <w:pPr>
              <w:jc w:val="both"/>
              <w:rPr>
                <w:rFonts w:ascii="Arial" w:hAnsi="Arial" w:cs="Arial"/>
                <w:color w:val="000000" w:themeColor="text1"/>
              </w:rPr>
            </w:pPr>
          </w:p>
          <w:p w14:paraId="2EE7BE0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De realizarse el acuerdo, se suscribirá el acta de conciliación, donde se consignarán las </w:t>
            </w:r>
            <w:r w:rsidRPr="00B556BE">
              <w:rPr>
                <w:rFonts w:ascii="Arial" w:hAnsi="Arial" w:cs="Arial"/>
                <w:color w:val="000000" w:themeColor="text1"/>
              </w:rPr>
              <w:lastRenderedPageBreak/>
              <w:t>obligaciones a cargo de cada uno de los interesados, lo cual hará tránsito a cosa juzgada y prestará mérito ejecutivo ante las autoridades judiciales competentes.</w:t>
            </w:r>
            <w:r w:rsidRPr="00B556BE">
              <w:rPr>
                <w:rFonts w:ascii="Arial" w:hAnsi="Arial" w:cs="Arial"/>
                <w:color w:val="000000" w:themeColor="text1"/>
              </w:rPr>
              <w:br/>
              <w:t>Las medidas correctivas de competencia de los comandantes de estación, subestación o centro de atención inmediata de policía no son susceptibles de</w:t>
            </w:r>
            <w:r w:rsidRPr="00B556BE">
              <w:rPr>
                <w:rFonts w:ascii="Arial" w:hAnsi="Arial" w:cs="Arial"/>
                <w:color w:val="000000" w:themeColor="text1"/>
              </w:rPr>
              <w:br/>
              <w:t>conciliación.</w:t>
            </w:r>
          </w:p>
          <w:p w14:paraId="0B72330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No son conciliables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w:t>
            </w:r>
            <w:r w:rsidRPr="00B556BE">
              <w:rPr>
                <w:rFonts w:ascii="Arial" w:hAnsi="Arial" w:cs="Arial"/>
                <w:color w:val="000000" w:themeColor="text1"/>
              </w:rPr>
              <w:br/>
              <w:t>adolescentes, del ejercicio de la prostitución, y del derecho de reunión.</w:t>
            </w:r>
          </w:p>
          <w:p w14:paraId="371CE352" w14:textId="77777777" w:rsidR="00AB052C" w:rsidRPr="00B556BE" w:rsidRDefault="00AB052C" w:rsidP="00631B49">
            <w:pPr>
              <w:jc w:val="both"/>
              <w:rPr>
                <w:rFonts w:ascii="Arial" w:hAnsi="Arial" w:cs="Arial"/>
                <w:color w:val="000000" w:themeColor="text1"/>
              </w:rPr>
            </w:pPr>
          </w:p>
          <w:p w14:paraId="6A498EB6" w14:textId="77777777" w:rsidR="00AB052C" w:rsidRPr="00B556BE" w:rsidRDefault="00AB052C" w:rsidP="00631B49">
            <w:pPr>
              <w:jc w:val="both"/>
              <w:rPr>
                <w:rFonts w:ascii="Arial" w:hAnsi="Arial" w:cs="Arial"/>
                <w:b/>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En los procedimientos a que hace referencia el Título VII del Libro II, será obligatoria la invitación a conciliar.</w:t>
            </w:r>
          </w:p>
          <w:p w14:paraId="22F4D8BA" w14:textId="77777777" w:rsidR="00AB052C" w:rsidRPr="00B556BE" w:rsidRDefault="00AB052C" w:rsidP="00631B49">
            <w:pPr>
              <w:jc w:val="both"/>
              <w:rPr>
                <w:rFonts w:ascii="Arial" w:hAnsi="Arial" w:cs="Arial"/>
                <w:color w:val="000000" w:themeColor="text1"/>
                <w:lang w:val="es-ES"/>
              </w:rPr>
            </w:pPr>
          </w:p>
        </w:tc>
        <w:tc>
          <w:tcPr>
            <w:tcW w:w="2835" w:type="dxa"/>
          </w:tcPr>
          <w:p w14:paraId="262B0DAC"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70138A12" w14:textId="77777777" w:rsidTr="00102861">
        <w:tc>
          <w:tcPr>
            <w:tcW w:w="3261" w:type="dxa"/>
          </w:tcPr>
          <w:p w14:paraId="225C8F79"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73. </w:t>
            </w:r>
            <w:r w:rsidRPr="00B556BE">
              <w:rPr>
                <w:rFonts w:ascii="Arial" w:hAnsi="Arial" w:cs="Arial"/>
                <w:color w:val="000000" w:themeColor="text1"/>
              </w:rPr>
              <w:t>Modifíquese el artículo 233 de la Ley 1801 de 2016, el cual quedará así:</w:t>
            </w:r>
          </w:p>
          <w:p w14:paraId="53F8C9EE" w14:textId="77777777" w:rsidR="00AB052C" w:rsidRPr="00B556BE" w:rsidRDefault="00AB052C" w:rsidP="00631B49">
            <w:pPr>
              <w:jc w:val="both"/>
              <w:rPr>
                <w:rFonts w:ascii="Arial" w:hAnsi="Arial" w:cs="Arial"/>
                <w:color w:val="000000" w:themeColor="text1"/>
              </w:rPr>
            </w:pPr>
          </w:p>
          <w:p w14:paraId="0A67996A"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233. </w:t>
            </w:r>
            <w:r w:rsidRPr="00B556BE">
              <w:rPr>
                <w:rFonts w:ascii="Arial" w:hAnsi="Arial" w:cs="Arial"/>
                <w:i/>
                <w:iCs/>
                <w:color w:val="000000" w:themeColor="text1"/>
              </w:rPr>
              <w:t>Mediación</w:t>
            </w:r>
            <w:r w:rsidRPr="00B556BE">
              <w:rPr>
                <w:rFonts w:ascii="Arial" w:hAnsi="Arial" w:cs="Arial"/>
                <w:color w:val="000000" w:themeColor="text1"/>
              </w:rPr>
              <w:t>. La mediación permite que el mediador escuche a las personas que se encuentran en situación de conflicto de convivencia y facilite un</w:t>
            </w:r>
            <w:r w:rsidRPr="00B556BE">
              <w:rPr>
                <w:rFonts w:ascii="Arial" w:hAnsi="Arial" w:cs="Arial"/>
                <w:color w:val="000000" w:themeColor="text1"/>
              </w:rPr>
              <w:br/>
              <w:t>camino para encontrar una solución equitativa.</w:t>
            </w:r>
          </w:p>
          <w:p w14:paraId="437524D7" w14:textId="77777777" w:rsidR="00AB052C" w:rsidRPr="00B556BE" w:rsidRDefault="00AB052C" w:rsidP="00631B49">
            <w:pPr>
              <w:jc w:val="both"/>
              <w:rPr>
                <w:rFonts w:ascii="Arial" w:hAnsi="Arial" w:cs="Arial"/>
                <w:b/>
                <w:bCs/>
                <w:color w:val="000000" w:themeColor="text1"/>
              </w:rPr>
            </w:pPr>
          </w:p>
        </w:tc>
        <w:tc>
          <w:tcPr>
            <w:tcW w:w="3260" w:type="dxa"/>
          </w:tcPr>
          <w:p w14:paraId="001321D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7</w:t>
            </w:r>
            <w:r>
              <w:rPr>
                <w:rFonts w:ascii="Arial" w:hAnsi="Arial" w:cs="Arial"/>
                <w:b/>
                <w:bCs/>
                <w:color w:val="000000" w:themeColor="text1"/>
              </w:rPr>
              <w:t>4</w:t>
            </w:r>
            <w:r w:rsidRPr="00B556BE">
              <w:rPr>
                <w:rFonts w:ascii="Arial" w:hAnsi="Arial" w:cs="Arial"/>
                <w:b/>
                <w:bCs/>
                <w:color w:val="000000" w:themeColor="text1"/>
              </w:rPr>
              <w:t xml:space="preserve">. </w:t>
            </w:r>
            <w:r w:rsidRPr="00B556BE">
              <w:rPr>
                <w:rFonts w:ascii="Arial" w:hAnsi="Arial" w:cs="Arial"/>
                <w:color w:val="000000" w:themeColor="text1"/>
              </w:rPr>
              <w:t>Modifíquese el artículo 233 de la Ley 1801 de 2016, el cual quedará así:</w:t>
            </w:r>
          </w:p>
          <w:p w14:paraId="79056DB2" w14:textId="77777777" w:rsidR="00AB052C" w:rsidRPr="00B556BE" w:rsidRDefault="00AB052C" w:rsidP="00631B49">
            <w:pPr>
              <w:jc w:val="both"/>
              <w:rPr>
                <w:rFonts w:ascii="Arial" w:hAnsi="Arial" w:cs="Arial"/>
                <w:color w:val="000000" w:themeColor="text1"/>
              </w:rPr>
            </w:pPr>
          </w:p>
          <w:p w14:paraId="604E41E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233. </w:t>
            </w:r>
            <w:r w:rsidRPr="00B556BE">
              <w:rPr>
                <w:rFonts w:ascii="Arial" w:hAnsi="Arial" w:cs="Arial"/>
                <w:i/>
                <w:iCs/>
                <w:color w:val="000000" w:themeColor="text1"/>
              </w:rPr>
              <w:t>Mediación</w:t>
            </w:r>
            <w:r w:rsidRPr="00B556BE">
              <w:rPr>
                <w:rFonts w:ascii="Arial" w:hAnsi="Arial" w:cs="Arial"/>
                <w:color w:val="000000" w:themeColor="text1"/>
              </w:rPr>
              <w:t>. La mediación permite que el mediador escuche a las personas que se encuentran en situación de conflicto de convivencia y facilite un</w:t>
            </w:r>
            <w:r w:rsidRPr="00B556BE">
              <w:rPr>
                <w:rFonts w:ascii="Arial" w:hAnsi="Arial" w:cs="Arial"/>
                <w:color w:val="000000" w:themeColor="text1"/>
              </w:rPr>
              <w:br/>
              <w:t>camino para encontrar una solución equitativa.</w:t>
            </w:r>
          </w:p>
          <w:p w14:paraId="3542DBF6" w14:textId="77777777" w:rsidR="00AB052C" w:rsidRPr="00B556BE" w:rsidRDefault="00AB052C" w:rsidP="00631B49">
            <w:pPr>
              <w:jc w:val="both"/>
              <w:rPr>
                <w:rFonts w:ascii="Arial" w:hAnsi="Arial" w:cs="Arial"/>
                <w:color w:val="000000" w:themeColor="text1"/>
                <w:lang w:val="es-ES"/>
              </w:rPr>
            </w:pPr>
          </w:p>
        </w:tc>
        <w:tc>
          <w:tcPr>
            <w:tcW w:w="2835" w:type="dxa"/>
          </w:tcPr>
          <w:p w14:paraId="60FD4A2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1DC77C12" w14:textId="77777777" w:rsidTr="00102861">
        <w:tc>
          <w:tcPr>
            <w:tcW w:w="3261" w:type="dxa"/>
          </w:tcPr>
          <w:p w14:paraId="38A4B9B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74. </w:t>
            </w:r>
            <w:r w:rsidRPr="00B556BE">
              <w:rPr>
                <w:rFonts w:ascii="Arial" w:hAnsi="Arial" w:cs="Arial"/>
                <w:color w:val="000000" w:themeColor="text1"/>
              </w:rPr>
              <w:t>Modifíquese el artículo 234 de la Ley 1801 de 2016, el cual quedará así:</w:t>
            </w:r>
          </w:p>
          <w:p w14:paraId="22749D89" w14:textId="77777777" w:rsidR="00AB052C" w:rsidRPr="00B556BE" w:rsidRDefault="00AB052C" w:rsidP="00631B49">
            <w:pPr>
              <w:jc w:val="both"/>
              <w:rPr>
                <w:rFonts w:ascii="Arial" w:hAnsi="Arial" w:cs="Arial"/>
                <w:color w:val="000000" w:themeColor="text1"/>
              </w:rPr>
            </w:pPr>
          </w:p>
          <w:p w14:paraId="6ECC494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234. </w:t>
            </w:r>
            <w:r w:rsidRPr="00B556BE">
              <w:rPr>
                <w:rFonts w:ascii="Arial" w:hAnsi="Arial" w:cs="Arial"/>
                <w:i/>
                <w:iCs/>
                <w:color w:val="000000" w:themeColor="text1"/>
              </w:rPr>
              <w:t>Conciliadores y mediadores</w:t>
            </w:r>
            <w:r w:rsidRPr="00B556BE">
              <w:rPr>
                <w:rFonts w:ascii="Arial" w:hAnsi="Arial" w:cs="Arial"/>
                <w:color w:val="000000" w:themeColor="text1"/>
              </w:rPr>
              <w:t>. Para efectos de la presente ley, además de las autoridades de policía, pueden ser conciliadores o mediadores en el sector urbano o rural, los conciliadores reconocidos como tales por la ley, siempre que su servicio sea gratuito.</w:t>
            </w:r>
          </w:p>
          <w:p w14:paraId="2E238DE5" w14:textId="77777777" w:rsidR="00AB052C" w:rsidRPr="00B556BE" w:rsidRDefault="00AB052C" w:rsidP="00631B49">
            <w:pPr>
              <w:jc w:val="both"/>
              <w:rPr>
                <w:rFonts w:ascii="Arial" w:hAnsi="Arial" w:cs="Arial"/>
                <w:b/>
                <w:bCs/>
                <w:color w:val="000000" w:themeColor="text1"/>
              </w:rPr>
            </w:pPr>
          </w:p>
        </w:tc>
        <w:tc>
          <w:tcPr>
            <w:tcW w:w="3260" w:type="dxa"/>
          </w:tcPr>
          <w:p w14:paraId="25075C1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7</w:t>
            </w:r>
            <w:r>
              <w:rPr>
                <w:rFonts w:ascii="Arial" w:hAnsi="Arial" w:cs="Arial"/>
                <w:b/>
                <w:bCs/>
                <w:color w:val="000000" w:themeColor="text1"/>
              </w:rPr>
              <w:t>5</w:t>
            </w:r>
            <w:r w:rsidRPr="00B556BE">
              <w:rPr>
                <w:rFonts w:ascii="Arial" w:hAnsi="Arial" w:cs="Arial"/>
                <w:b/>
                <w:bCs/>
                <w:color w:val="000000" w:themeColor="text1"/>
              </w:rPr>
              <w:t xml:space="preserve">. </w:t>
            </w:r>
            <w:r w:rsidRPr="00B556BE">
              <w:rPr>
                <w:rFonts w:ascii="Arial" w:hAnsi="Arial" w:cs="Arial"/>
                <w:color w:val="000000" w:themeColor="text1"/>
              </w:rPr>
              <w:t>Modifíquese el artículo 234 de la Ley 1801 de 2016, el cual quedará así:</w:t>
            </w:r>
          </w:p>
          <w:p w14:paraId="2664A64A" w14:textId="77777777" w:rsidR="00AB052C" w:rsidRPr="00B556BE" w:rsidRDefault="00AB052C" w:rsidP="00631B49">
            <w:pPr>
              <w:jc w:val="both"/>
              <w:rPr>
                <w:rFonts w:ascii="Arial" w:hAnsi="Arial" w:cs="Arial"/>
                <w:color w:val="000000" w:themeColor="text1"/>
              </w:rPr>
            </w:pPr>
          </w:p>
          <w:p w14:paraId="7E4C26BE"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234. </w:t>
            </w:r>
            <w:r w:rsidRPr="00B556BE">
              <w:rPr>
                <w:rFonts w:ascii="Arial" w:hAnsi="Arial" w:cs="Arial"/>
                <w:i/>
                <w:iCs/>
                <w:color w:val="000000" w:themeColor="text1"/>
              </w:rPr>
              <w:t>Conciliadores y mediadores</w:t>
            </w:r>
            <w:r w:rsidRPr="00B556BE">
              <w:rPr>
                <w:rFonts w:ascii="Arial" w:hAnsi="Arial" w:cs="Arial"/>
                <w:color w:val="000000" w:themeColor="text1"/>
              </w:rPr>
              <w:t>. Para efectos de la presente ley, además de las autoridades de policía, pueden ser conciliadores o mediadores en el sector urbano o rural, los conciliadores reconocidos como tales por la ley, siempre que su servicio sea gratuito.</w:t>
            </w:r>
          </w:p>
          <w:p w14:paraId="4A773A43" w14:textId="77777777" w:rsidR="00AB052C" w:rsidRPr="00B556BE" w:rsidRDefault="00AB052C" w:rsidP="00631B49">
            <w:pPr>
              <w:jc w:val="both"/>
              <w:rPr>
                <w:rFonts w:ascii="Arial" w:hAnsi="Arial" w:cs="Arial"/>
                <w:color w:val="000000" w:themeColor="text1"/>
                <w:lang w:val="es-ES"/>
              </w:rPr>
            </w:pPr>
          </w:p>
        </w:tc>
        <w:tc>
          <w:tcPr>
            <w:tcW w:w="2835" w:type="dxa"/>
          </w:tcPr>
          <w:p w14:paraId="5B030444"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11C8AA75" w14:textId="77777777" w:rsidTr="00102861">
        <w:tc>
          <w:tcPr>
            <w:tcW w:w="3261" w:type="dxa"/>
          </w:tcPr>
          <w:p w14:paraId="08EF907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 xml:space="preserve">TÍTULO </w:t>
            </w:r>
            <w:r>
              <w:rPr>
                <w:rFonts w:ascii="Arial" w:hAnsi="Arial" w:cs="Arial"/>
                <w:b/>
                <w:bCs/>
                <w:color w:val="000000" w:themeColor="text1"/>
              </w:rPr>
              <w:t>I</w:t>
            </w:r>
            <w:r w:rsidRPr="00B556BE">
              <w:rPr>
                <w:rFonts w:ascii="Arial" w:hAnsi="Arial" w:cs="Arial"/>
                <w:b/>
                <w:bCs/>
                <w:color w:val="000000" w:themeColor="text1"/>
              </w:rPr>
              <w:t>V</w:t>
            </w:r>
          </w:p>
          <w:p w14:paraId="6984E09E"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NORMAS ESPECIALES RELATIVAS A LA CONCILIACIÓN EN EQUIDAD</w:t>
            </w:r>
          </w:p>
          <w:p w14:paraId="29A9F5A0" w14:textId="77777777" w:rsidR="00AB052C" w:rsidRPr="00B556BE" w:rsidRDefault="00AB052C" w:rsidP="00631B49">
            <w:pPr>
              <w:jc w:val="center"/>
              <w:rPr>
                <w:rFonts w:ascii="Arial" w:hAnsi="Arial" w:cs="Arial"/>
                <w:b/>
                <w:bCs/>
                <w:color w:val="000000" w:themeColor="text1"/>
              </w:rPr>
            </w:pPr>
          </w:p>
          <w:p w14:paraId="7840C80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p>
          <w:p w14:paraId="68458FC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br/>
              <w:t>PROGRAMAS LOCALES DE JUSTICIA EN EQUIDAD</w:t>
            </w:r>
          </w:p>
          <w:p w14:paraId="4FA98ECC" w14:textId="77777777" w:rsidR="00AB052C" w:rsidRPr="00B556BE" w:rsidRDefault="00AB052C" w:rsidP="00631B49">
            <w:pPr>
              <w:jc w:val="center"/>
              <w:rPr>
                <w:rFonts w:ascii="Arial" w:hAnsi="Arial" w:cs="Arial"/>
                <w:color w:val="000000" w:themeColor="text1"/>
              </w:rPr>
            </w:pPr>
          </w:p>
          <w:p w14:paraId="36D8093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7</w:t>
            </w:r>
            <w:r>
              <w:rPr>
                <w:rFonts w:ascii="Arial" w:hAnsi="Arial" w:cs="Arial"/>
                <w:b/>
                <w:bCs/>
                <w:color w:val="000000" w:themeColor="text1"/>
              </w:rPr>
              <w:t>5</w:t>
            </w:r>
            <w:r w:rsidRPr="00B556BE">
              <w:rPr>
                <w:rFonts w:ascii="Arial" w:hAnsi="Arial" w:cs="Arial"/>
                <w:b/>
                <w:bCs/>
                <w:color w:val="000000" w:themeColor="text1"/>
              </w:rPr>
              <w:t xml:space="preserve">. </w:t>
            </w:r>
            <w:r w:rsidRPr="00B556BE">
              <w:rPr>
                <w:rFonts w:ascii="Arial" w:hAnsi="Arial" w:cs="Arial"/>
                <w:i/>
                <w:iCs/>
                <w:color w:val="000000" w:themeColor="text1"/>
              </w:rPr>
              <w:t xml:space="preserve">Programas locales de justicia en equidad. </w:t>
            </w:r>
            <w:r w:rsidRPr="00B556BE">
              <w:rPr>
                <w:rFonts w:ascii="Arial" w:hAnsi="Arial" w:cs="Arial"/>
                <w:color w:val="000000" w:themeColor="text1"/>
              </w:rPr>
              <w:t>Los departamentos, distritos</w:t>
            </w:r>
            <w:r w:rsidRPr="00B556BE">
              <w:rPr>
                <w:rFonts w:ascii="Arial" w:hAnsi="Arial" w:cs="Arial"/>
                <w:color w:val="000000" w:themeColor="text1"/>
              </w:rPr>
              <w:br/>
              <w:t>y municipios crearán un Programa Local de Justicia en Equidad.</w:t>
            </w:r>
          </w:p>
          <w:p w14:paraId="18E66C68" w14:textId="77777777" w:rsidR="00AB052C" w:rsidRPr="00B556BE" w:rsidRDefault="00AB052C" w:rsidP="00631B49">
            <w:pPr>
              <w:jc w:val="both"/>
              <w:rPr>
                <w:rFonts w:ascii="Arial" w:hAnsi="Arial" w:cs="Arial"/>
                <w:color w:val="000000" w:themeColor="text1"/>
              </w:rPr>
            </w:pPr>
          </w:p>
          <w:p w14:paraId="5AD99B0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Estos programas tendrán como finalidad fomentar, desarrollar y fortalecer el ejercicio de la conciliación en equidad o de cualquier forma de resolución de</w:t>
            </w:r>
            <w:r w:rsidRPr="00B556BE">
              <w:rPr>
                <w:rFonts w:ascii="Arial" w:hAnsi="Arial" w:cs="Arial"/>
                <w:color w:val="000000" w:themeColor="text1"/>
              </w:rPr>
              <w:br/>
              <w:t>conflictos en el ámbito comunitario en determinada zona, departamento, distrito o municipio del país, así como realizar el seguimiento y monitoreo a la labor de los conciliadores en equidad. Lo anterior, conforme a la reglamentación que expida para</w:t>
            </w:r>
            <w:r w:rsidRPr="00B556BE">
              <w:rPr>
                <w:rFonts w:ascii="Arial" w:hAnsi="Arial" w:cs="Arial"/>
                <w:color w:val="000000" w:themeColor="text1"/>
              </w:rPr>
              <w:br/>
              <w:t>esos efectos el Gobierno Nacional.</w:t>
            </w:r>
          </w:p>
          <w:p w14:paraId="691E810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A partir de la expedición de la presente ley las iniciativas relacionadas con la justicia en equidad deberán realizarse en el marco del respectivo programa en el </w:t>
            </w:r>
            <w:r w:rsidRPr="00B556BE">
              <w:rPr>
                <w:rFonts w:ascii="Arial" w:hAnsi="Arial" w:cs="Arial"/>
                <w:color w:val="000000" w:themeColor="text1"/>
              </w:rPr>
              <w:lastRenderedPageBreak/>
              <w:t>ámbito territorial, y deberán contemplar como su primer objetivo la implementación y desarrollo de la conciliación en equidad.</w:t>
            </w:r>
          </w:p>
          <w:p w14:paraId="524845E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1. </w:t>
            </w:r>
            <w:r w:rsidRPr="00B556BE">
              <w:rPr>
                <w:rFonts w:ascii="Arial" w:hAnsi="Arial" w:cs="Arial"/>
                <w:color w:val="000000" w:themeColor="text1"/>
              </w:rPr>
              <w:t>También podrá haber programas locales de justicia en equidad desde</w:t>
            </w:r>
            <w:r w:rsidRPr="00B556BE">
              <w:rPr>
                <w:rFonts w:ascii="Arial" w:hAnsi="Arial" w:cs="Arial"/>
                <w:color w:val="000000" w:themeColor="text1"/>
              </w:rPr>
              <w:br/>
              <w:t>el sector privado, a partir de iniciativas que le sean presentadas al Ministerio de Justicia y del Derecho, por parte de las entidades sin ánimo de lucro, las universidades, las notarías o las organizaciones no gubernamentales.</w:t>
            </w:r>
          </w:p>
          <w:p w14:paraId="39AD90E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2. </w:t>
            </w:r>
            <w:r w:rsidRPr="00B556BE">
              <w:rPr>
                <w:rFonts w:ascii="Arial" w:hAnsi="Arial" w:cs="Arial"/>
                <w:color w:val="000000" w:themeColor="text1"/>
              </w:rPr>
              <w:t>Los coordinadores de los programas locales de justicia en equidad de los entes territoriales serán nombrados por las entidades de las que hagan parte.</w:t>
            </w:r>
          </w:p>
          <w:p w14:paraId="529C77F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Su periodo será fijo, conforme a lo establecido, en la respectiva ordenanza o acuerdo que disponga su creación.</w:t>
            </w:r>
          </w:p>
          <w:p w14:paraId="57B2D8E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3. </w:t>
            </w:r>
            <w:r w:rsidRPr="00B556BE">
              <w:rPr>
                <w:rFonts w:ascii="Arial" w:hAnsi="Arial" w:cs="Arial"/>
                <w:color w:val="000000" w:themeColor="text1"/>
              </w:rPr>
              <w:t xml:space="preserve">Los centros de conciliación de entidades públicas, las casas de justicia y los centros de </w:t>
            </w:r>
            <w:r w:rsidRPr="00B556BE">
              <w:rPr>
                <w:rFonts w:ascii="Arial" w:hAnsi="Arial" w:cs="Arial"/>
                <w:color w:val="000000" w:themeColor="text1"/>
              </w:rPr>
              <w:lastRenderedPageBreak/>
              <w:t>convivencia ciudadana del país incluirán en su gestión el Programa Local de Justicia en Equidad y deberán asegurar de esta manera la prestación de</w:t>
            </w:r>
            <w:r w:rsidRPr="00B556BE">
              <w:rPr>
                <w:rFonts w:ascii="Arial" w:hAnsi="Arial" w:cs="Arial"/>
                <w:color w:val="000000" w:themeColor="text1"/>
              </w:rPr>
              <w:br/>
              <w:t>los servicios de conciliación en el sector urbano y rural, en el respectivo municipio o distrito.</w:t>
            </w:r>
          </w:p>
          <w:p w14:paraId="033718A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4. </w:t>
            </w:r>
            <w:r w:rsidRPr="00B556BE">
              <w:rPr>
                <w:rFonts w:ascii="Arial" w:hAnsi="Arial" w:cs="Arial"/>
                <w:color w:val="000000" w:themeColor="text1"/>
              </w:rPr>
              <w:t>A partir de su nombramiento, el conciliador en equidad se inscribirá dentro del Programa Local de Justicia en Equidad que le corresponda, y estará sujeto a las disposiciones que hacen parte de su marco normativo y reglamentario.</w:t>
            </w:r>
          </w:p>
          <w:p w14:paraId="73B90A71" w14:textId="77777777" w:rsidR="00AB052C" w:rsidRPr="00B556BE" w:rsidRDefault="00AB052C" w:rsidP="00631B49">
            <w:pPr>
              <w:jc w:val="both"/>
              <w:rPr>
                <w:rFonts w:ascii="Arial" w:hAnsi="Arial" w:cs="Arial"/>
                <w:color w:val="000000" w:themeColor="text1"/>
              </w:rPr>
            </w:pPr>
          </w:p>
          <w:p w14:paraId="1CD27A1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Esta inscripción deberá renovarse cada dos (2) años y a partir de ésta el conciliador en equidad será objeto de los beneficios y estímulos señalados en la presente ley.</w:t>
            </w:r>
          </w:p>
          <w:p w14:paraId="51A31B5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Así mismo, en ese lapso, el respectivo Programa Local de Justicia en Equidad deberá enviar el listado de conciliadores inscritos al Ministerio de Justicia y del Derecho, y reportar su actividad en el sistema de información que se disponga </w:t>
            </w:r>
            <w:r w:rsidRPr="00B556BE">
              <w:rPr>
                <w:rFonts w:ascii="Arial" w:hAnsi="Arial" w:cs="Arial"/>
                <w:color w:val="000000" w:themeColor="text1"/>
              </w:rPr>
              <w:lastRenderedPageBreak/>
              <w:t>para ese propósito por dicha entidad.</w:t>
            </w:r>
          </w:p>
          <w:p w14:paraId="795C1DDC" w14:textId="77777777" w:rsidR="00AB052C" w:rsidRPr="00B556BE" w:rsidRDefault="00AB052C" w:rsidP="00631B49">
            <w:pPr>
              <w:jc w:val="both"/>
              <w:rPr>
                <w:rFonts w:ascii="Arial" w:hAnsi="Arial" w:cs="Arial"/>
                <w:b/>
                <w:bCs/>
                <w:color w:val="000000" w:themeColor="text1"/>
              </w:rPr>
            </w:pPr>
          </w:p>
        </w:tc>
        <w:tc>
          <w:tcPr>
            <w:tcW w:w="3260" w:type="dxa"/>
          </w:tcPr>
          <w:p w14:paraId="5DF2718A"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 xml:space="preserve">TÍTULO </w:t>
            </w:r>
            <w:r>
              <w:rPr>
                <w:rFonts w:ascii="Arial" w:hAnsi="Arial" w:cs="Arial"/>
                <w:b/>
                <w:bCs/>
                <w:color w:val="000000" w:themeColor="text1"/>
              </w:rPr>
              <w:t>I</w:t>
            </w:r>
            <w:r w:rsidRPr="00B556BE">
              <w:rPr>
                <w:rFonts w:ascii="Arial" w:hAnsi="Arial" w:cs="Arial"/>
                <w:b/>
                <w:bCs/>
                <w:color w:val="000000" w:themeColor="text1"/>
              </w:rPr>
              <w:t>V</w:t>
            </w:r>
          </w:p>
          <w:p w14:paraId="38FA954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NORMAS ESPECIALES RELATIVAS A LA CONCILIACIÓN EN EQUIDAD</w:t>
            </w:r>
          </w:p>
          <w:p w14:paraId="003D659E" w14:textId="77777777" w:rsidR="00AB052C" w:rsidRPr="00B556BE" w:rsidRDefault="00AB052C" w:rsidP="00631B49">
            <w:pPr>
              <w:jc w:val="center"/>
              <w:rPr>
                <w:rFonts w:ascii="Arial" w:hAnsi="Arial" w:cs="Arial"/>
                <w:b/>
                <w:bCs/>
                <w:color w:val="000000" w:themeColor="text1"/>
              </w:rPr>
            </w:pPr>
          </w:p>
          <w:p w14:paraId="4E7000F1"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p>
          <w:p w14:paraId="39E0ED47"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br/>
              <w:t>PROGRAMAS LOCALES DE JUSTICIA EN EQUIDAD</w:t>
            </w:r>
          </w:p>
          <w:p w14:paraId="04FB88D9" w14:textId="77777777" w:rsidR="00AB052C" w:rsidRPr="00B556BE" w:rsidRDefault="00AB052C" w:rsidP="00631B49">
            <w:pPr>
              <w:jc w:val="center"/>
              <w:rPr>
                <w:rFonts w:ascii="Arial" w:hAnsi="Arial" w:cs="Arial"/>
                <w:color w:val="000000" w:themeColor="text1"/>
              </w:rPr>
            </w:pPr>
          </w:p>
          <w:p w14:paraId="40BDAE5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7</w:t>
            </w:r>
            <w:r>
              <w:rPr>
                <w:rFonts w:ascii="Arial" w:hAnsi="Arial" w:cs="Arial"/>
                <w:b/>
                <w:bCs/>
                <w:color w:val="000000" w:themeColor="text1"/>
              </w:rPr>
              <w:t>6</w:t>
            </w:r>
            <w:r w:rsidRPr="00B556BE">
              <w:rPr>
                <w:rFonts w:ascii="Arial" w:hAnsi="Arial" w:cs="Arial"/>
                <w:b/>
                <w:bCs/>
                <w:color w:val="000000" w:themeColor="text1"/>
              </w:rPr>
              <w:t xml:space="preserve">. </w:t>
            </w:r>
            <w:r w:rsidRPr="00B556BE">
              <w:rPr>
                <w:rFonts w:ascii="Arial" w:hAnsi="Arial" w:cs="Arial"/>
                <w:i/>
                <w:iCs/>
                <w:color w:val="000000" w:themeColor="text1"/>
              </w:rPr>
              <w:t xml:space="preserve">Programas locales de justicia en equidad. </w:t>
            </w:r>
            <w:r w:rsidRPr="00B556BE">
              <w:rPr>
                <w:rFonts w:ascii="Arial" w:hAnsi="Arial" w:cs="Arial"/>
                <w:color w:val="000000" w:themeColor="text1"/>
              </w:rPr>
              <w:t>Los departamentos, distritos</w:t>
            </w:r>
            <w:r w:rsidRPr="00B556BE">
              <w:rPr>
                <w:rFonts w:ascii="Arial" w:hAnsi="Arial" w:cs="Arial"/>
                <w:color w:val="000000" w:themeColor="text1"/>
              </w:rPr>
              <w:br/>
              <w:t>y municipios crearán un Programa Local de Justicia en Equidad.</w:t>
            </w:r>
          </w:p>
          <w:p w14:paraId="47D55030" w14:textId="77777777" w:rsidR="00AB052C" w:rsidRPr="00B556BE" w:rsidRDefault="00AB052C" w:rsidP="00631B49">
            <w:pPr>
              <w:jc w:val="both"/>
              <w:rPr>
                <w:rFonts w:ascii="Arial" w:hAnsi="Arial" w:cs="Arial"/>
                <w:color w:val="000000" w:themeColor="text1"/>
              </w:rPr>
            </w:pPr>
          </w:p>
          <w:p w14:paraId="5D72177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Estos programas tendrán como finalidad fomentar, desarrollar y fortalecer el ejercicio de la conciliación en equidad o de cualquier forma de resolución de</w:t>
            </w:r>
            <w:r w:rsidRPr="00B556BE">
              <w:rPr>
                <w:rFonts w:ascii="Arial" w:hAnsi="Arial" w:cs="Arial"/>
                <w:color w:val="000000" w:themeColor="text1"/>
              </w:rPr>
              <w:br/>
              <w:t>conflictos en el ámbito comunitario en determinada zona, departamento, distrito o municipio del país, así como realizar el seguimiento y monitoreo a la labor de los conciliadores en equidad. Lo anterior, conforme a la reglamentación que expida para</w:t>
            </w:r>
            <w:r w:rsidRPr="00B556BE">
              <w:rPr>
                <w:rFonts w:ascii="Arial" w:hAnsi="Arial" w:cs="Arial"/>
                <w:color w:val="000000" w:themeColor="text1"/>
              </w:rPr>
              <w:br/>
              <w:t>esos efectos el Gobierno Nacional.</w:t>
            </w:r>
          </w:p>
          <w:p w14:paraId="7CFAAB0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A partir de la expedición de la presente ley las iniciativas relacionadas con la justicia en equidad deberán realizarse en el marco del respectivo programa en el </w:t>
            </w:r>
            <w:r w:rsidRPr="00B556BE">
              <w:rPr>
                <w:rFonts w:ascii="Arial" w:hAnsi="Arial" w:cs="Arial"/>
                <w:color w:val="000000" w:themeColor="text1"/>
              </w:rPr>
              <w:lastRenderedPageBreak/>
              <w:t>ámbito territorial, y deberán contemplar como su primer objetivo la implementación y desarrollo de la conciliación en equidad.</w:t>
            </w:r>
          </w:p>
          <w:p w14:paraId="37814A3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1. </w:t>
            </w:r>
            <w:r w:rsidRPr="00B556BE">
              <w:rPr>
                <w:rFonts w:ascii="Arial" w:hAnsi="Arial" w:cs="Arial"/>
                <w:color w:val="000000" w:themeColor="text1"/>
              </w:rPr>
              <w:t>También podrá haber programas locales de justicia en equidad desde</w:t>
            </w:r>
            <w:r w:rsidRPr="00B556BE">
              <w:rPr>
                <w:rFonts w:ascii="Arial" w:hAnsi="Arial" w:cs="Arial"/>
                <w:color w:val="000000" w:themeColor="text1"/>
              </w:rPr>
              <w:br/>
              <w:t>el sector privado, a partir de iniciativas que le sean presentadas al Ministerio de Justicia y del Derecho, por parte de las entidades sin ánimo de lucro, las universidades, las notarías o las organizaciones no gubernamentales.</w:t>
            </w:r>
          </w:p>
          <w:p w14:paraId="760841C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2. </w:t>
            </w:r>
            <w:r w:rsidRPr="00B556BE">
              <w:rPr>
                <w:rFonts w:ascii="Arial" w:hAnsi="Arial" w:cs="Arial"/>
                <w:color w:val="000000" w:themeColor="text1"/>
              </w:rPr>
              <w:t>Los coordinadores de los programas locales de justicia en equidad de los entes territoriales serán nombrados por las entidades de las que hagan parte.</w:t>
            </w:r>
          </w:p>
          <w:p w14:paraId="35D0FC9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Su periodo será fijo, conforme a lo establecido, en la respectiva ordenanza o acuerdo que disponga su creación.</w:t>
            </w:r>
          </w:p>
          <w:p w14:paraId="2D76D97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3. </w:t>
            </w:r>
            <w:r w:rsidRPr="00B556BE">
              <w:rPr>
                <w:rFonts w:ascii="Arial" w:hAnsi="Arial" w:cs="Arial"/>
                <w:color w:val="000000" w:themeColor="text1"/>
              </w:rPr>
              <w:t xml:space="preserve">Los centros de conciliación de entidades públicas, las casas de justicia y los centros de </w:t>
            </w:r>
            <w:r w:rsidRPr="00B556BE">
              <w:rPr>
                <w:rFonts w:ascii="Arial" w:hAnsi="Arial" w:cs="Arial"/>
                <w:color w:val="000000" w:themeColor="text1"/>
              </w:rPr>
              <w:lastRenderedPageBreak/>
              <w:t>convivencia ciudadana del país incluirán en su gestión el Programa Local de Justicia en Equidad y deberán asegurar de esta manera la prestación de</w:t>
            </w:r>
            <w:r w:rsidRPr="00B556BE">
              <w:rPr>
                <w:rFonts w:ascii="Arial" w:hAnsi="Arial" w:cs="Arial"/>
                <w:color w:val="000000" w:themeColor="text1"/>
              </w:rPr>
              <w:br/>
              <w:t>los servicios de conciliación en el sector urbano y rural, en el respectivo municipio o distrito.</w:t>
            </w:r>
          </w:p>
          <w:p w14:paraId="43807A7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r>
            <w:r w:rsidRPr="00B556BE">
              <w:rPr>
                <w:rFonts w:ascii="Arial" w:hAnsi="Arial" w:cs="Arial"/>
                <w:b/>
                <w:bCs/>
                <w:color w:val="000000" w:themeColor="text1"/>
              </w:rPr>
              <w:t xml:space="preserve">Parágrafo 4. </w:t>
            </w:r>
            <w:r w:rsidRPr="00B556BE">
              <w:rPr>
                <w:rFonts w:ascii="Arial" w:hAnsi="Arial" w:cs="Arial"/>
                <w:color w:val="000000" w:themeColor="text1"/>
              </w:rPr>
              <w:t>A partir de su nombramiento, el conciliador en equidad se inscribirá dentro del Programa Local de Justicia en Equidad que le corresponda, y estará sujeto a las disposiciones que hacen parte de su marco normativo y reglamentario.</w:t>
            </w:r>
          </w:p>
          <w:p w14:paraId="32E662AC" w14:textId="77777777" w:rsidR="00AB052C" w:rsidRPr="00B556BE" w:rsidRDefault="00AB052C" w:rsidP="00631B49">
            <w:pPr>
              <w:jc w:val="both"/>
              <w:rPr>
                <w:rFonts w:ascii="Arial" w:hAnsi="Arial" w:cs="Arial"/>
                <w:color w:val="000000" w:themeColor="text1"/>
              </w:rPr>
            </w:pPr>
          </w:p>
          <w:p w14:paraId="4B64329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Esta inscripción deberá renovarse cada dos (2) años y a partir de ésta el conciliador en equidad será objeto de los beneficios y estímulos señalados en la presente ley.</w:t>
            </w:r>
          </w:p>
          <w:p w14:paraId="5DF6412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Así mismo, en ese lapso, el respectivo Programa Local de Justicia en Equidad deberá enviar el listado de conciliadores inscritos al Ministerio de Justicia y del Derecho, y reportar su actividad en el sistema de información que se disponga </w:t>
            </w:r>
            <w:r w:rsidRPr="00B556BE">
              <w:rPr>
                <w:rFonts w:ascii="Arial" w:hAnsi="Arial" w:cs="Arial"/>
                <w:color w:val="000000" w:themeColor="text1"/>
              </w:rPr>
              <w:lastRenderedPageBreak/>
              <w:t>para ese propósito por dicha entidad.</w:t>
            </w:r>
          </w:p>
          <w:p w14:paraId="4B2E044E" w14:textId="77777777" w:rsidR="00AB052C" w:rsidRPr="00B556BE" w:rsidRDefault="00AB052C" w:rsidP="00631B49">
            <w:pPr>
              <w:jc w:val="both"/>
              <w:rPr>
                <w:rFonts w:ascii="Arial" w:hAnsi="Arial" w:cs="Arial"/>
                <w:color w:val="000000" w:themeColor="text1"/>
                <w:lang w:val="es-ES"/>
              </w:rPr>
            </w:pPr>
          </w:p>
        </w:tc>
        <w:tc>
          <w:tcPr>
            <w:tcW w:w="2835" w:type="dxa"/>
          </w:tcPr>
          <w:p w14:paraId="3F67F256"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7D33B483" w14:textId="77777777" w:rsidTr="00102861">
        <w:tc>
          <w:tcPr>
            <w:tcW w:w="3261" w:type="dxa"/>
          </w:tcPr>
          <w:p w14:paraId="5A3FFC7B"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Artículo 7</w:t>
            </w:r>
            <w:r>
              <w:rPr>
                <w:rFonts w:ascii="Arial" w:hAnsi="Arial" w:cs="Arial"/>
                <w:b/>
                <w:color w:val="000000" w:themeColor="text1"/>
              </w:rPr>
              <w:t>6</w:t>
            </w:r>
            <w:r w:rsidRPr="00B556BE">
              <w:rPr>
                <w:rFonts w:ascii="Arial" w:hAnsi="Arial" w:cs="Arial"/>
                <w:b/>
                <w:color w:val="000000" w:themeColor="text1"/>
              </w:rPr>
              <w:t>.</w:t>
            </w:r>
            <w:r w:rsidRPr="00B556BE">
              <w:rPr>
                <w:rFonts w:ascii="Arial" w:hAnsi="Arial" w:cs="Arial"/>
                <w:color w:val="000000" w:themeColor="text1"/>
              </w:rPr>
              <w:t xml:space="preserve"> </w:t>
            </w:r>
            <w:r w:rsidRPr="00B556BE">
              <w:rPr>
                <w:rFonts w:ascii="Arial" w:hAnsi="Arial" w:cs="Arial"/>
                <w:i/>
                <w:color w:val="000000" w:themeColor="text1"/>
              </w:rPr>
              <w:t>Puntos de atención de la conciliación en equidad</w:t>
            </w:r>
            <w:r w:rsidRPr="00B556BE">
              <w:rPr>
                <w:rFonts w:ascii="Arial" w:hAnsi="Arial" w:cs="Arial"/>
                <w:color w:val="000000" w:themeColor="text1"/>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Programa Local de Justicia en Equidad, y deberán reportar su gestión al sistema de información del Ministerio de Justicia y del Derecho. </w:t>
            </w:r>
          </w:p>
          <w:p w14:paraId="63C5DA71" w14:textId="77777777" w:rsidR="00AB052C" w:rsidRPr="00B556BE" w:rsidRDefault="00AB052C" w:rsidP="00631B49">
            <w:pPr>
              <w:jc w:val="both"/>
              <w:rPr>
                <w:rFonts w:ascii="Arial" w:hAnsi="Arial" w:cs="Arial"/>
                <w:color w:val="000000" w:themeColor="text1"/>
              </w:rPr>
            </w:pPr>
          </w:p>
          <w:p w14:paraId="385A002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6FC40572" w14:textId="77777777" w:rsidR="00AB052C" w:rsidRPr="00B556BE" w:rsidRDefault="00AB052C" w:rsidP="00631B49">
            <w:pPr>
              <w:jc w:val="both"/>
              <w:rPr>
                <w:rFonts w:ascii="Arial" w:hAnsi="Arial" w:cs="Arial"/>
                <w:color w:val="000000" w:themeColor="text1"/>
              </w:rPr>
            </w:pPr>
          </w:p>
          <w:p w14:paraId="4E11D23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tendrá la función de control, inspección y </w:t>
            </w:r>
            <w:r w:rsidRPr="00B556BE">
              <w:rPr>
                <w:rFonts w:ascii="Arial" w:hAnsi="Arial" w:cs="Arial"/>
                <w:color w:val="000000" w:themeColor="text1"/>
              </w:rPr>
              <w:lastRenderedPageBreak/>
              <w:t>vigilancia de los puntos de atención de la conciliación en equidad, conforme a la reglamentación que expida al respecto.</w:t>
            </w:r>
          </w:p>
          <w:p w14:paraId="1CBB3053" w14:textId="77777777" w:rsidR="00AB052C" w:rsidRPr="00B556BE" w:rsidRDefault="00AB052C" w:rsidP="00631B49">
            <w:pPr>
              <w:jc w:val="both"/>
              <w:rPr>
                <w:rFonts w:ascii="Arial" w:hAnsi="Arial" w:cs="Arial"/>
                <w:b/>
                <w:bCs/>
                <w:color w:val="000000" w:themeColor="text1"/>
              </w:rPr>
            </w:pPr>
          </w:p>
        </w:tc>
        <w:tc>
          <w:tcPr>
            <w:tcW w:w="3260" w:type="dxa"/>
          </w:tcPr>
          <w:p w14:paraId="5439A28A"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Artículo 7</w:t>
            </w:r>
            <w:r>
              <w:rPr>
                <w:rFonts w:ascii="Arial" w:hAnsi="Arial" w:cs="Arial"/>
                <w:b/>
                <w:color w:val="000000" w:themeColor="text1"/>
              </w:rPr>
              <w:t>7</w:t>
            </w:r>
            <w:r w:rsidRPr="00B556BE">
              <w:rPr>
                <w:rFonts w:ascii="Arial" w:hAnsi="Arial" w:cs="Arial"/>
                <w:b/>
                <w:color w:val="000000" w:themeColor="text1"/>
              </w:rPr>
              <w:t>.</w:t>
            </w:r>
            <w:r w:rsidRPr="00B556BE">
              <w:rPr>
                <w:rFonts w:ascii="Arial" w:hAnsi="Arial" w:cs="Arial"/>
                <w:color w:val="000000" w:themeColor="text1"/>
              </w:rPr>
              <w:t xml:space="preserve"> </w:t>
            </w:r>
            <w:r w:rsidRPr="00B556BE">
              <w:rPr>
                <w:rFonts w:ascii="Arial" w:hAnsi="Arial" w:cs="Arial"/>
                <w:i/>
                <w:color w:val="000000" w:themeColor="text1"/>
              </w:rPr>
              <w:t>Puntos de atención de la conciliación en equidad</w:t>
            </w:r>
            <w:r w:rsidRPr="00B556BE">
              <w:rPr>
                <w:rFonts w:ascii="Arial" w:hAnsi="Arial" w:cs="Arial"/>
                <w:color w:val="000000" w:themeColor="text1"/>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Programa Local de Justicia en Equidad, y deberán reportar su gestión al sistema de información del Ministerio de Justicia y del Derecho. </w:t>
            </w:r>
          </w:p>
          <w:p w14:paraId="421D5F6D" w14:textId="77777777" w:rsidR="00AB052C" w:rsidRPr="00B556BE" w:rsidRDefault="00AB052C" w:rsidP="00631B49">
            <w:pPr>
              <w:jc w:val="both"/>
              <w:rPr>
                <w:rFonts w:ascii="Arial" w:hAnsi="Arial" w:cs="Arial"/>
                <w:color w:val="000000" w:themeColor="text1"/>
              </w:rPr>
            </w:pPr>
          </w:p>
          <w:p w14:paraId="7BE2A38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40A83E18" w14:textId="77777777" w:rsidR="00AB052C" w:rsidRPr="00B556BE" w:rsidRDefault="00AB052C" w:rsidP="00631B49">
            <w:pPr>
              <w:jc w:val="both"/>
              <w:rPr>
                <w:rFonts w:ascii="Arial" w:hAnsi="Arial" w:cs="Arial"/>
                <w:color w:val="000000" w:themeColor="text1"/>
              </w:rPr>
            </w:pPr>
          </w:p>
          <w:p w14:paraId="116306A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tendrá la función de control, inspección y </w:t>
            </w:r>
            <w:r w:rsidRPr="00B556BE">
              <w:rPr>
                <w:rFonts w:ascii="Arial" w:hAnsi="Arial" w:cs="Arial"/>
                <w:color w:val="000000" w:themeColor="text1"/>
              </w:rPr>
              <w:lastRenderedPageBreak/>
              <w:t>vigilancia de los puntos de atención de la conciliación en equidad, conforme a la reglamentación que expida al respecto.</w:t>
            </w:r>
          </w:p>
          <w:p w14:paraId="1F02BF4F" w14:textId="77777777" w:rsidR="00AB052C" w:rsidRPr="00B556BE" w:rsidRDefault="00AB052C" w:rsidP="00631B49">
            <w:pPr>
              <w:jc w:val="both"/>
              <w:rPr>
                <w:rFonts w:ascii="Arial" w:hAnsi="Arial" w:cs="Arial"/>
                <w:color w:val="000000" w:themeColor="text1"/>
                <w:lang w:val="es-ES"/>
              </w:rPr>
            </w:pPr>
          </w:p>
        </w:tc>
        <w:tc>
          <w:tcPr>
            <w:tcW w:w="2835" w:type="dxa"/>
          </w:tcPr>
          <w:p w14:paraId="47720B9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F40A164" w14:textId="77777777" w:rsidTr="00102861">
        <w:tc>
          <w:tcPr>
            <w:tcW w:w="3261" w:type="dxa"/>
          </w:tcPr>
          <w:p w14:paraId="43A0EDD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7</w:t>
            </w:r>
            <w:r>
              <w:rPr>
                <w:rFonts w:ascii="Arial" w:hAnsi="Arial" w:cs="Arial"/>
                <w:b/>
                <w:bCs/>
                <w:color w:val="000000" w:themeColor="text1"/>
              </w:rPr>
              <w:t>7</w:t>
            </w:r>
            <w:r w:rsidRPr="00B556BE">
              <w:rPr>
                <w:rFonts w:ascii="Arial" w:hAnsi="Arial" w:cs="Arial"/>
                <w:b/>
                <w:bCs/>
                <w:color w:val="000000" w:themeColor="text1"/>
              </w:rPr>
              <w:t xml:space="preserve">. </w:t>
            </w:r>
            <w:r w:rsidRPr="00B556BE">
              <w:rPr>
                <w:rFonts w:ascii="Arial" w:hAnsi="Arial" w:cs="Arial"/>
                <w:i/>
                <w:iCs/>
                <w:color w:val="000000" w:themeColor="text1"/>
              </w:rPr>
              <w:t xml:space="preserve">Implementación de la conciliación en equidad. </w:t>
            </w:r>
            <w:r w:rsidRPr="00B556BE">
              <w:rPr>
                <w:rFonts w:ascii="Arial" w:hAnsi="Arial" w:cs="Arial"/>
                <w:color w:val="000000" w:themeColor="text1"/>
              </w:rPr>
              <w:t>La implementación de la conciliación en equidad se realizará en cinco (5) momentos:</w:t>
            </w:r>
          </w:p>
          <w:p w14:paraId="0FD037E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1. Diagnóstico de conflictividad, lectura del contexto local y determinación de las necesidades jurídicas insatisfechas.</w:t>
            </w:r>
            <w:r w:rsidRPr="00B556BE">
              <w:rPr>
                <w:rFonts w:ascii="Arial" w:hAnsi="Arial" w:cs="Arial"/>
                <w:color w:val="000000" w:themeColor="text1"/>
              </w:rPr>
              <w:br/>
              <w:t>2. Postulación comunitaria de los candidatos a conciliadores en equidad.</w:t>
            </w:r>
          </w:p>
          <w:p w14:paraId="41FC7B1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Formación y nombramiento de los postulados a conciliadores en equidad.</w:t>
            </w:r>
          </w:p>
          <w:p w14:paraId="0E0C199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Operación de la conciliación en equidad.</w:t>
            </w:r>
            <w:r w:rsidRPr="00B556BE">
              <w:rPr>
                <w:rFonts w:ascii="Arial" w:hAnsi="Arial" w:cs="Arial"/>
                <w:color w:val="000000" w:themeColor="text1"/>
              </w:rPr>
              <w:br/>
              <w:t>5. Fortalecimiento y ampliación de cobertura de la conciliación.</w:t>
            </w:r>
          </w:p>
          <w:p w14:paraId="013DD08E" w14:textId="77777777" w:rsidR="00AB052C" w:rsidRPr="00B556BE" w:rsidRDefault="00AB052C" w:rsidP="00631B49">
            <w:pPr>
              <w:jc w:val="both"/>
              <w:rPr>
                <w:rFonts w:ascii="Arial" w:hAnsi="Arial" w:cs="Arial"/>
                <w:color w:val="000000" w:themeColor="text1"/>
              </w:rPr>
            </w:pPr>
          </w:p>
          <w:p w14:paraId="3B769B3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establecerá los parámetros y estrategias para garantizar el cumplimiento de cada uno de los momentos descritos </w:t>
            </w:r>
            <w:r w:rsidRPr="00B556BE">
              <w:rPr>
                <w:rFonts w:ascii="Arial" w:hAnsi="Arial" w:cs="Arial"/>
                <w:color w:val="000000" w:themeColor="text1"/>
              </w:rPr>
              <w:lastRenderedPageBreak/>
              <w:t>anteriormente, y para el establecimiento de los programas locales de justicia en equidad.</w:t>
            </w:r>
          </w:p>
          <w:p w14:paraId="502E9A8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Las entidades y organizaciones que implementen la conciliación en equidad lo harán bajo la orientación del Ministerio de Justicia y del Derecho, de conformidad con el reglamento que expida al respecto.</w:t>
            </w:r>
          </w:p>
          <w:p w14:paraId="26EBF049" w14:textId="77777777" w:rsidR="00AB052C" w:rsidRPr="00B556BE" w:rsidRDefault="00AB052C" w:rsidP="00631B49">
            <w:pPr>
              <w:jc w:val="both"/>
              <w:rPr>
                <w:rFonts w:ascii="Arial" w:hAnsi="Arial" w:cs="Arial"/>
                <w:b/>
                <w:bCs/>
                <w:color w:val="000000" w:themeColor="text1"/>
              </w:rPr>
            </w:pPr>
          </w:p>
          <w:p w14:paraId="446DEAE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1</w:t>
            </w:r>
            <w:r w:rsidRPr="00B556BE">
              <w:rPr>
                <w:rFonts w:ascii="Arial" w:hAnsi="Arial" w:cs="Arial"/>
                <w:color w:val="000000" w:themeColor="text1"/>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47DA47B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La autoridad judicial nominadora de los conciliadores en equidad remitirá copia de los nombramientos efectuados al Ministerio de Justicia y del Derecho, quien implementará un sistema de información para el </w:t>
            </w:r>
            <w:r w:rsidRPr="00B556BE">
              <w:rPr>
                <w:rFonts w:ascii="Arial" w:hAnsi="Arial" w:cs="Arial"/>
                <w:color w:val="000000" w:themeColor="text1"/>
              </w:rPr>
              <w:lastRenderedPageBreak/>
              <w:t>monitoreo y seguimiento de la conciliación en equidad.</w:t>
            </w:r>
          </w:p>
          <w:p w14:paraId="1BFED5A2" w14:textId="77777777" w:rsidR="00AB052C" w:rsidRPr="00B556BE" w:rsidRDefault="00AB052C" w:rsidP="00631B49">
            <w:pPr>
              <w:jc w:val="both"/>
              <w:rPr>
                <w:rFonts w:ascii="Arial" w:hAnsi="Arial" w:cs="Arial"/>
                <w:color w:val="000000" w:themeColor="text1"/>
              </w:rPr>
            </w:pPr>
          </w:p>
          <w:p w14:paraId="1A5675A1" w14:textId="77777777" w:rsidR="00AB052C" w:rsidRPr="00B556BE" w:rsidRDefault="00AB052C" w:rsidP="00631B49">
            <w:pPr>
              <w:jc w:val="both"/>
              <w:rPr>
                <w:rFonts w:ascii="Arial" w:hAnsi="Arial" w:cs="Arial"/>
                <w:b/>
                <w:bCs/>
                <w:color w:val="000000" w:themeColor="text1"/>
              </w:rPr>
            </w:pPr>
            <w:r w:rsidRPr="00B556BE">
              <w:rPr>
                <w:rFonts w:ascii="Arial" w:hAnsi="Arial" w:cs="Arial"/>
                <w:b/>
                <w:bCs/>
                <w:color w:val="000000" w:themeColor="text1"/>
              </w:rPr>
              <w:t xml:space="preserve">Parágrafo 2. </w:t>
            </w:r>
            <w:r w:rsidRPr="00B556BE">
              <w:rPr>
                <w:rFonts w:ascii="Arial" w:hAnsi="Arial" w:cs="Arial"/>
                <w:color w:val="000000" w:themeColor="text1"/>
              </w:rPr>
              <w:t>Los servidores públicos podrán ser nombrados conciliadores en equidad siempre y cuando ejerzan esta labor por fuera del sitio y el horario de trabajo, y dicha labor no resulte incompatible con el desarrollo de sus funciones.</w:t>
            </w:r>
            <w:r w:rsidRPr="00B556BE">
              <w:rPr>
                <w:rFonts w:ascii="Arial" w:hAnsi="Arial" w:cs="Arial"/>
                <w:color w:val="000000" w:themeColor="text1"/>
              </w:rPr>
              <w:br/>
            </w:r>
          </w:p>
          <w:p w14:paraId="01EB69CC" w14:textId="77777777" w:rsidR="00AB052C" w:rsidRPr="007F6123" w:rsidRDefault="00AB052C" w:rsidP="00631B49">
            <w:pPr>
              <w:jc w:val="both"/>
              <w:rPr>
                <w:rFonts w:ascii="Arial" w:hAnsi="Arial" w:cs="Arial"/>
                <w:color w:val="000000" w:themeColor="text1"/>
              </w:rPr>
            </w:pPr>
            <w:r w:rsidRPr="00B556BE">
              <w:rPr>
                <w:rFonts w:ascii="Arial" w:hAnsi="Arial" w:cs="Arial"/>
                <w:b/>
                <w:bCs/>
                <w:color w:val="000000" w:themeColor="text1"/>
              </w:rPr>
              <w:t>Parágrafo 3</w:t>
            </w:r>
            <w:r w:rsidRPr="00B556BE">
              <w:rPr>
                <w:rFonts w:ascii="Arial" w:hAnsi="Arial" w:cs="Arial"/>
                <w:color w:val="000000" w:themeColor="text1"/>
              </w:rPr>
              <w:t>. Los miembros de las comunidades indígenas y afrocolombianas podrán ser nombrados conciliadores en equidad, siempre y cuando hubieren sido postulados por las comunidades de las cuales hacen parte y cuenten con la autorización de sus autoridades tradicionales.</w:t>
            </w:r>
          </w:p>
        </w:tc>
        <w:tc>
          <w:tcPr>
            <w:tcW w:w="3260" w:type="dxa"/>
          </w:tcPr>
          <w:p w14:paraId="3F46757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7</w:t>
            </w:r>
            <w:r>
              <w:rPr>
                <w:rFonts w:ascii="Arial" w:hAnsi="Arial" w:cs="Arial"/>
                <w:b/>
                <w:bCs/>
                <w:color w:val="000000" w:themeColor="text1"/>
              </w:rPr>
              <w:t>8</w:t>
            </w:r>
            <w:r w:rsidRPr="00B556BE">
              <w:rPr>
                <w:rFonts w:ascii="Arial" w:hAnsi="Arial" w:cs="Arial"/>
                <w:b/>
                <w:bCs/>
                <w:color w:val="000000" w:themeColor="text1"/>
              </w:rPr>
              <w:t xml:space="preserve">. </w:t>
            </w:r>
            <w:r w:rsidRPr="00B556BE">
              <w:rPr>
                <w:rFonts w:ascii="Arial" w:hAnsi="Arial" w:cs="Arial"/>
                <w:i/>
                <w:iCs/>
                <w:color w:val="000000" w:themeColor="text1"/>
              </w:rPr>
              <w:t xml:space="preserve">Implementación de la conciliación en equidad. </w:t>
            </w:r>
            <w:r w:rsidRPr="00B556BE">
              <w:rPr>
                <w:rFonts w:ascii="Arial" w:hAnsi="Arial" w:cs="Arial"/>
                <w:color w:val="000000" w:themeColor="text1"/>
              </w:rPr>
              <w:t>La implementación de la conciliación en equidad se realizará en cinco (5) momentos:</w:t>
            </w:r>
          </w:p>
          <w:p w14:paraId="0D149B6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1. Diagnóstico de conflictividad, lectura del contexto local y determinación de las necesidades jurídicas insatisfechas.</w:t>
            </w:r>
            <w:r w:rsidRPr="00B556BE">
              <w:rPr>
                <w:rFonts w:ascii="Arial" w:hAnsi="Arial" w:cs="Arial"/>
                <w:color w:val="000000" w:themeColor="text1"/>
              </w:rPr>
              <w:br/>
              <w:t>2. Postulación comunitaria de los candidatos a conciliadores en equidad.</w:t>
            </w:r>
          </w:p>
          <w:p w14:paraId="6A9B0BC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Formación y nombramiento de los postulados a conciliadores en equidad.</w:t>
            </w:r>
          </w:p>
          <w:p w14:paraId="5920663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Operación de la conciliación en equidad.</w:t>
            </w:r>
            <w:r w:rsidRPr="00B556BE">
              <w:rPr>
                <w:rFonts w:ascii="Arial" w:hAnsi="Arial" w:cs="Arial"/>
                <w:color w:val="000000" w:themeColor="text1"/>
              </w:rPr>
              <w:br/>
              <w:t>5. Fortalecimiento y ampliación de cobertura de la conciliación.</w:t>
            </w:r>
          </w:p>
          <w:p w14:paraId="4AFEA619" w14:textId="77777777" w:rsidR="00AB052C" w:rsidRPr="00B556BE" w:rsidRDefault="00AB052C" w:rsidP="00631B49">
            <w:pPr>
              <w:jc w:val="both"/>
              <w:rPr>
                <w:rFonts w:ascii="Arial" w:hAnsi="Arial" w:cs="Arial"/>
                <w:color w:val="000000" w:themeColor="text1"/>
              </w:rPr>
            </w:pPr>
          </w:p>
          <w:p w14:paraId="2636DD8F"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El Ministerio de Justicia y del Derecho establecerá los parámetros y estrategias para garantizar el cumplimiento de cada uno de los momentos descritos </w:t>
            </w:r>
            <w:r w:rsidRPr="00B556BE">
              <w:rPr>
                <w:rFonts w:ascii="Arial" w:hAnsi="Arial" w:cs="Arial"/>
                <w:color w:val="000000" w:themeColor="text1"/>
              </w:rPr>
              <w:lastRenderedPageBreak/>
              <w:t>anteriormente, y para el establecimiento de los programas locales de justicia en equidad.</w:t>
            </w:r>
          </w:p>
          <w:p w14:paraId="21DE6D9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Las entidades y organizaciones que implementen la conciliación en equidad lo harán bajo la orientación del Ministerio de Justicia y del Derecho, de conformidad con el reglamento que expida al respecto.</w:t>
            </w:r>
          </w:p>
          <w:p w14:paraId="6D1E63D6" w14:textId="77777777" w:rsidR="00AB052C" w:rsidRPr="00B556BE" w:rsidRDefault="00AB052C" w:rsidP="00631B49">
            <w:pPr>
              <w:jc w:val="both"/>
              <w:rPr>
                <w:rFonts w:ascii="Arial" w:hAnsi="Arial" w:cs="Arial"/>
                <w:b/>
                <w:bCs/>
                <w:color w:val="000000" w:themeColor="text1"/>
              </w:rPr>
            </w:pPr>
          </w:p>
          <w:p w14:paraId="41E8F4D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1</w:t>
            </w:r>
            <w:r w:rsidRPr="00B556BE">
              <w:rPr>
                <w:rFonts w:ascii="Arial" w:hAnsi="Arial" w:cs="Arial"/>
                <w:color w:val="000000" w:themeColor="text1"/>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2106A05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 xml:space="preserve">La autoridad judicial nominadora de los conciliadores en equidad remitirá copia de los nombramientos efectuados al Ministerio de Justicia y del Derecho, quien implementará un sistema de información para el </w:t>
            </w:r>
            <w:r w:rsidRPr="00B556BE">
              <w:rPr>
                <w:rFonts w:ascii="Arial" w:hAnsi="Arial" w:cs="Arial"/>
                <w:color w:val="000000" w:themeColor="text1"/>
              </w:rPr>
              <w:lastRenderedPageBreak/>
              <w:t>monitoreo y seguimiento de la conciliación en equidad.</w:t>
            </w:r>
          </w:p>
          <w:p w14:paraId="1641420F" w14:textId="77777777" w:rsidR="00AB052C" w:rsidRPr="00B556BE" w:rsidRDefault="00AB052C" w:rsidP="00631B49">
            <w:pPr>
              <w:jc w:val="both"/>
              <w:rPr>
                <w:rFonts w:ascii="Arial" w:hAnsi="Arial" w:cs="Arial"/>
                <w:color w:val="000000" w:themeColor="text1"/>
              </w:rPr>
            </w:pPr>
          </w:p>
          <w:p w14:paraId="608FEBE0" w14:textId="77777777" w:rsidR="00AB052C" w:rsidRPr="00B556BE" w:rsidRDefault="00AB052C" w:rsidP="00631B49">
            <w:pPr>
              <w:jc w:val="both"/>
              <w:rPr>
                <w:rFonts w:ascii="Arial" w:hAnsi="Arial" w:cs="Arial"/>
                <w:b/>
                <w:bCs/>
                <w:color w:val="000000" w:themeColor="text1"/>
              </w:rPr>
            </w:pPr>
            <w:r w:rsidRPr="00B556BE">
              <w:rPr>
                <w:rFonts w:ascii="Arial" w:hAnsi="Arial" w:cs="Arial"/>
                <w:b/>
                <w:bCs/>
                <w:color w:val="000000" w:themeColor="text1"/>
              </w:rPr>
              <w:t xml:space="preserve">Parágrafo 2. </w:t>
            </w:r>
            <w:r w:rsidRPr="00B556BE">
              <w:rPr>
                <w:rFonts w:ascii="Arial" w:hAnsi="Arial" w:cs="Arial"/>
                <w:color w:val="000000" w:themeColor="text1"/>
              </w:rPr>
              <w:t>Los servidores públicos podrán ser nombrados conciliadores en equidad siempre y cuando ejerzan esta labor por fuera del sitio y el horario de trabajo, y dicha labor no resulte incompatible con el desarrollo de sus funciones.</w:t>
            </w:r>
            <w:r w:rsidRPr="00B556BE">
              <w:rPr>
                <w:rFonts w:ascii="Arial" w:hAnsi="Arial" w:cs="Arial"/>
                <w:color w:val="000000" w:themeColor="text1"/>
              </w:rPr>
              <w:br/>
            </w:r>
          </w:p>
          <w:p w14:paraId="0C58D39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rPr>
              <w:t>Parágrafo 3</w:t>
            </w:r>
            <w:r w:rsidRPr="00B556BE">
              <w:rPr>
                <w:rFonts w:ascii="Arial" w:hAnsi="Arial" w:cs="Arial"/>
                <w:color w:val="000000" w:themeColor="text1"/>
              </w:rPr>
              <w:t>. Los miembros de las comunidades indígenas y afrocolombianas podrán ser nombrados conciliadores en equidad, siempre y cuando hubieren sido postulados por las comunidades de las cuales hacen parte y cuenten con la autorización de sus autoridades tradicionales.</w:t>
            </w:r>
          </w:p>
        </w:tc>
        <w:tc>
          <w:tcPr>
            <w:tcW w:w="2835" w:type="dxa"/>
          </w:tcPr>
          <w:p w14:paraId="46B9C17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E1A218B" w14:textId="77777777" w:rsidTr="00102861">
        <w:tc>
          <w:tcPr>
            <w:tcW w:w="3261" w:type="dxa"/>
          </w:tcPr>
          <w:p w14:paraId="4D7C500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7</w:t>
            </w:r>
            <w:r>
              <w:rPr>
                <w:rFonts w:ascii="Arial" w:hAnsi="Arial" w:cs="Arial"/>
                <w:b/>
                <w:bCs/>
                <w:color w:val="000000" w:themeColor="text1"/>
              </w:rPr>
              <w:t>8</w:t>
            </w:r>
            <w:r w:rsidRPr="00B556BE">
              <w:rPr>
                <w:rFonts w:ascii="Arial" w:hAnsi="Arial" w:cs="Arial"/>
                <w:b/>
                <w:bCs/>
                <w:color w:val="000000" w:themeColor="text1"/>
              </w:rPr>
              <w:t xml:space="preserve">. </w:t>
            </w:r>
            <w:r w:rsidRPr="00B556BE">
              <w:rPr>
                <w:rFonts w:ascii="Arial" w:hAnsi="Arial" w:cs="Arial"/>
                <w:i/>
                <w:iCs/>
                <w:color w:val="000000" w:themeColor="text1"/>
              </w:rPr>
              <w:t>Reconocimiento y estímulos a los conciliadores en equidad</w:t>
            </w:r>
            <w:r w:rsidRPr="00B556BE">
              <w:rPr>
                <w:rFonts w:ascii="Arial" w:hAnsi="Arial" w:cs="Arial"/>
                <w:b/>
                <w:bCs/>
                <w:i/>
                <w:iCs/>
                <w:color w:val="000000" w:themeColor="text1"/>
              </w:rPr>
              <w:t xml:space="preserve">. </w:t>
            </w:r>
            <w:r w:rsidRPr="00B556BE">
              <w:rPr>
                <w:rFonts w:ascii="Arial" w:hAnsi="Arial" w:cs="Arial"/>
                <w:color w:val="000000" w:themeColor="text1"/>
              </w:rPr>
              <w:t xml:space="preserve">El Gobierno Nacional establecerá una estrategia de reconocimiento y otorgamiento de estímulos, con el fin de resaltar la labor, potenciar la formación, mejorar las competencias ciudadanas y la calidad de vida y familiar de los conciliadores en equidad, </w:t>
            </w:r>
            <w:r w:rsidRPr="00B556BE">
              <w:rPr>
                <w:rFonts w:ascii="Arial" w:hAnsi="Arial" w:cs="Arial"/>
                <w:color w:val="000000" w:themeColor="text1"/>
              </w:rPr>
              <w:lastRenderedPageBreak/>
              <w:t>que hacen parte de los programas locales de justicia en equidad.</w:t>
            </w:r>
          </w:p>
          <w:p w14:paraId="3516AFB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Las instituciones de educación superior formal y las instituciones de educación para el trabajo y el desarrollo humano tendrán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w:t>
            </w:r>
          </w:p>
          <w:p w14:paraId="4260393A" w14:textId="77777777" w:rsidR="00AB052C" w:rsidRPr="00B556BE" w:rsidRDefault="00AB052C" w:rsidP="00631B49">
            <w:pPr>
              <w:jc w:val="center"/>
              <w:rPr>
                <w:rFonts w:ascii="Arial" w:hAnsi="Arial" w:cs="Arial"/>
                <w:b/>
                <w:color w:val="000000" w:themeColor="text1"/>
              </w:rPr>
            </w:pPr>
          </w:p>
          <w:p w14:paraId="00804AE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la definición de la lista de potenciales beneficiarios de los subsidios de vivienda</w:t>
            </w:r>
            <w:r w:rsidRPr="00B556BE">
              <w:rPr>
                <w:rFonts w:ascii="Arial" w:hAnsi="Arial" w:cs="Arial"/>
                <w:color w:val="000000" w:themeColor="text1"/>
              </w:rPr>
              <w:br/>
              <w:t>o programas de vivienda de interés social, el Gobierno Nacional tendrá en cuenta de priorización para los hogares en los que por lo menos un integrante sea conciliador en equidad que haga parte del Programa Local de Justicia en Equidad.</w:t>
            </w:r>
          </w:p>
          <w:p w14:paraId="54C72C4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br/>
              <w:t>Estos subsidios se otorgarán de conformidad con la normatividad vigente que regula la materia.</w:t>
            </w:r>
          </w:p>
          <w:p w14:paraId="77FB8DBE" w14:textId="77777777" w:rsidR="00AB052C" w:rsidRPr="00B556BE" w:rsidRDefault="00AB052C" w:rsidP="00631B49">
            <w:pPr>
              <w:jc w:val="both"/>
              <w:rPr>
                <w:rFonts w:ascii="Arial" w:hAnsi="Arial" w:cs="Arial"/>
                <w:b/>
                <w:bCs/>
                <w:color w:val="000000" w:themeColor="text1"/>
              </w:rPr>
            </w:pPr>
          </w:p>
        </w:tc>
        <w:tc>
          <w:tcPr>
            <w:tcW w:w="3260" w:type="dxa"/>
          </w:tcPr>
          <w:p w14:paraId="08799C6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7</w:t>
            </w:r>
            <w:r>
              <w:rPr>
                <w:rFonts w:ascii="Arial" w:hAnsi="Arial" w:cs="Arial"/>
                <w:b/>
                <w:bCs/>
                <w:color w:val="000000" w:themeColor="text1"/>
              </w:rPr>
              <w:t>9</w:t>
            </w:r>
            <w:r w:rsidRPr="00B556BE">
              <w:rPr>
                <w:rFonts w:ascii="Arial" w:hAnsi="Arial" w:cs="Arial"/>
                <w:b/>
                <w:bCs/>
                <w:color w:val="000000" w:themeColor="text1"/>
              </w:rPr>
              <w:t xml:space="preserve">. </w:t>
            </w:r>
            <w:r w:rsidRPr="00B556BE">
              <w:rPr>
                <w:rFonts w:ascii="Arial" w:hAnsi="Arial" w:cs="Arial"/>
                <w:i/>
                <w:iCs/>
                <w:color w:val="000000" w:themeColor="text1"/>
              </w:rPr>
              <w:t>Reconocimiento y estímulos a los conciliadores en equidad</w:t>
            </w:r>
            <w:r w:rsidRPr="00B556BE">
              <w:rPr>
                <w:rFonts w:ascii="Arial" w:hAnsi="Arial" w:cs="Arial"/>
                <w:b/>
                <w:bCs/>
                <w:i/>
                <w:iCs/>
                <w:color w:val="000000" w:themeColor="text1"/>
              </w:rPr>
              <w:t xml:space="preserve">. </w:t>
            </w:r>
            <w:r w:rsidRPr="00B556BE">
              <w:rPr>
                <w:rFonts w:ascii="Arial" w:hAnsi="Arial" w:cs="Arial"/>
                <w:color w:val="000000" w:themeColor="text1"/>
              </w:rPr>
              <w:t xml:space="preserve">El Gobierno Nacional establecerá una estrategia de reconocimiento y otorgamiento de estímulos, con el fin de resaltar la labor, potenciar la formación, mejorar las competencias ciudadanas y la calidad de vida y familiar de los conciliadores en equidad, </w:t>
            </w:r>
            <w:r w:rsidRPr="00B556BE">
              <w:rPr>
                <w:rFonts w:ascii="Arial" w:hAnsi="Arial" w:cs="Arial"/>
                <w:color w:val="000000" w:themeColor="text1"/>
              </w:rPr>
              <w:lastRenderedPageBreak/>
              <w:t>que hacen parte de los programas locales de justicia en equidad.</w:t>
            </w:r>
          </w:p>
          <w:p w14:paraId="3C72B26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br/>
              <w:t>Las instituciones de educación superior formal y las instituciones de educación para el trabajo y el desarrollo humano tendrán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w:t>
            </w:r>
          </w:p>
          <w:p w14:paraId="1731F03C" w14:textId="77777777" w:rsidR="00AB052C" w:rsidRPr="00B556BE" w:rsidRDefault="00AB052C" w:rsidP="00631B49">
            <w:pPr>
              <w:jc w:val="center"/>
              <w:rPr>
                <w:rFonts w:ascii="Arial" w:hAnsi="Arial" w:cs="Arial"/>
                <w:b/>
                <w:color w:val="000000" w:themeColor="text1"/>
              </w:rPr>
            </w:pPr>
          </w:p>
          <w:p w14:paraId="71D9DBB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la definición de la lista de potenciales beneficiarios de los subsidios de vivienda</w:t>
            </w:r>
            <w:r w:rsidRPr="00B556BE">
              <w:rPr>
                <w:rFonts w:ascii="Arial" w:hAnsi="Arial" w:cs="Arial"/>
                <w:color w:val="000000" w:themeColor="text1"/>
              </w:rPr>
              <w:br/>
              <w:t>o programas de vivienda de interés social, el Gobierno Nacional tendrá en cuenta de priorización para los hogares en los que por lo menos un integrante sea conciliador en equidad que haga parte del Programa Local de Justicia en Equidad.</w:t>
            </w:r>
          </w:p>
          <w:p w14:paraId="4DCF55A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br/>
              <w:t>Estos subsidios se otorgarán de conformidad con la normatividad vigente que regula la materia.</w:t>
            </w:r>
          </w:p>
          <w:p w14:paraId="26167EED" w14:textId="77777777" w:rsidR="00AB052C" w:rsidRPr="00B556BE" w:rsidRDefault="00AB052C" w:rsidP="00631B49">
            <w:pPr>
              <w:jc w:val="both"/>
              <w:rPr>
                <w:rFonts w:ascii="Arial" w:hAnsi="Arial" w:cs="Arial"/>
                <w:color w:val="000000" w:themeColor="text1"/>
                <w:lang w:val="es-ES"/>
              </w:rPr>
            </w:pPr>
          </w:p>
        </w:tc>
        <w:tc>
          <w:tcPr>
            <w:tcW w:w="2835" w:type="dxa"/>
          </w:tcPr>
          <w:p w14:paraId="481022F6"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68E6818" w14:textId="77777777" w:rsidTr="00102861">
        <w:tc>
          <w:tcPr>
            <w:tcW w:w="3261" w:type="dxa"/>
          </w:tcPr>
          <w:p w14:paraId="3B8593B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w:t>
            </w:r>
            <w:r>
              <w:rPr>
                <w:rFonts w:ascii="Arial" w:hAnsi="Arial" w:cs="Arial"/>
                <w:b/>
                <w:bCs/>
                <w:color w:val="000000" w:themeColor="text1"/>
              </w:rPr>
              <w:t>79</w:t>
            </w:r>
            <w:r w:rsidRPr="00B556BE">
              <w:rPr>
                <w:rFonts w:ascii="Arial" w:hAnsi="Arial" w:cs="Arial"/>
                <w:color w:val="000000" w:themeColor="text1"/>
              </w:rPr>
              <w:t xml:space="preserve">. </w:t>
            </w:r>
            <w:r w:rsidRPr="00B556BE">
              <w:rPr>
                <w:rFonts w:ascii="Arial" w:hAnsi="Arial" w:cs="Arial"/>
                <w:i/>
                <w:iCs/>
                <w:color w:val="000000" w:themeColor="text1"/>
              </w:rPr>
              <w:t xml:space="preserve">Deber de colaboración. </w:t>
            </w:r>
            <w:r w:rsidRPr="00B556BE">
              <w:rPr>
                <w:rFonts w:ascii="Arial" w:hAnsi="Arial" w:cs="Arial"/>
                <w:color w:val="000000" w:themeColor="text1"/>
              </w:rPr>
              <w:t>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conciliadores en equidad y reconocer los efectos legales del acuerdo de conciliación en equidad.</w:t>
            </w:r>
          </w:p>
          <w:p w14:paraId="0E815CA8" w14:textId="77777777" w:rsidR="00AB052C" w:rsidRPr="00B556BE" w:rsidRDefault="00AB052C" w:rsidP="00631B49">
            <w:pPr>
              <w:jc w:val="both"/>
              <w:rPr>
                <w:rFonts w:ascii="Arial" w:hAnsi="Arial" w:cs="Arial"/>
                <w:b/>
                <w:bCs/>
                <w:color w:val="000000" w:themeColor="text1"/>
              </w:rPr>
            </w:pPr>
          </w:p>
        </w:tc>
        <w:tc>
          <w:tcPr>
            <w:tcW w:w="3260" w:type="dxa"/>
          </w:tcPr>
          <w:p w14:paraId="13CC45D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w:t>
            </w:r>
            <w:r>
              <w:rPr>
                <w:rFonts w:ascii="Arial" w:hAnsi="Arial" w:cs="Arial"/>
                <w:b/>
                <w:bCs/>
                <w:color w:val="000000" w:themeColor="text1"/>
              </w:rPr>
              <w:t>80</w:t>
            </w:r>
            <w:r w:rsidRPr="00B556BE">
              <w:rPr>
                <w:rFonts w:ascii="Arial" w:hAnsi="Arial" w:cs="Arial"/>
                <w:color w:val="000000" w:themeColor="text1"/>
              </w:rPr>
              <w:t xml:space="preserve">. </w:t>
            </w:r>
            <w:r w:rsidRPr="00B556BE">
              <w:rPr>
                <w:rFonts w:ascii="Arial" w:hAnsi="Arial" w:cs="Arial"/>
                <w:i/>
                <w:iCs/>
                <w:color w:val="000000" w:themeColor="text1"/>
              </w:rPr>
              <w:t xml:space="preserve">Deber de colaboración. </w:t>
            </w:r>
            <w:r w:rsidRPr="00B556BE">
              <w:rPr>
                <w:rFonts w:ascii="Arial" w:hAnsi="Arial" w:cs="Arial"/>
                <w:color w:val="000000" w:themeColor="text1"/>
              </w:rPr>
              <w:t>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conciliadores en equidad y reconocer los efectos legales del acuerdo de conciliación en equidad.</w:t>
            </w:r>
          </w:p>
          <w:p w14:paraId="1EA01469" w14:textId="77777777" w:rsidR="00AB052C" w:rsidRPr="00B556BE" w:rsidRDefault="00AB052C" w:rsidP="00631B49">
            <w:pPr>
              <w:jc w:val="both"/>
              <w:rPr>
                <w:rFonts w:ascii="Arial" w:hAnsi="Arial" w:cs="Arial"/>
                <w:color w:val="000000" w:themeColor="text1"/>
                <w:lang w:val="es-ES"/>
              </w:rPr>
            </w:pPr>
          </w:p>
        </w:tc>
        <w:tc>
          <w:tcPr>
            <w:tcW w:w="2835" w:type="dxa"/>
          </w:tcPr>
          <w:p w14:paraId="7E3BC8AC"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44C6081F" w14:textId="77777777" w:rsidTr="00102861">
        <w:tc>
          <w:tcPr>
            <w:tcW w:w="3261" w:type="dxa"/>
          </w:tcPr>
          <w:p w14:paraId="303C331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8</w:t>
            </w:r>
            <w:r>
              <w:rPr>
                <w:rFonts w:ascii="Arial" w:hAnsi="Arial" w:cs="Arial"/>
                <w:b/>
                <w:bCs/>
                <w:color w:val="000000" w:themeColor="text1"/>
              </w:rPr>
              <w:t>0</w:t>
            </w:r>
            <w:r w:rsidRPr="00B556BE">
              <w:rPr>
                <w:rFonts w:ascii="Arial" w:hAnsi="Arial" w:cs="Arial"/>
                <w:b/>
                <w:bCs/>
                <w:color w:val="000000" w:themeColor="text1"/>
              </w:rPr>
              <w:t xml:space="preserve">. </w:t>
            </w:r>
            <w:r w:rsidRPr="00B556BE">
              <w:rPr>
                <w:rFonts w:ascii="Arial" w:hAnsi="Arial" w:cs="Arial"/>
                <w:i/>
                <w:iCs/>
                <w:color w:val="000000" w:themeColor="text1"/>
              </w:rPr>
              <w:t xml:space="preserve">Veedurías a la conciliación en equidad. </w:t>
            </w:r>
            <w:r w:rsidRPr="00B556BE">
              <w:rPr>
                <w:rFonts w:ascii="Arial" w:hAnsi="Arial" w:cs="Arial"/>
                <w:color w:val="000000" w:themeColor="text1"/>
              </w:rPr>
              <w:t xml:space="preserve">Las organizaciones cívicas y comunitarias ejercerán veeduría al funcionamiento de los programas locales de justicia en equidad, </w:t>
            </w:r>
            <w:r w:rsidRPr="00B556BE">
              <w:rPr>
                <w:rFonts w:ascii="Arial" w:eastAsia="Calibri" w:hAnsi="Arial" w:cs="Arial"/>
                <w:color w:val="000000" w:themeColor="text1"/>
                <w:lang w:val="es-CO"/>
              </w:rPr>
              <w:t>y podrán solicitar que se cite</w:t>
            </w:r>
            <w:r w:rsidRPr="00B556BE">
              <w:rPr>
                <w:rFonts w:ascii="Arial" w:hAnsi="Arial" w:cs="Arial"/>
                <w:color w:val="000000" w:themeColor="text1"/>
              </w:rPr>
              <w:t xml:space="preserve"> al coordinador del Programa Local de Justicia en Equidad ante el respectivo Concejo Municipal para que responda por las posibles </w:t>
            </w:r>
            <w:r w:rsidRPr="00B556BE">
              <w:rPr>
                <w:rFonts w:ascii="Arial" w:hAnsi="Arial" w:cs="Arial"/>
                <w:color w:val="000000" w:themeColor="text1"/>
              </w:rPr>
              <w:lastRenderedPageBreak/>
              <w:t>fallas en el servicio y las presuntas irregularidades en que incurran los conciliadores en equidad.</w:t>
            </w:r>
          </w:p>
          <w:p w14:paraId="107FDE8F"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br/>
              <w:t>Los programas locales de justicia en equidad incluirán en sus reglamentos la forma como interactuarán con las organizaciones cívicas y comunitarias que ejercerán la veeduría respectiva.</w:t>
            </w:r>
          </w:p>
          <w:p w14:paraId="1489BD16" w14:textId="77777777" w:rsidR="00AB052C" w:rsidRPr="00B556BE" w:rsidRDefault="00AB052C" w:rsidP="00631B49">
            <w:pPr>
              <w:jc w:val="both"/>
              <w:rPr>
                <w:rFonts w:ascii="Arial" w:hAnsi="Arial" w:cs="Arial"/>
                <w:b/>
                <w:bCs/>
                <w:color w:val="000000" w:themeColor="text1"/>
              </w:rPr>
            </w:pPr>
          </w:p>
        </w:tc>
        <w:tc>
          <w:tcPr>
            <w:tcW w:w="3260" w:type="dxa"/>
          </w:tcPr>
          <w:p w14:paraId="0327C41F"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8</w:t>
            </w:r>
            <w:r>
              <w:rPr>
                <w:rFonts w:ascii="Arial" w:hAnsi="Arial" w:cs="Arial"/>
                <w:b/>
                <w:bCs/>
                <w:color w:val="000000" w:themeColor="text1"/>
              </w:rPr>
              <w:t>1</w:t>
            </w:r>
            <w:r w:rsidRPr="00B556BE">
              <w:rPr>
                <w:rFonts w:ascii="Arial" w:hAnsi="Arial" w:cs="Arial"/>
                <w:b/>
                <w:bCs/>
                <w:color w:val="000000" w:themeColor="text1"/>
              </w:rPr>
              <w:t xml:space="preserve">. </w:t>
            </w:r>
            <w:r w:rsidRPr="00B556BE">
              <w:rPr>
                <w:rFonts w:ascii="Arial" w:hAnsi="Arial" w:cs="Arial"/>
                <w:i/>
                <w:iCs/>
                <w:color w:val="000000" w:themeColor="text1"/>
              </w:rPr>
              <w:t xml:space="preserve">Veedurías a la conciliación en equidad. </w:t>
            </w:r>
            <w:r w:rsidRPr="00B556BE">
              <w:rPr>
                <w:rFonts w:ascii="Arial" w:hAnsi="Arial" w:cs="Arial"/>
                <w:color w:val="000000" w:themeColor="text1"/>
              </w:rPr>
              <w:t xml:space="preserve">Las organizaciones cívicas y comunitarias ejercerán veeduría al funcionamiento de los programas locales de justicia en equidad, </w:t>
            </w:r>
            <w:r w:rsidRPr="00B556BE">
              <w:rPr>
                <w:rFonts w:ascii="Arial" w:eastAsia="Calibri" w:hAnsi="Arial" w:cs="Arial"/>
                <w:color w:val="000000" w:themeColor="text1"/>
                <w:lang w:val="es-CO"/>
              </w:rPr>
              <w:t>y podrán solicitar que se cite</w:t>
            </w:r>
            <w:r w:rsidRPr="00B556BE">
              <w:rPr>
                <w:rFonts w:ascii="Arial" w:hAnsi="Arial" w:cs="Arial"/>
                <w:color w:val="000000" w:themeColor="text1"/>
              </w:rPr>
              <w:t xml:space="preserve"> al coordinador del Programa Local de Justicia en Equidad ante el respectivo Concejo Municipal para que responda por las posibles </w:t>
            </w:r>
            <w:r w:rsidRPr="00B556BE">
              <w:rPr>
                <w:rFonts w:ascii="Arial" w:hAnsi="Arial" w:cs="Arial"/>
                <w:color w:val="000000" w:themeColor="text1"/>
              </w:rPr>
              <w:lastRenderedPageBreak/>
              <w:t>fallas en el servicio y las presuntas irregularidades en que incurran los conciliadores en equidad.</w:t>
            </w:r>
          </w:p>
          <w:p w14:paraId="279B858C"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br/>
              <w:t>Los programas locales de justicia en equidad incluirán en sus reglamentos la forma como interactuarán con las organizaciones cívicas y comunitarias que ejercerán la veeduría respectiva.</w:t>
            </w:r>
          </w:p>
          <w:p w14:paraId="145F0CC1" w14:textId="77777777" w:rsidR="00AB052C" w:rsidRPr="00B556BE" w:rsidRDefault="00AB052C" w:rsidP="00631B49">
            <w:pPr>
              <w:jc w:val="both"/>
              <w:rPr>
                <w:rFonts w:ascii="Arial" w:hAnsi="Arial" w:cs="Arial"/>
                <w:color w:val="000000" w:themeColor="text1"/>
                <w:lang w:val="es-ES"/>
              </w:rPr>
            </w:pPr>
          </w:p>
        </w:tc>
        <w:tc>
          <w:tcPr>
            <w:tcW w:w="2835" w:type="dxa"/>
          </w:tcPr>
          <w:p w14:paraId="1D78F7C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622B79EF" w14:textId="77777777" w:rsidTr="00102861">
        <w:tc>
          <w:tcPr>
            <w:tcW w:w="3261" w:type="dxa"/>
          </w:tcPr>
          <w:p w14:paraId="7C327901"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w:t>
            </w:r>
          </w:p>
          <w:p w14:paraId="3759233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CONCILIACIÓN EN EQUIDAD EN LAS JUNTAS DE ACCIÓN COMUNAL</w:t>
            </w:r>
          </w:p>
          <w:p w14:paraId="71A88E3B" w14:textId="77777777" w:rsidR="00AB052C" w:rsidRPr="00B556BE" w:rsidRDefault="00AB052C" w:rsidP="00631B49">
            <w:pPr>
              <w:jc w:val="center"/>
              <w:rPr>
                <w:rFonts w:ascii="Arial" w:hAnsi="Arial" w:cs="Arial"/>
                <w:b/>
                <w:bCs/>
                <w:color w:val="000000" w:themeColor="text1"/>
              </w:rPr>
            </w:pPr>
          </w:p>
          <w:p w14:paraId="6A654F7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w:t>
            </w:r>
            <w:r>
              <w:rPr>
                <w:rFonts w:ascii="Arial" w:hAnsi="Arial" w:cs="Arial"/>
                <w:b/>
                <w:bCs/>
                <w:color w:val="000000" w:themeColor="text1"/>
              </w:rPr>
              <w:t>81</w:t>
            </w:r>
            <w:r w:rsidRPr="00B556BE">
              <w:rPr>
                <w:rFonts w:ascii="Arial" w:hAnsi="Arial" w:cs="Arial"/>
                <w:b/>
                <w:bCs/>
                <w:color w:val="000000" w:themeColor="text1"/>
              </w:rPr>
              <w:t xml:space="preserve">. </w:t>
            </w:r>
            <w:r w:rsidRPr="00B556BE">
              <w:rPr>
                <w:rFonts w:ascii="Arial" w:hAnsi="Arial" w:cs="Arial"/>
                <w:i/>
                <w:iCs/>
                <w:color w:val="000000" w:themeColor="text1"/>
              </w:rPr>
              <w:t xml:space="preserve">Comisión de convivencia y conciliación. </w:t>
            </w:r>
            <w:r w:rsidRPr="00B556BE">
              <w:rPr>
                <w:rFonts w:ascii="Arial" w:hAnsi="Arial" w:cs="Arial"/>
                <w:color w:val="000000" w:themeColor="text1"/>
              </w:rPr>
              <w:t>Los miembros de las comisiones de convivencia y conciliación de las juntas de acción comunal podrán</w:t>
            </w:r>
            <w:r w:rsidRPr="00B556BE">
              <w:rPr>
                <w:rFonts w:ascii="Arial" w:hAnsi="Arial" w:cs="Arial"/>
                <w:color w:val="000000" w:themeColor="text1"/>
              </w:rPr>
              <w:br/>
              <w:t>hacer parte del Programa Local de Justicia en Equidad.</w:t>
            </w:r>
          </w:p>
          <w:p w14:paraId="4BA56C01" w14:textId="77777777" w:rsidR="00AB052C" w:rsidRPr="00B556BE" w:rsidRDefault="00AB052C" w:rsidP="00631B49">
            <w:pPr>
              <w:jc w:val="both"/>
              <w:rPr>
                <w:rFonts w:ascii="Arial" w:hAnsi="Arial" w:cs="Arial"/>
                <w:color w:val="000000" w:themeColor="text1"/>
              </w:rPr>
            </w:pPr>
          </w:p>
          <w:p w14:paraId="242D46E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Los miembros de estas comisiones que deseen ser conciliadores en equidad deberán cumplir con los mismos requisitos de los conciliadores en equidad previstos</w:t>
            </w:r>
            <w:r w:rsidRPr="00B556BE">
              <w:rPr>
                <w:rFonts w:ascii="Arial" w:hAnsi="Arial" w:cs="Arial"/>
                <w:color w:val="000000" w:themeColor="text1"/>
              </w:rPr>
              <w:br/>
              <w:t>en esta ley.</w:t>
            </w:r>
          </w:p>
          <w:p w14:paraId="78067611" w14:textId="77777777" w:rsidR="00AB052C" w:rsidRPr="00B556BE" w:rsidRDefault="00AB052C" w:rsidP="00631B49">
            <w:pPr>
              <w:jc w:val="both"/>
              <w:rPr>
                <w:rFonts w:ascii="Arial" w:hAnsi="Arial" w:cs="Arial"/>
                <w:b/>
                <w:bCs/>
                <w:color w:val="000000" w:themeColor="text1"/>
              </w:rPr>
            </w:pPr>
          </w:p>
        </w:tc>
        <w:tc>
          <w:tcPr>
            <w:tcW w:w="3260" w:type="dxa"/>
          </w:tcPr>
          <w:p w14:paraId="2AEC5C12"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w:t>
            </w:r>
          </w:p>
          <w:p w14:paraId="4894D59C"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CONCILIACIÓN EN EQUIDAD EN LAS JUNTAS DE ACCIÓN COMUNAL</w:t>
            </w:r>
          </w:p>
          <w:p w14:paraId="10D3AEEC" w14:textId="77777777" w:rsidR="00AB052C" w:rsidRPr="00B556BE" w:rsidRDefault="00AB052C" w:rsidP="00631B49">
            <w:pPr>
              <w:jc w:val="center"/>
              <w:rPr>
                <w:rFonts w:ascii="Arial" w:hAnsi="Arial" w:cs="Arial"/>
                <w:b/>
                <w:bCs/>
                <w:color w:val="000000" w:themeColor="text1"/>
              </w:rPr>
            </w:pPr>
          </w:p>
          <w:p w14:paraId="23EA40C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w:t>
            </w:r>
            <w:r>
              <w:rPr>
                <w:rFonts w:ascii="Arial" w:hAnsi="Arial" w:cs="Arial"/>
                <w:b/>
                <w:bCs/>
                <w:color w:val="000000" w:themeColor="text1"/>
              </w:rPr>
              <w:t>82</w:t>
            </w:r>
            <w:r w:rsidRPr="00B556BE">
              <w:rPr>
                <w:rFonts w:ascii="Arial" w:hAnsi="Arial" w:cs="Arial"/>
                <w:b/>
                <w:bCs/>
                <w:color w:val="000000" w:themeColor="text1"/>
              </w:rPr>
              <w:t xml:space="preserve">. </w:t>
            </w:r>
            <w:r w:rsidRPr="00B556BE">
              <w:rPr>
                <w:rFonts w:ascii="Arial" w:hAnsi="Arial" w:cs="Arial"/>
                <w:i/>
                <w:iCs/>
                <w:color w:val="000000" w:themeColor="text1"/>
              </w:rPr>
              <w:t xml:space="preserve">Comisión de convivencia y conciliación. </w:t>
            </w:r>
            <w:r w:rsidRPr="00B556BE">
              <w:rPr>
                <w:rFonts w:ascii="Arial" w:hAnsi="Arial" w:cs="Arial"/>
                <w:color w:val="000000" w:themeColor="text1"/>
              </w:rPr>
              <w:t>Los miembros de las comisiones de convivencia y conciliación de las juntas de acción comunal podrán</w:t>
            </w:r>
            <w:r w:rsidRPr="00B556BE">
              <w:rPr>
                <w:rFonts w:ascii="Arial" w:hAnsi="Arial" w:cs="Arial"/>
                <w:color w:val="000000" w:themeColor="text1"/>
              </w:rPr>
              <w:br/>
              <w:t>hacer parte del Programa Local de Justicia en Equidad.</w:t>
            </w:r>
          </w:p>
          <w:p w14:paraId="6CC37F69" w14:textId="77777777" w:rsidR="00AB052C" w:rsidRPr="00B556BE" w:rsidRDefault="00AB052C" w:rsidP="00631B49">
            <w:pPr>
              <w:jc w:val="both"/>
              <w:rPr>
                <w:rFonts w:ascii="Arial" w:hAnsi="Arial" w:cs="Arial"/>
                <w:color w:val="000000" w:themeColor="text1"/>
              </w:rPr>
            </w:pPr>
          </w:p>
          <w:p w14:paraId="22FBC1A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Los miembros de estas comisiones que deseen ser conciliadores en equidad deberán cumplir con los mismos requisitos de los conciliadores en equidad previstos</w:t>
            </w:r>
            <w:r w:rsidRPr="00B556BE">
              <w:rPr>
                <w:rFonts w:ascii="Arial" w:hAnsi="Arial" w:cs="Arial"/>
                <w:color w:val="000000" w:themeColor="text1"/>
              </w:rPr>
              <w:br/>
              <w:t>en esta ley.</w:t>
            </w:r>
          </w:p>
          <w:p w14:paraId="2F41DE4B" w14:textId="77777777" w:rsidR="00AB052C" w:rsidRPr="00B556BE" w:rsidRDefault="00AB052C" w:rsidP="00631B49">
            <w:pPr>
              <w:jc w:val="both"/>
              <w:rPr>
                <w:rFonts w:ascii="Arial" w:hAnsi="Arial" w:cs="Arial"/>
                <w:color w:val="000000" w:themeColor="text1"/>
                <w:lang w:val="es-ES"/>
              </w:rPr>
            </w:pPr>
          </w:p>
        </w:tc>
        <w:tc>
          <w:tcPr>
            <w:tcW w:w="2835" w:type="dxa"/>
          </w:tcPr>
          <w:p w14:paraId="0CF9B1E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06D2577" w14:textId="77777777" w:rsidTr="00102861">
        <w:tc>
          <w:tcPr>
            <w:tcW w:w="3261" w:type="dxa"/>
          </w:tcPr>
          <w:p w14:paraId="38F19F7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8</w:t>
            </w:r>
            <w:r>
              <w:rPr>
                <w:rFonts w:ascii="Arial" w:hAnsi="Arial" w:cs="Arial"/>
                <w:b/>
                <w:bCs/>
                <w:color w:val="000000" w:themeColor="text1"/>
              </w:rPr>
              <w:t>2</w:t>
            </w:r>
            <w:r w:rsidRPr="00B556BE">
              <w:rPr>
                <w:rFonts w:ascii="Arial" w:hAnsi="Arial" w:cs="Arial"/>
                <w:b/>
                <w:bCs/>
                <w:color w:val="000000" w:themeColor="text1"/>
              </w:rPr>
              <w:t xml:space="preserve">. </w:t>
            </w:r>
            <w:r w:rsidRPr="00B556BE">
              <w:rPr>
                <w:rFonts w:ascii="Arial" w:hAnsi="Arial" w:cs="Arial"/>
                <w:i/>
                <w:iCs/>
                <w:color w:val="000000" w:themeColor="text1"/>
              </w:rPr>
              <w:t xml:space="preserve">Puntos de atención en salones comunales. </w:t>
            </w:r>
            <w:r w:rsidRPr="00B556BE">
              <w:rPr>
                <w:rFonts w:ascii="Arial" w:hAnsi="Arial" w:cs="Arial"/>
                <w:color w:val="000000" w:themeColor="text1"/>
              </w:rPr>
              <w:t>Los conciliadores en equidad podrán hacer uso de los puntos de atención en salones comunales.</w:t>
            </w:r>
          </w:p>
          <w:p w14:paraId="287E6ED2" w14:textId="77777777" w:rsidR="00AB052C" w:rsidRPr="00B556BE" w:rsidRDefault="00AB052C" w:rsidP="00631B49">
            <w:pPr>
              <w:jc w:val="both"/>
              <w:rPr>
                <w:rFonts w:ascii="Arial" w:hAnsi="Arial" w:cs="Arial"/>
                <w:color w:val="000000" w:themeColor="text1"/>
              </w:rPr>
            </w:pPr>
          </w:p>
          <w:p w14:paraId="156E2DAE"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t>Los organismos de control, inspección y vigilancia de las juntas de acción comunal procurarán que no se ejerza ningún impedimento u oposición para esta actividad.</w:t>
            </w:r>
          </w:p>
          <w:p w14:paraId="3EDB3950" w14:textId="77777777" w:rsidR="00AB052C" w:rsidRPr="00B556BE" w:rsidRDefault="00AB052C" w:rsidP="00631B49">
            <w:pPr>
              <w:jc w:val="both"/>
              <w:rPr>
                <w:rFonts w:ascii="Arial" w:hAnsi="Arial" w:cs="Arial"/>
                <w:b/>
                <w:bCs/>
                <w:color w:val="000000" w:themeColor="text1"/>
              </w:rPr>
            </w:pPr>
          </w:p>
        </w:tc>
        <w:tc>
          <w:tcPr>
            <w:tcW w:w="3260" w:type="dxa"/>
          </w:tcPr>
          <w:p w14:paraId="7B32886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8</w:t>
            </w:r>
            <w:r>
              <w:rPr>
                <w:rFonts w:ascii="Arial" w:hAnsi="Arial" w:cs="Arial"/>
                <w:b/>
                <w:bCs/>
                <w:color w:val="000000" w:themeColor="text1"/>
              </w:rPr>
              <w:t>3</w:t>
            </w:r>
            <w:r w:rsidRPr="00B556BE">
              <w:rPr>
                <w:rFonts w:ascii="Arial" w:hAnsi="Arial" w:cs="Arial"/>
                <w:b/>
                <w:bCs/>
                <w:color w:val="000000" w:themeColor="text1"/>
              </w:rPr>
              <w:t xml:space="preserve">. </w:t>
            </w:r>
            <w:r w:rsidRPr="00B556BE">
              <w:rPr>
                <w:rFonts w:ascii="Arial" w:hAnsi="Arial" w:cs="Arial"/>
                <w:i/>
                <w:iCs/>
                <w:color w:val="000000" w:themeColor="text1"/>
              </w:rPr>
              <w:t xml:space="preserve">Puntos de atención en salones comunales. </w:t>
            </w:r>
            <w:r w:rsidRPr="00B556BE">
              <w:rPr>
                <w:rFonts w:ascii="Arial" w:hAnsi="Arial" w:cs="Arial"/>
                <w:color w:val="000000" w:themeColor="text1"/>
              </w:rPr>
              <w:t>Los conciliadores en equidad podrán hacer uso de los puntos de atención en salones comunales.</w:t>
            </w:r>
          </w:p>
          <w:p w14:paraId="5CA6D4AB" w14:textId="77777777" w:rsidR="00AB052C" w:rsidRPr="00B556BE" w:rsidRDefault="00AB052C" w:rsidP="00631B49">
            <w:pPr>
              <w:jc w:val="both"/>
              <w:rPr>
                <w:rFonts w:ascii="Arial" w:hAnsi="Arial" w:cs="Arial"/>
                <w:color w:val="000000" w:themeColor="text1"/>
              </w:rPr>
            </w:pPr>
          </w:p>
          <w:p w14:paraId="07397F76" w14:textId="77777777" w:rsidR="00AB052C" w:rsidRPr="00B556BE" w:rsidRDefault="00AB052C" w:rsidP="00631B49">
            <w:pPr>
              <w:jc w:val="both"/>
              <w:rPr>
                <w:rFonts w:ascii="Arial" w:hAnsi="Arial" w:cs="Arial"/>
                <w:b/>
                <w:color w:val="000000" w:themeColor="text1"/>
              </w:rPr>
            </w:pPr>
            <w:r w:rsidRPr="00B556BE">
              <w:rPr>
                <w:rFonts w:ascii="Arial" w:hAnsi="Arial" w:cs="Arial"/>
                <w:color w:val="000000" w:themeColor="text1"/>
              </w:rPr>
              <w:t>Los organismos de control, inspección y vigilancia de las juntas de acción comunal procurarán que no se ejerza ningún impedimento u oposición para esta actividad.</w:t>
            </w:r>
          </w:p>
          <w:p w14:paraId="43DB9574" w14:textId="77777777" w:rsidR="00AB052C" w:rsidRPr="00B556BE" w:rsidRDefault="00AB052C" w:rsidP="00631B49">
            <w:pPr>
              <w:jc w:val="both"/>
              <w:rPr>
                <w:rFonts w:ascii="Arial" w:hAnsi="Arial" w:cs="Arial"/>
                <w:color w:val="000000" w:themeColor="text1"/>
                <w:lang w:val="es-ES"/>
              </w:rPr>
            </w:pPr>
          </w:p>
        </w:tc>
        <w:tc>
          <w:tcPr>
            <w:tcW w:w="2835" w:type="dxa"/>
          </w:tcPr>
          <w:p w14:paraId="5A0156D6"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5249CD47" w14:textId="77777777" w:rsidTr="00102861">
        <w:tc>
          <w:tcPr>
            <w:tcW w:w="3261" w:type="dxa"/>
          </w:tcPr>
          <w:p w14:paraId="7642F1E9"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TITULO VI</w:t>
            </w:r>
          </w:p>
          <w:p w14:paraId="014773E2" w14:textId="77777777" w:rsidR="00AB052C" w:rsidRPr="00B556BE" w:rsidRDefault="00AB052C" w:rsidP="00631B49">
            <w:pPr>
              <w:jc w:val="center"/>
              <w:rPr>
                <w:rFonts w:ascii="Arial" w:hAnsi="Arial" w:cs="Arial"/>
                <w:b/>
                <w:bCs/>
                <w:color w:val="000000" w:themeColor="text1"/>
              </w:rPr>
            </w:pPr>
          </w:p>
          <w:p w14:paraId="2D3543E6"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NORMAS ESPECIALES RELATIVAS A LA CONCILIACIÓN EN ASUNTOS DE LO CONTENCIOSO ADMINISTRATIVO</w:t>
            </w:r>
          </w:p>
          <w:p w14:paraId="6F7A9B21" w14:textId="77777777" w:rsidR="00AB052C" w:rsidRPr="00B556BE" w:rsidRDefault="00AB052C" w:rsidP="00631B49">
            <w:pPr>
              <w:jc w:val="center"/>
              <w:rPr>
                <w:rFonts w:ascii="Arial" w:hAnsi="Arial" w:cs="Arial"/>
                <w:b/>
                <w:bCs/>
                <w:color w:val="000000" w:themeColor="text1"/>
              </w:rPr>
            </w:pPr>
          </w:p>
          <w:p w14:paraId="4D9E3EC1"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p>
          <w:p w14:paraId="4ADA5ACA" w14:textId="77777777" w:rsidR="00AB052C" w:rsidRPr="00B556BE" w:rsidRDefault="00AB052C" w:rsidP="00631B49">
            <w:pPr>
              <w:jc w:val="center"/>
              <w:rPr>
                <w:rFonts w:ascii="Arial" w:hAnsi="Arial" w:cs="Arial"/>
                <w:b/>
                <w:bCs/>
                <w:color w:val="000000" w:themeColor="text1"/>
              </w:rPr>
            </w:pPr>
          </w:p>
          <w:p w14:paraId="35D9C7B5"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ASPECTOS GENERALES DE LA CONCILIACIÓN EN ASUNTOS</w:t>
            </w:r>
            <w:r w:rsidRPr="00B556BE">
              <w:rPr>
                <w:rFonts w:ascii="Arial" w:hAnsi="Arial" w:cs="Arial"/>
                <w:b/>
                <w:bCs/>
                <w:color w:val="000000" w:themeColor="text1"/>
              </w:rPr>
              <w:br/>
              <w:t>DE LO CONTENCIOSO ADMINISTRATIVO</w:t>
            </w:r>
          </w:p>
          <w:p w14:paraId="7ECF39CD" w14:textId="77777777" w:rsidR="00AB052C" w:rsidRPr="00B556BE" w:rsidRDefault="00AB052C" w:rsidP="00631B49">
            <w:pPr>
              <w:jc w:val="center"/>
              <w:rPr>
                <w:rFonts w:ascii="Arial" w:hAnsi="Arial" w:cs="Arial"/>
                <w:b/>
                <w:bCs/>
                <w:color w:val="000000" w:themeColor="text1"/>
              </w:rPr>
            </w:pPr>
          </w:p>
          <w:p w14:paraId="6EE95F8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8</w:t>
            </w:r>
            <w:r>
              <w:rPr>
                <w:rFonts w:ascii="Arial" w:hAnsi="Arial" w:cs="Arial"/>
                <w:b/>
                <w:bCs/>
                <w:color w:val="000000" w:themeColor="text1"/>
              </w:rPr>
              <w:t>3</w:t>
            </w:r>
            <w:r w:rsidRPr="00B556BE">
              <w:rPr>
                <w:rFonts w:ascii="Arial" w:hAnsi="Arial" w:cs="Arial"/>
                <w:color w:val="000000" w:themeColor="text1"/>
              </w:rPr>
              <w:t xml:space="preserve">. </w:t>
            </w:r>
            <w:r w:rsidRPr="00B556BE">
              <w:rPr>
                <w:rFonts w:ascii="Arial" w:hAnsi="Arial" w:cs="Arial"/>
                <w:i/>
                <w:iCs/>
                <w:color w:val="000000" w:themeColor="text1"/>
              </w:rPr>
              <w:t xml:space="preserve">Objeto. </w:t>
            </w:r>
            <w:r w:rsidRPr="00B556BE">
              <w:rPr>
                <w:rFonts w:ascii="Arial" w:hAnsi="Arial" w:cs="Arial"/>
                <w:color w:val="000000" w:themeColor="text1"/>
              </w:rPr>
              <w:t xml:space="preserve">Este capítulo tiene por objeto fortalecer y promover la conciliación en los asuntos </w:t>
            </w:r>
            <w:r w:rsidRPr="00B556BE">
              <w:rPr>
                <w:rFonts w:ascii="Arial" w:hAnsi="Arial" w:cs="Arial"/>
                <w:color w:val="000000" w:themeColor="text1"/>
              </w:rPr>
              <w:lastRenderedPageBreak/>
              <w:t>de lo contencioso administrativo, para lo cual se</w:t>
            </w:r>
            <w:r w:rsidRPr="00B556BE">
              <w:rPr>
                <w:rFonts w:ascii="Arial" w:hAnsi="Arial" w:cs="Arial"/>
                <w:color w:val="000000" w:themeColor="text1"/>
              </w:rPr>
              <w:br/>
              <w:t>establecen los principios especiales aplicables, las autoridades que intervienen en estas actuaciones, los procedimientos, recursos, medios de control y otras</w:t>
            </w:r>
            <w:r w:rsidRPr="00B556BE">
              <w:rPr>
                <w:rFonts w:ascii="Arial" w:hAnsi="Arial" w:cs="Arial"/>
                <w:color w:val="000000" w:themeColor="text1"/>
              </w:rPr>
              <w:br/>
              <w:t>disposiciones especiales relacionadas con esta materia.</w:t>
            </w:r>
          </w:p>
          <w:p w14:paraId="0A02101E" w14:textId="77777777" w:rsidR="00AB052C" w:rsidRPr="00B556BE" w:rsidRDefault="00AB052C" w:rsidP="00631B49">
            <w:pPr>
              <w:jc w:val="both"/>
              <w:rPr>
                <w:rFonts w:ascii="Arial" w:hAnsi="Arial" w:cs="Arial"/>
                <w:b/>
                <w:bCs/>
                <w:color w:val="000000" w:themeColor="text1"/>
              </w:rPr>
            </w:pPr>
          </w:p>
        </w:tc>
        <w:tc>
          <w:tcPr>
            <w:tcW w:w="3260" w:type="dxa"/>
          </w:tcPr>
          <w:p w14:paraId="0C30F531"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TITULO VI</w:t>
            </w:r>
          </w:p>
          <w:p w14:paraId="4D3B054F" w14:textId="77777777" w:rsidR="00AB052C" w:rsidRPr="00B556BE" w:rsidRDefault="00AB052C" w:rsidP="00631B49">
            <w:pPr>
              <w:jc w:val="center"/>
              <w:rPr>
                <w:rFonts w:ascii="Arial" w:hAnsi="Arial" w:cs="Arial"/>
                <w:b/>
                <w:bCs/>
                <w:color w:val="000000" w:themeColor="text1"/>
              </w:rPr>
            </w:pPr>
          </w:p>
          <w:p w14:paraId="6C477D7D"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NORMAS ESPECIALES RELATIVAS A LA CONCILIACIÓN EN ASUNTOS DE LO CONTENCIOSO ADMINISTRATIVO</w:t>
            </w:r>
          </w:p>
          <w:p w14:paraId="0DA623CB" w14:textId="77777777" w:rsidR="00AB052C" w:rsidRPr="00B556BE" w:rsidRDefault="00AB052C" w:rsidP="00631B49">
            <w:pPr>
              <w:jc w:val="center"/>
              <w:rPr>
                <w:rFonts w:ascii="Arial" w:hAnsi="Arial" w:cs="Arial"/>
                <w:b/>
                <w:bCs/>
                <w:color w:val="000000" w:themeColor="text1"/>
              </w:rPr>
            </w:pPr>
          </w:p>
          <w:p w14:paraId="39B7CE21"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p>
          <w:p w14:paraId="5B6BA858" w14:textId="77777777" w:rsidR="00AB052C" w:rsidRPr="00B556BE" w:rsidRDefault="00AB052C" w:rsidP="00631B49">
            <w:pPr>
              <w:jc w:val="center"/>
              <w:rPr>
                <w:rFonts w:ascii="Arial" w:hAnsi="Arial" w:cs="Arial"/>
                <w:b/>
                <w:bCs/>
                <w:color w:val="000000" w:themeColor="text1"/>
              </w:rPr>
            </w:pPr>
          </w:p>
          <w:p w14:paraId="4C26287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ASPECTOS GENERALES DE LA CONCILIACIÓN EN ASUNTOS</w:t>
            </w:r>
            <w:r w:rsidRPr="00B556BE">
              <w:rPr>
                <w:rFonts w:ascii="Arial" w:hAnsi="Arial" w:cs="Arial"/>
                <w:b/>
                <w:bCs/>
                <w:color w:val="000000" w:themeColor="text1"/>
              </w:rPr>
              <w:br/>
              <w:t>DE LO CONTENCIOSO ADMINISTRATIVO</w:t>
            </w:r>
          </w:p>
          <w:p w14:paraId="6EEA1CD0" w14:textId="77777777" w:rsidR="00AB052C" w:rsidRPr="00B556BE" w:rsidRDefault="00AB052C" w:rsidP="00631B49">
            <w:pPr>
              <w:jc w:val="center"/>
              <w:rPr>
                <w:rFonts w:ascii="Arial" w:hAnsi="Arial" w:cs="Arial"/>
                <w:b/>
                <w:bCs/>
                <w:color w:val="000000" w:themeColor="text1"/>
              </w:rPr>
            </w:pPr>
          </w:p>
          <w:p w14:paraId="2660466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8</w:t>
            </w:r>
            <w:r>
              <w:rPr>
                <w:rFonts w:ascii="Arial" w:hAnsi="Arial" w:cs="Arial"/>
                <w:b/>
                <w:bCs/>
                <w:color w:val="000000" w:themeColor="text1"/>
              </w:rPr>
              <w:t>4</w:t>
            </w:r>
            <w:r w:rsidRPr="00B556BE">
              <w:rPr>
                <w:rFonts w:ascii="Arial" w:hAnsi="Arial" w:cs="Arial"/>
                <w:color w:val="000000" w:themeColor="text1"/>
              </w:rPr>
              <w:t xml:space="preserve">. </w:t>
            </w:r>
            <w:r w:rsidRPr="00B556BE">
              <w:rPr>
                <w:rFonts w:ascii="Arial" w:hAnsi="Arial" w:cs="Arial"/>
                <w:i/>
                <w:iCs/>
                <w:color w:val="000000" w:themeColor="text1"/>
              </w:rPr>
              <w:t xml:space="preserve">Objeto. </w:t>
            </w:r>
            <w:r w:rsidRPr="00B556BE">
              <w:rPr>
                <w:rFonts w:ascii="Arial" w:hAnsi="Arial" w:cs="Arial"/>
                <w:color w:val="000000" w:themeColor="text1"/>
              </w:rPr>
              <w:t xml:space="preserve">Este capítulo tiene por objeto fortalecer y promover la conciliación en los asuntos </w:t>
            </w:r>
            <w:r w:rsidRPr="00B556BE">
              <w:rPr>
                <w:rFonts w:ascii="Arial" w:hAnsi="Arial" w:cs="Arial"/>
                <w:color w:val="000000" w:themeColor="text1"/>
              </w:rPr>
              <w:lastRenderedPageBreak/>
              <w:t>de lo contencioso administrativo, para lo cual se</w:t>
            </w:r>
            <w:r w:rsidRPr="00B556BE">
              <w:rPr>
                <w:rFonts w:ascii="Arial" w:hAnsi="Arial" w:cs="Arial"/>
                <w:color w:val="000000" w:themeColor="text1"/>
              </w:rPr>
              <w:br/>
              <w:t>establecen los principios especiales aplicables, las autoridades que intervienen en estas actuaciones, los procedimientos, recursos, medios de control y otras</w:t>
            </w:r>
            <w:r w:rsidRPr="00B556BE">
              <w:rPr>
                <w:rFonts w:ascii="Arial" w:hAnsi="Arial" w:cs="Arial"/>
                <w:color w:val="000000" w:themeColor="text1"/>
              </w:rPr>
              <w:br/>
              <w:t>disposiciones especiales relacionadas con esta materia.</w:t>
            </w:r>
          </w:p>
          <w:p w14:paraId="5678E9F4" w14:textId="77777777" w:rsidR="00AB052C" w:rsidRPr="00B556BE" w:rsidRDefault="00AB052C" w:rsidP="00631B49">
            <w:pPr>
              <w:jc w:val="both"/>
              <w:rPr>
                <w:rFonts w:ascii="Arial" w:hAnsi="Arial" w:cs="Arial"/>
                <w:color w:val="000000" w:themeColor="text1"/>
                <w:lang w:val="es-ES"/>
              </w:rPr>
            </w:pPr>
          </w:p>
        </w:tc>
        <w:tc>
          <w:tcPr>
            <w:tcW w:w="2835" w:type="dxa"/>
          </w:tcPr>
          <w:p w14:paraId="77B41300"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80085B0" w14:textId="77777777" w:rsidTr="00102861">
        <w:tc>
          <w:tcPr>
            <w:tcW w:w="3261" w:type="dxa"/>
          </w:tcPr>
          <w:p w14:paraId="7454F462"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4</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Ámbito de aplicación</w:t>
            </w:r>
            <w:r w:rsidRPr="00B556BE">
              <w:rPr>
                <w:rFonts w:ascii="Arial" w:eastAsia="Calibri" w:hAnsi="Arial" w:cs="Arial"/>
                <w:color w:val="000000" w:themeColor="text1"/>
                <w:lang w:val="es-CO"/>
              </w:rPr>
              <w:t>. La conciliación extrajudicial en asuntos de lo contencioso administrativo se regulará por las disposiciones de la presente ley</w:t>
            </w:r>
            <w:r>
              <w:rPr>
                <w:rFonts w:ascii="Arial" w:eastAsia="Calibri" w:hAnsi="Arial" w:cs="Arial"/>
                <w:color w:val="000000" w:themeColor="text1"/>
                <w:lang w:val="es-CO"/>
              </w:rPr>
              <w:t>,</w:t>
            </w:r>
            <w:r w:rsidRPr="00B556BE">
              <w:rPr>
                <w:rFonts w:ascii="Arial" w:eastAsia="Calibri" w:hAnsi="Arial" w:cs="Arial"/>
                <w:color w:val="000000" w:themeColor="text1"/>
                <w:lang w:val="es-CO"/>
              </w:rPr>
              <w:t xml:space="preserve"> </w:t>
            </w:r>
            <w:r w:rsidRPr="00EF3B24">
              <w:rPr>
                <w:rFonts w:ascii="Arial" w:hAnsi="Arial" w:cs="Arial"/>
                <w:bCs/>
                <w:color w:val="000000" w:themeColor="text1"/>
              </w:rPr>
              <w:t>y en los aspectos de procedimiento no regulados se aplicarán, en su orden, las reglas de procedimiento establecidas en la  Parte Primera de la Ley 1437 de 2011, Código de Procedimiento Administrativo y de lo Contencioso Administrativo y en la segunda parte de la Ley 1437 de 2011, Código de Procedimiento Administrativo y de lo Contencioso Administrativo o las normas que las modifiquen o sustituyan</w:t>
            </w:r>
            <w:r>
              <w:rPr>
                <w:rFonts w:ascii="Arial" w:hAnsi="Arial" w:cs="Arial"/>
                <w:bCs/>
                <w:color w:val="000000" w:themeColor="text1"/>
              </w:rPr>
              <w:t>.</w:t>
            </w:r>
          </w:p>
          <w:p w14:paraId="7A303A66" w14:textId="77777777" w:rsidR="00AB052C" w:rsidRPr="00F20551" w:rsidRDefault="00AB052C" w:rsidP="00631B49">
            <w:pPr>
              <w:jc w:val="both"/>
              <w:rPr>
                <w:rFonts w:ascii="Arial" w:hAnsi="Arial" w:cs="Arial"/>
                <w:b/>
                <w:bCs/>
                <w:color w:val="000000" w:themeColor="text1"/>
                <w:lang w:val="es-CO"/>
              </w:rPr>
            </w:pPr>
          </w:p>
        </w:tc>
        <w:tc>
          <w:tcPr>
            <w:tcW w:w="3260" w:type="dxa"/>
          </w:tcPr>
          <w:p w14:paraId="273D635A"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Ámbito de aplicación</w:t>
            </w:r>
            <w:r w:rsidRPr="00B556BE">
              <w:rPr>
                <w:rFonts w:ascii="Arial" w:eastAsia="Calibri" w:hAnsi="Arial" w:cs="Arial"/>
                <w:color w:val="000000" w:themeColor="text1"/>
                <w:lang w:val="es-CO"/>
              </w:rPr>
              <w:t xml:space="preserve">. </w:t>
            </w:r>
            <w:bookmarkStart w:id="8" w:name="_Hlk100051854"/>
            <w:r w:rsidRPr="00B556BE">
              <w:rPr>
                <w:rFonts w:ascii="Arial" w:eastAsia="Calibri" w:hAnsi="Arial" w:cs="Arial"/>
                <w:color w:val="000000" w:themeColor="text1"/>
                <w:lang w:val="es-CO"/>
              </w:rPr>
              <w:t>La conciliación extrajudicial en asuntos de lo contencioso administrativo se regulará por las disposiciones de la presente ley</w:t>
            </w:r>
            <w:r>
              <w:rPr>
                <w:rFonts w:ascii="Arial" w:eastAsia="Calibri" w:hAnsi="Arial" w:cs="Arial"/>
                <w:color w:val="000000" w:themeColor="text1"/>
                <w:lang w:val="es-CO"/>
              </w:rPr>
              <w:t xml:space="preserve">, </w:t>
            </w:r>
            <w:r>
              <w:rPr>
                <w:rFonts w:ascii="Arial" w:eastAsia="Calibri" w:hAnsi="Arial" w:cs="Arial"/>
                <w:b/>
                <w:bCs/>
                <w:color w:val="000000" w:themeColor="text1"/>
                <w:lang w:val="es-CO"/>
              </w:rPr>
              <w:t>en especial por lo previsto en el presente título.</w:t>
            </w:r>
            <w:r w:rsidRPr="00B556BE">
              <w:rPr>
                <w:rFonts w:ascii="Arial" w:eastAsia="Calibri" w:hAnsi="Arial" w:cs="Arial"/>
                <w:color w:val="000000" w:themeColor="text1"/>
                <w:lang w:val="es-CO"/>
              </w:rPr>
              <w:t xml:space="preserve"> </w:t>
            </w:r>
            <w:r w:rsidRPr="001D10EE">
              <w:rPr>
                <w:rFonts w:ascii="Arial" w:hAnsi="Arial" w:cs="Arial"/>
                <w:b/>
                <w:strike/>
                <w:color w:val="000000" w:themeColor="text1"/>
              </w:rPr>
              <w:t>y en</w:t>
            </w:r>
            <w:r>
              <w:rPr>
                <w:rFonts w:ascii="Arial" w:hAnsi="Arial" w:cs="Arial"/>
                <w:bCs/>
                <w:color w:val="000000" w:themeColor="text1"/>
              </w:rPr>
              <w:t xml:space="preserve"> </w:t>
            </w:r>
            <w:r w:rsidRPr="001D10EE">
              <w:rPr>
                <w:rFonts w:ascii="Arial" w:hAnsi="Arial" w:cs="Arial"/>
                <w:b/>
                <w:color w:val="000000" w:themeColor="text1"/>
              </w:rPr>
              <w:t>En</w:t>
            </w:r>
            <w:r w:rsidRPr="00EF3B24">
              <w:rPr>
                <w:rFonts w:ascii="Arial" w:hAnsi="Arial" w:cs="Arial"/>
                <w:bCs/>
                <w:color w:val="000000" w:themeColor="text1"/>
              </w:rPr>
              <w:t xml:space="preserve"> los aspectos de procedimiento no regulados se aplicarán, en su orden, las reglas de procedimiento establecidas en la  Parte Primera de la Ley 1437 de 2011, Código de Procedimiento Administrativo y de lo Contencioso Administrativo y en la segunda parte de la Ley 1437 de 2011, Código de Procedimiento Administrativo y </w:t>
            </w:r>
            <w:bookmarkStart w:id="9" w:name="_Hlk100051931"/>
            <w:bookmarkEnd w:id="8"/>
            <w:r w:rsidRPr="00EF3B24">
              <w:rPr>
                <w:rFonts w:ascii="Arial" w:hAnsi="Arial" w:cs="Arial"/>
                <w:bCs/>
                <w:color w:val="000000" w:themeColor="text1"/>
              </w:rPr>
              <w:t>de lo Contencioso Administrativo o las normas que las modifiquen o sustituyan</w:t>
            </w:r>
            <w:bookmarkEnd w:id="9"/>
            <w:r>
              <w:rPr>
                <w:rFonts w:ascii="Arial" w:hAnsi="Arial" w:cs="Arial"/>
                <w:bCs/>
                <w:color w:val="000000" w:themeColor="text1"/>
              </w:rPr>
              <w:t>.</w:t>
            </w:r>
          </w:p>
          <w:p w14:paraId="791936C1" w14:textId="77777777" w:rsidR="00AB052C" w:rsidRPr="00B556BE" w:rsidRDefault="00AB052C" w:rsidP="00631B49">
            <w:pPr>
              <w:jc w:val="both"/>
              <w:rPr>
                <w:rFonts w:ascii="Arial" w:hAnsi="Arial" w:cs="Arial"/>
                <w:color w:val="000000" w:themeColor="text1"/>
                <w:lang w:val="es-ES"/>
              </w:rPr>
            </w:pPr>
          </w:p>
        </w:tc>
        <w:tc>
          <w:tcPr>
            <w:tcW w:w="2835" w:type="dxa"/>
          </w:tcPr>
          <w:p w14:paraId="575679C1"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2B89D3D4" w14:textId="77777777" w:rsidR="00AB052C" w:rsidRDefault="00AB052C" w:rsidP="00631B49">
            <w:pPr>
              <w:jc w:val="both"/>
              <w:rPr>
                <w:rFonts w:ascii="Arial" w:hAnsi="Arial" w:cs="Arial"/>
                <w:color w:val="000000" w:themeColor="text1"/>
                <w:lang w:val="es-ES"/>
              </w:rPr>
            </w:pPr>
          </w:p>
          <w:p w14:paraId="61904960" w14:textId="77777777" w:rsidR="00AB052C" w:rsidRPr="001D10EE" w:rsidRDefault="00AB052C" w:rsidP="00631B49">
            <w:pPr>
              <w:jc w:val="both"/>
              <w:rPr>
                <w:rFonts w:ascii="Arial" w:hAnsi="Arial" w:cs="Arial"/>
                <w:color w:val="000000"/>
                <w:lang w:val="es-MX"/>
              </w:rPr>
            </w:pPr>
            <w:r w:rsidRPr="001D10EE">
              <w:rPr>
                <w:rFonts w:ascii="Arial" w:hAnsi="Arial" w:cs="Arial"/>
                <w:color w:val="000000"/>
                <w:lang w:val="es-MX"/>
              </w:rPr>
              <w:t>Dado que existe una regulación general y otra especial en el estatuto, que incluso podría verse como reiterativa, se sugiere en este artículo indicar que l</w:t>
            </w:r>
            <w:r w:rsidRPr="001D10EE">
              <w:rPr>
                <w:rFonts w:ascii="Arial" w:eastAsia="Calibri" w:hAnsi="Arial" w:cs="Arial"/>
                <w:color w:val="000000" w:themeColor="text1"/>
                <w:lang w:val="es-CO"/>
              </w:rPr>
              <w:t xml:space="preserve">a conciliación extrajudicial en asuntos de lo contencioso administrativo se regulará por las disposiciones de la presente ley, </w:t>
            </w:r>
            <w:r w:rsidRPr="001D10EE">
              <w:rPr>
                <w:rFonts w:ascii="Arial" w:eastAsia="Calibri" w:hAnsi="Arial" w:cs="Arial"/>
                <w:b/>
                <w:bCs/>
                <w:color w:val="000000" w:themeColor="text1"/>
                <w:lang w:val="es-CO"/>
              </w:rPr>
              <w:t>en especial por lo previsto en el presente título.</w:t>
            </w:r>
          </w:p>
          <w:p w14:paraId="775BCE26" w14:textId="77777777" w:rsidR="00AB052C" w:rsidRPr="00B556BE" w:rsidRDefault="00AB052C" w:rsidP="00631B49">
            <w:pPr>
              <w:jc w:val="both"/>
              <w:rPr>
                <w:rFonts w:ascii="Arial" w:hAnsi="Arial" w:cs="Arial"/>
                <w:color w:val="000000" w:themeColor="text1"/>
                <w:lang w:val="es-ES"/>
              </w:rPr>
            </w:pPr>
          </w:p>
        </w:tc>
      </w:tr>
      <w:tr w:rsidR="00102861" w:rsidRPr="00B556BE" w14:paraId="4BE8ABA7" w14:textId="77777777" w:rsidTr="00102861">
        <w:tc>
          <w:tcPr>
            <w:tcW w:w="3261" w:type="dxa"/>
          </w:tcPr>
          <w:p w14:paraId="67156A68"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Definición de la conciliación extrajudicial en asuntos de lo contencioso</w:t>
            </w:r>
            <w:r w:rsidRPr="00B556BE">
              <w:rPr>
                <w:rFonts w:ascii="Arial" w:eastAsia="Calibri" w:hAnsi="Arial" w:cs="Arial"/>
                <w:i/>
                <w:iCs/>
                <w:color w:val="000000" w:themeColor="text1"/>
                <w:lang w:val="es-CO"/>
              </w:rPr>
              <w:br/>
              <w:t>administrativo</w:t>
            </w:r>
            <w:r w:rsidRPr="00B556BE">
              <w:rPr>
                <w:rFonts w:ascii="Arial" w:eastAsia="Calibri" w:hAnsi="Arial" w:cs="Arial"/>
                <w:b/>
                <w:bCs/>
                <w:i/>
                <w:iCs/>
                <w:color w:val="000000" w:themeColor="text1"/>
                <w:lang w:val="es-CO"/>
              </w:rPr>
              <w:t xml:space="preserve">. </w:t>
            </w:r>
            <w:r w:rsidRPr="00EF3B24">
              <w:rPr>
                <w:rFonts w:ascii="Arial" w:hAnsi="Arial" w:cs="Arial"/>
                <w:bCs/>
                <w:color w:val="000000" w:themeColor="text1"/>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p w14:paraId="3B9FFDD6" w14:textId="77777777" w:rsidR="00AB052C" w:rsidRPr="00F20551" w:rsidRDefault="00AB052C" w:rsidP="00631B49">
            <w:pPr>
              <w:jc w:val="both"/>
              <w:rPr>
                <w:rFonts w:ascii="Arial" w:hAnsi="Arial" w:cs="Arial"/>
                <w:b/>
                <w:bCs/>
                <w:color w:val="000000" w:themeColor="text1"/>
                <w:lang w:val="es-CO"/>
              </w:rPr>
            </w:pPr>
          </w:p>
        </w:tc>
        <w:tc>
          <w:tcPr>
            <w:tcW w:w="3260" w:type="dxa"/>
          </w:tcPr>
          <w:p w14:paraId="03D9BD5C"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6</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Definición de la conciliación extrajudicial en asuntos de lo contencioso</w:t>
            </w:r>
            <w:r w:rsidRPr="00B556BE">
              <w:rPr>
                <w:rFonts w:ascii="Arial" w:eastAsia="Calibri" w:hAnsi="Arial" w:cs="Arial"/>
                <w:i/>
                <w:iCs/>
                <w:color w:val="000000" w:themeColor="text1"/>
                <w:lang w:val="es-CO"/>
              </w:rPr>
              <w:br/>
              <w:t>administrativo</w:t>
            </w:r>
            <w:r w:rsidRPr="00B556BE">
              <w:rPr>
                <w:rFonts w:ascii="Arial" w:eastAsia="Calibri" w:hAnsi="Arial" w:cs="Arial"/>
                <w:b/>
                <w:bCs/>
                <w:i/>
                <w:iCs/>
                <w:color w:val="000000" w:themeColor="text1"/>
                <w:lang w:val="es-CO"/>
              </w:rPr>
              <w:t xml:space="preserve">. </w:t>
            </w:r>
            <w:r w:rsidRPr="00EF3B24">
              <w:rPr>
                <w:rFonts w:ascii="Arial" w:hAnsi="Arial" w:cs="Arial"/>
                <w:bCs/>
                <w:color w:val="000000" w:themeColor="text1"/>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p w14:paraId="534211E4" w14:textId="77777777" w:rsidR="00AB052C" w:rsidRPr="00B556BE" w:rsidRDefault="00AB052C" w:rsidP="00631B49">
            <w:pPr>
              <w:jc w:val="both"/>
              <w:rPr>
                <w:rFonts w:ascii="Arial" w:hAnsi="Arial" w:cs="Arial"/>
                <w:color w:val="000000" w:themeColor="text1"/>
                <w:lang w:val="es-ES"/>
              </w:rPr>
            </w:pPr>
          </w:p>
        </w:tc>
        <w:tc>
          <w:tcPr>
            <w:tcW w:w="2835" w:type="dxa"/>
          </w:tcPr>
          <w:p w14:paraId="28B53CC2"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AB052C" w:rsidRPr="00B556BE" w14:paraId="7256726E" w14:textId="77777777" w:rsidTr="00102861">
        <w:tc>
          <w:tcPr>
            <w:tcW w:w="3261" w:type="dxa"/>
            <w:shd w:val="clear" w:color="auto" w:fill="FFFFFF" w:themeFill="background1"/>
          </w:tcPr>
          <w:p w14:paraId="380E02F4" w14:textId="77777777" w:rsidR="00AB052C" w:rsidRPr="00EF3B24" w:rsidRDefault="00AB052C" w:rsidP="00631B49">
            <w:pPr>
              <w:spacing w:line="276" w:lineRule="auto"/>
              <w:jc w:val="both"/>
              <w:rPr>
                <w:rFonts w:ascii="Arial" w:hAnsi="Arial" w:cs="Arial"/>
                <w:bCs/>
                <w:color w:val="000000"/>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6</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Asuntos susceptibles de conciliación en materia de lo contencioso administrativo</w:t>
            </w:r>
            <w:r w:rsidRPr="00B556BE">
              <w:rPr>
                <w:rFonts w:ascii="Arial" w:eastAsia="Calibri" w:hAnsi="Arial" w:cs="Arial"/>
                <w:color w:val="000000" w:themeColor="text1"/>
                <w:lang w:val="es-CO"/>
              </w:rPr>
              <w:t xml:space="preserve">. </w:t>
            </w:r>
            <w:r w:rsidRPr="00EF3B24">
              <w:rPr>
                <w:rFonts w:ascii="Arial" w:hAnsi="Arial" w:cs="Arial"/>
                <w:bCs/>
                <w:color w:val="000000"/>
              </w:rPr>
              <w:t xml:space="preserve">En materia de lo contencioso administrativo serán conciliables todos los conflictos que puedan ser conocidos por la Jurisdicción de lo Contencioso Administrativo, y que sean de carácter particular, contenido económico y susceptibles de transacción o desistimiento, siempre que </w:t>
            </w:r>
            <w:r w:rsidRPr="00EF3B24">
              <w:rPr>
                <w:rFonts w:ascii="Arial" w:hAnsi="Arial" w:cs="Arial"/>
                <w:bCs/>
                <w:color w:val="000000"/>
              </w:rPr>
              <w:lastRenderedPageBreak/>
              <w:t>la conciliación no esté expresamente prohibida por la ley.</w:t>
            </w:r>
          </w:p>
          <w:p w14:paraId="0C9429F4" w14:textId="77777777" w:rsidR="00AB052C" w:rsidRPr="00EF3B24" w:rsidRDefault="00AB052C" w:rsidP="00631B49">
            <w:pPr>
              <w:spacing w:line="276" w:lineRule="auto"/>
              <w:jc w:val="both"/>
              <w:rPr>
                <w:rFonts w:ascii="Arial" w:hAnsi="Arial" w:cs="Arial"/>
                <w:bCs/>
                <w:color w:val="000000"/>
              </w:rPr>
            </w:pPr>
          </w:p>
          <w:p w14:paraId="2B1A2AEB" w14:textId="77777777" w:rsidR="00AB052C" w:rsidRPr="00EF3B24" w:rsidRDefault="00AB052C" w:rsidP="00631B49">
            <w:pPr>
              <w:spacing w:line="276" w:lineRule="auto"/>
              <w:jc w:val="both"/>
              <w:rPr>
                <w:rFonts w:ascii="Arial" w:hAnsi="Arial" w:cs="Arial"/>
                <w:bCs/>
                <w:color w:val="000000"/>
              </w:rPr>
            </w:pPr>
            <w:r w:rsidRPr="00EF3B24">
              <w:rPr>
                <w:rFonts w:ascii="Arial" w:hAnsi="Arial" w:cs="Arial"/>
                <w:bCs/>
                <w:color w:val="000000"/>
              </w:rPr>
              <w:t>Podrán conciliar, total o parcialmente, las entidades públicas y las personas privadas que desempeñan funciones propias de los distintos órganos del Estado, por conducto de apoderado.</w:t>
            </w:r>
          </w:p>
          <w:p w14:paraId="25ED3278" w14:textId="77777777" w:rsidR="00AB052C" w:rsidRPr="00EF3B24" w:rsidRDefault="00AB052C" w:rsidP="00631B49">
            <w:pPr>
              <w:spacing w:line="276" w:lineRule="auto"/>
              <w:jc w:val="both"/>
              <w:rPr>
                <w:rFonts w:ascii="Arial" w:hAnsi="Arial" w:cs="Arial"/>
                <w:bCs/>
                <w:color w:val="000000"/>
              </w:rPr>
            </w:pPr>
          </w:p>
          <w:p w14:paraId="17B5E8CF" w14:textId="77777777" w:rsidR="00AB052C" w:rsidRPr="00EF3B24" w:rsidRDefault="00AB052C" w:rsidP="00631B49">
            <w:pPr>
              <w:spacing w:line="276" w:lineRule="auto"/>
              <w:jc w:val="both"/>
              <w:rPr>
                <w:rFonts w:ascii="Arial" w:hAnsi="Arial" w:cs="Arial"/>
                <w:bCs/>
                <w:color w:val="000000"/>
              </w:rPr>
            </w:pPr>
            <w:r w:rsidRPr="00EF3B24">
              <w:rPr>
                <w:rFonts w:ascii="Arial" w:hAnsi="Arial" w:cs="Arial"/>
                <w:bCs/>
                <w:color w:val="000000"/>
              </w:rPr>
              <w:t>Podrá acudirse a la conciliación extrajudicial sin que medie una intención de demanda y podrá ser presentada de común acuerdo por las partes de un eventual conflicto.</w:t>
            </w:r>
          </w:p>
          <w:p w14:paraId="38B0FE0E" w14:textId="77777777" w:rsidR="00AB052C" w:rsidRPr="00EF3B24" w:rsidRDefault="00AB052C" w:rsidP="00631B49">
            <w:pPr>
              <w:spacing w:line="276" w:lineRule="auto"/>
              <w:jc w:val="both"/>
              <w:rPr>
                <w:rFonts w:ascii="Arial" w:hAnsi="Arial" w:cs="Arial"/>
                <w:bCs/>
                <w:color w:val="000000"/>
              </w:rPr>
            </w:pPr>
          </w:p>
          <w:p w14:paraId="790F230B" w14:textId="77777777" w:rsidR="00AB052C" w:rsidRPr="00EF3B24" w:rsidRDefault="00AB052C" w:rsidP="00631B49">
            <w:pPr>
              <w:jc w:val="both"/>
              <w:rPr>
                <w:rFonts w:ascii="Arial" w:hAnsi="Arial" w:cs="Arial"/>
                <w:bCs/>
                <w:color w:val="000000"/>
              </w:rPr>
            </w:pPr>
            <w:r w:rsidRPr="00EF3B24">
              <w:rPr>
                <w:rFonts w:ascii="Arial" w:hAnsi="Arial" w:cs="Arial"/>
                <w:bCs/>
                <w:color w:val="000000"/>
              </w:rPr>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p w14:paraId="54C05388" w14:textId="77777777" w:rsidR="00AB052C" w:rsidRPr="00B556BE" w:rsidRDefault="00AB052C" w:rsidP="00631B49">
            <w:pPr>
              <w:jc w:val="both"/>
              <w:rPr>
                <w:rFonts w:ascii="Arial" w:hAnsi="Arial" w:cs="Arial"/>
                <w:b/>
                <w:bCs/>
                <w:color w:val="000000" w:themeColor="text1"/>
              </w:rPr>
            </w:pPr>
          </w:p>
        </w:tc>
        <w:tc>
          <w:tcPr>
            <w:tcW w:w="3260" w:type="dxa"/>
            <w:shd w:val="clear" w:color="auto" w:fill="FFFFFF" w:themeFill="background1"/>
          </w:tcPr>
          <w:p w14:paraId="71517008" w14:textId="77777777" w:rsidR="00AB052C" w:rsidRPr="00EF3B24" w:rsidRDefault="00AB052C" w:rsidP="00631B49">
            <w:pPr>
              <w:spacing w:line="276" w:lineRule="auto"/>
              <w:jc w:val="both"/>
              <w:rPr>
                <w:rFonts w:ascii="Arial" w:hAnsi="Arial" w:cs="Arial"/>
                <w:bCs/>
                <w:color w:val="000000"/>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7</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Asuntos susceptibles de conciliación en materia de lo contencioso administrativo</w:t>
            </w:r>
            <w:r w:rsidRPr="00B556BE">
              <w:rPr>
                <w:rFonts w:ascii="Arial" w:eastAsia="Calibri" w:hAnsi="Arial" w:cs="Arial"/>
                <w:color w:val="000000" w:themeColor="text1"/>
                <w:lang w:val="es-CO"/>
              </w:rPr>
              <w:t xml:space="preserve">. </w:t>
            </w:r>
            <w:r w:rsidRPr="00EF3B24">
              <w:rPr>
                <w:rFonts w:ascii="Arial" w:hAnsi="Arial" w:cs="Arial"/>
                <w:bCs/>
                <w:color w:val="000000"/>
              </w:rPr>
              <w:t xml:space="preserve">En materia de lo contencioso administrativo serán conciliables todos los conflictos que puedan ser conocidos por la Jurisdicción de lo Contencioso Administrativo, </w:t>
            </w:r>
            <w:r w:rsidRPr="001D10EE">
              <w:rPr>
                <w:rFonts w:ascii="Arial" w:hAnsi="Arial" w:cs="Arial"/>
                <w:b/>
                <w:strike/>
                <w:color w:val="000000"/>
              </w:rPr>
              <w:t xml:space="preserve">y que sean de carácter particular, contenido económico y susceptibles de transacción o </w:t>
            </w:r>
            <w:r w:rsidRPr="001D10EE">
              <w:rPr>
                <w:rFonts w:ascii="Arial" w:hAnsi="Arial" w:cs="Arial"/>
                <w:b/>
                <w:strike/>
                <w:color w:val="000000"/>
              </w:rPr>
              <w:lastRenderedPageBreak/>
              <w:t>desistimiento</w:t>
            </w:r>
            <w:r w:rsidRPr="00EF3B24">
              <w:rPr>
                <w:rFonts w:ascii="Arial" w:hAnsi="Arial" w:cs="Arial"/>
                <w:bCs/>
                <w:color w:val="000000"/>
              </w:rPr>
              <w:t>, siempre que la conciliación no esté expresamente prohibida por la ley.</w:t>
            </w:r>
          </w:p>
          <w:p w14:paraId="5C43C4C3" w14:textId="77777777" w:rsidR="00AB052C" w:rsidRPr="00EF3B24" w:rsidRDefault="00AB052C" w:rsidP="00631B49">
            <w:pPr>
              <w:spacing w:line="276" w:lineRule="auto"/>
              <w:jc w:val="both"/>
              <w:rPr>
                <w:rFonts w:ascii="Arial" w:hAnsi="Arial" w:cs="Arial"/>
                <w:bCs/>
                <w:color w:val="000000"/>
              </w:rPr>
            </w:pPr>
          </w:p>
          <w:p w14:paraId="2EE04F5F" w14:textId="77777777" w:rsidR="00AB052C" w:rsidRPr="00EF3B24" w:rsidRDefault="00AB052C" w:rsidP="00631B49">
            <w:pPr>
              <w:spacing w:line="276" w:lineRule="auto"/>
              <w:jc w:val="both"/>
              <w:rPr>
                <w:rFonts w:ascii="Arial" w:hAnsi="Arial" w:cs="Arial"/>
                <w:bCs/>
                <w:color w:val="000000"/>
              </w:rPr>
            </w:pPr>
            <w:r w:rsidRPr="00EF3B24">
              <w:rPr>
                <w:rFonts w:ascii="Arial" w:hAnsi="Arial" w:cs="Arial"/>
                <w:bCs/>
                <w:color w:val="000000"/>
              </w:rPr>
              <w:t>Podrán conciliar, total o parcialmente, las entidades públicas y las personas privadas que desempeñan funciones propias de los distintos órganos del Estado, por conducto de apoderado.</w:t>
            </w:r>
          </w:p>
          <w:p w14:paraId="6E51C3E1" w14:textId="77777777" w:rsidR="00AB052C" w:rsidRPr="00EF3B24" w:rsidRDefault="00AB052C" w:rsidP="00631B49">
            <w:pPr>
              <w:spacing w:line="276" w:lineRule="auto"/>
              <w:jc w:val="both"/>
              <w:rPr>
                <w:rFonts w:ascii="Arial" w:hAnsi="Arial" w:cs="Arial"/>
                <w:bCs/>
                <w:color w:val="000000"/>
              </w:rPr>
            </w:pPr>
          </w:p>
          <w:p w14:paraId="51D47CCF" w14:textId="77777777" w:rsidR="00AB052C" w:rsidRPr="00EF3B24" w:rsidRDefault="00AB052C" w:rsidP="00631B49">
            <w:pPr>
              <w:spacing w:line="276" w:lineRule="auto"/>
              <w:jc w:val="both"/>
              <w:rPr>
                <w:rFonts w:ascii="Arial" w:hAnsi="Arial" w:cs="Arial"/>
                <w:bCs/>
                <w:color w:val="000000"/>
              </w:rPr>
            </w:pPr>
            <w:r w:rsidRPr="00EF3B24">
              <w:rPr>
                <w:rFonts w:ascii="Arial" w:hAnsi="Arial" w:cs="Arial"/>
                <w:bCs/>
                <w:color w:val="000000"/>
              </w:rPr>
              <w:t>Podrá acudirse a la conciliación extrajudicial sin que medie una intención de demanda y podrá ser presentada de común acuerdo por las partes de un eventual conflicto.</w:t>
            </w:r>
          </w:p>
          <w:p w14:paraId="5FC4E498" w14:textId="77777777" w:rsidR="00AB052C" w:rsidRDefault="00AB052C" w:rsidP="00631B49">
            <w:pPr>
              <w:spacing w:line="276" w:lineRule="auto"/>
              <w:jc w:val="both"/>
              <w:rPr>
                <w:rFonts w:ascii="Arial" w:hAnsi="Arial" w:cs="Arial"/>
                <w:bCs/>
                <w:color w:val="000000"/>
              </w:rPr>
            </w:pPr>
          </w:p>
          <w:p w14:paraId="1F827B6E" w14:textId="77777777" w:rsidR="00AB052C" w:rsidRPr="008D51B6" w:rsidRDefault="00AB052C" w:rsidP="00631B49">
            <w:pPr>
              <w:jc w:val="both"/>
              <w:rPr>
                <w:rFonts w:ascii="Arial" w:hAnsi="Arial" w:cs="Arial"/>
                <w:b/>
                <w:bCs/>
                <w:color w:val="000000" w:themeColor="text1"/>
                <w:u w:val="single"/>
              </w:rPr>
            </w:pPr>
            <w:bookmarkStart w:id="10" w:name="_Hlk100052080"/>
            <w:commentRangeStart w:id="11"/>
            <w:r w:rsidRPr="008D51B6">
              <w:rPr>
                <w:rFonts w:ascii="Arial" w:hAnsi="Arial" w:cs="Arial"/>
                <w:b/>
                <w:bCs/>
                <w:color w:val="000000" w:themeColor="text1"/>
                <w:u w:val="single"/>
              </w:rPr>
              <w:t xml:space="preserve">Para la procedencia de la conciliación no será necesaria la renuncia de derechos. </w:t>
            </w:r>
            <w:commentRangeEnd w:id="11"/>
            <w:r w:rsidRPr="008D51B6">
              <w:rPr>
                <w:rStyle w:val="Refdecomentario"/>
                <w:b/>
                <w:bCs/>
                <w:u w:val="single"/>
              </w:rPr>
              <w:commentReference w:id="11"/>
            </w:r>
          </w:p>
          <w:p w14:paraId="6BC5E720" w14:textId="77777777" w:rsidR="00AB052C" w:rsidRPr="008D51B6" w:rsidRDefault="00AB052C" w:rsidP="00631B49">
            <w:pPr>
              <w:jc w:val="both"/>
              <w:rPr>
                <w:rFonts w:ascii="Arial" w:hAnsi="Arial" w:cs="Arial"/>
                <w:b/>
                <w:bCs/>
                <w:color w:val="000000" w:themeColor="text1"/>
                <w:u w:val="single"/>
              </w:rPr>
            </w:pPr>
          </w:p>
          <w:p w14:paraId="2240B15C" w14:textId="77777777" w:rsidR="00AB052C" w:rsidRPr="008D51B6" w:rsidRDefault="00AB052C" w:rsidP="00631B49">
            <w:pPr>
              <w:jc w:val="both"/>
              <w:rPr>
                <w:rFonts w:ascii="Arial" w:hAnsi="Arial" w:cs="Arial"/>
                <w:b/>
                <w:bCs/>
                <w:color w:val="000000" w:themeColor="text1"/>
                <w:u w:val="single"/>
              </w:rPr>
            </w:pPr>
            <w:r w:rsidRPr="75AE9553">
              <w:rPr>
                <w:rFonts w:ascii="Arial" w:hAnsi="Arial" w:cs="Arial"/>
                <w:b/>
                <w:bCs/>
                <w:color w:val="000000" w:themeColor="text1"/>
                <w:u w:val="single"/>
              </w:rPr>
              <w:t>En asuntos de naturaleza laboral y de la seguridad social podrá conciliarse si  con el acuerdo no se afectan  derechos ciertos e indiscutibles.</w:t>
            </w:r>
          </w:p>
          <w:p w14:paraId="26E0DE48" w14:textId="77777777" w:rsidR="00AB052C" w:rsidRPr="008D51B6" w:rsidRDefault="00AB052C" w:rsidP="00631B49">
            <w:pPr>
              <w:jc w:val="both"/>
              <w:rPr>
                <w:rFonts w:ascii="Arial" w:hAnsi="Arial" w:cs="Arial"/>
                <w:b/>
                <w:bCs/>
                <w:color w:val="000000" w:themeColor="text1"/>
                <w:u w:val="single"/>
              </w:rPr>
            </w:pPr>
          </w:p>
          <w:bookmarkEnd w:id="10"/>
          <w:p w14:paraId="1BBC2B0D" w14:textId="77777777" w:rsidR="00AB052C" w:rsidRPr="00EF3B24" w:rsidRDefault="00AB052C" w:rsidP="00631B49">
            <w:pPr>
              <w:spacing w:line="276" w:lineRule="auto"/>
              <w:jc w:val="both"/>
              <w:rPr>
                <w:rFonts w:ascii="Arial" w:hAnsi="Arial" w:cs="Arial"/>
                <w:bCs/>
                <w:color w:val="000000"/>
              </w:rPr>
            </w:pPr>
          </w:p>
          <w:p w14:paraId="1CCC62B9" w14:textId="77777777" w:rsidR="00AB052C" w:rsidRPr="00EF3B24" w:rsidRDefault="00AB052C" w:rsidP="00631B49">
            <w:pPr>
              <w:jc w:val="both"/>
              <w:rPr>
                <w:rFonts w:ascii="Arial" w:hAnsi="Arial" w:cs="Arial"/>
                <w:bCs/>
                <w:color w:val="000000"/>
              </w:rPr>
            </w:pPr>
            <w:r w:rsidRPr="00EF3B24">
              <w:rPr>
                <w:rFonts w:ascii="Arial" w:hAnsi="Arial" w:cs="Arial"/>
                <w:bCs/>
                <w:color w:val="000000"/>
              </w:rPr>
              <w:lastRenderedPageBreak/>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p w14:paraId="67F4143E" w14:textId="77777777" w:rsidR="00AB052C" w:rsidRPr="00B556BE" w:rsidRDefault="00AB052C" w:rsidP="00631B49">
            <w:pPr>
              <w:jc w:val="both"/>
              <w:rPr>
                <w:rFonts w:ascii="Arial" w:hAnsi="Arial" w:cs="Arial"/>
                <w:color w:val="000000" w:themeColor="text1"/>
                <w:lang w:val="es-ES"/>
              </w:rPr>
            </w:pPr>
          </w:p>
        </w:tc>
        <w:tc>
          <w:tcPr>
            <w:tcW w:w="2835" w:type="dxa"/>
            <w:shd w:val="clear" w:color="auto" w:fill="FFFFFF" w:themeFill="background1"/>
          </w:tcPr>
          <w:p w14:paraId="19B981D7"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7CB6DD7C" w14:textId="77777777" w:rsidR="00AB052C" w:rsidRDefault="00AB052C" w:rsidP="00631B49">
            <w:pPr>
              <w:jc w:val="both"/>
              <w:rPr>
                <w:rFonts w:ascii="Arial" w:hAnsi="Arial" w:cs="Arial"/>
                <w:color w:val="000000" w:themeColor="text1"/>
                <w:lang w:val="es-ES"/>
              </w:rPr>
            </w:pPr>
          </w:p>
          <w:p w14:paraId="0E5BC9B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modifican los incisos 1 y 3 y se adicionan incisos 4 y 5 al artículo con el fin de señalar, que </w:t>
            </w:r>
            <w:r w:rsidRPr="00A27780">
              <w:rPr>
                <w:rFonts w:ascii="Arial" w:hAnsi="Arial" w:cs="Arial"/>
                <w:color w:val="000000" w:themeColor="text1"/>
                <w:lang w:val="es-ES"/>
              </w:rPr>
              <w:t>en materia de conciliación –diferente a lo que sucede en el caso de la transacción, por ejemplo- no es necesari</w:t>
            </w:r>
            <w:r>
              <w:rPr>
                <w:rFonts w:ascii="Arial" w:hAnsi="Arial" w:cs="Arial"/>
                <w:color w:val="000000" w:themeColor="text1"/>
                <w:lang w:val="es-ES"/>
              </w:rPr>
              <w:t xml:space="preserve">o </w:t>
            </w:r>
            <w:r w:rsidRPr="00A27780">
              <w:rPr>
                <w:rFonts w:ascii="Arial" w:hAnsi="Arial" w:cs="Arial"/>
                <w:color w:val="000000" w:themeColor="text1"/>
                <w:lang w:val="es-ES"/>
              </w:rPr>
              <w:t>o indispensable</w:t>
            </w:r>
            <w:r>
              <w:rPr>
                <w:rFonts w:ascii="Arial" w:hAnsi="Arial" w:cs="Arial"/>
                <w:color w:val="000000" w:themeColor="text1"/>
                <w:lang w:val="es-ES"/>
              </w:rPr>
              <w:t xml:space="preserve"> para llegar a un acuerdo,</w:t>
            </w:r>
            <w:r w:rsidRPr="00A27780">
              <w:rPr>
                <w:rFonts w:ascii="Arial" w:hAnsi="Arial" w:cs="Arial"/>
                <w:color w:val="000000" w:themeColor="text1"/>
                <w:lang w:val="es-ES"/>
              </w:rPr>
              <w:t xml:space="preserve"> la renuncia de derechos. </w:t>
            </w:r>
            <w:r w:rsidRPr="00A27780">
              <w:rPr>
                <w:rFonts w:ascii="Arial" w:hAnsi="Arial" w:cs="Arial"/>
                <w:color w:val="000000" w:themeColor="text1"/>
                <w:lang w:val="es-ES"/>
              </w:rPr>
              <w:lastRenderedPageBreak/>
              <w:t>Esta circunstancia se advierte como de necesaria referencia para superar discusiones infundadas en la jurisprudencia frente a la conciliación, en asuntos de naturaleza laboral. En estos eventos se considera procedente el trámite conciliatorio y los acuerdos consecuentes para evitar el conflicto judicial protegiendo,  derechos ciertos e indiscutibles</w:t>
            </w:r>
          </w:p>
        </w:tc>
      </w:tr>
      <w:tr w:rsidR="00102861" w:rsidRPr="00B556BE" w14:paraId="3DCE0CE3" w14:textId="77777777" w:rsidTr="00102861">
        <w:tc>
          <w:tcPr>
            <w:tcW w:w="3261" w:type="dxa"/>
          </w:tcPr>
          <w:p w14:paraId="7970D6F3" w14:textId="77777777" w:rsidR="00AB052C" w:rsidRPr="00B556BE" w:rsidRDefault="00AB052C" w:rsidP="00631B49">
            <w:pPr>
              <w:jc w:val="both"/>
              <w:rPr>
                <w:rFonts w:ascii="Arial" w:eastAsia="Times New Roman" w:hAnsi="Arial" w:cs="Arial"/>
                <w:color w:val="000000" w:themeColor="text1"/>
                <w:lang w:val="es-CO" w:eastAsia="es-CO"/>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7</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Asuntos no conciliables. </w:t>
            </w:r>
            <w:r w:rsidRPr="00B556BE">
              <w:rPr>
                <w:rFonts w:ascii="Arial" w:eastAsia="Times New Roman" w:hAnsi="Arial" w:cs="Arial"/>
                <w:color w:val="000000" w:themeColor="text1"/>
                <w:lang w:val="es-CO" w:eastAsia="es-CO"/>
              </w:rPr>
              <w:t>No son susceptibles de conciliación extrajudicial en asuntos de lo contencioso administrativo:</w:t>
            </w:r>
          </w:p>
          <w:p w14:paraId="78F3252E" w14:textId="77777777" w:rsidR="00AB052C" w:rsidRPr="00B556BE" w:rsidRDefault="00AB052C" w:rsidP="00631B49">
            <w:pPr>
              <w:jc w:val="both"/>
              <w:rPr>
                <w:rFonts w:ascii="Arial" w:eastAsia="Times New Roman" w:hAnsi="Arial" w:cs="Arial"/>
                <w:color w:val="000000" w:themeColor="text1"/>
                <w:lang w:val="es-CO" w:eastAsia="es-CO"/>
              </w:rPr>
            </w:pPr>
          </w:p>
          <w:p w14:paraId="22E64E1F" w14:textId="77777777" w:rsidR="00AB052C" w:rsidRPr="00EC34A2" w:rsidRDefault="00AB052C" w:rsidP="00631B49">
            <w:pPr>
              <w:pStyle w:val="Prrafodelista"/>
              <w:numPr>
                <w:ilvl w:val="0"/>
                <w:numId w:val="14"/>
              </w:numPr>
              <w:shd w:val="clear" w:color="auto" w:fill="FFFFFF"/>
              <w:spacing w:after="160"/>
              <w:jc w:val="both"/>
              <w:rPr>
                <w:rFonts w:ascii="Arial" w:eastAsia="Times New Roman" w:hAnsi="Arial" w:cs="Arial"/>
                <w:color w:val="000000" w:themeColor="text1"/>
                <w:lang w:val="es-CO" w:eastAsia="es-CO"/>
              </w:rPr>
            </w:pPr>
            <w:r w:rsidRPr="00EC34A2">
              <w:rPr>
                <w:rFonts w:ascii="Arial" w:eastAsia="Times New Roman" w:hAnsi="Arial" w:cs="Arial"/>
                <w:color w:val="000000" w:themeColor="text1"/>
                <w:lang w:val="es-CO" w:eastAsia="es-CO"/>
              </w:rPr>
              <w:t>Los que versen sobre conflictos de carácter tributario.</w:t>
            </w:r>
          </w:p>
          <w:p w14:paraId="784FD134" w14:textId="77777777" w:rsidR="00AB052C" w:rsidRPr="00EC34A2" w:rsidRDefault="00AB052C" w:rsidP="00631B49">
            <w:pPr>
              <w:pStyle w:val="Prrafodelista"/>
              <w:numPr>
                <w:ilvl w:val="0"/>
                <w:numId w:val="14"/>
              </w:numPr>
              <w:shd w:val="clear" w:color="auto" w:fill="FFFFFF"/>
              <w:spacing w:after="160"/>
              <w:jc w:val="both"/>
              <w:rPr>
                <w:rFonts w:ascii="Arial" w:eastAsia="Times New Roman" w:hAnsi="Arial" w:cs="Arial"/>
                <w:color w:val="000000" w:themeColor="text1"/>
                <w:lang w:val="es-CO" w:eastAsia="es-CO"/>
              </w:rPr>
            </w:pPr>
            <w:r w:rsidRPr="00EC34A2">
              <w:rPr>
                <w:rFonts w:ascii="Arial" w:eastAsia="Times New Roman" w:hAnsi="Arial" w:cs="Arial"/>
                <w:color w:val="000000" w:themeColor="text1"/>
                <w:lang w:val="es-CO" w:eastAsia="es-CO"/>
              </w:rPr>
              <w:t>Aquellos que deban ventilarse a través de los procesos ejecutivos de los contratos estatales.</w:t>
            </w:r>
          </w:p>
          <w:p w14:paraId="29199ED8" w14:textId="77777777" w:rsidR="00AB052C" w:rsidRPr="00EC34A2" w:rsidRDefault="00AB052C" w:rsidP="00631B49">
            <w:pPr>
              <w:pStyle w:val="Prrafodelista"/>
              <w:numPr>
                <w:ilvl w:val="0"/>
                <w:numId w:val="14"/>
              </w:numPr>
              <w:shd w:val="clear" w:color="auto" w:fill="FFFFFF"/>
              <w:spacing w:after="160"/>
              <w:jc w:val="both"/>
              <w:rPr>
                <w:rFonts w:ascii="Arial" w:eastAsia="Times New Roman" w:hAnsi="Arial" w:cs="Arial"/>
                <w:color w:val="000000" w:themeColor="text1"/>
                <w:lang w:val="es-CO" w:eastAsia="es-CO"/>
              </w:rPr>
            </w:pPr>
            <w:r w:rsidRPr="00EC34A2">
              <w:rPr>
                <w:rFonts w:ascii="Arial" w:eastAsia="Times New Roman" w:hAnsi="Arial" w:cs="Arial"/>
                <w:color w:val="000000" w:themeColor="text1"/>
                <w:lang w:val="es-CO" w:eastAsia="es-CO"/>
              </w:rPr>
              <w:t>En los que haya caducado la acción.</w:t>
            </w:r>
          </w:p>
          <w:p w14:paraId="56EF8E1F" w14:textId="77777777" w:rsidR="00AB052C" w:rsidRDefault="00AB052C" w:rsidP="00631B49">
            <w:pPr>
              <w:pStyle w:val="Prrafodelista"/>
              <w:numPr>
                <w:ilvl w:val="0"/>
                <w:numId w:val="14"/>
              </w:numPr>
              <w:shd w:val="clear" w:color="auto" w:fill="FFFFFF"/>
              <w:jc w:val="both"/>
              <w:rPr>
                <w:rFonts w:ascii="Arial" w:eastAsia="Times New Roman" w:hAnsi="Arial" w:cs="Arial"/>
                <w:color w:val="000000" w:themeColor="text1"/>
                <w:lang w:eastAsia="es-CO"/>
              </w:rPr>
            </w:pPr>
            <w:r w:rsidRPr="00EC34A2">
              <w:rPr>
                <w:rFonts w:ascii="Arial" w:eastAsia="Times New Roman" w:hAnsi="Arial" w:cs="Arial"/>
                <w:color w:val="000000" w:themeColor="text1"/>
                <w:lang w:eastAsia="es-CO"/>
              </w:rPr>
              <w:t>Los casos en que se controviertan derechos laborales, ciertos e indiscutibles.</w:t>
            </w:r>
          </w:p>
          <w:p w14:paraId="3F2C2A4E" w14:textId="77777777" w:rsidR="00AB052C" w:rsidRPr="00EC34A2" w:rsidRDefault="00AB052C" w:rsidP="00631B49">
            <w:pPr>
              <w:pStyle w:val="Prrafodelista"/>
              <w:numPr>
                <w:ilvl w:val="0"/>
                <w:numId w:val="14"/>
              </w:numPr>
              <w:shd w:val="clear" w:color="auto" w:fill="FFFFFF"/>
              <w:jc w:val="both"/>
              <w:rPr>
                <w:rFonts w:ascii="Arial" w:eastAsia="Times New Roman" w:hAnsi="Arial" w:cs="Arial"/>
                <w:bCs/>
                <w:color w:val="000000" w:themeColor="text1"/>
                <w:lang w:eastAsia="es-CO"/>
              </w:rPr>
            </w:pPr>
            <w:r w:rsidRPr="00EC34A2">
              <w:rPr>
                <w:rFonts w:ascii="Arial" w:eastAsia="Times New Roman" w:hAnsi="Arial" w:cs="Arial"/>
                <w:bCs/>
                <w:color w:val="000000" w:themeColor="text1"/>
                <w:lang w:eastAsia="es-CO"/>
              </w:rPr>
              <w:t xml:space="preserve">Cuando se pretenda la nulidad y restablecimiento del </w:t>
            </w:r>
            <w:r w:rsidRPr="00EC34A2">
              <w:rPr>
                <w:rFonts w:ascii="Arial" w:eastAsia="Times New Roman" w:hAnsi="Arial" w:cs="Arial"/>
                <w:bCs/>
                <w:color w:val="000000" w:themeColor="text1"/>
                <w:lang w:eastAsia="es-CO"/>
              </w:rPr>
              <w:lastRenderedPageBreak/>
              <w:t xml:space="preserve">derecho, y aún procedan recursos en el procedimiento administrativo o este no estuviere debidamente agotado. </w:t>
            </w:r>
          </w:p>
          <w:p w14:paraId="1C5FD385" w14:textId="77777777" w:rsidR="00AB052C" w:rsidRPr="00EC34A2" w:rsidRDefault="00AB052C" w:rsidP="00631B49">
            <w:pPr>
              <w:pStyle w:val="Prrafodelista"/>
              <w:numPr>
                <w:ilvl w:val="0"/>
                <w:numId w:val="14"/>
              </w:numPr>
              <w:shd w:val="clear" w:color="auto" w:fill="FFFFFF"/>
              <w:jc w:val="both"/>
              <w:rPr>
                <w:rFonts w:ascii="Arial" w:eastAsia="Times New Roman" w:hAnsi="Arial" w:cs="Arial"/>
                <w:bCs/>
                <w:color w:val="000000" w:themeColor="text1"/>
                <w:lang w:eastAsia="es-CO"/>
              </w:rPr>
            </w:pPr>
            <w:r w:rsidRPr="00EC34A2">
              <w:rPr>
                <w:rFonts w:ascii="Arial" w:eastAsia="Times New Roman" w:hAnsi="Arial" w:cs="Arial"/>
                <w:bCs/>
                <w:lang w:val="es-CO" w:eastAsia="es-CO"/>
              </w:rPr>
              <w:t>Cuando la Administración demande un acto administrativo que ocurrió por medios fraudulentos.</w:t>
            </w:r>
          </w:p>
          <w:p w14:paraId="23425F59" w14:textId="77777777" w:rsidR="00AB052C" w:rsidRPr="00B556BE" w:rsidRDefault="00AB052C" w:rsidP="00631B49">
            <w:pPr>
              <w:jc w:val="both"/>
              <w:rPr>
                <w:rFonts w:ascii="Arial" w:hAnsi="Arial" w:cs="Arial"/>
                <w:b/>
                <w:bCs/>
                <w:color w:val="000000" w:themeColor="text1"/>
              </w:rPr>
            </w:pPr>
          </w:p>
        </w:tc>
        <w:tc>
          <w:tcPr>
            <w:tcW w:w="3260" w:type="dxa"/>
          </w:tcPr>
          <w:p w14:paraId="44509E7E" w14:textId="77777777" w:rsidR="00AB052C" w:rsidRPr="00B556BE" w:rsidRDefault="00AB052C" w:rsidP="00631B49">
            <w:pPr>
              <w:jc w:val="both"/>
              <w:rPr>
                <w:rFonts w:ascii="Arial" w:eastAsia="Times New Roman" w:hAnsi="Arial" w:cs="Arial"/>
                <w:color w:val="000000" w:themeColor="text1"/>
                <w:lang w:val="es-CO" w:eastAsia="es-CO"/>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8</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Asuntos no conciliables. </w:t>
            </w:r>
            <w:r w:rsidRPr="00B556BE">
              <w:rPr>
                <w:rFonts w:ascii="Arial" w:eastAsia="Times New Roman" w:hAnsi="Arial" w:cs="Arial"/>
                <w:color w:val="000000" w:themeColor="text1"/>
                <w:lang w:val="es-CO" w:eastAsia="es-CO"/>
              </w:rPr>
              <w:t>No son susceptibles de conciliación extrajudicial en asuntos de lo contencioso administrativo:</w:t>
            </w:r>
          </w:p>
          <w:p w14:paraId="63DD1459" w14:textId="77777777" w:rsidR="00AB052C" w:rsidRPr="00B556BE" w:rsidRDefault="00AB052C" w:rsidP="00631B49">
            <w:pPr>
              <w:jc w:val="both"/>
              <w:rPr>
                <w:rFonts w:ascii="Arial" w:eastAsia="Times New Roman" w:hAnsi="Arial" w:cs="Arial"/>
                <w:color w:val="000000" w:themeColor="text1"/>
                <w:lang w:val="es-CO" w:eastAsia="es-CO"/>
              </w:rPr>
            </w:pPr>
          </w:p>
          <w:p w14:paraId="33628C99" w14:textId="77777777" w:rsidR="00AB052C" w:rsidRPr="009E6C0E" w:rsidRDefault="00AB052C" w:rsidP="00631B49">
            <w:pPr>
              <w:pStyle w:val="Prrafodelista"/>
              <w:numPr>
                <w:ilvl w:val="0"/>
                <w:numId w:val="25"/>
              </w:numPr>
              <w:shd w:val="clear" w:color="auto" w:fill="FFFFFF"/>
              <w:spacing w:after="160"/>
              <w:jc w:val="both"/>
              <w:rPr>
                <w:rFonts w:ascii="Arial" w:eastAsia="Times New Roman" w:hAnsi="Arial" w:cs="Arial"/>
                <w:color w:val="000000" w:themeColor="text1"/>
                <w:lang w:val="es-CO" w:eastAsia="es-CO"/>
              </w:rPr>
            </w:pPr>
            <w:r w:rsidRPr="009E6C0E">
              <w:rPr>
                <w:rFonts w:ascii="Arial" w:eastAsia="Times New Roman" w:hAnsi="Arial" w:cs="Arial"/>
                <w:color w:val="000000" w:themeColor="text1"/>
                <w:lang w:val="es-CO" w:eastAsia="es-CO"/>
              </w:rPr>
              <w:t>Los que versen sobre conflictos de carácter tributario.</w:t>
            </w:r>
          </w:p>
          <w:p w14:paraId="66B8A37E" w14:textId="77777777" w:rsidR="00AB052C" w:rsidRPr="00EC34A2" w:rsidRDefault="00AB052C" w:rsidP="00631B49">
            <w:pPr>
              <w:pStyle w:val="Prrafodelista"/>
              <w:numPr>
                <w:ilvl w:val="0"/>
                <w:numId w:val="25"/>
              </w:numPr>
              <w:shd w:val="clear" w:color="auto" w:fill="FFFFFF"/>
              <w:spacing w:after="160"/>
              <w:jc w:val="both"/>
              <w:rPr>
                <w:rFonts w:ascii="Arial" w:eastAsia="Times New Roman" w:hAnsi="Arial" w:cs="Arial"/>
                <w:color w:val="000000" w:themeColor="text1"/>
                <w:lang w:val="es-CO" w:eastAsia="es-CO"/>
              </w:rPr>
            </w:pPr>
            <w:r w:rsidRPr="00EC34A2">
              <w:rPr>
                <w:rFonts w:ascii="Arial" w:eastAsia="Times New Roman" w:hAnsi="Arial" w:cs="Arial"/>
                <w:color w:val="000000" w:themeColor="text1"/>
                <w:lang w:val="es-CO" w:eastAsia="es-CO"/>
              </w:rPr>
              <w:t>Aquellos que deban ventilarse a través de los procesos ejecutivos de los contratos estatales.</w:t>
            </w:r>
          </w:p>
          <w:p w14:paraId="546517C7" w14:textId="77777777" w:rsidR="00AB052C" w:rsidRPr="00EC34A2" w:rsidRDefault="00AB052C" w:rsidP="00631B49">
            <w:pPr>
              <w:pStyle w:val="Prrafodelista"/>
              <w:numPr>
                <w:ilvl w:val="0"/>
                <w:numId w:val="25"/>
              </w:numPr>
              <w:shd w:val="clear" w:color="auto" w:fill="FFFFFF"/>
              <w:spacing w:after="160"/>
              <w:jc w:val="both"/>
              <w:rPr>
                <w:rFonts w:ascii="Arial" w:eastAsia="Times New Roman" w:hAnsi="Arial" w:cs="Arial"/>
                <w:color w:val="000000" w:themeColor="text1"/>
                <w:lang w:val="es-CO" w:eastAsia="es-CO"/>
              </w:rPr>
            </w:pPr>
            <w:r w:rsidRPr="00EC34A2">
              <w:rPr>
                <w:rFonts w:ascii="Arial" w:eastAsia="Times New Roman" w:hAnsi="Arial" w:cs="Arial"/>
                <w:color w:val="000000" w:themeColor="text1"/>
                <w:lang w:val="es-CO" w:eastAsia="es-CO"/>
              </w:rPr>
              <w:t>En los que haya caducado la acción.</w:t>
            </w:r>
          </w:p>
          <w:p w14:paraId="454E0290" w14:textId="77777777" w:rsidR="00AB052C" w:rsidRPr="001D10EE" w:rsidRDefault="00AB052C" w:rsidP="00631B49">
            <w:pPr>
              <w:pStyle w:val="Prrafodelista"/>
              <w:numPr>
                <w:ilvl w:val="0"/>
                <w:numId w:val="25"/>
              </w:numPr>
              <w:shd w:val="clear" w:color="auto" w:fill="FFFFFF"/>
              <w:jc w:val="both"/>
              <w:rPr>
                <w:rFonts w:ascii="Arial" w:eastAsia="Times New Roman" w:hAnsi="Arial" w:cs="Arial"/>
                <w:strike/>
                <w:color w:val="000000" w:themeColor="text1"/>
                <w:lang w:eastAsia="es-CO"/>
              </w:rPr>
            </w:pPr>
            <w:r w:rsidRPr="001D10EE">
              <w:rPr>
                <w:rFonts w:ascii="Arial" w:eastAsia="Times New Roman" w:hAnsi="Arial" w:cs="Arial"/>
                <w:strike/>
                <w:color w:val="000000" w:themeColor="text1"/>
                <w:lang w:eastAsia="es-CO"/>
              </w:rPr>
              <w:t>Los casos en que se controviertan derechos laborales, ciertos e indiscutibles.</w:t>
            </w:r>
          </w:p>
          <w:p w14:paraId="5CC51CE9" w14:textId="77777777" w:rsidR="00AB052C" w:rsidRPr="00EC34A2" w:rsidRDefault="00AB052C" w:rsidP="00631B49">
            <w:pPr>
              <w:pStyle w:val="Prrafodelista"/>
              <w:numPr>
                <w:ilvl w:val="0"/>
                <w:numId w:val="25"/>
              </w:numPr>
              <w:shd w:val="clear" w:color="auto" w:fill="FFFFFF"/>
              <w:jc w:val="both"/>
              <w:rPr>
                <w:rFonts w:ascii="Arial" w:eastAsia="Times New Roman" w:hAnsi="Arial" w:cs="Arial"/>
                <w:bCs/>
                <w:color w:val="000000" w:themeColor="text1"/>
                <w:lang w:eastAsia="es-CO"/>
              </w:rPr>
            </w:pPr>
            <w:r w:rsidRPr="00EC34A2">
              <w:rPr>
                <w:rFonts w:ascii="Arial" w:eastAsia="Times New Roman" w:hAnsi="Arial" w:cs="Arial"/>
                <w:bCs/>
                <w:color w:val="000000" w:themeColor="text1"/>
                <w:lang w:eastAsia="es-CO"/>
              </w:rPr>
              <w:t xml:space="preserve">Cuando se pretenda la nulidad y restablecimiento del </w:t>
            </w:r>
            <w:r w:rsidRPr="00EC34A2">
              <w:rPr>
                <w:rFonts w:ascii="Arial" w:eastAsia="Times New Roman" w:hAnsi="Arial" w:cs="Arial"/>
                <w:bCs/>
                <w:color w:val="000000" w:themeColor="text1"/>
                <w:lang w:eastAsia="es-CO"/>
              </w:rPr>
              <w:lastRenderedPageBreak/>
              <w:t xml:space="preserve">derecho, y aún procedan recursos en el procedimiento administrativo o este no estuviere debidamente agotado. </w:t>
            </w:r>
          </w:p>
          <w:p w14:paraId="10F3053E" w14:textId="77777777" w:rsidR="00AB052C" w:rsidRPr="00EC34A2" w:rsidRDefault="00AB052C" w:rsidP="00631B49">
            <w:pPr>
              <w:pStyle w:val="Prrafodelista"/>
              <w:numPr>
                <w:ilvl w:val="0"/>
                <w:numId w:val="25"/>
              </w:numPr>
              <w:shd w:val="clear" w:color="auto" w:fill="FFFFFF"/>
              <w:jc w:val="both"/>
              <w:rPr>
                <w:rFonts w:ascii="Arial" w:eastAsia="Times New Roman" w:hAnsi="Arial" w:cs="Arial"/>
                <w:bCs/>
                <w:color w:val="000000" w:themeColor="text1"/>
                <w:lang w:eastAsia="es-CO"/>
              </w:rPr>
            </w:pPr>
            <w:r w:rsidRPr="00EC34A2">
              <w:rPr>
                <w:rFonts w:ascii="Arial" w:eastAsia="Times New Roman" w:hAnsi="Arial" w:cs="Arial"/>
                <w:bCs/>
                <w:lang w:val="es-CO" w:eastAsia="es-CO"/>
              </w:rPr>
              <w:t>Cuando la Administración demande un acto administrativo que ocurrió por medios fraudulentos.</w:t>
            </w:r>
          </w:p>
          <w:p w14:paraId="561CD2E5" w14:textId="77777777" w:rsidR="00AB052C" w:rsidRPr="00B556BE" w:rsidRDefault="00AB052C" w:rsidP="00631B49">
            <w:pPr>
              <w:jc w:val="both"/>
              <w:rPr>
                <w:rFonts w:ascii="Arial" w:hAnsi="Arial" w:cs="Arial"/>
                <w:color w:val="000000" w:themeColor="text1"/>
                <w:lang w:val="es-ES"/>
              </w:rPr>
            </w:pPr>
          </w:p>
        </w:tc>
        <w:tc>
          <w:tcPr>
            <w:tcW w:w="2835" w:type="dxa"/>
          </w:tcPr>
          <w:p w14:paraId="2AD37DF3"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En línea de la modificación del artículo anterior, se elimina la causal del numeral 4 como asunto no susceptible de conciliación para dejar clara la posibilidad de conciliar sin tener que renunciar a derechos ciertos e indiscutibles. </w:t>
            </w:r>
            <w:r w:rsidRPr="001D10EE">
              <w:rPr>
                <w:rFonts w:ascii="Arial" w:hAnsi="Arial" w:cs="Arial"/>
                <w:color w:val="000000" w:themeColor="text1"/>
                <w:lang w:val="es-ES"/>
              </w:rPr>
              <w:t xml:space="preserve"> El 75% de los asuntos que conoce la J</w:t>
            </w:r>
            <w:r>
              <w:rPr>
                <w:rFonts w:ascii="Arial" w:hAnsi="Arial" w:cs="Arial"/>
                <w:color w:val="000000" w:themeColor="text1"/>
                <w:lang w:val="es-ES"/>
              </w:rPr>
              <w:t>urisdicción Contencioso Administrativa, s</w:t>
            </w:r>
            <w:r w:rsidRPr="001D10EE">
              <w:rPr>
                <w:rFonts w:ascii="Arial" w:hAnsi="Arial" w:cs="Arial"/>
                <w:color w:val="000000" w:themeColor="text1"/>
                <w:lang w:val="es-ES"/>
              </w:rPr>
              <w:t xml:space="preserve">on de naturaleza laboral y el 90% de los acuerdos conciliatorios extrajudiciales son, también, de dicha naturaleza. El hecho que existan derechos ciertos </w:t>
            </w:r>
            <w:r w:rsidRPr="001D10EE">
              <w:rPr>
                <w:rFonts w:ascii="Arial" w:hAnsi="Arial" w:cs="Arial"/>
                <w:color w:val="000000" w:themeColor="text1"/>
                <w:lang w:val="es-ES"/>
              </w:rPr>
              <w:lastRenderedPageBreak/>
              <w:t>e indiscutibles, no puede suponer que no se pueda acudir a la conciliación, siempre que, por supuesto, tales derechos sean respetados, asunto respecto del cual deberá tener especial celo el agente del ministerio público, tal como históricamente ha sucedido.</w:t>
            </w:r>
          </w:p>
          <w:p w14:paraId="0E939631" w14:textId="77777777" w:rsidR="00AB052C" w:rsidRDefault="00AB052C" w:rsidP="00631B49">
            <w:pPr>
              <w:jc w:val="both"/>
              <w:rPr>
                <w:rFonts w:ascii="Arial" w:hAnsi="Arial" w:cs="Arial"/>
                <w:color w:val="000000" w:themeColor="text1"/>
                <w:lang w:val="es-ES"/>
              </w:rPr>
            </w:pPr>
          </w:p>
          <w:p w14:paraId="4EF5912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modifica la numeración al interior del articulo. </w:t>
            </w:r>
          </w:p>
        </w:tc>
      </w:tr>
      <w:tr w:rsidR="00102861" w:rsidRPr="00B556BE" w14:paraId="6DBE091A" w14:textId="77777777" w:rsidTr="00102861">
        <w:tc>
          <w:tcPr>
            <w:tcW w:w="3261" w:type="dxa"/>
          </w:tcPr>
          <w:p w14:paraId="24D12F24"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8</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Principios de la conciliación extrajudicial en asuntos de lo contencioso administrativo. </w:t>
            </w:r>
            <w:r w:rsidRPr="00B556BE">
              <w:rPr>
                <w:rFonts w:ascii="Arial" w:eastAsia="Calibri" w:hAnsi="Arial" w:cs="Arial"/>
                <w:color w:val="000000" w:themeColor="text1"/>
                <w:lang w:val="es-CO"/>
              </w:rPr>
              <w:t xml:space="preserve">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w:t>
            </w:r>
            <w:r w:rsidRPr="00B556BE">
              <w:rPr>
                <w:rFonts w:ascii="Arial" w:eastAsia="Calibri" w:hAnsi="Arial" w:cs="Arial"/>
                <w:color w:val="000000" w:themeColor="text1"/>
                <w:lang w:val="es-CO"/>
              </w:rPr>
              <w:lastRenderedPageBreak/>
              <w:t>naturaleza y características de este mecanismo alternativo de solución de controversias. Serán principios especiales en la conciliación en materia contenciosa administrativa:</w:t>
            </w:r>
          </w:p>
          <w:p w14:paraId="080A4748" w14:textId="77777777" w:rsidR="00AB052C" w:rsidRPr="00B556BE" w:rsidRDefault="00AB052C" w:rsidP="00631B49">
            <w:pPr>
              <w:jc w:val="both"/>
              <w:rPr>
                <w:rFonts w:ascii="Arial" w:eastAsia="Calibri" w:hAnsi="Arial" w:cs="Arial"/>
                <w:color w:val="000000" w:themeColor="text1"/>
                <w:lang w:val="es-CO"/>
              </w:rPr>
            </w:pPr>
          </w:p>
          <w:p w14:paraId="0D5D4869" w14:textId="77777777" w:rsidR="00AB052C" w:rsidRPr="00B556BE" w:rsidRDefault="00AB052C" w:rsidP="00631B49">
            <w:pPr>
              <w:numPr>
                <w:ilvl w:val="0"/>
                <w:numId w:val="15"/>
              </w:numPr>
              <w:spacing w:after="160"/>
              <w:contextualSpacing/>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La salvaguarda y protección del patrimonio público y el interés general</w:t>
            </w:r>
            <w:r w:rsidRPr="00B556BE">
              <w:rPr>
                <w:rFonts w:ascii="Arial" w:eastAsia="Calibri" w:hAnsi="Arial" w:cs="Arial"/>
                <w:color w:val="000000" w:themeColor="text1"/>
                <w:lang w:val="es-CO"/>
              </w:rPr>
              <w:t>.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4EAFA0E9" w14:textId="77777777" w:rsidR="00AB052C" w:rsidRPr="00B556BE" w:rsidRDefault="00AB052C" w:rsidP="00631B49">
            <w:pPr>
              <w:ind w:left="357"/>
              <w:contextualSpacing/>
              <w:jc w:val="both"/>
              <w:rPr>
                <w:rFonts w:ascii="Arial" w:eastAsia="Calibri" w:hAnsi="Arial" w:cs="Arial"/>
                <w:color w:val="000000" w:themeColor="text1"/>
                <w:lang w:val="es-CO"/>
              </w:rPr>
            </w:pPr>
          </w:p>
          <w:p w14:paraId="42BCF066" w14:textId="77777777" w:rsidR="00AB052C" w:rsidRPr="00B556BE" w:rsidRDefault="00AB052C" w:rsidP="00631B49">
            <w:pPr>
              <w:numPr>
                <w:ilvl w:val="0"/>
                <w:numId w:val="15"/>
              </w:numPr>
              <w:spacing w:after="160"/>
              <w:contextualSpacing/>
              <w:jc w:val="both"/>
              <w:rPr>
                <w:rFonts w:ascii="Arial" w:eastAsia="Calibri" w:hAnsi="Arial" w:cs="Arial"/>
                <w:color w:val="000000" w:themeColor="text1"/>
                <w:lang w:val="es-CO"/>
              </w:rPr>
            </w:pPr>
            <w:r w:rsidRPr="00B556BE">
              <w:rPr>
                <w:rFonts w:ascii="Arial" w:eastAsia="Calibri" w:hAnsi="Arial" w:cs="Arial"/>
                <w:b/>
                <w:color w:val="000000" w:themeColor="text1"/>
                <w:shd w:val="clear" w:color="auto" w:fill="FFFFFF"/>
                <w:lang w:val="es-CO"/>
              </w:rPr>
              <w:t xml:space="preserve">La salvaguarda y protección de los derechos ciertos e indiscutibles, así </w:t>
            </w:r>
            <w:r w:rsidRPr="00B556BE">
              <w:rPr>
                <w:rFonts w:ascii="Arial" w:eastAsia="Calibri" w:hAnsi="Arial" w:cs="Arial"/>
                <w:b/>
                <w:color w:val="000000" w:themeColor="text1"/>
                <w:shd w:val="clear" w:color="auto" w:fill="FFFFFF"/>
                <w:lang w:val="es-CO"/>
              </w:rPr>
              <w:lastRenderedPageBreak/>
              <w:t>como los derechos mínimos e intransigibles</w:t>
            </w:r>
            <w:r w:rsidRPr="00B556BE">
              <w:rPr>
                <w:rFonts w:ascii="Arial" w:eastAsia="Calibri" w:hAnsi="Arial" w:cs="Arial"/>
                <w:color w:val="000000" w:themeColor="text1"/>
                <w:shd w:val="clear" w:color="auto" w:fill="FFFFFF"/>
                <w:lang w:val="es-CO"/>
              </w:rPr>
              <w:t xml:space="preserve">. En la conciliación en materia de lo contencioso administrativo el agente del Ministerio Público </w:t>
            </w:r>
            <w:r w:rsidRPr="00B556BE">
              <w:rPr>
                <w:rFonts w:ascii="Arial" w:eastAsia="Calibri" w:hAnsi="Arial" w:cs="Arial"/>
                <w:color w:val="000000" w:themeColor="text1"/>
                <w:lang w:val="es-CO"/>
              </w:rPr>
              <w:t>en su carácter de conciliador deberá actuar y guiar a las partes para que en su fórmula de arreglo de las diferencias no se menoscaben los derechos ciertos e indiscutibles, así como los derechos mínimos e intransigibles, partiendo de la garantía de los derechos.</w:t>
            </w:r>
          </w:p>
          <w:p w14:paraId="655F4627" w14:textId="77777777" w:rsidR="00AB052C" w:rsidRPr="00B556BE" w:rsidRDefault="00AB052C" w:rsidP="00631B49">
            <w:pPr>
              <w:ind w:left="720"/>
              <w:contextualSpacing/>
              <w:rPr>
                <w:rFonts w:ascii="Arial" w:eastAsia="Calibri" w:hAnsi="Arial" w:cs="Arial"/>
                <w:color w:val="000000" w:themeColor="text1"/>
                <w:lang w:val="es-CO"/>
              </w:rPr>
            </w:pPr>
          </w:p>
          <w:p w14:paraId="131342DA" w14:textId="77777777" w:rsidR="00AB052C" w:rsidRPr="00EC34A2" w:rsidRDefault="00AB052C" w:rsidP="00631B49">
            <w:pPr>
              <w:numPr>
                <w:ilvl w:val="0"/>
                <w:numId w:val="15"/>
              </w:numPr>
              <w:spacing w:after="160"/>
              <w:contextualSpacing/>
              <w:jc w:val="both"/>
              <w:rPr>
                <w:rFonts w:ascii="Arial" w:eastAsia="Calibri" w:hAnsi="Arial" w:cs="Arial"/>
                <w:color w:val="000000" w:themeColor="text1"/>
                <w:lang w:val="es-CO"/>
              </w:rPr>
            </w:pPr>
            <w:r w:rsidRPr="00B556BE">
              <w:rPr>
                <w:rFonts w:ascii="Arial" w:eastAsia="Calibri" w:hAnsi="Arial" w:cs="Arial"/>
                <w:b/>
                <w:color w:val="000000" w:themeColor="text1"/>
                <w:shd w:val="clear" w:color="auto" w:fill="FFFFFF"/>
                <w:lang w:val="es-CO"/>
              </w:rPr>
              <w:t xml:space="preserve">Protección reforzada de la legalidad. </w:t>
            </w:r>
            <w:r w:rsidRPr="00B556BE">
              <w:rPr>
                <w:rFonts w:ascii="Arial" w:eastAsia="Calibri" w:hAnsi="Arial" w:cs="Arial"/>
                <w:color w:val="000000" w:themeColor="text1"/>
                <w:shd w:val="clear" w:color="auto" w:fill="FFFFFF"/>
                <w:lang w:val="es-CO"/>
              </w:rPr>
              <w:t xml:space="preserve">En la conciliación en materia contencioso administrativa el agente del Ministerio Público velará por que en la fórmula de arreglo de las diferencias no se comprometa la legalidad, salvaguardando que </w:t>
            </w:r>
            <w:r w:rsidRPr="00B556BE">
              <w:rPr>
                <w:rFonts w:ascii="Arial" w:eastAsia="Calibri" w:hAnsi="Arial" w:cs="Arial"/>
                <w:color w:val="000000" w:themeColor="text1"/>
                <w:shd w:val="clear" w:color="auto" w:fill="FFFFFF"/>
                <w:lang w:val="es-CO"/>
              </w:rPr>
              <w:lastRenderedPageBreak/>
              <w:t>la misma sea conforme a la Constitución Política y la ley, este conforme al interés público o social, no cause un agravio injustificado a una de las partes o a un tercero, o sea lesivo para el patrimonio público.</w:t>
            </w:r>
          </w:p>
          <w:p w14:paraId="64F86243" w14:textId="77777777" w:rsidR="00AB052C" w:rsidRPr="00B556BE" w:rsidRDefault="00AB052C" w:rsidP="00631B49">
            <w:pPr>
              <w:jc w:val="both"/>
              <w:rPr>
                <w:rFonts w:ascii="Arial" w:hAnsi="Arial" w:cs="Arial"/>
                <w:b/>
                <w:bCs/>
                <w:color w:val="000000" w:themeColor="text1"/>
              </w:rPr>
            </w:pPr>
          </w:p>
          <w:p w14:paraId="27DE7F9B" w14:textId="77777777" w:rsidR="00AB052C" w:rsidRPr="00EC34A2" w:rsidRDefault="00AB052C" w:rsidP="00631B49">
            <w:pPr>
              <w:jc w:val="both"/>
              <w:rPr>
                <w:rFonts w:ascii="Arial" w:hAnsi="Arial" w:cs="Arial"/>
                <w:b/>
                <w:bCs/>
                <w:color w:val="000000" w:themeColor="text1"/>
              </w:rPr>
            </w:pPr>
            <w:r w:rsidRPr="00B556BE">
              <w:rPr>
                <w:rFonts w:ascii="Arial" w:hAnsi="Arial" w:cs="Arial"/>
                <w:b/>
                <w:bCs/>
                <w:color w:val="000000" w:themeColor="text1"/>
              </w:rPr>
              <w:t>Parágrafo</w:t>
            </w:r>
            <w:r>
              <w:rPr>
                <w:rFonts w:ascii="Arial" w:hAnsi="Arial" w:cs="Arial"/>
                <w:b/>
                <w:bCs/>
                <w:color w:val="000000" w:themeColor="text1"/>
              </w:rPr>
              <w:t xml:space="preserve"> </w:t>
            </w:r>
            <w:r w:rsidRPr="00EC34A2">
              <w:rPr>
                <w:rFonts w:ascii="Arial" w:hAnsi="Arial" w:cs="Arial"/>
                <w:b/>
                <w:bCs/>
                <w:color w:val="000000" w:themeColor="text1"/>
              </w:rPr>
              <w:t>1.</w:t>
            </w:r>
            <w:r w:rsidRPr="00EC34A2">
              <w:rPr>
                <w:rFonts w:ascii="Arial" w:hAnsi="Arial" w:cs="Arial"/>
                <w:color w:val="000000" w:themeColor="text1"/>
              </w:rPr>
              <w:t xml:space="preserve"> </w:t>
            </w:r>
            <w:r w:rsidRPr="00EC34A2">
              <w:rPr>
                <w:rFonts w:ascii="Arial" w:eastAsia="Calibri" w:hAnsi="Arial" w:cs="Arial"/>
                <w:color w:val="000000"/>
                <w:lang w:val="es-CO"/>
              </w:rPr>
              <w:t>Los principios especiales en materia contencioso administrativa son aplicables al momento de estudiar la aprobación de los acuerdos conciliatorios por parte del juez de lo contencioso administrativo</w:t>
            </w:r>
          </w:p>
          <w:p w14:paraId="1DD219EE" w14:textId="77777777" w:rsidR="00AB052C" w:rsidRPr="00B556BE" w:rsidRDefault="00AB052C" w:rsidP="00631B49">
            <w:pPr>
              <w:jc w:val="both"/>
              <w:rPr>
                <w:rFonts w:ascii="Arial" w:eastAsia="Calibri" w:hAnsi="Arial" w:cs="Arial"/>
                <w:b/>
                <w:bCs/>
                <w:color w:val="000000" w:themeColor="text1"/>
                <w:lang w:val="es-CO"/>
              </w:rPr>
            </w:pPr>
          </w:p>
          <w:p w14:paraId="203970EA"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w:t>
            </w:r>
            <w:r>
              <w:rPr>
                <w:rFonts w:ascii="Arial" w:eastAsia="Calibri" w:hAnsi="Arial" w:cs="Arial"/>
                <w:b/>
                <w:bCs/>
                <w:color w:val="000000" w:themeColor="text1"/>
                <w:lang w:val="es-CO"/>
              </w:rPr>
              <w:t xml:space="preserve"> 2</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 xml:space="preserve">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w:t>
            </w:r>
            <w:r w:rsidRPr="00B556BE">
              <w:rPr>
                <w:rFonts w:ascii="Arial" w:eastAsia="Calibri" w:hAnsi="Arial" w:cs="Arial"/>
                <w:color w:val="000000" w:themeColor="text1"/>
                <w:lang w:val="es-CO"/>
              </w:rPr>
              <w:lastRenderedPageBreak/>
              <w:t>información y las comunicaciones.</w:t>
            </w:r>
          </w:p>
          <w:p w14:paraId="56AD965A" w14:textId="77777777" w:rsidR="00AB052C" w:rsidRPr="00B556BE" w:rsidRDefault="00AB052C" w:rsidP="00631B49">
            <w:pPr>
              <w:jc w:val="both"/>
              <w:rPr>
                <w:rFonts w:ascii="Arial" w:eastAsia="Calibri" w:hAnsi="Arial" w:cs="Arial"/>
                <w:color w:val="000000" w:themeColor="text1"/>
                <w:lang w:val="es-CO"/>
              </w:rPr>
            </w:pPr>
          </w:p>
          <w:p w14:paraId="5C6DD043" w14:textId="77777777" w:rsidR="00AB052C" w:rsidRPr="00F20551"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tc>
        <w:tc>
          <w:tcPr>
            <w:tcW w:w="3260" w:type="dxa"/>
          </w:tcPr>
          <w:p w14:paraId="7BDB84CF"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8</w:t>
            </w:r>
            <w:r>
              <w:rPr>
                <w:rFonts w:ascii="Arial" w:eastAsia="Calibri" w:hAnsi="Arial" w:cs="Arial"/>
                <w:b/>
                <w:bCs/>
                <w:color w:val="000000" w:themeColor="text1"/>
                <w:lang w:val="es-CO"/>
              </w:rPr>
              <w:t>9</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Principios de la conciliación extrajudicial en asuntos de lo contencioso administrativo. </w:t>
            </w:r>
            <w:r w:rsidRPr="00B556BE">
              <w:rPr>
                <w:rFonts w:ascii="Arial" w:eastAsia="Calibri" w:hAnsi="Arial" w:cs="Arial"/>
                <w:color w:val="000000" w:themeColor="text1"/>
                <w:lang w:val="es-CO"/>
              </w:rPr>
              <w:t xml:space="preserve">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w:t>
            </w:r>
            <w:r w:rsidRPr="00B556BE">
              <w:rPr>
                <w:rFonts w:ascii="Arial" w:eastAsia="Calibri" w:hAnsi="Arial" w:cs="Arial"/>
                <w:color w:val="000000" w:themeColor="text1"/>
                <w:lang w:val="es-CO"/>
              </w:rPr>
              <w:lastRenderedPageBreak/>
              <w:t>naturaleza y características de este mecanismo alternativo de solución de controversias. Serán principios especiales en la conciliación en materia contenciosa administrativa:</w:t>
            </w:r>
          </w:p>
          <w:p w14:paraId="2F82FDAC" w14:textId="77777777" w:rsidR="00AB052C" w:rsidRPr="00B556BE" w:rsidRDefault="00AB052C" w:rsidP="00631B49">
            <w:pPr>
              <w:jc w:val="both"/>
              <w:rPr>
                <w:rFonts w:ascii="Arial" w:eastAsia="Calibri" w:hAnsi="Arial" w:cs="Arial"/>
                <w:color w:val="000000" w:themeColor="text1"/>
                <w:lang w:val="es-CO"/>
              </w:rPr>
            </w:pPr>
          </w:p>
          <w:p w14:paraId="4F4A8EB8" w14:textId="77777777" w:rsidR="00AB052C" w:rsidRPr="009E6C0E" w:rsidRDefault="00AB052C" w:rsidP="00631B49">
            <w:pPr>
              <w:pStyle w:val="Prrafodelista"/>
              <w:numPr>
                <w:ilvl w:val="0"/>
                <w:numId w:val="26"/>
              </w:numPr>
              <w:spacing w:after="160"/>
              <w:jc w:val="both"/>
              <w:rPr>
                <w:rFonts w:ascii="Arial" w:eastAsia="Calibri" w:hAnsi="Arial" w:cs="Arial"/>
                <w:color w:val="000000" w:themeColor="text1"/>
                <w:lang w:val="es-CO"/>
              </w:rPr>
            </w:pPr>
            <w:r w:rsidRPr="009E6C0E">
              <w:rPr>
                <w:rFonts w:ascii="Arial" w:eastAsia="Calibri" w:hAnsi="Arial" w:cs="Arial"/>
                <w:b/>
                <w:color w:val="000000" w:themeColor="text1"/>
                <w:lang w:val="es-CO"/>
              </w:rPr>
              <w:t>La salvaguarda y protección del patrimonio público y el interés general</w:t>
            </w:r>
            <w:r w:rsidRPr="009E6C0E">
              <w:rPr>
                <w:rFonts w:ascii="Arial" w:eastAsia="Calibri" w:hAnsi="Arial" w:cs="Arial"/>
                <w:color w:val="000000" w:themeColor="text1"/>
                <w:lang w:val="es-CO"/>
              </w:rPr>
              <w:t>.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7A51FD82" w14:textId="77777777" w:rsidR="00AB052C" w:rsidRPr="00B556BE" w:rsidRDefault="00AB052C" w:rsidP="00631B49">
            <w:pPr>
              <w:ind w:left="357"/>
              <w:contextualSpacing/>
              <w:jc w:val="both"/>
              <w:rPr>
                <w:rFonts w:ascii="Arial" w:eastAsia="Calibri" w:hAnsi="Arial" w:cs="Arial"/>
                <w:color w:val="000000" w:themeColor="text1"/>
                <w:lang w:val="es-CO"/>
              </w:rPr>
            </w:pPr>
          </w:p>
          <w:p w14:paraId="36776E2C" w14:textId="77777777" w:rsidR="00AB052C" w:rsidRPr="00B556BE" w:rsidRDefault="00AB052C" w:rsidP="00631B49">
            <w:pPr>
              <w:numPr>
                <w:ilvl w:val="0"/>
                <w:numId w:val="26"/>
              </w:numPr>
              <w:spacing w:after="160"/>
              <w:contextualSpacing/>
              <w:jc w:val="both"/>
              <w:rPr>
                <w:rFonts w:ascii="Arial" w:eastAsia="Calibri" w:hAnsi="Arial" w:cs="Arial"/>
                <w:color w:val="000000" w:themeColor="text1"/>
                <w:lang w:val="es-CO"/>
              </w:rPr>
            </w:pPr>
            <w:r w:rsidRPr="00B556BE">
              <w:rPr>
                <w:rFonts w:ascii="Arial" w:eastAsia="Calibri" w:hAnsi="Arial" w:cs="Arial"/>
                <w:b/>
                <w:color w:val="000000" w:themeColor="text1"/>
                <w:shd w:val="clear" w:color="auto" w:fill="FFFFFF"/>
                <w:lang w:val="es-CO"/>
              </w:rPr>
              <w:t>La salvaguarda y protección de los derechos ciertos e indiscutibles</w:t>
            </w:r>
            <w:r>
              <w:rPr>
                <w:rFonts w:ascii="Arial" w:eastAsia="Calibri" w:hAnsi="Arial" w:cs="Arial"/>
                <w:b/>
                <w:color w:val="000000" w:themeColor="text1"/>
                <w:shd w:val="clear" w:color="auto" w:fill="FFFFFF"/>
                <w:lang w:val="es-CO"/>
              </w:rPr>
              <w:t xml:space="preserve">. </w:t>
            </w:r>
            <w:r w:rsidRPr="001D10EE">
              <w:rPr>
                <w:rFonts w:ascii="Arial" w:eastAsia="Calibri" w:hAnsi="Arial" w:cs="Arial"/>
                <w:b/>
                <w:strike/>
                <w:color w:val="000000" w:themeColor="text1"/>
                <w:shd w:val="clear" w:color="auto" w:fill="FFFFFF"/>
                <w:lang w:val="es-CO"/>
              </w:rPr>
              <w:t xml:space="preserve">, así </w:t>
            </w:r>
            <w:r w:rsidRPr="001D10EE">
              <w:rPr>
                <w:rFonts w:ascii="Arial" w:eastAsia="Calibri" w:hAnsi="Arial" w:cs="Arial"/>
                <w:b/>
                <w:strike/>
                <w:color w:val="000000" w:themeColor="text1"/>
                <w:shd w:val="clear" w:color="auto" w:fill="FFFFFF"/>
                <w:lang w:val="es-CO"/>
              </w:rPr>
              <w:lastRenderedPageBreak/>
              <w:t>como los derechos mínimos e intransigibles</w:t>
            </w:r>
            <w:r w:rsidRPr="00B556BE">
              <w:rPr>
                <w:rFonts w:ascii="Arial" w:eastAsia="Calibri" w:hAnsi="Arial" w:cs="Arial"/>
                <w:color w:val="000000" w:themeColor="text1"/>
                <w:shd w:val="clear" w:color="auto" w:fill="FFFFFF"/>
                <w:lang w:val="es-CO"/>
              </w:rPr>
              <w:t xml:space="preserve">. En la conciliación en materia de lo contencioso administrativo el agente del Ministerio Público </w:t>
            </w:r>
            <w:r w:rsidRPr="00B556BE">
              <w:rPr>
                <w:rFonts w:ascii="Arial" w:eastAsia="Calibri" w:hAnsi="Arial" w:cs="Arial"/>
                <w:color w:val="000000" w:themeColor="text1"/>
                <w:lang w:val="es-CO"/>
              </w:rPr>
              <w:t xml:space="preserve">en su carácter de conciliador deberá actuar y guiar a las partes para que en su fórmula de arreglo de las diferencias no se menoscaben los derechos ciertos e indiscutibles, </w:t>
            </w:r>
            <w:r w:rsidRPr="001D10EE">
              <w:rPr>
                <w:rFonts w:ascii="Arial" w:eastAsia="Calibri" w:hAnsi="Arial" w:cs="Arial"/>
                <w:strike/>
                <w:color w:val="000000" w:themeColor="text1"/>
                <w:lang w:val="es-CO"/>
              </w:rPr>
              <w:t xml:space="preserve">así como los derechos mínimos e intransigibles, </w:t>
            </w:r>
            <w:r w:rsidRPr="00B556BE">
              <w:rPr>
                <w:rFonts w:ascii="Arial" w:eastAsia="Calibri" w:hAnsi="Arial" w:cs="Arial"/>
                <w:color w:val="000000" w:themeColor="text1"/>
                <w:lang w:val="es-CO"/>
              </w:rPr>
              <w:t>partiendo de la garantía de los derechos.</w:t>
            </w:r>
          </w:p>
          <w:p w14:paraId="1ECA50E6" w14:textId="77777777" w:rsidR="00AB052C" w:rsidRPr="00B556BE" w:rsidRDefault="00AB052C" w:rsidP="00631B49">
            <w:pPr>
              <w:ind w:left="720"/>
              <w:contextualSpacing/>
              <w:rPr>
                <w:rFonts w:ascii="Arial" w:eastAsia="Calibri" w:hAnsi="Arial" w:cs="Arial"/>
                <w:color w:val="000000" w:themeColor="text1"/>
                <w:lang w:val="es-CO"/>
              </w:rPr>
            </w:pPr>
          </w:p>
          <w:p w14:paraId="528E42E6" w14:textId="77777777" w:rsidR="00AB052C" w:rsidRPr="00EC34A2" w:rsidRDefault="00AB052C" w:rsidP="00631B49">
            <w:pPr>
              <w:numPr>
                <w:ilvl w:val="0"/>
                <w:numId w:val="26"/>
              </w:numPr>
              <w:spacing w:after="160"/>
              <w:contextualSpacing/>
              <w:jc w:val="both"/>
              <w:rPr>
                <w:rFonts w:ascii="Arial" w:eastAsia="Calibri" w:hAnsi="Arial" w:cs="Arial"/>
                <w:color w:val="000000" w:themeColor="text1"/>
                <w:lang w:val="es-CO"/>
              </w:rPr>
            </w:pPr>
            <w:r w:rsidRPr="00B556BE">
              <w:rPr>
                <w:rFonts w:ascii="Arial" w:eastAsia="Calibri" w:hAnsi="Arial" w:cs="Arial"/>
                <w:b/>
                <w:color w:val="000000" w:themeColor="text1"/>
                <w:shd w:val="clear" w:color="auto" w:fill="FFFFFF"/>
                <w:lang w:val="es-CO"/>
              </w:rPr>
              <w:t xml:space="preserve">Protección reforzada de la legalidad. </w:t>
            </w:r>
            <w:r w:rsidRPr="00B556BE">
              <w:rPr>
                <w:rFonts w:ascii="Arial" w:eastAsia="Calibri" w:hAnsi="Arial" w:cs="Arial"/>
                <w:color w:val="000000" w:themeColor="text1"/>
                <w:shd w:val="clear" w:color="auto" w:fill="FFFFFF"/>
                <w:lang w:val="es-CO"/>
              </w:rPr>
              <w:t xml:space="preserve">En la conciliación en materia contencioso administrativa el agente del Ministerio Público velará por que en la fórmula de arreglo de las diferencias no se comprometa la legalidad, </w:t>
            </w:r>
            <w:r w:rsidRPr="00B556BE">
              <w:rPr>
                <w:rFonts w:ascii="Arial" w:eastAsia="Calibri" w:hAnsi="Arial" w:cs="Arial"/>
                <w:color w:val="000000" w:themeColor="text1"/>
                <w:shd w:val="clear" w:color="auto" w:fill="FFFFFF"/>
                <w:lang w:val="es-CO"/>
              </w:rPr>
              <w:lastRenderedPageBreak/>
              <w:t>salvaguardando que la misma sea conforme a la Constitución Política y la ley, este conforme al interés público o social, no cause un agravio injustificado a una de las partes o a un tercero, o sea lesivo para el patrimonio público.</w:t>
            </w:r>
          </w:p>
          <w:p w14:paraId="36A94600" w14:textId="77777777" w:rsidR="00AB052C" w:rsidRPr="00B556BE" w:rsidRDefault="00AB052C" w:rsidP="00631B49">
            <w:pPr>
              <w:jc w:val="both"/>
              <w:rPr>
                <w:rFonts w:ascii="Arial" w:hAnsi="Arial" w:cs="Arial"/>
                <w:b/>
                <w:bCs/>
                <w:color w:val="000000" w:themeColor="text1"/>
              </w:rPr>
            </w:pPr>
          </w:p>
          <w:p w14:paraId="16EF3CAD" w14:textId="77777777" w:rsidR="00AB052C" w:rsidRPr="00EC34A2" w:rsidRDefault="00AB052C" w:rsidP="00631B49">
            <w:pPr>
              <w:jc w:val="both"/>
              <w:rPr>
                <w:rFonts w:ascii="Arial" w:hAnsi="Arial" w:cs="Arial"/>
                <w:b/>
                <w:bCs/>
                <w:color w:val="000000" w:themeColor="text1"/>
              </w:rPr>
            </w:pPr>
            <w:r w:rsidRPr="00B556BE">
              <w:rPr>
                <w:rFonts w:ascii="Arial" w:hAnsi="Arial" w:cs="Arial"/>
                <w:b/>
                <w:bCs/>
                <w:color w:val="000000" w:themeColor="text1"/>
              </w:rPr>
              <w:t>Parágrafo</w:t>
            </w:r>
            <w:r>
              <w:rPr>
                <w:rFonts w:ascii="Arial" w:hAnsi="Arial" w:cs="Arial"/>
                <w:b/>
                <w:bCs/>
                <w:color w:val="000000" w:themeColor="text1"/>
              </w:rPr>
              <w:t xml:space="preserve"> </w:t>
            </w:r>
            <w:r w:rsidRPr="00EC34A2">
              <w:rPr>
                <w:rFonts w:ascii="Arial" w:hAnsi="Arial" w:cs="Arial"/>
                <w:b/>
                <w:bCs/>
                <w:color w:val="000000" w:themeColor="text1"/>
              </w:rPr>
              <w:t>1.</w:t>
            </w:r>
            <w:r w:rsidRPr="00EC34A2">
              <w:rPr>
                <w:rFonts w:ascii="Arial" w:hAnsi="Arial" w:cs="Arial"/>
                <w:color w:val="000000" w:themeColor="text1"/>
              </w:rPr>
              <w:t xml:space="preserve"> </w:t>
            </w:r>
            <w:r w:rsidRPr="00EC34A2">
              <w:rPr>
                <w:rFonts w:ascii="Arial" w:eastAsia="Calibri" w:hAnsi="Arial" w:cs="Arial"/>
                <w:color w:val="000000"/>
                <w:lang w:val="es-CO"/>
              </w:rPr>
              <w:t xml:space="preserve">Los principios especiales </w:t>
            </w:r>
            <w:r w:rsidRPr="00D90C83">
              <w:rPr>
                <w:rFonts w:ascii="Arial" w:eastAsia="Calibri" w:hAnsi="Arial" w:cs="Arial"/>
                <w:b/>
                <w:bCs/>
                <w:color w:val="000000"/>
                <w:u w:val="single"/>
                <w:lang w:val="es-CO"/>
              </w:rPr>
              <w:t>de la conciliación</w:t>
            </w:r>
            <w:r>
              <w:rPr>
                <w:rFonts w:ascii="Arial" w:eastAsia="Calibri" w:hAnsi="Arial" w:cs="Arial"/>
                <w:b/>
                <w:bCs/>
                <w:color w:val="000000"/>
                <w:lang w:val="es-CO"/>
              </w:rPr>
              <w:t xml:space="preserve"> </w:t>
            </w:r>
            <w:r w:rsidRPr="00EC34A2">
              <w:rPr>
                <w:rFonts w:ascii="Arial" w:eastAsia="Calibri" w:hAnsi="Arial" w:cs="Arial"/>
                <w:color w:val="000000"/>
                <w:lang w:val="es-CO"/>
              </w:rPr>
              <w:t>en materia contencioso administrativa son aplicables al momento de estudiar la aprobación de los acuerdos conciliatorios por parte del juez de lo contencioso administrativo</w:t>
            </w:r>
          </w:p>
          <w:p w14:paraId="72F7880B" w14:textId="77777777" w:rsidR="00AB052C" w:rsidRPr="00B556BE" w:rsidRDefault="00AB052C" w:rsidP="00631B49">
            <w:pPr>
              <w:jc w:val="both"/>
              <w:rPr>
                <w:rFonts w:ascii="Arial" w:eastAsia="Calibri" w:hAnsi="Arial" w:cs="Arial"/>
                <w:b/>
                <w:bCs/>
                <w:color w:val="000000" w:themeColor="text1"/>
                <w:lang w:val="es-CO"/>
              </w:rPr>
            </w:pPr>
          </w:p>
          <w:p w14:paraId="1D2B0DFA"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w:t>
            </w:r>
            <w:r>
              <w:rPr>
                <w:rFonts w:ascii="Arial" w:eastAsia="Calibri" w:hAnsi="Arial" w:cs="Arial"/>
                <w:b/>
                <w:bCs/>
                <w:color w:val="000000" w:themeColor="text1"/>
                <w:lang w:val="es-CO"/>
              </w:rPr>
              <w:t xml:space="preserve"> 2</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 xml:space="preserve">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w:t>
            </w:r>
            <w:r w:rsidRPr="00B556BE">
              <w:rPr>
                <w:rFonts w:ascii="Arial" w:eastAsia="Calibri" w:hAnsi="Arial" w:cs="Arial"/>
                <w:color w:val="000000" w:themeColor="text1"/>
                <w:lang w:val="es-CO"/>
              </w:rPr>
              <w:lastRenderedPageBreak/>
              <w:t>materia de uso de las tecnologías de la información y las comunicaciones.</w:t>
            </w:r>
          </w:p>
          <w:p w14:paraId="17C3EC97" w14:textId="77777777" w:rsidR="00AB052C" w:rsidRPr="00B556BE" w:rsidRDefault="00AB052C" w:rsidP="00631B49">
            <w:pPr>
              <w:jc w:val="both"/>
              <w:rPr>
                <w:rFonts w:ascii="Arial" w:eastAsia="Calibri" w:hAnsi="Arial" w:cs="Arial"/>
                <w:color w:val="000000" w:themeColor="text1"/>
                <w:lang w:val="es-CO"/>
              </w:rPr>
            </w:pPr>
          </w:p>
          <w:p w14:paraId="52581C3E" w14:textId="77777777" w:rsidR="00AB052C" w:rsidRPr="00B556BE" w:rsidRDefault="00AB052C" w:rsidP="00631B49">
            <w:pPr>
              <w:jc w:val="both"/>
              <w:rPr>
                <w:rFonts w:ascii="Arial" w:hAnsi="Arial" w:cs="Arial"/>
                <w:color w:val="000000" w:themeColor="text1"/>
                <w:lang w:val="es-ES"/>
              </w:rPr>
            </w:pPr>
            <w:r w:rsidRPr="00B556BE">
              <w:rPr>
                <w:rFonts w:ascii="Arial" w:eastAsia="Calibri" w:hAnsi="Arial" w:cs="Arial"/>
                <w:color w:val="000000" w:themeColor="text1"/>
                <w:lang w:val="es-CO"/>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tc>
        <w:tc>
          <w:tcPr>
            <w:tcW w:w="2835" w:type="dxa"/>
          </w:tcPr>
          <w:p w14:paraId="194069FE"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572EE53A" w14:textId="77777777" w:rsidR="00AB052C" w:rsidRDefault="00AB052C" w:rsidP="00631B49">
            <w:pPr>
              <w:jc w:val="both"/>
              <w:rPr>
                <w:rFonts w:ascii="Arial" w:hAnsi="Arial" w:cs="Arial"/>
                <w:color w:val="000000" w:themeColor="text1"/>
                <w:lang w:val="es-ES"/>
              </w:rPr>
            </w:pPr>
          </w:p>
          <w:p w14:paraId="3D1CC580"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Se retira la frase “</w:t>
            </w:r>
            <w:r w:rsidRPr="001D10EE">
              <w:rPr>
                <w:rFonts w:ascii="Arial" w:hAnsi="Arial" w:cs="Arial"/>
                <w:i/>
                <w:iCs/>
                <w:color w:val="000000" w:themeColor="text1"/>
                <w:lang w:val="es-ES"/>
              </w:rPr>
              <w:t>así como los derechos mínimos e intransigibles</w:t>
            </w:r>
            <w:r>
              <w:rPr>
                <w:rFonts w:ascii="Arial" w:hAnsi="Arial" w:cs="Arial"/>
                <w:color w:val="000000" w:themeColor="text1"/>
                <w:lang w:val="es-ES"/>
              </w:rPr>
              <w:t xml:space="preserve">” del título y del contenido del numeral 2 de este artículo, para evitar interpretaciones jurídicas innecesarias, en tanto el concepto de “derechos ciertos e indiscutibles” contenido en el mismo numeral, encierra el concepto de “derechos mínimos e intransigibles </w:t>
            </w:r>
          </w:p>
          <w:p w14:paraId="13D19AC4" w14:textId="77777777" w:rsidR="00AB052C" w:rsidRDefault="00AB052C" w:rsidP="00631B49">
            <w:pPr>
              <w:jc w:val="both"/>
              <w:rPr>
                <w:rFonts w:ascii="Arial" w:hAnsi="Arial" w:cs="Arial"/>
                <w:color w:val="000000" w:themeColor="text1"/>
                <w:lang w:val="es-ES"/>
              </w:rPr>
            </w:pPr>
          </w:p>
          <w:p w14:paraId="6B2B0DD1"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Se incluye la palabra “</w:t>
            </w:r>
            <w:r w:rsidRPr="001D10EE">
              <w:rPr>
                <w:rFonts w:ascii="Arial" w:hAnsi="Arial" w:cs="Arial"/>
                <w:b/>
                <w:bCs/>
                <w:color w:val="000000" w:themeColor="text1"/>
                <w:lang w:val="es-ES"/>
              </w:rPr>
              <w:t>de la conciliación</w:t>
            </w:r>
            <w:r>
              <w:rPr>
                <w:rFonts w:ascii="Arial" w:hAnsi="Arial" w:cs="Arial"/>
                <w:color w:val="000000" w:themeColor="text1"/>
                <w:lang w:val="es-ES"/>
              </w:rPr>
              <w:t xml:space="preserve">” en el parágrafo primero de este artículo para relevar que al evaluar el acuerdo conciliatorio, el juez de lo contencioso administrativo deberá aplicar los principios de la conciliación descritos en este artículo.  </w:t>
            </w:r>
          </w:p>
        </w:tc>
      </w:tr>
      <w:tr w:rsidR="00102861" w:rsidRPr="00B556BE" w14:paraId="09C0169F" w14:textId="77777777" w:rsidTr="00102861">
        <w:tc>
          <w:tcPr>
            <w:tcW w:w="3261" w:type="dxa"/>
          </w:tcPr>
          <w:p w14:paraId="2E702627" w14:textId="77777777" w:rsidR="00AB052C" w:rsidRPr="00B556BE" w:rsidRDefault="00AB052C" w:rsidP="00631B49">
            <w:pPr>
              <w:jc w:val="both"/>
              <w:rPr>
                <w:rFonts w:ascii="Arial" w:eastAsia="Times New Roman" w:hAnsi="Arial" w:cs="Arial"/>
                <w:color w:val="000000" w:themeColor="text1"/>
                <w:lang w:eastAsia="es-CO"/>
              </w:rPr>
            </w:pPr>
            <w:r w:rsidRPr="00B556BE">
              <w:rPr>
                <w:rFonts w:ascii="Arial" w:hAnsi="Arial" w:cs="Arial"/>
                <w:b/>
                <w:bCs/>
                <w:color w:val="000000" w:themeColor="text1"/>
              </w:rPr>
              <w:lastRenderedPageBreak/>
              <w:t xml:space="preserve">Artículo </w:t>
            </w:r>
            <w:r w:rsidRPr="00EC34A2">
              <w:rPr>
                <w:rFonts w:ascii="Arial" w:hAnsi="Arial" w:cs="Arial"/>
                <w:b/>
                <w:bCs/>
                <w:color w:val="000000" w:themeColor="text1"/>
              </w:rPr>
              <w:t>89</w:t>
            </w:r>
            <w:r w:rsidRPr="00B556BE">
              <w:rPr>
                <w:rFonts w:ascii="Arial" w:hAnsi="Arial" w:cs="Arial"/>
                <w:color w:val="000000" w:themeColor="text1"/>
              </w:rPr>
              <w:t xml:space="preserve">. </w:t>
            </w:r>
            <w:r w:rsidRPr="00B556BE">
              <w:rPr>
                <w:rFonts w:ascii="Arial" w:hAnsi="Arial" w:cs="Arial"/>
                <w:i/>
                <w:iCs/>
                <w:color w:val="000000" w:themeColor="text1"/>
              </w:rPr>
              <w:t>Conciliación extrajudicial como requisito de procedibilidad</w:t>
            </w:r>
            <w:r w:rsidRPr="00B556BE">
              <w:rPr>
                <w:rFonts w:ascii="Arial" w:hAnsi="Arial" w:cs="Arial"/>
                <w:color w:val="000000" w:themeColor="text1"/>
              </w:rPr>
              <w:t xml:space="preserve">. </w:t>
            </w:r>
            <w:r w:rsidRPr="00B556BE">
              <w:rPr>
                <w:rFonts w:ascii="Arial" w:eastAsia="Times New Roman" w:hAnsi="Arial" w:cs="Arial"/>
                <w:color w:val="000000" w:themeColor="text1"/>
                <w:lang w:eastAsia="es-CO"/>
              </w:rPr>
              <w:t>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1F747BD0" w14:textId="77777777" w:rsidR="00AB052C" w:rsidRDefault="00AB052C" w:rsidP="00631B49">
            <w:pPr>
              <w:jc w:val="both"/>
              <w:rPr>
                <w:rFonts w:ascii="Arial" w:hAnsi="Arial" w:cs="Arial"/>
                <w:color w:val="000000" w:themeColor="text1"/>
              </w:rPr>
            </w:pPr>
          </w:p>
          <w:p w14:paraId="52BEA5A4" w14:textId="77777777" w:rsidR="00AB052C" w:rsidRPr="00EC34A2" w:rsidRDefault="00AB052C" w:rsidP="00631B49">
            <w:pPr>
              <w:jc w:val="both"/>
              <w:rPr>
                <w:rFonts w:ascii="Arial" w:hAnsi="Arial" w:cs="Arial"/>
                <w:bCs/>
                <w:color w:val="000000" w:themeColor="text1"/>
              </w:rPr>
            </w:pPr>
            <w:r w:rsidRPr="00EC34A2">
              <w:rPr>
                <w:rFonts w:ascii="Arial" w:hAnsi="Arial" w:cs="Arial"/>
                <w:bCs/>
                <w:color w:val="000000" w:themeColor="text1"/>
              </w:rPr>
              <w:t xml:space="preserve">El trámite de la conciliación extrajudicial en asuntos </w:t>
            </w:r>
            <w:r w:rsidRPr="00EC34A2">
              <w:rPr>
                <w:rFonts w:ascii="Arial" w:hAnsi="Arial" w:cs="Arial"/>
                <w:bCs/>
                <w:color w:val="000000" w:themeColor="text1"/>
              </w:rPr>
              <w:lastRenderedPageBreak/>
              <w:t>contencioso administrativos no será necesario para efectos de acudir ante tribunales arbitrales encargados de resolver controversias derivadas de contratos estatales.</w:t>
            </w:r>
          </w:p>
          <w:p w14:paraId="76E55E90" w14:textId="77777777" w:rsidR="00AB052C" w:rsidRPr="00EC34A2" w:rsidRDefault="00AB052C" w:rsidP="00631B49">
            <w:pPr>
              <w:jc w:val="both"/>
              <w:rPr>
                <w:rFonts w:ascii="Arial" w:hAnsi="Arial" w:cs="Arial"/>
                <w:bCs/>
                <w:color w:val="000000" w:themeColor="text1"/>
              </w:rPr>
            </w:pPr>
          </w:p>
          <w:p w14:paraId="5869C048" w14:textId="77777777" w:rsidR="00AB052C" w:rsidRPr="00EC34A2" w:rsidRDefault="00AB052C" w:rsidP="00631B49">
            <w:pPr>
              <w:jc w:val="both"/>
              <w:rPr>
                <w:rFonts w:ascii="Arial" w:hAnsi="Arial" w:cs="Arial"/>
                <w:bCs/>
                <w:color w:val="000000" w:themeColor="text1"/>
                <w:lang w:val="es-ES"/>
              </w:rPr>
            </w:pPr>
            <w:r w:rsidRPr="00EC34A2">
              <w:rPr>
                <w:rFonts w:ascii="Arial" w:hAnsi="Arial" w:cs="Arial"/>
                <w:bCs/>
                <w:color w:val="000000" w:themeColor="text1"/>
                <w:lang w:val="es-ES"/>
              </w:rPr>
              <w:t>La ausencia del agotamiento del requisito de procedibilidad dará lugar al rechazo de plano de la demanda por parte del juez de conocimiento.</w:t>
            </w:r>
          </w:p>
          <w:p w14:paraId="6C0281AA" w14:textId="77777777" w:rsidR="00AB052C" w:rsidRPr="00EC34A2" w:rsidRDefault="00AB052C" w:rsidP="00631B49">
            <w:pPr>
              <w:jc w:val="both"/>
              <w:rPr>
                <w:rFonts w:ascii="Arial" w:hAnsi="Arial" w:cs="Arial"/>
                <w:bCs/>
                <w:color w:val="000000" w:themeColor="text1"/>
              </w:rPr>
            </w:pPr>
            <w:r w:rsidRPr="00EC34A2">
              <w:rPr>
                <w:rFonts w:ascii="Arial" w:hAnsi="Arial" w:cs="Arial"/>
                <w:bCs/>
                <w:color w:val="000000" w:themeColor="text1"/>
              </w:rPr>
              <w:t>En los demás asuntos podrá adelantarse la conciliación extrajudicial siempre y cuando no se encuentre expresamente prohibida.</w:t>
            </w:r>
          </w:p>
          <w:p w14:paraId="37354C19" w14:textId="77777777" w:rsidR="00AB052C" w:rsidRDefault="00AB052C" w:rsidP="00631B49">
            <w:pPr>
              <w:jc w:val="both"/>
              <w:rPr>
                <w:rFonts w:ascii="Arial" w:hAnsi="Arial" w:cs="Arial"/>
                <w:color w:val="000000" w:themeColor="text1"/>
              </w:rPr>
            </w:pPr>
          </w:p>
          <w:p w14:paraId="12B51FF2" w14:textId="77777777" w:rsidR="00AB052C" w:rsidRPr="00EC34A2" w:rsidRDefault="00AB052C" w:rsidP="00631B49">
            <w:pPr>
              <w:spacing w:line="276" w:lineRule="auto"/>
              <w:jc w:val="both"/>
              <w:rPr>
                <w:rFonts w:ascii="Arial" w:hAnsi="Arial" w:cs="Arial"/>
                <w:bCs/>
                <w:color w:val="000000"/>
              </w:rPr>
            </w:pPr>
            <w:r w:rsidRPr="00EC34A2">
              <w:rPr>
                <w:rFonts w:ascii="Arial" w:hAnsi="Arial" w:cs="Arial"/>
                <w:bCs/>
                <w:color w:val="000000"/>
              </w:rPr>
              <w:t xml:space="preserve">Con el uso de las tecnologías de la información y las comunicaciones, en el trámite de conciliación extrajudicial contencioso administrativa se deberá aumentar, profundizar y hacer eficiente y eficaz el aprovechamiento de los datos, con la finalidad de generar valor social y económico, en el marco de lo establecido en la Ley 1581 de 2012. </w:t>
            </w:r>
          </w:p>
          <w:p w14:paraId="4997379E" w14:textId="77777777" w:rsidR="00AB052C" w:rsidRPr="00EC4631" w:rsidRDefault="00AB052C" w:rsidP="00631B49">
            <w:pPr>
              <w:spacing w:line="276" w:lineRule="auto"/>
              <w:jc w:val="both"/>
              <w:rPr>
                <w:rFonts w:ascii="Arial" w:hAnsi="Arial" w:cs="Arial"/>
                <w:b/>
                <w:color w:val="FF0000"/>
                <w:u w:val="single"/>
              </w:rPr>
            </w:pPr>
          </w:p>
          <w:p w14:paraId="493D84C9" w14:textId="77777777" w:rsidR="00AB052C" w:rsidRDefault="00AB052C" w:rsidP="00631B49">
            <w:pPr>
              <w:jc w:val="both"/>
              <w:rPr>
                <w:rFonts w:ascii="Arial" w:hAnsi="Arial" w:cs="Arial"/>
                <w:color w:val="000000"/>
              </w:rPr>
            </w:pPr>
            <w:r w:rsidRPr="00F20551">
              <w:rPr>
                <w:rFonts w:ascii="Arial" w:hAnsi="Arial" w:cs="Arial"/>
                <w:b/>
                <w:bCs/>
                <w:color w:val="000000"/>
              </w:rPr>
              <w:lastRenderedPageBreak/>
              <w:t>Parágrafo.</w:t>
            </w:r>
            <w:r w:rsidRPr="00EC34A2">
              <w:rPr>
                <w:rFonts w:ascii="Arial" w:hAnsi="Arial" w:cs="Arial"/>
                <w:color w:val="000000"/>
              </w:rPr>
              <w:t xml:space="preserve"> La conciliación será requisito de procedibilidad en los eventos en que ambas partes sean entidades públicas.</w:t>
            </w:r>
          </w:p>
          <w:p w14:paraId="581BEB6F" w14:textId="77777777" w:rsidR="00AB052C" w:rsidRPr="00F20551" w:rsidRDefault="00AB052C" w:rsidP="00631B49">
            <w:pPr>
              <w:jc w:val="both"/>
              <w:rPr>
                <w:rFonts w:ascii="Arial" w:hAnsi="Arial" w:cs="Arial"/>
                <w:color w:val="000000"/>
              </w:rPr>
            </w:pPr>
          </w:p>
        </w:tc>
        <w:tc>
          <w:tcPr>
            <w:tcW w:w="3260" w:type="dxa"/>
          </w:tcPr>
          <w:p w14:paraId="4223E80D" w14:textId="77777777" w:rsidR="00AB052C" w:rsidRDefault="00AB052C" w:rsidP="00631B49">
            <w:pPr>
              <w:jc w:val="both"/>
              <w:rPr>
                <w:rFonts w:ascii="Arial" w:eastAsia="Times New Roman" w:hAnsi="Arial" w:cs="Arial"/>
                <w:color w:val="000000" w:themeColor="text1"/>
                <w:lang w:eastAsia="es-CO"/>
              </w:rPr>
            </w:pPr>
            <w:r w:rsidRPr="00B556BE">
              <w:rPr>
                <w:rFonts w:ascii="Arial" w:hAnsi="Arial" w:cs="Arial"/>
                <w:b/>
                <w:bCs/>
                <w:color w:val="000000" w:themeColor="text1"/>
              </w:rPr>
              <w:lastRenderedPageBreak/>
              <w:t xml:space="preserve">Artículo </w:t>
            </w:r>
            <w:r>
              <w:rPr>
                <w:rFonts w:ascii="Arial" w:hAnsi="Arial" w:cs="Arial"/>
                <w:b/>
                <w:bCs/>
                <w:color w:val="000000" w:themeColor="text1"/>
              </w:rPr>
              <w:t>90</w:t>
            </w:r>
            <w:r w:rsidRPr="00B556BE">
              <w:rPr>
                <w:rFonts w:ascii="Arial" w:hAnsi="Arial" w:cs="Arial"/>
                <w:color w:val="000000" w:themeColor="text1"/>
              </w:rPr>
              <w:t xml:space="preserve">. </w:t>
            </w:r>
            <w:r w:rsidRPr="00B556BE">
              <w:rPr>
                <w:rFonts w:ascii="Arial" w:hAnsi="Arial" w:cs="Arial"/>
                <w:i/>
                <w:iCs/>
                <w:color w:val="000000" w:themeColor="text1"/>
              </w:rPr>
              <w:t>Conciliación extrajudicial como requisito de procedibilidad</w:t>
            </w:r>
            <w:r w:rsidRPr="00B556BE">
              <w:rPr>
                <w:rFonts w:ascii="Arial" w:hAnsi="Arial" w:cs="Arial"/>
                <w:color w:val="000000" w:themeColor="text1"/>
              </w:rPr>
              <w:t xml:space="preserve">. </w:t>
            </w:r>
            <w:r w:rsidRPr="00B556BE">
              <w:rPr>
                <w:rFonts w:ascii="Arial" w:eastAsia="Times New Roman" w:hAnsi="Arial" w:cs="Arial"/>
                <w:color w:val="000000" w:themeColor="text1"/>
                <w:lang w:eastAsia="es-CO"/>
              </w:rPr>
              <w:t>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768A15AF" w14:textId="77777777" w:rsidR="00AB052C" w:rsidRDefault="00AB052C" w:rsidP="00631B49">
            <w:pPr>
              <w:jc w:val="both"/>
              <w:rPr>
                <w:rFonts w:ascii="Arial" w:eastAsia="Times New Roman" w:hAnsi="Arial" w:cs="Arial"/>
                <w:color w:val="000000" w:themeColor="text1"/>
                <w:lang w:eastAsia="es-CO"/>
              </w:rPr>
            </w:pPr>
          </w:p>
          <w:p w14:paraId="2A6EC80C" w14:textId="77777777" w:rsidR="00AB052C" w:rsidRPr="001D10EE" w:rsidRDefault="00AB052C" w:rsidP="00631B49">
            <w:pPr>
              <w:jc w:val="both"/>
              <w:rPr>
                <w:rFonts w:ascii="Arial" w:hAnsi="Arial" w:cs="Arial"/>
                <w:b/>
                <w:bCs/>
                <w:color w:val="000000" w:themeColor="text1"/>
                <w:u w:val="single"/>
                <w:lang w:eastAsia="es-CO"/>
              </w:rPr>
            </w:pPr>
            <w:bookmarkStart w:id="12" w:name="_Hlk100052411"/>
            <w:r w:rsidRPr="001D10EE">
              <w:rPr>
                <w:rFonts w:ascii="Arial" w:hAnsi="Arial" w:cs="Arial"/>
                <w:b/>
                <w:bCs/>
                <w:color w:val="000000" w:themeColor="text1"/>
                <w:u w:val="single"/>
                <w:lang w:eastAsia="es-CO"/>
              </w:rPr>
              <w:t xml:space="preserve">En la conciliación extrajudicial en asuntos </w:t>
            </w:r>
            <w:r w:rsidRPr="001D10EE">
              <w:rPr>
                <w:rFonts w:ascii="Arial" w:hAnsi="Arial" w:cs="Arial"/>
                <w:b/>
                <w:bCs/>
                <w:color w:val="000000" w:themeColor="text1"/>
                <w:u w:val="single"/>
                <w:lang w:eastAsia="es-CO"/>
              </w:rPr>
              <w:lastRenderedPageBreak/>
              <w:t xml:space="preserve">laborales y de la seguridad social, se dará aplicación a lo previsto en  los incisos 4 y  5 del artículo 87 de la presente ley. </w:t>
            </w:r>
          </w:p>
          <w:bookmarkEnd w:id="12"/>
          <w:p w14:paraId="76FD365E" w14:textId="77777777" w:rsidR="00AB052C" w:rsidRPr="00B556BE" w:rsidRDefault="00AB052C" w:rsidP="00631B49">
            <w:pPr>
              <w:jc w:val="both"/>
              <w:rPr>
                <w:rFonts w:ascii="Arial" w:eastAsia="Times New Roman" w:hAnsi="Arial" w:cs="Arial"/>
                <w:color w:val="000000" w:themeColor="text1"/>
                <w:lang w:eastAsia="es-CO"/>
              </w:rPr>
            </w:pPr>
          </w:p>
          <w:p w14:paraId="6B1BB553" w14:textId="77777777" w:rsidR="00AB052C" w:rsidRDefault="00AB052C" w:rsidP="00631B49">
            <w:pPr>
              <w:jc w:val="both"/>
              <w:rPr>
                <w:rFonts w:ascii="Arial" w:hAnsi="Arial" w:cs="Arial"/>
                <w:color w:val="000000" w:themeColor="text1"/>
              </w:rPr>
            </w:pPr>
          </w:p>
          <w:p w14:paraId="210810B0" w14:textId="77777777" w:rsidR="00AB052C" w:rsidRPr="001D10EE" w:rsidRDefault="00AB052C" w:rsidP="00631B49">
            <w:pPr>
              <w:jc w:val="both"/>
              <w:rPr>
                <w:rFonts w:ascii="Arial" w:hAnsi="Arial" w:cs="Arial"/>
                <w:b/>
                <w:strike/>
                <w:color w:val="000000" w:themeColor="text1"/>
              </w:rPr>
            </w:pPr>
            <w:r w:rsidRPr="001D10EE">
              <w:rPr>
                <w:rFonts w:ascii="Arial" w:hAnsi="Arial" w:cs="Arial"/>
                <w:b/>
                <w:strike/>
                <w:color w:val="000000" w:themeColor="text1"/>
              </w:rPr>
              <w:t>El trámite de la conciliación extrajudicial en asuntos contencioso administrativos no será necesario para efectos de acudir ante tribunales arbitrales encargados de resolver controversias derivadas de contratos estatales.</w:t>
            </w:r>
          </w:p>
          <w:p w14:paraId="4D74FA31" w14:textId="77777777" w:rsidR="00AB052C" w:rsidRPr="00EC34A2" w:rsidRDefault="00AB052C" w:rsidP="00631B49">
            <w:pPr>
              <w:jc w:val="both"/>
              <w:rPr>
                <w:rFonts w:ascii="Arial" w:hAnsi="Arial" w:cs="Arial"/>
                <w:bCs/>
                <w:color w:val="000000" w:themeColor="text1"/>
              </w:rPr>
            </w:pPr>
          </w:p>
          <w:p w14:paraId="1BAF03DE" w14:textId="77777777" w:rsidR="00AB052C" w:rsidRPr="00EC34A2" w:rsidRDefault="00AB052C" w:rsidP="00631B49">
            <w:pPr>
              <w:jc w:val="both"/>
              <w:rPr>
                <w:rFonts w:ascii="Arial" w:hAnsi="Arial" w:cs="Arial"/>
                <w:bCs/>
                <w:color w:val="000000" w:themeColor="text1"/>
                <w:lang w:val="es-ES"/>
              </w:rPr>
            </w:pPr>
            <w:r w:rsidRPr="00EC34A2">
              <w:rPr>
                <w:rFonts w:ascii="Arial" w:hAnsi="Arial" w:cs="Arial"/>
                <w:bCs/>
                <w:color w:val="000000" w:themeColor="text1"/>
                <w:lang w:val="es-ES"/>
              </w:rPr>
              <w:t>La ausencia del agotamiento del requisito de procedibilidad dará lugar al rechazo de plano de la demanda por parte del juez de conocimiento.</w:t>
            </w:r>
          </w:p>
          <w:p w14:paraId="24341BDD" w14:textId="77777777" w:rsidR="00AB052C" w:rsidRPr="00EC34A2" w:rsidRDefault="00AB052C" w:rsidP="00631B49">
            <w:pPr>
              <w:jc w:val="both"/>
              <w:rPr>
                <w:rFonts w:ascii="Arial" w:hAnsi="Arial" w:cs="Arial"/>
                <w:bCs/>
                <w:color w:val="000000" w:themeColor="text1"/>
              </w:rPr>
            </w:pPr>
            <w:r w:rsidRPr="00EC34A2">
              <w:rPr>
                <w:rFonts w:ascii="Arial" w:hAnsi="Arial" w:cs="Arial"/>
                <w:bCs/>
                <w:color w:val="000000" w:themeColor="text1"/>
              </w:rPr>
              <w:t>En los demás asuntos podrá adelantarse la conciliación extrajudicial siempre y cuando no se encuentre expresamente prohibida.</w:t>
            </w:r>
          </w:p>
          <w:p w14:paraId="7E1DBA4F" w14:textId="77777777" w:rsidR="00AB052C" w:rsidRDefault="00AB052C" w:rsidP="00631B49">
            <w:pPr>
              <w:jc w:val="both"/>
              <w:rPr>
                <w:rFonts w:ascii="Arial" w:hAnsi="Arial" w:cs="Arial"/>
                <w:color w:val="000000" w:themeColor="text1"/>
              </w:rPr>
            </w:pPr>
          </w:p>
          <w:p w14:paraId="55815E69" w14:textId="77777777" w:rsidR="00AB052C" w:rsidRPr="00EC34A2" w:rsidRDefault="00AB052C" w:rsidP="00631B49">
            <w:pPr>
              <w:spacing w:line="276" w:lineRule="auto"/>
              <w:jc w:val="both"/>
              <w:rPr>
                <w:rFonts w:ascii="Arial" w:hAnsi="Arial" w:cs="Arial"/>
                <w:bCs/>
                <w:color w:val="000000"/>
              </w:rPr>
            </w:pPr>
            <w:r w:rsidRPr="00EC34A2">
              <w:rPr>
                <w:rFonts w:ascii="Arial" w:hAnsi="Arial" w:cs="Arial"/>
                <w:bCs/>
                <w:color w:val="000000"/>
              </w:rPr>
              <w:t xml:space="preserve">Con el uso de las tecnologías de la información y las comunicaciones, en el trámite de conciliación extrajudicial contencioso administrativa se deberá </w:t>
            </w:r>
            <w:r w:rsidRPr="00EC34A2">
              <w:rPr>
                <w:rFonts w:ascii="Arial" w:hAnsi="Arial" w:cs="Arial"/>
                <w:bCs/>
                <w:color w:val="000000"/>
              </w:rPr>
              <w:lastRenderedPageBreak/>
              <w:t xml:space="preserve">aumentar, profundizar y hacer eficiente y eficaz el aprovechamiento de los datos, con la finalidad de generar valor social y económico, en el marco de lo establecido en la Ley 1581 de 2012. </w:t>
            </w:r>
          </w:p>
          <w:p w14:paraId="5F0FC9C5" w14:textId="77777777" w:rsidR="00AB052C" w:rsidRPr="00EC4631" w:rsidRDefault="00AB052C" w:rsidP="00631B49">
            <w:pPr>
              <w:spacing w:line="276" w:lineRule="auto"/>
              <w:jc w:val="both"/>
              <w:rPr>
                <w:rFonts w:ascii="Arial" w:hAnsi="Arial" w:cs="Arial"/>
                <w:b/>
                <w:color w:val="FF0000"/>
                <w:u w:val="single"/>
              </w:rPr>
            </w:pPr>
          </w:p>
          <w:p w14:paraId="7BBC6C6B" w14:textId="77777777" w:rsidR="00AB052C" w:rsidRDefault="00AB052C" w:rsidP="00631B49">
            <w:pPr>
              <w:jc w:val="both"/>
              <w:rPr>
                <w:rFonts w:ascii="Arial" w:hAnsi="Arial" w:cs="Arial"/>
                <w:color w:val="000000"/>
              </w:rPr>
            </w:pPr>
            <w:r w:rsidRPr="00F20551">
              <w:rPr>
                <w:rFonts w:ascii="Arial" w:hAnsi="Arial" w:cs="Arial"/>
                <w:b/>
                <w:bCs/>
                <w:color w:val="000000"/>
              </w:rPr>
              <w:t>Parágrafo.</w:t>
            </w:r>
            <w:r w:rsidRPr="00EC34A2">
              <w:rPr>
                <w:rFonts w:ascii="Arial" w:hAnsi="Arial" w:cs="Arial"/>
                <w:color w:val="000000"/>
              </w:rPr>
              <w:t xml:space="preserve"> La conciliación será requisito de procedibilidad en los eventos en que ambas partes sean entidades públicas.</w:t>
            </w:r>
          </w:p>
          <w:p w14:paraId="06984D9E" w14:textId="77777777" w:rsidR="00AB052C" w:rsidRPr="00B556BE" w:rsidRDefault="00AB052C" w:rsidP="00631B49">
            <w:pPr>
              <w:jc w:val="both"/>
              <w:rPr>
                <w:rFonts w:ascii="Arial" w:hAnsi="Arial" w:cs="Arial"/>
                <w:color w:val="000000" w:themeColor="text1"/>
              </w:rPr>
            </w:pPr>
          </w:p>
        </w:tc>
        <w:tc>
          <w:tcPr>
            <w:tcW w:w="2835" w:type="dxa"/>
          </w:tcPr>
          <w:p w14:paraId="1BE66CE9"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71ECD732" w14:textId="77777777" w:rsidR="00AB052C" w:rsidRDefault="00AB052C" w:rsidP="00631B49">
            <w:pPr>
              <w:jc w:val="both"/>
              <w:rPr>
                <w:rFonts w:ascii="Arial" w:hAnsi="Arial" w:cs="Arial"/>
                <w:color w:val="000000" w:themeColor="text1"/>
                <w:lang w:val="es-ES"/>
              </w:rPr>
            </w:pPr>
          </w:p>
          <w:p w14:paraId="26088DFB"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En línea de las modificaciones propuestas sobre la conciliación en materia laboral, se inserta un inciso 2 que remite a lo indicado previamente en los incisos 4 y 5 del artículo 87 sobre la posibilidad de conciliar sin tener que renunciar a a derechos ciertos e indiscutibles, sino con miras a solucionar el </w:t>
            </w:r>
            <w:r>
              <w:rPr>
                <w:rFonts w:ascii="Arial" w:hAnsi="Arial" w:cs="Arial"/>
                <w:color w:val="000000" w:themeColor="text1"/>
                <w:lang w:val="es-ES"/>
              </w:rPr>
              <w:lastRenderedPageBreak/>
              <w:t>conflicto en el reconocimiento de éstos.</w:t>
            </w:r>
          </w:p>
          <w:p w14:paraId="313B908E" w14:textId="77777777" w:rsidR="00AB052C" w:rsidRDefault="00AB052C" w:rsidP="00631B49">
            <w:pPr>
              <w:jc w:val="both"/>
              <w:rPr>
                <w:rFonts w:ascii="Arial" w:hAnsi="Arial" w:cs="Arial"/>
                <w:color w:val="000000" w:themeColor="text1"/>
                <w:lang w:val="es-ES"/>
              </w:rPr>
            </w:pPr>
          </w:p>
          <w:p w14:paraId="55255E2B" w14:textId="77777777" w:rsidR="00AB052C" w:rsidRDefault="00AB052C" w:rsidP="00631B49">
            <w:pPr>
              <w:jc w:val="both"/>
              <w:rPr>
                <w:rFonts w:ascii="Arial" w:hAnsi="Arial" w:cs="Arial"/>
                <w:color w:val="000000" w:themeColor="text1"/>
                <w:lang w:val="es-ES"/>
              </w:rPr>
            </w:pPr>
          </w:p>
          <w:p w14:paraId="159A7582"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Se elimina el inciso segundo de este artículo porque se repite en el inciso final del artículo siguiente.</w:t>
            </w:r>
          </w:p>
          <w:p w14:paraId="619AC68E" w14:textId="77777777" w:rsidR="00AB052C" w:rsidRPr="00B556BE" w:rsidRDefault="00AB052C" w:rsidP="00631B49">
            <w:pPr>
              <w:jc w:val="both"/>
              <w:rPr>
                <w:rFonts w:ascii="Arial" w:hAnsi="Arial" w:cs="Arial"/>
                <w:color w:val="000000" w:themeColor="text1"/>
                <w:lang w:val="es-ES"/>
              </w:rPr>
            </w:pPr>
          </w:p>
        </w:tc>
      </w:tr>
      <w:tr w:rsidR="00102861" w:rsidRPr="00B556BE" w14:paraId="0DCD330C" w14:textId="77777777" w:rsidTr="00102861">
        <w:tc>
          <w:tcPr>
            <w:tcW w:w="3261" w:type="dxa"/>
          </w:tcPr>
          <w:p w14:paraId="29308DDB" w14:textId="77777777" w:rsidR="00AB052C" w:rsidRPr="00EC34A2" w:rsidRDefault="00AB052C" w:rsidP="00631B49">
            <w:pPr>
              <w:spacing w:line="276" w:lineRule="auto"/>
              <w:jc w:val="both"/>
              <w:rPr>
                <w:rFonts w:ascii="Arial" w:eastAsia="Times New Roman" w:hAnsi="Arial" w:cs="Arial"/>
                <w:lang w:val="es-CO" w:eastAsia="es-CO"/>
              </w:rPr>
            </w:pPr>
            <w:r w:rsidRPr="00B556BE">
              <w:rPr>
                <w:rFonts w:ascii="Arial" w:eastAsia="Calibri" w:hAnsi="Arial" w:cs="Arial"/>
                <w:b/>
                <w:bCs/>
                <w:color w:val="000000" w:themeColor="text1"/>
                <w:lang w:val="es-CO"/>
              </w:rPr>
              <w:lastRenderedPageBreak/>
              <w:t>Artículo 9</w:t>
            </w:r>
            <w:r>
              <w:rPr>
                <w:rFonts w:ascii="Arial" w:eastAsia="Calibri" w:hAnsi="Arial" w:cs="Arial"/>
                <w:b/>
                <w:bCs/>
                <w:color w:val="000000" w:themeColor="text1"/>
                <w:lang w:val="es-CO"/>
              </w:rPr>
              <w:t>0</w:t>
            </w:r>
            <w:r w:rsidRPr="00B556BE">
              <w:rPr>
                <w:rFonts w:ascii="Arial" w:eastAsia="Calibri" w:hAnsi="Arial" w:cs="Arial"/>
                <w:color w:val="000000" w:themeColor="text1"/>
                <w:lang w:val="es-CO"/>
              </w:rPr>
              <w:t xml:space="preserve">. </w:t>
            </w:r>
            <w:r w:rsidRPr="00EC34A2">
              <w:rPr>
                <w:rFonts w:ascii="Arial" w:hAnsi="Arial" w:cs="Arial"/>
                <w:i/>
                <w:color w:val="000000"/>
              </w:rPr>
              <w:t xml:space="preserve">Asuntos en los cuales es facultativo el agotamiento de la conciliación extrajudicial en materia contencioso administrativa. </w:t>
            </w:r>
            <w:r w:rsidRPr="00EC34A2">
              <w:rPr>
                <w:rFonts w:ascii="Arial" w:hAnsi="Arial" w:cs="Arial"/>
                <w:color w:val="000000"/>
              </w:rPr>
              <w:t xml:space="preserve">Será facultativo agotar la </w:t>
            </w:r>
            <w:r w:rsidRPr="00EC34A2">
              <w:rPr>
                <w:rFonts w:ascii="Arial" w:hAnsi="Arial" w:cs="Arial"/>
                <w:iCs/>
                <w:color w:val="000000"/>
              </w:rPr>
              <w:t>conciliación extrajudicial en materia contencioso administrativa,</w:t>
            </w:r>
            <w:r w:rsidRPr="00EC34A2">
              <w:rPr>
                <w:rFonts w:ascii="Arial" w:hAnsi="Arial" w:cs="Arial"/>
                <w:color w:val="000000"/>
              </w:rPr>
              <w:t xml:space="preserve"> en </w:t>
            </w:r>
            <w:r w:rsidRPr="00EC34A2">
              <w:rPr>
                <w:rFonts w:ascii="Arial" w:eastAsia="Times New Roman" w:hAnsi="Arial" w:cs="Arial"/>
                <w:lang w:val="es-CO" w:eastAsia="es-CO"/>
              </w:rPr>
              <w:t>los asuntos laborales y pensionales, en los procesos ejecutivos diferentes a los regulados en la Ley </w:t>
            </w:r>
            <w:hyperlink r:id="rId10" w:anchor="INICIO" w:history="1">
              <w:r w:rsidRPr="00EC34A2">
                <w:rPr>
                  <w:rFonts w:ascii="Arial" w:eastAsia="Times New Roman" w:hAnsi="Arial" w:cs="Arial"/>
                  <w:lang w:val="es-CO" w:eastAsia="es-CO"/>
                </w:rPr>
                <w:t>1551</w:t>
              </w:r>
            </w:hyperlink>
            <w:r w:rsidRPr="00EC34A2">
              <w:rPr>
                <w:rFonts w:ascii="Arial" w:eastAsia="Times New Roman" w:hAnsi="Arial" w:cs="Arial"/>
                <w:lang w:val="es-CO" w:eastAsia="es-CO"/>
              </w:rPr>
              <w:t xml:space="preserve"> de 2012, </w:t>
            </w:r>
            <w:r w:rsidRPr="00EC34A2">
              <w:rPr>
                <w:rFonts w:ascii="Arial" w:hAnsi="Arial" w:cs="Arial"/>
                <w:color w:val="000000"/>
              </w:rPr>
              <w:t>o la norma que la modifique o sustituya</w:t>
            </w:r>
            <w:r w:rsidRPr="00EC34A2">
              <w:rPr>
                <w:rFonts w:ascii="Arial" w:eastAsia="Times New Roman" w:hAnsi="Arial" w:cs="Arial"/>
                <w:lang w:val="es-CO" w:eastAsia="es-CO"/>
              </w:rPr>
              <w:t xml:space="preserve">, en los procesos en que el demandante pida </w:t>
            </w:r>
            <w:r w:rsidRPr="00EC34A2">
              <w:rPr>
                <w:rFonts w:ascii="Arial" w:eastAsia="Times New Roman" w:hAnsi="Arial" w:cs="Arial"/>
                <w:lang w:val="es-CO" w:eastAsia="es-CO"/>
              </w:rPr>
              <w:lastRenderedPageBreak/>
              <w:t xml:space="preserve">medidas cautelares de carácter patrimonial, en relación con el medio de control de repetición o cuando quien demande sea una entidad pública, salvo cuando sea obligatorio de acuerdo con el parágrafo del artículo 90 de la presente ley. </w:t>
            </w:r>
          </w:p>
          <w:p w14:paraId="46BED7F6" w14:textId="77777777" w:rsidR="00AB052C" w:rsidRPr="00EC34A2" w:rsidRDefault="00AB052C" w:rsidP="00631B49">
            <w:pPr>
              <w:spacing w:line="276" w:lineRule="auto"/>
              <w:jc w:val="both"/>
              <w:rPr>
                <w:rFonts w:ascii="Arial" w:hAnsi="Arial" w:cs="Arial"/>
                <w:color w:val="000000"/>
              </w:rPr>
            </w:pPr>
          </w:p>
          <w:p w14:paraId="226FC432" w14:textId="77777777" w:rsidR="00AB052C" w:rsidRPr="00EC34A2" w:rsidRDefault="00AB052C" w:rsidP="00631B49">
            <w:pPr>
              <w:spacing w:line="276" w:lineRule="auto"/>
              <w:jc w:val="both"/>
              <w:rPr>
                <w:rFonts w:ascii="Arial" w:eastAsia="Times New Roman" w:hAnsi="Arial" w:cs="Arial"/>
                <w:highlight w:val="yellow"/>
                <w:lang w:val="es-CO" w:eastAsia="es-CO"/>
              </w:rPr>
            </w:pPr>
            <w:r w:rsidRPr="00EC34A2">
              <w:rPr>
                <w:rFonts w:ascii="Arial" w:eastAsia="Times New Roman" w:hAnsi="Arial" w:cs="Arial"/>
                <w:lang w:val="es-CO" w:eastAsia="es-CO"/>
              </w:rPr>
              <w:t>En los demás asuntos podrá adelantarse la conciliación extrajudicial siempre y cuando no se encuentre expresamente prohibida en la ley.</w:t>
            </w:r>
          </w:p>
          <w:p w14:paraId="34C6851C" w14:textId="77777777" w:rsidR="00AB052C" w:rsidRPr="00EC34A2" w:rsidRDefault="00AB052C" w:rsidP="00631B49">
            <w:pPr>
              <w:spacing w:line="276" w:lineRule="auto"/>
              <w:jc w:val="both"/>
              <w:rPr>
                <w:rFonts w:ascii="Arial" w:hAnsi="Arial" w:cs="Arial"/>
                <w:color w:val="000000"/>
                <w:lang w:val="es-CO"/>
              </w:rPr>
            </w:pPr>
          </w:p>
          <w:p w14:paraId="3EED5FEF" w14:textId="77777777" w:rsidR="00AB052C" w:rsidRDefault="00AB052C" w:rsidP="00631B49">
            <w:pPr>
              <w:spacing w:line="276" w:lineRule="auto"/>
              <w:jc w:val="both"/>
              <w:rPr>
                <w:rFonts w:ascii="Arial" w:hAnsi="Arial" w:cs="Arial"/>
                <w:color w:val="000000"/>
              </w:rPr>
            </w:pPr>
            <w:r w:rsidRPr="00EC34A2">
              <w:rPr>
                <w:rFonts w:ascii="Arial" w:hAnsi="Arial" w:cs="Arial"/>
                <w:color w:val="000000"/>
              </w:rPr>
              <w:t>El trámite de la conciliación extrajudicial en asuntos contencioso administrativos no será necesario para efectos de acudir ante tribunales arbitrales encargados de resolver controversias derivadas de contratos estatales.</w:t>
            </w:r>
          </w:p>
          <w:p w14:paraId="338628B8" w14:textId="77777777" w:rsidR="00AB052C" w:rsidRPr="00F20551" w:rsidRDefault="00AB052C" w:rsidP="00631B49">
            <w:pPr>
              <w:spacing w:line="276" w:lineRule="auto"/>
              <w:jc w:val="both"/>
              <w:rPr>
                <w:rFonts w:ascii="Arial" w:hAnsi="Arial" w:cs="Arial"/>
                <w:color w:val="000000"/>
              </w:rPr>
            </w:pPr>
          </w:p>
        </w:tc>
        <w:tc>
          <w:tcPr>
            <w:tcW w:w="3260" w:type="dxa"/>
          </w:tcPr>
          <w:p w14:paraId="3CD4ECF7" w14:textId="77777777" w:rsidR="00AB052C" w:rsidRPr="00EC34A2" w:rsidRDefault="00AB052C" w:rsidP="00631B49">
            <w:pPr>
              <w:spacing w:line="276" w:lineRule="auto"/>
              <w:jc w:val="both"/>
              <w:rPr>
                <w:rFonts w:ascii="Arial" w:eastAsia="Times New Roman" w:hAnsi="Arial" w:cs="Arial"/>
                <w:lang w:val="es-CO" w:eastAsia="es-CO"/>
              </w:rPr>
            </w:pPr>
            <w:r w:rsidRPr="00B556BE">
              <w:rPr>
                <w:rFonts w:ascii="Arial" w:eastAsia="Calibri" w:hAnsi="Arial" w:cs="Arial"/>
                <w:b/>
                <w:bCs/>
                <w:color w:val="000000" w:themeColor="text1"/>
                <w:lang w:val="es-CO"/>
              </w:rPr>
              <w:lastRenderedPageBreak/>
              <w:t>Artículo 9</w:t>
            </w:r>
            <w:r>
              <w:rPr>
                <w:rFonts w:ascii="Arial" w:eastAsia="Calibri" w:hAnsi="Arial" w:cs="Arial"/>
                <w:b/>
                <w:bCs/>
                <w:color w:val="000000" w:themeColor="text1"/>
                <w:lang w:val="es-CO"/>
              </w:rPr>
              <w:t>1</w:t>
            </w:r>
            <w:r w:rsidRPr="00B556BE">
              <w:rPr>
                <w:rFonts w:ascii="Arial" w:eastAsia="Calibri" w:hAnsi="Arial" w:cs="Arial"/>
                <w:color w:val="000000" w:themeColor="text1"/>
                <w:lang w:val="es-CO"/>
              </w:rPr>
              <w:t xml:space="preserve">. </w:t>
            </w:r>
            <w:r w:rsidRPr="00EC34A2">
              <w:rPr>
                <w:rFonts w:ascii="Arial" w:hAnsi="Arial" w:cs="Arial"/>
                <w:i/>
                <w:color w:val="000000"/>
              </w:rPr>
              <w:t xml:space="preserve">Asuntos en los cuales es facultativo el agotamiento de la conciliación extrajudicial en materia contencioso administrativa. </w:t>
            </w:r>
            <w:r w:rsidRPr="00EC34A2">
              <w:rPr>
                <w:rFonts w:ascii="Arial" w:hAnsi="Arial" w:cs="Arial"/>
                <w:color w:val="000000"/>
              </w:rPr>
              <w:t xml:space="preserve">Será facultativo agotar la </w:t>
            </w:r>
            <w:r w:rsidRPr="00EC34A2">
              <w:rPr>
                <w:rFonts w:ascii="Arial" w:hAnsi="Arial" w:cs="Arial"/>
                <w:iCs/>
                <w:color w:val="000000"/>
              </w:rPr>
              <w:t>conciliación extrajudicial en materia contencioso administrativa,</w:t>
            </w:r>
            <w:r w:rsidRPr="00EC34A2">
              <w:rPr>
                <w:rFonts w:ascii="Arial" w:hAnsi="Arial" w:cs="Arial"/>
                <w:color w:val="000000"/>
              </w:rPr>
              <w:t xml:space="preserve"> </w:t>
            </w:r>
            <w:r w:rsidRPr="001D10EE">
              <w:rPr>
                <w:rFonts w:ascii="Arial" w:hAnsi="Arial" w:cs="Arial"/>
                <w:b/>
                <w:bCs/>
                <w:strike/>
                <w:color w:val="000000"/>
              </w:rPr>
              <w:t xml:space="preserve">en </w:t>
            </w:r>
            <w:r w:rsidRPr="001D10EE">
              <w:rPr>
                <w:rFonts w:ascii="Arial" w:eastAsia="Times New Roman" w:hAnsi="Arial" w:cs="Arial"/>
                <w:b/>
                <w:bCs/>
                <w:strike/>
                <w:lang w:val="es-CO" w:eastAsia="es-CO"/>
              </w:rPr>
              <w:t>los asuntos laborales y pensionales</w:t>
            </w:r>
            <w:r w:rsidRPr="00EC34A2">
              <w:rPr>
                <w:rFonts w:ascii="Arial" w:eastAsia="Times New Roman" w:hAnsi="Arial" w:cs="Arial"/>
                <w:lang w:val="es-CO" w:eastAsia="es-CO"/>
              </w:rPr>
              <w:t>, en los procesos ejecutivos diferentes a los regulados en la Ley </w:t>
            </w:r>
            <w:hyperlink r:id="rId11" w:anchor="INICIO" w:history="1">
              <w:r w:rsidRPr="00EC34A2">
                <w:rPr>
                  <w:rFonts w:ascii="Arial" w:eastAsia="Times New Roman" w:hAnsi="Arial" w:cs="Arial"/>
                  <w:lang w:val="es-CO" w:eastAsia="es-CO"/>
                </w:rPr>
                <w:t>1551</w:t>
              </w:r>
            </w:hyperlink>
            <w:r w:rsidRPr="00EC34A2">
              <w:rPr>
                <w:rFonts w:ascii="Arial" w:eastAsia="Times New Roman" w:hAnsi="Arial" w:cs="Arial"/>
                <w:lang w:val="es-CO" w:eastAsia="es-CO"/>
              </w:rPr>
              <w:t xml:space="preserve"> de 2012, </w:t>
            </w:r>
            <w:r w:rsidRPr="00EC34A2">
              <w:rPr>
                <w:rFonts w:ascii="Arial" w:hAnsi="Arial" w:cs="Arial"/>
                <w:color w:val="000000"/>
              </w:rPr>
              <w:t>o la norma que la modifique o sustituya</w:t>
            </w:r>
            <w:r w:rsidRPr="00EC34A2">
              <w:rPr>
                <w:rFonts w:ascii="Arial" w:eastAsia="Times New Roman" w:hAnsi="Arial" w:cs="Arial"/>
                <w:lang w:val="es-CO" w:eastAsia="es-CO"/>
              </w:rPr>
              <w:t xml:space="preserve">, en los procesos en que el demandante pida </w:t>
            </w:r>
            <w:r w:rsidRPr="00EC34A2">
              <w:rPr>
                <w:rFonts w:ascii="Arial" w:eastAsia="Times New Roman" w:hAnsi="Arial" w:cs="Arial"/>
                <w:lang w:val="es-CO" w:eastAsia="es-CO"/>
              </w:rPr>
              <w:lastRenderedPageBreak/>
              <w:t xml:space="preserve">medidas cautelares de carácter patrimonial, en relación con el medio de control de repetición o cuando quien demande sea una entidad pública, salvo cuando sea obligatorio de acuerdo con el parágrafo del artículo 90 de la presente ley. </w:t>
            </w:r>
          </w:p>
          <w:p w14:paraId="4F939C91" w14:textId="77777777" w:rsidR="00AB052C" w:rsidRPr="00EC34A2" w:rsidRDefault="00AB052C" w:rsidP="00631B49">
            <w:pPr>
              <w:spacing w:line="276" w:lineRule="auto"/>
              <w:jc w:val="both"/>
              <w:rPr>
                <w:rFonts w:ascii="Arial" w:hAnsi="Arial" w:cs="Arial"/>
                <w:color w:val="000000"/>
              </w:rPr>
            </w:pPr>
          </w:p>
          <w:p w14:paraId="6CEA4289" w14:textId="77777777" w:rsidR="00AB052C" w:rsidRPr="00EC34A2" w:rsidRDefault="00AB052C" w:rsidP="00631B49">
            <w:pPr>
              <w:spacing w:line="276" w:lineRule="auto"/>
              <w:jc w:val="both"/>
              <w:rPr>
                <w:rFonts w:ascii="Arial" w:eastAsia="Times New Roman" w:hAnsi="Arial" w:cs="Arial"/>
                <w:highlight w:val="yellow"/>
                <w:lang w:val="es-CO" w:eastAsia="es-CO"/>
              </w:rPr>
            </w:pPr>
            <w:r w:rsidRPr="00EC34A2">
              <w:rPr>
                <w:rFonts w:ascii="Arial" w:eastAsia="Times New Roman" w:hAnsi="Arial" w:cs="Arial"/>
                <w:lang w:val="es-CO" w:eastAsia="es-CO"/>
              </w:rPr>
              <w:t>En los demás asuntos podrá adelantarse la conciliación extrajudicial siempre y cuando no se encuentre expresamente prohibida en la ley.</w:t>
            </w:r>
          </w:p>
          <w:p w14:paraId="72077621" w14:textId="77777777" w:rsidR="00AB052C" w:rsidRPr="00EC34A2" w:rsidRDefault="00AB052C" w:rsidP="00631B49">
            <w:pPr>
              <w:spacing w:line="276" w:lineRule="auto"/>
              <w:jc w:val="both"/>
              <w:rPr>
                <w:rFonts w:ascii="Arial" w:hAnsi="Arial" w:cs="Arial"/>
                <w:color w:val="000000"/>
                <w:lang w:val="es-CO"/>
              </w:rPr>
            </w:pPr>
          </w:p>
          <w:p w14:paraId="234BD3A4" w14:textId="77777777" w:rsidR="00AB052C" w:rsidRDefault="00AB052C" w:rsidP="00631B49">
            <w:pPr>
              <w:spacing w:line="276" w:lineRule="auto"/>
              <w:jc w:val="both"/>
              <w:rPr>
                <w:rFonts w:ascii="Arial" w:hAnsi="Arial" w:cs="Arial"/>
                <w:color w:val="000000"/>
              </w:rPr>
            </w:pPr>
            <w:r w:rsidRPr="00EC34A2">
              <w:rPr>
                <w:rFonts w:ascii="Arial" w:hAnsi="Arial" w:cs="Arial"/>
                <w:color w:val="000000"/>
              </w:rPr>
              <w:t>El trámite de la conciliación extrajudicial en asuntos contencioso administrativos no será necesario para efectos de acudir ante tribunales arbitrales encargados de resolver controversias derivadas de contratos estatales.</w:t>
            </w:r>
          </w:p>
          <w:p w14:paraId="2F02F39A" w14:textId="77777777" w:rsidR="00AB052C" w:rsidRPr="00440095" w:rsidRDefault="00AB052C" w:rsidP="00631B49">
            <w:pPr>
              <w:spacing w:line="276" w:lineRule="auto"/>
              <w:jc w:val="both"/>
              <w:rPr>
                <w:rFonts w:ascii="Arial" w:hAnsi="Arial" w:cs="Arial"/>
                <w:b/>
                <w:bCs/>
                <w:color w:val="000000"/>
                <w:u w:val="single"/>
              </w:rPr>
            </w:pPr>
          </w:p>
        </w:tc>
        <w:tc>
          <w:tcPr>
            <w:tcW w:w="2835" w:type="dxa"/>
          </w:tcPr>
          <w:p w14:paraId="1F481731"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2BAE67C7" w14:textId="77777777" w:rsidR="00AB052C" w:rsidRDefault="00AB052C" w:rsidP="00631B49">
            <w:pPr>
              <w:jc w:val="both"/>
              <w:rPr>
                <w:rFonts w:ascii="Arial" w:hAnsi="Arial" w:cs="Arial"/>
                <w:color w:val="000000" w:themeColor="text1"/>
                <w:lang w:val="es-ES"/>
              </w:rPr>
            </w:pPr>
          </w:p>
          <w:p w14:paraId="5CD000E0" w14:textId="601E71F3"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w:t>
            </w:r>
            <w:r w:rsidR="00D90C83">
              <w:rPr>
                <w:rFonts w:ascii="Arial" w:hAnsi="Arial" w:cs="Arial"/>
                <w:color w:val="000000" w:themeColor="text1"/>
                <w:lang w:val="es-ES"/>
              </w:rPr>
              <w:t>elimina</w:t>
            </w:r>
            <w:r>
              <w:rPr>
                <w:rFonts w:ascii="Arial" w:hAnsi="Arial" w:cs="Arial"/>
                <w:color w:val="000000" w:themeColor="text1"/>
                <w:lang w:val="es-ES"/>
              </w:rPr>
              <w:t xml:space="preserve"> de este artículo el texto “</w:t>
            </w:r>
            <w:r>
              <w:rPr>
                <w:rFonts w:ascii="Arial" w:hAnsi="Arial" w:cs="Arial"/>
                <w:i/>
                <w:iCs/>
                <w:color w:val="000000" w:themeColor="text1"/>
                <w:lang w:val="es-ES"/>
              </w:rPr>
              <w:t>en los asuntos laborales y pensionales”</w:t>
            </w:r>
            <w:r>
              <w:rPr>
                <w:rFonts w:ascii="Arial" w:hAnsi="Arial" w:cs="Arial"/>
                <w:color w:val="000000" w:themeColor="text1"/>
                <w:lang w:val="es-ES"/>
              </w:rPr>
              <w:t xml:space="preserve"> dado que en línea de lo dispuesto por el artículo 13 de la Ley Estatutaria 1285 de 2009, cuando los asuntos sean conciliables, la conciliación extrajudicial siempre sera requisito de procedibilidad </w:t>
            </w:r>
          </w:p>
          <w:p w14:paraId="32BE8B6F" w14:textId="77777777" w:rsidR="00AB052C" w:rsidRDefault="00AB052C" w:rsidP="00631B49">
            <w:pPr>
              <w:jc w:val="both"/>
              <w:rPr>
                <w:rFonts w:ascii="Arial" w:hAnsi="Arial" w:cs="Arial"/>
                <w:color w:val="000000" w:themeColor="text1"/>
                <w:lang w:val="es-ES"/>
              </w:rPr>
            </w:pPr>
          </w:p>
          <w:p w14:paraId="52F7F70B" w14:textId="77777777" w:rsidR="00AB052C" w:rsidRPr="003855BF"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Adicionalmente, para generar una concordancia  con las </w:t>
            </w:r>
            <w:r>
              <w:rPr>
                <w:rFonts w:ascii="Arial" w:hAnsi="Arial" w:cs="Arial"/>
                <w:color w:val="000000" w:themeColor="text1"/>
                <w:lang w:val="es-ES"/>
              </w:rPr>
              <w:lastRenderedPageBreak/>
              <w:t xml:space="preserve">demás normas de esta ley en las que se establece que la conciliación procede frente a derechos laborales y de la seguridad social sin que se requiera para ello renunciar a derechos ciertos e indiscutibles adquiridos conforme a derecho se dispone lo pertinente. </w:t>
            </w:r>
          </w:p>
        </w:tc>
      </w:tr>
      <w:tr w:rsidR="00102861" w:rsidRPr="00B556BE" w14:paraId="6CFEBD70" w14:textId="77777777" w:rsidTr="00102861">
        <w:tc>
          <w:tcPr>
            <w:tcW w:w="3261" w:type="dxa"/>
          </w:tcPr>
          <w:p w14:paraId="142C02DE"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9</w:t>
            </w:r>
            <w:r>
              <w:rPr>
                <w:rFonts w:ascii="Arial" w:eastAsia="Calibri" w:hAnsi="Arial" w:cs="Arial"/>
                <w:b/>
                <w:bCs/>
                <w:color w:val="000000" w:themeColor="text1"/>
                <w:lang w:val="es-CO"/>
              </w:rPr>
              <w:t>1</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Cumplimiento del requisito de procedibilidad. </w:t>
            </w:r>
            <w:r w:rsidRPr="00B556BE">
              <w:rPr>
                <w:rFonts w:ascii="Arial" w:eastAsia="Calibri" w:hAnsi="Arial" w:cs="Arial"/>
                <w:color w:val="000000" w:themeColor="text1"/>
                <w:lang w:val="es-CO"/>
              </w:rPr>
              <w:t xml:space="preserve">En los asuntos conciliables en los que la conciliación extrajudicial en asuntos de lo </w:t>
            </w:r>
            <w:r w:rsidRPr="00B556BE">
              <w:rPr>
                <w:rFonts w:ascii="Arial" w:eastAsia="Calibri" w:hAnsi="Arial" w:cs="Arial"/>
                <w:color w:val="000000" w:themeColor="text1"/>
                <w:lang w:val="es-CO"/>
              </w:rPr>
              <w:lastRenderedPageBreak/>
              <w:t>contencioso</w:t>
            </w:r>
            <w:r w:rsidRPr="00B556BE">
              <w:rPr>
                <w:rFonts w:ascii="Arial" w:eastAsia="Calibri" w:hAnsi="Arial" w:cs="Arial"/>
                <w:color w:val="000000" w:themeColor="text1"/>
                <w:lang w:val="es-CO"/>
              </w:rPr>
              <w:br/>
              <w:t>administrativo constituya requisito de procedibilidad, esta actuación se entenderá surtida en los siguientes eventos:</w:t>
            </w:r>
          </w:p>
          <w:p w14:paraId="7776B844"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Cuando se efectúe la audiencia de conciliación sin que se logre acuerdo.</w:t>
            </w:r>
          </w:p>
          <w:p w14:paraId="2087FCB2"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las partes o una de ellas no comparezca a la audiencia. En este evento deberán indicarse expresamente</w:t>
            </w:r>
            <w:r>
              <w:rPr>
                <w:rFonts w:ascii="Arial" w:eastAsia="Calibri" w:hAnsi="Arial" w:cs="Arial"/>
                <w:color w:val="000000" w:themeColor="text1"/>
                <w:lang w:val="es-CO"/>
              </w:rPr>
              <w:t xml:space="preserve"> en la constancia</w:t>
            </w:r>
            <w:r w:rsidRPr="00B556BE">
              <w:rPr>
                <w:rFonts w:ascii="Arial" w:eastAsia="Calibri" w:hAnsi="Arial" w:cs="Arial"/>
                <w:color w:val="000000" w:themeColor="text1"/>
                <w:lang w:val="es-CO"/>
              </w:rPr>
              <w:t xml:space="preserve"> las excusas presentadas por la</w:t>
            </w:r>
            <w:r w:rsidRPr="00B556BE">
              <w:rPr>
                <w:rFonts w:ascii="Arial" w:eastAsia="Calibri" w:hAnsi="Arial" w:cs="Arial"/>
                <w:color w:val="000000" w:themeColor="text1"/>
                <w:lang w:val="es-CO"/>
              </w:rPr>
              <w:br/>
              <w:t>inasistencia, si las hubiere.</w:t>
            </w:r>
          </w:p>
          <w:p w14:paraId="1BF5F30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Cuando vencido el término de tres (3) meses a partir de la presentación de la solicitud de conciliación extrajudicial o su prórroga, la audiencia no se hubiere celebrado por cualquier causa; en este último evento se podrá acudir directamente</w:t>
            </w:r>
            <w:r w:rsidRPr="00B556BE">
              <w:rPr>
                <w:rFonts w:ascii="Arial" w:eastAsia="Calibri" w:hAnsi="Arial" w:cs="Arial"/>
                <w:color w:val="000000" w:themeColor="text1"/>
                <w:lang w:val="es-CO"/>
              </w:rPr>
              <w:br/>
              <w:t>a la Jurisdicción de lo Contencioso Administrativo con la sola presentación de la solicitud de conciliación.</w:t>
            </w:r>
          </w:p>
          <w:p w14:paraId="457966DA"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4. Cuando por virtud de la homologación ante el juez contencioso administrativo competente el acuerdo </w:t>
            </w:r>
            <w:r w:rsidRPr="00B556BE">
              <w:rPr>
                <w:rFonts w:ascii="Arial" w:eastAsia="Calibri" w:hAnsi="Arial" w:cs="Arial"/>
                <w:color w:val="000000" w:themeColor="text1"/>
                <w:lang w:val="es-CO"/>
              </w:rPr>
              <w:lastRenderedPageBreak/>
              <w:t xml:space="preserve">conciliatorio </w:t>
            </w:r>
            <w:r>
              <w:rPr>
                <w:rFonts w:ascii="Arial" w:eastAsia="Calibri" w:hAnsi="Arial" w:cs="Arial"/>
                <w:color w:val="000000" w:themeColor="text1"/>
                <w:lang w:val="es-CO"/>
              </w:rPr>
              <w:t xml:space="preserve">total o parcial </w:t>
            </w:r>
            <w:r w:rsidRPr="00B556BE">
              <w:rPr>
                <w:rFonts w:ascii="Arial" w:eastAsia="Calibri" w:hAnsi="Arial" w:cs="Arial"/>
                <w:color w:val="000000" w:themeColor="text1"/>
                <w:lang w:val="es-CO"/>
              </w:rPr>
              <w:t>no sea aprobado.</w:t>
            </w:r>
          </w:p>
          <w:p w14:paraId="5D6B9714" w14:textId="77777777" w:rsidR="00AB052C"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Para los eventos indicados en los numerales 1 y 2 del presente artículo el requisito de procedibilidad deberá acreditarse mediante la constancia de que trata la presente ley.</w:t>
            </w:r>
          </w:p>
          <w:p w14:paraId="038FCAF6" w14:textId="77777777" w:rsidR="00AB052C" w:rsidRPr="00F20551" w:rsidRDefault="00AB052C" w:rsidP="00631B49">
            <w:pPr>
              <w:jc w:val="both"/>
              <w:rPr>
                <w:rFonts w:ascii="Arial" w:eastAsia="Calibri" w:hAnsi="Arial" w:cs="Arial"/>
                <w:color w:val="000000" w:themeColor="text1"/>
                <w:lang w:val="es-CO"/>
              </w:rPr>
            </w:pPr>
          </w:p>
        </w:tc>
        <w:tc>
          <w:tcPr>
            <w:tcW w:w="3260" w:type="dxa"/>
          </w:tcPr>
          <w:p w14:paraId="3E69FA0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9</w:t>
            </w:r>
            <w:r>
              <w:rPr>
                <w:rFonts w:ascii="Arial" w:eastAsia="Calibri" w:hAnsi="Arial" w:cs="Arial"/>
                <w:b/>
                <w:bCs/>
                <w:color w:val="000000" w:themeColor="text1"/>
                <w:lang w:val="es-CO"/>
              </w:rPr>
              <w:t>2</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Cumplimiento del requisito de procedibilidad. </w:t>
            </w:r>
            <w:r w:rsidRPr="00B556BE">
              <w:rPr>
                <w:rFonts w:ascii="Arial" w:eastAsia="Calibri" w:hAnsi="Arial" w:cs="Arial"/>
                <w:color w:val="000000" w:themeColor="text1"/>
                <w:lang w:val="es-CO"/>
              </w:rPr>
              <w:t xml:space="preserve">En los asuntos conciliables en los que la conciliación extrajudicial en asuntos de lo </w:t>
            </w:r>
            <w:r w:rsidRPr="00B556BE">
              <w:rPr>
                <w:rFonts w:ascii="Arial" w:eastAsia="Calibri" w:hAnsi="Arial" w:cs="Arial"/>
                <w:color w:val="000000" w:themeColor="text1"/>
                <w:lang w:val="es-CO"/>
              </w:rPr>
              <w:lastRenderedPageBreak/>
              <w:t>contencioso</w:t>
            </w:r>
            <w:r w:rsidRPr="00B556BE">
              <w:rPr>
                <w:rFonts w:ascii="Arial" w:eastAsia="Calibri" w:hAnsi="Arial" w:cs="Arial"/>
                <w:color w:val="000000" w:themeColor="text1"/>
                <w:lang w:val="es-CO"/>
              </w:rPr>
              <w:br/>
              <w:t>administrativo constituya requisito de procedibilidad, esta actuación se entenderá surtida en los siguientes eventos:</w:t>
            </w:r>
          </w:p>
          <w:p w14:paraId="02AA0DBB"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Cuando se efectúe la audiencia de conciliación sin que se logre acuerdo.</w:t>
            </w:r>
          </w:p>
          <w:p w14:paraId="50DD65F8"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las partes o una de ellas no comparezca a la audiencia. En este evento deberán indicarse expresamente</w:t>
            </w:r>
            <w:r>
              <w:rPr>
                <w:rFonts w:ascii="Arial" w:eastAsia="Calibri" w:hAnsi="Arial" w:cs="Arial"/>
                <w:color w:val="000000" w:themeColor="text1"/>
                <w:lang w:val="es-CO"/>
              </w:rPr>
              <w:t xml:space="preserve"> en la constancia</w:t>
            </w:r>
            <w:r w:rsidRPr="00B556BE">
              <w:rPr>
                <w:rFonts w:ascii="Arial" w:eastAsia="Calibri" w:hAnsi="Arial" w:cs="Arial"/>
                <w:color w:val="000000" w:themeColor="text1"/>
                <w:lang w:val="es-CO"/>
              </w:rPr>
              <w:t xml:space="preserve"> las excusas presentadas por la</w:t>
            </w:r>
            <w:r w:rsidRPr="00B556BE">
              <w:rPr>
                <w:rFonts w:ascii="Arial" w:eastAsia="Calibri" w:hAnsi="Arial" w:cs="Arial"/>
                <w:color w:val="000000" w:themeColor="text1"/>
                <w:lang w:val="es-CO"/>
              </w:rPr>
              <w:br/>
              <w:t>inasistencia, si las hubiere.</w:t>
            </w:r>
          </w:p>
          <w:p w14:paraId="589DCD49" w14:textId="77777777" w:rsidR="00AB052C" w:rsidRPr="00B556BE" w:rsidRDefault="00AB052C" w:rsidP="00631B49">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Cuando vencido el término de tres (3) meses a partir de la presentación de la solicitud de conciliación extrajudicial o su prórroga, la audiencia no se hubiere celebrado por cualquier causa; en este último evento se podrá acudir directamente</w:t>
            </w:r>
            <w:r w:rsidRPr="00B556BE">
              <w:rPr>
                <w:rFonts w:ascii="Arial" w:eastAsia="Calibri" w:hAnsi="Arial" w:cs="Arial"/>
                <w:color w:val="000000" w:themeColor="text1"/>
                <w:lang w:val="es-CO"/>
              </w:rPr>
              <w:br/>
              <w:t>a la Jurisdicción de lo Contencioso Administrativo con la sola presentación de la solicitud de conciliación.</w:t>
            </w:r>
          </w:p>
          <w:p w14:paraId="38D95378" w14:textId="77777777" w:rsidR="00AB052C" w:rsidRPr="00B556BE"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4. Cuando por virtud de la </w:t>
            </w:r>
            <w:r w:rsidRPr="001D10EE">
              <w:rPr>
                <w:rFonts w:ascii="Arial" w:eastAsia="Calibri" w:hAnsi="Arial" w:cs="Arial"/>
                <w:b/>
                <w:bCs/>
                <w:strike/>
                <w:color w:val="000000" w:themeColor="text1"/>
                <w:lang w:val="es-CO"/>
              </w:rPr>
              <w:t>homologación</w:t>
            </w:r>
            <w:r w:rsidRPr="00B556BE">
              <w:rPr>
                <w:rFonts w:ascii="Arial" w:eastAsia="Calibri" w:hAnsi="Arial" w:cs="Arial"/>
                <w:color w:val="000000" w:themeColor="text1"/>
                <w:lang w:val="es-CO"/>
              </w:rPr>
              <w:t xml:space="preserve"> </w:t>
            </w:r>
            <w:r>
              <w:rPr>
                <w:rFonts w:ascii="Arial" w:eastAsia="Calibri" w:hAnsi="Arial" w:cs="Arial"/>
                <w:b/>
                <w:bCs/>
                <w:color w:val="000000" w:themeColor="text1"/>
                <w:lang w:val="es-CO"/>
              </w:rPr>
              <w:t xml:space="preserve">aprobación </w:t>
            </w:r>
            <w:r w:rsidRPr="00B556BE">
              <w:rPr>
                <w:rFonts w:ascii="Arial" w:eastAsia="Calibri" w:hAnsi="Arial" w:cs="Arial"/>
                <w:color w:val="000000" w:themeColor="text1"/>
                <w:lang w:val="es-CO"/>
              </w:rPr>
              <w:t xml:space="preserve">ante el juez contencioso administrativo competente el </w:t>
            </w:r>
            <w:r w:rsidRPr="00B556BE">
              <w:rPr>
                <w:rFonts w:ascii="Arial" w:eastAsia="Calibri" w:hAnsi="Arial" w:cs="Arial"/>
                <w:color w:val="000000" w:themeColor="text1"/>
                <w:lang w:val="es-CO"/>
              </w:rPr>
              <w:lastRenderedPageBreak/>
              <w:t xml:space="preserve">acuerdo conciliatorio </w:t>
            </w:r>
            <w:r>
              <w:rPr>
                <w:rFonts w:ascii="Arial" w:eastAsia="Calibri" w:hAnsi="Arial" w:cs="Arial"/>
                <w:color w:val="000000" w:themeColor="text1"/>
                <w:lang w:val="es-CO"/>
              </w:rPr>
              <w:t xml:space="preserve">total o parcial </w:t>
            </w:r>
            <w:r w:rsidRPr="00B556BE">
              <w:rPr>
                <w:rFonts w:ascii="Arial" w:eastAsia="Calibri" w:hAnsi="Arial" w:cs="Arial"/>
                <w:color w:val="000000" w:themeColor="text1"/>
                <w:lang w:val="es-CO"/>
              </w:rPr>
              <w:t>no sea aprobado.</w:t>
            </w:r>
          </w:p>
          <w:p w14:paraId="0463F64B" w14:textId="77777777" w:rsidR="00AB052C" w:rsidRDefault="00AB052C" w:rsidP="00631B49">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Para los eventos indicados en los numerales 1 y 2 del presente artículo el requisito de procedibilidad deberá acreditarse mediante la constancia de que trata la presente ley.</w:t>
            </w:r>
          </w:p>
          <w:p w14:paraId="09EC4A9B" w14:textId="77777777" w:rsidR="00AB052C" w:rsidRPr="00B556BE" w:rsidRDefault="00AB052C" w:rsidP="00631B49">
            <w:pPr>
              <w:jc w:val="both"/>
              <w:rPr>
                <w:rFonts w:ascii="Arial" w:hAnsi="Arial" w:cs="Arial"/>
                <w:color w:val="000000" w:themeColor="text1"/>
                <w:lang w:val="es-ES"/>
              </w:rPr>
            </w:pPr>
          </w:p>
        </w:tc>
        <w:tc>
          <w:tcPr>
            <w:tcW w:w="2835" w:type="dxa"/>
          </w:tcPr>
          <w:p w14:paraId="48F6C7FE"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3E633124" w14:textId="77777777" w:rsidR="00AB052C" w:rsidRDefault="00AB052C" w:rsidP="00631B49">
            <w:pPr>
              <w:jc w:val="both"/>
              <w:rPr>
                <w:rFonts w:ascii="Arial" w:hAnsi="Arial" w:cs="Arial"/>
                <w:color w:val="000000" w:themeColor="text1"/>
                <w:lang w:val="es-ES"/>
              </w:rPr>
            </w:pPr>
          </w:p>
          <w:p w14:paraId="7E61120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En el numeral 4, se cambia la palabra </w:t>
            </w:r>
            <w:r>
              <w:rPr>
                <w:rFonts w:ascii="Arial" w:hAnsi="Arial" w:cs="Arial"/>
                <w:color w:val="000000" w:themeColor="text1"/>
                <w:lang w:val="es-ES"/>
              </w:rPr>
              <w:lastRenderedPageBreak/>
              <w:t xml:space="preserve">“homologación” por la de aprobación para estandarizar la denominación con las demás leyes existentes en la materia que siempre hablan de aprobación judicial. El término homologación no está en otras disposiciones jurídicas vigentes.  </w:t>
            </w:r>
          </w:p>
        </w:tc>
      </w:tr>
      <w:tr w:rsidR="00AB052C" w:rsidRPr="00B556BE" w14:paraId="022C5335" w14:textId="77777777" w:rsidTr="00102861">
        <w:tc>
          <w:tcPr>
            <w:tcW w:w="3261" w:type="dxa"/>
            <w:shd w:val="clear" w:color="auto" w:fill="FFFFFF" w:themeFill="background1"/>
          </w:tcPr>
          <w:p w14:paraId="03B6526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 xml:space="preserve">Artículo 92. </w:t>
            </w:r>
            <w:r w:rsidRPr="00B556BE">
              <w:rPr>
                <w:rFonts w:ascii="Arial" w:hAnsi="Arial" w:cs="Arial"/>
                <w:bCs/>
                <w:i/>
                <w:iCs/>
                <w:color w:val="000000" w:themeColor="text1"/>
                <w:lang w:val="es-ES"/>
              </w:rPr>
              <w:t>Competencia para la conciliación</w:t>
            </w:r>
            <w:r w:rsidRPr="00B556BE">
              <w:rPr>
                <w:rFonts w:ascii="Arial" w:hAnsi="Arial" w:cs="Arial"/>
                <w:b/>
                <w:bCs/>
                <w:color w:val="000000" w:themeColor="text1"/>
                <w:lang w:val="es-ES"/>
              </w:rPr>
              <w:t>.</w:t>
            </w:r>
            <w:r w:rsidRPr="00B556BE">
              <w:rPr>
                <w:rFonts w:ascii="Arial" w:hAnsi="Arial" w:cs="Arial"/>
                <w:color w:val="000000" w:themeColor="text1"/>
                <w:lang w:val="es-ES"/>
              </w:rPr>
              <w:t xml:space="preserve"> Las conciliaciones extrajudiciales en materia de lo contencioso administrativo serán adelantadas ante los agentes del Ministerio Público. </w:t>
            </w:r>
          </w:p>
          <w:p w14:paraId="0484BFE5" w14:textId="77777777" w:rsidR="00AB052C" w:rsidRPr="00B556BE" w:rsidRDefault="00AB052C" w:rsidP="00631B49">
            <w:pPr>
              <w:jc w:val="both"/>
              <w:rPr>
                <w:rFonts w:ascii="Arial" w:hAnsi="Arial" w:cs="Arial"/>
                <w:color w:val="000000" w:themeColor="text1"/>
                <w:lang w:val="es-ES"/>
              </w:rPr>
            </w:pPr>
          </w:p>
          <w:p w14:paraId="73C272A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Cuando la pretensión económica consignada en la solicitud de conciliación sea igual o superior a cinco mil (5000) salarios mínimos legales mensuales vigente, la conciliación extrajudicial será adelantada por un cuerpo colegiado de tres (3) agentes del Ministerio Público, la Procuraduría determinará las reglas de la actuación en este caso. </w:t>
            </w:r>
          </w:p>
          <w:p w14:paraId="05B669C9" w14:textId="77777777" w:rsidR="00AB052C" w:rsidRPr="00B556BE" w:rsidRDefault="00AB052C" w:rsidP="00631B49">
            <w:pPr>
              <w:jc w:val="both"/>
              <w:rPr>
                <w:rFonts w:ascii="Arial" w:hAnsi="Arial" w:cs="Arial"/>
                <w:color w:val="000000" w:themeColor="text1"/>
                <w:lang w:val="es-ES"/>
              </w:rPr>
            </w:pPr>
          </w:p>
          <w:p w14:paraId="4204FF2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Las reglas de reparto de solicitudes de conciliación que defina la Procuraduría </w:t>
            </w:r>
            <w:r w:rsidRPr="00B556BE">
              <w:rPr>
                <w:rFonts w:ascii="Arial" w:hAnsi="Arial" w:cs="Arial"/>
                <w:color w:val="000000" w:themeColor="text1"/>
                <w:lang w:val="es-ES"/>
              </w:rPr>
              <w:lastRenderedPageBreak/>
              <w:t>General de la Nación deberán brindar garantías de reparto equitativo de la carga y asegurando la imparcialidad y neutralidad frente al asunto de conciliación.</w:t>
            </w:r>
          </w:p>
          <w:p w14:paraId="54BCC79E" w14:textId="77777777" w:rsidR="00AB052C" w:rsidRPr="00B556BE" w:rsidRDefault="00AB052C" w:rsidP="00631B49">
            <w:pPr>
              <w:jc w:val="both"/>
              <w:rPr>
                <w:rFonts w:ascii="Arial" w:hAnsi="Arial" w:cs="Arial"/>
                <w:color w:val="000000" w:themeColor="text1"/>
                <w:lang w:val="es-ES"/>
              </w:rPr>
            </w:pPr>
          </w:p>
          <w:p w14:paraId="6942D36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43B63DC3" w14:textId="77777777" w:rsidR="00AB052C" w:rsidRPr="00B556BE" w:rsidRDefault="00AB052C" w:rsidP="00631B49">
            <w:pPr>
              <w:jc w:val="both"/>
              <w:rPr>
                <w:rFonts w:ascii="Arial" w:hAnsi="Arial" w:cs="Arial"/>
                <w:color w:val="000000" w:themeColor="text1"/>
                <w:lang w:val="es-ES"/>
              </w:rPr>
            </w:pPr>
          </w:p>
          <w:p w14:paraId="416C460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Los agentes del Ministerio Público velarán porque en las conciliaciones extrajudiciales no se menoscaben derechos ciertos e indiscutibles, así como los derechos mínimos irrenunciables e imprescriptibles.</w:t>
            </w:r>
          </w:p>
          <w:p w14:paraId="71C70208" w14:textId="77777777" w:rsidR="00AB052C" w:rsidRPr="00B556BE" w:rsidRDefault="00AB052C" w:rsidP="00631B49">
            <w:pPr>
              <w:jc w:val="both"/>
              <w:rPr>
                <w:rFonts w:ascii="Arial" w:hAnsi="Arial" w:cs="Arial"/>
                <w:color w:val="000000" w:themeColor="text1"/>
              </w:rPr>
            </w:pPr>
          </w:p>
          <w:p w14:paraId="7AA5F36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2.</w:t>
            </w:r>
            <w:r w:rsidRPr="00B556BE">
              <w:rPr>
                <w:rFonts w:ascii="Arial" w:hAnsi="Arial" w:cs="Arial"/>
                <w:color w:val="000000" w:themeColor="text1"/>
              </w:rPr>
              <w:t xml:space="preserve"> Los procuradores delegados que </w:t>
            </w:r>
            <w:r w:rsidRPr="00B556BE">
              <w:rPr>
                <w:rFonts w:ascii="Arial" w:hAnsi="Arial" w:cs="Arial"/>
                <w:color w:val="000000" w:themeColor="text1"/>
              </w:rPr>
              <w:lastRenderedPageBreak/>
              <w:t>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p w14:paraId="4B77920E" w14:textId="77777777" w:rsidR="00AB052C" w:rsidRPr="00B556BE" w:rsidRDefault="00AB052C" w:rsidP="00631B49">
            <w:pPr>
              <w:jc w:val="both"/>
              <w:rPr>
                <w:rFonts w:ascii="Arial" w:hAnsi="Arial" w:cs="Arial"/>
                <w:b/>
                <w:bCs/>
                <w:color w:val="000000" w:themeColor="text1"/>
              </w:rPr>
            </w:pPr>
          </w:p>
        </w:tc>
        <w:tc>
          <w:tcPr>
            <w:tcW w:w="3260" w:type="dxa"/>
            <w:shd w:val="clear" w:color="auto" w:fill="FFFFFF" w:themeFill="background1"/>
          </w:tcPr>
          <w:p w14:paraId="452B029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Artículo 9</w:t>
            </w:r>
            <w:r>
              <w:rPr>
                <w:rFonts w:ascii="Arial" w:hAnsi="Arial" w:cs="Arial"/>
                <w:b/>
                <w:bCs/>
                <w:color w:val="000000" w:themeColor="text1"/>
                <w:lang w:val="es-ES"/>
              </w:rPr>
              <w:t>3</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Competencia para la conciliación</w:t>
            </w:r>
            <w:r w:rsidRPr="00B556BE">
              <w:rPr>
                <w:rFonts w:ascii="Arial" w:hAnsi="Arial" w:cs="Arial"/>
                <w:b/>
                <w:bCs/>
                <w:color w:val="000000" w:themeColor="text1"/>
                <w:lang w:val="es-ES"/>
              </w:rPr>
              <w:t>.</w:t>
            </w:r>
            <w:r w:rsidRPr="00B556BE">
              <w:rPr>
                <w:rFonts w:ascii="Arial" w:hAnsi="Arial" w:cs="Arial"/>
                <w:color w:val="000000" w:themeColor="text1"/>
                <w:lang w:val="es-ES"/>
              </w:rPr>
              <w:t xml:space="preserve"> Las conciliaciones extrajudiciales en materia de lo contencioso administrativo serán adelantadas ante los agentes del Ministerio Público</w:t>
            </w:r>
            <w:r>
              <w:rPr>
                <w:rFonts w:ascii="Arial" w:hAnsi="Arial" w:cs="Arial"/>
                <w:color w:val="000000" w:themeColor="text1"/>
                <w:lang w:val="es-ES"/>
              </w:rPr>
              <w:t xml:space="preserve">, </w:t>
            </w:r>
            <w:bookmarkStart w:id="13" w:name="_Hlk100052618"/>
            <w:r w:rsidRPr="00207685">
              <w:rPr>
                <w:rFonts w:ascii="Arial" w:hAnsi="Arial" w:cs="Arial"/>
                <w:b/>
                <w:bCs/>
                <w:color w:val="000000" w:themeColor="text1"/>
                <w:u w:val="single"/>
                <w:lang w:val="es-ES"/>
              </w:rPr>
              <w:t>de acuerdo con las reglas de reparto que defina el Procurador General de la Nación, las cuales no estarán sujetas, necesariamente, al factor de competencia territorial definido para los jueces de conocimiento y deberán brindar garantías de reparto equitativo de la carga y asegurar la imparcialidad y neutralidad frente al asunto de conciliación</w:t>
            </w:r>
            <w:bookmarkEnd w:id="13"/>
          </w:p>
          <w:p w14:paraId="1E1057F1" w14:textId="77777777" w:rsidR="00AB052C" w:rsidRPr="00B556BE" w:rsidRDefault="00AB052C" w:rsidP="00631B49">
            <w:pPr>
              <w:jc w:val="both"/>
              <w:rPr>
                <w:rFonts w:ascii="Arial" w:hAnsi="Arial" w:cs="Arial"/>
                <w:color w:val="000000" w:themeColor="text1"/>
                <w:lang w:val="es-ES"/>
              </w:rPr>
            </w:pPr>
            <w:commentRangeStart w:id="14"/>
            <w:commentRangeEnd w:id="14"/>
            <w:r>
              <w:rPr>
                <w:rStyle w:val="Refdecomentario"/>
              </w:rPr>
              <w:commentReference w:id="14"/>
            </w:r>
          </w:p>
          <w:p w14:paraId="740A8BA5" w14:textId="77777777" w:rsidR="00AB052C" w:rsidRPr="001D10EE" w:rsidRDefault="00AB052C" w:rsidP="00631B49">
            <w:pPr>
              <w:jc w:val="both"/>
              <w:rPr>
                <w:rFonts w:ascii="Arial" w:hAnsi="Arial" w:cs="Arial"/>
                <w:b/>
                <w:bCs/>
                <w:strike/>
                <w:color w:val="000000" w:themeColor="text1"/>
                <w:lang w:val="es-ES"/>
              </w:rPr>
            </w:pPr>
            <w:r w:rsidRPr="001D10EE">
              <w:rPr>
                <w:rFonts w:ascii="Arial" w:hAnsi="Arial" w:cs="Arial"/>
                <w:b/>
                <w:bCs/>
                <w:strike/>
                <w:color w:val="000000" w:themeColor="text1"/>
                <w:lang w:val="es-ES"/>
              </w:rPr>
              <w:t xml:space="preserve">Cuando la pretensión económica consignada en la solicitud de conciliación </w:t>
            </w:r>
            <w:r w:rsidRPr="001D10EE">
              <w:rPr>
                <w:rFonts w:ascii="Arial" w:hAnsi="Arial" w:cs="Arial"/>
                <w:b/>
                <w:bCs/>
                <w:strike/>
                <w:color w:val="000000" w:themeColor="text1"/>
                <w:lang w:val="es-ES"/>
              </w:rPr>
              <w:lastRenderedPageBreak/>
              <w:t xml:space="preserve">sea igual o superior a cinco mil (5000) salarios mínimos legales mensuales vigente, la conciliación extrajudicial será adelantada por un cuerpo colegiado de tres (3) agentes del Ministerio Público, la Procuraduría determinará las reglas de la actuación en este caso. </w:t>
            </w:r>
          </w:p>
          <w:p w14:paraId="539C23A3" w14:textId="77777777" w:rsidR="00AB052C" w:rsidRPr="00B556BE" w:rsidRDefault="00AB052C" w:rsidP="00631B49">
            <w:pPr>
              <w:jc w:val="both"/>
              <w:rPr>
                <w:rFonts w:ascii="Arial" w:hAnsi="Arial" w:cs="Arial"/>
                <w:color w:val="000000" w:themeColor="text1"/>
                <w:lang w:val="es-ES"/>
              </w:rPr>
            </w:pPr>
          </w:p>
          <w:p w14:paraId="2810173B" w14:textId="77777777" w:rsidR="00AB052C" w:rsidRPr="001D10EE" w:rsidRDefault="00AB052C" w:rsidP="00631B49">
            <w:pPr>
              <w:jc w:val="both"/>
              <w:rPr>
                <w:rFonts w:ascii="Arial" w:hAnsi="Arial" w:cs="Arial"/>
                <w:b/>
                <w:bCs/>
                <w:strike/>
                <w:color w:val="000000" w:themeColor="text1"/>
                <w:lang w:val="es-ES"/>
              </w:rPr>
            </w:pPr>
            <w:r w:rsidRPr="001D10EE">
              <w:rPr>
                <w:rFonts w:ascii="Arial" w:hAnsi="Arial" w:cs="Arial"/>
                <w:b/>
                <w:bCs/>
                <w:strike/>
                <w:color w:val="000000" w:themeColor="text1"/>
                <w:lang w:val="es-ES"/>
              </w:rPr>
              <w:t>Las reglas de reparto de solicitudes de conciliación que defina la Procuraduría General de la Nación deberán brindar garantías de reparto equitativo de la carga y asegurando la imparcialidad y neutralidad frente al asunto de conciliación.</w:t>
            </w:r>
          </w:p>
          <w:p w14:paraId="0C58054F" w14:textId="77777777" w:rsidR="00AB052C" w:rsidRPr="00B556BE" w:rsidRDefault="00AB052C" w:rsidP="00631B49">
            <w:pPr>
              <w:jc w:val="both"/>
              <w:rPr>
                <w:rFonts w:ascii="Arial" w:hAnsi="Arial" w:cs="Arial"/>
                <w:color w:val="000000" w:themeColor="text1"/>
                <w:lang w:val="es-ES"/>
              </w:rPr>
            </w:pPr>
          </w:p>
          <w:p w14:paraId="27D0572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w:t>
            </w:r>
            <w:r w:rsidRPr="00B556BE">
              <w:rPr>
                <w:rFonts w:ascii="Arial" w:hAnsi="Arial" w:cs="Arial"/>
                <w:color w:val="000000" w:themeColor="text1"/>
                <w:lang w:val="es-ES"/>
              </w:rPr>
              <w:lastRenderedPageBreak/>
              <w:t>derecho cuenten con el debido respaldo probatorio.</w:t>
            </w:r>
          </w:p>
          <w:p w14:paraId="7EAB6600" w14:textId="77777777" w:rsidR="00AB052C" w:rsidRPr="00B556BE" w:rsidRDefault="00AB052C" w:rsidP="00631B49">
            <w:pPr>
              <w:jc w:val="both"/>
              <w:rPr>
                <w:rFonts w:ascii="Arial" w:hAnsi="Arial" w:cs="Arial"/>
                <w:color w:val="000000" w:themeColor="text1"/>
                <w:lang w:val="es-ES"/>
              </w:rPr>
            </w:pPr>
          </w:p>
          <w:p w14:paraId="1075061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Los agentes del Ministerio Público velarán porque en las conciliaciones extrajudiciales no se menoscaben derechos ciertos e indiscutibles, así como los derechos mínimos irrenunciables e imprescriptibles.</w:t>
            </w:r>
          </w:p>
          <w:p w14:paraId="7478409A" w14:textId="77777777" w:rsidR="00AB052C" w:rsidRPr="00B556BE" w:rsidRDefault="00AB052C" w:rsidP="00631B49">
            <w:pPr>
              <w:jc w:val="both"/>
              <w:rPr>
                <w:rFonts w:ascii="Arial" w:hAnsi="Arial" w:cs="Arial"/>
                <w:color w:val="000000" w:themeColor="text1"/>
              </w:rPr>
            </w:pPr>
          </w:p>
          <w:p w14:paraId="44534B6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2.</w:t>
            </w:r>
            <w:r w:rsidRPr="00B556BE">
              <w:rPr>
                <w:rFonts w:ascii="Arial" w:hAnsi="Arial" w:cs="Arial"/>
                <w:color w:val="000000" w:themeColor="text1"/>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p w14:paraId="4A7FB6C2" w14:textId="77777777" w:rsidR="00AB052C" w:rsidRPr="00B556BE" w:rsidRDefault="00AB052C" w:rsidP="00631B49">
            <w:pPr>
              <w:jc w:val="both"/>
              <w:rPr>
                <w:rFonts w:ascii="Arial" w:hAnsi="Arial" w:cs="Arial"/>
                <w:color w:val="000000" w:themeColor="text1"/>
                <w:lang w:val="es-ES"/>
              </w:rPr>
            </w:pPr>
          </w:p>
        </w:tc>
        <w:tc>
          <w:tcPr>
            <w:tcW w:w="2835" w:type="dxa"/>
            <w:shd w:val="clear" w:color="auto" w:fill="FFFFFF" w:themeFill="background1"/>
          </w:tcPr>
          <w:p w14:paraId="2093073F"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4389BC66" w14:textId="77777777" w:rsidR="00AB052C" w:rsidRDefault="00AB052C" w:rsidP="00631B49">
            <w:pPr>
              <w:jc w:val="both"/>
              <w:rPr>
                <w:rFonts w:ascii="Arial" w:hAnsi="Arial" w:cs="Arial"/>
                <w:color w:val="000000" w:themeColor="text1"/>
                <w:lang w:val="es-ES"/>
              </w:rPr>
            </w:pPr>
          </w:p>
          <w:p w14:paraId="160D7DF5"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Atendiendo a que ahora la conciliación se puede ejercer en la virtualidad, se modifica el artículo para introducir que el reparto de las conciliaciones extrajudiciales se hará conforme las reglas que fije el Procurador General de la Nación y que no necesariamente deben coincidir con las del factor territorial previsto para los jueces. </w:t>
            </w:r>
          </w:p>
          <w:p w14:paraId="1EA5DEDF" w14:textId="77777777" w:rsidR="00AB052C" w:rsidRDefault="00AB052C" w:rsidP="00631B49">
            <w:pPr>
              <w:jc w:val="both"/>
              <w:rPr>
                <w:rFonts w:ascii="Arial" w:hAnsi="Arial" w:cs="Arial"/>
                <w:color w:val="000000" w:themeColor="text1"/>
                <w:lang w:val="es-ES"/>
              </w:rPr>
            </w:pPr>
          </w:p>
          <w:p w14:paraId="5C63D3B2"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elimina así mismo el requisito de un grupo colegiado para llevar conciliaciones toda vez que por cuantía la conciliación va a aprobación de los </w:t>
            </w:r>
            <w:r>
              <w:rPr>
                <w:rFonts w:ascii="Arial" w:hAnsi="Arial" w:cs="Arial"/>
                <w:color w:val="000000" w:themeColor="text1"/>
                <w:lang w:val="es-ES"/>
              </w:rPr>
              <w:lastRenderedPageBreak/>
              <w:t>tribunales administrativos y no en todas las ciudades del país hay mas de un agente del Ministerio Público.</w:t>
            </w:r>
          </w:p>
          <w:p w14:paraId="7CBD46D3" w14:textId="77777777" w:rsidR="00AB052C" w:rsidRDefault="00AB052C" w:rsidP="00631B49">
            <w:pPr>
              <w:jc w:val="both"/>
              <w:rPr>
                <w:rFonts w:ascii="Arial" w:hAnsi="Arial" w:cs="Arial"/>
                <w:color w:val="000000" w:themeColor="text1"/>
                <w:lang w:val="es-ES"/>
              </w:rPr>
            </w:pPr>
          </w:p>
          <w:p w14:paraId="045313D4" w14:textId="77777777" w:rsidR="00AB052C" w:rsidRPr="00B556BE" w:rsidRDefault="00AB052C" w:rsidP="00631B49">
            <w:pPr>
              <w:jc w:val="both"/>
              <w:rPr>
                <w:rFonts w:ascii="Arial" w:hAnsi="Arial" w:cs="Arial"/>
                <w:color w:val="000000" w:themeColor="text1"/>
                <w:lang w:val="es-ES"/>
              </w:rPr>
            </w:pPr>
            <w:r w:rsidRPr="001D10EE">
              <w:rPr>
                <w:rFonts w:ascii="Arial" w:hAnsi="Arial" w:cs="Arial"/>
                <w:color w:val="000000" w:themeColor="text1"/>
                <w:lang w:val="es-ES"/>
              </w:rPr>
              <w:t xml:space="preserve">Su inclusión en los proyectos previos se </w:t>
            </w:r>
            <w:r>
              <w:rPr>
                <w:rFonts w:ascii="Arial" w:hAnsi="Arial" w:cs="Arial"/>
                <w:color w:val="000000" w:themeColor="text1"/>
                <w:lang w:val="es-ES"/>
              </w:rPr>
              <w:t xml:space="preserve">había </w:t>
            </w:r>
            <w:r w:rsidRPr="001D10EE">
              <w:rPr>
                <w:rFonts w:ascii="Arial" w:hAnsi="Arial" w:cs="Arial"/>
                <w:color w:val="000000" w:themeColor="text1"/>
                <w:lang w:val="es-ES"/>
              </w:rPr>
              <w:t>justific</w:t>
            </w:r>
            <w:r>
              <w:rPr>
                <w:rFonts w:ascii="Arial" w:hAnsi="Arial" w:cs="Arial"/>
                <w:color w:val="000000" w:themeColor="text1"/>
                <w:lang w:val="es-ES"/>
              </w:rPr>
              <w:t xml:space="preserve">ado </w:t>
            </w:r>
            <w:r w:rsidRPr="001D10EE">
              <w:rPr>
                <w:rFonts w:ascii="Arial" w:hAnsi="Arial" w:cs="Arial"/>
                <w:color w:val="000000" w:themeColor="text1"/>
                <w:lang w:val="es-ES"/>
              </w:rPr>
              <w:t xml:space="preserve">en la medida en que sería el procurador quien aprobaría el acuerdo, sin la revisión judicial. Esta posibilidad ya no es contemplada en este proyecto. En cualquier caso, con una cuantía como la indicada, salvo que se trate de asuntos laborales, la aprobación judicial se realizaría por los tribunales administrativos, y, por lo tanto, las decisiones de aprobación o improbación serían colegiadas. Debe tenerse en cuenta que en muchos lugares del país no existe el número de procuradores necesarios para estos efectos y el esfuerzo administrativo se justificada solo en la medida en que la procuraduría aprobara </w:t>
            </w:r>
            <w:r w:rsidRPr="001D10EE">
              <w:rPr>
                <w:rFonts w:ascii="Arial" w:hAnsi="Arial" w:cs="Arial"/>
                <w:color w:val="000000" w:themeColor="text1"/>
                <w:lang w:val="es-ES"/>
              </w:rPr>
              <w:lastRenderedPageBreak/>
              <w:t>los acuerdos, con el objeto de ofrecer mayor objetividad y transparencia a las decisiones.</w:t>
            </w:r>
          </w:p>
        </w:tc>
      </w:tr>
      <w:tr w:rsidR="00102861" w:rsidRPr="00B556BE" w14:paraId="77E580D3" w14:textId="77777777" w:rsidTr="00102861">
        <w:tc>
          <w:tcPr>
            <w:tcW w:w="3261" w:type="dxa"/>
          </w:tcPr>
          <w:p w14:paraId="7980CBA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93. </w:t>
            </w:r>
            <w:r w:rsidRPr="00B556BE">
              <w:rPr>
                <w:rFonts w:ascii="Arial" w:hAnsi="Arial" w:cs="Arial"/>
                <w:i/>
                <w:color w:val="000000" w:themeColor="text1"/>
                <w:lang w:val="es-ES"/>
              </w:rPr>
              <w:t>Suspensión del término de caducidad del medio de control</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 presentación de la petición de convocatoria de </w:t>
            </w:r>
            <w:r w:rsidRPr="00B556BE">
              <w:rPr>
                <w:rFonts w:ascii="Arial" w:hAnsi="Arial" w:cs="Arial"/>
                <w:color w:val="000000" w:themeColor="text1"/>
                <w:lang w:val="es-ES"/>
              </w:rPr>
              <w:lastRenderedPageBreak/>
              <w:t>conciliación extrajudicial ante los agentes del Ministerio Público suspende el término de caducidad del medio de control contencioso administrativo, según el caso, hasta:</w:t>
            </w:r>
          </w:p>
          <w:p w14:paraId="5D11B6BC" w14:textId="77777777" w:rsidR="00AB052C" w:rsidRPr="00B556BE" w:rsidRDefault="00AB052C" w:rsidP="00631B49">
            <w:pPr>
              <w:jc w:val="both"/>
              <w:rPr>
                <w:rFonts w:ascii="Arial" w:hAnsi="Arial" w:cs="Arial"/>
                <w:color w:val="000000" w:themeColor="text1"/>
                <w:lang w:val="es-ES"/>
              </w:rPr>
            </w:pPr>
          </w:p>
          <w:p w14:paraId="0B9C3ED0"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1. La ejecutoria de la providencia que imprueba </w:t>
            </w:r>
            <w:r w:rsidRPr="00B556BE">
              <w:rPr>
                <w:rFonts w:ascii="Arial" w:hAnsi="Arial" w:cs="Arial"/>
                <w:strike/>
                <w:color w:val="000000" w:themeColor="text1"/>
                <w:lang w:val="es-ES"/>
              </w:rPr>
              <w:t>d</w:t>
            </w:r>
            <w:r w:rsidRPr="00B556BE">
              <w:rPr>
                <w:rFonts w:ascii="Arial" w:hAnsi="Arial" w:cs="Arial"/>
                <w:color w:val="000000" w:themeColor="text1"/>
                <w:lang w:val="es-ES"/>
              </w:rPr>
              <w:t xml:space="preserve">el acuerdo conciliatorio por el juez de lo contencioso administrativo. </w:t>
            </w:r>
          </w:p>
          <w:p w14:paraId="0422765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2. La expedición de las constancias a que se refiere la presente ley; o</w:t>
            </w:r>
          </w:p>
          <w:p w14:paraId="3923046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3. El vencimiento del término de tres (3) meses contados a partir de la presentación de la solicitud.</w:t>
            </w:r>
          </w:p>
          <w:p w14:paraId="0F6DD07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Lo primero que ocurra.</w:t>
            </w:r>
          </w:p>
          <w:p w14:paraId="02E363A3" w14:textId="77777777" w:rsidR="00AB052C" w:rsidRPr="00B556BE" w:rsidRDefault="00AB052C" w:rsidP="00631B49">
            <w:pPr>
              <w:jc w:val="both"/>
              <w:rPr>
                <w:rFonts w:ascii="Arial" w:hAnsi="Arial" w:cs="Arial"/>
                <w:color w:val="000000" w:themeColor="text1"/>
                <w:lang w:val="es-ES"/>
              </w:rPr>
            </w:pPr>
          </w:p>
          <w:p w14:paraId="6872281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t>Parágrafo</w:t>
            </w:r>
            <w:r w:rsidRPr="00B556BE">
              <w:rPr>
                <w:rFonts w:ascii="Arial" w:hAnsi="Arial" w:cs="Arial"/>
                <w:color w:val="000000" w:themeColor="text1"/>
                <w:lang w:val="es-ES"/>
              </w:rPr>
              <w:t xml:space="preserve">. </w:t>
            </w:r>
            <w:r w:rsidRPr="00B556BE">
              <w:rPr>
                <w:rFonts w:ascii="Arial" w:hAnsi="Arial" w:cs="Arial"/>
                <w:color w:val="000000" w:themeColor="text1"/>
              </w:rPr>
              <w:t>Las partes por mutuo acuerdo podrán prorrogar el término de tres (3) meses consagrado para el trámite conciliatorio extrajudicial, pero en dicho lapso no operará la suspensión del término de caducidad o prescripción. </w:t>
            </w:r>
          </w:p>
          <w:p w14:paraId="7E7936A6" w14:textId="77777777" w:rsidR="00AB052C" w:rsidRPr="00B556BE" w:rsidRDefault="00AB052C" w:rsidP="00631B49">
            <w:pPr>
              <w:jc w:val="both"/>
              <w:rPr>
                <w:rFonts w:ascii="Arial" w:hAnsi="Arial" w:cs="Arial"/>
                <w:b/>
                <w:bCs/>
                <w:color w:val="000000" w:themeColor="text1"/>
                <w:lang w:val="es-ES"/>
              </w:rPr>
            </w:pPr>
          </w:p>
        </w:tc>
        <w:tc>
          <w:tcPr>
            <w:tcW w:w="3260" w:type="dxa"/>
          </w:tcPr>
          <w:p w14:paraId="0B3280E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9</w:t>
            </w:r>
            <w:r>
              <w:rPr>
                <w:rFonts w:ascii="Arial" w:hAnsi="Arial" w:cs="Arial"/>
                <w:b/>
                <w:color w:val="000000" w:themeColor="text1"/>
                <w:lang w:val="es-ES"/>
              </w:rPr>
              <w:t>4</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Suspensión del término de caducidad del medio de control</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 presentación de la petición de convocatoria de </w:t>
            </w:r>
            <w:r w:rsidRPr="00B556BE">
              <w:rPr>
                <w:rFonts w:ascii="Arial" w:hAnsi="Arial" w:cs="Arial"/>
                <w:color w:val="000000" w:themeColor="text1"/>
                <w:lang w:val="es-ES"/>
              </w:rPr>
              <w:lastRenderedPageBreak/>
              <w:t>conciliación extrajudicial ante los agentes del Ministerio Público suspende el término de caducidad del medio de control contencioso administrativo, según el caso, hasta:</w:t>
            </w:r>
          </w:p>
          <w:p w14:paraId="2B880ED6" w14:textId="77777777" w:rsidR="00AB052C" w:rsidRPr="00B556BE" w:rsidRDefault="00AB052C" w:rsidP="00631B49">
            <w:pPr>
              <w:jc w:val="both"/>
              <w:rPr>
                <w:rFonts w:ascii="Arial" w:hAnsi="Arial" w:cs="Arial"/>
                <w:color w:val="000000" w:themeColor="text1"/>
                <w:lang w:val="es-ES"/>
              </w:rPr>
            </w:pPr>
          </w:p>
          <w:p w14:paraId="1DADF75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1. La ejecutoria de la providencia que imprueba </w:t>
            </w:r>
            <w:r w:rsidRPr="00B556BE">
              <w:rPr>
                <w:rFonts w:ascii="Arial" w:hAnsi="Arial" w:cs="Arial"/>
                <w:strike/>
                <w:color w:val="000000" w:themeColor="text1"/>
                <w:lang w:val="es-ES"/>
              </w:rPr>
              <w:t>d</w:t>
            </w:r>
            <w:r w:rsidRPr="00B556BE">
              <w:rPr>
                <w:rFonts w:ascii="Arial" w:hAnsi="Arial" w:cs="Arial"/>
                <w:color w:val="000000" w:themeColor="text1"/>
                <w:lang w:val="es-ES"/>
              </w:rPr>
              <w:t xml:space="preserve">el acuerdo conciliatorio por el juez de lo contencioso administrativo. </w:t>
            </w:r>
          </w:p>
          <w:p w14:paraId="35F5B48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2. La expedición de las constancias a que se refiere la presente ley; o</w:t>
            </w:r>
          </w:p>
          <w:p w14:paraId="2E1B20D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3. El vencimiento del término de tres (3) meses contados a partir de la presentación de la solicitud.</w:t>
            </w:r>
          </w:p>
          <w:p w14:paraId="61C7BFBB"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Lo primero que ocurra.</w:t>
            </w:r>
          </w:p>
          <w:p w14:paraId="47134ACA" w14:textId="77777777" w:rsidR="00AB052C" w:rsidRPr="00B556BE" w:rsidRDefault="00AB052C" w:rsidP="00631B49">
            <w:pPr>
              <w:jc w:val="both"/>
              <w:rPr>
                <w:rFonts w:ascii="Arial" w:hAnsi="Arial" w:cs="Arial"/>
                <w:color w:val="000000" w:themeColor="text1"/>
                <w:lang w:val="es-ES"/>
              </w:rPr>
            </w:pPr>
          </w:p>
          <w:p w14:paraId="4A2909C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t>Parágrafo</w:t>
            </w:r>
            <w:r w:rsidRPr="00B556BE">
              <w:rPr>
                <w:rFonts w:ascii="Arial" w:hAnsi="Arial" w:cs="Arial"/>
                <w:color w:val="000000" w:themeColor="text1"/>
                <w:lang w:val="es-ES"/>
              </w:rPr>
              <w:t xml:space="preserve">. </w:t>
            </w:r>
            <w:r w:rsidRPr="00B556BE">
              <w:rPr>
                <w:rFonts w:ascii="Arial" w:hAnsi="Arial" w:cs="Arial"/>
                <w:color w:val="000000" w:themeColor="text1"/>
              </w:rPr>
              <w:t>Las partes por mutuo acuerdo podrán prorrogar el término de tres (3) meses consagrado para el trámite conciliatorio extrajudicial, pero en dicho lapso no operará la suspensión del término de caducidad o prescripción. </w:t>
            </w:r>
          </w:p>
          <w:p w14:paraId="23686AA3" w14:textId="77777777" w:rsidR="00AB052C" w:rsidRPr="00B556BE" w:rsidRDefault="00AB052C" w:rsidP="00631B49">
            <w:pPr>
              <w:jc w:val="both"/>
              <w:rPr>
                <w:rFonts w:ascii="Arial" w:hAnsi="Arial" w:cs="Arial"/>
                <w:color w:val="000000" w:themeColor="text1"/>
                <w:lang w:val="es-ES"/>
              </w:rPr>
            </w:pPr>
          </w:p>
        </w:tc>
        <w:tc>
          <w:tcPr>
            <w:tcW w:w="2835" w:type="dxa"/>
          </w:tcPr>
          <w:p w14:paraId="77CFBF2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41C4A0A" w14:textId="77777777" w:rsidTr="00102861">
        <w:tc>
          <w:tcPr>
            <w:tcW w:w="3261" w:type="dxa"/>
          </w:tcPr>
          <w:p w14:paraId="3A8C257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94. </w:t>
            </w:r>
            <w:r w:rsidRPr="00B556BE">
              <w:rPr>
                <w:rFonts w:ascii="Arial" w:hAnsi="Arial" w:cs="Arial"/>
                <w:i/>
                <w:color w:val="000000" w:themeColor="text1"/>
                <w:lang w:val="es-ES"/>
              </w:rPr>
              <w:t>Impedimentos y recusaciones</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Las causales de recusación y de impedimento previstas en el artículo 11 de la Ley 1437 de 2011, o la norma que la </w:t>
            </w:r>
            <w:r w:rsidRPr="00B556BE">
              <w:rPr>
                <w:rFonts w:ascii="Arial" w:hAnsi="Arial" w:cs="Arial"/>
                <w:color w:val="000000" w:themeColor="text1"/>
                <w:lang w:val="es-ES"/>
              </w:rPr>
              <w:lastRenderedPageBreak/>
              <w:t>modifique o sustituya, serán las aplicables a los agentes del Ministerio Público en el trámite de conciliación extrajudicial en asuntos contencioso administrativos.</w:t>
            </w:r>
          </w:p>
          <w:p w14:paraId="2D857DED" w14:textId="77777777" w:rsidR="00AB052C" w:rsidRPr="00B556BE" w:rsidRDefault="00AB052C" w:rsidP="00631B49">
            <w:pPr>
              <w:jc w:val="both"/>
              <w:rPr>
                <w:rFonts w:ascii="Arial" w:hAnsi="Arial" w:cs="Arial"/>
                <w:color w:val="000000" w:themeColor="text1"/>
                <w:lang w:val="es-ES"/>
              </w:rPr>
            </w:pPr>
          </w:p>
          <w:p w14:paraId="753CBC1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p w14:paraId="3607E99D" w14:textId="77777777" w:rsidR="00AB052C" w:rsidRPr="00B556BE" w:rsidRDefault="00AB052C" w:rsidP="00631B49">
            <w:pPr>
              <w:jc w:val="both"/>
              <w:rPr>
                <w:rFonts w:ascii="Arial" w:hAnsi="Arial" w:cs="Arial"/>
                <w:b/>
                <w:bCs/>
                <w:color w:val="000000" w:themeColor="text1"/>
                <w:lang w:val="es-ES"/>
              </w:rPr>
            </w:pPr>
          </w:p>
        </w:tc>
        <w:tc>
          <w:tcPr>
            <w:tcW w:w="3260" w:type="dxa"/>
          </w:tcPr>
          <w:p w14:paraId="6899F53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9</w:t>
            </w:r>
            <w:r>
              <w:rPr>
                <w:rFonts w:ascii="Arial" w:hAnsi="Arial" w:cs="Arial"/>
                <w:b/>
                <w:color w:val="000000" w:themeColor="text1"/>
                <w:lang w:val="es-ES"/>
              </w:rPr>
              <w:t>5</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Impedimentos y recusaciones</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Las causales de recusación y de impedimento previstas en el artículo 11 de la Ley 1437 de 2011, o la norma que la </w:t>
            </w:r>
            <w:r w:rsidRPr="00B556BE">
              <w:rPr>
                <w:rFonts w:ascii="Arial" w:hAnsi="Arial" w:cs="Arial"/>
                <w:color w:val="000000" w:themeColor="text1"/>
                <w:lang w:val="es-ES"/>
              </w:rPr>
              <w:lastRenderedPageBreak/>
              <w:t>modifique o sustituya, serán las aplicables a los agentes del Ministerio Público en el trámite de conciliación extrajudicial en asuntos contencioso administrativos.</w:t>
            </w:r>
          </w:p>
          <w:p w14:paraId="756210C1" w14:textId="77777777" w:rsidR="00AB052C" w:rsidRPr="00B556BE" w:rsidRDefault="00AB052C" w:rsidP="00631B49">
            <w:pPr>
              <w:jc w:val="both"/>
              <w:rPr>
                <w:rFonts w:ascii="Arial" w:hAnsi="Arial" w:cs="Arial"/>
                <w:color w:val="000000" w:themeColor="text1"/>
                <w:lang w:val="es-ES"/>
              </w:rPr>
            </w:pPr>
          </w:p>
          <w:p w14:paraId="4E29B60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p w14:paraId="3138CC0A" w14:textId="77777777" w:rsidR="00AB052C" w:rsidRPr="00B556BE" w:rsidRDefault="00AB052C" w:rsidP="00631B49">
            <w:pPr>
              <w:jc w:val="both"/>
              <w:rPr>
                <w:rFonts w:ascii="Arial" w:hAnsi="Arial" w:cs="Arial"/>
                <w:color w:val="000000" w:themeColor="text1"/>
                <w:lang w:val="es-ES"/>
              </w:rPr>
            </w:pPr>
          </w:p>
        </w:tc>
        <w:tc>
          <w:tcPr>
            <w:tcW w:w="2835" w:type="dxa"/>
          </w:tcPr>
          <w:p w14:paraId="6AF85686"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44E81F09" w14:textId="77777777" w:rsidTr="00102861">
        <w:tc>
          <w:tcPr>
            <w:tcW w:w="3261" w:type="dxa"/>
          </w:tcPr>
          <w:p w14:paraId="5C51491B"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lastRenderedPageBreak/>
              <w:t xml:space="preserve">Artículo 95. </w:t>
            </w:r>
            <w:r w:rsidRPr="00B556BE">
              <w:rPr>
                <w:rFonts w:ascii="Arial" w:eastAsia="Calibri" w:hAnsi="Arial" w:cs="Arial"/>
                <w:bCs/>
                <w:i/>
                <w:color w:val="000000" w:themeColor="text1"/>
                <w:lang w:val="es-ES"/>
              </w:rPr>
              <w:t>Atribuciones de los agentes del Ministerio Público</w:t>
            </w:r>
            <w:r w:rsidRPr="00B556BE">
              <w:rPr>
                <w:rFonts w:ascii="Arial" w:eastAsia="Calibri" w:hAnsi="Arial" w:cs="Arial"/>
                <w:b/>
                <w:bCs/>
                <w:color w:val="000000" w:themeColor="text1"/>
                <w:lang w:val="es-ES"/>
              </w:rPr>
              <w:t>.</w:t>
            </w:r>
            <w:r w:rsidRPr="00B556BE">
              <w:rPr>
                <w:rFonts w:ascii="Arial" w:eastAsia="Calibri" w:hAnsi="Arial" w:cs="Arial"/>
                <w:color w:val="000000" w:themeColor="text1"/>
                <w:lang w:val="es-ES"/>
              </w:rPr>
              <w:t xml:space="preserve"> Los agentes del Ministerio Público tendrán, entre otras, las siguientes atribuciones dentro del trámite de la conciliación extrajudicial:</w:t>
            </w:r>
          </w:p>
          <w:p w14:paraId="356E8B18"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1. Admitir, inadmitir, rechazar o declarar desistida la solicitud de conciliación extrajudicial. Cuando se declare desistida se </w:t>
            </w:r>
            <w:r w:rsidRPr="00B556BE">
              <w:rPr>
                <w:rFonts w:ascii="Arial" w:eastAsia="Calibri" w:hAnsi="Arial" w:cs="Arial"/>
                <w:color w:val="000000" w:themeColor="text1"/>
                <w:lang w:val="es-ES"/>
              </w:rPr>
              <w:lastRenderedPageBreak/>
              <w:t>entenderá como no presentada.</w:t>
            </w:r>
          </w:p>
          <w:p w14:paraId="6CDADBFA"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2. Solicitar que se complemente la solicitud  de</w:t>
            </w:r>
            <w:r w:rsidRPr="00B556BE">
              <w:rPr>
                <w:rFonts w:ascii="Arial" w:eastAsia="Calibri" w:hAnsi="Arial" w:cs="Arial"/>
                <w:color w:val="000000" w:themeColor="text1"/>
                <w:lang w:val="es-ES"/>
              </w:rPr>
              <w:tab/>
              <w:t xml:space="preserve"> conciliación cuando a ello hubiere lugar.</w:t>
            </w:r>
          </w:p>
          <w:p w14:paraId="2335F1DE"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3. Citar a audiencia de conciliación por el medio más expedito.</w:t>
            </w:r>
          </w:p>
          <w:p w14:paraId="678CA8CA"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4. Dirigir de manera personal, directa e indelegable la audiencia; ilustrar a los comparecientes sobre el objeto, alcance y límites de la conciliación.</w:t>
            </w:r>
          </w:p>
          <w:p w14:paraId="1A3430BE"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5. Citar a la audiencia de conciliación al funcionario que ostente la ordenación del gasto o a su delegado.</w:t>
            </w:r>
          </w:p>
          <w:p w14:paraId="5F3E96F4"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6. Solicitar que se alleguen nuevas pruebas o se complementen las presentadas por las partes con el fin de establecer los presupuestos de hecho y de derecho para la conformación del acuerdo conciliatorio.</w:t>
            </w:r>
          </w:p>
          <w:p w14:paraId="7F31F5BD"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7. Solicitar el apoyo técnico de la Dirección Nacional de Investigaciones Especiales de la Procuraduría General de la Nación o quien haga sus veces, cuyos informes o conceptos servirán de </w:t>
            </w:r>
            <w:r w:rsidRPr="00B556BE">
              <w:rPr>
                <w:rFonts w:ascii="Arial" w:eastAsia="Calibri" w:hAnsi="Arial" w:cs="Arial"/>
                <w:color w:val="000000" w:themeColor="text1"/>
                <w:lang w:val="es-ES"/>
              </w:rPr>
              <w:lastRenderedPageBreak/>
              <w:t>prueba en los procedimientos conciliatorios.</w:t>
            </w:r>
          </w:p>
          <w:p w14:paraId="3AAD5177"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8. Solicitar al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que reconsidere su decisión positiva o negativa de conciliar en los casos en los que se evidencie:</w:t>
            </w:r>
          </w:p>
          <w:p w14:paraId="261B1B2C" w14:textId="77777777" w:rsidR="00AB052C" w:rsidRPr="00EC34A2" w:rsidRDefault="00AB052C" w:rsidP="00631B49">
            <w:pPr>
              <w:pStyle w:val="Prrafodelista"/>
              <w:numPr>
                <w:ilvl w:val="0"/>
                <w:numId w:val="16"/>
              </w:num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A</w:t>
            </w:r>
            <w:r w:rsidRPr="00EC34A2">
              <w:rPr>
                <w:rFonts w:ascii="Arial" w:eastAsia="Calibri" w:hAnsi="Arial" w:cs="Arial"/>
                <w:color w:val="000000" w:themeColor="text1"/>
                <w:lang w:val="es-ES"/>
              </w:rPr>
              <w:t>lta probabilidad de condena</w:t>
            </w:r>
          </w:p>
          <w:p w14:paraId="78EE31C2" w14:textId="77777777" w:rsidR="00AB052C" w:rsidRPr="00EC34A2" w:rsidRDefault="00AB052C" w:rsidP="00631B49">
            <w:pPr>
              <w:pStyle w:val="Prrafodelista"/>
              <w:numPr>
                <w:ilvl w:val="0"/>
                <w:numId w:val="16"/>
              </w:num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 xml:space="preserve">Que </w:t>
            </w:r>
            <w:r w:rsidRPr="00EC34A2">
              <w:rPr>
                <w:rFonts w:ascii="Arial" w:eastAsia="Calibri" w:hAnsi="Arial" w:cs="Arial"/>
                <w:color w:val="000000" w:themeColor="text1"/>
                <w:lang w:val="es-ES"/>
              </w:rPr>
              <w:t xml:space="preserve">existan sentencias de unificación o jurisprudencia reiterada sobre la materia. </w:t>
            </w:r>
          </w:p>
          <w:p w14:paraId="64F7EA51" w14:textId="77777777" w:rsidR="00AB052C" w:rsidRPr="00EC34A2" w:rsidRDefault="00AB052C" w:rsidP="00631B49">
            <w:pPr>
              <w:pStyle w:val="Prrafodelista"/>
              <w:numPr>
                <w:ilvl w:val="0"/>
                <w:numId w:val="16"/>
              </w:numPr>
              <w:spacing w:after="160"/>
              <w:jc w:val="both"/>
              <w:rPr>
                <w:rFonts w:ascii="Arial" w:eastAsia="Calibri" w:hAnsi="Arial" w:cs="Arial"/>
                <w:color w:val="000000" w:themeColor="text1"/>
                <w:lang w:val="es-CO"/>
              </w:rPr>
            </w:pPr>
            <w:r w:rsidRPr="00EC34A2">
              <w:rPr>
                <w:rFonts w:ascii="Arial" w:eastAsia="Calibri" w:hAnsi="Arial" w:cs="Arial"/>
                <w:color w:val="000000" w:themeColor="text1"/>
                <w:lang w:val="es-ES"/>
              </w:rPr>
              <w:t xml:space="preserve">Se considere que la fórmula de conciliación </w:t>
            </w:r>
            <w:r w:rsidRPr="00EC34A2">
              <w:rPr>
                <w:rFonts w:ascii="Arial" w:eastAsia="Calibri" w:hAnsi="Arial" w:cs="Arial"/>
                <w:color w:val="000000" w:themeColor="text1"/>
                <w:shd w:val="clear" w:color="auto" w:fill="FFFFFF"/>
                <w:lang w:val="es-CO"/>
              </w:rPr>
              <w:t xml:space="preserve">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15E51599" w14:textId="77777777" w:rsidR="00AB052C" w:rsidRDefault="00AB052C" w:rsidP="00631B49">
            <w:pPr>
              <w:pStyle w:val="Prrafodelista"/>
              <w:spacing w:after="160"/>
              <w:jc w:val="both"/>
              <w:rPr>
                <w:rFonts w:ascii="Arial" w:eastAsia="Calibri" w:hAnsi="Arial" w:cs="Arial"/>
                <w:color w:val="000000" w:themeColor="text1"/>
                <w:shd w:val="clear" w:color="auto" w:fill="FFFFFF"/>
                <w:lang w:val="es-CO"/>
              </w:rPr>
            </w:pPr>
          </w:p>
          <w:p w14:paraId="107A3ED7" w14:textId="77777777" w:rsidR="00AB052C" w:rsidRPr="00EC34A2" w:rsidRDefault="00AB052C" w:rsidP="00631B49">
            <w:pPr>
              <w:pStyle w:val="Prrafodelista"/>
              <w:spacing w:after="160"/>
              <w:jc w:val="both"/>
              <w:rPr>
                <w:rFonts w:ascii="Arial" w:eastAsia="Calibri" w:hAnsi="Arial" w:cs="Arial"/>
                <w:color w:val="000000" w:themeColor="text1"/>
                <w:lang w:val="es-CO"/>
              </w:rPr>
            </w:pPr>
            <w:r w:rsidRPr="00EC34A2">
              <w:rPr>
                <w:rFonts w:ascii="Arial" w:eastAsia="Calibri" w:hAnsi="Arial" w:cs="Arial"/>
                <w:color w:val="000000" w:themeColor="text1"/>
                <w:lang w:val="es-ES"/>
              </w:rPr>
              <w:lastRenderedPageBreak/>
              <w:t>En caso de que el comité persista en su decisión, deberá manifestar sus razones.</w:t>
            </w:r>
          </w:p>
          <w:p w14:paraId="3CC970AF"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9. Proponer fórmulas de acuerdo y motivar a las partes para que las presenten. El agente del Ministerio Público podrá realizar audiencias privadas con las partes para explorar fórmulas de arreglo.</w:t>
            </w:r>
          </w:p>
          <w:p w14:paraId="16F4B45B" w14:textId="77777777" w:rsidR="00AB052C" w:rsidRPr="00F20551"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10. Suspender la audiencia de conciliación.</w:t>
            </w:r>
          </w:p>
        </w:tc>
        <w:tc>
          <w:tcPr>
            <w:tcW w:w="3260" w:type="dxa"/>
          </w:tcPr>
          <w:p w14:paraId="44B7C52D"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lastRenderedPageBreak/>
              <w:t>Artículo 9</w:t>
            </w:r>
            <w:r>
              <w:rPr>
                <w:rFonts w:ascii="Arial" w:eastAsia="Calibri" w:hAnsi="Arial" w:cs="Arial"/>
                <w:b/>
                <w:bCs/>
                <w:color w:val="000000" w:themeColor="text1"/>
                <w:lang w:val="es-ES"/>
              </w:rPr>
              <w:t>6</w:t>
            </w:r>
            <w:r w:rsidRPr="00B556BE">
              <w:rPr>
                <w:rFonts w:ascii="Arial" w:eastAsia="Calibri" w:hAnsi="Arial" w:cs="Arial"/>
                <w:b/>
                <w:bCs/>
                <w:color w:val="000000" w:themeColor="text1"/>
                <w:lang w:val="es-ES"/>
              </w:rPr>
              <w:t xml:space="preserve">. </w:t>
            </w:r>
            <w:r w:rsidRPr="00B556BE">
              <w:rPr>
                <w:rFonts w:ascii="Arial" w:eastAsia="Calibri" w:hAnsi="Arial" w:cs="Arial"/>
                <w:bCs/>
                <w:i/>
                <w:color w:val="000000" w:themeColor="text1"/>
                <w:lang w:val="es-ES"/>
              </w:rPr>
              <w:t>Atribuciones de los agentes del Ministerio Público</w:t>
            </w:r>
            <w:r w:rsidRPr="00B556BE">
              <w:rPr>
                <w:rFonts w:ascii="Arial" w:eastAsia="Calibri" w:hAnsi="Arial" w:cs="Arial"/>
                <w:b/>
                <w:bCs/>
                <w:color w:val="000000" w:themeColor="text1"/>
                <w:lang w:val="es-ES"/>
              </w:rPr>
              <w:t>.</w:t>
            </w:r>
            <w:r w:rsidRPr="00B556BE">
              <w:rPr>
                <w:rFonts w:ascii="Arial" w:eastAsia="Calibri" w:hAnsi="Arial" w:cs="Arial"/>
                <w:color w:val="000000" w:themeColor="text1"/>
                <w:lang w:val="es-ES"/>
              </w:rPr>
              <w:t xml:space="preserve"> Los agentes del Ministerio Público tendrán, entre otras, las siguientes atribuciones dentro del trámite de la conciliación extrajudicial:</w:t>
            </w:r>
          </w:p>
          <w:p w14:paraId="59141913"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1. Admitir, inadmitir, rechazar o declarar desistida la solicitud de conciliación extrajudicial. Cuando se declare desistida se </w:t>
            </w:r>
            <w:r w:rsidRPr="00B556BE">
              <w:rPr>
                <w:rFonts w:ascii="Arial" w:eastAsia="Calibri" w:hAnsi="Arial" w:cs="Arial"/>
                <w:color w:val="000000" w:themeColor="text1"/>
                <w:lang w:val="es-ES"/>
              </w:rPr>
              <w:lastRenderedPageBreak/>
              <w:t>entenderá como no presentada.</w:t>
            </w:r>
          </w:p>
          <w:p w14:paraId="7312E3E9"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2. Solicitar que se complemente la solicitud  de</w:t>
            </w:r>
            <w:r w:rsidRPr="00B556BE">
              <w:rPr>
                <w:rFonts w:ascii="Arial" w:eastAsia="Calibri" w:hAnsi="Arial" w:cs="Arial"/>
                <w:color w:val="000000" w:themeColor="text1"/>
                <w:lang w:val="es-ES"/>
              </w:rPr>
              <w:tab/>
              <w:t xml:space="preserve"> conciliación cuando a ello hubiere lugar.</w:t>
            </w:r>
          </w:p>
          <w:p w14:paraId="36BE6512"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3. Citar a audiencia de conciliación por el medio más expedito.</w:t>
            </w:r>
          </w:p>
          <w:p w14:paraId="41382E18"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4. Dirigir de manera personal, directa e indelegable la audiencia; ilustrar a los comparecientes sobre el objeto, alcance y límites de la conciliación.</w:t>
            </w:r>
          </w:p>
          <w:p w14:paraId="234D1E4B"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5. Citar a la audiencia de conciliación al funcionario que ostente la ordenación del gasto o a su delegado.</w:t>
            </w:r>
          </w:p>
          <w:p w14:paraId="608FF956"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6. Solicitar que se alleguen nuevas pruebas o se complementen las presentadas por las partes con el fin de establecer los presupuestos de hecho y de derecho para la conformación del acuerdo conciliatorio.</w:t>
            </w:r>
          </w:p>
          <w:p w14:paraId="0E5D4D22"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7. Solicitar el apoyo técnico de la Dirección Nacional de Investigaciones Especiales de la Procuraduría General de la Nación o quien haga sus veces, cuyos informes o conceptos servirán de </w:t>
            </w:r>
            <w:r w:rsidRPr="00B556BE">
              <w:rPr>
                <w:rFonts w:ascii="Arial" w:eastAsia="Calibri" w:hAnsi="Arial" w:cs="Arial"/>
                <w:color w:val="000000" w:themeColor="text1"/>
                <w:lang w:val="es-ES"/>
              </w:rPr>
              <w:lastRenderedPageBreak/>
              <w:t>prueba en los procedimientos conciliatorios.</w:t>
            </w:r>
          </w:p>
          <w:p w14:paraId="2C64D29E"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8. Solicitar al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que reconsidere su decisión positiva o negativa de conciliar en los casos en los que se evidencie:</w:t>
            </w:r>
          </w:p>
          <w:p w14:paraId="32F0B2E5" w14:textId="77777777" w:rsidR="00AB052C" w:rsidRPr="00EC34A2" w:rsidRDefault="00AB052C" w:rsidP="00631B49">
            <w:pPr>
              <w:pStyle w:val="Prrafodelista"/>
              <w:numPr>
                <w:ilvl w:val="0"/>
                <w:numId w:val="16"/>
              </w:num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A</w:t>
            </w:r>
            <w:r w:rsidRPr="00EC34A2">
              <w:rPr>
                <w:rFonts w:ascii="Arial" w:eastAsia="Calibri" w:hAnsi="Arial" w:cs="Arial"/>
                <w:color w:val="000000" w:themeColor="text1"/>
                <w:lang w:val="es-ES"/>
              </w:rPr>
              <w:t>lta probabilidad de condena</w:t>
            </w:r>
          </w:p>
          <w:p w14:paraId="570BB735" w14:textId="77777777" w:rsidR="00AB052C" w:rsidRPr="00EC34A2" w:rsidRDefault="00AB052C" w:rsidP="00631B49">
            <w:pPr>
              <w:pStyle w:val="Prrafodelista"/>
              <w:numPr>
                <w:ilvl w:val="0"/>
                <w:numId w:val="16"/>
              </w:num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 xml:space="preserve">Que </w:t>
            </w:r>
            <w:r w:rsidRPr="00EC34A2">
              <w:rPr>
                <w:rFonts w:ascii="Arial" w:eastAsia="Calibri" w:hAnsi="Arial" w:cs="Arial"/>
                <w:color w:val="000000" w:themeColor="text1"/>
                <w:lang w:val="es-ES"/>
              </w:rPr>
              <w:t xml:space="preserve">existan sentencias de unificación o jurisprudencia reiterada sobre la materia. </w:t>
            </w:r>
          </w:p>
          <w:p w14:paraId="7780590C" w14:textId="77777777" w:rsidR="00AB052C" w:rsidRPr="00EC34A2" w:rsidRDefault="00AB052C" w:rsidP="00631B49">
            <w:pPr>
              <w:pStyle w:val="Prrafodelista"/>
              <w:numPr>
                <w:ilvl w:val="0"/>
                <w:numId w:val="16"/>
              </w:numPr>
              <w:spacing w:after="160"/>
              <w:jc w:val="both"/>
              <w:rPr>
                <w:rFonts w:ascii="Arial" w:eastAsia="Calibri" w:hAnsi="Arial" w:cs="Arial"/>
                <w:color w:val="000000" w:themeColor="text1"/>
                <w:lang w:val="es-CO"/>
              </w:rPr>
            </w:pPr>
            <w:r w:rsidRPr="00EC34A2">
              <w:rPr>
                <w:rFonts w:ascii="Arial" w:eastAsia="Calibri" w:hAnsi="Arial" w:cs="Arial"/>
                <w:color w:val="000000" w:themeColor="text1"/>
                <w:lang w:val="es-ES"/>
              </w:rPr>
              <w:t xml:space="preserve">Se considere que la fórmula de conciliación </w:t>
            </w:r>
            <w:r w:rsidRPr="00EC34A2">
              <w:rPr>
                <w:rFonts w:ascii="Arial" w:eastAsia="Calibri" w:hAnsi="Arial" w:cs="Arial"/>
                <w:color w:val="000000" w:themeColor="text1"/>
                <w:shd w:val="clear" w:color="auto" w:fill="FFFFFF"/>
                <w:lang w:val="es-CO"/>
              </w:rPr>
              <w:t xml:space="preserve">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11E517AD" w14:textId="77777777" w:rsidR="00AB052C" w:rsidRDefault="00AB052C" w:rsidP="00631B49">
            <w:pPr>
              <w:pStyle w:val="Prrafodelista"/>
              <w:spacing w:after="160"/>
              <w:jc w:val="both"/>
              <w:rPr>
                <w:rFonts w:ascii="Arial" w:eastAsia="Calibri" w:hAnsi="Arial" w:cs="Arial"/>
                <w:color w:val="000000" w:themeColor="text1"/>
                <w:shd w:val="clear" w:color="auto" w:fill="FFFFFF"/>
                <w:lang w:val="es-CO"/>
              </w:rPr>
            </w:pPr>
          </w:p>
          <w:p w14:paraId="1CC9F422" w14:textId="77777777" w:rsidR="00AB052C" w:rsidRPr="00EC34A2" w:rsidRDefault="00AB052C" w:rsidP="00631B49">
            <w:pPr>
              <w:pStyle w:val="Prrafodelista"/>
              <w:spacing w:after="160"/>
              <w:jc w:val="both"/>
              <w:rPr>
                <w:rFonts w:ascii="Arial" w:eastAsia="Calibri" w:hAnsi="Arial" w:cs="Arial"/>
                <w:color w:val="000000" w:themeColor="text1"/>
                <w:lang w:val="es-CO"/>
              </w:rPr>
            </w:pPr>
            <w:r w:rsidRPr="00EC34A2">
              <w:rPr>
                <w:rFonts w:ascii="Arial" w:eastAsia="Calibri" w:hAnsi="Arial" w:cs="Arial"/>
                <w:color w:val="000000" w:themeColor="text1"/>
                <w:lang w:val="es-ES"/>
              </w:rPr>
              <w:lastRenderedPageBreak/>
              <w:t>En caso de que el comité persista en su decisión, deberá manifestar sus razones.</w:t>
            </w:r>
          </w:p>
          <w:p w14:paraId="0AA77D3E"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9. Proponer fórmulas de acuerdo y motivar a las partes para que las presenten. El agente del Ministerio Público podrá realizar audiencias privadas con las partes para explorar fórmulas de arreglo.</w:t>
            </w:r>
          </w:p>
          <w:p w14:paraId="567C7289" w14:textId="77777777" w:rsidR="00AB052C" w:rsidRPr="00B556BE" w:rsidRDefault="00AB052C" w:rsidP="00631B49">
            <w:pPr>
              <w:jc w:val="both"/>
              <w:rPr>
                <w:rFonts w:ascii="Arial" w:hAnsi="Arial" w:cs="Arial"/>
                <w:color w:val="000000" w:themeColor="text1"/>
                <w:lang w:val="es-ES"/>
              </w:rPr>
            </w:pPr>
            <w:r w:rsidRPr="00B556BE">
              <w:rPr>
                <w:rFonts w:ascii="Arial" w:eastAsia="Calibri" w:hAnsi="Arial" w:cs="Arial"/>
                <w:color w:val="000000" w:themeColor="text1"/>
                <w:lang w:val="es-ES"/>
              </w:rPr>
              <w:t>10. Suspender la audiencia de conciliación.</w:t>
            </w:r>
          </w:p>
        </w:tc>
        <w:tc>
          <w:tcPr>
            <w:tcW w:w="2835" w:type="dxa"/>
          </w:tcPr>
          <w:p w14:paraId="7F42E8C1"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981FBE6" w14:textId="77777777" w:rsidTr="00102861">
        <w:tc>
          <w:tcPr>
            <w:tcW w:w="3261" w:type="dxa"/>
          </w:tcPr>
          <w:p w14:paraId="17FB7DE7"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lastRenderedPageBreak/>
              <w:t>CAPÍTULO II</w:t>
            </w:r>
          </w:p>
          <w:p w14:paraId="2619D465"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DEL PROCEDIMIENTO CONCILIATORIO EN ASUNTOS DE LO CONTENCIOSO ADMINISTRATIVO</w:t>
            </w:r>
          </w:p>
          <w:p w14:paraId="47F5F97D"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 xml:space="preserve">Artículo 96. </w:t>
            </w:r>
            <w:r w:rsidRPr="00B556BE">
              <w:rPr>
                <w:rFonts w:ascii="Arial" w:eastAsia="Calibri" w:hAnsi="Arial" w:cs="Arial"/>
                <w:i/>
                <w:color w:val="000000" w:themeColor="text1"/>
                <w:lang w:val="es-ES"/>
              </w:rPr>
              <w:t>Utilización de medios electrónicos</w:t>
            </w:r>
            <w:r w:rsidRPr="00B556BE">
              <w:rPr>
                <w:rFonts w:ascii="Arial" w:eastAsia="Calibri" w:hAnsi="Arial" w:cs="Arial"/>
                <w:b/>
                <w:i/>
                <w:color w:val="000000" w:themeColor="text1"/>
                <w:lang w:val="es-ES"/>
              </w:rPr>
              <w:t>.</w:t>
            </w:r>
            <w:r w:rsidRPr="00B556BE">
              <w:rPr>
                <w:rFonts w:ascii="Arial" w:eastAsia="Calibri" w:hAnsi="Arial" w:cs="Arial"/>
                <w:i/>
                <w:color w:val="000000" w:themeColor="text1"/>
                <w:lang w:val="es-ES"/>
              </w:rPr>
              <w:t xml:space="preserve"> </w:t>
            </w:r>
            <w:r w:rsidRPr="00B556BE">
              <w:rPr>
                <w:rFonts w:ascii="Arial" w:eastAsia="Calibri" w:hAnsi="Arial" w:cs="Arial"/>
                <w:color w:val="000000" w:themeColor="text1"/>
                <w:lang w:val="es-ES"/>
              </w:rPr>
              <w:t xml:space="preserve">En el trámite de la conciliación extrajudicial en materia contencioso administrativo deberán utilizarse medios electrónicos en todas las actuaciones y, en particular, para llevar a cabo todas las comunicaciones, tanto </w:t>
            </w:r>
            <w:r w:rsidRPr="00B556BE">
              <w:rPr>
                <w:rFonts w:ascii="Arial" w:eastAsia="Calibri" w:hAnsi="Arial" w:cs="Arial"/>
                <w:bCs/>
                <w:color w:val="000000" w:themeColor="text1"/>
                <w:lang w:val="es-ES"/>
              </w:rPr>
              <w:t>del</w:t>
            </w:r>
            <w:r w:rsidRPr="00B556BE">
              <w:rPr>
                <w:rFonts w:ascii="Arial" w:eastAsia="Calibri" w:hAnsi="Arial" w:cs="Arial"/>
                <w:b/>
                <w:color w:val="000000" w:themeColor="text1"/>
                <w:lang w:val="es-ES"/>
              </w:rPr>
              <w:t xml:space="preserve"> </w:t>
            </w:r>
            <w:r w:rsidRPr="00B556BE">
              <w:rPr>
                <w:rFonts w:ascii="Arial" w:eastAsia="Calibri" w:hAnsi="Arial" w:cs="Arial"/>
                <w:color w:val="000000" w:themeColor="text1"/>
                <w:lang w:val="es-ES"/>
              </w:rPr>
              <w:t xml:space="preserve">Ministerio Público con las partes como con terceros, para la comunicación sobre las decisiones adoptadas, la </w:t>
            </w:r>
            <w:r w:rsidRPr="00B556BE">
              <w:rPr>
                <w:rFonts w:ascii="Arial" w:eastAsia="Calibri" w:hAnsi="Arial" w:cs="Arial"/>
                <w:color w:val="000000" w:themeColor="text1"/>
                <w:lang w:val="es-ES"/>
              </w:rPr>
              <w:lastRenderedPageBreak/>
              <w:t>presentación de memoriales y la realización de audiencias, así como para el archivo de la actuación y su posterior consulta. La comunicación transmitida por medios electrónicos se considerará recibida cuando el iniciador recepcione acuse de recibo o se pueda por otro medio constatar el acceso del destinatario al mensaje, de lo cual se dejará constancia en el expediente.</w:t>
            </w:r>
          </w:p>
          <w:p w14:paraId="4270FF3C"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03FC7DF0"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 Procuraduría General de la Nación deberá implementar los mecanismos electrónicos idóneos, confiables, seguros y suficientes para</w:t>
            </w:r>
            <w:r w:rsidRPr="00B556BE">
              <w:rPr>
                <w:rFonts w:ascii="Arial" w:eastAsia="Calibri" w:hAnsi="Arial" w:cs="Arial"/>
                <w:color w:val="000000" w:themeColor="text1"/>
                <w:lang w:val="es-ES"/>
              </w:rPr>
              <w:tab/>
              <w:t xml:space="preserve">la implementación de la conciliación extrajudicial en materia contencioso </w:t>
            </w:r>
            <w:r w:rsidRPr="00B556BE">
              <w:rPr>
                <w:rFonts w:ascii="Arial" w:eastAsia="Calibri" w:hAnsi="Arial" w:cs="Arial"/>
                <w:color w:val="000000" w:themeColor="text1"/>
                <w:lang w:val="es-ES"/>
              </w:rPr>
              <w:lastRenderedPageBreak/>
              <w:t xml:space="preserve">administrativa por medios electrónicos. </w:t>
            </w:r>
          </w:p>
          <w:p w14:paraId="08780B33"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Las audiencias de conciliación se realizarán de forma presencial o por medios virtuales conforme a la regulación que expida la Procuraduría General de la Nación para tales efectos.</w:t>
            </w:r>
          </w:p>
          <w:p w14:paraId="0052610C"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Parágrafo 1.</w:t>
            </w:r>
            <w:r w:rsidRPr="00B556BE">
              <w:rPr>
                <w:rFonts w:ascii="Arial" w:eastAsia="Calibri" w:hAnsi="Arial" w:cs="Arial"/>
                <w:color w:val="000000" w:themeColor="text1"/>
                <w:lang w:val="es-ES"/>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w:t>
            </w:r>
            <w:r w:rsidRPr="00B556BE">
              <w:rPr>
                <w:rFonts w:ascii="Arial" w:eastAsia="Calibri" w:hAnsi="Arial" w:cs="Arial"/>
                <w:color w:val="000000" w:themeColor="text1"/>
                <w:lang w:val="es-ES"/>
              </w:rPr>
              <w:tab/>
              <w:t>o sustituya.</w:t>
            </w:r>
          </w:p>
          <w:p w14:paraId="7361C1B4" w14:textId="77777777" w:rsidR="00AB052C" w:rsidRPr="00F20551"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lastRenderedPageBreak/>
              <w:t xml:space="preserve">Parágrafo 2. </w:t>
            </w:r>
            <w:r w:rsidRPr="00B556BE">
              <w:rPr>
                <w:rFonts w:ascii="Arial" w:eastAsia="Calibri" w:hAnsi="Arial" w:cs="Arial"/>
                <w:color w:val="000000" w:themeColor="text1"/>
                <w:lang w:val="es-ES"/>
              </w:rPr>
              <w:t>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tc>
        <w:tc>
          <w:tcPr>
            <w:tcW w:w="3260" w:type="dxa"/>
          </w:tcPr>
          <w:p w14:paraId="08510703"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lastRenderedPageBreak/>
              <w:t>CAPÍTULO II</w:t>
            </w:r>
          </w:p>
          <w:p w14:paraId="2786C041"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DEL PROCEDIMIENTO CONCILIATORIO EN ASUNTOS DE LO CONTENCIOSO ADMINISTRATIVO</w:t>
            </w:r>
          </w:p>
          <w:p w14:paraId="778A3FFF"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9</w:t>
            </w:r>
            <w:r>
              <w:rPr>
                <w:rFonts w:ascii="Arial" w:eastAsia="Calibri" w:hAnsi="Arial" w:cs="Arial"/>
                <w:b/>
                <w:color w:val="000000" w:themeColor="text1"/>
                <w:lang w:val="es-ES"/>
              </w:rPr>
              <w:t>7</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Utilización de medios electrónicos</w:t>
            </w:r>
            <w:r w:rsidRPr="00B556BE">
              <w:rPr>
                <w:rFonts w:ascii="Arial" w:eastAsia="Calibri" w:hAnsi="Arial" w:cs="Arial"/>
                <w:b/>
                <w:i/>
                <w:color w:val="000000" w:themeColor="text1"/>
                <w:lang w:val="es-ES"/>
              </w:rPr>
              <w:t>.</w:t>
            </w:r>
            <w:r w:rsidRPr="00B556BE">
              <w:rPr>
                <w:rFonts w:ascii="Arial" w:eastAsia="Calibri" w:hAnsi="Arial" w:cs="Arial"/>
                <w:i/>
                <w:color w:val="000000" w:themeColor="text1"/>
                <w:lang w:val="es-ES"/>
              </w:rPr>
              <w:t xml:space="preserve"> </w:t>
            </w:r>
            <w:r w:rsidRPr="00B556BE">
              <w:rPr>
                <w:rFonts w:ascii="Arial" w:eastAsia="Calibri" w:hAnsi="Arial" w:cs="Arial"/>
                <w:color w:val="000000" w:themeColor="text1"/>
                <w:lang w:val="es-ES"/>
              </w:rPr>
              <w:t xml:space="preserve">En el trámite de la conciliación extrajudicial en materia contencioso administrativo deberán utilizarse medios electrónicos en todas las actuaciones y, en particular, para llevar a cabo todas las comunicaciones, tanto </w:t>
            </w:r>
            <w:r w:rsidRPr="00B556BE">
              <w:rPr>
                <w:rFonts w:ascii="Arial" w:eastAsia="Calibri" w:hAnsi="Arial" w:cs="Arial"/>
                <w:bCs/>
                <w:color w:val="000000" w:themeColor="text1"/>
                <w:lang w:val="es-ES"/>
              </w:rPr>
              <w:t>del</w:t>
            </w:r>
            <w:r w:rsidRPr="00B556BE">
              <w:rPr>
                <w:rFonts w:ascii="Arial" w:eastAsia="Calibri" w:hAnsi="Arial" w:cs="Arial"/>
                <w:b/>
                <w:color w:val="000000" w:themeColor="text1"/>
                <w:lang w:val="es-ES"/>
              </w:rPr>
              <w:t xml:space="preserve"> </w:t>
            </w:r>
            <w:r w:rsidRPr="00B556BE">
              <w:rPr>
                <w:rFonts w:ascii="Arial" w:eastAsia="Calibri" w:hAnsi="Arial" w:cs="Arial"/>
                <w:color w:val="000000" w:themeColor="text1"/>
                <w:lang w:val="es-ES"/>
              </w:rPr>
              <w:t xml:space="preserve">Ministerio Público con las partes como con terceros, para la comunicación sobre las decisiones adoptadas, la </w:t>
            </w:r>
            <w:r w:rsidRPr="00B556BE">
              <w:rPr>
                <w:rFonts w:ascii="Arial" w:eastAsia="Calibri" w:hAnsi="Arial" w:cs="Arial"/>
                <w:color w:val="000000" w:themeColor="text1"/>
                <w:lang w:val="es-ES"/>
              </w:rPr>
              <w:lastRenderedPageBreak/>
              <w:t>presentación de memoriales y la realización de audiencias, así como para el archivo de la actuación y su posterior consulta. La comunicación transmitida por medios electrónicos se considerará recibida cuando el iniciador recepcione acuse de recibo o se pueda por otro medio constatar el acceso del destinatario al mensaje, de lo cual se dejará constancia en el expediente.</w:t>
            </w:r>
          </w:p>
          <w:p w14:paraId="0DC6174B"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03786341"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 Procuraduría General de la Nación deberá implementar los mecanismos electrónicos idóneos, confiables, seguros y suficientes para</w:t>
            </w:r>
            <w:r w:rsidRPr="00B556BE">
              <w:rPr>
                <w:rFonts w:ascii="Arial" w:eastAsia="Calibri" w:hAnsi="Arial" w:cs="Arial"/>
                <w:color w:val="000000" w:themeColor="text1"/>
                <w:lang w:val="es-ES"/>
              </w:rPr>
              <w:tab/>
              <w:t xml:space="preserve">la implementación de la conciliación extrajudicial en materia contencioso </w:t>
            </w:r>
            <w:r w:rsidRPr="00B556BE">
              <w:rPr>
                <w:rFonts w:ascii="Arial" w:eastAsia="Calibri" w:hAnsi="Arial" w:cs="Arial"/>
                <w:color w:val="000000" w:themeColor="text1"/>
                <w:lang w:val="es-ES"/>
              </w:rPr>
              <w:lastRenderedPageBreak/>
              <w:t xml:space="preserve">administrativa por medios electrónicos. </w:t>
            </w:r>
          </w:p>
          <w:p w14:paraId="3C846145"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Las audiencias de conciliación se realizarán de forma presencial o por medios virtuales conforme a la regulación que expida la Procuraduría General de la Nación para tales efectos.</w:t>
            </w:r>
          </w:p>
          <w:p w14:paraId="3D9477CC"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Parágrafo 1.</w:t>
            </w:r>
            <w:r w:rsidRPr="00B556BE">
              <w:rPr>
                <w:rFonts w:ascii="Arial" w:eastAsia="Calibri" w:hAnsi="Arial" w:cs="Arial"/>
                <w:color w:val="000000" w:themeColor="text1"/>
                <w:lang w:val="es-ES"/>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w:t>
            </w:r>
            <w:r w:rsidRPr="00B556BE">
              <w:rPr>
                <w:rFonts w:ascii="Arial" w:eastAsia="Calibri" w:hAnsi="Arial" w:cs="Arial"/>
                <w:color w:val="000000" w:themeColor="text1"/>
                <w:lang w:val="es-ES"/>
              </w:rPr>
              <w:tab/>
              <w:t>o sustituya.</w:t>
            </w:r>
          </w:p>
          <w:p w14:paraId="03C49DE3" w14:textId="77777777" w:rsidR="00AB052C" w:rsidRPr="00B556BE" w:rsidRDefault="00AB052C" w:rsidP="00631B49">
            <w:pPr>
              <w:jc w:val="both"/>
              <w:rPr>
                <w:rFonts w:ascii="Arial" w:hAnsi="Arial" w:cs="Arial"/>
                <w:color w:val="000000" w:themeColor="text1"/>
                <w:lang w:val="es-ES"/>
              </w:rPr>
            </w:pPr>
            <w:r w:rsidRPr="00B556BE">
              <w:rPr>
                <w:rFonts w:ascii="Arial" w:eastAsia="Calibri" w:hAnsi="Arial" w:cs="Arial"/>
                <w:b/>
                <w:color w:val="000000" w:themeColor="text1"/>
                <w:lang w:val="es-ES"/>
              </w:rPr>
              <w:lastRenderedPageBreak/>
              <w:t xml:space="preserve">Parágrafo 2. </w:t>
            </w:r>
            <w:r w:rsidRPr="00B556BE">
              <w:rPr>
                <w:rFonts w:ascii="Arial" w:eastAsia="Calibri" w:hAnsi="Arial" w:cs="Arial"/>
                <w:color w:val="000000" w:themeColor="text1"/>
                <w:lang w:val="es-ES"/>
              </w:rPr>
              <w:t>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tc>
        <w:tc>
          <w:tcPr>
            <w:tcW w:w="2835" w:type="dxa"/>
          </w:tcPr>
          <w:p w14:paraId="28E9B99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49C84C2" w14:textId="77777777" w:rsidTr="00102861">
        <w:tc>
          <w:tcPr>
            <w:tcW w:w="3261" w:type="dxa"/>
          </w:tcPr>
          <w:p w14:paraId="7AA96DC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97. </w:t>
            </w:r>
            <w:r w:rsidRPr="00B556BE">
              <w:rPr>
                <w:rFonts w:ascii="Arial" w:hAnsi="Arial" w:cs="Arial"/>
                <w:i/>
                <w:color w:val="000000" w:themeColor="text1"/>
                <w:lang w:val="es-ES"/>
              </w:rPr>
              <w:t>Inicio de la actuación</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La conciliación extrajudicial en asuntos de lo contencioso administrativo se iniciará con la solicitud del interesado, que deberá presentarla por medio de abogado inscrito con facultad expresa para conciliar, quien concurrirá, en todo caso, a las audiencias en que se lleve a cabo la conciliación.</w:t>
            </w:r>
          </w:p>
          <w:p w14:paraId="50E6946F" w14:textId="77777777" w:rsidR="00AB052C" w:rsidRPr="00B556BE" w:rsidRDefault="00AB052C" w:rsidP="00631B49">
            <w:pPr>
              <w:jc w:val="both"/>
              <w:rPr>
                <w:rFonts w:ascii="Arial" w:hAnsi="Arial" w:cs="Arial"/>
                <w:color w:val="000000" w:themeColor="text1"/>
                <w:lang w:val="es-ES"/>
              </w:rPr>
            </w:pPr>
          </w:p>
          <w:p w14:paraId="38D9587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El poder podrá aportarse física o electrónicamente. En este último caso se podrá conferir mediante mensaje de datos, sin firma manuscrita o digital, con la sola antefirma y se presumirá auténtico y no requerirá de ninguna </w:t>
            </w:r>
            <w:r w:rsidRPr="00B556BE">
              <w:rPr>
                <w:rFonts w:ascii="Arial" w:hAnsi="Arial" w:cs="Arial"/>
                <w:color w:val="000000" w:themeColor="text1"/>
                <w:lang w:val="es-ES"/>
              </w:rPr>
              <w:lastRenderedPageBreak/>
              <w:t>presentación personal o reconocimiento.</w:t>
            </w:r>
          </w:p>
          <w:p w14:paraId="0522B308" w14:textId="77777777" w:rsidR="00AB052C" w:rsidRPr="00B556BE" w:rsidRDefault="00AB052C" w:rsidP="00631B49">
            <w:pPr>
              <w:jc w:val="both"/>
              <w:rPr>
                <w:rFonts w:ascii="Arial" w:hAnsi="Arial" w:cs="Arial"/>
                <w:color w:val="000000" w:themeColor="text1"/>
                <w:lang w:val="es-ES"/>
              </w:rPr>
            </w:pPr>
          </w:p>
          <w:p w14:paraId="1F3AF46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En el poder se indicará expresamente la dirección de correo electrónico del apoderado que deberá coincidir con la inscrita en el Registro Nacional de Abogados.</w:t>
            </w:r>
          </w:p>
          <w:p w14:paraId="33BFCE1E" w14:textId="77777777" w:rsidR="00AB052C" w:rsidRPr="00B556BE" w:rsidRDefault="00AB052C" w:rsidP="00631B49">
            <w:pPr>
              <w:jc w:val="both"/>
              <w:rPr>
                <w:rFonts w:ascii="Arial" w:hAnsi="Arial" w:cs="Arial"/>
                <w:color w:val="000000" w:themeColor="text1"/>
                <w:lang w:val="es-ES"/>
              </w:rPr>
            </w:pPr>
          </w:p>
          <w:p w14:paraId="60532A8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7193E192" w14:textId="77777777" w:rsidR="00AB052C" w:rsidRPr="00B556BE" w:rsidRDefault="00AB052C" w:rsidP="00631B49">
            <w:pPr>
              <w:jc w:val="both"/>
              <w:rPr>
                <w:rFonts w:ascii="Arial" w:hAnsi="Arial" w:cs="Arial"/>
                <w:color w:val="000000" w:themeColor="text1"/>
                <w:lang w:val="es-ES"/>
              </w:rPr>
            </w:pPr>
          </w:p>
          <w:p w14:paraId="51419E6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 xml:space="preserve">Parágrafo. </w:t>
            </w:r>
            <w:r w:rsidRPr="00B556BE">
              <w:rPr>
                <w:rFonts w:ascii="Arial" w:hAnsi="Arial" w:cs="Arial"/>
                <w:color w:val="000000" w:themeColor="text1"/>
                <w:lang w:val="es-ES"/>
              </w:rPr>
              <w:t xml:space="preserve">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w:t>
            </w:r>
            <w:r w:rsidRPr="00B556BE">
              <w:rPr>
                <w:rFonts w:ascii="Arial" w:hAnsi="Arial" w:cs="Arial"/>
                <w:color w:val="000000" w:themeColor="text1"/>
                <w:lang w:val="es-ES"/>
              </w:rPr>
              <w:lastRenderedPageBreak/>
              <w:t>será necesario prestar caución.</w:t>
            </w:r>
          </w:p>
          <w:p w14:paraId="5D664203" w14:textId="77777777" w:rsidR="00AB052C" w:rsidRPr="00B556BE" w:rsidRDefault="00AB052C" w:rsidP="00631B49">
            <w:pPr>
              <w:jc w:val="both"/>
              <w:rPr>
                <w:rFonts w:ascii="Arial" w:hAnsi="Arial" w:cs="Arial"/>
                <w:color w:val="000000" w:themeColor="text1"/>
                <w:lang w:val="es-ES"/>
              </w:rPr>
            </w:pPr>
          </w:p>
          <w:p w14:paraId="36FF453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 el interesado no ratifica la solicitud dentro de los diez (10) días siguientes a la admisión de la convocatoria, se entenderá desistida y como no presentada.</w:t>
            </w:r>
          </w:p>
          <w:p w14:paraId="7A0ECD1B" w14:textId="77777777" w:rsidR="00AB052C" w:rsidRPr="00B556BE" w:rsidRDefault="00AB052C" w:rsidP="00631B49">
            <w:pPr>
              <w:jc w:val="both"/>
              <w:rPr>
                <w:rFonts w:ascii="Arial" w:hAnsi="Arial" w:cs="Arial"/>
                <w:color w:val="000000" w:themeColor="text1"/>
                <w:lang w:val="es-ES"/>
              </w:rPr>
            </w:pPr>
          </w:p>
          <w:p w14:paraId="24DF704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El agente oficioso deberá actuar por medio de abogado.</w:t>
            </w:r>
          </w:p>
          <w:p w14:paraId="2AE259BD" w14:textId="77777777" w:rsidR="00AB052C" w:rsidRPr="00B556BE" w:rsidRDefault="00AB052C" w:rsidP="00631B49">
            <w:pPr>
              <w:jc w:val="both"/>
              <w:rPr>
                <w:rFonts w:ascii="Arial" w:hAnsi="Arial" w:cs="Arial"/>
                <w:b/>
                <w:bCs/>
                <w:color w:val="000000" w:themeColor="text1"/>
              </w:rPr>
            </w:pPr>
          </w:p>
        </w:tc>
        <w:tc>
          <w:tcPr>
            <w:tcW w:w="3260" w:type="dxa"/>
          </w:tcPr>
          <w:p w14:paraId="48995F4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9</w:t>
            </w:r>
            <w:r>
              <w:rPr>
                <w:rFonts w:ascii="Arial" w:hAnsi="Arial" w:cs="Arial"/>
                <w:b/>
                <w:color w:val="000000" w:themeColor="text1"/>
                <w:lang w:val="es-ES"/>
              </w:rPr>
              <w:t>8</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Inicio de la actuación</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La conciliación extrajudicial en asuntos de lo contencioso administrativo se iniciará con la solicitud del interesado, que deberá presentarla por medio de abogado inscrito con facultad expresa para conciliar, quien concurrirá, en todo caso, a las audiencias en que se lleve a cabo la conciliación.</w:t>
            </w:r>
          </w:p>
          <w:p w14:paraId="3EE83846" w14:textId="77777777" w:rsidR="00AB052C" w:rsidRPr="00B556BE" w:rsidRDefault="00AB052C" w:rsidP="00631B49">
            <w:pPr>
              <w:jc w:val="both"/>
              <w:rPr>
                <w:rFonts w:ascii="Arial" w:hAnsi="Arial" w:cs="Arial"/>
                <w:color w:val="000000" w:themeColor="text1"/>
                <w:lang w:val="es-ES"/>
              </w:rPr>
            </w:pPr>
          </w:p>
          <w:p w14:paraId="6DC3B25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El poder podrá aportarse física o electrónicamente. En este último caso se podrá conferir mediante mensaje de datos, sin firma manuscrita o digital, con la sola antefirma y se presumirá auténtico y no requerirá de ninguna </w:t>
            </w:r>
            <w:r w:rsidRPr="00B556BE">
              <w:rPr>
                <w:rFonts w:ascii="Arial" w:hAnsi="Arial" w:cs="Arial"/>
                <w:color w:val="000000" w:themeColor="text1"/>
                <w:lang w:val="es-ES"/>
              </w:rPr>
              <w:lastRenderedPageBreak/>
              <w:t>presentación personal o reconocimiento.</w:t>
            </w:r>
          </w:p>
          <w:p w14:paraId="079D9671" w14:textId="77777777" w:rsidR="00AB052C" w:rsidRPr="00B556BE" w:rsidRDefault="00AB052C" w:rsidP="00631B49">
            <w:pPr>
              <w:jc w:val="both"/>
              <w:rPr>
                <w:rFonts w:ascii="Arial" w:hAnsi="Arial" w:cs="Arial"/>
                <w:color w:val="000000" w:themeColor="text1"/>
                <w:lang w:val="es-ES"/>
              </w:rPr>
            </w:pPr>
          </w:p>
          <w:p w14:paraId="43A110A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En el poder se indicará expresamente la dirección de correo electrónico del apoderado que deberá coincidir con la inscrita en el Registro Nacional de Abogados.</w:t>
            </w:r>
          </w:p>
          <w:p w14:paraId="15084823" w14:textId="77777777" w:rsidR="00AB052C" w:rsidRPr="00B556BE" w:rsidRDefault="00AB052C" w:rsidP="00631B49">
            <w:pPr>
              <w:jc w:val="both"/>
              <w:rPr>
                <w:rFonts w:ascii="Arial" w:hAnsi="Arial" w:cs="Arial"/>
                <w:color w:val="000000" w:themeColor="text1"/>
                <w:lang w:val="es-ES"/>
              </w:rPr>
            </w:pPr>
          </w:p>
          <w:p w14:paraId="79C4110C"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71CEEB3F" w14:textId="77777777" w:rsidR="00AB052C" w:rsidRPr="00B556BE" w:rsidRDefault="00AB052C" w:rsidP="00631B49">
            <w:pPr>
              <w:jc w:val="both"/>
              <w:rPr>
                <w:rFonts w:ascii="Arial" w:hAnsi="Arial" w:cs="Arial"/>
                <w:color w:val="000000" w:themeColor="text1"/>
                <w:lang w:val="es-ES"/>
              </w:rPr>
            </w:pPr>
          </w:p>
          <w:p w14:paraId="2A23D3B0"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 xml:space="preserve">Parágrafo. </w:t>
            </w:r>
            <w:r w:rsidRPr="00B556BE">
              <w:rPr>
                <w:rFonts w:ascii="Arial" w:hAnsi="Arial" w:cs="Arial"/>
                <w:color w:val="000000" w:themeColor="text1"/>
                <w:lang w:val="es-ES"/>
              </w:rPr>
              <w:t xml:space="preserve">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w:t>
            </w:r>
            <w:r w:rsidRPr="00B556BE">
              <w:rPr>
                <w:rFonts w:ascii="Arial" w:hAnsi="Arial" w:cs="Arial"/>
                <w:color w:val="000000" w:themeColor="text1"/>
                <w:lang w:val="es-ES"/>
              </w:rPr>
              <w:lastRenderedPageBreak/>
              <w:t>será necesario prestar caución.</w:t>
            </w:r>
          </w:p>
          <w:p w14:paraId="3B7CCDE5" w14:textId="77777777" w:rsidR="00AB052C" w:rsidRPr="00B556BE" w:rsidRDefault="00AB052C" w:rsidP="00631B49">
            <w:pPr>
              <w:jc w:val="both"/>
              <w:rPr>
                <w:rFonts w:ascii="Arial" w:hAnsi="Arial" w:cs="Arial"/>
                <w:color w:val="000000" w:themeColor="text1"/>
                <w:lang w:val="es-ES"/>
              </w:rPr>
            </w:pPr>
          </w:p>
          <w:p w14:paraId="3DF3A48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 el interesado no ratifica la solicitud dentro de los diez (10) días siguientes a la admisión de la convocatoria, se entenderá desistida y como no presentada.</w:t>
            </w:r>
          </w:p>
          <w:p w14:paraId="46FCB7AC" w14:textId="77777777" w:rsidR="00AB052C" w:rsidRPr="00B556BE" w:rsidRDefault="00AB052C" w:rsidP="00631B49">
            <w:pPr>
              <w:jc w:val="both"/>
              <w:rPr>
                <w:rFonts w:ascii="Arial" w:hAnsi="Arial" w:cs="Arial"/>
                <w:color w:val="000000" w:themeColor="text1"/>
                <w:lang w:val="es-ES"/>
              </w:rPr>
            </w:pPr>
          </w:p>
          <w:p w14:paraId="681F246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El agente oficioso deberá actuar por medio de abogado.</w:t>
            </w:r>
          </w:p>
          <w:p w14:paraId="0DC3E12E" w14:textId="77777777" w:rsidR="00AB052C" w:rsidRPr="00B556BE" w:rsidRDefault="00AB052C" w:rsidP="00631B49">
            <w:pPr>
              <w:jc w:val="both"/>
              <w:rPr>
                <w:rFonts w:ascii="Arial" w:hAnsi="Arial" w:cs="Arial"/>
                <w:color w:val="000000" w:themeColor="text1"/>
                <w:lang w:val="es-ES"/>
              </w:rPr>
            </w:pPr>
          </w:p>
        </w:tc>
        <w:tc>
          <w:tcPr>
            <w:tcW w:w="2835" w:type="dxa"/>
          </w:tcPr>
          <w:p w14:paraId="2EA254D0"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7D5626D9" w14:textId="77777777" w:rsidTr="00102861">
        <w:tc>
          <w:tcPr>
            <w:tcW w:w="3261" w:type="dxa"/>
          </w:tcPr>
          <w:p w14:paraId="239DCE1C"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w:t>
            </w:r>
            <w:r>
              <w:rPr>
                <w:rFonts w:ascii="Arial" w:hAnsi="Arial" w:cs="Arial"/>
                <w:b/>
                <w:color w:val="000000" w:themeColor="text1"/>
                <w:lang w:val="es-ES"/>
              </w:rPr>
              <w:t>98</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Petición de convocatoria de conciliación extrajudicial</w:t>
            </w:r>
            <w:r w:rsidRPr="00B556BE">
              <w:rPr>
                <w:rFonts w:ascii="Arial" w:hAnsi="Arial" w:cs="Arial"/>
                <w:color w:val="000000" w:themeColor="text1"/>
                <w:lang w:val="es-ES"/>
              </w:rPr>
              <w:t xml:space="preserve">. La petición de convocatoria de conciliación </w:t>
            </w:r>
            <w:r w:rsidRPr="00B556BE">
              <w:rPr>
                <w:rFonts w:ascii="Arial" w:hAnsi="Arial" w:cs="Arial"/>
                <w:strike/>
                <w:color w:val="000000" w:themeColor="text1"/>
                <w:lang w:val="es-ES"/>
              </w:rPr>
              <w:t>o</w:t>
            </w:r>
            <w:r w:rsidRPr="00B556BE">
              <w:rPr>
                <w:rFonts w:ascii="Arial" w:hAnsi="Arial" w:cs="Arial"/>
                <w:color w:val="000000" w:themeColor="text1"/>
                <w:lang w:val="es-ES"/>
              </w:rPr>
              <w:t xml:space="preserve"> extrajudicial podrá presentarse en forma individual o conjunta, física o electrónica, ante el agente del Ministerio Público, y deberá contener los siguientes requisitos:</w:t>
            </w:r>
          </w:p>
          <w:p w14:paraId="77F8D485" w14:textId="77777777" w:rsidR="00AB052C" w:rsidRPr="00B556BE" w:rsidRDefault="00AB052C" w:rsidP="00631B49">
            <w:pPr>
              <w:jc w:val="both"/>
              <w:rPr>
                <w:rFonts w:ascii="Arial" w:hAnsi="Arial" w:cs="Arial"/>
                <w:color w:val="000000" w:themeColor="text1"/>
                <w:lang w:val="es-ES"/>
              </w:rPr>
            </w:pPr>
          </w:p>
          <w:p w14:paraId="1FFDF60B"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Designación del funcionario a quien se dirige.</w:t>
            </w:r>
          </w:p>
          <w:p w14:paraId="6CD4C40F"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Individualización de las partes y de sus representantes legales, si fuere el caso.</w:t>
            </w:r>
          </w:p>
          <w:p w14:paraId="397258E7" w14:textId="77777777" w:rsidR="00AB052C" w:rsidRPr="00B67630" w:rsidRDefault="00AB052C" w:rsidP="00631B49">
            <w:pPr>
              <w:numPr>
                <w:ilvl w:val="0"/>
                <w:numId w:val="17"/>
              </w:numPr>
              <w:spacing w:line="276" w:lineRule="auto"/>
              <w:jc w:val="both"/>
              <w:rPr>
                <w:rFonts w:ascii="Arial" w:hAnsi="Arial" w:cs="Arial"/>
                <w:bCs/>
                <w:color w:val="000000" w:themeColor="text1"/>
                <w:lang w:val="es-ES"/>
              </w:rPr>
            </w:pPr>
            <w:r w:rsidRPr="00B67630">
              <w:rPr>
                <w:rFonts w:ascii="Arial" w:hAnsi="Arial" w:cs="Arial"/>
                <w:bCs/>
                <w:color w:val="000000" w:themeColor="text1"/>
                <w:lang w:val="es-ES"/>
              </w:rPr>
              <w:t>Fundamentos de hecho en que se sustenta la solicitud.</w:t>
            </w:r>
          </w:p>
          <w:p w14:paraId="72C96DA8" w14:textId="77777777" w:rsidR="00AB052C" w:rsidRPr="00B67630" w:rsidRDefault="00AB052C" w:rsidP="00631B49">
            <w:pPr>
              <w:numPr>
                <w:ilvl w:val="0"/>
                <w:numId w:val="17"/>
              </w:numPr>
              <w:spacing w:line="276" w:lineRule="auto"/>
              <w:jc w:val="both"/>
              <w:rPr>
                <w:rFonts w:ascii="Arial" w:hAnsi="Arial" w:cs="Arial"/>
                <w:bCs/>
                <w:color w:val="000000" w:themeColor="text1"/>
                <w:lang w:val="es-ES"/>
              </w:rPr>
            </w:pPr>
            <w:r w:rsidRPr="00B67630">
              <w:rPr>
                <w:rFonts w:ascii="Arial" w:hAnsi="Arial" w:cs="Arial"/>
                <w:bCs/>
                <w:color w:val="000000" w:themeColor="text1"/>
                <w:lang w:val="es-ES"/>
              </w:rPr>
              <w:lastRenderedPageBreak/>
              <w:t xml:space="preserve">Fundamentos jurídicos de la solicitud. </w:t>
            </w:r>
          </w:p>
          <w:p w14:paraId="3480BAC5" w14:textId="77777777" w:rsidR="00AB052C" w:rsidRPr="00B67630" w:rsidRDefault="00AB052C" w:rsidP="00631B49">
            <w:pPr>
              <w:numPr>
                <w:ilvl w:val="0"/>
                <w:numId w:val="17"/>
              </w:numPr>
              <w:spacing w:line="276" w:lineRule="auto"/>
              <w:jc w:val="both"/>
              <w:rPr>
                <w:rFonts w:ascii="Arial" w:hAnsi="Arial" w:cs="Arial"/>
                <w:bCs/>
                <w:color w:val="000000" w:themeColor="text1"/>
                <w:lang w:val="es-ES"/>
              </w:rPr>
            </w:pPr>
            <w:r w:rsidRPr="00B67630">
              <w:rPr>
                <w:rFonts w:ascii="Arial" w:hAnsi="Arial" w:cs="Arial"/>
                <w:bCs/>
                <w:color w:val="000000" w:themeColor="text1"/>
                <w:lang w:val="es-ES"/>
              </w:rPr>
              <w:t xml:space="preserve">Pretensiones que el convocante formularía en una eventual demanda y la fórmula de conciliación extrajudicial que propone, expresado con precisión y claridad. </w:t>
            </w:r>
          </w:p>
          <w:p w14:paraId="4989F168"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Estimación razonada de la cuantía.</w:t>
            </w:r>
          </w:p>
          <w:p w14:paraId="4BFEF474"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Indicación del medio de control que se ejercería.</w:t>
            </w:r>
          </w:p>
          <w:p w14:paraId="0EF4DF89"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Relación de las pruebas que se acompañan y de las que se harían valer en el proceso.</w:t>
            </w:r>
          </w:p>
          <w:p w14:paraId="633032A1"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Demostración del agotamiento del procedimiento administrativo y de los recursos que sean obligatorios en este, cuando ello fuere necesario.</w:t>
            </w:r>
          </w:p>
          <w:p w14:paraId="4B133C9B"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Manifestación, bajo la gravedad del juramento, de no haber presentado demandas o solicitudes de conciliación con base en los mismos hechos y pretensiones.</w:t>
            </w:r>
          </w:p>
          <w:p w14:paraId="3C08D249"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lastRenderedPageBreak/>
              <w:t>Indicación del canal digital en donde se surtan las comunicaciones y número telefónico de contacto.</w:t>
            </w:r>
          </w:p>
          <w:p w14:paraId="39781B67"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4FC012F0" w14:textId="77777777" w:rsidR="00AB052C" w:rsidRPr="00B556BE" w:rsidRDefault="00AB052C" w:rsidP="00631B49">
            <w:pPr>
              <w:numPr>
                <w:ilvl w:val="0"/>
                <w:numId w:val="1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Constancia de que la Agencia Nacional de Defensa Jurídica del Estado recibió copia íntegra de la petición de convocatoria de conciliación, si una de las partes es entidad pública del orden nacional.</w:t>
            </w:r>
          </w:p>
          <w:p w14:paraId="16A356D5" w14:textId="77777777" w:rsidR="00AB052C" w:rsidRPr="00B556BE" w:rsidRDefault="00AB052C" w:rsidP="00631B49">
            <w:pPr>
              <w:numPr>
                <w:ilvl w:val="0"/>
                <w:numId w:val="17"/>
              </w:numPr>
              <w:jc w:val="both"/>
              <w:rPr>
                <w:rFonts w:ascii="Arial" w:hAnsi="Arial" w:cs="Arial"/>
                <w:color w:val="000000" w:themeColor="text1"/>
                <w:lang w:val="es-ES"/>
              </w:rPr>
            </w:pPr>
            <w:r w:rsidRPr="00B556BE">
              <w:rPr>
                <w:rFonts w:ascii="Arial" w:hAnsi="Arial" w:cs="Arial"/>
                <w:color w:val="000000" w:themeColor="text1"/>
                <w:lang w:val="es-ES"/>
              </w:rPr>
              <w:t>Firma del apoderado del solicitante.</w:t>
            </w:r>
          </w:p>
          <w:p w14:paraId="1346F476" w14:textId="77777777" w:rsidR="00AB052C" w:rsidRPr="00B556BE" w:rsidRDefault="00AB052C" w:rsidP="00631B49">
            <w:pPr>
              <w:jc w:val="both"/>
              <w:rPr>
                <w:rFonts w:ascii="Arial" w:hAnsi="Arial" w:cs="Arial"/>
                <w:b/>
                <w:color w:val="000000" w:themeColor="text1"/>
                <w:lang w:val="es-ES"/>
              </w:rPr>
            </w:pPr>
          </w:p>
          <w:p w14:paraId="241D067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Parágrafo 1</w:t>
            </w:r>
            <w:r w:rsidRPr="00B556BE">
              <w:rPr>
                <w:rFonts w:ascii="Arial" w:hAnsi="Arial" w:cs="Arial"/>
                <w:bCs/>
                <w:color w:val="000000" w:themeColor="text1"/>
                <w:lang w:val="es-ES"/>
              </w:rPr>
              <w:t>.</w:t>
            </w:r>
            <w:r w:rsidRPr="00B556BE">
              <w:rPr>
                <w:rFonts w:ascii="Arial" w:hAnsi="Arial" w:cs="Arial"/>
                <w:b/>
                <w:color w:val="000000" w:themeColor="text1"/>
                <w:lang w:val="es-ES"/>
              </w:rPr>
              <w:t xml:space="preserve"> </w:t>
            </w:r>
            <w:r w:rsidRPr="00B556BE">
              <w:rPr>
                <w:rFonts w:ascii="Arial" w:hAnsi="Arial" w:cs="Arial"/>
                <w:color w:val="000000" w:themeColor="text1"/>
                <w:lang w:val="es-ES"/>
              </w:rPr>
              <w:t>En ningún caso se podrá rechazar de plano la solicitud por ausencia de cualquiera de los requisitos señalados en el presente artículo. En este evento, se dará aplicación a lo establecido en el artículo siguiente.</w:t>
            </w:r>
          </w:p>
          <w:p w14:paraId="088EEF63" w14:textId="77777777" w:rsidR="00AB052C" w:rsidRPr="00B556BE" w:rsidRDefault="00AB052C" w:rsidP="00631B49">
            <w:pPr>
              <w:jc w:val="both"/>
              <w:rPr>
                <w:rFonts w:ascii="Arial" w:hAnsi="Arial" w:cs="Arial"/>
                <w:color w:val="000000" w:themeColor="text1"/>
                <w:lang w:val="es-ES"/>
              </w:rPr>
            </w:pPr>
          </w:p>
          <w:p w14:paraId="6E8253BF"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color w:val="000000" w:themeColor="text1"/>
                <w:lang w:val="es-ES"/>
              </w:rPr>
              <w:t>Parágrafo 2</w:t>
            </w:r>
            <w:r w:rsidRPr="00B556BE">
              <w:rPr>
                <w:rFonts w:ascii="Arial" w:hAnsi="Arial" w:cs="Arial"/>
                <w:bCs/>
                <w:color w:val="000000" w:themeColor="text1"/>
                <w:lang w:val="es-ES"/>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18D3BBBA" w14:textId="77777777" w:rsidR="00AB052C" w:rsidRPr="00B556BE" w:rsidRDefault="00AB052C" w:rsidP="00631B49">
            <w:pPr>
              <w:jc w:val="both"/>
              <w:rPr>
                <w:rFonts w:ascii="Arial" w:hAnsi="Arial" w:cs="Arial"/>
                <w:bCs/>
                <w:color w:val="000000" w:themeColor="text1"/>
                <w:lang w:val="es-ES"/>
              </w:rPr>
            </w:pPr>
          </w:p>
          <w:p w14:paraId="0DD5936F" w14:textId="77777777" w:rsidR="00AB052C"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Parágrafo 3</w:t>
            </w:r>
            <w:r w:rsidRPr="00B556BE">
              <w:rPr>
                <w:rFonts w:ascii="Arial" w:hAnsi="Arial" w:cs="Arial"/>
                <w:bCs/>
                <w:color w:val="000000" w:themeColor="text1"/>
                <w:lang w:val="es-ES"/>
              </w:rPr>
              <w:t>. La aclaración, adición y reforma de la</w:t>
            </w:r>
            <w:r w:rsidRPr="00B556BE">
              <w:rPr>
                <w:rFonts w:ascii="Arial" w:hAnsi="Arial" w:cs="Arial"/>
                <w:color w:val="000000" w:themeColor="text1"/>
                <w:lang w:val="es-ES"/>
              </w:rPr>
              <w:t xml:space="preserve"> petición de conciliación podrá realizarse en los mismos eventos previstos en la Ley 1437 de 2011 o la norma que la sustituya o modifique, dentro de los diez (10) días siguientes a su radicación. En estos eventos el agente del Ministerio Público verificará que los asuntos objeto de aclaración, adición o reforma sean conciliables en los </w:t>
            </w:r>
            <w:r w:rsidRPr="00B556BE">
              <w:rPr>
                <w:rFonts w:ascii="Arial" w:hAnsi="Arial" w:cs="Arial"/>
                <w:color w:val="000000" w:themeColor="text1"/>
                <w:lang w:val="es-ES"/>
              </w:rPr>
              <w:lastRenderedPageBreak/>
              <w:t>términos señalados en esta ley.</w:t>
            </w:r>
          </w:p>
          <w:p w14:paraId="5585BA07" w14:textId="77777777" w:rsidR="00AB052C" w:rsidRPr="00514C81" w:rsidRDefault="00AB052C" w:rsidP="00631B49">
            <w:pPr>
              <w:jc w:val="both"/>
              <w:rPr>
                <w:rFonts w:ascii="Arial" w:hAnsi="Arial" w:cs="Arial"/>
                <w:color w:val="000000" w:themeColor="text1"/>
                <w:lang w:val="es-ES"/>
              </w:rPr>
            </w:pPr>
          </w:p>
        </w:tc>
        <w:tc>
          <w:tcPr>
            <w:tcW w:w="3260" w:type="dxa"/>
          </w:tcPr>
          <w:p w14:paraId="063E7AEF"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w:t>
            </w:r>
            <w:r>
              <w:rPr>
                <w:rFonts w:ascii="Arial" w:hAnsi="Arial" w:cs="Arial"/>
                <w:b/>
                <w:color w:val="000000" w:themeColor="text1"/>
                <w:lang w:val="es-ES"/>
              </w:rPr>
              <w:t>99</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Petición de convocatoria de conciliación extrajudicial</w:t>
            </w:r>
            <w:r w:rsidRPr="00B556BE">
              <w:rPr>
                <w:rFonts w:ascii="Arial" w:hAnsi="Arial" w:cs="Arial"/>
                <w:color w:val="000000" w:themeColor="text1"/>
                <w:lang w:val="es-ES"/>
              </w:rPr>
              <w:t xml:space="preserve">. La petición de convocatoria de conciliación </w:t>
            </w:r>
            <w:r w:rsidRPr="00B556BE">
              <w:rPr>
                <w:rFonts w:ascii="Arial" w:hAnsi="Arial" w:cs="Arial"/>
                <w:strike/>
                <w:color w:val="000000" w:themeColor="text1"/>
                <w:lang w:val="es-ES"/>
              </w:rPr>
              <w:t>o</w:t>
            </w:r>
            <w:r w:rsidRPr="00B556BE">
              <w:rPr>
                <w:rFonts w:ascii="Arial" w:hAnsi="Arial" w:cs="Arial"/>
                <w:color w:val="000000" w:themeColor="text1"/>
                <w:lang w:val="es-ES"/>
              </w:rPr>
              <w:t xml:space="preserve"> extrajudicial podrá presentarse en forma individual o conjunta, física o electrónica, ante el agente del Ministerio Público, y deberá contener los siguientes requisitos:</w:t>
            </w:r>
          </w:p>
          <w:p w14:paraId="25FED4E1" w14:textId="77777777" w:rsidR="00AB052C" w:rsidRPr="00B556BE" w:rsidRDefault="00AB052C" w:rsidP="00631B49">
            <w:pPr>
              <w:jc w:val="both"/>
              <w:rPr>
                <w:rFonts w:ascii="Arial" w:hAnsi="Arial" w:cs="Arial"/>
                <w:color w:val="000000" w:themeColor="text1"/>
                <w:lang w:val="es-ES"/>
              </w:rPr>
            </w:pPr>
          </w:p>
          <w:p w14:paraId="3C397C1A" w14:textId="77777777" w:rsidR="00AB052C" w:rsidRPr="009E6C0E" w:rsidRDefault="00AB052C" w:rsidP="00631B49">
            <w:pPr>
              <w:pStyle w:val="Prrafodelista"/>
              <w:numPr>
                <w:ilvl w:val="0"/>
                <w:numId w:val="27"/>
              </w:numPr>
              <w:spacing w:line="276" w:lineRule="auto"/>
              <w:jc w:val="both"/>
              <w:rPr>
                <w:rFonts w:ascii="Arial" w:hAnsi="Arial" w:cs="Arial"/>
                <w:color w:val="000000" w:themeColor="text1"/>
                <w:lang w:val="es-ES"/>
              </w:rPr>
            </w:pPr>
            <w:r w:rsidRPr="009E6C0E">
              <w:rPr>
                <w:rFonts w:ascii="Arial" w:hAnsi="Arial" w:cs="Arial"/>
                <w:color w:val="000000" w:themeColor="text1"/>
                <w:lang w:val="es-ES"/>
              </w:rPr>
              <w:t>Designación del funcionario a quien se dirige.</w:t>
            </w:r>
          </w:p>
          <w:p w14:paraId="045ACC6A"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Individualización de las partes y de sus representantes legales, si fuere el caso.</w:t>
            </w:r>
          </w:p>
          <w:p w14:paraId="2A609F41" w14:textId="77777777" w:rsidR="00AB052C" w:rsidRPr="00B67630" w:rsidRDefault="00AB052C" w:rsidP="00631B49">
            <w:pPr>
              <w:numPr>
                <w:ilvl w:val="0"/>
                <w:numId w:val="27"/>
              </w:numPr>
              <w:spacing w:line="276" w:lineRule="auto"/>
              <w:jc w:val="both"/>
              <w:rPr>
                <w:rFonts w:ascii="Arial" w:hAnsi="Arial" w:cs="Arial"/>
                <w:bCs/>
                <w:color w:val="000000" w:themeColor="text1"/>
                <w:lang w:val="es-ES"/>
              </w:rPr>
            </w:pPr>
            <w:r w:rsidRPr="00B67630">
              <w:rPr>
                <w:rFonts w:ascii="Arial" w:hAnsi="Arial" w:cs="Arial"/>
                <w:bCs/>
                <w:color w:val="000000" w:themeColor="text1"/>
                <w:lang w:val="es-ES"/>
              </w:rPr>
              <w:t>Fundamentos de hecho en que se sustenta la solicitud.</w:t>
            </w:r>
          </w:p>
          <w:p w14:paraId="57CA428D" w14:textId="77777777" w:rsidR="00AB052C" w:rsidRPr="00B67630" w:rsidRDefault="00AB052C" w:rsidP="00631B49">
            <w:pPr>
              <w:numPr>
                <w:ilvl w:val="0"/>
                <w:numId w:val="27"/>
              </w:numPr>
              <w:spacing w:line="276" w:lineRule="auto"/>
              <w:jc w:val="both"/>
              <w:rPr>
                <w:rFonts w:ascii="Arial" w:hAnsi="Arial" w:cs="Arial"/>
                <w:bCs/>
                <w:color w:val="000000" w:themeColor="text1"/>
                <w:lang w:val="es-ES"/>
              </w:rPr>
            </w:pPr>
            <w:r w:rsidRPr="00B67630">
              <w:rPr>
                <w:rFonts w:ascii="Arial" w:hAnsi="Arial" w:cs="Arial"/>
                <w:bCs/>
                <w:color w:val="000000" w:themeColor="text1"/>
                <w:lang w:val="es-ES"/>
              </w:rPr>
              <w:lastRenderedPageBreak/>
              <w:t xml:space="preserve">Fundamentos jurídicos de la solicitud. </w:t>
            </w:r>
          </w:p>
          <w:p w14:paraId="0567EF12" w14:textId="77777777" w:rsidR="00AB052C" w:rsidRPr="00B67630" w:rsidRDefault="00AB052C" w:rsidP="00631B49">
            <w:pPr>
              <w:numPr>
                <w:ilvl w:val="0"/>
                <w:numId w:val="27"/>
              </w:numPr>
              <w:spacing w:line="276" w:lineRule="auto"/>
              <w:jc w:val="both"/>
              <w:rPr>
                <w:rFonts w:ascii="Arial" w:hAnsi="Arial" w:cs="Arial"/>
                <w:bCs/>
                <w:color w:val="000000" w:themeColor="text1"/>
                <w:lang w:val="es-ES"/>
              </w:rPr>
            </w:pPr>
            <w:r w:rsidRPr="00B67630">
              <w:rPr>
                <w:rFonts w:ascii="Arial" w:hAnsi="Arial" w:cs="Arial"/>
                <w:bCs/>
                <w:color w:val="000000" w:themeColor="text1"/>
                <w:lang w:val="es-ES"/>
              </w:rPr>
              <w:t xml:space="preserve">Pretensiones que el convocante formularía en una eventual demanda y la fórmula de conciliación extrajudicial que propone, expresado con precisión y claridad. </w:t>
            </w:r>
          </w:p>
          <w:p w14:paraId="7F4B42D4"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Estimación razonada de la cuantía.</w:t>
            </w:r>
          </w:p>
          <w:p w14:paraId="054FAF30"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Indicación del medio de control que se ejercería.</w:t>
            </w:r>
          </w:p>
          <w:p w14:paraId="5D0074C4"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Relación de las pruebas que se acompañan y de las que se harían valer en el proceso.</w:t>
            </w:r>
          </w:p>
          <w:p w14:paraId="758C631C"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Demostración del agotamiento del procedimiento administrativo y de los recursos que sean obligatorios en este, cuando ello fuere necesario.</w:t>
            </w:r>
          </w:p>
          <w:p w14:paraId="25C31632"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 xml:space="preserve">Manifestación, bajo la gravedad del </w:t>
            </w:r>
            <w:r w:rsidRPr="00B556BE">
              <w:rPr>
                <w:rFonts w:ascii="Arial" w:hAnsi="Arial" w:cs="Arial"/>
                <w:color w:val="000000" w:themeColor="text1"/>
                <w:lang w:val="es-ES"/>
              </w:rPr>
              <w:lastRenderedPageBreak/>
              <w:t>juramento, de no haber presentado demandas o solicitudes de conciliación con base en los mismos hechos y pretensiones.</w:t>
            </w:r>
          </w:p>
          <w:p w14:paraId="48373ABB"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Indicación del canal digital en donde se surtan las comunicaciones y número telefónico de contacto.</w:t>
            </w:r>
          </w:p>
          <w:p w14:paraId="09D4E51D"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47664075" w14:textId="77777777" w:rsidR="00AB052C" w:rsidRPr="00B556BE" w:rsidRDefault="00AB052C" w:rsidP="00631B49">
            <w:pPr>
              <w:numPr>
                <w:ilvl w:val="0"/>
                <w:numId w:val="27"/>
              </w:numPr>
              <w:spacing w:line="276" w:lineRule="auto"/>
              <w:jc w:val="both"/>
              <w:rPr>
                <w:rFonts w:ascii="Arial" w:hAnsi="Arial" w:cs="Arial"/>
                <w:color w:val="000000" w:themeColor="text1"/>
                <w:lang w:val="es-ES"/>
              </w:rPr>
            </w:pPr>
            <w:r w:rsidRPr="00B556BE">
              <w:rPr>
                <w:rFonts w:ascii="Arial" w:hAnsi="Arial" w:cs="Arial"/>
                <w:color w:val="000000" w:themeColor="text1"/>
                <w:lang w:val="es-ES"/>
              </w:rPr>
              <w:t xml:space="preserve">Constancia de que la Agencia Nacional de Defensa Jurídica del </w:t>
            </w:r>
            <w:r w:rsidRPr="00B556BE">
              <w:rPr>
                <w:rFonts w:ascii="Arial" w:hAnsi="Arial" w:cs="Arial"/>
                <w:color w:val="000000" w:themeColor="text1"/>
                <w:lang w:val="es-ES"/>
              </w:rPr>
              <w:lastRenderedPageBreak/>
              <w:t>Estado recibió copia íntegra de la petición de convocatoria de conciliación, si una de las partes es entidad pública del orden nacional.</w:t>
            </w:r>
          </w:p>
          <w:p w14:paraId="38C3A7D0" w14:textId="77777777" w:rsidR="00AB052C" w:rsidRPr="00B556BE" w:rsidRDefault="00AB052C" w:rsidP="00631B49">
            <w:pPr>
              <w:numPr>
                <w:ilvl w:val="0"/>
                <w:numId w:val="27"/>
              </w:numPr>
              <w:jc w:val="both"/>
              <w:rPr>
                <w:rFonts w:ascii="Arial" w:hAnsi="Arial" w:cs="Arial"/>
                <w:color w:val="000000" w:themeColor="text1"/>
                <w:lang w:val="es-ES"/>
              </w:rPr>
            </w:pPr>
            <w:r w:rsidRPr="00B556BE">
              <w:rPr>
                <w:rFonts w:ascii="Arial" w:hAnsi="Arial" w:cs="Arial"/>
                <w:color w:val="000000" w:themeColor="text1"/>
                <w:lang w:val="es-ES"/>
              </w:rPr>
              <w:t>Firma del apoderado del solicitante.</w:t>
            </w:r>
          </w:p>
          <w:p w14:paraId="4509B233" w14:textId="77777777" w:rsidR="00AB052C" w:rsidRPr="00B556BE" w:rsidRDefault="00AB052C" w:rsidP="00631B49">
            <w:pPr>
              <w:jc w:val="both"/>
              <w:rPr>
                <w:rFonts w:ascii="Arial" w:hAnsi="Arial" w:cs="Arial"/>
                <w:b/>
                <w:color w:val="000000" w:themeColor="text1"/>
                <w:lang w:val="es-ES"/>
              </w:rPr>
            </w:pPr>
          </w:p>
          <w:p w14:paraId="20062DF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Parágrafo 1</w:t>
            </w:r>
            <w:r w:rsidRPr="00B556BE">
              <w:rPr>
                <w:rFonts w:ascii="Arial" w:hAnsi="Arial" w:cs="Arial"/>
                <w:bCs/>
                <w:color w:val="000000" w:themeColor="text1"/>
                <w:lang w:val="es-ES"/>
              </w:rPr>
              <w:t>.</w:t>
            </w:r>
            <w:r w:rsidRPr="00B556BE">
              <w:rPr>
                <w:rFonts w:ascii="Arial" w:hAnsi="Arial" w:cs="Arial"/>
                <w:b/>
                <w:color w:val="000000" w:themeColor="text1"/>
                <w:lang w:val="es-ES"/>
              </w:rPr>
              <w:t xml:space="preserve"> </w:t>
            </w:r>
            <w:r w:rsidRPr="00B556BE">
              <w:rPr>
                <w:rFonts w:ascii="Arial" w:hAnsi="Arial" w:cs="Arial"/>
                <w:color w:val="000000" w:themeColor="text1"/>
                <w:lang w:val="es-ES"/>
              </w:rPr>
              <w:t>En ningún caso se podrá rechazar de plano la solicitud por ausencia de cualquiera de los requisitos señalados en el presente artículo. En este evento, se dará aplicación a lo establecido en el artículo siguiente.</w:t>
            </w:r>
          </w:p>
          <w:p w14:paraId="281F061F" w14:textId="77777777" w:rsidR="00AB052C" w:rsidRPr="00B556BE" w:rsidRDefault="00AB052C" w:rsidP="00631B49">
            <w:pPr>
              <w:jc w:val="both"/>
              <w:rPr>
                <w:rFonts w:ascii="Arial" w:hAnsi="Arial" w:cs="Arial"/>
                <w:color w:val="000000" w:themeColor="text1"/>
                <w:lang w:val="es-ES"/>
              </w:rPr>
            </w:pPr>
          </w:p>
          <w:p w14:paraId="493AAA7A"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color w:val="000000" w:themeColor="text1"/>
                <w:lang w:val="es-ES"/>
              </w:rPr>
              <w:t>Parágrafo 2</w:t>
            </w:r>
            <w:r w:rsidRPr="00B556BE">
              <w:rPr>
                <w:rFonts w:ascii="Arial" w:hAnsi="Arial" w:cs="Arial"/>
                <w:bCs/>
                <w:color w:val="000000" w:themeColor="text1"/>
                <w:lang w:val="es-ES"/>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6AAAF4A4" w14:textId="77777777" w:rsidR="00AB052C" w:rsidRPr="00B556BE" w:rsidRDefault="00AB052C" w:rsidP="00631B49">
            <w:pPr>
              <w:jc w:val="both"/>
              <w:rPr>
                <w:rFonts w:ascii="Arial" w:hAnsi="Arial" w:cs="Arial"/>
                <w:bCs/>
                <w:color w:val="000000" w:themeColor="text1"/>
                <w:lang w:val="es-ES"/>
              </w:rPr>
            </w:pPr>
          </w:p>
          <w:p w14:paraId="3B782E1E" w14:textId="77777777" w:rsidR="00AB052C"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Parágrafo 3</w:t>
            </w:r>
            <w:r w:rsidRPr="00B556BE">
              <w:rPr>
                <w:rFonts w:ascii="Arial" w:hAnsi="Arial" w:cs="Arial"/>
                <w:bCs/>
                <w:color w:val="000000" w:themeColor="text1"/>
                <w:lang w:val="es-ES"/>
              </w:rPr>
              <w:t>. La aclaración, adición y reforma de la</w:t>
            </w:r>
            <w:r w:rsidRPr="00B556BE">
              <w:rPr>
                <w:rFonts w:ascii="Arial" w:hAnsi="Arial" w:cs="Arial"/>
                <w:color w:val="000000" w:themeColor="text1"/>
                <w:lang w:val="es-ES"/>
              </w:rPr>
              <w:t xml:space="preserve"> petición de conciliación podrá realizarse en los mismos eventos previstos</w:t>
            </w:r>
            <w:r>
              <w:rPr>
                <w:rFonts w:ascii="Arial" w:hAnsi="Arial" w:cs="Arial"/>
                <w:b/>
                <w:bCs/>
                <w:color w:val="000000" w:themeColor="text1"/>
                <w:lang w:val="es-ES"/>
              </w:rPr>
              <w:t xml:space="preserve"> </w:t>
            </w:r>
            <w:r w:rsidRPr="0060772D">
              <w:rPr>
                <w:rFonts w:ascii="Arial" w:hAnsi="Arial" w:cs="Arial"/>
                <w:b/>
                <w:bCs/>
                <w:color w:val="000000" w:themeColor="text1"/>
                <w:u w:val="single"/>
                <w:lang w:val="es-ES"/>
              </w:rPr>
              <w:lastRenderedPageBreak/>
              <w:t>para la demanda</w:t>
            </w:r>
            <w:r w:rsidRPr="00B556BE">
              <w:rPr>
                <w:rFonts w:ascii="Arial" w:hAnsi="Arial" w:cs="Arial"/>
                <w:color w:val="000000" w:themeColor="text1"/>
                <w:lang w:val="es-ES"/>
              </w:rPr>
              <w:t xml:space="preserve"> 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p w14:paraId="0C8DF604" w14:textId="77777777" w:rsidR="00AB052C" w:rsidRPr="00B556BE" w:rsidRDefault="00AB052C" w:rsidP="00631B49">
            <w:pPr>
              <w:jc w:val="both"/>
              <w:rPr>
                <w:rFonts w:ascii="Arial" w:hAnsi="Arial" w:cs="Arial"/>
                <w:color w:val="000000" w:themeColor="text1"/>
                <w:lang w:val="es-ES"/>
              </w:rPr>
            </w:pPr>
          </w:p>
        </w:tc>
        <w:tc>
          <w:tcPr>
            <w:tcW w:w="2835" w:type="dxa"/>
          </w:tcPr>
          <w:p w14:paraId="3D23A503"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1B7E285A" w14:textId="77777777" w:rsidR="00AB052C" w:rsidRDefault="00AB052C" w:rsidP="00631B49">
            <w:pPr>
              <w:jc w:val="both"/>
              <w:rPr>
                <w:rFonts w:ascii="Arial" w:hAnsi="Arial" w:cs="Arial"/>
                <w:color w:val="000000" w:themeColor="text1"/>
                <w:lang w:val="es-ES"/>
              </w:rPr>
            </w:pPr>
          </w:p>
          <w:p w14:paraId="51DECA61"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En el parágrafo 3 se inserta la frase “para la demanda” a fin de darle sentido a la remisión al CPACA cuando la norma indica que se podrá aclarar o adicionar la conciiación en los mismos eventos previstos en dicho código para la demanda. </w:t>
            </w:r>
          </w:p>
          <w:p w14:paraId="6B06C23A" w14:textId="77777777" w:rsidR="00AB052C" w:rsidRPr="00B556BE" w:rsidRDefault="00AB052C" w:rsidP="00631B49">
            <w:pPr>
              <w:jc w:val="both"/>
              <w:rPr>
                <w:rFonts w:ascii="Arial" w:hAnsi="Arial" w:cs="Arial"/>
                <w:color w:val="000000" w:themeColor="text1"/>
                <w:lang w:val="es-ES"/>
              </w:rPr>
            </w:pPr>
          </w:p>
        </w:tc>
      </w:tr>
      <w:tr w:rsidR="00102861" w:rsidRPr="00B556BE" w14:paraId="1980FF46" w14:textId="77777777" w:rsidTr="00102861">
        <w:tc>
          <w:tcPr>
            <w:tcW w:w="3261" w:type="dxa"/>
          </w:tcPr>
          <w:p w14:paraId="6D1D55BB"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99. </w:t>
            </w:r>
            <w:r w:rsidRPr="00B556BE">
              <w:rPr>
                <w:rFonts w:ascii="Arial" w:hAnsi="Arial" w:cs="Arial"/>
                <w:i/>
                <w:color w:val="000000" w:themeColor="text1"/>
                <w:lang w:val="es-ES"/>
              </w:rPr>
              <w:t>Inadmisión de la petición de convocatoria</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El</w:t>
            </w:r>
            <w:r w:rsidRPr="00B556BE">
              <w:rPr>
                <w:rFonts w:ascii="Arial" w:hAnsi="Arial" w:cs="Arial"/>
                <w:color w:val="000000" w:themeColor="text1"/>
                <w:lang w:val="es-ES"/>
              </w:rPr>
              <w:tab/>
              <w:t>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196ECD5D" w14:textId="77777777" w:rsidR="00AB052C" w:rsidRPr="00B556BE" w:rsidRDefault="00AB052C" w:rsidP="00631B49">
            <w:pPr>
              <w:jc w:val="both"/>
              <w:rPr>
                <w:rFonts w:ascii="Arial" w:hAnsi="Arial" w:cs="Arial"/>
                <w:color w:val="000000" w:themeColor="text1"/>
                <w:lang w:val="es-ES"/>
              </w:rPr>
            </w:pPr>
          </w:p>
          <w:p w14:paraId="4AC927F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 subsanación de la petición de convocatoria deberá presentarse con la constancia de envío al convocado y, cuando corresponda, a la Agencia </w:t>
            </w:r>
            <w:r w:rsidRPr="00B556BE">
              <w:rPr>
                <w:rFonts w:ascii="Arial" w:hAnsi="Arial" w:cs="Arial"/>
                <w:color w:val="000000" w:themeColor="text1"/>
                <w:lang w:val="es-ES"/>
              </w:rPr>
              <w:lastRenderedPageBreak/>
              <w:t>de Defensa Jurídica del Estado.</w:t>
            </w:r>
          </w:p>
          <w:p w14:paraId="220E73D7" w14:textId="77777777" w:rsidR="00AB052C" w:rsidRPr="00B556BE" w:rsidRDefault="00AB052C" w:rsidP="00631B49">
            <w:pPr>
              <w:jc w:val="both"/>
              <w:rPr>
                <w:rFonts w:ascii="Arial" w:hAnsi="Arial" w:cs="Arial"/>
                <w:color w:val="000000" w:themeColor="text1"/>
                <w:lang w:val="es-ES"/>
              </w:rPr>
            </w:pPr>
          </w:p>
          <w:p w14:paraId="1F7EBB6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 vencido el término para subsanar no se corrigen los defectos indicados, mediante decisión que se comunicará al convocante, se declarará el desistimiento de la solicitud y se tendrá por no presentada.</w:t>
            </w:r>
          </w:p>
          <w:p w14:paraId="5BE9008A" w14:textId="77777777" w:rsidR="00AB052C" w:rsidRPr="00B556BE" w:rsidRDefault="00AB052C" w:rsidP="00631B49">
            <w:pPr>
              <w:jc w:val="both"/>
              <w:rPr>
                <w:rFonts w:ascii="Arial" w:hAnsi="Arial" w:cs="Arial"/>
                <w:b/>
                <w:bCs/>
                <w:color w:val="000000" w:themeColor="text1"/>
              </w:rPr>
            </w:pPr>
          </w:p>
        </w:tc>
        <w:tc>
          <w:tcPr>
            <w:tcW w:w="3260" w:type="dxa"/>
          </w:tcPr>
          <w:p w14:paraId="14C693F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w:t>
            </w:r>
            <w:r>
              <w:rPr>
                <w:rFonts w:ascii="Arial" w:hAnsi="Arial" w:cs="Arial"/>
                <w:b/>
                <w:color w:val="000000" w:themeColor="text1"/>
                <w:lang w:val="es-ES"/>
              </w:rPr>
              <w:t>100</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Inadmisión de la petición de convocatoria</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El</w:t>
            </w:r>
            <w:r w:rsidRPr="00B556BE">
              <w:rPr>
                <w:rFonts w:ascii="Arial" w:hAnsi="Arial" w:cs="Arial"/>
                <w:color w:val="000000" w:themeColor="text1"/>
                <w:lang w:val="es-ES"/>
              </w:rPr>
              <w:tab/>
              <w:t>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21271870" w14:textId="77777777" w:rsidR="00AB052C" w:rsidRPr="00B556BE" w:rsidRDefault="00AB052C" w:rsidP="00631B49">
            <w:pPr>
              <w:jc w:val="both"/>
              <w:rPr>
                <w:rFonts w:ascii="Arial" w:hAnsi="Arial" w:cs="Arial"/>
                <w:color w:val="000000" w:themeColor="text1"/>
                <w:lang w:val="es-ES"/>
              </w:rPr>
            </w:pPr>
          </w:p>
          <w:p w14:paraId="73E152E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 subsanación de la petición de convocatoria deberá presentarse con la constancia de envío al convocado y, cuando corresponda, a la Agencia </w:t>
            </w:r>
            <w:r w:rsidRPr="00B556BE">
              <w:rPr>
                <w:rFonts w:ascii="Arial" w:hAnsi="Arial" w:cs="Arial"/>
                <w:color w:val="000000" w:themeColor="text1"/>
                <w:lang w:val="es-ES"/>
              </w:rPr>
              <w:lastRenderedPageBreak/>
              <w:t>de Defensa Jurídica del Estado.</w:t>
            </w:r>
          </w:p>
          <w:p w14:paraId="26358BE8" w14:textId="77777777" w:rsidR="00AB052C" w:rsidRPr="00B556BE" w:rsidRDefault="00AB052C" w:rsidP="00631B49">
            <w:pPr>
              <w:jc w:val="both"/>
              <w:rPr>
                <w:rFonts w:ascii="Arial" w:hAnsi="Arial" w:cs="Arial"/>
                <w:color w:val="000000" w:themeColor="text1"/>
                <w:lang w:val="es-ES"/>
              </w:rPr>
            </w:pPr>
          </w:p>
          <w:p w14:paraId="6F451B0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Si vencido el término para subsanar no se corrigen los defectos indicados, mediante decisión que se comunicará al convocante, se declarará el desistimiento de la solicitud y se tendrá por no presentada.</w:t>
            </w:r>
          </w:p>
          <w:p w14:paraId="492A838E" w14:textId="77777777" w:rsidR="00AB052C" w:rsidRPr="00B556BE" w:rsidRDefault="00AB052C" w:rsidP="00631B49">
            <w:pPr>
              <w:jc w:val="both"/>
              <w:rPr>
                <w:rFonts w:ascii="Arial" w:hAnsi="Arial" w:cs="Arial"/>
                <w:color w:val="000000" w:themeColor="text1"/>
                <w:lang w:val="es-ES"/>
              </w:rPr>
            </w:pPr>
          </w:p>
        </w:tc>
        <w:tc>
          <w:tcPr>
            <w:tcW w:w="2835" w:type="dxa"/>
          </w:tcPr>
          <w:p w14:paraId="7F05B86C"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9B9BFF3" w14:textId="77777777" w:rsidTr="00102861">
        <w:tc>
          <w:tcPr>
            <w:tcW w:w="3261" w:type="dxa"/>
          </w:tcPr>
          <w:p w14:paraId="04CDD39C"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color w:val="000000" w:themeColor="text1"/>
                <w:lang w:val="es-ES"/>
              </w:rPr>
              <w:lastRenderedPageBreak/>
              <w:t xml:space="preserve">Artículo 100. </w:t>
            </w:r>
            <w:r w:rsidRPr="00B556BE">
              <w:rPr>
                <w:rFonts w:ascii="Arial" w:hAnsi="Arial" w:cs="Arial"/>
                <w:i/>
                <w:color w:val="000000" w:themeColor="text1"/>
                <w:lang w:val="es-ES"/>
              </w:rPr>
              <w:t xml:space="preserve">Rechazo de plano de la solicitud. </w:t>
            </w:r>
            <w:r w:rsidRPr="00B556BE">
              <w:rPr>
                <w:rFonts w:ascii="Arial" w:hAnsi="Arial" w:cs="Arial"/>
                <w:bCs/>
                <w:color w:val="000000" w:themeColor="text1"/>
                <w:lang w:val="es-ES"/>
              </w:rPr>
              <w:t>El agente del Ministerio Público rechazará la solicitud de conciliación en los siguientes casos:</w:t>
            </w:r>
          </w:p>
          <w:p w14:paraId="673BBD78" w14:textId="77777777" w:rsidR="00AB052C" w:rsidRPr="00B556BE" w:rsidRDefault="00AB052C" w:rsidP="00631B49">
            <w:pPr>
              <w:jc w:val="both"/>
              <w:rPr>
                <w:rFonts w:ascii="Arial" w:hAnsi="Arial" w:cs="Arial"/>
                <w:color w:val="000000" w:themeColor="text1"/>
                <w:lang w:val="es-ES"/>
              </w:rPr>
            </w:pPr>
          </w:p>
          <w:p w14:paraId="79E08E77" w14:textId="77777777" w:rsidR="00AB052C" w:rsidRPr="00B556BE" w:rsidRDefault="00AB052C" w:rsidP="00631B49">
            <w:pPr>
              <w:pStyle w:val="Prrafodelista"/>
              <w:numPr>
                <w:ilvl w:val="0"/>
                <w:numId w:val="6"/>
              </w:numPr>
              <w:jc w:val="both"/>
              <w:rPr>
                <w:rFonts w:ascii="Arial" w:hAnsi="Arial" w:cs="Arial"/>
                <w:color w:val="000000" w:themeColor="text1"/>
                <w:lang w:val="es-ES"/>
              </w:rPr>
            </w:pPr>
            <w:r w:rsidRPr="00B556BE">
              <w:rPr>
                <w:rFonts w:ascii="Arial" w:hAnsi="Arial" w:cs="Arial"/>
                <w:color w:val="000000" w:themeColor="text1"/>
                <w:lang w:val="es-ES"/>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36C65E52" w14:textId="77777777" w:rsidR="00AB052C" w:rsidRPr="00B556BE" w:rsidRDefault="00AB052C" w:rsidP="00631B49">
            <w:pPr>
              <w:pStyle w:val="Prrafodelista"/>
              <w:ind w:left="360"/>
              <w:jc w:val="both"/>
              <w:rPr>
                <w:rFonts w:ascii="Arial" w:hAnsi="Arial" w:cs="Arial"/>
                <w:color w:val="000000" w:themeColor="text1"/>
                <w:lang w:val="es-ES"/>
              </w:rPr>
            </w:pPr>
          </w:p>
          <w:p w14:paraId="731D49A0" w14:textId="77777777" w:rsidR="00AB052C" w:rsidRPr="00B556BE" w:rsidRDefault="00AB052C" w:rsidP="00631B49">
            <w:pPr>
              <w:pStyle w:val="Prrafodelista"/>
              <w:numPr>
                <w:ilvl w:val="0"/>
                <w:numId w:val="6"/>
              </w:numPr>
              <w:jc w:val="both"/>
              <w:rPr>
                <w:rFonts w:ascii="Arial" w:hAnsi="Arial" w:cs="Arial"/>
                <w:color w:val="000000" w:themeColor="text1"/>
                <w:lang w:val="es-ES"/>
              </w:rPr>
            </w:pPr>
            <w:r w:rsidRPr="00B556BE">
              <w:rPr>
                <w:rFonts w:ascii="Arial" w:hAnsi="Arial" w:cs="Arial"/>
                <w:color w:val="000000" w:themeColor="text1"/>
                <w:lang w:val="es-ES"/>
              </w:rPr>
              <w:t xml:space="preserve">Cuando, por los mismos hechos y pretensiones, se haya tramitado previamente el procedimiento de </w:t>
            </w:r>
            <w:r w:rsidRPr="00B556BE">
              <w:rPr>
                <w:rFonts w:ascii="Arial" w:hAnsi="Arial" w:cs="Arial"/>
                <w:color w:val="000000" w:themeColor="text1"/>
                <w:lang w:val="es-ES"/>
              </w:rPr>
              <w:lastRenderedPageBreak/>
              <w:t>conciliación extrajudicial, salvo que la solicitud se presente de común acuerdo por las partes.</w:t>
            </w:r>
          </w:p>
          <w:p w14:paraId="459E7729" w14:textId="77777777" w:rsidR="00AB052C" w:rsidRPr="00B556BE" w:rsidRDefault="00AB052C" w:rsidP="00631B49">
            <w:pPr>
              <w:jc w:val="both"/>
              <w:rPr>
                <w:rFonts w:ascii="Arial" w:hAnsi="Arial" w:cs="Arial"/>
                <w:b/>
                <w:bCs/>
                <w:color w:val="000000" w:themeColor="text1"/>
                <w:lang w:val="es-ES"/>
              </w:rPr>
            </w:pPr>
          </w:p>
        </w:tc>
        <w:tc>
          <w:tcPr>
            <w:tcW w:w="3260" w:type="dxa"/>
          </w:tcPr>
          <w:p w14:paraId="6B4E396E"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1</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 xml:space="preserve">Rechazo de plano de la solicitud. </w:t>
            </w:r>
            <w:r w:rsidRPr="00B556BE">
              <w:rPr>
                <w:rFonts w:ascii="Arial" w:hAnsi="Arial" w:cs="Arial"/>
                <w:bCs/>
                <w:color w:val="000000" w:themeColor="text1"/>
                <w:lang w:val="es-ES"/>
              </w:rPr>
              <w:t>El agente del Ministerio Público rechazará la solicitud de conciliación en los siguientes casos:</w:t>
            </w:r>
          </w:p>
          <w:p w14:paraId="32FE337D" w14:textId="77777777" w:rsidR="00AB052C" w:rsidRPr="00B556BE" w:rsidRDefault="00AB052C" w:rsidP="00631B49">
            <w:pPr>
              <w:jc w:val="both"/>
              <w:rPr>
                <w:rFonts w:ascii="Arial" w:hAnsi="Arial" w:cs="Arial"/>
                <w:color w:val="000000" w:themeColor="text1"/>
                <w:lang w:val="es-ES"/>
              </w:rPr>
            </w:pPr>
          </w:p>
          <w:p w14:paraId="5D0A0612" w14:textId="77777777" w:rsidR="00AB052C" w:rsidRPr="009E6C0E" w:rsidRDefault="00AB052C" w:rsidP="00631B49">
            <w:pPr>
              <w:pStyle w:val="Prrafodelista"/>
              <w:numPr>
                <w:ilvl w:val="0"/>
                <w:numId w:val="28"/>
              </w:numPr>
              <w:jc w:val="both"/>
              <w:rPr>
                <w:rFonts w:ascii="Arial" w:hAnsi="Arial" w:cs="Arial"/>
                <w:color w:val="000000" w:themeColor="text1"/>
                <w:lang w:val="es-ES"/>
              </w:rPr>
            </w:pPr>
            <w:r w:rsidRPr="009E6C0E">
              <w:rPr>
                <w:rFonts w:ascii="Arial" w:hAnsi="Arial" w:cs="Arial"/>
                <w:color w:val="000000" w:themeColor="text1"/>
                <w:lang w:val="es-ES"/>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6497BB33" w14:textId="77777777" w:rsidR="00AB052C" w:rsidRPr="00B556BE" w:rsidRDefault="00AB052C" w:rsidP="00631B49">
            <w:pPr>
              <w:pStyle w:val="Prrafodelista"/>
              <w:ind w:left="360"/>
              <w:jc w:val="both"/>
              <w:rPr>
                <w:rFonts w:ascii="Arial" w:hAnsi="Arial" w:cs="Arial"/>
                <w:color w:val="000000" w:themeColor="text1"/>
                <w:lang w:val="es-ES"/>
              </w:rPr>
            </w:pPr>
          </w:p>
          <w:p w14:paraId="2BF58B7D" w14:textId="77777777" w:rsidR="00AB052C" w:rsidRPr="00B556BE" w:rsidRDefault="00AB052C" w:rsidP="00631B49">
            <w:pPr>
              <w:pStyle w:val="Prrafodelista"/>
              <w:numPr>
                <w:ilvl w:val="0"/>
                <w:numId w:val="28"/>
              </w:numPr>
              <w:jc w:val="both"/>
              <w:rPr>
                <w:rFonts w:ascii="Arial" w:hAnsi="Arial" w:cs="Arial"/>
                <w:color w:val="000000" w:themeColor="text1"/>
                <w:lang w:val="es-ES"/>
              </w:rPr>
            </w:pPr>
            <w:r w:rsidRPr="00B556BE">
              <w:rPr>
                <w:rFonts w:ascii="Arial" w:hAnsi="Arial" w:cs="Arial"/>
                <w:color w:val="000000" w:themeColor="text1"/>
                <w:lang w:val="es-ES"/>
              </w:rPr>
              <w:t xml:space="preserve">Cuando, por los mismos hechos y pretensiones, se haya </w:t>
            </w:r>
            <w:r w:rsidRPr="00B556BE">
              <w:rPr>
                <w:rFonts w:ascii="Arial" w:hAnsi="Arial" w:cs="Arial"/>
                <w:color w:val="000000" w:themeColor="text1"/>
                <w:lang w:val="es-ES"/>
              </w:rPr>
              <w:lastRenderedPageBreak/>
              <w:t>tramitado previamente el procedimiento de conciliación extrajudicial, salvo que la solicitud se presente de común acuerdo por las partes.</w:t>
            </w:r>
          </w:p>
          <w:p w14:paraId="05F50CD6" w14:textId="77777777" w:rsidR="00AB052C" w:rsidRPr="00B556BE" w:rsidRDefault="00AB052C" w:rsidP="00631B49">
            <w:pPr>
              <w:jc w:val="both"/>
              <w:rPr>
                <w:rFonts w:ascii="Arial" w:hAnsi="Arial" w:cs="Arial"/>
                <w:color w:val="000000" w:themeColor="text1"/>
                <w:lang w:val="es-ES"/>
              </w:rPr>
            </w:pPr>
          </w:p>
        </w:tc>
        <w:tc>
          <w:tcPr>
            <w:tcW w:w="2835" w:type="dxa"/>
          </w:tcPr>
          <w:p w14:paraId="24FA19BA"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6ACFEE8" w14:textId="77777777" w:rsidTr="00102861">
        <w:tc>
          <w:tcPr>
            <w:tcW w:w="3261" w:type="dxa"/>
          </w:tcPr>
          <w:p w14:paraId="56059CC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101. </w:t>
            </w:r>
            <w:r w:rsidRPr="00B556BE">
              <w:rPr>
                <w:rFonts w:ascii="Arial" w:hAnsi="Arial" w:cs="Arial"/>
                <w:i/>
                <w:color w:val="000000" w:themeColor="text1"/>
                <w:lang w:val="es-ES"/>
              </w:rPr>
              <w:t>Constancia para asuntos no conciliables</w:t>
            </w:r>
            <w:r w:rsidRPr="00B556BE">
              <w:rPr>
                <w:rFonts w:ascii="Arial" w:hAnsi="Arial" w:cs="Arial"/>
                <w:color w:val="000000" w:themeColor="text1"/>
                <w:lang w:val="es-ES"/>
              </w:rPr>
              <w:t>.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102 de la presente ley, una vez en firme la decisión. Si durante el trámite de la audiencia se observare que se trata de un asunto que no es conciliable, se dejará anotación en el acta y se expedirá la respectiva constancia</w:t>
            </w:r>
            <w:r>
              <w:rPr>
                <w:rFonts w:ascii="Arial" w:hAnsi="Arial" w:cs="Arial"/>
                <w:color w:val="000000" w:themeColor="text1"/>
                <w:lang w:val="es-ES"/>
              </w:rPr>
              <w:t xml:space="preserve">, </w:t>
            </w:r>
            <w:r w:rsidRPr="00B67630">
              <w:rPr>
                <w:rFonts w:ascii="Arial" w:hAnsi="Arial" w:cs="Arial"/>
                <w:color w:val="000000" w:themeColor="text1"/>
                <w:lang w:val="es-ES"/>
              </w:rPr>
              <w:t xml:space="preserve">sin perjuicio de lo establecido para el </w:t>
            </w:r>
            <w:r w:rsidRPr="00B67630">
              <w:rPr>
                <w:rFonts w:ascii="Arial" w:hAnsi="Arial" w:cs="Arial"/>
                <w:color w:val="000000" w:themeColor="text1"/>
                <w:lang w:val="es-ES"/>
              </w:rPr>
              <w:lastRenderedPageBreak/>
              <w:t>recurso de reposición en el parágrafo del artículo 111 de la presente ley.</w:t>
            </w:r>
          </w:p>
          <w:p w14:paraId="305C4D6B" w14:textId="77777777" w:rsidR="00AB052C" w:rsidRPr="00B556BE" w:rsidRDefault="00AB052C" w:rsidP="00631B49">
            <w:pPr>
              <w:jc w:val="both"/>
              <w:rPr>
                <w:rFonts w:ascii="Arial" w:hAnsi="Arial" w:cs="Arial"/>
                <w:b/>
                <w:bCs/>
                <w:color w:val="000000" w:themeColor="text1"/>
              </w:rPr>
            </w:pPr>
          </w:p>
        </w:tc>
        <w:tc>
          <w:tcPr>
            <w:tcW w:w="3260" w:type="dxa"/>
          </w:tcPr>
          <w:p w14:paraId="6012D48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2</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Constancia para asuntos no conciliables</w:t>
            </w:r>
            <w:r w:rsidRPr="00B556BE">
              <w:rPr>
                <w:rFonts w:ascii="Arial" w:hAnsi="Arial" w:cs="Arial"/>
                <w:color w:val="000000" w:themeColor="text1"/>
                <w:lang w:val="es-ES"/>
              </w:rPr>
              <w:t xml:space="preserve">.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w:t>
            </w:r>
            <w:r w:rsidRPr="001D10EE">
              <w:rPr>
                <w:rFonts w:ascii="Arial" w:hAnsi="Arial" w:cs="Arial"/>
                <w:b/>
                <w:bCs/>
                <w:color w:val="000000" w:themeColor="text1"/>
                <w:u w:val="single"/>
                <w:lang w:val="es-ES"/>
              </w:rPr>
              <w:t>103</w:t>
            </w:r>
            <w:r w:rsidRPr="00B556BE">
              <w:rPr>
                <w:rFonts w:ascii="Arial" w:hAnsi="Arial" w:cs="Arial"/>
                <w:color w:val="000000" w:themeColor="text1"/>
                <w:lang w:val="es-ES"/>
              </w:rPr>
              <w:t xml:space="preserve"> de la presente ley, una vez en firme la decisión. Si durante el trámite de la audiencia se observare que se trata de un asunto que no es conciliable, se dejará anotación en el acta y se expedirá la respectiva constancia</w:t>
            </w:r>
            <w:r>
              <w:rPr>
                <w:rFonts w:ascii="Arial" w:hAnsi="Arial" w:cs="Arial"/>
                <w:color w:val="000000" w:themeColor="text1"/>
                <w:lang w:val="es-ES"/>
              </w:rPr>
              <w:t xml:space="preserve">, </w:t>
            </w:r>
            <w:r w:rsidRPr="00B67630">
              <w:rPr>
                <w:rFonts w:ascii="Arial" w:hAnsi="Arial" w:cs="Arial"/>
                <w:color w:val="000000" w:themeColor="text1"/>
                <w:lang w:val="es-ES"/>
              </w:rPr>
              <w:t xml:space="preserve">sin perjuicio de lo establecido para el </w:t>
            </w:r>
            <w:r w:rsidRPr="00B67630">
              <w:rPr>
                <w:rFonts w:ascii="Arial" w:hAnsi="Arial" w:cs="Arial"/>
                <w:color w:val="000000" w:themeColor="text1"/>
                <w:lang w:val="es-ES"/>
              </w:rPr>
              <w:lastRenderedPageBreak/>
              <w:t xml:space="preserve">recurso de reposición en el parágrafo del artículo </w:t>
            </w:r>
            <w:r w:rsidRPr="001D10EE">
              <w:rPr>
                <w:rFonts w:ascii="Arial" w:hAnsi="Arial" w:cs="Arial"/>
                <w:b/>
                <w:bCs/>
                <w:color w:val="000000" w:themeColor="text1"/>
                <w:u w:val="single"/>
                <w:lang w:val="es-ES"/>
              </w:rPr>
              <w:t>112</w:t>
            </w:r>
            <w:r w:rsidRPr="001D10EE">
              <w:rPr>
                <w:rFonts w:ascii="Arial" w:hAnsi="Arial" w:cs="Arial"/>
                <w:color w:val="000000" w:themeColor="text1"/>
                <w:u w:val="single"/>
                <w:lang w:val="es-ES"/>
              </w:rPr>
              <w:t xml:space="preserve"> </w:t>
            </w:r>
            <w:r w:rsidRPr="00B67630">
              <w:rPr>
                <w:rFonts w:ascii="Arial" w:hAnsi="Arial" w:cs="Arial"/>
                <w:color w:val="000000" w:themeColor="text1"/>
                <w:lang w:val="es-ES"/>
              </w:rPr>
              <w:t>de la presente ley.</w:t>
            </w:r>
          </w:p>
          <w:p w14:paraId="4D6FB334" w14:textId="77777777" w:rsidR="00AB052C" w:rsidRPr="00B556BE" w:rsidRDefault="00AB052C" w:rsidP="00631B49">
            <w:pPr>
              <w:jc w:val="both"/>
              <w:rPr>
                <w:rFonts w:ascii="Arial" w:hAnsi="Arial" w:cs="Arial"/>
                <w:color w:val="000000" w:themeColor="text1"/>
                <w:lang w:val="es-ES"/>
              </w:rPr>
            </w:pPr>
          </w:p>
        </w:tc>
        <w:tc>
          <w:tcPr>
            <w:tcW w:w="2835" w:type="dxa"/>
          </w:tcPr>
          <w:p w14:paraId="513AB745"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5495A2B0" w14:textId="77777777" w:rsidR="00AB052C" w:rsidRDefault="00AB052C" w:rsidP="00631B49">
            <w:pPr>
              <w:jc w:val="both"/>
              <w:rPr>
                <w:rFonts w:ascii="Arial" w:hAnsi="Arial" w:cs="Arial"/>
                <w:color w:val="000000" w:themeColor="text1"/>
                <w:lang w:val="es-ES"/>
              </w:rPr>
            </w:pPr>
          </w:p>
          <w:p w14:paraId="0B8F24DD"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corrige el número de los artículos a los que se remite. </w:t>
            </w:r>
          </w:p>
          <w:p w14:paraId="0D85ED7B"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Decía 102 y con el cambio de numeración del articulado paso a ser 103 </w:t>
            </w:r>
          </w:p>
          <w:p w14:paraId="65F44E30" w14:textId="77777777" w:rsidR="00AB052C" w:rsidRDefault="00AB052C" w:rsidP="00631B49">
            <w:pPr>
              <w:jc w:val="both"/>
              <w:rPr>
                <w:rFonts w:ascii="Arial" w:hAnsi="Arial" w:cs="Arial"/>
                <w:color w:val="000000" w:themeColor="text1"/>
                <w:lang w:val="es-ES"/>
              </w:rPr>
            </w:pPr>
          </w:p>
          <w:p w14:paraId="686884B7"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Decía 111 y con el cambio de numeración del articulado pasó a ser 112.</w:t>
            </w:r>
          </w:p>
          <w:p w14:paraId="0CB8554C" w14:textId="77777777" w:rsidR="00AB052C" w:rsidRPr="00B556BE" w:rsidRDefault="00AB052C" w:rsidP="00631B49">
            <w:pPr>
              <w:jc w:val="both"/>
              <w:rPr>
                <w:rFonts w:ascii="Arial" w:hAnsi="Arial" w:cs="Arial"/>
                <w:color w:val="000000" w:themeColor="text1"/>
                <w:lang w:val="es-ES"/>
              </w:rPr>
            </w:pPr>
          </w:p>
        </w:tc>
      </w:tr>
      <w:tr w:rsidR="00102861" w:rsidRPr="00B556BE" w14:paraId="15061A34" w14:textId="77777777" w:rsidTr="00102861">
        <w:tc>
          <w:tcPr>
            <w:tcW w:w="3261" w:type="dxa"/>
          </w:tcPr>
          <w:p w14:paraId="05BBC9E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102. </w:t>
            </w:r>
            <w:r w:rsidRPr="00B556BE">
              <w:rPr>
                <w:rFonts w:ascii="Arial" w:hAnsi="Arial" w:cs="Arial"/>
                <w:i/>
                <w:color w:val="000000" w:themeColor="text1"/>
                <w:lang w:val="es-ES"/>
              </w:rPr>
              <w:t>Constancia de agotamiento del requisito de procedibilidad de la conciliación extrajudicial</w:t>
            </w:r>
            <w:r w:rsidRPr="00B556BE">
              <w:rPr>
                <w:rFonts w:ascii="Arial" w:hAnsi="Arial" w:cs="Arial"/>
                <w:b/>
                <w:color w:val="000000" w:themeColor="text1"/>
                <w:lang w:val="es-ES"/>
              </w:rPr>
              <w:t>.</w:t>
            </w:r>
            <w:r w:rsidRPr="00B556BE">
              <w:rPr>
                <w:rFonts w:ascii="Arial" w:hAnsi="Arial" w:cs="Arial"/>
                <w:color w:val="000000" w:themeColor="text1"/>
                <w:lang w:val="es-ES"/>
              </w:rPr>
              <w:t xml:space="preserve">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103D3833" w14:textId="77777777" w:rsidR="00AB052C" w:rsidRPr="00B556BE" w:rsidRDefault="00AB052C" w:rsidP="00631B49">
            <w:pPr>
              <w:jc w:val="both"/>
              <w:rPr>
                <w:rFonts w:ascii="Arial" w:hAnsi="Arial" w:cs="Arial"/>
                <w:color w:val="000000" w:themeColor="text1"/>
                <w:lang w:val="es-ES"/>
              </w:rPr>
            </w:pPr>
          </w:p>
          <w:p w14:paraId="17A1C67C" w14:textId="77777777" w:rsidR="00AB052C" w:rsidRPr="00B556BE" w:rsidRDefault="00AB052C" w:rsidP="00631B49">
            <w:pPr>
              <w:pStyle w:val="Prrafodelista"/>
              <w:numPr>
                <w:ilvl w:val="0"/>
                <w:numId w:val="7"/>
              </w:numPr>
              <w:ind w:left="357"/>
              <w:jc w:val="both"/>
              <w:rPr>
                <w:rFonts w:ascii="Arial" w:hAnsi="Arial" w:cs="Arial"/>
                <w:color w:val="000000" w:themeColor="text1"/>
                <w:lang w:val="es-ES"/>
              </w:rPr>
            </w:pPr>
            <w:r w:rsidRPr="00B556BE">
              <w:rPr>
                <w:rFonts w:ascii="Arial" w:hAnsi="Arial" w:cs="Arial"/>
                <w:color w:val="000000" w:themeColor="text1"/>
                <w:lang w:val="es-ES"/>
              </w:rPr>
              <w:t xml:space="preserve">Cuando se presente una solicitud para la celebración de una audiencia de conciliación y el asunto de que se trate no sea conciliable de conformidad con la ley. En este evento, la constancia deberá expedirse en el plazo </w:t>
            </w:r>
            <w:r w:rsidRPr="00B556BE">
              <w:rPr>
                <w:rFonts w:ascii="Arial" w:hAnsi="Arial" w:cs="Arial"/>
                <w:color w:val="000000" w:themeColor="text1"/>
                <w:lang w:val="es-ES"/>
              </w:rPr>
              <w:lastRenderedPageBreak/>
              <w:t>establecido en el artículo 101 de la presente ley.</w:t>
            </w:r>
          </w:p>
          <w:p w14:paraId="3448413D" w14:textId="77777777" w:rsidR="00AB052C" w:rsidRPr="00B556BE" w:rsidRDefault="00AB052C" w:rsidP="00631B49">
            <w:pPr>
              <w:ind w:left="357"/>
              <w:jc w:val="both"/>
              <w:rPr>
                <w:rFonts w:ascii="Arial" w:hAnsi="Arial" w:cs="Arial"/>
                <w:color w:val="000000" w:themeColor="text1"/>
                <w:lang w:val="es-ES"/>
              </w:rPr>
            </w:pPr>
          </w:p>
          <w:p w14:paraId="52FB91DB" w14:textId="77777777" w:rsidR="00AB052C" w:rsidRPr="00B556BE" w:rsidRDefault="00AB052C" w:rsidP="00631B49">
            <w:pPr>
              <w:pStyle w:val="Prrafodelista"/>
              <w:numPr>
                <w:ilvl w:val="0"/>
                <w:numId w:val="7"/>
              </w:numPr>
              <w:ind w:left="357"/>
              <w:jc w:val="both"/>
              <w:rPr>
                <w:rFonts w:ascii="Arial" w:hAnsi="Arial" w:cs="Arial"/>
                <w:color w:val="000000" w:themeColor="text1"/>
                <w:lang w:val="es-ES"/>
              </w:rPr>
            </w:pPr>
            <w:r w:rsidRPr="00B556BE">
              <w:rPr>
                <w:rFonts w:ascii="Arial" w:hAnsi="Arial" w:cs="Arial"/>
                <w:color w:val="000000" w:themeColor="text1"/>
                <w:lang w:val="es-ES"/>
              </w:rPr>
              <w:t>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18177074" w14:textId="77777777" w:rsidR="00AB052C" w:rsidRPr="00B556BE" w:rsidRDefault="00AB052C" w:rsidP="00631B49">
            <w:pPr>
              <w:ind w:left="357"/>
              <w:jc w:val="both"/>
              <w:rPr>
                <w:rFonts w:ascii="Arial" w:hAnsi="Arial" w:cs="Arial"/>
                <w:color w:val="000000" w:themeColor="text1"/>
                <w:lang w:val="es-ES"/>
              </w:rPr>
            </w:pPr>
          </w:p>
          <w:p w14:paraId="5641C936" w14:textId="77777777" w:rsidR="00AB052C" w:rsidRPr="00B556BE" w:rsidRDefault="00AB052C" w:rsidP="00631B49">
            <w:pPr>
              <w:pStyle w:val="Prrafodelista"/>
              <w:numPr>
                <w:ilvl w:val="0"/>
                <w:numId w:val="7"/>
              </w:numPr>
              <w:ind w:left="357"/>
              <w:jc w:val="both"/>
              <w:rPr>
                <w:rFonts w:ascii="Arial" w:hAnsi="Arial" w:cs="Arial"/>
                <w:color w:val="000000" w:themeColor="text1"/>
                <w:lang w:val="es-ES"/>
              </w:rPr>
            </w:pPr>
            <w:r w:rsidRPr="00B556BE">
              <w:rPr>
                <w:rFonts w:ascii="Arial" w:hAnsi="Arial" w:cs="Arial"/>
                <w:color w:val="000000" w:themeColor="text1"/>
                <w:lang w:val="es-ES"/>
              </w:rPr>
              <w:t>Cuando se efectúe la audiencia de conciliación sin que se logre acuerdo. En este evento, la constancia deberá expedirse y ponerse a disposición del interesado al finalizar la audiencia.</w:t>
            </w:r>
          </w:p>
          <w:p w14:paraId="34D109DD" w14:textId="77777777" w:rsidR="00AB052C" w:rsidRPr="00B556BE" w:rsidRDefault="00AB052C" w:rsidP="00631B49">
            <w:pPr>
              <w:jc w:val="both"/>
              <w:rPr>
                <w:rFonts w:ascii="Arial" w:hAnsi="Arial" w:cs="Arial"/>
                <w:color w:val="000000" w:themeColor="text1"/>
                <w:lang w:val="es-ES"/>
              </w:rPr>
            </w:pPr>
          </w:p>
          <w:p w14:paraId="527436A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En todo caso, junto con la constancia, de la cual guardará copia el agente del Ministerio Público, se devolverán los documentos aportados por los </w:t>
            </w:r>
            <w:r w:rsidRPr="00B556BE">
              <w:rPr>
                <w:rFonts w:ascii="Arial" w:hAnsi="Arial" w:cs="Arial"/>
                <w:color w:val="000000" w:themeColor="text1"/>
                <w:lang w:val="es-ES"/>
              </w:rPr>
              <w:lastRenderedPageBreak/>
              <w:t>interesados, si a ello hubiere lugar.</w:t>
            </w:r>
          </w:p>
          <w:p w14:paraId="4F62916B" w14:textId="77777777" w:rsidR="00AB052C" w:rsidRPr="00B556BE" w:rsidRDefault="00AB052C" w:rsidP="00631B49">
            <w:pPr>
              <w:jc w:val="both"/>
              <w:rPr>
                <w:rFonts w:ascii="Arial" w:hAnsi="Arial" w:cs="Arial"/>
                <w:color w:val="000000" w:themeColor="text1"/>
                <w:lang w:val="es-ES"/>
              </w:rPr>
            </w:pPr>
          </w:p>
          <w:p w14:paraId="1371986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 xml:space="preserve">Parágrafo. </w:t>
            </w:r>
            <w:r w:rsidRPr="00B556BE">
              <w:rPr>
                <w:rFonts w:ascii="Arial" w:hAnsi="Arial" w:cs="Arial"/>
                <w:color w:val="000000" w:themeColor="text1"/>
                <w:lang w:val="es-ES"/>
              </w:rPr>
              <w:t>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p w14:paraId="07F07BCA" w14:textId="77777777" w:rsidR="00AB052C" w:rsidRPr="00B556BE" w:rsidRDefault="00AB052C" w:rsidP="00631B49">
            <w:pPr>
              <w:jc w:val="both"/>
              <w:rPr>
                <w:rFonts w:ascii="Arial" w:hAnsi="Arial" w:cs="Arial"/>
                <w:b/>
                <w:bCs/>
                <w:color w:val="000000" w:themeColor="text1"/>
                <w:lang w:val="es-ES"/>
              </w:rPr>
            </w:pPr>
          </w:p>
        </w:tc>
        <w:tc>
          <w:tcPr>
            <w:tcW w:w="3260" w:type="dxa"/>
          </w:tcPr>
          <w:p w14:paraId="2FC9BC1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3</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Constancia de agotamiento del requisito de procedibilidad de la conciliación extrajudicial</w:t>
            </w:r>
            <w:r w:rsidRPr="00B556BE">
              <w:rPr>
                <w:rFonts w:ascii="Arial" w:hAnsi="Arial" w:cs="Arial"/>
                <w:b/>
                <w:color w:val="000000" w:themeColor="text1"/>
                <w:lang w:val="es-ES"/>
              </w:rPr>
              <w:t>.</w:t>
            </w:r>
            <w:r w:rsidRPr="00B556BE">
              <w:rPr>
                <w:rFonts w:ascii="Arial" w:hAnsi="Arial" w:cs="Arial"/>
                <w:color w:val="000000" w:themeColor="text1"/>
                <w:lang w:val="es-ES"/>
              </w:rPr>
              <w:t xml:space="preserve">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694191AC" w14:textId="77777777" w:rsidR="00AB052C" w:rsidRPr="00B556BE" w:rsidRDefault="00AB052C" w:rsidP="00631B49">
            <w:pPr>
              <w:jc w:val="both"/>
              <w:rPr>
                <w:rFonts w:ascii="Arial" w:hAnsi="Arial" w:cs="Arial"/>
                <w:color w:val="000000" w:themeColor="text1"/>
                <w:lang w:val="es-ES"/>
              </w:rPr>
            </w:pPr>
          </w:p>
          <w:p w14:paraId="137E7317" w14:textId="77777777" w:rsidR="00AB052C" w:rsidRPr="008907D7" w:rsidRDefault="00AB052C" w:rsidP="00631B49">
            <w:pPr>
              <w:pStyle w:val="Prrafodelista"/>
              <w:numPr>
                <w:ilvl w:val="0"/>
                <w:numId w:val="24"/>
              </w:numPr>
              <w:jc w:val="both"/>
              <w:rPr>
                <w:rFonts w:ascii="Arial" w:hAnsi="Arial" w:cs="Arial"/>
                <w:color w:val="000000" w:themeColor="text1"/>
                <w:lang w:val="es-ES"/>
              </w:rPr>
            </w:pPr>
            <w:r w:rsidRPr="008907D7">
              <w:rPr>
                <w:rFonts w:ascii="Arial" w:hAnsi="Arial" w:cs="Arial"/>
                <w:color w:val="000000" w:themeColor="text1"/>
                <w:lang w:val="es-ES"/>
              </w:rPr>
              <w:t xml:space="preserve">Cuando se presente una solicitud para la celebración de una audiencia de conciliación y el asunto de que se trate no sea conciliable de conformidad con la ley. En este evento, la constancia deberá expedirse en el plazo </w:t>
            </w:r>
            <w:r w:rsidRPr="008907D7">
              <w:rPr>
                <w:rFonts w:ascii="Arial" w:hAnsi="Arial" w:cs="Arial"/>
                <w:color w:val="000000" w:themeColor="text1"/>
                <w:lang w:val="es-ES"/>
              </w:rPr>
              <w:lastRenderedPageBreak/>
              <w:t>establecido en el artículo 101 de la presente ley.</w:t>
            </w:r>
          </w:p>
          <w:p w14:paraId="7511F9A4" w14:textId="77777777" w:rsidR="00AB052C" w:rsidRPr="00B556BE" w:rsidRDefault="00AB052C" w:rsidP="00631B49">
            <w:pPr>
              <w:ind w:left="357"/>
              <w:jc w:val="both"/>
              <w:rPr>
                <w:rFonts w:ascii="Arial" w:hAnsi="Arial" w:cs="Arial"/>
                <w:color w:val="000000" w:themeColor="text1"/>
                <w:lang w:val="es-ES"/>
              </w:rPr>
            </w:pPr>
          </w:p>
          <w:p w14:paraId="4DA302EF" w14:textId="77777777" w:rsidR="00AB052C" w:rsidRPr="00B556BE" w:rsidRDefault="00AB052C" w:rsidP="00631B49">
            <w:pPr>
              <w:pStyle w:val="Prrafodelista"/>
              <w:numPr>
                <w:ilvl w:val="0"/>
                <w:numId w:val="24"/>
              </w:numPr>
              <w:ind w:left="357"/>
              <w:jc w:val="both"/>
              <w:rPr>
                <w:rFonts w:ascii="Arial" w:hAnsi="Arial" w:cs="Arial"/>
                <w:color w:val="000000" w:themeColor="text1"/>
                <w:lang w:val="es-ES"/>
              </w:rPr>
            </w:pPr>
            <w:r w:rsidRPr="00B556BE">
              <w:rPr>
                <w:rFonts w:ascii="Arial" w:hAnsi="Arial" w:cs="Arial"/>
                <w:color w:val="000000" w:themeColor="text1"/>
                <w:lang w:val="es-ES"/>
              </w:rPr>
              <w:t>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01B47C7F" w14:textId="77777777" w:rsidR="00AB052C" w:rsidRPr="00B556BE" w:rsidRDefault="00AB052C" w:rsidP="00631B49">
            <w:pPr>
              <w:ind w:left="357"/>
              <w:jc w:val="both"/>
              <w:rPr>
                <w:rFonts w:ascii="Arial" w:hAnsi="Arial" w:cs="Arial"/>
                <w:color w:val="000000" w:themeColor="text1"/>
                <w:lang w:val="es-ES"/>
              </w:rPr>
            </w:pPr>
          </w:p>
          <w:p w14:paraId="0418B64F" w14:textId="77777777" w:rsidR="00AB052C" w:rsidRPr="00B556BE" w:rsidRDefault="00AB052C" w:rsidP="00631B49">
            <w:pPr>
              <w:pStyle w:val="Prrafodelista"/>
              <w:numPr>
                <w:ilvl w:val="0"/>
                <w:numId w:val="24"/>
              </w:numPr>
              <w:ind w:left="357"/>
              <w:jc w:val="both"/>
              <w:rPr>
                <w:rFonts w:ascii="Arial" w:hAnsi="Arial" w:cs="Arial"/>
                <w:color w:val="000000" w:themeColor="text1"/>
                <w:lang w:val="es-ES"/>
              </w:rPr>
            </w:pPr>
            <w:r w:rsidRPr="00B556BE">
              <w:rPr>
                <w:rFonts w:ascii="Arial" w:hAnsi="Arial" w:cs="Arial"/>
                <w:color w:val="000000" w:themeColor="text1"/>
                <w:lang w:val="es-ES"/>
              </w:rPr>
              <w:t>Cuando se efectúe la audiencia de conciliación sin que se logre acuerdo. En este evento, la constancia deberá expedirse y ponerse a disposición del interesado al finalizar la audiencia.</w:t>
            </w:r>
          </w:p>
          <w:p w14:paraId="4316A195" w14:textId="77777777" w:rsidR="00AB052C" w:rsidRPr="00B556BE" w:rsidRDefault="00AB052C" w:rsidP="00631B49">
            <w:pPr>
              <w:jc w:val="both"/>
              <w:rPr>
                <w:rFonts w:ascii="Arial" w:hAnsi="Arial" w:cs="Arial"/>
                <w:color w:val="000000" w:themeColor="text1"/>
                <w:lang w:val="es-ES"/>
              </w:rPr>
            </w:pPr>
          </w:p>
          <w:p w14:paraId="5641BA6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En todo caso, junto con la constancia, de la cual guardará copia el agente del Ministerio Público, se devolverán los documentos aportados por los </w:t>
            </w:r>
            <w:r w:rsidRPr="00B556BE">
              <w:rPr>
                <w:rFonts w:ascii="Arial" w:hAnsi="Arial" w:cs="Arial"/>
                <w:color w:val="000000" w:themeColor="text1"/>
                <w:lang w:val="es-ES"/>
              </w:rPr>
              <w:lastRenderedPageBreak/>
              <w:t>interesados, si a ello hubiere lugar.</w:t>
            </w:r>
          </w:p>
          <w:p w14:paraId="3298871D" w14:textId="77777777" w:rsidR="00AB052C" w:rsidRPr="00B556BE" w:rsidRDefault="00AB052C" w:rsidP="00631B49">
            <w:pPr>
              <w:jc w:val="both"/>
              <w:rPr>
                <w:rFonts w:ascii="Arial" w:hAnsi="Arial" w:cs="Arial"/>
                <w:color w:val="000000" w:themeColor="text1"/>
                <w:lang w:val="es-ES"/>
              </w:rPr>
            </w:pPr>
          </w:p>
          <w:p w14:paraId="208435E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 xml:space="preserve">Parágrafo. </w:t>
            </w:r>
            <w:r w:rsidRPr="00B556BE">
              <w:rPr>
                <w:rFonts w:ascii="Arial" w:hAnsi="Arial" w:cs="Arial"/>
                <w:color w:val="000000" w:themeColor="text1"/>
                <w:lang w:val="es-ES"/>
              </w:rPr>
              <w:t>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p w14:paraId="0B13EA7C" w14:textId="77777777" w:rsidR="00AB052C" w:rsidRPr="00B556BE" w:rsidRDefault="00AB052C" w:rsidP="00631B49">
            <w:pPr>
              <w:jc w:val="both"/>
              <w:rPr>
                <w:rFonts w:ascii="Arial" w:hAnsi="Arial" w:cs="Arial"/>
                <w:color w:val="000000" w:themeColor="text1"/>
                <w:lang w:val="es-ES"/>
              </w:rPr>
            </w:pPr>
          </w:p>
        </w:tc>
        <w:tc>
          <w:tcPr>
            <w:tcW w:w="2835" w:type="dxa"/>
          </w:tcPr>
          <w:p w14:paraId="1617402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1227B28" w14:textId="77777777" w:rsidTr="00102861">
        <w:tc>
          <w:tcPr>
            <w:tcW w:w="3261" w:type="dxa"/>
          </w:tcPr>
          <w:p w14:paraId="2627E92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103. </w:t>
            </w:r>
            <w:r w:rsidRPr="00B556BE">
              <w:rPr>
                <w:rFonts w:ascii="Arial" w:hAnsi="Arial" w:cs="Arial"/>
                <w:i/>
                <w:color w:val="000000" w:themeColor="text1"/>
                <w:lang w:val="es-ES"/>
              </w:rPr>
              <w:t>Admisión de la solicitud de conciliación extrajudicial en asuntos contencioso administrativos</w:t>
            </w:r>
            <w:r w:rsidRPr="00B556BE">
              <w:rPr>
                <w:rFonts w:ascii="Arial" w:hAnsi="Arial" w:cs="Arial"/>
                <w:b/>
                <w:color w:val="000000" w:themeColor="text1"/>
                <w:lang w:val="es-ES"/>
              </w:rPr>
              <w:t>.</w:t>
            </w:r>
            <w:r w:rsidRPr="00B556BE">
              <w:rPr>
                <w:rFonts w:ascii="Arial" w:hAnsi="Arial" w:cs="Arial"/>
                <w:color w:val="000000" w:themeColor="text1"/>
                <w:lang w:val="es-ES"/>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6429243C"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La fecha y hora en la que será realizada la audiencia de conciliación, la cual deberá realizarse dentro de los treinta (30) días </w:t>
            </w:r>
            <w:r w:rsidRPr="00B556BE">
              <w:rPr>
                <w:rFonts w:ascii="Arial" w:hAnsi="Arial" w:cs="Arial"/>
                <w:color w:val="000000" w:themeColor="text1"/>
                <w:lang w:val="es-ES"/>
              </w:rPr>
              <w:lastRenderedPageBreak/>
              <w:t>siguientes a la notificación del auto.</w:t>
            </w:r>
          </w:p>
          <w:p w14:paraId="195FF72D"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La modalidad, presencial o virtual, en la que se realizará la audiencia.</w:t>
            </w:r>
          </w:p>
          <w:p w14:paraId="119A49F9"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La citación de todos los interesados a la audiencia, la cual se realizará a los buzones electrónicos informados por la parte convocante o por el medio que considere más expedito.</w:t>
            </w:r>
          </w:p>
          <w:p w14:paraId="67149A04"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Las pruebas que considere necesarias para la conformación del acuerdo, si a ello hubiere lugar. </w:t>
            </w:r>
          </w:p>
          <w:p w14:paraId="1C656D03"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Las consecuencias jurídicas de la no comparecencia a la audiencia.</w:t>
            </w:r>
          </w:p>
          <w:p w14:paraId="7A13D298"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El reconocimiento de personería de los apoderados, cuando corresponda.</w:t>
            </w:r>
          </w:p>
          <w:p w14:paraId="65830E7F"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La remisión, con una antelación no inferior a cinco (5) días a la fecha fijada para la realización de la audiencia de conciliación, del acta o el certificado en el que conste la decisión del </w:t>
            </w:r>
            <w:r w:rsidRPr="00B556BE">
              <w:rPr>
                <w:rFonts w:ascii="Arial" w:hAnsi="Arial" w:cs="Arial"/>
                <w:color w:val="000000" w:themeColor="text1"/>
              </w:rPr>
              <w:t>Comités de Conciliación</w:t>
            </w:r>
            <w:r w:rsidRPr="00B556BE">
              <w:rPr>
                <w:rFonts w:ascii="Arial" w:hAnsi="Arial" w:cs="Arial"/>
                <w:color w:val="000000" w:themeColor="text1"/>
                <w:lang w:val="es-ES"/>
              </w:rPr>
              <w:t xml:space="preserve"> de la entidad pública convocada sobre la solicitud de conciliación. </w:t>
            </w:r>
            <w:r w:rsidRPr="00B556BE">
              <w:rPr>
                <w:rFonts w:ascii="Arial" w:hAnsi="Arial" w:cs="Arial"/>
                <w:color w:val="000000" w:themeColor="text1"/>
                <w:lang w:val="es-ES"/>
              </w:rPr>
              <w:lastRenderedPageBreak/>
              <w:t>En el caso de particulares convocados, deberá remitirse la decisión por escrito por parte de la persona con facultad de disposición para el efecto.</w:t>
            </w:r>
          </w:p>
          <w:p w14:paraId="6FD012F3" w14:textId="77777777" w:rsidR="00AB052C" w:rsidRPr="00B556BE" w:rsidRDefault="00AB052C" w:rsidP="00631B49">
            <w:pPr>
              <w:pStyle w:val="Prrafodelista"/>
              <w:numPr>
                <w:ilvl w:val="0"/>
                <w:numId w:val="8"/>
              </w:numPr>
              <w:ind w:left="357" w:hanging="357"/>
              <w:jc w:val="both"/>
              <w:rPr>
                <w:rFonts w:ascii="Arial" w:hAnsi="Arial" w:cs="Arial"/>
                <w:color w:val="000000" w:themeColor="text1"/>
                <w:lang w:val="es-ES"/>
              </w:rPr>
            </w:pPr>
            <w:r w:rsidRPr="00B556BE">
              <w:rPr>
                <w:rFonts w:ascii="Arial" w:hAnsi="Arial" w:cs="Arial"/>
                <w:color w:val="000000" w:themeColor="text1"/>
                <w:lang w:val="es-ES"/>
              </w:rPr>
              <w:t>Que se comunique a la Agencia Nacional de Defensa Jurídica del Estado cuando corresponda de acuerdo con la ley.</w:t>
            </w:r>
          </w:p>
          <w:p w14:paraId="1C73D4F0" w14:textId="77777777" w:rsidR="00AB052C" w:rsidRPr="00B556BE" w:rsidRDefault="00AB052C" w:rsidP="00631B49">
            <w:pPr>
              <w:pStyle w:val="Prrafodelista"/>
              <w:numPr>
                <w:ilvl w:val="0"/>
                <w:numId w:val="8"/>
              </w:numPr>
              <w:ind w:left="357" w:hanging="357"/>
              <w:jc w:val="both"/>
              <w:rPr>
                <w:rFonts w:ascii="Arial" w:hAnsi="Arial" w:cs="Arial"/>
                <w:strike/>
                <w:color w:val="000000" w:themeColor="text1"/>
                <w:lang w:val="es-ES"/>
              </w:rPr>
            </w:pPr>
            <w:r w:rsidRPr="00B556BE">
              <w:rPr>
                <w:rFonts w:ascii="Arial" w:hAnsi="Arial" w:cs="Arial"/>
                <w:color w:val="000000" w:themeColor="text1"/>
                <w:lang w:val="es-ES"/>
              </w:rPr>
              <w:t xml:space="preserve">Que se comunique a la Contraloría General de la República, para que esta evalúe si participa o no del trámite. </w:t>
            </w:r>
          </w:p>
          <w:p w14:paraId="22BCBAF4" w14:textId="77777777" w:rsidR="00AB052C" w:rsidRPr="00B556BE" w:rsidRDefault="00AB052C" w:rsidP="00631B49">
            <w:pPr>
              <w:jc w:val="both"/>
              <w:rPr>
                <w:rFonts w:ascii="Arial" w:hAnsi="Arial" w:cs="Arial"/>
                <w:b/>
                <w:bCs/>
                <w:color w:val="000000" w:themeColor="text1"/>
              </w:rPr>
            </w:pPr>
          </w:p>
        </w:tc>
        <w:tc>
          <w:tcPr>
            <w:tcW w:w="3260" w:type="dxa"/>
          </w:tcPr>
          <w:p w14:paraId="3D5CEC3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4</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Admisión de la solicitud de conciliación extrajudicial en asuntos contencioso administrativos</w:t>
            </w:r>
            <w:r w:rsidRPr="00B556BE">
              <w:rPr>
                <w:rFonts w:ascii="Arial" w:hAnsi="Arial" w:cs="Arial"/>
                <w:b/>
                <w:color w:val="000000" w:themeColor="text1"/>
                <w:lang w:val="es-ES"/>
              </w:rPr>
              <w:t>.</w:t>
            </w:r>
            <w:r w:rsidRPr="00B556BE">
              <w:rPr>
                <w:rFonts w:ascii="Arial" w:hAnsi="Arial" w:cs="Arial"/>
                <w:color w:val="000000" w:themeColor="text1"/>
                <w:lang w:val="es-ES"/>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30DF086C" w14:textId="77777777" w:rsidR="00AB052C" w:rsidRPr="009E6C0E" w:rsidRDefault="00AB052C" w:rsidP="00631B49">
            <w:pPr>
              <w:pStyle w:val="Prrafodelista"/>
              <w:numPr>
                <w:ilvl w:val="0"/>
                <w:numId w:val="29"/>
              </w:numPr>
              <w:jc w:val="both"/>
              <w:rPr>
                <w:rFonts w:ascii="Arial" w:hAnsi="Arial" w:cs="Arial"/>
                <w:color w:val="000000" w:themeColor="text1"/>
                <w:lang w:val="es-ES"/>
              </w:rPr>
            </w:pPr>
            <w:r w:rsidRPr="009E6C0E">
              <w:rPr>
                <w:rFonts w:ascii="Arial" w:hAnsi="Arial" w:cs="Arial"/>
                <w:color w:val="000000" w:themeColor="text1"/>
                <w:lang w:val="es-ES"/>
              </w:rPr>
              <w:t xml:space="preserve">La fecha y hora en la que será realizada la audiencia de conciliación, la cual deberá realizarse dentro de los treinta </w:t>
            </w:r>
            <w:r w:rsidRPr="009E6C0E">
              <w:rPr>
                <w:rFonts w:ascii="Arial" w:hAnsi="Arial" w:cs="Arial"/>
                <w:color w:val="000000" w:themeColor="text1"/>
                <w:lang w:val="es-ES"/>
              </w:rPr>
              <w:lastRenderedPageBreak/>
              <w:t>(30) días siguientes a la notificación del auto.</w:t>
            </w:r>
          </w:p>
          <w:p w14:paraId="7752D62C"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La modalidad, presencial o virtual, en la que se realizará la audiencia.</w:t>
            </w:r>
          </w:p>
          <w:p w14:paraId="3FEF4601"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La citación de todos los interesados a la audiencia, la cual se realizará a los buzones electrónicos informados por la parte convocante o por el medio que considere más expedito.</w:t>
            </w:r>
          </w:p>
          <w:p w14:paraId="595D5D1E"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Las pruebas que considere necesarias para la conformación del acuerdo, si a ello hubiere lugar. </w:t>
            </w:r>
          </w:p>
          <w:p w14:paraId="6DCA300C"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Las consecuencias jurídicas de la no comparecencia a la audiencia.</w:t>
            </w:r>
          </w:p>
          <w:p w14:paraId="00A228A3"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El reconocimiento de personería de los apoderados, cuando corresponda.</w:t>
            </w:r>
          </w:p>
          <w:p w14:paraId="67FD9475"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La remisión, con una antelación no inferior a cinco (5) días a la fecha fijada para la realización de la audiencia de conciliación, del acta o el certificado en el que conste la decisión del </w:t>
            </w:r>
            <w:r w:rsidRPr="00B556BE">
              <w:rPr>
                <w:rFonts w:ascii="Arial" w:hAnsi="Arial" w:cs="Arial"/>
                <w:color w:val="000000" w:themeColor="text1"/>
              </w:rPr>
              <w:t>Comités de Conciliación</w:t>
            </w:r>
            <w:r w:rsidRPr="00B556BE">
              <w:rPr>
                <w:rFonts w:ascii="Arial" w:hAnsi="Arial" w:cs="Arial"/>
                <w:color w:val="000000" w:themeColor="text1"/>
                <w:lang w:val="es-ES"/>
              </w:rPr>
              <w:t xml:space="preserve"> de la entidad pública convocada sobre la </w:t>
            </w:r>
            <w:r w:rsidRPr="00B556BE">
              <w:rPr>
                <w:rFonts w:ascii="Arial" w:hAnsi="Arial" w:cs="Arial"/>
                <w:color w:val="000000" w:themeColor="text1"/>
                <w:lang w:val="es-ES"/>
              </w:rPr>
              <w:lastRenderedPageBreak/>
              <w:t>solicitud de conciliación. En el caso de particulares convocados, deberá remitirse la decisión por escrito por parte de la persona con facultad de disposición para el efecto.</w:t>
            </w:r>
          </w:p>
          <w:p w14:paraId="063542E5" w14:textId="77777777" w:rsidR="00AB052C" w:rsidRPr="00B556BE" w:rsidRDefault="00AB052C" w:rsidP="00631B49">
            <w:pPr>
              <w:pStyle w:val="Prrafodelista"/>
              <w:numPr>
                <w:ilvl w:val="0"/>
                <w:numId w:val="29"/>
              </w:numPr>
              <w:ind w:left="357" w:hanging="357"/>
              <w:jc w:val="both"/>
              <w:rPr>
                <w:rFonts w:ascii="Arial" w:hAnsi="Arial" w:cs="Arial"/>
                <w:color w:val="000000" w:themeColor="text1"/>
                <w:lang w:val="es-ES"/>
              </w:rPr>
            </w:pPr>
            <w:r w:rsidRPr="00B556BE">
              <w:rPr>
                <w:rFonts w:ascii="Arial" w:hAnsi="Arial" w:cs="Arial"/>
                <w:color w:val="000000" w:themeColor="text1"/>
                <w:lang w:val="es-ES"/>
              </w:rPr>
              <w:t>Que se comunique a la Agencia Nacional de Defensa Jurídica del Estado cuando corresponda de acuerdo con la ley.</w:t>
            </w:r>
          </w:p>
          <w:p w14:paraId="445409D5" w14:textId="77777777" w:rsidR="00AB052C" w:rsidRPr="00B556BE" w:rsidRDefault="00AB052C" w:rsidP="00631B49">
            <w:pPr>
              <w:pStyle w:val="Prrafodelista"/>
              <w:numPr>
                <w:ilvl w:val="0"/>
                <w:numId w:val="29"/>
              </w:numPr>
              <w:ind w:left="357" w:hanging="357"/>
              <w:jc w:val="both"/>
              <w:rPr>
                <w:rFonts w:ascii="Arial" w:hAnsi="Arial" w:cs="Arial"/>
                <w:strike/>
                <w:color w:val="000000" w:themeColor="text1"/>
                <w:lang w:val="es-ES"/>
              </w:rPr>
            </w:pPr>
            <w:r w:rsidRPr="00B556BE">
              <w:rPr>
                <w:rFonts w:ascii="Arial" w:hAnsi="Arial" w:cs="Arial"/>
                <w:color w:val="000000" w:themeColor="text1"/>
                <w:lang w:val="es-ES"/>
              </w:rPr>
              <w:t xml:space="preserve">Que se comunique a la Contraloría General de la República, para que esta evalúe si participa o no del trámite. </w:t>
            </w:r>
          </w:p>
          <w:p w14:paraId="670A0485" w14:textId="77777777" w:rsidR="00AB052C" w:rsidRPr="00B556BE" w:rsidRDefault="00AB052C" w:rsidP="00631B49">
            <w:pPr>
              <w:jc w:val="both"/>
              <w:rPr>
                <w:rFonts w:ascii="Arial" w:hAnsi="Arial" w:cs="Arial"/>
                <w:color w:val="000000" w:themeColor="text1"/>
                <w:lang w:val="es-ES"/>
              </w:rPr>
            </w:pPr>
          </w:p>
        </w:tc>
        <w:tc>
          <w:tcPr>
            <w:tcW w:w="2835" w:type="dxa"/>
          </w:tcPr>
          <w:p w14:paraId="065C61D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31A4086" w14:textId="77777777" w:rsidTr="00102861">
        <w:tc>
          <w:tcPr>
            <w:tcW w:w="3261" w:type="dxa"/>
          </w:tcPr>
          <w:p w14:paraId="42DB5F49" w14:textId="77777777" w:rsidR="00AB052C" w:rsidRPr="00B556BE" w:rsidRDefault="00AB052C" w:rsidP="00631B49">
            <w:pPr>
              <w:ind w:left="-49"/>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104. </w:t>
            </w:r>
            <w:r w:rsidRPr="00B556BE">
              <w:rPr>
                <w:rFonts w:ascii="Arial" w:hAnsi="Arial" w:cs="Arial"/>
                <w:i/>
                <w:color w:val="000000" w:themeColor="text1"/>
                <w:lang w:val="es-ES"/>
              </w:rPr>
              <w:t>Pruebas</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74E33E5F" w14:textId="77777777" w:rsidR="00AB052C" w:rsidRPr="00B556BE" w:rsidRDefault="00AB052C" w:rsidP="00631B49">
            <w:pPr>
              <w:ind w:left="-49"/>
              <w:jc w:val="both"/>
              <w:rPr>
                <w:rFonts w:ascii="Arial" w:hAnsi="Arial" w:cs="Arial"/>
                <w:strike/>
                <w:color w:val="000000" w:themeColor="text1"/>
                <w:lang w:val="es-ES"/>
              </w:rPr>
            </w:pPr>
          </w:p>
          <w:p w14:paraId="4CDCADF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El agente del Ministerio Público podrá solicitar, las </w:t>
            </w:r>
            <w:r w:rsidRPr="00B556BE">
              <w:rPr>
                <w:rFonts w:ascii="Arial" w:hAnsi="Arial" w:cs="Arial"/>
                <w:color w:val="000000" w:themeColor="text1"/>
                <w:lang w:val="es-ES"/>
              </w:rPr>
              <w:lastRenderedPageBreak/>
              <w:t>pruebas que considere necesarias para establecer los presupuestos de hecho y de derecho del acuerdo conciliatorio antes de la celebración de la audiencia de conciliación.</w:t>
            </w:r>
          </w:p>
          <w:p w14:paraId="490A7C20" w14:textId="77777777" w:rsidR="00AB052C" w:rsidRPr="00B556BE" w:rsidRDefault="00AB052C" w:rsidP="00631B49">
            <w:pPr>
              <w:jc w:val="both"/>
              <w:rPr>
                <w:rFonts w:ascii="Arial" w:hAnsi="Arial" w:cs="Arial"/>
                <w:color w:val="000000" w:themeColor="text1"/>
                <w:lang w:val="es-ES"/>
              </w:rPr>
            </w:pPr>
          </w:p>
          <w:p w14:paraId="3248B59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Las pruebas tendrán que aportarse dentro de los veinte (20) días calendario siguientes a su solicitud. </w:t>
            </w:r>
            <w:r w:rsidRPr="00B556BE">
              <w:rPr>
                <w:rFonts w:ascii="Arial" w:hAnsi="Arial" w:cs="Arial"/>
                <w:color w:val="000000" w:themeColor="text1"/>
              </w:rPr>
              <w:t>Este trámite no dará lugar a la ampliación del término de suspensión de la caducidad de la acción previsto en la ley</w:t>
            </w:r>
          </w:p>
          <w:p w14:paraId="2A6B0CCB" w14:textId="77777777" w:rsidR="00AB052C" w:rsidRPr="00B556BE" w:rsidRDefault="00AB052C" w:rsidP="00631B49">
            <w:pPr>
              <w:spacing w:before="100" w:beforeAutospacing="1" w:after="100" w:afterAutospacing="1" w:line="270" w:lineRule="atLeast"/>
              <w:jc w:val="both"/>
              <w:rPr>
                <w:rFonts w:ascii="Arial" w:eastAsia="Times New Roman" w:hAnsi="Arial" w:cs="Arial"/>
                <w:color w:val="000000" w:themeColor="text1"/>
                <w:lang w:eastAsia="es-CO"/>
              </w:rPr>
            </w:pPr>
            <w:r w:rsidRPr="00B556BE">
              <w:rPr>
                <w:rFonts w:ascii="Arial" w:eastAsia="Times New Roman" w:hAnsi="Arial" w:cs="Arial"/>
                <w:color w:val="000000" w:themeColor="text1"/>
                <w:lang w:eastAsia="es-CO"/>
              </w:rPr>
              <w:t>Si agotada la oportunidad para aportar las pruebas según lo previsto en el inciso anterior, la parte requerida no ha aportado las solicitadas, se entenderá que no se logró el acuerdo.</w:t>
            </w:r>
          </w:p>
          <w:p w14:paraId="67D67E4B" w14:textId="77777777" w:rsidR="00AB052C" w:rsidRPr="00B556BE" w:rsidRDefault="00AB052C" w:rsidP="00631B49">
            <w:pPr>
              <w:spacing w:before="100" w:beforeAutospacing="1" w:after="100" w:afterAutospacing="1" w:line="270" w:lineRule="atLeast"/>
              <w:jc w:val="both"/>
              <w:rPr>
                <w:rFonts w:ascii="Arial" w:hAnsi="Arial" w:cs="Arial"/>
                <w:color w:val="000000" w:themeColor="text1"/>
              </w:rPr>
            </w:pPr>
            <w:r w:rsidRPr="00B556BE">
              <w:rPr>
                <w:rFonts w:ascii="Arial" w:hAnsi="Arial" w:cs="Arial"/>
                <w:b/>
                <w:color w:val="000000" w:themeColor="text1"/>
              </w:rPr>
              <w:t>Parágrafo</w:t>
            </w:r>
            <w:r w:rsidRPr="00B556BE">
              <w:rPr>
                <w:rFonts w:ascii="Arial" w:hAnsi="Arial" w:cs="Arial"/>
                <w:color w:val="000000" w:themeColor="text1"/>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autoridad competente la remisión de los documentos </w:t>
            </w:r>
            <w:r w:rsidRPr="00B556BE">
              <w:rPr>
                <w:rFonts w:ascii="Arial" w:hAnsi="Arial" w:cs="Arial"/>
                <w:color w:val="000000" w:themeColor="text1"/>
              </w:rPr>
              <w:lastRenderedPageBreak/>
              <w:t xml:space="preserve">de carácter reservado que considere necesarios, conservando el deber de mantener la reserva a que se refiere el precepto citado. </w:t>
            </w:r>
          </w:p>
          <w:p w14:paraId="2AB7E614" w14:textId="77777777" w:rsidR="00AB052C" w:rsidRPr="00B556BE" w:rsidRDefault="00AB052C" w:rsidP="00631B49">
            <w:pPr>
              <w:spacing w:before="100" w:beforeAutospacing="1" w:after="100" w:afterAutospacing="1" w:line="270" w:lineRule="atLeast"/>
              <w:jc w:val="both"/>
              <w:rPr>
                <w:rFonts w:ascii="Arial" w:hAnsi="Arial" w:cs="Arial"/>
                <w:color w:val="000000" w:themeColor="text1"/>
              </w:rPr>
            </w:pPr>
            <w:r w:rsidRPr="00B556BE">
              <w:rPr>
                <w:rFonts w:ascii="Arial" w:hAnsi="Arial" w:cs="Arial"/>
                <w:color w:val="000000" w:themeColor="text1"/>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r>
              <w:rPr>
                <w:rFonts w:ascii="Arial" w:hAnsi="Arial" w:cs="Arial"/>
                <w:color w:val="000000" w:themeColor="text1"/>
              </w:rPr>
              <w:t>.</w:t>
            </w:r>
            <w:r w:rsidRPr="00B556BE">
              <w:rPr>
                <w:rFonts w:ascii="Arial" w:hAnsi="Arial" w:cs="Arial"/>
                <w:color w:val="000000" w:themeColor="text1"/>
              </w:rPr>
              <w:br/>
            </w:r>
          </w:p>
        </w:tc>
        <w:tc>
          <w:tcPr>
            <w:tcW w:w="3260" w:type="dxa"/>
          </w:tcPr>
          <w:p w14:paraId="6C025724" w14:textId="77777777" w:rsidR="00AB052C" w:rsidRPr="00B556BE" w:rsidRDefault="00AB052C" w:rsidP="00631B49">
            <w:pPr>
              <w:ind w:left="-49"/>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5</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Pruebas</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30D60407" w14:textId="77777777" w:rsidR="00AB052C" w:rsidRPr="00B556BE" w:rsidRDefault="00AB052C" w:rsidP="00631B49">
            <w:pPr>
              <w:ind w:left="-49"/>
              <w:jc w:val="both"/>
              <w:rPr>
                <w:rFonts w:ascii="Arial" w:hAnsi="Arial" w:cs="Arial"/>
                <w:strike/>
                <w:color w:val="000000" w:themeColor="text1"/>
                <w:lang w:val="es-ES"/>
              </w:rPr>
            </w:pPr>
          </w:p>
          <w:p w14:paraId="1D655570"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El agente del Ministerio Público podrá solicitar, las </w:t>
            </w:r>
            <w:r w:rsidRPr="00B556BE">
              <w:rPr>
                <w:rFonts w:ascii="Arial" w:hAnsi="Arial" w:cs="Arial"/>
                <w:color w:val="000000" w:themeColor="text1"/>
                <w:lang w:val="es-ES"/>
              </w:rPr>
              <w:lastRenderedPageBreak/>
              <w:t>pruebas que considere necesarias para establecer los presupuestos de hecho y de derecho del acuerdo conciliatorio antes de la celebración de la audiencia de conciliación.</w:t>
            </w:r>
          </w:p>
          <w:p w14:paraId="538B7BCF" w14:textId="77777777" w:rsidR="00AB052C" w:rsidRPr="00B556BE" w:rsidRDefault="00AB052C" w:rsidP="00631B49">
            <w:pPr>
              <w:jc w:val="both"/>
              <w:rPr>
                <w:rFonts w:ascii="Arial" w:hAnsi="Arial" w:cs="Arial"/>
                <w:color w:val="000000" w:themeColor="text1"/>
                <w:lang w:val="es-ES"/>
              </w:rPr>
            </w:pPr>
          </w:p>
          <w:p w14:paraId="2919910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Las pruebas tendrán que aportarse dentro de los veinte (20) días calendario siguientes a su solicitud. </w:t>
            </w:r>
            <w:r w:rsidRPr="00B556BE">
              <w:rPr>
                <w:rFonts w:ascii="Arial" w:hAnsi="Arial" w:cs="Arial"/>
                <w:color w:val="000000" w:themeColor="text1"/>
              </w:rPr>
              <w:t>Este trámite no dará lugar a la ampliación del término de suspensión de la caducidad de la acción previsto en la ley</w:t>
            </w:r>
          </w:p>
          <w:p w14:paraId="54DDE221" w14:textId="77777777" w:rsidR="00AB052C" w:rsidRPr="00B556BE" w:rsidRDefault="00AB052C" w:rsidP="00631B49">
            <w:pPr>
              <w:spacing w:before="100" w:beforeAutospacing="1" w:after="100" w:afterAutospacing="1" w:line="270" w:lineRule="atLeast"/>
              <w:jc w:val="both"/>
              <w:rPr>
                <w:rFonts w:ascii="Arial" w:eastAsia="Times New Roman" w:hAnsi="Arial" w:cs="Arial"/>
                <w:color w:val="000000" w:themeColor="text1"/>
                <w:lang w:eastAsia="es-CO"/>
              </w:rPr>
            </w:pPr>
            <w:r w:rsidRPr="00B556BE">
              <w:rPr>
                <w:rFonts w:ascii="Arial" w:eastAsia="Times New Roman" w:hAnsi="Arial" w:cs="Arial"/>
                <w:color w:val="000000" w:themeColor="text1"/>
                <w:lang w:eastAsia="es-CO"/>
              </w:rPr>
              <w:t>Si agotada la oportunidad para aportar las pruebas según lo previsto en el inciso anterior, la parte requerida no ha aportado las solicitadas, se entenderá que no se logró el acuerdo.</w:t>
            </w:r>
          </w:p>
          <w:p w14:paraId="5F39005A" w14:textId="77777777" w:rsidR="00AB052C" w:rsidRPr="00B556BE" w:rsidRDefault="00AB052C" w:rsidP="00631B49">
            <w:pPr>
              <w:spacing w:before="100" w:beforeAutospacing="1" w:after="100" w:afterAutospacing="1" w:line="270" w:lineRule="atLeast"/>
              <w:jc w:val="both"/>
              <w:rPr>
                <w:rFonts w:ascii="Arial" w:hAnsi="Arial" w:cs="Arial"/>
                <w:color w:val="000000" w:themeColor="text1"/>
              </w:rPr>
            </w:pPr>
            <w:r w:rsidRPr="00B556BE">
              <w:rPr>
                <w:rFonts w:ascii="Arial" w:hAnsi="Arial" w:cs="Arial"/>
                <w:b/>
                <w:color w:val="000000" w:themeColor="text1"/>
              </w:rPr>
              <w:t>Parágrafo</w:t>
            </w:r>
            <w:r w:rsidRPr="00B556BE">
              <w:rPr>
                <w:rFonts w:ascii="Arial" w:hAnsi="Arial" w:cs="Arial"/>
                <w:color w:val="000000" w:themeColor="text1"/>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autoridad competente la remisión de los documentos </w:t>
            </w:r>
            <w:r w:rsidRPr="00B556BE">
              <w:rPr>
                <w:rFonts w:ascii="Arial" w:hAnsi="Arial" w:cs="Arial"/>
                <w:color w:val="000000" w:themeColor="text1"/>
              </w:rPr>
              <w:lastRenderedPageBreak/>
              <w:t xml:space="preserve">de carácter reservado que considere necesarios, conservando el deber de mantener la reserva a que se refiere el precepto citado. </w:t>
            </w:r>
          </w:p>
          <w:p w14:paraId="28CF59E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r>
              <w:rPr>
                <w:rFonts w:ascii="Arial" w:hAnsi="Arial" w:cs="Arial"/>
                <w:color w:val="000000" w:themeColor="text1"/>
              </w:rPr>
              <w:t>.</w:t>
            </w:r>
            <w:r w:rsidRPr="00B556BE">
              <w:rPr>
                <w:rFonts w:ascii="Arial" w:hAnsi="Arial" w:cs="Arial"/>
                <w:color w:val="000000" w:themeColor="text1"/>
              </w:rPr>
              <w:br/>
            </w:r>
          </w:p>
        </w:tc>
        <w:tc>
          <w:tcPr>
            <w:tcW w:w="2835" w:type="dxa"/>
          </w:tcPr>
          <w:p w14:paraId="35B8F19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E8A87A7" w14:textId="77777777" w:rsidTr="00102861">
        <w:tc>
          <w:tcPr>
            <w:tcW w:w="3261" w:type="dxa"/>
          </w:tcPr>
          <w:p w14:paraId="712A0D6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105. </w:t>
            </w:r>
            <w:r w:rsidRPr="00B556BE">
              <w:rPr>
                <w:rFonts w:ascii="Arial" w:hAnsi="Arial" w:cs="Arial"/>
                <w:i/>
                <w:color w:val="000000" w:themeColor="text1"/>
                <w:lang w:val="es-ES"/>
              </w:rPr>
              <w:t>Desarrollo de la audiencia de conciliación extrajudicial</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7550EF26" w14:textId="77777777" w:rsidR="00AB052C" w:rsidRPr="00B556BE" w:rsidRDefault="00AB052C" w:rsidP="00631B49">
            <w:pPr>
              <w:jc w:val="both"/>
              <w:rPr>
                <w:rFonts w:ascii="Arial" w:hAnsi="Arial" w:cs="Arial"/>
                <w:color w:val="000000" w:themeColor="text1"/>
                <w:lang w:val="es-ES"/>
              </w:rPr>
            </w:pPr>
          </w:p>
          <w:p w14:paraId="3CF370A1" w14:textId="77777777" w:rsidR="00AB052C" w:rsidRPr="00B556BE" w:rsidRDefault="00AB052C" w:rsidP="00631B49">
            <w:pPr>
              <w:jc w:val="both"/>
              <w:rPr>
                <w:rFonts w:ascii="Arial" w:hAnsi="Arial" w:cs="Arial"/>
                <w:color w:val="000000" w:themeColor="text1"/>
                <w:lang w:val="es-ES"/>
              </w:rPr>
            </w:pPr>
          </w:p>
          <w:p w14:paraId="623492A6" w14:textId="77777777" w:rsidR="00AB052C" w:rsidRPr="00B556BE" w:rsidRDefault="00AB052C" w:rsidP="00631B49">
            <w:pPr>
              <w:pStyle w:val="Prrafodelista"/>
              <w:numPr>
                <w:ilvl w:val="0"/>
                <w:numId w:val="9"/>
              </w:numPr>
              <w:jc w:val="both"/>
              <w:rPr>
                <w:rFonts w:ascii="Arial" w:hAnsi="Arial" w:cs="Arial"/>
                <w:color w:val="000000" w:themeColor="text1"/>
              </w:rPr>
            </w:pPr>
            <w:r w:rsidRPr="00B556BE">
              <w:rPr>
                <w:rFonts w:ascii="Arial" w:hAnsi="Arial" w:cs="Arial"/>
                <w:color w:val="000000" w:themeColor="text1"/>
              </w:rPr>
              <w:lastRenderedPageBreak/>
              <w:t>Las partes expondrán sucintamente sus posiciones</w:t>
            </w:r>
            <w:r>
              <w:rPr>
                <w:rFonts w:ascii="Arial" w:hAnsi="Arial" w:cs="Arial"/>
                <w:color w:val="000000" w:themeColor="text1"/>
              </w:rPr>
              <w:t xml:space="preserve">, </w:t>
            </w:r>
            <w:r w:rsidRPr="00B67630">
              <w:rPr>
                <w:rFonts w:ascii="Arial" w:hAnsi="Arial" w:cs="Arial"/>
                <w:bCs/>
                <w:color w:val="000000" w:themeColor="text1"/>
              </w:rPr>
              <w:t>y durante la celebración de la audiencia podrán aportar las pruebas que estimen necesarias</w:t>
            </w:r>
            <w:r w:rsidRPr="00B556BE">
              <w:rPr>
                <w:rFonts w:ascii="Arial" w:hAnsi="Arial" w:cs="Arial"/>
                <w:color w:val="000000" w:themeColor="text1"/>
              </w:rPr>
              <w:t xml:space="preserve">. </w:t>
            </w:r>
          </w:p>
          <w:p w14:paraId="15EAD30F" w14:textId="77777777" w:rsidR="00AB052C" w:rsidRPr="00B556BE" w:rsidRDefault="00AB052C" w:rsidP="00631B49">
            <w:pPr>
              <w:pStyle w:val="Prrafodelista"/>
              <w:numPr>
                <w:ilvl w:val="0"/>
                <w:numId w:val="9"/>
              </w:numPr>
              <w:jc w:val="both"/>
              <w:rPr>
                <w:rFonts w:ascii="Arial" w:hAnsi="Arial" w:cs="Arial"/>
                <w:color w:val="000000" w:themeColor="text1"/>
              </w:rPr>
            </w:pPr>
            <w:r w:rsidRPr="00B556BE">
              <w:rPr>
                <w:rFonts w:ascii="Arial" w:hAnsi="Arial" w:cs="Arial"/>
                <w:color w:val="000000" w:themeColor="text1"/>
              </w:rPr>
              <w:t>Si los interesados no plantean fórmulas de arreglo, el agente del Ministerio Público propondrá las que considere procedentes para la solución de la controversia.</w:t>
            </w:r>
          </w:p>
          <w:p w14:paraId="6CAF9760" w14:textId="77777777" w:rsidR="00AB052C" w:rsidRPr="00B556BE" w:rsidRDefault="00AB052C" w:rsidP="00631B49">
            <w:pPr>
              <w:pStyle w:val="Prrafodelista"/>
              <w:numPr>
                <w:ilvl w:val="0"/>
                <w:numId w:val="9"/>
              </w:numPr>
              <w:jc w:val="both"/>
              <w:rPr>
                <w:rFonts w:ascii="Arial" w:hAnsi="Arial" w:cs="Arial"/>
                <w:color w:val="000000" w:themeColor="text1"/>
              </w:rPr>
            </w:pPr>
            <w:r w:rsidRPr="00B556BE">
              <w:rPr>
                <w:rFonts w:ascii="Arial" w:hAnsi="Arial" w:cs="Arial"/>
                <w:color w:val="000000" w:themeColor="text1"/>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274F2F2B" w14:textId="77777777" w:rsidR="00AB052C" w:rsidRPr="00B556BE" w:rsidRDefault="00AB052C" w:rsidP="00631B49">
            <w:pPr>
              <w:pStyle w:val="Prrafodelista"/>
              <w:numPr>
                <w:ilvl w:val="0"/>
                <w:numId w:val="9"/>
              </w:numPr>
              <w:jc w:val="both"/>
              <w:rPr>
                <w:rFonts w:ascii="Arial" w:hAnsi="Arial" w:cs="Arial"/>
                <w:color w:val="000000" w:themeColor="text1"/>
              </w:rPr>
            </w:pPr>
            <w:r w:rsidRPr="00B556BE">
              <w:rPr>
                <w:rFonts w:ascii="Arial" w:hAnsi="Arial" w:cs="Arial"/>
                <w:color w:val="000000" w:themeColor="text1"/>
              </w:rPr>
              <w:lastRenderedPageBreak/>
              <w:t>De lo sucedido en la audiencia se levantará un acta de conformidad con lo señalado en el artículo siguiente.</w:t>
            </w:r>
          </w:p>
          <w:p w14:paraId="23D150AD" w14:textId="77777777" w:rsidR="00AB052C" w:rsidRPr="00B556BE" w:rsidRDefault="00AB052C" w:rsidP="00631B49">
            <w:pPr>
              <w:pStyle w:val="Prrafodelista"/>
              <w:numPr>
                <w:ilvl w:val="0"/>
                <w:numId w:val="9"/>
              </w:numPr>
              <w:jc w:val="both"/>
              <w:rPr>
                <w:rFonts w:ascii="Arial" w:hAnsi="Arial" w:cs="Arial"/>
                <w:color w:val="000000" w:themeColor="text1"/>
              </w:rPr>
            </w:pPr>
            <w:r w:rsidRPr="00B556BE">
              <w:rPr>
                <w:rFonts w:ascii="Arial" w:hAnsi="Arial" w:cs="Arial"/>
                <w:color w:val="000000" w:themeColor="text1"/>
                <w:lang w:val="es-ES"/>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3010BE56" w14:textId="77777777" w:rsidR="00AB052C" w:rsidRPr="00B556BE" w:rsidRDefault="00AB052C" w:rsidP="00631B49">
            <w:pPr>
              <w:pStyle w:val="Prrafodelista"/>
              <w:numPr>
                <w:ilvl w:val="0"/>
                <w:numId w:val="9"/>
              </w:numPr>
              <w:jc w:val="both"/>
              <w:rPr>
                <w:rFonts w:ascii="Arial" w:hAnsi="Arial" w:cs="Arial"/>
                <w:color w:val="000000" w:themeColor="text1"/>
              </w:rPr>
            </w:pPr>
            <w:r w:rsidRPr="00B556BE">
              <w:rPr>
                <w:rFonts w:ascii="Arial" w:hAnsi="Arial" w:cs="Arial"/>
                <w:bCs/>
                <w:color w:val="000000" w:themeColor="text1"/>
                <w:lang w:val="es-ES"/>
              </w:rPr>
              <w:t>En caso de acuerdo conciliatorio total o parcial el agente del Ministerio Público les advertirá que el acta una vez suscrita se remitirá al juez o corporación del conocimiento para su aprobación.</w:t>
            </w:r>
          </w:p>
          <w:p w14:paraId="0D62B9A5" w14:textId="77777777" w:rsidR="00AB052C" w:rsidRPr="00514C81" w:rsidRDefault="00AB052C" w:rsidP="00631B49">
            <w:pPr>
              <w:pStyle w:val="Prrafodelista"/>
              <w:numPr>
                <w:ilvl w:val="0"/>
                <w:numId w:val="9"/>
              </w:numPr>
              <w:jc w:val="both"/>
              <w:rPr>
                <w:rFonts w:ascii="Arial" w:hAnsi="Arial" w:cs="Arial"/>
                <w:color w:val="000000" w:themeColor="text1"/>
              </w:rPr>
            </w:pPr>
            <w:r w:rsidRPr="00B556BE">
              <w:rPr>
                <w:rFonts w:ascii="Arial" w:hAnsi="Arial" w:cs="Arial"/>
                <w:bCs/>
                <w:color w:val="000000" w:themeColor="text1"/>
                <w:lang w:val="es-ES"/>
              </w:rPr>
              <w:t xml:space="preserve">Si el agente del Ministerio Público no está de acuerdo con </w:t>
            </w:r>
            <w:r w:rsidRPr="00B556BE">
              <w:rPr>
                <w:rFonts w:ascii="Arial" w:hAnsi="Arial" w:cs="Arial"/>
                <w:bCs/>
                <w:color w:val="000000" w:themeColor="text1"/>
                <w:lang w:val="es-ES"/>
              </w:rPr>
              <w:lastRenderedPageBreak/>
              <w:t>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w:t>
            </w:r>
            <w:r>
              <w:rPr>
                <w:rFonts w:ascii="Arial" w:hAnsi="Arial" w:cs="Arial"/>
                <w:bCs/>
                <w:color w:val="000000" w:themeColor="text1"/>
                <w:lang w:val="es-ES"/>
              </w:rPr>
              <w:t>ciliación</w:t>
            </w:r>
            <w:r w:rsidRPr="00B556BE">
              <w:rPr>
                <w:rFonts w:ascii="Arial" w:hAnsi="Arial" w:cs="Arial"/>
                <w:bCs/>
                <w:color w:val="000000" w:themeColor="text1"/>
                <w:lang w:val="es-ES"/>
              </w:rPr>
              <w:t xml:space="preserve"> sobre las razones expuestas. En caso de que el comité ratifique la fórmula de conciliación, se dará por terminada la audiencia. </w:t>
            </w:r>
          </w:p>
          <w:p w14:paraId="1F789E99" w14:textId="77777777" w:rsidR="00AB052C" w:rsidRPr="00B67630" w:rsidRDefault="00AB052C" w:rsidP="00631B49">
            <w:pPr>
              <w:jc w:val="both"/>
              <w:rPr>
                <w:rFonts w:ascii="Arial" w:hAnsi="Arial" w:cs="Arial"/>
                <w:bCs/>
                <w:color w:val="000000" w:themeColor="text1"/>
              </w:rPr>
            </w:pPr>
            <w:r w:rsidRPr="00514C81">
              <w:rPr>
                <w:rFonts w:ascii="Arial" w:hAnsi="Arial" w:cs="Arial"/>
                <w:b/>
                <w:color w:val="000000" w:themeColor="text1"/>
              </w:rPr>
              <w:t>Parágrafo.</w:t>
            </w:r>
            <w:r w:rsidRPr="00B67630">
              <w:rPr>
                <w:rFonts w:ascii="Arial" w:hAnsi="Arial" w:cs="Arial"/>
                <w:bCs/>
                <w:color w:val="000000" w:themeColor="text1"/>
              </w:rPr>
              <w:t xml:space="preserve"> La Procuraduría General de la Nación implementará una base de datos que permita unificar la información sobre los acuerdos conciliatorios logrados.</w:t>
            </w:r>
          </w:p>
          <w:p w14:paraId="71691B23" w14:textId="77777777" w:rsidR="00AB052C" w:rsidRPr="00B556BE" w:rsidRDefault="00AB052C" w:rsidP="00631B49">
            <w:pPr>
              <w:jc w:val="both"/>
              <w:rPr>
                <w:rFonts w:ascii="Arial" w:hAnsi="Arial" w:cs="Arial"/>
                <w:b/>
                <w:bCs/>
                <w:color w:val="000000" w:themeColor="text1"/>
              </w:rPr>
            </w:pPr>
          </w:p>
        </w:tc>
        <w:tc>
          <w:tcPr>
            <w:tcW w:w="3260" w:type="dxa"/>
          </w:tcPr>
          <w:p w14:paraId="6842F97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6</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Desarrollo de la audiencia de conciliación extrajudicial</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6C69057F" w14:textId="77777777" w:rsidR="00AB052C" w:rsidRPr="00B556BE" w:rsidRDefault="00AB052C" w:rsidP="00631B49">
            <w:pPr>
              <w:jc w:val="both"/>
              <w:rPr>
                <w:rFonts w:ascii="Arial" w:hAnsi="Arial" w:cs="Arial"/>
                <w:color w:val="000000" w:themeColor="text1"/>
                <w:lang w:val="es-ES"/>
              </w:rPr>
            </w:pPr>
          </w:p>
          <w:p w14:paraId="1404CCFB" w14:textId="77777777" w:rsidR="00AB052C" w:rsidRPr="00B556BE" w:rsidRDefault="00AB052C" w:rsidP="00631B49">
            <w:pPr>
              <w:jc w:val="both"/>
              <w:rPr>
                <w:rFonts w:ascii="Arial" w:hAnsi="Arial" w:cs="Arial"/>
                <w:color w:val="000000" w:themeColor="text1"/>
                <w:lang w:val="es-ES"/>
              </w:rPr>
            </w:pPr>
          </w:p>
          <w:p w14:paraId="173865C5" w14:textId="77777777" w:rsidR="00AB052C" w:rsidRPr="009E6C0E" w:rsidRDefault="00AB052C" w:rsidP="00631B49">
            <w:pPr>
              <w:pStyle w:val="Prrafodelista"/>
              <w:numPr>
                <w:ilvl w:val="0"/>
                <w:numId w:val="30"/>
              </w:numPr>
              <w:jc w:val="both"/>
              <w:rPr>
                <w:rFonts w:ascii="Arial" w:hAnsi="Arial" w:cs="Arial"/>
                <w:color w:val="000000" w:themeColor="text1"/>
              </w:rPr>
            </w:pPr>
            <w:r w:rsidRPr="009E6C0E">
              <w:rPr>
                <w:rFonts w:ascii="Arial" w:hAnsi="Arial" w:cs="Arial"/>
                <w:color w:val="000000" w:themeColor="text1"/>
              </w:rPr>
              <w:lastRenderedPageBreak/>
              <w:t xml:space="preserve">Las partes expondrán sucintamente sus posiciones, </w:t>
            </w:r>
            <w:r w:rsidRPr="009E6C0E">
              <w:rPr>
                <w:rFonts w:ascii="Arial" w:hAnsi="Arial" w:cs="Arial"/>
                <w:bCs/>
                <w:color w:val="000000" w:themeColor="text1"/>
              </w:rPr>
              <w:t>y durante la celebración de la audiencia podrán aportar las pruebas que estimen necesarias</w:t>
            </w:r>
            <w:r w:rsidRPr="009E6C0E">
              <w:rPr>
                <w:rFonts w:ascii="Arial" w:hAnsi="Arial" w:cs="Arial"/>
                <w:color w:val="000000" w:themeColor="text1"/>
              </w:rPr>
              <w:t xml:space="preserve">. </w:t>
            </w:r>
          </w:p>
          <w:p w14:paraId="69A4ECF6" w14:textId="77777777" w:rsidR="00AB052C" w:rsidRPr="00B556BE" w:rsidRDefault="00AB052C" w:rsidP="00631B49">
            <w:pPr>
              <w:pStyle w:val="Prrafodelista"/>
              <w:numPr>
                <w:ilvl w:val="0"/>
                <w:numId w:val="30"/>
              </w:numPr>
              <w:jc w:val="both"/>
              <w:rPr>
                <w:rFonts w:ascii="Arial" w:hAnsi="Arial" w:cs="Arial"/>
                <w:color w:val="000000" w:themeColor="text1"/>
              </w:rPr>
            </w:pPr>
            <w:r w:rsidRPr="00B556BE">
              <w:rPr>
                <w:rFonts w:ascii="Arial" w:hAnsi="Arial" w:cs="Arial"/>
                <w:color w:val="000000" w:themeColor="text1"/>
              </w:rPr>
              <w:t>Si los interesados no plantean fórmulas de arreglo, el agente del Ministerio Público propondrá las que considere procedentes para la solución de la controversia.</w:t>
            </w:r>
          </w:p>
          <w:p w14:paraId="7723949F" w14:textId="77777777" w:rsidR="00AB052C" w:rsidRPr="00B556BE" w:rsidRDefault="00AB052C" w:rsidP="00631B49">
            <w:pPr>
              <w:pStyle w:val="Prrafodelista"/>
              <w:numPr>
                <w:ilvl w:val="0"/>
                <w:numId w:val="30"/>
              </w:numPr>
              <w:jc w:val="both"/>
              <w:rPr>
                <w:rFonts w:ascii="Arial" w:hAnsi="Arial" w:cs="Arial"/>
                <w:color w:val="000000" w:themeColor="text1"/>
              </w:rPr>
            </w:pPr>
            <w:r w:rsidRPr="00B556BE">
              <w:rPr>
                <w:rFonts w:ascii="Arial" w:hAnsi="Arial" w:cs="Arial"/>
                <w:color w:val="000000" w:themeColor="text1"/>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2B09903F" w14:textId="77777777" w:rsidR="00AB052C" w:rsidRDefault="00AB052C" w:rsidP="00631B49">
            <w:pPr>
              <w:pStyle w:val="Prrafodelista"/>
              <w:numPr>
                <w:ilvl w:val="0"/>
                <w:numId w:val="30"/>
              </w:numPr>
              <w:jc w:val="both"/>
              <w:rPr>
                <w:rFonts w:ascii="Arial" w:hAnsi="Arial" w:cs="Arial"/>
                <w:color w:val="000000" w:themeColor="text1"/>
              </w:rPr>
            </w:pPr>
            <w:bookmarkStart w:id="15" w:name="_Hlk100054239"/>
            <w:r w:rsidRPr="001D10EE">
              <w:rPr>
                <w:rFonts w:ascii="Arial" w:hAnsi="Arial" w:cs="Arial"/>
                <w:b/>
                <w:bCs/>
                <w:color w:val="000000" w:themeColor="text1"/>
                <w:u w:val="single"/>
              </w:rPr>
              <w:lastRenderedPageBreak/>
              <w:t xml:space="preserve">En los eventos en que el apoderado de la parte convocante rechace total o parcialmente la propuesta conciliatoria planteada por la convocada y que el agente del Ministerio Público advierta que dicho rechazo no está plenamente justificado, suspenderá la audiencia y ordenará la comparecencia, en el menor tiempo posible, de la persona natural o al representante legal de la persona jurídica convocante para exponerle la fórmula de arreglo propuesta. En este evento, el agente del ministerio público, si lo considera procedente, podrá compulsar copias para que se investiguen las faltas disciplinarias del apoderado de la parte convocante, </w:t>
            </w:r>
            <w:r w:rsidRPr="001D10EE">
              <w:rPr>
                <w:rFonts w:ascii="Arial" w:hAnsi="Arial" w:cs="Arial"/>
                <w:b/>
                <w:bCs/>
                <w:color w:val="000000" w:themeColor="text1"/>
                <w:u w:val="single"/>
              </w:rPr>
              <w:lastRenderedPageBreak/>
              <w:t>en especial, las previstas en el artículo 38 de la Ley 1123 de 2007 o las normas que las modifiquen</w:t>
            </w:r>
            <w:r w:rsidRPr="001D10EE">
              <w:rPr>
                <w:rFonts w:ascii="Arial" w:hAnsi="Arial" w:cs="Arial"/>
                <w:color w:val="000000" w:themeColor="text1"/>
              </w:rPr>
              <w:t>. </w:t>
            </w:r>
          </w:p>
          <w:p w14:paraId="28EF9DB9" w14:textId="77777777" w:rsidR="00AB052C" w:rsidRDefault="00AB052C" w:rsidP="00631B49">
            <w:pPr>
              <w:pStyle w:val="Prrafodelista"/>
              <w:jc w:val="both"/>
              <w:rPr>
                <w:rFonts w:ascii="Arial" w:hAnsi="Arial" w:cs="Arial"/>
                <w:color w:val="000000" w:themeColor="text1"/>
              </w:rPr>
            </w:pPr>
          </w:p>
          <w:bookmarkEnd w:id="15"/>
          <w:p w14:paraId="0B829E13" w14:textId="77777777" w:rsidR="00AB052C" w:rsidRPr="00B556BE" w:rsidRDefault="00AB052C" w:rsidP="00631B49">
            <w:pPr>
              <w:pStyle w:val="Prrafodelista"/>
              <w:numPr>
                <w:ilvl w:val="0"/>
                <w:numId w:val="30"/>
              </w:numPr>
              <w:jc w:val="both"/>
              <w:rPr>
                <w:rFonts w:ascii="Arial" w:hAnsi="Arial" w:cs="Arial"/>
                <w:color w:val="000000" w:themeColor="text1"/>
              </w:rPr>
            </w:pPr>
            <w:r w:rsidRPr="00B556BE">
              <w:rPr>
                <w:rFonts w:ascii="Arial" w:hAnsi="Arial" w:cs="Arial"/>
                <w:color w:val="000000" w:themeColor="text1"/>
              </w:rPr>
              <w:t>De lo sucedido en la audiencia se levantará un acta de conformidad con lo señalado en el artículo siguiente.</w:t>
            </w:r>
          </w:p>
          <w:p w14:paraId="2CF6E68A" w14:textId="77777777" w:rsidR="00AB052C" w:rsidRPr="00B556BE" w:rsidRDefault="00AB052C" w:rsidP="00631B49">
            <w:pPr>
              <w:pStyle w:val="Prrafodelista"/>
              <w:numPr>
                <w:ilvl w:val="0"/>
                <w:numId w:val="30"/>
              </w:numPr>
              <w:jc w:val="both"/>
              <w:rPr>
                <w:rFonts w:ascii="Arial" w:hAnsi="Arial" w:cs="Arial"/>
                <w:color w:val="000000" w:themeColor="text1"/>
              </w:rPr>
            </w:pPr>
            <w:r w:rsidRPr="00B556BE">
              <w:rPr>
                <w:rFonts w:ascii="Arial" w:hAnsi="Arial" w:cs="Arial"/>
                <w:color w:val="000000" w:themeColor="text1"/>
                <w:lang w:val="es-ES"/>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16F71959" w14:textId="77777777" w:rsidR="00AB052C" w:rsidRPr="00B556BE" w:rsidRDefault="00AB052C" w:rsidP="00631B49">
            <w:pPr>
              <w:pStyle w:val="Prrafodelista"/>
              <w:numPr>
                <w:ilvl w:val="0"/>
                <w:numId w:val="30"/>
              </w:numPr>
              <w:jc w:val="both"/>
              <w:rPr>
                <w:rFonts w:ascii="Arial" w:hAnsi="Arial" w:cs="Arial"/>
                <w:color w:val="000000" w:themeColor="text1"/>
              </w:rPr>
            </w:pPr>
            <w:r w:rsidRPr="00B556BE">
              <w:rPr>
                <w:rFonts w:ascii="Arial" w:hAnsi="Arial" w:cs="Arial"/>
                <w:bCs/>
                <w:color w:val="000000" w:themeColor="text1"/>
                <w:lang w:val="es-ES"/>
              </w:rPr>
              <w:t xml:space="preserve">En caso de acuerdo conciliatorio total o parcial el agente del Ministerio Público les advertirá que el acta una vez suscrita se </w:t>
            </w:r>
            <w:r w:rsidRPr="00B556BE">
              <w:rPr>
                <w:rFonts w:ascii="Arial" w:hAnsi="Arial" w:cs="Arial"/>
                <w:bCs/>
                <w:color w:val="000000" w:themeColor="text1"/>
                <w:lang w:val="es-ES"/>
              </w:rPr>
              <w:lastRenderedPageBreak/>
              <w:t>remitirá al juez o corporación del conocimiento para su aprobación.</w:t>
            </w:r>
          </w:p>
          <w:p w14:paraId="20941D50" w14:textId="77777777" w:rsidR="00AB052C" w:rsidRPr="00514C81" w:rsidRDefault="00AB052C" w:rsidP="00631B49">
            <w:pPr>
              <w:pStyle w:val="Prrafodelista"/>
              <w:numPr>
                <w:ilvl w:val="0"/>
                <w:numId w:val="30"/>
              </w:numPr>
              <w:jc w:val="both"/>
              <w:rPr>
                <w:rFonts w:ascii="Arial" w:hAnsi="Arial" w:cs="Arial"/>
                <w:color w:val="000000" w:themeColor="text1"/>
              </w:rPr>
            </w:pPr>
            <w:r w:rsidRPr="00B556BE">
              <w:rPr>
                <w:rFonts w:ascii="Arial" w:hAnsi="Arial" w:cs="Arial"/>
                <w:bCs/>
                <w:color w:val="000000" w:themeColor="text1"/>
                <w:lang w:val="es-ES"/>
              </w:rPr>
              <w:t>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w:t>
            </w:r>
            <w:r>
              <w:rPr>
                <w:rFonts w:ascii="Arial" w:hAnsi="Arial" w:cs="Arial"/>
                <w:bCs/>
                <w:color w:val="000000" w:themeColor="text1"/>
                <w:lang w:val="es-ES"/>
              </w:rPr>
              <w:t>ciliación</w:t>
            </w:r>
            <w:r w:rsidRPr="00B556BE">
              <w:rPr>
                <w:rFonts w:ascii="Arial" w:hAnsi="Arial" w:cs="Arial"/>
                <w:bCs/>
                <w:color w:val="000000" w:themeColor="text1"/>
                <w:lang w:val="es-ES"/>
              </w:rPr>
              <w:t xml:space="preserve"> sobre las razones expuestas. En caso de que el comité ratifique la fórmula de conciliación, se dará por terminada la audiencia. </w:t>
            </w:r>
          </w:p>
          <w:p w14:paraId="6D353F75" w14:textId="77777777" w:rsidR="00AB052C" w:rsidRPr="00B67630" w:rsidRDefault="00AB052C" w:rsidP="00631B49">
            <w:pPr>
              <w:jc w:val="both"/>
              <w:rPr>
                <w:rFonts w:ascii="Arial" w:hAnsi="Arial" w:cs="Arial"/>
                <w:bCs/>
                <w:color w:val="000000" w:themeColor="text1"/>
              </w:rPr>
            </w:pPr>
            <w:r w:rsidRPr="00514C81">
              <w:rPr>
                <w:rFonts w:ascii="Arial" w:hAnsi="Arial" w:cs="Arial"/>
                <w:b/>
                <w:color w:val="000000" w:themeColor="text1"/>
              </w:rPr>
              <w:t>Parágrafo.</w:t>
            </w:r>
            <w:r w:rsidRPr="00B67630">
              <w:rPr>
                <w:rFonts w:ascii="Arial" w:hAnsi="Arial" w:cs="Arial"/>
                <w:bCs/>
                <w:color w:val="000000" w:themeColor="text1"/>
              </w:rPr>
              <w:t xml:space="preserve"> La Procuraduría General de la Nación implementará una base de datos que permita unificar la información sobre los </w:t>
            </w:r>
            <w:r w:rsidRPr="00B67630">
              <w:rPr>
                <w:rFonts w:ascii="Arial" w:hAnsi="Arial" w:cs="Arial"/>
                <w:bCs/>
                <w:color w:val="000000" w:themeColor="text1"/>
              </w:rPr>
              <w:lastRenderedPageBreak/>
              <w:t>acuerdos conciliatorios logrados.</w:t>
            </w:r>
          </w:p>
          <w:p w14:paraId="2ED04A97" w14:textId="77777777" w:rsidR="00AB052C" w:rsidRPr="00B556BE" w:rsidRDefault="00AB052C" w:rsidP="00631B49">
            <w:pPr>
              <w:jc w:val="both"/>
              <w:rPr>
                <w:rFonts w:ascii="Arial" w:hAnsi="Arial" w:cs="Arial"/>
                <w:color w:val="000000" w:themeColor="text1"/>
                <w:lang w:val="es-ES"/>
              </w:rPr>
            </w:pPr>
          </w:p>
        </w:tc>
        <w:tc>
          <w:tcPr>
            <w:tcW w:w="2835" w:type="dxa"/>
          </w:tcPr>
          <w:p w14:paraId="07CA49AB"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Cambio de numeración por inclusión de artículo nuevo.</w:t>
            </w:r>
          </w:p>
          <w:p w14:paraId="7678CB2F" w14:textId="77777777" w:rsidR="00AB052C" w:rsidRDefault="00AB052C" w:rsidP="00631B49">
            <w:pPr>
              <w:jc w:val="both"/>
              <w:rPr>
                <w:rFonts w:ascii="Arial" w:hAnsi="Arial" w:cs="Arial"/>
                <w:color w:val="000000" w:themeColor="text1"/>
                <w:lang w:val="es-ES"/>
              </w:rPr>
            </w:pPr>
          </w:p>
          <w:p w14:paraId="1317AE68"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incluye un nuevo numeral 4 a fin de evitar que los apoderados de los convocantes sin justificación suficiente se interponga o evite la conciliación y que en los casos que se evidencie que así lo esté haciendo se compulsen copias para que sea investigado disciplinariamente por la presunta falta disciplinaria de que trata </w:t>
            </w:r>
            <w:r>
              <w:rPr>
                <w:rFonts w:ascii="Arial" w:hAnsi="Arial" w:cs="Arial"/>
                <w:color w:val="000000" w:themeColor="text1"/>
                <w:lang w:val="es-ES"/>
              </w:rPr>
              <w:lastRenderedPageBreak/>
              <w:t xml:space="preserve">el artículo 38 de la Ley 1123 de 2007. </w:t>
            </w:r>
          </w:p>
        </w:tc>
      </w:tr>
      <w:tr w:rsidR="00102861" w:rsidRPr="00B556BE" w14:paraId="436B4A82" w14:textId="77777777" w:rsidTr="00102861">
        <w:tc>
          <w:tcPr>
            <w:tcW w:w="3261" w:type="dxa"/>
          </w:tcPr>
          <w:p w14:paraId="7382CA2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106. </w:t>
            </w:r>
            <w:r w:rsidRPr="00B556BE">
              <w:rPr>
                <w:rFonts w:ascii="Arial" w:hAnsi="Arial" w:cs="Arial"/>
                <w:i/>
                <w:color w:val="000000" w:themeColor="text1"/>
                <w:lang w:val="es-ES"/>
              </w:rPr>
              <w:t>Contenido del acta de la audiencia de conciliación</w:t>
            </w:r>
            <w:r w:rsidRPr="00B556BE">
              <w:rPr>
                <w:rFonts w:ascii="Arial" w:hAnsi="Arial" w:cs="Arial"/>
                <w:b/>
                <w:color w:val="000000" w:themeColor="text1"/>
                <w:lang w:val="es-ES"/>
              </w:rPr>
              <w:t>.</w:t>
            </w:r>
            <w:r w:rsidRPr="00B556BE">
              <w:rPr>
                <w:rFonts w:ascii="Arial" w:hAnsi="Arial" w:cs="Arial"/>
                <w:color w:val="000000" w:themeColor="text1"/>
                <w:lang w:val="es-ES"/>
              </w:rPr>
              <w:t xml:space="preserve"> El acta de audiencia de conciliación deberá contener, por lo menos, lo siguiente:</w:t>
            </w:r>
          </w:p>
          <w:p w14:paraId="7B928572" w14:textId="77777777" w:rsidR="00AB052C" w:rsidRPr="00B556BE" w:rsidRDefault="00AB052C" w:rsidP="00631B49">
            <w:pPr>
              <w:jc w:val="both"/>
              <w:rPr>
                <w:rFonts w:ascii="Arial" w:hAnsi="Arial" w:cs="Arial"/>
                <w:color w:val="000000" w:themeColor="text1"/>
                <w:lang w:val="es-ES"/>
              </w:rPr>
            </w:pPr>
          </w:p>
          <w:p w14:paraId="3F165EAD"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Lugar, fecha y hora de audiencia de conciliación.</w:t>
            </w:r>
          </w:p>
          <w:p w14:paraId="583ADADA"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Identificación del agente del Ministerio Público.</w:t>
            </w:r>
          </w:p>
          <w:p w14:paraId="64EACC63"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Identificación de las personas citadas, con señalamiento expreso de quienes asisten a la audiencia.</w:t>
            </w:r>
          </w:p>
          <w:p w14:paraId="1EAFE116"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Relación sucinta de los hechos motivo de la conciliación y de las pretensiones que el convocante formularía en una eventual demanda y la posición de las partes frente a la posibilidad de llegar a un acuerdo conciliatorio.</w:t>
            </w:r>
          </w:p>
          <w:p w14:paraId="5C5ACAC7"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En el evento en que las partes arriben a un acuerdo, deberá dejarse constancia expresa de su aceptación por las mismas e indicación de la cuantía, modo, tiempo y lugar de cumplimiento de </w:t>
            </w:r>
            <w:r w:rsidRPr="00B556BE">
              <w:rPr>
                <w:rFonts w:ascii="Arial" w:hAnsi="Arial" w:cs="Arial"/>
                <w:color w:val="000000" w:themeColor="text1"/>
                <w:lang w:val="es-ES"/>
              </w:rPr>
              <w:lastRenderedPageBreak/>
              <w:t>las obligaciones pactadas.</w:t>
            </w:r>
          </w:p>
          <w:p w14:paraId="22222091"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12482036"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w:t>
            </w:r>
            <w:r w:rsidRPr="00B556BE">
              <w:rPr>
                <w:rFonts w:ascii="Arial" w:hAnsi="Arial" w:cs="Arial"/>
                <w:color w:val="000000" w:themeColor="text1"/>
                <w:lang w:val="es-ES"/>
              </w:rPr>
              <w:lastRenderedPageBreak/>
              <w:t>que no fue objeto de acuerdo.</w:t>
            </w:r>
          </w:p>
          <w:p w14:paraId="740880AB" w14:textId="77777777" w:rsidR="00AB052C" w:rsidRPr="00B556BE" w:rsidRDefault="00AB052C" w:rsidP="00631B49">
            <w:pPr>
              <w:pStyle w:val="Prrafodelista"/>
              <w:numPr>
                <w:ilvl w:val="0"/>
                <w:numId w:val="10"/>
              </w:numPr>
              <w:ind w:left="357" w:hanging="357"/>
              <w:jc w:val="both"/>
              <w:rPr>
                <w:rFonts w:ascii="Arial" w:hAnsi="Arial" w:cs="Arial"/>
                <w:color w:val="000000" w:themeColor="text1"/>
                <w:lang w:val="es-ES"/>
              </w:rPr>
            </w:pPr>
            <w:r w:rsidRPr="00B556BE">
              <w:rPr>
                <w:rFonts w:ascii="Arial" w:hAnsi="Arial" w:cs="Arial"/>
                <w:color w:val="000000" w:themeColor="text1"/>
                <w:lang w:val="es-ES"/>
              </w:rPr>
              <w:t>Firma manuscrita o digital del agente del Ministerio Público y de los demás intervinientes. Si la audiencia se realiza por medios virtuales, el acta será suscrita únicamente por el agente del Ministerio Público.</w:t>
            </w:r>
          </w:p>
          <w:p w14:paraId="053D2426" w14:textId="77777777" w:rsidR="00AB052C" w:rsidRPr="00B556BE" w:rsidRDefault="00AB052C" w:rsidP="00631B49">
            <w:pPr>
              <w:pStyle w:val="Prrafodelista"/>
              <w:ind w:left="170"/>
              <w:jc w:val="both"/>
              <w:rPr>
                <w:rFonts w:ascii="Arial" w:hAnsi="Arial" w:cs="Arial"/>
                <w:color w:val="000000" w:themeColor="text1"/>
                <w:lang w:val="es-ES"/>
              </w:rPr>
            </w:pPr>
          </w:p>
          <w:p w14:paraId="15A07B6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 xml:space="preserve">Parágrafo. </w:t>
            </w:r>
            <w:r w:rsidRPr="00B556BE">
              <w:rPr>
                <w:rFonts w:ascii="Arial" w:hAnsi="Arial" w:cs="Arial"/>
                <w:color w:val="000000" w:themeColor="text1"/>
                <w:lang w:val="es-ES"/>
              </w:rPr>
              <w:t>En ningún caso, las actas de conciliación requerirán ser elevadas a escritura pública.</w:t>
            </w:r>
          </w:p>
          <w:p w14:paraId="48AA0D35" w14:textId="77777777" w:rsidR="00AB052C" w:rsidRPr="00B556BE" w:rsidRDefault="00AB052C" w:rsidP="00631B49">
            <w:pPr>
              <w:jc w:val="both"/>
              <w:rPr>
                <w:rFonts w:ascii="Arial" w:hAnsi="Arial" w:cs="Arial"/>
                <w:b/>
                <w:bCs/>
                <w:color w:val="000000" w:themeColor="text1"/>
                <w:lang w:val="es-ES"/>
              </w:rPr>
            </w:pPr>
          </w:p>
        </w:tc>
        <w:tc>
          <w:tcPr>
            <w:tcW w:w="3260" w:type="dxa"/>
          </w:tcPr>
          <w:p w14:paraId="3EC9835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7</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Contenido del acta de la audiencia de conciliación</w:t>
            </w:r>
            <w:r w:rsidRPr="00B556BE">
              <w:rPr>
                <w:rFonts w:ascii="Arial" w:hAnsi="Arial" w:cs="Arial"/>
                <w:b/>
                <w:color w:val="000000" w:themeColor="text1"/>
                <w:lang w:val="es-ES"/>
              </w:rPr>
              <w:t>.</w:t>
            </w:r>
            <w:r w:rsidRPr="00B556BE">
              <w:rPr>
                <w:rFonts w:ascii="Arial" w:hAnsi="Arial" w:cs="Arial"/>
                <w:color w:val="000000" w:themeColor="text1"/>
                <w:lang w:val="es-ES"/>
              </w:rPr>
              <w:t xml:space="preserve"> El acta de audiencia de conciliación deberá contener, por lo menos, lo siguiente:</w:t>
            </w:r>
          </w:p>
          <w:p w14:paraId="53C09FAF" w14:textId="77777777" w:rsidR="00AB052C" w:rsidRPr="00B556BE" w:rsidRDefault="00AB052C" w:rsidP="00631B49">
            <w:pPr>
              <w:jc w:val="both"/>
              <w:rPr>
                <w:rFonts w:ascii="Arial" w:hAnsi="Arial" w:cs="Arial"/>
                <w:color w:val="000000" w:themeColor="text1"/>
                <w:lang w:val="es-ES"/>
              </w:rPr>
            </w:pPr>
          </w:p>
          <w:p w14:paraId="1FBAD8D0" w14:textId="77777777" w:rsidR="00AB052C" w:rsidRPr="009E6C0E" w:rsidRDefault="00AB052C" w:rsidP="00631B49">
            <w:pPr>
              <w:pStyle w:val="Prrafodelista"/>
              <w:numPr>
                <w:ilvl w:val="0"/>
                <w:numId w:val="31"/>
              </w:numPr>
              <w:jc w:val="both"/>
              <w:rPr>
                <w:rFonts w:ascii="Arial" w:hAnsi="Arial" w:cs="Arial"/>
                <w:color w:val="000000" w:themeColor="text1"/>
                <w:lang w:val="es-ES"/>
              </w:rPr>
            </w:pPr>
            <w:r w:rsidRPr="009E6C0E">
              <w:rPr>
                <w:rFonts w:ascii="Arial" w:hAnsi="Arial" w:cs="Arial"/>
                <w:color w:val="000000" w:themeColor="text1"/>
                <w:lang w:val="es-ES"/>
              </w:rPr>
              <w:t>Lugar, fecha y hora de audiencia de conciliación.</w:t>
            </w:r>
          </w:p>
          <w:p w14:paraId="5E1C6E0A"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Identificación del agente del Ministerio Público.</w:t>
            </w:r>
          </w:p>
          <w:p w14:paraId="03B6649B"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Identificación de las personas citadas, con señalamiento expreso de quienes asisten a la audiencia.</w:t>
            </w:r>
          </w:p>
          <w:p w14:paraId="073E422A"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Relación sucinta de los hechos motivo de la conciliación y de las pretensiones que el convocante formularía en una eventual demanda y la posición de las partes frente a la posibilidad de llegar a un acuerdo conciliatorio.</w:t>
            </w:r>
          </w:p>
          <w:p w14:paraId="7A7CED0B"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En el evento en que las partes arriben a un acuerdo, deberá dejarse constancia expresa de su aceptación por las mismas e indicación de la cuantía, modo, tiempo y lugar de cumplimiento de </w:t>
            </w:r>
            <w:r w:rsidRPr="00B556BE">
              <w:rPr>
                <w:rFonts w:ascii="Arial" w:hAnsi="Arial" w:cs="Arial"/>
                <w:color w:val="000000" w:themeColor="text1"/>
                <w:lang w:val="es-ES"/>
              </w:rPr>
              <w:lastRenderedPageBreak/>
              <w:t>las obligaciones pactadas.</w:t>
            </w:r>
          </w:p>
          <w:p w14:paraId="259EAA25"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52F21DB0"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 xml:space="preserve">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w:t>
            </w:r>
            <w:r w:rsidRPr="00B556BE">
              <w:rPr>
                <w:rFonts w:ascii="Arial" w:hAnsi="Arial" w:cs="Arial"/>
                <w:color w:val="000000" w:themeColor="text1"/>
                <w:lang w:val="es-ES"/>
              </w:rPr>
              <w:lastRenderedPageBreak/>
              <w:t>que no fue objeto de acuerdo.</w:t>
            </w:r>
          </w:p>
          <w:p w14:paraId="2D69D762" w14:textId="77777777" w:rsidR="00AB052C" w:rsidRPr="00B556BE" w:rsidRDefault="00AB052C" w:rsidP="00631B49">
            <w:pPr>
              <w:pStyle w:val="Prrafodelista"/>
              <w:numPr>
                <w:ilvl w:val="0"/>
                <w:numId w:val="31"/>
              </w:numPr>
              <w:ind w:left="357" w:hanging="357"/>
              <w:jc w:val="both"/>
              <w:rPr>
                <w:rFonts w:ascii="Arial" w:hAnsi="Arial" w:cs="Arial"/>
                <w:color w:val="000000" w:themeColor="text1"/>
                <w:lang w:val="es-ES"/>
              </w:rPr>
            </w:pPr>
            <w:r w:rsidRPr="00B556BE">
              <w:rPr>
                <w:rFonts w:ascii="Arial" w:hAnsi="Arial" w:cs="Arial"/>
                <w:color w:val="000000" w:themeColor="text1"/>
                <w:lang w:val="es-ES"/>
              </w:rPr>
              <w:t>Firma manuscrita o digital del agente del Ministerio Público y de los demás intervinientes. Si la audiencia se realiza por medios virtuales, el acta será suscrita únicamente por el agente del Ministerio Público.</w:t>
            </w:r>
          </w:p>
          <w:p w14:paraId="50789A66" w14:textId="77777777" w:rsidR="00AB052C" w:rsidRPr="00B556BE" w:rsidRDefault="00AB052C" w:rsidP="00631B49">
            <w:pPr>
              <w:pStyle w:val="Prrafodelista"/>
              <w:ind w:left="170"/>
              <w:jc w:val="both"/>
              <w:rPr>
                <w:rFonts w:ascii="Arial" w:hAnsi="Arial" w:cs="Arial"/>
                <w:color w:val="000000" w:themeColor="text1"/>
                <w:lang w:val="es-ES"/>
              </w:rPr>
            </w:pPr>
          </w:p>
          <w:p w14:paraId="3DC8260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t xml:space="preserve">Parágrafo. </w:t>
            </w:r>
            <w:r w:rsidRPr="00B556BE">
              <w:rPr>
                <w:rFonts w:ascii="Arial" w:hAnsi="Arial" w:cs="Arial"/>
                <w:color w:val="000000" w:themeColor="text1"/>
                <w:lang w:val="es-ES"/>
              </w:rPr>
              <w:t>En ningún caso, las actas de conciliación requerirán ser elevadas a escritura pública.</w:t>
            </w:r>
          </w:p>
          <w:p w14:paraId="4268A93F" w14:textId="77777777" w:rsidR="00AB052C" w:rsidRPr="00B556BE" w:rsidRDefault="00AB052C" w:rsidP="00631B49">
            <w:pPr>
              <w:jc w:val="both"/>
              <w:rPr>
                <w:rFonts w:ascii="Arial" w:hAnsi="Arial" w:cs="Arial"/>
                <w:color w:val="000000" w:themeColor="text1"/>
                <w:lang w:val="es-ES"/>
              </w:rPr>
            </w:pPr>
          </w:p>
        </w:tc>
        <w:tc>
          <w:tcPr>
            <w:tcW w:w="2835" w:type="dxa"/>
          </w:tcPr>
          <w:p w14:paraId="4431BEA3"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6B485D5E" w14:textId="77777777" w:rsidTr="00102861">
        <w:tc>
          <w:tcPr>
            <w:tcW w:w="3261" w:type="dxa"/>
          </w:tcPr>
          <w:p w14:paraId="0616282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107. </w:t>
            </w:r>
            <w:r w:rsidRPr="00B556BE">
              <w:rPr>
                <w:rFonts w:ascii="Arial" w:hAnsi="Arial" w:cs="Arial"/>
                <w:i/>
                <w:color w:val="000000" w:themeColor="text1"/>
                <w:lang w:val="es-ES"/>
              </w:rPr>
              <w:t>Inasistencia a la audiencia</w:t>
            </w:r>
            <w:r w:rsidRPr="00B556BE">
              <w:rPr>
                <w:rFonts w:ascii="Arial" w:hAnsi="Arial" w:cs="Arial"/>
                <w:b/>
                <w:color w:val="000000" w:themeColor="text1"/>
                <w:lang w:val="es-ES"/>
              </w:rPr>
              <w:t>.</w:t>
            </w:r>
            <w:r w:rsidRPr="00B556BE">
              <w:rPr>
                <w:rFonts w:ascii="Arial" w:hAnsi="Arial" w:cs="Arial"/>
                <w:color w:val="000000" w:themeColor="text1"/>
                <w:lang w:val="es-ES"/>
              </w:rPr>
              <w:t xml:space="preserve"> Cuando circunstancias constitutivas de fuerza mayor o caso fortuito impidan a alguna de las partes acudir a la audiencia, esta deberá informarlo dentro de los tres (3) días siguientes a la fecha en que se celebró la audiencia.</w:t>
            </w:r>
          </w:p>
          <w:p w14:paraId="1B0F5296" w14:textId="77777777" w:rsidR="00AB052C" w:rsidRPr="00B556BE" w:rsidRDefault="00AB052C" w:rsidP="00631B49">
            <w:pPr>
              <w:jc w:val="both"/>
              <w:rPr>
                <w:rFonts w:ascii="Arial" w:hAnsi="Arial" w:cs="Arial"/>
                <w:color w:val="000000" w:themeColor="text1"/>
                <w:lang w:val="es-ES"/>
              </w:rPr>
            </w:pPr>
          </w:p>
          <w:p w14:paraId="35E005FB"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Si las partes o alguna de ellas no comparece a la audiencia de conciliación a la que fue citada y no justifica su inasistencia en los términos indicados en el inciso anterior, su conducta podrá ser considerada como indicio grave en contra de </w:t>
            </w:r>
            <w:r w:rsidRPr="00B556BE">
              <w:rPr>
                <w:rFonts w:ascii="Arial" w:hAnsi="Arial" w:cs="Arial"/>
                <w:color w:val="000000" w:themeColor="text1"/>
                <w:lang w:val="es-ES"/>
              </w:rPr>
              <w:lastRenderedPageBreak/>
              <w:t>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p w14:paraId="6E523E94" w14:textId="77777777" w:rsidR="00AB052C" w:rsidRPr="00B556BE" w:rsidRDefault="00AB052C" w:rsidP="00631B49">
            <w:pPr>
              <w:jc w:val="both"/>
              <w:rPr>
                <w:rFonts w:ascii="Arial" w:hAnsi="Arial" w:cs="Arial"/>
                <w:b/>
                <w:bCs/>
                <w:color w:val="000000" w:themeColor="text1"/>
              </w:rPr>
            </w:pPr>
          </w:p>
        </w:tc>
        <w:tc>
          <w:tcPr>
            <w:tcW w:w="3260" w:type="dxa"/>
          </w:tcPr>
          <w:p w14:paraId="6437B02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8</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Inasistencia a la audiencia</w:t>
            </w:r>
            <w:r w:rsidRPr="00B556BE">
              <w:rPr>
                <w:rFonts w:ascii="Arial" w:hAnsi="Arial" w:cs="Arial"/>
                <w:b/>
                <w:color w:val="000000" w:themeColor="text1"/>
                <w:lang w:val="es-ES"/>
              </w:rPr>
              <w:t>.</w:t>
            </w:r>
            <w:r w:rsidRPr="00B556BE">
              <w:rPr>
                <w:rFonts w:ascii="Arial" w:hAnsi="Arial" w:cs="Arial"/>
                <w:color w:val="000000" w:themeColor="text1"/>
                <w:lang w:val="es-ES"/>
              </w:rPr>
              <w:t xml:space="preserve"> Cuando circunstancias constitutivas de fuerza mayor o caso fortuito impidan a alguna de las partes acudir a la audiencia, esta deberá informarlo dentro de los tres (3) días siguientes a la fecha en que se celebró la audiencia.</w:t>
            </w:r>
          </w:p>
          <w:p w14:paraId="476D695C" w14:textId="77777777" w:rsidR="00AB052C" w:rsidRPr="00B556BE" w:rsidRDefault="00AB052C" w:rsidP="00631B49">
            <w:pPr>
              <w:jc w:val="both"/>
              <w:rPr>
                <w:rFonts w:ascii="Arial" w:hAnsi="Arial" w:cs="Arial"/>
                <w:color w:val="000000" w:themeColor="text1"/>
                <w:lang w:val="es-ES"/>
              </w:rPr>
            </w:pPr>
          </w:p>
          <w:p w14:paraId="4B6FDA2B"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Si las partes o alguna de ellas no comparece a la audiencia de conciliación a la que fue citada y no justifica su inasistencia en los términos indicados en el inciso anterior, su conducta podrá ser considerada como indicio grave en contra de </w:t>
            </w:r>
            <w:r w:rsidRPr="00B556BE">
              <w:rPr>
                <w:rFonts w:ascii="Arial" w:hAnsi="Arial" w:cs="Arial"/>
                <w:color w:val="000000" w:themeColor="text1"/>
                <w:lang w:val="es-ES"/>
              </w:rPr>
              <w:lastRenderedPageBreak/>
              <w:t>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p w14:paraId="1D11851B" w14:textId="77777777" w:rsidR="00AB052C" w:rsidRPr="00B556BE" w:rsidRDefault="00AB052C" w:rsidP="00631B49">
            <w:pPr>
              <w:jc w:val="both"/>
              <w:rPr>
                <w:rFonts w:ascii="Arial" w:hAnsi="Arial" w:cs="Arial"/>
                <w:color w:val="000000" w:themeColor="text1"/>
                <w:lang w:val="es-ES"/>
              </w:rPr>
            </w:pPr>
          </w:p>
        </w:tc>
        <w:tc>
          <w:tcPr>
            <w:tcW w:w="2835" w:type="dxa"/>
          </w:tcPr>
          <w:p w14:paraId="442C1C59"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18074DB" w14:textId="77777777" w:rsidTr="00102861">
        <w:tc>
          <w:tcPr>
            <w:tcW w:w="3261" w:type="dxa"/>
          </w:tcPr>
          <w:p w14:paraId="5232D396"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108. </w:t>
            </w:r>
            <w:r w:rsidRPr="00B556BE">
              <w:rPr>
                <w:rFonts w:ascii="Arial" w:hAnsi="Arial" w:cs="Arial"/>
                <w:i/>
                <w:color w:val="000000" w:themeColor="text1"/>
                <w:lang w:val="es-ES"/>
              </w:rPr>
              <w:t>Suspensión de la audiencia de conciliación</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 audiencia de conciliación es susceptible de suspensión por solicitud expresa de ambas partes o cuando el agente del Ministerio Público en derecho encuentre elementos de juicio respecto de la existencia de ánimo conciliatorio.</w:t>
            </w:r>
          </w:p>
          <w:p w14:paraId="02EC05D3" w14:textId="77777777" w:rsidR="00AB052C" w:rsidRPr="00B556BE" w:rsidRDefault="00AB052C" w:rsidP="00631B49">
            <w:pPr>
              <w:jc w:val="both"/>
              <w:rPr>
                <w:rFonts w:ascii="Arial" w:hAnsi="Arial" w:cs="Arial"/>
                <w:color w:val="000000" w:themeColor="text1"/>
                <w:lang w:val="es-ES"/>
              </w:rPr>
            </w:pPr>
          </w:p>
          <w:p w14:paraId="33A82B7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También podrá suspenderse para efectos de solicitar la reconsideración por parte del</w:t>
            </w:r>
            <w:r w:rsidRPr="00B556BE">
              <w:rPr>
                <w:rFonts w:ascii="Arial" w:hAnsi="Arial" w:cs="Arial"/>
                <w:color w:val="000000" w:themeColor="text1"/>
              </w:rPr>
              <w:t xml:space="preserve"> Comités de Conciliación </w:t>
            </w:r>
            <w:r w:rsidRPr="00B556BE">
              <w:rPr>
                <w:rFonts w:ascii="Arial" w:hAnsi="Arial" w:cs="Arial"/>
                <w:color w:val="000000" w:themeColor="text1"/>
                <w:lang w:val="es-ES"/>
              </w:rPr>
              <w:t xml:space="preserve">o cuando el agente del Ministerio Público considere necesario, de oficio o a petición de algún interviniente, solicitar pruebas para verificar los </w:t>
            </w:r>
            <w:r w:rsidRPr="00B556BE">
              <w:rPr>
                <w:rFonts w:ascii="Arial" w:hAnsi="Arial" w:cs="Arial"/>
                <w:color w:val="000000" w:themeColor="text1"/>
                <w:lang w:val="es-ES"/>
              </w:rPr>
              <w:lastRenderedPageBreak/>
              <w:t>fundamentos de hecho o de derecho de la conciliación extrajudicial.</w:t>
            </w:r>
          </w:p>
          <w:p w14:paraId="55978C4E" w14:textId="77777777" w:rsidR="00AB052C" w:rsidRPr="00B556BE" w:rsidRDefault="00AB052C" w:rsidP="00631B49">
            <w:pPr>
              <w:jc w:val="both"/>
              <w:rPr>
                <w:rFonts w:ascii="Arial" w:hAnsi="Arial" w:cs="Arial"/>
                <w:b/>
                <w:bCs/>
                <w:color w:val="000000" w:themeColor="text1"/>
                <w:lang w:val="es-ES"/>
              </w:rPr>
            </w:pPr>
          </w:p>
        </w:tc>
        <w:tc>
          <w:tcPr>
            <w:tcW w:w="3260" w:type="dxa"/>
          </w:tcPr>
          <w:p w14:paraId="31EE7FA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10</w:t>
            </w:r>
            <w:r>
              <w:rPr>
                <w:rFonts w:ascii="Arial" w:hAnsi="Arial" w:cs="Arial"/>
                <w:b/>
                <w:color w:val="000000" w:themeColor="text1"/>
                <w:lang w:val="es-ES"/>
              </w:rPr>
              <w:t>9</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Suspensión de la audiencia de conciliación</w:t>
            </w:r>
            <w:r w:rsidRPr="00B556BE">
              <w:rPr>
                <w:rFonts w:ascii="Arial" w:hAnsi="Arial" w:cs="Arial"/>
                <w:b/>
                <w:color w:val="000000" w:themeColor="text1"/>
                <w:lang w:val="es-ES"/>
              </w:rPr>
              <w:t>.</w:t>
            </w:r>
            <w:r w:rsidRPr="00B556BE">
              <w:rPr>
                <w:rFonts w:ascii="Arial" w:hAnsi="Arial" w:cs="Arial"/>
                <w:color w:val="000000" w:themeColor="text1"/>
                <w:lang w:val="es-ES"/>
              </w:rPr>
              <w:t xml:space="preserve"> La audiencia de conciliación es susceptible de suspensión por solicitud expresa de ambas partes o cuando el agente del Ministerio Público en derecho encuentre elementos de juicio respecto de la existencia de ánimo conciliatorio.</w:t>
            </w:r>
          </w:p>
          <w:p w14:paraId="25A3F20D" w14:textId="77777777" w:rsidR="00AB052C" w:rsidRPr="00B556BE" w:rsidRDefault="00AB052C" w:rsidP="00631B49">
            <w:pPr>
              <w:jc w:val="both"/>
              <w:rPr>
                <w:rFonts w:ascii="Arial" w:hAnsi="Arial" w:cs="Arial"/>
                <w:color w:val="000000" w:themeColor="text1"/>
                <w:lang w:val="es-ES"/>
              </w:rPr>
            </w:pPr>
          </w:p>
          <w:p w14:paraId="1D89A20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También podrá suspenderse para efectos de solicitar la reconsideración por parte del</w:t>
            </w:r>
            <w:r w:rsidRPr="00B556BE">
              <w:rPr>
                <w:rFonts w:ascii="Arial" w:hAnsi="Arial" w:cs="Arial"/>
                <w:color w:val="000000" w:themeColor="text1"/>
              </w:rPr>
              <w:t xml:space="preserve"> Comités de Conciliación </w:t>
            </w:r>
            <w:r w:rsidRPr="00B556BE">
              <w:rPr>
                <w:rFonts w:ascii="Arial" w:hAnsi="Arial" w:cs="Arial"/>
                <w:color w:val="000000" w:themeColor="text1"/>
                <w:lang w:val="es-ES"/>
              </w:rPr>
              <w:t xml:space="preserve">o cuando el agente del Ministerio Público considere necesario, de oficio o a petición de algún interviniente, solicitar pruebas para verificar los </w:t>
            </w:r>
            <w:r w:rsidRPr="00B556BE">
              <w:rPr>
                <w:rFonts w:ascii="Arial" w:hAnsi="Arial" w:cs="Arial"/>
                <w:color w:val="000000" w:themeColor="text1"/>
                <w:lang w:val="es-ES"/>
              </w:rPr>
              <w:lastRenderedPageBreak/>
              <w:t>fundamentos de hecho o de derecho de la conciliación extrajudicial.</w:t>
            </w:r>
          </w:p>
          <w:p w14:paraId="4419E76B" w14:textId="77777777" w:rsidR="00AB052C" w:rsidRPr="00B556BE" w:rsidRDefault="00AB052C" w:rsidP="00631B49">
            <w:pPr>
              <w:jc w:val="both"/>
              <w:rPr>
                <w:rFonts w:ascii="Arial" w:hAnsi="Arial" w:cs="Arial"/>
                <w:color w:val="000000" w:themeColor="text1"/>
                <w:lang w:val="es-ES"/>
              </w:rPr>
            </w:pPr>
          </w:p>
        </w:tc>
        <w:tc>
          <w:tcPr>
            <w:tcW w:w="2835" w:type="dxa"/>
          </w:tcPr>
          <w:p w14:paraId="30CFDDE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11D7B39" w14:textId="77777777" w:rsidTr="00102861">
        <w:tc>
          <w:tcPr>
            <w:tcW w:w="3261" w:type="dxa"/>
          </w:tcPr>
          <w:p w14:paraId="280FC728" w14:textId="77777777" w:rsidR="00AB052C" w:rsidRPr="00B556BE" w:rsidRDefault="00AB052C" w:rsidP="00631B49">
            <w:pPr>
              <w:jc w:val="both"/>
              <w:rPr>
                <w:rFonts w:ascii="Arial" w:hAnsi="Arial" w:cs="Arial"/>
                <w:iCs/>
                <w:color w:val="000000" w:themeColor="text1"/>
                <w:lang w:val="es-ES"/>
              </w:rPr>
            </w:pPr>
            <w:r w:rsidRPr="00B556BE">
              <w:rPr>
                <w:rFonts w:ascii="Arial" w:hAnsi="Arial" w:cs="Arial"/>
                <w:b/>
                <w:color w:val="000000" w:themeColor="text1"/>
                <w:lang w:val="es-ES"/>
              </w:rPr>
              <w:lastRenderedPageBreak/>
              <w:t xml:space="preserve">Artículo 109. </w:t>
            </w:r>
            <w:r w:rsidRPr="00B556BE">
              <w:rPr>
                <w:rFonts w:ascii="Arial" w:hAnsi="Arial" w:cs="Arial"/>
                <w:i/>
                <w:color w:val="000000" w:themeColor="text1"/>
                <w:lang w:val="es-ES"/>
              </w:rPr>
              <w:t>Culminación del trámite de conciliación por inasistencia de las partes</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iCs/>
                <w:color w:val="000000" w:themeColor="text1"/>
                <w:lang w:val="es-ES"/>
              </w:rPr>
              <w:t xml:space="preserve">En caso de inasistencia de una o ambas partes a la audiencia de conciliación sin que se presente la respectiva justificación en los términos del artículo 106 de la presente ley, </w:t>
            </w:r>
            <w:r w:rsidRPr="00B556BE">
              <w:rPr>
                <w:rFonts w:ascii="Arial" w:hAnsi="Arial" w:cs="Arial"/>
                <w:color w:val="000000" w:themeColor="text1"/>
                <w:lang w:val="es-ES"/>
              </w:rPr>
              <w:t>se entiende que no hay ánimo conciliatorio</w:t>
            </w:r>
            <w:r w:rsidRPr="00B556BE">
              <w:rPr>
                <w:rFonts w:ascii="Arial" w:hAnsi="Arial" w:cs="Arial"/>
                <w:iCs/>
                <w:color w:val="000000" w:themeColor="text1"/>
                <w:lang w:val="es-ES"/>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p w14:paraId="00581BF5" w14:textId="77777777" w:rsidR="00AB052C" w:rsidRPr="00B556BE" w:rsidRDefault="00AB052C" w:rsidP="00631B49">
            <w:pPr>
              <w:jc w:val="both"/>
              <w:rPr>
                <w:rFonts w:ascii="Arial" w:hAnsi="Arial" w:cs="Arial"/>
                <w:b/>
                <w:bCs/>
                <w:color w:val="000000" w:themeColor="text1"/>
                <w:lang w:val="es-ES"/>
              </w:rPr>
            </w:pPr>
          </w:p>
        </w:tc>
        <w:tc>
          <w:tcPr>
            <w:tcW w:w="3260" w:type="dxa"/>
          </w:tcPr>
          <w:p w14:paraId="4F3531FC" w14:textId="77777777" w:rsidR="00AB052C" w:rsidRPr="00B556BE" w:rsidRDefault="00AB052C" w:rsidP="00631B49">
            <w:pPr>
              <w:jc w:val="both"/>
              <w:rPr>
                <w:rFonts w:ascii="Arial" w:hAnsi="Arial" w:cs="Arial"/>
                <w:iCs/>
                <w:color w:val="000000" w:themeColor="text1"/>
                <w:lang w:val="es-ES"/>
              </w:rPr>
            </w:pPr>
            <w:r w:rsidRPr="00B556BE">
              <w:rPr>
                <w:rFonts w:ascii="Arial" w:hAnsi="Arial" w:cs="Arial"/>
                <w:b/>
                <w:color w:val="000000" w:themeColor="text1"/>
                <w:lang w:val="es-ES"/>
              </w:rPr>
              <w:t>Artículo 1</w:t>
            </w:r>
            <w:r>
              <w:rPr>
                <w:rFonts w:ascii="Arial" w:hAnsi="Arial" w:cs="Arial"/>
                <w:b/>
                <w:color w:val="000000" w:themeColor="text1"/>
                <w:lang w:val="es-ES"/>
              </w:rPr>
              <w:t>10</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Culminación del trámite de conciliación por inasistencia de las partes</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iCs/>
                <w:color w:val="000000" w:themeColor="text1"/>
                <w:lang w:val="es-ES"/>
              </w:rPr>
              <w:t xml:space="preserve">En caso de inasistencia de una o ambas partes a la audiencia de conciliación sin que se presente la respectiva justificación en los términos del artículo </w:t>
            </w:r>
            <w:r w:rsidRPr="0060772D">
              <w:rPr>
                <w:rFonts w:ascii="Arial" w:hAnsi="Arial" w:cs="Arial"/>
                <w:b/>
                <w:bCs/>
                <w:iCs/>
                <w:color w:val="000000" w:themeColor="text1"/>
                <w:u w:val="single"/>
                <w:lang w:val="es-ES"/>
              </w:rPr>
              <w:t>108</w:t>
            </w:r>
            <w:r w:rsidRPr="00B556BE">
              <w:rPr>
                <w:rFonts w:ascii="Arial" w:hAnsi="Arial" w:cs="Arial"/>
                <w:iCs/>
                <w:color w:val="000000" w:themeColor="text1"/>
                <w:lang w:val="es-ES"/>
              </w:rPr>
              <w:t xml:space="preserve"> de la presente ley, </w:t>
            </w:r>
            <w:r w:rsidRPr="00B556BE">
              <w:rPr>
                <w:rFonts w:ascii="Arial" w:hAnsi="Arial" w:cs="Arial"/>
                <w:color w:val="000000" w:themeColor="text1"/>
                <w:lang w:val="es-ES"/>
              </w:rPr>
              <w:t>se entiende que no hay ánimo conciliatorio</w:t>
            </w:r>
            <w:r w:rsidRPr="00B556BE">
              <w:rPr>
                <w:rFonts w:ascii="Arial" w:hAnsi="Arial" w:cs="Arial"/>
                <w:iCs/>
                <w:color w:val="000000" w:themeColor="text1"/>
                <w:lang w:val="es-ES"/>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p w14:paraId="46CB824A" w14:textId="77777777" w:rsidR="00AB052C" w:rsidRPr="00B556BE" w:rsidRDefault="00AB052C" w:rsidP="00631B49">
            <w:pPr>
              <w:jc w:val="both"/>
              <w:rPr>
                <w:rFonts w:ascii="Arial" w:hAnsi="Arial" w:cs="Arial"/>
                <w:color w:val="000000" w:themeColor="text1"/>
                <w:lang w:val="es-ES"/>
              </w:rPr>
            </w:pPr>
          </w:p>
        </w:tc>
        <w:tc>
          <w:tcPr>
            <w:tcW w:w="2835" w:type="dxa"/>
          </w:tcPr>
          <w:p w14:paraId="08522EC6"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Cambio de numeración por inclusión de artículo nuevo.</w:t>
            </w:r>
          </w:p>
          <w:p w14:paraId="53D905E5" w14:textId="77777777" w:rsidR="00AB052C" w:rsidRDefault="00AB052C" w:rsidP="00631B49">
            <w:pPr>
              <w:jc w:val="both"/>
              <w:rPr>
                <w:rFonts w:ascii="Arial" w:hAnsi="Arial" w:cs="Arial"/>
                <w:color w:val="000000" w:themeColor="text1"/>
                <w:lang w:val="es-ES"/>
              </w:rPr>
            </w:pPr>
          </w:p>
          <w:p w14:paraId="47C40339"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Se modifica la remisión normativa que estaba del artículo 106. Debe ser 108.</w:t>
            </w:r>
          </w:p>
          <w:p w14:paraId="45BC842A" w14:textId="77777777" w:rsidR="00AB052C" w:rsidRDefault="00AB052C" w:rsidP="00631B49">
            <w:pPr>
              <w:jc w:val="both"/>
              <w:rPr>
                <w:rFonts w:ascii="Arial" w:hAnsi="Arial" w:cs="Arial"/>
                <w:color w:val="000000" w:themeColor="text1"/>
                <w:lang w:val="es-ES"/>
              </w:rPr>
            </w:pPr>
          </w:p>
          <w:p w14:paraId="6C270CA8"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Deben concordarse todas las remisiones normativas. </w:t>
            </w:r>
          </w:p>
        </w:tc>
      </w:tr>
      <w:tr w:rsidR="00AB052C" w:rsidRPr="00B556BE" w14:paraId="634AB014" w14:textId="77777777" w:rsidTr="00102861">
        <w:tc>
          <w:tcPr>
            <w:tcW w:w="3261" w:type="dxa"/>
            <w:shd w:val="clear" w:color="auto" w:fill="FFFFFF" w:themeFill="background1"/>
          </w:tcPr>
          <w:p w14:paraId="530D0CA7"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
                <w:color w:val="000000" w:themeColor="text1"/>
                <w:lang w:val="es-ES"/>
              </w:rPr>
              <w:t>Artículo 110.</w:t>
            </w:r>
            <w:r w:rsidRPr="00B556BE">
              <w:rPr>
                <w:rFonts w:ascii="Arial" w:hAnsi="Arial" w:cs="Arial"/>
                <w:b/>
                <w:color w:val="000000" w:themeColor="text1"/>
              </w:rPr>
              <w:t xml:space="preserve"> </w:t>
            </w:r>
            <w:r w:rsidRPr="00B556BE">
              <w:rPr>
                <w:rFonts w:ascii="Arial" w:hAnsi="Arial" w:cs="Arial"/>
                <w:i/>
                <w:iCs/>
                <w:color w:val="000000" w:themeColor="text1"/>
              </w:rPr>
              <w:t>Aprobación judicial</w:t>
            </w:r>
            <w:r w:rsidRPr="00B556BE">
              <w:rPr>
                <w:rFonts w:ascii="Arial" w:hAnsi="Arial" w:cs="Arial"/>
                <w:b/>
                <w:color w:val="000000" w:themeColor="text1"/>
              </w:rPr>
              <w:t>.</w:t>
            </w:r>
            <w:r w:rsidRPr="00B556BE">
              <w:rPr>
                <w:rFonts w:ascii="Arial" w:hAnsi="Arial" w:cs="Arial"/>
                <w:bCs/>
                <w:color w:val="000000" w:themeColor="text1"/>
              </w:rPr>
              <w:t xml:space="preserve"> </w:t>
            </w:r>
            <w:r w:rsidRPr="00B556BE">
              <w:rPr>
                <w:rFonts w:ascii="Arial" w:eastAsia="Calibri" w:hAnsi="Arial" w:cs="Arial"/>
                <w:bCs/>
                <w:color w:val="000000" w:themeColor="text1"/>
                <w:lang w:val="es-CO"/>
              </w:rPr>
              <w:t>E</w:t>
            </w:r>
            <w:r w:rsidRPr="00B556BE">
              <w:rPr>
                <w:rFonts w:ascii="Arial" w:eastAsia="Calibri" w:hAnsi="Arial" w:cs="Arial"/>
                <w:bCs/>
                <w:color w:val="000000" w:themeColor="text1"/>
                <w:lang w:val="es-ES"/>
              </w:rPr>
              <w:t xml:space="preserve">l agente del Ministerio Público remitirá, dentro de los tres (3) días siguientes a la celebración de la correspondiente audiencia, el acta de acuerdo total o parcial de conciliación, junto con el respectivo expediente al juez o corporación </w:t>
            </w:r>
            <w:r w:rsidRPr="00B556BE">
              <w:rPr>
                <w:rFonts w:ascii="Arial" w:eastAsia="Calibri" w:hAnsi="Arial" w:cs="Arial"/>
                <w:bCs/>
                <w:color w:val="000000" w:themeColor="text1"/>
                <w:lang w:val="es-ES"/>
              </w:rPr>
              <w:lastRenderedPageBreak/>
              <w:t>competente para su aprobación.</w:t>
            </w:r>
          </w:p>
          <w:p w14:paraId="36AB3F6E" w14:textId="77777777" w:rsidR="00AB052C" w:rsidRPr="00B556BE" w:rsidRDefault="00AB052C" w:rsidP="00631B49">
            <w:pPr>
              <w:jc w:val="both"/>
              <w:rPr>
                <w:rFonts w:ascii="Arial" w:hAnsi="Arial" w:cs="Arial"/>
                <w:bCs/>
                <w:color w:val="000000" w:themeColor="text1"/>
                <w:lang w:val="es-ES"/>
              </w:rPr>
            </w:pPr>
          </w:p>
          <w:p w14:paraId="62AD33DA"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El juez de conocimiento deberá adoptar la decisión de aprobación o improbación dentro de los dos (2) meses siguientes a la fecha del reparto, el cual podrá prorrogarse por una única vez hasta por dos (2) meses adicionales para la práctica de pruebas, en caso de resultar necesario.</w:t>
            </w:r>
          </w:p>
          <w:p w14:paraId="29AB2AAF" w14:textId="77777777" w:rsidR="00AB052C" w:rsidRPr="00B556BE" w:rsidRDefault="00AB052C" w:rsidP="00631B49">
            <w:pPr>
              <w:jc w:val="both"/>
              <w:rPr>
                <w:rFonts w:ascii="Arial" w:hAnsi="Arial" w:cs="Arial"/>
                <w:bCs/>
                <w:color w:val="000000" w:themeColor="text1"/>
                <w:lang w:val="es-ES"/>
              </w:rPr>
            </w:pPr>
          </w:p>
          <w:p w14:paraId="2691320D"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La providencia que decida sobre el acuerdo conciliatorio deberá ser notificada a las partes y al agente del Ministerio Público que adelantó la conciliación extrajudicial quién podrá interponer el recurso de apelación contra el auto que apruebe o impruebe la conciliación.</w:t>
            </w:r>
          </w:p>
          <w:p w14:paraId="2B39D239" w14:textId="77777777" w:rsidR="00AB052C" w:rsidRPr="00B556BE" w:rsidRDefault="00AB052C" w:rsidP="00631B49">
            <w:pPr>
              <w:jc w:val="both"/>
              <w:rPr>
                <w:rFonts w:ascii="Arial" w:hAnsi="Arial" w:cs="Arial"/>
                <w:bCs/>
                <w:color w:val="000000" w:themeColor="text1"/>
                <w:lang w:val="es-ES"/>
              </w:rPr>
            </w:pPr>
          </w:p>
          <w:p w14:paraId="6442A2B5"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No podrá realizarse aprobación parcial de los acuerdos conciliatorios, salvo aceptación expresa de las partes.</w:t>
            </w:r>
          </w:p>
          <w:p w14:paraId="6B68D6F6" w14:textId="77777777" w:rsidR="00AB052C" w:rsidRPr="00B556BE" w:rsidRDefault="00AB052C" w:rsidP="00631B49">
            <w:pPr>
              <w:jc w:val="both"/>
              <w:rPr>
                <w:rFonts w:ascii="Arial" w:hAnsi="Arial" w:cs="Arial"/>
                <w:bCs/>
                <w:color w:val="000000" w:themeColor="text1"/>
                <w:lang w:val="es-ES"/>
              </w:rPr>
            </w:pPr>
          </w:p>
          <w:p w14:paraId="300B9A12"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La improbación del acuerdo conciliatorio no hace tránsito a cosa juzgada.</w:t>
            </w:r>
          </w:p>
          <w:p w14:paraId="4822845F" w14:textId="77777777" w:rsidR="00AB052C" w:rsidRPr="00B556BE" w:rsidRDefault="00AB052C" w:rsidP="00631B49">
            <w:pPr>
              <w:jc w:val="both"/>
              <w:rPr>
                <w:rFonts w:ascii="Arial" w:hAnsi="Arial" w:cs="Arial"/>
                <w:bCs/>
                <w:color w:val="000000" w:themeColor="text1"/>
                <w:lang w:val="es-ES"/>
              </w:rPr>
            </w:pPr>
          </w:p>
          <w:p w14:paraId="6F3D1690"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lastRenderedPageBreak/>
              <w:t>El acta de acuerdo conciliatorio total o parcial adelantado ante el agente del Ministerio Público y el correspondiente auto aprobatorio debidamente ejecutoriado, prestarán mérito ejecutivo y tendrán efecto de cosa juzgada.</w:t>
            </w:r>
          </w:p>
          <w:p w14:paraId="15977B4A" w14:textId="77777777" w:rsidR="00AB052C" w:rsidRPr="00B556BE" w:rsidRDefault="00AB052C" w:rsidP="00631B49">
            <w:pPr>
              <w:jc w:val="both"/>
              <w:rPr>
                <w:rFonts w:ascii="Arial" w:hAnsi="Arial" w:cs="Arial"/>
                <w:b/>
                <w:bCs/>
                <w:color w:val="000000" w:themeColor="text1"/>
              </w:rPr>
            </w:pPr>
          </w:p>
        </w:tc>
        <w:tc>
          <w:tcPr>
            <w:tcW w:w="3260" w:type="dxa"/>
            <w:shd w:val="clear" w:color="auto" w:fill="FFFFFF" w:themeFill="background1"/>
          </w:tcPr>
          <w:p w14:paraId="6F618BCA" w14:textId="77777777" w:rsidR="00AB052C" w:rsidRPr="001D10EE" w:rsidRDefault="00AB052C" w:rsidP="00631B49">
            <w:pPr>
              <w:jc w:val="both"/>
              <w:rPr>
                <w:rFonts w:ascii="Arial" w:eastAsia="Calibri" w:hAnsi="Arial" w:cs="Arial"/>
                <w:b/>
                <w:color w:val="000000" w:themeColor="text1"/>
                <w:u w:val="single"/>
                <w:lang w:val="es-ES"/>
              </w:rPr>
            </w:pPr>
            <w:r w:rsidRPr="00B556BE">
              <w:rPr>
                <w:rFonts w:ascii="Arial" w:hAnsi="Arial" w:cs="Arial"/>
                <w:b/>
                <w:color w:val="000000" w:themeColor="text1"/>
                <w:lang w:val="es-ES"/>
              </w:rPr>
              <w:lastRenderedPageBreak/>
              <w:t>Artículo 11</w:t>
            </w:r>
            <w:r>
              <w:rPr>
                <w:rFonts w:ascii="Arial" w:hAnsi="Arial" w:cs="Arial"/>
                <w:b/>
                <w:color w:val="000000" w:themeColor="text1"/>
                <w:lang w:val="es-ES"/>
              </w:rPr>
              <w:t>1</w:t>
            </w:r>
            <w:r w:rsidRPr="00B556BE">
              <w:rPr>
                <w:rFonts w:ascii="Arial" w:hAnsi="Arial" w:cs="Arial"/>
                <w:b/>
                <w:color w:val="000000" w:themeColor="text1"/>
                <w:lang w:val="es-ES"/>
              </w:rPr>
              <w:t>.</w:t>
            </w:r>
            <w:r w:rsidRPr="00B556BE">
              <w:rPr>
                <w:rFonts w:ascii="Arial" w:hAnsi="Arial" w:cs="Arial"/>
                <w:b/>
                <w:color w:val="000000" w:themeColor="text1"/>
              </w:rPr>
              <w:t xml:space="preserve"> </w:t>
            </w:r>
            <w:r w:rsidRPr="00B556BE">
              <w:rPr>
                <w:rFonts w:ascii="Arial" w:hAnsi="Arial" w:cs="Arial"/>
                <w:i/>
                <w:iCs/>
                <w:color w:val="000000" w:themeColor="text1"/>
              </w:rPr>
              <w:t>Aprobación judicial</w:t>
            </w:r>
            <w:r w:rsidRPr="00B556BE">
              <w:rPr>
                <w:rFonts w:ascii="Arial" w:hAnsi="Arial" w:cs="Arial"/>
                <w:b/>
                <w:color w:val="000000" w:themeColor="text1"/>
              </w:rPr>
              <w:t>.</w:t>
            </w:r>
            <w:r w:rsidRPr="00B556BE">
              <w:rPr>
                <w:rFonts w:ascii="Arial" w:hAnsi="Arial" w:cs="Arial"/>
                <w:bCs/>
                <w:color w:val="000000" w:themeColor="text1"/>
              </w:rPr>
              <w:t xml:space="preserve"> </w:t>
            </w:r>
            <w:r w:rsidRPr="00B556BE">
              <w:rPr>
                <w:rFonts w:ascii="Arial" w:eastAsia="Calibri" w:hAnsi="Arial" w:cs="Arial"/>
                <w:bCs/>
                <w:color w:val="000000" w:themeColor="text1"/>
                <w:lang w:val="es-CO"/>
              </w:rPr>
              <w:t>E</w:t>
            </w:r>
            <w:r w:rsidRPr="00B556BE">
              <w:rPr>
                <w:rFonts w:ascii="Arial" w:eastAsia="Calibri" w:hAnsi="Arial" w:cs="Arial"/>
                <w:bCs/>
                <w:color w:val="000000" w:themeColor="text1"/>
                <w:lang w:val="es-ES"/>
              </w:rPr>
              <w:t xml:space="preserve">l agente del Ministerio Público remitirá, dentro de los tres (3) días siguientes a la celebración de la correspondiente audiencia, el acta de acuerdo total o parcial de conciliación, junto con el respectivo expediente al juez o corporación </w:t>
            </w:r>
            <w:r w:rsidRPr="00B556BE">
              <w:rPr>
                <w:rFonts w:ascii="Arial" w:eastAsia="Calibri" w:hAnsi="Arial" w:cs="Arial"/>
                <w:bCs/>
                <w:color w:val="000000" w:themeColor="text1"/>
                <w:lang w:val="es-ES"/>
              </w:rPr>
              <w:lastRenderedPageBreak/>
              <w:t xml:space="preserve">competente para su </w:t>
            </w:r>
            <w:r w:rsidRPr="0060772D">
              <w:rPr>
                <w:rFonts w:ascii="Arial" w:eastAsia="Calibri" w:hAnsi="Arial" w:cs="Arial"/>
                <w:bCs/>
                <w:color w:val="000000" w:themeColor="text1"/>
                <w:lang w:val="es-ES"/>
              </w:rPr>
              <w:t xml:space="preserve">aprobación </w:t>
            </w:r>
            <w:bookmarkStart w:id="16" w:name="_Hlk100061406"/>
            <w:r w:rsidRPr="001D10EE">
              <w:rPr>
                <w:rFonts w:ascii="Arial" w:eastAsia="Calibri" w:hAnsi="Arial" w:cs="Arial"/>
                <w:b/>
                <w:color w:val="000000" w:themeColor="text1"/>
                <w:u w:val="single"/>
                <w:lang w:val="es-ES"/>
              </w:rPr>
              <w:t>y a la Contraloría General de la República   para que conceptúe ante el juez de conocimiento sobre si la conciliación afecta o no el patrimonio público, para lo cual tendrá un término de 30 días contados a partir de la recepción del acuerdo conciliatorio.</w:t>
            </w:r>
            <w:bookmarkEnd w:id="16"/>
          </w:p>
          <w:p w14:paraId="0C3CB048" w14:textId="77777777" w:rsidR="00AB052C" w:rsidRDefault="00AB052C" w:rsidP="00631B49">
            <w:pPr>
              <w:jc w:val="both"/>
              <w:rPr>
                <w:rFonts w:ascii="Arial" w:eastAsia="Calibri" w:hAnsi="Arial" w:cs="Arial"/>
                <w:color w:val="000000" w:themeColor="text1"/>
                <w:lang w:val="es-ES"/>
              </w:rPr>
            </w:pPr>
          </w:p>
          <w:p w14:paraId="0F438337" w14:textId="77777777" w:rsidR="00AB052C" w:rsidRPr="001D10EE" w:rsidRDefault="00AB052C" w:rsidP="00631B49">
            <w:pPr>
              <w:jc w:val="both"/>
              <w:rPr>
                <w:rFonts w:ascii="Arial" w:eastAsia="Calibri" w:hAnsi="Arial" w:cs="Arial"/>
                <w:b/>
                <w:bCs/>
                <w:color w:val="000000" w:themeColor="text1"/>
                <w:u w:val="single"/>
                <w:lang w:val="es-ES"/>
              </w:rPr>
            </w:pPr>
            <w:bookmarkStart w:id="17" w:name="_Hlk100061463"/>
            <w:r w:rsidRPr="001D10EE">
              <w:rPr>
                <w:rFonts w:ascii="Arial" w:eastAsia="Calibri" w:hAnsi="Arial" w:cs="Arial"/>
                <w:b/>
                <w:bCs/>
                <w:color w:val="000000" w:themeColor="text1"/>
                <w:u w:val="single"/>
                <w:lang w:val="es-ES"/>
              </w:rPr>
              <w:t>El concepto de la Contraloría será obligatorio en aquellos casos superiores a 5000 salarios mínimos legales mensuales.</w:t>
            </w:r>
          </w:p>
          <w:bookmarkEnd w:id="17"/>
          <w:p w14:paraId="2C0D8C47" w14:textId="77777777" w:rsidR="00AB052C" w:rsidRDefault="00AB052C" w:rsidP="00631B49">
            <w:pPr>
              <w:jc w:val="both"/>
              <w:rPr>
                <w:rFonts w:ascii="Arial" w:eastAsia="Calibri" w:hAnsi="Arial" w:cs="Arial"/>
                <w:bCs/>
                <w:color w:val="000000" w:themeColor="text1"/>
                <w:lang w:val="es-ES"/>
              </w:rPr>
            </w:pPr>
          </w:p>
          <w:p w14:paraId="1ECB5B95" w14:textId="77777777" w:rsidR="00AB052C" w:rsidRDefault="00AB052C" w:rsidP="00631B49">
            <w:pPr>
              <w:jc w:val="both"/>
              <w:rPr>
                <w:rFonts w:ascii="Arial" w:eastAsia="Calibri" w:hAnsi="Arial" w:cs="Arial"/>
                <w:bCs/>
                <w:color w:val="000000" w:themeColor="text1"/>
                <w:lang w:val="es-ES"/>
              </w:rPr>
            </w:pPr>
            <w:bookmarkStart w:id="18" w:name="_Hlk100061504"/>
            <w:r w:rsidRPr="001D10EE">
              <w:rPr>
                <w:rFonts w:ascii="Arial" w:eastAsia="Calibri" w:hAnsi="Arial" w:cs="Arial"/>
                <w:b/>
                <w:color w:val="000000" w:themeColor="text1"/>
                <w:u w:val="single"/>
                <w:lang w:val="es-ES"/>
              </w:rPr>
              <w:t xml:space="preserve">El juez </w:t>
            </w:r>
            <w:r w:rsidRPr="001D10EE">
              <w:rPr>
                <w:rFonts w:ascii="Arial" w:eastAsia="Calibri" w:hAnsi="Arial" w:cs="Arial"/>
                <w:b/>
                <w:color w:val="000000" w:themeColor="text1"/>
                <w:u w:val="single"/>
              </w:rPr>
              <w:t>competente al asumir el conocimiento del trámite conciliatorio informará a la Contraloría respectiva sobre despacho judicial a cargo del trámite.</w:t>
            </w:r>
          </w:p>
          <w:bookmarkEnd w:id="18"/>
          <w:p w14:paraId="7A852A28" w14:textId="77777777" w:rsidR="00AB052C" w:rsidRDefault="00AB052C" w:rsidP="00631B49">
            <w:pPr>
              <w:jc w:val="both"/>
              <w:rPr>
                <w:rFonts w:ascii="Arial" w:eastAsia="Calibri" w:hAnsi="Arial" w:cs="Arial"/>
                <w:bCs/>
                <w:color w:val="000000" w:themeColor="text1"/>
                <w:lang w:val="es-ES"/>
              </w:rPr>
            </w:pPr>
          </w:p>
          <w:p w14:paraId="61AF483A" w14:textId="77777777" w:rsidR="00AB052C" w:rsidRDefault="00AB052C" w:rsidP="00631B49">
            <w:pPr>
              <w:jc w:val="both"/>
              <w:rPr>
                <w:rFonts w:ascii="Arial" w:eastAsia="Calibri" w:hAnsi="Arial" w:cs="Arial"/>
                <w:b/>
                <w:color w:val="000000" w:themeColor="text1"/>
                <w:u w:val="single"/>
                <w:lang w:val="es-ES"/>
              </w:rPr>
            </w:pPr>
            <w:bookmarkStart w:id="19" w:name="_Hlk100061545"/>
            <w:r w:rsidRPr="001D10EE">
              <w:rPr>
                <w:rFonts w:ascii="Arial" w:eastAsia="Calibri" w:hAnsi="Arial" w:cs="Arial"/>
                <w:b/>
                <w:color w:val="000000" w:themeColor="text1"/>
                <w:u w:val="single"/>
                <w:lang w:val="es-ES"/>
              </w:rPr>
              <w:t xml:space="preserve">La decisión de aprobación o improbación judicial deberá ser adoptada dentro de los dos (2) meses siguientes a la fecha en que venza el plazo de la Contraloría para conceptuar. El plazo que tiene el juez para adoptar la decisión podrá </w:t>
            </w:r>
            <w:r w:rsidRPr="001D10EE">
              <w:rPr>
                <w:rFonts w:ascii="Arial" w:eastAsia="Calibri" w:hAnsi="Arial" w:cs="Arial"/>
                <w:b/>
                <w:color w:val="000000" w:themeColor="text1"/>
                <w:u w:val="single"/>
                <w:lang w:val="es-ES"/>
              </w:rPr>
              <w:lastRenderedPageBreak/>
              <w:t>prorrogarse por una única vez hasta por dos (2) meses adicionales para la práctica de pruebas, en caso de resultar necesario.</w:t>
            </w:r>
            <w:bookmarkEnd w:id="19"/>
          </w:p>
          <w:p w14:paraId="1C72B11D" w14:textId="77777777" w:rsidR="00AB052C" w:rsidRDefault="00AB052C" w:rsidP="00631B49">
            <w:pPr>
              <w:jc w:val="both"/>
              <w:rPr>
                <w:rFonts w:ascii="Arial" w:eastAsia="Calibri" w:hAnsi="Arial" w:cs="Arial"/>
                <w:b/>
                <w:color w:val="000000" w:themeColor="text1"/>
                <w:u w:val="single"/>
                <w:lang w:val="es-ES"/>
              </w:rPr>
            </w:pPr>
          </w:p>
          <w:p w14:paraId="7701696B" w14:textId="77777777" w:rsidR="00AB052C" w:rsidRPr="0007671C" w:rsidRDefault="00AB052C" w:rsidP="00631B49">
            <w:pPr>
              <w:spacing w:after="160"/>
              <w:jc w:val="both"/>
              <w:rPr>
                <w:rFonts w:ascii="Arial" w:eastAsia="Calibri" w:hAnsi="Arial" w:cs="Arial"/>
                <w:b/>
                <w:color w:val="000000" w:themeColor="text1"/>
                <w:u w:val="single"/>
                <w:lang w:val="es-ES"/>
              </w:rPr>
            </w:pPr>
            <w:r w:rsidRPr="0007671C">
              <w:rPr>
                <w:rFonts w:ascii="Arial" w:eastAsia="Calibri" w:hAnsi="Arial" w:cs="Arial"/>
                <w:b/>
                <w:color w:val="000000" w:themeColor="text1"/>
                <w:u w:val="single"/>
                <w:lang w:val="es-ES"/>
              </w:rPr>
              <w:t xml:space="preserve">Los términos aquí establecidos son perentorios e improrrogables. </w:t>
            </w:r>
          </w:p>
          <w:p w14:paraId="0C361D71" w14:textId="77777777" w:rsidR="00AB052C" w:rsidRPr="001D10EE" w:rsidRDefault="00AB052C" w:rsidP="00631B49">
            <w:pPr>
              <w:jc w:val="both"/>
              <w:rPr>
                <w:rFonts w:ascii="Arial" w:eastAsia="Calibri" w:hAnsi="Arial" w:cs="Arial"/>
                <w:b/>
                <w:strike/>
                <w:color w:val="000000" w:themeColor="text1"/>
              </w:rPr>
            </w:pPr>
            <w:r w:rsidRPr="001D10EE">
              <w:rPr>
                <w:rFonts w:ascii="Arial" w:eastAsia="Calibri" w:hAnsi="Arial" w:cs="Arial"/>
                <w:b/>
                <w:strike/>
                <w:color w:val="000000" w:themeColor="text1"/>
              </w:rPr>
              <w:t>El juez</w:t>
            </w:r>
            <w:r w:rsidRPr="001D10EE">
              <w:rPr>
                <w:rFonts w:ascii="Arial" w:eastAsia="Calibri" w:hAnsi="Arial" w:cs="Arial"/>
                <w:bCs/>
                <w:color w:val="000000" w:themeColor="text1"/>
              </w:rPr>
              <w:t xml:space="preserve"> </w:t>
            </w:r>
            <w:r w:rsidRPr="001D10EE">
              <w:rPr>
                <w:rFonts w:ascii="Arial" w:eastAsia="Calibri" w:hAnsi="Arial" w:cs="Arial"/>
                <w:b/>
                <w:strike/>
                <w:color w:val="000000" w:themeColor="text1"/>
              </w:rPr>
              <w:t>de conocimiento deberá adoptar la decisión de aprobación o improbación dentro de los dos (2) meses siguientes a la fecha del reparto, el cual podrá prorrogarse por una única vez hasta por dos (2) meses adicionales para la práctica de pruebas, en caso de resultar necesario.</w:t>
            </w:r>
          </w:p>
          <w:p w14:paraId="13143D5D" w14:textId="77777777" w:rsidR="00AB052C" w:rsidRPr="001D10EE" w:rsidRDefault="00AB052C" w:rsidP="00631B49">
            <w:pPr>
              <w:jc w:val="both"/>
              <w:rPr>
                <w:rFonts w:ascii="Arial" w:hAnsi="Arial" w:cs="Arial"/>
                <w:bCs/>
                <w:color w:val="000000" w:themeColor="text1"/>
                <w:lang w:val="es-ES"/>
              </w:rPr>
            </w:pPr>
          </w:p>
          <w:p w14:paraId="0A82CCF0"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 xml:space="preserve">La providencia que decida sobre el acuerdo conciliatorio deberá ser notificada a las partes y al agente del Ministerio Público que adelantó la conciliación extrajudicial </w:t>
            </w:r>
            <w:r w:rsidRPr="001D10EE">
              <w:rPr>
                <w:rFonts w:ascii="Arial" w:hAnsi="Arial" w:cs="Arial"/>
                <w:b/>
                <w:color w:val="000000" w:themeColor="text1"/>
                <w:u w:val="single"/>
                <w:lang w:val="es-ES"/>
              </w:rPr>
              <w:t>y a la Contraloría quienes</w:t>
            </w:r>
            <w:r>
              <w:rPr>
                <w:rFonts w:ascii="Arial" w:hAnsi="Arial" w:cs="Arial"/>
                <w:b/>
                <w:color w:val="000000" w:themeColor="text1"/>
                <w:lang w:val="es-ES"/>
              </w:rPr>
              <w:t xml:space="preserve"> </w:t>
            </w:r>
            <w:r w:rsidRPr="00B556BE">
              <w:rPr>
                <w:rFonts w:ascii="Arial" w:hAnsi="Arial" w:cs="Arial"/>
                <w:bCs/>
                <w:color w:val="000000" w:themeColor="text1"/>
                <w:lang w:val="es-ES"/>
              </w:rPr>
              <w:t>podrá</w:t>
            </w:r>
            <w:r w:rsidRPr="001D10EE">
              <w:rPr>
                <w:rFonts w:ascii="Arial" w:hAnsi="Arial" w:cs="Arial"/>
                <w:b/>
                <w:color w:val="000000" w:themeColor="text1"/>
                <w:lang w:val="es-ES"/>
              </w:rPr>
              <w:t>n</w:t>
            </w:r>
            <w:r w:rsidRPr="00B556BE">
              <w:rPr>
                <w:rFonts w:ascii="Arial" w:hAnsi="Arial" w:cs="Arial"/>
                <w:bCs/>
                <w:color w:val="000000" w:themeColor="text1"/>
                <w:lang w:val="es-ES"/>
              </w:rPr>
              <w:t xml:space="preserve"> interponer el recurso de apelación contra el auto que apruebe o impruebe la conciliación.</w:t>
            </w:r>
          </w:p>
          <w:p w14:paraId="56FCD6D9" w14:textId="77777777" w:rsidR="00AB052C" w:rsidRPr="00B556BE" w:rsidRDefault="00AB052C" w:rsidP="00631B49">
            <w:pPr>
              <w:jc w:val="both"/>
              <w:rPr>
                <w:rFonts w:ascii="Arial" w:hAnsi="Arial" w:cs="Arial"/>
                <w:bCs/>
                <w:color w:val="000000" w:themeColor="text1"/>
                <w:lang w:val="es-ES"/>
              </w:rPr>
            </w:pPr>
          </w:p>
          <w:p w14:paraId="3CCB1D7F"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lastRenderedPageBreak/>
              <w:t>No podrá realizarse aprobación parcial de los acuerdos conciliatorios, salvo aceptación expresa de las partes.</w:t>
            </w:r>
          </w:p>
          <w:p w14:paraId="573762BC" w14:textId="77777777" w:rsidR="00AB052C" w:rsidRPr="00B556BE" w:rsidRDefault="00AB052C" w:rsidP="00631B49">
            <w:pPr>
              <w:jc w:val="both"/>
              <w:rPr>
                <w:rFonts w:ascii="Arial" w:hAnsi="Arial" w:cs="Arial"/>
                <w:bCs/>
                <w:color w:val="000000" w:themeColor="text1"/>
                <w:lang w:val="es-ES"/>
              </w:rPr>
            </w:pPr>
          </w:p>
          <w:p w14:paraId="02D398B9" w14:textId="77777777" w:rsidR="00AB052C" w:rsidRPr="00B556BE"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La improbación del acuerdo conciliatorio no hace tránsito a cosa juzgada.</w:t>
            </w:r>
          </w:p>
          <w:p w14:paraId="0A969D32" w14:textId="77777777" w:rsidR="00AB052C" w:rsidRPr="00B556BE" w:rsidRDefault="00AB052C" w:rsidP="00631B49">
            <w:pPr>
              <w:jc w:val="both"/>
              <w:rPr>
                <w:rFonts w:ascii="Arial" w:hAnsi="Arial" w:cs="Arial"/>
                <w:bCs/>
                <w:color w:val="000000" w:themeColor="text1"/>
                <w:lang w:val="es-ES"/>
              </w:rPr>
            </w:pPr>
          </w:p>
          <w:p w14:paraId="4F192C2E" w14:textId="77777777" w:rsidR="00AB052C" w:rsidRDefault="00AB052C" w:rsidP="00631B49">
            <w:pPr>
              <w:jc w:val="both"/>
              <w:rPr>
                <w:rFonts w:ascii="Arial" w:hAnsi="Arial" w:cs="Arial"/>
                <w:bCs/>
                <w:color w:val="000000" w:themeColor="text1"/>
                <w:lang w:val="es-ES"/>
              </w:rPr>
            </w:pPr>
            <w:r w:rsidRPr="00B556BE">
              <w:rPr>
                <w:rFonts w:ascii="Arial" w:hAnsi="Arial" w:cs="Arial"/>
                <w:bCs/>
                <w:color w:val="000000" w:themeColor="text1"/>
                <w:lang w:val="es-ES"/>
              </w:rPr>
              <w:t>El acta de acuerdo conciliatorio total o parcial adelantado ante el agente del Ministerio Público y el correspondiente auto aprobatorio debidamente ejecutoriado, prestarán mérito ejecutivo y tendrán efecto de cosa juzgada.</w:t>
            </w:r>
          </w:p>
          <w:p w14:paraId="13C0C735" w14:textId="77777777" w:rsidR="00AB052C" w:rsidRPr="001D10EE" w:rsidRDefault="00AB052C" w:rsidP="00631B49">
            <w:pPr>
              <w:jc w:val="both"/>
              <w:rPr>
                <w:rFonts w:ascii="Arial" w:hAnsi="Arial" w:cs="Arial"/>
                <w:bCs/>
                <w:lang w:val="es-ES"/>
              </w:rPr>
            </w:pPr>
          </w:p>
          <w:p w14:paraId="65A6F306" w14:textId="56BCC927" w:rsidR="00AB052C" w:rsidRPr="00B556BE" w:rsidRDefault="00AB052C" w:rsidP="00631B49">
            <w:pPr>
              <w:jc w:val="both"/>
              <w:rPr>
                <w:rFonts w:ascii="Arial" w:hAnsi="Arial" w:cs="Arial"/>
                <w:color w:val="000000" w:themeColor="text1"/>
                <w:lang w:val="es-ES"/>
              </w:rPr>
            </w:pPr>
            <w:bookmarkStart w:id="20" w:name="_Hlk100061798"/>
            <w:r w:rsidRPr="0060772D">
              <w:rPr>
                <w:rStyle w:val="normaltextrun"/>
                <w:rFonts w:ascii="Arial" w:hAnsi="Arial" w:cs="Arial"/>
                <w:b/>
                <w:bCs/>
                <w:u w:val="single"/>
                <w:shd w:val="clear" w:color="auto" w:fill="FFFFFF" w:themeFill="background1"/>
                <w:lang w:val="es-ES"/>
              </w:rPr>
              <w:t>La Contraloría General de la República, conformará grupos de trabajo especializados a través de las delegadas correspondientes según el sector, para la atención oportuna de los traslados en conciliaciones que se surtan ante ésta.</w:t>
            </w:r>
            <w:r w:rsidRPr="001D10EE">
              <w:rPr>
                <w:rStyle w:val="normaltextrun"/>
                <w:rFonts w:ascii="Arial" w:hAnsi="Arial" w:cs="Arial"/>
                <w:b/>
                <w:bCs/>
                <w:u w:val="single"/>
                <w:shd w:val="clear" w:color="auto" w:fill="FFFFFF"/>
                <w:lang w:val="es-ES"/>
              </w:rPr>
              <w:t xml:space="preserve"> </w:t>
            </w:r>
            <w:bookmarkEnd w:id="20"/>
          </w:p>
        </w:tc>
        <w:tc>
          <w:tcPr>
            <w:tcW w:w="2835" w:type="dxa"/>
            <w:shd w:val="clear" w:color="auto" w:fill="FFFFFF" w:themeFill="background1"/>
          </w:tcPr>
          <w:p w14:paraId="50C624EA"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5C8308E3" w14:textId="77777777" w:rsidR="00AB052C" w:rsidRPr="001D10EE" w:rsidRDefault="00AB052C" w:rsidP="00631B49">
            <w:pPr>
              <w:jc w:val="both"/>
              <w:rPr>
                <w:rFonts w:ascii="Arial" w:hAnsi="Arial" w:cs="Arial"/>
                <w:color w:val="000000" w:themeColor="text1"/>
                <w:lang w:val="es-ES"/>
              </w:rPr>
            </w:pPr>
          </w:p>
          <w:p w14:paraId="29F8CB2D" w14:textId="77777777" w:rsidR="00AB052C" w:rsidRPr="001D10EE" w:rsidRDefault="00AB052C" w:rsidP="00631B49">
            <w:pPr>
              <w:jc w:val="both"/>
              <w:rPr>
                <w:rFonts w:ascii="Arial" w:hAnsi="Arial" w:cs="Arial"/>
                <w:color w:val="000000" w:themeColor="text1"/>
                <w:lang w:val="es-ES"/>
              </w:rPr>
            </w:pPr>
            <w:r w:rsidRPr="001D10EE">
              <w:rPr>
                <w:rFonts w:ascii="Arial" w:hAnsi="Arial" w:cs="Arial"/>
                <w:color w:val="000000" w:themeColor="text1"/>
                <w:lang w:val="es-ES"/>
              </w:rPr>
              <w:t>Se modifica el presente artículo para introducir a las Contralorías dentro del trámite de aprobación o improbación de la Conciliación.</w:t>
            </w:r>
          </w:p>
          <w:p w14:paraId="4897479A" w14:textId="77777777" w:rsidR="00AB052C" w:rsidRDefault="00AB052C" w:rsidP="00631B49">
            <w:pPr>
              <w:jc w:val="both"/>
              <w:rPr>
                <w:rFonts w:ascii="Arial" w:hAnsi="Arial" w:cs="Arial"/>
                <w:color w:val="000000" w:themeColor="text1"/>
                <w:lang w:val="es-ES"/>
              </w:rPr>
            </w:pPr>
          </w:p>
          <w:p w14:paraId="6EA2B902"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Se instituye así en el mismo trámite de la conciliación un control que va desde el ordenador del gasto, pasando por los Comités de Conciliación, verificado por un procurador Judicial Administrativo como conciliador experto, por los contralores, para efectos del control fiscal y finalmente por el juez de conocimiento, quien hace el respectivo control de legalidad, lo que garantiza la verificación jurídica, fiscal y de derechos sin tener que acudir a otro tipo de proceso para el efecto. </w:t>
            </w:r>
          </w:p>
          <w:p w14:paraId="73A0684D" w14:textId="77777777" w:rsidR="00AB052C" w:rsidRDefault="00AB052C" w:rsidP="00631B49">
            <w:pPr>
              <w:jc w:val="both"/>
              <w:rPr>
                <w:rFonts w:ascii="Arial" w:hAnsi="Arial" w:cs="Arial"/>
                <w:color w:val="000000" w:themeColor="text1"/>
                <w:lang w:val="es-ES"/>
              </w:rPr>
            </w:pPr>
          </w:p>
          <w:p w14:paraId="6BCE456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Para la atención oportuna de los traslados de conciliaciones a las contralorías, se establece que éstas constituirán grupos de trabajo especializados, según lo permite la Ley 489 de 1998.</w:t>
            </w:r>
          </w:p>
        </w:tc>
      </w:tr>
      <w:tr w:rsidR="00102861" w:rsidRPr="00B556BE" w14:paraId="03164051" w14:textId="77777777" w:rsidTr="00102861">
        <w:tc>
          <w:tcPr>
            <w:tcW w:w="3261" w:type="dxa"/>
          </w:tcPr>
          <w:p w14:paraId="4351D9B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111. </w:t>
            </w:r>
            <w:r w:rsidRPr="00B556BE">
              <w:rPr>
                <w:rFonts w:ascii="Arial" w:hAnsi="Arial" w:cs="Arial"/>
                <w:i/>
                <w:color w:val="000000" w:themeColor="text1"/>
                <w:lang w:val="es-ES"/>
              </w:rPr>
              <w:t>Recursos.</w:t>
            </w:r>
            <w:r w:rsidRPr="00B556BE">
              <w:rPr>
                <w:rFonts w:ascii="Arial" w:hAnsi="Arial" w:cs="Arial"/>
                <w:bCs/>
                <w:i/>
                <w:color w:val="000000" w:themeColor="text1"/>
                <w:lang w:val="es-ES"/>
              </w:rPr>
              <w:t xml:space="preserve"> </w:t>
            </w:r>
            <w:r w:rsidRPr="00B556BE">
              <w:rPr>
                <w:rFonts w:ascii="Arial" w:hAnsi="Arial" w:cs="Arial"/>
                <w:bCs/>
                <w:color w:val="000000" w:themeColor="text1"/>
                <w:lang w:val="es-ES"/>
              </w:rPr>
              <w:t>En contra de las decisiones proferidas</w:t>
            </w:r>
            <w:r w:rsidRPr="00B556BE">
              <w:rPr>
                <w:rFonts w:ascii="Arial" w:hAnsi="Arial" w:cs="Arial"/>
                <w:color w:val="000000" w:themeColor="text1"/>
                <w:lang w:val="es-ES"/>
              </w:rPr>
              <w:t xml:space="preserve"> por los agentes del Ministerio Público en el trámite de la conciliación extrajudicial salvo que se indique lo contrario en la presente ley, solo procede el </w:t>
            </w:r>
            <w:r w:rsidRPr="00B556BE">
              <w:rPr>
                <w:rFonts w:ascii="Arial" w:hAnsi="Arial" w:cs="Arial"/>
                <w:color w:val="000000" w:themeColor="text1"/>
                <w:lang w:val="es-ES"/>
              </w:rPr>
              <w:lastRenderedPageBreak/>
              <w:t>recurso de reposición dentro de los tres (3) días siguientes a su comunicación.</w:t>
            </w:r>
          </w:p>
          <w:p w14:paraId="361B05C5" w14:textId="77777777" w:rsidR="00AB052C" w:rsidRDefault="00AB052C" w:rsidP="00631B49">
            <w:pPr>
              <w:jc w:val="both"/>
              <w:rPr>
                <w:rFonts w:ascii="Arial" w:hAnsi="Arial" w:cs="Arial"/>
                <w:b/>
                <w:bCs/>
                <w:color w:val="000000" w:themeColor="text1"/>
                <w:lang w:val="es-ES"/>
              </w:rPr>
            </w:pPr>
          </w:p>
          <w:p w14:paraId="45B935CD" w14:textId="77777777" w:rsidR="00AB052C" w:rsidRPr="00514C81" w:rsidRDefault="00AB052C" w:rsidP="00631B49">
            <w:pPr>
              <w:jc w:val="both"/>
              <w:rPr>
                <w:rFonts w:ascii="Arial" w:hAnsi="Arial" w:cs="Arial"/>
                <w:color w:val="000000" w:themeColor="text1"/>
                <w:lang w:val="es-ES"/>
              </w:rPr>
            </w:pPr>
            <w:r w:rsidRPr="00514C81">
              <w:rPr>
                <w:rFonts w:ascii="Arial" w:hAnsi="Arial" w:cs="Arial"/>
                <w:b/>
                <w:bCs/>
                <w:color w:val="000000"/>
              </w:rPr>
              <w:t>Parágrafo.</w:t>
            </w:r>
            <w:r w:rsidRPr="00B67630">
              <w:rPr>
                <w:rFonts w:ascii="Arial" w:hAnsi="Arial" w:cs="Arial"/>
                <w:color w:val="000000"/>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tc>
        <w:tc>
          <w:tcPr>
            <w:tcW w:w="3260" w:type="dxa"/>
          </w:tcPr>
          <w:p w14:paraId="6D51CE2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color w:val="000000" w:themeColor="text1"/>
                <w:lang w:val="es-ES"/>
              </w:rPr>
              <w:lastRenderedPageBreak/>
              <w:t>Artículo 11</w:t>
            </w:r>
            <w:r>
              <w:rPr>
                <w:rFonts w:ascii="Arial" w:hAnsi="Arial" w:cs="Arial"/>
                <w:b/>
                <w:color w:val="000000" w:themeColor="text1"/>
                <w:lang w:val="es-ES"/>
              </w:rPr>
              <w:t>2</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Recursos.</w:t>
            </w:r>
            <w:r w:rsidRPr="00B556BE">
              <w:rPr>
                <w:rFonts w:ascii="Arial" w:hAnsi="Arial" w:cs="Arial"/>
                <w:bCs/>
                <w:i/>
                <w:color w:val="000000" w:themeColor="text1"/>
                <w:lang w:val="es-ES"/>
              </w:rPr>
              <w:t xml:space="preserve"> </w:t>
            </w:r>
            <w:r w:rsidRPr="00B556BE">
              <w:rPr>
                <w:rFonts w:ascii="Arial" w:hAnsi="Arial" w:cs="Arial"/>
                <w:bCs/>
                <w:color w:val="000000" w:themeColor="text1"/>
                <w:lang w:val="es-ES"/>
              </w:rPr>
              <w:t>En contra de las decisiones proferidas</w:t>
            </w:r>
            <w:r w:rsidRPr="00B556BE">
              <w:rPr>
                <w:rFonts w:ascii="Arial" w:hAnsi="Arial" w:cs="Arial"/>
                <w:color w:val="000000" w:themeColor="text1"/>
                <w:lang w:val="es-ES"/>
              </w:rPr>
              <w:t xml:space="preserve"> por los agentes del Ministerio Público en el trámite de la conciliación extrajudicial salvo que se indique lo contrario en la presente ley, solo procede el </w:t>
            </w:r>
            <w:r w:rsidRPr="00B556BE">
              <w:rPr>
                <w:rFonts w:ascii="Arial" w:hAnsi="Arial" w:cs="Arial"/>
                <w:color w:val="000000" w:themeColor="text1"/>
                <w:lang w:val="es-ES"/>
              </w:rPr>
              <w:lastRenderedPageBreak/>
              <w:t>recurso de reposición dentro de los tres (3) días siguientes a su comunicación.</w:t>
            </w:r>
          </w:p>
          <w:p w14:paraId="765E1EA8" w14:textId="77777777" w:rsidR="00AB052C" w:rsidRDefault="00AB052C" w:rsidP="00631B49">
            <w:pPr>
              <w:jc w:val="both"/>
              <w:rPr>
                <w:rFonts w:ascii="Arial" w:hAnsi="Arial" w:cs="Arial"/>
                <w:b/>
                <w:bCs/>
                <w:color w:val="000000" w:themeColor="text1"/>
                <w:lang w:val="es-ES"/>
              </w:rPr>
            </w:pPr>
          </w:p>
          <w:p w14:paraId="13CAFC4F" w14:textId="77777777" w:rsidR="00AB052C" w:rsidRPr="00B556BE" w:rsidRDefault="00AB052C" w:rsidP="00631B49">
            <w:pPr>
              <w:jc w:val="both"/>
              <w:rPr>
                <w:rFonts w:ascii="Arial" w:hAnsi="Arial" w:cs="Arial"/>
                <w:color w:val="000000" w:themeColor="text1"/>
                <w:lang w:val="es-ES"/>
              </w:rPr>
            </w:pPr>
            <w:r w:rsidRPr="00514C81">
              <w:rPr>
                <w:rFonts w:ascii="Arial" w:hAnsi="Arial" w:cs="Arial"/>
                <w:b/>
                <w:bCs/>
                <w:color w:val="000000"/>
              </w:rPr>
              <w:t>Parágrafo.</w:t>
            </w:r>
            <w:r w:rsidRPr="00B67630">
              <w:rPr>
                <w:rFonts w:ascii="Arial" w:hAnsi="Arial" w:cs="Arial"/>
                <w:color w:val="000000"/>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tc>
        <w:tc>
          <w:tcPr>
            <w:tcW w:w="2835" w:type="dxa"/>
          </w:tcPr>
          <w:p w14:paraId="6D3E1E1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6A1FC04" w14:textId="77777777" w:rsidTr="00102861">
        <w:tc>
          <w:tcPr>
            <w:tcW w:w="3261" w:type="dxa"/>
          </w:tcPr>
          <w:p w14:paraId="07AE079F"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r w:rsidRPr="00B556BE">
              <w:rPr>
                <w:rStyle w:val="Textoennegrita"/>
                <w:rFonts w:ascii="Arial" w:hAnsi="Arial" w:cs="Arial"/>
                <w:color w:val="000000" w:themeColor="text1"/>
              </w:rPr>
              <w:lastRenderedPageBreak/>
              <w:t>CAPÍTULO III</w:t>
            </w:r>
          </w:p>
          <w:p w14:paraId="3A6707FA"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p>
          <w:p w14:paraId="1DA9C88C"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r w:rsidRPr="00B556BE">
              <w:rPr>
                <w:rStyle w:val="Textoennegrita"/>
                <w:rFonts w:ascii="Arial" w:hAnsi="Arial" w:cs="Arial"/>
                <w:color w:val="000000" w:themeColor="text1"/>
              </w:rPr>
              <w:t>DE LOS COMITES DE CONCILIACIÓN DE LAS ENTIDADES PÚBLICAS</w:t>
            </w:r>
          </w:p>
          <w:p w14:paraId="157F5909"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p>
          <w:p w14:paraId="51876E42"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t xml:space="preserve">Artículo 112. </w:t>
            </w:r>
            <w:r w:rsidRPr="00B556BE">
              <w:rPr>
                <w:rStyle w:val="nfasis"/>
                <w:rFonts w:ascii="Arial" w:hAnsi="Arial" w:cs="Arial"/>
                <w:bCs/>
                <w:color w:val="000000" w:themeColor="text1"/>
              </w:rPr>
              <w:t>Campo de aplicación</w:t>
            </w:r>
            <w:r w:rsidRPr="00B556BE">
              <w:rPr>
                <w:rStyle w:val="Textoennegrita"/>
                <w:rFonts w:ascii="Arial" w:hAnsi="Arial" w:cs="Arial"/>
                <w:color w:val="000000" w:themeColor="text1"/>
              </w:rPr>
              <w:t>.</w:t>
            </w:r>
            <w:r w:rsidRPr="00B556BE">
              <w:rPr>
                <w:rFonts w:ascii="Arial" w:hAnsi="Arial" w:cs="Arial"/>
                <w:color w:val="000000" w:themeColor="text1"/>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539DB876"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4BA6294"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Estos entes modificarán el funcionamiento los Comités de Conciliación, de acuerdo con las reglas que se establecen en la presente ley.</w:t>
            </w:r>
          </w:p>
          <w:p w14:paraId="5D64AE31"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7A7B7340" w14:textId="77777777" w:rsidR="00AB052C" w:rsidRPr="00B556BE" w:rsidRDefault="00AB052C" w:rsidP="00631B49">
            <w:pPr>
              <w:jc w:val="both"/>
              <w:rPr>
                <w:rFonts w:ascii="Arial" w:hAnsi="Arial" w:cs="Arial"/>
                <w:color w:val="000000" w:themeColor="text1"/>
              </w:rPr>
            </w:pPr>
            <w:r w:rsidRPr="00B556BE">
              <w:rPr>
                <w:rStyle w:val="Textoennegrita"/>
                <w:rFonts w:ascii="Arial" w:hAnsi="Arial" w:cs="Arial"/>
                <w:color w:val="000000" w:themeColor="text1"/>
              </w:rPr>
              <w:t>Parágrafo 1.</w:t>
            </w:r>
            <w:r w:rsidRPr="00B556BE">
              <w:rPr>
                <w:rFonts w:ascii="Arial" w:hAnsi="Arial" w:cs="Arial"/>
                <w:color w:val="000000" w:themeColor="text1"/>
              </w:rPr>
              <w:t> Las entidades de derecho público de los demás órdenes podrán conformar Comités de Conciliación. De hacerlo se regirán por lo dispuesto en el presente capítulo.</w:t>
            </w:r>
          </w:p>
          <w:p w14:paraId="6D015C34" w14:textId="77777777" w:rsidR="00AB052C" w:rsidRPr="00B556BE" w:rsidRDefault="00AB052C" w:rsidP="00631B49">
            <w:pPr>
              <w:jc w:val="both"/>
              <w:rPr>
                <w:rFonts w:ascii="Arial" w:hAnsi="Arial" w:cs="Arial"/>
                <w:color w:val="000000" w:themeColor="text1"/>
              </w:rPr>
            </w:pPr>
          </w:p>
          <w:p w14:paraId="683B1DC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t>Parágrafo 2.</w:t>
            </w:r>
            <w:r w:rsidRPr="00B556BE">
              <w:rPr>
                <w:rFonts w:ascii="Arial" w:hAnsi="Arial" w:cs="Arial"/>
                <w:color w:val="000000" w:themeColor="text1"/>
                <w:lang w:val="es-ES"/>
              </w:rPr>
              <w:t xml:space="preserve"> La decisión del </w:t>
            </w:r>
            <w:r w:rsidRPr="00B556BE">
              <w:rPr>
                <w:rFonts w:ascii="Arial" w:hAnsi="Arial" w:cs="Arial"/>
                <w:color w:val="000000" w:themeColor="text1"/>
              </w:rPr>
              <w:t xml:space="preserve">Comité de Conciliación </w:t>
            </w:r>
            <w:r w:rsidRPr="00B556BE">
              <w:rPr>
                <w:rFonts w:ascii="Arial" w:hAnsi="Arial" w:cs="Arial"/>
                <w:color w:val="000000" w:themeColor="text1"/>
                <w:lang w:val="es-ES"/>
              </w:rPr>
              <w:t>acerca de la viabilidad de conciliar no requiere disponibilidad presupuestal, ni constituye ordenación de gasto.</w:t>
            </w:r>
          </w:p>
          <w:p w14:paraId="3EF1D12E" w14:textId="77777777" w:rsidR="00AB052C" w:rsidRPr="00B556BE" w:rsidRDefault="00AB052C" w:rsidP="00631B49">
            <w:pPr>
              <w:jc w:val="both"/>
              <w:rPr>
                <w:rFonts w:ascii="Arial" w:hAnsi="Arial" w:cs="Arial"/>
                <w:b/>
                <w:bCs/>
                <w:color w:val="000000" w:themeColor="text1"/>
                <w:lang w:val="es-ES"/>
              </w:rPr>
            </w:pPr>
          </w:p>
        </w:tc>
        <w:tc>
          <w:tcPr>
            <w:tcW w:w="3260" w:type="dxa"/>
          </w:tcPr>
          <w:p w14:paraId="5DF2978B"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r w:rsidRPr="00B556BE">
              <w:rPr>
                <w:rStyle w:val="Textoennegrita"/>
                <w:rFonts w:ascii="Arial" w:hAnsi="Arial" w:cs="Arial"/>
                <w:color w:val="000000" w:themeColor="text1"/>
              </w:rPr>
              <w:lastRenderedPageBreak/>
              <w:t>CAPÍTULO III</w:t>
            </w:r>
          </w:p>
          <w:p w14:paraId="3EAC946D"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p>
          <w:p w14:paraId="7DC6E6C5"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r w:rsidRPr="00B556BE">
              <w:rPr>
                <w:rStyle w:val="Textoennegrita"/>
                <w:rFonts w:ascii="Arial" w:hAnsi="Arial" w:cs="Arial"/>
                <w:color w:val="000000" w:themeColor="text1"/>
              </w:rPr>
              <w:t>DE LOS COMITES DE CONCILIACIÓN DE LAS ENTIDADES PÚBLICAS</w:t>
            </w:r>
          </w:p>
          <w:p w14:paraId="52901737" w14:textId="77777777" w:rsidR="00AB052C" w:rsidRPr="00B556BE" w:rsidRDefault="00AB052C" w:rsidP="00631B49">
            <w:pPr>
              <w:pStyle w:val="NormalWeb"/>
              <w:spacing w:before="0" w:beforeAutospacing="0" w:after="0" w:afterAutospacing="0" w:line="254" w:lineRule="atLeast"/>
              <w:jc w:val="center"/>
              <w:rPr>
                <w:rStyle w:val="Textoennegrita"/>
                <w:rFonts w:ascii="Arial" w:hAnsi="Arial" w:cs="Arial"/>
                <w:color w:val="000000" w:themeColor="text1"/>
              </w:rPr>
            </w:pPr>
          </w:p>
          <w:p w14:paraId="7CD7785C"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t>Artículo 11</w:t>
            </w:r>
            <w:r>
              <w:rPr>
                <w:rStyle w:val="Textoennegrita"/>
                <w:rFonts w:ascii="Arial" w:hAnsi="Arial" w:cs="Arial"/>
                <w:color w:val="000000" w:themeColor="text1"/>
              </w:rPr>
              <w:t>3</w:t>
            </w:r>
            <w:r w:rsidRPr="00B556BE">
              <w:rPr>
                <w:rStyle w:val="Textoennegrita"/>
                <w:rFonts w:ascii="Arial" w:hAnsi="Arial" w:cs="Arial"/>
                <w:color w:val="000000" w:themeColor="text1"/>
              </w:rPr>
              <w:t xml:space="preserve">. </w:t>
            </w:r>
            <w:r w:rsidRPr="00B556BE">
              <w:rPr>
                <w:rStyle w:val="nfasis"/>
                <w:rFonts w:ascii="Arial" w:hAnsi="Arial" w:cs="Arial"/>
                <w:bCs/>
                <w:color w:val="000000" w:themeColor="text1"/>
              </w:rPr>
              <w:t>Campo de aplicación</w:t>
            </w:r>
            <w:r w:rsidRPr="00B556BE">
              <w:rPr>
                <w:rStyle w:val="Textoennegrita"/>
                <w:rFonts w:ascii="Arial" w:hAnsi="Arial" w:cs="Arial"/>
                <w:color w:val="000000" w:themeColor="text1"/>
              </w:rPr>
              <w:t>.</w:t>
            </w:r>
            <w:r w:rsidRPr="00B556BE">
              <w:rPr>
                <w:rFonts w:ascii="Arial" w:hAnsi="Arial" w:cs="Arial"/>
                <w:color w:val="000000" w:themeColor="text1"/>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71316A6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0FCB59AB"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Estos entes modificarán el funcionamiento los Comités de Conciliación, de acuerdo con las reglas que se establecen en la presente ley.</w:t>
            </w:r>
          </w:p>
          <w:p w14:paraId="073BB8C9"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192CAB52" w14:textId="77777777" w:rsidR="00AB052C" w:rsidRPr="00B556BE" w:rsidRDefault="00AB052C" w:rsidP="00631B49">
            <w:pPr>
              <w:jc w:val="both"/>
              <w:rPr>
                <w:rFonts w:ascii="Arial" w:hAnsi="Arial" w:cs="Arial"/>
                <w:color w:val="000000" w:themeColor="text1"/>
              </w:rPr>
            </w:pPr>
            <w:r w:rsidRPr="00B556BE">
              <w:rPr>
                <w:rStyle w:val="Textoennegrita"/>
                <w:rFonts w:ascii="Arial" w:hAnsi="Arial" w:cs="Arial"/>
                <w:color w:val="000000" w:themeColor="text1"/>
              </w:rPr>
              <w:t>Parágrafo 1.</w:t>
            </w:r>
            <w:r w:rsidRPr="00B556BE">
              <w:rPr>
                <w:rFonts w:ascii="Arial" w:hAnsi="Arial" w:cs="Arial"/>
                <w:color w:val="000000" w:themeColor="text1"/>
              </w:rPr>
              <w:t> Las entidades de derecho público de los demás órdenes podrán conformar Comités de Conciliación. De hacerlo se regirán por lo dispuesto en el presente capítulo.</w:t>
            </w:r>
          </w:p>
          <w:p w14:paraId="61B53A62" w14:textId="77777777" w:rsidR="00AB052C" w:rsidRPr="00B556BE" w:rsidRDefault="00AB052C" w:rsidP="00631B49">
            <w:pPr>
              <w:jc w:val="both"/>
              <w:rPr>
                <w:rFonts w:ascii="Arial" w:hAnsi="Arial" w:cs="Arial"/>
                <w:color w:val="000000" w:themeColor="text1"/>
              </w:rPr>
            </w:pPr>
          </w:p>
          <w:p w14:paraId="008DBA6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t>Parágrafo 2.</w:t>
            </w:r>
            <w:r w:rsidRPr="00B556BE">
              <w:rPr>
                <w:rFonts w:ascii="Arial" w:hAnsi="Arial" w:cs="Arial"/>
                <w:color w:val="000000" w:themeColor="text1"/>
                <w:lang w:val="es-ES"/>
              </w:rPr>
              <w:t xml:space="preserve"> La decisión del </w:t>
            </w:r>
            <w:r w:rsidRPr="00B556BE">
              <w:rPr>
                <w:rFonts w:ascii="Arial" w:hAnsi="Arial" w:cs="Arial"/>
                <w:color w:val="000000" w:themeColor="text1"/>
              </w:rPr>
              <w:t xml:space="preserve">Comité de Conciliación </w:t>
            </w:r>
            <w:r w:rsidRPr="00B556BE">
              <w:rPr>
                <w:rFonts w:ascii="Arial" w:hAnsi="Arial" w:cs="Arial"/>
                <w:color w:val="000000" w:themeColor="text1"/>
                <w:lang w:val="es-ES"/>
              </w:rPr>
              <w:t>acerca de la viabilidad de conciliar no requiere disponibilidad presupuestal, ni constituye ordenación de gasto.</w:t>
            </w:r>
          </w:p>
          <w:p w14:paraId="58343A4F" w14:textId="77777777" w:rsidR="00AB052C" w:rsidRPr="00B556BE" w:rsidRDefault="00AB052C" w:rsidP="00631B49">
            <w:pPr>
              <w:jc w:val="both"/>
              <w:rPr>
                <w:rFonts w:ascii="Arial" w:hAnsi="Arial" w:cs="Arial"/>
                <w:color w:val="000000" w:themeColor="text1"/>
                <w:lang w:val="es-ES"/>
              </w:rPr>
            </w:pPr>
          </w:p>
        </w:tc>
        <w:tc>
          <w:tcPr>
            <w:tcW w:w="2835" w:type="dxa"/>
          </w:tcPr>
          <w:p w14:paraId="66ADDA71"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4A6F74DE" w14:textId="77777777" w:rsidTr="00102861">
        <w:tc>
          <w:tcPr>
            <w:tcW w:w="3261" w:type="dxa"/>
          </w:tcPr>
          <w:p w14:paraId="7F4DEC8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 xml:space="preserve">Artículo 113. </w:t>
            </w:r>
            <w:r w:rsidRPr="00B556BE">
              <w:rPr>
                <w:rFonts w:ascii="Arial" w:hAnsi="Arial" w:cs="Arial"/>
                <w:bCs/>
                <w:i/>
                <w:color w:val="000000" w:themeColor="text1"/>
                <w:lang w:val="es-ES"/>
              </w:rPr>
              <w:t>Principios de los</w:t>
            </w:r>
            <w:r w:rsidRPr="00B556BE">
              <w:rPr>
                <w:rFonts w:ascii="Arial" w:hAnsi="Arial" w:cs="Arial"/>
                <w:color w:val="000000" w:themeColor="text1"/>
              </w:rPr>
              <w:t xml:space="preserve"> </w:t>
            </w:r>
            <w:r w:rsidRPr="00B556BE">
              <w:rPr>
                <w:rFonts w:ascii="Arial" w:hAnsi="Arial" w:cs="Arial"/>
                <w:i/>
                <w:color w:val="000000" w:themeColor="text1"/>
              </w:rPr>
              <w:t>Comités de Conciliación</w:t>
            </w:r>
            <w:r w:rsidRPr="00B556BE">
              <w:rPr>
                <w:rFonts w:ascii="Arial" w:hAnsi="Arial" w:cs="Arial"/>
                <w:b/>
                <w:bCs/>
                <w:color w:val="000000" w:themeColor="text1"/>
                <w:lang w:val="es-ES"/>
              </w:rPr>
              <w:t>.</w:t>
            </w:r>
            <w:r w:rsidRPr="00B556BE">
              <w:rPr>
                <w:rFonts w:ascii="Arial" w:hAnsi="Arial" w:cs="Arial"/>
                <w:color w:val="000000" w:themeColor="text1"/>
                <w:lang w:val="es-ES"/>
              </w:rPr>
              <w:t xml:space="preserve"> Los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 xml:space="preserve">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w:t>
            </w:r>
            <w:r w:rsidRPr="00B556BE">
              <w:rPr>
                <w:rFonts w:ascii="Arial" w:hAnsi="Arial" w:cs="Arial"/>
                <w:color w:val="000000" w:themeColor="text1"/>
                <w:lang w:val="es-ES"/>
              </w:rPr>
              <w:lastRenderedPageBreak/>
              <w:t>celeridad, moralidad, imparcialidad y publicidad.</w:t>
            </w:r>
          </w:p>
          <w:p w14:paraId="6B79123F" w14:textId="77777777" w:rsidR="00AB052C" w:rsidRPr="00B556BE" w:rsidRDefault="00AB052C" w:rsidP="00631B49">
            <w:pPr>
              <w:jc w:val="both"/>
              <w:rPr>
                <w:rFonts w:ascii="Arial" w:hAnsi="Arial" w:cs="Arial"/>
                <w:b/>
                <w:bCs/>
                <w:color w:val="000000" w:themeColor="text1"/>
                <w:lang w:val="es-ES"/>
              </w:rPr>
            </w:pPr>
          </w:p>
        </w:tc>
        <w:tc>
          <w:tcPr>
            <w:tcW w:w="3260" w:type="dxa"/>
          </w:tcPr>
          <w:p w14:paraId="1EBDF51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Artículo 11</w:t>
            </w:r>
            <w:r>
              <w:rPr>
                <w:rFonts w:ascii="Arial" w:hAnsi="Arial" w:cs="Arial"/>
                <w:b/>
                <w:bCs/>
                <w:color w:val="000000" w:themeColor="text1"/>
                <w:lang w:val="es-ES"/>
              </w:rPr>
              <w:t>4</w:t>
            </w:r>
            <w:r w:rsidRPr="00B556BE">
              <w:rPr>
                <w:rFonts w:ascii="Arial" w:hAnsi="Arial" w:cs="Arial"/>
                <w:b/>
                <w:bCs/>
                <w:color w:val="000000" w:themeColor="text1"/>
                <w:lang w:val="es-ES"/>
              </w:rPr>
              <w:t xml:space="preserve">. </w:t>
            </w:r>
            <w:r w:rsidRPr="00B556BE">
              <w:rPr>
                <w:rFonts w:ascii="Arial" w:hAnsi="Arial" w:cs="Arial"/>
                <w:bCs/>
                <w:i/>
                <w:color w:val="000000" w:themeColor="text1"/>
                <w:lang w:val="es-ES"/>
              </w:rPr>
              <w:t>Principios de los</w:t>
            </w:r>
            <w:r w:rsidRPr="00B556BE">
              <w:rPr>
                <w:rFonts w:ascii="Arial" w:hAnsi="Arial" w:cs="Arial"/>
                <w:color w:val="000000" w:themeColor="text1"/>
              </w:rPr>
              <w:t xml:space="preserve"> </w:t>
            </w:r>
            <w:r w:rsidRPr="00B556BE">
              <w:rPr>
                <w:rFonts w:ascii="Arial" w:hAnsi="Arial" w:cs="Arial"/>
                <w:i/>
                <w:color w:val="000000" w:themeColor="text1"/>
              </w:rPr>
              <w:t>Comités de Conciliación</w:t>
            </w:r>
            <w:r w:rsidRPr="00B556BE">
              <w:rPr>
                <w:rFonts w:ascii="Arial" w:hAnsi="Arial" w:cs="Arial"/>
                <w:b/>
                <w:bCs/>
                <w:color w:val="000000" w:themeColor="text1"/>
                <w:lang w:val="es-ES"/>
              </w:rPr>
              <w:t>.</w:t>
            </w:r>
            <w:r w:rsidRPr="00B556BE">
              <w:rPr>
                <w:rFonts w:ascii="Arial" w:hAnsi="Arial" w:cs="Arial"/>
                <w:color w:val="000000" w:themeColor="text1"/>
                <w:lang w:val="es-ES"/>
              </w:rPr>
              <w:t xml:space="preserve"> Los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 xml:space="preserve">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w:t>
            </w:r>
            <w:r w:rsidRPr="00B556BE">
              <w:rPr>
                <w:rFonts w:ascii="Arial" w:hAnsi="Arial" w:cs="Arial"/>
                <w:color w:val="000000" w:themeColor="text1"/>
                <w:lang w:val="es-ES"/>
              </w:rPr>
              <w:lastRenderedPageBreak/>
              <w:t>celeridad, moralidad, imparcialidad y publicidad.</w:t>
            </w:r>
          </w:p>
          <w:p w14:paraId="78707D72" w14:textId="77777777" w:rsidR="00AB052C" w:rsidRPr="00B556BE" w:rsidRDefault="00AB052C" w:rsidP="00631B49">
            <w:pPr>
              <w:jc w:val="both"/>
              <w:rPr>
                <w:rFonts w:ascii="Arial" w:hAnsi="Arial" w:cs="Arial"/>
                <w:color w:val="000000" w:themeColor="text1"/>
                <w:lang w:val="es-ES"/>
              </w:rPr>
            </w:pPr>
          </w:p>
        </w:tc>
        <w:tc>
          <w:tcPr>
            <w:tcW w:w="2835" w:type="dxa"/>
          </w:tcPr>
          <w:p w14:paraId="0E89758E"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AF448E7" w14:textId="77777777" w:rsidTr="00102861">
        <w:tc>
          <w:tcPr>
            <w:tcW w:w="3261" w:type="dxa"/>
          </w:tcPr>
          <w:p w14:paraId="30E34FE7"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114. </w:t>
            </w:r>
            <w:r w:rsidRPr="00B556BE">
              <w:rPr>
                <w:rFonts w:ascii="Arial" w:hAnsi="Arial" w:cs="Arial"/>
                <w:i/>
                <w:color w:val="000000" w:themeColor="text1"/>
              </w:rPr>
              <w:t>Comités de Conciliación</w:t>
            </w:r>
            <w:r w:rsidRPr="00B556BE">
              <w:rPr>
                <w:rStyle w:val="Textoennegrita"/>
                <w:rFonts w:ascii="Arial" w:hAnsi="Arial" w:cs="Arial"/>
                <w:color w:val="000000" w:themeColor="text1"/>
              </w:rPr>
              <w:t>.</w:t>
            </w:r>
            <w:r w:rsidRPr="00B556BE">
              <w:rPr>
                <w:rFonts w:ascii="Arial" w:hAnsi="Arial" w:cs="Arial"/>
                <w:color w:val="000000" w:themeColor="text1"/>
              </w:rPr>
              <w:t> Los Comités de Conciliación son una instancia administrativa que actúa como sede de estudio, análisis y formulación de políticas sobre prevención del daño antijurídico y defensa de los intereses de la entidad.  </w:t>
            </w:r>
          </w:p>
          <w:p w14:paraId="1B7D0FEF"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27D9147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color w:val="000000" w:themeColor="text1"/>
              </w:rPr>
              <w:t xml:space="preserve">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w:t>
            </w:r>
            <w:r w:rsidRPr="00B556BE">
              <w:rPr>
                <w:rFonts w:ascii="Arial" w:hAnsi="Arial" w:cs="Arial"/>
                <w:color w:val="000000" w:themeColor="text1"/>
                <w:lang w:val="es-ES"/>
              </w:rPr>
              <w:t>Asimismo, tendrá en cuenta las sentencias de unificación proferidas por el Consejo de Estado y la jurisprudencia de las altas cortes en esta materia.</w:t>
            </w:r>
          </w:p>
          <w:p w14:paraId="4DF24456" w14:textId="77777777" w:rsidR="00AB052C" w:rsidRPr="00B556BE" w:rsidRDefault="00AB052C" w:rsidP="00631B49">
            <w:pPr>
              <w:jc w:val="both"/>
              <w:rPr>
                <w:rFonts w:ascii="Arial" w:hAnsi="Arial" w:cs="Arial"/>
                <w:color w:val="000000" w:themeColor="text1"/>
              </w:rPr>
            </w:pPr>
          </w:p>
          <w:p w14:paraId="623478C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 decisión de conciliar tomada en los términos anteriores, por sí sola, no dará lugar a investigaciones disciplinarias, ni fiscales, ni </w:t>
            </w:r>
            <w:r w:rsidRPr="00B556BE">
              <w:rPr>
                <w:rFonts w:ascii="Arial" w:hAnsi="Arial" w:cs="Arial"/>
                <w:color w:val="000000" w:themeColor="text1"/>
              </w:rPr>
              <w:lastRenderedPageBreak/>
              <w:t>al ejercicio de acciones de repetición contra los miembros del Comité.</w:t>
            </w:r>
          </w:p>
          <w:p w14:paraId="120B16FC" w14:textId="77777777" w:rsidR="00AB052C" w:rsidRPr="00B556BE" w:rsidRDefault="00AB052C" w:rsidP="00631B49">
            <w:pPr>
              <w:jc w:val="both"/>
              <w:rPr>
                <w:rFonts w:ascii="Arial" w:hAnsi="Arial" w:cs="Arial"/>
                <w:b/>
                <w:bCs/>
                <w:color w:val="000000" w:themeColor="text1"/>
              </w:rPr>
            </w:pPr>
          </w:p>
        </w:tc>
        <w:tc>
          <w:tcPr>
            <w:tcW w:w="3260" w:type="dxa"/>
          </w:tcPr>
          <w:p w14:paraId="4E7D721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w:t>
            </w:r>
            <w:r>
              <w:rPr>
                <w:rStyle w:val="Textoennegrita"/>
                <w:rFonts w:ascii="Arial" w:hAnsi="Arial" w:cs="Arial"/>
                <w:color w:val="000000" w:themeColor="text1"/>
              </w:rPr>
              <w:t>5</w:t>
            </w:r>
            <w:r w:rsidRPr="00B556BE">
              <w:rPr>
                <w:rStyle w:val="Textoennegrita"/>
                <w:rFonts w:ascii="Arial" w:hAnsi="Arial" w:cs="Arial"/>
                <w:color w:val="000000" w:themeColor="text1"/>
              </w:rPr>
              <w:t>. </w:t>
            </w:r>
            <w:r w:rsidRPr="00B556BE">
              <w:rPr>
                <w:rFonts w:ascii="Arial" w:hAnsi="Arial" w:cs="Arial"/>
                <w:i/>
                <w:color w:val="000000" w:themeColor="text1"/>
              </w:rPr>
              <w:t>Comités de Conciliación</w:t>
            </w:r>
            <w:r w:rsidRPr="00B556BE">
              <w:rPr>
                <w:rStyle w:val="Textoennegrita"/>
                <w:rFonts w:ascii="Arial" w:hAnsi="Arial" w:cs="Arial"/>
                <w:color w:val="000000" w:themeColor="text1"/>
              </w:rPr>
              <w:t>.</w:t>
            </w:r>
            <w:r w:rsidRPr="00B556BE">
              <w:rPr>
                <w:rFonts w:ascii="Arial" w:hAnsi="Arial" w:cs="Arial"/>
                <w:color w:val="000000" w:themeColor="text1"/>
              </w:rPr>
              <w:t> Los Comités de Conciliación son una instancia administrativa que actúa como sede de estudio, análisis y formulación de políticas sobre prevención del daño antijurídico y defensa de los intereses de la entidad.  </w:t>
            </w:r>
          </w:p>
          <w:p w14:paraId="3D8F1DE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367ABAD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color w:val="000000" w:themeColor="text1"/>
              </w:rPr>
              <w:t xml:space="preserve">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w:t>
            </w:r>
            <w:r w:rsidRPr="00B556BE">
              <w:rPr>
                <w:rFonts w:ascii="Arial" w:hAnsi="Arial" w:cs="Arial"/>
                <w:color w:val="000000" w:themeColor="text1"/>
                <w:lang w:val="es-ES"/>
              </w:rPr>
              <w:t>Asimismo, tendrá en cuenta las sentencias de unificación proferidas por el Consejo de Estado y la jurisprudencia de las altas cortes en esta materia.</w:t>
            </w:r>
          </w:p>
          <w:p w14:paraId="1D5EFCD0" w14:textId="77777777" w:rsidR="00AB052C" w:rsidRPr="00B556BE" w:rsidRDefault="00AB052C" w:rsidP="00631B49">
            <w:pPr>
              <w:jc w:val="both"/>
              <w:rPr>
                <w:rFonts w:ascii="Arial" w:hAnsi="Arial" w:cs="Arial"/>
                <w:color w:val="000000" w:themeColor="text1"/>
              </w:rPr>
            </w:pPr>
          </w:p>
          <w:p w14:paraId="6015733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La decisión de conciliar tomada en los términos anteriores, por sí sola, no dará lugar a investigaciones disciplinarias, ni fiscales, ni </w:t>
            </w:r>
            <w:r w:rsidRPr="00B556BE">
              <w:rPr>
                <w:rFonts w:ascii="Arial" w:hAnsi="Arial" w:cs="Arial"/>
                <w:color w:val="000000" w:themeColor="text1"/>
              </w:rPr>
              <w:lastRenderedPageBreak/>
              <w:t>al ejercicio de acciones de repetición contra los miembros del Comité.</w:t>
            </w:r>
          </w:p>
          <w:p w14:paraId="31F18236" w14:textId="77777777" w:rsidR="00AB052C" w:rsidRPr="00B556BE" w:rsidRDefault="00AB052C" w:rsidP="00631B49">
            <w:pPr>
              <w:jc w:val="both"/>
              <w:rPr>
                <w:rFonts w:ascii="Arial" w:hAnsi="Arial" w:cs="Arial"/>
                <w:color w:val="000000" w:themeColor="text1"/>
                <w:lang w:val="es-ES"/>
              </w:rPr>
            </w:pPr>
          </w:p>
        </w:tc>
        <w:tc>
          <w:tcPr>
            <w:tcW w:w="2835" w:type="dxa"/>
          </w:tcPr>
          <w:p w14:paraId="191D0FCF"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0FB6B9B" w14:textId="77777777" w:rsidTr="00102861">
        <w:tc>
          <w:tcPr>
            <w:tcW w:w="3261" w:type="dxa"/>
          </w:tcPr>
          <w:p w14:paraId="589D6B1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 xml:space="preserve">Artículo 115. </w:t>
            </w:r>
            <w:r w:rsidRPr="00B556BE">
              <w:rPr>
                <w:rStyle w:val="nfasis"/>
                <w:rFonts w:ascii="Arial" w:hAnsi="Arial" w:cs="Arial"/>
                <w:bCs/>
                <w:color w:val="000000" w:themeColor="text1"/>
              </w:rPr>
              <w:t>Integración</w:t>
            </w:r>
            <w:r w:rsidRPr="00B556BE">
              <w:rPr>
                <w:rStyle w:val="nfasis"/>
                <w:rFonts w:ascii="Arial" w:hAnsi="Arial" w:cs="Arial"/>
                <w:b/>
                <w:bCs/>
                <w:color w:val="000000" w:themeColor="text1"/>
              </w:rPr>
              <w:t>.</w:t>
            </w:r>
            <w:r w:rsidRPr="00B556BE">
              <w:rPr>
                <w:rStyle w:val="nfasis"/>
                <w:rFonts w:ascii="Arial" w:hAnsi="Arial" w:cs="Arial"/>
                <w:color w:val="000000" w:themeColor="text1"/>
              </w:rPr>
              <w:t xml:space="preserve"> Los </w:t>
            </w:r>
            <w:r w:rsidRPr="00B556BE">
              <w:rPr>
                <w:rFonts w:ascii="Arial" w:hAnsi="Arial" w:cs="Arial"/>
                <w:color w:val="000000" w:themeColor="text1"/>
              </w:rPr>
              <w:t>Comités de Conciliación estarán conformados por los siguientes funcionarios, quienes concurrirán con voz y voto y serán miembros permanentes:  </w:t>
            </w:r>
          </w:p>
          <w:p w14:paraId="2A21E211"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70EA6D0E"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1. El jefe, director, gerente, presidente o representante legal del ente respectivo o su delegado.  </w:t>
            </w:r>
          </w:p>
          <w:p w14:paraId="6C66ABD8"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39DB5DC1"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2. El ordenador del gasto o quien haga sus veces.  </w:t>
            </w:r>
          </w:p>
          <w:p w14:paraId="2FA8785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6D1CDF5E"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3. El Jefe de la Oficina Jurídica o de la dependencia que tenga a su cargo la defensa de los intereses litigiosos de la entidad. En el Departamento Administrativo de la Presidencia de la República, concurrirá el Secretario Jurídico o su delegado.  </w:t>
            </w:r>
          </w:p>
          <w:p w14:paraId="07B2037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533C0934"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4. Dos (2) funcionarios de dirección o de confianza que se designen conforme a la estructura orgánica de cada ente.  </w:t>
            </w:r>
          </w:p>
          <w:p w14:paraId="4139FE56"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8DEF90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lastRenderedPageBreak/>
              <w:t>La participación de los integrantes será indelegable, salvo las excepciones previstas en los numerales 1 y 3 del presente artículo.  </w:t>
            </w:r>
          </w:p>
          <w:p w14:paraId="4D04DFA1"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4F040C0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t>Parágrafo 1.</w:t>
            </w:r>
            <w:r w:rsidRPr="00B556BE">
              <w:rPr>
                <w:rFonts w:ascii="Arial" w:hAnsi="Arial" w:cs="Arial"/>
                <w:color w:val="000000" w:themeColor="text1"/>
              </w:rPr>
              <w:t>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694DB7D6"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5928A6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t>Parágrafo 2.</w:t>
            </w:r>
            <w:r w:rsidRPr="00B556BE">
              <w:rPr>
                <w:rFonts w:ascii="Arial" w:hAnsi="Arial" w:cs="Arial"/>
                <w:color w:val="000000" w:themeColor="text1"/>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41D435FC"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0527D09A" w14:textId="77777777" w:rsidR="00AB052C" w:rsidRPr="00B556BE" w:rsidRDefault="00AB052C" w:rsidP="00631B49">
            <w:pPr>
              <w:jc w:val="both"/>
              <w:rPr>
                <w:rFonts w:ascii="Arial" w:hAnsi="Arial" w:cs="Arial"/>
                <w:color w:val="000000" w:themeColor="text1"/>
              </w:rPr>
            </w:pPr>
            <w:r w:rsidRPr="00B556BE">
              <w:rPr>
                <w:rStyle w:val="Textoennegrita"/>
                <w:rFonts w:ascii="Arial" w:hAnsi="Arial" w:cs="Arial"/>
                <w:color w:val="000000" w:themeColor="text1"/>
              </w:rPr>
              <w:t>Parágrafo 3.</w:t>
            </w:r>
            <w:r w:rsidRPr="00B556BE">
              <w:rPr>
                <w:rFonts w:ascii="Arial" w:hAnsi="Arial" w:cs="Arial"/>
                <w:color w:val="000000" w:themeColor="text1"/>
              </w:rPr>
              <w:t xml:space="preserve"> En lo que se refiere a la integración de los Comités de Conciliación de los municipios de 4a, 5a y 6a categoría se deberá aplicar lo dispuesto en el Parágrafo </w:t>
            </w:r>
            <w:r w:rsidRPr="00B556BE">
              <w:rPr>
                <w:rFonts w:ascii="Arial" w:hAnsi="Arial" w:cs="Arial"/>
                <w:color w:val="000000" w:themeColor="text1"/>
              </w:rPr>
              <w:lastRenderedPageBreak/>
              <w:t>2° del artículo 47 de la Ley 1551 de 2012, para los efectos de que tratan los artículos 46 y 48 ibídem.</w:t>
            </w:r>
          </w:p>
          <w:p w14:paraId="637A656E" w14:textId="77777777" w:rsidR="00AB052C" w:rsidRPr="00B556BE" w:rsidRDefault="00AB052C" w:rsidP="00631B49">
            <w:pPr>
              <w:jc w:val="both"/>
              <w:rPr>
                <w:rFonts w:ascii="Arial" w:hAnsi="Arial" w:cs="Arial"/>
                <w:b/>
                <w:bCs/>
                <w:color w:val="000000" w:themeColor="text1"/>
              </w:rPr>
            </w:pPr>
          </w:p>
        </w:tc>
        <w:tc>
          <w:tcPr>
            <w:tcW w:w="3260" w:type="dxa"/>
          </w:tcPr>
          <w:p w14:paraId="699223B8"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w:t>
            </w:r>
            <w:r>
              <w:rPr>
                <w:rStyle w:val="Textoennegrita"/>
                <w:rFonts w:ascii="Arial" w:hAnsi="Arial" w:cs="Arial"/>
                <w:color w:val="000000" w:themeColor="text1"/>
              </w:rPr>
              <w:t>6</w:t>
            </w:r>
            <w:r w:rsidRPr="00B556BE">
              <w:rPr>
                <w:rStyle w:val="Textoennegrita"/>
                <w:rFonts w:ascii="Arial" w:hAnsi="Arial" w:cs="Arial"/>
                <w:color w:val="000000" w:themeColor="text1"/>
              </w:rPr>
              <w:t xml:space="preserve">. </w:t>
            </w:r>
            <w:r w:rsidRPr="00B556BE">
              <w:rPr>
                <w:rStyle w:val="nfasis"/>
                <w:rFonts w:ascii="Arial" w:hAnsi="Arial" w:cs="Arial"/>
                <w:bCs/>
                <w:color w:val="000000" w:themeColor="text1"/>
              </w:rPr>
              <w:t>Integración</w:t>
            </w:r>
            <w:r w:rsidRPr="00B556BE">
              <w:rPr>
                <w:rStyle w:val="nfasis"/>
                <w:rFonts w:ascii="Arial" w:hAnsi="Arial" w:cs="Arial"/>
                <w:b/>
                <w:bCs/>
                <w:color w:val="000000" w:themeColor="text1"/>
              </w:rPr>
              <w:t>.</w:t>
            </w:r>
            <w:r w:rsidRPr="00B556BE">
              <w:rPr>
                <w:rStyle w:val="nfasis"/>
                <w:rFonts w:ascii="Arial" w:hAnsi="Arial" w:cs="Arial"/>
                <w:color w:val="000000" w:themeColor="text1"/>
              </w:rPr>
              <w:t xml:space="preserve"> Los </w:t>
            </w:r>
            <w:r w:rsidRPr="00B556BE">
              <w:rPr>
                <w:rFonts w:ascii="Arial" w:hAnsi="Arial" w:cs="Arial"/>
                <w:color w:val="000000" w:themeColor="text1"/>
              </w:rPr>
              <w:t>Comités de Conciliación estarán conformados por los siguientes funcionarios, quienes concurrirán con voz y voto y serán miembros permanentes:  </w:t>
            </w:r>
          </w:p>
          <w:p w14:paraId="2671463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629FE6A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1. El jefe, director, gerente, presidente o representante legal del ente respectivo o su delegado.  </w:t>
            </w:r>
          </w:p>
          <w:p w14:paraId="2B5F73E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07ED137F"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2. El ordenador del gasto o quien haga sus veces.  </w:t>
            </w:r>
          </w:p>
          <w:p w14:paraId="2D11AEAD"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1A66FDE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3. El Jefe de la Oficina Jurídica o de la dependencia que tenga a su cargo la defensa de los intereses litigiosos de la entidad. En el Departamento Administrativo de la Presidencia de la República, concurrirá el Secretario Jurídico o su delegado.  </w:t>
            </w:r>
          </w:p>
          <w:p w14:paraId="7C26BB89"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74F5814F"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4. Dos (2) funcionarios de dirección o de confianza que se designen conforme a la estructura orgánica de cada ente.  </w:t>
            </w:r>
          </w:p>
          <w:p w14:paraId="096EAE5C"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7623C03B"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lastRenderedPageBreak/>
              <w:t>La participación de los integrantes será indelegable, salvo las excepciones previstas en los numerales 1 y 3 del presente artículo.  </w:t>
            </w:r>
          </w:p>
          <w:p w14:paraId="54929C3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177F720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t>Parágrafo 1.</w:t>
            </w:r>
            <w:r w:rsidRPr="00B556BE">
              <w:rPr>
                <w:rFonts w:ascii="Arial" w:hAnsi="Arial" w:cs="Arial"/>
                <w:color w:val="000000" w:themeColor="text1"/>
              </w:rPr>
              <w:t>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0F452E3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C09A626"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t>Parágrafo 2.</w:t>
            </w:r>
            <w:r w:rsidRPr="00B556BE">
              <w:rPr>
                <w:rFonts w:ascii="Arial" w:hAnsi="Arial" w:cs="Arial"/>
                <w:color w:val="000000" w:themeColor="text1"/>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49380148"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0495FC34" w14:textId="77777777" w:rsidR="00AB052C" w:rsidRPr="00B556BE" w:rsidRDefault="00AB052C" w:rsidP="00631B49">
            <w:pPr>
              <w:jc w:val="both"/>
              <w:rPr>
                <w:rFonts w:ascii="Arial" w:hAnsi="Arial" w:cs="Arial"/>
                <w:color w:val="000000" w:themeColor="text1"/>
              </w:rPr>
            </w:pPr>
            <w:r w:rsidRPr="00B556BE">
              <w:rPr>
                <w:rStyle w:val="Textoennegrita"/>
                <w:rFonts w:ascii="Arial" w:hAnsi="Arial" w:cs="Arial"/>
                <w:color w:val="000000" w:themeColor="text1"/>
              </w:rPr>
              <w:t>Parágrafo 3.</w:t>
            </w:r>
            <w:r w:rsidRPr="00B556BE">
              <w:rPr>
                <w:rFonts w:ascii="Arial" w:hAnsi="Arial" w:cs="Arial"/>
                <w:color w:val="000000" w:themeColor="text1"/>
              </w:rPr>
              <w:t xml:space="preserve"> En lo que se refiere a la integración de los Comités de Conciliación de los municipios de 4a, 5a y 6a categoría se deberá aplicar lo dispuesto en el Parágrafo </w:t>
            </w:r>
            <w:r w:rsidRPr="00B556BE">
              <w:rPr>
                <w:rFonts w:ascii="Arial" w:hAnsi="Arial" w:cs="Arial"/>
                <w:color w:val="000000" w:themeColor="text1"/>
              </w:rPr>
              <w:lastRenderedPageBreak/>
              <w:t>2° del artículo 47 de la Ley 1551 de 2012, para los efectos de que tratan los artículos 46 y 48 ibídem.</w:t>
            </w:r>
          </w:p>
          <w:p w14:paraId="08F91097" w14:textId="77777777" w:rsidR="00AB052C" w:rsidRPr="00B556BE" w:rsidRDefault="00AB052C" w:rsidP="00631B49">
            <w:pPr>
              <w:jc w:val="both"/>
              <w:rPr>
                <w:rFonts w:ascii="Arial" w:hAnsi="Arial" w:cs="Arial"/>
                <w:color w:val="000000" w:themeColor="text1"/>
                <w:lang w:val="es-ES"/>
              </w:rPr>
            </w:pPr>
          </w:p>
        </w:tc>
        <w:tc>
          <w:tcPr>
            <w:tcW w:w="2835" w:type="dxa"/>
          </w:tcPr>
          <w:p w14:paraId="55FE1F16"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FDC6BA0" w14:textId="77777777" w:rsidTr="00102861">
        <w:tc>
          <w:tcPr>
            <w:tcW w:w="3261" w:type="dxa"/>
          </w:tcPr>
          <w:p w14:paraId="185BE04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116. </w:t>
            </w:r>
            <w:r w:rsidRPr="00B556BE">
              <w:rPr>
                <w:rStyle w:val="nfasis"/>
                <w:rFonts w:ascii="Arial" w:hAnsi="Arial" w:cs="Arial"/>
                <w:bCs/>
                <w:color w:val="000000" w:themeColor="text1"/>
              </w:rPr>
              <w:t>Sesiones y votación</w:t>
            </w:r>
            <w:r w:rsidRPr="00B556BE">
              <w:rPr>
                <w:rStyle w:val="Textoennegrita"/>
                <w:rFonts w:ascii="Arial" w:hAnsi="Arial" w:cs="Arial"/>
                <w:color w:val="000000" w:themeColor="text1"/>
              </w:rPr>
              <w:t>.</w:t>
            </w:r>
            <w:r w:rsidRPr="00B556BE">
              <w:rPr>
                <w:rFonts w:ascii="Arial" w:hAnsi="Arial" w:cs="Arial"/>
                <w:color w:val="000000" w:themeColor="text1"/>
              </w:rPr>
              <w:t> El Comités de Conciliación se reunirá no menos de dos veces al mes, y cuando las circunstancias lo exijan. </w:t>
            </w:r>
          </w:p>
          <w:p w14:paraId="17B76B12"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7293474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1721B83F"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03A619BD"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color w:val="000000" w:themeColor="text1"/>
                <w:lang w:val="es-ES"/>
              </w:rPr>
              <w:t xml:space="preserve">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w:t>
            </w:r>
            <w:r w:rsidRPr="00B556BE">
              <w:rPr>
                <w:rFonts w:ascii="Arial" w:hAnsi="Arial" w:cs="Arial"/>
                <w:color w:val="000000" w:themeColor="text1"/>
                <w:lang w:val="es-ES"/>
              </w:rPr>
              <w:lastRenderedPageBreak/>
              <w:t>que se concilie en aquellos casos donde exista identidad de supuestos de hecho y de derecho respecto de la jurisprudencia reiterada.</w:t>
            </w:r>
          </w:p>
          <w:p w14:paraId="16361AC4"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p>
          <w:p w14:paraId="34AD800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Comité podrá sesionar con un mínimo de tres de sus miembros permanentes y adoptará las decisiones por mayoría simple.</w:t>
            </w:r>
          </w:p>
          <w:p w14:paraId="7F15A0E6" w14:textId="77777777" w:rsidR="00AB052C" w:rsidRPr="00B556BE" w:rsidRDefault="00AB052C" w:rsidP="00631B49">
            <w:pPr>
              <w:jc w:val="both"/>
              <w:rPr>
                <w:rFonts w:ascii="Arial" w:hAnsi="Arial" w:cs="Arial"/>
                <w:b/>
                <w:bCs/>
                <w:color w:val="000000" w:themeColor="text1"/>
              </w:rPr>
            </w:pPr>
          </w:p>
        </w:tc>
        <w:tc>
          <w:tcPr>
            <w:tcW w:w="3260" w:type="dxa"/>
          </w:tcPr>
          <w:p w14:paraId="7BCA8A44"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w:t>
            </w:r>
            <w:r>
              <w:rPr>
                <w:rStyle w:val="Textoennegrita"/>
                <w:rFonts w:ascii="Arial" w:hAnsi="Arial" w:cs="Arial"/>
                <w:color w:val="000000" w:themeColor="text1"/>
              </w:rPr>
              <w:t>7</w:t>
            </w:r>
            <w:r w:rsidRPr="00B556BE">
              <w:rPr>
                <w:rStyle w:val="Textoennegrita"/>
                <w:rFonts w:ascii="Arial" w:hAnsi="Arial" w:cs="Arial"/>
                <w:color w:val="000000" w:themeColor="text1"/>
              </w:rPr>
              <w:t>. </w:t>
            </w:r>
            <w:r w:rsidRPr="00B556BE">
              <w:rPr>
                <w:rStyle w:val="nfasis"/>
                <w:rFonts w:ascii="Arial" w:hAnsi="Arial" w:cs="Arial"/>
                <w:bCs/>
                <w:color w:val="000000" w:themeColor="text1"/>
              </w:rPr>
              <w:t>Sesiones y votación</w:t>
            </w:r>
            <w:r w:rsidRPr="00B556BE">
              <w:rPr>
                <w:rStyle w:val="Textoennegrita"/>
                <w:rFonts w:ascii="Arial" w:hAnsi="Arial" w:cs="Arial"/>
                <w:color w:val="000000" w:themeColor="text1"/>
              </w:rPr>
              <w:t>.</w:t>
            </w:r>
            <w:r w:rsidRPr="00B556BE">
              <w:rPr>
                <w:rFonts w:ascii="Arial" w:hAnsi="Arial" w:cs="Arial"/>
                <w:color w:val="000000" w:themeColor="text1"/>
              </w:rPr>
              <w:t> El Comités de Conciliación se reunirá no menos de dos veces al mes, y cuando las circunstancias lo exijan. </w:t>
            </w:r>
          </w:p>
          <w:p w14:paraId="24275681"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142E59D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5138A7A7"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u w:val="single"/>
              </w:rPr>
            </w:pPr>
          </w:p>
          <w:p w14:paraId="05848DC2"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color w:val="000000" w:themeColor="text1"/>
                <w:lang w:val="es-ES"/>
              </w:rPr>
              <w:t xml:space="preserve">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w:t>
            </w:r>
            <w:r w:rsidRPr="00B556BE">
              <w:rPr>
                <w:rFonts w:ascii="Arial" w:hAnsi="Arial" w:cs="Arial"/>
                <w:color w:val="000000" w:themeColor="text1"/>
                <w:lang w:val="es-ES"/>
              </w:rPr>
              <w:lastRenderedPageBreak/>
              <w:t>que se concilie en aquellos casos donde exista identidad de supuestos de hecho y de derecho respecto de la jurisprudencia reiterada.</w:t>
            </w:r>
          </w:p>
          <w:p w14:paraId="493F080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p>
          <w:p w14:paraId="122378A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Comité podrá sesionar con un mínimo de tres de sus miembros permanentes y adoptará las decisiones por mayoría simple.</w:t>
            </w:r>
          </w:p>
          <w:p w14:paraId="75D8EB38" w14:textId="77777777" w:rsidR="00AB052C" w:rsidRPr="00B556BE" w:rsidRDefault="00AB052C" w:rsidP="00631B49">
            <w:pPr>
              <w:jc w:val="both"/>
              <w:rPr>
                <w:rFonts w:ascii="Arial" w:hAnsi="Arial" w:cs="Arial"/>
                <w:color w:val="000000" w:themeColor="text1"/>
                <w:lang w:val="es-ES"/>
              </w:rPr>
            </w:pPr>
          </w:p>
        </w:tc>
        <w:tc>
          <w:tcPr>
            <w:tcW w:w="2835" w:type="dxa"/>
          </w:tcPr>
          <w:p w14:paraId="1DC4BEE7"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25615C8" w14:textId="77777777" w:rsidTr="00102861">
        <w:tc>
          <w:tcPr>
            <w:tcW w:w="3261" w:type="dxa"/>
          </w:tcPr>
          <w:p w14:paraId="6619AC7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 xml:space="preserve">Artículo 117. </w:t>
            </w:r>
            <w:r w:rsidRPr="00B556BE">
              <w:rPr>
                <w:rFonts w:ascii="Arial" w:hAnsi="Arial" w:cs="Arial"/>
                <w:bCs/>
                <w:i/>
                <w:iCs/>
                <w:color w:val="000000" w:themeColor="text1"/>
                <w:lang w:val="es-ES"/>
              </w:rPr>
              <w:t>Funciones</w:t>
            </w:r>
            <w:r w:rsidRPr="00B556BE">
              <w:rPr>
                <w:rFonts w:ascii="Arial" w:hAnsi="Arial" w:cs="Arial"/>
                <w:color w:val="000000" w:themeColor="text1"/>
                <w:lang w:val="es-ES"/>
              </w:rPr>
              <w:t xml:space="preserve">. </w:t>
            </w:r>
            <w:r w:rsidRPr="00B556BE">
              <w:rPr>
                <w:rFonts w:ascii="Arial" w:hAnsi="Arial" w:cs="Arial"/>
                <w:color w:val="000000" w:themeColor="text1"/>
              </w:rPr>
              <w:t xml:space="preserve">El Comités de Conciliación </w:t>
            </w:r>
            <w:r w:rsidRPr="00B556BE">
              <w:rPr>
                <w:rFonts w:ascii="Arial" w:hAnsi="Arial" w:cs="Arial"/>
                <w:color w:val="000000" w:themeColor="text1"/>
                <w:lang w:val="es-ES"/>
              </w:rPr>
              <w:t xml:space="preserve">ejercerá las siguientes funciones: </w:t>
            </w:r>
          </w:p>
          <w:p w14:paraId="01F96AA8" w14:textId="77777777" w:rsidR="00AB052C" w:rsidRPr="00B556BE" w:rsidRDefault="00AB052C" w:rsidP="00631B49">
            <w:pPr>
              <w:jc w:val="both"/>
              <w:rPr>
                <w:rFonts w:ascii="Arial" w:hAnsi="Arial" w:cs="Arial"/>
                <w:color w:val="000000" w:themeColor="text1"/>
                <w:lang w:val="es-ES"/>
              </w:rPr>
            </w:pPr>
          </w:p>
          <w:p w14:paraId="587D6F5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1. Formular y ejecutar políticas de prevención del daño antijurídico. </w:t>
            </w:r>
          </w:p>
          <w:p w14:paraId="5F2470C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2. Diseñar las políticas generales que orientarán la defensa de los intereses de la entidad. </w:t>
            </w:r>
          </w:p>
          <w:p w14:paraId="1407B14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w:t>
            </w:r>
            <w:r w:rsidRPr="00B556BE">
              <w:rPr>
                <w:rFonts w:ascii="Arial" w:hAnsi="Arial" w:cs="Arial"/>
                <w:color w:val="000000" w:themeColor="text1"/>
                <w:lang w:val="es-ES"/>
              </w:rPr>
              <w:lastRenderedPageBreak/>
              <w:t xml:space="preserve">actuaciones procesales por parte de los apoderados, con el objeto de proponer correctivos. </w:t>
            </w:r>
          </w:p>
          <w:p w14:paraId="0627C31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4. Fijar directrices institucionales para la aplicación de los mecanismos de arreglo directo, tales como la transacción y la conciliación, sin perjuicio de su estudio y decisión en cada caso concreto. </w:t>
            </w:r>
          </w:p>
          <w:p w14:paraId="3E74E15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5. Determinar, en cada caso, la procedencia o improcedencia de la conciliación y señalar la posición institucional que fije los parámetros dentro de los cuales el representante legal o el apoderado actuará en las audiencias de conciliación. Para tal efecto, e</w:t>
            </w:r>
            <w:r w:rsidRPr="00B556BE">
              <w:rPr>
                <w:rFonts w:ascii="Arial" w:hAnsi="Arial" w:cs="Arial"/>
                <w:color w:val="000000" w:themeColor="text1"/>
              </w:rPr>
              <w:t xml:space="preserve">l Comité de Conciliación </w:t>
            </w:r>
            <w:r w:rsidRPr="00B556BE">
              <w:rPr>
                <w:rFonts w:ascii="Arial" w:hAnsi="Arial" w:cs="Arial"/>
                <w:color w:val="000000" w:themeColor="text1"/>
                <w:lang w:val="es-ES"/>
              </w:rPr>
              <w:t>deberá analizar las sentencias de unificación proferidas por el Consejo de Estado, las pautas jurisprudenciales consolidadas, de manera que se concilie en aquellos casos donde exista identidad de supuestos con la jurisprudencia de unificación y la reiterada.</w:t>
            </w:r>
          </w:p>
          <w:p w14:paraId="24F67E9C"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6. Evaluar los procesos que hayan sido fallados en contra de la entidad con el fin </w:t>
            </w:r>
            <w:r w:rsidRPr="00B556BE">
              <w:rPr>
                <w:rFonts w:ascii="Arial" w:hAnsi="Arial" w:cs="Arial"/>
                <w:color w:val="000000" w:themeColor="text1"/>
                <w:lang w:val="es-ES"/>
              </w:rPr>
              <w:lastRenderedPageBreak/>
              <w:t>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w:t>
            </w:r>
          </w:p>
          <w:p w14:paraId="1F63E7A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7. Determinar la procedencia o improcedencia del llamamiento en garantía con fines de repetición.</w:t>
            </w:r>
          </w:p>
          <w:p w14:paraId="56BA1E3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8. Definir los criterios para la selección de abogados externos que garanticen su idoneidad para la defensa de los intereses públicos y realizar seguimiento sobre los procesos a ellos encomendados.</w:t>
            </w:r>
          </w:p>
          <w:p w14:paraId="3D25570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9. Designar al funcionario que ejercerá la Secretaría Técnica del Comité, preferentemente un profesional del Derecho. </w:t>
            </w:r>
          </w:p>
          <w:p w14:paraId="5C8892D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10. Dictar su propio reglamento. </w:t>
            </w:r>
          </w:p>
          <w:p w14:paraId="7E762023"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11. Autorizar que los conflictos suscitados entre entidades y organismos del </w:t>
            </w:r>
            <w:r w:rsidRPr="00B556BE">
              <w:rPr>
                <w:rFonts w:ascii="Arial" w:hAnsi="Arial" w:cs="Arial"/>
                <w:color w:val="000000" w:themeColor="text1"/>
                <w:lang w:val="es-ES"/>
              </w:rPr>
              <w:lastRenderedPageBreak/>
              <w:t>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w:t>
            </w:r>
          </w:p>
          <w:p w14:paraId="14BBDD59" w14:textId="77777777" w:rsidR="00AB052C" w:rsidRPr="00B556BE" w:rsidRDefault="00AB052C" w:rsidP="00631B49">
            <w:pPr>
              <w:jc w:val="both"/>
              <w:rPr>
                <w:rFonts w:ascii="Arial" w:hAnsi="Arial" w:cs="Arial"/>
                <w:color w:val="000000" w:themeColor="text1"/>
                <w:lang w:val="es-ES"/>
              </w:rPr>
            </w:pPr>
          </w:p>
          <w:p w14:paraId="062751E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b/>
                <w:bCs/>
                <w:color w:val="000000" w:themeColor="text1"/>
                <w:lang w:val="es-ES"/>
              </w:rPr>
              <w:t>Parágrafo 1.</w:t>
            </w:r>
            <w:r w:rsidRPr="00B556BE">
              <w:rPr>
                <w:rFonts w:ascii="Arial" w:hAnsi="Arial" w:cs="Arial"/>
                <w:color w:val="000000" w:themeColor="text1"/>
                <w:lang w:val="es-ES"/>
              </w:rPr>
              <w:t xml:space="preserve"> En aquellas entidades donde no exista la obligación de constituir comités de conciliación y no se haya hecho de forma facultativa, las funciones de que trata este artículo serán asumidas por el representante legal de la entidad.</w:t>
            </w:r>
          </w:p>
          <w:p w14:paraId="2D7E226D" w14:textId="77777777" w:rsidR="00AB052C" w:rsidRPr="00B556BE" w:rsidRDefault="00AB052C" w:rsidP="00631B49">
            <w:pPr>
              <w:pStyle w:val="NormalWeb"/>
              <w:spacing w:before="0" w:beforeAutospacing="0" w:after="0" w:afterAutospacing="0" w:line="254" w:lineRule="atLeast"/>
              <w:jc w:val="both"/>
              <w:rPr>
                <w:rStyle w:val="Textoennegrita"/>
                <w:rFonts w:ascii="Arial" w:hAnsi="Arial" w:cs="Arial"/>
                <w:b w:val="0"/>
                <w:bCs w:val="0"/>
                <w:color w:val="000000" w:themeColor="text1"/>
                <w:lang w:val="es-ES"/>
              </w:rPr>
            </w:pPr>
          </w:p>
          <w:p w14:paraId="5AFB6DB6"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2.</w:t>
            </w:r>
            <w:r w:rsidRPr="00B556BE">
              <w:rPr>
                <w:rStyle w:val="Textoennegrita"/>
                <w:rFonts w:ascii="Arial" w:hAnsi="Arial" w:cs="Arial"/>
                <w:color w:val="000000" w:themeColor="text1"/>
                <w:lang w:val="es-ES"/>
              </w:rPr>
              <w:t xml:space="preserve"> La Procuraduría General de la Nación, en cumplimiento de las funciones preventivas de que trata el artículo 277 de la Constitución Política, velará por el cumplimiento de las funciones del</w:t>
            </w:r>
            <w:r w:rsidRPr="00B556BE">
              <w:rPr>
                <w:rFonts w:ascii="Arial" w:hAnsi="Arial" w:cs="Arial"/>
                <w:color w:val="000000" w:themeColor="text1"/>
              </w:rPr>
              <w:t xml:space="preserve"> Comités de Conciliación. Para estos efectos los Procuradores Judiciales I y II para asuntos administrativos realizarán visitas periódicas </w:t>
            </w:r>
            <w:r w:rsidRPr="00B556BE">
              <w:rPr>
                <w:rFonts w:ascii="Arial" w:hAnsi="Arial" w:cs="Arial"/>
                <w:color w:val="000000" w:themeColor="text1"/>
              </w:rPr>
              <w:lastRenderedPageBreak/>
              <w:t>obligatorias a los Comités de Conciliación.</w:t>
            </w:r>
          </w:p>
          <w:p w14:paraId="7AACCF35" w14:textId="77777777" w:rsidR="00AB052C" w:rsidRPr="00B556BE" w:rsidRDefault="00AB052C" w:rsidP="00631B49">
            <w:pPr>
              <w:jc w:val="both"/>
              <w:rPr>
                <w:rFonts w:ascii="Arial" w:hAnsi="Arial" w:cs="Arial"/>
                <w:b/>
                <w:bCs/>
                <w:color w:val="000000" w:themeColor="text1"/>
              </w:rPr>
            </w:pPr>
          </w:p>
        </w:tc>
        <w:tc>
          <w:tcPr>
            <w:tcW w:w="3260" w:type="dxa"/>
          </w:tcPr>
          <w:p w14:paraId="52961A4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Artículo 11</w:t>
            </w:r>
            <w:r>
              <w:rPr>
                <w:rFonts w:ascii="Arial" w:hAnsi="Arial" w:cs="Arial"/>
                <w:b/>
                <w:bCs/>
                <w:color w:val="000000" w:themeColor="text1"/>
                <w:lang w:val="es-ES"/>
              </w:rPr>
              <w:t>8</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Funciones</w:t>
            </w:r>
            <w:r w:rsidRPr="00B556BE">
              <w:rPr>
                <w:rFonts w:ascii="Arial" w:hAnsi="Arial" w:cs="Arial"/>
                <w:color w:val="000000" w:themeColor="text1"/>
                <w:lang w:val="es-ES"/>
              </w:rPr>
              <w:t xml:space="preserve">. </w:t>
            </w:r>
            <w:r w:rsidRPr="00B556BE">
              <w:rPr>
                <w:rFonts w:ascii="Arial" w:hAnsi="Arial" w:cs="Arial"/>
                <w:color w:val="000000" w:themeColor="text1"/>
              </w:rPr>
              <w:t xml:space="preserve">El Comités de Conciliación </w:t>
            </w:r>
            <w:r w:rsidRPr="00B556BE">
              <w:rPr>
                <w:rFonts w:ascii="Arial" w:hAnsi="Arial" w:cs="Arial"/>
                <w:color w:val="000000" w:themeColor="text1"/>
                <w:lang w:val="es-ES"/>
              </w:rPr>
              <w:t xml:space="preserve">ejercerá las siguientes funciones: </w:t>
            </w:r>
          </w:p>
          <w:p w14:paraId="637A7FD6" w14:textId="77777777" w:rsidR="00AB052C" w:rsidRPr="00B556BE" w:rsidRDefault="00AB052C" w:rsidP="00631B49">
            <w:pPr>
              <w:jc w:val="both"/>
              <w:rPr>
                <w:rFonts w:ascii="Arial" w:hAnsi="Arial" w:cs="Arial"/>
                <w:color w:val="000000" w:themeColor="text1"/>
                <w:lang w:val="es-ES"/>
              </w:rPr>
            </w:pPr>
          </w:p>
          <w:p w14:paraId="6D872C7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1. Formular y ejecutar políticas de prevención del daño antijurídico. </w:t>
            </w:r>
          </w:p>
          <w:p w14:paraId="75C2283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2. Diseñar las políticas generales que orientarán la defensa de los intereses de la entidad. </w:t>
            </w:r>
          </w:p>
          <w:p w14:paraId="348D0B50"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w:t>
            </w:r>
            <w:r w:rsidRPr="00B556BE">
              <w:rPr>
                <w:rFonts w:ascii="Arial" w:hAnsi="Arial" w:cs="Arial"/>
                <w:color w:val="000000" w:themeColor="text1"/>
                <w:lang w:val="es-ES"/>
              </w:rPr>
              <w:lastRenderedPageBreak/>
              <w:t xml:space="preserve">actuaciones procesales por parte de los apoderados, con el objeto de proponer correctivos. </w:t>
            </w:r>
          </w:p>
          <w:p w14:paraId="21F7CD5D"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4. Fijar directrices institucionales para la aplicación de los mecanismos de arreglo directo, tales como la transacción y la conciliación, sin perjuicio de su estudio y decisión en cada caso concreto. </w:t>
            </w:r>
          </w:p>
          <w:p w14:paraId="3A8E1F5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5. Determinar, en cada caso, la procedencia o improcedencia de la conciliación y señalar la posición institucional que fije los parámetros dentro de los cuales el representante legal o el apoderado actuará en las audiencias de conciliación. Para tal efecto, e</w:t>
            </w:r>
            <w:r w:rsidRPr="00B556BE">
              <w:rPr>
                <w:rFonts w:ascii="Arial" w:hAnsi="Arial" w:cs="Arial"/>
                <w:color w:val="000000" w:themeColor="text1"/>
              </w:rPr>
              <w:t xml:space="preserve">l Comité de Conciliación </w:t>
            </w:r>
            <w:r w:rsidRPr="00B556BE">
              <w:rPr>
                <w:rFonts w:ascii="Arial" w:hAnsi="Arial" w:cs="Arial"/>
                <w:color w:val="000000" w:themeColor="text1"/>
                <w:lang w:val="es-ES"/>
              </w:rPr>
              <w:t>deberá analizar las sentencias de unificación proferidas por el Consejo de Estado, las pautas jurisprudenciales consolidadas, de manera que se concilie en aquellos casos donde exista identidad de supuestos con la jurisprudencia de unificación y la reiterada.</w:t>
            </w:r>
          </w:p>
          <w:p w14:paraId="7954E2B5" w14:textId="77777777" w:rsidR="00AB052C"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6. </w:t>
            </w:r>
            <w:bookmarkStart w:id="21" w:name="_Hlk100061977"/>
            <w:r w:rsidRPr="001D10EE">
              <w:rPr>
                <w:rStyle w:val="normaltextrun"/>
                <w:rFonts w:ascii="Arial" w:hAnsi="Arial" w:cs="Arial"/>
                <w:b/>
                <w:bCs/>
                <w:u w:val="single"/>
                <w:shd w:val="clear" w:color="auto" w:fill="FFFFFF"/>
                <w:lang w:val="es-ES"/>
              </w:rPr>
              <w:t xml:space="preserve">Determinar si el asunto materia de conciliación hace parte de algún </w:t>
            </w:r>
            <w:r w:rsidRPr="001D10EE">
              <w:rPr>
                <w:rStyle w:val="normaltextrun"/>
                <w:rFonts w:ascii="Arial" w:hAnsi="Arial" w:cs="Arial"/>
                <w:b/>
                <w:bCs/>
                <w:u w:val="single"/>
                <w:shd w:val="clear" w:color="auto" w:fill="FFFFFF"/>
                <w:lang w:val="es-ES"/>
              </w:rPr>
              <w:lastRenderedPageBreak/>
              <w:t>proceso de vigilancia o control fiscal. En caso afirmativo, deberá invitar a la autoridad fiscal correspondiente a la sesión del comité de conciliación para escuchar sus opiniones en relación con eventuales fórmulas de arreglo, sin que dichas opiniones</w:t>
            </w:r>
            <w:r w:rsidRPr="001D10EE">
              <w:rPr>
                <w:rStyle w:val="normaltextrun"/>
                <w:rFonts w:ascii="Arial" w:hAnsi="Arial" w:cs="Arial"/>
                <w:b/>
                <w:bCs/>
                <w:sz w:val="25"/>
                <w:szCs w:val="25"/>
                <w:u w:val="single"/>
                <w:shd w:val="clear" w:color="auto" w:fill="FFFFFF"/>
              </w:rPr>
              <w:t xml:space="preserve"> tengan carácter vinculante para el comité de conciliación o para las actividades de vigilancia y control fiscal que se adelanten o llegaren a adelantar.</w:t>
            </w:r>
            <w:r w:rsidRPr="001D10EE">
              <w:rPr>
                <w:rStyle w:val="normaltextrun"/>
                <w:rFonts w:ascii="Arial" w:hAnsi="Arial" w:cs="Arial"/>
                <w:u w:val="single"/>
                <w:shd w:val="clear" w:color="auto" w:fill="FFFFFF"/>
                <w:lang w:val="es-ES"/>
              </w:rPr>
              <w:t> </w:t>
            </w:r>
            <w:r w:rsidRPr="001D10EE">
              <w:rPr>
                <w:rStyle w:val="eop"/>
                <w:rFonts w:ascii="Arial" w:hAnsi="Arial" w:cs="Arial"/>
                <w:shd w:val="clear" w:color="auto" w:fill="FFFFFF"/>
              </w:rPr>
              <w:t> </w:t>
            </w:r>
            <w:bookmarkEnd w:id="21"/>
          </w:p>
          <w:p w14:paraId="488A29FF" w14:textId="77777777" w:rsidR="00AB052C" w:rsidRDefault="00AB052C" w:rsidP="00631B49">
            <w:pPr>
              <w:jc w:val="both"/>
              <w:rPr>
                <w:rFonts w:ascii="Arial" w:hAnsi="Arial" w:cs="Arial"/>
                <w:color w:val="000000" w:themeColor="text1"/>
                <w:lang w:val="es-ES"/>
              </w:rPr>
            </w:pPr>
          </w:p>
          <w:p w14:paraId="7779F95E"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7. </w:t>
            </w:r>
            <w:r w:rsidRPr="00B556BE">
              <w:rPr>
                <w:rFonts w:ascii="Arial" w:hAnsi="Arial" w:cs="Arial"/>
                <w:color w:val="000000" w:themeColor="text1"/>
                <w:lang w:val="es-ES"/>
              </w:rPr>
              <w:t>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w:t>
            </w:r>
          </w:p>
          <w:p w14:paraId="1D60944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8</w:t>
            </w:r>
            <w:r w:rsidRPr="00B556BE">
              <w:rPr>
                <w:rFonts w:ascii="Arial" w:hAnsi="Arial" w:cs="Arial"/>
                <w:color w:val="000000" w:themeColor="text1"/>
                <w:lang w:val="es-ES"/>
              </w:rPr>
              <w:t>. Determinar la procedencia o improcedencia del llamamiento en garantía con fines de repetición.</w:t>
            </w:r>
          </w:p>
          <w:p w14:paraId="1D24DE21"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9</w:t>
            </w:r>
            <w:r w:rsidRPr="00B556BE">
              <w:rPr>
                <w:rFonts w:ascii="Arial" w:hAnsi="Arial" w:cs="Arial"/>
                <w:color w:val="000000" w:themeColor="text1"/>
                <w:lang w:val="es-ES"/>
              </w:rPr>
              <w:t>. Definir los criterios para la selección de abogados externos que garanticen su idoneidad para la defensa de los intereses públicos y realizar seguimiento sobre los procesos a ellos encomendados.</w:t>
            </w:r>
          </w:p>
          <w:p w14:paraId="2A6A614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10</w:t>
            </w:r>
            <w:r w:rsidRPr="00B556BE">
              <w:rPr>
                <w:rFonts w:ascii="Arial" w:hAnsi="Arial" w:cs="Arial"/>
                <w:color w:val="000000" w:themeColor="text1"/>
                <w:lang w:val="es-ES"/>
              </w:rPr>
              <w:t xml:space="preserve">. Designar al funcionario que ejercerá la Secretaría Técnica del Comité, preferentemente un profesional del Derecho. </w:t>
            </w:r>
          </w:p>
          <w:p w14:paraId="4E22604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1</w:t>
            </w:r>
            <w:r>
              <w:rPr>
                <w:rFonts w:ascii="Arial" w:hAnsi="Arial" w:cs="Arial"/>
                <w:color w:val="000000" w:themeColor="text1"/>
                <w:lang w:val="es-ES"/>
              </w:rPr>
              <w:t>1</w:t>
            </w:r>
            <w:r w:rsidRPr="00B556BE">
              <w:rPr>
                <w:rFonts w:ascii="Arial" w:hAnsi="Arial" w:cs="Arial"/>
                <w:color w:val="000000" w:themeColor="text1"/>
                <w:lang w:val="es-ES"/>
              </w:rPr>
              <w:t xml:space="preserve">. Dictar su propio reglamento. </w:t>
            </w:r>
          </w:p>
          <w:p w14:paraId="17D4067E"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1</w:t>
            </w:r>
            <w:r>
              <w:rPr>
                <w:rFonts w:ascii="Arial" w:hAnsi="Arial" w:cs="Arial"/>
                <w:color w:val="000000" w:themeColor="text1"/>
                <w:lang w:val="es-ES"/>
              </w:rPr>
              <w:t>2</w:t>
            </w:r>
            <w:r w:rsidRPr="00B556BE">
              <w:rPr>
                <w:rFonts w:ascii="Arial" w:hAnsi="Arial" w:cs="Arial"/>
                <w:color w:val="000000" w:themeColor="text1"/>
                <w:lang w:val="es-ES"/>
              </w:rPr>
              <w:t>.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w:t>
            </w:r>
          </w:p>
          <w:p w14:paraId="3C09D7EE" w14:textId="77777777" w:rsidR="00AB052C" w:rsidRPr="00B556BE" w:rsidRDefault="00AB052C" w:rsidP="00631B49">
            <w:pPr>
              <w:jc w:val="both"/>
              <w:rPr>
                <w:rFonts w:ascii="Arial" w:hAnsi="Arial" w:cs="Arial"/>
                <w:color w:val="000000" w:themeColor="text1"/>
                <w:lang w:val="es-ES"/>
              </w:rPr>
            </w:pPr>
          </w:p>
          <w:p w14:paraId="60AD9C3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b/>
                <w:bCs/>
                <w:color w:val="000000" w:themeColor="text1"/>
                <w:lang w:val="es-ES"/>
              </w:rPr>
              <w:t>Parágrafo 1.</w:t>
            </w:r>
            <w:r w:rsidRPr="00B556BE">
              <w:rPr>
                <w:rFonts w:ascii="Arial" w:hAnsi="Arial" w:cs="Arial"/>
                <w:color w:val="000000" w:themeColor="text1"/>
                <w:lang w:val="es-ES"/>
              </w:rPr>
              <w:t xml:space="preserve"> En aquellas entidades donde no exista la obligación de constituir </w:t>
            </w:r>
            <w:r w:rsidRPr="00B556BE">
              <w:rPr>
                <w:rFonts w:ascii="Arial" w:hAnsi="Arial" w:cs="Arial"/>
                <w:color w:val="000000" w:themeColor="text1"/>
                <w:lang w:val="es-ES"/>
              </w:rPr>
              <w:lastRenderedPageBreak/>
              <w:t>comités de conciliación y no se haya hecho de forma facultativa, las funciones de que trata este artículo serán asumidas por el representante legal de la entidad.</w:t>
            </w:r>
          </w:p>
          <w:p w14:paraId="7F4F43F1" w14:textId="77777777" w:rsidR="00AB052C" w:rsidRPr="00B556BE" w:rsidRDefault="00AB052C" w:rsidP="00631B49">
            <w:pPr>
              <w:pStyle w:val="NormalWeb"/>
              <w:spacing w:before="0" w:beforeAutospacing="0" w:after="0" w:afterAutospacing="0" w:line="254" w:lineRule="atLeast"/>
              <w:jc w:val="both"/>
              <w:rPr>
                <w:rStyle w:val="Textoennegrita"/>
                <w:rFonts w:ascii="Arial" w:hAnsi="Arial" w:cs="Arial"/>
                <w:b w:val="0"/>
                <w:bCs w:val="0"/>
                <w:color w:val="000000" w:themeColor="text1"/>
                <w:lang w:val="es-ES"/>
              </w:rPr>
            </w:pPr>
          </w:p>
          <w:p w14:paraId="1EEE83D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 2.</w:t>
            </w:r>
            <w:r w:rsidRPr="00B556BE">
              <w:rPr>
                <w:rStyle w:val="Textoennegrita"/>
                <w:rFonts w:ascii="Arial" w:hAnsi="Arial" w:cs="Arial"/>
                <w:color w:val="000000" w:themeColor="text1"/>
                <w:lang w:val="es-ES"/>
              </w:rPr>
              <w:t xml:space="preserve"> </w:t>
            </w:r>
            <w:r w:rsidRPr="00102861">
              <w:rPr>
                <w:rStyle w:val="Textoennegrita"/>
                <w:rFonts w:ascii="Arial" w:hAnsi="Arial" w:cs="Arial"/>
                <w:b w:val="0"/>
                <w:bCs w:val="0"/>
                <w:color w:val="000000" w:themeColor="text1"/>
                <w:lang w:val="es-ES"/>
              </w:rPr>
              <w:t>La Procuraduría General de la Nación, en cumplimiento de las funciones preventivas de que trata el artículo 277 de la Constitución Política, velará por el cumplimiento de las funciones del</w:t>
            </w:r>
            <w:r w:rsidRPr="00B556BE">
              <w:rPr>
                <w:rFonts w:ascii="Arial" w:hAnsi="Arial" w:cs="Arial"/>
                <w:color w:val="000000" w:themeColor="text1"/>
              </w:rPr>
              <w:t xml:space="preserve"> Comités de Conciliación. Para estos efectos los Procuradores Judiciales I y II para asuntos administrativos realizarán visitas periódicas obligatorias a los Comités de Conciliación.</w:t>
            </w:r>
          </w:p>
          <w:p w14:paraId="3F43A7CA" w14:textId="77777777" w:rsidR="00AB052C" w:rsidRPr="00B556BE" w:rsidRDefault="00AB052C" w:rsidP="00631B49">
            <w:pPr>
              <w:jc w:val="both"/>
              <w:rPr>
                <w:rFonts w:ascii="Arial" w:hAnsi="Arial" w:cs="Arial"/>
                <w:color w:val="000000" w:themeColor="text1"/>
                <w:lang w:val="es-ES"/>
              </w:rPr>
            </w:pPr>
          </w:p>
        </w:tc>
        <w:tc>
          <w:tcPr>
            <w:tcW w:w="2835" w:type="dxa"/>
          </w:tcPr>
          <w:p w14:paraId="2188D96F"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Cambio de numeración por inclusión de artículo nuevo.</w:t>
            </w:r>
          </w:p>
          <w:p w14:paraId="1A0A4421" w14:textId="77777777" w:rsidR="00AB052C" w:rsidRDefault="00AB052C" w:rsidP="00631B49">
            <w:pPr>
              <w:jc w:val="both"/>
              <w:rPr>
                <w:rFonts w:ascii="Arial" w:hAnsi="Arial" w:cs="Arial"/>
                <w:color w:val="000000" w:themeColor="text1"/>
                <w:lang w:val="es-ES"/>
              </w:rPr>
            </w:pPr>
          </w:p>
          <w:p w14:paraId="16E4606F" w14:textId="77777777" w:rsidR="00AB052C" w:rsidRDefault="00AB052C" w:rsidP="00631B49">
            <w:pPr>
              <w:jc w:val="both"/>
              <w:rPr>
                <w:color w:val="000000" w:themeColor="text1"/>
              </w:rPr>
            </w:pPr>
            <w:r>
              <w:rPr>
                <w:rFonts w:ascii="Arial" w:hAnsi="Arial" w:cs="Arial"/>
                <w:color w:val="000000" w:themeColor="text1"/>
                <w:lang w:val="es-ES"/>
              </w:rPr>
              <w:t>Se inserta un nuevo numeral 6 que implica que el Comité de Conciliación verificará si el asunto objeto de conciliación es objeto de proceso fiscal, en cuyo caso podrá convocar a la autoridad para revisar con esta eventuales fórmulas de arreglo sin que su opinión tenga carácter vinculante o enerve un posible proceso de responsabilidad fiscal.</w:t>
            </w:r>
          </w:p>
          <w:p w14:paraId="52544FE0" w14:textId="77777777" w:rsidR="00AB052C" w:rsidRDefault="00AB052C" w:rsidP="00631B49">
            <w:pPr>
              <w:jc w:val="both"/>
              <w:rPr>
                <w:color w:val="000000" w:themeColor="text1"/>
              </w:rPr>
            </w:pPr>
          </w:p>
          <w:p w14:paraId="07891E25" w14:textId="77777777" w:rsidR="00AB052C" w:rsidRPr="001D10EE" w:rsidRDefault="00AB052C" w:rsidP="00631B49">
            <w:pPr>
              <w:jc w:val="both"/>
              <w:rPr>
                <w:rFonts w:ascii="Arial" w:hAnsi="Arial" w:cs="Arial"/>
                <w:color w:val="000000" w:themeColor="text1"/>
                <w:lang w:val="es-ES"/>
              </w:rPr>
            </w:pPr>
            <w:r w:rsidRPr="001D10EE">
              <w:rPr>
                <w:rFonts w:ascii="Arial" w:hAnsi="Arial" w:cs="Arial"/>
                <w:color w:val="000000" w:themeColor="text1"/>
              </w:rPr>
              <w:t>Conforme la inserción anotada cambia la numeración interna del artículo.</w:t>
            </w:r>
            <w:r w:rsidRPr="001D10EE">
              <w:rPr>
                <w:rFonts w:ascii="Arial" w:hAnsi="Arial" w:cs="Arial"/>
                <w:color w:val="000000" w:themeColor="text1"/>
                <w:lang w:val="es-ES"/>
              </w:rPr>
              <w:t xml:space="preserve"> </w:t>
            </w:r>
          </w:p>
        </w:tc>
      </w:tr>
      <w:tr w:rsidR="00102861" w:rsidRPr="00B556BE" w14:paraId="09AE69CC" w14:textId="77777777" w:rsidTr="00102861">
        <w:tc>
          <w:tcPr>
            <w:tcW w:w="3261" w:type="dxa"/>
          </w:tcPr>
          <w:p w14:paraId="2B8E772B"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118. </w:t>
            </w:r>
            <w:r w:rsidRPr="00B556BE">
              <w:rPr>
                <w:rStyle w:val="nfasis"/>
                <w:rFonts w:ascii="Arial" w:hAnsi="Arial" w:cs="Arial"/>
                <w:bCs/>
                <w:color w:val="000000" w:themeColor="text1"/>
              </w:rPr>
              <w:t>Secretaría Técnica</w:t>
            </w:r>
            <w:r w:rsidRPr="00B556BE">
              <w:rPr>
                <w:rStyle w:val="Textoennegrita"/>
                <w:rFonts w:ascii="Arial" w:hAnsi="Arial" w:cs="Arial"/>
                <w:color w:val="000000" w:themeColor="text1"/>
              </w:rPr>
              <w:t>.</w:t>
            </w:r>
            <w:r w:rsidRPr="00B556BE">
              <w:rPr>
                <w:rFonts w:ascii="Arial" w:hAnsi="Arial" w:cs="Arial"/>
                <w:color w:val="000000" w:themeColor="text1"/>
              </w:rPr>
              <w:t> Son funciones del Secretario del Comités de Conciliación las siguientes: </w:t>
            </w:r>
          </w:p>
          <w:p w14:paraId="137E7A7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762D433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1. Elaborar las actas de cada sesión del comité. El acta deberá estar debidamente elaborada y suscrita por el Presidente y el Secretario del Comité que hayan asistido, dentro de los cinco (5) días siguientes a la correspondiente sesión. </w:t>
            </w:r>
          </w:p>
          <w:p w14:paraId="41790F04"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5C41EB89"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2. Verificar el cumplimiento de las decisiones adoptadas por el comité. </w:t>
            </w:r>
          </w:p>
          <w:p w14:paraId="67F5D3DD"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5CCDB11B"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3. Preparar un informe de la gestión del comité y de la ejecución de sus decisiones, que será entregado al representante legal del ente y a los miembros del comité cada seis (6) meses.</w:t>
            </w:r>
          </w:p>
          <w:p w14:paraId="5A104142"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3CA462C2"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4. Proyectar y someter a consideración del comité la información que este requiera para la formulación y diseño de políticas de prevención del daño antijurídico y de defensa de los intereses del ente. </w:t>
            </w:r>
          </w:p>
          <w:p w14:paraId="096D87E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4A030062"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5. Informar al Coordinador de los agentes del Ministerio Público ante la Jurisdicción en lo Contencioso Administrativo acerca de las decisiones que el comité adopte respecto de la procedencia o no de instaurar acciones de repetición. </w:t>
            </w:r>
          </w:p>
          <w:p w14:paraId="70327F2C"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5C45B77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Atender oportunamente y por orden de ingreso las peticiones para estudio del Comité asignándoles un número consecutivo.</w:t>
            </w:r>
          </w:p>
          <w:p w14:paraId="799B38A6" w14:textId="77777777" w:rsidR="00AB052C" w:rsidRPr="00B556BE" w:rsidRDefault="00AB052C" w:rsidP="00631B49">
            <w:pPr>
              <w:jc w:val="both"/>
              <w:rPr>
                <w:rFonts w:ascii="Arial" w:hAnsi="Arial" w:cs="Arial"/>
                <w:color w:val="000000" w:themeColor="text1"/>
              </w:rPr>
            </w:pPr>
          </w:p>
          <w:p w14:paraId="52D926E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6FB6234A" w14:textId="77777777" w:rsidR="00AB052C" w:rsidRPr="00B556BE" w:rsidRDefault="00AB052C" w:rsidP="00631B49">
            <w:pPr>
              <w:jc w:val="both"/>
              <w:rPr>
                <w:rFonts w:ascii="Arial" w:hAnsi="Arial" w:cs="Arial"/>
                <w:color w:val="000000" w:themeColor="text1"/>
              </w:rPr>
            </w:pPr>
          </w:p>
          <w:p w14:paraId="3974B0A4" w14:textId="77777777" w:rsidR="00AB052C" w:rsidRPr="00B556BE" w:rsidRDefault="00AB052C" w:rsidP="00631B49">
            <w:pPr>
              <w:spacing w:after="160" w:line="259" w:lineRule="auto"/>
              <w:jc w:val="both"/>
              <w:rPr>
                <w:rFonts w:ascii="Arial" w:hAnsi="Arial" w:cs="Arial"/>
                <w:color w:val="000000" w:themeColor="text1"/>
              </w:rPr>
            </w:pPr>
            <w:r w:rsidRPr="00B556BE">
              <w:rPr>
                <w:rFonts w:ascii="Arial" w:hAnsi="Arial" w:cs="Arial"/>
                <w:color w:val="000000" w:themeColor="text1"/>
              </w:rPr>
              <w:t>8. Las demás que le sean asignadas por el comité.</w:t>
            </w:r>
          </w:p>
        </w:tc>
        <w:tc>
          <w:tcPr>
            <w:tcW w:w="3260" w:type="dxa"/>
          </w:tcPr>
          <w:p w14:paraId="4CA946A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Style w:val="Textoennegrita"/>
                <w:rFonts w:ascii="Arial" w:hAnsi="Arial" w:cs="Arial"/>
                <w:color w:val="000000" w:themeColor="text1"/>
              </w:rPr>
              <w:lastRenderedPageBreak/>
              <w:t>Artículo 11</w:t>
            </w:r>
            <w:r>
              <w:rPr>
                <w:rStyle w:val="Textoennegrita"/>
                <w:rFonts w:ascii="Arial" w:hAnsi="Arial" w:cs="Arial"/>
                <w:color w:val="000000" w:themeColor="text1"/>
              </w:rPr>
              <w:t>9</w:t>
            </w:r>
            <w:r w:rsidRPr="00B556BE">
              <w:rPr>
                <w:rStyle w:val="Textoennegrita"/>
                <w:rFonts w:ascii="Arial" w:hAnsi="Arial" w:cs="Arial"/>
                <w:color w:val="000000" w:themeColor="text1"/>
              </w:rPr>
              <w:t>. </w:t>
            </w:r>
            <w:r w:rsidRPr="00B556BE">
              <w:rPr>
                <w:rStyle w:val="nfasis"/>
                <w:rFonts w:ascii="Arial" w:hAnsi="Arial" w:cs="Arial"/>
                <w:bCs/>
                <w:color w:val="000000" w:themeColor="text1"/>
              </w:rPr>
              <w:t>Secretaría Técnica</w:t>
            </w:r>
            <w:r w:rsidRPr="00B556BE">
              <w:rPr>
                <w:rStyle w:val="Textoennegrita"/>
                <w:rFonts w:ascii="Arial" w:hAnsi="Arial" w:cs="Arial"/>
                <w:color w:val="000000" w:themeColor="text1"/>
              </w:rPr>
              <w:t>.</w:t>
            </w:r>
            <w:r w:rsidRPr="00B556BE">
              <w:rPr>
                <w:rFonts w:ascii="Arial" w:hAnsi="Arial" w:cs="Arial"/>
                <w:color w:val="000000" w:themeColor="text1"/>
              </w:rPr>
              <w:t> Son funciones del Secretario del Comités de Conciliación las siguientes: </w:t>
            </w:r>
          </w:p>
          <w:p w14:paraId="1507CADC"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6FE261F"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1. Elaborar las actas de cada sesión del comité. El acta deberá estar debidamente elaborada y suscrita por el Presidente y el Secretario del Comité que hayan asistido, dentro de los cinco (5) días siguientes a la correspondiente sesión. </w:t>
            </w:r>
          </w:p>
          <w:p w14:paraId="3F09690D"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70FDFE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2. Verificar el cumplimiento de las decisiones adoptadas por el comité. </w:t>
            </w:r>
          </w:p>
          <w:p w14:paraId="670C9181"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6836E8BD"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3. Preparar un informe de la gestión del comité y de la ejecución de sus decisiones, que será entregado al representante legal del ente y a los miembros del comité cada seis (6) meses.</w:t>
            </w:r>
          </w:p>
          <w:p w14:paraId="1D8B839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0C42EA2E"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4. Proyectar y someter a consideración del comité la información que este requiera para la formulación y diseño de políticas de prevención del daño antijurídico y de defensa de los intereses del ente. </w:t>
            </w:r>
          </w:p>
          <w:p w14:paraId="7E1EA965"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79557ADA"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r w:rsidRPr="00B556BE">
              <w:rPr>
                <w:rFonts w:ascii="Arial" w:hAnsi="Arial" w:cs="Arial"/>
                <w:color w:val="000000" w:themeColor="text1"/>
              </w:rPr>
              <w:t>5. Informar al Coordinador de los agentes del Ministerio Público ante la Jurisdicción en lo Contencioso Administrativo acerca de las decisiones que el comité adopte respecto de la procedencia o no de instaurar acciones de repetición. </w:t>
            </w:r>
          </w:p>
          <w:p w14:paraId="5F570470"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rPr>
            </w:pPr>
          </w:p>
          <w:p w14:paraId="285237A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Atender oportunamente y por orden de ingreso las peticiones para estudio del Comité asignándoles un número consecutivo.</w:t>
            </w:r>
          </w:p>
          <w:p w14:paraId="752D918D" w14:textId="77777777" w:rsidR="00AB052C" w:rsidRPr="00B556BE" w:rsidRDefault="00AB052C" w:rsidP="00631B49">
            <w:pPr>
              <w:jc w:val="both"/>
              <w:rPr>
                <w:rFonts w:ascii="Arial" w:hAnsi="Arial" w:cs="Arial"/>
                <w:color w:val="000000" w:themeColor="text1"/>
              </w:rPr>
            </w:pPr>
          </w:p>
          <w:p w14:paraId="7035BB8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58689DEF" w14:textId="77777777" w:rsidR="00AB052C" w:rsidRPr="00B556BE" w:rsidRDefault="00AB052C" w:rsidP="00631B49">
            <w:pPr>
              <w:jc w:val="both"/>
              <w:rPr>
                <w:rFonts w:ascii="Arial" w:hAnsi="Arial" w:cs="Arial"/>
                <w:color w:val="000000" w:themeColor="text1"/>
              </w:rPr>
            </w:pPr>
          </w:p>
          <w:p w14:paraId="407FBCF4"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rPr>
              <w:t>8. Las demás que le sean asignadas por el comité.</w:t>
            </w:r>
          </w:p>
        </w:tc>
        <w:tc>
          <w:tcPr>
            <w:tcW w:w="2835" w:type="dxa"/>
          </w:tcPr>
          <w:p w14:paraId="7F80C264"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1DE2C09D" w14:textId="77777777" w:rsidTr="00102861">
        <w:tc>
          <w:tcPr>
            <w:tcW w:w="3261" w:type="dxa"/>
          </w:tcPr>
          <w:p w14:paraId="031D6724" w14:textId="77777777" w:rsidR="00AB052C" w:rsidRPr="00B556BE" w:rsidRDefault="00AB052C" w:rsidP="00631B49">
            <w:pPr>
              <w:pStyle w:val="NormalWeb"/>
              <w:spacing w:before="0" w:beforeAutospacing="0" w:after="0" w:afterAutospacing="0" w:line="254" w:lineRule="atLeast"/>
              <w:jc w:val="both"/>
              <w:rPr>
                <w:rStyle w:val="Textoennegrita"/>
                <w:rFonts w:ascii="Arial" w:hAnsi="Arial" w:cs="Arial"/>
                <w:b w:val="0"/>
                <w:bCs w:val="0"/>
                <w:color w:val="000000" w:themeColor="text1"/>
              </w:rPr>
            </w:pPr>
            <w:r w:rsidRPr="00B556BE">
              <w:rPr>
                <w:rStyle w:val="Textoennegrita"/>
                <w:rFonts w:ascii="Arial" w:hAnsi="Arial" w:cs="Arial"/>
                <w:color w:val="000000" w:themeColor="text1"/>
              </w:rPr>
              <w:lastRenderedPageBreak/>
              <w:t xml:space="preserve">Artículo 119. </w:t>
            </w:r>
            <w:r w:rsidRPr="00B556BE">
              <w:rPr>
                <w:rStyle w:val="Textoennegrita"/>
                <w:rFonts w:ascii="Arial" w:hAnsi="Arial" w:cs="Arial"/>
                <w:i/>
                <w:iCs/>
                <w:color w:val="000000" w:themeColor="text1"/>
              </w:rPr>
              <w:t>Indicador de gestión</w:t>
            </w:r>
            <w:r w:rsidRPr="00B556BE">
              <w:rPr>
                <w:rStyle w:val="Textoennegrita"/>
                <w:rFonts w:ascii="Arial" w:hAnsi="Arial" w:cs="Arial"/>
                <w:color w:val="000000" w:themeColor="text1"/>
              </w:rPr>
              <w:t>. La prevención del daño antijurídico será considerada como un indicador de gestión y con fundamento en él se asignarán las responsabilidades en el interior de cada entidad.</w:t>
            </w:r>
          </w:p>
          <w:p w14:paraId="1A0A941E" w14:textId="77777777" w:rsidR="00AB052C" w:rsidRPr="00B556BE" w:rsidRDefault="00AB052C" w:rsidP="00631B49">
            <w:pPr>
              <w:jc w:val="both"/>
              <w:rPr>
                <w:rFonts w:ascii="Arial" w:hAnsi="Arial" w:cs="Arial"/>
                <w:b/>
                <w:bCs/>
                <w:color w:val="000000" w:themeColor="text1"/>
                <w:lang w:val="es-CO"/>
              </w:rPr>
            </w:pPr>
          </w:p>
        </w:tc>
        <w:tc>
          <w:tcPr>
            <w:tcW w:w="3260" w:type="dxa"/>
          </w:tcPr>
          <w:p w14:paraId="22E0F3AE" w14:textId="77777777" w:rsidR="00AB052C" w:rsidRPr="00B556BE" w:rsidRDefault="00AB052C" w:rsidP="00631B49">
            <w:pPr>
              <w:pStyle w:val="NormalWeb"/>
              <w:spacing w:before="0" w:beforeAutospacing="0" w:after="0" w:afterAutospacing="0" w:line="254" w:lineRule="atLeast"/>
              <w:jc w:val="both"/>
              <w:rPr>
                <w:rStyle w:val="Textoennegrita"/>
                <w:rFonts w:ascii="Arial" w:hAnsi="Arial" w:cs="Arial"/>
                <w:b w:val="0"/>
                <w:bCs w:val="0"/>
                <w:color w:val="000000" w:themeColor="text1"/>
              </w:rPr>
            </w:pPr>
            <w:r w:rsidRPr="00B556BE">
              <w:rPr>
                <w:rStyle w:val="Textoennegrita"/>
                <w:rFonts w:ascii="Arial" w:hAnsi="Arial" w:cs="Arial"/>
                <w:color w:val="000000" w:themeColor="text1"/>
              </w:rPr>
              <w:t>Artículo 1</w:t>
            </w:r>
            <w:r>
              <w:rPr>
                <w:rStyle w:val="Textoennegrita"/>
                <w:rFonts w:ascii="Arial" w:hAnsi="Arial" w:cs="Arial"/>
                <w:color w:val="000000" w:themeColor="text1"/>
              </w:rPr>
              <w:t>20</w:t>
            </w:r>
            <w:r w:rsidRPr="00B556BE">
              <w:rPr>
                <w:rStyle w:val="Textoennegrita"/>
                <w:rFonts w:ascii="Arial" w:hAnsi="Arial" w:cs="Arial"/>
                <w:color w:val="000000" w:themeColor="text1"/>
              </w:rPr>
              <w:t xml:space="preserve">. </w:t>
            </w:r>
            <w:r w:rsidRPr="00B556BE">
              <w:rPr>
                <w:rStyle w:val="Textoennegrita"/>
                <w:rFonts w:ascii="Arial" w:hAnsi="Arial" w:cs="Arial"/>
                <w:i/>
                <w:iCs/>
                <w:color w:val="000000" w:themeColor="text1"/>
              </w:rPr>
              <w:t>Indicador de gestión</w:t>
            </w:r>
            <w:r w:rsidRPr="00B556BE">
              <w:rPr>
                <w:rStyle w:val="Textoennegrita"/>
                <w:rFonts w:ascii="Arial" w:hAnsi="Arial" w:cs="Arial"/>
                <w:color w:val="000000" w:themeColor="text1"/>
              </w:rPr>
              <w:t>. La prevención del daño antijurídico será considerada como un indicador de gestión y con fundamento en él se asignarán las responsabilidades en el interior de cada entidad.</w:t>
            </w:r>
          </w:p>
          <w:p w14:paraId="2AF12E35" w14:textId="77777777" w:rsidR="00AB052C" w:rsidRPr="00B556BE" w:rsidRDefault="00AB052C" w:rsidP="00631B49">
            <w:pPr>
              <w:jc w:val="both"/>
              <w:rPr>
                <w:rFonts w:ascii="Arial" w:hAnsi="Arial" w:cs="Arial"/>
                <w:color w:val="000000" w:themeColor="text1"/>
                <w:lang w:val="es-ES"/>
              </w:rPr>
            </w:pPr>
          </w:p>
        </w:tc>
        <w:tc>
          <w:tcPr>
            <w:tcW w:w="2835" w:type="dxa"/>
          </w:tcPr>
          <w:p w14:paraId="0186727C"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6372CC74" w14:textId="77777777" w:rsidTr="00102861">
        <w:tc>
          <w:tcPr>
            <w:tcW w:w="3261" w:type="dxa"/>
          </w:tcPr>
          <w:p w14:paraId="1F03F80B" w14:textId="77777777" w:rsidR="00AB052C" w:rsidRDefault="00AB052C" w:rsidP="00631B49">
            <w:pPr>
              <w:pStyle w:val="NormalWeb"/>
              <w:spacing w:line="254" w:lineRule="atLeast"/>
              <w:jc w:val="both"/>
              <w:rPr>
                <w:lang w:val="es-ES"/>
              </w:rPr>
            </w:pPr>
            <w:r w:rsidRPr="00B556BE">
              <w:rPr>
                <w:rFonts w:ascii="Arial" w:hAnsi="Arial" w:cs="Arial"/>
                <w:b/>
                <w:bCs/>
                <w:color w:val="000000" w:themeColor="text1"/>
                <w:lang w:val="es-ES"/>
              </w:rPr>
              <w:t xml:space="preserve">Artículo 120. </w:t>
            </w:r>
            <w:r w:rsidRPr="00B556BE">
              <w:rPr>
                <w:rFonts w:ascii="Arial" w:hAnsi="Arial" w:cs="Arial"/>
                <w:bCs/>
                <w:i/>
                <w:iCs/>
                <w:color w:val="000000" w:themeColor="text1"/>
                <w:lang w:val="es-ES"/>
              </w:rPr>
              <w:t>Apoderados</w:t>
            </w:r>
            <w:r w:rsidRPr="00B556BE">
              <w:rPr>
                <w:rFonts w:ascii="Arial" w:hAnsi="Arial" w:cs="Arial"/>
                <w:b/>
                <w:bCs/>
                <w:color w:val="000000" w:themeColor="text1"/>
                <w:lang w:val="es-ES"/>
              </w:rPr>
              <w:t>.</w:t>
            </w:r>
            <w:r w:rsidRPr="00B556BE">
              <w:rPr>
                <w:rFonts w:ascii="Arial" w:hAnsi="Arial" w:cs="Arial"/>
                <w:color w:val="000000" w:themeColor="text1"/>
                <w:lang w:val="es-ES"/>
              </w:rPr>
              <w:t xml:space="preserve"> Las decisiones adoptadas por el </w:t>
            </w:r>
            <w:r w:rsidRPr="00B556BE">
              <w:rPr>
                <w:rFonts w:ascii="Arial" w:hAnsi="Arial" w:cs="Arial"/>
                <w:color w:val="000000" w:themeColor="text1"/>
              </w:rPr>
              <w:t xml:space="preserve">Comité de Conciliación </w:t>
            </w:r>
            <w:r w:rsidRPr="00B556BE">
              <w:rPr>
                <w:rFonts w:ascii="Arial" w:hAnsi="Arial" w:cs="Arial"/>
                <w:color w:val="000000" w:themeColor="text1"/>
                <w:lang w:val="es-ES"/>
              </w:rPr>
              <w:t xml:space="preserve">o por el representante legal de la entidad cuando no se tenga la obligación de constituirlo ni se haya hecho de manera facultativa, serán de obligatorio cumplimiento </w:t>
            </w:r>
            <w:r w:rsidRPr="00B556BE">
              <w:rPr>
                <w:rFonts w:ascii="Arial" w:hAnsi="Arial" w:cs="Arial"/>
                <w:color w:val="000000" w:themeColor="text1"/>
                <w:lang w:val="es-ES"/>
              </w:rPr>
              <w:lastRenderedPageBreak/>
              <w:t>para los apoderados de cada entidad.</w:t>
            </w:r>
          </w:p>
          <w:p w14:paraId="764F7507" w14:textId="77777777" w:rsidR="00AB052C" w:rsidRPr="00877528" w:rsidRDefault="00AB052C" w:rsidP="00631B49">
            <w:pPr>
              <w:pStyle w:val="NormalWeb"/>
              <w:spacing w:line="254" w:lineRule="atLeast"/>
              <w:jc w:val="both"/>
              <w:rPr>
                <w:rFonts w:ascii="Arial" w:hAnsi="Arial" w:cs="Arial"/>
                <w:color w:val="000000" w:themeColor="text1"/>
              </w:rPr>
            </w:pPr>
          </w:p>
        </w:tc>
        <w:tc>
          <w:tcPr>
            <w:tcW w:w="3260" w:type="dxa"/>
          </w:tcPr>
          <w:p w14:paraId="61498A7C" w14:textId="77777777" w:rsidR="00AB052C" w:rsidRDefault="00AB052C" w:rsidP="00631B49">
            <w:pPr>
              <w:pStyle w:val="NormalWeb"/>
              <w:spacing w:line="254" w:lineRule="atLeast"/>
              <w:jc w:val="both"/>
              <w:rPr>
                <w:lang w:val="es-ES"/>
              </w:rPr>
            </w:pPr>
            <w:r w:rsidRPr="00B556BE">
              <w:rPr>
                <w:rFonts w:ascii="Arial" w:hAnsi="Arial" w:cs="Arial"/>
                <w:b/>
                <w:bCs/>
                <w:color w:val="000000" w:themeColor="text1"/>
                <w:lang w:val="es-ES"/>
              </w:rPr>
              <w:lastRenderedPageBreak/>
              <w:t>Artículo 12</w:t>
            </w:r>
            <w:r>
              <w:rPr>
                <w:rFonts w:ascii="Arial" w:hAnsi="Arial" w:cs="Arial"/>
                <w:b/>
                <w:bCs/>
                <w:color w:val="000000" w:themeColor="text1"/>
                <w:lang w:val="es-ES"/>
              </w:rPr>
              <w:t>1</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Apoderados</w:t>
            </w:r>
            <w:r w:rsidRPr="00B556BE">
              <w:rPr>
                <w:rFonts w:ascii="Arial" w:hAnsi="Arial" w:cs="Arial"/>
                <w:b/>
                <w:bCs/>
                <w:color w:val="000000" w:themeColor="text1"/>
                <w:lang w:val="es-ES"/>
              </w:rPr>
              <w:t>.</w:t>
            </w:r>
            <w:r w:rsidRPr="00B556BE">
              <w:rPr>
                <w:rFonts w:ascii="Arial" w:hAnsi="Arial" w:cs="Arial"/>
                <w:color w:val="000000" w:themeColor="text1"/>
                <w:lang w:val="es-ES"/>
              </w:rPr>
              <w:t xml:space="preserve"> Las decisiones adoptadas por el </w:t>
            </w:r>
            <w:r w:rsidRPr="00B556BE">
              <w:rPr>
                <w:rFonts w:ascii="Arial" w:hAnsi="Arial" w:cs="Arial"/>
                <w:color w:val="000000" w:themeColor="text1"/>
              </w:rPr>
              <w:t xml:space="preserve">Comité de Conciliación </w:t>
            </w:r>
            <w:r w:rsidRPr="00B556BE">
              <w:rPr>
                <w:rFonts w:ascii="Arial" w:hAnsi="Arial" w:cs="Arial"/>
                <w:color w:val="000000" w:themeColor="text1"/>
                <w:lang w:val="es-ES"/>
              </w:rPr>
              <w:t xml:space="preserve">o por el representante legal de la entidad cuando no se tenga la obligación de constituirlo ni se haya hecho de manera facultativa, serán de obligatorio cumplimiento </w:t>
            </w:r>
            <w:r w:rsidRPr="00B556BE">
              <w:rPr>
                <w:rFonts w:ascii="Arial" w:hAnsi="Arial" w:cs="Arial"/>
                <w:color w:val="000000" w:themeColor="text1"/>
                <w:lang w:val="es-ES"/>
              </w:rPr>
              <w:lastRenderedPageBreak/>
              <w:t>para los apoderados de cada entidad.</w:t>
            </w:r>
          </w:p>
          <w:p w14:paraId="5D529FB8" w14:textId="77777777" w:rsidR="00AB052C" w:rsidRPr="00F33708" w:rsidRDefault="00AB052C" w:rsidP="00631B49">
            <w:pPr>
              <w:jc w:val="both"/>
              <w:rPr>
                <w:rFonts w:ascii="Arial" w:hAnsi="Arial" w:cs="Arial"/>
                <w:color w:val="000000" w:themeColor="text1"/>
                <w:lang w:val="es-CO"/>
              </w:rPr>
            </w:pPr>
          </w:p>
        </w:tc>
        <w:tc>
          <w:tcPr>
            <w:tcW w:w="2835" w:type="dxa"/>
          </w:tcPr>
          <w:p w14:paraId="45C64C88"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7CFC329E" w14:textId="77777777" w:rsidTr="00102861">
        <w:tc>
          <w:tcPr>
            <w:tcW w:w="3261" w:type="dxa"/>
          </w:tcPr>
          <w:p w14:paraId="461A702E"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b/>
                <w:bCs/>
                <w:color w:val="000000" w:themeColor="text1"/>
                <w:lang w:val="es-ES"/>
              </w:rPr>
              <w:lastRenderedPageBreak/>
              <w:t xml:space="preserve">Artículo 121. </w:t>
            </w:r>
            <w:r w:rsidRPr="00B556BE">
              <w:rPr>
                <w:rFonts w:ascii="Arial" w:hAnsi="Arial" w:cs="Arial"/>
                <w:bCs/>
                <w:i/>
                <w:iCs/>
                <w:color w:val="000000" w:themeColor="text1"/>
                <w:lang w:val="es-ES"/>
              </w:rPr>
              <w:t>Asesoría</w:t>
            </w:r>
            <w:r w:rsidRPr="00B556BE">
              <w:rPr>
                <w:rFonts w:ascii="Arial" w:hAnsi="Arial" w:cs="Arial"/>
                <w:color w:val="000000" w:themeColor="text1"/>
                <w:lang w:val="es-ES"/>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p w14:paraId="7F4E8014" w14:textId="77777777" w:rsidR="00AB052C" w:rsidRPr="00B556BE" w:rsidRDefault="00AB052C" w:rsidP="00631B49">
            <w:pPr>
              <w:jc w:val="both"/>
              <w:rPr>
                <w:rFonts w:ascii="Arial" w:hAnsi="Arial" w:cs="Arial"/>
                <w:b/>
                <w:bCs/>
                <w:color w:val="000000" w:themeColor="text1"/>
              </w:rPr>
            </w:pPr>
          </w:p>
        </w:tc>
        <w:tc>
          <w:tcPr>
            <w:tcW w:w="3260" w:type="dxa"/>
          </w:tcPr>
          <w:p w14:paraId="01948AA3" w14:textId="77777777" w:rsidR="00AB052C" w:rsidRPr="00B556BE" w:rsidRDefault="00AB052C" w:rsidP="00631B49">
            <w:pPr>
              <w:pStyle w:val="NormalWeb"/>
              <w:spacing w:before="0" w:beforeAutospacing="0" w:after="0" w:afterAutospacing="0" w:line="254" w:lineRule="atLeast"/>
              <w:jc w:val="both"/>
              <w:rPr>
                <w:rFonts w:ascii="Arial" w:hAnsi="Arial" w:cs="Arial"/>
                <w:color w:val="000000" w:themeColor="text1"/>
                <w:lang w:val="es-ES"/>
              </w:rPr>
            </w:pPr>
            <w:r w:rsidRPr="00B556BE">
              <w:rPr>
                <w:rFonts w:ascii="Arial" w:hAnsi="Arial" w:cs="Arial"/>
                <w:b/>
                <w:bCs/>
                <w:color w:val="000000" w:themeColor="text1"/>
                <w:lang w:val="es-ES"/>
              </w:rPr>
              <w:t>Artículo 12</w:t>
            </w:r>
            <w:r>
              <w:rPr>
                <w:rFonts w:ascii="Arial" w:hAnsi="Arial" w:cs="Arial"/>
                <w:b/>
                <w:bCs/>
                <w:color w:val="000000" w:themeColor="text1"/>
                <w:lang w:val="es-ES"/>
              </w:rPr>
              <w:t>2</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Asesoría</w:t>
            </w:r>
            <w:r w:rsidRPr="00B556BE">
              <w:rPr>
                <w:rFonts w:ascii="Arial" w:hAnsi="Arial" w:cs="Arial"/>
                <w:color w:val="000000" w:themeColor="text1"/>
                <w:lang w:val="es-ES"/>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p w14:paraId="3A973CFF" w14:textId="77777777" w:rsidR="00AB052C" w:rsidRPr="00B556BE" w:rsidRDefault="00AB052C" w:rsidP="00631B49">
            <w:pPr>
              <w:jc w:val="both"/>
              <w:rPr>
                <w:rFonts w:ascii="Arial" w:hAnsi="Arial" w:cs="Arial"/>
                <w:color w:val="000000" w:themeColor="text1"/>
                <w:lang w:val="es-ES"/>
              </w:rPr>
            </w:pPr>
          </w:p>
        </w:tc>
        <w:tc>
          <w:tcPr>
            <w:tcW w:w="2835" w:type="dxa"/>
          </w:tcPr>
          <w:p w14:paraId="570BDBC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02990C3D" w14:textId="77777777" w:rsidTr="00102861">
        <w:tc>
          <w:tcPr>
            <w:tcW w:w="3261" w:type="dxa"/>
          </w:tcPr>
          <w:p w14:paraId="722ECDDB"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122</w:t>
            </w:r>
            <w:r w:rsidRPr="00B556BE">
              <w:rPr>
                <w:rFonts w:ascii="Arial" w:hAnsi="Arial" w:cs="Arial"/>
                <w:b/>
                <w:bCs/>
                <w:i/>
                <w:iCs/>
                <w:color w:val="000000" w:themeColor="text1"/>
              </w:rPr>
              <w:t xml:space="preserve">. </w:t>
            </w:r>
            <w:r w:rsidRPr="00B556BE">
              <w:rPr>
                <w:rFonts w:ascii="Arial" w:hAnsi="Arial" w:cs="Arial"/>
                <w:bCs/>
                <w:i/>
                <w:iCs/>
                <w:color w:val="000000" w:themeColor="text1"/>
              </w:rPr>
              <w:t>De la acción de repetición</w:t>
            </w:r>
            <w:r w:rsidRPr="00B556BE">
              <w:rPr>
                <w:rFonts w:ascii="Arial" w:hAnsi="Arial" w:cs="Arial"/>
                <w:color w:val="000000" w:themeColor="text1"/>
              </w:rPr>
              <w:t xml:space="preserve">. Los Comités de Conciliación de las entidades públicas deberán realizar los estudios pertinentes para determinar la procedencia de la acción de repetición. </w:t>
            </w:r>
          </w:p>
          <w:p w14:paraId="089C5182" w14:textId="77777777" w:rsidR="00AB052C" w:rsidRPr="00B556BE" w:rsidRDefault="00AB052C" w:rsidP="00631B49">
            <w:pPr>
              <w:jc w:val="both"/>
              <w:rPr>
                <w:rFonts w:ascii="Arial" w:hAnsi="Arial" w:cs="Arial"/>
                <w:color w:val="000000" w:themeColor="text1"/>
              </w:rPr>
            </w:pPr>
          </w:p>
          <w:p w14:paraId="6FEFA0F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plazo con que cuenta la administración </w:t>
            </w:r>
            <w:r w:rsidRPr="00B556BE">
              <w:rPr>
                <w:rFonts w:ascii="Arial" w:hAnsi="Arial" w:cs="Arial"/>
                <w:color w:val="000000" w:themeColor="text1"/>
              </w:rPr>
              <w:lastRenderedPageBreak/>
              <w:t xml:space="preserve">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56FE5102" w14:textId="77777777" w:rsidR="00AB052C" w:rsidRPr="00B556BE" w:rsidRDefault="00AB052C" w:rsidP="00631B49">
            <w:pPr>
              <w:jc w:val="both"/>
              <w:rPr>
                <w:rFonts w:ascii="Arial" w:hAnsi="Arial" w:cs="Arial"/>
                <w:color w:val="000000" w:themeColor="text1"/>
              </w:rPr>
            </w:pPr>
          </w:p>
          <w:p w14:paraId="7576A58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w:t>
            </w:r>
            <w:r w:rsidRPr="00B556BE">
              <w:rPr>
                <w:rFonts w:ascii="Arial" w:hAnsi="Arial" w:cs="Arial"/>
                <w:color w:val="000000" w:themeColor="text1"/>
              </w:rPr>
              <w:t>. La Oficina de Control Interno de las entidades o quien haga sus veces, deberá verificar el cumplimiento de las obligaciones contenidas en este artículo”.</w:t>
            </w:r>
          </w:p>
          <w:p w14:paraId="63B9D44F" w14:textId="77777777" w:rsidR="00AB052C" w:rsidRPr="00B556BE" w:rsidRDefault="00AB052C" w:rsidP="00631B49">
            <w:pPr>
              <w:jc w:val="both"/>
              <w:rPr>
                <w:rFonts w:ascii="Arial" w:hAnsi="Arial" w:cs="Arial"/>
                <w:b/>
                <w:bCs/>
                <w:color w:val="000000" w:themeColor="text1"/>
              </w:rPr>
            </w:pPr>
          </w:p>
        </w:tc>
        <w:tc>
          <w:tcPr>
            <w:tcW w:w="3260" w:type="dxa"/>
          </w:tcPr>
          <w:p w14:paraId="6B12BCA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12</w:t>
            </w:r>
            <w:r>
              <w:rPr>
                <w:rFonts w:ascii="Arial" w:hAnsi="Arial" w:cs="Arial"/>
                <w:b/>
                <w:bCs/>
                <w:color w:val="000000" w:themeColor="text1"/>
              </w:rPr>
              <w:t>3</w:t>
            </w:r>
            <w:r w:rsidRPr="00B556BE">
              <w:rPr>
                <w:rFonts w:ascii="Arial" w:hAnsi="Arial" w:cs="Arial"/>
                <w:b/>
                <w:bCs/>
                <w:i/>
                <w:iCs/>
                <w:color w:val="000000" w:themeColor="text1"/>
              </w:rPr>
              <w:t xml:space="preserve">. </w:t>
            </w:r>
            <w:r w:rsidRPr="00B556BE">
              <w:rPr>
                <w:rFonts w:ascii="Arial" w:hAnsi="Arial" w:cs="Arial"/>
                <w:bCs/>
                <w:i/>
                <w:iCs/>
                <w:color w:val="000000" w:themeColor="text1"/>
              </w:rPr>
              <w:t>De la acción de repetición</w:t>
            </w:r>
            <w:r w:rsidRPr="00B556BE">
              <w:rPr>
                <w:rFonts w:ascii="Arial" w:hAnsi="Arial" w:cs="Arial"/>
                <w:color w:val="000000" w:themeColor="text1"/>
              </w:rPr>
              <w:t xml:space="preserve">. Los Comités de Conciliación de las entidades públicas deberán realizar los estudios pertinentes para determinar la procedencia de la acción de repetición. </w:t>
            </w:r>
          </w:p>
          <w:p w14:paraId="48DB55D6" w14:textId="77777777" w:rsidR="00AB052C" w:rsidRPr="00B556BE" w:rsidRDefault="00AB052C" w:rsidP="00631B49">
            <w:pPr>
              <w:jc w:val="both"/>
              <w:rPr>
                <w:rFonts w:ascii="Arial" w:hAnsi="Arial" w:cs="Arial"/>
                <w:color w:val="000000" w:themeColor="text1"/>
              </w:rPr>
            </w:pPr>
          </w:p>
          <w:p w14:paraId="2178DB9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plazo con que cuenta la administración </w:t>
            </w:r>
            <w:r w:rsidRPr="00B556BE">
              <w:rPr>
                <w:rFonts w:ascii="Arial" w:hAnsi="Arial" w:cs="Arial"/>
                <w:color w:val="000000" w:themeColor="text1"/>
              </w:rPr>
              <w:lastRenderedPageBreak/>
              <w:t xml:space="preserve">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348C27F0" w14:textId="77777777" w:rsidR="00AB052C" w:rsidRPr="00B556BE" w:rsidRDefault="00AB052C" w:rsidP="00631B49">
            <w:pPr>
              <w:jc w:val="both"/>
              <w:rPr>
                <w:rFonts w:ascii="Arial" w:hAnsi="Arial" w:cs="Arial"/>
                <w:color w:val="000000" w:themeColor="text1"/>
              </w:rPr>
            </w:pPr>
          </w:p>
          <w:p w14:paraId="7FE4E8FE"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Parágrafo</w:t>
            </w:r>
            <w:r w:rsidRPr="00B556BE">
              <w:rPr>
                <w:rFonts w:ascii="Arial" w:hAnsi="Arial" w:cs="Arial"/>
                <w:color w:val="000000" w:themeColor="text1"/>
              </w:rPr>
              <w:t>. La Oficina de Control Interno de las entidades o quien haga sus veces, deberá verificar el cumplimiento de las obligaciones contenidas en este artículo”.</w:t>
            </w:r>
          </w:p>
          <w:p w14:paraId="0BCB4B11" w14:textId="77777777" w:rsidR="00AB052C" w:rsidRPr="00B556BE" w:rsidRDefault="00AB052C" w:rsidP="00631B49">
            <w:pPr>
              <w:jc w:val="both"/>
              <w:rPr>
                <w:rFonts w:ascii="Arial" w:hAnsi="Arial" w:cs="Arial"/>
                <w:color w:val="000000" w:themeColor="text1"/>
                <w:lang w:val="es-ES"/>
              </w:rPr>
            </w:pPr>
          </w:p>
        </w:tc>
        <w:tc>
          <w:tcPr>
            <w:tcW w:w="2835" w:type="dxa"/>
          </w:tcPr>
          <w:p w14:paraId="110B8925"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5F8DD996" w14:textId="77777777" w:rsidTr="00102861">
        <w:tc>
          <w:tcPr>
            <w:tcW w:w="3261" w:type="dxa"/>
          </w:tcPr>
          <w:p w14:paraId="447731B0"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123. </w:t>
            </w:r>
            <w:r w:rsidRPr="00B556BE">
              <w:rPr>
                <w:rFonts w:ascii="Arial" w:hAnsi="Arial" w:cs="Arial"/>
                <w:bCs/>
                <w:i/>
                <w:iCs/>
                <w:color w:val="000000" w:themeColor="text1"/>
              </w:rPr>
              <w:t>Llamamiento en garantía con fines de repetición</w:t>
            </w:r>
            <w:r w:rsidRPr="00B556BE">
              <w:rPr>
                <w:rFonts w:ascii="Arial" w:hAnsi="Arial" w:cs="Arial"/>
                <w:color w:val="000000" w:themeColor="text1"/>
              </w:rPr>
              <w:t xml:space="preserve">. Los apoderados de los entes públicos deberán presentar informe al Comité de Conciliación para que este pueda determinar la procedencia del llamamiento en garantía para fines de repetición en </w:t>
            </w:r>
            <w:r w:rsidRPr="00B556BE">
              <w:rPr>
                <w:rFonts w:ascii="Arial" w:hAnsi="Arial" w:cs="Arial"/>
                <w:color w:val="000000" w:themeColor="text1"/>
              </w:rPr>
              <w:lastRenderedPageBreak/>
              <w:t>los procesos judiciales de responsabilidad patrimonial. Lo anterior, sin perjuicio de la obligación contenida en el artículo anterior.</w:t>
            </w:r>
          </w:p>
          <w:p w14:paraId="2BBA0941" w14:textId="77777777" w:rsidR="00AB052C" w:rsidRPr="00B556BE" w:rsidRDefault="00AB052C" w:rsidP="00631B49">
            <w:pPr>
              <w:jc w:val="both"/>
              <w:rPr>
                <w:rFonts w:ascii="Arial" w:hAnsi="Arial" w:cs="Arial"/>
                <w:b/>
                <w:bCs/>
                <w:color w:val="000000" w:themeColor="text1"/>
              </w:rPr>
            </w:pPr>
          </w:p>
        </w:tc>
        <w:tc>
          <w:tcPr>
            <w:tcW w:w="3260" w:type="dxa"/>
          </w:tcPr>
          <w:p w14:paraId="1B01C4B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12</w:t>
            </w:r>
            <w:r>
              <w:rPr>
                <w:rFonts w:ascii="Arial" w:hAnsi="Arial" w:cs="Arial"/>
                <w:b/>
                <w:bCs/>
                <w:color w:val="000000" w:themeColor="text1"/>
              </w:rPr>
              <w:t>4</w:t>
            </w:r>
            <w:r w:rsidRPr="00B556BE">
              <w:rPr>
                <w:rFonts w:ascii="Arial" w:hAnsi="Arial" w:cs="Arial"/>
                <w:b/>
                <w:bCs/>
                <w:color w:val="000000" w:themeColor="text1"/>
              </w:rPr>
              <w:t xml:space="preserve">. </w:t>
            </w:r>
            <w:r w:rsidRPr="00B556BE">
              <w:rPr>
                <w:rFonts w:ascii="Arial" w:hAnsi="Arial" w:cs="Arial"/>
                <w:bCs/>
                <w:i/>
                <w:iCs/>
                <w:color w:val="000000" w:themeColor="text1"/>
              </w:rPr>
              <w:t>Llamamiento en garantía con fines de repetición</w:t>
            </w:r>
            <w:r w:rsidRPr="00B556BE">
              <w:rPr>
                <w:rFonts w:ascii="Arial" w:hAnsi="Arial" w:cs="Arial"/>
                <w:color w:val="000000" w:themeColor="text1"/>
              </w:rPr>
              <w:t xml:space="preserve">. Los apoderados de los entes públicos deberán presentar informe al Comité de Conciliación para que este pueda determinar la procedencia del llamamiento en garantía para fines de repetición en </w:t>
            </w:r>
            <w:r w:rsidRPr="00B556BE">
              <w:rPr>
                <w:rFonts w:ascii="Arial" w:hAnsi="Arial" w:cs="Arial"/>
                <w:color w:val="000000" w:themeColor="text1"/>
              </w:rPr>
              <w:lastRenderedPageBreak/>
              <w:t>los procesos judiciales de responsabilidad patrimonial. Lo anterior, sin perjuicio de la obligación contenida en el artículo anterior.</w:t>
            </w:r>
          </w:p>
          <w:p w14:paraId="2DE3E8CF" w14:textId="77777777" w:rsidR="00AB052C" w:rsidRPr="00B556BE" w:rsidRDefault="00AB052C" w:rsidP="00631B49">
            <w:pPr>
              <w:jc w:val="both"/>
              <w:rPr>
                <w:rFonts w:ascii="Arial" w:hAnsi="Arial" w:cs="Arial"/>
                <w:color w:val="000000" w:themeColor="text1"/>
                <w:lang w:val="es-ES"/>
              </w:rPr>
            </w:pPr>
          </w:p>
        </w:tc>
        <w:tc>
          <w:tcPr>
            <w:tcW w:w="2835" w:type="dxa"/>
          </w:tcPr>
          <w:p w14:paraId="1B67289D"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35BBA6C3" w14:textId="77777777" w:rsidTr="00102861">
        <w:tc>
          <w:tcPr>
            <w:tcW w:w="3261" w:type="dxa"/>
          </w:tcPr>
          <w:p w14:paraId="5FE1456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124. </w:t>
            </w:r>
            <w:r w:rsidRPr="00B556BE">
              <w:rPr>
                <w:rFonts w:ascii="Arial" w:hAnsi="Arial" w:cs="Arial"/>
                <w:bCs/>
                <w:i/>
                <w:iCs/>
                <w:color w:val="000000" w:themeColor="text1"/>
              </w:rPr>
              <w:t>Publicación</w:t>
            </w:r>
            <w:r w:rsidRPr="00B556BE">
              <w:rPr>
                <w:rFonts w:ascii="Arial" w:hAnsi="Arial" w:cs="Arial"/>
                <w:color w:val="000000" w:themeColor="text1"/>
              </w:rPr>
              <w:t>. Las entidades y organismos de derecho público publicarán en sus páginas web las actas contentivas de los acuerdos conciliatorios celebrados ante los agentes del Ministerio Público, dentro de los tres (3) días siguientes a su suscripción, con miras a garantizar la publicidad y transparencia de los mismos.</w:t>
            </w:r>
          </w:p>
          <w:p w14:paraId="6031630D" w14:textId="77777777" w:rsidR="00AB052C" w:rsidRPr="00B556BE" w:rsidRDefault="00AB052C" w:rsidP="00631B49">
            <w:pPr>
              <w:jc w:val="both"/>
              <w:rPr>
                <w:rFonts w:ascii="Arial" w:hAnsi="Arial" w:cs="Arial"/>
                <w:b/>
                <w:bCs/>
                <w:color w:val="000000" w:themeColor="text1"/>
              </w:rPr>
            </w:pPr>
          </w:p>
        </w:tc>
        <w:tc>
          <w:tcPr>
            <w:tcW w:w="3260" w:type="dxa"/>
          </w:tcPr>
          <w:p w14:paraId="61B1DE9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12</w:t>
            </w:r>
            <w:r>
              <w:rPr>
                <w:rFonts w:ascii="Arial" w:hAnsi="Arial" w:cs="Arial"/>
                <w:b/>
                <w:bCs/>
                <w:color w:val="000000" w:themeColor="text1"/>
              </w:rPr>
              <w:t>5</w:t>
            </w:r>
            <w:r w:rsidRPr="00B556BE">
              <w:rPr>
                <w:rFonts w:ascii="Arial" w:hAnsi="Arial" w:cs="Arial"/>
                <w:b/>
                <w:bCs/>
                <w:color w:val="000000" w:themeColor="text1"/>
              </w:rPr>
              <w:t xml:space="preserve">. </w:t>
            </w:r>
            <w:r w:rsidRPr="00B556BE">
              <w:rPr>
                <w:rFonts w:ascii="Arial" w:hAnsi="Arial" w:cs="Arial"/>
                <w:bCs/>
                <w:i/>
                <w:iCs/>
                <w:color w:val="000000" w:themeColor="text1"/>
              </w:rPr>
              <w:t>Publicación</w:t>
            </w:r>
            <w:r w:rsidRPr="00B556BE">
              <w:rPr>
                <w:rFonts w:ascii="Arial" w:hAnsi="Arial" w:cs="Arial"/>
                <w:color w:val="000000" w:themeColor="text1"/>
              </w:rPr>
              <w:t>. Las entidades y organismos de derecho público publicarán en sus páginas web las actas contentivas de los acuerdos conciliatorios celebrados ante los agentes del Ministerio Público, dentro de los tres (3) días siguientes a su suscripción, con miras a garantizar la publicidad y transparencia de los mismos.</w:t>
            </w:r>
          </w:p>
          <w:p w14:paraId="7FB5EE4B" w14:textId="77777777" w:rsidR="00AB052C" w:rsidRPr="00B556BE" w:rsidRDefault="00AB052C" w:rsidP="00631B49">
            <w:pPr>
              <w:jc w:val="both"/>
              <w:rPr>
                <w:rFonts w:ascii="Arial" w:hAnsi="Arial" w:cs="Arial"/>
                <w:color w:val="000000" w:themeColor="text1"/>
                <w:lang w:val="es-ES"/>
              </w:rPr>
            </w:pPr>
          </w:p>
        </w:tc>
        <w:tc>
          <w:tcPr>
            <w:tcW w:w="2835" w:type="dxa"/>
          </w:tcPr>
          <w:p w14:paraId="0183BB78"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150E81C9" w14:textId="77777777" w:rsidTr="00102861">
        <w:tc>
          <w:tcPr>
            <w:tcW w:w="3261" w:type="dxa"/>
          </w:tcPr>
          <w:p w14:paraId="7AF95B3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t xml:space="preserve">Artículo 125. </w:t>
            </w:r>
            <w:r w:rsidRPr="00B556BE">
              <w:rPr>
                <w:rFonts w:ascii="Arial" w:hAnsi="Arial" w:cs="Arial"/>
                <w:bCs/>
                <w:i/>
                <w:iCs/>
                <w:color w:val="000000" w:themeColor="text1"/>
                <w:lang w:val="es-ES"/>
              </w:rPr>
              <w:t>Deberes de diligencia y cuidado ante la conciliación extrajudicial en materia contencioso administrativo</w:t>
            </w:r>
            <w:r w:rsidRPr="00B556BE">
              <w:rPr>
                <w:rFonts w:ascii="Arial" w:hAnsi="Arial" w:cs="Arial"/>
                <w:color w:val="000000" w:themeColor="text1"/>
                <w:lang w:val="es-ES"/>
              </w:rPr>
              <w:t xml:space="preserve">. Los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 xml:space="preserve">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w:t>
            </w:r>
            <w:r w:rsidRPr="00B556BE">
              <w:rPr>
                <w:rFonts w:ascii="Arial" w:hAnsi="Arial" w:cs="Arial"/>
                <w:color w:val="000000" w:themeColor="text1"/>
                <w:lang w:val="es-ES"/>
              </w:rPr>
              <w:lastRenderedPageBreak/>
              <w:t xml:space="preserve">Estado. La Procuraduría General de la Nación adelantará acciones de vigilancia especial para verificar el cumplimiento de estos deberes de diligencia y cuidado. La omisión inexcusable en esta materia por parte de los integrantes de los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configura incumplimiento de sus deberes sancionables como falta grave.</w:t>
            </w:r>
          </w:p>
          <w:p w14:paraId="4B2CF9CA" w14:textId="77777777" w:rsidR="00AB052C" w:rsidRPr="00B556BE" w:rsidRDefault="00AB052C" w:rsidP="00631B49">
            <w:pPr>
              <w:jc w:val="both"/>
              <w:rPr>
                <w:rFonts w:ascii="Arial" w:hAnsi="Arial" w:cs="Arial"/>
                <w:b/>
                <w:bCs/>
                <w:color w:val="000000" w:themeColor="text1"/>
                <w:lang w:val="es-ES"/>
              </w:rPr>
            </w:pPr>
          </w:p>
        </w:tc>
        <w:tc>
          <w:tcPr>
            <w:tcW w:w="3260" w:type="dxa"/>
          </w:tcPr>
          <w:p w14:paraId="177785D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Artículo 12</w:t>
            </w:r>
            <w:r>
              <w:rPr>
                <w:rFonts w:ascii="Arial" w:hAnsi="Arial" w:cs="Arial"/>
                <w:b/>
                <w:bCs/>
                <w:color w:val="000000" w:themeColor="text1"/>
                <w:lang w:val="es-ES"/>
              </w:rPr>
              <w:t>6</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Deberes de diligencia y cuidado ante la conciliación extrajudicial en materia contencioso administrativo</w:t>
            </w:r>
            <w:r w:rsidRPr="00B556BE">
              <w:rPr>
                <w:rFonts w:ascii="Arial" w:hAnsi="Arial" w:cs="Arial"/>
                <w:color w:val="000000" w:themeColor="text1"/>
                <w:lang w:val="es-ES"/>
              </w:rPr>
              <w:t xml:space="preserve">. Los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 xml:space="preserve">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w:t>
            </w:r>
            <w:r w:rsidRPr="00B556BE">
              <w:rPr>
                <w:rFonts w:ascii="Arial" w:hAnsi="Arial" w:cs="Arial"/>
                <w:color w:val="000000" w:themeColor="text1"/>
                <w:lang w:val="es-ES"/>
              </w:rPr>
              <w:lastRenderedPageBreak/>
              <w:t xml:space="preserve">Estado. La Procuraduría General de la Nación adelantará acciones de vigilancia especial para verificar el cumplimiento de estos deberes de diligencia y cuidado. La omisión inexcusable en esta materia por parte de los integrantes de los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configura incumplimiento de sus deberes sancionables como falta grave.</w:t>
            </w:r>
          </w:p>
          <w:p w14:paraId="5F563935" w14:textId="77777777" w:rsidR="00AB052C" w:rsidRPr="00B556BE" w:rsidRDefault="00AB052C" w:rsidP="00631B49">
            <w:pPr>
              <w:jc w:val="both"/>
              <w:rPr>
                <w:rFonts w:ascii="Arial" w:hAnsi="Arial" w:cs="Arial"/>
                <w:color w:val="000000" w:themeColor="text1"/>
                <w:lang w:val="es-ES"/>
              </w:rPr>
            </w:pPr>
          </w:p>
        </w:tc>
        <w:tc>
          <w:tcPr>
            <w:tcW w:w="2835" w:type="dxa"/>
          </w:tcPr>
          <w:p w14:paraId="09DD97A0"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A5A4992" w14:textId="77777777" w:rsidTr="00102861">
        <w:tc>
          <w:tcPr>
            <w:tcW w:w="3261" w:type="dxa"/>
          </w:tcPr>
          <w:p w14:paraId="6895B962"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 xml:space="preserve">Artículo 126. </w:t>
            </w:r>
            <w:r w:rsidRPr="00B556BE">
              <w:rPr>
                <w:rFonts w:ascii="Arial" w:hAnsi="Arial" w:cs="Arial"/>
                <w:bCs/>
                <w:i/>
                <w:iCs/>
                <w:color w:val="000000" w:themeColor="text1"/>
                <w:lang w:val="es-ES"/>
              </w:rPr>
              <w:t>Reserva legal de las estrategias de defensa jurídica</w:t>
            </w:r>
            <w:r w:rsidRPr="00B556BE">
              <w:rPr>
                <w:rFonts w:ascii="Arial" w:hAnsi="Arial" w:cs="Arial"/>
                <w:color w:val="000000" w:themeColor="text1"/>
                <w:lang w:val="es-ES"/>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52F5DBBD" w14:textId="77777777" w:rsidR="00AB052C" w:rsidRPr="00B556BE" w:rsidRDefault="00AB052C" w:rsidP="00631B49">
            <w:pPr>
              <w:jc w:val="both"/>
              <w:rPr>
                <w:rFonts w:ascii="Arial" w:hAnsi="Arial" w:cs="Arial"/>
                <w:color w:val="000000" w:themeColor="text1"/>
                <w:lang w:val="es-ES"/>
              </w:rPr>
            </w:pPr>
          </w:p>
          <w:p w14:paraId="3CFBB428"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La reserva no podrá ser oponible al agente del Ministerio Público.</w:t>
            </w:r>
          </w:p>
          <w:p w14:paraId="1F3B3BD9" w14:textId="77777777" w:rsidR="00AB052C" w:rsidRPr="00B556BE" w:rsidRDefault="00AB052C" w:rsidP="00631B49">
            <w:pPr>
              <w:jc w:val="both"/>
              <w:rPr>
                <w:rFonts w:ascii="Arial" w:hAnsi="Arial" w:cs="Arial"/>
                <w:color w:val="000000" w:themeColor="text1"/>
                <w:lang w:val="es-ES"/>
              </w:rPr>
            </w:pPr>
          </w:p>
          <w:p w14:paraId="3E73BB1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Las estrategias de defensa jurídica nacional e </w:t>
            </w:r>
            <w:r w:rsidRPr="00B556BE">
              <w:rPr>
                <w:rFonts w:ascii="Arial" w:hAnsi="Arial" w:cs="Arial"/>
                <w:color w:val="000000" w:themeColor="text1"/>
                <w:lang w:val="es-ES"/>
              </w:rPr>
              <w:lastRenderedPageBreak/>
              <w:t>internacional son los documentos, conceptos, lineamientos e información a los que acuden la Agencia Nacional de Defensa Jurídica del Estado y/o las entidades públicas encargadas de hacer efectiva la defensa jurídica del Estado y de proteger sus intereses litigiosos.</w:t>
            </w:r>
          </w:p>
          <w:p w14:paraId="78DD313A" w14:textId="77777777" w:rsidR="00AB052C" w:rsidRPr="00B556BE" w:rsidRDefault="00AB052C" w:rsidP="00631B49">
            <w:pPr>
              <w:jc w:val="both"/>
              <w:rPr>
                <w:rFonts w:ascii="Arial" w:hAnsi="Arial" w:cs="Arial"/>
                <w:color w:val="000000" w:themeColor="text1"/>
                <w:lang w:val="es-ES"/>
              </w:rPr>
            </w:pPr>
          </w:p>
          <w:p w14:paraId="58B67009"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En este evento, el documento en el que consten la decisión de no conciliar no se agregará al expediente y será devuelto por el agente del Ministerio Público al finalizar la audiencia de conciliación.</w:t>
            </w:r>
          </w:p>
          <w:p w14:paraId="69F4EDBF" w14:textId="77777777" w:rsidR="00AB052C" w:rsidRPr="00B556BE" w:rsidRDefault="00AB052C" w:rsidP="00631B49">
            <w:pPr>
              <w:jc w:val="both"/>
              <w:rPr>
                <w:rFonts w:ascii="Arial" w:hAnsi="Arial" w:cs="Arial"/>
                <w:b/>
                <w:bCs/>
                <w:color w:val="000000" w:themeColor="text1"/>
                <w:lang w:val="es-ES"/>
              </w:rPr>
            </w:pPr>
          </w:p>
        </w:tc>
        <w:tc>
          <w:tcPr>
            <w:tcW w:w="3260" w:type="dxa"/>
          </w:tcPr>
          <w:p w14:paraId="7451A87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Artículo 12</w:t>
            </w:r>
            <w:r>
              <w:rPr>
                <w:rFonts w:ascii="Arial" w:hAnsi="Arial" w:cs="Arial"/>
                <w:b/>
                <w:bCs/>
                <w:color w:val="000000" w:themeColor="text1"/>
                <w:lang w:val="es-ES"/>
              </w:rPr>
              <w:t>7</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Reserva legal de las estrategias de defensa jurídica</w:t>
            </w:r>
            <w:r w:rsidRPr="00B556BE">
              <w:rPr>
                <w:rFonts w:ascii="Arial" w:hAnsi="Arial" w:cs="Arial"/>
                <w:color w:val="000000" w:themeColor="text1"/>
                <w:lang w:val="es-ES"/>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7BB94654" w14:textId="77777777" w:rsidR="00AB052C" w:rsidRPr="00B556BE" w:rsidRDefault="00AB052C" w:rsidP="00631B49">
            <w:pPr>
              <w:jc w:val="both"/>
              <w:rPr>
                <w:rFonts w:ascii="Arial" w:hAnsi="Arial" w:cs="Arial"/>
                <w:color w:val="000000" w:themeColor="text1"/>
                <w:lang w:val="es-ES"/>
              </w:rPr>
            </w:pPr>
          </w:p>
          <w:p w14:paraId="0DCC080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La reserva no podrá ser oponible al agente del Ministerio Público.</w:t>
            </w:r>
          </w:p>
          <w:p w14:paraId="675C52E6" w14:textId="77777777" w:rsidR="00AB052C" w:rsidRPr="00B556BE" w:rsidRDefault="00AB052C" w:rsidP="00631B49">
            <w:pPr>
              <w:jc w:val="both"/>
              <w:rPr>
                <w:rFonts w:ascii="Arial" w:hAnsi="Arial" w:cs="Arial"/>
                <w:color w:val="000000" w:themeColor="text1"/>
                <w:lang w:val="es-ES"/>
              </w:rPr>
            </w:pPr>
          </w:p>
          <w:p w14:paraId="5BE52C67"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 xml:space="preserve">Las estrategias de defensa jurídica nacional e </w:t>
            </w:r>
            <w:r w:rsidRPr="00B556BE">
              <w:rPr>
                <w:rFonts w:ascii="Arial" w:hAnsi="Arial" w:cs="Arial"/>
                <w:color w:val="000000" w:themeColor="text1"/>
                <w:lang w:val="es-ES"/>
              </w:rPr>
              <w:lastRenderedPageBreak/>
              <w:t>internacional son los documentos, conceptos, lineamientos e información a los que acuden la Agencia Nacional de Defensa Jurídica del Estado y/o las entidades públicas encargadas de hacer efectiva la defensa jurídica del Estado y de proteger sus intereses litigiosos.</w:t>
            </w:r>
          </w:p>
          <w:p w14:paraId="01E54603" w14:textId="77777777" w:rsidR="00AB052C" w:rsidRPr="00B556BE" w:rsidRDefault="00AB052C" w:rsidP="00631B49">
            <w:pPr>
              <w:jc w:val="both"/>
              <w:rPr>
                <w:rFonts w:ascii="Arial" w:hAnsi="Arial" w:cs="Arial"/>
                <w:color w:val="000000" w:themeColor="text1"/>
                <w:lang w:val="es-ES"/>
              </w:rPr>
            </w:pPr>
          </w:p>
          <w:p w14:paraId="53BB855B" w14:textId="77777777" w:rsidR="00AB052C" w:rsidRPr="00B556BE" w:rsidRDefault="00AB052C" w:rsidP="00631B49">
            <w:pPr>
              <w:jc w:val="both"/>
              <w:rPr>
                <w:rFonts w:ascii="Arial" w:hAnsi="Arial" w:cs="Arial"/>
                <w:color w:val="000000" w:themeColor="text1"/>
                <w:lang w:val="es-ES"/>
              </w:rPr>
            </w:pPr>
            <w:r w:rsidRPr="00B556BE">
              <w:rPr>
                <w:rFonts w:ascii="Arial" w:hAnsi="Arial" w:cs="Arial"/>
                <w:color w:val="000000" w:themeColor="text1"/>
                <w:lang w:val="es-ES"/>
              </w:rPr>
              <w:t>En este evento, el documento en el que consten la decisión de no conciliar no se agregará al expediente y será devuelto por el agente del Ministerio Público al finalizar la audiencia de conciliación.</w:t>
            </w:r>
          </w:p>
          <w:p w14:paraId="5BF7CA9A" w14:textId="77777777" w:rsidR="00AB052C" w:rsidRPr="00B556BE" w:rsidRDefault="00AB052C" w:rsidP="00631B49">
            <w:pPr>
              <w:jc w:val="both"/>
              <w:rPr>
                <w:rFonts w:ascii="Arial" w:hAnsi="Arial" w:cs="Arial"/>
                <w:color w:val="000000" w:themeColor="text1"/>
                <w:lang w:val="es-ES"/>
              </w:rPr>
            </w:pPr>
          </w:p>
        </w:tc>
        <w:tc>
          <w:tcPr>
            <w:tcW w:w="2835" w:type="dxa"/>
          </w:tcPr>
          <w:p w14:paraId="4C245EEB"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BAE9C41" w14:textId="77777777" w:rsidTr="00102861">
        <w:tc>
          <w:tcPr>
            <w:tcW w:w="3261" w:type="dxa"/>
          </w:tcPr>
          <w:p w14:paraId="64C5249A"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 xml:space="preserve">Artículo 127. </w:t>
            </w:r>
            <w:r w:rsidRPr="00B556BE">
              <w:rPr>
                <w:rFonts w:ascii="Arial" w:hAnsi="Arial" w:cs="Arial"/>
                <w:bCs/>
                <w:i/>
                <w:iCs/>
                <w:color w:val="000000" w:themeColor="text1"/>
                <w:lang w:val="es-ES"/>
              </w:rPr>
              <w:t>Impedimentos y recusaciones</w:t>
            </w:r>
            <w:r w:rsidRPr="00B556BE">
              <w:rPr>
                <w:rFonts w:ascii="Arial" w:hAnsi="Arial" w:cs="Arial"/>
                <w:color w:val="000000" w:themeColor="text1"/>
                <w:lang w:val="es-ES"/>
              </w:rPr>
              <w:t xml:space="preserve">. Los miembros de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deberán declarase impedidos y podrán ser recusados cuando se encuentren incursos en alguna de las causales previstas en el artículo 11</w:t>
            </w:r>
            <w:r w:rsidRPr="00B556BE">
              <w:rPr>
                <w:rFonts w:ascii="Arial" w:hAnsi="Arial" w:cs="Arial"/>
                <w:color w:val="000000" w:themeColor="text1"/>
                <w:u w:val="single"/>
                <w:lang w:val="es-ES"/>
              </w:rPr>
              <w:t xml:space="preserve"> </w:t>
            </w:r>
            <w:r w:rsidRPr="00B556BE">
              <w:rPr>
                <w:rFonts w:ascii="Arial" w:hAnsi="Arial" w:cs="Arial"/>
                <w:color w:val="000000" w:themeColor="text1"/>
                <w:lang w:val="es-ES"/>
              </w:rPr>
              <w:t xml:space="preserve">de la Ley 1437 de 2011, o la norma que los modifique, adicione o sustituya y cuando el asunto a decidir pueda comprometer a quien los designó, o a quien participó en el respectivo </w:t>
            </w:r>
            <w:r w:rsidRPr="00B556BE">
              <w:rPr>
                <w:rFonts w:ascii="Arial" w:hAnsi="Arial" w:cs="Arial"/>
                <w:color w:val="000000" w:themeColor="text1"/>
                <w:lang w:val="es-ES"/>
              </w:rPr>
              <w:lastRenderedPageBreak/>
              <w:t>nombramiento o designación.</w:t>
            </w:r>
          </w:p>
          <w:p w14:paraId="7A1A1B7B" w14:textId="77777777" w:rsidR="00AB052C" w:rsidRPr="00B556BE" w:rsidRDefault="00AB052C" w:rsidP="00631B49">
            <w:pPr>
              <w:jc w:val="both"/>
              <w:rPr>
                <w:rFonts w:ascii="Arial" w:hAnsi="Arial" w:cs="Arial"/>
                <w:b/>
                <w:bCs/>
                <w:color w:val="000000" w:themeColor="text1"/>
                <w:lang w:val="es-ES"/>
              </w:rPr>
            </w:pPr>
          </w:p>
        </w:tc>
        <w:tc>
          <w:tcPr>
            <w:tcW w:w="3260" w:type="dxa"/>
          </w:tcPr>
          <w:p w14:paraId="569D4155"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lastRenderedPageBreak/>
              <w:t>Artículo 12</w:t>
            </w:r>
            <w:r>
              <w:rPr>
                <w:rFonts w:ascii="Arial" w:hAnsi="Arial" w:cs="Arial"/>
                <w:b/>
                <w:bCs/>
                <w:color w:val="000000" w:themeColor="text1"/>
                <w:lang w:val="es-ES"/>
              </w:rPr>
              <w:t>8</w:t>
            </w:r>
            <w:r w:rsidRPr="00B556BE">
              <w:rPr>
                <w:rFonts w:ascii="Arial" w:hAnsi="Arial" w:cs="Arial"/>
                <w:b/>
                <w:bCs/>
                <w:color w:val="000000" w:themeColor="text1"/>
                <w:lang w:val="es-ES"/>
              </w:rPr>
              <w:t xml:space="preserve">. </w:t>
            </w:r>
            <w:r w:rsidRPr="00B556BE">
              <w:rPr>
                <w:rFonts w:ascii="Arial" w:hAnsi="Arial" w:cs="Arial"/>
                <w:bCs/>
                <w:i/>
                <w:iCs/>
                <w:color w:val="000000" w:themeColor="text1"/>
                <w:lang w:val="es-ES"/>
              </w:rPr>
              <w:t>Impedimentos y recusaciones</w:t>
            </w:r>
            <w:r w:rsidRPr="00B556BE">
              <w:rPr>
                <w:rFonts w:ascii="Arial" w:hAnsi="Arial" w:cs="Arial"/>
                <w:color w:val="000000" w:themeColor="text1"/>
                <w:lang w:val="es-ES"/>
              </w:rPr>
              <w:t xml:space="preserve">. Los miembros de </w:t>
            </w:r>
            <w:r w:rsidRPr="00B556BE">
              <w:rPr>
                <w:rFonts w:ascii="Arial" w:hAnsi="Arial" w:cs="Arial"/>
                <w:color w:val="000000" w:themeColor="text1"/>
              </w:rPr>
              <w:t xml:space="preserve">Comités de Conciliación </w:t>
            </w:r>
            <w:r w:rsidRPr="00B556BE">
              <w:rPr>
                <w:rFonts w:ascii="Arial" w:hAnsi="Arial" w:cs="Arial"/>
                <w:color w:val="000000" w:themeColor="text1"/>
                <w:lang w:val="es-ES"/>
              </w:rPr>
              <w:t>deberán declarase impedidos y podrán ser recusados cuando se encuentren incursos en alguna de las causales previstas en el artículo 11</w:t>
            </w:r>
            <w:r w:rsidRPr="00B556BE">
              <w:rPr>
                <w:rFonts w:ascii="Arial" w:hAnsi="Arial" w:cs="Arial"/>
                <w:color w:val="000000" w:themeColor="text1"/>
                <w:u w:val="single"/>
                <w:lang w:val="es-ES"/>
              </w:rPr>
              <w:t xml:space="preserve"> </w:t>
            </w:r>
            <w:r w:rsidRPr="00B556BE">
              <w:rPr>
                <w:rFonts w:ascii="Arial" w:hAnsi="Arial" w:cs="Arial"/>
                <w:color w:val="000000" w:themeColor="text1"/>
                <w:lang w:val="es-ES"/>
              </w:rPr>
              <w:t xml:space="preserve">de la Ley 1437 de 2011, o la norma que los modifique, adicione o sustituya y cuando el asunto a decidir pueda comprometer a quien los designó, o a quien participó en el respectivo </w:t>
            </w:r>
            <w:r w:rsidRPr="00B556BE">
              <w:rPr>
                <w:rFonts w:ascii="Arial" w:hAnsi="Arial" w:cs="Arial"/>
                <w:color w:val="000000" w:themeColor="text1"/>
                <w:lang w:val="es-ES"/>
              </w:rPr>
              <w:lastRenderedPageBreak/>
              <w:t>nombramiento o designación.</w:t>
            </w:r>
          </w:p>
          <w:p w14:paraId="69E03943" w14:textId="77777777" w:rsidR="00AB052C" w:rsidRPr="00B556BE" w:rsidRDefault="00AB052C" w:rsidP="00631B49">
            <w:pPr>
              <w:jc w:val="both"/>
              <w:rPr>
                <w:rFonts w:ascii="Arial" w:hAnsi="Arial" w:cs="Arial"/>
                <w:color w:val="000000" w:themeColor="text1"/>
                <w:lang w:val="es-ES"/>
              </w:rPr>
            </w:pPr>
          </w:p>
        </w:tc>
        <w:tc>
          <w:tcPr>
            <w:tcW w:w="2835" w:type="dxa"/>
          </w:tcPr>
          <w:p w14:paraId="5A01A1F2"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29F4E1A5" w14:textId="77777777" w:rsidTr="00102861">
        <w:tc>
          <w:tcPr>
            <w:tcW w:w="3261" w:type="dxa"/>
          </w:tcPr>
          <w:p w14:paraId="44AD2D33" w14:textId="77777777" w:rsidR="00AB052C" w:rsidRPr="00B556BE" w:rsidRDefault="00AB052C" w:rsidP="00631B49">
            <w:pPr>
              <w:pStyle w:val="TableParagraph"/>
              <w:ind w:right="165"/>
              <w:jc w:val="center"/>
              <w:rPr>
                <w:rFonts w:ascii="Arial" w:hAnsi="Arial" w:cs="Arial"/>
                <w:b/>
                <w:bCs/>
                <w:color w:val="000000" w:themeColor="text1"/>
                <w:sz w:val="24"/>
                <w:szCs w:val="24"/>
                <w:lang w:val="es-ES"/>
              </w:rPr>
            </w:pPr>
            <w:r w:rsidRPr="00B556BE">
              <w:rPr>
                <w:rFonts w:ascii="Arial" w:hAnsi="Arial" w:cs="Arial"/>
                <w:b/>
                <w:bCs/>
                <w:color w:val="000000" w:themeColor="text1"/>
                <w:sz w:val="24"/>
                <w:szCs w:val="24"/>
                <w:lang w:val="es-ES"/>
              </w:rPr>
              <w:lastRenderedPageBreak/>
              <w:t>TÍTULO VII</w:t>
            </w:r>
          </w:p>
          <w:p w14:paraId="42ABD139" w14:textId="77777777" w:rsidR="00AB052C" w:rsidRPr="00B556BE" w:rsidRDefault="00AB052C" w:rsidP="00631B49">
            <w:pPr>
              <w:jc w:val="center"/>
              <w:rPr>
                <w:rFonts w:ascii="Arial" w:hAnsi="Arial" w:cs="Arial"/>
                <w:b/>
                <w:bCs/>
                <w:color w:val="000000" w:themeColor="text1"/>
                <w:lang w:val="es-ES"/>
              </w:rPr>
            </w:pPr>
          </w:p>
          <w:p w14:paraId="54864D6D" w14:textId="77777777" w:rsidR="00AB052C" w:rsidRPr="00B556BE" w:rsidRDefault="00AB052C" w:rsidP="00631B49">
            <w:pPr>
              <w:jc w:val="center"/>
              <w:rPr>
                <w:rFonts w:ascii="Arial" w:hAnsi="Arial" w:cs="Arial"/>
                <w:b/>
                <w:bCs/>
                <w:color w:val="000000" w:themeColor="text1"/>
                <w:lang w:val="es-ES"/>
              </w:rPr>
            </w:pPr>
            <w:r w:rsidRPr="00B556BE">
              <w:rPr>
                <w:rFonts w:ascii="Arial" w:hAnsi="Arial" w:cs="Arial"/>
                <w:b/>
                <w:bCs/>
                <w:color w:val="000000" w:themeColor="text1"/>
                <w:lang w:val="es-ES"/>
              </w:rPr>
              <w:t>DE LA CONCILIACIÓN JUDICIAL EN ASUNTOS DE LO CONTENCIOSO ADMINISTRATIVO</w:t>
            </w:r>
          </w:p>
          <w:p w14:paraId="3F5520A5" w14:textId="77777777" w:rsidR="00AB052C" w:rsidRPr="00B556BE" w:rsidRDefault="00AB052C" w:rsidP="00631B49">
            <w:pPr>
              <w:jc w:val="center"/>
              <w:rPr>
                <w:rFonts w:ascii="Arial" w:hAnsi="Arial" w:cs="Arial"/>
                <w:b/>
                <w:bCs/>
                <w:color w:val="000000" w:themeColor="text1"/>
                <w:lang w:val="es-ES"/>
              </w:rPr>
            </w:pPr>
          </w:p>
          <w:p w14:paraId="3FD22FCF" w14:textId="77777777" w:rsidR="00AB052C" w:rsidRPr="00B556BE" w:rsidRDefault="00AB052C" w:rsidP="00631B49">
            <w:pPr>
              <w:jc w:val="center"/>
              <w:rPr>
                <w:rFonts w:ascii="Arial" w:hAnsi="Arial" w:cs="Arial"/>
                <w:b/>
                <w:bCs/>
                <w:color w:val="000000" w:themeColor="text1"/>
                <w:lang w:val="es-ES"/>
              </w:rPr>
            </w:pPr>
            <w:r w:rsidRPr="00B556BE">
              <w:rPr>
                <w:rFonts w:ascii="Arial" w:hAnsi="Arial" w:cs="Arial"/>
                <w:b/>
                <w:bCs/>
                <w:color w:val="000000" w:themeColor="text1"/>
                <w:lang w:val="es-ES"/>
              </w:rPr>
              <w:t>CAPÍTULO ÚNICO</w:t>
            </w:r>
          </w:p>
          <w:p w14:paraId="7D80F82E" w14:textId="77777777" w:rsidR="00AB052C" w:rsidRPr="00B556BE" w:rsidRDefault="00AB052C" w:rsidP="00631B49">
            <w:pPr>
              <w:jc w:val="center"/>
              <w:rPr>
                <w:rFonts w:ascii="Arial" w:hAnsi="Arial" w:cs="Arial"/>
                <w:b/>
                <w:bCs/>
                <w:color w:val="000000" w:themeColor="text1"/>
                <w:lang w:val="es-ES"/>
              </w:rPr>
            </w:pPr>
          </w:p>
          <w:p w14:paraId="57BDF0B3" w14:textId="77777777" w:rsidR="00AB052C" w:rsidRPr="00B556BE" w:rsidRDefault="00AB052C" w:rsidP="00631B49">
            <w:pPr>
              <w:jc w:val="both"/>
              <w:rPr>
                <w:rFonts w:ascii="Arial" w:hAnsi="Arial" w:cs="Arial"/>
                <w:b/>
                <w:bCs/>
                <w:color w:val="000000" w:themeColor="text1"/>
                <w:lang w:val="es-ES"/>
              </w:rPr>
            </w:pPr>
            <w:r w:rsidRPr="00B556BE">
              <w:rPr>
                <w:rFonts w:ascii="Arial" w:hAnsi="Arial" w:cs="Arial"/>
                <w:b/>
                <w:bCs/>
                <w:color w:val="000000" w:themeColor="text1"/>
                <w:lang w:val="es-ES"/>
              </w:rPr>
              <w:t xml:space="preserve">Artículo 128. </w:t>
            </w:r>
            <w:r w:rsidRPr="00B556BE">
              <w:rPr>
                <w:rFonts w:ascii="Arial" w:eastAsia="Calibri" w:hAnsi="Arial" w:cs="Arial"/>
                <w:bCs/>
                <w:i/>
                <w:color w:val="000000" w:themeColor="text1"/>
                <w:lang w:val="es-ES"/>
              </w:rPr>
              <w:t>Fórmulas de arreglo</w:t>
            </w:r>
            <w:r w:rsidRPr="00B556BE">
              <w:rPr>
                <w:rFonts w:ascii="Arial" w:eastAsia="Calibri" w:hAnsi="Arial" w:cs="Arial"/>
                <w:color w:val="000000" w:themeColor="text1"/>
                <w:lang w:val="es-ES"/>
              </w:rPr>
              <w:t>. En cualquier estado del proceso el juez o magistrado podrá autorizar al Ministerio Público para realice labores de avenimiento entre las partes, con el fin de estructurar fórmulas de arreglo que serán sometidas a su posterior consideración.</w:t>
            </w:r>
          </w:p>
        </w:tc>
        <w:tc>
          <w:tcPr>
            <w:tcW w:w="3260" w:type="dxa"/>
          </w:tcPr>
          <w:p w14:paraId="2CC7E3C3" w14:textId="77777777" w:rsidR="00AB052C" w:rsidRPr="00B556BE" w:rsidRDefault="00AB052C" w:rsidP="00631B49">
            <w:pPr>
              <w:pStyle w:val="TableParagraph"/>
              <w:ind w:right="165"/>
              <w:jc w:val="center"/>
              <w:rPr>
                <w:rFonts w:ascii="Arial" w:hAnsi="Arial" w:cs="Arial"/>
                <w:b/>
                <w:bCs/>
                <w:color w:val="000000" w:themeColor="text1"/>
                <w:sz w:val="24"/>
                <w:szCs w:val="24"/>
                <w:lang w:val="es-ES"/>
              </w:rPr>
            </w:pPr>
            <w:r w:rsidRPr="00B556BE">
              <w:rPr>
                <w:rFonts w:ascii="Arial" w:hAnsi="Arial" w:cs="Arial"/>
                <w:b/>
                <w:bCs/>
                <w:color w:val="000000" w:themeColor="text1"/>
                <w:sz w:val="24"/>
                <w:szCs w:val="24"/>
                <w:lang w:val="es-ES"/>
              </w:rPr>
              <w:t>TÍTULO VII</w:t>
            </w:r>
          </w:p>
          <w:p w14:paraId="0B79766D" w14:textId="77777777" w:rsidR="00AB052C" w:rsidRPr="00B556BE" w:rsidRDefault="00AB052C" w:rsidP="00631B49">
            <w:pPr>
              <w:jc w:val="center"/>
              <w:rPr>
                <w:rFonts w:ascii="Arial" w:hAnsi="Arial" w:cs="Arial"/>
                <w:b/>
                <w:bCs/>
                <w:color w:val="000000" w:themeColor="text1"/>
                <w:lang w:val="es-ES"/>
              </w:rPr>
            </w:pPr>
          </w:p>
          <w:p w14:paraId="4DC0EB1E" w14:textId="77777777" w:rsidR="00AB052C" w:rsidRPr="00B556BE" w:rsidRDefault="00AB052C" w:rsidP="00631B49">
            <w:pPr>
              <w:jc w:val="center"/>
              <w:rPr>
                <w:rFonts w:ascii="Arial" w:hAnsi="Arial" w:cs="Arial"/>
                <w:b/>
                <w:bCs/>
                <w:color w:val="000000" w:themeColor="text1"/>
                <w:lang w:val="es-ES"/>
              </w:rPr>
            </w:pPr>
            <w:r w:rsidRPr="00B556BE">
              <w:rPr>
                <w:rFonts w:ascii="Arial" w:hAnsi="Arial" w:cs="Arial"/>
                <w:b/>
                <w:bCs/>
                <w:color w:val="000000" w:themeColor="text1"/>
                <w:lang w:val="es-ES"/>
              </w:rPr>
              <w:t>DE LA CONCILIACIÓN JUDICIAL EN ASUNTOS DE LO CONTENCIOSO ADMINISTRATIVO</w:t>
            </w:r>
          </w:p>
          <w:p w14:paraId="7D08CE96" w14:textId="77777777" w:rsidR="00AB052C" w:rsidRPr="00B556BE" w:rsidRDefault="00AB052C" w:rsidP="00631B49">
            <w:pPr>
              <w:jc w:val="center"/>
              <w:rPr>
                <w:rFonts w:ascii="Arial" w:hAnsi="Arial" w:cs="Arial"/>
                <w:b/>
                <w:bCs/>
                <w:color w:val="000000" w:themeColor="text1"/>
                <w:lang w:val="es-ES"/>
              </w:rPr>
            </w:pPr>
          </w:p>
          <w:p w14:paraId="55EA57E3" w14:textId="77777777" w:rsidR="00AB052C" w:rsidRPr="00B556BE" w:rsidRDefault="00AB052C" w:rsidP="00631B49">
            <w:pPr>
              <w:jc w:val="center"/>
              <w:rPr>
                <w:rFonts w:ascii="Arial" w:hAnsi="Arial" w:cs="Arial"/>
                <w:b/>
                <w:bCs/>
                <w:color w:val="000000" w:themeColor="text1"/>
                <w:lang w:val="es-ES"/>
              </w:rPr>
            </w:pPr>
            <w:r w:rsidRPr="00B556BE">
              <w:rPr>
                <w:rFonts w:ascii="Arial" w:hAnsi="Arial" w:cs="Arial"/>
                <w:b/>
                <w:bCs/>
                <w:color w:val="000000" w:themeColor="text1"/>
                <w:lang w:val="es-ES"/>
              </w:rPr>
              <w:t>CAPÍTULO ÚNICO</w:t>
            </w:r>
          </w:p>
          <w:p w14:paraId="1A3A8200" w14:textId="77777777" w:rsidR="00AB052C" w:rsidRPr="00B556BE" w:rsidRDefault="00AB052C" w:rsidP="00631B49">
            <w:pPr>
              <w:jc w:val="center"/>
              <w:rPr>
                <w:rFonts w:ascii="Arial" w:hAnsi="Arial" w:cs="Arial"/>
                <w:b/>
                <w:bCs/>
                <w:color w:val="000000" w:themeColor="text1"/>
                <w:lang w:val="es-ES"/>
              </w:rPr>
            </w:pPr>
          </w:p>
          <w:p w14:paraId="5199E801" w14:textId="77777777" w:rsidR="00AB052C" w:rsidRPr="00B556BE" w:rsidRDefault="00AB052C" w:rsidP="00631B49">
            <w:pPr>
              <w:jc w:val="both"/>
              <w:rPr>
                <w:rFonts w:ascii="Arial" w:hAnsi="Arial" w:cs="Arial"/>
                <w:color w:val="000000" w:themeColor="text1"/>
                <w:lang w:val="es-ES"/>
              </w:rPr>
            </w:pPr>
            <w:r w:rsidRPr="00B556BE">
              <w:rPr>
                <w:rFonts w:ascii="Arial" w:hAnsi="Arial" w:cs="Arial"/>
                <w:b/>
                <w:bCs/>
                <w:color w:val="000000" w:themeColor="text1"/>
                <w:lang w:val="es-ES"/>
              </w:rPr>
              <w:t>Artículo 12</w:t>
            </w:r>
            <w:r>
              <w:rPr>
                <w:rFonts w:ascii="Arial" w:hAnsi="Arial" w:cs="Arial"/>
                <w:b/>
                <w:bCs/>
                <w:color w:val="000000" w:themeColor="text1"/>
                <w:lang w:val="es-ES"/>
              </w:rPr>
              <w:t>9</w:t>
            </w:r>
            <w:r w:rsidRPr="00B556BE">
              <w:rPr>
                <w:rFonts w:ascii="Arial" w:hAnsi="Arial" w:cs="Arial"/>
                <w:b/>
                <w:bCs/>
                <w:color w:val="000000" w:themeColor="text1"/>
                <w:lang w:val="es-ES"/>
              </w:rPr>
              <w:t xml:space="preserve">. </w:t>
            </w:r>
            <w:r w:rsidRPr="00B556BE">
              <w:rPr>
                <w:rFonts w:ascii="Arial" w:eastAsia="Calibri" w:hAnsi="Arial" w:cs="Arial"/>
                <w:bCs/>
                <w:i/>
                <w:color w:val="000000" w:themeColor="text1"/>
                <w:lang w:val="es-ES"/>
              </w:rPr>
              <w:t>Fórmulas de arreglo</w:t>
            </w:r>
            <w:r w:rsidRPr="00B556BE">
              <w:rPr>
                <w:rFonts w:ascii="Arial" w:eastAsia="Calibri" w:hAnsi="Arial" w:cs="Arial"/>
                <w:color w:val="000000" w:themeColor="text1"/>
                <w:lang w:val="es-ES"/>
              </w:rPr>
              <w:t>. En cualquier estado del proceso el juez o magistrado podrá autorizar al Ministerio Público para realice labores de avenimiento entre las partes, con el fin de estructurar fórmulas de arreglo que serán sometidas a su posterior consideración.</w:t>
            </w:r>
          </w:p>
        </w:tc>
        <w:tc>
          <w:tcPr>
            <w:tcW w:w="2835" w:type="dxa"/>
          </w:tcPr>
          <w:p w14:paraId="18665C70" w14:textId="77777777" w:rsidR="00AB052C" w:rsidRPr="00B556BE"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7C474E11" w14:textId="77777777" w:rsidTr="00102861">
        <w:tc>
          <w:tcPr>
            <w:tcW w:w="3261" w:type="dxa"/>
          </w:tcPr>
          <w:p w14:paraId="3281502F"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TÍTULO VII.</w:t>
            </w:r>
          </w:p>
          <w:p w14:paraId="25EDDB5D"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MODIFICACIONES A LA LEY 1437 DE 2011</w:t>
            </w:r>
          </w:p>
          <w:p w14:paraId="310552C8"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 xml:space="preserve">Artículo 129. </w:t>
            </w:r>
            <w:r w:rsidRPr="00B556BE">
              <w:rPr>
                <w:rFonts w:ascii="Arial" w:eastAsia="Calibri" w:hAnsi="Arial" w:cs="Arial"/>
                <w:color w:val="000000" w:themeColor="text1"/>
                <w:lang w:val="es-ES"/>
              </w:rPr>
              <w:t>Modifíquese el numeral 2 del artículo 247 de la Ley 1437 de 2011 modificado por el artículo 67 de la Ley 2080 de 2021. El nuevo texto es el siguiente:</w:t>
            </w:r>
          </w:p>
          <w:p w14:paraId="34458DE3"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 xml:space="preserve">Artículo 247. </w:t>
            </w:r>
            <w:r w:rsidRPr="00B556BE">
              <w:rPr>
                <w:rFonts w:ascii="Arial" w:eastAsia="Calibri" w:hAnsi="Arial" w:cs="Arial"/>
                <w:b/>
                <w:bCs/>
                <w:i/>
                <w:iCs/>
                <w:color w:val="000000" w:themeColor="text1"/>
                <w:lang w:val="es-ES"/>
              </w:rPr>
              <w:t>Trámite del recurso de apelación contra sentencias</w:t>
            </w:r>
            <w:r w:rsidRPr="00B556BE">
              <w:rPr>
                <w:rFonts w:ascii="Arial" w:eastAsia="Calibri" w:hAnsi="Arial" w:cs="Arial"/>
                <w:color w:val="000000" w:themeColor="text1"/>
                <w:lang w:val="es-ES"/>
              </w:rPr>
              <w:t xml:space="preserve">. El recurso de apelación contra </w:t>
            </w:r>
            <w:r w:rsidRPr="00B556BE">
              <w:rPr>
                <w:rFonts w:ascii="Arial" w:eastAsia="Calibri" w:hAnsi="Arial" w:cs="Arial"/>
                <w:color w:val="000000" w:themeColor="text1"/>
                <w:lang w:val="es-ES"/>
              </w:rPr>
              <w:lastRenderedPageBreak/>
              <w:t>las sentencias proferidas en primera instancia se tramitará de acuerdo con el siguiente procedimiento:</w:t>
            </w:r>
          </w:p>
          <w:p w14:paraId="6B60FF06"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w:t>
            </w:r>
            <w:r w:rsidRPr="00B556BE">
              <w:rPr>
                <w:rFonts w:ascii="Arial" w:eastAsia="Calibri" w:hAnsi="Arial" w:cs="Arial"/>
                <w:color w:val="000000" w:themeColor="text1"/>
                <w:lang w:val="es-ES"/>
              </w:rPr>
              <w:lastRenderedPageBreak/>
              <w:t>evidenciarse una alta probabilidad de condena.</w:t>
            </w:r>
          </w:p>
          <w:p w14:paraId="032486EA"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En el evento en que se solicite la celebración de la audiencia de conciliación por parte del agente del Ministerio Público, la entidad condenada en primera instancia deberá someter nuevamente a consideración del Comité de </w:t>
            </w:r>
            <w:r>
              <w:rPr>
                <w:rFonts w:ascii="Arial" w:eastAsia="Calibri" w:hAnsi="Arial" w:cs="Arial"/>
                <w:color w:val="000000" w:themeColor="text1"/>
                <w:lang w:val="es-ES"/>
              </w:rPr>
              <w:t>Conciliación</w:t>
            </w:r>
            <w:r w:rsidRPr="00B556BE">
              <w:rPr>
                <w:rFonts w:ascii="Arial" w:eastAsia="Calibri" w:hAnsi="Arial" w:cs="Arial"/>
                <w:color w:val="000000" w:themeColor="text1"/>
                <w:lang w:val="es-ES"/>
              </w:rPr>
              <w:t xml:space="preserve">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2B586AB1"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En caso de que el agente del Ministerio Público esté en desacuerdo con la decisión adoptada por el Comité de </w:t>
            </w:r>
            <w:r>
              <w:rPr>
                <w:rFonts w:ascii="Arial" w:eastAsia="Calibri" w:hAnsi="Arial" w:cs="Arial"/>
                <w:color w:val="000000" w:themeColor="text1"/>
                <w:lang w:val="es-ES"/>
              </w:rPr>
              <w:t>Conciliación</w:t>
            </w:r>
            <w:r w:rsidRPr="00B556BE">
              <w:rPr>
                <w:rFonts w:ascii="Arial" w:eastAsia="Calibri" w:hAnsi="Arial" w:cs="Arial"/>
                <w:color w:val="000000" w:themeColor="text1"/>
                <w:lang w:val="es-ES"/>
              </w:rPr>
              <w:t xml:space="preserve"> pese a las sentencias de unificación existentes; así como al precedente judicial y la alta probabilidad de condena, deberá dejar constancia de esta circunstancia en la audiencia de conciliación.</w:t>
            </w:r>
          </w:p>
          <w:p w14:paraId="7A01DE2B"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lastRenderedPageBreak/>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p w14:paraId="34B50E9C" w14:textId="77777777" w:rsidR="00AB052C" w:rsidRPr="00B556BE" w:rsidRDefault="00AB052C" w:rsidP="00631B49">
            <w:pPr>
              <w:jc w:val="both"/>
              <w:rPr>
                <w:rFonts w:ascii="Arial" w:hAnsi="Arial" w:cs="Arial"/>
                <w:b/>
                <w:bCs/>
                <w:color w:val="000000" w:themeColor="text1"/>
                <w:lang w:val="es-ES"/>
              </w:rPr>
            </w:pPr>
          </w:p>
        </w:tc>
        <w:tc>
          <w:tcPr>
            <w:tcW w:w="3260" w:type="dxa"/>
          </w:tcPr>
          <w:p w14:paraId="20FE3B3C"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lastRenderedPageBreak/>
              <w:t>TÍTULO VII.</w:t>
            </w:r>
          </w:p>
          <w:p w14:paraId="543327FD" w14:textId="77777777" w:rsidR="00AB052C" w:rsidRPr="00B556BE" w:rsidRDefault="00AB052C" w:rsidP="00631B49">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MODIFICACIONES A LA LEY 1437 DE 2011</w:t>
            </w:r>
          </w:p>
          <w:p w14:paraId="499201C8"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w:t>
            </w:r>
            <w:r>
              <w:rPr>
                <w:rFonts w:ascii="Arial" w:eastAsia="Calibri" w:hAnsi="Arial" w:cs="Arial"/>
                <w:b/>
                <w:bCs/>
                <w:color w:val="000000" w:themeColor="text1"/>
                <w:lang w:val="es-ES"/>
              </w:rPr>
              <w:t>30</w:t>
            </w:r>
            <w:r w:rsidRPr="00B556BE">
              <w:rPr>
                <w:rFonts w:ascii="Arial" w:eastAsia="Calibri" w:hAnsi="Arial" w:cs="Arial"/>
                <w:b/>
                <w:bCs/>
                <w:color w:val="000000" w:themeColor="text1"/>
                <w:lang w:val="es-ES"/>
              </w:rPr>
              <w:t xml:space="preserve">. </w:t>
            </w:r>
            <w:r w:rsidRPr="00B556BE">
              <w:rPr>
                <w:rFonts w:ascii="Arial" w:eastAsia="Calibri" w:hAnsi="Arial" w:cs="Arial"/>
                <w:color w:val="000000" w:themeColor="text1"/>
                <w:lang w:val="es-ES"/>
              </w:rPr>
              <w:t>Modifíquese el numeral 2 del artículo 247 de la Ley 1437 de 2011 modificado por el artículo 67 de la Ley 2080 de 2021. El nuevo texto es el siguiente:</w:t>
            </w:r>
          </w:p>
          <w:p w14:paraId="015B2C94"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 xml:space="preserve">Artículo 247. </w:t>
            </w:r>
            <w:r w:rsidRPr="00B556BE">
              <w:rPr>
                <w:rFonts w:ascii="Arial" w:eastAsia="Calibri" w:hAnsi="Arial" w:cs="Arial"/>
                <w:b/>
                <w:bCs/>
                <w:i/>
                <w:iCs/>
                <w:color w:val="000000" w:themeColor="text1"/>
                <w:lang w:val="es-ES"/>
              </w:rPr>
              <w:t>Trámite del recurso de apelación contra sentencias</w:t>
            </w:r>
            <w:r w:rsidRPr="00B556BE">
              <w:rPr>
                <w:rFonts w:ascii="Arial" w:eastAsia="Calibri" w:hAnsi="Arial" w:cs="Arial"/>
                <w:color w:val="000000" w:themeColor="text1"/>
                <w:lang w:val="es-ES"/>
              </w:rPr>
              <w:t xml:space="preserve">. El recurso de apelación contra </w:t>
            </w:r>
            <w:r w:rsidRPr="00B556BE">
              <w:rPr>
                <w:rFonts w:ascii="Arial" w:eastAsia="Calibri" w:hAnsi="Arial" w:cs="Arial"/>
                <w:color w:val="000000" w:themeColor="text1"/>
                <w:lang w:val="es-ES"/>
              </w:rPr>
              <w:lastRenderedPageBreak/>
              <w:t>las sentencias proferidas en primera instancia se tramitará de acuerdo con el siguiente procedimiento:</w:t>
            </w:r>
          </w:p>
          <w:p w14:paraId="21C9D1DB"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w:t>
            </w:r>
            <w:r w:rsidRPr="00B556BE">
              <w:rPr>
                <w:rFonts w:ascii="Arial" w:eastAsia="Calibri" w:hAnsi="Arial" w:cs="Arial"/>
                <w:color w:val="000000" w:themeColor="text1"/>
                <w:lang w:val="es-ES"/>
              </w:rPr>
              <w:lastRenderedPageBreak/>
              <w:t>evidenciarse una alta probabilidad de condena.</w:t>
            </w:r>
          </w:p>
          <w:p w14:paraId="568478DA"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En el evento en que se solicite la celebración de la audiencia de conciliación por parte del agente del Ministerio Público, la entidad condenada en primera instancia deberá someter nuevamente a consideración del Comité de </w:t>
            </w:r>
            <w:r>
              <w:rPr>
                <w:rFonts w:ascii="Arial" w:eastAsia="Calibri" w:hAnsi="Arial" w:cs="Arial"/>
                <w:color w:val="000000" w:themeColor="text1"/>
                <w:lang w:val="es-ES"/>
              </w:rPr>
              <w:t>Conciliación</w:t>
            </w:r>
            <w:r w:rsidRPr="00B556BE">
              <w:rPr>
                <w:rFonts w:ascii="Arial" w:eastAsia="Calibri" w:hAnsi="Arial" w:cs="Arial"/>
                <w:color w:val="000000" w:themeColor="text1"/>
                <w:lang w:val="es-ES"/>
              </w:rPr>
              <w:t xml:space="preserve">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331D34AD"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En caso de que el agente del Ministerio Público esté en desacuerdo con la decisión adoptada por el Comité de </w:t>
            </w:r>
            <w:r>
              <w:rPr>
                <w:rFonts w:ascii="Arial" w:eastAsia="Calibri" w:hAnsi="Arial" w:cs="Arial"/>
                <w:color w:val="000000" w:themeColor="text1"/>
                <w:lang w:val="es-ES"/>
              </w:rPr>
              <w:t>Conciliación</w:t>
            </w:r>
            <w:r w:rsidRPr="00B556BE">
              <w:rPr>
                <w:rFonts w:ascii="Arial" w:eastAsia="Calibri" w:hAnsi="Arial" w:cs="Arial"/>
                <w:color w:val="000000" w:themeColor="text1"/>
                <w:lang w:val="es-ES"/>
              </w:rPr>
              <w:t xml:space="preserve"> pese a las sentencias de unificación existentes; así como al precedente judicial y la alta probabilidad de condena, deberá dejar constancia de esta circunstancia en la audiencia de conciliación.</w:t>
            </w:r>
          </w:p>
          <w:p w14:paraId="027A9B2E" w14:textId="77777777" w:rsidR="00AB052C" w:rsidRPr="00B556BE" w:rsidRDefault="00AB052C" w:rsidP="00631B49">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lastRenderedPageBreak/>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p w14:paraId="349FEE61" w14:textId="77777777" w:rsidR="00AB052C" w:rsidRPr="00B556BE" w:rsidRDefault="00AB052C" w:rsidP="00631B49">
            <w:pPr>
              <w:jc w:val="both"/>
              <w:rPr>
                <w:rFonts w:ascii="Arial" w:hAnsi="Arial" w:cs="Arial"/>
                <w:color w:val="000000" w:themeColor="text1"/>
                <w:lang w:val="es-ES"/>
              </w:rPr>
            </w:pPr>
          </w:p>
        </w:tc>
        <w:tc>
          <w:tcPr>
            <w:tcW w:w="2835" w:type="dxa"/>
          </w:tcPr>
          <w:p w14:paraId="7688E1B2" w14:textId="77777777" w:rsidR="00AB052C" w:rsidRPr="00F33708" w:rsidRDefault="00AB052C" w:rsidP="00631B49">
            <w:pPr>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tc>
      </w:tr>
      <w:tr w:rsidR="00102861" w:rsidRPr="00B556BE" w14:paraId="0E5CFF61" w14:textId="77777777" w:rsidTr="00102861">
        <w:tc>
          <w:tcPr>
            <w:tcW w:w="3261" w:type="dxa"/>
          </w:tcPr>
          <w:p w14:paraId="568ACB4D"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 xml:space="preserve">TÍTULO </w:t>
            </w:r>
            <w:r>
              <w:rPr>
                <w:rFonts w:ascii="Arial" w:hAnsi="Arial" w:cs="Arial"/>
                <w:b/>
                <w:bCs/>
                <w:color w:val="000000" w:themeColor="text1"/>
              </w:rPr>
              <w:t>VIII</w:t>
            </w:r>
            <w:r w:rsidRPr="00B556BE">
              <w:rPr>
                <w:rFonts w:ascii="Arial" w:hAnsi="Arial" w:cs="Arial"/>
                <w:b/>
                <w:bCs/>
                <w:color w:val="000000" w:themeColor="text1"/>
              </w:rPr>
              <w:br/>
              <w:t>SISTEMA NACIONAL DE CONCILIACIÓN</w:t>
            </w:r>
          </w:p>
          <w:p w14:paraId="25A61CD2" w14:textId="77777777" w:rsidR="00AB052C" w:rsidRPr="00B556BE" w:rsidRDefault="00AB052C" w:rsidP="00631B49">
            <w:pPr>
              <w:jc w:val="center"/>
              <w:rPr>
                <w:rFonts w:ascii="Arial" w:hAnsi="Arial" w:cs="Arial"/>
                <w:b/>
                <w:bCs/>
                <w:color w:val="000000" w:themeColor="text1"/>
              </w:rPr>
            </w:pPr>
          </w:p>
          <w:p w14:paraId="70AC6194"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r w:rsidRPr="00B556BE">
              <w:rPr>
                <w:rFonts w:ascii="Arial" w:hAnsi="Arial" w:cs="Arial"/>
                <w:b/>
                <w:bCs/>
                <w:color w:val="000000" w:themeColor="text1"/>
              </w:rPr>
              <w:br/>
              <w:t>CREACIÓN DEL SISTEMA NACIONAL DE CONCILIACIÓN</w:t>
            </w:r>
          </w:p>
          <w:p w14:paraId="20285AF0" w14:textId="77777777" w:rsidR="00AB052C" w:rsidRPr="00B556BE" w:rsidRDefault="00AB052C" w:rsidP="00631B49">
            <w:pPr>
              <w:jc w:val="center"/>
              <w:rPr>
                <w:rFonts w:ascii="Arial" w:hAnsi="Arial" w:cs="Arial"/>
                <w:b/>
                <w:bCs/>
                <w:color w:val="000000" w:themeColor="text1"/>
              </w:rPr>
            </w:pPr>
          </w:p>
          <w:p w14:paraId="4735598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130. </w:t>
            </w:r>
            <w:r w:rsidRPr="00B556BE">
              <w:rPr>
                <w:rFonts w:ascii="Arial" w:hAnsi="Arial" w:cs="Arial"/>
                <w:i/>
                <w:iCs/>
                <w:color w:val="000000" w:themeColor="text1"/>
              </w:rPr>
              <w:t>Sistema Nacional de Conciliación</w:t>
            </w:r>
            <w:r w:rsidRPr="00B556BE">
              <w:rPr>
                <w:rFonts w:ascii="Arial" w:hAnsi="Arial" w:cs="Arial"/>
                <w:b/>
                <w:i/>
                <w:iCs/>
                <w:color w:val="000000" w:themeColor="text1"/>
              </w:rPr>
              <w:t xml:space="preserve">. </w:t>
            </w:r>
            <w:r w:rsidRPr="00B556BE">
              <w:rPr>
                <w:rFonts w:ascii="Arial" w:hAnsi="Arial" w:cs="Arial"/>
                <w:color w:val="000000" w:themeColor="text1"/>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p w14:paraId="64B7FCDC" w14:textId="77777777" w:rsidR="00AB052C" w:rsidRPr="00B556BE" w:rsidRDefault="00AB052C" w:rsidP="00631B49">
            <w:pPr>
              <w:jc w:val="both"/>
              <w:rPr>
                <w:rFonts w:ascii="Arial" w:hAnsi="Arial" w:cs="Arial"/>
                <w:b/>
                <w:bCs/>
                <w:color w:val="000000" w:themeColor="text1"/>
              </w:rPr>
            </w:pPr>
          </w:p>
        </w:tc>
        <w:tc>
          <w:tcPr>
            <w:tcW w:w="3260" w:type="dxa"/>
          </w:tcPr>
          <w:p w14:paraId="016C70F2"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 xml:space="preserve">TÍTULO </w:t>
            </w:r>
            <w:r>
              <w:rPr>
                <w:rFonts w:ascii="Arial" w:hAnsi="Arial" w:cs="Arial"/>
                <w:b/>
                <w:bCs/>
                <w:color w:val="000000" w:themeColor="text1"/>
              </w:rPr>
              <w:t>VIII</w:t>
            </w:r>
            <w:r w:rsidRPr="00B556BE">
              <w:rPr>
                <w:rFonts w:ascii="Arial" w:hAnsi="Arial" w:cs="Arial"/>
                <w:b/>
                <w:bCs/>
                <w:color w:val="000000" w:themeColor="text1"/>
              </w:rPr>
              <w:br/>
              <w:t>SISTEMA NACIONAL DE CONCILIACIÓN</w:t>
            </w:r>
          </w:p>
          <w:p w14:paraId="3835B268" w14:textId="77777777" w:rsidR="00AB052C" w:rsidRPr="00B556BE" w:rsidRDefault="00AB052C" w:rsidP="00631B49">
            <w:pPr>
              <w:jc w:val="center"/>
              <w:rPr>
                <w:rFonts w:ascii="Arial" w:hAnsi="Arial" w:cs="Arial"/>
                <w:b/>
                <w:bCs/>
                <w:color w:val="000000" w:themeColor="text1"/>
              </w:rPr>
            </w:pPr>
          </w:p>
          <w:p w14:paraId="7F0A05FD"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w:t>
            </w:r>
            <w:r w:rsidRPr="00B556BE">
              <w:rPr>
                <w:rFonts w:ascii="Arial" w:hAnsi="Arial" w:cs="Arial"/>
                <w:b/>
                <w:bCs/>
                <w:color w:val="000000" w:themeColor="text1"/>
              </w:rPr>
              <w:br/>
              <w:t>CREACIÓN DEL SISTEMA NACIONAL DE CONCILIACIÓN</w:t>
            </w:r>
          </w:p>
          <w:p w14:paraId="3E94A7C8" w14:textId="77777777" w:rsidR="00AB052C" w:rsidRPr="00B556BE" w:rsidRDefault="00AB052C" w:rsidP="00631B49">
            <w:pPr>
              <w:jc w:val="center"/>
              <w:rPr>
                <w:rFonts w:ascii="Arial" w:hAnsi="Arial" w:cs="Arial"/>
                <w:b/>
                <w:bCs/>
                <w:color w:val="000000" w:themeColor="text1"/>
              </w:rPr>
            </w:pPr>
          </w:p>
          <w:p w14:paraId="67F57AA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w:t>
            </w:r>
            <w:r>
              <w:rPr>
                <w:rFonts w:ascii="Arial" w:hAnsi="Arial" w:cs="Arial"/>
                <w:b/>
                <w:bCs/>
                <w:color w:val="000000" w:themeColor="text1"/>
              </w:rPr>
              <w:t>1</w:t>
            </w:r>
            <w:r w:rsidRPr="00B556BE">
              <w:rPr>
                <w:rFonts w:ascii="Arial" w:hAnsi="Arial" w:cs="Arial"/>
                <w:b/>
                <w:bCs/>
                <w:color w:val="000000" w:themeColor="text1"/>
              </w:rPr>
              <w:t xml:space="preserve">. </w:t>
            </w:r>
            <w:r w:rsidRPr="00B556BE">
              <w:rPr>
                <w:rFonts w:ascii="Arial" w:hAnsi="Arial" w:cs="Arial"/>
                <w:i/>
                <w:iCs/>
                <w:color w:val="000000" w:themeColor="text1"/>
              </w:rPr>
              <w:t>Sistema Nacional de Conciliación</w:t>
            </w:r>
            <w:r w:rsidRPr="00B556BE">
              <w:rPr>
                <w:rFonts w:ascii="Arial" w:hAnsi="Arial" w:cs="Arial"/>
                <w:b/>
                <w:i/>
                <w:iCs/>
                <w:color w:val="000000" w:themeColor="text1"/>
              </w:rPr>
              <w:t xml:space="preserve">. </w:t>
            </w:r>
            <w:r w:rsidRPr="00B556BE">
              <w:rPr>
                <w:rFonts w:ascii="Arial" w:hAnsi="Arial" w:cs="Arial"/>
                <w:color w:val="000000" w:themeColor="text1"/>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p w14:paraId="4F6F07B9" w14:textId="77777777" w:rsidR="00AB052C" w:rsidRPr="00B556BE" w:rsidRDefault="00AB052C" w:rsidP="00631B49">
            <w:pPr>
              <w:jc w:val="both"/>
              <w:rPr>
                <w:rFonts w:ascii="Arial" w:hAnsi="Arial" w:cs="Arial"/>
                <w:color w:val="000000" w:themeColor="text1"/>
                <w:lang w:val="es-ES"/>
              </w:rPr>
            </w:pPr>
          </w:p>
        </w:tc>
        <w:tc>
          <w:tcPr>
            <w:tcW w:w="2835" w:type="dxa"/>
          </w:tcPr>
          <w:p w14:paraId="718820BE" w14:textId="77777777" w:rsidR="00AB052C" w:rsidRPr="00B556BE" w:rsidRDefault="00AB052C" w:rsidP="00631B49">
            <w:pPr>
              <w:jc w:val="center"/>
              <w:rPr>
                <w:rFonts w:ascii="Arial" w:hAnsi="Arial" w:cs="Arial"/>
                <w:b/>
                <w:bCs/>
                <w:color w:val="000000" w:themeColor="text1"/>
              </w:rPr>
            </w:pPr>
            <w:r>
              <w:rPr>
                <w:rFonts w:ascii="Arial" w:hAnsi="Arial" w:cs="Arial"/>
                <w:color w:val="000000" w:themeColor="text1"/>
                <w:lang w:val="es-ES"/>
              </w:rPr>
              <w:lastRenderedPageBreak/>
              <w:t xml:space="preserve">Cambio de numeración por inclusión de artículo nuevo. </w:t>
            </w:r>
          </w:p>
        </w:tc>
      </w:tr>
      <w:tr w:rsidR="00102861" w:rsidRPr="00B556BE" w14:paraId="0902A852" w14:textId="77777777" w:rsidTr="00102861">
        <w:tc>
          <w:tcPr>
            <w:tcW w:w="3261" w:type="dxa"/>
          </w:tcPr>
          <w:p w14:paraId="20BDE483"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w:t>
            </w:r>
          </w:p>
          <w:p w14:paraId="2FF438E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ESTRUCTURA ORGANIZACIONAL</w:t>
            </w:r>
          </w:p>
          <w:p w14:paraId="4736C78F" w14:textId="77777777" w:rsidR="00AB052C" w:rsidRPr="00B556BE" w:rsidRDefault="00AB052C" w:rsidP="00631B49">
            <w:pPr>
              <w:jc w:val="center"/>
              <w:rPr>
                <w:rFonts w:ascii="Arial" w:hAnsi="Arial" w:cs="Arial"/>
                <w:b/>
                <w:bCs/>
                <w:color w:val="000000" w:themeColor="text1"/>
              </w:rPr>
            </w:pPr>
          </w:p>
          <w:p w14:paraId="1B929F2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131</w:t>
            </w:r>
            <w:r w:rsidRPr="00B556BE">
              <w:rPr>
                <w:rFonts w:ascii="Arial" w:hAnsi="Arial" w:cs="Arial"/>
                <w:b/>
                <w:bCs/>
                <w:i/>
                <w:iCs/>
                <w:color w:val="000000" w:themeColor="text1"/>
              </w:rPr>
              <w:t xml:space="preserve">. </w:t>
            </w:r>
            <w:r w:rsidRPr="00B556BE">
              <w:rPr>
                <w:rFonts w:ascii="Arial" w:hAnsi="Arial" w:cs="Arial"/>
                <w:i/>
                <w:iCs/>
                <w:color w:val="000000" w:themeColor="text1"/>
              </w:rPr>
              <w:t>Integrantes</w:t>
            </w:r>
            <w:r w:rsidRPr="00B556BE">
              <w:rPr>
                <w:rFonts w:ascii="Arial" w:hAnsi="Arial" w:cs="Arial"/>
                <w:b/>
                <w:bCs/>
                <w:i/>
                <w:iCs/>
                <w:color w:val="000000" w:themeColor="text1"/>
              </w:rPr>
              <w:t xml:space="preserve">. </w:t>
            </w:r>
            <w:r w:rsidRPr="00B556BE">
              <w:rPr>
                <w:rFonts w:ascii="Arial" w:hAnsi="Arial" w:cs="Arial"/>
                <w:color w:val="000000" w:themeColor="text1"/>
              </w:rPr>
              <w:t>El Sistema Nacional de Conciliación estará integrado por las siguientes entidades:</w:t>
            </w:r>
          </w:p>
          <w:p w14:paraId="62F06BB7" w14:textId="77777777" w:rsidR="00AB052C" w:rsidRPr="00B556BE" w:rsidRDefault="00AB052C" w:rsidP="00631B49">
            <w:pPr>
              <w:pStyle w:val="Prrafodelista"/>
              <w:numPr>
                <w:ilvl w:val="0"/>
                <w:numId w:val="11"/>
              </w:numPr>
              <w:ind w:left="357" w:hanging="357"/>
              <w:jc w:val="both"/>
              <w:rPr>
                <w:rFonts w:ascii="Arial" w:hAnsi="Arial" w:cs="Arial"/>
                <w:color w:val="000000" w:themeColor="text1"/>
              </w:rPr>
            </w:pPr>
            <w:r w:rsidRPr="00B556BE">
              <w:rPr>
                <w:rFonts w:ascii="Arial" w:hAnsi="Arial" w:cs="Arial"/>
                <w:color w:val="000000" w:themeColor="text1"/>
              </w:rPr>
              <w:t>El Ministerio de Justicia y del Derecho como órgano rector.</w:t>
            </w:r>
          </w:p>
          <w:p w14:paraId="3C612F6F" w14:textId="77777777" w:rsidR="00AB052C" w:rsidRPr="00B556BE" w:rsidRDefault="00AB052C" w:rsidP="00631B49">
            <w:pPr>
              <w:pStyle w:val="Prrafodelista"/>
              <w:numPr>
                <w:ilvl w:val="0"/>
                <w:numId w:val="11"/>
              </w:numPr>
              <w:ind w:left="357" w:hanging="357"/>
              <w:jc w:val="both"/>
              <w:rPr>
                <w:rFonts w:ascii="Arial" w:hAnsi="Arial" w:cs="Arial"/>
                <w:color w:val="000000" w:themeColor="text1"/>
              </w:rPr>
            </w:pPr>
            <w:r w:rsidRPr="00B556BE">
              <w:rPr>
                <w:rFonts w:ascii="Arial" w:hAnsi="Arial" w:cs="Arial"/>
                <w:color w:val="000000" w:themeColor="text1"/>
              </w:rPr>
              <w:t>El Consejo Nacional de Conciliación y Acceso a la Justicia previsto en esta ley como órgano operativo.</w:t>
            </w:r>
          </w:p>
          <w:p w14:paraId="77659B00" w14:textId="77777777" w:rsidR="00AB052C" w:rsidRPr="00B556BE" w:rsidRDefault="00AB052C" w:rsidP="00631B49">
            <w:pPr>
              <w:pStyle w:val="Prrafodelista"/>
              <w:numPr>
                <w:ilvl w:val="0"/>
                <w:numId w:val="11"/>
              </w:numPr>
              <w:ind w:left="357" w:hanging="357"/>
              <w:jc w:val="both"/>
              <w:rPr>
                <w:rFonts w:ascii="Arial" w:hAnsi="Arial" w:cs="Arial"/>
                <w:color w:val="000000" w:themeColor="text1"/>
              </w:rPr>
            </w:pPr>
            <w:r w:rsidRPr="00B556BE">
              <w:rPr>
                <w:rFonts w:ascii="Arial" w:hAnsi="Arial" w:cs="Arial"/>
                <w:color w:val="000000" w:themeColor="text1"/>
              </w:rPr>
              <w:t>Entidades formadoras en conciliación correspondientes a:</w:t>
            </w:r>
          </w:p>
          <w:p w14:paraId="0FF83B80" w14:textId="77777777" w:rsidR="00AB052C" w:rsidRPr="00B556BE" w:rsidRDefault="00AB052C" w:rsidP="00631B49">
            <w:pPr>
              <w:pStyle w:val="Prrafodelista"/>
              <w:ind w:left="357"/>
              <w:jc w:val="both"/>
              <w:rPr>
                <w:rFonts w:ascii="Arial" w:hAnsi="Arial" w:cs="Arial"/>
                <w:color w:val="000000" w:themeColor="text1"/>
              </w:rPr>
            </w:pPr>
          </w:p>
          <w:p w14:paraId="410F519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Entidades avaladas para capacitar en conciliación en derecho.</w:t>
            </w:r>
          </w:p>
          <w:p w14:paraId="03B9577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b) Entidades que implementan la conciliación en equidad, de conformidad con los lineamientos fijados por el Ministerio de Justicia y del Derecho.</w:t>
            </w:r>
          </w:p>
          <w:p w14:paraId="785D024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Órganos de operación de la conciliación:</w:t>
            </w:r>
          </w:p>
          <w:p w14:paraId="232DA21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Centros de conciliación de personas jurídicas sin ánimo de lucro.</w:t>
            </w:r>
          </w:p>
          <w:p w14:paraId="28B0BBC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b) Centros de conciliación de entidades públicas.</w:t>
            </w:r>
          </w:p>
          <w:p w14:paraId="1F1F9BB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 Centros de conciliación de consultorios jurídicos universitarios.</w:t>
            </w:r>
          </w:p>
          <w:p w14:paraId="1AA511E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d) Entidades con programas locales de conciliación en equidad.</w:t>
            </w:r>
          </w:p>
          <w:p w14:paraId="49AC5F4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Conciliadores.</w:t>
            </w:r>
          </w:p>
          <w:p w14:paraId="74D0D00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Órganos disciplinarios, y de control, inspección y vigilancia:</w:t>
            </w:r>
          </w:p>
          <w:p w14:paraId="09C9B28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Consejo Superior de la Judicatura.</w:t>
            </w:r>
          </w:p>
          <w:p w14:paraId="19D39794" w14:textId="77777777" w:rsidR="00AB052C" w:rsidRPr="00B556BE" w:rsidRDefault="00AB052C" w:rsidP="00631B49">
            <w:pPr>
              <w:tabs>
                <w:tab w:val="left" w:pos="1279"/>
              </w:tabs>
              <w:jc w:val="both"/>
              <w:rPr>
                <w:rFonts w:ascii="Arial" w:hAnsi="Arial" w:cs="Arial"/>
                <w:color w:val="000000" w:themeColor="text1"/>
              </w:rPr>
            </w:pPr>
            <w:r w:rsidRPr="00B556BE">
              <w:rPr>
                <w:rFonts w:ascii="Arial" w:hAnsi="Arial" w:cs="Arial"/>
                <w:color w:val="000000" w:themeColor="text1"/>
              </w:rPr>
              <w:t>b) Ministerio de Justicia y del Derecho.</w:t>
            </w:r>
          </w:p>
          <w:p w14:paraId="656ABFC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 Procuraduría General de la Nación.</w:t>
            </w:r>
          </w:p>
          <w:p w14:paraId="4B4B821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d) Superintendencia de Notariado y Registro.</w:t>
            </w:r>
          </w:p>
          <w:p w14:paraId="2ACB906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 Superintendencia Financiera de Colombia.</w:t>
            </w:r>
          </w:p>
          <w:p w14:paraId="5E70125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f) Superintendencia de Industria y Comercio.</w:t>
            </w:r>
          </w:p>
          <w:p w14:paraId="0C7C79A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g) Superintendencia de Sociedades.</w:t>
            </w:r>
          </w:p>
          <w:p w14:paraId="1E540B0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Entidades y órganos que coadyuvan a la conciliación.</w:t>
            </w:r>
          </w:p>
          <w:p w14:paraId="1937119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Órganos de planeación y financiamiento:</w:t>
            </w:r>
          </w:p>
          <w:p w14:paraId="70A97FE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Departamento Nacional de Planeación.</w:t>
            </w:r>
          </w:p>
          <w:p w14:paraId="319BA7EA"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b) Ministerio de Hacienda y Crédito Público.</w:t>
            </w:r>
          </w:p>
          <w:p w14:paraId="3B859972" w14:textId="77777777" w:rsidR="00AB052C" w:rsidRPr="00B556BE" w:rsidRDefault="00AB052C" w:rsidP="00631B49">
            <w:pPr>
              <w:jc w:val="both"/>
              <w:rPr>
                <w:rFonts w:ascii="Arial" w:hAnsi="Arial" w:cs="Arial"/>
                <w:b/>
                <w:bCs/>
                <w:color w:val="000000" w:themeColor="text1"/>
              </w:rPr>
            </w:pPr>
          </w:p>
        </w:tc>
        <w:tc>
          <w:tcPr>
            <w:tcW w:w="3260" w:type="dxa"/>
          </w:tcPr>
          <w:p w14:paraId="0F5C714D"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w:t>
            </w:r>
          </w:p>
          <w:p w14:paraId="68734401"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ESTRUCTURA ORGANIZACIONAL</w:t>
            </w:r>
          </w:p>
          <w:p w14:paraId="2904BA93" w14:textId="77777777" w:rsidR="00AB052C" w:rsidRPr="00B556BE" w:rsidRDefault="00AB052C" w:rsidP="00631B49">
            <w:pPr>
              <w:jc w:val="center"/>
              <w:rPr>
                <w:rFonts w:ascii="Arial" w:hAnsi="Arial" w:cs="Arial"/>
                <w:b/>
                <w:bCs/>
                <w:color w:val="000000" w:themeColor="text1"/>
              </w:rPr>
            </w:pPr>
          </w:p>
          <w:p w14:paraId="3576559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w:t>
            </w:r>
            <w:r>
              <w:rPr>
                <w:rFonts w:ascii="Arial" w:hAnsi="Arial" w:cs="Arial"/>
                <w:b/>
                <w:bCs/>
                <w:color w:val="000000" w:themeColor="text1"/>
              </w:rPr>
              <w:t>2</w:t>
            </w:r>
            <w:r w:rsidRPr="00B556BE">
              <w:rPr>
                <w:rFonts w:ascii="Arial" w:hAnsi="Arial" w:cs="Arial"/>
                <w:b/>
                <w:bCs/>
                <w:i/>
                <w:iCs/>
                <w:color w:val="000000" w:themeColor="text1"/>
              </w:rPr>
              <w:t xml:space="preserve">. </w:t>
            </w:r>
            <w:r w:rsidRPr="00B556BE">
              <w:rPr>
                <w:rFonts w:ascii="Arial" w:hAnsi="Arial" w:cs="Arial"/>
                <w:i/>
                <w:iCs/>
                <w:color w:val="000000" w:themeColor="text1"/>
              </w:rPr>
              <w:t>Integrantes</w:t>
            </w:r>
            <w:r w:rsidRPr="00B556BE">
              <w:rPr>
                <w:rFonts w:ascii="Arial" w:hAnsi="Arial" w:cs="Arial"/>
                <w:b/>
                <w:bCs/>
                <w:i/>
                <w:iCs/>
                <w:color w:val="000000" w:themeColor="text1"/>
              </w:rPr>
              <w:t xml:space="preserve">. </w:t>
            </w:r>
            <w:r w:rsidRPr="00B556BE">
              <w:rPr>
                <w:rFonts w:ascii="Arial" w:hAnsi="Arial" w:cs="Arial"/>
                <w:color w:val="000000" w:themeColor="text1"/>
              </w:rPr>
              <w:t>El Sistema Nacional de Conciliación estará integrado por las siguientes entidades:</w:t>
            </w:r>
          </w:p>
          <w:p w14:paraId="17BD9669" w14:textId="77777777" w:rsidR="00AB052C" w:rsidRPr="00B556BE" w:rsidRDefault="00AB052C" w:rsidP="00631B49">
            <w:pPr>
              <w:pStyle w:val="Prrafodelista"/>
              <w:numPr>
                <w:ilvl w:val="0"/>
                <w:numId w:val="11"/>
              </w:numPr>
              <w:ind w:left="357" w:hanging="357"/>
              <w:jc w:val="both"/>
              <w:rPr>
                <w:rFonts w:ascii="Arial" w:hAnsi="Arial" w:cs="Arial"/>
                <w:color w:val="000000" w:themeColor="text1"/>
              </w:rPr>
            </w:pPr>
            <w:r w:rsidRPr="00B556BE">
              <w:rPr>
                <w:rFonts w:ascii="Arial" w:hAnsi="Arial" w:cs="Arial"/>
                <w:color w:val="000000" w:themeColor="text1"/>
              </w:rPr>
              <w:t>El Ministerio de Justicia y del Derecho como órgano rector.</w:t>
            </w:r>
          </w:p>
          <w:p w14:paraId="5F4001D9" w14:textId="77777777" w:rsidR="00AB052C" w:rsidRPr="00B556BE" w:rsidRDefault="00AB052C" w:rsidP="00631B49">
            <w:pPr>
              <w:pStyle w:val="Prrafodelista"/>
              <w:numPr>
                <w:ilvl w:val="0"/>
                <w:numId w:val="11"/>
              </w:numPr>
              <w:ind w:left="357" w:hanging="357"/>
              <w:jc w:val="both"/>
              <w:rPr>
                <w:rFonts w:ascii="Arial" w:hAnsi="Arial" w:cs="Arial"/>
                <w:color w:val="000000" w:themeColor="text1"/>
              </w:rPr>
            </w:pPr>
            <w:r w:rsidRPr="00B556BE">
              <w:rPr>
                <w:rFonts w:ascii="Arial" w:hAnsi="Arial" w:cs="Arial"/>
                <w:color w:val="000000" w:themeColor="text1"/>
              </w:rPr>
              <w:t>El Consejo Nacional de Conciliación y Acceso a la Justicia previsto en esta ley como órgano operativo.</w:t>
            </w:r>
          </w:p>
          <w:p w14:paraId="3593DB84" w14:textId="77777777" w:rsidR="00AB052C" w:rsidRPr="00B556BE" w:rsidRDefault="00AB052C" w:rsidP="00631B49">
            <w:pPr>
              <w:pStyle w:val="Prrafodelista"/>
              <w:numPr>
                <w:ilvl w:val="0"/>
                <w:numId w:val="11"/>
              </w:numPr>
              <w:ind w:left="357" w:hanging="357"/>
              <w:jc w:val="both"/>
              <w:rPr>
                <w:rFonts w:ascii="Arial" w:hAnsi="Arial" w:cs="Arial"/>
                <w:color w:val="000000" w:themeColor="text1"/>
              </w:rPr>
            </w:pPr>
            <w:r w:rsidRPr="00B556BE">
              <w:rPr>
                <w:rFonts w:ascii="Arial" w:hAnsi="Arial" w:cs="Arial"/>
                <w:color w:val="000000" w:themeColor="text1"/>
              </w:rPr>
              <w:t>Entidades formadoras en conciliación correspondientes a:</w:t>
            </w:r>
          </w:p>
          <w:p w14:paraId="04593032" w14:textId="77777777" w:rsidR="00AB052C" w:rsidRPr="00B556BE" w:rsidRDefault="00AB052C" w:rsidP="00631B49">
            <w:pPr>
              <w:pStyle w:val="Prrafodelista"/>
              <w:ind w:left="357"/>
              <w:jc w:val="both"/>
              <w:rPr>
                <w:rFonts w:ascii="Arial" w:hAnsi="Arial" w:cs="Arial"/>
                <w:color w:val="000000" w:themeColor="text1"/>
              </w:rPr>
            </w:pPr>
          </w:p>
          <w:p w14:paraId="6C9AAE7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Entidades avaladas para capacitar en conciliación en derecho.</w:t>
            </w:r>
          </w:p>
          <w:p w14:paraId="05236C2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b) Entidades que implementan la conciliación en equidad, de conformidad con los lineamientos fijados por el Ministerio de Justicia y del Derecho.</w:t>
            </w:r>
          </w:p>
          <w:p w14:paraId="3AF8460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Órganos de operación de la conciliación:</w:t>
            </w:r>
          </w:p>
          <w:p w14:paraId="61A2F65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Centros de conciliación de personas jurídicas sin ánimo de lucro.</w:t>
            </w:r>
          </w:p>
          <w:p w14:paraId="43D1879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b) Centros de conciliación de entidades públicas.</w:t>
            </w:r>
          </w:p>
          <w:p w14:paraId="584B0B0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 Centros de conciliación de consultorios jurídicos universitarios.</w:t>
            </w:r>
          </w:p>
          <w:p w14:paraId="51F3430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d) Entidades con programas locales de conciliación en equidad.</w:t>
            </w:r>
          </w:p>
          <w:p w14:paraId="7C5FD09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Conciliadores.</w:t>
            </w:r>
          </w:p>
          <w:p w14:paraId="02D30C2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Órganos disciplinarios, y de control, inspección y vigilancia:</w:t>
            </w:r>
          </w:p>
          <w:p w14:paraId="7585E40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Consejo Superior de la Judicatura.</w:t>
            </w:r>
          </w:p>
          <w:p w14:paraId="2C8A7CD3" w14:textId="77777777" w:rsidR="00AB052C" w:rsidRPr="00B556BE" w:rsidRDefault="00AB052C" w:rsidP="00631B49">
            <w:pPr>
              <w:tabs>
                <w:tab w:val="left" w:pos="1279"/>
              </w:tabs>
              <w:jc w:val="both"/>
              <w:rPr>
                <w:rFonts w:ascii="Arial" w:hAnsi="Arial" w:cs="Arial"/>
                <w:color w:val="000000" w:themeColor="text1"/>
              </w:rPr>
            </w:pPr>
            <w:r w:rsidRPr="00B556BE">
              <w:rPr>
                <w:rFonts w:ascii="Arial" w:hAnsi="Arial" w:cs="Arial"/>
                <w:color w:val="000000" w:themeColor="text1"/>
              </w:rPr>
              <w:t>b) Ministerio de Justicia y del Derecho.</w:t>
            </w:r>
          </w:p>
          <w:p w14:paraId="57E37AC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c) Procuraduría General de la Nación.</w:t>
            </w:r>
          </w:p>
          <w:p w14:paraId="4CE8F84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d) Superintendencia de Notariado y Registro.</w:t>
            </w:r>
          </w:p>
          <w:p w14:paraId="2088D405"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 Superintendencia Financiera de Colombia.</w:t>
            </w:r>
          </w:p>
          <w:p w14:paraId="3C3A87B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f) Superintendencia de Industria y Comercio.</w:t>
            </w:r>
          </w:p>
          <w:p w14:paraId="2C74CD9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g) Superintendencia de Sociedades.</w:t>
            </w:r>
          </w:p>
          <w:p w14:paraId="18002BD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Entidades y órganos que coadyuvan a la conciliación.</w:t>
            </w:r>
          </w:p>
          <w:p w14:paraId="599DC478"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Órganos de planeación y financiamiento:</w:t>
            </w:r>
          </w:p>
          <w:p w14:paraId="14871DB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a) Departamento Nacional de Planeación.</w:t>
            </w:r>
          </w:p>
          <w:p w14:paraId="1E8CB5F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b) Ministerio de Hacienda y Crédito Público.</w:t>
            </w:r>
          </w:p>
          <w:p w14:paraId="172D0066" w14:textId="77777777" w:rsidR="00AB052C" w:rsidRPr="00B556BE" w:rsidRDefault="00AB052C" w:rsidP="00631B49">
            <w:pPr>
              <w:jc w:val="both"/>
              <w:rPr>
                <w:rFonts w:ascii="Arial" w:hAnsi="Arial" w:cs="Arial"/>
                <w:color w:val="000000" w:themeColor="text1"/>
              </w:rPr>
            </w:pPr>
          </w:p>
        </w:tc>
        <w:tc>
          <w:tcPr>
            <w:tcW w:w="2835" w:type="dxa"/>
          </w:tcPr>
          <w:p w14:paraId="347509B8" w14:textId="77777777" w:rsidR="00AB052C" w:rsidRPr="00B556BE" w:rsidRDefault="00AB052C" w:rsidP="00631B49">
            <w:pPr>
              <w:rPr>
                <w:rFonts w:ascii="Arial" w:hAnsi="Arial" w:cs="Arial"/>
                <w:b/>
                <w:bCs/>
                <w:color w:val="000000" w:themeColor="text1"/>
              </w:rPr>
            </w:pPr>
            <w:r>
              <w:rPr>
                <w:rFonts w:ascii="Arial" w:hAnsi="Arial" w:cs="Arial"/>
                <w:color w:val="000000" w:themeColor="text1"/>
                <w:lang w:val="es-ES"/>
              </w:rPr>
              <w:lastRenderedPageBreak/>
              <w:t xml:space="preserve">Cambio de numeración por inclusión de artículo nuevo. </w:t>
            </w:r>
          </w:p>
        </w:tc>
      </w:tr>
      <w:tr w:rsidR="00102861" w:rsidRPr="00B556BE" w14:paraId="5E93B70E" w14:textId="77777777" w:rsidTr="00102861">
        <w:tc>
          <w:tcPr>
            <w:tcW w:w="3261" w:type="dxa"/>
          </w:tcPr>
          <w:p w14:paraId="46000869"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132. </w:t>
            </w:r>
            <w:r w:rsidRPr="00B556BE">
              <w:rPr>
                <w:rFonts w:ascii="Arial" w:hAnsi="Arial" w:cs="Arial"/>
                <w:i/>
                <w:iCs/>
                <w:color w:val="000000" w:themeColor="text1"/>
              </w:rPr>
              <w:t>Consejo Nacional de Conciliación</w:t>
            </w:r>
            <w:r w:rsidRPr="00B556BE">
              <w:rPr>
                <w:rFonts w:ascii="Arial" w:hAnsi="Arial" w:cs="Arial"/>
                <w:b/>
                <w:i/>
                <w:iCs/>
                <w:color w:val="000000" w:themeColor="text1"/>
              </w:rPr>
              <w:t>.</w:t>
            </w:r>
            <w:r w:rsidRPr="00B556BE">
              <w:rPr>
                <w:rFonts w:ascii="Arial" w:hAnsi="Arial" w:cs="Arial"/>
                <w:i/>
                <w:iCs/>
                <w:color w:val="000000" w:themeColor="text1"/>
              </w:rPr>
              <w:t xml:space="preserve"> </w:t>
            </w:r>
            <w:r w:rsidRPr="00B556BE">
              <w:rPr>
                <w:rFonts w:ascii="Arial" w:hAnsi="Arial" w:cs="Arial"/>
                <w:color w:val="000000" w:themeColor="text1"/>
              </w:rPr>
              <w:t xml:space="preserve">El Consejo Nacional de </w:t>
            </w:r>
            <w:r w:rsidRPr="00B556BE">
              <w:rPr>
                <w:rFonts w:ascii="Arial" w:hAnsi="Arial" w:cs="Arial"/>
                <w:color w:val="000000" w:themeColor="text1"/>
              </w:rPr>
              <w:lastRenderedPageBreak/>
              <w:t>Conciliación es el órgano operativo del Sistema Nacional de Conciliación, el cual estará integrado por:</w:t>
            </w:r>
          </w:p>
          <w:p w14:paraId="0A4F8DF2" w14:textId="77777777" w:rsidR="00AB052C" w:rsidRPr="00B556BE" w:rsidRDefault="00AB052C" w:rsidP="00631B49">
            <w:pPr>
              <w:jc w:val="both"/>
              <w:rPr>
                <w:rFonts w:ascii="Arial" w:hAnsi="Arial" w:cs="Arial"/>
                <w:color w:val="000000" w:themeColor="text1"/>
              </w:rPr>
            </w:pPr>
          </w:p>
          <w:p w14:paraId="290542A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El Ministro de Justicia y del Derecho o su delegado, quien lo presidirá.</w:t>
            </w:r>
          </w:p>
          <w:p w14:paraId="49DB9E72"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El Procurador General de la Nación o su delegado.</w:t>
            </w:r>
          </w:p>
          <w:p w14:paraId="095A4CB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El director de la Agencia Nacional de Defensa Jurídica del Estado o su delegado.</w:t>
            </w:r>
          </w:p>
          <w:p w14:paraId="683DBF0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Dos (2) representantes de los centros de conciliación de entidades sin ánimo de lucro de naturaleza privada.</w:t>
            </w:r>
          </w:p>
          <w:p w14:paraId="23D6526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Un (1) representante de los centros de conciliación de entidades públicas, distintos de la Procuraduría General de la Nación.</w:t>
            </w:r>
          </w:p>
          <w:p w14:paraId="7022F6C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Un (1) representante de los puntos de atención de conciliación en equidad del país.</w:t>
            </w:r>
          </w:p>
          <w:p w14:paraId="086127B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Dos (2) representantes de los consultorios jurídicos de las universidades.</w:t>
            </w:r>
          </w:p>
          <w:p w14:paraId="123CD2E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Dos (2) representantes de las entidades territoriales que tengan programas locales de justicia en equidad.</w:t>
            </w:r>
          </w:p>
          <w:p w14:paraId="427479DB" w14:textId="77777777" w:rsidR="00AB052C" w:rsidRPr="00B556BE" w:rsidRDefault="00AB052C" w:rsidP="00631B49">
            <w:pPr>
              <w:jc w:val="both"/>
              <w:rPr>
                <w:rFonts w:ascii="Arial" w:hAnsi="Arial" w:cs="Arial"/>
                <w:color w:val="000000" w:themeColor="text1"/>
              </w:rPr>
            </w:pPr>
          </w:p>
          <w:p w14:paraId="0973A366"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Los representantes indicados en los numerales </w:t>
            </w:r>
            <w:r w:rsidRPr="00B556BE">
              <w:rPr>
                <w:rFonts w:ascii="Arial" w:hAnsi="Arial" w:cs="Arial"/>
                <w:color w:val="000000" w:themeColor="text1"/>
              </w:rPr>
              <w:lastRenderedPageBreak/>
              <w:t>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3450358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Una vez designados los integrantes del Consejo Nacional de Conciliación, la Secretaría Técnica del Consejo convocará su instalación dentro de los tres (3) meses siguientes.</w:t>
            </w:r>
          </w:p>
          <w:p w14:paraId="04235697" w14:textId="77777777" w:rsidR="00AB052C" w:rsidRPr="00B556BE" w:rsidRDefault="00AB052C" w:rsidP="00631B49">
            <w:pPr>
              <w:jc w:val="both"/>
              <w:rPr>
                <w:rFonts w:ascii="Arial" w:hAnsi="Arial" w:cs="Arial"/>
                <w:color w:val="000000" w:themeColor="text1"/>
              </w:rPr>
            </w:pPr>
          </w:p>
          <w:p w14:paraId="5ABD95B4"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La Secretaría Técnica del Consejo estará a cargo de la Dirección de Métodos Alternativos de Solución de Conflictos del Ministerio de Justicia y del Derecho.</w:t>
            </w:r>
          </w:p>
          <w:p w14:paraId="3624F2BB" w14:textId="77777777" w:rsidR="00AB052C" w:rsidRPr="00B556BE" w:rsidRDefault="00AB052C" w:rsidP="00631B49">
            <w:pPr>
              <w:jc w:val="both"/>
              <w:rPr>
                <w:rFonts w:ascii="Arial" w:hAnsi="Arial" w:cs="Arial"/>
                <w:b/>
                <w:bCs/>
                <w:color w:val="000000" w:themeColor="text1"/>
              </w:rPr>
            </w:pPr>
          </w:p>
        </w:tc>
        <w:tc>
          <w:tcPr>
            <w:tcW w:w="3260" w:type="dxa"/>
          </w:tcPr>
          <w:p w14:paraId="4280CFB1"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13</w:t>
            </w:r>
            <w:r>
              <w:rPr>
                <w:rFonts w:ascii="Arial" w:hAnsi="Arial" w:cs="Arial"/>
                <w:b/>
                <w:bCs/>
                <w:color w:val="000000" w:themeColor="text1"/>
              </w:rPr>
              <w:t>3</w:t>
            </w:r>
            <w:r w:rsidRPr="00B556BE">
              <w:rPr>
                <w:rFonts w:ascii="Arial" w:hAnsi="Arial" w:cs="Arial"/>
                <w:b/>
                <w:bCs/>
                <w:color w:val="000000" w:themeColor="text1"/>
              </w:rPr>
              <w:t xml:space="preserve">. </w:t>
            </w:r>
            <w:r w:rsidRPr="00B556BE">
              <w:rPr>
                <w:rFonts w:ascii="Arial" w:hAnsi="Arial" w:cs="Arial"/>
                <w:i/>
                <w:iCs/>
                <w:color w:val="000000" w:themeColor="text1"/>
              </w:rPr>
              <w:t>Consejo Nacional de Conciliación</w:t>
            </w:r>
            <w:r w:rsidRPr="00B556BE">
              <w:rPr>
                <w:rFonts w:ascii="Arial" w:hAnsi="Arial" w:cs="Arial"/>
                <w:b/>
                <w:i/>
                <w:iCs/>
                <w:color w:val="000000" w:themeColor="text1"/>
              </w:rPr>
              <w:t>.</w:t>
            </w:r>
            <w:r w:rsidRPr="00B556BE">
              <w:rPr>
                <w:rFonts w:ascii="Arial" w:hAnsi="Arial" w:cs="Arial"/>
                <w:i/>
                <w:iCs/>
                <w:color w:val="000000" w:themeColor="text1"/>
              </w:rPr>
              <w:t xml:space="preserve"> </w:t>
            </w:r>
            <w:r w:rsidRPr="00B556BE">
              <w:rPr>
                <w:rFonts w:ascii="Arial" w:hAnsi="Arial" w:cs="Arial"/>
                <w:color w:val="000000" w:themeColor="text1"/>
              </w:rPr>
              <w:t xml:space="preserve">El Consejo Nacional de </w:t>
            </w:r>
            <w:r w:rsidRPr="00B556BE">
              <w:rPr>
                <w:rFonts w:ascii="Arial" w:hAnsi="Arial" w:cs="Arial"/>
                <w:color w:val="000000" w:themeColor="text1"/>
              </w:rPr>
              <w:lastRenderedPageBreak/>
              <w:t>Conciliación es el órgano operativo del Sistema Nacional de Conciliación, el cual estará integrado por:</w:t>
            </w:r>
          </w:p>
          <w:p w14:paraId="62AC9862" w14:textId="77777777" w:rsidR="00AB052C" w:rsidRPr="00B556BE" w:rsidRDefault="00AB052C" w:rsidP="00631B49">
            <w:pPr>
              <w:jc w:val="both"/>
              <w:rPr>
                <w:rFonts w:ascii="Arial" w:hAnsi="Arial" w:cs="Arial"/>
                <w:color w:val="000000" w:themeColor="text1"/>
              </w:rPr>
            </w:pPr>
          </w:p>
          <w:p w14:paraId="125ED4B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1. El Ministro de Justicia y del Derecho o su delegado, quien lo presidirá.</w:t>
            </w:r>
          </w:p>
          <w:p w14:paraId="5B129C7C"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2. El Procurador General de la Nación o su delegado.</w:t>
            </w:r>
          </w:p>
          <w:p w14:paraId="740A297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3. El director de la Agencia Nacional de Defensa Jurídica del Estado o su delegado.</w:t>
            </w:r>
          </w:p>
          <w:p w14:paraId="44E6CEE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4. Dos (2) representantes de los centros de conciliación de entidades sin ánimo de lucro de naturaleza privada.</w:t>
            </w:r>
          </w:p>
          <w:p w14:paraId="659CE8DB"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5. Un (1) representante de los centros de conciliación de entidades públicas, distintos de la Procuraduría General de la Nación.</w:t>
            </w:r>
          </w:p>
          <w:p w14:paraId="4F9E1171"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6. Un (1) representante de los puntos de atención de conciliación en equidad del país.</w:t>
            </w:r>
          </w:p>
          <w:p w14:paraId="7E100DDD"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7. Dos (2) representantes de los consultorios jurídicos de las universidades.</w:t>
            </w:r>
          </w:p>
          <w:p w14:paraId="48F0D41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8. Dos (2) representantes de las entidades territoriales que tengan programas locales de justicia en equidad.</w:t>
            </w:r>
          </w:p>
          <w:p w14:paraId="5A064E0D" w14:textId="77777777" w:rsidR="00AB052C" w:rsidRPr="00B556BE" w:rsidRDefault="00AB052C" w:rsidP="00631B49">
            <w:pPr>
              <w:jc w:val="both"/>
              <w:rPr>
                <w:rFonts w:ascii="Arial" w:hAnsi="Arial" w:cs="Arial"/>
                <w:color w:val="000000" w:themeColor="text1"/>
              </w:rPr>
            </w:pPr>
          </w:p>
          <w:p w14:paraId="3EED29A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 xml:space="preserve">Los representantes indicados en los numerales </w:t>
            </w:r>
            <w:r w:rsidRPr="00B556BE">
              <w:rPr>
                <w:rFonts w:ascii="Arial" w:hAnsi="Arial" w:cs="Arial"/>
                <w:color w:val="000000" w:themeColor="text1"/>
              </w:rPr>
              <w:lastRenderedPageBreak/>
              <w:t>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2B64D3B3"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Una vez designados los integrantes del Consejo Nacional de Conciliación, la Secretaría Técnica del Consejo convocará su instalación dentro de los tres (3) meses siguientes.</w:t>
            </w:r>
          </w:p>
          <w:p w14:paraId="561A4B8C" w14:textId="77777777" w:rsidR="00AB052C" w:rsidRPr="00B556BE" w:rsidRDefault="00AB052C" w:rsidP="00631B49">
            <w:pPr>
              <w:jc w:val="both"/>
              <w:rPr>
                <w:rFonts w:ascii="Arial" w:hAnsi="Arial" w:cs="Arial"/>
                <w:color w:val="000000" w:themeColor="text1"/>
              </w:rPr>
            </w:pPr>
          </w:p>
          <w:p w14:paraId="49D12BA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La Secretaría Técnica del Consejo estará a cargo de la Dirección de Métodos Alternativos de Solución de Conflictos del Ministerio de Justicia y del Derecho.</w:t>
            </w:r>
          </w:p>
          <w:p w14:paraId="78856250" w14:textId="77777777" w:rsidR="00AB052C" w:rsidRPr="00B556BE" w:rsidRDefault="00AB052C" w:rsidP="00631B49">
            <w:pPr>
              <w:jc w:val="both"/>
              <w:rPr>
                <w:rFonts w:ascii="Arial" w:hAnsi="Arial" w:cs="Arial"/>
                <w:color w:val="000000" w:themeColor="text1"/>
              </w:rPr>
            </w:pPr>
          </w:p>
        </w:tc>
        <w:tc>
          <w:tcPr>
            <w:tcW w:w="2835" w:type="dxa"/>
          </w:tcPr>
          <w:p w14:paraId="3019886E" w14:textId="77777777" w:rsidR="00AB052C" w:rsidRPr="00B556BE" w:rsidRDefault="00AB052C" w:rsidP="00631B49">
            <w:pPr>
              <w:jc w:val="both"/>
              <w:rPr>
                <w:rFonts w:ascii="Arial" w:hAnsi="Arial" w:cs="Arial"/>
                <w:b/>
                <w:bCs/>
                <w:color w:val="000000" w:themeColor="text1"/>
              </w:rPr>
            </w:pPr>
            <w:r>
              <w:rPr>
                <w:rFonts w:ascii="Arial" w:hAnsi="Arial" w:cs="Arial"/>
                <w:color w:val="000000" w:themeColor="text1"/>
                <w:lang w:val="es-ES"/>
              </w:rPr>
              <w:lastRenderedPageBreak/>
              <w:t xml:space="preserve">Cambio de numeración por inclusión de artículo nuevo. </w:t>
            </w:r>
          </w:p>
        </w:tc>
      </w:tr>
      <w:tr w:rsidR="00102861" w:rsidRPr="00B556BE" w14:paraId="489690AA" w14:textId="77777777" w:rsidTr="00102861">
        <w:tc>
          <w:tcPr>
            <w:tcW w:w="3261" w:type="dxa"/>
          </w:tcPr>
          <w:p w14:paraId="63E27EC8"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III</w:t>
            </w:r>
          </w:p>
          <w:p w14:paraId="0326B1AD" w14:textId="77777777" w:rsidR="00AB052C" w:rsidRPr="00B556BE" w:rsidRDefault="00AB052C" w:rsidP="00631B49">
            <w:pPr>
              <w:jc w:val="center"/>
              <w:rPr>
                <w:rFonts w:ascii="Arial" w:hAnsi="Arial" w:cs="Arial"/>
                <w:b/>
                <w:bCs/>
                <w:color w:val="000000" w:themeColor="text1"/>
              </w:rPr>
            </w:pPr>
          </w:p>
          <w:p w14:paraId="7E7AE65A"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INSTRUMENTOS DE PLANIFICACIÓN</w:t>
            </w:r>
          </w:p>
          <w:p w14:paraId="4BE406DA" w14:textId="77777777" w:rsidR="00AB052C" w:rsidRPr="00B556BE" w:rsidRDefault="00AB052C" w:rsidP="00631B49">
            <w:pPr>
              <w:jc w:val="center"/>
              <w:rPr>
                <w:rFonts w:ascii="Arial" w:hAnsi="Arial" w:cs="Arial"/>
                <w:b/>
                <w:bCs/>
                <w:color w:val="000000" w:themeColor="text1"/>
              </w:rPr>
            </w:pPr>
          </w:p>
          <w:p w14:paraId="05E7C93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133</w:t>
            </w:r>
            <w:r w:rsidRPr="00B556BE">
              <w:rPr>
                <w:rFonts w:ascii="Arial" w:hAnsi="Arial" w:cs="Arial"/>
                <w:b/>
                <w:bCs/>
                <w:i/>
                <w:iCs/>
                <w:color w:val="000000" w:themeColor="text1"/>
              </w:rPr>
              <w:t xml:space="preserve">. </w:t>
            </w:r>
            <w:r w:rsidRPr="00B556BE">
              <w:rPr>
                <w:rFonts w:ascii="Arial" w:hAnsi="Arial" w:cs="Arial"/>
                <w:i/>
                <w:iCs/>
                <w:color w:val="000000" w:themeColor="text1"/>
              </w:rPr>
              <w:t xml:space="preserve">Plan Estratégico del Consejo Nacional de Conciliación. </w:t>
            </w:r>
            <w:r w:rsidRPr="00B556BE">
              <w:rPr>
                <w:rFonts w:ascii="Arial" w:hAnsi="Arial" w:cs="Arial"/>
                <w:color w:val="000000" w:themeColor="text1"/>
              </w:rPr>
              <w:t xml:space="preserve">Una vez instalado el Consejo Nacional de Conciliación formulará y adoptará un plan </w:t>
            </w:r>
            <w:r w:rsidRPr="00B556BE">
              <w:rPr>
                <w:rFonts w:ascii="Arial" w:hAnsi="Arial" w:cs="Arial"/>
                <w:color w:val="000000" w:themeColor="text1"/>
              </w:rPr>
              <w:lastRenderedPageBreak/>
              <w:t>estratégico con duración cuatrienal que coincida con la vigencia del Plan Nacional de Desarrollo.</w:t>
            </w:r>
          </w:p>
          <w:p w14:paraId="281F0BAA" w14:textId="77777777" w:rsidR="00AB052C" w:rsidRPr="00B556BE" w:rsidRDefault="00AB052C" w:rsidP="00631B49">
            <w:pPr>
              <w:jc w:val="both"/>
              <w:rPr>
                <w:rFonts w:ascii="Arial" w:hAnsi="Arial" w:cs="Arial"/>
                <w:color w:val="000000" w:themeColor="text1"/>
              </w:rPr>
            </w:pPr>
          </w:p>
          <w:p w14:paraId="4A0F339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dicho plan se establecerán como mínimo los programas, objetivos, estrategias,</w:t>
            </w:r>
            <w:r w:rsidRPr="00B556BE">
              <w:rPr>
                <w:rFonts w:ascii="Arial" w:hAnsi="Arial" w:cs="Arial"/>
                <w:color w:val="000000" w:themeColor="text1"/>
              </w:rPr>
              <w:br/>
              <w:t>acciones, metas e indicadores a lograr para la promoción, fortalecimiento y</w:t>
            </w:r>
            <w:r w:rsidRPr="00B556BE">
              <w:rPr>
                <w:rFonts w:ascii="Arial" w:hAnsi="Arial" w:cs="Arial"/>
                <w:color w:val="000000" w:themeColor="text1"/>
              </w:rPr>
              <w:br/>
              <w:t>desarrollo de la conciliación con los aportes de todos los integrantes del Consejo</w:t>
            </w:r>
            <w:r w:rsidRPr="00B556BE">
              <w:rPr>
                <w:rFonts w:ascii="Arial" w:hAnsi="Arial" w:cs="Arial"/>
                <w:color w:val="000000" w:themeColor="text1"/>
              </w:rPr>
              <w:br/>
              <w:t>Nacional de Conciliación.</w:t>
            </w:r>
          </w:p>
          <w:p w14:paraId="443A7ECB" w14:textId="77777777" w:rsidR="00AB052C" w:rsidRPr="00B556BE" w:rsidRDefault="00AB052C" w:rsidP="00631B49">
            <w:pPr>
              <w:jc w:val="both"/>
              <w:rPr>
                <w:rFonts w:ascii="Arial" w:hAnsi="Arial" w:cs="Arial"/>
                <w:color w:val="000000" w:themeColor="text1"/>
              </w:rPr>
            </w:pPr>
          </w:p>
          <w:p w14:paraId="131F1D45" w14:textId="77777777" w:rsidR="00AB052C" w:rsidRPr="00B556BE" w:rsidRDefault="00AB052C" w:rsidP="00631B49">
            <w:pPr>
              <w:jc w:val="both"/>
              <w:rPr>
                <w:rFonts w:ascii="Arial" w:hAnsi="Arial" w:cs="Arial"/>
                <w:b/>
                <w:bCs/>
                <w:color w:val="000000" w:themeColor="text1"/>
              </w:rPr>
            </w:pPr>
            <w:r w:rsidRPr="00B556BE">
              <w:rPr>
                <w:rFonts w:ascii="Arial" w:hAnsi="Arial" w:cs="Arial"/>
                <w:color w:val="000000" w:themeColor="text1"/>
              </w:rPr>
              <w:t>El plan estratégico será tenido en cuenta por el Departamento Nacional de</w:t>
            </w:r>
            <w:r w:rsidRPr="00B556BE">
              <w:rPr>
                <w:rFonts w:ascii="Arial" w:hAnsi="Arial" w:cs="Arial"/>
                <w:color w:val="000000" w:themeColor="text1"/>
              </w:rPr>
              <w:br/>
              <w:t>Planeación como insumo para la elaboración de las bases del Plan Nacional de Desarrollo en lo que respecta a la conciliación.</w:t>
            </w:r>
            <w:r w:rsidRPr="00B556BE">
              <w:rPr>
                <w:rFonts w:ascii="Arial" w:hAnsi="Arial" w:cs="Arial"/>
                <w:color w:val="000000" w:themeColor="text1"/>
              </w:rPr>
              <w:br/>
            </w:r>
          </w:p>
          <w:p w14:paraId="2BB2ACA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El plan estratégico incluirá los mecanismos de seguimiento de los</w:t>
            </w:r>
            <w:r w:rsidRPr="00B556BE">
              <w:rPr>
                <w:rFonts w:ascii="Arial" w:hAnsi="Arial" w:cs="Arial"/>
                <w:color w:val="000000" w:themeColor="text1"/>
              </w:rPr>
              <w:br/>
              <w:t>acuerdos conciliatorios.</w:t>
            </w:r>
          </w:p>
          <w:p w14:paraId="009601D9" w14:textId="77777777" w:rsidR="00AB052C" w:rsidRPr="00B556BE" w:rsidRDefault="00AB052C" w:rsidP="00631B49">
            <w:pPr>
              <w:jc w:val="both"/>
              <w:rPr>
                <w:rFonts w:ascii="Arial" w:hAnsi="Arial" w:cs="Arial"/>
                <w:b/>
                <w:bCs/>
                <w:color w:val="000000" w:themeColor="text1"/>
              </w:rPr>
            </w:pPr>
          </w:p>
          <w:p w14:paraId="15D1956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transitorio. </w:t>
            </w:r>
            <w:r w:rsidRPr="00B556BE">
              <w:rPr>
                <w:rFonts w:ascii="Arial" w:hAnsi="Arial" w:cs="Arial"/>
                <w:color w:val="000000" w:themeColor="text1"/>
              </w:rPr>
              <w:t>El plan estratégico inicial será expedido por el Gobierno</w:t>
            </w:r>
            <w:r w:rsidRPr="00B556BE">
              <w:rPr>
                <w:rFonts w:ascii="Arial" w:hAnsi="Arial" w:cs="Arial"/>
                <w:color w:val="000000" w:themeColor="text1"/>
              </w:rPr>
              <w:br/>
              <w:t xml:space="preserve">Nacional y coincidirá con las políticas establecidas en el Plan Nacional de Desarrollo </w:t>
            </w:r>
            <w:r w:rsidRPr="00B556BE">
              <w:rPr>
                <w:rFonts w:ascii="Arial" w:hAnsi="Arial" w:cs="Arial"/>
                <w:color w:val="000000" w:themeColor="text1"/>
              </w:rPr>
              <w:lastRenderedPageBreak/>
              <w:t>vigente para el momento de la promulgación de la presente ley.</w:t>
            </w:r>
          </w:p>
          <w:p w14:paraId="245CA93F" w14:textId="77777777" w:rsidR="00AB052C" w:rsidRPr="00B556BE" w:rsidRDefault="00AB052C" w:rsidP="00631B49">
            <w:pPr>
              <w:jc w:val="both"/>
              <w:rPr>
                <w:rFonts w:ascii="Arial" w:hAnsi="Arial" w:cs="Arial"/>
                <w:b/>
                <w:bCs/>
                <w:color w:val="000000" w:themeColor="text1"/>
              </w:rPr>
            </w:pPr>
          </w:p>
        </w:tc>
        <w:tc>
          <w:tcPr>
            <w:tcW w:w="3260" w:type="dxa"/>
          </w:tcPr>
          <w:p w14:paraId="11D5904C"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III</w:t>
            </w:r>
          </w:p>
          <w:p w14:paraId="490D6A7E" w14:textId="77777777" w:rsidR="00AB052C" w:rsidRPr="00B556BE" w:rsidRDefault="00AB052C" w:rsidP="00631B49">
            <w:pPr>
              <w:jc w:val="center"/>
              <w:rPr>
                <w:rFonts w:ascii="Arial" w:hAnsi="Arial" w:cs="Arial"/>
                <w:b/>
                <w:bCs/>
                <w:color w:val="000000" w:themeColor="text1"/>
              </w:rPr>
            </w:pPr>
          </w:p>
          <w:p w14:paraId="22BB52C8"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INSTRUMENTOS DE PLANIFICACIÓN</w:t>
            </w:r>
          </w:p>
          <w:p w14:paraId="07638D24" w14:textId="77777777" w:rsidR="00AB052C" w:rsidRPr="00B556BE" w:rsidRDefault="00AB052C" w:rsidP="00631B49">
            <w:pPr>
              <w:jc w:val="center"/>
              <w:rPr>
                <w:rFonts w:ascii="Arial" w:hAnsi="Arial" w:cs="Arial"/>
                <w:b/>
                <w:bCs/>
                <w:color w:val="000000" w:themeColor="text1"/>
              </w:rPr>
            </w:pPr>
          </w:p>
          <w:p w14:paraId="112A4053"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w:t>
            </w:r>
            <w:r>
              <w:rPr>
                <w:rFonts w:ascii="Arial" w:hAnsi="Arial" w:cs="Arial"/>
                <w:b/>
                <w:bCs/>
                <w:color w:val="000000" w:themeColor="text1"/>
              </w:rPr>
              <w:t>4</w:t>
            </w:r>
            <w:r w:rsidRPr="00B556BE">
              <w:rPr>
                <w:rFonts w:ascii="Arial" w:hAnsi="Arial" w:cs="Arial"/>
                <w:b/>
                <w:bCs/>
                <w:i/>
                <w:iCs/>
                <w:color w:val="000000" w:themeColor="text1"/>
              </w:rPr>
              <w:t xml:space="preserve">. </w:t>
            </w:r>
            <w:r w:rsidRPr="00B556BE">
              <w:rPr>
                <w:rFonts w:ascii="Arial" w:hAnsi="Arial" w:cs="Arial"/>
                <w:i/>
                <w:iCs/>
                <w:color w:val="000000" w:themeColor="text1"/>
              </w:rPr>
              <w:t xml:space="preserve">Plan Estratégico del Consejo Nacional de Conciliación. </w:t>
            </w:r>
            <w:r w:rsidRPr="00B556BE">
              <w:rPr>
                <w:rFonts w:ascii="Arial" w:hAnsi="Arial" w:cs="Arial"/>
                <w:color w:val="000000" w:themeColor="text1"/>
              </w:rPr>
              <w:t xml:space="preserve">Una vez instalado el Consejo Nacional de Conciliación formulará y adoptará un plan </w:t>
            </w:r>
            <w:r w:rsidRPr="00B556BE">
              <w:rPr>
                <w:rFonts w:ascii="Arial" w:hAnsi="Arial" w:cs="Arial"/>
                <w:color w:val="000000" w:themeColor="text1"/>
              </w:rPr>
              <w:lastRenderedPageBreak/>
              <w:t>estratégico con duración cuatrienal que coincida con la vigencia del Plan Nacional de Desarrollo.</w:t>
            </w:r>
          </w:p>
          <w:p w14:paraId="1CF26401" w14:textId="77777777" w:rsidR="00AB052C" w:rsidRPr="00B556BE" w:rsidRDefault="00AB052C" w:rsidP="00631B49">
            <w:pPr>
              <w:jc w:val="both"/>
              <w:rPr>
                <w:rFonts w:ascii="Arial" w:hAnsi="Arial" w:cs="Arial"/>
                <w:color w:val="000000" w:themeColor="text1"/>
              </w:rPr>
            </w:pPr>
          </w:p>
          <w:p w14:paraId="19F34884"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En dicho plan se establecerán como mínimo los programas, objetivos, estrategias,</w:t>
            </w:r>
            <w:r w:rsidRPr="00B556BE">
              <w:rPr>
                <w:rFonts w:ascii="Arial" w:hAnsi="Arial" w:cs="Arial"/>
                <w:color w:val="000000" w:themeColor="text1"/>
              </w:rPr>
              <w:br/>
              <w:t>acciones, metas e indicadores a lograr para la promoción, fortalecimiento y</w:t>
            </w:r>
            <w:r w:rsidRPr="00B556BE">
              <w:rPr>
                <w:rFonts w:ascii="Arial" w:hAnsi="Arial" w:cs="Arial"/>
                <w:color w:val="000000" w:themeColor="text1"/>
              </w:rPr>
              <w:br/>
              <w:t>desarrollo de la conciliación con los aportes de todos los integrantes del Consejo</w:t>
            </w:r>
            <w:r w:rsidRPr="00B556BE">
              <w:rPr>
                <w:rFonts w:ascii="Arial" w:hAnsi="Arial" w:cs="Arial"/>
                <w:color w:val="000000" w:themeColor="text1"/>
              </w:rPr>
              <w:br/>
              <w:t>Nacional de Conciliación.</w:t>
            </w:r>
          </w:p>
          <w:p w14:paraId="2531B4BD" w14:textId="77777777" w:rsidR="00AB052C" w:rsidRPr="00B556BE" w:rsidRDefault="00AB052C" w:rsidP="00631B49">
            <w:pPr>
              <w:jc w:val="both"/>
              <w:rPr>
                <w:rFonts w:ascii="Arial" w:hAnsi="Arial" w:cs="Arial"/>
                <w:color w:val="000000" w:themeColor="text1"/>
              </w:rPr>
            </w:pPr>
          </w:p>
          <w:p w14:paraId="7EEF86C1" w14:textId="77777777" w:rsidR="00AB052C" w:rsidRPr="00B556BE" w:rsidRDefault="00AB052C" w:rsidP="00631B49">
            <w:pPr>
              <w:jc w:val="both"/>
              <w:rPr>
                <w:rFonts w:ascii="Arial" w:hAnsi="Arial" w:cs="Arial"/>
                <w:b/>
                <w:bCs/>
                <w:color w:val="000000" w:themeColor="text1"/>
              </w:rPr>
            </w:pPr>
            <w:r w:rsidRPr="00B556BE">
              <w:rPr>
                <w:rFonts w:ascii="Arial" w:hAnsi="Arial" w:cs="Arial"/>
                <w:color w:val="000000" w:themeColor="text1"/>
              </w:rPr>
              <w:t>El plan estratégico será tenido en cuenta por el Departamento Nacional de</w:t>
            </w:r>
            <w:r w:rsidRPr="00B556BE">
              <w:rPr>
                <w:rFonts w:ascii="Arial" w:hAnsi="Arial" w:cs="Arial"/>
                <w:color w:val="000000" w:themeColor="text1"/>
              </w:rPr>
              <w:br/>
              <w:t>Planeación como insumo para la elaboración de las bases del Plan Nacional de Desarrollo en lo que respecta a la conciliación.</w:t>
            </w:r>
            <w:r w:rsidRPr="00B556BE">
              <w:rPr>
                <w:rFonts w:ascii="Arial" w:hAnsi="Arial" w:cs="Arial"/>
                <w:color w:val="000000" w:themeColor="text1"/>
              </w:rPr>
              <w:br/>
            </w:r>
          </w:p>
          <w:p w14:paraId="4611A0F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w:t>
            </w:r>
            <w:r w:rsidRPr="00B556BE">
              <w:rPr>
                <w:rFonts w:ascii="Arial" w:hAnsi="Arial" w:cs="Arial"/>
                <w:color w:val="000000" w:themeColor="text1"/>
              </w:rPr>
              <w:t>El plan estratégico incluirá los mecanismos de seguimiento de los</w:t>
            </w:r>
            <w:r w:rsidRPr="00B556BE">
              <w:rPr>
                <w:rFonts w:ascii="Arial" w:hAnsi="Arial" w:cs="Arial"/>
                <w:color w:val="000000" w:themeColor="text1"/>
              </w:rPr>
              <w:br/>
              <w:t>acuerdos conciliatorios.</w:t>
            </w:r>
          </w:p>
          <w:p w14:paraId="2D59BB97" w14:textId="77777777" w:rsidR="00AB052C" w:rsidRPr="00B556BE" w:rsidRDefault="00AB052C" w:rsidP="00631B49">
            <w:pPr>
              <w:jc w:val="both"/>
              <w:rPr>
                <w:rFonts w:ascii="Arial" w:hAnsi="Arial" w:cs="Arial"/>
                <w:b/>
                <w:bCs/>
                <w:color w:val="000000" w:themeColor="text1"/>
              </w:rPr>
            </w:pPr>
          </w:p>
          <w:p w14:paraId="667E53BD"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Parágrafo transitorio. </w:t>
            </w:r>
            <w:r w:rsidRPr="00B556BE">
              <w:rPr>
                <w:rFonts w:ascii="Arial" w:hAnsi="Arial" w:cs="Arial"/>
                <w:color w:val="000000" w:themeColor="text1"/>
              </w:rPr>
              <w:t>El plan estratégico inicial será expedido por el Gobierno</w:t>
            </w:r>
            <w:r w:rsidRPr="00B556BE">
              <w:rPr>
                <w:rFonts w:ascii="Arial" w:hAnsi="Arial" w:cs="Arial"/>
                <w:color w:val="000000" w:themeColor="text1"/>
              </w:rPr>
              <w:br/>
              <w:t xml:space="preserve">Nacional y coincidirá con las políticas establecidas en el Plan Nacional de Desarrollo </w:t>
            </w:r>
            <w:r w:rsidRPr="00B556BE">
              <w:rPr>
                <w:rFonts w:ascii="Arial" w:hAnsi="Arial" w:cs="Arial"/>
                <w:color w:val="000000" w:themeColor="text1"/>
              </w:rPr>
              <w:lastRenderedPageBreak/>
              <w:t>vigente para el momento de la promulgación de la presente ley.</w:t>
            </w:r>
          </w:p>
          <w:p w14:paraId="175F693B" w14:textId="77777777" w:rsidR="00AB052C" w:rsidRPr="00B556BE" w:rsidRDefault="00AB052C" w:rsidP="00631B49">
            <w:pPr>
              <w:jc w:val="both"/>
              <w:rPr>
                <w:rFonts w:ascii="Arial" w:hAnsi="Arial" w:cs="Arial"/>
                <w:color w:val="000000" w:themeColor="text1"/>
                <w:lang w:val="es-ES"/>
              </w:rPr>
            </w:pPr>
          </w:p>
        </w:tc>
        <w:tc>
          <w:tcPr>
            <w:tcW w:w="2835" w:type="dxa"/>
          </w:tcPr>
          <w:p w14:paraId="4254C1AB" w14:textId="77777777" w:rsidR="00AB052C" w:rsidRPr="00B556BE" w:rsidRDefault="00AB052C" w:rsidP="00631B49">
            <w:pPr>
              <w:rPr>
                <w:rFonts w:ascii="Arial" w:hAnsi="Arial" w:cs="Arial"/>
                <w:b/>
                <w:bCs/>
                <w:color w:val="000000" w:themeColor="text1"/>
              </w:rPr>
            </w:pPr>
            <w:r>
              <w:rPr>
                <w:rFonts w:ascii="Arial" w:hAnsi="Arial" w:cs="Arial"/>
                <w:color w:val="000000" w:themeColor="text1"/>
                <w:lang w:val="es-ES"/>
              </w:rPr>
              <w:lastRenderedPageBreak/>
              <w:t xml:space="preserve">Cambio de numeración por inclusión de artículo nuevo. </w:t>
            </w:r>
          </w:p>
        </w:tc>
      </w:tr>
      <w:tr w:rsidR="00102861" w:rsidRPr="00B556BE" w14:paraId="3635D37F" w14:textId="77777777" w:rsidTr="00102861">
        <w:tc>
          <w:tcPr>
            <w:tcW w:w="3261" w:type="dxa"/>
          </w:tcPr>
          <w:p w14:paraId="5338B7E7"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IV</w:t>
            </w:r>
          </w:p>
          <w:p w14:paraId="41F3F335"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SISTEMAS DE INFORMACIÓN</w:t>
            </w:r>
            <w:r w:rsidRPr="00B556BE">
              <w:rPr>
                <w:rFonts w:ascii="Arial" w:hAnsi="Arial" w:cs="Arial"/>
                <w:b/>
                <w:bCs/>
                <w:color w:val="000000" w:themeColor="text1"/>
              </w:rPr>
              <w:br/>
            </w:r>
          </w:p>
          <w:p w14:paraId="46C60D5F" w14:textId="77777777" w:rsidR="00AB052C" w:rsidRPr="00B556BE" w:rsidRDefault="00AB052C" w:rsidP="00631B49">
            <w:pPr>
              <w:jc w:val="both"/>
              <w:rPr>
                <w:rFonts w:ascii="Arial" w:hAnsi="Arial" w:cs="Arial"/>
                <w:b/>
                <w:color w:val="000000" w:themeColor="text1"/>
              </w:rPr>
            </w:pPr>
            <w:r w:rsidRPr="00B556BE">
              <w:rPr>
                <w:rFonts w:ascii="Arial" w:hAnsi="Arial" w:cs="Arial"/>
                <w:b/>
                <w:bCs/>
                <w:color w:val="000000" w:themeColor="text1"/>
              </w:rPr>
              <w:t xml:space="preserve">Artículo 134. </w:t>
            </w:r>
            <w:r w:rsidRPr="00B556BE">
              <w:rPr>
                <w:rFonts w:ascii="Arial" w:hAnsi="Arial" w:cs="Arial"/>
                <w:i/>
                <w:iCs/>
                <w:color w:val="000000" w:themeColor="text1"/>
              </w:rPr>
              <w:t>Registro de información</w:t>
            </w:r>
            <w:r w:rsidRPr="00B556BE">
              <w:rPr>
                <w:rFonts w:ascii="Arial" w:hAnsi="Arial" w:cs="Arial"/>
                <w:color w:val="000000" w:themeColor="text1"/>
              </w:rPr>
              <w:t>. El Sistema Nacional de Conciliación fortalecerá los sistemas de información que registren la gestión de la conciliación en el territorio nacional, para la planeación, seguimiento y medición de impacto de la estrategia fijada por el Consejo Nacional de Conciliación.</w:t>
            </w:r>
          </w:p>
          <w:p w14:paraId="36FBDC8A" w14:textId="77777777" w:rsidR="00AB052C" w:rsidRPr="00B556BE" w:rsidRDefault="00AB052C" w:rsidP="00631B49">
            <w:pPr>
              <w:jc w:val="both"/>
              <w:rPr>
                <w:rFonts w:ascii="Arial" w:hAnsi="Arial" w:cs="Arial"/>
                <w:b/>
                <w:bCs/>
                <w:color w:val="000000" w:themeColor="text1"/>
              </w:rPr>
            </w:pPr>
          </w:p>
        </w:tc>
        <w:tc>
          <w:tcPr>
            <w:tcW w:w="3260" w:type="dxa"/>
          </w:tcPr>
          <w:p w14:paraId="77486A9A"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IV</w:t>
            </w:r>
          </w:p>
          <w:p w14:paraId="302E994C"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SISTEMAS DE INFORMACIÓN</w:t>
            </w:r>
            <w:r w:rsidRPr="00B556BE">
              <w:rPr>
                <w:rFonts w:ascii="Arial" w:hAnsi="Arial" w:cs="Arial"/>
                <w:b/>
                <w:bCs/>
                <w:color w:val="000000" w:themeColor="text1"/>
              </w:rPr>
              <w:br/>
            </w:r>
          </w:p>
          <w:p w14:paraId="06BBBC20" w14:textId="77777777" w:rsidR="00AB052C" w:rsidRPr="00B556BE" w:rsidRDefault="00AB052C" w:rsidP="00631B49">
            <w:pPr>
              <w:jc w:val="both"/>
              <w:rPr>
                <w:rFonts w:ascii="Arial" w:hAnsi="Arial" w:cs="Arial"/>
                <w:b/>
                <w:color w:val="000000" w:themeColor="text1"/>
              </w:rPr>
            </w:pPr>
            <w:r w:rsidRPr="00B556BE">
              <w:rPr>
                <w:rFonts w:ascii="Arial" w:hAnsi="Arial" w:cs="Arial"/>
                <w:b/>
                <w:bCs/>
                <w:color w:val="000000" w:themeColor="text1"/>
              </w:rPr>
              <w:t>Artículo 13</w:t>
            </w:r>
            <w:r>
              <w:rPr>
                <w:rFonts w:ascii="Arial" w:hAnsi="Arial" w:cs="Arial"/>
                <w:b/>
                <w:bCs/>
                <w:color w:val="000000" w:themeColor="text1"/>
              </w:rPr>
              <w:t>5</w:t>
            </w:r>
            <w:r w:rsidRPr="00B556BE">
              <w:rPr>
                <w:rFonts w:ascii="Arial" w:hAnsi="Arial" w:cs="Arial"/>
                <w:b/>
                <w:bCs/>
                <w:color w:val="000000" w:themeColor="text1"/>
              </w:rPr>
              <w:t xml:space="preserve">. </w:t>
            </w:r>
            <w:r w:rsidRPr="00B556BE">
              <w:rPr>
                <w:rFonts w:ascii="Arial" w:hAnsi="Arial" w:cs="Arial"/>
                <w:i/>
                <w:iCs/>
                <w:color w:val="000000" w:themeColor="text1"/>
              </w:rPr>
              <w:t>Registro de información</w:t>
            </w:r>
            <w:r w:rsidRPr="00B556BE">
              <w:rPr>
                <w:rFonts w:ascii="Arial" w:hAnsi="Arial" w:cs="Arial"/>
                <w:color w:val="000000" w:themeColor="text1"/>
              </w:rPr>
              <w:t>. El Sistema Nacional de Conciliación fortalecerá los sistemas de información que registren la gestión de la conciliación en el territorio nacional, para la planeación, seguimiento y medición de impacto de la estrategia fijada por el Consejo Nacional de Conciliación.</w:t>
            </w:r>
          </w:p>
          <w:p w14:paraId="6B2CBDFC" w14:textId="77777777" w:rsidR="00AB052C" w:rsidRPr="00B556BE" w:rsidRDefault="00AB052C" w:rsidP="00631B49">
            <w:pPr>
              <w:jc w:val="both"/>
              <w:rPr>
                <w:rFonts w:ascii="Arial" w:hAnsi="Arial" w:cs="Arial"/>
                <w:b/>
                <w:bCs/>
                <w:color w:val="000000" w:themeColor="text1"/>
              </w:rPr>
            </w:pPr>
          </w:p>
        </w:tc>
        <w:tc>
          <w:tcPr>
            <w:tcW w:w="2835" w:type="dxa"/>
          </w:tcPr>
          <w:p w14:paraId="2E816CC0" w14:textId="77777777" w:rsidR="00AB052C" w:rsidRPr="00B556BE" w:rsidRDefault="00AB052C" w:rsidP="00631B49">
            <w:pPr>
              <w:rPr>
                <w:rFonts w:ascii="Arial" w:hAnsi="Arial" w:cs="Arial"/>
                <w:b/>
                <w:bCs/>
                <w:color w:val="000000" w:themeColor="text1"/>
              </w:rPr>
            </w:pPr>
            <w:r>
              <w:rPr>
                <w:rFonts w:ascii="Arial" w:hAnsi="Arial" w:cs="Arial"/>
                <w:color w:val="000000" w:themeColor="text1"/>
                <w:lang w:val="es-ES"/>
              </w:rPr>
              <w:t xml:space="preserve">Cambio de numeración por inclusión de artículo nuevo. </w:t>
            </w:r>
          </w:p>
        </w:tc>
      </w:tr>
      <w:tr w:rsidR="00102861" w:rsidRPr="00B556BE" w14:paraId="18B6C530" w14:textId="77777777" w:rsidTr="00102861">
        <w:tc>
          <w:tcPr>
            <w:tcW w:w="3261" w:type="dxa"/>
          </w:tcPr>
          <w:p w14:paraId="49FF8F7F"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t>CAPÍTULO V</w:t>
            </w:r>
          </w:p>
          <w:p w14:paraId="6C30C53D"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PROGRAMAS DE CONCILIACIÓN</w:t>
            </w:r>
            <w:r w:rsidRPr="00B556BE">
              <w:rPr>
                <w:rFonts w:ascii="Arial" w:hAnsi="Arial" w:cs="Arial"/>
                <w:b/>
                <w:bCs/>
                <w:color w:val="000000" w:themeColor="text1"/>
              </w:rPr>
              <w:br/>
            </w:r>
          </w:p>
          <w:p w14:paraId="260BA7A7"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 xml:space="preserve">Artículo 135. </w:t>
            </w:r>
            <w:r w:rsidRPr="00B556BE">
              <w:rPr>
                <w:rFonts w:ascii="Arial" w:hAnsi="Arial" w:cs="Arial"/>
                <w:i/>
                <w:iCs/>
                <w:color w:val="000000" w:themeColor="text1"/>
              </w:rPr>
              <w:t>Creación de programas de conciliación</w:t>
            </w:r>
            <w:r w:rsidRPr="00B556BE">
              <w:rPr>
                <w:rFonts w:ascii="Arial" w:hAnsi="Arial" w:cs="Arial"/>
                <w:b/>
                <w:i/>
                <w:iCs/>
                <w:color w:val="000000" w:themeColor="text1"/>
              </w:rPr>
              <w:t xml:space="preserve">. </w:t>
            </w:r>
            <w:r w:rsidRPr="00B556BE">
              <w:rPr>
                <w:rFonts w:ascii="Arial" w:hAnsi="Arial" w:cs="Arial"/>
                <w:color w:val="000000" w:themeColor="text1"/>
              </w:rPr>
              <w:t xml:space="preserve">El Ministerio de Justicia y del Derecho por recomendación del Consejo Nacional de Conciliación crear los programas de conciliación que se consideren necesarios de conformidad con el plan estratégico de que trata la presente ley, </w:t>
            </w:r>
            <w:r w:rsidRPr="00B556BE">
              <w:rPr>
                <w:rFonts w:ascii="Arial" w:hAnsi="Arial" w:cs="Arial"/>
                <w:color w:val="000000" w:themeColor="text1"/>
              </w:rPr>
              <w:lastRenderedPageBreak/>
              <w:t>para la implementación de su política pública en esta materia.</w:t>
            </w:r>
          </w:p>
          <w:p w14:paraId="282B7A20" w14:textId="77777777" w:rsidR="00AB052C" w:rsidRDefault="00AB052C" w:rsidP="00631B49">
            <w:pPr>
              <w:jc w:val="both"/>
              <w:rPr>
                <w:rFonts w:ascii="Arial" w:hAnsi="Arial" w:cs="Arial"/>
                <w:b/>
                <w:bCs/>
                <w:color w:val="000000" w:themeColor="text1"/>
              </w:rPr>
            </w:pPr>
          </w:p>
          <w:p w14:paraId="26F8E9E7" w14:textId="77777777" w:rsidR="00AB052C" w:rsidRPr="00B67630" w:rsidRDefault="00AB052C" w:rsidP="00631B49">
            <w:pPr>
              <w:spacing w:line="276" w:lineRule="auto"/>
              <w:jc w:val="both"/>
              <w:rPr>
                <w:rFonts w:ascii="Arial" w:hAnsi="Arial" w:cs="Arial"/>
                <w:bCs/>
                <w:color w:val="000000"/>
              </w:rPr>
            </w:pPr>
            <w:r w:rsidRPr="00B67630">
              <w:rPr>
                <w:rFonts w:ascii="Arial" w:hAnsi="Arial" w:cs="Arial"/>
                <w:bCs/>
                <w:color w:val="000000"/>
              </w:rPr>
              <w:t>Los programas en materia de conciliación extrajudicial en asuntos contencioso administrativos serán estructurados por el Ministerio de Justicia y del Derecho en conjunto con el Instituto de Estudios del Ministerio Publico.</w:t>
            </w:r>
          </w:p>
          <w:p w14:paraId="36321950" w14:textId="77777777" w:rsidR="00AB052C" w:rsidRPr="00B556BE" w:rsidRDefault="00AB052C" w:rsidP="00631B49">
            <w:pPr>
              <w:jc w:val="both"/>
              <w:rPr>
                <w:rFonts w:ascii="Arial" w:eastAsia="Calibri" w:hAnsi="Arial" w:cs="Arial"/>
                <w:color w:val="000000" w:themeColor="text1"/>
                <w:lang w:val="es-CO"/>
              </w:rPr>
            </w:pPr>
          </w:p>
          <w:p w14:paraId="3B01D619" w14:textId="77777777" w:rsidR="00AB052C" w:rsidRPr="00514C81" w:rsidRDefault="00AB052C" w:rsidP="00631B49">
            <w:pPr>
              <w:jc w:val="both"/>
              <w:rPr>
                <w:rFonts w:ascii="Arial" w:hAnsi="Arial" w:cs="Arial"/>
                <w:b/>
                <w:bCs/>
                <w:color w:val="000000" w:themeColor="text1"/>
                <w:lang w:val="es-CO"/>
              </w:rPr>
            </w:pPr>
          </w:p>
        </w:tc>
        <w:tc>
          <w:tcPr>
            <w:tcW w:w="3260" w:type="dxa"/>
          </w:tcPr>
          <w:p w14:paraId="507F5439"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lastRenderedPageBreak/>
              <w:t>CAPÍTULO V</w:t>
            </w:r>
          </w:p>
          <w:p w14:paraId="3FCEF210" w14:textId="77777777" w:rsidR="00AB052C" w:rsidRPr="00B556BE" w:rsidRDefault="00AB052C" w:rsidP="00631B49">
            <w:pPr>
              <w:jc w:val="center"/>
              <w:rPr>
                <w:rFonts w:ascii="Arial" w:hAnsi="Arial" w:cs="Arial"/>
                <w:b/>
                <w:bCs/>
                <w:color w:val="000000" w:themeColor="text1"/>
              </w:rPr>
            </w:pPr>
            <w:r w:rsidRPr="00B556BE">
              <w:rPr>
                <w:rFonts w:ascii="Arial" w:hAnsi="Arial" w:cs="Arial"/>
                <w:b/>
                <w:bCs/>
                <w:color w:val="000000" w:themeColor="text1"/>
              </w:rPr>
              <w:br/>
              <w:t>PROGRAMAS DE CONCILIACIÓN</w:t>
            </w:r>
            <w:r w:rsidRPr="00B556BE">
              <w:rPr>
                <w:rFonts w:ascii="Arial" w:hAnsi="Arial" w:cs="Arial"/>
                <w:b/>
                <w:bCs/>
                <w:color w:val="000000" w:themeColor="text1"/>
              </w:rPr>
              <w:br/>
            </w:r>
          </w:p>
          <w:p w14:paraId="0129241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w:t>
            </w:r>
            <w:r>
              <w:rPr>
                <w:rFonts w:ascii="Arial" w:hAnsi="Arial" w:cs="Arial"/>
                <w:b/>
                <w:bCs/>
                <w:color w:val="000000" w:themeColor="text1"/>
              </w:rPr>
              <w:t>6</w:t>
            </w:r>
            <w:r w:rsidRPr="00B556BE">
              <w:rPr>
                <w:rFonts w:ascii="Arial" w:hAnsi="Arial" w:cs="Arial"/>
                <w:b/>
                <w:bCs/>
                <w:color w:val="000000" w:themeColor="text1"/>
              </w:rPr>
              <w:t xml:space="preserve">. </w:t>
            </w:r>
            <w:r w:rsidRPr="00B556BE">
              <w:rPr>
                <w:rFonts w:ascii="Arial" w:hAnsi="Arial" w:cs="Arial"/>
                <w:i/>
                <w:iCs/>
                <w:color w:val="000000" w:themeColor="text1"/>
              </w:rPr>
              <w:t>Creación de programas de conciliación</w:t>
            </w:r>
            <w:r w:rsidRPr="00B556BE">
              <w:rPr>
                <w:rFonts w:ascii="Arial" w:hAnsi="Arial" w:cs="Arial"/>
                <w:b/>
                <w:i/>
                <w:iCs/>
                <w:color w:val="000000" w:themeColor="text1"/>
              </w:rPr>
              <w:t xml:space="preserve">. </w:t>
            </w:r>
            <w:r w:rsidRPr="00B556BE">
              <w:rPr>
                <w:rFonts w:ascii="Arial" w:hAnsi="Arial" w:cs="Arial"/>
                <w:color w:val="000000" w:themeColor="text1"/>
              </w:rPr>
              <w:t xml:space="preserve">El Ministerio de Justicia y del Derecho por recomendación del Consejo Nacional de Conciliación crear los programas de conciliación que se consideren necesarios de conformidad con el plan estratégico de que trata la presente ley, </w:t>
            </w:r>
            <w:r w:rsidRPr="00B556BE">
              <w:rPr>
                <w:rFonts w:ascii="Arial" w:hAnsi="Arial" w:cs="Arial"/>
                <w:color w:val="000000" w:themeColor="text1"/>
              </w:rPr>
              <w:lastRenderedPageBreak/>
              <w:t>para la implementación de su política pública en esta materia.</w:t>
            </w:r>
          </w:p>
          <w:p w14:paraId="225B06E9" w14:textId="77777777" w:rsidR="00AB052C" w:rsidRDefault="00AB052C" w:rsidP="00631B49">
            <w:pPr>
              <w:jc w:val="both"/>
              <w:rPr>
                <w:rFonts w:ascii="Arial" w:hAnsi="Arial" w:cs="Arial"/>
                <w:b/>
                <w:bCs/>
                <w:color w:val="000000" w:themeColor="text1"/>
              </w:rPr>
            </w:pPr>
          </w:p>
          <w:p w14:paraId="1924F017" w14:textId="77777777" w:rsidR="00AB052C" w:rsidRPr="00B67630" w:rsidRDefault="00AB052C" w:rsidP="00631B49">
            <w:pPr>
              <w:spacing w:line="276" w:lineRule="auto"/>
              <w:jc w:val="both"/>
              <w:rPr>
                <w:rFonts w:ascii="Arial" w:hAnsi="Arial" w:cs="Arial"/>
                <w:bCs/>
                <w:color w:val="000000"/>
              </w:rPr>
            </w:pPr>
            <w:r w:rsidRPr="00B67630">
              <w:rPr>
                <w:rFonts w:ascii="Arial" w:hAnsi="Arial" w:cs="Arial"/>
                <w:bCs/>
                <w:color w:val="000000"/>
              </w:rPr>
              <w:t>Los programas en materia de conciliación extrajudicial en asuntos contencioso administrativos serán estructurados por el Ministerio de Justicia y del Derecho en conjunto con el Instituto de Estudios del Ministerio Publico.</w:t>
            </w:r>
          </w:p>
          <w:p w14:paraId="391B605C" w14:textId="77777777" w:rsidR="00AB052C" w:rsidRPr="00B556BE" w:rsidRDefault="00AB052C" w:rsidP="00631B49">
            <w:pPr>
              <w:jc w:val="both"/>
              <w:rPr>
                <w:rFonts w:ascii="Arial" w:eastAsia="Calibri" w:hAnsi="Arial" w:cs="Arial"/>
                <w:color w:val="000000" w:themeColor="text1"/>
                <w:lang w:val="es-CO"/>
              </w:rPr>
            </w:pPr>
          </w:p>
          <w:p w14:paraId="6A4C7BE1" w14:textId="77777777" w:rsidR="00AB052C" w:rsidRPr="00B556BE" w:rsidRDefault="00AB052C" w:rsidP="00631B49">
            <w:pPr>
              <w:jc w:val="both"/>
              <w:rPr>
                <w:rFonts w:ascii="Arial" w:hAnsi="Arial" w:cs="Arial"/>
                <w:b/>
                <w:bCs/>
                <w:color w:val="000000" w:themeColor="text1"/>
              </w:rPr>
            </w:pPr>
          </w:p>
        </w:tc>
        <w:tc>
          <w:tcPr>
            <w:tcW w:w="2835" w:type="dxa"/>
          </w:tcPr>
          <w:p w14:paraId="13394FCA" w14:textId="77777777" w:rsidR="00AB052C" w:rsidRPr="00876632" w:rsidRDefault="00AB052C" w:rsidP="00631B49">
            <w:pPr>
              <w:rPr>
                <w:rFonts w:ascii="Arial" w:hAnsi="Arial" w:cs="Arial"/>
                <w:bCs/>
                <w:color w:val="000000" w:themeColor="text1"/>
              </w:rPr>
            </w:pPr>
            <w:r>
              <w:rPr>
                <w:rFonts w:ascii="Arial" w:hAnsi="Arial" w:cs="Arial"/>
                <w:color w:val="000000" w:themeColor="text1"/>
                <w:lang w:val="es-ES"/>
              </w:rPr>
              <w:lastRenderedPageBreak/>
              <w:t xml:space="preserve">Cambio de numeración por inclusión de artículo nuevo. </w:t>
            </w:r>
          </w:p>
        </w:tc>
      </w:tr>
      <w:tr w:rsidR="00102861" w:rsidRPr="00B556BE" w14:paraId="751D2025" w14:textId="77777777" w:rsidTr="00102861">
        <w:tc>
          <w:tcPr>
            <w:tcW w:w="3261" w:type="dxa"/>
          </w:tcPr>
          <w:p w14:paraId="36B77CE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136. </w:t>
            </w:r>
            <w:r w:rsidRPr="00B556BE">
              <w:rPr>
                <w:rFonts w:ascii="Arial" w:hAnsi="Arial" w:cs="Arial"/>
                <w:i/>
                <w:iCs/>
                <w:color w:val="000000" w:themeColor="text1"/>
              </w:rPr>
              <w:t>Creación del Programa Nacional de Justicia en Equidad</w:t>
            </w:r>
            <w:r w:rsidRPr="00B556BE">
              <w:rPr>
                <w:rFonts w:ascii="Arial" w:hAnsi="Arial" w:cs="Arial"/>
                <w:b/>
                <w:i/>
                <w:iCs/>
                <w:color w:val="000000" w:themeColor="text1"/>
              </w:rPr>
              <w:t>.</w:t>
            </w:r>
            <w:r w:rsidRPr="00B556BE">
              <w:rPr>
                <w:rFonts w:ascii="Arial" w:hAnsi="Arial" w:cs="Arial"/>
                <w:i/>
                <w:iCs/>
                <w:color w:val="000000" w:themeColor="text1"/>
              </w:rPr>
              <w:t xml:space="preserve"> </w:t>
            </w:r>
            <w:r w:rsidRPr="00B556BE">
              <w:rPr>
                <w:rFonts w:ascii="Arial" w:hAnsi="Arial" w:cs="Arial"/>
                <w:color w:val="000000" w:themeColor="text1"/>
              </w:rPr>
              <w:t>Créase el Programa Nacional de Justicia en Equidad en cabeza del Ministerio de Justicia y del Derecho, el cual tendrá a su cargo el diseño, implementación, fortalecimiento y sostenibilidad de la política pública de la</w:t>
            </w:r>
            <w:r w:rsidRPr="00B556BE">
              <w:rPr>
                <w:rFonts w:ascii="Arial" w:hAnsi="Arial" w:cs="Arial"/>
                <w:color w:val="000000" w:themeColor="text1"/>
              </w:rPr>
              <w:br/>
              <w:t>conciliación en equidad, de convivencia, y de los métodos alternativos de solución de conflictos, que se basen en la equidad y en los parámetros de justicia de las comunidades que habitan el territorio nacional.</w:t>
            </w:r>
          </w:p>
          <w:p w14:paraId="383EB7A7" w14:textId="77777777" w:rsidR="00AB052C" w:rsidRPr="00B556BE" w:rsidRDefault="00AB052C" w:rsidP="00631B49">
            <w:pPr>
              <w:jc w:val="both"/>
              <w:rPr>
                <w:rFonts w:ascii="Arial" w:hAnsi="Arial" w:cs="Arial"/>
                <w:color w:val="000000" w:themeColor="text1"/>
              </w:rPr>
            </w:pPr>
          </w:p>
          <w:p w14:paraId="59185B6E"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p w14:paraId="16787C08" w14:textId="77777777" w:rsidR="00AB052C" w:rsidRPr="00B556BE" w:rsidRDefault="00AB052C" w:rsidP="00631B49">
            <w:pPr>
              <w:jc w:val="both"/>
              <w:rPr>
                <w:rFonts w:ascii="Arial" w:hAnsi="Arial" w:cs="Arial"/>
                <w:b/>
                <w:bCs/>
                <w:color w:val="000000" w:themeColor="text1"/>
              </w:rPr>
            </w:pPr>
          </w:p>
        </w:tc>
        <w:tc>
          <w:tcPr>
            <w:tcW w:w="3260" w:type="dxa"/>
          </w:tcPr>
          <w:p w14:paraId="273AF60E"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Artículo 13</w:t>
            </w:r>
            <w:r>
              <w:rPr>
                <w:rFonts w:ascii="Arial" w:hAnsi="Arial" w:cs="Arial"/>
                <w:b/>
                <w:bCs/>
                <w:color w:val="000000" w:themeColor="text1"/>
              </w:rPr>
              <w:t>7</w:t>
            </w:r>
            <w:r w:rsidRPr="00B556BE">
              <w:rPr>
                <w:rFonts w:ascii="Arial" w:hAnsi="Arial" w:cs="Arial"/>
                <w:b/>
                <w:bCs/>
                <w:color w:val="000000" w:themeColor="text1"/>
              </w:rPr>
              <w:t xml:space="preserve">. </w:t>
            </w:r>
            <w:r w:rsidRPr="00B556BE">
              <w:rPr>
                <w:rFonts w:ascii="Arial" w:hAnsi="Arial" w:cs="Arial"/>
                <w:i/>
                <w:iCs/>
                <w:color w:val="000000" w:themeColor="text1"/>
              </w:rPr>
              <w:t>Creación del Programa Nacional de Justicia en Equidad</w:t>
            </w:r>
            <w:r w:rsidRPr="00B556BE">
              <w:rPr>
                <w:rFonts w:ascii="Arial" w:hAnsi="Arial" w:cs="Arial"/>
                <w:b/>
                <w:i/>
                <w:iCs/>
                <w:color w:val="000000" w:themeColor="text1"/>
              </w:rPr>
              <w:t>.</w:t>
            </w:r>
            <w:r w:rsidRPr="00B556BE">
              <w:rPr>
                <w:rFonts w:ascii="Arial" w:hAnsi="Arial" w:cs="Arial"/>
                <w:i/>
                <w:iCs/>
                <w:color w:val="000000" w:themeColor="text1"/>
              </w:rPr>
              <w:t xml:space="preserve"> </w:t>
            </w:r>
            <w:r w:rsidRPr="00B556BE">
              <w:rPr>
                <w:rFonts w:ascii="Arial" w:hAnsi="Arial" w:cs="Arial"/>
                <w:color w:val="000000" w:themeColor="text1"/>
              </w:rPr>
              <w:t>Créase el Programa Nacional de Justicia en Equidad en cabeza del Ministerio de Justicia y del Derecho, el cual tendrá a su cargo el diseño, implementación, fortalecimiento y sostenibilidad de la política pública de la</w:t>
            </w:r>
            <w:r w:rsidRPr="00B556BE">
              <w:rPr>
                <w:rFonts w:ascii="Arial" w:hAnsi="Arial" w:cs="Arial"/>
                <w:color w:val="000000" w:themeColor="text1"/>
              </w:rPr>
              <w:br/>
              <w:t>conciliación en equidad, de convivencia, y de los métodos alternativos de solución de conflictos, que se basen en la equidad y en los parámetros de justicia de las comunidades que habitan el territorio nacional.</w:t>
            </w:r>
          </w:p>
          <w:p w14:paraId="1BFE44F0" w14:textId="77777777" w:rsidR="00AB052C" w:rsidRPr="00B556BE" w:rsidRDefault="00AB052C" w:rsidP="00631B49">
            <w:pPr>
              <w:jc w:val="both"/>
              <w:rPr>
                <w:rFonts w:ascii="Arial" w:hAnsi="Arial" w:cs="Arial"/>
                <w:color w:val="000000" w:themeColor="text1"/>
              </w:rPr>
            </w:pPr>
          </w:p>
          <w:p w14:paraId="04A77A77"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lastRenderedPageBreak/>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p w14:paraId="2811E174" w14:textId="77777777" w:rsidR="00AB052C" w:rsidRPr="00B556BE" w:rsidRDefault="00AB052C" w:rsidP="00631B49">
            <w:pPr>
              <w:jc w:val="both"/>
              <w:rPr>
                <w:rFonts w:ascii="Arial" w:hAnsi="Arial" w:cs="Arial"/>
                <w:b/>
                <w:bCs/>
                <w:color w:val="000000" w:themeColor="text1"/>
              </w:rPr>
            </w:pPr>
          </w:p>
        </w:tc>
        <w:tc>
          <w:tcPr>
            <w:tcW w:w="2835" w:type="dxa"/>
          </w:tcPr>
          <w:p w14:paraId="5102D7C9" w14:textId="77777777" w:rsidR="00AB052C" w:rsidRPr="00B556BE" w:rsidRDefault="00AB052C" w:rsidP="00631B49">
            <w:pPr>
              <w:jc w:val="both"/>
              <w:rPr>
                <w:rFonts w:ascii="Arial" w:hAnsi="Arial" w:cs="Arial"/>
                <w:b/>
                <w:bCs/>
                <w:color w:val="000000" w:themeColor="text1"/>
              </w:rPr>
            </w:pPr>
            <w:r>
              <w:rPr>
                <w:rFonts w:ascii="Arial" w:hAnsi="Arial" w:cs="Arial"/>
                <w:color w:val="000000" w:themeColor="text1"/>
                <w:lang w:val="es-ES"/>
              </w:rPr>
              <w:lastRenderedPageBreak/>
              <w:t xml:space="preserve">Cambio de numeración por inclusión de artículo nuevo. </w:t>
            </w:r>
          </w:p>
        </w:tc>
      </w:tr>
      <w:tr w:rsidR="00102861" w:rsidRPr="00B556BE" w14:paraId="46F1D100" w14:textId="77777777" w:rsidTr="00102861">
        <w:tc>
          <w:tcPr>
            <w:tcW w:w="3261" w:type="dxa"/>
          </w:tcPr>
          <w:p w14:paraId="79671B62"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 xml:space="preserve">Artículo 137. </w:t>
            </w:r>
            <w:r w:rsidRPr="00B556BE">
              <w:rPr>
                <w:rFonts w:ascii="Arial" w:hAnsi="Arial" w:cs="Arial"/>
                <w:i/>
                <w:iCs/>
                <w:color w:val="000000" w:themeColor="text1"/>
              </w:rPr>
              <w:t>Alcance</w:t>
            </w:r>
            <w:r w:rsidRPr="00B556BE">
              <w:rPr>
                <w:rFonts w:ascii="Arial" w:hAnsi="Arial" w:cs="Arial"/>
                <w:b/>
                <w:bCs/>
                <w:i/>
                <w:iCs/>
                <w:color w:val="000000" w:themeColor="text1"/>
              </w:rPr>
              <w:t xml:space="preserve">. </w:t>
            </w:r>
            <w:r w:rsidRPr="00B556BE">
              <w:rPr>
                <w:rFonts w:ascii="Arial" w:hAnsi="Arial" w:cs="Arial"/>
                <w:color w:val="000000" w:themeColor="text1"/>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p w14:paraId="039266D5" w14:textId="77777777" w:rsidR="00AB052C" w:rsidRPr="00B556BE" w:rsidRDefault="00AB052C" w:rsidP="00631B49">
            <w:pPr>
              <w:jc w:val="both"/>
              <w:rPr>
                <w:rFonts w:ascii="Arial" w:hAnsi="Arial" w:cs="Arial"/>
                <w:b/>
                <w:bCs/>
                <w:color w:val="000000" w:themeColor="text1"/>
              </w:rPr>
            </w:pPr>
          </w:p>
        </w:tc>
        <w:tc>
          <w:tcPr>
            <w:tcW w:w="3260" w:type="dxa"/>
          </w:tcPr>
          <w:p w14:paraId="227F9FF8"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t>Artículo 13</w:t>
            </w:r>
            <w:r>
              <w:rPr>
                <w:rFonts w:ascii="Arial" w:hAnsi="Arial" w:cs="Arial"/>
                <w:b/>
                <w:bCs/>
                <w:color w:val="000000" w:themeColor="text1"/>
              </w:rPr>
              <w:t>8</w:t>
            </w:r>
            <w:r w:rsidRPr="00B556BE">
              <w:rPr>
                <w:rFonts w:ascii="Arial" w:hAnsi="Arial" w:cs="Arial"/>
                <w:b/>
                <w:bCs/>
                <w:color w:val="000000" w:themeColor="text1"/>
              </w:rPr>
              <w:t xml:space="preserve">. </w:t>
            </w:r>
            <w:r w:rsidRPr="00B556BE">
              <w:rPr>
                <w:rFonts w:ascii="Arial" w:hAnsi="Arial" w:cs="Arial"/>
                <w:i/>
                <w:iCs/>
                <w:color w:val="000000" w:themeColor="text1"/>
              </w:rPr>
              <w:t>Alcance</w:t>
            </w:r>
            <w:r w:rsidRPr="00B556BE">
              <w:rPr>
                <w:rFonts w:ascii="Arial" w:hAnsi="Arial" w:cs="Arial"/>
                <w:b/>
                <w:bCs/>
                <w:i/>
                <w:iCs/>
                <w:color w:val="000000" w:themeColor="text1"/>
              </w:rPr>
              <w:t xml:space="preserve">. </w:t>
            </w:r>
            <w:r w:rsidRPr="00B556BE">
              <w:rPr>
                <w:rFonts w:ascii="Arial" w:hAnsi="Arial" w:cs="Arial"/>
                <w:color w:val="000000" w:themeColor="text1"/>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p w14:paraId="1528B57A" w14:textId="77777777" w:rsidR="00AB052C" w:rsidRPr="00B556BE" w:rsidRDefault="00AB052C" w:rsidP="00631B49">
            <w:pPr>
              <w:jc w:val="both"/>
              <w:rPr>
                <w:rFonts w:ascii="Arial" w:hAnsi="Arial" w:cs="Arial"/>
                <w:b/>
                <w:bCs/>
                <w:color w:val="000000" w:themeColor="text1"/>
              </w:rPr>
            </w:pPr>
          </w:p>
        </w:tc>
        <w:tc>
          <w:tcPr>
            <w:tcW w:w="2835" w:type="dxa"/>
          </w:tcPr>
          <w:p w14:paraId="55C6CEA1" w14:textId="77777777" w:rsidR="00AB052C" w:rsidRPr="00B556BE" w:rsidRDefault="00AB052C" w:rsidP="00631B49">
            <w:pPr>
              <w:jc w:val="both"/>
              <w:rPr>
                <w:rFonts w:ascii="Arial" w:hAnsi="Arial" w:cs="Arial"/>
                <w:b/>
                <w:bCs/>
                <w:color w:val="000000" w:themeColor="text1"/>
              </w:rPr>
            </w:pPr>
            <w:r>
              <w:rPr>
                <w:rFonts w:ascii="Arial" w:hAnsi="Arial" w:cs="Arial"/>
                <w:color w:val="000000" w:themeColor="text1"/>
                <w:lang w:val="es-ES"/>
              </w:rPr>
              <w:t xml:space="preserve">Cambio de numeración por inclusión de artículo nuevo. </w:t>
            </w:r>
          </w:p>
        </w:tc>
      </w:tr>
      <w:tr w:rsidR="00102861" w:rsidRPr="00B556BE" w14:paraId="6AF7BC8B" w14:textId="77777777" w:rsidTr="00102861">
        <w:tc>
          <w:tcPr>
            <w:tcW w:w="3261" w:type="dxa"/>
          </w:tcPr>
          <w:p w14:paraId="45EBD706"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Artículo 138. </w:t>
            </w:r>
            <w:r w:rsidRPr="00B556BE">
              <w:rPr>
                <w:rFonts w:ascii="Arial" w:hAnsi="Arial" w:cs="Arial"/>
                <w:i/>
                <w:color w:val="000000" w:themeColor="text1"/>
              </w:rPr>
              <w:t>Cobertura del Programa Nacional de Justicia en Equidad</w:t>
            </w:r>
            <w:r w:rsidRPr="00B556BE">
              <w:rPr>
                <w:rFonts w:ascii="Arial" w:hAnsi="Arial" w:cs="Arial"/>
                <w:color w:val="000000" w:themeColor="text1"/>
              </w:rPr>
              <w:t xml:space="preserve">. El Gobierno Nacional determinará la fecha en el cual en todos los municipios del país se contará con programas locales de justicia en equidad. Para esa fecha, los conciliadores en equidad </w:t>
            </w:r>
            <w:r w:rsidRPr="00B556BE">
              <w:rPr>
                <w:rFonts w:ascii="Arial" w:hAnsi="Arial" w:cs="Arial"/>
                <w:color w:val="000000" w:themeColor="text1"/>
              </w:rPr>
              <w:lastRenderedPageBreak/>
              <w:t>del país, serán apoyados y respaldados por la comunidad, las organizaciones cívicas, el sector privado y los gobiernos de los entes territoriales, en coordinación con el Gobierno Nacional.</w:t>
            </w:r>
          </w:p>
          <w:p w14:paraId="03A4DBD9" w14:textId="77777777" w:rsidR="00AB052C" w:rsidRPr="00B556BE" w:rsidRDefault="00AB052C" w:rsidP="00631B49">
            <w:pPr>
              <w:jc w:val="both"/>
              <w:rPr>
                <w:rFonts w:ascii="Arial" w:hAnsi="Arial" w:cs="Arial"/>
                <w:color w:val="000000" w:themeColor="text1"/>
              </w:rPr>
            </w:pPr>
          </w:p>
          <w:p w14:paraId="6692BF10"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crecimiento de la cobertura se realizará de manera gradual de acuerdo con los criterios de sostenimiento, calidad y eficacia estructurados desde el Programa Nacional de Justicia en Equidad.</w:t>
            </w:r>
          </w:p>
          <w:p w14:paraId="26B8C199" w14:textId="77777777" w:rsidR="00AB052C" w:rsidRPr="00B556BE" w:rsidRDefault="00AB052C" w:rsidP="00631B49">
            <w:pPr>
              <w:jc w:val="both"/>
              <w:rPr>
                <w:rFonts w:ascii="Arial" w:hAnsi="Arial" w:cs="Arial"/>
                <w:color w:val="000000" w:themeColor="text1"/>
              </w:rPr>
            </w:pPr>
          </w:p>
          <w:p w14:paraId="18E7DCEE"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Parágrafo 1. </w:t>
            </w:r>
            <w:r w:rsidRPr="00B556BE">
              <w:rPr>
                <w:rFonts w:ascii="Arial" w:hAnsi="Arial" w:cs="Arial"/>
                <w:color w:val="000000" w:themeColor="text1"/>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121361D8" w14:textId="77777777" w:rsidR="00AB052C" w:rsidRPr="00B556BE" w:rsidRDefault="00AB052C" w:rsidP="00631B49">
            <w:pPr>
              <w:jc w:val="both"/>
              <w:rPr>
                <w:rFonts w:ascii="Arial" w:hAnsi="Arial" w:cs="Arial"/>
                <w:color w:val="000000" w:themeColor="text1"/>
              </w:rPr>
            </w:pPr>
          </w:p>
          <w:p w14:paraId="0C9D449C"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Parágrafo 2</w:t>
            </w:r>
            <w:r w:rsidRPr="00B556BE">
              <w:rPr>
                <w:rFonts w:ascii="Arial" w:hAnsi="Arial" w:cs="Arial"/>
                <w:color w:val="000000" w:themeColor="text1"/>
              </w:rPr>
              <w:t>. El Gobierno nacional priorizará la cobertura de los programas locales de justicia en equidad en los municipios definidos en el Decreto Ley 893 de 2017, sin perjuicio de la ampliación progresiva referida en el presente artículo.</w:t>
            </w:r>
          </w:p>
          <w:p w14:paraId="085DBD70" w14:textId="77777777" w:rsidR="00AB052C" w:rsidRPr="00B556BE" w:rsidRDefault="00AB052C" w:rsidP="00631B49">
            <w:pPr>
              <w:jc w:val="both"/>
              <w:rPr>
                <w:rFonts w:ascii="Arial" w:hAnsi="Arial" w:cs="Arial"/>
                <w:b/>
                <w:bCs/>
                <w:color w:val="000000" w:themeColor="text1"/>
              </w:rPr>
            </w:pPr>
          </w:p>
        </w:tc>
        <w:tc>
          <w:tcPr>
            <w:tcW w:w="3260" w:type="dxa"/>
          </w:tcPr>
          <w:p w14:paraId="0F391DF9"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Artículo 13</w:t>
            </w:r>
            <w:r>
              <w:rPr>
                <w:rFonts w:ascii="Arial" w:hAnsi="Arial" w:cs="Arial"/>
                <w:b/>
                <w:color w:val="000000" w:themeColor="text1"/>
              </w:rPr>
              <w:t>9</w:t>
            </w:r>
            <w:r w:rsidRPr="00B556BE">
              <w:rPr>
                <w:rFonts w:ascii="Arial" w:hAnsi="Arial" w:cs="Arial"/>
                <w:b/>
                <w:color w:val="000000" w:themeColor="text1"/>
              </w:rPr>
              <w:t xml:space="preserve">. </w:t>
            </w:r>
            <w:r w:rsidRPr="00B556BE">
              <w:rPr>
                <w:rFonts w:ascii="Arial" w:hAnsi="Arial" w:cs="Arial"/>
                <w:i/>
                <w:color w:val="000000" w:themeColor="text1"/>
              </w:rPr>
              <w:t>Cobertura del Programa Nacional de Justicia en Equidad</w:t>
            </w:r>
            <w:r w:rsidRPr="00B556BE">
              <w:rPr>
                <w:rFonts w:ascii="Arial" w:hAnsi="Arial" w:cs="Arial"/>
                <w:color w:val="000000" w:themeColor="text1"/>
              </w:rPr>
              <w:t xml:space="preserve">. El Gobierno Nacional determinará la fecha en el cual en todos los municipios del país se contará con programas locales de justicia en equidad. Para esa fecha, los conciliadores en </w:t>
            </w:r>
            <w:r w:rsidRPr="00B556BE">
              <w:rPr>
                <w:rFonts w:ascii="Arial" w:hAnsi="Arial" w:cs="Arial"/>
                <w:color w:val="000000" w:themeColor="text1"/>
              </w:rPr>
              <w:lastRenderedPageBreak/>
              <w:t>equidad del país, serán apoyados y respaldados por la comunidad, las organizaciones cívicas, el sector privado y los gobiernos de los entes territoriales, en coordinación con el Gobierno Nacional.</w:t>
            </w:r>
          </w:p>
          <w:p w14:paraId="1D3F9A59" w14:textId="77777777" w:rsidR="00AB052C" w:rsidRPr="00B556BE" w:rsidRDefault="00AB052C" w:rsidP="00631B49">
            <w:pPr>
              <w:jc w:val="both"/>
              <w:rPr>
                <w:rFonts w:ascii="Arial" w:hAnsi="Arial" w:cs="Arial"/>
                <w:color w:val="000000" w:themeColor="text1"/>
              </w:rPr>
            </w:pPr>
          </w:p>
          <w:p w14:paraId="2C110759" w14:textId="77777777" w:rsidR="00AB052C" w:rsidRPr="00B556BE" w:rsidRDefault="00AB052C" w:rsidP="00631B49">
            <w:pPr>
              <w:jc w:val="both"/>
              <w:rPr>
                <w:rFonts w:ascii="Arial" w:hAnsi="Arial" w:cs="Arial"/>
                <w:color w:val="000000" w:themeColor="text1"/>
              </w:rPr>
            </w:pPr>
            <w:r w:rsidRPr="00B556BE">
              <w:rPr>
                <w:rFonts w:ascii="Arial" w:hAnsi="Arial" w:cs="Arial"/>
                <w:color w:val="000000" w:themeColor="text1"/>
              </w:rPr>
              <w:t>El crecimiento de la cobertura se realizará de manera gradual de acuerdo con los criterios de sostenimiento, calidad y eficacia estructurados desde el Programa Nacional de Justicia en Equidad.</w:t>
            </w:r>
          </w:p>
          <w:p w14:paraId="2453B1F5" w14:textId="77777777" w:rsidR="00AB052C" w:rsidRPr="00B556BE" w:rsidRDefault="00AB052C" w:rsidP="00631B49">
            <w:pPr>
              <w:jc w:val="both"/>
              <w:rPr>
                <w:rFonts w:ascii="Arial" w:hAnsi="Arial" w:cs="Arial"/>
                <w:color w:val="000000" w:themeColor="text1"/>
              </w:rPr>
            </w:pPr>
          </w:p>
          <w:p w14:paraId="39DEC890"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Parágrafo 1. </w:t>
            </w:r>
            <w:r w:rsidRPr="00B556BE">
              <w:rPr>
                <w:rFonts w:ascii="Arial" w:hAnsi="Arial" w:cs="Arial"/>
                <w:color w:val="000000" w:themeColor="text1"/>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32C11DDF" w14:textId="77777777" w:rsidR="00AB052C" w:rsidRPr="00B556BE" w:rsidRDefault="00AB052C" w:rsidP="00631B49">
            <w:pPr>
              <w:jc w:val="both"/>
              <w:rPr>
                <w:rFonts w:ascii="Arial" w:hAnsi="Arial" w:cs="Arial"/>
                <w:color w:val="000000" w:themeColor="text1"/>
              </w:rPr>
            </w:pPr>
          </w:p>
          <w:p w14:paraId="35A3BA85" w14:textId="77777777" w:rsidR="00AB052C" w:rsidRPr="00B556BE" w:rsidRDefault="00AB052C" w:rsidP="00631B49">
            <w:pPr>
              <w:jc w:val="both"/>
              <w:rPr>
                <w:rFonts w:ascii="Arial" w:hAnsi="Arial" w:cs="Arial"/>
                <w:color w:val="000000" w:themeColor="text1"/>
              </w:rPr>
            </w:pPr>
            <w:r w:rsidRPr="00B556BE">
              <w:rPr>
                <w:rFonts w:ascii="Arial" w:hAnsi="Arial" w:cs="Arial"/>
                <w:b/>
                <w:bCs/>
                <w:color w:val="000000" w:themeColor="text1"/>
              </w:rPr>
              <w:lastRenderedPageBreak/>
              <w:t>Parágrafo 2</w:t>
            </w:r>
            <w:r w:rsidRPr="00B556BE">
              <w:rPr>
                <w:rFonts w:ascii="Arial" w:hAnsi="Arial" w:cs="Arial"/>
                <w:color w:val="000000" w:themeColor="text1"/>
              </w:rPr>
              <w:t>. El Gobierno nacional priorizará la cobertura de los programas locales de justicia en equidad en los municipios definidos en el Decreto Ley 893 de 2017, sin perjuicio de la ampliación progresiva referida en el presente artículo.</w:t>
            </w:r>
          </w:p>
          <w:p w14:paraId="6537573B" w14:textId="77777777" w:rsidR="00AB052C" w:rsidRPr="00B556BE" w:rsidRDefault="00AB052C" w:rsidP="00631B49">
            <w:pPr>
              <w:jc w:val="both"/>
              <w:rPr>
                <w:rFonts w:ascii="Arial" w:hAnsi="Arial" w:cs="Arial"/>
                <w:b/>
                <w:bCs/>
                <w:color w:val="000000" w:themeColor="text1"/>
              </w:rPr>
            </w:pPr>
          </w:p>
        </w:tc>
        <w:tc>
          <w:tcPr>
            <w:tcW w:w="2835" w:type="dxa"/>
          </w:tcPr>
          <w:p w14:paraId="171A6740" w14:textId="77777777" w:rsidR="00AB052C" w:rsidRPr="00B556BE" w:rsidRDefault="00AB052C" w:rsidP="00631B49">
            <w:pPr>
              <w:jc w:val="both"/>
              <w:rPr>
                <w:rFonts w:ascii="Arial" w:hAnsi="Arial" w:cs="Arial"/>
                <w:b/>
                <w:color w:val="000000" w:themeColor="text1"/>
              </w:rPr>
            </w:pPr>
            <w:r>
              <w:rPr>
                <w:rFonts w:ascii="Arial" w:hAnsi="Arial" w:cs="Arial"/>
                <w:color w:val="000000" w:themeColor="text1"/>
                <w:lang w:val="es-ES"/>
              </w:rPr>
              <w:lastRenderedPageBreak/>
              <w:t xml:space="preserve">Cambio de numeración por inclusión de artículo nuevo. </w:t>
            </w:r>
          </w:p>
        </w:tc>
      </w:tr>
      <w:tr w:rsidR="00AB052C" w:rsidRPr="00B556BE" w14:paraId="1D205321" w14:textId="77777777" w:rsidTr="00102861">
        <w:tc>
          <w:tcPr>
            <w:tcW w:w="3261" w:type="dxa"/>
            <w:shd w:val="clear" w:color="auto" w:fill="FFFFFF" w:themeFill="background1"/>
          </w:tcPr>
          <w:p w14:paraId="3D090679" w14:textId="77777777" w:rsidR="00AB052C" w:rsidRDefault="00AB052C" w:rsidP="00631B49">
            <w:pPr>
              <w:jc w:val="center"/>
              <w:rPr>
                <w:rFonts w:ascii="Arial" w:hAnsi="Arial" w:cs="Arial"/>
                <w:b/>
                <w:color w:val="000000" w:themeColor="text1"/>
              </w:rPr>
            </w:pPr>
            <w:r>
              <w:rPr>
                <w:rFonts w:ascii="Arial" w:hAnsi="Arial" w:cs="Arial"/>
                <w:b/>
                <w:color w:val="000000" w:themeColor="text1"/>
              </w:rPr>
              <w:lastRenderedPageBreak/>
              <w:t>TÍTULO IX</w:t>
            </w:r>
          </w:p>
          <w:p w14:paraId="1E4A320A" w14:textId="77777777" w:rsidR="00AB052C" w:rsidRDefault="00AB052C" w:rsidP="00631B49">
            <w:pPr>
              <w:jc w:val="center"/>
              <w:rPr>
                <w:rFonts w:ascii="Arial" w:hAnsi="Arial" w:cs="Arial"/>
                <w:b/>
                <w:color w:val="000000" w:themeColor="text1"/>
              </w:rPr>
            </w:pPr>
          </w:p>
          <w:p w14:paraId="1F6E7A8F" w14:textId="77777777" w:rsidR="00AB052C" w:rsidRDefault="00AB052C" w:rsidP="00631B49">
            <w:pPr>
              <w:jc w:val="center"/>
              <w:rPr>
                <w:rFonts w:ascii="Arial" w:hAnsi="Arial" w:cs="Arial"/>
                <w:b/>
                <w:color w:val="000000" w:themeColor="text1"/>
              </w:rPr>
            </w:pPr>
            <w:r>
              <w:rPr>
                <w:rFonts w:ascii="Arial" w:hAnsi="Arial" w:cs="Arial"/>
                <w:b/>
                <w:color w:val="000000" w:themeColor="text1"/>
              </w:rPr>
              <w:t xml:space="preserve">INCENTIVOS A LOS AGENTES DEL MINISTERIO PÚBLICO </w:t>
            </w:r>
          </w:p>
          <w:p w14:paraId="6C607A04" w14:textId="77777777" w:rsidR="00AB052C" w:rsidRDefault="00AB052C" w:rsidP="00631B49">
            <w:pPr>
              <w:jc w:val="center"/>
              <w:rPr>
                <w:rFonts w:ascii="Arial" w:hAnsi="Arial" w:cs="Arial"/>
                <w:b/>
                <w:color w:val="000000" w:themeColor="text1"/>
              </w:rPr>
            </w:pPr>
          </w:p>
          <w:p w14:paraId="4C35E2E3" w14:textId="77777777" w:rsidR="00AB052C" w:rsidRDefault="00AB052C" w:rsidP="00631B49">
            <w:pPr>
              <w:jc w:val="center"/>
              <w:rPr>
                <w:rFonts w:ascii="Arial" w:hAnsi="Arial" w:cs="Arial"/>
                <w:b/>
                <w:color w:val="000000" w:themeColor="text1"/>
              </w:rPr>
            </w:pPr>
            <w:r>
              <w:rPr>
                <w:rFonts w:ascii="Arial" w:hAnsi="Arial" w:cs="Arial"/>
                <w:b/>
                <w:color w:val="000000" w:themeColor="text1"/>
              </w:rPr>
              <w:t>CAPÍTULO ÚNICO</w:t>
            </w:r>
          </w:p>
          <w:p w14:paraId="4A4E0CFC" w14:textId="77777777" w:rsidR="00AB052C" w:rsidRDefault="00AB052C" w:rsidP="00631B49">
            <w:pPr>
              <w:jc w:val="center"/>
              <w:rPr>
                <w:rFonts w:ascii="Arial" w:hAnsi="Arial" w:cs="Arial"/>
                <w:b/>
                <w:color w:val="000000" w:themeColor="text1"/>
              </w:rPr>
            </w:pPr>
          </w:p>
          <w:p w14:paraId="2F54F651" w14:textId="77777777" w:rsidR="00AB052C" w:rsidRDefault="00AB052C" w:rsidP="00631B49">
            <w:pPr>
              <w:jc w:val="both"/>
              <w:rPr>
                <w:rFonts w:ascii="Arial" w:hAnsi="Arial" w:cs="Arial"/>
                <w:color w:val="000000"/>
              </w:rPr>
            </w:pPr>
            <w:r w:rsidRPr="00FE16BF">
              <w:rPr>
                <w:rFonts w:ascii="Arial" w:hAnsi="Arial" w:cs="Arial"/>
                <w:b/>
                <w:bCs/>
                <w:color w:val="000000"/>
              </w:rPr>
              <w:t>Artículo 1</w:t>
            </w:r>
            <w:r>
              <w:rPr>
                <w:rFonts w:ascii="Arial" w:hAnsi="Arial" w:cs="Arial"/>
                <w:b/>
                <w:bCs/>
                <w:color w:val="000000"/>
              </w:rPr>
              <w:t>39.</w:t>
            </w:r>
            <w:r w:rsidRPr="00FE16BF">
              <w:rPr>
                <w:rFonts w:ascii="Arial" w:hAnsi="Arial" w:cs="Arial"/>
                <w:b/>
                <w:bCs/>
                <w:color w:val="000000"/>
              </w:rPr>
              <w:t xml:space="preserve"> </w:t>
            </w:r>
            <w:r w:rsidRPr="00FE16BF">
              <w:rPr>
                <w:rFonts w:ascii="Arial" w:hAnsi="Arial" w:cs="Arial"/>
                <w:bCs/>
                <w:i/>
                <w:color w:val="000000"/>
              </w:rPr>
              <w:t xml:space="preserve">Incentivos a </w:t>
            </w:r>
            <w:r>
              <w:rPr>
                <w:rFonts w:ascii="Arial" w:hAnsi="Arial" w:cs="Arial"/>
                <w:bCs/>
                <w:i/>
                <w:color w:val="000000"/>
              </w:rPr>
              <w:t>los agentes del Ministerio Público</w:t>
            </w:r>
            <w:r w:rsidRPr="00FE16BF">
              <w:rPr>
                <w:rFonts w:ascii="Arial" w:hAnsi="Arial" w:cs="Arial"/>
                <w:bCs/>
                <w:i/>
                <w:color w:val="000000"/>
              </w:rPr>
              <w:t>.</w:t>
            </w:r>
            <w:r w:rsidRPr="00FE16BF">
              <w:rPr>
                <w:rFonts w:ascii="Arial" w:hAnsi="Arial" w:cs="Arial"/>
                <w:color w:val="000000"/>
              </w:rPr>
              <w:t xml:space="preserve"> El éxito en el logro de acuerdos conciliatorios por parte de los Procuradores Judiciales será considerado en el Plan de bienestar, estímulos e inventivos de la Procuraduría General de la Nación. </w:t>
            </w:r>
          </w:p>
          <w:p w14:paraId="697A41F0" w14:textId="77777777" w:rsidR="00AB052C" w:rsidRPr="00FE16BF" w:rsidRDefault="00AB052C" w:rsidP="00631B49">
            <w:pPr>
              <w:jc w:val="both"/>
              <w:rPr>
                <w:rFonts w:ascii="Arial" w:hAnsi="Arial" w:cs="Arial"/>
                <w:color w:val="000000"/>
              </w:rPr>
            </w:pPr>
          </w:p>
          <w:p w14:paraId="12407D17" w14:textId="77777777" w:rsidR="00AB052C" w:rsidRPr="00FE16BF" w:rsidRDefault="00AB052C" w:rsidP="00631B49">
            <w:pPr>
              <w:jc w:val="both"/>
              <w:rPr>
                <w:rFonts w:ascii="Arial" w:hAnsi="Arial" w:cs="Arial"/>
                <w:color w:val="000000"/>
              </w:rPr>
            </w:pPr>
            <w:r w:rsidRPr="00FE16BF">
              <w:rPr>
                <w:rFonts w:ascii="Arial" w:hAnsi="Arial" w:cs="Arial"/>
                <w:color w:val="000000"/>
              </w:rPr>
              <w:t>La Procuraduría General de la Nación reglamentará la inclusión de dichos incentivos.</w:t>
            </w:r>
          </w:p>
          <w:p w14:paraId="4F0B9A38" w14:textId="77777777" w:rsidR="00AB052C" w:rsidRPr="00B556BE" w:rsidRDefault="00AB052C" w:rsidP="00631B49">
            <w:pPr>
              <w:jc w:val="center"/>
              <w:rPr>
                <w:rFonts w:ascii="Arial" w:hAnsi="Arial" w:cs="Arial"/>
                <w:b/>
                <w:color w:val="000000" w:themeColor="text1"/>
              </w:rPr>
            </w:pPr>
          </w:p>
        </w:tc>
        <w:tc>
          <w:tcPr>
            <w:tcW w:w="3260" w:type="dxa"/>
            <w:shd w:val="clear" w:color="auto" w:fill="FFFFFF" w:themeFill="background1"/>
          </w:tcPr>
          <w:p w14:paraId="0B283F66" w14:textId="77777777" w:rsidR="00AB052C" w:rsidRDefault="00AB052C" w:rsidP="00631B49">
            <w:pPr>
              <w:jc w:val="center"/>
              <w:rPr>
                <w:rFonts w:ascii="Arial" w:hAnsi="Arial" w:cs="Arial"/>
                <w:b/>
                <w:color w:val="000000" w:themeColor="text1"/>
              </w:rPr>
            </w:pPr>
            <w:r>
              <w:rPr>
                <w:rFonts w:ascii="Arial" w:hAnsi="Arial" w:cs="Arial"/>
                <w:b/>
                <w:color w:val="000000" w:themeColor="text1"/>
              </w:rPr>
              <w:t>TÍTULO IX</w:t>
            </w:r>
          </w:p>
          <w:p w14:paraId="2214D27F" w14:textId="77777777" w:rsidR="00AB052C" w:rsidRDefault="00AB052C" w:rsidP="00631B49">
            <w:pPr>
              <w:jc w:val="center"/>
              <w:rPr>
                <w:rFonts w:ascii="Arial" w:hAnsi="Arial" w:cs="Arial"/>
                <w:b/>
                <w:color w:val="000000" w:themeColor="text1"/>
              </w:rPr>
            </w:pPr>
          </w:p>
          <w:p w14:paraId="13DC0C95" w14:textId="77777777" w:rsidR="00AB052C" w:rsidRDefault="00AB052C" w:rsidP="00631B49">
            <w:pPr>
              <w:jc w:val="center"/>
              <w:rPr>
                <w:rFonts w:ascii="Arial" w:hAnsi="Arial" w:cs="Arial"/>
                <w:b/>
                <w:color w:val="000000" w:themeColor="text1"/>
              </w:rPr>
            </w:pPr>
            <w:r>
              <w:rPr>
                <w:rFonts w:ascii="Arial" w:hAnsi="Arial" w:cs="Arial"/>
                <w:b/>
                <w:color w:val="000000" w:themeColor="text1"/>
              </w:rPr>
              <w:t xml:space="preserve">INCENTIVOS A LOS AGENTES DEL MINISTERIO PÚBLICO </w:t>
            </w:r>
          </w:p>
          <w:p w14:paraId="7BDB7DAD" w14:textId="77777777" w:rsidR="00AB052C" w:rsidRDefault="00AB052C" w:rsidP="00631B49">
            <w:pPr>
              <w:jc w:val="center"/>
              <w:rPr>
                <w:rFonts w:ascii="Arial" w:hAnsi="Arial" w:cs="Arial"/>
                <w:b/>
                <w:color w:val="000000" w:themeColor="text1"/>
              </w:rPr>
            </w:pPr>
          </w:p>
          <w:p w14:paraId="2E7155FA" w14:textId="77777777" w:rsidR="00AB052C" w:rsidRDefault="00AB052C" w:rsidP="00631B49">
            <w:pPr>
              <w:jc w:val="center"/>
              <w:rPr>
                <w:rFonts w:ascii="Arial" w:hAnsi="Arial" w:cs="Arial"/>
                <w:b/>
                <w:color w:val="000000" w:themeColor="text1"/>
              </w:rPr>
            </w:pPr>
            <w:r>
              <w:rPr>
                <w:rFonts w:ascii="Arial" w:hAnsi="Arial" w:cs="Arial"/>
                <w:b/>
                <w:color w:val="000000" w:themeColor="text1"/>
              </w:rPr>
              <w:t>CAPÍTULO ÚNICO</w:t>
            </w:r>
          </w:p>
          <w:p w14:paraId="4CFC22AC" w14:textId="77777777" w:rsidR="00AB052C" w:rsidRDefault="00AB052C" w:rsidP="00631B49">
            <w:pPr>
              <w:jc w:val="center"/>
              <w:rPr>
                <w:rFonts w:ascii="Arial" w:hAnsi="Arial" w:cs="Arial"/>
                <w:b/>
                <w:color w:val="000000" w:themeColor="text1"/>
              </w:rPr>
            </w:pPr>
          </w:p>
          <w:p w14:paraId="7FCB0BEE" w14:textId="77777777" w:rsidR="00AB052C" w:rsidRDefault="00AB052C" w:rsidP="00631B49">
            <w:pPr>
              <w:jc w:val="both"/>
              <w:rPr>
                <w:rFonts w:ascii="Arial" w:hAnsi="Arial" w:cs="Arial"/>
                <w:color w:val="000000"/>
              </w:rPr>
            </w:pPr>
            <w:r w:rsidRPr="00FE16BF">
              <w:rPr>
                <w:rFonts w:ascii="Arial" w:hAnsi="Arial" w:cs="Arial"/>
                <w:b/>
                <w:bCs/>
                <w:color w:val="000000"/>
              </w:rPr>
              <w:t>Artículo 1</w:t>
            </w:r>
            <w:r>
              <w:rPr>
                <w:rFonts w:ascii="Arial" w:hAnsi="Arial" w:cs="Arial"/>
                <w:b/>
                <w:bCs/>
                <w:color w:val="000000"/>
              </w:rPr>
              <w:t>40.</w:t>
            </w:r>
            <w:r w:rsidRPr="00FE16BF">
              <w:rPr>
                <w:rFonts w:ascii="Arial" w:hAnsi="Arial" w:cs="Arial"/>
                <w:b/>
                <w:bCs/>
                <w:color w:val="000000"/>
              </w:rPr>
              <w:t xml:space="preserve"> </w:t>
            </w:r>
            <w:r w:rsidRPr="00FE16BF">
              <w:rPr>
                <w:rFonts w:ascii="Arial" w:hAnsi="Arial" w:cs="Arial"/>
                <w:bCs/>
                <w:i/>
                <w:color w:val="000000"/>
              </w:rPr>
              <w:t xml:space="preserve">Incentivos a </w:t>
            </w:r>
            <w:r>
              <w:rPr>
                <w:rFonts w:ascii="Arial" w:hAnsi="Arial" w:cs="Arial"/>
                <w:bCs/>
                <w:i/>
                <w:color w:val="000000"/>
              </w:rPr>
              <w:t>los agentes del Ministerio Público</w:t>
            </w:r>
            <w:r w:rsidRPr="00FE16BF">
              <w:rPr>
                <w:rFonts w:ascii="Arial" w:hAnsi="Arial" w:cs="Arial"/>
                <w:bCs/>
                <w:i/>
                <w:color w:val="000000"/>
              </w:rPr>
              <w:t>.</w:t>
            </w:r>
            <w:r w:rsidRPr="00FE16BF">
              <w:rPr>
                <w:rFonts w:ascii="Arial" w:hAnsi="Arial" w:cs="Arial"/>
                <w:color w:val="000000"/>
              </w:rPr>
              <w:t xml:space="preserve"> El éxito en el logro de acuerdos conciliatorios por parte de los Procuradores Judiciales será considerado en el Plan de bienestar, estímulos e </w:t>
            </w:r>
            <w:r w:rsidRPr="001D10EE">
              <w:rPr>
                <w:rFonts w:ascii="Arial" w:hAnsi="Arial" w:cs="Arial"/>
                <w:b/>
                <w:bCs/>
                <w:strike/>
                <w:color w:val="000000"/>
              </w:rPr>
              <w:t>inventivos</w:t>
            </w:r>
            <w:r>
              <w:rPr>
                <w:rFonts w:ascii="Arial" w:hAnsi="Arial" w:cs="Arial"/>
                <w:color w:val="000000"/>
              </w:rPr>
              <w:t xml:space="preserve"> </w:t>
            </w:r>
            <w:r w:rsidRPr="001D10EE">
              <w:rPr>
                <w:rFonts w:ascii="Arial" w:hAnsi="Arial" w:cs="Arial"/>
                <w:b/>
                <w:bCs/>
                <w:color w:val="000000"/>
              </w:rPr>
              <w:t>incentivos</w:t>
            </w:r>
            <w:r w:rsidRPr="00FE16BF">
              <w:rPr>
                <w:rFonts w:ascii="Arial" w:hAnsi="Arial" w:cs="Arial"/>
                <w:color w:val="000000"/>
              </w:rPr>
              <w:t xml:space="preserve"> de la Procuraduría General de la Nación. </w:t>
            </w:r>
          </w:p>
          <w:p w14:paraId="2B95956F" w14:textId="77777777" w:rsidR="00AB052C" w:rsidRPr="00FE16BF" w:rsidRDefault="00AB052C" w:rsidP="00631B49">
            <w:pPr>
              <w:jc w:val="both"/>
              <w:rPr>
                <w:rFonts w:ascii="Arial" w:hAnsi="Arial" w:cs="Arial"/>
                <w:color w:val="000000"/>
              </w:rPr>
            </w:pPr>
          </w:p>
          <w:p w14:paraId="2492936D" w14:textId="77777777" w:rsidR="00AB052C" w:rsidRPr="00FE16BF" w:rsidRDefault="00AB052C" w:rsidP="00631B49">
            <w:pPr>
              <w:jc w:val="both"/>
              <w:rPr>
                <w:rFonts w:ascii="Arial" w:hAnsi="Arial" w:cs="Arial"/>
                <w:color w:val="000000"/>
              </w:rPr>
            </w:pPr>
            <w:r w:rsidRPr="00FE16BF">
              <w:rPr>
                <w:rFonts w:ascii="Arial" w:hAnsi="Arial" w:cs="Arial"/>
                <w:color w:val="000000"/>
              </w:rPr>
              <w:t>La Procuraduría General de la Nación reglamentará la inclusión de dichos incentivos.</w:t>
            </w:r>
          </w:p>
          <w:p w14:paraId="262E76BE" w14:textId="77777777" w:rsidR="00AB052C" w:rsidRPr="00B556BE" w:rsidRDefault="00AB052C" w:rsidP="00631B49">
            <w:pPr>
              <w:jc w:val="both"/>
              <w:rPr>
                <w:rFonts w:ascii="Arial" w:hAnsi="Arial" w:cs="Arial"/>
                <w:b/>
                <w:color w:val="000000" w:themeColor="text1"/>
              </w:rPr>
            </w:pPr>
          </w:p>
        </w:tc>
        <w:tc>
          <w:tcPr>
            <w:tcW w:w="2835" w:type="dxa"/>
            <w:shd w:val="clear" w:color="auto" w:fill="FFFFFF" w:themeFill="background1"/>
          </w:tcPr>
          <w:p w14:paraId="5F8E2F10"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Cambio de numeración por inclusión de artículo nuevo.</w:t>
            </w:r>
          </w:p>
          <w:p w14:paraId="6CB0630F" w14:textId="77777777" w:rsidR="00AB052C" w:rsidRDefault="00AB052C" w:rsidP="00631B49">
            <w:pPr>
              <w:jc w:val="both"/>
              <w:rPr>
                <w:rFonts w:ascii="Arial" w:hAnsi="Arial" w:cs="Arial"/>
                <w:color w:val="000000" w:themeColor="text1"/>
                <w:lang w:val="es-ES"/>
              </w:rPr>
            </w:pPr>
          </w:p>
          <w:p w14:paraId="45D52604" w14:textId="77777777" w:rsidR="00AB052C" w:rsidRDefault="00AB052C" w:rsidP="00631B49">
            <w:pPr>
              <w:jc w:val="both"/>
              <w:rPr>
                <w:rFonts w:ascii="Arial" w:hAnsi="Arial" w:cs="Arial"/>
                <w:color w:val="000000" w:themeColor="text1"/>
                <w:lang w:val="es-ES"/>
              </w:rPr>
            </w:pPr>
            <w:r w:rsidRPr="001D10EE">
              <w:rPr>
                <w:rStyle w:val="normaltextrun"/>
                <w:rFonts w:ascii="Arial" w:hAnsi="Arial" w:cs="Arial"/>
                <w:bdr w:val="none" w:sz="0" w:space="0" w:color="auto" w:frame="1"/>
                <w:lang w:val="es-ES"/>
              </w:rPr>
              <w:t>Se cambia la palabra “inventivos” para corregir dónde debe decir “incentivos”</w:t>
            </w:r>
            <w:r w:rsidRPr="001D10EE">
              <w:rPr>
                <w:rFonts w:ascii="Arial" w:hAnsi="Arial" w:cs="Arial"/>
                <w:lang w:val="es-ES"/>
              </w:rPr>
              <w:t xml:space="preserve"> </w:t>
            </w:r>
          </w:p>
        </w:tc>
      </w:tr>
      <w:tr w:rsidR="00102861" w:rsidRPr="00B556BE" w14:paraId="0DACC7B0" w14:textId="77777777" w:rsidTr="00102861">
        <w:tc>
          <w:tcPr>
            <w:tcW w:w="3261" w:type="dxa"/>
          </w:tcPr>
          <w:p w14:paraId="7C21CD23" w14:textId="77777777" w:rsidR="00AB052C" w:rsidRDefault="00AB052C" w:rsidP="00631B49">
            <w:pPr>
              <w:jc w:val="center"/>
              <w:rPr>
                <w:rFonts w:ascii="Arial" w:hAnsi="Arial" w:cs="Arial"/>
                <w:b/>
                <w:color w:val="000000" w:themeColor="text1"/>
              </w:rPr>
            </w:pPr>
            <w:r>
              <w:rPr>
                <w:rFonts w:ascii="Arial" w:hAnsi="Arial" w:cs="Arial"/>
                <w:b/>
                <w:color w:val="000000" w:themeColor="text1"/>
              </w:rPr>
              <w:lastRenderedPageBreak/>
              <w:t>TÍTULO IX</w:t>
            </w:r>
          </w:p>
          <w:p w14:paraId="37C7A1BD" w14:textId="77777777" w:rsidR="00AB052C" w:rsidRDefault="00AB052C" w:rsidP="00631B49">
            <w:pPr>
              <w:jc w:val="center"/>
              <w:rPr>
                <w:rFonts w:ascii="Arial" w:hAnsi="Arial" w:cs="Arial"/>
                <w:b/>
                <w:color w:val="000000" w:themeColor="text1"/>
              </w:rPr>
            </w:pPr>
          </w:p>
          <w:p w14:paraId="0094AA67" w14:textId="77777777" w:rsidR="00AB052C" w:rsidRDefault="00AB052C" w:rsidP="00631B49">
            <w:pPr>
              <w:jc w:val="center"/>
              <w:rPr>
                <w:rFonts w:ascii="Arial" w:hAnsi="Arial" w:cs="Arial"/>
                <w:b/>
                <w:color w:val="000000" w:themeColor="text1"/>
              </w:rPr>
            </w:pPr>
            <w:r>
              <w:rPr>
                <w:rFonts w:ascii="Arial" w:hAnsi="Arial" w:cs="Arial"/>
                <w:b/>
                <w:color w:val="000000" w:themeColor="text1"/>
              </w:rPr>
              <w:t xml:space="preserve">DERECHO DE PREFERENCIA DE TURNO </w:t>
            </w:r>
          </w:p>
          <w:p w14:paraId="6259E39E" w14:textId="77777777" w:rsidR="00AB052C" w:rsidRDefault="00AB052C" w:rsidP="00631B49">
            <w:pPr>
              <w:jc w:val="center"/>
              <w:rPr>
                <w:rFonts w:ascii="Arial" w:hAnsi="Arial" w:cs="Arial"/>
                <w:b/>
                <w:color w:val="000000" w:themeColor="text1"/>
              </w:rPr>
            </w:pPr>
          </w:p>
          <w:p w14:paraId="2D7E1910" w14:textId="77777777" w:rsidR="00AB052C" w:rsidRDefault="00AB052C" w:rsidP="00631B49">
            <w:pPr>
              <w:jc w:val="center"/>
              <w:rPr>
                <w:rFonts w:ascii="Arial" w:hAnsi="Arial" w:cs="Arial"/>
                <w:b/>
                <w:color w:val="000000" w:themeColor="text1"/>
              </w:rPr>
            </w:pPr>
            <w:r>
              <w:rPr>
                <w:rFonts w:ascii="Arial" w:hAnsi="Arial" w:cs="Arial"/>
                <w:b/>
                <w:color w:val="000000" w:themeColor="text1"/>
              </w:rPr>
              <w:t>CAPÍTULO ÚNICO</w:t>
            </w:r>
          </w:p>
          <w:p w14:paraId="599458FF" w14:textId="77777777" w:rsidR="00AB052C" w:rsidRDefault="00AB052C" w:rsidP="00631B49">
            <w:pPr>
              <w:jc w:val="center"/>
              <w:rPr>
                <w:rFonts w:ascii="Arial" w:hAnsi="Arial" w:cs="Arial"/>
                <w:b/>
                <w:color w:val="000000" w:themeColor="text1"/>
              </w:rPr>
            </w:pPr>
          </w:p>
          <w:p w14:paraId="2B2714D7" w14:textId="77777777" w:rsidR="00AB052C" w:rsidRPr="007752A4" w:rsidRDefault="00AB052C" w:rsidP="00631B49">
            <w:pPr>
              <w:jc w:val="both"/>
              <w:rPr>
                <w:rFonts w:ascii="Arial" w:hAnsi="Arial" w:cs="Arial"/>
                <w:iCs/>
              </w:rPr>
            </w:pPr>
            <w:r w:rsidRPr="007752A4">
              <w:rPr>
                <w:rFonts w:ascii="Arial" w:hAnsi="Arial" w:cs="Arial"/>
                <w:b/>
                <w:bCs/>
                <w:color w:val="000000"/>
              </w:rPr>
              <w:t>Artículo 14</w:t>
            </w:r>
            <w:r>
              <w:rPr>
                <w:rFonts w:ascii="Arial" w:hAnsi="Arial" w:cs="Arial"/>
                <w:b/>
                <w:bCs/>
                <w:color w:val="000000"/>
              </w:rPr>
              <w:t>0</w:t>
            </w:r>
            <w:r w:rsidRPr="007752A4">
              <w:rPr>
                <w:rFonts w:ascii="Arial" w:hAnsi="Arial" w:cs="Arial"/>
                <w:b/>
                <w:bCs/>
                <w:color w:val="000000"/>
              </w:rPr>
              <w:t xml:space="preserve">. </w:t>
            </w:r>
            <w:r w:rsidRPr="007752A4">
              <w:rPr>
                <w:rFonts w:ascii="Arial" w:hAnsi="Arial" w:cs="Arial"/>
                <w:i/>
                <w:iCs/>
                <w:color w:val="000000"/>
              </w:rPr>
              <w:t>Derecho de preferencia turno</w:t>
            </w:r>
            <w:r w:rsidRPr="007752A4">
              <w:rPr>
                <w:rFonts w:ascii="Arial" w:hAnsi="Arial" w:cs="Arial"/>
                <w:b/>
                <w:bCs/>
                <w:color w:val="000000"/>
              </w:rPr>
              <w:t>.</w:t>
            </w:r>
            <w:r w:rsidRPr="007752A4">
              <w:rPr>
                <w:rFonts w:ascii="Arial" w:hAnsi="Arial" w:cs="Arial"/>
                <w:color w:val="000000"/>
              </w:rPr>
              <w:t xml:space="preserve"> </w:t>
            </w:r>
            <w:r w:rsidRPr="007752A4">
              <w:rPr>
                <w:rFonts w:ascii="Arial" w:hAnsi="Arial" w:cs="Arial"/>
                <w:iCs/>
              </w:rPr>
              <w:t xml:space="preserve">Los acuerdos conciliatorios en materia contencioso administrativa tendrán prelación de turno y se asumirán de manera inmediata para ser revisados por la jurisdicción contenciosa. </w:t>
            </w:r>
          </w:p>
          <w:p w14:paraId="15574CA8" w14:textId="77777777" w:rsidR="00AB052C" w:rsidRPr="007752A4" w:rsidRDefault="00AB052C" w:rsidP="00631B49">
            <w:pPr>
              <w:jc w:val="both"/>
              <w:rPr>
                <w:rFonts w:ascii="Arial" w:hAnsi="Arial" w:cs="Arial"/>
                <w:iCs/>
              </w:rPr>
            </w:pPr>
          </w:p>
          <w:p w14:paraId="5124869F" w14:textId="77777777" w:rsidR="00AB052C" w:rsidRPr="007752A4" w:rsidRDefault="00AB052C" w:rsidP="00631B49">
            <w:pPr>
              <w:jc w:val="both"/>
              <w:rPr>
                <w:rFonts w:ascii="Arial" w:hAnsi="Arial" w:cs="Arial"/>
                <w:iCs/>
              </w:rPr>
            </w:pPr>
            <w:r w:rsidRPr="007752A4">
              <w:rPr>
                <w:rFonts w:ascii="Arial" w:hAnsi="Arial" w:cs="Arial"/>
                <w:iCs/>
              </w:rPr>
              <w:t xml:space="preserve">Por su parte, las entidades estatales establecerán un sistema de turnos preferencial para el pago de los acuerdos conciliatorios aprobados por la jurisdicción. </w:t>
            </w:r>
          </w:p>
          <w:p w14:paraId="014D6772" w14:textId="77777777" w:rsidR="00AB052C" w:rsidRPr="007752A4" w:rsidRDefault="00AB052C" w:rsidP="00631B49">
            <w:pPr>
              <w:jc w:val="both"/>
              <w:rPr>
                <w:rFonts w:ascii="Arial" w:hAnsi="Arial" w:cs="Arial"/>
                <w:iCs/>
              </w:rPr>
            </w:pPr>
          </w:p>
          <w:p w14:paraId="11862030" w14:textId="77777777" w:rsidR="00AB052C" w:rsidRPr="007752A4" w:rsidRDefault="00AB052C" w:rsidP="00631B49">
            <w:pPr>
              <w:jc w:val="both"/>
              <w:rPr>
                <w:rFonts w:ascii="Arial" w:hAnsi="Arial" w:cs="Arial"/>
                <w:iCs/>
              </w:rPr>
            </w:pPr>
            <w:r w:rsidRPr="007752A4">
              <w:rPr>
                <w:rFonts w:ascii="Arial" w:hAnsi="Arial" w:cs="Arial"/>
                <w:iCs/>
              </w:rPr>
              <w:t>El Gobierno nacional reglamentará la materia del sistema de  turnos preferencial de que trata el inciso anterior.</w:t>
            </w:r>
          </w:p>
          <w:p w14:paraId="618D8583" w14:textId="77777777" w:rsidR="00AB052C" w:rsidRPr="00B556BE" w:rsidRDefault="00AB052C" w:rsidP="00631B49">
            <w:pPr>
              <w:jc w:val="center"/>
              <w:rPr>
                <w:rFonts w:ascii="Arial" w:hAnsi="Arial" w:cs="Arial"/>
                <w:b/>
                <w:color w:val="000000" w:themeColor="text1"/>
              </w:rPr>
            </w:pPr>
          </w:p>
        </w:tc>
        <w:tc>
          <w:tcPr>
            <w:tcW w:w="3260" w:type="dxa"/>
          </w:tcPr>
          <w:p w14:paraId="0D47E126" w14:textId="77777777" w:rsidR="00AB052C" w:rsidRDefault="00AB052C" w:rsidP="00631B49">
            <w:pPr>
              <w:jc w:val="center"/>
              <w:rPr>
                <w:rFonts w:ascii="Arial" w:hAnsi="Arial" w:cs="Arial"/>
                <w:b/>
                <w:color w:val="000000" w:themeColor="text1"/>
              </w:rPr>
            </w:pPr>
            <w:r>
              <w:rPr>
                <w:rFonts w:ascii="Arial" w:hAnsi="Arial" w:cs="Arial"/>
                <w:b/>
                <w:color w:val="000000" w:themeColor="text1"/>
              </w:rPr>
              <w:t>TÍTULO IX</w:t>
            </w:r>
          </w:p>
          <w:p w14:paraId="199535D7" w14:textId="77777777" w:rsidR="00AB052C" w:rsidRDefault="00AB052C" w:rsidP="00631B49">
            <w:pPr>
              <w:jc w:val="center"/>
              <w:rPr>
                <w:rFonts w:ascii="Arial" w:hAnsi="Arial" w:cs="Arial"/>
                <w:b/>
                <w:color w:val="000000" w:themeColor="text1"/>
              </w:rPr>
            </w:pPr>
          </w:p>
          <w:p w14:paraId="0C3F3414" w14:textId="77777777" w:rsidR="00AB052C" w:rsidRDefault="00AB052C" w:rsidP="00631B49">
            <w:pPr>
              <w:jc w:val="center"/>
              <w:rPr>
                <w:rFonts w:ascii="Arial" w:hAnsi="Arial" w:cs="Arial"/>
                <w:b/>
                <w:color w:val="000000" w:themeColor="text1"/>
              </w:rPr>
            </w:pPr>
            <w:r>
              <w:rPr>
                <w:rFonts w:ascii="Arial" w:hAnsi="Arial" w:cs="Arial"/>
                <w:b/>
                <w:color w:val="000000" w:themeColor="text1"/>
              </w:rPr>
              <w:t xml:space="preserve">DERECHO DE PREFERENCIA DE TURNO </w:t>
            </w:r>
          </w:p>
          <w:p w14:paraId="6FBD94DE" w14:textId="77777777" w:rsidR="00AB052C" w:rsidRDefault="00AB052C" w:rsidP="00631B49">
            <w:pPr>
              <w:jc w:val="center"/>
              <w:rPr>
                <w:rFonts w:ascii="Arial" w:hAnsi="Arial" w:cs="Arial"/>
                <w:b/>
                <w:color w:val="000000" w:themeColor="text1"/>
              </w:rPr>
            </w:pPr>
          </w:p>
          <w:p w14:paraId="5704EBED" w14:textId="77777777" w:rsidR="00AB052C" w:rsidRDefault="00AB052C" w:rsidP="00631B49">
            <w:pPr>
              <w:jc w:val="center"/>
              <w:rPr>
                <w:rFonts w:ascii="Arial" w:hAnsi="Arial" w:cs="Arial"/>
                <w:b/>
                <w:color w:val="000000" w:themeColor="text1"/>
              </w:rPr>
            </w:pPr>
            <w:r>
              <w:rPr>
                <w:rFonts w:ascii="Arial" w:hAnsi="Arial" w:cs="Arial"/>
                <w:b/>
                <w:color w:val="000000" w:themeColor="text1"/>
              </w:rPr>
              <w:t>CAPÍTULO ÚNICO</w:t>
            </w:r>
          </w:p>
          <w:p w14:paraId="72DBD6DC" w14:textId="77777777" w:rsidR="00AB052C" w:rsidRDefault="00AB052C" w:rsidP="00631B49">
            <w:pPr>
              <w:jc w:val="center"/>
              <w:rPr>
                <w:rFonts w:ascii="Arial" w:hAnsi="Arial" w:cs="Arial"/>
                <w:b/>
                <w:color w:val="000000" w:themeColor="text1"/>
              </w:rPr>
            </w:pPr>
          </w:p>
          <w:p w14:paraId="76CEA81C" w14:textId="77777777" w:rsidR="00AB052C" w:rsidRPr="007752A4" w:rsidRDefault="00AB052C" w:rsidP="00631B49">
            <w:pPr>
              <w:jc w:val="both"/>
              <w:rPr>
                <w:rFonts w:ascii="Arial" w:hAnsi="Arial" w:cs="Arial"/>
                <w:iCs/>
              </w:rPr>
            </w:pPr>
            <w:r w:rsidRPr="007752A4">
              <w:rPr>
                <w:rFonts w:ascii="Arial" w:hAnsi="Arial" w:cs="Arial"/>
                <w:b/>
                <w:bCs/>
                <w:color w:val="000000"/>
              </w:rPr>
              <w:t>Artículo 14</w:t>
            </w:r>
            <w:r>
              <w:rPr>
                <w:rFonts w:ascii="Arial" w:hAnsi="Arial" w:cs="Arial"/>
                <w:b/>
                <w:bCs/>
                <w:color w:val="000000"/>
              </w:rPr>
              <w:t>1</w:t>
            </w:r>
            <w:r w:rsidRPr="007752A4">
              <w:rPr>
                <w:rFonts w:ascii="Arial" w:hAnsi="Arial" w:cs="Arial"/>
                <w:b/>
                <w:bCs/>
                <w:color w:val="000000"/>
              </w:rPr>
              <w:t xml:space="preserve">. </w:t>
            </w:r>
            <w:r w:rsidRPr="007752A4">
              <w:rPr>
                <w:rFonts w:ascii="Arial" w:hAnsi="Arial" w:cs="Arial"/>
                <w:i/>
                <w:iCs/>
                <w:color w:val="000000"/>
              </w:rPr>
              <w:t>Derecho de preferencia turno</w:t>
            </w:r>
            <w:r w:rsidRPr="007752A4">
              <w:rPr>
                <w:rFonts w:ascii="Arial" w:hAnsi="Arial" w:cs="Arial"/>
                <w:b/>
                <w:bCs/>
                <w:color w:val="000000"/>
              </w:rPr>
              <w:t>.</w:t>
            </w:r>
            <w:r w:rsidRPr="007752A4">
              <w:rPr>
                <w:rFonts w:ascii="Arial" w:hAnsi="Arial" w:cs="Arial"/>
                <w:color w:val="000000"/>
              </w:rPr>
              <w:t xml:space="preserve"> </w:t>
            </w:r>
            <w:r w:rsidRPr="007752A4">
              <w:rPr>
                <w:rFonts w:ascii="Arial" w:hAnsi="Arial" w:cs="Arial"/>
                <w:iCs/>
              </w:rPr>
              <w:t xml:space="preserve">Los acuerdos conciliatorios en materia contencioso administrativa tendrán prelación de turno y se asumirán de manera inmediata para ser revisados por la jurisdicción contenciosa. </w:t>
            </w:r>
          </w:p>
          <w:p w14:paraId="7114337A" w14:textId="77777777" w:rsidR="00AB052C" w:rsidRPr="007752A4" w:rsidRDefault="00AB052C" w:rsidP="00631B49">
            <w:pPr>
              <w:jc w:val="both"/>
              <w:rPr>
                <w:rFonts w:ascii="Arial" w:hAnsi="Arial" w:cs="Arial"/>
                <w:iCs/>
              </w:rPr>
            </w:pPr>
          </w:p>
          <w:p w14:paraId="2F07D285" w14:textId="77777777" w:rsidR="00AB052C" w:rsidRPr="007752A4" w:rsidRDefault="00AB052C" w:rsidP="00631B49">
            <w:pPr>
              <w:jc w:val="both"/>
              <w:rPr>
                <w:rFonts w:ascii="Arial" w:hAnsi="Arial" w:cs="Arial"/>
                <w:iCs/>
              </w:rPr>
            </w:pPr>
            <w:r w:rsidRPr="007752A4">
              <w:rPr>
                <w:rFonts w:ascii="Arial" w:hAnsi="Arial" w:cs="Arial"/>
                <w:iCs/>
              </w:rPr>
              <w:t xml:space="preserve">Por su parte, las entidades estatales establecerán un sistema de turnos preferencial para el pago de los acuerdos conciliatorios aprobados por la jurisdicción. </w:t>
            </w:r>
          </w:p>
          <w:p w14:paraId="5A241441" w14:textId="77777777" w:rsidR="00AB052C" w:rsidRPr="007752A4" w:rsidRDefault="00AB052C" w:rsidP="00631B49">
            <w:pPr>
              <w:jc w:val="both"/>
              <w:rPr>
                <w:rFonts w:ascii="Arial" w:hAnsi="Arial" w:cs="Arial"/>
                <w:iCs/>
              </w:rPr>
            </w:pPr>
          </w:p>
          <w:p w14:paraId="3529D695" w14:textId="77777777" w:rsidR="00AB052C" w:rsidRPr="007752A4" w:rsidRDefault="00AB052C" w:rsidP="00631B49">
            <w:pPr>
              <w:jc w:val="both"/>
              <w:rPr>
                <w:rFonts w:ascii="Arial" w:hAnsi="Arial" w:cs="Arial"/>
                <w:iCs/>
              </w:rPr>
            </w:pPr>
            <w:r w:rsidRPr="007752A4">
              <w:rPr>
                <w:rFonts w:ascii="Arial" w:hAnsi="Arial" w:cs="Arial"/>
                <w:iCs/>
              </w:rPr>
              <w:t>El Gobierno nacional reglamentará la materia del sistema de  turnos preferencial de que trata el inciso anterior.</w:t>
            </w:r>
          </w:p>
          <w:p w14:paraId="2119EB39" w14:textId="77777777" w:rsidR="00AB052C" w:rsidRPr="00B556BE" w:rsidRDefault="00AB052C" w:rsidP="00631B49">
            <w:pPr>
              <w:jc w:val="both"/>
              <w:rPr>
                <w:rFonts w:ascii="Arial" w:hAnsi="Arial" w:cs="Arial"/>
                <w:b/>
                <w:color w:val="000000" w:themeColor="text1"/>
              </w:rPr>
            </w:pPr>
          </w:p>
        </w:tc>
        <w:tc>
          <w:tcPr>
            <w:tcW w:w="2835" w:type="dxa"/>
          </w:tcPr>
          <w:p w14:paraId="7A619C0E" w14:textId="77777777" w:rsidR="00AB052C" w:rsidRDefault="00AB052C" w:rsidP="00631B49">
            <w:pPr>
              <w:jc w:val="both"/>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tc>
      </w:tr>
      <w:tr w:rsidR="00102861" w:rsidRPr="00B556BE" w14:paraId="109094AE" w14:textId="77777777" w:rsidTr="00102861">
        <w:tc>
          <w:tcPr>
            <w:tcW w:w="3261" w:type="dxa"/>
          </w:tcPr>
          <w:p w14:paraId="3875757E"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TITULO X</w:t>
            </w:r>
            <w:r>
              <w:rPr>
                <w:rFonts w:ascii="Arial" w:hAnsi="Arial" w:cs="Arial"/>
                <w:b/>
                <w:color w:val="000000" w:themeColor="text1"/>
              </w:rPr>
              <w:t>I</w:t>
            </w:r>
          </w:p>
          <w:p w14:paraId="0D29325A" w14:textId="77777777" w:rsidR="00AB052C" w:rsidRPr="00B556BE" w:rsidRDefault="00AB052C" w:rsidP="00631B49">
            <w:pPr>
              <w:jc w:val="center"/>
              <w:rPr>
                <w:rFonts w:ascii="Arial" w:hAnsi="Arial" w:cs="Arial"/>
                <w:b/>
                <w:color w:val="000000" w:themeColor="text1"/>
              </w:rPr>
            </w:pPr>
          </w:p>
          <w:p w14:paraId="007D566E"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DISPOSICIONES FINALES</w:t>
            </w:r>
          </w:p>
          <w:p w14:paraId="6369621F" w14:textId="77777777" w:rsidR="00AB052C" w:rsidRPr="00B556BE" w:rsidRDefault="00AB052C" w:rsidP="00631B49">
            <w:pPr>
              <w:jc w:val="both"/>
              <w:rPr>
                <w:rFonts w:ascii="Arial" w:hAnsi="Arial" w:cs="Arial"/>
                <w:color w:val="000000" w:themeColor="text1"/>
              </w:rPr>
            </w:pPr>
          </w:p>
          <w:p w14:paraId="5CE626E3"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 xml:space="preserve">Artículo 139. </w:t>
            </w:r>
            <w:r w:rsidRPr="00B556BE">
              <w:rPr>
                <w:rFonts w:ascii="Arial" w:hAnsi="Arial" w:cs="Arial"/>
                <w:color w:val="000000" w:themeColor="text1"/>
              </w:rPr>
              <w:t>Vigencia</w:t>
            </w:r>
            <w:r w:rsidRPr="00B556BE">
              <w:rPr>
                <w:rFonts w:ascii="Arial" w:hAnsi="Arial" w:cs="Arial"/>
                <w:b/>
                <w:color w:val="000000" w:themeColor="text1"/>
              </w:rPr>
              <w:t xml:space="preserve">. </w:t>
            </w:r>
            <w:r w:rsidRPr="00B556BE">
              <w:rPr>
                <w:rFonts w:ascii="Arial" w:hAnsi="Arial" w:cs="Arial"/>
                <w:color w:val="000000" w:themeColor="text1"/>
              </w:rPr>
              <w:t xml:space="preserve">Esta ley rige íntegramente la </w:t>
            </w:r>
            <w:r w:rsidRPr="00B556BE">
              <w:rPr>
                <w:rFonts w:ascii="Arial" w:hAnsi="Arial" w:cs="Arial"/>
                <w:color w:val="000000" w:themeColor="text1"/>
              </w:rPr>
              <w:lastRenderedPageBreak/>
              <w:t>materia de conciliación y entra en vigencia seis (6) meses después de su promulgación.</w:t>
            </w:r>
          </w:p>
          <w:p w14:paraId="046EBFCA" w14:textId="77777777" w:rsidR="00AB052C" w:rsidRPr="00B556BE" w:rsidRDefault="00AB052C" w:rsidP="00631B49">
            <w:pPr>
              <w:ind w:left="708" w:hanging="708"/>
              <w:jc w:val="both"/>
              <w:rPr>
                <w:rFonts w:ascii="Arial" w:hAnsi="Arial" w:cs="Arial"/>
                <w:b/>
                <w:bCs/>
                <w:color w:val="000000" w:themeColor="text1"/>
              </w:rPr>
            </w:pPr>
          </w:p>
        </w:tc>
        <w:tc>
          <w:tcPr>
            <w:tcW w:w="3260" w:type="dxa"/>
          </w:tcPr>
          <w:p w14:paraId="27C05C63"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lastRenderedPageBreak/>
              <w:t>TITULO X</w:t>
            </w:r>
            <w:r>
              <w:rPr>
                <w:rFonts w:ascii="Arial" w:hAnsi="Arial" w:cs="Arial"/>
                <w:b/>
                <w:color w:val="000000" w:themeColor="text1"/>
              </w:rPr>
              <w:t>I</w:t>
            </w:r>
          </w:p>
          <w:p w14:paraId="19A4F7B1" w14:textId="77777777" w:rsidR="00AB052C" w:rsidRPr="00B556BE" w:rsidRDefault="00AB052C" w:rsidP="00631B49">
            <w:pPr>
              <w:jc w:val="center"/>
              <w:rPr>
                <w:rFonts w:ascii="Arial" w:hAnsi="Arial" w:cs="Arial"/>
                <w:b/>
                <w:color w:val="000000" w:themeColor="text1"/>
              </w:rPr>
            </w:pPr>
          </w:p>
          <w:p w14:paraId="68BEFDD7" w14:textId="77777777" w:rsidR="00AB052C" w:rsidRPr="00B556BE" w:rsidRDefault="00AB052C" w:rsidP="00631B49">
            <w:pPr>
              <w:jc w:val="center"/>
              <w:rPr>
                <w:rFonts w:ascii="Arial" w:hAnsi="Arial" w:cs="Arial"/>
                <w:b/>
                <w:color w:val="000000" w:themeColor="text1"/>
              </w:rPr>
            </w:pPr>
            <w:r w:rsidRPr="00B556BE">
              <w:rPr>
                <w:rFonts w:ascii="Arial" w:hAnsi="Arial" w:cs="Arial"/>
                <w:b/>
                <w:color w:val="000000" w:themeColor="text1"/>
              </w:rPr>
              <w:t>DISPOSICIONES FINALES</w:t>
            </w:r>
          </w:p>
          <w:p w14:paraId="021D1852" w14:textId="77777777" w:rsidR="00AB052C" w:rsidRPr="00B556BE" w:rsidRDefault="00AB052C" w:rsidP="00631B49">
            <w:pPr>
              <w:jc w:val="both"/>
              <w:rPr>
                <w:rFonts w:ascii="Arial" w:hAnsi="Arial" w:cs="Arial"/>
                <w:color w:val="000000" w:themeColor="text1"/>
              </w:rPr>
            </w:pPr>
          </w:p>
          <w:p w14:paraId="313AB4E4" w14:textId="77777777" w:rsidR="00AB052C" w:rsidRDefault="00AB052C" w:rsidP="00631B49">
            <w:pPr>
              <w:jc w:val="both"/>
              <w:rPr>
                <w:rFonts w:ascii="Arial" w:hAnsi="Arial" w:cs="Arial"/>
                <w:bCs/>
                <w:color w:val="000000" w:themeColor="text1"/>
              </w:rPr>
            </w:pPr>
            <w:r w:rsidRPr="000E7747">
              <w:rPr>
                <w:rFonts w:ascii="Arial" w:hAnsi="Arial" w:cs="Arial"/>
                <w:b/>
                <w:color w:val="000000" w:themeColor="text1"/>
              </w:rPr>
              <w:t>Artículo 14</w:t>
            </w:r>
            <w:r>
              <w:rPr>
                <w:rFonts w:ascii="Arial" w:hAnsi="Arial" w:cs="Arial"/>
                <w:b/>
                <w:color w:val="000000" w:themeColor="text1"/>
              </w:rPr>
              <w:t>2</w:t>
            </w:r>
            <w:r w:rsidRPr="000E7747">
              <w:rPr>
                <w:rFonts w:ascii="Arial" w:hAnsi="Arial" w:cs="Arial"/>
                <w:b/>
                <w:color w:val="000000" w:themeColor="text1"/>
              </w:rPr>
              <w:t>.</w:t>
            </w:r>
            <w:r w:rsidRPr="000E7747">
              <w:rPr>
                <w:rFonts w:ascii="Arial" w:hAnsi="Arial" w:cs="Arial"/>
                <w:bCs/>
                <w:color w:val="000000" w:themeColor="text1"/>
              </w:rPr>
              <w:t xml:space="preserve"> </w:t>
            </w:r>
            <w:r w:rsidRPr="00B4235B">
              <w:rPr>
                <w:rFonts w:ascii="Arial" w:hAnsi="Arial" w:cs="Arial"/>
                <w:bCs/>
                <w:i/>
                <w:iCs/>
                <w:color w:val="000000" w:themeColor="text1"/>
              </w:rPr>
              <w:t xml:space="preserve">Incumplimiento del acuerdo </w:t>
            </w:r>
            <w:r w:rsidRPr="00B4235B">
              <w:rPr>
                <w:rFonts w:ascii="Arial" w:hAnsi="Arial" w:cs="Arial"/>
                <w:bCs/>
                <w:i/>
                <w:iCs/>
                <w:color w:val="000000" w:themeColor="text1"/>
              </w:rPr>
              <w:lastRenderedPageBreak/>
              <w:t>de conciliación sobre entrega de inmueble arrendado</w:t>
            </w:r>
            <w:r w:rsidRPr="000E7747">
              <w:rPr>
                <w:rFonts w:ascii="Arial" w:hAnsi="Arial" w:cs="Arial"/>
                <w:bCs/>
                <w:color w:val="000000" w:themeColor="text1"/>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 </w:t>
            </w:r>
          </w:p>
          <w:p w14:paraId="343A6406" w14:textId="77777777" w:rsidR="00AB052C" w:rsidRPr="00B556BE" w:rsidRDefault="00AB052C" w:rsidP="00631B49">
            <w:pPr>
              <w:jc w:val="both"/>
              <w:rPr>
                <w:rFonts w:ascii="Arial" w:hAnsi="Arial" w:cs="Arial"/>
                <w:b/>
                <w:bCs/>
                <w:color w:val="000000" w:themeColor="text1"/>
              </w:rPr>
            </w:pPr>
          </w:p>
        </w:tc>
        <w:tc>
          <w:tcPr>
            <w:tcW w:w="2835" w:type="dxa"/>
          </w:tcPr>
          <w:p w14:paraId="3F1C18D1" w14:textId="77777777" w:rsidR="00AB052C" w:rsidRDefault="00AB052C" w:rsidP="00631B49">
            <w:pPr>
              <w:rPr>
                <w:rFonts w:ascii="Arial" w:hAnsi="Arial" w:cs="Arial"/>
                <w:color w:val="000000" w:themeColor="text1"/>
                <w:lang w:val="es-ES"/>
              </w:rPr>
            </w:pPr>
            <w:r>
              <w:rPr>
                <w:rFonts w:ascii="Arial" w:hAnsi="Arial" w:cs="Arial"/>
                <w:color w:val="000000" w:themeColor="text1"/>
                <w:lang w:val="es-ES"/>
              </w:rPr>
              <w:lastRenderedPageBreak/>
              <w:t xml:space="preserve">Cambio de numeración por inclusión de artículo nuevo. </w:t>
            </w:r>
          </w:p>
          <w:p w14:paraId="33F0CD36" w14:textId="77777777" w:rsidR="00AB052C" w:rsidRDefault="00AB052C" w:rsidP="00631B49">
            <w:pPr>
              <w:rPr>
                <w:rFonts w:ascii="Arial" w:hAnsi="Arial" w:cs="Arial"/>
                <w:color w:val="000000" w:themeColor="text1"/>
                <w:lang w:val="es-ES"/>
              </w:rPr>
            </w:pPr>
          </w:p>
          <w:p w14:paraId="37FD6ECE" w14:textId="77777777" w:rsidR="00AB052C" w:rsidRPr="003C20FD" w:rsidRDefault="00AB052C" w:rsidP="00631B49">
            <w:pPr>
              <w:jc w:val="both"/>
              <w:rPr>
                <w:rFonts w:ascii="Arial" w:hAnsi="Arial" w:cs="Arial"/>
                <w:bCs/>
                <w:color w:val="000000" w:themeColor="text1"/>
              </w:rPr>
            </w:pPr>
            <w:r w:rsidRPr="003C20FD">
              <w:rPr>
                <w:rFonts w:ascii="Arial" w:hAnsi="Arial" w:cs="Arial"/>
                <w:bCs/>
                <w:color w:val="000000" w:themeColor="text1"/>
              </w:rPr>
              <w:t xml:space="preserve">Para dar mayor organización al </w:t>
            </w:r>
            <w:r w:rsidRPr="003C20FD">
              <w:rPr>
                <w:rFonts w:ascii="Arial" w:hAnsi="Arial" w:cs="Arial"/>
                <w:bCs/>
                <w:color w:val="000000" w:themeColor="text1"/>
              </w:rPr>
              <w:lastRenderedPageBreak/>
              <w:t xml:space="preserve">proyecto, el artículo referente al incumplimiento del acuerdo de conciliación sobre entrega de inmueble arrendado debe ubicarse previo a lo que se dispone en relación con la vigencia de la norma. </w:t>
            </w:r>
          </w:p>
        </w:tc>
      </w:tr>
      <w:tr w:rsidR="00102861" w:rsidRPr="00B556BE" w14:paraId="1EA1318C" w14:textId="77777777" w:rsidTr="00102861">
        <w:tc>
          <w:tcPr>
            <w:tcW w:w="3261" w:type="dxa"/>
          </w:tcPr>
          <w:p w14:paraId="15A48166" w14:textId="77777777" w:rsidR="00AB052C" w:rsidRPr="000E7747" w:rsidRDefault="00AB052C" w:rsidP="00631B49">
            <w:pPr>
              <w:jc w:val="both"/>
              <w:rPr>
                <w:rFonts w:ascii="Arial" w:hAnsi="Arial" w:cs="Arial"/>
                <w:bCs/>
                <w:color w:val="000000" w:themeColor="text1"/>
              </w:rPr>
            </w:pPr>
            <w:r w:rsidRPr="000E7747">
              <w:rPr>
                <w:rFonts w:ascii="Arial" w:hAnsi="Arial" w:cs="Arial"/>
                <w:b/>
                <w:color w:val="000000" w:themeColor="text1"/>
              </w:rPr>
              <w:lastRenderedPageBreak/>
              <w:t>Artículo 140.</w:t>
            </w:r>
            <w:r w:rsidRPr="000E7747">
              <w:rPr>
                <w:rFonts w:ascii="Arial" w:hAnsi="Arial" w:cs="Arial"/>
                <w:bCs/>
                <w:color w:val="000000" w:themeColor="text1"/>
              </w:rPr>
              <w:t xml:space="preserve"> Incumplimiento del acuerdo de conciliación sobre entrega de inmueble arrendado. En caso de incumplimiento de un acta de conciliación sobre entrega de bien inmueble arrendado, los centros de conciliación o el conciliador podrán solicitar a la autoridad judicial que comisione a la autoridad competente para realizar la diligencia de entrega. </w:t>
            </w:r>
          </w:p>
        </w:tc>
        <w:tc>
          <w:tcPr>
            <w:tcW w:w="3260" w:type="dxa"/>
          </w:tcPr>
          <w:p w14:paraId="6304E3A5"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Artículo 1</w:t>
            </w:r>
            <w:r>
              <w:rPr>
                <w:rFonts w:ascii="Arial" w:hAnsi="Arial" w:cs="Arial"/>
                <w:b/>
                <w:color w:val="000000" w:themeColor="text1"/>
              </w:rPr>
              <w:t>43</w:t>
            </w:r>
            <w:r w:rsidRPr="00B556BE">
              <w:rPr>
                <w:rFonts w:ascii="Arial" w:hAnsi="Arial" w:cs="Arial"/>
                <w:b/>
                <w:color w:val="000000" w:themeColor="text1"/>
              </w:rPr>
              <w:t xml:space="preserve">. </w:t>
            </w:r>
            <w:r w:rsidRPr="00B556BE">
              <w:rPr>
                <w:rFonts w:ascii="Arial" w:hAnsi="Arial" w:cs="Arial"/>
                <w:color w:val="000000" w:themeColor="text1"/>
              </w:rPr>
              <w:t>Vigencia</w:t>
            </w:r>
            <w:r w:rsidRPr="00B556BE">
              <w:rPr>
                <w:rFonts w:ascii="Arial" w:hAnsi="Arial" w:cs="Arial"/>
                <w:b/>
                <w:color w:val="000000" w:themeColor="text1"/>
              </w:rPr>
              <w:t xml:space="preserve">. </w:t>
            </w:r>
            <w:r w:rsidRPr="00B556BE">
              <w:rPr>
                <w:rFonts w:ascii="Arial" w:hAnsi="Arial" w:cs="Arial"/>
                <w:color w:val="000000" w:themeColor="text1"/>
              </w:rPr>
              <w:t>Esta ley rige íntegramente la materia de conciliación y entra en vigencia seis (6) meses después de su promulgación.</w:t>
            </w:r>
          </w:p>
          <w:p w14:paraId="4D9E169E" w14:textId="77777777" w:rsidR="00AB052C" w:rsidRPr="00B556BE" w:rsidRDefault="00AB052C" w:rsidP="00631B49">
            <w:pPr>
              <w:jc w:val="center"/>
              <w:rPr>
                <w:rFonts w:ascii="Arial" w:hAnsi="Arial" w:cs="Arial"/>
                <w:b/>
                <w:color w:val="000000" w:themeColor="text1"/>
              </w:rPr>
            </w:pPr>
          </w:p>
        </w:tc>
        <w:tc>
          <w:tcPr>
            <w:tcW w:w="2835" w:type="dxa"/>
          </w:tcPr>
          <w:p w14:paraId="44D697E5" w14:textId="77777777" w:rsidR="00AB052C" w:rsidRDefault="00AB052C" w:rsidP="00631B49">
            <w:pPr>
              <w:rPr>
                <w:rFonts w:ascii="Arial" w:hAnsi="Arial" w:cs="Arial"/>
                <w:color w:val="000000" w:themeColor="text1"/>
                <w:lang w:val="es-ES"/>
              </w:rPr>
            </w:pPr>
            <w:r>
              <w:rPr>
                <w:rFonts w:ascii="Arial" w:hAnsi="Arial" w:cs="Arial"/>
                <w:color w:val="000000" w:themeColor="text1"/>
                <w:lang w:val="es-ES"/>
              </w:rPr>
              <w:t xml:space="preserve">Cambio de numeración por inclusión de artículo nuevo. </w:t>
            </w:r>
          </w:p>
          <w:p w14:paraId="778E06A0" w14:textId="77777777" w:rsidR="00AB052C" w:rsidRDefault="00AB052C" w:rsidP="00631B49">
            <w:pPr>
              <w:rPr>
                <w:rFonts w:ascii="Arial" w:hAnsi="Arial" w:cs="Arial"/>
                <w:color w:val="000000" w:themeColor="text1"/>
                <w:lang w:val="es-ES"/>
              </w:rPr>
            </w:pPr>
            <w:r>
              <w:rPr>
                <w:rFonts w:ascii="Arial" w:hAnsi="Arial" w:cs="Arial"/>
                <w:color w:val="000000" w:themeColor="text1"/>
                <w:lang w:val="es-ES"/>
              </w:rPr>
              <w:t xml:space="preserve"> </w:t>
            </w:r>
          </w:p>
        </w:tc>
      </w:tr>
      <w:tr w:rsidR="00102861" w:rsidRPr="00B556BE" w14:paraId="31BD1143" w14:textId="77777777" w:rsidTr="00102861">
        <w:tc>
          <w:tcPr>
            <w:tcW w:w="3261" w:type="dxa"/>
          </w:tcPr>
          <w:p w14:paraId="28F6806F"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t>Artículo 1</w:t>
            </w:r>
            <w:r>
              <w:rPr>
                <w:rFonts w:ascii="Arial" w:hAnsi="Arial" w:cs="Arial"/>
                <w:b/>
                <w:color w:val="000000" w:themeColor="text1"/>
              </w:rPr>
              <w:t>41</w:t>
            </w:r>
            <w:r w:rsidRPr="00B556BE">
              <w:rPr>
                <w:rFonts w:ascii="Arial" w:hAnsi="Arial" w:cs="Arial"/>
                <w:b/>
                <w:color w:val="000000" w:themeColor="text1"/>
              </w:rPr>
              <w:t xml:space="preserve">. </w:t>
            </w:r>
            <w:r w:rsidRPr="00FE16BF">
              <w:rPr>
                <w:rFonts w:ascii="Arial" w:hAnsi="Arial" w:cs="Arial"/>
                <w:i/>
                <w:color w:val="000000" w:themeColor="text1"/>
              </w:rPr>
              <w:t>Derogatorias.</w:t>
            </w:r>
            <w:r w:rsidRPr="00B556BE">
              <w:rPr>
                <w:rFonts w:ascii="Arial" w:hAnsi="Arial" w:cs="Arial"/>
                <w:b/>
                <w:color w:val="000000" w:themeColor="text1"/>
              </w:rPr>
              <w:t xml:space="preserve"> </w:t>
            </w:r>
            <w:r w:rsidRPr="00276DE6">
              <w:rPr>
                <w:rFonts w:ascii="Arial" w:hAnsi="Arial" w:cs="Arial"/>
                <w:bCs/>
                <w:color w:val="000000" w:themeColor="text1"/>
                <w:lang w:val="es-ES"/>
              </w:rPr>
              <w:t>La presente ley deroga todas las disposiciones que le sean contrarias y especialmente los artículos 24, 25, 35, 47, 49, 50, 51, 52, 53, 59, 61, 62</w:t>
            </w:r>
            <w:r w:rsidRPr="00514C81">
              <w:rPr>
                <w:rFonts w:ascii="Arial" w:hAnsi="Arial" w:cs="Arial"/>
                <w:bCs/>
                <w:color w:val="000000" w:themeColor="text1"/>
                <w:lang w:val="es-ES"/>
              </w:rPr>
              <w:t xml:space="preserve">, 63, 64, 65A, 65B, 66, 67, 76, 81, 82, 83, 84, 85, 86, 87 y 89 de la Ley </w:t>
            </w:r>
            <w:r w:rsidRPr="00514C81">
              <w:rPr>
                <w:rFonts w:ascii="Arial" w:hAnsi="Arial" w:cs="Arial"/>
                <w:bCs/>
                <w:color w:val="000000" w:themeColor="text1"/>
                <w:lang w:val="es-ES"/>
              </w:rPr>
              <w:lastRenderedPageBreak/>
              <w:t>23 de 1991; 64, 65, 66, 69, 70, 71, 72, 73, 75, 77, 80, 81, 83, 84, 86, 91, 92, 94, 96, 99, 100, 104, 105, 106, 107, 108, 109 y 110 de</w:t>
            </w:r>
            <w:r w:rsidRPr="00276DE6">
              <w:rPr>
                <w:rFonts w:ascii="Arial" w:hAnsi="Arial" w:cs="Arial"/>
                <w:bCs/>
                <w:color w:val="000000" w:themeColor="text1"/>
                <w:lang w:val="es-ES"/>
              </w:rPr>
              <w:t xml:space="preserve"> la Ley 446 de 1998; la Ley 640 de 2001; el artículo 2 de la Ley 1367 de 2009; los artículos 51 y 52 de la Ley 1395 de 2010. </w:t>
            </w:r>
            <w:r w:rsidRPr="00276DE6">
              <w:rPr>
                <w:rFonts w:ascii="Arial" w:hAnsi="Arial" w:cs="Arial"/>
                <w:color w:val="000000" w:themeColor="text1"/>
                <w:lang w:val="es-CO"/>
              </w:rPr>
              <w:t>El inciso 2° del numeral 6 del artículo 384 y los artículos 620 y 621 de la Ley 1564 de 2012; el parágrafo 1 del artículo 4 de la Ley 1579 de 2012.</w:t>
            </w:r>
          </w:p>
          <w:p w14:paraId="13A9DB1F" w14:textId="77777777" w:rsidR="00AB052C" w:rsidRPr="00B556BE" w:rsidRDefault="00AB052C" w:rsidP="00631B49">
            <w:pPr>
              <w:jc w:val="both"/>
              <w:rPr>
                <w:rFonts w:ascii="Arial" w:hAnsi="Arial" w:cs="Arial"/>
                <w:b/>
                <w:bCs/>
                <w:color w:val="000000" w:themeColor="text1"/>
              </w:rPr>
            </w:pPr>
          </w:p>
        </w:tc>
        <w:tc>
          <w:tcPr>
            <w:tcW w:w="3260" w:type="dxa"/>
          </w:tcPr>
          <w:p w14:paraId="764801F6" w14:textId="77777777" w:rsidR="00AB052C" w:rsidRPr="00B556BE" w:rsidRDefault="00AB052C" w:rsidP="00631B49">
            <w:pPr>
              <w:jc w:val="both"/>
              <w:rPr>
                <w:rFonts w:ascii="Arial" w:hAnsi="Arial" w:cs="Arial"/>
                <w:color w:val="000000" w:themeColor="text1"/>
              </w:rPr>
            </w:pPr>
            <w:r w:rsidRPr="00B556BE">
              <w:rPr>
                <w:rFonts w:ascii="Arial" w:hAnsi="Arial" w:cs="Arial"/>
                <w:b/>
                <w:color w:val="000000" w:themeColor="text1"/>
              </w:rPr>
              <w:lastRenderedPageBreak/>
              <w:t>Artículo 1</w:t>
            </w:r>
            <w:r>
              <w:rPr>
                <w:rFonts w:ascii="Arial" w:hAnsi="Arial" w:cs="Arial"/>
                <w:b/>
                <w:color w:val="000000" w:themeColor="text1"/>
              </w:rPr>
              <w:t>44</w:t>
            </w:r>
            <w:r w:rsidRPr="00B556BE">
              <w:rPr>
                <w:rFonts w:ascii="Arial" w:hAnsi="Arial" w:cs="Arial"/>
                <w:b/>
                <w:color w:val="000000" w:themeColor="text1"/>
              </w:rPr>
              <w:t xml:space="preserve">. </w:t>
            </w:r>
            <w:r w:rsidRPr="00FE16BF">
              <w:rPr>
                <w:rFonts w:ascii="Arial" w:hAnsi="Arial" w:cs="Arial"/>
                <w:i/>
                <w:color w:val="000000" w:themeColor="text1"/>
              </w:rPr>
              <w:t>Derogatorias.</w:t>
            </w:r>
            <w:r w:rsidRPr="00B556BE">
              <w:rPr>
                <w:rFonts w:ascii="Arial" w:hAnsi="Arial" w:cs="Arial"/>
                <w:b/>
                <w:color w:val="000000" w:themeColor="text1"/>
              </w:rPr>
              <w:t xml:space="preserve"> </w:t>
            </w:r>
            <w:r w:rsidRPr="00276DE6">
              <w:rPr>
                <w:rFonts w:ascii="Arial" w:hAnsi="Arial" w:cs="Arial"/>
                <w:bCs/>
                <w:color w:val="000000" w:themeColor="text1"/>
                <w:lang w:val="es-ES"/>
              </w:rPr>
              <w:t>La presente ley deroga todas las disposiciones que le sean contrarias y especialmente los artículos 24, 25, 35, 47, 49, 50, 51, 52, 53, 59, 61, 62</w:t>
            </w:r>
            <w:r w:rsidRPr="00514C81">
              <w:rPr>
                <w:rFonts w:ascii="Arial" w:hAnsi="Arial" w:cs="Arial"/>
                <w:bCs/>
                <w:color w:val="000000" w:themeColor="text1"/>
                <w:lang w:val="es-ES"/>
              </w:rPr>
              <w:t xml:space="preserve">, 63, 64, 65A, 65B, 66, 67, 76, 81, 82, 83, 84, 85, 86, 87 y 89 de la Ley </w:t>
            </w:r>
            <w:r w:rsidRPr="00514C81">
              <w:rPr>
                <w:rFonts w:ascii="Arial" w:hAnsi="Arial" w:cs="Arial"/>
                <w:bCs/>
                <w:color w:val="000000" w:themeColor="text1"/>
                <w:lang w:val="es-ES"/>
              </w:rPr>
              <w:lastRenderedPageBreak/>
              <w:t>23 de 1991; 64, 65, 66, 69, 70, 71, 72, 73, 75, 77, 80, 81, 83, 84, 86, 91, 92, 94, 96, 99, 100, 104, 105, 106, 107, 108, 109 y 110 de</w:t>
            </w:r>
            <w:r w:rsidRPr="00276DE6">
              <w:rPr>
                <w:rFonts w:ascii="Arial" w:hAnsi="Arial" w:cs="Arial"/>
                <w:bCs/>
                <w:color w:val="000000" w:themeColor="text1"/>
                <w:lang w:val="es-ES"/>
              </w:rPr>
              <w:t xml:space="preserve"> la Ley 446 de 1998; la Ley 640 de 2001; el artículo 2 de la Ley 1367 de 2009; los artículos 51 y 52 de la Ley 1395 de 2010. </w:t>
            </w:r>
            <w:r w:rsidRPr="00276DE6">
              <w:rPr>
                <w:rFonts w:ascii="Arial" w:hAnsi="Arial" w:cs="Arial"/>
                <w:color w:val="000000" w:themeColor="text1"/>
                <w:lang w:val="es-CO"/>
              </w:rPr>
              <w:t>El inciso 2° del numeral 6 del artículo 384 y los artículos 620 y 621 de la Ley 1564 de 2012; el parágrafo 1 del artículo 4 de la Ley 1579 de 2012.</w:t>
            </w:r>
          </w:p>
          <w:p w14:paraId="43802211" w14:textId="77777777" w:rsidR="00AB052C" w:rsidRPr="00B556BE" w:rsidRDefault="00AB052C" w:rsidP="00631B49">
            <w:pPr>
              <w:jc w:val="both"/>
              <w:rPr>
                <w:rFonts w:ascii="Arial" w:hAnsi="Arial" w:cs="Arial"/>
                <w:b/>
                <w:bCs/>
                <w:color w:val="000000" w:themeColor="text1"/>
              </w:rPr>
            </w:pPr>
          </w:p>
        </w:tc>
        <w:tc>
          <w:tcPr>
            <w:tcW w:w="2835" w:type="dxa"/>
          </w:tcPr>
          <w:p w14:paraId="25A7CF01" w14:textId="77777777" w:rsidR="00AB052C" w:rsidRPr="00B556BE" w:rsidRDefault="00AB052C" w:rsidP="00631B49">
            <w:pPr>
              <w:jc w:val="both"/>
              <w:rPr>
                <w:rFonts w:ascii="Arial" w:hAnsi="Arial" w:cs="Arial"/>
                <w:b/>
                <w:color w:val="000000" w:themeColor="text1"/>
              </w:rPr>
            </w:pPr>
            <w:r>
              <w:rPr>
                <w:rFonts w:ascii="Arial" w:hAnsi="Arial" w:cs="Arial"/>
                <w:color w:val="000000" w:themeColor="text1"/>
                <w:lang w:val="es-ES"/>
              </w:rPr>
              <w:lastRenderedPageBreak/>
              <w:t xml:space="preserve">Cambio de numeración por inclusión de artículo nuevo. </w:t>
            </w:r>
          </w:p>
        </w:tc>
      </w:tr>
    </w:tbl>
    <w:p w14:paraId="2761C43C" w14:textId="77777777" w:rsidR="00AB052C" w:rsidRPr="00BC65EB" w:rsidRDefault="00AB052C" w:rsidP="00AB052C">
      <w:pPr>
        <w:rPr>
          <w:lang w:val="es-ES"/>
        </w:rPr>
      </w:pPr>
    </w:p>
    <w:p w14:paraId="0FBF4CA1" w14:textId="757037D3" w:rsidR="00AB052C" w:rsidRDefault="00AB052C" w:rsidP="00BD1A54">
      <w:pPr>
        <w:jc w:val="center"/>
        <w:rPr>
          <w:rFonts w:ascii="Arial" w:hAnsi="Arial" w:cs="Arial"/>
          <w:b/>
          <w:color w:val="000000" w:themeColor="text1"/>
          <w:lang w:val="es-ES"/>
        </w:rPr>
      </w:pPr>
    </w:p>
    <w:p w14:paraId="4F54978B" w14:textId="77777777" w:rsidR="00AB052C" w:rsidRPr="00B556BE" w:rsidRDefault="00AB052C" w:rsidP="00CB5D31">
      <w:pPr>
        <w:pStyle w:val="Prrafodelista"/>
        <w:numPr>
          <w:ilvl w:val="0"/>
          <w:numId w:val="1"/>
        </w:numPr>
        <w:jc w:val="both"/>
        <w:rPr>
          <w:rFonts w:ascii="Arial" w:hAnsi="Arial" w:cs="Arial"/>
          <w:b/>
          <w:color w:val="000000" w:themeColor="text1"/>
          <w:lang w:val="es-ES"/>
        </w:rPr>
      </w:pPr>
      <w:r w:rsidRPr="00B556BE">
        <w:rPr>
          <w:rFonts w:ascii="Arial" w:hAnsi="Arial" w:cs="Arial"/>
          <w:b/>
          <w:color w:val="000000" w:themeColor="text1"/>
          <w:lang w:val="es-ES"/>
        </w:rPr>
        <w:t xml:space="preserve">PROPOSICIÓN </w:t>
      </w:r>
    </w:p>
    <w:p w14:paraId="7B469BEA" w14:textId="77777777" w:rsidR="00AB052C" w:rsidRPr="00B556BE" w:rsidRDefault="00AB052C" w:rsidP="00AB052C">
      <w:pPr>
        <w:pStyle w:val="Prrafodelista"/>
        <w:rPr>
          <w:rFonts w:ascii="Arial" w:hAnsi="Arial" w:cs="Arial"/>
          <w:color w:val="000000" w:themeColor="text1"/>
          <w:lang w:val="es-ES"/>
        </w:rPr>
      </w:pPr>
    </w:p>
    <w:p w14:paraId="5ED859D7" w14:textId="4513162D" w:rsidR="00AB052C" w:rsidRDefault="00AB052C" w:rsidP="00AB052C">
      <w:pPr>
        <w:jc w:val="both"/>
        <w:rPr>
          <w:rFonts w:ascii="Arial" w:hAnsi="Arial" w:cs="Arial"/>
          <w:color w:val="000000" w:themeColor="text1"/>
          <w:lang w:val="es-ES"/>
        </w:rPr>
      </w:pPr>
      <w:r w:rsidRPr="00B556BE">
        <w:rPr>
          <w:rFonts w:ascii="Arial" w:hAnsi="Arial" w:cs="Arial"/>
          <w:color w:val="000000" w:themeColor="text1"/>
          <w:lang w:val="es-ES"/>
        </w:rPr>
        <w:t xml:space="preserve">Con fundamento en las anteriores consideraciones, en cumplimiento de los requisitos establecidos en la Ley 5 de 1992, presentamos ponencia favorable y en consecuencia solicitamos a la </w:t>
      </w:r>
      <w:r>
        <w:rPr>
          <w:rFonts w:ascii="Arial" w:hAnsi="Arial" w:cs="Arial"/>
          <w:color w:val="000000" w:themeColor="text1"/>
          <w:lang w:val="es-ES"/>
        </w:rPr>
        <w:t>Comisión Primera Constitucional Permanente de la Cámara de Representantes</w:t>
      </w:r>
      <w:r w:rsidRPr="00B556BE">
        <w:rPr>
          <w:rFonts w:ascii="Arial" w:hAnsi="Arial" w:cs="Arial"/>
          <w:color w:val="000000" w:themeColor="text1"/>
          <w:lang w:val="es-ES"/>
        </w:rPr>
        <w:t xml:space="preserve"> dar </w:t>
      </w:r>
      <w:r w:rsidR="004C22EA">
        <w:rPr>
          <w:rFonts w:ascii="Arial" w:hAnsi="Arial" w:cs="Arial"/>
          <w:color w:val="000000" w:themeColor="text1"/>
          <w:lang w:val="es-ES"/>
        </w:rPr>
        <w:t xml:space="preserve">Primer </w:t>
      </w:r>
      <w:r w:rsidRPr="00B556BE">
        <w:rPr>
          <w:rFonts w:ascii="Arial" w:hAnsi="Arial" w:cs="Arial"/>
          <w:color w:val="000000" w:themeColor="text1"/>
          <w:lang w:val="es-ES"/>
        </w:rPr>
        <w:t xml:space="preserve">Debate </w:t>
      </w:r>
      <w:r w:rsidR="004C22EA">
        <w:rPr>
          <w:rFonts w:ascii="Arial" w:hAnsi="Arial" w:cs="Arial"/>
          <w:color w:val="000000" w:themeColor="text1"/>
          <w:lang w:val="es-ES"/>
        </w:rPr>
        <w:t xml:space="preserve">en la Cámara de Representantes </w:t>
      </w:r>
      <w:r w:rsidRPr="00B556BE">
        <w:rPr>
          <w:rFonts w:ascii="Arial" w:hAnsi="Arial" w:cs="Arial"/>
          <w:color w:val="000000" w:themeColor="text1"/>
          <w:lang w:val="es-ES"/>
        </w:rPr>
        <w:t xml:space="preserve">al </w:t>
      </w:r>
      <w:r w:rsidRPr="007A2E1D">
        <w:rPr>
          <w:rFonts w:ascii="Arial" w:hAnsi="Arial" w:cs="Arial"/>
          <w:b/>
          <w:bCs/>
          <w:color w:val="000000" w:themeColor="text1"/>
          <w:lang w:val="es-ES"/>
        </w:rPr>
        <w:t>Proyecto de Ley No. 411 de 2021 Cámara, 008 de 2021 Senado</w:t>
      </w:r>
      <w:r>
        <w:rPr>
          <w:rFonts w:ascii="Arial" w:hAnsi="Arial" w:cs="Arial"/>
          <w:b/>
          <w:bCs/>
          <w:color w:val="000000" w:themeColor="text1"/>
          <w:lang w:val="es-ES"/>
        </w:rPr>
        <w:t>,</w:t>
      </w:r>
      <w:r w:rsidRPr="00B556BE">
        <w:rPr>
          <w:rFonts w:ascii="Arial" w:hAnsi="Arial" w:cs="Arial"/>
          <w:b/>
          <w:color w:val="000000" w:themeColor="text1"/>
          <w:lang w:val="es-ES"/>
        </w:rPr>
        <w:t xml:space="preserve"> </w:t>
      </w:r>
      <w:r w:rsidRPr="00B556BE">
        <w:rPr>
          <w:rFonts w:ascii="Arial" w:hAnsi="Arial" w:cs="Arial"/>
          <w:b/>
          <w:i/>
          <w:color w:val="000000" w:themeColor="text1"/>
          <w:lang w:val="es-ES"/>
        </w:rPr>
        <w:t>“Por medio de</w:t>
      </w:r>
      <w:r w:rsidR="004C22EA">
        <w:rPr>
          <w:rFonts w:ascii="Arial" w:hAnsi="Arial" w:cs="Arial"/>
          <w:b/>
          <w:i/>
          <w:color w:val="000000" w:themeColor="text1"/>
          <w:lang w:val="es-ES"/>
        </w:rPr>
        <w:t xml:space="preserve"> </w:t>
      </w:r>
      <w:r w:rsidRPr="00B556BE">
        <w:rPr>
          <w:rFonts w:ascii="Arial" w:hAnsi="Arial" w:cs="Arial"/>
          <w:b/>
          <w:i/>
          <w:color w:val="000000" w:themeColor="text1"/>
          <w:lang w:val="es-ES"/>
        </w:rPr>
        <w:t>l</w:t>
      </w:r>
      <w:r w:rsidR="004C22EA">
        <w:rPr>
          <w:rFonts w:ascii="Arial" w:hAnsi="Arial" w:cs="Arial"/>
          <w:b/>
          <w:i/>
          <w:color w:val="000000" w:themeColor="text1"/>
          <w:lang w:val="es-ES"/>
        </w:rPr>
        <w:t>a</w:t>
      </w:r>
      <w:r w:rsidRPr="00B556BE">
        <w:rPr>
          <w:rFonts w:ascii="Arial" w:hAnsi="Arial" w:cs="Arial"/>
          <w:b/>
          <w:i/>
          <w:color w:val="000000" w:themeColor="text1"/>
          <w:lang w:val="es-ES"/>
        </w:rPr>
        <w:t xml:space="preserve"> cual se expide el Estatuto de Conciliación y se dictan otras disposiciones”,</w:t>
      </w:r>
      <w:r w:rsidRPr="00B556BE">
        <w:rPr>
          <w:rFonts w:ascii="Arial" w:hAnsi="Arial" w:cs="Arial"/>
          <w:b/>
          <w:color w:val="000000" w:themeColor="text1"/>
          <w:lang w:val="es-ES"/>
        </w:rPr>
        <w:t xml:space="preserve"> </w:t>
      </w:r>
      <w:r w:rsidRPr="00B556BE">
        <w:rPr>
          <w:rFonts w:ascii="Arial" w:hAnsi="Arial" w:cs="Arial"/>
          <w:color w:val="000000" w:themeColor="text1"/>
          <w:lang w:val="es-ES"/>
        </w:rPr>
        <w:t xml:space="preserve">de conformidad con el texto modificatorio propuesto en este informe de ponencia. </w:t>
      </w:r>
    </w:p>
    <w:p w14:paraId="2CFB746F" w14:textId="77777777" w:rsidR="00AB052C" w:rsidRPr="00B556BE" w:rsidRDefault="00AB052C" w:rsidP="00AB052C">
      <w:pPr>
        <w:jc w:val="both"/>
        <w:rPr>
          <w:rFonts w:ascii="Arial" w:hAnsi="Arial" w:cs="Arial"/>
          <w:color w:val="000000" w:themeColor="text1"/>
          <w:lang w:val="es-ES"/>
        </w:rPr>
      </w:pPr>
    </w:p>
    <w:p w14:paraId="54497F33" w14:textId="163236ED" w:rsidR="00AB052C" w:rsidRDefault="00AB052C" w:rsidP="00AB052C">
      <w:pPr>
        <w:jc w:val="both"/>
        <w:rPr>
          <w:rFonts w:ascii="Arial" w:hAnsi="Arial" w:cs="Arial"/>
          <w:color w:val="000000" w:themeColor="text1"/>
          <w:lang w:val="es-ES"/>
        </w:rPr>
      </w:pPr>
      <w:r w:rsidRPr="00B556BE">
        <w:rPr>
          <w:rFonts w:ascii="Arial" w:hAnsi="Arial" w:cs="Arial"/>
          <w:color w:val="000000" w:themeColor="text1"/>
          <w:lang w:val="es-ES"/>
        </w:rPr>
        <w:t>Atentamente,</w:t>
      </w:r>
      <w:r w:rsidR="004C22EA">
        <w:rPr>
          <w:rFonts w:ascii="Arial" w:hAnsi="Arial" w:cs="Arial"/>
          <w:color w:val="000000" w:themeColor="text1"/>
          <w:lang w:val="es-ES"/>
        </w:rPr>
        <w:t xml:space="preserve"> </w:t>
      </w:r>
    </w:p>
    <w:p w14:paraId="546C5493" w14:textId="4F0B3A54" w:rsidR="00CB5D31" w:rsidRDefault="00CB5D31" w:rsidP="00AB052C">
      <w:pPr>
        <w:jc w:val="both"/>
        <w:rPr>
          <w:rFonts w:ascii="Arial" w:hAnsi="Arial" w:cs="Arial"/>
          <w:noProof/>
          <w:color w:val="000000" w:themeColor="text1"/>
          <w:lang w:val="es-CO" w:eastAsia="es-CO"/>
        </w:rPr>
      </w:pPr>
    </w:p>
    <w:p w14:paraId="7CC98BA4" w14:textId="77777777" w:rsidR="006000AF" w:rsidRDefault="006000AF" w:rsidP="00AB052C">
      <w:pPr>
        <w:jc w:val="both"/>
        <w:rPr>
          <w:rFonts w:ascii="Arial" w:hAnsi="Arial" w:cs="Arial"/>
          <w:noProof/>
          <w:color w:val="000000" w:themeColor="text1"/>
          <w:lang w:val="es-CO" w:eastAsia="es-CO"/>
        </w:rPr>
      </w:pPr>
    </w:p>
    <w:p w14:paraId="01F17844" w14:textId="77777777" w:rsidR="006000AF" w:rsidRDefault="006000AF" w:rsidP="00AB052C">
      <w:pPr>
        <w:jc w:val="both"/>
        <w:rPr>
          <w:rFonts w:ascii="Arial" w:hAnsi="Arial" w:cs="Arial"/>
          <w:noProof/>
          <w:color w:val="000000" w:themeColor="text1"/>
          <w:lang w:val="es-CO" w:eastAsia="es-CO"/>
        </w:rPr>
      </w:pPr>
    </w:p>
    <w:p w14:paraId="279F7D88" w14:textId="77777777" w:rsidR="006000AF" w:rsidRDefault="006000AF" w:rsidP="00AB052C">
      <w:pPr>
        <w:jc w:val="both"/>
        <w:rPr>
          <w:rFonts w:ascii="Arial" w:hAnsi="Arial" w:cs="Arial"/>
          <w:noProof/>
          <w:color w:val="000000" w:themeColor="text1"/>
          <w:lang w:val="es-CO" w:eastAsia="es-CO"/>
        </w:rPr>
      </w:pPr>
    </w:p>
    <w:p w14:paraId="2C9F800F" w14:textId="77777777" w:rsidR="006000AF" w:rsidRDefault="006000AF" w:rsidP="00AB052C">
      <w:pPr>
        <w:jc w:val="both"/>
        <w:rPr>
          <w:rFonts w:ascii="Arial" w:hAnsi="Arial" w:cs="Arial"/>
          <w:noProof/>
          <w:color w:val="000000" w:themeColor="text1"/>
          <w:lang w:val="es-CO" w:eastAsia="es-CO"/>
        </w:rPr>
      </w:pPr>
    </w:p>
    <w:p w14:paraId="7E008C06" w14:textId="77777777" w:rsidR="006000AF" w:rsidRPr="00B556BE" w:rsidRDefault="006000AF" w:rsidP="00AB052C">
      <w:pPr>
        <w:jc w:val="both"/>
        <w:rPr>
          <w:rFonts w:ascii="Arial" w:hAnsi="Arial" w:cs="Arial"/>
          <w:color w:val="000000" w:themeColor="text1"/>
          <w:lang w:val="es-ES"/>
        </w:rPr>
      </w:pPr>
    </w:p>
    <w:p w14:paraId="305626B0" w14:textId="77777777" w:rsidR="00AB052C" w:rsidRDefault="00AB052C" w:rsidP="00AB052C">
      <w:pPr>
        <w:jc w:val="both"/>
        <w:rPr>
          <w:rFonts w:ascii="Arial" w:hAnsi="Arial" w:cs="Arial"/>
          <w:b/>
          <w:bCs/>
          <w:color w:val="000000" w:themeColor="text1"/>
          <w:lang w:val="es-ES"/>
        </w:rPr>
      </w:pPr>
      <w:r>
        <w:rPr>
          <w:rFonts w:ascii="Arial" w:hAnsi="Arial" w:cs="Arial"/>
          <w:b/>
          <w:bCs/>
          <w:color w:val="000000" w:themeColor="text1"/>
          <w:lang w:val="es-ES"/>
        </w:rPr>
        <w:t xml:space="preserve">HERNÁN GUSTAVO ESTUPIÑAN CALVACHE </w:t>
      </w:r>
    </w:p>
    <w:p w14:paraId="74170633" w14:textId="77777777" w:rsidR="00AB052C" w:rsidRDefault="00AB052C" w:rsidP="00AB052C">
      <w:pPr>
        <w:jc w:val="both"/>
        <w:rPr>
          <w:rFonts w:ascii="Arial" w:hAnsi="Arial" w:cs="Arial"/>
          <w:b/>
          <w:bCs/>
          <w:color w:val="000000" w:themeColor="text1"/>
          <w:lang w:val="es-ES"/>
        </w:rPr>
      </w:pPr>
      <w:r>
        <w:rPr>
          <w:rFonts w:ascii="Arial" w:hAnsi="Arial" w:cs="Arial"/>
          <w:b/>
          <w:bCs/>
          <w:color w:val="000000" w:themeColor="text1"/>
          <w:lang w:val="es-ES"/>
        </w:rPr>
        <w:t>Representante Cámara</w:t>
      </w:r>
    </w:p>
    <w:p w14:paraId="6A03486F" w14:textId="7F4A9968" w:rsidR="00CB5D31" w:rsidRPr="004C22EA" w:rsidRDefault="00AB052C" w:rsidP="004C22EA">
      <w:pPr>
        <w:jc w:val="both"/>
        <w:rPr>
          <w:rFonts w:ascii="Arial" w:hAnsi="Arial" w:cs="Arial"/>
          <w:b/>
          <w:bCs/>
          <w:color w:val="000000" w:themeColor="text1"/>
          <w:lang w:val="es-ES"/>
        </w:rPr>
      </w:pPr>
      <w:r>
        <w:rPr>
          <w:rFonts w:ascii="Arial" w:hAnsi="Arial" w:cs="Arial"/>
          <w:b/>
          <w:bCs/>
          <w:color w:val="000000" w:themeColor="text1"/>
          <w:lang w:val="es-ES"/>
        </w:rPr>
        <w:t>Ponente</w:t>
      </w:r>
    </w:p>
    <w:p w14:paraId="3A4D32C0" w14:textId="77777777" w:rsidR="00AB052C" w:rsidRDefault="00AB052C" w:rsidP="00BD1A54">
      <w:pPr>
        <w:jc w:val="center"/>
        <w:rPr>
          <w:rFonts w:ascii="Arial" w:hAnsi="Arial" w:cs="Arial"/>
          <w:b/>
          <w:color w:val="000000" w:themeColor="text1"/>
          <w:lang w:val="es-ES"/>
        </w:rPr>
      </w:pPr>
    </w:p>
    <w:p w14:paraId="3B41D003" w14:textId="77777777" w:rsidR="004C22EA" w:rsidRDefault="004C22EA" w:rsidP="00BD1A54">
      <w:pPr>
        <w:jc w:val="center"/>
        <w:rPr>
          <w:rFonts w:ascii="Arial" w:hAnsi="Arial" w:cs="Arial"/>
          <w:b/>
          <w:color w:val="000000" w:themeColor="text1"/>
          <w:lang w:val="es-ES"/>
        </w:rPr>
      </w:pPr>
    </w:p>
    <w:p w14:paraId="66D5E997" w14:textId="77777777" w:rsidR="004C22EA" w:rsidRDefault="004C22EA" w:rsidP="00BD1A54">
      <w:pPr>
        <w:jc w:val="center"/>
        <w:rPr>
          <w:rFonts w:ascii="Arial" w:hAnsi="Arial" w:cs="Arial"/>
          <w:b/>
          <w:color w:val="000000" w:themeColor="text1"/>
          <w:lang w:val="es-ES"/>
        </w:rPr>
      </w:pPr>
    </w:p>
    <w:p w14:paraId="376F3247" w14:textId="77777777" w:rsidR="004C22EA" w:rsidRDefault="004C22EA" w:rsidP="00BD1A54">
      <w:pPr>
        <w:jc w:val="center"/>
        <w:rPr>
          <w:rFonts w:ascii="Arial" w:hAnsi="Arial" w:cs="Arial"/>
          <w:b/>
          <w:color w:val="000000" w:themeColor="text1"/>
          <w:lang w:val="es-ES"/>
        </w:rPr>
      </w:pPr>
    </w:p>
    <w:p w14:paraId="3FE8A143" w14:textId="77777777" w:rsidR="004C22EA" w:rsidRDefault="004C22EA" w:rsidP="00BD1A54">
      <w:pPr>
        <w:jc w:val="center"/>
        <w:rPr>
          <w:rFonts w:ascii="Arial" w:hAnsi="Arial" w:cs="Arial"/>
          <w:b/>
          <w:color w:val="000000" w:themeColor="text1"/>
          <w:lang w:val="es-ES"/>
        </w:rPr>
      </w:pPr>
    </w:p>
    <w:p w14:paraId="5A7F6E84" w14:textId="77777777" w:rsidR="004C22EA" w:rsidRDefault="004C22EA" w:rsidP="00BD1A54">
      <w:pPr>
        <w:jc w:val="center"/>
        <w:rPr>
          <w:rFonts w:ascii="Arial" w:hAnsi="Arial" w:cs="Arial"/>
          <w:b/>
          <w:color w:val="000000" w:themeColor="text1"/>
          <w:lang w:val="es-ES"/>
        </w:rPr>
      </w:pPr>
    </w:p>
    <w:p w14:paraId="65BF9C5C" w14:textId="77777777" w:rsidR="004C22EA" w:rsidRDefault="004C22EA" w:rsidP="00BD1A54">
      <w:pPr>
        <w:jc w:val="center"/>
        <w:rPr>
          <w:rFonts w:ascii="Arial" w:hAnsi="Arial" w:cs="Arial"/>
          <w:b/>
          <w:color w:val="000000" w:themeColor="text1"/>
          <w:lang w:val="es-ES"/>
        </w:rPr>
      </w:pPr>
    </w:p>
    <w:p w14:paraId="02DE7088" w14:textId="77777777" w:rsidR="004C22EA" w:rsidRDefault="004C22EA" w:rsidP="00BD1A54">
      <w:pPr>
        <w:jc w:val="center"/>
        <w:rPr>
          <w:rFonts w:ascii="Arial" w:hAnsi="Arial" w:cs="Arial"/>
          <w:b/>
          <w:color w:val="000000" w:themeColor="text1"/>
          <w:lang w:val="es-ES"/>
        </w:rPr>
      </w:pPr>
    </w:p>
    <w:p w14:paraId="2A8FD598" w14:textId="77777777" w:rsidR="004C22EA" w:rsidRDefault="004C22EA" w:rsidP="00BD1A54">
      <w:pPr>
        <w:jc w:val="center"/>
        <w:rPr>
          <w:rFonts w:ascii="Arial" w:hAnsi="Arial" w:cs="Arial"/>
          <w:b/>
          <w:color w:val="000000" w:themeColor="text1"/>
          <w:lang w:val="es-ES"/>
        </w:rPr>
      </w:pPr>
    </w:p>
    <w:p w14:paraId="7637AB34" w14:textId="38EB69F8" w:rsidR="00BD1A54" w:rsidRDefault="00BD1A54" w:rsidP="00BD1A54">
      <w:pPr>
        <w:jc w:val="center"/>
        <w:rPr>
          <w:rFonts w:ascii="Arial" w:hAnsi="Arial" w:cs="Arial"/>
          <w:b/>
          <w:color w:val="000000" w:themeColor="text1"/>
          <w:lang w:val="es-ES"/>
        </w:rPr>
      </w:pPr>
      <w:r w:rsidRPr="00B556BE">
        <w:rPr>
          <w:rFonts w:ascii="Arial" w:hAnsi="Arial" w:cs="Arial"/>
          <w:b/>
          <w:color w:val="000000" w:themeColor="text1"/>
          <w:lang w:val="es-ES"/>
        </w:rPr>
        <w:t xml:space="preserve">TEXTO PROPUESTO PARA </w:t>
      </w:r>
      <w:r>
        <w:rPr>
          <w:rFonts w:ascii="Arial" w:hAnsi="Arial" w:cs="Arial"/>
          <w:b/>
          <w:color w:val="000000" w:themeColor="text1"/>
          <w:lang w:val="es-ES"/>
        </w:rPr>
        <w:t>PRIMER</w:t>
      </w:r>
      <w:r w:rsidRPr="00B556BE">
        <w:rPr>
          <w:rFonts w:ascii="Arial" w:hAnsi="Arial" w:cs="Arial"/>
          <w:b/>
          <w:color w:val="000000" w:themeColor="text1"/>
          <w:lang w:val="es-ES"/>
        </w:rPr>
        <w:t xml:space="preserve"> DEBATE </w:t>
      </w:r>
      <w:r>
        <w:rPr>
          <w:rFonts w:ascii="Arial" w:hAnsi="Arial" w:cs="Arial"/>
          <w:b/>
          <w:color w:val="000000" w:themeColor="text1"/>
          <w:lang w:val="es-ES"/>
        </w:rPr>
        <w:t xml:space="preserve">EN </w:t>
      </w:r>
      <w:r w:rsidRPr="000956A4">
        <w:rPr>
          <w:rFonts w:ascii="Arial" w:hAnsi="Arial" w:cs="Arial"/>
          <w:b/>
          <w:bCs/>
          <w:color w:val="000000" w:themeColor="text1"/>
          <w:lang w:val="es-ES"/>
        </w:rPr>
        <w:t>COMISIÓN PRIMERA CONSTITUCIONAL DE LA CÁMARA DE REPRESENTANTES</w:t>
      </w:r>
    </w:p>
    <w:p w14:paraId="50AFE632" w14:textId="77777777" w:rsidR="00BD1A54" w:rsidRPr="00B556BE" w:rsidRDefault="00BD1A54" w:rsidP="00BD1A54">
      <w:pPr>
        <w:jc w:val="both"/>
        <w:rPr>
          <w:rFonts w:ascii="Arial" w:hAnsi="Arial" w:cs="Arial"/>
          <w:color w:val="000000" w:themeColor="text1"/>
          <w:lang w:val="es-ES"/>
        </w:rPr>
      </w:pPr>
    </w:p>
    <w:p w14:paraId="071EF332" w14:textId="77777777" w:rsidR="00BD1A54" w:rsidRPr="000956A4" w:rsidRDefault="00BD1A54" w:rsidP="00BD1A54">
      <w:pPr>
        <w:jc w:val="center"/>
        <w:rPr>
          <w:rFonts w:ascii="Arial" w:eastAsia="Calibri" w:hAnsi="Arial" w:cs="Arial"/>
          <w:b/>
          <w:bCs/>
          <w:color w:val="000000" w:themeColor="text1"/>
          <w:lang w:val="es-CO"/>
        </w:rPr>
      </w:pPr>
      <w:r w:rsidRPr="000956A4">
        <w:rPr>
          <w:rFonts w:ascii="Arial" w:eastAsia="Calibri" w:hAnsi="Arial" w:cs="Arial"/>
          <w:b/>
          <w:bCs/>
          <w:color w:val="000000" w:themeColor="text1"/>
          <w:lang w:val="es-CO"/>
        </w:rPr>
        <w:t xml:space="preserve">PROYECTO DE LEY No. </w:t>
      </w:r>
      <w:r w:rsidRPr="000956A4">
        <w:rPr>
          <w:rFonts w:ascii="Arial" w:hAnsi="Arial" w:cs="Arial"/>
          <w:b/>
          <w:bCs/>
          <w:color w:val="000000" w:themeColor="text1"/>
          <w:lang w:val="es-ES"/>
        </w:rPr>
        <w:t>411 DE 2021 CÁMARA, 008 DE 2021 SENADO</w:t>
      </w:r>
    </w:p>
    <w:p w14:paraId="49646F46" w14:textId="77777777" w:rsidR="00BD1A54" w:rsidRPr="00B556BE" w:rsidRDefault="00BD1A54" w:rsidP="00BD1A54">
      <w:pPr>
        <w:jc w:val="center"/>
        <w:rPr>
          <w:rFonts w:ascii="Arial" w:eastAsia="Calibri" w:hAnsi="Arial" w:cs="Arial"/>
          <w:color w:val="000000" w:themeColor="text1"/>
          <w:lang w:val="es-CO"/>
        </w:rPr>
      </w:pPr>
    </w:p>
    <w:p w14:paraId="2D0DAD6B" w14:textId="77777777" w:rsidR="00BD1A54" w:rsidRPr="00B556BE" w:rsidRDefault="00BD1A54" w:rsidP="00BD1A54">
      <w:pPr>
        <w:jc w:val="center"/>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“Por medio de la cual se expide el Estatuto de Conciliación y se dictan otras disposiciones.” </w:t>
      </w:r>
    </w:p>
    <w:p w14:paraId="00C2A550" w14:textId="77777777" w:rsidR="00BD1A54" w:rsidRPr="00B556BE" w:rsidRDefault="00BD1A54" w:rsidP="00BD1A54">
      <w:pPr>
        <w:jc w:val="center"/>
        <w:rPr>
          <w:rFonts w:ascii="Arial" w:eastAsia="Calibri" w:hAnsi="Arial" w:cs="Arial"/>
          <w:color w:val="000000" w:themeColor="text1"/>
          <w:lang w:val="es-CO"/>
        </w:rPr>
      </w:pPr>
    </w:p>
    <w:p w14:paraId="464C8D75" w14:textId="77777777" w:rsidR="00BD1A54" w:rsidRPr="00B556BE" w:rsidRDefault="00BD1A54" w:rsidP="00BD1A54">
      <w:pPr>
        <w:jc w:val="center"/>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“El Congreso de Colombia, </w:t>
      </w:r>
    </w:p>
    <w:p w14:paraId="01DB9F78" w14:textId="77777777" w:rsidR="00BD1A54" w:rsidRPr="00B556BE" w:rsidRDefault="00BD1A54" w:rsidP="00BD1A54">
      <w:pPr>
        <w:jc w:val="center"/>
        <w:rPr>
          <w:rFonts w:ascii="Arial" w:eastAsia="Calibri" w:hAnsi="Arial" w:cs="Arial"/>
          <w:color w:val="000000" w:themeColor="text1"/>
          <w:lang w:val="es-CO"/>
        </w:rPr>
      </w:pPr>
      <w:r w:rsidRPr="00B556BE">
        <w:rPr>
          <w:rFonts w:ascii="Arial" w:eastAsia="Calibri" w:hAnsi="Arial" w:cs="Arial"/>
          <w:color w:val="000000" w:themeColor="text1"/>
          <w:lang w:val="es-CO"/>
        </w:rPr>
        <w:t>DECRETA”:</w:t>
      </w:r>
    </w:p>
    <w:p w14:paraId="618174FD" w14:textId="77777777" w:rsidR="00BD1A54" w:rsidRPr="00B556BE" w:rsidRDefault="00BD1A54" w:rsidP="00BD1A54">
      <w:pPr>
        <w:jc w:val="center"/>
        <w:rPr>
          <w:rFonts w:ascii="Arial" w:eastAsia="Calibri" w:hAnsi="Arial" w:cs="Arial"/>
          <w:color w:val="000000" w:themeColor="text1"/>
          <w:lang w:val="es-CO"/>
        </w:rPr>
      </w:pPr>
    </w:p>
    <w:p w14:paraId="3E72092C" w14:textId="77777777" w:rsidR="00BD1A54" w:rsidRPr="00B556BE" w:rsidRDefault="00BD1A54" w:rsidP="00BD1A54">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TITULO I</w:t>
      </w:r>
    </w:p>
    <w:p w14:paraId="37D69FBF" w14:textId="77777777" w:rsidR="00BD1A54" w:rsidRPr="00B556BE" w:rsidRDefault="00BD1A54" w:rsidP="00BD1A54">
      <w:pPr>
        <w:jc w:val="center"/>
        <w:rPr>
          <w:rFonts w:ascii="Arial" w:eastAsia="Calibri" w:hAnsi="Arial" w:cs="Arial"/>
          <w:b/>
          <w:color w:val="000000" w:themeColor="text1"/>
          <w:lang w:val="es-CO"/>
        </w:rPr>
      </w:pPr>
    </w:p>
    <w:p w14:paraId="3FBB3628" w14:textId="77777777" w:rsidR="00BD1A54" w:rsidRPr="00B556BE" w:rsidRDefault="00BD1A54" w:rsidP="00BD1A54">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OBJETO Y GENERALIDADES</w:t>
      </w:r>
    </w:p>
    <w:p w14:paraId="0C197939" w14:textId="77777777" w:rsidR="00BD1A54" w:rsidRPr="00B556BE" w:rsidRDefault="00BD1A54" w:rsidP="00BD1A54">
      <w:pPr>
        <w:jc w:val="center"/>
        <w:rPr>
          <w:rFonts w:ascii="Arial" w:eastAsia="Calibri" w:hAnsi="Arial" w:cs="Arial"/>
          <w:b/>
          <w:color w:val="000000" w:themeColor="text1"/>
          <w:lang w:val="es-CO"/>
        </w:rPr>
      </w:pPr>
    </w:p>
    <w:p w14:paraId="484C2745" w14:textId="77777777" w:rsidR="00BD1A54" w:rsidRPr="00B556BE" w:rsidRDefault="00BD1A54" w:rsidP="00BD1A54">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CAPITULO I</w:t>
      </w:r>
    </w:p>
    <w:p w14:paraId="2C8B584F" w14:textId="77777777" w:rsidR="00BD1A54" w:rsidRPr="00B556BE" w:rsidRDefault="00BD1A54" w:rsidP="00BD1A54">
      <w:pPr>
        <w:jc w:val="center"/>
        <w:rPr>
          <w:rFonts w:ascii="Arial" w:eastAsia="Calibri" w:hAnsi="Arial" w:cs="Arial"/>
          <w:b/>
          <w:color w:val="000000" w:themeColor="text1"/>
          <w:lang w:val="es-CO"/>
        </w:rPr>
      </w:pPr>
    </w:p>
    <w:p w14:paraId="78C7AB28" w14:textId="77777777" w:rsidR="00BD1A54" w:rsidRPr="00B556BE" w:rsidRDefault="00BD1A54" w:rsidP="00BD1A54">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OBJETO, AMBITO Y PRINCIPIOS</w:t>
      </w:r>
    </w:p>
    <w:p w14:paraId="1EFE2348" w14:textId="77777777" w:rsidR="00BD1A54" w:rsidRDefault="00BD1A54" w:rsidP="00BD1A54">
      <w:pPr>
        <w:jc w:val="both"/>
        <w:rPr>
          <w:rFonts w:ascii="Arial" w:eastAsia="Calibri" w:hAnsi="Arial" w:cs="Arial"/>
          <w:color w:val="000000" w:themeColor="text1"/>
          <w:lang w:val="es-CO"/>
        </w:rPr>
      </w:pPr>
    </w:p>
    <w:p w14:paraId="08AD2A2D" w14:textId="77777777" w:rsidR="00BD1A54" w:rsidRDefault="00BD1A54" w:rsidP="00B64C03">
      <w:pPr>
        <w:jc w:val="both"/>
        <w:rPr>
          <w:rFonts w:ascii="Arial" w:eastAsia="Calibri" w:hAnsi="Arial" w:cs="Arial"/>
          <w:b/>
          <w:bCs/>
          <w:color w:val="000000" w:themeColor="text1"/>
          <w:lang w:val="es-CO"/>
        </w:rPr>
      </w:pPr>
    </w:p>
    <w:p w14:paraId="40CD3893" w14:textId="267F9CC0"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1. </w:t>
      </w:r>
      <w:r w:rsidRPr="00B556BE">
        <w:rPr>
          <w:rFonts w:ascii="Arial" w:eastAsia="Calibri" w:hAnsi="Arial" w:cs="Arial"/>
          <w:i/>
          <w:iCs/>
          <w:color w:val="000000" w:themeColor="text1"/>
          <w:lang w:val="es-CO"/>
        </w:rPr>
        <w:t>Objeto</w:t>
      </w:r>
      <w:r w:rsidRPr="00B556BE">
        <w:rPr>
          <w:rFonts w:ascii="Arial" w:eastAsia="Calibri" w:hAnsi="Arial" w:cs="Arial"/>
          <w:color w:val="000000" w:themeColor="text1"/>
          <w:lang w:val="es-CO"/>
        </w:rPr>
        <w:t>. La presente ley tiene por objeto expedir el Estatuto de Conciliación y crear el Sistema Nacional de Conciliación.</w:t>
      </w:r>
    </w:p>
    <w:p w14:paraId="1C003CFE" w14:textId="77777777" w:rsidR="00B64C03" w:rsidRPr="00B556BE" w:rsidRDefault="00B64C03" w:rsidP="00B64C03">
      <w:pPr>
        <w:jc w:val="both"/>
        <w:rPr>
          <w:rFonts w:ascii="Arial" w:eastAsia="Calibri" w:hAnsi="Arial" w:cs="Arial"/>
          <w:color w:val="000000" w:themeColor="text1"/>
          <w:lang w:val="es-CO"/>
        </w:rPr>
      </w:pPr>
    </w:p>
    <w:p w14:paraId="50308AB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 </w:t>
      </w:r>
      <w:r w:rsidRPr="00B556BE">
        <w:rPr>
          <w:rFonts w:ascii="Arial" w:eastAsia="Calibri" w:hAnsi="Arial" w:cs="Arial"/>
          <w:i/>
          <w:iCs/>
          <w:color w:val="000000" w:themeColor="text1"/>
          <w:lang w:val="es-CO"/>
        </w:rPr>
        <w:t xml:space="preserve">Ámbito de aplicación. </w:t>
      </w:r>
      <w:r w:rsidRPr="00B556BE">
        <w:rPr>
          <w:rFonts w:ascii="Arial" w:eastAsia="Calibri" w:hAnsi="Arial" w:cs="Arial"/>
          <w:color w:val="000000" w:themeColor="text1"/>
          <w:lang w:val="es-CO"/>
        </w:rPr>
        <w:t xml:space="preserve">La conciliación se regulará por las disposiciones de la presente ley. </w:t>
      </w:r>
    </w:p>
    <w:p w14:paraId="7146F316"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los aspectos no regulados en esta ley, se seguirán las reglas establecidas en la normatividad relativa a la materia o asunto objeto de conciliación.</w:t>
      </w:r>
    </w:p>
    <w:p w14:paraId="49E873F3" w14:textId="77777777" w:rsidR="00B64C03" w:rsidRPr="00B556BE" w:rsidRDefault="00B64C03" w:rsidP="00B64C03">
      <w:pPr>
        <w:jc w:val="both"/>
        <w:rPr>
          <w:rFonts w:ascii="Arial" w:eastAsia="Calibri" w:hAnsi="Arial" w:cs="Arial"/>
          <w:color w:val="000000" w:themeColor="text1"/>
          <w:lang w:val="es-CO"/>
        </w:rPr>
      </w:pPr>
    </w:p>
    <w:p w14:paraId="75B50CE9" w14:textId="77777777" w:rsidR="00B64C03" w:rsidRPr="00B556BE" w:rsidRDefault="00B64C03" w:rsidP="00B64C03">
      <w:pPr>
        <w:spacing w:line="276" w:lineRule="auto"/>
        <w:jc w:val="both"/>
        <w:rPr>
          <w:rFonts w:ascii="Arial" w:hAnsi="Arial" w:cs="Arial"/>
          <w:iCs/>
          <w:color w:val="000000" w:themeColor="text1"/>
          <w:shd w:val="clear" w:color="auto" w:fill="FFFFFF"/>
        </w:rPr>
      </w:pPr>
      <w:r w:rsidRPr="00B556BE">
        <w:rPr>
          <w:rFonts w:ascii="Arial" w:hAnsi="Arial" w:cs="Arial"/>
          <w:b/>
          <w:bCs/>
          <w:color w:val="000000" w:themeColor="text1"/>
        </w:rPr>
        <w:lastRenderedPageBreak/>
        <w:t xml:space="preserve">Artículo 3. </w:t>
      </w:r>
      <w:r w:rsidRPr="00B556BE">
        <w:rPr>
          <w:rFonts w:ascii="Arial" w:hAnsi="Arial" w:cs="Arial"/>
          <w:bCs/>
          <w:i/>
          <w:color w:val="000000" w:themeColor="text1"/>
        </w:rPr>
        <w:t>Definición y Fines de la conciliación.</w:t>
      </w:r>
      <w:r w:rsidRPr="00B556BE">
        <w:rPr>
          <w:rFonts w:ascii="Arial" w:hAnsi="Arial" w:cs="Arial"/>
          <w:color w:val="000000" w:themeColor="text1"/>
        </w:rPr>
        <w:t xml:space="preserve"> La conciliación es un mecanismo de resolución de conflictos a través del cual dos o más personas gestionan por sí mismas la solución de sus diferencias, con la ayuda de un tercero neutral y calificado denominado conciliador, quien, </w:t>
      </w:r>
      <w:r w:rsidRPr="00B556BE">
        <w:rPr>
          <w:rFonts w:ascii="Arial" w:hAnsi="Arial" w:cs="Arial"/>
          <w:iCs/>
          <w:color w:val="000000" w:themeColor="text1"/>
          <w:shd w:val="clear" w:color="auto" w:fill="FFFFFF"/>
        </w:rPr>
        <w:t>además de proponer fórmulas de arreglo, da fe de la decisión de acuerdo, la cual es obligatoria y definitiva para las partes que concilian.</w:t>
      </w:r>
    </w:p>
    <w:p w14:paraId="3DBD4C78" w14:textId="77777777" w:rsidR="00B64C03" w:rsidRPr="00B556BE" w:rsidRDefault="00B64C03" w:rsidP="00B64C03">
      <w:pPr>
        <w:spacing w:line="276" w:lineRule="auto"/>
        <w:jc w:val="both"/>
        <w:rPr>
          <w:rFonts w:ascii="Arial" w:hAnsi="Arial" w:cs="Arial"/>
          <w:color w:val="000000" w:themeColor="text1"/>
        </w:rPr>
      </w:pPr>
    </w:p>
    <w:p w14:paraId="222B5AF5" w14:textId="77777777" w:rsidR="00B64C03" w:rsidRPr="00B556BE" w:rsidRDefault="00B64C03" w:rsidP="00B64C03">
      <w:pPr>
        <w:spacing w:line="276" w:lineRule="auto"/>
        <w:jc w:val="both"/>
        <w:rPr>
          <w:rFonts w:ascii="Arial" w:hAnsi="Arial" w:cs="Arial"/>
          <w:color w:val="000000" w:themeColor="text1"/>
          <w:lang w:val="es-ES"/>
        </w:rPr>
      </w:pPr>
      <w:r w:rsidRPr="00B556BE">
        <w:rPr>
          <w:rFonts w:ascii="Arial" w:hAnsi="Arial" w:cs="Arial"/>
          <w:color w:val="000000" w:themeColor="text1"/>
          <w:lang w:val="es-ES"/>
        </w:rPr>
        <w:t>La conciliación, en sus diversas modalidades, es una figura cuyos propósitos son facilitar el acceso a la justicia, generar condiciones aptas para el diálogo y la convivencia pacífica, y servir como instrumento para la construcción de paz y de tejido social.</w:t>
      </w:r>
    </w:p>
    <w:p w14:paraId="744D27CA" w14:textId="77777777" w:rsidR="00B64C03" w:rsidRPr="00B556BE" w:rsidRDefault="00B64C03" w:rsidP="00B64C03">
      <w:pPr>
        <w:spacing w:line="276" w:lineRule="auto"/>
        <w:jc w:val="both"/>
        <w:rPr>
          <w:rFonts w:ascii="Arial" w:hAnsi="Arial" w:cs="Arial"/>
          <w:b/>
          <w:bCs/>
          <w:color w:val="000000" w:themeColor="text1"/>
          <w:lang w:val="es-ES"/>
        </w:rPr>
      </w:pPr>
    </w:p>
    <w:p w14:paraId="4EFC78D4" w14:textId="77777777" w:rsidR="00B64C03"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Además de los fines generales, la conciliación en materia contencioso administrativa tiene como finalidad la salvaguarda y protección del patrimonio público y el interés general.</w:t>
      </w:r>
    </w:p>
    <w:p w14:paraId="46B42E03" w14:textId="77777777" w:rsidR="00B64C03" w:rsidRPr="00B556BE" w:rsidRDefault="00B64C03" w:rsidP="00B64C03">
      <w:pPr>
        <w:jc w:val="both"/>
        <w:rPr>
          <w:rFonts w:ascii="Arial" w:eastAsia="Calibri" w:hAnsi="Arial" w:cs="Arial"/>
          <w:color w:val="000000" w:themeColor="text1"/>
          <w:lang w:val="es-CO"/>
        </w:rPr>
      </w:pPr>
    </w:p>
    <w:p w14:paraId="0956107F" w14:textId="77777777" w:rsidR="00B64C03" w:rsidRPr="00B556BE" w:rsidRDefault="00B64C03" w:rsidP="00B64C03">
      <w:pPr>
        <w:jc w:val="both"/>
        <w:rPr>
          <w:rFonts w:ascii="Arial" w:hAnsi="Arial" w:cs="Arial"/>
          <w:color w:val="000000" w:themeColor="text1"/>
        </w:rPr>
      </w:pPr>
      <w:r w:rsidRPr="00B556BE">
        <w:rPr>
          <w:rFonts w:ascii="Arial" w:hAnsi="Arial" w:cs="Arial"/>
          <w:b/>
          <w:color w:val="000000" w:themeColor="text1"/>
        </w:rPr>
        <w:t xml:space="preserve">Artículo 4. </w:t>
      </w:r>
      <w:r w:rsidRPr="00B556BE">
        <w:rPr>
          <w:rFonts w:ascii="Arial" w:hAnsi="Arial" w:cs="Arial"/>
          <w:i/>
          <w:color w:val="000000" w:themeColor="text1"/>
        </w:rPr>
        <w:t xml:space="preserve">Principios. </w:t>
      </w:r>
      <w:r w:rsidRPr="00B556BE">
        <w:rPr>
          <w:rFonts w:ascii="Arial" w:hAnsi="Arial" w:cs="Arial"/>
          <w:color w:val="000000" w:themeColor="text1"/>
        </w:rPr>
        <w:t>La conciliación se guiará, entre otros, por los siguientes principios:</w:t>
      </w:r>
    </w:p>
    <w:p w14:paraId="45C37EBA" w14:textId="77777777" w:rsidR="00B64C03" w:rsidRPr="00B556BE" w:rsidRDefault="00B64C03" w:rsidP="00B64C03">
      <w:pPr>
        <w:jc w:val="both"/>
        <w:rPr>
          <w:rFonts w:ascii="Arial" w:hAnsi="Arial" w:cs="Arial"/>
          <w:color w:val="000000" w:themeColor="text1"/>
        </w:rPr>
      </w:pPr>
    </w:p>
    <w:p w14:paraId="07DD6176" w14:textId="77777777" w:rsidR="001108BD" w:rsidRPr="001108BD" w:rsidRDefault="00B64C03" w:rsidP="001108BD">
      <w:pPr>
        <w:pStyle w:val="Prrafodelista"/>
        <w:numPr>
          <w:ilvl w:val="0"/>
          <w:numId w:val="36"/>
        </w:numPr>
        <w:ind w:left="357"/>
        <w:jc w:val="both"/>
        <w:rPr>
          <w:rFonts w:ascii="Arial" w:hAnsi="Arial" w:cs="Arial"/>
          <w:bCs/>
          <w:color w:val="000000" w:themeColor="text1"/>
          <w:lang w:val="es-ES"/>
        </w:rPr>
      </w:pPr>
      <w:r w:rsidRPr="001108BD">
        <w:rPr>
          <w:rFonts w:ascii="Arial" w:hAnsi="Arial" w:cs="Arial"/>
          <w:b/>
          <w:color w:val="000000" w:themeColor="text1"/>
        </w:rPr>
        <w:t xml:space="preserve">Autocomposición. </w:t>
      </w:r>
      <w:r w:rsidRPr="001108BD">
        <w:rPr>
          <w:rFonts w:ascii="Arial" w:hAnsi="Arial" w:cs="Arial"/>
          <w:color w:val="000000" w:themeColor="text1"/>
        </w:rPr>
        <w:t>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w:t>
      </w:r>
      <w:r w:rsidR="001108BD">
        <w:rPr>
          <w:rFonts w:ascii="Arial" w:hAnsi="Arial" w:cs="Arial"/>
          <w:color w:val="000000" w:themeColor="text1"/>
        </w:rPr>
        <w:t xml:space="preserve">. </w:t>
      </w:r>
    </w:p>
    <w:p w14:paraId="71CD9F47" w14:textId="77777777" w:rsidR="001108BD" w:rsidRPr="001108BD" w:rsidRDefault="001108BD" w:rsidP="001108BD">
      <w:pPr>
        <w:pStyle w:val="Prrafodelista"/>
        <w:ind w:left="357"/>
        <w:jc w:val="both"/>
        <w:rPr>
          <w:rFonts w:ascii="Arial" w:hAnsi="Arial" w:cs="Arial"/>
          <w:bCs/>
          <w:color w:val="000000" w:themeColor="text1"/>
          <w:lang w:val="es-ES"/>
        </w:rPr>
      </w:pPr>
    </w:p>
    <w:p w14:paraId="2F32BADE" w14:textId="52F08FE8" w:rsidR="00B64C03" w:rsidRPr="001108BD" w:rsidRDefault="00B64C03" w:rsidP="001108BD">
      <w:pPr>
        <w:pStyle w:val="Prrafodelista"/>
        <w:numPr>
          <w:ilvl w:val="0"/>
          <w:numId w:val="36"/>
        </w:numPr>
        <w:ind w:left="357"/>
        <w:jc w:val="both"/>
        <w:rPr>
          <w:rFonts w:ascii="Arial" w:hAnsi="Arial" w:cs="Arial"/>
          <w:bCs/>
          <w:color w:val="000000" w:themeColor="text1"/>
          <w:lang w:val="es-ES"/>
        </w:rPr>
      </w:pPr>
      <w:r w:rsidRPr="001108BD">
        <w:rPr>
          <w:rFonts w:ascii="Arial" w:hAnsi="Arial" w:cs="Arial"/>
          <w:b/>
          <w:bCs/>
          <w:color w:val="000000" w:themeColor="text1"/>
        </w:rPr>
        <w:t xml:space="preserve">Garantía de acceso a la justicia. </w:t>
      </w:r>
      <w:r w:rsidRPr="001108BD">
        <w:rPr>
          <w:rFonts w:ascii="Arial" w:hAnsi="Arial" w:cs="Arial"/>
          <w:color w:val="000000" w:themeColor="text1"/>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caracterización requerida por el servicio a la población étnica, población en </w:t>
      </w:r>
      <w:r w:rsidRPr="001108BD">
        <w:rPr>
          <w:rFonts w:ascii="Arial" w:hAnsi="Arial" w:cs="Arial"/>
          <w:color w:val="000000" w:themeColor="text1"/>
        </w:rPr>
        <w:lastRenderedPageBreak/>
        <w:t xml:space="preserve">condición de vulnerabilidad, niños, niñas y adolescentes y personas con discapacidad. </w:t>
      </w:r>
    </w:p>
    <w:p w14:paraId="4837A147" w14:textId="77777777" w:rsidR="00B64C03" w:rsidRPr="00B556BE" w:rsidRDefault="00B64C03" w:rsidP="00B64C03">
      <w:pPr>
        <w:ind w:left="357"/>
        <w:jc w:val="both"/>
        <w:rPr>
          <w:rFonts w:ascii="Arial" w:hAnsi="Arial" w:cs="Arial"/>
          <w:color w:val="000000" w:themeColor="text1"/>
        </w:rPr>
      </w:pPr>
    </w:p>
    <w:p w14:paraId="1932F756" w14:textId="77777777" w:rsidR="00B64C03" w:rsidRPr="00625028" w:rsidRDefault="00B64C03" w:rsidP="00625028">
      <w:pPr>
        <w:jc w:val="both"/>
        <w:rPr>
          <w:rStyle w:val="fontstyle41"/>
          <w:rFonts w:ascii="Arial" w:hAnsi="Arial" w:cs="Arial"/>
          <w:color w:val="000000" w:themeColor="text1"/>
        </w:rPr>
      </w:pPr>
      <w:r w:rsidRPr="00625028">
        <w:rPr>
          <w:rFonts w:ascii="Arial" w:hAnsi="Arial" w:cs="Arial"/>
          <w:color w:val="000000" w:themeColor="text1"/>
        </w:rPr>
        <w:t>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w:t>
      </w:r>
      <w:r w:rsidRPr="00625028">
        <w:rPr>
          <w:rStyle w:val="fontstyle41"/>
          <w:rFonts w:ascii="Arial" w:hAnsi="Arial" w:cs="Arial"/>
          <w:color w:val="000000" w:themeColor="text1"/>
        </w:rPr>
        <w:t xml:space="preserve">. </w:t>
      </w:r>
    </w:p>
    <w:p w14:paraId="53477036" w14:textId="77777777" w:rsidR="00B64C03" w:rsidRPr="00B556BE" w:rsidRDefault="00B64C03" w:rsidP="00B64C03">
      <w:pPr>
        <w:pStyle w:val="Prrafodelista"/>
        <w:ind w:left="357"/>
        <w:jc w:val="both"/>
        <w:rPr>
          <w:rStyle w:val="fontstyle41"/>
          <w:rFonts w:ascii="Arial" w:hAnsi="Arial" w:cs="Arial"/>
          <w:color w:val="000000" w:themeColor="text1"/>
        </w:rPr>
      </w:pPr>
    </w:p>
    <w:p w14:paraId="37EB42FF" w14:textId="77777777" w:rsidR="00625028" w:rsidRDefault="00B64C03" w:rsidP="00625028">
      <w:pPr>
        <w:jc w:val="both"/>
        <w:rPr>
          <w:rFonts w:ascii="Arial" w:hAnsi="Arial" w:cs="Arial"/>
          <w:color w:val="000000" w:themeColor="text1"/>
        </w:rPr>
      </w:pPr>
      <w:r w:rsidRPr="00625028">
        <w:rPr>
          <w:rFonts w:ascii="Arial" w:hAnsi="Arial" w:cs="Arial"/>
          <w:color w:val="000000" w:themeColor="text1"/>
        </w:rPr>
        <w:t>En consecuencia, habrá diferentes modelos para la implementación del instrumento, que atenderán a los diversos contextos sociales, geográficos, económicos, etnográficos y culturales donde se aplique. Para tal efecto se podrán constituir centros de conciliación especializados en la atención de grupos vulnerables específicos.</w:t>
      </w:r>
    </w:p>
    <w:p w14:paraId="6551C971" w14:textId="77777777" w:rsidR="00625028" w:rsidRDefault="00625028" w:rsidP="00625028">
      <w:pPr>
        <w:jc w:val="both"/>
        <w:rPr>
          <w:rFonts w:ascii="Arial" w:hAnsi="Arial" w:cs="Arial"/>
          <w:color w:val="000000" w:themeColor="text1"/>
        </w:rPr>
      </w:pPr>
    </w:p>
    <w:p w14:paraId="307ABBFD" w14:textId="77777777" w:rsidR="00625028" w:rsidRDefault="00625028" w:rsidP="00625028">
      <w:pPr>
        <w:jc w:val="both"/>
        <w:rPr>
          <w:rFonts w:ascii="Arial" w:hAnsi="Arial" w:cs="Arial"/>
          <w:color w:val="000000" w:themeColor="text1"/>
        </w:rPr>
      </w:pPr>
      <w:r w:rsidRPr="00625028">
        <w:rPr>
          <w:rFonts w:ascii="Arial" w:hAnsi="Arial" w:cs="Arial"/>
          <w:b/>
          <w:bCs/>
          <w:color w:val="000000" w:themeColor="text1"/>
        </w:rPr>
        <w:t>3.</w:t>
      </w:r>
      <w:r w:rsidR="00B64C03" w:rsidRPr="00625028">
        <w:rPr>
          <w:rFonts w:ascii="Arial" w:hAnsi="Arial" w:cs="Arial"/>
          <w:b/>
          <w:bCs/>
          <w:color w:val="000000" w:themeColor="text1"/>
        </w:rPr>
        <w:t xml:space="preserve">Celeridad. </w:t>
      </w:r>
      <w:r w:rsidR="00B64C03" w:rsidRPr="00625028">
        <w:rPr>
          <w:rFonts w:ascii="Arial" w:hAnsi="Arial" w:cs="Arial"/>
          <w:color w:val="000000" w:themeColor="text1"/>
        </w:rPr>
        <w:t>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35EFCD52" w14:textId="77777777" w:rsidR="00625028" w:rsidRDefault="00625028" w:rsidP="00625028">
      <w:pPr>
        <w:jc w:val="both"/>
        <w:rPr>
          <w:rFonts w:ascii="Arial" w:hAnsi="Arial" w:cs="Arial"/>
          <w:color w:val="000000" w:themeColor="text1"/>
        </w:rPr>
      </w:pPr>
    </w:p>
    <w:p w14:paraId="340A1B45" w14:textId="0461A671" w:rsidR="00B64C03" w:rsidRPr="00625028" w:rsidRDefault="00625028" w:rsidP="00625028">
      <w:pPr>
        <w:jc w:val="both"/>
        <w:rPr>
          <w:rFonts w:ascii="Arial" w:hAnsi="Arial" w:cs="Arial"/>
          <w:color w:val="000000" w:themeColor="text1"/>
        </w:rPr>
      </w:pPr>
      <w:r>
        <w:rPr>
          <w:rFonts w:ascii="Arial" w:hAnsi="Arial" w:cs="Arial"/>
          <w:b/>
          <w:bCs/>
          <w:color w:val="000000" w:themeColor="text1"/>
        </w:rPr>
        <w:t>4.</w:t>
      </w:r>
      <w:r w:rsidR="00B64C03" w:rsidRPr="00625028">
        <w:rPr>
          <w:rFonts w:ascii="Arial" w:hAnsi="Arial" w:cs="Arial"/>
          <w:b/>
          <w:bCs/>
          <w:color w:val="000000" w:themeColor="text1"/>
        </w:rPr>
        <w:t xml:space="preserve">Confidencialidad. </w:t>
      </w:r>
      <w:r w:rsidR="00B64C03" w:rsidRPr="00625028">
        <w:rPr>
          <w:rFonts w:ascii="Arial" w:hAnsi="Arial" w:cs="Arial"/>
          <w:color w:val="000000" w:themeColor="text1"/>
        </w:rPr>
        <w:t>El conciliador, las partes y quienes asistan a la 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w:t>
      </w:r>
    </w:p>
    <w:p w14:paraId="02C50215" w14:textId="77777777" w:rsidR="00B64C03" w:rsidRPr="002C3545" w:rsidRDefault="00B64C03" w:rsidP="00B64C03">
      <w:pPr>
        <w:pStyle w:val="Prrafodelista"/>
        <w:ind w:left="357"/>
        <w:jc w:val="both"/>
        <w:rPr>
          <w:rFonts w:ascii="Arial" w:hAnsi="Arial" w:cs="Arial"/>
          <w:color w:val="000000" w:themeColor="text1"/>
        </w:rPr>
      </w:pPr>
    </w:p>
    <w:p w14:paraId="5AED9534" w14:textId="76CEE944" w:rsidR="00B64C03" w:rsidRPr="00625028" w:rsidRDefault="00625028" w:rsidP="00625028">
      <w:pPr>
        <w:jc w:val="both"/>
        <w:rPr>
          <w:rFonts w:ascii="Arial" w:hAnsi="Arial" w:cs="Arial"/>
          <w:color w:val="000000" w:themeColor="text1"/>
        </w:rPr>
      </w:pPr>
      <w:r>
        <w:rPr>
          <w:rFonts w:ascii="Arial" w:hAnsi="Arial" w:cs="Arial"/>
          <w:b/>
          <w:bCs/>
          <w:color w:val="000000" w:themeColor="text1"/>
        </w:rPr>
        <w:t xml:space="preserve">5. </w:t>
      </w:r>
      <w:r w:rsidR="00B64C03" w:rsidRPr="00625028">
        <w:rPr>
          <w:rFonts w:ascii="Arial" w:hAnsi="Arial" w:cs="Arial"/>
          <w:b/>
          <w:bCs/>
          <w:color w:val="000000" w:themeColor="text1"/>
        </w:rPr>
        <w:t xml:space="preserve">Informalidad. </w:t>
      </w:r>
      <w:r w:rsidR="00B64C03" w:rsidRPr="00625028">
        <w:rPr>
          <w:rFonts w:ascii="Arial" w:hAnsi="Arial" w:cs="Arial"/>
          <w:color w:val="000000" w:themeColor="text1"/>
        </w:rPr>
        <w:t>La conciliación esta desprovista de las formalidades jurídicas procesales.</w:t>
      </w:r>
    </w:p>
    <w:p w14:paraId="6781C0DC" w14:textId="77777777" w:rsidR="00B64C03" w:rsidRPr="00B556BE" w:rsidRDefault="00B64C03" w:rsidP="00B64C03">
      <w:pPr>
        <w:pStyle w:val="Prrafodelista"/>
        <w:ind w:left="357"/>
        <w:jc w:val="both"/>
        <w:rPr>
          <w:rFonts w:ascii="Arial" w:hAnsi="Arial" w:cs="Arial"/>
          <w:color w:val="000000" w:themeColor="text1"/>
        </w:rPr>
      </w:pPr>
    </w:p>
    <w:p w14:paraId="77D0A803" w14:textId="77777777" w:rsidR="00B64C03" w:rsidRPr="00625028" w:rsidRDefault="00B64C03" w:rsidP="00625028">
      <w:pPr>
        <w:jc w:val="both"/>
        <w:rPr>
          <w:rFonts w:ascii="Arial" w:hAnsi="Arial" w:cs="Arial"/>
          <w:color w:val="000000" w:themeColor="text1"/>
        </w:rPr>
      </w:pPr>
      <w:r w:rsidRPr="00625028">
        <w:rPr>
          <w:rFonts w:ascii="Arial" w:hAnsi="Arial" w:cs="Arial"/>
          <w:color w:val="000000" w:themeColor="text1"/>
        </w:rPr>
        <w:t>La competencia del conciliador se determinará conforme a lo establecido en la presente ley, y el factor territorial no será obstáculo alguno para que el conciliador pueda ejercer su labor.</w:t>
      </w:r>
    </w:p>
    <w:p w14:paraId="1ACA711B" w14:textId="77777777" w:rsidR="00B64C03" w:rsidRPr="00B556BE" w:rsidRDefault="00B64C03" w:rsidP="00B64C03">
      <w:pPr>
        <w:pStyle w:val="Prrafodelista"/>
        <w:ind w:left="357"/>
        <w:jc w:val="both"/>
        <w:rPr>
          <w:rFonts w:ascii="Arial" w:hAnsi="Arial" w:cs="Arial"/>
          <w:color w:val="000000" w:themeColor="text1"/>
        </w:rPr>
      </w:pPr>
    </w:p>
    <w:p w14:paraId="04CFC9A8" w14:textId="77777777" w:rsidR="00625028" w:rsidRDefault="00B64C03" w:rsidP="00625028">
      <w:pPr>
        <w:jc w:val="both"/>
        <w:rPr>
          <w:rFonts w:ascii="Arial" w:hAnsi="Arial" w:cs="Arial"/>
          <w:color w:val="000000" w:themeColor="text1"/>
        </w:rPr>
      </w:pPr>
      <w:r w:rsidRPr="00625028">
        <w:rPr>
          <w:rFonts w:ascii="Arial" w:hAnsi="Arial" w:cs="Arial"/>
          <w:color w:val="000000" w:themeColor="text1"/>
        </w:rPr>
        <w:t>El conciliador en equidad podrá realizar audiencias de conciliación en cualquier espacio que considere adecuado para tramitar el conflicto.</w:t>
      </w:r>
    </w:p>
    <w:p w14:paraId="3BA409CC" w14:textId="77777777" w:rsidR="00625028" w:rsidRDefault="00625028" w:rsidP="00625028">
      <w:pPr>
        <w:jc w:val="both"/>
        <w:rPr>
          <w:rFonts w:ascii="Arial" w:hAnsi="Arial" w:cs="Arial"/>
          <w:color w:val="000000" w:themeColor="text1"/>
        </w:rPr>
      </w:pPr>
    </w:p>
    <w:p w14:paraId="3A655880" w14:textId="37C5951A" w:rsidR="00B64C03" w:rsidRPr="00625028" w:rsidRDefault="00625028" w:rsidP="00625028">
      <w:pPr>
        <w:jc w:val="both"/>
        <w:rPr>
          <w:rFonts w:ascii="Arial" w:hAnsi="Arial" w:cs="Arial"/>
          <w:color w:val="000000" w:themeColor="text1"/>
        </w:rPr>
      </w:pPr>
      <w:r w:rsidRPr="00B556BE">
        <w:rPr>
          <w:rFonts w:ascii="Arial" w:hAnsi="Arial" w:cs="Arial"/>
          <w:color w:val="000000" w:themeColor="text1"/>
        </w:rPr>
        <w:t xml:space="preserve">Lo previsto en </w:t>
      </w:r>
      <w:r>
        <w:rPr>
          <w:rFonts w:ascii="Arial" w:hAnsi="Arial" w:cs="Arial"/>
          <w:b/>
          <w:bCs/>
          <w:color w:val="000000" w:themeColor="text1"/>
        </w:rPr>
        <w:t xml:space="preserve">los incisos primero y tercero de </w:t>
      </w:r>
      <w:r w:rsidRPr="00B556BE">
        <w:rPr>
          <w:rFonts w:ascii="Arial" w:hAnsi="Arial" w:cs="Arial"/>
          <w:color w:val="000000" w:themeColor="text1"/>
        </w:rPr>
        <w:t>este numeral no</w:t>
      </w:r>
      <w:r>
        <w:rPr>
          <w:rFonts w:ascii="Arial" w:hAnsi="Arial" w:cs="Arial"/>
          <w:color w:val="000000" w:themeColor="text1"/>
        </w:rPr>
        <w:t xml:space="preserve"> son aplicables</w:t>
      </w:r>
      <w:r w:rsidRPr="00B556BE">
        <w:rPr>
          <w:rFonts w:ascii="Arial" w:hAnsi="Arial" w:cs="Arial"/>
          <w:color w:val="000000" w:themeColor="text1"/>
        </w:rPr>
        <w:t xml:space="preserve"> </w:t>
      </w:r>
      <w:r w:rsidRPr="001D10EE">
        <w:rPr>
          <w:rFonts w:ascii="Arial" w:hAnsi="Arial" w:cs="Arial"/>
          <w:strike/>
          <w:color w:val="000000" w:themeColor="text1"/>
        </w:rPr>
        <w:t>es aplicable</w:t>
      </w:r>
      <w:r w:rsidRPr="00B556BE">
        <w:rPr>
          <w:rFonts w:ascii="Arial" w:hAnsi="Arial" w:cs="Arial"/>
          <w:color w:val="000000" w:themeColor="text1"/>
        </w:rPr>
        <w:t xml:space="preserve"> a la conciliación extrajudicial en asuntos de lo contencioso administrativo o cuando se trata de una conciliación judicial</w:t>
      </w:r>
    </w:p>
    <w:p w14:paraId="5D010A61" w14:textId="77777777" w:rsidR="00B64C03" w:rsidRDefault="00B64C03" w:rsidP="00B64C03">
      <w:pPr>
        <w:pStyle w:val="Prrafodelista"/>
        <w:ind w:left="357"/>
        <w:jc w:val="both"/>
        <w:rPr>
          <w:rFonts w:ascii="Arial" w:hAnsi="Arial" w:cs="Arial"/>
          <w:color w:val="000000" w:themeColor="text1"/>
        </w:rPr>
      </w:pPr>
    </w:p>
    <w:p w14:paraId="0BF809F3" w14:textId="1BE735C9" w:rsidR="00B64C03" w:rsidRPr="00625028" w:rsidRDefault="00625028" w:rsidP="00625028">
      <w:pPr>
        <w:jc w:val="both"/>
        <w:rPr>
          <w:rFonts w:ascii="Arial" w:hAnsi="Arial" w:cs="Arial"/>
          <w:color w:val="000000" w:themeColor="text1"/>
        </w:rPr>
      </w:pPr>
      <w:r>
        <w:rPr>
          <w:rFonts w:ascii="Arial" w:hAnsi="Arial" w:cs="Arial"/>
          <w:b/>
          <w:bCs/>
          <w:color w:val="000000" w:themeColor="text1"/>
        </w:rPr>
        <w:t>6.</w:t>
      </w:r>
      <w:r w:rsidR="00B64C03" w:rsidRPr="00625028">
        <w:rPr>
          <w:rFonts w:ascii="Arial" w:hAnsi="Arial" w:cs="Arial"/>
          <w:b/>
          <w:bCs/>
          <w:color w:val="000000" w:themeColor="text1"/>
        </w:rPr>
        <w:t xml:space="preserve">Economía. </w:t>
      </w:r>
      <w:r w:rsidR="00B64C03" w:rsidRPr="00625028">
        <w:rPr>
          <w:rFonts w:ascii="Arial" w:hAnsi="Arial" w:cs="Arial"/>
          <w:color w:val="000000" w:themeColor="text1"/>
        </w:rPr>
        <w:t xml:space="preserve">En el ejercicio de la conciliación los conciliadores procuraran el más alto nivel de calidad en sus actuaciones y la protección de los derechos de las personas. El conciliador y las partes deberán proceder con austeridad y eficiencia. </w:t>
      </w:r>
    </w:p>
    <w:p w14:paraId="45A27988" w14:textId="77777777" w:rsidR="00B64C03" w:rsidRDefault="00B64C03" w:rsidP="00B64C03">
      <w:pPr>
        <w:ind w:left="357"/>
        <w:jc w:val="both"/>
        <w:rPr>
          <w:rFonts w:ascii="Arial" w:hAnsi="Arial" w:cs="Arial"/>
          <w:color w:val="000000" w:themeColor="text1"/>
        </w:rPr>
      </w:pPr>
    </w:p>
    <w:p w14:paraId="051D3079" w14:textId="1C4C4E6A" w:rsidR="00B64C03" w:rsidRPr="00625028" w:rsidRDefault="00625028" w:rsidP="00625028">
      <w:pPr>
        <w:jc w:val="both"/>
        <w:rPr>
          <w:rFonts w:ascii="Arial" w:hAnsi="Arial" w:cs="Arial"/>
          <w:color w:val="000000" w:themeColor="text1"/>
        </w:rPr>
      </w:pPr>
      <w:r>
        <w:rPr>
          <w:rFonts w:ascii="Arial" w:hAnsi="Arial" w:cs="Arial"/>
          <w:b/>
          <w:bCs/>
          <w:color w:val="000000" w:themeColor="text1"/>
        </w:rPr>
        <w:t>7.</w:t>
      </w:r>
      <w:r w:rsidR="00B64C03" w:rsidRPr="00625028">
        <w:rPr>
          <w:rFonts w:ascii="Arial" w:hAnsi="Arial" w:cs="Arial"/>
          <w:b/>
          <w:bCs/>
          <w:color w:val="000000" w:themeColor="text1"/>
        </w:rPr>
        <w:t>Transitoriedad de la función de administrar justicia del conciliador particular</w:t>
      </w:r>
      <w:r w:rsidR="00B64C03" w:rsidRPr="00625028">
        <w:rPr>
          <w:rFonts w:ascii="Arial" w:hAnsi="Arial" w:cs="Arial"/>
          <w:color w:val="000000" w:themeColor="text1"/>
        </w:rPr>
        <w:t>. La función transitoria inicia con la designación como conciliador y cesa con la 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4BD9522C" w14:textId="77777777" w:rsidR="00B64C03" w:rsidRPr="00B556BE" w:rsidRDefault="00B64C03" w:rsidP="00B64C03">
      <w:pPr>
        <w:pStyle w:val="Prrafodelista"/>
        <w:ind w:left="357"/>
        <w:jc w:val="both"/>
        <w:rPr>
          <w:rFonts w:ascii="Arial" w:hAnsi="Arial" w:cs="Arial"/>
          <w:color w:val="000000" w:themeColor="text1"/>
        </w:rPr>
      </w:pPr>
    </w:p>
    <w:p w14:paraId="6B322F02" w14:textId="77777777" w:rsidR="00B64C03" w:rsidRPr="00625028" w:rsidRDefault="00B64C03" w:rsidP="00625028">
      <w:pPr>
        <w:jc w:val="both"/>
        <w:rPr>
          <w:rFonts w:ascii="Arial" w:hAnsi="Arial" w:cs="Arial"/>
          <w:color w:val="000000" w:themeColor="text1"/>
        </w:rPr>
      </w:pPr>
      <w:r w:rsidRPr="00625028">
        <w:rPr>
          <w:rFonts w:ascii="Arial" w:hAnsi="Arial" w:cs="Arial"/>
          <w:color w:val="000000" w:themeColor="text1"/>
        </w:rPr>
        <w:t>En el caso de la conciliación extrajudicial en derecho, también terminará con el vencimiento del término de los tres (3) meses en que debió surtirse la audiencia, lo que ocurra primero, salvo por habilitación de las partes para extender la audiencia en el tiempo.</w:t>
      </w:r>
    </w:p>
    <w:p w14:paraId="7F42556F" w14:textId="77777777" w:rsidR="00B64C03" w:rsidRPr="00B556BE" w:rsidRDefault="00B64C03" w:rsidP="00B64C03">
      <w:pPr>
        <w:pStyle w:val="Prrafodelista"/>
        <w:ind w:left="357"/>
        <w:jc w:val="both"/>
        <w:rPr>
          <w:rFonts w:ascii="Arial" w:hAnsi="Arial" w:cs="Arial"/>
          <w:b/>
          <w:color w:val="000000" w:themeColor="text1"/>
        </w:rPr>
      </w:pPr>
    </w:p>
    <w:p w14:paraId="2ED49151" w14:textId="59C1623D" w:rsidR="00B64C03" w:rsidRPr="00625028" w:rsidRDefault="00625028" w:rsidP="00625028">
      <w:pPr>
        <w:jc w:val="both"/>
        <w:rPr>
          <w:rFonts w:ascii="Arial" w:hAnsi="Arial" w:cs="Arial"/>
          <w:color w:val="000000" w:themeColor="text1"/>
        </w:rPr>
      </w:pPr>
      <w:r>
        <w:rPr>
          <w:rFonts w:ascii="Arial" w:hAnsi="Arial" w:cs="Arial"/>
          <w:b/>
          <w:bCs/>
          <w:color w:val="000000" w:themeColor="text1"/>
        </w:rPr>
        <w:t>8.</w:t>
      </w:r>
      <w:r w:rsidR="00B64C03" w:rsidRPr="00625028">
        <w:rPr>
          <w:rFonts w:ascii="Arial" w:hAnsi="Arial" w:cs="Arial"/>
          <w:b/>
          <w:bCs/>
          <w:color w:val="000000" w:themeColor="text1"/>
        </w:rPr>
        <w:t xml:space="preserve">Independencia del conciliador. </w:t>
      </w:r>
      <w:r w:rsidR="00B64C03" w:rsidRPr="00625028">
        <w:rPr>
          <w:rFonts w:ascii="Arial" w:hAnsi="Arial" w:cs="Arial"/>
          <w:bCs/>
          <w:color w:val="000000" w:themeColor="text1"/>
        </w:rPr>
        <w:t>Como administrador de justicia en los términos del artículo 116 de la Constitución, e</w:t>
      </w:r>
      <w:r w:rsidR="00B64C03" w:rsidRPr="00625028">
        <w:rPr>
          <w:rFonts w:ascii="Arial" w:hAnsi="Arial" w:cs="Arial"/>
          <w:color w:val="000000" w:themeColor="text1"/>
        </w:rPr>
        <w:t>l conciliador tendrá autonomía funcional, es decir, no estará subordinado a la voluntad de otra persona, entidad o autoridad superior que le imponga la forma en que debe dirigir la audiencia o proponer las fórmulas de acuerdo en la conciliación.</w:t>
      </w:r>
    </w:p>
    <w:p w14:paraId="2BD78BFF" w14:textId="77777777" w:rsidR="00B64C03" w:rsidRPr="00B556BE" w:rsidRDefault="00B64C03" w:rsidP="00B64C03">
      <w:pPr>
        <w:pStyle w:val="Prrafodelista"/>
        <w:ind w:left="357"/>
        <w:jc w:val="both"/>
        <w:rPr>
          <w:rFonts w:ascii="Arial" w:hAnsi="Arial" w:cs="Arial"/>
          <w:color w:val="000000" w:themeColor="text1"/>
        </w:rPr>
      </w:pPr>
    </w:p>
    <w:p w14:paraId="072278A0" w14:textId="77777777" w:rsidR="00B64C03" w:rsidRPr="00625028" w:rsidRDefault="00B64C03" w:rsidP="00625028">
      <w:pPr>
        <w:jc w:val="both"/>
        <w:rPr>
          <w:rFonts w:ascii="Arial" w:hAnsi="Arial" w:cs="Arial"/>
          <w:color w:val="000000" w:themeColor="text1"/>
        </w:rPr>
      </w:pPr>
      <w:r w:rsidRPr="00625028">
        <w:rPr>
          <w:rFonts w:ascii="Arial" w:hAnsi="Arial" w:cs="Arial"/>
          <w:color w:val="000000" w:themeColor="text1"/>
        </w:rPr>
        <w:t>Las actuaciones de los operadores de la conciliación extrajudicial en derecho en asuntos contenciosos administrativos, tendrán en razón al interés general y defensa del patrimonio público una autonomía funcional reglada.</w:t>
      </w:r>
    </w:p>
    <w:p w14:paraId="507A5470" w14:textId="77777777" w:rsidR="00B64C03" w:rsidRPr="00B556BE" w:rsidRDefault="00B64C03" w:rsidP="00B64C03">
      <w:pPr>
        <w:pStyle w:val="Prrafodelista"/>
        <w:ind w:left="357"/>
        <w:jc w:val="both"/>
        <w:rPr>
          <w:rFonts w:ascii="Arial" w:hAnsi="Arial" w:cs="Arial"/>
          <w:color w:val="000000" w:themeColor="text1"/>
        </w:rPr>
      </w:pPr>
    </w:p>
    <w:p w14:paraId="00061D04" w14:textId="25BF4A87" w:rsidR="00B64C03" w:rsidRPr="00625028" w:rsidRDefault="00625028" w:rsidP="00625028">
      <w:pPr>
        <w:jc w:val="both"/>
        <w:rPr>
          <w:rFonts w:ascii="Arial" w:hAnsi="Arial" w:cs="Arial"/>
          <w:color w:val="000000" w:themeColor="text1"/>
        </w:rPr>
      </w:pPr>
      <w:r>
        <w:rPr>
          <w:rFonts w:ascii="Arial" w:hAnsi="Arial" w:cs="Arial"/>
          <w:b/>
          <w:bCs/>
          <w:color w:val="000000" w:themeColor="text1"/>
        </w:rPr>
        <w:t>9.</w:t>
      </w:r>
      <w:r w:rsidR="00B64C03" w:rsidRPr="00625028">
        <w:rPr>
          <w:rFonts w:ascii="Arial" w:hAnsi="Arial" w:cs="Arial"/>
          <w:b/>
          <w:bCs/>
          <w:color w:val="000000" w:themeColor="text1"/>
        </w:rPr>
        <w:t xml:space="preserve">Seguridad jurídica. </w:t>
      </w:r>
      <w:r w:rsidR="00B64C03" w:rsidRPr="00625028">
        <w:rPr>
          <w:rFonts w:ascii="Arial" w:hAnsi="Arial" w:cs="Arial"/>
          <w:color w:val="000000" w:themeColor="text1"/>
        </w:rPr>
        <w:t xml:space="preserve">El análisis del conflicto deberá contar con referentes de confianza en el proceso conciliatorio como medio para la solución alternativa y pacífica del conflicto y creador de derechos con efectos de cosa juzgada, lealtad procesal en la actuación, y certeza en la justicia desde actores sociales e institucionales. </w:t>
      </w:r>
    </w:p>
    <w:p w14:paraId="0593CB25" w14:textId="77777777" w:rsidR="00B64C03" w:rsidRPr="00B556BE" w:rsidRDefault="00B64C03" w:rsidP="00B64C03">
      <w:pPr>
        <w:jc w:val="both"/>
        <w:rPr>
          <w:rFonts w:ascii="Arial" w:hAnsi="Arial" w:cs="Arial"/>
          <w:color w:val="000000" w:themeColor="text1"/>
        </w:rPr>
      </w:pPr>
    </w:p>
    <w:p w14:paraId="11E4EFC3" w14:textId="77777777" w:rsidR="00B64C03" w:rsidRPr="00B556BE" w:rsidRDefault="00B64C03" w:rsidP="00B64C03">
      <w:pPr>
        <w:jc w:val="both"/>
        <w:rPr>
          <w:rFonts w:ascii="Arial" w:hAnsi="Arial" w:cs="Arial"/>
          <w:bCs/>
          <w:color w:val="000000" w:themeColor="text1"/>
          <w:lang w:val="es-ES"/>
        </w:rPr>
      </w:pPr>
      <w:r w:rsidRPr="00B556BE">
        <w:rPr>
          <w:rFonts w:ascii="Arial" w:hAnsi="Arial" w:cs="Arial"/>
          <w:b/>
          <w:bCs/>
          <w:color w:val="000000" w:themeColor="text1"/>
          <w:lang w:val="es-ES"/>
        </w:rPr>
        <w:lastRenderedPageBreak/>
        <w:t>Parágrafo 1.</w:t>
      </w:r>
      <w:r w:rsidRPr="00B556BE">
        <w:rPr>
          <w:rFonts w:ascii="Arial" w:hAnsi="Arial" w:cs="Arial"/>
          <w:bCs/>
          <w:color w:val="000000" w:themeColor="text1"/>
          <w:lang w:val="es-ES"/>
        </w:rPr>
        <w:t xml:space="preserve"> La conciliación por medios virtuales se regirá por los principios señalados en el presente artículo y, además, por los principios de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 </w:t>
      </w:r>
    </w:p>
    <w:p w14:paraId="16CEB825" w14:textId="77777777" w:rsidR="00B64C03" w:rsidRPr="00B556BE" w:rsidRDefault="00B64C03" w:rsidP="00B64C03">
      <w:pPr>
        <w:jc w:val="both"/>
        <w:rPr>
          <w:rFonts w:ascii="Arial" w:hAnsi="Arial" w:cs="Arial"/>
          <w:bCs/>
          <w:color w:val="000000" w:themeColor="text1"/>
          <w:lang w:val="es-ES"/>
        </w:rPr>
      </w:pPr>
    </w:p>
    <w:p w14:paraId="137B1C7C" w14:textId="77777777" w:rsidR="00B64C03" w:rsidRPr="00B556BE" w:rsidRDefault="00B64C03" w:rsidP="00B64C03">
      <w:pPr>
        <w:jc w:val="both"/>
        <w:rPr>
          <w:rFonts w:ascii="Arial" w:hAnsi="Arial" w:cs="Arial"/>
          <w:bCs/>
          <w:color w:val="000000" w:themeColor="text1"/>
          <w:lang w:val="es-ES"/>
        </w:rPr>
      </w:pPr>
      <w:r w:rsidRPr="00B556BE">
        <w:rPr>
          <w:rFonts w:ascii="Arial" w:hAnsi="Arial" w:cs="Arial"/>
          <w:bCs/>
          <w:color w:val="000000" w:themeColor="text1"/>
          <w:lang w:val="es-ES"/>
        </w:rPr>
        <w:t xml:space="preserve">Con el uso de las tecnologías de la información y las comunicaciones se deberá aumentar, profundizar y hacer eficiente y eficaz el aprovechamiento de los datos, con la finalidad de generar valor social y económico, en el marco de lo establecido en la Ley 1581 de 2012 o la ley que la modifique, complemente o sustituya. </w:t>
      </w:r>
    </w:p>
    <w:p w14:paraId="75007570" w14:textId="77777777" w:rsidR="00B64C03" w:rsidRPr="00B556BE" w:rsidRDefault="00B64C03" w:rsidP="00B64C03">
      <w:pPr>
        <w:jc w:val="both"/>
        <w:rPr>
          <w:rFonts w:ascii="Arial" w:hAnsi="Arial" w:cs="Arial"/>
          <w:bCs/>
          <w:color w:val="000000" w:themeColor="text1"/>
          <w:lang w:val="es-ES"/>
        </w:rPr>
      </w:pPr>
    </w:p>
    <w:p w14:paraId="2DA640C5" w14:textId="77777777" w:rsidR="00B64C03" w:rsidRPr="00B556BE" w:rsidRDefault="00B64C03" w:rsidP="00B64C03">
      <w:pPr>
        <w:jc w:val="both"/>
        <w:rPr>
          <w:rFonts w:ascii="Arial" w:hAnsi="Arial" w:cs="Arial"/>
          <w:bCs/>
          <w:color w:val="000000" w:themeColor="text1"/>
          <w:lang w:val="es-ES"/>
        </w:rPr>
      </w:pPr>
      <w:r w:rsidRPr="00B556BE">
        <w:rPr>
          <w:rFonts w:ascii="Arial" w:hAnsi="Arial" w:cs="Arial"/>
          <w:b/>
          <w:bCs/>
          <w:color w:val="000000" w:themeColor="text1"/>
          <w:lang w:val="es-ES"/>
        </w:rPr>
        <w:t>Parágrafo 2.</w:t>
      </w:r>
      <w:r w:rsidRPr="00B556BE">
        <w:rPr>
          <w:rFonts w:ascii="Arial" w:hAnsi="Arial" w:cs="Arial"/>
          <w:bCs/>
          <w:color w:val="000000" w:themeColor="text1"/>
          <w:lang w:val="es-ES"/>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w:t>
      </w:r>
    </w:p>
    <w:p w14:paraId="5E0F8960" w14:textId="77777777" w:rsidR="00B64C03" w:rsidRPr="002C3545" w:rsidRDefault="00B64C03" w:rsidP="00B64C03">
      <w:pPr>
        <w:jc w:val="both"/>
        <w:rPr>
          <w:rFonts w:ascii="Arial" w:hAnsi="Arial" w:cs="Arial"/>
          <w:color w:val="000000" w:themeColor="text1"/>
        </w:rPr>
      </w:pPr>
    </w:p>
    <w:p w14:paraId="1516107A"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CAPITULO II</w:t>
      </w:r>
    </w:p>
    <w:p w14:paraId="0A82E1AE" w14:textId="77777777" w:rsidR="00B64C03" w:rsidRPr="00B556BE" w:rsidRDefault="00B64C03" w:rsidP="00B64C03">
      <w:pPr>
        <w:jc w:val="center"/>
        <w:rPr>
          <w:rFonts w:ascii="Arial" w:eastAsia="Calibri" w:hAnsi="Arial" w:cs="Arial"/>
          <w:b/>
          <w:bCs/>
          <w:color w:val="000000" w:themeColor="text1"/>
          <w:lang w:val="es-CO"/>
        </w:rPr>
      </w:pPr>
    </w:p>
    <w:p w14:paraId="5A187D04"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 xml:space="preserve">DE LA CONCILIACIÓN </w:t>
      </w:r>
    </w:p>
    <w:p w14:paraId="7880F41E" w14:textId="77777777" w:rsidR="00B64C03" w:rsidRPr="00B556BE" w:rsidRDefault="00B64C03" w:rsidP="00B64C03">
      <w:pPr>
        <w:jc w:val="both"/>
        <w:rPr>
          <w:rFonts w:ascii="Arial" w:eastAsia="Calibri" w:hAnsi="Arial" w:cs="Arial"/>
          <w:b/>
          <w:bCs/>
          <w:color w:val="000000" w:themeColor="text1"/>
          <w:lang w:val="es-CO"/>
        </w:rPr>
      </w:pPr>
    </w:p>
    <w:p w14:paraId="062211C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5. </w:t>
      </w:r>
      <w:r w:rsidRPr="00B556BE">
        <w:rPr>
          <w:rFonts w:ascii="Arial" w:eastAsia="Calibri" w:hAnsi="Arial" w:cs="Arial"/>
          <w:i/>
          <w:iCs/>
          <w:color w:val="000000" w:themeColor="text1"/>
          <w:lang w:val="es-CO"/>
        </w:rPr>
        <w:t xml:space="preserve">Clases. </w:t>
      </w:r>
      <w:r w:rsidRPr="00B556BE">
        <w:rPr>
          <w:rFonts w:ascii="Arial" w:eastAsia="Calibri" w:hAnsi="Arial" w:cs="Arial"/>
          <w:color w:val="000000" w:themeColor="text1"/>
          <w:lang w:val="es-CO"/>
        </w:rPr>
        <w:t>La conciliación podrá ser judicial, si se realiza dentro de un proceso judicial, o extrajudicial, si se realiza antes o por fuera de un proceso judicial.</w:t>
      </w:r>
    </w:p>
    <w:p w14:paraId="64116BFD" w14:textId="77777777" w:rsidR="00B64C03" w:rsidRPr="00B556BE" w:rsidRDefault="00B64C03" w:rsidP="00B64C03">
      <w:pPr>
        <w:jc w:val="both"/>
        <w:rPr>
          <w:rFonts w:ascii="Arial" w:eastAsia="Calibri" w:hAnsi="Arial" w:cs="Arial"/>
          <w:color w:val="000000" w:themeColor="text1"/>
          <w:lang w:val="es-CO"/>
        </w:rPr>
      </w:pPr>
    </w:p>
    <w:p w14:paraId="0B68C18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La conciliación extrajudicial se denominará en derecho, </w:t>
      </w:r>
      <w:r w:rsidRPr="00B556BE">
        <w:rPr>
          <w:rFonts w:ascii="Arial" w:eastAsia="Calibri" w:hAnsi="Arial" w:cs="Arial"/>
          <w:iCs/>
          <w:color w:val="000000" w:themeColor="text1"/>
          <w:shd w:val="clear" w:color="auto" w:fill="FFFFFF"/>
          <w:lang w:val="es-CO"/>
        </w:rPr>
        <w:t>cuando se realice a través de centros de conciliación, ante particulares autorizados para conciliar que cumplen función pública  o ante autoridades en cumplimiento de funciones conciliatorias.</w:t>
      </w:r>
    </w:p>
    <w:p w14:paraId="4CD5DC45" w14:textId="77777777" w:rsidR="00B64C03" w:rsidRPr="00B556BE" w:rsidRDefault="00B64C03" w:rsidP="00B64C03">
      <w:pPr>
        <w:jc w:val="both"/>
        <w:rPr>
          <w:rFonts w:ascii="Arial" w:eastAsia="Calibri" w:hAnsi="Arial" w:cs="Arial"/>
          <w:color w:val="000000" w:themeColor="text1"/>
          <w:lang w:val="es-CO"/>
        </w:rPr>
      </w:pPr>
    </w:p>
    <w:p w14:paraId="437016B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La conciliación extrajudicial se denominará en equidad cuando se realice ante conciliadores en equidad aplicando principios de justicia comunitaria dentro del ámbito establecido por la ley.</w:t>
      </w:r>
    </w:p>
    <w:p w14:paraId="3E232CB0" w14:textId="77777777" w:rsidR="00B64C03" w:rsidRPr="00B556BE" w:rsidRDefault="00B64C03" w:rsidP="00B64C03">
      <w:pPr>
        <w:jc w:val="both"/>
        <w:rPr>
          <w:rFonts w:ascii="Arial" w:eastAsia="Calibri" w:hAnsi="Arial" w:cs="Arial"/>
          <w:color w:val="000000" w:themeColor="text1"/>
          <w:lang w:val="es-CO"/>
        </w:rPr>
      </w:pPr>
    </w:p>
    <w:p w14:paraId="6676321A" w14:textId="77777777" w:rsidR="00B64C03" w:rsidRPr="00B556BE" w:rsidRDefault="00B64C03" w:rsidP="00B64C03">
      <w:pPr>
        <w:jc w:val="both"/>
        <w:rPr>
          <w:rStyle w:val="fontstyle31"/>
          <w:rFonts w:ascii="Arial" w:hAnsi="Arial" w:cs="Arial"/>
          <w:color w:val="000000" w:themeColor="text1"/>
        </w:rPr>
      </w:pPr>
      <w:r w:rsidRPr="00B556BE">
        <w:rPr>
          <w:rStyle w:val="fontstyle31"/>
          <w:rFonts w:ascii="Arial" w:hAnsi="Arial" w:cs="Arial"/>
          <w:b/>
          <w:bCs/>
          <w:color w:val="000000" w:themeColor="text1"/>
        </w:rPr>
        <w:t>Artículo 6.</w:t>
      </w:r>
      <w:r w:rsidRPr="00B556BE">
        <w:rPr>
          <w:rStyle w:val="fontstyle31"/>
          <w:rFonts w:ascii="Arial" w:hAnsi="Arial" w:cs="Arial"/>
          <w:color w:val="000000" w:themeColor="text1"/>
        </w:rPr>
        <w:t xml:space="preserve"> </w:t>
      </w:r>
      <w:r w:rsidRPr="00B556BE">
        <w:rPr>
          <w:rStyle w:val="fontstyle31"/>
          <w:rFonts w:ascii="Arial" w:hAnsi="Arial" w:cs="Arial"/>
          <w:i/>
          <w:color w:val="000000" w:themeColor="text1"/>
        </w:rPr>
        <w:t>Formas de llevar a cabo el proceso de conciliación y uso de tecnologías de la información y las comunicaciones.</w:t>
      </w:r>
      <w:r w:rsidRPr="00B556BE">
        <w:rPr>
          <w:rStyle w:val="fontstyle31"/>
          <w:rFonts w:ascii="Arial" w:hAnsi="Arial" w:cs="Arial"/>
          <w:color w:val="000000" w:themeColor="text1"/>
        </w:rPr>
        <w:t xml:space="preserve"> El proceso de conciliación se podrá realizar </w:t>
      </w:r>
      <w:r w:rsidRPr="00B556BE">
        <w:rPr>
          <w:rStyle w:val="fontstyle31"/>
          <w:rFonts w:ascii="Arial" w:hAnsi="Arial" w:cs="Arial"/>
          <w:color w:val="000000" w:themeColor="text1"/>
        </w:rPr>
        <w:lastRenderedPageBreak/>
        <w:t xml:space="preserve">en forma presencial, virtual o mixta, para lo cual las partes deberán manifestar en la solicitud de conciliación o una vez citado, la forma en que actuarán y si se acogen a la forma virtual o mixta certificar que cuentan con la idoneidad y los medios tecnológicos necesarios o si pueden acceder a través de las </w:t>
      </w:r>
      <w:r w:rsidRPr="00B556BE">
        <w:rPr>
          <w:rFonts w:ascii="Arial" w:hAnsi="Arial" w:cs="Arial"/>
          <w:color w:val="000000" w:themeColor="text1"/>
        </w:rPr>
        <w:t>alcaldías, las personerías municipales y demás entidades públicas habilitadas por la Constitución y la Ley, que se encuentren en disponibilidad de facilitar el acceso en sus sedes a las actuaciones virtuales.</w:t>
      </w:r>
    </w:p>
    <w:p w14:paraId="5F6D0B4D" w14:textId="77777777" w:rsidR="00B64C03" w:rsidRPr="00B556BE" w:rsidRDefault="00B64C03" w:rsidP="00B64C03">
      <w:pPr>
        <w:jc w:val="both"/>
        <w:rPr>
          <w:rStyle w:val="fontstyle31"/>
          <w:rFonts w:ascii="Arial" w:hAnsi="Arial" w:cs="Arial"/>
          <w:color w:val="000000" w:themeColor="text1"/>
        </w:rPr>
      </w:pPr>
    </w:p>
    <w:p w14:paraId="75576C79" w14:textId="77777777" w:rsidR="00B64C03" w:rsidRPr="00B556BE" w:rsidRDefault="00B64C03" w:rsidP="00B64C03">
      <w:pPr>
        <w:jc w:val="both"/>
        <w:rPr>
          <w:rStyle w:val="fontstyle31"/>
          <w:rFonts w:ascii="Arial" w:hAnsi="Arial" w:cs="Arial"/>
          <w:color w:val="000000" w:themeColor="text1"/>
        </w:rPr>
      </w:pPr>
      <w:r w:rsidRPr="00B556BE">
        <w:rPr>
          <w:rStyle w:val="fontstyle31"/>
          <w:rFonts w:ascii="Arial" w:hAnsi="Arial" w:cs="Arial"/>
          <w:color w:val="000000" w:themeColor="text1"/>
        </w:rPr>
        <w:t>Para tal efecto dentro de los (6) meses siguientes a la entrada en vigencia de la presente ley  los centros de conciliación y autoridades con funciones conciliatorias deberán adoptar el uso de las tecnologías de la información y las comunicaciones para garantizar la prestación del servicio de manera virtual</w:t>
      </w:r>
      <w:r>
        <w:rPr>
          <w:rStyle w:val="fontstyle31"/>
          <w:rFonts w:ascii="Arial" w:hAnsi="Arial" w:cs="Arial"/>
          <w:color w:val="000000" w:themeColor="text1"/>
        </w:rPr>
        <w:t>.</w:t>
      </w:r>
    </w:p>
    <w:p w14:paraId="35E9668D" w14:textId="77777777" w:rsidR="00B64C03" w:rsidRPr="00B556BE" w:rsidRDefault="00B64C03" w:rsidP="00B64C03">
      <w:pPr>
        <w:jc w:val="both"/>
        <w:rPr>
          <w:rStyle w:val="fontstyle31"/>
          <w:rFonts w:ascii="Arial" w:hAnsi="Arial" w:cs="Arial"/>
          <w:color w:val="000000" w:themeColor="text1"/>
        </w:rPr>
      </w:pPr>
    </w:p>
    <w:p w14:paraId="56100E28" w14:textId="77777777" w:rsidR="00B64C03" w:rsidRPr="00B556BE" w:rsidRDefault="00B64C03" w:rsidP="00B64C03">
      <w:pPr>
        <w:jc w:val="both"/>
        <w:rPr>
          <w:rFonts w:ascii="Arial" w:hAnsi="Arial" w:cs="Arial"/>
          <w:color w:val="000000" w:themeColor="text1"/>
        </w:rPr>
      </w:pPr>
      <w:r w:rsidRPr="00B556BE">
        <w:rPr>
          <w:rFonts w:ascii="Arial" w:hAnsi="Arial" w:cs="Arial"/>
          <w:color w:val="000000" w:themeColor="text1"/>
        </w:rPr>
        <w:t>En todo caso el uso de las tecnologías de la información y las comunicaciones, deben ser idóneas, confiables, seguras y suficientes para garantizar la adecuada comparecencia de las partes y la adecuada prestación del servicio de conciliación virtual.</w:t>
      </w:r>
    </w:p>
    <w:p w14:paraId="40FBF3B1" w14:textId="77777777" w:rsidR="00B64C03" w:rsidRPr="00B556BE" w:rsidRDefault="00B64C03" w:rsidP="00B64C03">
      <w:pPr>
        <w:jc w:val="both"/>
        <w:rPr>
          <w:rFonts w:ascii="Arial" w:hAnsi="Arial" w:cs="Arial"/>
          <w:color w:val="000000" w:themeColor="text1"/>
        </w:rPr>
      </w:pPr>
    </w:p>
    <w:p w14:paraId="1CC09B01" w14:textId="77777777" w:rsidR="00B64C03" w:rsidRPr="00B556BE" w:rsidRDefault="00B64C03" w:rsidP="00B64C03">
      <w:pPr>
        <w:jc w:val="both"/>
        <w:rPr>
          <w:rStyle w:val="fontstyle31"/>
          <w:rFonts w:ascii="Arial" w:hAnsi="Arial" w:cs="Arial"/>
          <w:color w:val="000000" w:themeColor="text1"/>
        </w:rPr>
      </w:pPr>
      <w:r w:rsidRPr="00B556BE">
        <w:rPr>
          <w:rStyle w:val="fontstyle31"/>
          <w:rFonts w:ascii="Arial" w:hAnsi="Arial" w:cs="Arial"/>
          <w:color w:val="000000" w:themeColor="text1"/>
        </w:rPr>
        <w:t>El uso de medios</w:t>
      </w:r>
      <w:r w:rsidRPr="00B556BE">
        <w:rPr>
          <w:rFonts w:ascii="Arial" w:hAnsi="Arial" w:cs="Arial"/>
          <w:color w:val="000000" w:themeColor="text1"/>
        </w:rPr>
        <w:t xml:space="preserve"> </w:t>
      </w:r>
      <w:r w:rsidRPr="00B556BE">
        <w:rPr>
          <w:rStyle w:val="fontstyle31"/>
          <w:rFonts w:ascii="Arial" w:hAnsi="Arial" w:cs="Arial"/>
          <w:color w:val="000000" w:themeColor="text1"/>
        </w:rPr>
        <w:t>virtuales es aplicable en todas las actuaciones y en particular</w:t>
      </w:r>
      <w:r w:rsidRPr="00B556BE">
        <w:rPr>
          <w:rStyle w:val="fontstyle31"/>
          <w:rFonts w:ascii="Arial" w:hAnsi="Arial" w:cs="Arial"/>
          <w:strike/>
          <w:color w:val="000000" w:themeColor="text1"/>
        </w:rPr>
        <w:t>,</w:t>
      </w:r>
      <w:r w:rsidRPr="00B556BE">
        <w:rPr>
          <w:rStyle w:val="fontstyle31"/>
          <w:rFonts w:ascii="Arial" w:hAnsi="Arial" w:cs="Arial"/>
          <w:color w:val="000000" w:themeColor="text1"/>
        </w:rPr>
        <w:t xml:space="preserve"> para llevar a cabo las</w:t>
      </w:r>
      <w:r w:rsidRPr="00B556BE">
        <w:rPr>
          <w:rFonts w:ascii="Arial" w:hAnsi="Arial" w:cs="Arial"/>
          <w:color w:val="000000" w:themeColor="text1"/>
        </w:rPr>
        <w:t xml:space="preserve"> </w:t>
      </w:r>
      <w:r w:rsidRPr="00B556BE">
        <w:rPr>
          <w:rStyle w:val="fontstyle31"/>
          <w:rFonts w:ascii="Arial" w:hAnsi="Arial" w:cs="Arial"/>
          <w:color w:val="000000" w:themeColor="text1"/>
        </w:rPr>
        <w:t>comunicaciones tanto con las partes como con terceros, para la comunicación sobre las</w:t>
      </w:r>
      <w:r w:rsidRPr="00B556BE">
        <w:rPr>
          <w:rFonts w:ascii="Arial" w:hAnsi="Arial" w:cs="Arial"/>
          <w:color w:val="000000" w:themeColor="text1"/>
        </w:rPr>
        <w:t xml:space="preserve"> </w:t>
      </w:r>
      <w:r w:rsidRPr="00B556BE">
        <w:rPr>
          <w:rStyle w:val="fontstyle31"/>
          <w:rFonts w:ascii="Arial" w:hAnsi="Arial" w:cs="Arial"/>
          <w:color w:val="000000" w:themeColor="text1"/>
        </w:rPr>
        <w:t>decisiones adoptadas, la presentación de memoriales y la realización de audiencias</w:t>
      </w:r>
      <w:r w:rsidRPr="00B556BE">
        <w:rPr>
          <w:rFonts w:ascii="Arial" w:hAnsi="Arial" w:cs="Arial"/>
          <w:color w:val="000000" w:themeColor="text1"/>
        </w:rPr>
        <w:t xml:space="preserve"> </w:t>
      </w:r>
      <w:r w:rsidRPr="00B556BE">
        <w:rPr>
          <w:rStyle w:val="fontstyle31"/>
          <w:rFonts w:ascii="Arial" w:hAnsi="Arial" w:cs="Arial"/>
          <w:color w:val="000000" w:themeColor="text1"/>
        </w:rPr>
        <w:t>a través de videoconferencia, teleconferencia o por cualquier otro medio</w:t>
      </w:r>
      <w:r w:rsidRPr="00B556BE">
        <w:rPr>
          <w:rFonts w:ascii="Arial" w:hAnsi="Arial" w:cs="Arial"/>
          <w:color w:val="000000" w:themeColor="text1"/>
        </w:rPr>
        <w:t xml:space="preserve"> </w:t>
      </w:r>
      <w:r w:rsidRPr="00B556BE">
        <w:rPr>
          <w:rStyle w:val="fontstyle31"/>
          <w:rFonts w:ascii="Arial" w:hAnsi="Arial" w:cs="Arial"/>
          <w:color w:val="000000" w:themeColor="text1"/>
        </w:rPr>
        <w:t>tecnológico, así como para el archivo de la actuación y su posterior consulta.</w:t>
      </w:r>
    </w:p>
    <w:p w14:paraId="240736B4" w14:textId="77777777" w:rsidR="00B64C03" w:rsidRPr="00B556BE" w:rsidRDefault="00B64C03" w:rsidP="00B64C03">
      <w:pPr>
        <w:jc w:val="both"/>
        <w:rPr>
          <w:rStyle w:val="fontstyle31"/>
          <w:rFonts w:ascii="Arial" w:hAnsi="Arial" w:cs="Arial"/>
          <w:color w:val="000000" w:themeColor="text1"/>
        </w:rPr>
      </w:pPr>
    </w:p>
    <w:p w14:paraId="43CA59DA" w14:textId="77777777" w:rsidR="00B64C03" w:rsidRPr="00B556BE" w:rsidRDefault="00B64C03" w:rsidP="00B64C03">
      <w:pPr>
        <w:jc w:val="both"/>
        <w:rPr>
          <w:rStyle w:val="fontstyle31"/>
          <w:rFonts w:ascii="Arial" w:hAnsi="Arial" w:cs="Arial"/>
          <w:color w:val="000000" w:themeColor="text1"/>
        </w:rPr>
      </w:pPr>
      <w:r w:rsidRPr="00B556BE">
        <w:rPr>
          <w:rStyle w:val="fontstyle31"/>
          <w:rFonts w:ascii="Arial" w:hAnsi="Arial" w:cs="Arial"/>
          <w:color w:val="000000" w:themeColor="text1"/>
        </w:rPr>
        <w:t>A partir de la vigencia de la presente ley la formación de expedientes y guarda de la</w:t>
      </w:r>
      <w:r w:rsidRPr="00B556BE">
        <w:rPr>
          <w:rFonts w:ascii="Arial" w:hAnsi="Arial" w:cs="Arial"/>
          <w:color w:val="000000" w:themeColor="text1"/>
        </w:rPr>
        <w:t xml:space="preserve"> </w:t>
      </w:r>
      <w:r w:rsidRPr="00B556BE">
        <w:rPr>
          <w:rStyle w:val="fontstyle31"/>
          <w:rFonts w:ascii="Arial" w:hAnsi="Arial" w:cs="Arial"/>
          <w:color w:val="000000" w:themeColor="text1"/>
        </w:rPr>
        <w:t>información, además de los archivos físicos de los procedimientos conciliatorios,</w:t>
      </w:r>
      <w:r w:rsidRPr="00B556BE">
        <w:rPr>
          <w:rFonts w:ascii="Arial" w:hAnsi="Arial" w:cs="Arial"/>
          <w:color w:val="000000" w:themeColor="text1"/>
        </w:rPr>
        <w:t xml:space="preserve"> </w:t>
      </w:r>
      <w:r w:rsidRPr="00B556BE">
        <w:rPr>
          <w:rStyle w:val="fontstyle31"/>
          <w:rFonts w:ascii="Arial" w:hAnsi="Arial" w:cs="Arial"/>
          <w:color w:val="000000" w:themeColor="text1"/>
        </w:rPr>
        <w:t>deberá llevarse íntegramente a través de medios virtuales o magnéticos, de acuerdo con lo establecido en la Ley 527 de 1999</w:t>
      </w:r>
      <w:r w:rsidRPr="00B556BE">
        <w:rPr>
          <w:rStyle w:val="fontstyle31"/>
          <w:rFonts w:ascii="Arial" w:hAnsi="Arial" w:cs="Arial"/>
          <w:strike/>
          <w:color w:val="000000" w:themeColor="text1"/>
        </w:rPr>
        <w:t>,</w:t>
      </w:r>
      <w:r w:rsidRPr="00B556BE">
        <w:rPr>
          <w:rStyle w:val="fontstyle31"/>
          <w:rFonts w:ascii="Arial" w:hAnsi="Arial" w:cs="Arial"/>
          <w:color w:val="000000" w:themeColor="text1"/>
        </w:rPr>
        <w:t xml:space="preserve"> o la norma que la modifique,</w:t>
      </w:r>
      <w:r w:rsidRPr="00B556BE">
        <w:rPr>
          <w:rFonts w:ascii="Arial" w:hAnsi="Arial" w:cs="Arial"/>
          <w:color w:val="000000" w:themeColor="text1"/>
        </w:rPr>
        <w:t xml:space="preserve"> </w:t>
      </w:r>
      <w:r w:rsidRPr="00B556BE">
        <w:rPr>
          <w:rStyle w:val="fontstyle31"/>
          <w:rFonts w:ascii="Arial" w:hAnsi="Arial" w:cs="Arial"/>
          <w:color w:val="000000" w:themeColor="text1"/>
        </w:rPr>
        <w:t>sustituya o complemente.</w:t>
      </w:r>
    </w:p>
    <w:p w14:paraId="44E5DE75" w14:textId="77777777" w:rsidR="00B64C03" w:rsidRPr="00B556BE" w:rsidRDefault="00B64C03" w:rsidP="00B64C03">
      <w:pPr>
        <w:jc w:val="both"/>
        <w:rPr>
          <w:rStyle w:val="fontstyle31"/>
          <w:rFonts w:ascii="Arial" w:hAnsi="Arial" w:cs="Arial"/>
          <w:color w:val="000000" w:themeColor="text1"/>
        </w:rPr>
      </w:pPr>
    </w:p>
    <w:p w14:paraId="4193F550" w14:textId="77777777" w:rsidR="00B64C03" w:rsidRPr="00B556BE" w:rsidRDefault="00B64C03" w:rsidP="00B64C03">
      <w:pPr>
        <w:jc w:val="both"/>
        <w:rPr>
          <w:rStyle w:val="fontstyle31"/>
          <w:rFonts w:ascii="Arial" w:hAnsi="Arial" w:cs="Arial"/>
          <w:color w:val="000000" w:themeColor="text1"/>
        </w:rPr>
      </w:pPr>
      <w:r w:rsidRPr="00B556BE">
        <w:rPr>
          <w:rStyle w:val="fontstyle31"/>
          <w:rFonts w:ascii="Arial" w:hAnsi="Arial" w:cs="Arial"/>
          <w:color w:val="000000" w:themeColor="text1"/>
        </w:rPr>
        <w:t>Los centros de conciliación que presten el servicio de conciliación por medios virtuales, incluirán</w:t>
      </w:r>
      <w:r w:rsidRPr="00B556BE">
        <w:rPr>
          <w:rFonts w:ascii="Arial" w:hAnsi="Arial" w:cs="Arial"/>
          <w:color w:val="000000" w:themeColor="text1"/>
        </w:rPr>
        <w:t xml:space="preserve"> </w:t>
      </w:r>
      <w:r w:rsidRPr="00B556BE">
        <w:rPr>
          <w:rStyle w:val="fontstyle31"/>
          <w:rFonts w:ascii="Arial" w:hAnsi="Arial" w:cs="Arial"/>
          <w:color w:val="000000" w:themeColor="text1"/>
        </w:rPr>
        <w:t>en su reglamento el procedimiento y los requerimientos respectivos para su desarrollo e implementación, así como las condiciones</w:t>
      </w:r>
      <w:r w:rsidRPr="00B556BE">
        <w:rPr>
          <w:rFonts w:ascii="Arial" w:hAnsi="Arial" w:cs="Arial"/>
          <w:color w:val="000000" w:themeColor="text1"/>
        </w:rPr>
        <w:t xml:space="preserve"> </w:t>
      </w:r>
      <w:r w:rsidRPr="00B556BE">
        <w:rPr>
          <w:rStyle w:val="fontstyle31"/>
          <w:rFonts w:ascii="Arial" w:hAnsi="Arial" w:cs="Arial"/>
          <w:color w:val="000000" w:themeColor="text1"/>
        </w:rPr>
        <w:t>particulares mediante las cuales garantizarán el cumplimiento de los principios</w:t>
      </w:r>
      <w:r w:rsidRPr="00B556BE">
        <w:rPr>
          <w:rFonts w:ascii="Arial" w:hAnsi="Arial" w:cs="Arial"/>
          <w:color w:val="000000" w:themeColor="text1"/>
        </w:rPr>
        <w:t xml:space="preserve"> </w:t>
      </w:r>
      <w:r w:rsidRPr="00B556BE">
        <w:rPr>
          <w:rStyle w:val="fontstyle31"/>
          <w:rFonts w:ascii="Arial" w:hAnsi="Arial" w:cs="Arial"/>
          <w:color w:val="000000" w:themeColor="text1"/>
        </w:rPr>
        <w:t>establecidos en la presente ley, de conformidad con la normativa aplicable en materia de acceso</w:t>
      </w:r>
      <w:r w:rsidRPr="00B556BE">
        <w:rPr>
          <w:rFonts w:ascii="Arial" w:hAnsi="Arial" w:cs="Arial"/>
          <w:color w:val="000000" w:themeColor="text1"/>
        </w:rPr>
        <w:t xml:space="preserve"> </w:t>
      </w:r>
      <w:r w:rsidRPr="00B556BE">
        <w:rPr>
          <w:rStyle w:val="fontstyle31"/>
          <w:rFonts w:ascii="Arial" w:hAnsi="Arial" w:cs="Arial"/>
          <w:color w:val="000000" w:themeColor="text1"/>
        </w:rPr>
        <w:t>y uso de mensajes de datos y firmas digitales, y uso de las tecnologías de la</w:t>
      </w:r>
      <w:r w:rsidRPr="00B556BE">
        <w:rPr>
          <w:rFonts w:ascii="Arial" w:hAnsi="Arial" w:cs="Arial"/>
          <w:color w:val="000000" w:themeColor="text1"/>
        </w:rPr>
        <w:t xml:space="preserve"> </w:t>
      </w:r>
      <w:r w:rsidRPr="00B556BE">
        <w:rPr>
          <w:rStyle w:val="fontstyle31"/>
          <w:rFonts w:ascii="Arial" w:hAnsi="Arial" w:cs="Arial"/>
          <w:color w:val="000000" w:themeColor="text1"/>
        </w:rPr>
        <w:t>información y las comunicaciones.</w:t>
      </w:r>
    </w:p>
    <w:p w14:paraId="6436CA7D" w14:textId="77777777" w:rsidR="00B64C03" w:rsidRPr="00B556BE" w:rsidRDefault="00B64C03" w:rsidP="00B64C03">
      <w:pPr>
        <w:jc w:val="both"/>
        <w:rPr>
          <w:rFonts w:ascii="Arial" w:hAnsi="Arial" w:cs="Arial"/>
          <w:color w:val="000000" w:themeColor="text1"/>
        </w:rPr>
      </w:pPr>
      <w:r w:rsidRPr="00B556BE">
        <w:rPr>
          <w:rFonts w:ascii="Arial" w:hAnsi="Arial" w:cs="Arial"/>
          <w:color w:val="000000" w:themeColor="text1"/>
        </w:rPr>
        <w:lastRenderedPageBreak/>
        <w:t>La aprobación del reglamento o su modificación deberá ser solicitada al Ministerio de Justicia y del Derecho.</w:t>
      </w:r>
    </w:p>
    <w:p w14:paraId="250301BE" w14:textId="77777777" w:rsidR="00B64C03" w:rsidRPr="00B556BE" w:rsidRDefault="00B64C03" w:rsidP="00B64C03">
      <w:pPr>
        <w:jc w:val="both"/>
        <w:rPr>
          <w:rFonts w:ascii="Arial" w:hAnsi="Arial" w:cs="Arial"/>
          <w:color w:val="000000" w:themeColor="text1"/>
        </w:rPr>
      </w:pPr>
    </w:p>
    <w:p w14:paraId="7F6691D0" w14:textId="77777777" w:rsidR="00B64C03" w:rsidRPr="00B556BE" w:rsidRDefault="00B64C03" w:rsidP="00B64C03">
      <w:pPr>
        <w:jc w:val="both"/>
        <w:rPr>
          <w:rFonts w:ascii="Arial" w:hAnsi="Arial" w:cs="Arial"/>
          <w:color w:val="000000" w:themeColor="text1"/>
        </w:rPr>
      </w:pPr>
      <w:r w:rsidRPr="00B556BE">
        <w:rPr>
          <w:rFonts w:ascii="Arial" w:hAnsi="Arial" w:cs="Arial"/>
          <w:color w:val="000000" w:themeColor="text1"/>
        </w:rPr>
        <w:t>El Ministerio de Justicia y del Derecho elaborará un reglamento modelo que pondrá a disposición en su sitio de internet institucional.</w:t>
      </w:r>
    </w:p>
    <w:p w14:paraId="1CF4D6D2" w14:textId="77777777" w:rsidR="00B64C03" w:rsidRPr="00B556BE" w:rsidRDefault="00B64C03" w:rsidP="00B64C03">
      <w:pPr>
        <w:jc w:val="both"/>
        <w:rPr>
          <w:rFonts w:ascii="Arial" w:hAnsi="Arial" w:cs="Arial"/>
          <w:bCs/>
          <w:color w:val="000000" w:themeColor="text1"/>
          <w:lang w:val="es-ES"/>
        </w:rPr>
      </w:pPr>
      <w:r w:rsidRPr="00B556BE">
        <w:rPr>
          <w:rFonts w:ascii="Arial" w:hAnsi="Arial" w:cs="Arial"/>
          <w:color w:val="000000" w:themeColor="text1"/>
        </w:rPr>
        <w:t xml:space="preserve"> </w:t>
      </w:r>
      <w:r w:rsidRPr="00B556BE">
        <w:rPr>
          <w:rFonts w:ascii="Arial" w:hAnsi="Arial" w:cs="Arial"/>
          <w:color w:val="000000" w:themeColor="text1"/>
        </w:rPr>
        <w:br/>
        <w:t xml:space="preserve">Los mensajes electrónicos deberán identificar la decisión que se comunica y contener copia de la misma. </w:t>
      </w:r>
      <w:r w:rsidRPr="00B556BE">
        <w:rPr>
          <w:rFonts w:ascii="Arial" w:hAnsi="Arial" w:cs="Arial"/>
          <w:bCs/>
          <w:color w:val="000000" w:themeColor="text1"/>
          <w:lang w:val="es-ES"/>
        </w:rPr>
        <w:t>La decisión se considerará recibida cuando el iniciador recepcione acuse de recibo o se pueda por otro medio constatar el acceso del destinatario al mensaje, de lo cual se dejará constancia en el expediente.</w:t>
      </w:r>
    </w:p>
    <w:p w14:paraId="77E1EC4F" w14:textId="77777777" w:rsidR="00B64C03" w:rsidRPr="00B556BE" w:rsidRDefault="00B64C03" w:rsidP="00B64C03">
      <w:pPr>
        <w:jc w:val="both"/>
        <w:rPr>
          <w:rFonts w:ascii="Arial" w:hAnsi="Arial" w:cs="Arial"/>
          <w:color w:val="000000" w:themeColor="text1"/>
        </w:rPr>
      </w:pPr>
    </w:p>
    <w:p w14:paraId="3133917B" w14:textId="77777777" w:rsidR="00B64C03" w:rsidRPr="00B556BE" w:rsidRDefault="00B64C03" w:rsidP="00B64C03">
      <w:pPr>
        <w:jc w:val="both"/>
        <w:rPr>
          <w:rFonts w:ascii="Arial" w:hAnsi="Arial" w:cs="Arial"/>
          <w:color w:val="000000" w:themeColor="text1"/>
        </w:rPr>
      </w:pPr>
      <w:r w:rsidRPr="00B556BE">
        <w:rPr>
          <w:rFonts w:ascii="Arial" w:hAnsi="Arial" w:cs="Arial"/>
          <w:color w:val="000000" w:themeColor="text1"/>
        </w:rPr>
        <w:t>Respecto a la firma del acta de conciliación se aplicará lo establecido en el artículo 7º de la Ley 527 de 1999</w:t>
      </w:r>
      <w:r w:rsidRPr="00B556BE">
        <w:rPr>
          <w:rFonts w:ascii="Arial" w:hAnsi="Arial" w:cs="Arial"/>
          <w:strike/>
          <w:color w:val="000000" w:themeColor="text1"/>
        </w:rPr>
        <w:t>,</w:t>
      </w:r>
      <w:r w:rsidRPr="00B556BE">
        <w:rPr>
          <w:rFonts w:ascii="Arial" w:hAnsi="Arial" w:cs="Arial"/>
          <w:color w:val="000000" w:themeColor="text1"/>
        </w:rPr>
        <w:t xml:space="preserve"> o la norma que la modifique, sustituya o complemente.</w:t>
      </w:r>
    </w:p>
    <w:p w14:paraId="2260DC0D" w14:textId="77777777" w:rsidR="00B64C03" w:rsidRPr="00B556BE" w:rsidRDefault="00B64C03" w:rsidP="00B64C03">
      <w:pPr>
        <w:jc w:val="both"/>
        <w:rPr>
          <w:rFonts w:ascii="Arial" w:hAnsi="Arial" w:cs="Arial"/>
          <w:bCs/>
          <w:color w:val="000000" w:themeColor="text1"/>
        </w:rPr>
      </w:pPr>
    </w:p>
    <w:p w14:paraId="78E69352" w14:textId="77777777" w:rsidR="00B64C03" w:rsidRPr="00B556BE" w:rsidRDefault="00B64C03" w:rsidP="00B64C03">
      <w:pPr>
        <w:jc w:val="both"/>
        <w:rPr>
          <w:rFonts w:ascii="Arial" w:hAnsi="Arial" w:cs="Arial"/>
          <w:bCs/>
          <w:color w:val="000000" w:themeColor="text1"/>
        </w:rPr>
      </w:pPr>
      <w:r w:rsidRPr="00B556BE">
        <w:rPr>
          <w:rFonts w:ascii="Arial" w:hAnsi="Arial" w:cs="Arial"/>
          <w:bCs/>
          <w:color w:val="000000" w:themeColor="text1"/>
        </w:rPr>
        <w:t xml:space="preserve">Cuando el conciliador o las partes no cuenten con firma digital, podrán válidamente suscribir dichos documentos mediante la firma autógrafa mecánica, digitalizada o escaneada, según la disponibilidad de dichos medios, siempre y cuando sea verificable su autenticidad, en los términos de la Ley 527 de 1999.  </w:t>
      </w:r>
    </w:p>
    <w:p w14:paraId="40AE9E42" w14:textId="77777777" w:rsidR="00B64C03" w:rsidRPr="00B556BE" w:rsidRDefault="00B64C03" w:rsidP="00B64C03">
      <w:pPr>
        <w:jc w:val="both"/>
        <w:rPr>
          <w:rFonts w:ascii="Arial" w:hAnsi="Arial" w:cs="Arial"/>
          <w:color w:val="000000" w:themeColor="text1"/>
        </w:rPr>
      </w:pPr>
    </w:p>
    <w:p w14:paraId="05FA325B" w14:textId="77777777" w:rsidR="00B64C03" w:rsidRPr="00B556BE" w:rsidRDefault="00B64C03" w:rsidP="00B64C03">
      <w:pPr>
        <w:jc w:val="both"/>
        <w:rPr>
          <w:rFonts w:ascii="Arial" w:hAnsi="Arial" w:cs="Arial"/>
          <w:color w:val="000000" w:themeColor="text1"/>
        </w:rPr>
      </w:pPr>
      <w:r w:rsidRPr="00B556BE">
        <w:rPr>
          <w:rFonts w:ascii="Arial" w:hAnsi="Arial" w:cs="Arial"/>
          <w:color w:val="000000" w:themeColor="text1"/>
        </w:rPr>
        <w:t xml:space="preserve">Las solicitudes de conciliación extrajudicial presentadas por medios  </w:t>
      </w:r>
      <w:r w:rsidRPr="00B556BE">
        <w:rPr>
          <w:rStyle w:val="fontstyle31"/>
          <w:rFonts w:ascii="Arial" w:hAnsi="Arial" w:cs="Arial"/>
          <w:color w:val="000000" w:themeColor="text1"/>
        </w:rPr>
        <w:t>virtuales</w:t>
      </w:r>
      <w:r w:rsidRPr="00B556BE">
        <w:rPr>
          <w:rFonts w:ascii="Arial" w:hAnsi="Arial" w:cs="Arial"/>
          <w:color w:val="000000" w:themeColor="text1"/>
        </w:rPr>
        <w:t xml:space="preserve"> no requerirán de la firma digital definida por la Ley 527 de 1999 y en estos casos bastará la identificación suministrada por el solicitante, sin perjuicio de lo señalado en la presente ley.</w:t>
      </w:r>
    </w:p>
    <w:p w14:paraId="6A6A8182" w14:textId="77777777" w:rsidR="00B64C03" w:rsidRPr="00B556BE" w:rsidRDefault="00B64C03" w:rsidP="00B64C03">
      <w:pPr>
        <w:jc w:val="both"/>
        <w:rPr>
          <w:rFonts w:ascii="Arial" w:hAnsi="Arial" w:cs="Arial"/>
          <w:color w:val="000000" w:themeColor="text1"/>
        </w:rPr>
      </w:pPr>
    </w:p>
    <w:p w14:paraId="12F737C3" w14:textId="77777777" w:rsidR="00B64C03" w:rsidRPr="00B556BE" w:rsidRDefault="00B64C03" w:rsidP="00B64C03">
      <w:pPr>
        <w:jc w:val="both"/>
        <w:rPr>
          <w:rFonts w:ascii="Arial" w:hAnsi="Arial" w:cs="Arial"/>
          <w:color w:val="000000" w:themeColor="text1"/>
        </w:rPr>
      </w:pPr>
      <w:r w:rsidRPr="00B556BE">
        <w:rPr>
          <w:rFonts w:ascii="Arial" w:hAnsi="Arial" w:cs="Arial"/>
          <w:b/>
          <w:bCs/>
          <w:color w:val="000000" w:themeColor="text1"/>
        </w:rPr>
        <w:t xml:space="preserve">Parágrafo 1. </w:t>
      </w:r>
      <w:r w:rsidRPr="00B556BE">
        <w:rPr>
          <w:rFonts w:ascii="Arial" w:hAnsi="Arial" w:cs="Arial"/>
          <w:color w:val="000000" w:themeColor="text1"/>
        </w:rPr>
        <w:t xml:space="preserve">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w:t>
      </w:r>
    </w:p>
    <w:p w14:paraId="3122FE05" w14:textId="77777777" w:rsidR="00B64C03" w:rsidRPr="00B556BE" w:rsidRDefault="00B64C03" w:rsidP="00B64C03">
      <w:pPr>
        <w:jc w:val="both"/>
        <w:rPr>
          <w:rFonts w:ascii="Arial" w:hAnsi="Arial" w:cs="Arial"/>
          <w:color w:val="000000" w:themeColor="text1"/>
        </w:rPr>
      </w:pPr>
    </w:p>
    <w:p w14:paraId="2677D8EA" w14:textId="77777777" w:rsidR="00B64C03" w:rsidRPr="00B556BE" w:rsidRDefault="00B64C03" w:rsidP="00B64C03">
      <w:pPr>
        <w:jc w:val="both"/>
        <w:rPr>
          <w:rFonts w:ascii="Arial" w:hAnsi="Arial" w:cs="Arial"/>
          <w:color w:val="000000" w:themeColor="text1"/>
        </w:rPr>
      </w:pPr>
      <w:r w:rsidRPr="00B556BE">
        <w:rPr>
          <w:rFonts w:ascii="Arial" w:hAnsi="Arial" w:cs="Arial"/>
          <w:color w:val="000000" w:themeColor="text1"/>
        </w:rPr>
        <w:t>En todo caso,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 o sustituya.</w:t>
      </w:r>
    </w:p>
    <w:p w14:paraId="5EC94D57" w14:textId="77777777" w:rsidR="00B64C03" w:rsidRPr="00B556BE" w:rsidRDefault="00B64C03" w:rsidP="00B64C03">
      <w:pPr>
        <w:jc w:val="both"/>
        <w:rPr>
          <w:rFonts w:ascii="Arial" w:hAnsi="Arial" w:cs="Arial"/>
          <w:color w:val="000000" w:themeColor="text1"/>
        </w:rPr>
      </w:pPr>
    </w:p>
    <w:p w14:paraId="6BA8F59E" w14:textId="77777777" w:rsidR="00B64C03" w:rsidRPr="00B556BE" w:rsidRDefault="00B64C03" w:rsidP="00B64C03">
      <w:pPr>
        <w:jc w:val="both"/>
        <w:rPr>
          <w:rFonts w:ascii="Arial" w:hAnsi="Arial" w:cs="Arial"/>
          <w:color w:val="000000" w:themeColor="text1"/>
        </w:rPr>
      </w:pPr>
      <w:r w:rsidRPr="00B556BE">
        <w:rPr>
          <w:rFonts w:ascii="Arial" w:hAnsi="Arial" w:cs="Arial"/>
          <w:b/>
          <w:color w:val="000000" w:themeColor="text1"/>
          <w:lang w:val="es-ES"/>
        </w:rPr>
        <w:t>Parágrafo 2.</w:t>
      </w:r>
      <w:r w:rsidRPr="00B556BE">
        <w:rPr>
          <w:rFonts w:ascii="Arial" w:hAnsi="Arial" w:cs="Arial"/>
          <w:color w:val="000000" w:themeColor="text1"/>
          <w:lang w:val="es-ES"/>
        </w:rPr>
        <w:t xml:space="preserve"> Según lo dispuesto en la Ley 527 de 1999, se presumen auténticos los memoriales y demás comunicaciones cruzadas entre los conciliadores y las </w:t>
      </w:r>
      <w:r w:rsidRPr="00B556BE">
        <w:rPr>
          <w:rFonts w:ascii="Arial" w:hAnsi="Arial" w:cs="Arial"/>
          <w:color w:val="000000" w:themeColor="text1"/>
          <w:lang w:val="es-ES"/>
        </w:rPr>
        <w:lastRenderedPageBreak/>
        <w:t>partes o sus abogados, cuando sean originadas desde el canal digital suministrado en la solicitud de conciliación en cualquier otro acto del trámite.</w:t>
      </w:r>
    </w:p>
    <w:p w14:paraId="4BE3A7A2" w14:textId="77777777" w:rsidR="00B64C03" w:rsidRPr="00B556BE" w:rsidRDefault="00B64C03" w:rsidP="00B64C03">
      <w:pPr>
        <w:jc w:val="both"/>
        <w:rPr>
          <w:rFonts w:ascii="Arial" w:hAnsi="Arial" w:cs="Arial"/>
          <w:color w:val="000000" w:themeColor="text1"/>
        </w:rPr>
      </w:pPr>
    </w:p>
    <w:p w14:paraId="77A2C7CB" w14:textId="77777777" w:rsidR="00B64C03" w:rsidRPr="00B556BE" w:rsidRDefault="00B64C03" w:rsidP="00B64C03">
      <w:pPr>
        <w:jc w:val="both"/>
        <w:rPr>
          <w:rFonts w:ascii="Arial" w:hAnsi="Arial" w:cs="Arial"/>
          <w:color w:val="000000" w:themeColor="text1"/>
        </w:rPr>
      </w:pPr>
      <w:r w:rsidRPr="00B556BE">
        <w:rPr>
          <w:rFonts w:ascii="Arial" w:hAnsi="Arial" w:cs="Arial"/>
          <w:b/>
          <w:color w:val="000000" w:themeColor="text1"/>
        </w:rPr>
        <w:t xml:space="preserve">Parágrafo 3. </w:t>
      </w:r>
      <w:r w:rsidRPr="00B556BE">
        <w:rPr>
          <w:rFonts w:ascii="Arial" w:hAnsi="Arial" w:cs="Arial"/>
          <w:color w:val="000000" w:themeColor="text1"/>
        </w:rPr>
        <w:t xml:space="preserve"> El Gobierno Nacional reglamentará las condiciones que deberán cumplir los centros de conciliación para prestar el servicio de conciliación por medios virtuales.</w:t>
      </w:r>
    </w:p>
    <w:p w14:paraId="3AD79DB3" w14:textId="77777777" w:rsidR="00B64C03" w:rsidRPr="00B556BE" w:rsidRDefault="00B64C03" w:rsidP="00B64C03">
      <w:pPr>
        <w:jc w:val="both"/>
        <w:rPr>
          <w:rFonts w:ascii="Arial" w:hAnsi="Arial" w:cs="Arial"/>
          <w:color w:val="000000" w:themeColor="text1"/>
        </w:rPr>
      </w:pPr>
    </w:p>
    <w:p w14:paraId="7CC9A5AE" w14:textId="77777777" w:rsidR="00B64C03" w:rsidRPr="00B556BE" w:rsidRDefault="00B64C03" w:rsidP="00B64C03">
      <w:pPr>
        <w:jc w:val="both"/>
        <w:rPr>
          <w:rFonts w:ascii="Arial" w:hAnsi="Arial" w:cs="Arial"/>
          <w:color w:val="000000" w:themeColor="text1"/>
        </w:rPr>
      </w:pPr>
      <w:r w:rsidRPr="00B556BE">
        <w:rPr>
          <w:rFonts w:ascii="Arial" w:hAnsi="Arial" w:cs="Arial"/>
          <w:b/>
          <w:color w:val="000000" w:themeColor="text1"/>
        </w:rPr>
        <w:t>Parágrafo 4.</w:t>
      </w:r>
      <w:r w:rsidRPr="00B556BE">
        <w:rPr>
          <w:rFonts w:ascii="Arial" w:hAnsi="Arial" w:cs="Arial"/>
          <w:color w:val="000000" w:themeColor="text1"/>
        </w:rPr>
        <w:t xml:space="preserve"> Los conciliadores en equidad podrán prestar sus servicios por medios virtuales idóneos, confiables y seguros. Las autoridades municipales propenderán por facilitar el espacio físico y las herramientas tecnológicas para tal efecto. </w:t>
      </w:r>
    </w:p>
    <w:p w14:paraId="5EE5F341" w14:textId="77777777" w:rsidR="00B64C03" w:rsidRPr="00B556BE" w:rsidRDefault="00B64C03" w:rsidP="00B64C03">
      <w:pPr>
        <w:jc w:val="both"/>
        <w:rPr>
          <w:rFonts w:ascii="Arial" w:eastAsia="Calibri" w:hAnsi="Arial" w:cs="Arial"/>
          <w:color w:val="000000" w:themeColor="text1"/>
          <w:lang w:val="es-CO"/>
        </w:rPr>
      </w:pPr>
    </w:p>
    <w:p w14:paraId="36B1E5F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Artículo 7</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Asuntos conciliables. </w:t>
      </w:r>
      <w:r w:rsidRPr="00B556BE">
        <w:rPr>
          <w:rFonts w:ascii="Arial" w:eastAsia="Calibri" w:hAnsi="Arial" w:cs="Arial"/>
          <w:color w:val="000000" w:themeColor="text1"/>
          <w:lang w:val="es-CO"/>
        </w:rPr>
        <w:t>Serán conciliables todos los asuntos que no estén prohibidos por la ley, siendo principio general que se podrán conciliar todas las materias que sean susceptibles de transacción, desistimiento y los derechos de los cuales su titular tenga capacidad de disposición.</w:t>
      </w:r>
    </w:p>
    <w:p w14:paraId="2FD925B6" w14:textId="63A33C46" w:rsidR="00745E4D" w:rsidRPr="00745E4D" w:rsidRDefault="00745E4D" w:rsidP="00745E4D">
      <w:pPr>
        <w:jc w:val="both"/>
        <w:rPr>
          <w:rFonts w:ascii="Arial" w:hAnsi="Arial" w:cs="Arial"/>
          <w:color w:val="000000" w:themeColor="text1"/>
        </w:rPr>
      </w:pPr>
      <w:r>
        <w:rPr>
          <w:rFonts w:ascii="Arial" w:hAnsi="Arial" w:cs="Arial"/>
          <w:color w:val="000000" w:themeColor="text1"/>
        </w:rPr>
        <w:t>P</w:t>
      </w:r>
      <w:commentRangeStart w:id="22"/>
      <w:r w:rsidRPr="00745E4D">
        <w:rPr>
          <w:rFonts w:ascii="Arial" w:hAnsi="Arial" w:cs="Arial"/>
          <w:color w:val="000000" w:themeColor="text1"/>
        </w:rPr>
        <w:t xml:space="preserve">ara la procedencia de la conciliación no será necesaria la renuncia de derechos. </w:t>
      </w:r>
      <w:commentRangeEnd w:id="22"/>
      <w:r w:rsidRPr="00745E4D">
        <w:rPr>
          <w:rStyle w:val="Refdecomentario"/>
        </w:rPr>
        <w:commentReference w:id="22"/>
      </w:r>
    </w:p>
    <w:p w14:paraId="6DDD699F" w14:textId="77777777" w:rsidR="00745E4D" w:rsidRDefault="00745E4D" w:rsidP="00745E4D">
      <w:pPr>
        <w:jc w:val="both"/>
        <w:rPr>
          <w:rFonts w:ascii="Arial" w:hAnsi="Arial" w:cs="Arial"/>
          <w:color w:val="000000" w:themeColor="text1"/>
        </w:rPr>
      </w:pPr>
    </w:p>
    <w:p w14:paraId="65B8AC04" w14:textId="6229EA5A" w:rsidR="00745E4D" w:rsidRDefault="00745E4D" w:rsidP="00745E4D">
      <w:pPr>
        <w:jc w:val="both"/>
        <w:rPr>
          <w:rFonts w:ascii="Arial" w:hAnsi="Arial" w:cs="Arial"/>
          <w:color w:val="000000" w:themeColor="text1"/>
        </w:rPr>
      </w:pPr>
      <w:r w:rsidRPr="00745E4D">
        <w:rPr>
          <w:rFonts w:ascii="Arial" w:hAnsi="Arial" w:cs="Arial"/>
          <w:color w:val="000000" w:themeColor="text1"/>
        </w:rPr>
        <w:t>En asuntos de naturaleza laboral y de la seguridad social podrá conciliarse si  con el acuerdo no se afectan  derechos ciertos e indiscutibles.</w:t>
      </w:r>
    </w:p>
    <w:p w14:paraId="7D10669E" w14:textId="793DB920" w:rsidR="00745E4D" w:rsidRDefault="00745E4D" w:rsidP="00745E4D">
      <w:pPr>
        <w:jc w:val="both"/>
        <w:rPr>
          <w:rFonts w:ascii="Arial" w:hAnsi="Arial" w:cs="Arial"/>
          <w:color w:val="000000" w:themeColor="text1"/>
        </w:rPr>
      </w:pPr>
    </w:p>
    <w:p w14:paraId="056081B5" w14:textId="77777777" w:rsidR="00745E4D" w:rsidRPr="00B556BE" w:rsidRDefault="00B64C03" w:rsidP="00745E4D">
      <w:pPr>
        <w:jc w:val="both"/>
        <w:rPr>
          <w:rStyle w:val="fontstyle31"/>
          <w:rFonts w:ascii="Arial" w:hAnsi="Arial" w:cs="Arial"/>
          <w:color w:val="000000" w:themeColor="text1"/>
        </w:rPr>
      </w:pPr>
      <w:r w:rsidRPr="00B556BE">
        <w:rPr>
          <w:rFonts w:ascii="Arial" w:eastAsia="Calibri" w:hAnsi="Arial" w:cs="Arial"/>
          <w:b/>
          <w:bCs/>
          <w:color w:val="000000" w:themeColor="text1"/>
          <w:lang w:val="es-CO"/>
        </w:rPr>
        <w:t>Artículo 8</w:t>
      </w:r>
      <w:r w:rsidRPr="00B556BE">
        <w:rPr>
          <w:rFonts w:ascii="Arial" w:eastAsia="Calibri" w:hAnsi="Arial" w:cs="Arial"/>
          <w:i/>
          <w:iCs/>
          <w:color w:val="000000" w:themeColor="text1"/>
          <w:lang w:val="es-CO"/>
        </w:rPr>
        <w:t xml:space="preserve">. Gratuidad de la prestación del servicio de conciliación. </w:t>
      </w:r>
      <w:r w:rsidR="00745E4D" w:rsidRPr="00B556BE">
        <w:rPr>
          <w:rStyle w:val="fontstyle31"/>
          <w:rFonts w:ascii="Arial" w:hAnsi="Arial" w:cs="Arial"/>
          <w:color w:val="000000" w:themeColor="text1"/>
        </w:rPr>
        <w:t>La prestación</w:t>
      </w:r>
      <w:r w:rsidR="00745E4D" w:rsidRPr="00B556BE">
        <w:rPr>
          <w:rFonts w:ascii="Arial" w:hAnsi="Arial" w:cs="Arial"/>
          <w:color w:val="000000" w:themeColor="text1"/>
        </w:rPr>
        <w:t xml:space="preserve"> </w:t>
      </w:r>
      <w:r w:rsidR="00745E4D" w:rsidRPr="00B556BE">
        <w:rPr>
          <w:rStyle w:val="fontstyle31"/>
          <w:rFonts w:ascii="Arial" w:hAnsi="Arial" w:cs="Arial"/>
          <w:color w:val="000000" w:themeColor="text1"/>
        </w:rPr>
        <w:t>del servicio de conciliación que se adelante ante los conciliadores en equidad,</w:t>
      </w:r>
      <w:r w:rsidR="00745E4D" w:rsidRPr="00B556BE">
        <w:rPr>
          <w:rFonts w:ascii="Arial" w:hAnsi="Arial" w:cs="Arial"/>
          <w:color w:val="000000" w:themeColor="text1"/>
        </w:rPr>
        <w:t xml:space="preserve"> </w:t>
      </w:r>
      <w:r w:rsidR="00745E4D" w:rsidRPr="00B556BE">
        <w:rPr>
          <w:rStyle w:val="fontstyle31"/>
          <w:rFonts w:ascii="Arial" w:hAnsi="Arial" w:cs="Arial"/>
          <w:color w:val="000000" w:themeColor="text1"/>
        </w:rPr>
        <w:t>servidores públicos facultados para conciliar, centros de conciliación de entidades</w:t>
      </w:r>
      <w:r w:rsidR="00745E4D" w:rsidRPr="00B556BE">
        <w:rPr>
          <w:rFonts w:ascii="Arial" w:hAnsi="Arial" w:cs="Arial"/>
          <w:color w:val="000000" w:themeColor="text1"/>
        </w:rPr>
        <w:t xml:space="preserve"> </w:t>
      </w:r>
      <w:r w:rsidR="00745E4D" w:rsidRPr="00B556BE">
        <w:rPr>
          <w:rStyle w:val="fontstyle31"/>
          <w:rFonts w:ascii="Arial" w:hAnsi="Arial" w:cs="Arial"/>
          <w:color w:val="000000" w:themeColor="text1"/>
        </w:rPr>
        <w:t>públicas y de consultorios jurídicos universitarios</w:t>
      </w:r>
      <w:r w:rsidR="00745E4D" w:rsidRPr="00B556BE">
        <w:rPr>
          <w:rStyle w:val="fontstyle31"/>
          <w:rFonts w:ascii="Arial" w:hAnsi="Arial" w:cs="Arial"/>
          <w:strike/>
          <w:color w:val="000000" w:themeColor="text1"/>
        </w:rPr>
        <w:t>,</w:t>
      </w:r>
      <w:r w:rsidR="00745E4D" w:rsidRPr="00B556BE">
        <w:rPr>
          <w:rStyle w:val="fontstyle31"/>
          <w:rFonts w:ascii="Arial" w:hAnsi="Arial" w:cs="Arial"/>
          <w:color w:val="000000" w:themeColor="text1"/>
        </w:rPr>
        <w:t xml:space="preserve"> será gratuita.</w:t>
      </w:r>
    </w:p>
    <w:p w14:paraId="625C9DF2" w14:textId="77777777" w:rsidR="00745E4D" w:rsidRPr="00B556BE" w:rsidRDefault="00745E4D" w:rsidP="00745E4D">
      <w:pPr>
        <w:jc w:val="both"/>
        <w:rPr>
          <w:rFonts w:ascii="Arial" w:hAnsi="Arial" w:cs="Arial"/>
          <w:color w:val="000000" w:themeColor="text1"/>
        </w:rPr>
      </w:pPr>
    </w:p>
    <w:p w14:paraId="162438AA" w14:textId="77777777" w:rsidR="00745E4D" w:rsidRPr="00B556BE" w:rsidRDefault="00745E4D" w:rsidP="00745E4D">
      <w:pPr>
        <w:jc w:val="both"/>
        <w:rPr>
          <w:rFonts w:ascii="Arial" w:hAnsi="Arial" w:cs="Arial"/>
          <w:color w:val="000000" w:themeColor="text1"/>
        </w:rPr>
      </w:pPr>
      <w:r w:rsidRPr="00B556BE">
        <w:rPr>
          <w:rFonts w:ascii="Arial" w:hAnsi="Arial" w:cs="Arial"/>
          <w:color w:val="000000" w:themeColor="text1"/>
        </w:rPr>
        <w:t xml:space="preserve">Los notarios podrán cobrar por sus servicios. El marco tarifario </w:t>
      </w:r>
      <w:r>
        <w:rPr>
          <w:rFonts w:ascii="Arial" w:hAnsi="Arial" w:cs="Arial"/>
          <w:color w:val="000000" w:themeColor="text1"/>
        </w:rPr>
        <w:t>que</w:t>
      </w:r>
      <w:r w:rsidRPr="00B556BE">
        <w:rPr>
          <w:rFonts w:ascii="Arial" w:hAnsi="Arial" w:cs="Arial"/>
          <w:color w:val="000000" w:themeColor="text1"/>
        </w:rPr>
        <w:t xml:space="preserve"> fije el Gobierno Nacional, cuando lo considere conveniente será obligatorio.  </w:t>
      </w:r>
    </w:p>
    <w:p w14:paraId="069E8CE1" w14:textId="77777777" w:rsidR="00745E4D" w:rsidRPr="00B556BE" w:rsidRDefault="00745E4D" w:rsidP="00745E4D">
      <w:pPr>
        <w:jc w:val="both"/>
        <w:rPr>
          <w:rFonts w:ascii="Arial" w:hAnsi="Arial" w:cs="Arial"/>
          <w:color w:val="000000" w:themeColor="text1"/>
        </w:rPr>
      </w:pPr>
    </w:p>
    <w:p w14:paraId="522B4880" w14:textId="77777777" w:rsidR="00745E4D" w:rsidRDefault="00745E4D" w:rsidP="00745E4D">
      <w:pPr>
        <w:jc w:val="both"/>
        <w:rPr>
          <w:rFonts w:ascii="Arial" w:hAnsi="Arial" w:cs="Arial"/>
          <w:color w:val="000000" w:themeColor="text1"/>
        </w:rPr>
      </w:pPr>
      <w:r w:rsidRPr="00B556BE">
        <w:rPr>
          <w:rFonts w:ascii="Arial" w:hAnsi="Arial" w:cs="Arial"/>
          <w:color w:val="000000" w:themeColor="text1"/>
        </w:rPr>
        <w:t>Los centros de conciliación autorizados deberán establecer los casos en los cuales prestará</w:t>
      </w:r>
      <w:r>
        <w:rPr>
          <w:rFonts w:ascii="Arial" w:hAnsi="Arial" w:cs="Arial"/>
          <w:color w:val="000000" w:themeColor="text1"/>
        </w:rPr>
        <w:t>n</w:t>
      </w:r>
      <w:r w:rsidRPr="00B556BE">
        <w:rPr>
          <w:rFonts w:ascii="Arial" w:hAnsi="Arial" w:cs="Arial"/>
          <w:color w:val="000000" w:themeColor="text1"/>
        </w:rPr>
        <w:t xml:space="preserve"> el servicio de forma gratuita.</w:t>
      </w:r>
    </w:p>
    <w:p w14:paraId="6A1B483A" w14:textId="77777777" w:rsidR="00745E4D" w:rsidRDefault="00745E4D" w:rsidP="00745E4D">
      <w:pPr>
        <w:jc w:val="both"/>
        <w:rPr>
          <w:rFonts w:ascii="Arial" w:hAnsi="Arial" w:cs="Arial"/>
          <w:color w:val="000000" w:themeColor="text1"/>
        </w:rPr>
      </w:pPr>
    </w:p>
    <w:p w14:paraId="0B8F5348" w14:textId="551D0C40" w:rsidR="00745E4D" w:rsidRPr="00B556BE" w:rsidRDefault="00745E4D" w:rsidP="00745E4D">
      <w:pPr>
        <w:jc w:val="both"/>
        <w:rPr>
          <w:rFonts w:ascii="Arial" w:hAnsi="Arial" w:cs="Arial"/>
          <w:color w:val="000000" w:themeColor="text1"/>
        </w:rPr>
      </w:pPr>
      <w:r w:rsidRPr="00B556BE">
        <w:rPr>
          <w:rStyle w:val="fontstyle21"/>
          <w:rFonts w:ascii="Arial" w:hAnsi="Arial" w:cs="Arial"/>
          <w:b/>
          <w:bCs/>
          <w:color w:val="000000" w:themeColor="text1"/>
        </w:rPr>
        <w:t>Parágrafo</w:t>
      </w:r>
      <w:r w:rsidRPr="00B556BE">
        <w:rPr>
          <w:rStyle w:val="fontstyle21"/>
          <w:rFonts w:ascii="Arial" w:hAnsi="Arial" w:cs="Arial"/>
          <w:color w:val="000000" w:themeColor="text1"/>
        </w:rPr>
        <w:t xml:space="preserve"> </w:t>
      </w:r>
      <w:r w:rsidRPr="00B556BE">
        <w:rPr>
          <w:rStyle w:val="fontstyle21"/>
          <w:rFonts w:ascii="Arial" w:hAnsi="Arial" w:cs="Arial"/>
          <w:b/>
          <w:bCs/>
          <w:color w:val="000000" w:themeColor="text1"/>
        </w:rPr>
        <w:t>1.</w:t>
      </w:r>
      <w:r w:rsidRPr="00B556BE">
        <w:rPr>
          <w:rStyle w:val="fontstyle21"/>
          <w:rFonts w:ascii="Arial" w:hAnsi="Arial" w:cs="Arial"/>
          <w:color w:val="000000" w:themeColor="text1"/>
        </w:rPr>
        <w:t xml:space="preserve"> </w:t>
      </w:r>
      <w:r w:rsidRPr="00303BAD">
        <w:rPr>
          <w:rStyle w:val="fontstyle21"/>
          <w:rFonts w:ascii="Arial" w:hAnsi="Arial" w:cs="Arial"/>
          <w:color w:val="000000" w:themeColor="text1"/>
        </w:rPr>
        <w:t>Los c</w:t>
      </w:r>
      <w:r w:rsidRPr="00303BAD">
        <w:rPr>
          <w:rStyle w:val="fontstyle31"/>
          <w:rFonts w:ascii="Arial" w:hAnsi="Arial" w:cs="Arial"/>
          <w:i/>
          <w:iCs/>
          <w:color w:val="000000" w:themeColor="text1"/>
        </w:rPr>
        <w:t>entros</w:t>
      </w:r>
      <w:r w:rsidRPr="00B556BE">
        <w:rPr>
          <w:rStyle w:val="fontstyle31"/>
          <w:rFonts w:ascii="Arial" w:hAnsi="Arial" w:cs="Arial"/>
          <w:color w:val="000000" w:themeColor="text1"/>
        </w:rPr>
        <w:t xml:space="preserve"> de conciliación de los consultorios jurídicos universitarios no podrán atender casos de una cuantía mayor a los cincuenta (50) salarios mínimos legales mensuales vigentes.</w:t>
      </w:r>
      <w:r w:rsidRPr="00B556BE">
        <w:rPr>
          <w:rFonts w:ascii="Arial" w:hAnsi="Arial" w:cs="Arial"/>
          <w:color w:val="000000" w:themeColor="text1"/>
        </w:rPr>
        <w:t xml:space="preserve"> </w:t>
      </w:r>
    </w:p>
    <w:p w14:paraId="7F406D31" w14:textId="77777777" w:rsidR="00745E4D" w:rsidRDefault="00745E4D" w:rsidP="00B64C03">
      <w:pPr>
        <w:jc w:val="both"/>
        <w:rPr>
          <w:rFonts w:ascii="Arial" w:eastAsia="Calibri" w:hAnsi="Arial" w:cs="Arial"/>
          <w:color w:val="000000" w:themeColor="text1"/>
        </w:rPr>
      </w:pPr>
    </w:p>
    <w:p w14:paraId="1E51F0E4" w14:textId="566BC3B9"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9. </w:t>
      </w:r>
      <w:r w:rsidRPr="00B556BE">
        <w:rPr>
          <w:rFonts w:ascii="Arial" w:eastAsia="Calibri" w:hAnsi="Arial" w:cs="Arial"/>
          <w:i/>
          <w:iCs/>
          <w:color w:val="000000" w:themeColor="text1"/>
          <w:lang w:val="es-CO"/>
        </w:rPr>
        <w:t>Extensión de la gratuidad en la conciliación en equidad</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 xml:space="preserve">Teniendo en cuenta que la conciliación en equidad es gratuita, también lo será el servicio de asesoría, patrocinio o gestión de quien acompañe o represente a las partes, salvo </w:t>
      </w:r>
      <w:r w:rsidRPr="00B556BE">
        <w:rPr>
          <w:rFonts w:ascii="Arial" w:eastAsia="Calibri" w:hAnsi="Arial" w:cs="Arial"/>
          <w:color w:val="000000" w:themeColor="text1"/>
          <w:lang w:val="es-CO"/>
        </w:rPr>
        <w:lastRenderedPageBreak/>
        <w:t>lo concerniente a los costos ocasionados en el trámite conciliatorio que deberán ser sufragados por las partes a título de expensas.</w:t>
      </w:r>
    </w:p>
    <w:p w14:paraId="48932F1F" w14:textId="77777777" w:rsidR="00B64C03" w:rsidRPr="00B556BE" w:rsidRDefault="00B64C03" w:rsidP="00B64C03">
      <w:pPr>
        <w:jc w:val="both"/>
        <w:rPr>
          <w:rFonts w:ascii="Arial" w:eastAsia="Calibri" w:hAnsi="Arial" w:cs="Arial"/>
          <w:color w:val="000000" w:themeColor="text1"/>
          <w:lang w:val="es-CO"/>
        </w:rPr>
      </w:pPr>
    </w:p>
    <w:p w14:paraId="51839F5D" w14:textId="77777777" w:rsidR="00B64C03" w:rsidRPr="00B556BE" w:rsidRDefault="00B64C03" w:rsidP="00B64C03">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CAPITULO III</w:t>
      </w:r>
    </w:p>
    <w:p w14:paraId="41858A3A" w14:textId="77777777" w:rsidR="00B64C03" w:rsidRPr="00B556BE" w:rsidRDefault="00B64C03" w:rsidP="00B64C03">
      <w:pPr>
        <w:jc w:val="center"/>
        <w:rPr>
          <w:rFonts w:ascii="Arial" w:eastAsia="Calibri" w:hAnsi="Arial" w:cs="Arial"/>
          <w:b/>
          <w:color w:val="000000" w:themeColor="text1"/>
          <w:lang w:val="es-CO"/>
        </w:rPr>
      </w:pPr>
    </w:p>
    <w:p w14:paraId="3B14ABF0" w14:textId="77777777" w:rsidR="00B64C03" w:rsidRPr="00B556BE" w:rsidRDefault="00B64C03" w:rsidP="00B64C03">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DE LOS OPERADORES AUTORIZADOS PARA CONCILIAR</w:t>
      </w:r>
    </w:p>
    <w:p w14:paraId="2314DA00" w14:textId="77777777" w:rsidR="00B64C03" w:rsidRPr="00B556BE" w:rsidRDefault="00B64C03" w:rsidP="00B64C03">
      <w:pPr>
        <w:jc w:val="center"/>
        <w:rPr>
          <w:rFonts w:ascii="Arial" w:eastAsia="Calibri" w:hAnsi="Arial" w:cs="Arial"/>
          <w:b/>
          <w:color w:val="000000" w:themeColor="text1"/>
          <w:lang w:val="es-CO"/>
        </w:rPr>
      </w:pPr>
    </w:p>
    <w:p w14:paraId="71FBF43C" w14:textId="77777777" w:rsidR="00B64C03" w:rsidRPr="00B33C0D" w:rsidRDefault="00B64C03" w:rsidP="00B64C03">
      <w:pPr>
        <w:jc w:val="both"/>
        <w:rPr>
          <w:rStyle w:val="fontstyle01"/>
          <w:rFonts w:ascii="Arial" w:hAnsi="Arial" w:cs="Arial"/>
          <w:b w:val="0"/>
          <w:bCs w:val="0"/>
          <w:color w:val="000000" w:themeColor="text1"/>
        </w:rPr>
      </w:pPr>
      <w:r w:rsidRPr="00B33C0D">
        <w:rPr>
          <w:rStyle w:val="fontstyle01"/>
          <w:rFonts w:ascii="Arial" w:hAnsi="Arial" w:cs="Arial"/>
          <w:color w:val="000000" w:themeColor="text1"/>
        </w:rPr>
        <w:t>Artículo 10</w:t>
      </w:r>
      <w:r>
        <w:rPr>
          <w:rStyle w:val="fontstyle01"/>
          <w:rFonts w:ascii="Arial" w:hAnsi="Arial" w:cs="Arial"/>
          <w:color w:val="000000" w:themeColor="text1"/>
        </w:rPr>
        <w:t xml:space="preserve">. </w:t>
      </w:r>
      <w:r w:rsidRPr="00B33C0D">
        <w:rPr>
          <w:rStyle w:val="fontstyle01"/>
          <w:rFonts w:ascii="Arial" w:hAnsi="Arial" w:cs="Arial"/>
          <w:i/>
          <w:iCs/>
          <w:color w:val="000000" w:themeColor="text1"/>
        </w:rPr>
        <w:t>Operadores autorizados para conciliar extrajudicialmente.</w:t>
      </w:r>
      <w:r w:rsidRPr="00B33C0D">
        <w:rPr>
          <w:rStyle w:val="fontstyle01"/>
          <w:rFonts w:ascii="Arial" w:hAnsi="Arial" w:cs="Arial"/>
          <w:color w:val="000000" w:themeColor="text1"/>
        </w:rPr>
        <w:t xml:space="preserve"> Serán operadores de la  conciliación extrajudicial en derecho: </w:t>
      </w:r>
    </w:p>
    <w:p w14:paraId="69D59183" w14:textId="77777777" w:rsidR="00B64C03" w:rsidRPr="00B33C0D" w:rsidRDefault="00B64C03" w:rsidP="00B64C03">
      <w:pPr>
        <w:jc w:val="both"/>
        <w:rPr>
          <w:rFonts w:ascii="Arial" w:hAnsi="Arial" w:cs="Arial"/>
          <w:color w:val="000000" w:themeColor="text1"/>
        </w:rPr>
      </w:pPr>
    </w:p>
    <w:p w14:paraId="413C4833" w14:textId="77777777" w:rsidR="00B64C03" w:rsidRPr="008B7829" w:rsidRDefault="00B64C03" w:rsidP="00B64C03">
      <w:pPr>
        <w:pStyle w:val="Prrafodelista"/>
        <w:numPr>
          <w:ilvl w:val="0"/>
          <w:numId w:val="37"/>
        </w:numPr>
        <w:jc w:val="both"/>
        <w:rPr>
          <w:rFonts w:ascii="Arial" w:hAnsi="Arial" w:cs="Arial"/>
          <w:color w:val="000000" w:themeColor="text1"/>
        </w:rPr>
      </w:pPr>
      <w:r w:rsidRPr="008B7829">
        <w:rPr>
          <w:rFonts w:ascii="Arial" w:hAnsi="Arial" w:cs="Arial"/>
          <w:color w:val="000000" w:themeColor="text1"/>
          <w:lang w:val="es-ES"/>
        </w:rPr>
        <w:t xml:space="preserve">Los conciliadores inscritos en los centros de conciliación debidamente autorizados para prestar sus servicios, sean de entidades con o sin ánimo de lucro, de notarías, de entidades públicas o de los consultorios jurídicos de las universidades.  </w:t>
      </w:r>
    </w:p>
    <w:p w14:paraId="40AA9ECD" w14:textId="2F96D7F6" w:rsidR="00B64C03" w:rsidRPr="008B7829" w:rsidRDefault="00B64C03" w:rsidP="00B64C03">
      <w:pPr>
        <w:pStyle w:val="Prrafodelista"/>
        <w:numPr>
          <w:ilvl w:val="0"/>
          <w:numId w:val="37"/>
        </w:numPr>
        <w:jc w:val="both"/>
        <w:rPr>
          <w:rFonts w:ascii="Arial" w:hAnsi="Arial" w:cs="Arial"/>
          <w:color w:val="000000" w:themeColor="text1"/>
        </w:rPr>
      </w:pPr>
      <w:r w:rsidRPr="008B7829">
        <w:rPr>
          <w:rFonts w:ascii="Arial" w:hAnsi="Arial" w:cs="Arial"/>
          <w:color w:val="000000" w:themeColor="text1"/>
        </w:rPr>
        <w:t>Los servidores públicos facultados p</w:t>
      </w:r>
      <w:r w:rsidR="00CC48EA">
        <w:rPr>
          <w:rFonts w:ascii="Arial" w:hAnsi="Arial" w:cs="Arial"/>
          <w:color w:val="000000" w:themeColor="text1"/>
        </w:rPr>
        <w:t>or</w:t>
      </w:r>
      <w:r w:rsidRPr="008B7829">
        <w:rPr>
          <w:rFonts w:ascii="Arial" w:hAnsi="Arial" w:cs="Arial"/>
          <w:color w:val="000000" w:themeColor="text1"/>
        </w:rPr>
        <w:t xml:space="preserve"> la ley para conciliar. </w:t>
      </w:r>
    </w:p>
    <w:p w14:paraId="6C9AE2E1" w14:textId="77777777" w:rsidR="00B64C03" w:rsidRPr="008B7829" w:rsidRDefault="00B64C03" w:rsidP="00B64C03">
      <w:pPr>
        <w:pStyle w:val="Prrafodelista"/>
        <w:numPr>
          <w:ilvl w:val="0"/>
          <w:numId w:val="37"/>
        </w:numPr>
        <w:jc w:val="both"/>
        <w:rPr>
          <w:rFonts w:ascii="Arial" w:hAnsi="Arial" w:cs="Arial"/>
          <w:color w:val="000000" w:themeColor="text1"/>
        </w:rPr>
      </w:pPr>
      <w:r w:rsidRPr="008B7829">
        <w:rPr>
          <w:rFonts w:ascii="Arial" w:hAnsi="Arial" w:cs="Arial"/>
          <w:color w:val="000000" w:themeColor="text1"/>
        </w:rPr>
        <w:t xml:space="preserve">Los defensores del consumidor financiero. </w:t>
      </w:r>
    </w:p>
    <w:p w14:paraId="0CFECBBA" w14:textId="77777777" w:rsidR="00B64C03" w:rsidRPr="00E10FBF" w:rsidRDefault="00B64C03" w:rsidP="00B64C03">
      <w:pPr>
        <w:jc w:val="both"/>
        <w:rPr>
          <w:rFonts w:ascii="Arial" w:hAnsi="Arial" w:cs="Arial"/>
          <w:color w:val="000000" w:themeColor="text1"/>
          <w:u w:val="single"/>
        </w:rPr>
      </w:pPr>
    </w:p>
    <w:p w14:paraId="25DA46F5" w14:textId="77777777" w:rsidR="00B64C03" w:rsidRDefault="00B64C03" w:rsidP="00B64C03">
      <w:pPr>
        <w:jc w:val="both"/>
        <w:rPr>
          <w:rStyle w:val="fontstyle31"/>
          <w:rFonts w:ascii="Arial" w:hAnsi="Arial" w:cs="Arial"/>
          <w:color w:val="000000" w:themeColor="text1"/>
        </w:rPr>
      </w:pPr>
      <w:r w:rsidRPr="00E10FBF">
        <w:rPr>
          <w:rStyle w:val="fontstyle31"/>
          <w:rFonts w:ascii="Arial" w:hAnsi="Arial" w:cs="Arial"/>
          <w:color w:val="000000" w:themeColor="text1"/>
        </w:rPr>
        <w:t>En la conciliación en equidad, serán operadores de la conciliación, los conciliadores en equidad debidamente nombrados</w:t>
      </w:r>
      <w:r w:rsidRPr="00E10FBF">
        <w:rPr>
          <w:rFonts w:ascii="Arial" w:hAnsi="Arial" w:cs="Arial"/>
          <w:color w:val="000000" w:themeColor="text1"/>
        </w:rPr>
        <w:t xml:space="preserve"> </w:t>
      </w:r>
      <w:r w:rsidRPr="00E10FBF">
        <w:rPr>
          <w:rStyle w:val="fontstyle31"/>
          <w:rFonts w:ascii="Arial" w:hAnsi="Arial" w:cs="Arial"/>
          <w:color w:val="000000" w:themeColor="text1"/>
        </w:rPr>
        <w:t>por la autoridad competente, conforme a lo establecido en la presente ley.</w:t>
      </w:r>
    </w:p>
    <w:p w14:paraId="41E0FB2C" w14:textId="77777777" w:rsidR="00B64C03" w:rsidRPr="00B556BE" w:rsidRDefault="00B64C03" w:rsidP="00B64C03">
      <w:pPr>
        <w:jc w:val="both"/>
        <w:rPr>
          <w:rFonts w:ascii="Arial" w:eastAsia="Calibri" w:hAnsi="Arial" w:cs="Arial"/>
          <w:color w:val="000000" w:themeColor="text1"/>
          <w:lang w:val="es-CO"/>
        </w:rPr>
      </w:pPr>
    </w:p>
    <w:p w14:paraId="6F109C7A" w14:textId="34FFAB3C" w:rsidR="00B64C03" w:rsidRDefault="00B64C03" w:rsidP="00B64C03">
      <w:pPr>
        <w:jc w:val="both"/>
        <w:rPr>
          <w:rFonts w:ascii="Arial" w:hAnsi="Arial" w:cs="Arial"/>
          <w:color w:val="000000" w:themeColor="text1"/>
        </w:rPr>
      </w:pPr>
      <w:r w:rsidRPr="00B556BE">
        <w:rPr>
          <w:rFonts w:ascii="Arial" w:eastAsia="Calibri" w:hAnsi="Arial" w:cs="Arial"/>
          <w:b/>
          <w:color w:val="000000" w:themeColor="text1"/>
          <w:lang w:val="es-CO"/>
        </w:rPr>
        <w:t xml:space="preserve">Artículo 11. </w:t>
      </w:r>
      <w:r w:rsidR="00CC48EA" w:rsidRPr="00B556BE">
        <w:rPr>
          <w:rFonts w:ascii="Arial" w:eastAsia="Calibri" w:hAnsi="Arial" w:cs="Arial"/>
          <w:i/>
          <w:color w:val="000000" w:themeColor="text1"/>
          <w:lang w:val="es-CO"/>
        </w:rPr>
        <w:t xml:space="preserve">Operadores autorizados para conciliar extrajudicialmente en materia civil. </w:t>
      </w:r>
      <w:r w:rsidR="00CC48EA" w:rsidRPr="00B556BE">
        <w:rPr>
          <w:rFonts w:ascii="Arial" w:eastAsia="Calibri" w:hAnsi="Arial" w:cs="Arial"/>
          <w:color w:val="000000" w:themeColor="text1"/>
          <w:lang w:val="es-CO"/>
        </w:rPr>
        <w:t xml:space="preserve">La conciliación extrajudicial en derecho en </w:t>
      </w:r>
      <w:r w:rsidR="00CC48EA" w:rsidRPr="00303BAD">
        <w:rPr>
          <w:rFonts w:ascii="Arial" w:eastAsia="Calibri" w:hAnsi="Arial" w:cs="Arial"/>
          <w:b/>
          <w:bCs/>
          <w:color w:val="000000" w:themeColor="text1"/>
          <w:u w:val="single"/>
          <w:lang w:val="es-CO"/>
        </w:rPr>
        <w:t>materia civil</w:t>
      </w:r>
      <w:r w:rsidR="00CC48EA" w:rsidRPr="00B556BE">
        <w:rPr>
          <w:rFonts w:ascii="Arial" w:eastAsia="Calibri" w:hAnsi="Arial" w:cs="Arial"/>
          <w:color w:val="000000" w:themeColor="text1"/>
          <w:lang w:val="es-CO"/>
        </w:rPr>
        <w:t xml:space="preserve">, </w:t>
      </w:r>
      <w:r w:rsidR="00CC48EA" w:rsidRPr="00B556BE">
        <w:rPr>
          <w:rFonts w:ascii="Arial" w:eastAsia="Calibri" w:hAnsi="Arial" w:cs="Arial"/>
          <w:bCs/>
          <w:color w:val="000000" w:themeColor="text1"/>
        </w:rPr>
        <w:t>sin perjuicio de la naturaleza jurídica de las partes,</w:t>
      </w:r>
      <w:r w:rsidR="00CC48EA" w:rsidRPr="00B556BE">
        <w:rPr>
          <w:rFonts w:ascii="Arial" w:eastAsia="Calibri" w:hAnsi="Arial" w:cs="Arial"/>
          <w:bCs/>
          <w:color w:val="000000" w:themeColor="text1"/>
          <w:lang w:val="es-CO"/>
        </w:rPr>
        <w:t xml:space="preserve"> podrá ser adelantada ante los conciliadores de los centros de conciliación</w:t>
      </w:r>
      <w:r w:rsidR="00CC48EA" w:rsidRPr="00B556BE">
        <w:rPr>
          <w:rFonts w:ascii="Arial" w:eastAsia="Calibri" w:hAnsi="Arial" w:cs="Arial"/>
          <w:color w:val="000000" w:themeColor="text1"/>
          <w:lang w:val="es-CO"/>
        </w:rPr>
        <w:t>,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w:t>
      </w:r>
      <w:r w:rsidR="00CC48EA">
        <w:rPr>
          <w:rFonts w:ascii="Arial" w:eastAsia="Calibri" w:hAnsi="Arial" w:cs="Arial"/>
          <w:color w:val="000000" w:themeColor="text1"/>
          <w:lang w:val="es-CO"/>
        </w:rPr>
        <w:t xml:space="preserve">, </w:t>
      </w:r>
      <w:r w:rsidR="00CC48EA" w:rsidRPr="00B33C0D">
        <w:rPr>
          <w:rFonts w:ascii="Arial" w:hAnsi="Arial" w:cs="Arial"/>
          <w:color w:val="000000" w:themeColor="text1"/>
        </w:rPr>
        <w:t>siempre y cuando el asunto a conciliar sea de su competencia.</w:t>
      </w:r>
    </w:p>
    <w:p w14:paraId="6B4FD7D3" w14:textId="77777777" w:rsidR="00B64C03" w:rsidRDefault="00B64C03" w:rsidP="00B64C03">
      <w:pPr>
        <w:spacing w:after="160"/>
        <w:jc w:val="both"/>
        <w:rPr>
          <w:rFonts w:ascii="Arial" w:hAnsi="Arial" w:cs="Arial"/>
          <w:bCs/>
          <w:color w:val="000000" w:themeColor="text1"/>
        </w:rPr>
      </w:pPr>
    </w:p>
    <w:p w14:paraId="09738D5F" w14:textId="77777777" w:rsidR="00CC48EA" w:rsidRPr="00B556BE" w:rsidRDefault="00CC48EA" w:rsidP="00CC48EA">
      <w:pPr>
        <w:spacing w:after="160"/>
        <w:jc w:val="both"/>
        <w:rPr>
          <w:rFonts w:ascii="Arial" w:eastAsia="Calibri" w:hAnsi="Arial" w:cs="Arial"/>
          <w:color w:val="000000" w:themeColor="text1"/>
          <w:lang w:val="es-CO"/>
        </w:rPr>
      </w:pPr>
      <w:r w:rsidRPr="00B556BE">
        <w:rPr>
          <w:rFonts w:ascii="Arial" w:hAnsi="Arial" w:cs="Arial"/>
          <w:bCs/>
          <w:color w:val="000000" w:themeColor="text1"/>
        </w:rPr>
        <w:t>Se excluye competencia a los consultorios jurídicos cuando una de las partes sea una entidad pública.</w:t>
      </w:r>
    </w:p>
    <w:p w14:paraId="31C40C09" w14:textId="77777777" w:rsidR="00B64C03" w:rsidRPr="00B556BE" w:rsidRDefault="00B64C03" w:rsidP="00B64C03">
      <w:pPr>
        <w:spacing w:before="100" w:beforeAutospacing="1" w:after="100" w:afterAutospacing="1"/>
        <w:jc w:val="both"/>
        <w:rPr>
          <w:rFonts w:ascii="Arial" w:eastAsia="Times New Roman" w:hAnsi="Arial" w:cs="Arial"/>
          <w:color w:val="000000" w:themeColor="text1"/>
          <w:lang w:val="es-CO" w:eastAsia="es-CO"/>
        </w:rPr>
      </w:pPr>
      <w:r w:rsidRPr="00B556BE">
        <w:rPr>
          <w:rFonts w:ascii="Arial" w:eastAsia="Times New Roman" w:hAnsi="Arial" w:cs="Arial"/>
          <w:b/>
          <w:color w:val="000000" w:themeColor="text1"/>
          <w:lang w:val="es-CO" w:eastAsia="es-CO"/>
        </w:rPr>
        <w:t xml:space="preserve">Artículo 12. </w:t>
      </w:r>
      <w:r w:rsidRPr="00B556BE">
        <w:rPr>
          <w:rFonts w:ascii="Arial" w:eastAsia="Times New Roman" w:hAnsi="Arial" w:cs="Arial"/>
          <w:i/>
          <w:color w:val="000000" w:themeColor="text1"/>
          <w:lang w:val="es-CO" w:eastAsia="es-CO"/>
        </w:rPr>
        <w:t>Operadores autorizados para conciliar extrajudicialmente en materia de familia.</w:t>
      </w:r>
      <w:r w:rsidRPr="00B556BE">
        <w:rPr>
          <w:rFonts w:ascii="Arial" w:eastAsia="Times New Roman" w:hAnsi="Arial" w:cs="Arial"/>
          <w:color w:val="000000" w:themeColor="text1"/>
          <w:lang w:val="es-CO" w:eastAsia="es-CO"/>
        </w:rPr>
        <w:t xml:space="preserve"> La conciliación extrajudicial en derecho en materia de familia podrá ser adelantada ante los conciliadores de los centros de conciliación, ante los defensores y los comisarios de familia</w:t>
      </w:r>
      <w:r>
        <w:rPr>
          <w:rFonts w:ascii="Arial" w:eastAsia="Times New Roman" w:hAnsi="Arial" w:cs="Arial"/>
          <w:color w:val="000000" w:themeColor="text1"/>
          <w:lang w:val="es-CO" w:eastAsia="es-CO"/>
        </w:rPr>
        <w:t xml:space="preserve"> cuando ejercen competencias subsidiarias</w:t>
      </w:r>
      <w:r w:rsidRPr="00B556BE">
        <w:rPr>
          <w:rFonts w:ascii="Arial" w:eastAsia="Times New Roman" w:hAnsi="Arial" w:cs="Arial"/>
          <w:color w:val="000000" w:themeColor="text1"/>
          <w:lang w:val="es-CO" w:eastAsia="es-CO"/>
        </w:rPr>
        <w:t xml:space="preserve">, los delegados regionales y seccionales de la Defensoría del Pueblo, los agentes del ministerio </w:t>
      </w:r>
      <w:r w:rsidRPr="00B556BE">
        <w:rPr>
          <w:rFonts w:ascii="Arial" w:eastAsia="Times New Roman" w:hAnsi="Arial" w:cs="Arial"/>
          <w:color w:val="000000" w:themeColor="text1"/>
          <w:lang w:val="es-CO" w:eastAsia="es-CO"/>
        </w:rPr>
        <w:lastRenderedPageBreak/>
        <w:t>público ante las autoridades judiciales y administrativas en asuntos de familia y ante los notarios. A falta de todos los anteriores en el respectivo municipio, esta conciliación podrá ser adelantada por los personeros y por los jueces civiles o promiscuos municipales</w:t>
      </w:r>
      <w:r>
        <w:rPr>
          <w:rFonts w:ascii="Arial" w:eastAsia="Times New Roman" w:hAnsi="Arial" w:cs="Arial"/>
          <w:color w:val="000000" w:themeColor="text1"/>
          <w:lang w:val="es-CO" w:eastAsia="es-CO"/>
        </w:rPr>
        <w:t xml:space="preserve">, </w:t>
      </w:r>
      <w:r w:rsidRPr="00B33C0D">
        <w:rPr>
          <w:rFonts w:ascii="Arial" w:hAnsi="Arial" w:cs="Arial"/>
          <w:color w:val="000000" w:themeColor="text1"/>
        </w:rPr>
        <w:t>siempre y cuando el asunto a conciliar sea de su competencia.</w:t>
      </w:r>
    </w:p>
    <w:p w14:paraId="490E948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En la conciliación extrajudicial en materia de familia los operadores autorizados lo son en los asuntos específicos que los autorice la ley. </w:t>
      </w:r>
    </w:p>
    <w:p w14:paraId="4F63ED88" w14:textId="3A84F178" w:rsidR="00B64C03" w:rsidRPr="005F7AF1" w:rsidRDefault="00B64C03" w:rsidP="00B64C03">
      <w:pPr>
        <w:jc w:val="both"/>
        <w:rPr>
          <w:rFonts w:ascii="Arial" w:hAnsi="Arial" w:cs="Arial"/>
          <w:bCs/>
          <w:color w:val="000000" w:themeColor="text1"/>
        </w:rPr>
      </w:pPr>
      <w:r w:rsidRPr="005F7AF1">
        <w:rPr>
          <w:rStyle w:val="fontstyle31"/>
          <w:rFonts w:ascii="Arial" w:hAnsi="Arial" w:cs="Arial"/>
          <w:b/>
          <w:color w:val="000000" w:themeColor="text1"/>
        </w:rPr>
        <w:t>Artículo 13</w:t>
      </w:r>
      <w:r w:rsidRPr="005F7AF1">
        <w:rPr>
          <w:rStyle w:val="fontstyle31"/>
          <w:rFonts w:ascii="Arial" w:hAnsi="Arial" w:cs="Arial"/>
          <w:b/>
          <w:i/>
          <w:color w:val="000000" w:themeColor="text1"/>
        </w:rPr>
        <w:t>.</w:t>
      </w:r>
      <w:r w:rsidRPr="005F7AF1">
        <w:rPr>
          <w:rStyle w:val="fontstyle31"/>
          <w:rFonts w:ascii="Arial" w:hAnsi="Arial" w:cs="Arial"/>
          <w:bCs/>
          <w:i/>
          <w:color w:val="000000" w:themeColor="text1"/>
        </w:rPr>
        <w:t xml:space="preserve"> </w:t>
      </w:r>
      <w:r w:rsidR="00CC48EA" w:rsidRPr="00B556BE">
        <w:rPr>
          <w:rStyle w:val="fontstyle31"/>
          <w:rFonts w:ascii="Arial" w:hAnsi="Arial" w:cs="Arial"/>
          <w:i/>
          <w:color w:val="000000" w:themeColor="text1"/>
        </w:rPr>
        <w:t xml:space="preserve">Operadores autorizados para conciliar extrajudicialmente en materia laboral. </w:t>
      </w:r>
      <w:r w:rsidR="00CC48EA" w:rsidRPr="00B556BE">
        <w:rPr>
          <w:rFonts w:ascii="Arial" w:hAnsi="Arial" w:cs="Arial"/>
          <w:color w:val="000000" w:themeColor="text1"/>
        </w:rPr>
        <w:t>La conciliación extrajudicial en derecho en materia laboral podrá ser adelantada ante</w:t>
      </w:r>
      <w:r w:rsidR="00CC48EA">
        <w:rPr>
          <w:rFonts w:ascii="Arial" w:hAnsi="Arial" w:cs="Arial"/>
          <w:color w:val="000000" w:themeColor="text1"/>
        </w:rPr>
        <w:t xml:space="preserve"> </w:t>
      </w:r>
      <w:r w:rsidR="00CC48EA" w:rsidRPr="00B556BE">
        <w:rPr>
          <w:rFonts w:ascii="Arial" w:hAnsi="Arial" w:cs="Arial"/>
          <w:color w:val="000000" w:themeColor="text1"/>
        </w:rPr>
        <w:t>los</w:t>
      </w:r>
      <w:r w:rsidR="00CC48EA">
        <w:rPr>
          <w:rFonts w:ascii="Arial" w:hAnsi="Arial" w:cs="Arial"/>
          <w:color w:val="000000" w:themeColor="text1"/>
        </w:rPr>
        <w:t xml:space="preserve"> </w:t>
      </w:r>
      <w:r w:rsidR="00CC48EA" w:rsidRPr="00CC48EA">
        <w:rPr>
          <w:rFonts w:ascii="Arial" w:hAnsi="Arial" w:cs="Arial"/>
          <w:color w:val="000000" w:themeColor="text1"/>
        </w:rPr>
        <w:t>jueces laborales competentes conforme las reglas de competencia territorial estatuidas en el Código Procesal del Trabajo y Seguridad Social o ante los</w:t>
      </w:r>
      <w:r w:rsidR="00CC48EA" w:rsidRPr="00CC48EA">
        <w:rPr>
          <w:rFonts w:ascii="Arial" w:hAnsi="Arial" w:cs="Arial"/>
          <w:b/>
          <w:bCs/>
          <w:color w:val="000000" w:themeColor="text1"/>
        </w:rPr>
        <w:t xml:space="preserve"> </w:t>
      </w:r>
      <w:r w:rsidR="00CC48EA" w:rsidRPr="00CC48EA">
        <w:rPr>
          <w:rFonts w:ascii="Arial" w:hAnsi="Arial" w:cs="Arial"/>
          <w:color w:val="000000" w:themeColor="text1"/>
        </w:rPr>
        <w:t>i</w:t>
      </w:r>
      <w:r w:rsidR="00CC48EA" w:rsidRPr="00B556BE">
        <w:rPr>
          <w:rFonts w:ascii="Arial" w:hAnsi="Arial" w:cs="Arial"/>
          <w:color w:val="000000" w:themeColor="text1"/>
        </w:rPr>
        <w:t xml:space="preserve">nspectores de trabajo, los delegados regionales y seccionales de la Defensoría del Pueblo, </w:t>
      </w:r>
      <w:r w:rsidR="00CC48EA">
        <w:rPr>
          <w:rFonts w:ascii="Arial" w:hAnsi="Arial" w:cs="Arial"/>
          <w:color w:val="000000" w:themeColor="text1"/>
        </w:rPr>
        <w:t>y</w:t>
      </w:r>
      <w:r w:rsidR="00CC48EA">
        <w:t xml:space="preserve"> </w:t>
      </w:r>
      <w:r w:rsidR="00CC48EA" w:rsidRPr="00B556BE">
        <w:rPr>
          <w:rFonts w:ascii="Arial" w:hAnsi="Arial" w:cs="Arial"/>
          <w:color w:val="000000" w:themeColor="text1"/>
        </w:rPr>
        <w:t>los agentes del Ministerio Público en materia laboral. A falta de todos los anteriores en el respectivo municipio, esta conciliación podrá ser adelantada por los personeros y por los jueces civiles o promiscuos municipales</w:t>
      </w:r>
      <w:r w:rsidR="00CC48EA" w:rsidRPr="002C2685">
        <w:rPr>
          <w:rFonts w:ascii="Arial" w:hAnsi="Arial" w:cs="Arial"/>
          <w:color w:val="000000" w:themeColor="text1"/>
        </w:rPr>
        <w:t>, siempre y cuando el asunto a conciliar sea de su competencia.</w:t>
      </w:r>
    </w:p>
    <w:p w14:paraId="479C5DFC" w14:textId="77777777" w:rsidR="00B64C03" w:rsidRPr="00B556BE" w:rsidRDefault="00B64C03" w:rsidP="00B64C03">
      <w:pPr>
        <w:spacing w:after="160"/>
        <w:jc w:val="both"/>
        <w:rPr>
          <w:rFonts w:ascii="Arial" w:eastAsia="Calibri" w:hAnsi="Arial" w:cs="Arial"/>
          <w:i/>
          <w:color w:val="000000" w:themeColor="text1"/>
          <w:lang w:val="es-CO"/>
        </w:rPr>
      </w:pPr>
      <w:r w:rsidRPr="00B556BE">
        <w:rPr>
          <w:rFonts w:ascii="Arial" w:eastAsia="Calibri" w:hAnsi="Arial" w:cs="Arial"/>
          <w:color w:val="000000" w:themeColor="text1"/>
          <w:lang w:val="es-CO"/>
        </w:rPr>
        <w:t xml:space="preserve"> </w:t>
      </w:r>
    </w:p>
    <w:p w14:paraId="54CE75B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Artículo 14. </w:t>
      </w:r>
      <w:r w:rsidRPr="00B556BE">
        <w:rPr>
          <w:rFonts w:ascii="Arial" w:eastAsia="Calibri" w:hAnsi="Arial" w:cs="Arial"/>
          <w:i/>
          <w:color w:val="000000" w:themeColor="text1"/>
          <w:lang w:val="es-CO"/>
        </w:rPr>
        <w:t xml:space="preserve">Operadores autorizados para conciliar extrajudicialmente en materia de Protección Especial al Consumidor Financiero. </w:t>
      </w:r>
      <w:r w:rsidRPr="00B556BE">
        <w:rPr>
          <w:rFonts w:ascii="Arial" w:eastAsia="Calibri" w:hAnsi="Arial" w:cs="Arial"/>
          <w:color w:val="000000" w:themeColor="text1"/>
          <w:lang w:val="es-CO"/>
        </w:rPr>
        <w:t xml:space="preserve">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 </w:t>
      </w:r>
    </w:p>
    <w:p w14:paraId="0F87FB2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15. </w:t>
      </w:r>
      <w:r w:rsidRPr="00B556BE">
        <w:rPr>
          <w:rFonts w:ascii="Arial" w:eastAsia="Calibri" w:hAnsi="Arial" w:cs="Arial"/>
          <w:i/>
          <w:iCs/>
          <w:color w:val="000000" w:themeColor="text1"/>
          <w:lang w:val="es-CO"/>
        </w:rPr>
        <w:t xml:space="preserve">Centro de conciliación. </w:t>
      </w:r>
      <w:r w:rsidRPr="00B556BE">
        <w:rPr>
          <w:rFonts w:ascii="Arial" w:eastAsia="Calibri" w:hAnsi="Arial" w:cs="Arial"/>
          <w:color w:val="000000" w:themeColor="text1"/>
          <w:lang w:val="es-CO"/>
        </w:rPr>
        <w:t>Es la línea de acción autorizada por el Ministerio de Justicia y del Derecho a una entidad 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p w14:paraId="6EB9D330" w14:textId="77777777" w:rsidR="00B64C03" w:rsidRPr="00B556BE" w:rsidRDefault="00B64C03" w:rsidP="00B64C03">
      <w:pPr>
        <w:jc w:val="both"/>
        <w:rPr>
          <w:rFonts w:ascii="Arial" w:eastAsia="Calibri" w:hAnsi="Arial" w:cs="Arial"/>
          <w:color w:val="000000" w:themeColor="text1"/>
          <w:lang w:val="es-CO"/>
        </w:rPr>
      </w:pPr>
    </w:p>
    <w:p w14:paraId="69E7CD1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16. </w:t>
      </w:r>
      <w:r w:rsidRPr="00B556BE">
        <w:rPr>
          <w:rFonts w:ascii="Arial" w:eastAsia="Calibri" w:hAnsi="Arial" w:cs="Arial"/>
          <w:i/>
          <w:iCs/>
          <w:color w:val="000000" w:themeColor="text1"/>
          <w:lang w:val="es-CO"/>
        </w:rPr>
        <w:t>Entidad promotora</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Es la entidad pública, persona jurídica sin ánimo de lucro, universidad con consultorio jurídico, o notaría que es responsable de la prestación del servicio de conciliación ante el Ministerio de Justicia y del Derecho.</w:t>
      </w:r>
    </w:p>
    <w:p w14:paraId="7CB4313D" w14:textId="77777777" w:rsidR="00B64C03" w:rsidRPr="00B556BE" w:rsidRDefault="00B64C03" w:rsidP="00B64C03">
      <w:pPr>
        <w:jc w:val="both"/>
        <w:rPr>
          <w:rFonts w:ascii="Arial" w:eastAsia="Calibri" w:hAnsi="Arial" w:cs="Arial"/>
          <w:color w:val="000000" w:themeColor="text1"/>
          <w:lang w:val="es-CO"/>
        </w:rPr>
      </w:pPr>
    </w:p>
    <w:p w14:paraId="27D1E65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17. </w:t>
      </w:r>
      <w:r w:rsidRPr="00B556BE">
        <w:rPr>
          <w:rFonts w:ascii="Arial" w:eastAsia="Calibri" w:hAnsi="Arial" w:cs="Arial"/>
          <w:i/>
          <w:iCs/>
          <w:color w:val="000000" w:themeColor="text1"/>
          <w:lang w:val="es-CO"/>
        </w:rPr>
        <w:t xml:space="preserve">Creación de centros de conciliación. </w:t>
      </w:r>
      <w:r w:rsidRPr="00B556BE">
        <w:rPr>
          <w:rFonts w:ascii="Arial" w:eastAsia="Calibri" w:hAnsi="Arial" w:cs="Arial"/>
          <w:color w:val="000000" w:themeColor="text1"/>
          <w:lang w:val="es-CO"/>
        </w:rPr>
        <w:t xml:space="preserve">Las personas jurídicas sin ánimo de lucro, las notarías, las entidades públicas y los consultorios jurídicos </w:t>
      </w:r>
      <w:r w:rsidRPr="00B556BE">
        <w:rPr>
          <w:rFonts w:ascii="Arial" w:eastAsia="Calibri" w:hAnsi="Arial" w:cs="Arial"/>
          <w:color w:val="000000" w:themeColor="text1"/>
          <w:lang w:val="es-CO"/>
        </w:rPr>
        <w:lastRenderedPageBreak/>
        <w:t>universitarios podrán crear centros de conciliación, previa autorización del Ministerio de Justicia y del Derecho.</w:t>
      </w:r>
    </w:p>
    <w:p w14:paraId="3A7EC178" w14:textId="77777777" w:rsidR="00B64C03" w:rsidRPr="00B556BE" w:rsidRDefault="00B64C03" w:rsidP="00B64C03">
      <w:pPr>
        <w:jc w:val="both"/>
        <w:rPr>
          <w:rFonts w:ascii="Arial" w:eastAsia="Calibri" w:hAnsi="Arial" w:cs="Arial"/>
          <w:color w:val="000000" w:themeColor="text1"/>
          <w:lang w:val="es-CO"/>
        </w:rPr>
      </w:pPr>
    </w:p>
    <w:p w14:paraId="2BD0E9F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18. </w:t>
      </w:r>
      <w:r w:rsidRPr="00B556BE">
        <w:rPr>
          <w:rFonts w:ascii="Arial" w:eastAsia="Calibri" w:hAnsi="Arial" w:cs="Arial"/>
          <w:i/>
          <w:iCs/>
          <w:color w:val="000000" w:themeColor="text1"/>
          <w:lang w:val="es-CO"/>
        </w:rPr>
        <w:t>Contenido y anexos de la solicitud de creación de centros de conciliación</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w:t>
      </w:r>
    </w:p>
    <w:p w14:paraId="08AC8C9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A la solicitud se deberá anexar:</w:t>
      </w:r>
    </w:p>
    <w:p w14:paraId="5E9B1B6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1. Certificado de existencia y representación legal de la entidad promotora, salvo en relación con la Nación, los departamentos y los municipios y las demás entidades creadas por la Constitución y la ley.</w:t>
      </w:r>
    </w:p>
    <w:p w14:paraId="7F7648D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2. Fotografías, planos y folio de matrícula inmobiliaria o contrato de arrendamiento del inmueble donde funcionará el centro, que evidencie que cuenta con instalaciones que como mínimo deben satisfacer las siguientes características:</w:t>
      </w:r>
    </w:p>
    <w:p w14:paraId="77D5D39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a) Área de espera.</w:t>
      </w:r>
    </w:p>
    <w:p w14:paraId="6124617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b) Área de atención al usuario.</w:t>
      </w:r>
    </w:p>
    <w:p w14:paraId="4BBCD37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c) Área para el desarrollo de los procesos de administración internos del centro de conciliación.</w:t>
      </w:r>
    </w:p>
    <w:p w14:paraId="2608B0D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d) Área para el desarrollo de los trámites conciliatorios, independiente del área destinada a los procesos de administración internos del centro de conciliación, que garantice la privacidad, confidencialidad y accesibilidad según la legislación vigente.</w:t>
      </w:r>
    </w:p>
    <w:p w14:paraId="36757F6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e) Espacio para el almacenamiento de la documentación generada por los trámites, que garantice su conservación, seguridad y confidencialidad.</w:t>
      </w:r>
    </w:p>
    <w:p w14:paraId="54A45A18" w14:textId="77777777" w:rsidR="00B64C03" w:rsidRPr="00B556BE" w:rsidRDefault="00B64C03" w:rsidP="00B64C03">
      <w:pPr>
        <w:jc w:val="both"/>
        <w:rPr>
          <w:rFonts w:ascii="Arial" w:eastAsia="Calibri" w:hAnsi="Arial" w:cs="Arial"/>
          <w:color w:val="000000" w:themeColor="text1"/>
          <w:lang w:val="es-CO"/>
        </w:rPr>
      </w:pPr>
    </w:p>
    <w:p w14:paraId="40212AD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3. El proyecto de reglamento del centro de conciliación, que deberá contener como</w:t>
      </w:r>
      <w:r w:rsidRPr="00B556BE">
        <w:rPr>
          <w:rFonts w:ascii="Arial" w:eastAsia="Calibri" w:hAnsi="Arial" w:cs="Arial"/>
          <w:color w:val="000000" w:themeColor="text1"/>
          <w:lang w:val="es-CO"/>
        </w:rPr>
        <w:br/>
        <w:t>mínimo:</w:t>
      </w:r>
    </w:p>
    <w:p w14:paraId="5375C8C2"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br/>
        <w:t>a) Las políticas y parámetros del centro de conciliación que garanticen la calidad</w:t>
      </w:r>
      <w:r w:rsidRPr="00B556BE">
        <w:rPr>
          <w:rFonts w:ascii="Arial" w:eastAsia="Calibri" w:hAnsi="Arial" w:cs="Arial"/>
          <w:color w:val="000000" w:themeColor="text1"/>
          <w:lang w:val="es-CO"/>
        </w:rPr>
        <w:br/>
        <w:t>de la prestación del servicio y la idoneidad de sus conciliadores.</w:t>
      </w:r>
    </w:p>
    <w:p w14:paraId="68A392F7"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b) Un código interno de ética al que deberán someterse todos los conciliadores</w:t>
      </w:r>
      <w:r w:rsidRPr="00B556BE">
        <w:rPr>
          <w:rFonts w:ascii="Arial" w:eastAsia="Calibri" w:hAnsi="Arial" w:cs="Arial"/>
          <w:color w:val="000000" w:themeColor="text1"/>
          <w:lang w:val="es-CO"/>
        </w:rPr>
        <w:br/>
        <w:t>inscritos en la lista oficial del centro, con el cual se garantice la transparencia e imparcialidad del servicio.</w:t>
      </w:r>
    </w:p>
    <w:p w14:paraId="6649FB6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c) Los requisitos de inclusión en la lista de conciliadores y las causales y el procedimiento de exclusión de estas.</w:t>
      </w:r>
    </w:p>
    <w:p w14:paraId="3F3F5B7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d) El procedimiento para la prestación del servicio de conciliación.</w:t>
      </w:r>
    </w:p>
    <w:p w14:paraId="7CA3C587"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e) Los criterios y protocolos de atención inclusiva con enfoque diferencial que permitan cumplir con el principio de garantía de acceso a la justicia.</w:t>
      </w:r>
    </w:p>
    <w:p w14:paraId="31DDD73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4. Los documentos que acrediten la existencia de recursos financieros necesarios para la dotación y puesta en funcionamiento del centro, así como para su adecuada operación. Cuando el interesado en la creación del centro sea una entidad pública, debe aportar el proyecto de inversión respectivo o la información que permita establecer que el presupuesto de funcionamiento de la entidad</w:t>
      </w:r>
      <w:r w:rsidRPr="00B556BE">
        <w:rPr>
          <w:rFonts w:ascii="Arial" w:eastAsia="Calibri" w:hAnsi="Arial" w:cs="Arial"/>
          <w:color w:val="000000" w:themeColor="text1"/>
          <w:lang w:val="es-CO"/>
        </w:rPr>
        <w:br/>
        <w:t>cubrirá la totalidad de los gastos generados por el futuro centro de conciliación.</w:t>
      </w:r>
    </w:p>
    <w:p w14:paraId="26950BC1" w14:textId="77777777" w:rsidR="00B64C03" w:rsidRPr="00B556BE" w:rsidRDefault="00B64C03" w:rsidP="00B64C03">
      <w:pPr>
        <w:jc w:val="both"/>
        <w:rPr>
          <w:rFonts w:ascii="Arial" w:eastAsia="Calibri" w:hAnsi="Arial" w:cs="Arial"/>
          <w:color w:val="000000" w:themeColor="text1"/>
          <w:lang w:val="es-CO"/>
        </w:rPr>
      </w:pPr>
    </w:p>
    <w:p w14:paraId="3EF0B13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5. Diagnóstico de conflictividad y tipología de conflicto de la zona en la cual tendrá influencia el centro de conciliación.</w:t>
      </w:r>
    </w:p>
    <w:p w14:paraId="32CC9854" w14:textId="77777777" w:rsidR="00B64C03" w:rsidRPr="00B556BE" w:rsidRDefault="00B64C03" w:rsidP="00B64C03">
      <w:pPr>
        <w:jc w:val="both"/>
        <w:rPr>
          <w:rFonts w:ascii="Arial" w:eastAsia="Calibri" w:hAnsi="Arial" w:cs="Arial"/>
          <w:color w:val="000000" w:themeColor="text1"/>
          <w:lang w:val="es-CO"/>
        </w:rPr>
      </w:pPr>
    </w:p>
    <w:p w14:paraId="6DFC8B3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6. Los casos en los cuales prestará el servicio voluntariamente y forma gratuita.</w:t>
      </w:r>
    </w:p>
    <w:p w14:paraId="0C754F0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1. </w:t>
      </w:r>
      <w:r w:rsidRPr="00B556BE">
        <w:rPr>
          <w:rFonts w:ascii="Arial" w:eastAsia="Calibri" w:hAnsi="Arial" w:cs="Arial"/>
          <w:color w:val="000000" w:themeColor="text1"/>
          <w:lang w:val="es-CO"/>
        </w:rPr>
        <w:t>La entidad promotora podrá solicitar al Ministerio de Justicia y del Derecho la ampliación de la cobertura territorial de sus servicios de conciliación</w:t>
      </w:r>
      <w:r w:rsidRPr="00B556BE">
        <w:rPr>
          <w:rFonts w:ascii="Arial" w:eastAsia="Calibri" w:hAnsi="Arial" w:cs="Arial"/>
          <w:color w:val="000000" w:themeColor="text1"/>
          <w:lang w:val="es-CO"/>
        </w:rPr>
        <w:br/>
        <w:t>prestados en el centro de conciliación autorizado, siempre que acredite nuevamente los requisitos mencionados en este artículo para cumplir con este propósito.</w:t>
      </w:r>
    </w:p>
    <w:p w14:paraId="0B6603EF" w14:textId="77777777" w:rsidR="00B64C03" w:rsidRPr="00B556BE" w:rsidRDefault="00B64C03" w:rsidP="00B64C03">
      <w:pPr>
        <w:jc w:val="both"/>
        <w:rPr>
          <w:rFonts w:ascii="Arial" w:eastAsia="Calibri" w:hAnsi="Arial" w:cs="Arial"/>
          <w:b/>
          <w:color w:val="000000" w:themeColor="text1"/>
          <w:lang w:val="es-CO"/>
        </w:rPr>
      </w:pPr>
    </w:p>
    <w:p w14:paraId="63B19E5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19. </w:t>
      </w:r>
      <w:r w:rsidRPr="00B556BE">
        <w:rPr>
          <w:rFonts w:ascii="Arial" w:eastAsia="Calibri" w:hAnsi="Arial" w:cs="Arial"/>
          <w:i/>
          <w:iCs/>
          <w:color w:val="000000" w:themeColor="text1"/>
          <w:lang w:val="es-CO"/>
        </w:rPr>
        <w:t xml:space="preserve">Autorización de creación de centros de conciliación. </w:t>
      </w:r>
      <w:r w:rsidRPr="00B556BE">
        <w:rPr>
          <w:rFonts w:ascii="Arial" w:eastAsia="Calibri" w:hAnsi="Arial" w:cs="Arial"/>
          <w:color w:val="000000" w:themeColor="text1"/>
          <w:lang w:val="es-CO"/>
        </w:rPr>
        <w:t>El Ministerio de Justicia y del Derecho decidirá sobre la solicitud de creación de centros de</w:t>
      </w:r>
      <w:r w:rsidRPr="00B556BE">
        <w:rPr>
          <w:rFonts w:ascii="Arial" w:eastAsia="Calibri" w:hAnsi="Arial" w:cs="Arial"/>
          <w:color w:val="000000" w:themeColor="text1"/>
          <w:lang w:val="es-CO"/>
        </w:rPr>
        <w:br/>
        <w:t xml:space="preserve">conciliación. </w:t>
      </w:r>
    </w:p>
    <w:p w14:paraId="30158558" w14:textId="77777777" w:rsidR="00B64C03" w:rsidRPr="00B556BE" w:rsidRDefault="00B64C03" w:rsidP="00B64C03">
      <w:pPr>
        <w:jc w:val="both"/>
        <w:rPr>
          <w:rFonts w:ascii="Arial" w:eastAsia="Calibri" w:hAnsi="Arial" w:cs="Arial"/>
          <w:color w:val="000000" w:themeColor="text1"/>
          <w:lang w:val="es-CO"/>
        </w:rPr>
      </w:pPr>
    </w:p>
    <w:p w14:paraId="44A94AD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El Ministerio podrá requerir a la entidad promotora solicitante para que complete o adicione la documentación presentada con la solicitud.</w:t>
      </w:r>
    </w:p>
    <w:p w14:paraId="2DA9446B" w14:textId="77777777" w:rsidR="00B64C03" w:rsidRPr="00B556BE" w:rsidRDefault="00B64C03" w:rsidP="00B64C03">
      <w:pPr>
        <w:jc w:val="both"/>
        <w:rPr>
          <w:rFonts w:ascii="Arial" w:eastAsia="Calibri" w:hAnsi="Arial" w:cs="Arial"/>
          <w:b/>
          <w:color w:val="000000" w:themeColor="text1"/>
          <w:lang w:val="es-CO"/>
        </w:rPr>
      </w:pPr>
    </w:p>
    <w:p w14:paraId="51B291B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Las entidades promotoras podrán modificar sus reglamentos previa aprobación del Ministerio de Justicia y del Derecho.</w:t>
      </w:r>
    </w:p>
    <w:p w14:paraId="4A8BFE74" w14:textId="77777777" w:rsidR="00B64C03" w:rsidRPr="00B556BE" w:rsidRDefault="00B64C03" w:rsidP="00B64C03">
      <w:pPr>
        <w:jc w:val="both"/>
        <w:rPr>
          <w:rFonts w:ascii="Arial" w:eastAsia="Calibri" w:hAnsi="Arial" w:cs="Arial"/>
          <w:b/>
          <w:color w:val="000000" w:themeColor="text1"/>
          <w:lang w:val="es-CO"/>
        </w:rPr>
      </w:pPr>
    </w:p>
    <w:p w14:paraId="77AD891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Parágrafo: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p w14:paraId="57715F92" w14:textId="77777777" w:rsidR="00B64C03" w:rsidRPr="00B556BE" w:rsidRDefault="00B64C03" w:rsidP="00B64C03">
      <w:pPr>
        <w:jc w:val="both"/>
        <w:rPr>
          <w:rFonts w:ascii="Arial" w:eastAsia="Calibri" w:hAnsi="Arial" w:cs="Arial"/>
          <w:color w:val="000000" w:themeColor="text1"/>
          <w:lang w:val="es-CO"/>
        </w:rPr>
      </w:pPr>
    </w:p>
    <w:p w14:paraId="336C35A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20. </w:t>
      </w:r>
      <w:r w:rsidRPr="00B556BE">
        <w:rPr>
          <w:rFonts w:ascii="Arial" w:eastAsia="Calibri" w:hAnsi="Arial" w:cs="Arial"/>
          <w:i/>
          <w:iCs/>
          <w:color w:val="000000" w:themeColor="text1"/>
          <w:lang w:val="es-CO"/>
        </w:rPr>
        <w:t xml:space="preserve">Reglas generales de los centros de conciliación. </w:t>
      </w:r>
      <w:r w:rsidRPr="00B556BE">
        <w:rPr>
          <w:rFonts w:ascii="Arial" w:eastAsia="Calibri" w:hAnsi="Arial" w:cs="Arial"/>
          <w:color w:val="000000" w:themeColor="text1"/>
          <w:lang w:val="es-CO"/>
        </w:rPr>
        <w:t>Los centros de conciliación deberán prestar sus servicios de acuerdo con los siguientes</w:t>
      </w:r>
      <w:r w:rsidRPr="00B556BE">
        <w:rPr>
          <w:rFonts w:ascii="Arial" w:eastAsia="Calibri" w:hAnsi="Arial" w:cs="Arial"/>
          <w:color w:val="000000" w:themeColor="text1"/>
          <w:lang w:val="es-CO"/>
        </w:rPr>
        <w:br/>
        <w:t>parámetros:</w:t>
      </w:r>
    </w:p>
    <w:p w14:paraId="595280A2" w14:textId="77777777" w:rsidR="00B64C03" w:rsidRPr="00B556BE" w:rsidRDefault="00B64C03" w:rsidP="00B64C03">
      <w:pPr>
        <w:jc w:val="both"/>
        <w:rPr>
          <w:rFonts w:ascii="Arial" w:eastAsia="Calibri" w:hAnsi="Arial" w:cs="Arial"/>
          <w:color w:val="000000" w:themeColor="text1"/>
          <w:lang w:val="es-CO"/>
        </w:rPr>
      </w:pPr>
    </w:p>
    <w:p w14:paraId="4D1DBF90" w14:textId="77777777" w:rsidR="00B64C03" w:rsidRPr="008B7829" w:rsidRDefault="00B64C03" w:rsidP="00B64C03">
      <w:pPr>
        <w:pStyle w:val="Prrafodelista"/>
        <w:numPr>
          <w:ilvl w:val="0"/>
          <w:numId w:val="38"/>
        </w:numPr>
        <w:spacing w:after="160"/>
        <w:jc w:val="both"/>
        <w:rPr>
          <w:rFonts w:ascii="Arial" w:eastAsia="Calibri" w:hAnsi="Arial" w:cs="Arial"/>
          <w:color w:val="000000" w:themeColor="text1"/>
          <w:lang w:val="es-CO"/>
        </w:rPr>
      </w:pPr>
      <w:r w:rsidRPr="008B7829">
        <w:rPr>
          <w:rFonts w:ascii="Arial" w:eastAsia="Calibri" w:hAnsi="Arial" w:cs="Arial"/>
          <w:b/>
          <w:bCs/>
          <w:color w:val="000000" w:themeColor="text1"/>
          <w:lang w:val="es-CO"/>
        </w:rPr>
        <w:t xml:space="preserve">Calidad de la prestación del servicio: </w:t>
      </w:r>
      <w:r w:rsidRPr="008B7829">
        <w:rPr>
          <w:rFonts w:ascii="Arial" w:eastAsia="Calibri" w:hAnsi="Arial" w:cs="Arial"/>
          <w:color w:val="000000" w:themeColor="text1"/>
          <w:lang w:val="es-CO"/>
        </w:rPr>
        <w:t>los centros de conciliación deberán prestar los servicios de conciliación 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094AC2B2" w14:textId="77777777" w:rsidR="00B64C03" w:rsidRPr="00B556BE" w:rsidRDefault="00B64C03" w:rsidP="00B64C03">
      <w:pPr>
        <w:jc w:val="both"/>
        <w:rPr>
          <w:rFonts w:ascii="Arial" w:eastAsia="Calibri" w:hAnsi="Arial" w:cs="Arial"/>
          <w:b/>
          <w:color w:val="000000" w:themeColor="text1"/>
          <w:lang w:val="es-CO"/>
        </w:rPr>
      </w:pPr>
    </w:p>
    <w:p w14:paraId="141BCFCD" w14:textId="77777777" w:rsidR="00B64C03" w:rsidRPr="008B7829" w:rsidRDefault="00B64C03" w:rsidP="00B64C03">
      <w:pPr>
        <w:pStyle w:val="Prrafodelista"/>
        <w:numPr>
          <w:ilvl w:val="0"/>
          <w:numId w:val="38"/>
        </w:numPr>
        <w:spacing w:after="160"/>
        <w:jc w:val="both"/>
        <w:rPr>
          <w:rFonts w:ascii="Arial" w:eastAsia="Calibri" w:hAnsi="Arial" w:cs="Arial"/>
          <w:color w:val="000000" w:themeColor="text1"/>
          <w:lang w:val="es-CO"/>
        </w:rPr>
      </w:pPr>
      <w:r w:rsidRPr="008B7829">
        <w:rPr>
          <w:rFonts w:ascii="Arial" w:eastAsia="Calibri" w:hAnsi="Arial" w:cs="Arial"/>
          <w:b/>
          <w:bCs/>
          <w:color w:val="000000" w:themeColor="text1"/>
          <w:lang w:val="es-CO"/>
        </w:rPr>
        <w:t xml:space="preserve">Participación: </w:t>
      </w:r>
      <w:r w:rsidRPr="008B7829">
        <w:rPr>
          <w:rFonts w:ascii="Arial" w:eastAsia="Calibri" w:hAnsi="Arial" w:cs="Arial"/>
          <w:color w:val="000000" w:themeColor="text1"/>
          <w:lang w:val="es-CO"/>
        </w:rPr>
        <w:t>los centros de conciliación deberán establecer en su reglamento la estrategia para generar espacios de participación de la comunidad y de promoción y divulgación de los mecanismos alternativos de solución de conflictos.</w:t>
      </w:r>
    </w:p>
    <w:p w14:paraId="09FFBA9A" w14:textId="77777777" w:rsidR="00B64C03" w:rsidRPr="00B556BE" w:rsidRDefault="00B64C03" w:rsidP="00B64C03">
      <w:pPr>
        <w:jc w:val="both"/>
        <w:rPr>
          <w:rFonts w:ascii="Arial" w:eastAsia="Calibri" w:hAnsi="Arial" w:cs="Arial"/>
          <w:b/>
          <w:bCs/>
          <w:color w:val="000000" w:themeColor="text1"/>
          <w:lang w:val="es-CO"/>
        </w:rPr>
      </w:pPr>
    </w:p>
    <w:p w14:paraId="32A6523B" w14:textId="77777777" w:rsidR="00B64C03" w:rsidRPr="008B7829" w:rsidRDefault="00B64C03" w:rsidP="00B64C03">
      <w:pPr>
        <w:pStyle w:val="Prrafodelista"/>
        <w:numPr>
          <w:ilvl w:val="0"/>
          <w:numId w:val="38"/>
        </w:numPr>
        <w:spacing w:after="160"/>
        <w:jc w:val="both"/>
        <w:rPr>
          <w:rFonts w:ascii="Arial" w:eastAsia="Calibri" w:hAnsi="Arial" w:cs="Arial"/>
          <w:b/>
          <w:color w:val="000000" w:themeColor="text1"/>
          <w:lang w:val="es-CO"/>
        </w:rPr>
      </w:pPr>
      <w:r w:rsidRPr="008B7829">
        <w:rPr>
          <w:rFonts w:ascii="Arial" w:eastAsia="Calibri" w:hAnsi="Arial" w:cs="Arial"/>
          <w:b/>
          <w:bCs/>
          <w:color w:val="000000" w:themeColor="text1"/>
          <w:lang w:val="es-CO"/>
        </w:rPr>
        <w:t>Responsabilidad social</w:t>
      </w:r>
      <w:r w:rsidRPr="008B7829">
        <w:rPr>
          <w:rFonts w:ascii="Arial" w:eastAsia="Calibri" w:hAnsi="Arial" w:cs="Arial"/>
          <w:b/>
          <w:color w:val="000000" w:themeColor="text1"/>
          <w:lang w:val="es-CO"/>
        </w:rPr>
        <w:t>:</w:t>
      </w:r>
      <w:r w:rsidRPr="008B7829">
        <w:rPr>
          <w:rFonts w:ascii="Arial" w:eastAsia="Calibri" w:hAnsi="Arial" w:cs="Arial"/>
          <w:color w:val="000000" w:themeColor="text1"/>
          <w:lang w:val="es-CO"/>
        </w:rPr>
        <w:t xml:space="preserve"> los centros de conciliación prestarán en algunos casos el servicio de conciliación de manera gratuita, o en condiciones preferenciales de conformidad con los parámetros establecidos al respecto por el Ministerio de Justicia y del Derecho.</w:t>
      </w:r>
    </w:p>
    <w:p w14:paraId="31AD6253" w14:textId="77777777" w:rsidR="00B64C03" w:rsidRPr="00B556BE" w:rsidRDefault="00B64C03" w:rsidP="00B64C03">
      <w:pPr>
        <w:jc w:val="both"/>
        <w:rPr>
          <w:rFonts w:ascii="Arial" w:eastAsia="Calibri" w:hAnsi="Arial" w:cs="Arial"/>
          <w:color w:val="000000" w:themeColor="text1"/>
          <w:lang w:val="es-CO"/>
        </w:rPr>
      </w:pPr>
    </w:p>
    <w:p w14:paraId="63A1C92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21. </w:t>
      </w:r>
      <w:r w:rsidRPr="00B556BE">
        <w:rPr>
          <w:rFonts w:ascii="Arial" w:eastAsia="Calibri" w:hAnsi="Arial" w:cs="Arial"/>
          <w:i/>
          <w:iCs/>
          <w:color w:val="000000" w:themeColor="text1"/>
          <w:lang w:val="es-CO"/>
        </w:rPr>
        <w:t>Obligaciones de los centros de conciliación</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Los centros de conciliación</w:t>
      </w:r>
      <w:r w:rsidRPr="00B556BE">
        <w:rPr>
          <w:rFonts w:ascii="Arial" w:eastAsia="Calibri" w:hAnsi="Arial" w:cs="Arial"/>
          <w:color w:val="000000" w:themeColor="text1"/>
          <w:lang w:val="es-CO"/>
        </w:rPr>
        <w:br/>
        <w:t>deberán cumplir las siguientes obligaciones:</w:t>
      </w:r>
    </w:p>
    <w:p w14:paraId="50AF473E" w14:textId="77777777" w:rsidR="00B64C03" w:rsidRPr="00B556BE" w:rsidRDefault="00B64C03" w:rsidP="00B64C03">
      <w:pPr>
        <w:ind w:left="357" w:hanging="357"/>
        <w:jc w:val="both"/>
        <w:rPr>
          <w:rFonts w:ascii="Arial" w:eastAsia="Calibri" w:hAnsi="Arial" w:cs="Arial"/>
          <w:color w:val="000000" w:themeColor="text1"/>
          <w:lang w:val="es-CO"/>
        </w:rPr>
      </w:pPr>
    </w:p>
    <w:p w14:paraId="6F4D0072" w14:textId="77777777" w:rsidR="00B64C03" w:rsidRPr="00B556BE" w:rsidRDefault="00B64C03" w:rsidP="00B64C03">
      <w:pPr>
        <w:ind w:left="357" w:hanging="357"/>
        <w:jc w:val="both"/>
        <w:rPr>
          <w:rFonts w:ascii="Arial" w:eastAsia="Calibri" w:hAnsi="Arial" w:cs="Arial"/>
          <w:color w:val="000000" w:themeColor="text1"/>
          <w:lang w:val="es-CO"/>
        </w:rPr>
      </w:pPr>
      <w:r w:rsidRPr="00B556BE">
        <w:rPr>
          <w:rFonts w:ascii="Arial" w:eastAsia="Calibri" w:hAnsi="Arial" w:cs="Arial"/>
          <w:color w:val="000000" w:themeColor="text1"/>
          <w:lang w:val="es-CO"/>
        </w:rPr>
        <w:t>Aplicar el reglamento del centro de conciliación.</w:t>
      </w:r>
    </w:p>
    <w:p w14:paraId="7816F6F8" w14:textId="77777777" w:rsidR="00B64C03" w:rsidRPr="00B556BE" w:rsidRDefault="00B64C03" w:rsidP="00B64C03">
      <w:pPr>
        <w:ind w:left="357" w:hanging="357"/>
        <w:jc w:val="both"/>
        <w:rPr>
          <w:rFonts w:ascii="Arial" w:eastAsia="Calibri" w:hAnsi="Arial" w:cs="Arial"/>
          <w:color w:val="000000" w:themeColor="text1"/>
          <w:lang w:val="es-CO"/>
        </w:rPr>
      </w:pPr>
    </w:p>
    <w:p w14:paraId="240D751E" w14:textId="77777777" w:rsidR="00B64C03" w:rsidRPr="008B7829"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Contar con una sede dotada de los elementos administrativos y técnicos necesarios para servir de apoyo al procedimiento conciliatorio.</w:t>
      </w:r>
    </w:p>
    <w:p w14:paraId="3352BE77" w14:textId="77777777" w:rsidR="00B64C03" w:rsidRPr="00B556BE" w:rsidRDefault="00B64C03" w:rsidP="00B64C03">
      <w:pPr>
        <w:ind w:left="357"/>
        <w:contextualSpacing/>
        <w:jc w:val="both"/>
        <w:rPr>
          <w:rFonts w:ascii="Arial" w:eastAsia="Calibri" w:hAnsi="Arial" w:cs="Arial"/>
          <w:color w:val="000000" w:themeColor="text1"/>
          <w:lang w:val="es-CO"/>
        </w:rPr>
      </w:pPr>
    </w:p>
    <w:p w14:paraId="0861A869"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Velar porque las audiencias se desarrollen en un lugar y en condiciones adecuadas.</w:t>
      </w:r>
    </w:p>
    <w:p w14:paraId="25867B12"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 xml:space="preserve">Conformar una lista de conciliadores, cuya inscripción se actualizará por lo menos cada </w:t>
      </w:r>
      <w:r>
        <w:rPr>
          <w:rFonts w:ascii="Arial" w:eastAsia="Calibri" w:hAnsi="Arial" w:cs="Arial"/>
          <w:color w:val="000000" w:themeColor="text1"/>
          <w:lang w:val="es-CO"/>
        </w:rPr>
        <w:t>tres</w:t>
      </w:r>
      <w:r w:rsidRPr="008B7829">
        <w:rPr>
          <w:rFonts w:ascii="Arial" w:eastAsia="Calibri" w:hAnsi="Arial" w:cs="Arial"/>
          <w:color w:val="000000" w:themeColor="text1"/>
          <w:lang w:val="es-CO"/>
        </w:rPr>
        <w:t xml:space="preserve"> (</w:t>
      </w:r>
      <w:r>
        <w:rPr>
          <w:rFonts w:ascii="Arial" w:eastAsia="Calibri" w:hAnsi="Arial" w:cs="Arial"/>
          <w:color w:val="000000" w:themeColor="text1"/>
          <w:lang w:val="es-CO"/>
        </w:rPr>
        <w:t>3</w:t>
      </w:r>
      <w:r w:rsidRPr="008B7829">
        <w:rPr>
          <w:rFonts w:ascii="Arial" w:eastAsia="Calibri" w:hAnsi="Arial" w:cs="Arial"/>
          <w:color w:val="000000" w:themeColor="text1"/>
          <w:lang w:val="es-CO"/>
        </w:rPr>
        <w:t>) años.</w:t>
      </w:r>
    </w:p>
    <w:p w14:paraId="332C1A7C"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Designar al conciliador de la lista del centro cuando corresponda.</w:t>
      </w:r>
    </w:p>
    <w:p w14:paraId="3E00E2AF"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Establecer y publicitar las tarifas del servicio de conciliación.</w:t>
      </w:r>
    </w:p>
    <w:p w14:paraId="43053308"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Fijar la proporción que corresponderá al conciliador de las tarifas que se cobren</w:t>
      </w:r>
      <w:r w:rsidRPr="008B7829">
        <w:rPr>
          <w:rFonts w:ascii="Arial" w:eastAsia="Calibri" w:hAnsi="Arial" w:cs="Arial"/>
          <w:color w:val="000000" w:themeColor="text1"/>
          <w:lang w:val="es-CO"/>
        </w:rPr>
        <w:br/>
        <w:t>por la conciliación.</w:t>
      </w:r>
    </w:p>
    <w:p w14:paraId="3983A37B"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Organizar un archivo de actas y constancias, y de todos los documentos relacionados con el procedimiento conciliatorio, de acuerdo con lo establecido en esta ley.</w:t>
      </w:r>
    </w:p>
    <w:p w14:paraId="0A237CE7"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Registrar ante el Ministerio de Justicia y del Derecho, dentro de los tres (3) días siguientes a su recibo, el acta de conciliación, que cumpla con los requisitos formales establecidos en esta ley, certificando la calidad de conciliador inscrito.</w:t>
      </w:r>
    </w:p>
    <w:p w14:paraId="0E7B6DE2"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Reportar la información requerida, por el Ministerio de Justicia y del Derecho a través del medio dispuesto para ello, y con las condiciones determinadas por dicho Ministerio.</w:t>
      </w:r>
    </w:p>
    <w:p w14:paraId="303320EA"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Velar por la debida conservación de las actas.</w:t>
      </w:r>
    </w:p>
    <w:p w14:paraId="3482721F"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Dar trámite a las quejas que se presenten contra la actuación de los conciliadores de su lista y trasladarlas a la autoridad disciplinaria correspondiente, cuando a ello hubiere lugar, siguiendo el procedimiento establecido en el reglamento.</w:t>
      </w:r>
    </w:p>
    <w:p w14:paraId="0B60E32F"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Excluir de la lista a los conciliadores en los casos previstos por la ley, siguiendo el procedimiento establecido en el reglamento.</w:t>
      </w:r>
    </w:p>
    <w:p w14:paraId="1EF84656"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 xml:space="preserve">Pronunciarse respecto de los impedimentos y recusaciones a que hubiere lugar, de acuerdo con el procedimiento establecido en su reglamento. </w:t>
      </w:r>
    </w:p>
    <w:p w14:paraId="35AF16ED" w14:textId="77777777" w:rsidR="00B64C03" w:rsidRPr="00196AE8" w:rsidRDefault="00B64C03" w:rsidP="00B64C03">
      <w:pPr>
        <w:pStyle w:val="Prrafodelista"/>
        <w:numPr>
          <w:ilvl w:val="0"/>
          <w:numId w:val="39"/>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Organizar su propio programa de educación continuada en materia de mecanismos alternativos de solución de conflictos.</w:t>
      </w:r>
    </w:p>
    <w:p w14:paraId="190F5918" w14:textId="77777777" w:rsidR="00B64C03" w:rsidRPr="008B7829" w:rsidRDefault="00B64C03" w:rsidP="00B64C03">
      <w:pPr>
        <w:pStyle w:val="Prrafodelista"/>
        <w:numPr>
          <w:ilvl w:val="0"/>
          <w:numId w:val="39"/>
        </w:numPr>
        <w:spacing w:after="160"/>
        <w:jc w:val="both"/>
        <w:rPr>
          <w:rFonts w:ascii="Arial" w:eastAsia="Calibri" w:hAnsi="Arial" w:cs="Arial"/>
          <w:b/>
          <w:color w:val="000000" w:themeColor="text1"/>
          <w:lang w:val="es-CO"/>
        </w:rPr>
      </w:pPr>
      <w:r w:rsidRPr="008B7829">
        <w:rPr>
          <w:rFonts w:ascii="Arial" w:eastAsia="Calibri" w:hAnsi="Arial" w:cs="Arial"/>
          <w:color w:val="000000" w:themeColor="text1"/>
          <w:lang w:val="es-CO"/>
        </w:rPr>
        <w:t>Las demás que le imponga la ley.</w:t>
      </w:r>
    </w:p>
    <w:p w14:paraId="7CD99CC5" w14:textId="77777777" w:rsidR="00B64C03" w:rsidRPr="00B556BE" w:rsidRDefault="00B64C03" w:rsidP="00B64C03">
      <w:pPr>
        <w:jc w:val="both"/>
        <w:rPr>
          <w:rFonts w:ascii="Arial" w:eastAsia="Calibri" w:hAnsi="Arial" w:cs="Arial"/>
          <w:color w:val="000000" w:themeColor="text1"/>
          <w:lang w:val="es-CO"/>
        </w:rPr>
      </w:pPr>
    </w:p>
    <w:p w14:paraId="43603477"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lastRenderedPageBreak/>
        <w:t>Artículo 22.</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 xml:space="preserve">Tarifas del servicio de conciliación. </w:t>
      </w:r>
      <w:r w:rsidRPr="00B556BE">
        <w:rPr>
          <w:rFonts w:ascii="Arial" w:eastAsia="Calibri" w:hAnsi="Arial" w:cs="Arial"/>
          <w:color w:val="000000" w:themeColor="text1"/>
          <w:lang w:val="es-CO"/>
        </w:rPr>
        <w:t>El Gobierno Nacional, si lo considera conveniente, podrá establecer el marco de regulación de tarifas de los centros de conciliación y los notarios.  En todo caso, se podrán establecer límites máximos a las tarifas si se considera conveniente.</w:t>
      </w:r>
    </w:p>
    <w:p w14:paraId="5CC99FA8" w14:textId="77777777" w:rsidR="00B64C03" w:rsidRPr="00B556BE" w:rsidRDefault="00B64C03" w:rsidP="00B64C03">
      <w:pPr>
        <w:jc w:val="both"/>
        <w:rPr>
          <w:rFonts w:ascii="Arial" w:eastAsia="Calibri" w:hAnsi="Arial" w:cs="Arial"/>
          <w:color w:val="000000" w:themeColor="text1"/>
          <w:lang w:val="es-CO"/>
        </w:rPr>
      </w:pPr>
    </w:p>
    <w:p w14:paraId="3DFED57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23 </w:t>
      </w:r>
      <w:r w:rsidRPr="00B556BE">
        <w:rPr>
          <w:rFonts w:ascii="Arial" w:eastAsia="Calibri" w:hAnsi="Arial" w:cs="Arial"/>
          <w:i/>
          <w:iCs/>
          <w:color w:val="000000" w:themeColor="text1"/>
          <w:lang w:val="es-CO"/>
        </w:rPr>
        <w:t xml:space="preserve">Centros de conciliación en consultorios jurídicos universitarios. </w:t>
      </w:r>
      <w:r w:rsidRPr="00B556BE">
        <w:rPr>
          <w:rFonts w:ascii="Arial" w:eastAsia="Calibri" w:hAnsi="Arial" w:cs="Arial"/>
          <w:color w:val="000000" w:themeColor="text1"/>
          <w:lang w:val="es-CO"/>
        </w:rPr>
        <w:t>Los</w:t>
      </w:r>
      <w:r w:rsidRPr="00B556BE">
        <w:rPr>
          <w:rFonts w:ascii="Arial" w:eastAsia="Calibri" w:hAnsi="Arial" w:cs="Arial"/>
          <w:color w:val="000000" w:themeColor="text1"/>
          <w:lang w:val="es-CO"/>
        </w:rPr>
        <w:br/>
        <w:t>consultorios jurídicos universitarios podrán organizar su propio centro de conciliación, para el cual se tendrán en cuenta las siguientes reglas:</w:t>
      </w:r>
    </w:p>
    <w:p w14:paraId="7450CDA3" w14:textId="77777777" w:rsidR="00B64C03" w:rsidRPr="00B556BE" w:rsidRDefault="00B64C03" w:rsidP="00B64C03">
      <w:pPr>
        <w:jc w:val="both"/>
        <w:rPr>
          <w:rFonts w:ascii="Arial" w:eastAsia="Calibri" w:hAnsi="Arial" w:cs="Arial"/>
          <w:color w:val="000000" w:themeColor="text1"/>
          <w:lang w:val="es-CO"/>
        </w:rPr>
      </w:pPr>
    </w:p>
    <w:p w14:paraId="5AEDCD0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1. Los estudiantes podrán actuar como conciliadores sólo en los asuntos que por su cuantía sean competencia de los consultorios jurídicos, de conformidad con lo señalado en la normativa vigente.</w:t>
      </w:r>
      <w:r w:rsidRPr="00B556BE">
        <w:rPr>
          <w:rFonts w:ascii="Arial" w:eastAsia="Calibri" w:hAnsi="Arial" w:cs="Arial"/>
          <w:color w:val="000000" w:themeColor="text1"/>
          <w:lang w:val="es-CO"/>
        </w:rPr>
        <w:br/>
      </w:r>
    </w:p>
    <w:p w14:paraId="6FDEF462"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2. Los estudiantes serán auxiliares de los abogados que actúen como conciliadores, en los asuntos que superen la cuantía de competencia de los</w:t>
      </w:r>
      <w:r w:rsidRPr="00B556BE">
        <w:rPr>
          <w:rFonts w:ascii="Arial" w:eastAsia="Calibri" w:hAnsi="Arial" w:cs="Arial"/>
          <w:color w:val="000000" w:themeColor="text1"/>
          <w:lang w:val="es-CO"/>
        </w:rPr>
        <w:br/>
        <w:t>consultorios jurídicos.</w:t>
      </w:r>
    </w:p>
    <w:p w14:paraId="57523CF3" w14:textId="77777777" w:rsidR="00B64C03" w:rsidRPr="00B556BE" w:rsidRDefault="00B64C03" w:rsidP="00B64C03">
      <w:pPr>
        <w:jc w:val="both"/>
        <w:rPr>
          <w:rFonts w:ascii="Arial" w:eastAsia="Calibri" w:hAnsi="Arial" w:cs="Arial"/>
          <w:color w:val="000000" w:themeColor="text1"/>
          <w:lang w:val="es-CO"/>
        </w:rPr>
      </w:pPr>
    </w:p>
    <w:p w14:paraId="08F91F1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3. Las conciliaciones realizadas en estos centros de conciliación deberán llevar la firma del director o del asesor del área respecto de la cual se trate el tema a conciliar, de conformidad con la organización interna del consultorio jurídico.</w:t>
      </w:r>
    </w:p>
    <w:p w14:paraId="582B06B4" w14:textId="77777777" w:rsidR="00B64C03" w:rsidRPr="00B556BE" w:rsidRDefault="00B64C03" w:rsidP="00B64C03">
      <w:pPr>
        <w:jc w:val="both"/>
        <w:rPr>
          <w:rFonts w:ascii="Arial" w:eastAsia="Calibri" w:hAnsi="Arial" w:cs="Arial"/>
          <w:color w:val="000000" w:themeColor="text1"/>
          <w:lang w:val="es-CO"/>
        </w:rPr>
      </w:pPr>
    </w:p>
    <w:p w14:paraId="05AD1491" w14:textId="77777777" w:rsidR="00B64C03" w:rsidRPr="00B556BE" w:rsidRDefault="00B64C03" w:rsidP="00B64C03">
      <w:pPr>
        <w:contextualSpacing/>
        <w:jc w:val="both"/>
        <w:rPr>
          <w:rFonts w:ascii="Arial" w:eastAsia="Calibri" w:hAnsi="Arial" w:cs="Arial"/>
          <w:color w:val="000000" w:themeColor="text1"/>
          <w:lang w:val="es-CO"/>
        </w:rPr>
      </w:pPr>
      <w:r w:rsidRPr="00B556BE">
        <w:rPr>
          <w:rFonts w:ascii="Arial" w:eastAsia="Calibri" w:hAnsi="Arial" w:cs="Arial"/>
          <w:color w:val="000000" w:themeColor="text1"/>
          <w:lang w:val="es-CO"/>
        </w:rPr>
        <w:t>4. Los abogados titulados vinculados a los centros de conciliación de los consultorios jurídicos tramitarán casos de conciliación</w:t>
      </w:r>
      <w:r>
        <w:rPr>
          <w:rFonts w:ascii="Arial" w:eastAsia="Calibri" w:hAnsi="Arial" w:cs="Arial"/>
          <w:color w:val="000000" w:themeColor="text1"/>
          <w:lang w:val="es-CO"/>
        </w:rPr>
        <w:t>.</w:t>
      </w:r>
    </w:p>
    <w:p w14:paraId="5BFAA4BD" w14:textId="77777777" w:rsidR="00B64C03" w:rsidRPr="00B556BE" w:rsidRDefault="00B64C03" w:rsidP="00B64C03">
      <w:pPr>
        <w:ind w:left="720"/>
        <w:contextualSpacing/>
        <w:jc w:val="both"/>
        <w:rPr>
          <w:rFonts w:ascii="Arial" w:eastAsia="Calibri" w:hAnsi="Arial" w:cs="Arial"/>
          <w:color w:val="000000" w:themeColor="text1"/>
          <w:lang w:val="es-CO"/>
        </w:rPr>
      </w:pPr>
    </w:p>
    <w:p w14:paraId="398ECAF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5. Cuando la conciliación se realice por el director del centro de conciliación del consultorio jurídico o el asesor del área correspondiente, no operará la limitación por cuantía, establecida en el numeral primero del presente artículo.</w:t>
      </w:r>
    </w:p>
    <w:p w14:paraId="360E2E11" w14:textId="77777777" w:rsidR="00B64C03" w:rsidRPr="00B556BE" w:rsidRDefault="00B64C03" w:rsidP="00B64C03">
      <w:pPr>
        <w:jc w:val="both"/>
        <w:rPr>
          <w:rFonts w:ascii="Arial" w:eastAsia="Calibri" w:hAnsi="Arial" w:cs="Arial"/>
          <w:b/>
          <w:bCs/>
          <w:color w:val="000000" w:themeColor="text1"/>
          <w:lang w:val="es-CO"/>
        </w:rPr>
      </w:pPr>
    </w:p>
    <w:p w14:paraId="590A1A1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Ministerio de Justicia y del Derecho fijará los contenidos mínimos del programa de capacitación de los estudiantes que desarrollen su práctica como conciliadores en los centros de conciliación de los consultorios jurídicos universitarios, los cuales deberán resultar acordes con la competencia de los mismos, el proceso formativo de los estudiantes y la autonomía universitaria.</w:t>
      </w:r>
    </w:p>
    <w:p w14:paraId="7396DA7C" w14:textId="3E912A78" w:rsidR="00B64C03" w:rsidRDefault="00B64C03" w:rsidP="00B64C03">
      <w:pPr>
        <w:jc w:val="both"/>
        <w:rPr>
          <w:rFonts w:ascii="Arial" w:eastAsia="Calibri" w:hAnsi="Arial" w:cs="Arial"/>
          <w:color w:val="000000" w:themeColor="text1"/>
          <w:lang w:val="es-CO"/>
        </w:rPr>
      </w:pPr>
    </w:p>
    <w:p w14:paraId="621708E5" w14:textId="2D7CBDC4" w:rsidR="00AB12F9" w:rsidRPr="009C2947" w:rsidRDefault="00AB12F9" w:rsidP="00B64C03">
      <w:pPr>
        <w:jc w:val="both"/>
        <w:rPr>
          <w:rStyle w:val="normaltextrun"/>
          <w:rFonts w:ascii="Arial" w:hAnsi="Arial" w:cs="Arial"/>
          <w:lang w:val="es-ES"/>
        </w:rPr>
      </w:pPr>
      <w:r w:rsidRPr="009C2947">
        <w:rPr>
          <w:rStyle w:val="normaltextrun"/>
          <w:rFonts w:ascii="Arial" w:hAnsi="Arial" w:cs="Arial"/>
          <w:lang w:val="es-ES"/>
        </w:rPr>
        <w:t xml:space="preserve">El Ministerio de Justicia y del Derecho fijará los contenidos mínimos del programa de capacitación de los estudiantes que desarrollen su práctica como conciliadores en los centros de conciliación de los consultorios jurídicos universitarios, los cuales </w:t>
      </w:r>
      <w:r w:rsidRPr="009C2947">
        <w:rPr>
          <w:rStyle w:val="normaltextrun"/>
          <w:rFonts w:ascii="Arial" w:hAnsi="Arial" w:cs="Arial"/>
          <w:lang w:val="es-ES"/>
        </w:rPr>
        <w:lastRenderedPageBreak/>
        <w:t>deberán resultar acordes con la competencia de los mismos, el proceso formativo de los estudiantes y la autonomía universitaria</w:t>
      </w:r>
      <w:r w:rsidR="009C2947">
        <w:rPr>
          <w:rStyle w:val="normaltextrun"/>
          <w:rFonts w:ascii="Arial" w:hAnsi="Arial" w:cs="Arial"/>
          <w:lang w:val="es-ES"/>
        </w:rPr>
        <w:t xml:space="preserve">. </w:t>
      </w:r>
    </w:p>
    <w:p w14:paraId="798F3F75" w14:textId="77777777" w:rsidR="009C2947" w:rsidRPr="00B556BE" w:rsidRDefault="009C2947" w:rsidP="00B64C03">
      <w:pPr>
        <w:jc w:val="both"/>
        <w:rPr>
          <w:rFonts w:ascii="Arial" w:eastAsia="Calibri" w:hAnsi="Arial" w:cs="Arial"/>
          <w:color w:val="000000" w:themeColor="text1"/>
          <w:lang w:val="es-CO"/>
        </w:rPr>
      </w:pPr>
    </w:p>
    <w:p w14:paraId="7D48BEDB" w14:textId="77777777" w:rsidR="00B64C03" w:rsidRPr="00B556BE" w:rsidRDefault="00B64C03" w:rsidP="00B64C03">
      <w:pPr>
        <w:ind w:left="708" w:hanging="708"/>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IV</w:t>
      </w:r>
    </w:p>
    <w:p w14:paraId="6ACEC27B"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CONCILIACIÓN POR NOTARIOS Y CENTROS DE CONCILIACIÓN DE NOTARÍAS</w:t>
      </w:r>
      <w:r w:rsidRPr="00B556BE">
        <w:rPr>
          <w:rFonts w:ascii="Arial" w:eastAsia="Calibri" w:hAnsi="Arial" w:cs="Arial"/>
          <w:b/>
          <w:bCs/>
          <w:color w:val="000000" w:themeColor="text1"/>
          <w:lang w:val="es-CO"/>
        </w:rPr>
        <w:br/>
      </w:r>
    </w:p>
    <w:p w14:paraId="1907CA5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24. </w:t>
      </w:r>
      <w:r w:rsidRPr="00B556BE">
        <w:rPr>
          <w:rFonts w:ascii="Arial" w:eastAsia="Calibri" w:hAnsi="Arial" w:cs="Arial"/>
          <w:i/>
          <w:iCs/>
          <w:color w:val="000000" w:themeColor="text1"/>
          <w:lang w:val="es-CO"/>
        </w:rPr>
        <w:t xml:space="preserve">Conciliación por notarios. </w:t>
      </w:r>
      <w:r w:rsidRPr="00B556BE">
        <w:rPr>
          <w:rFonts w:ascii="Arial" w:eastAsia="Calibri" w:hAnsi="Arial" w:cs="Arial"/>
          <w:color w:val="000000" w:themeColor="text1"/>
          <w:lang w:val="es-CO"/>
        </w:rPr>
        <w:t>El notario podrá actuar como conciliador en su notaría de forma personal e indelegable en los asuntos directamente autorizados por la ley en materia civil y de familia y tendrá los mismos deberes y obligaciones establecidos en la presente Ley.</w:t>
      </w:r>
    </w:p>
    <w:p w14:paraId="5AE952F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25. </w:t>
      </w:r>
      <w:r w:rsidRPr="00B556BE">
        <w:rPr>
          <w:rFonts w:ascii="Arial" w:eastAsia="Calibri" w:hAnsi="Arial" w:cs="Arial"/>
          <w:i/>
          <w:iCs/>
          <w:color w:val="000000" w:themeColor="text1"/>
          <w:lang w:val="es-CO"/>
        </w:rPr>
        <w:t xml:space="preserve">Centros de conciliación de notarías. </w:t>
      </w:r>
      <w:r w:rsidRPr="00B556BE">
        <w:rPr>
          <w:rFonts w:ascii="Arial" w:eastAsia="Calibri" w:hAnsi="Arial" w:cs="Arial"/>
          <w:color w:val="000000" w:themeColor="text1"/>
          <w:lang w:val="es-CO"/>
        </w:rPr>
        <w:t>Cuando el notario decida prestar el servicio a través de conciliadores en derecho, deberá crear centro de conciliación de conformidad con el procedimiento y los requisitos establecidos en la presente ley</w:t>
      </w:r>
      <w:r>
        <w:rPr>
          <w:rFonts w:ascii="Arial" w:eastAsia="Calibri" w:hAnsi="Arial" w:cs="Arial"/>
          <w:color w:val="000000" w:themeColor="text1"/>
          <w:lang w:val="es-CO"/>
        </w:rPr>
        <w:t>.</w:t>
      </w:r>
    </w:p>
    <w:p w14:paraId="44211A9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tal evento, el notario responderá como titular de la notaría por el cumplimiento de las obligaciones establecidas para los centros de conciliación.</w:t>
      </w:r>
    </w:p>
    <w:p w14:paraId="4505B73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26. </w:t>
      </w:r>
      <w:r w:rsidRPr="00B556BE">
        <w:rPr>
          <w:rFonts w:ascii="Arial" w:eastAsia="Calibri" w:hAnsi="Arial" w:cs="Arial"/>
          <w:i/>
          <w:iCs/>
          <w:color w:val="000000" w:themeColor="text1"/>
          <w:lang w:val="es-CO"/>
        </w:rPr>
        <w:t xml:space="preserve">Responsabilidad del notario y de los conciliadores de su lista. </w:t>
      </w:r>
      <w:r w:rsidRPr="00B556BE">
        <w:rPr>
          <w:rFonts w:ascii="Arial" w:eastAsia="Calibri" w:hAnsi="Arial" w:cs="Arial"/>
          <w:color w:val="000000" w:themeColor="text1"/>
          <w:lang w:val="es-CO"/>
        </w:rPr>
        <w:t>Cuando una conciliación se realice en un centro de conciliación de una notaría la responsabilidad directa frente al procedimiento será del conciliador que la desarrolle. El notario será responsable respecto de quienes conforman la lista, de la administración del Centro como director del mismo, y de la aplicación del reglamento del centro de conciliación.</w:t>
      </w:r>
    </w:p>
    <w:p w14:paraId="0751D6A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27</w:t>
      </w:r>
      <w:r w:rsidRPr="00B556BE">
        <w:rPr>
          <w:rFonts w:ascii="Arial" w:eastAsia="Calibri" w:hAnsi="Arial" w:cs="Arial"/>
          <w:i/>
          <w:iCs/>
          <w:color w:val="000000" w:themeColor="text1"/>
          <w:lang w:val="es-CO"/>
        </w:rPr>
        <w:t xml:space="preserve">. Obligaciones del notario como director del centro de conciliación. </w:t>
      </w:r>
      <w:r w:rsidRPr="00B556BE">
        <w:rPr>
          <w:rFonts w:ascii="Arial" w:eastAsia="Calibri" w:hAnsi="Arial" w:cs="Arial"/>
          <w:color w:val="000000" w:themeColor="text1"/>
          <w:lang w:val="es-CO"/>
        </w:rPr>
        <w:t>El</w:t>
      </w:r>
      <w:r w:rsidRPr="00B556BE">
        <w:rPr>
          <w:rFonts w:ascii="Arial" w:eastAsia="Calibri" w:hAnsi="Arial" w:cs="Arial"/>
          <w:color w:val="000000" w:themeColor="text1"/>
          <w:lang w:val="es-CO"/>
        </w:rPr>
        <w:br/>
        <w:t>notario responderá como director del centro de conciliación de la notaría, entre otros, por el cumplimiento de las siguientes obligaciones:</w:t>
      </w:r>
    </w:p>
    <w:p w14:paraId="69A578B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Conformar, a través del centro de conciliación, la lista de conciliadores entre quienes cumplan los requisitos exigidos por la ley.</w:t>
      </w:r>
    </w:p>
    <w:p w14:paraId="0C143A4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Fijar la proporción que corresponderá al conciliador de las tarifas que se cobren</w:t>
      </w:r>
      <w:r w:rsidRPr="00B556BE">
        <w:rPr>
          <w:rFonts w:ascii="Arial" w:eastAsia="Calibri" w:hAnsi="Arial" w:cs="Arial"/>
          <w:color w:val="000000" w:themeColor="text1"/>
          <w:lang w:val="es-CO"/>
        </w:rPr>
        <w:br/>
        <w:t>por la conciliación.</w:t>
      </w:r>
    </w:p>
    <w:p w14:paraId="7F0D7C8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3. Dar trámite a las quejas que se presenten contra la actuación de los conciliadores de su lista y trasladarlas a la autoridad disciplinaria dispuesta en el artículo 19 del </w:t>
      </w:r>
      <w:r w:rsidRPr="00B556BE">
        <w:rPr>
          <w:rFonts w:ascii="Arial" w:eastAsia="Calibri" w:hAnsi="Arial" w:cs="Arial"/>
          <w:color w:val="000000" w:themeColor="text1"/>
          <w:lang w:val="es-CO"/>
        </w:rPr>
        <w:lastRenderedPageBreak/>
        <w:t>presente Estatuto, cuando a ello hubiere lugar, siguiendo el procedimiento establecido en el reglamento.</w:t>
      </w:r>
    </w:p>
    <w:p w14:paraId="4370329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Excluir de la lista a los conciliadores en los casos previstos por la ley, siguiendo el procedimiento establecido en el reglamento.</w:t>
      </w:r>
    </w:p>
    <w:p w14:paraId="4251D75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Designar al conciliador de la lista.</w:t>
      </w:r>
    </w:p>
    <w:p w14:paraId="58BF3AE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6. Pronunciarse respecto de los impedimentos y recusaciones a que hubiere lugar.</w:t>
      </w:r>
    </w:p>
    <w:p w14:paraId="3B43E4B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Velar porque las audiencias se desarrollen en un lugar y en condiciones adecuadas.</w:t>
      </w:r>
    </w:p>
    <w:p w14:paraId="36AA4C2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8. Velar por la debida conservación de las actas, y de la demás documentación relacionada dentro del proceso conciliatorio.</w:t>
      </w:r>
    </w:p>
    <w:p w14:paraId="3E38177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9. Hacer cumplir  el reglamento del centro de conciliación de la Notaría. </w:t>
      </w:r>
    </w:p>
    <w:p w14:paraId="08E8D28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10. Las demás que le imponga la ley.</w:t>
      </w:r>
    </w:p>
    <w:p w14:paraId="66E2260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Ministerio de Justicia y del Derecho, ejercerá la inspección, vigilancia y control, de los centros de conciliación creados por las notarías.</w:t>
      </w:r>
    </w:p>
    <w:p w14:paraId="0CDA3E07" w14:textId="77777777" w:rsidR="00B64C03" w:rsidRPr="00B556BE" w:rsidRDefault="00B64C03" w:rsidP="00B64C03">
      <w:pPr>
        <w:spacing w:after="160"/>
        <w:jc w:val="both"/>
        <w:rPr>
          <w:rFonts w:ascii="Arial" w:eastAsia="Calibri" w:hAnsi="Arial" w:cs="Arial"/>
          <w:color w:val="000000" w:themeColor="text1"/>
          <w:lang w:val="es-CO"/>
        </w:rPr>
      </w:pPr>
    </w:p>
    <w:p w14:paraId="2B8A57B4" w14:textId="77777777" w:rsidR="00B64C03" w:rsidRPr="00B556BE" w:rsidRDefault="00B64C03" w:rsidP="00B64C03">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CAPITULO V</w:t>
      </w:r>
    </w:p>
    <w:p w14:paraId="755360F7" w14:textId="77777777" w:rsidR="00B64C03" w:rsidRPr="00B556BE" w:rsidRDefault="00B64C03" w:rsidP="00B64C03">
      <w:pPr>
        <w:jc w:val="center"/>
        <w:rPr>
          <w:rFonts w:ascii="Arial" w:eastAsia="Calibri" w:hAnsi="Arial" w:cs="Arial"/>
          <w:b/>
          <w:color w:val="000000" w:themeColor="text1"/>
          <w:lang w:val="es-CO"/>
        </w:rPr>
      </w:pPr>
    </w:p>
    <w:p w14:paraId="1ABBD600" w14:textId="77777777" w:rsidR="00B64C03" w:rsidRPr="00B556BE" w:rsidRDefault="00B64C03" w:rsidP="00B64C03">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DEL CONCILIADOR</w:t>
      </w:r>
    </w:p>
    <w:p w14:paraId="330D71A0" w14:textId="77777777" w:rsidR="00B64C03" w:rsidRPr="00B556BE" w:rsidRDefault="00B64C03" w:rsidP="00B64C03">
      <w:pPr>
        <w:jc w:val="center"/>
        <w:rPr>
          <w:rFonts w:ascii="Arial" w:eastAsia="Calibri" w:hAnsi="Arial" w:cs="Arial"/>
          <w:b/>
          <w:color w:val="000000" w:themeColor="text1"/>
          <w:lang w:val="es-CO"/>
        </w:rPr>
      </w:pPr>
    </w:p>
    <w:p w14:paraId="25CCE6BC" w14:textId="77777777" w:rsidR="00B64C03" w:rsidRPr="00CD5831"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28. </w:t>
      </w:r>
      <w:r w:rsidRPr="00B556BE">
        <w:rPr>
          <w:rFonts w:ascii="Arial" w:eastAsia="Calibri" w:hAnsi="Arial" w:cs="Arial"/>
          <w:i/>
          <w:iCs/>
          <w:color w:val="000000" w:themeColor="text1"/>
          <w:lang w:val="es-CO"/>
        </w:rPr>
        <w:t xml:space="preserve">Requisitos para ser conciliador. </w:t>
      </w:r>
      <w:r w:rsidRPr="00B556BE">
        <w:rPr>
          <w:rFonts w:ascii="Arial" w:eastAsia="Calibri" w:hAnsi="Arial" w:cs="Arial"/>
          <w:color w:val="000000" w:themeColor="text1"/>
          <w:lang w:val="es-CO"/>
        </w:rPr>
        <w:t xml:space="preserve">El conciliador deberá ser colombiano de nacimiento, ciudadano en ejercicio, y estar en pleno goce de sus derechos civiles, los conciliadores no podrán estar incursos en las causales </w:t>
      </w:r>
      <w:r w:rsidRPr="00CD5831">
        <w:rPr>
          <w:rFonts w:ascii="Arial" w:eastAsia="Calibri" w:hAnsi="Arial" w:cs="Arial"/>
          <w:color w:val="000000" w:themeColor="text1"/>
          <w:lang w:val="es-CO"/>
        </w:rPr>
        <w:t xml:space="preserve">de </w:t>
      </w:r>
      <w:r w:rsidRPr="00CD5831">
        <w:rPr>
          <w:rFonts w:ascii="Arial" w:hAnsi="Arial" w:cs="Arial"/>
          <w:color w:val="000000" w:themeColor="text1"/>
        </w:rPr>
        <w:t>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40BC8B72" w14:textId="77777777" w:rsidR="00B64C03" w:rsidRPr="00B556BE" w:rsidRDefault="00B64C03" w:rsidP="00B64C03">
      <w:pPr>
        <w:jc w:val="both"/>
        <w:rPr>
          <w:rFonts w:ascii="Arial" w:eastAsia="Calibri" w:hAnsi="Arial" w:cs="Arial"/>
          <w:color w:val="000000" w:themeColor="text1"/>
          <w:lang w:val="es-CO"/>
        </w:rPr>
      </w:pPr>
    </w:p>
    <w:p w14:paraId="1C3E636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Además de los enunciados anteriormente, los conciliadores deberán cumplir los siguientes requisitos:</w:t>
      </w:r>
    </w:p>
    <w:p w14:paraId="2077B80A" w14:textId="77777777" w:rsidR="00B64C03" w:rsidRPr="00B556BE" w:rsidRDefault="00B64C03" w:rsidP="00B64C03">
      <w:pPr>
        <w:jc w:val="both"/>
        <w:rPr>
          <w:rFonts w:ascii="Arial" w:eastAsia="Calibri" w:hAnsi="Arial" w:cs="Arial"/>
          <w:color w:val="000000" w:themeColor="text1"/>
          <w:lang w:val="es-CO"/>
        </w:rPr>
      </w:pPr>
    </w:p>
    <w:p w14:paraId="2BDC20C4" w14:textId="77777777" w:rsidR="00B64C03"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1. El conciliador  en derecho, deberá ser abogado y con tarjeta profesional vigente, certificarse como conciliador en derecho de acuerdo con los parámetros establecidos por el Ministerio de Justicia y del Derecho, estar registrado en el </w:t>
      </w:r>
      <w:r w:rsidRPr="00B556BE">
        <w:rPr>
          <w:rFonts w:ascii="Arial" w:eastAsia="Calibri" w:hAnsi="Arial" w:cs="Arial"/>
          <w:color w:val="000000" w:themeColor="text1"/>
          <w:lang w:val="es-CO"/>
        </w:rPr>
        <w:lastRenderedPageBreak/>
        <w:t>Sistema de Información del Ministerio de Justicia y del Derecho, e inscribirse en un centro de conciliación.</w:t>
      </w:r>
    </w:p>
    <w:p w14:paraId="36E1BD78" w14:textId="77777777" w:rsidR="00B64C03" w:rsidRDefault="00B64C03" w:rsidP="00B64C03">
      <w:pPr>
        <w:jc w:val="both"/>
        <w:rPr>
          <w:rFonts w:ascii="Arial" w:eastAsia="Calibri" w:hAnsi="Arial" w:cs="Arial"/>
          <w:color w:val="000000" w:themeColor="text1"/>
          <w:lang w:val="es-CO"/>
        </w:rPr>
      </w:pPr>
    </w:p>
    <w:p w14:paraId="0D2E7C43" w14:textId="77777777" w:rsidR="00B64C03" w:rsidRPr="00AB6F20" w:rsidRDefault="00B64C03" w:rsidP="00B64C03">
      <w:pPr>
        <w:jc w:val="both"/>
        <w:rPr>
          <w:rFonts w:ascii="Arial" w:hAnsi="Arial" w:cs="Arial"/>
          <w:color w:val="000000" w:themeColor="text1"/>
        </w:rPr>
      </w:pPr>
      <w:r w:rsidRPr="00AB6F20">
        <w:rPr>
          <w:rFonts w:ascii="Arial" w:hAnsi="Arial" w:cs="Arial"/>
          <w:color w:val="000000" w:themeColor="text1"/>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4B61DDBF" w14:textId="77777777" w:rsidR="00B64C03" w:rsidRPr="00B556BE" w:rsidRDefault="00B64C03" w:rsidP="00B64C03">
      <w:pPr>
        <w:jc w:val="both"/>
        <w:rPr>
          <w:rFonts w:ascii="Arial" w:eastAsia="Calibri" w:hAnsi="Arial" w:cs="Arial"/>
          <w:color w:val="000000" w:themeColor="text1"/>
          <w:lang w:val="es-CO"/>
        </w:rPr>
      </w:pPr>
    </w:p>
    <w:p w14:paraId="0484C63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se trate de estudiantes que desarrollen su práctica como conciliadores centros de conciliación de consultorios jurídicos universitarios, no tendrán que cumplir los requisitos anteriores.</w:t>
      </w:r>
    </w:p>
    <w:p w14:paraId="74B455E3" w14:textId="77777777" w:rsidR="00B64C03" w:rsidRPr="00B556BE" w:rsidRDefault="00B64C03" w:rsidP="00B64C03">
      <w:pPr>
        <w:jc w:val="both"/>
        <w:rPr>
          <w:rFonts w:ascii="Arial" w:eastAsia="Calibri" w:hAnsi="Arial" w:cs="Arial"/>
          <w:color w:val="000000" w:themeColor="text1"/>
          <w:lang w:val="es-CO"/>
        </w:rPr>
      </w:pPr>
    </w:p>
    <w:p w14:paraId="454FCA9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3. El conciliador en equidad deberá gozar de reconocimiento comunitario y un alto</w:t>
      </w:r>
      <w:r w:rsidRPr="00B556BE">
        <w:rPr>
          <w:rFonts w:ascii="Arial" w:eastAsia="Calibri" w:hAnsi="Arial" w:cs="Arial"/>
          <w:color w:val="000000" w:themeColor="text1"/>
          <w:lang w:val="es-CO"/>
        </w:rPr>
        <w:br/>
        <w:t>sentido del servicio social y voluntario, haber residido mínimo dos (2) años en la</w:t>
      </w:r>
      <w:r w:rsidRPr="00B556BE">
        <w:rPr>
          <w:rFonts w:ascii="Arial" w:eastAsia="Calibri" w:hAnsi="Arial" w:cs="Arial"/>
          <w:color w:val="000000" w:themeColor="text1"/>
          <w:lang w:val="es-CO"/>
        </w:rPr>
        <w:br/>
        <w:t>comunidad donde va a conciliar, ser postulado por las organizaciones cívicas de los correspondientes barrios, corregimientos y veredas que la conforman, y certificarse como conciliador en equidad de acuerdo con los parámetros establecidos por el Ministerio de Justicia y del Derecho.</w:t>
      </w:r>
    </w:p>
    <w:p w14:paraId="211CF1A2" w14:textId="77777777" w:rsidR="00B64C03" w:rsidRPr="00B556BE" w:rsidRDefault="00B64C03" w:rsidP="00B64C03">
      <w:pPr>
        <w:jc w:val="both"/>
        <w:rPr>
          <w:rFonts w:ascii="Arial" w:eastAsia="Calibri" w:hAnsi="Arial" w:cs="Arial"/>
          <w:color w:val="000000" w:themeColor="text1"/>
          <w:lang w:val="es-CO"/>
        </w:rPr>
      </w:pPr>
    </w:p>
    <w:p w14:paraId="6E6E8C5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w:t>
      </w:r>
    </w:p>
    <w:p w14:paraId="220B0A86" w14:textId="77777777" w:rsidR="00B64C03" w:rsidRPr="00B556BE" w:rsidRDefault="00B64C03" w:rsidP="00B64C03">
      <w:pPr>
        <w:jc w:val="both"/>
        <w:rPr>
          <w:rFonts w:ascii="Arial" w:eastAsia="Calibri" w:hAnsi="Arial" w:cs="Arial"/>
          <w:color w:val="000000" w:themeColor="text1"/>
          <w:lang w:val="es-CO"/>
        </w:rPr>
      </w:pPr>
    </w:p>
    <w:p w14:paraId="1C9F889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nombramiento como conciliador en equidad constituye un especial reconocimiento al ciudadano por su servicio y dedicación a su comunidad.</w:t>
      </w:r>
    </w:p>
    <w:p w14:paraId="2F475DB3" w14:textId="77777777" w:rsidR="00B64C03" w:rsidRPr="00B556BE" w:rsidRDefault="00B64C03" w:rsidP="00B64C03">
      <w:pPr>
        <w:jc w:val="both"/>
        <w:rPr>
          <w:rFonts w:ascii="Arial" w:eastAsia="Calibri" w:hAnsi="Arial" w:cs="Arial"/>
          <w:color w:val="000000" w:themeColor="text1"/>
          <w:lang w:val="es-CO"/>
        </w:rPr>
      </w:pPr>
    </w:p>
    <w:p w14:paraId="5FE25DE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El conciliador en equidad deberá estar inscrito en un </w:t>
      </w:r>
      <w:r w:rsidRPr="00B556BE">
        <w:rPr>
          <w:rFonts w:ascii="Arial" w:eastAsia="Calibri" w:hAnsi="Arial" w:cs="Arial"/>
          <w:color w:val="000000" w:themeColor="text1"/>
          <w:u w:val="single"/>
          <w:lang w:val="es-CO"/>
        </w:rPr>
        <w:t>P</w:t>
      </w:r>
      <w:r w:rsidRPr="00B556BE">
        <w:rPr>
          <w:rFonts w:ascii="Arial" w:eastAsia="Calibri" w:hAnsi="Arial" w:cs="Arial"/>
          <w:color w:val="000000" w:themeColor="text1"/>
          <w:lang w:val="es-CO"/>
        </w:rPr>
        <w:t xml:space="preserve">rograma </w:t>
      </w:r>
      <w:r w:rsidRPr="00B556BE">
        <w:rPr>
          <w:rFonts w:ascii="Arial" w:eastAsia="Calibri" w:hAnsi="Arial" w:cs="Arial"/>
          <w:color w:val="000000" w:themeColor="text1"/>
          <w:u w:val="single"/>
          <w:lang w:val="es-CO"/>
        </w:rPr>
        <w:t>L</w:t>
      </w:r>
      <w:r w:rsidRPr="00B556BE">
        <w:rPr>
          <w:rFonts w:ascii="Arial" w:eastAsia="Calibri" w:hAnsi="Arial" w:cs="Arial"/>
          <w:color w:val="000000" w:themeColor="text1"/>
          <w:lang w:val="es-CO"/>
        </w:rPr>
        <w:t xml:space="preserve">ocal de </w:t>
      </w:r>
      <w:r w:rsidRPr="00B556BE">
        <w:rPr>
          <w:rFonts w:ascii="Arial" w:eastAsia="Calibri" w:hAnsi="Arial" w:cs="Arial"/>
          <w:color w:val="000000" w:themeColor="text1"/>
          <w:u w:val="single"/>
          <w:lang w:val="es-CO"/>
        </w:rPr>
        <w:t>J</w:t>
      </w:r>
      <w:r w:rsidRPr="00B556BE">
        <w:rPr>
          <w:rFonts w:ascii="Arial" w:eastAsia="Calibri" w:hAnsi="Arial" w:cs="Arial"/>
          <w:color w:val="000000" w:themeColor="text1"/>
          <w:lang w:val="es-CO"/>
        </w:rPr>
        <w:t xml:space="preserve">usticia en </w:t>
      </w:r>
      <w:r w:rsidRPr="00B556BE">
        <w:rPr>
          <w:rFonts w:ascii="Arial" w:eastAsia="Calibri" w:hAnsi="Arial" w:cs="Arial"/>
          <w:color w:val="000000" w:themeColor="text1"/>
          <w:u w:val="single"/>
          <w:lang w:val="es-CO"/>
        </w:rPr>
        <w:t>E</w:t>
      </w:r>
      <w:r w:rsidRPr="00B556BE">
        <w:rPr>
          <w:rFonts w:ascii="Arial" w:eastAsia="Calibri" w:hAnsi="Arial" w:cs="Arial"/>
          <w:color w:val="000000" w:themeColor="text1"/>
          <w:lang w:val="es-CO"/>
        </w:rPr>
        <w:t>quidad.</w:t>
      </w:r>
    </w:p>
    <w:p w14:paraId="0A38C0B5" w14:textId="77777777" w:rsidR="00B64C03" w:rsidRPr="00B556BE" w:rsidRDefault="00B64C03" w:rsidP="00B64C03">
      <w:pPr>
        <w:jc w:val="both"/>
        <w:rPr>
          <w:rFonts w:ascii="Arial" w:eastAsia="Calibri" w:hAnsi="Arial" w:cs="Arial"/>
          <w:color w:val="000000" w:themeColor="text1"/>
          <w:lang w:val="es-CO"/>
        </w:rPr>
      </w:pPr>
    </w:p>
    <w:p w14:paraId="3E45A12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Teniendo en cuenta que los conciliadores en equidad prestan su servicio de manera gratuita, su labor se regulará de acuerdo con lo establecido en la Ley 720 de 2001 “</w:t>
      </w:r>
      <w:r w:rsidRPr="00B556BE">
        <w:rPr>
          <w:rFonts w:ascii="Arial" w:eastAsia="Calibri" w:hAnsi="Arial" w:cs="Arial"/>
          <w:i/>
          <w:color w:val="000000" w:themeColor="text1"/>
          <w:lang w:val="es-CO"/>
        </w:rPr>
        <w:t>Por medio de la cual se reconoce, promueve y regula la acción voluntaria de los ciudadanos colombianos</w:t>
      </w:r>
      <w:r w:rsidRPr="00B556BE">
        <w:rPr>
          <w:rFonts w:ascii="Arial" w:eastAsia="Calibri" w:hAnsi="Arial" w:cs="Arial"/>
          <w:color w:val="000000" w:themeColor="text1"/>
          <w:lang w:val="es-CO"/>
        </w:rPr>
        <w:t xml:space="preserve">”. </w:t>
      </w:r>
    </w:p>
    <w:p w14:paraId="1044B80E" w14:textId="77777777" w:rsidR="00B64C03" w:rsidRPr="00B556BE" w:rsidRDefault="00B64C03" w:rsidP="00B64C03">
      <w:pPr>
        <w:jc w:val="both"/>
        <w:rPr>
          <w:rFonts w:ascii="Arial" w:eastAsia="Calibri" w:hAnsi="Arial" w:cs="Arial"/>
          <w:color w:val="000000" w:themeColor="text1"/>
          <w:lang w:val="es-CO"/>
        </w:rPr>
      </w:pPr>
    </w:p>
    <w:p w14:paraId="3755A4D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29. </w:t>
      </w:r>
      <w:r w:rsidRPr="00B556BE">
        <w:rPr>
          <w:rFonts w:ascii="Arial" w:eastAsia="Calibri" w:hAnsi="Arial" w:cs="Arial"/>
          <w:i/>
          <w:iCs/>
          <w:color w:val="000000" w:themeColor="text1"/>
          <w:lang w:val="es-CO"/>
        </w:rPr>
        <w:t xml:space="preserve">Deberes y </w:t>
      </w:r>
      <w:r w:rsidRPr="00B556BE">
        <w:rPr>
          <w:rFonts w:ascii="Arial" w:eastAsia="Calibri" w:hAnsi="Arial" w:cs="Arial"/>
          <w:color w:val="000000" w:themeColor="text1"/>
          <w:lang w:val="es-CO"/>
        </w:rPr>
        <w:t>o</w:t>
      </w:r>
      <w:r w:rsidRPr="00B556BE">
        <w:rPr>
          <w:rFonts w:ascii="Arial" w:eastAsia="Calibri" w:hAnsi="Arial" w:cs="Arial"/>
          <w:i/>
          <w:iCs/>
          <w:color w:val="000000" w:themeColor="text1"/>
          <w:lang w:val="es-CO"/>
        </w:rPr>
        <w:t xml:space="preserve">bligaciones del conciliador. </w:t>
      </w:r>
      <w:r w:rsidRPr="00B556BE">
        <w:rPr>
          <w:rFonts w:ascii="Arial" w:eastAsia="Calibri" w:hAnsi="Arial" w:cs="Arial"/>
          <w:color w:val="000000" w:themeColor="text1"/>
          <w:lang w:val="es-CO"/>
        </w:rPr>
        <w:t>El conciliador tendrá las siguientes obligaciones:</w:t>
      </w:r>
    </w:p>
    <w:p w14:paraId="6BA27977"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1. Citar a las partes de conformidad con lo dispuesto en esta ley.</w:t>
      </w:r>
    </w:p>
    <w:p w14:paraId="531AB98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br/>
        <w:t xml:space="preserve">2. Citar por solicitud de las partes o de acuerdo con su criterio, a quienes deban asistir a la audiencia, incluidos </w:t>
      </w:r>
      <w:r w:rsidRPr="00B556BE">
        <w:rPr>
          <w:rFonts w:ascii="Arial" w:eastAsia="Calibri" w:hAnsi="Arial" w:cs="Arial"/>
          <w:strike/>
          <w:color w:val="000000" w:themeColor="text1"/>
          <w:lang w:val="es-CO"/>
        </w:rPr>
        <w:t>los</w:t>
      </w:r>
      <w:r w:rsidRPr="00B556BE">
        <w:rPr>
          <w:rFonts w:ascii="Arial" w:eastAsia="Calibri" w:hAnsi="Arial" w:cs="Arial"/>
          <w:color w:val="000000" w:themeColor="text1"/>
          <w:lang w:val="es-CO"/>
        </w:rPr>
        <w:t xml:space="preserve"> expertos en la materia objeto de conciliación.</w:t>
      </w:r>
    </w:p>
    <w:p w14:paraId="434B334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3. Propender por un trato igualitario entre las partes.</w:t>
      </w:r>
    </w:p>
    <w:p w14:paraId="36FBD59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4. Dirigir la audiencia de conciliación, de manera personal e indelegable, además de ilustrar a los comparecientes acerca del objeto, alcance y límites de la conciliación.</w:t>
      </w:r>
    </w:p>
    <w:p w14:paraId="763E83D5"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5. Motivar a las partes para que presenten fórmulas de arreglo con base en los hechos tratados en la audiencia.</w:t>
      </w:r>
    </w:p>
    <w:p w14:paraId="57546B2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6. Formular propuestas de arreglo.</w:t>
      </w:r>
    </w:p>
    <w:p w14:paraId="5C9EA86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7. Emitir constancias cuando corresponda.</w:t>
      </w:r>
    </w:p>
    <w:p w14:paraId="4DB05CD3" w14:textId="77777777" w:rsidR="00B64C03" w:rsidRPr="00B556BE" w:rsidRDefault="00B64C03" w:rsidP="00B64C03">
      <w:pPr>
        <w:jc w:val="both"/>
        <w:rPr>
          <w:rFonts w:ascii="Arial" w:eastAsia="Calibri" w:hAnsi="Arial" w:cs="Arial"/>
          <w:color w:val="000000" w:themeColor="text1"/>
          <w:lang w:val="es-CO"/>
        </w:rPr>
      </w:pPr>
    </w:p>
    <w:p w14:paraId="01E5F4D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8. Redactar y suscribir el acta de conciliación en caso de acuerdo total o parcial.</w:t>
      </w:r>
      <w:r w:rsidRPr="00B556BE">
        <w:rPr>
          <w:rFonts w:ascii="Arial" w:eastAsia="Calibri" w:hAnsi="Arial" w:cs="Arial"/>
          <w:color w:val="000000" w:themeColor="text1"/>
          <w:lang w:val="es-CO"/>
        </w:rPr>
        <w:br/>
      </w:r>
    </w:p>
    <w:p w14:paraId="6DEE2B4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30. </w:t>
      </w:r>
      <w:r w:rsidRPr="00B556BE">
        <w:rPr>
          <w:rFonts w:ascii="Arial" w:eastAsia="Calibri" w:hAnsi="Arial" w:cs="Arial"/>
          <w:i/>
          <w:iCs/>
          <w:color w:val="000000" w:themeColor="text1"/>
          <w:lang w:val="es-CO"/>
        </w:rPr>
        <w:t>Deberes y obligaciones del conciliador en derecho ante el centro de</w:t>
      </w:r>
      <w:r w:rsidRPr="00B556BE">
        <w:rPr>
          <w:rFonts w:ascii="Arial" w:eastAsia="Calibri" w:hAnsi="Arial" w:cs="Arial"/>
          <w:i/>
          <w:iCs/>
          <w:color w:val="000000" w:themeColor="text1"/>
          <w:lang w:val="es-CO"/>
        </w:rPr>
        <w:br/>
        <w:t>conciliación</w:t>
      </w:r>
      <w:r w:rsidRPr="00B556BE">
        <w:rPr>
          <w:rFonts w:ascii="Arial" w:eastAsia="Calibri" w:hAnsi="Arial" w:cs="Arial"/>
          <w:color w:val="000000" w:themeColor="text1"/>
          <w:lang w:val="es-CO"/>
        </w:rPr>
        <w:t>. Son obligaciones del conciliador en derecho ante el centro de conciliación en cuya lista se encuentra inscrito:</w:t>
      </w:r>
    </w:p>
    <w:p w14:paraId="64FE25F8" w14:textId="77777777" w:rsidR="00B64C03" w:rsidRPr="00B556BE" w:rsidRDefault="00B64C03" w:rsidP="00B64C03">
      <w:pPr>
        <w:jc w:val="both"/>
        <w:rPr>
          <w:rFonts w:ascii="Arial" w:eastAsia="Calibri" w:hAnsi="Arial" w:cs="Arial"/>
          <w:color w:val="000000" w:themeColor="text1"/>
          <w:lang w:val="es-CO"/>
        </w:rPr>
      </w:pPr>
    </w:p>
    <w:p w14:paraId="05038545" w14:textId="793222D4"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1. Suministrar información veraz y completa en el procedimiento de inscripción en la lista del centro de conciliación.</w:t>
      </w:r>
    </w:p>
    <w:p w14:paraId="731C6A4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2. Informar al centro de conciliación el acaecimiento de cualquier hecho que pueda ser constitutivo de conflicto de interés, impedimento o inhabilidad.</w:t>
      </w:r>
    </w:p>
    <w:p w14:paraId="2426FBB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3. Informar al centro de conciliación cualquier modificación en la información suministrada en el momento de su inscripción en la lista.</w:t>
      </w:r>
    </w:p>
    <w:p w14:paraId="0692888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4. Aceptar la designación para el asunto objeto de la conciliación, salvo que esté incurso en alguna causal de impedimento, de conflicto de interés o fuerza mayor.</w:t>
      </w:r>
    </w:p>
    <w:p w14:paraId="3E8D3522" w14:textId="77777777" w:rsidR="00B64C03" w:rsidRPr="00B556BE" w:rsidRDefault="00B64C03" w:rsidP="00B64C03">
      <w:pPr>
        <w:jc w:val="both"/>
        <w:rPr>
          <w:rFonts w:ascii="Arial" w:eastAsia="Calibri" w:hAnsi="Arial" w:cs="Arial"/>
          <w:color w:val="000000" w:themeColor="text1"/>
          <w:lang w:val="es-CO"/>
        </w:rPr>
      </w:pPr>
    </w:p>
    <w:p w14:paraId="4A3C1DC3" w14:textId="62A3A68D"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5. Entregar al centro de conciliación en el cual se encuentre inscrito, el original del acta de conciliación, o de las constancias y los documentos aportados por las partes para adelantar el procedimiento conciliatorio, dentro del dos (2) días siguientes al </w:t>
      </w:r>
      <w:r w:rsidRPr="00B556BE">
        <w:rPr>
          <w:rFonts w:ascii="Arial" w:eastAsia="Calibri" w:hAnsi="Arial" w:cs="Arial"/>
          <w:color w:val="000000" w:themeColor="text1"/>
          <w:lang w:val="es-CO"/>
        </w:rPr>
        <w:lastRenderedPageBreak/>
        <w:t>de la audiencia.</w:t>
      </w:r>
      <w:r w:rsidRPr="00196AE8">
        <w:rPr>
          <w:rFonts w:ascii="Arial" w:hAnsi="Arial" w:cs="Arial"/>
          <w:b/>
          <w:bCs/>
          <w:color w:val="000000" w:themeColor="text1"/>
          <w:u w:val="single"/>
        </w:rPr>
        <w:t xml:space="preserve"> </w:t>
      </w:r>
      <w:r w:rsidRPr="00196AE8">
        <w:rPr>
          <w:rFonts w:ascii="Arial" w:hAnsi="Arial" w:cs="Arial"/>
          <w:color w:val="000000" w:themeColor="text1"/>
        </w:rPr>
        <w:t>La constancia de inasistencia deberá ser entregada al cuarto (4) día hábil después de realizada la audiencia.</w:t>
      </w:r>
      <w:r w:rsidR="00236A08">
        <w:rPr>
          <w:rFonts w:ascii="Arial" w:hAnsi="Arial" w:cs="Arial"/>
          <w:color w:val="000000" w:themeColor="text1"/>
        </w:rPr>
        <w:t xml:space="preserve"> </w:t>
      </w:r>
      <w:r w:rsidR="00236A08" w:rsidRPr="000E1813">
        <w:rPr>
          <w:rFonts w:ascii="Arial" w:hAnsi="Arial" w:cs="Arial"/>
          <w:b/>
          <w:bCs/>
          <w:color w:val="000000" w:themeColor="text1"/>
          <w:u w:val="single"/>
        </w:rPr>
        <w:t xml:space="preserve">La constancia de inasistencia deberá ser entregada al cuarto (4) día </w:t>
      </w:r>
      <w:r w:rsidR="00236A08">
        <w:rPr>
          <w:rFonts w:ascii="Arial" w:hAnsi="Arial" w:cs="Arial"/>
          <w:b/>
          <w:bCs/>
          <w:color w:val="000000" w:themeColor="text1"/>
          <w:u w:val="single"/>
        </w:rPr>
        <w:t xml:space="preserve">hábil </w:t>
      </w:r>
      <w:r w:rsidR="00236A08" w:rsidRPr="000E1813">
        <w:rPr>
          <w:rFonts w:ascii="Arial" w:hAnsi="Arial" w:cs="Arial"/>
          <w:b/>
          <w:bCs/>
          <w:color w:val="000000" w:themeColor="text1"/>
          <w:u w:val="single"/>
        </w:rPr>
        <w:t>después de realizada la audiencia.</w:t>
      </w:r>
    </w:p>
    <w:p w14:paraId="7F4E9575" w14:textId="77777777" w:rsidR="00B64C03" w:rsidRPr="00B556BE" w:rsidRDefault="00B64C03" w:rsidP="00B64C03">
      <w:pPr>
        <w:jc w:val="both"/>
        <w:rPr>
          <w:rFonts w:ascii="Arial" w:eastAsia="Calibri" w:hAnsi="Arial" w:cs="Arial"/>
          <w:color w:val="000000" w:themeColor="text1"/>
          <w:lang w:val="es-CO"/>
        </w:rPr>
      </w:pPr>
    </w:p>
    <w:p w14:paraId="04C89E9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6. Expedir cualquier certificación que sea solicitada por las partes, relacionadas con determinados aspectos del procedimiento.</w:t>
      </w:r>
    </w:p>
    <w:p w14:paraId="1F79E9A5" w14:textId="77777777" w:rsidR="00B64C03" w:rsidRPr="00B556BE" w:rsidRDefault="00B64C03" w:rsidP="00B64C03">
      <w:pPr>
        <w:jc w:val="both"/>
        <w:rPr>
          <w:rFonts w:ascii="Arial" w:eastAsia="Calibri" w:hAnsi="Arial" w:cs="Arial"/>
          <w:color w:val="000000" w:themeColor="text1"/>
          <w:lang w:val="es-CO"/>
        </w:rPr>
      </w:pPr>
    </w:p>
    <w:p w14:paraId="2305150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incumplimiento de cualquiera de los deberes y obligaciones mencionados facultará al centro de conciliación para aplicar las sanciones establecidas para esos efectos, dentro de su reglamento.</w:t>
      </w:r>
    </w:p>
    <w:p w14:paraId="15050005" w14:textId="77777777" w:rsidR="00B64C03" w:rsidRPr="00B556BE" w:rsidRDefault="00B64C03" w:rsidP="00B64C03">
      <w:pPr>
        <w:rPr>
          <w:rFonts w:ascii="Arial" w:eastAsia="Calibri" w:hAnsi="Arial" w:cs="Arial"/>
          <w:color w:val="000000" w:themeColor="text1"/>
          <w:lang w:val="es-CO"/>
        </w:rPr>
      </w:pPr>
    </w:p>
    <w:p w14:paraId="7BDE7C0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31. </w:t>
      </w:r>
      <w:r w:rsidRPr="00B556BE">
        <w:rPr>
          <w:rFonts w:ascii="Arial" w:eastAsia="Calibri" w:hAnsi="Arial" w:cs="Arial"/>
          <w:i/>
          <w:iCs/>
          <w:color w:val="000000" w:themeColor="text1"/>
          <w:lang w:val="es-CO"/>
        </w:rPr>
        <w:t>Deberes y Obligaciones especiales de los servidores públicos facultados para conciliar</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La facultad para conciliar otorgada por la ley a los servidores públicos es indelegable.</w:t>
      </w:r>
    </w:p>
    <w:p w14:paraId="214A26C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Los servidores públicos facultados para conciliar deberán entregar a la entidad correspondiente las actas o las constancias y demás documentos aportados por las partes en el procedimiento de conciliación para su archivo, en la forma dispuesta en la Ley General de Archivo vigente.</w:t>
      </w:r>
    </w:p>
    <w:p w14:paraId="34BED70B" w14:textId="77777777" w:rsidR="00B64C03" w:rsidRPr="00B556BE" w:rsidRDefault="00B64C03" w:rsidP="00B64C03">
      <w:pPr>
        <w:jc w:val="both"/>
        <w:rPr>
          <w:rFonts w:ascii="Arial" w:eastAsia="Calibri" w:hAnsi="Arial" w:cs="Arial"/>
          <w:color w:val="000000" w:themeColor="text1"/>
          <w:lang w:val="es-CO"/>
        </w:rPr>
      </w:pPr>
    </w:p>
    <w:p w14:paraId="184C9BA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Igualmente, deberán registrar la información correspondiente a las solicitudes, procedimientos, actas y constancias de conciliación, en el sistema de información dispuesto para esos efectos, por el Ministerio de Justicia y del Derecho.</w:t>
      </w:r>
    </w:p>
    <w:p w14:paraId="4DFC73FE" w14:textId="77777777" w:rsidR="00B64C03" w:rsidRPr="00B556BE" w:rsidRDefault="00B64C03" w:rsidP="00B64C03">
      <w:pPr>
        <w:jc w:val="both"/>
        <w:rPr>
          <w:rFonts w:ascii="Arial" w:eastAsia="Calibri" w:hAnsi="Arial" w:cs="Arial"/>
          <w:color w:val="000000" w:themeColor="text1"/>
          <w:lang w:val="es-CO"/>
        </w:rPr>
      </w:pPr>
    </w:p>
    <w:p w14:paraId="68FAA9B1" w14:textId="77777777" w:rsidR="00B64C03"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También deberán proporcionar la información adicional que el Ministerio de Justicia y del Derecho, les solicite en cualquier momento.</w:t>
      </w:r>
    </w:p>
    <w:p w14:paraId="734CE402" w14:textId="77777777" w:rsidR="00B64C03" w:rsidRDefault="00B64C03" w:rsidP="00B64C03">
      <w:pPr>
        <w:jc w:val="both"/>
        <w:rPr>
          <w:rFonts w:ascii="Arial" w:eastAsia="Calibri" w:hAnsi="Arial" w:cs="Arial"/>
          <w:color w:val="000000" w:themeColor="text1"/>
          <w:lang w:val="es-CO"/>
        </w:rPr>
      </w:pPr>
    </w:p>
    <w:p w14:paraId="67D41277" w14:textId="77777777" w:rsidR="00B64C03" w:rsidRPr="00AB6F20" w:rsidRDefault="00B64C03" w:rsidP="00B64C03">
      <w:pPr>
        <w:jc w:val="both"/>
        <w:rPr>
          <w:rFonts w:ascii="Arial" w:hAnsi="Arial" w:cs="Arial"/>
          <w:color w:val="000000" w:themeColor="text1"/>
        </w:rPr>
      </w:pPr>
      <w:r w:rsidRPr="00AB6F20">
        <w:rPr>
          <w:rFonts w:ascii="Arial" w:hAnsi="Arial" w:cs="Arial"/>
          <w:color w:val="000000" w:themeColor="text1"/>
        </w:rPr>
        <w:t xml:space="preserve">Parágrafo. </w:t>
      </w:r>
      <w:r w:rsidRPr="00AB6F20">
        <w:rPr>
          <w:rFonts w:ascii="Arial" w:hAnsi="Arial" w:cs="Arial"/>
          <w:color w:val="000000" w:themeColor="text1"/>
          <w:lang w:val="es-ES"/>
        </w:rPr>
        <w:t>Para el caso de las conciliaciones extrajudiciales en materia contencioso administrativa, la información que sea requerida por el Ministerio de Justicia y del Derecho será aportada por la Procuraduría General de la Nación mediante los mecanismos que, en virtud del principio de colaboración armónica, acuerden previamente las entidades.</w:t>
      </w:r>
    </w:p>
    <w:p w14:paraId="4DD5553E" w14:textId="77777777" w:rsidR="00B64C03" w:rsidRPr="00B556BE" w:rsidRDefault="00B64C03" w:rsidP="00B64C03">
      <w:pPr>
        <w:rPr>
          <w:rFonts w:ascii="Arial" w:eastAsia="Calibri" w:hAnsi="Arial" w:cs="Arial"/>
          <w:b/>
          <w:color w:val="000000" w:themeColor="text1"/>
          <w:lang w:val="es-CO"/>
        </w:rPr>
      </w:pPr>
    </w:p>
    <w:p w14:paraId="0C340896"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32. </w:t>
      </w:r>
      <w:r w:rsidRPr="00B556BE">
        <w:rPr>
          <w:rFonts w:ascii="Arial" w:eastAsia="Calibri" w:hAnsi="Arial" w:cs="Arial"/>
          <w:i/>
          <w:iCs/>
          <w:color w:val="000000" w:themeColor="text1"/>
          <w:lang w:val="es-CO"/>
        </w:rPr>
        <w:t>Atribuciones del conciliador en derecho</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El conciliador en derecho tendrá las siguientes atribuciones:</w:t>
      </w:r>
    </w:p>
    <w:p w14:paraId="433A2CE5" w14:textId="77777777" w:rsidR="00B64C03" w:rsidRPr="00B556BE" w:rsidRDefault="00B64C03" w:rsidP="00B64C03">
      <w:pPr>
        <w:jc w:val="both"/>
        <w:rPr>
          <w:rFonts w:ascii="Arial" w:eastAsia="Calibri" w:hAnsi="Arial" w:cs="Arial"/>
          <w:color w:val="000000" w:themeColor="text1"/>
          <w:lang w:val="es-CO"/>
        </w:rPr>
      </w:pPr>
    </w:p>
    <w:p w14:paraId="29D93532" w14:textId="77777777" w:rsidR="00B64C03" w:rsidRPr="008B7829"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Dar trámite, o solicitar aclaraciones o información complementaria a la solicitud de conciliación</w:t>
      </w:r>
    </w:p>
    <w:p w14:paraId="0CDA7724" w14:textId="77777777" w:rsidR="00B64C03" w:rsidRPr="00B556BE" w:rsidRDefault="00B64C03" w:rsidP="00B64C03">
      <w:pPr>
        <w:contextualSpacing/>
        <w:jc w:val="both"/>
        <w:rPr>
          <w:rFonts w:ascii="Arial" w:eastAsia="Calibri" w:hAnsi="Arial" w:cs="Arial"/>
          <w:color w:val="000000" w:themeColor="text1"/>
          <w:lang w:val="es-CO"/>
        </w:rPr>
      </w:pPr>
    </w:p>
    <w:p w14:paraId="3419477E" w14:textId="77777777" w:rsidR="00B64C03" w:rsidRPr="008B7829" w:rsidRDefault="00B64C03" w:rsidP="00236A08">
      <w:pPr>
        <w:pStyle w:val="Prrafodelista"/>
        <w:jc w:val="both"/>
        <w:rPr>
          <w:rFonts w:ascii="Arial" w:eastAsia="Calibri" w:hAnsi="Arial" w:cs="Arial"/>
          <w:color w:val="000000" w:themeColor="text1"/>
          <w:lang w:val="es-CO"/>
        </w:rPr>
      </w:pPr>
      <w:r w:rsidRPr="008B7829">
        <w:rPr>
          <w:rFonts w:ascii="Arial" w:eastAsia="Calibri" w:hAnsi="Arial" w:cs="Arial"/>
          <w:color w:val="000000" w:themeColor="text1"/>
          <w:lang w:val="es-CO"/>
        </w:rPr>
        <w:t>En caso del retiro de la solicitud, o del no cumplimiento del requerimiento del conciliador, en el sentido de información complementaria o aclaración de la misma, se tendrá como no presentada.</w:t>
      </w:r>
    </w:p>
    <w:p w14:paraId="48D87514" w14:textId="77777777" w:rsidR="00B64C03" w:rsidRPr="00B556BE" w:rsidRDefault="00B64C03" w:rsidP="00B64C03">
      <w:pPr>
        <w:contextualSpacing/>
        <w:jc w:val="both"/>
        <w:rPr>
          <w:rFonts w:ascii="Arial" w:eastAsia="Calibri" w:hAnsi="Arial" w:cs="Arial"/>
          <w:color w:val="000000" w:themeColor="text1"/>
          <w:lang w:val="es-CO"/>
        </w:rPr>
      </w:pPr>
    </w:p>
    <w:p w14:paraId="331064F8" w14:textId="77777777" w:rsidR="00B64C03" w:rsidRPr="008B7829"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Citar a audiencia de conciliación extrajudicial por el medio más expedito.</w:t>
      </w:r>
    </w:p>
    <w:p w14:paraId="16FE5CBB" w14:textId="77777777" w:rsidR="00B64C03" w:rsidRPr="00B556BE" w:rsidRDefault="00B64C03" w:rsidP="00B64C03">
      <w:pPr>
        <w:contextualSpacing/>
        <w:jc w:val="both"/>
        <w:rPr>
          <w:rFonts w:ascii="Arial" w:eastAsia="Calibri" w:hAnsi="Arial" w:cs="Arial"/>
          <w:color w:val="000000" w:themeColor="text1"/>
          <w:lang w:val="es-CO"/>
        </w:rPr>
      </w:pPr>
    </w:p>
    <w:p w14:paraId="37383538" w14:textId="77777777" w:rsidR="00B64C03" w:rsidRPr="008B7829"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Dirigir de manera personal, directa e indelegable la audiencia e ilustrar a los comparecientes sobre el objeto, alcance y límites de la conciliación.</w:t>
      </w:r>
    </w:p>
    <w:p w14:paraId="025E8388" w14:textId="77777777" w:rsidR="00B64C03" w:rsidRPr="00B556BE" w:rsidRDefault="00B64C03" w:rsidP="00B64C03">
      <w:pPr>
        <w:contextualSpacing/>
        <w:jc w:val="both"/>
        <w:rPr>
          <w:rFonts w:ascii="Arial" w:eastAsia="Calibri" w:hAnsi="Arial" w:cs="Arial"/>
          <w:color w:val="000000" w:themeColor="text1"/>
          <w:lang w:val="es-CO"/>
        </w:rPr>
      </w:pPr>
    </w:p>
    <w:p w14:paraId="7EE8B83E" w14:textId="77777777" w:rsidR="00B64C03" w:rsidRPr="008B7829"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Proponer fórmulas de acuerdo y motivar a las partes para que las presenten.</w:t>
      </w:r>
    </w:p>
    <w:p w14:paraId="40F11970" w14:textId="77777777" w:rsidR="00B64C03" w:rsidRPr="00B556BE" w:rsidRDefault="00B64C03" w:rsidP="00B64C03">
      <w:pPr>
        <w:contextualSpacing/>
        <w:jc w:val="both"/>
        <w:rPr>
          <w:rFonts w:ascii="Arial" w:eastAsia="Calibri" w:hAnsi="Arial" w:cs="Arial"/>
          <w:color w:val="000000" w:themeColor="text1"/>
          <w:lang w:val="es-CO"/>
        </w:rPr>
      </w:pPr>
    </w:p>
    <w:p w14:paraId="7C69B247" w14:textId="77777777" w:rsidR="00B64C03" w:rsidRPr="008B7829" w:rsidRDefault="00B64C03" w:rsidP="00236A08">
      <w:pPr>
        <w:pStyle w:val="Prrafodelista"/>
        <w:jc w:val="both"/>
        <w:rPr>
          <w:rFonts w:ascii="Arial" w:eastAsia="Calibri" w:hAnsi="Arial" w:cs="Arial"/>
          <w:color w:val="000000" w:themeColor="text1"/>
          <w:lang w:val="es-CO"/>
        </w:rPr>
      </w:pPr>
      <w:r w:rsidRPr="008B7829">
        <w:rPr>
          <w:rFonts w:ascii="Arial" w:eastAsia="Calibri" w:hAnsi="Arial" w:cs="Arial"/>
          <w:color w:val="000000" w:themeColor="text1"/>
          <w:lang w:val="es-CO"/>
        </w:rPr>
        <w:t>También podrá realizar audiencias privadas con las partes para explorar fórmulas de arreglo.</w:t>
      </w:r>
    </w:p>
    <w:p w14:paraId="7DE950C4" w14:textId="77777777" w:rsidR="00B64C03" w:rsidRPr="00B556BE" w:rsidRDefault="00B64C03" w:rsidP="00B64C03">
      <w:pPr>
        <w:contextualSpacing/>
        <w:jc w:val="both"/>
        <w:rPr>
          <w:rFonts w:ascii="Arial" w:eastAsia="Calibri" w:hAnsi="Arial" w:cs="Arial"/>
          <w:color w:val="000000" w:themeColor="text1"/>
          <w:lang w:val="es-CO"/>
        </w:rPr>
      </w:pPr>
    </w:p>
    <w:p w14:paraId="7ACC5C85" w14:textId="77777777" w:rsidR="00B64C03" w:rsidRPr="008B7829"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Tomar las decisiones que en su criterio son necesarias, para el buen desarrollo de la audiencia de conciliación.</w:t>
      </w:r>
    </w:p>
    <w:p w14:paraId="0D065B1F" w14:textId="77777777" w:rsidR="00B64C03" w:rsidRPr="00B556BE" w:rsidRDefault="00B64C03" w:rsidP="00B64C03">
      <w:pPr>
        <w:ind w:left="357"/>
        <w:contextualSpacing/>
        <w:jc w:val="both"/>
        <w:rPr>
          <w:rFonts w:ascii="Arial" w:eastAsia="Calibri" w:hAnsi="Arial" w:cs="Arial"/>
          <w:color w:val="000000" w:themeColor="text1"/>
          <w:lang w:val="es-CO"/>
        </w:rPr>
      </w:pPr>
    </w:p>
    <w:p w14:paraId="47E27107" w14:textId="77777777" w:rsidR="00B64C03"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Suspender la audiencia de conciliación cuando las partes lo soliciten, o cuando en su criterio, no se estén dando las condiciones para el normal desarrollo de la misma.</w:t>
      </w:r>
    </w:p>
    <w:p w14:paraId="5516FF4B" w14:textId="77777777" w:rsidR="00B64C03" w:rsidRPr="008B7829" w:rsidRDefault="00B64C03" w:rsidP="00B64C03">
      <w:pPr>
        <w:pStyle w:val="Prrafodelista"/>
        <w:rPr>
          <w:rFonts w:ascii="Arial" w:eastAsia="Calibri" w:hAnsi="Arial" w:cs="Arial"/>
          <w:color w:val="000000" w:themeColor="text1"/>
          <w:lang w:val="es-CO"/>
        </w:rPr>
      </w:pPr>
    </w:p>
    <w:p w14:paraId="6E4CD3B5" w14:textId="77777777" w:rsidR="00B64C03" w:rsidRPr="008B7829" w:rsidRDefault="00B64C03" w:rsidP="00B64C03">
      <w:pPr>
        <w:pStyle w:val="Prrafodelista"/>
        <w:numPr>
          <w:ilvl w:val="0"/>
          <w:numId w:val="40"/>
        </w:numPr>
        <w:spacing w:after="160"/>
        <w:jc w:val="both"/>
        <w:rPr>
          <w:rFonts w:ascii="Arial" w:eastAsia="Calibri" w:hAnsi="Arial" w:cs="Arial"/>
          <w:color w:val="000000" w:themeColor="text1"/>
          <w:lang w:val="es-CO"/>
        </w:rPr>
      </w:pPr>
      <w:r w:rsidRPr="008B7829">
        <w:rPr>
          <w:rFonts w:ascii="Arial" w:eastAsia="Calibri" w:hAnsi="Arial" w:cs="Arial"/>
          <w:color w:val="000000" w:themeColor="text1"/>
          <w:lang w:val="es-CO"/>
        </w:rPr>
        <w:t>Solicitarle a las autoridades judiciales o administrativas, la colaboración por parte de éstas en asuntos que considere que necesitan de su concurso, para la correcta realización del procedimiento conciliatorio.</w:t>
      </w:r>
    </w:p>
    <w:p w14:paraId="1462C370" w14:textId="77777777" w:rsidR="00B64C03" w:rsidRPr="00B556BE" w:rsidRDefault="00B64C03" w:rsidP="00B64C03">
      <w:pPr>
        <w:rPr>
          <w:rFonts w:ascii="Arial" w:eastAsia="Calibri" w:hAnsi="Arial" w:cs="Arial"/>
          <w:b/>
          <w:color w:val="000000" w:themeColor="text1"/>
          <w:lang w:val="es-CO"/>
        </w:rPr>
      </w:pPr>
    </w:p>
    <w:p w14:paraId="2BF05CC1" w14:textId="77777777" w:rsidR="00B64C03" w:rsidRPr="00B556BE" w:rsidRDefault="00B64C03" w:rsidP="00B64C03">
      <w:pPr>
        <w:jc w:val="both"/>
        <w:rPr>
          <w:rFonts w:ascii="Arial" w:eastAsia="Calibri" w:hAnsi="Arial" w:cs="Arial"/>
          <w:i/>
          <w:iCs/>
          <w:color w:val="000000" w:themeColor="text1"/>
          <w:lang w:val="es-CO"/>
        </w:rPr>
      </w:pPr>
      <w:r w:rsidRPr="00B556BE">
        <w:rPr>
          <w:rFonts w:ascii="Arial" w:eastAsia="Calibri" w:hAnsi="Arial" w:cs="Arial"/>
          <w:b/>
          <w:bCs/>
          <w:color w:val="000000" w:themeColor="text1"/>
          <w:lang w:val="es-CO"/>
        </w:rPr>
        <w:t xml:space="preserve">Artículo 33. </w:t>
      </w:r>
      <w:r w:rsidRPr="00B556BE">
        <w:rPr>
          <w:rFonts w:ascii="Arial" w:eastAsia="Calibri" w:hAnsi="Arial" w:cs="Arial"/>
          <w:i/>
          <w:iCs/>
          <w:color w:val="000000" w:themeColor="text1"/>
          <w:lang w:val="es-CO"/>
        </w:rPr>
        <w:t xml:space="preserve">Impedimentos y recusaciones. </w:t>
      </w:r>
      <w:r w:rsidRPr="00B556BE">
        <w:rPr>
          <w:rFonts w:ascii="Arial" w:eastAsia="Calibri" w:hAnsi="Arial" w:cs="Arial"/>
          <w:iCs/>
          <w:color w:val="000000" w:themeColor="text1"/>
          <w:lang w:val="es-CO"/>
        </w:rPr>
        <w:t xml:space="preserve">El conciliador deberá declararse impedido tan pronto como advierta la existencia de alguna causal que comprometa la independencia o imparcialidad de su gestión, expresando los hechos en que se fundamenta. </w:t>
      </w:r>
      <w:r w:rsidRPr="00B556BE">
        <w:rPr>
          <w:rFonts w:ascii="Arial" w:eastAsia="Calibri" w:hAnsi="Arial" w:cs="Arial"/>
          <w:color w:val="000000" w:themeColor="text1"/>
          <w:lang w:val="es-CO"/>
        </w:rPr>
        <w:t>No podrá aceptar la designación cuando tengan un interés directo o indirecto en la conciliación.</w:t>
      </w:r>
    </w:p>
    <w:p w14:paraId="3F233360" w14:textId="77777777" w:rsidR="00B64C03" w:rsidRPr="00B556BE" w:rsidRDefault="00B64C03" w:rsidP="00B64C03">
      <w:pPr>
        <w:jc w:val="both"/>
        <w:rPr>
          <w:rFonts w:ascii="Arial" w:eastAsia="Calibri" w:hAnsi="Arial" w:cs="Arial"/>
          <w:color w:val="000000" w:themeColor="text1"/>
          <w:lang w:val="es-CO"/>
        </w:rPr>
      </w:pPr>
    </w:p>
    <w:p w14:paraId="4476CCDB" w14:textId="77777777" w:rsidR="00B64C03" w:rsidRPr="00B556BE" w:rsidRDefault="00B64C03" w:rsidP="00B64C03">
      <w:pPr>
        <w:shd w:val="clear" w:color="auto" w:fill="FFFFFF"/>
        <w:jc w:val="both"/>
        <w:rPr>
          <w:rFonts w:ascii="Arial" w:eastAsia="Arial" w:hAnsi="Arial" w:cs="Arial"/>
          <w:color w:val="000000" w:themeColor="text1"/>
          <w:lang w:val="es-ES" w:eastAsia="es-CO"/>
        </w:rPr>
      </w:pPr>
      <w:r w:rsidRPr="00B556BE">
        <w:rPr>
          <w:rFonts w:ascii="Arial" w:eastAsia="Arial" w:hAnsi="Arial" w:cs="Arial"/>
          <w:color w:val="000000" w:themeColor="text1"/>
          <w:lang w:val="es-ES" w:eastAsia="es-CO"/>
        </w:rPr>
        <w:t xml:space="preserve">Las causales de impedimento, recusación o conflicto de interés serán las previstas en el Código General del Proceso o la norma que lo modifique, complemente o </w:t>
      </w:r>
      <w:r w:rsidRPr="00B556BE">
        <w:rPr>
          <w:rFonts w:ascii="Arial" w:eastAsia="Arial" w:hAnsi="Arial" w:cs="Arial"/>
          <w:color w:val="000000" w:themeColor="text1"/>
          <w:lang w:val="es-ES" w:eastAsia="es-CO"/>
        </w:rPr>
        <w:lastRenderedPageBreak/>
        <w:t>sustituya</w:t>
      </w:r>
      <w:r w:rsidRPr="00B556BE">
        <w:rPr>
          <w:rFonts w:ascii="Arial" w:eastAsia="Arial" w:hAnsi="Arial" w:cs="Arial"/>
          <w:b/>
          <w:bCs/>
          <w:i/>
          <w:iCs/>
          <w:color w:val="000000" w:themeColor="text1"/>
          <w:lang w:val="es-ES" w:eastAsia="es-CO"/>
        </w:rPr>
        <w:t xml:space="preserve">, </w:t>
      </w:r>
      <w:r w:rsidRPr="00B556BE">
        <w:rPr>
          <w:rFonts w:ascii="Arial" w:eastAsia="Arial" w:hAnsi="Arial" w:cs="Arial"/>
          <w:bCs/>
          <w:iCs/>
          <w:color w:val="000000" w:themeColor="text1"/>
          <w:lang w:val="es-ES" w:eastAsia="es-CO"/>
        </w:rPr>
        <w:t>sin perjuicio de lo previsto para la conciliación en materia contencioso administrativo.</w:t>
      </w:r>
      <w:r w:rsidRPr="00B556BE">
        <w:rPr>
          <w:rFonts w:ascii="Arial" w:eastAsia="Arial" w:hAnsi="Arial" w:cs="Arial"/>
          <w:color w:val="000000" w:themeColor="text1"/>
          <w:lang w:val="es-ES" w:eastAsia="es-CO"/>
        </w:rPr>
        <w:t xml:space="preserve"> </w:t>
      </w:r>
    </w:p>
    <w:p w14:paraId="1C9DC561" w14:textId="77777777" w:rsidR="00B64C03" w:rsidRPr="00B556BE" w:rsidRDefault="00B64C03" w:rsidP="00B64C03">
      <w:pPr>
        <w:shd w:val="clear" w:color="auto" w:fill="FFFFFF"/>
        <w:jc w:val="both"/>
        <w:rPr>
          <w:rFonts w:ascii="Arial" w:eastAsia="Arial" w:hAnsi="Arial" w:cs="Arial"/>
          <w:color w:val="000000" w:themeColor="text1"/>
          <w:lang w:val="es-ES" w:eastAsia="es-CO"/>
        </w:rPr>
      </w:pPr>
    </w:p>
    <w:p w14:paraId="6BA9C937" w14:textId="77777777" w:rsidR="00B64C03" w:rsidRPr="00B556BE" w:rsidRDefault="00B64C03" w:rsidP="00B64C03">
      <w:pPr>
        <w:shd w:val="clear" w:color="auto" w:fill="FFFFFF"/>
        <w:jc w:val="both"/>
        <w:rPr>
          <w:rFonts w:ascii="Arial" w:eastAsia="Arial" w:hAnsi="Arial" w:cs="Arial"/>
          <w:bCs/>
          <w:iCs/>
          <w:color w:val="000000" w:themeColor="text1"/>
          <w:lang w:val="es-ES" w:eastAsia="es-CO"/>
        </w:rPr>
      </w:pPr>
      <w:r w:rsidRPr="00B556BE">
        <w:rPr>
          <w:rFonts w:ascii="Arial" w:eastAsia="Arial" w:hAnsi="Arial" w:cs="Arial"/>
          <w:bCs/>
          <w:iCs/>
          <w:color w:val="000000" w:themeColor="text1"/>
          <w:lang w:val="es-ES" w:eastAsia="es-CO"/>
        </w:rPr>
        <w:t xml:space="preserve">Cuando se configure cualquiera de las causales señaladas, el centro de conciliación, el superior jerárquico del servidor público habilitado por ley para conciliar, o el Programa Local de justicia en equidad, según corresponda, designará otro conciliador y aplicara el procedimiento y sanciones establecidos en su reglamento o normativa correspondiente.  </w:t>
      </w:r>
    </w:p>
    <w:p w14:paraId="6B993EE9" w14:textId="77777777" w:rsidR="00B64C03" w:rsidRPr="00B556BE" w:rsidRDefault="00B64C03" w:rsidP="00B64C03">
      <w:pPr>
        <w:rPr>
          <w:rFonts w:ascii="Arial" w:eastAsia="Calibri" w:hAnsi="Arial" w:cs="Arial"/>
          <w:b/>
          <w:color w:val="000000" w:themeColor="text1"/>
          <w:lang w:val="es-ES"/>
        </w:rPr>
      </w:pPr>
    </w:p>
    <w:p w14:paraId="710F5B44" w14:textId="77777777" w:rsidR="00B64C03" w:rsidRPr="00B556BE" w:rsidRDefault="00B64C03" w:rsidP="00B64C03">
      <w:pPr>
        <w:contextualSpacing/>
        <w:jc w:val="both"/>
        <w:rPr>
          <w:rFonts w:ascii="Arial" w:eastAsia="Calibri" w:hAnsi="Arial" w:cs="Arial"/>
          <w:bCs/>
          <w:iCs/>
          <w:color w:val="000000" w:themeColor="text1"/>
          <w:lang w:val="es-ES"/>
        </w:rPr>
      </w:pPr>
      <w:r w:rsidRPr="00B556BE">
        <w:rPr>
          <w:rFonts w:ascii="Arial" w:eastAsia="Calibri" w:hAnsi="Arial" w:cs="Arial"/>
          <w:b/>
          <w:bCs/>
          <w:color w:val="000000" w:themeColor="text1"/>
          <w:lang w:val="es-ES"/>
        </w:rPr>
        <w:t>Artículo 34</w:t>
      </w:r>
      <w:r w:rsidRPr="00B556BE">
        <w:rPr>
          <w:rFonts w:ascii="Arial" w:eastAsia="Calibri" w:hAnsi="Arial" w:cs="Arial"/>
          <w:bCs/>
          <w:color w:val="000000" w:themeColor="text1"/>
          <w:lang w:val="es-ES"/>
        </w:rPr>
        <w:t xml:space="preserve">. </w:t>
      </w:r>
      <w:r w:rsidRPr="00B556BE">
        <w:rPr>
          <w:rFonts w:ascii="Arial" w:eastAsia="Calibri" w:hAnsi="Arial" w:cs="Arial"/>
          <w:i/>
          <w:iCs/>
          <w:color w:val="000000" w:themeColor="text1"/>
          <w:lang w:val="es-ES"/>
        </w:rPr>
        <w:t>Inhabilidad especial</w:t>
      </w:r>
      <w:r w:rsidRPr="00B556BE">
        <w:rPr>
          <w:rFonts w:ascii="Arial" w:eastAsia="Calibri" w:hAnsi="Arial" w:cs="Arial"/>
          <w:color w:val="000000" w:themeColor="text1"/>
          <w:lang w:val="es-ES"/>
        </w:rPr>
        <w:t xml:space="preserve">. </w:t>
      </w:r>
      <w:r w:rsidRPr="00B556BE">
        <w:rPr>
          <w:rFonts w:ascii="Arial" w:eastAsia="Calibri" w:hAnsi="Arial" w:cs="Arial"/>
          <w:bCs/>
          <w:iCs/>
          <w:color w:val="000000" w:themeColor="text1"/>
          <w:lang w:val="es-ES"/>
        </w:rPr>
        <w:t xml:space="preserve">El conciliador no podrá actuar como árbitro, asesor o apoderado de una de las partes intervinientes en la conciliación en cualquier proceso judicial o arbitral durante un (1) año a partir de la expiración del término previsto para la misma. </w:t>
      </w:r>
    </w:p>
    <w:p w14:paraId="752D2BD2" w14:textId="77777777" w:rsidR="00B64C03" w:rsidRPr="00B556BE" w:rsidRDefault="00B64C03" w:rsidP="00B64C03">
      <w:pPr>
        <w:contextualSpacing/>
        <w:jc w:val="both"/>
        <w:rPr>
          <w:rFonts w:ascii="Arial" w:eastAsia="Calibri" w:hAnsi="Arial" w:cs="Arial"/>
          <w:bCs/>
          <w:iCs/>
          <w:color w:val="000000" w:themeColor="text1"/>
          <w:lang w:val="es-ES"/>
        </w:rPr>
      </w:pPr>
    </w:p>
    <w:p w14:paraId="60F71BB0" w14:textId="77777777" w:rsidR="00B64C03" w:rsidRPr="00B556BE" w:rsidRDefault="00B64C03" w:rsidP="00B64C03">
      <w:pPr>
        <w:contextualSpacing/>
        <w:jc w:val="both"/>
        <w:rPr>
          <w:rFonts w:ascii="Arial" w:eastAsia="Calibri" w:hAnsi="Arial" w:cs="Arial"/>
          <w:bCs/>
          <w:i/>
          <w:iCs/>
          <w:color w:val="000000" w:themeColor="text1"/>
          <w:lang w:val="es-ES"/>
        </w:rPr>
      </w:pPr>
      <w:r w:rsidRPr="00B556BE">
        <w:rPr>
          <w:rFonts w:ascii="Arial" w:eastAsia="Calibri" w:hAnsi="Arial" w:cs="Arial"/>
          <w:bCs/>
          <w:iCs/>
          <w:color w:val="000000" w:themeColor="text1"/>
          <w:lang w:val="es-ES"/>
        </w:rPr>
        <w:t>Esta prohibición será permanente en la causa en que haya intervenido como conciliador.</w:t>
      </w:r>
    </w:p>
    <w:p w14:paraId="02EE0748" w14:textId="77777777" w:rsidR="00B64C03" w:rsidRPr="00B556BE" w:rsidRDefault="00B64C03" w:rsidP="00B64C03">
      <w:pPr>
        <w:contextualSpacing/>
        <w:jc w:val="both"/>
        <w:rPr>
          <w:rFonts w:ascii="Arial" w:eastAsia="Calibri" w:hAnsi="Arial" w:cs="Arial"/>
          <w:b/>
          <w:bCs/>
          <w:i/>
          <w:iCs/>
          <w:color w:val="000000" w:themeColor="text1"/>
          <w:lang w:val="es-ES"/>
        </w:rPr>
      </w:pPr>
    </w:p>
    <w:p w14:paraId="009A0E8E" w14:textId="77777777" w:rsidR="00B64C03" w:rsidRPr="00B556BE" w:rsidRDefault="00B64C03" w:rsidP="00B64C03">
      <w:pPr>
        <w:jc w:val="both"/>
        <w:rPr>
          <w:rFonts w:ascii="Arial" w:eastAsia="Calibri" w:hAnsi="Arial" w:cs="Arial"/>
          <w:color w:val="000000" w:themeColor="text1"/>
          <w:lang w:val="es-ES" w:eastAsia="es-CO"/>
        </w:rPr>
      </w:pPr>
      <w:r w:rsidRPr="00B556BE">
        <w:rPr>
          <w:rFonts w:ascii="Arial" w:eastAsia="Calibri" w:hAnsi="Arial" w:cs="Arial"/>
          <w:bCs/>
          <w:color w:val="000000" w:themeColor="text1"/>
          <w:lang w:val="es-ES" w:eastAsia="es-CO"/>
        </w:rPr>
        <w:t>Los conciliadores inscritos en</w:t>
      </w:r>
      <w:r w:rsidRPr="00B556BE">
        <w:rPr>
          <w:rFonts w:ascii="Arial" w:eastAsia="Calibri" w:hAnsi="Arial" w:cs="Arial"/>
          <w:color w:val="000000" w:themeColor="text1"/>
          <w:lang w:val="es-ES" w:eastAsia="es-CO"/>
        </w:rPr>
        <w:t xml:space="preserve"> los centros de conciliación no podrán </w:t>
      </w:r>
      <w:r w:rsidRPr="00B556BE">
        <w:rPr>
          <w:rFonts w:ascii="Arial" w:eastAsia="Calibri" w:hAnsi="Arial" w:cs="Arial"/>
          <w:bCs/>
          <w:color w:val="000000" w:themeColor="text1"/>
          <w:lang w:val="es-ES" w:eastAsia="es-CO"/>
        </w:rPr>
        <w:t xml:space="preserve">intervenir en </w:t>
      </w:r>
      <w:r w:rsidRPr="00B556BE">
        <w:rPr>
          <w:rFonts w:ascii="Arial" w:eastAsia="Calibri" w:hAnsi="Arial" w:cs="Arial"/>
          <w:color w:val="000000" w:themeColor="text1"/>
          <w:lang w:val="es-ES" w:eastAsia="es-CO"/>
        </w:rPr>
        <w:t xml:space="preserve">casos en los cuales se encuentren directamente interesados dichos centros, sus funcionarios. </w:t>
      </w:r>
      <w:r w:rsidRPr="00B556BE">
        <w:rPr>
          <w:rFonts w:ascii="Arial" w:eastAsia="Calibri" w:hAnsi="Arial" w:cs="Arial"/>
          <w:bCs/>
          <w:color w:val="000000" w:themeColor="text1"/>
          <w:lang w:val="es-ES" w:eastAsia="es-CO"/>
        </w:rPr>
        <w:t>En virtud de esta inhabilidad los centros de conciliación tampoco podrán asumir el trámite de estas solicitudes.</w:t>
      </w:r>
    </w:p>
    <w:p w14:paraId="312D164F" w14:textId="77777777" w:rsidR="00B64C03" w:rsidRPr="00B556BE" w:rsidRDefault="00B64C03" w:rsidP="00B64C03">
      <w:pPr>
        <w:jc w:val="both"/>
        <w:rPr>
          <w:rFonts w:ascii="Arial" w:eastAsia="Calibri" w:hAnsi="Arial" w:cs="Arial"/>
          <w:b/>
          <w:color w:val="000000" w:themeColor="text1"/>
          <w:lang w:val="es-ES"/>
        </w:rPr>
      </w:pPr>
    </w:p>
    <w:p w14:paraId="29BDB26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1. </w:t>
      </w:r>
      <w:r w:rsidRPr="00B556BE">
        <w:rPr>
          <w:rFonts w:ascii="Arial" w:eastAsia="Calibri" w:hAnsi="Arial" w:cs="Arial"/>
          <w:color w:val="000000" w:themeColor="text1"/>
          <w:lang w:val="es-CO"/>
        </w:rPr>
        <w:t>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p w14:paraId="6D72F592" w14:textId="77777777" w:rsidR="00B64C03" w:rsidRPr="00B556BE" w:rsidRDefault="00B64C03" w:rsidP="00B64C03">
      <w:pPr>
        <w:jc w:val="both"/>
        <w:rPr>
          <w:rFonts w:ascii="Arial" w:eastAsia="Calibri" w:hAnsi="Arial" w:cs="Arial"/>
          <w:color w:val="000000" w:themeColor="text1"/>
          <w:lang w:val="es-CO"/>
        </w:rPr>
      </w:pPr>
    </w:p>
    <w:p w14:paraId="6E43CEC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35. </w:t>
      </w:r>
      <w:r w:rsidRPr="00B556BE">
        <w:rPr>
          <w:rFonts w:ascii="Arial" w:eastAsia="Calibri" w:hAnsi="Arial" w:cs="Arial"/>
          <w:i/>
          <w:iCs/>
          <w:color w:val="000000" w:themeColor="text1"/>
          <w:lang w:val="es-CO"/>
        </w:rPr>
        <w:t xml:space="preserve">Régimen disciplinario. </w:t>
      </w:r>
      <w:r w:rsidRPr="00B556BE">
        <w:rPr>
          <w:rFonts w:ascii="Arial" w:eastAsia="Calibri" w:hAnsi="Arial" w:cs="Arial"/>
          <w:color w:val="000000" w:themeColor="text1"/>
          <w:lang w:val="es-CO"/>
        </w:rPr>
        <w:t>El régimen disciplinario del conciliador será el</w:t>
      </w:r>
      <w:r w:rsidRPr="00B556BE">
        <w:rPr>
          <w:rFonts w:ascii="Arial" w:eastAsia="Calibri" w:hAnsi="Arial" w:cs="Arial"/>
          <w:color w:val="000000" w:themeColor="text1"/>
          <w:lang w:val="es-CO"/>
        </w:rPr>
        <w:br/>
        <w:t>previsto en la Ley 734 de 2002, Código Único Disciplinario o la norma que lo modifique, complemente, o sustituya, el cual será adelantado por la Comisión de Disciplina Judicial competente.</w:t>
      </w:r>
    </w:p>
    <w:p w14:paraId="3A6147C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 xml:space="preserve">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734 </w:t>
      </w:r>
      <w:r w:rsidRPr="00B556BE">
        <w:rPr>
          <w:rFonts w:ascii="Arial" w:eastAsia="Calibri" w:hAnsi="Arial" w:cs="Arial"/>
          <w:color w:val="000000" w:themeColor="text1"/>
          <w:lang w:val="es-CO"/>
        </w:rPr>
        <w:lastRenderedPageBreak/>
        <w:t>de 2002, o la norma que lo modifique, complemente, o sustituya, a menos de que se trate de servidores públicos con régimen especial.</w:t>
      </w:r>
    </w:p>
    <w:p w14:paraId="410C0EF0" w14:textId="77777777" w:rsidR="00B64C03" w:rsidRPr="00B556BE" w:rsidRDefault="00B64C03" w:rsidP="00B64C03">
      <w:pPr>
        <w:jc w:val="both"/>
        <w:rPr>
          <w:rFonts w:ascii="Arial" w:eastAsia="Calibri" w:hAnsi="Arial" w:cs="Arial"/>
          <w:color w:val="000000" w:themeColor="text1"/>
          <w:lang w:val="es-CO"/>
        </w:rPr>
      </w:pPr>
    </w:p>
    <w:p w14:paraId="06A5DF0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Adicionalmente, los conciliadores también podrán ser sancionados</w:t>
      </w:r>
      <w:r w:rsidRPr="00B556BE">
        <w:rPr>
          <w:rFonts w:ascii="Arial" w:eastAsia="Calibri" w:hAnsi="Arial" w:cs="Arial"/>
          <w:strike/>
          <w:color w:val="000000" w:themeColor="text1"/>
          <w:lang w:val="es-CO"/>
        </w:rPr>
        <w:t>,</w:t>
      </w:r>
      <w:r w:rsidRPr="00B556BE">
        <w:rPr>
          <w:rFonts w:ascii="Arial" w:eastAsia="Calibri" w:hAnsi="Arial" w:cs="Arial"/>
          <w:color w:val="000000" w:themeColor="text1"/>
          <w:lang w:val="es-CO"/>
        </w:rPr>
        <w:t xml:space="preserve"> cuando incurran en alguna de las siguientes conductas:</w:t>
      </w:r>
    </w:p>
    <w:p w14:paraId="2469370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Pr>
          <w:rFonts w:ascii="Arial" w:eastAsia="Calibri" w:hAnsi="Arial" w:cs="Arial"/>
          <w:color w:val="000000" w:themeColor="text1"/>
          <w:lang w:val="es-CO"/>
        </w:rPr>
        <w:t>1</w:t>
      </w:r>
      <w:r w:rsidRPr="00B556BE">
        <w:rPr>
          <w:rFonts w:ascii="Arial" w:eastAsia="Calibri" w:hAnsi="Arial" w:cs="Arial"/>
          <w:color w:val="000000" w:themeColor="text1"/>
          <w:lang w:val="es-CO"/>
        </w:rPr>
        <w:t>. Cuando utilice su investidura para sacar provecho económico a favor propio, o de un tercero.</w:t>
      </w:r>
    </w:p>
    <w:p w14:paraId="7371DA1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Pr>
          <w:rFonts w:ascii="Arial" w:eastAsia="Calibri" w:hAnsi="Arial" w:cs="Arial"/>
          <w:color w:val="000000" w:themeColor="text1"/>
          <w:lang w:val="es-CO"/>
        </w:rPr>
        <w:t>2</w:t>
      </w:r>
      <w:r w:rsidRPr="00B556BE">
        <w:rPr>
          <w:rFonts w:ascii="Arial" w:eastAsia="Calibri" w:hAnsi="Arial" w:cs="Arial"/>
          <w:color w:val="000000" w:themeColor="text1"/>
          <w:lang w:val="es-CO"/>
        </w:rPr>
        <w:t>. Cuando el conciliador en equidad solicite a las partes el pago de emolumentos por el servicio de la conciliación.</w:t>
      </w:r>
    </w:p>
    <w:p w14:paraId="71C7B10A" w14:textId="77777777" w:rsidR="00B64C03" w:rsidRPr="00B556BE" w:rsidRDefault="00B64C03" w:rsidP="00B64C03">
      <w:pPr>
        <w:jc w:val="both"/>
        <w:rPr>
          <w:rFonts w:ascii="Arial" w:eastAsia="Calibri" w:hAnsi="Arial" w:cs="Arial"/>
          <w:color w:val="000000" w:themeColor="text1"/>
          <w:lang w:val="es-CO"/>
        </w:rPr>
      </w:pPr>
    </w:p>
    <w:p w14:paraId="14DFB802"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1. </w:t>
      </w:r>
      <w:r w:rsidRPr="00B556BE">
        <w:rPr>
          <w:rFonts w:ascii="Arial" w:eastAsia="Calibri" w:hAnsi="Arial" w:cs="Arial"/>
          <w:color w:val="000000" w:themeColor="text1"/>
          <w:lang w:val="es-CO"/>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65A2E371" w14:textId="77777777" w:rsidR="00B64C03" w:rsidRPr="00B556BE" w:rsidRDefault="00B64C03" w:rsidP="00B64C03">
      <w:pPr>
        <w:jc w:val="both"/>
        <w:rPr>
          <w:rFonts w:ascii="Arial" w:eastAsia="Calibri" w:hAnsi="Arial" w:cs="Arial"/>
          <w:color w:val="000000" w:themeColor="text1"/>
          <w:lang w:val="es-CO"/>
        </w:rPr>
      </w:pPr>
    </w:p>
    <w:p w14:paraId="34FC412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 xml:space="preserve">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4C5CBD4D" w14:textId="77777777" w:rsidR="00B64C03" w:rsidRPr="00B556BE" w:rsidRDefault="00B64C03" w:rsidP="00B64C03">
      <w:pPr>
        <w:jc w:val="both"/>
        <w:rPr>
          <w:rFonts w:ascii="Arial" w:eastAsia="Calibri" w:hAnsi="Arial" w:cs="Arial"/>
          <w:color w:val="000000" w:themeColor="text1"/>
          <w:lang w:val="es-CO"/>
        </w:rPr>
      </w:pPr>
    </w:p>
    <w:p w14:paraId="1CD7130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Las sanciones serán las previstas en el código de ética del Programa Local de Justicia en Equidad.</w:t>
      </w:r>
    </w:p>
    <w:p w14:paraId="0201EE81" w14:textId="77777777" w:rsidR="00B64C03" w:rsidRPr="00B556BE" w:rsidRDefault="00B64C03" w:rsidP="00B64C03">
      <w:pPr>
        <w:jc w:val="both"/>
        <w:rPr>
          <w:rFonts w:ascii="Arial" w:eastAsia="Calibri" w:hAnsi="Arial" w:cs="Arial"/>
          <w:color w:val="000000" w:themeColor="text1"/>
          <w:lang w:val="es-CO"/>
        </w:rPr>
      </w:pPr>
    </w:p>
    <w:p w14:paraId="1F27811D"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VI</w:t>
      </w:r>
    </w:p>
    <w:p w14:paraId="4990FC7F"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CONTROL, INSPECCIÓN Y VIGILANCIA</w:t>
      </w:r>
    </w:p>
    <w:p w14:paraId="5A335F23" w14:textId="77777777" w:rsidR="00B64C03" w:rsidRPr="00B556BE" w:rsidRDefault="00B64C03" w:rsidP="00B64C03">
      <w:pPr>
        <w:jc w:val="center"/>
        <w:rPr>
          <w:rFonts w:ascii="Arial" w:eastAsia="Calibri" w:hAnsi="Arial" w:cs="Arial"/>
          <w:b/>
          <w:bCs/>
          <w:color w:val="000000" w:themeColor="text1"/>
          <w:lang w:val="es-CO"/>
        </w:rPr>
      </w:pPr>
    </w:p>
    <w:p w14:paraId="7FD5BB1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Artículo 36.</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Control, Inspección y Vigilancia de los Centros de Conciliación.</w:t>
      </w:r>
      <w:r w:rsidRPr="00B556BE">
        <w:rPr>
          <w:rFonts w:ascii="Arial" w:eastAsia="Calibri" w:hAnsi="Arial" w:cs="Arial"/>
          <w:color w:val="000000" w:themeColor="text1"/>
          <w:lang w:val="es-CO"/>
        </w:rPr>
        <w:t xml:space="preserve"> El Ministerio de Justicia y del Derecho tendrá funciones de control, inspección y vigilancia sobre los centros de conciliación y de los programas locales de justicia en equidad.</w:t>
      </w:r>
    </w:p>
    <w:p w14:paraId="457791D0" w14:textId="77777777" w:rsidR="00B64C03" w:rsidRPr="00B556BE" w:rsidRDefault="00B64C03" w:rsidP="00B64C03">
      <w:pPr>
        <w:jc w:val="both"/>
        <w:rPr>
          <w:rFonts w:ascii="Arial" w:eastAsia="Calibri" w:hAnsi="Arial" w:cs="Arial"/>
          <w:color w:val="000000" w:themeColor="text1"/>
          <w:lang w:val="es-CO"/>
        </w:rPr>
      </w:pPr>
    </w:p>
    <w:p w14:paraId="1721A96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En ejercicio de estas funciones, el Ministerio de Justicia y del Derecho podrá solicitar la información que estime pertinente y efectuar visitas a las instalaciones en que </w:t>
      </w:r>
      <w:r w:rsidRPr="00B556BE">
        <w:rPr>
          <w:rFonts w:ascii="Arial" w:eastAsia="Calibri" w:hAnsi="Arial" w:cs="Arial"/>
          <w:color w:val="000000" w:themeColor="text1"/>
          <w:lang w:val="es-CO"/>
        </w:rPr>
        <w:lastRenderedPageBreak/>
        <w:t>funcionan sus vigilados, para procurar, exigir y verificar el cumplimiento de las obligaciones legales y reglamentarias a cargo de estos, con el propósito de garantizar el acceso a la justicia a través de los mecanismos alternativos de solución de conflictos.</w:t>
      </w:r>
    </w:p>
    <w:p w14:paraId="016CFA9D" w14:textId="77777777" w:rsidR="00B64C03" w:rsidRPr="00B556BE" w:rsidRDefault="00B64C03" w:rsidP="00B64C03">
      <w:pPr>
        <w:jc w:val="both"/>
        <w:rPr>
          <w:rFonts w:ascii="Arial" w:eastAsia="Calibri" w:hAnsi="Arial" w:cs="Arial"/>
          <w:color w:val="000000" w:themeColor="text1"/>
          <w:lang w:val="es-CO"/>
        </w:rPr>
      </w:pPr>
    </w:p>
    <w:p w14:paraId="4CD707D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37. </w:t>
      </w:r>
      <w:r w:rsidRPr="00B556BE">
        <w:rPr>
          <w:rFonts w:ascii="Arial" w:eastAsia="Calibri" w:hAnsi="Arial" w:cs="Arial"/>
          <w:i/>
          <w:iCs/>
          <w:color w:val="000000" w:themeColor="text1"/>
          <w:lang w:val="es-CO"/>
        </w:rPr>
        <w:t xml:space="preserve">Procedimiento sancionatorio. </w:t>
      </w:r>
      <w:r w:rsidRPr="00B556BE">
        <w:rPr>
          <w:rFonts w:ascii="Arial" w:eastAsia="Calibri" w:hAnsi="Arial" w:cs="Arial"/>
          <w:color w:val="000000" w:themeColor="text1"/>
          <w:lang w:val="es-CO"/>
        </w:rPr>
        <w:t>El trámite para la investigación y sanción de los centros de conciliación atenderá las reglas previstas en el capítulo III del título III de la parte primera de la Ley 1437 de 2011 o la norma que la sustituya, modifique</w:t>
      </w:r>
      <w:r w:rsidRPr="00B556BE">
        <w:rPr>
          <w:rFonts w:ascii="Arial" w:eastAsia="Calibri" w:hAnsi="Arial" w:cs="Arial"/>
          <w:color w:val="000000" w:themeColor="text1"/>
          <w:lang w:val="es-CO"/>
        </w:rPr>
        <w:br/>
        <w:t>o complemente sobre el procedimiento administrativo sancionatorio.</w:t>
      </w:r>
    </w:p>
    <w:p w14:paraId="70559747" w14:textId="77777777" w:rsidR="00B64C03" w:rsidRPr="00B556BE" w:rsidRDefault="00B64C03" w:rsidP="00B64C03">
      <w:pPr>
        <w:jc w:val="both"/>
        <w:rPr>
          <w:rFonts w:ascii="Arial" w:eastAsia="Calibri" w:hAnsi="Arial" w:cs="Arial"/>
          <w:color w:val="000000" w:themeColor="text1"/>
          <w:lang w:val="es-CO"/>
        </w:rPr>
      </w:pPr>
    </w:p>
    <w:p w14:paraId="1E997CF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38. </w:t>
      </w:r>
      <w:r w:rsidRPr="00B556BE">
        <w:rPr>
          <w:rFonts w:ascii="Arial" w:eastAsia="Calibri" w:hAnsi="Arial" w:cs="Arial"/>
          <w:i/>
          <w:iCs/>
          <w:color w:val="000000" w:themeColor="text1"/>
          <w:lang w:val="es-CO"/>
        </w:rPr>
        <w:t xml:space="preserve">Actuaciones preliminares. </w:t>
      </w:r>
      <w:r w:rsidRPr="00B556BE">
        <w:rPr>
          <w:rFonts w:ascii="Arial" w:eastAsia="Calibri" w:hAnsi="Arial" w:cs="Arial"/>
          <w:color w:val="000000" w:themeColor="text1"/>
          <w:lang w:val="es-CO"/>
        </w:rPr>
        <w:t>Cuando por cualquier medio el Ministerio de Justicia y del Derecho conozca la existencia de un presunto incumplimiento de las obligaciones impuestas por la ley y sus reglamentos a un centro de conciliación o a un Programa Local de Justicia en Equidad, deberá solicitar la explicación pertinente o disponer visitas al centro correspondiente.</w:t>
      </w:r>
    </w:p>
    <w:p w14:paraId="015C31CE" w14:textId="77777777" w:rsidR="00B64C03" w:rsidRPr="00B556BE" w:rsidRDefault="00B64C03" w:rsidP="00B64C03">
      <w:pPr>
        <w:jc w:val="both"/>
        <w:rPr>
          <w:rFonts w:ascii="Arial" w:eastAsia="Calibri" w:hAnsi="Arial" w:cs="Arial"/>
          <w:color w:val="000000" w:themeColor="text1"/>
          <w:lang w:val="es-CO"/>
        </w:rPr>
      </w:pPr>
    </w:p>
    <w:p w14:paraId="48EF5B0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39. </w:t>
      </w:r>
      <w:r w:rsidRPr="00B556BE">
        <w:rPr>
          <w:rFonts w:ascii="Arial" w:eastAsia="Calibri" w:hAnsi="Arial" w:cs="Arial"/>
          <w:i/>
          <w:iCs/>
          <w:color w:val="000000" w:themeColor="text1"/>
          <w:lang w:val="es-CO"/>
        </w:rPr>
        <w:t xml:space="preserve">Actos que resuelvan de fondo el procedimiento. </w:t>
      </w:r>
      <w:r w:rsidRPr="00B556BE">
        <w:rPr>
          <w:rFonts w:ascii="Arial" w:eastAsia="Calibri" w:hAnsi="Arial" w:cs="Arial"/>
          <w:color w:val="000000" w:themeColor="text1"/>
          <w:lang w:val="es-CO"/>
        </w:rPr>
        <w:t>La decisión de no</w:t>
      </w:r>
      <w:r w:rsidRPr="00B556BE">
        <w:rPr>
          <w:rFonts w:ascii="Arial" w:eastAsia="Calibri" w:hAnsi="Arial" w:cs="Arial"/>
          <w:color w:val="000000" w:themeColor="text1"/>
          <w:lang w:val="es-CO"/>
        </w:rPr>
        <w:br/>
        <w:t>iniciar el proceso administrativo sancionatorio deberá estar debidamente motivada y se notificará en la forma establecida para el procedimiento administrativo conforme a la Ley 1437 de 2011 o la norma que lo sustituya, modifique o complemente.</w:t>
      </w:r>
    </w:p>
    <w:p w14:paraId="2184791C" w14:textId="77777777" w:rsidR="00B64C03" w:rsidRPr="00B556BE" w:rsidRDefault="00B64C03" w:rsidP="00B64C03">
      <w:pPr>
        <w:jc w:val="both"/>
        <w:rPr>
          <w:rFonts w:ascii="Arial" w:eastAsia="Calibri" w:hAnsi="Arial" w:cs="Arial"/>
          <w:color w:val="000000" w:themeColor="text1"/>
          <w:lang w:val="es-CO"/>
        </w:rPr>
      </w:pPr>
    </w:p>
    <w:p w14:paraId="7226EA6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p w14:paraId="59FA88D1" w14:textId="77777777" w:rsidR="00B64C03" w:rsidRPr="00B556BE" w:rsidRDefault="00B64C03" w:rsidP="00B64C03">
      <w:pPr>
        <w:jc w:val="both"/>
        <w:rPr>
          <w:rFonts w:ascii="Arial" w:eastAsia="Calibri" w:hAnsi="Arial" w:cs="Arial"/>
          <w:color w:val="000000" w:themeColor="text1"/>
          <w:lang w:val="es-CO"/>
        </w:rPr>
      </w:pPr>
    </w:p>
    <w:p w14:paraId="7B5FA43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40. </w:t>
      </w:r>
      <w:r w:rsidRPr="00B556BE">
        <w:rPr>
          <w:rFonts w:ascii="Arial" w:eastAsia="Calibri" w:hAnsi="Arial" w:cs="Arial"/>
          <w:i/>
          <w:iCs/>
          <w:color w:val="000000" w:themeColor="text1"/>
          <w:lang w:val="es-CO"/>
        </w:rPr>
        <w:t xml:space="preserve">Sanciones por incumplimiento de obligaciones. </w:t>
      </w:r>
      <w:r w:rsidRPr="00B556BE">
        <w:rPr>
          <w:rFonts w:ascii="Arial" w:eastAsia="Calibri" w:hAnsi="Arial" w:cs="Arial"/>
          <w:color w:val="000000" w:themeColor="text1"/>
          <w:lang w:val="es-CO"/>
        </w:rPr>
        <w:t>El Ministerio de Justicia y del Derecho, una vez comprobada la infracción a la ley, a sus reglamentos o al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mayor, las siguientes sanciones:</w:t>
      </w:r>
    </w:p>
    <w:p w14:paraId="1F2CFB6D" w14:textId="77777777" w:rsidR="00B64C03" w:rsidRPr="00B556BE" w:rsidRDefault="00B64C03" w:rsidP="00B64C03">
      <w:pPr>
        <w:jc w:val="both"/>
        <w:rPr>
          <w:rFonts w:ascii="Arial" w:eastAsia="Calibri" w:hAnsi="Arial" w:cs="Arial"/>
          <w:color w:val="000000" w:themeColor="text1"/>
          <w:lang w:val="es-CO"/>
        </w:rPr>
      </w:pPr>
    </w:p>
    <w:p w14:paraId="1BB645D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1. Amonestación escrita.</w:t>
      </w:r>
    </w:p>
    <w:p w14:paraId="3AA2EAC7" w14:textId="77777777" w:rsidR="00B64C03" w:rsidRPr="00B556BE" w:rsidRDefault="00B64C03" w:rsidP="00B64C03">
      <w:pPr>
        <w:jc w:val="both"/>
        <w:rPr>
          <w:rFonts w:ascii="Arial" w:eastAsia="Calibri" w:hAnsi="Arial" w:cs="Arial"/>
          <w:color w:val="000000" w:themeColor="text1"/>
          <w:lang w:val="es-CO"/>
        </w:rPr>
      </w:pPr>
    </w:p>
    <w:p w14:paraId="1715B6A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2. Multa hasta doscientos (200) salarios mínimos legales mensuales vigentes, teniendo la capacidad económica del centro de conciliación, a favor del Tesoro Público.</w:t>
      </w:r>
    </w:p>
    <w:p w14:paraId="370DD148" w14:textId="77777777" w:rsidR="00B64C03" w:rsidRPr="00B556BE" w:rsidRDefault="00B64C03" w:rsidP="00B64C03">
      <w:pPr>
        <w:jc w:val="both"/>
        <w:rPr>
          <w:rFonts w:ascii="Arial" w:eastAsia="Calibri" w:hAnsi="Arial" w:cs="Arial"/>
          <w:color w:val="000000" w:themeColor="text1"/>
          <w:lang w:val="es-CO"/>
        </w:rPr>
      </w:pPr>
    </w:p>
    <w:p w14:paraId="2822871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3. Suspensión de la operación del programa, del centro o de la sede del centro donde se cometió la irregularidad, hasta por un término de seis (6) meses.</w:t>
      </w:r>
    </w:p>
    <w:p w14:paraId="4FA5E961" w14:textId="77777777" w:rsidR="00B64C03" w:rsidRPr="00B556BE" w:rsidRDefault="00B64C03" w:rsidP="00B64C03">
      <w:pPr>
        <w:jc w:val="both"/>
        <w:rPr>
          <w:rFonts w:ascii="Arial" w:eastAsia="Calibri" w:hAnsi="Arial" w:cs="Arial"/>
          <w:color w:val="000000" w:themeColor="text1"/>
          <w:lang w:val="es-CO"/>
        </w:rPr>
      </w:pPr>
    </w:p>
    <w:p w14:paraId="2AF70E86"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4. Revocatoria de la autorización para la operación del centro o del programa.</w:t>
      </w:r>
    </w:p>
    <w:p w14:paraId="62F4EDD0" w14:textId="77777777" w:rsidR="00B64C03" w:rsidRPr="00B556BE" w:rsidRDefault="00B64C03" w:rsidP="00B64C03">
      <w:pPr>
        <w:jc w:val="both"/>
        <w:rPr>
          <w:rFonts w:ascii="Arial" w:eastAsia="Calibri" w:hAnsi="Arial" w:cs="Arial"/>
          <w:color w:val="000000" w:themeColor="text1"/>
          <w:lang w:val="es-CO"/>
        </w:rPr>
      </w:pPr>
    </w:p>
    <w:p w14:paraId="69543B2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Para evaluar la gravedad de la conducta investigada se atenderá lo dispuesto en el artículo 50 de la Ley 1437 de 2011 o la norma que lo sustituya, modifique o complemente.</w:t>
      </w:r>
    </w:p>
    <w:p w14:paraId="5F6EF56D" w14:textId="77777777" w:rsidR="00B64C03" w:rsidRPr="00B556BE" w:rsidRDefault="00B64C03" w:rsidP="00B64C03">
      <w:pPr>
        <w:jc w:val="both"/>
        <w:rPr>
          <w:rFonts w:ascii="Arial" w:eastAsia="Calibri" w:hAnsi="Arial" w:cs="Arial"/>
          <w:color w:val="000000" w:themeColor="text1"/>
          <w:lang w:val="es-CO"/>
        </w:rPr>
      </w:pPr>
    </w:p>
    <w:p w14:paraId="3ECA4CC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Ministerio de Justicia y del Derecho determinará en el acto administrativo de la sanción de suspensión o revocatoria, en atención a los hechos y a la naturaleza de la infracción, si esta recae sobre todos o algunos de los servicios o para una o todas</w:t>
      </w:r>
      <w:r w:rsidRPr="00B556BE">
        <w:rPr>
          <w:rFonts w:ascii="Arial" w:eastAsia="Calibri" w:hAnsi="Arial" w:cs="Arial"/>
          <w:color w:val="000000" w:themeColor="text1"/>
          <w:lang w:val="es-CO"/>
        </w:rPr>
        <w:br/>
        <w:t>las sedes del centro de conciliación o del programa, o para la totalidad de la operación de aquél.</w:t>
      </w:r>
    </w:p>
    <w:p w14:paraId="71EF9979" w14:textId="77777777" w:rsidR="00B64C03" w:rsidRPr="00B556BE" w:rsidRDefault="00B64C03" w:rsidP="00B64C03">
      <w:pPr>
        <w:jc w:val="both"/>
        <w:rPr>
          <w:rFonts w:ascii="Arial" w:eastAsia="Calibri" w:hAnsi="Arial" w:cs="Arial"/>
          <w:color w:val="000000" w:themeColor="text1"/>
          <w:lang w:val="es-CO"/>
        </w:rPr>
      </w:pPr>
    </w:p>
    <w:p w14:paraId="0FDF9F7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Cuando a un centro de conciliación se le haya revocado la autorización para la operación, la entidad promotora no podrá solicitar nuevamente dicha autorización, por un término de cinco (5) años.</w:t>
      </w:r>
    </w:p>
    <w:p w14:paraId="10F61A83" w14:textId="77777777" w:rsidR="00B64C03" w:rsidRPr="00B556BE" w:rsidRDefault="00B64C03" w:rsidP="00B64C03">
      <w:pPr>
        <w:jc w:val="both"/>
        <w:rPr>
          <w:rFonts w:ascii="Arial" w:eastAsia="Calibri" w:hAnsi="Arial" w:cs="Arial"/>
          <w:color w:val="000000" w:themeColor="text1"/>
          <w:lang w:val="es-CO"/>
        </w:rPr>
      </w:pPr>
    </w:p>
    <w:p w14:paraId="4C63CB7C" w14:textId="77777777" w:rsidR="00B64C03"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w:t>
      </w:r>
      <w:r w:rsidRPr="00B556BE">
        <w:rPr>
          <w:rFonts w:ascii="Arial" w:eastAsia="Calibri" w:hAnsi="Arial" w:cs="Arial"/>
          <w:color w:val="000000" w:themeColor="text1"/>
          <w:lang w:val="es-CO"/>
        </w:rPr>
        <w:t>En caso de revocatoria o sanción temporal de la operación de un centro de</w:t>
      </w:r>
      <w:r>
        <w:rPr>
          <w:rFonts w:ascii="Arial" w:eastAsia="Calibri" w:hAnsi="Arial" w:cs="Arial"/>
          <w:color w:val="000000" w:themeColor="text1"/>
          <w:lang w:val="es-CO"/>
        </w:rPr>
        <w:t xml:space="preserve"> </w:t>
      </w:r>
      <w:r w:rsidRPr="00B556BE">
        <w:rPr>
          <w:rFonts w:ascii="Arial" w:eastAsia="Calibri" w:hAnsi="Arial" w:cs="Arial"/>
          <w:color w:val="000000" w:themeColor="text1"/>
          <w:lang w:val="es-CO"/>
        </w:rPr>
        <w:t xml:space="preserve">conciliación, se indicará en el acto administrativo sancionatorio, el centro o centros de conciliación que continuarán conociendo de los procedimientos en curso y que recibirán los soportes documentales del centro sancionado o suspendido. </w:t>
      </w:r>
    </w:p>
    <w:p w14:paraId="2B824138" w14:textId="77777777" w:rsidR="00B64C03" w:rsidRDefault="00B64C03" w:rsidP="00B64C03">
      <w:pPr>
        <w:jc w:val="both"/>
        <w:rPr>
          <w:rFonts w:ascii="Arial" w:eastAsia="Calibri" w:hAnsi="Arial" w:cs="Arial"/>
          <w:color w:val="000000" w:themeColor="text1"/>
          <w:lang w:val="es-CO"/>
        </w:rPr>
      </w:pPr>
    </w:p>
    <w:p w14:paraId="3F0CCDC5"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Para</w:t>
      </w:r>
      <w:r>
        <w:rPr>
          <w:rFonts w:ascii="Arial" w:eastAsia="Calibri" w:hAnsi="Arial" w:cs="Arial"/>
          <w:color w:val="000000" w:themeColor="text1"/>
          <w:lang w:val="es-CO"/>
        </w:rPr>
        <w:t xml:space="preserve"> </w:t>
      </w:r>
      <w:r w:rsidRPr="00B556BE">
        <w:rPr>
          <w:rFonts w:ascii="Arial" w:eastAsia="Calibri" w:hAnsi="Arial" w:cs="Arial"/>
          <w:color w:val="000000" w:themeColor="text1"/>
          <w:lang w:val="es-CO"/>
        </w:rPr>
        <w:t>estos eventos, se preferirán los centros de conciliación de entidades públicas ubicados en el lugar donde se encuentra el centro revocado.</w:t>
      </w:r>
    </w:p>
    <w:p w14:paraId="693EE2E5" w14:textId="77777777" w:rsidR="00B64C03" w:rsidRPr="00B556BE" w:rsidRDefault="00B64C03" w:rsidP="00B64C03">
      <w:pPr>
        <w:jc w:val="both"/>
        <w:rPr>
          <w:rFonts w:ascii="Arial" w:eastAsia="Calibri" w:hAnsi="Arial" w:cs="Arial"/>
          <w:color w:val="000000" w:themeColor="text1"/>
          <w:lang w:val="es-CO"/>
        </w:rPr>
      </w:pPr>
    </w:p>
    <w:p w14:paraId="2C934D5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Cuando se suspenda la operación de una sede de un centro de conciliación, la entidad promotora determinará cuál de sus sedes continuará conociendo de los procedimientos en curso y recibirá los soportes documentales de la sede del centro suspendido.</w:t>
      </w:r>
    </w:p>
    <w:p w14:paraId="2A0B2739" w14:textId="77777777" w:rsidR="00B64C03" w:rsidRPr="00B556BE" w:rsidRDefault="00B64C03" w:rsidP="00B64C03">
      <w:pPr>
        <w:jc w:val="both"/>
        <w:rPr>
          <w:rFonts w:ascii="Arial" w:eastAsia="Calibri" w:hAnsi="Arial" w:cs="Arial"/>
          <w:color w:val="000000" w:themeColor="text1"/>
          <w:lang w:val="es-CO"/>
        </w:rPr>
      </w:pPr>
    </w:p>
    <w:p w14:paraId="08EC9206"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Este procedimiento también se aplicará cuando la misma entidad promotora sea la que solicite la revocatoria de la autorización.</w:t>
      </w:r>
    </w:p>
    <w:p w14:paraId="76AA9B43" w14:textId="77777777" w:rsidR="00B64C03" w:rsidRPr="00B556BE" w:rsidRDefault="00B64C03" w:rsidP="00B64C03">
      <w:pPr>
        <w:jc w:val="both"/>
        <w:rPr>
          <w:rFonts w:ascii="Arial" w:eastAsia="Calibri" w:hAnsi="Arial" w:cs="Arial"/>
          <w:color w:val="000000" w:themeColor="text1"/>
          <w:lang w:val="es-CO"/>
        </w:rPr>
      </w:pPr>
    </w:p>
    <w:p w14:paraId="0A134431"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VII</w:t>
      </w:r>
    </w:p>
    <w:p w14:paraId="202BC02E" w14:textId="77777777" w:rsidR="00B64C03" w:rsidRPr="00B556BE" w:rsidRDefault="00B64C03" w:rsidP="00B64C03">
      <w:pPr>
        <w:jc w:val="center"/>
        <w:rPr>
          <w:rFonts w:ascii="Arial" w:eastAsia="Calibri" w:hAnsi="Arial" w:cs="Arial"/>
          <w:b/>
          <w:bCs/>
          <w:color w:val="000000" w:themeColor="text1"/>
          <w:lang w:val="es-CO"/>
        </w:rPr>
      </w:pPr>
    </w:p>
    <w:p w14:paraId="497856EA"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FORMACIÓN EN CONCILIACIÓN EN DERECHO</w:t>
      </w:r>
    </w:p>
    <w:p w14:paraId="28AB1D4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br/>
        <w:t xml:space="preserve">Artículo 41. </w:t>
      </w:r>
      <w:r w:rsidRPr="00B556BE">
        <w:rPr>
          <w:rFonts w:ascii="Arial" w:eastAsia="Calibri" w:hAnsi="Arial" w:cs="Arial"/>
          <w:i/>
          <w:iCs/>
          <w:color w:val="000000" w:themeColor="text1"/>
          <w:lang w:val="es-CO"/>
        </w:rPr>
        <w:t xml:space="preserve">Entidades avaladas para formar en conciliación en derecho. </w:t>
      </w:r>
      <w:r w:rsidRPr="00B556BE">
        <w:rPr>
          <w:rFonts w:ascii="Arial" w:eastAsia="Calibri" w:hAnsi="Arial" w:cs="Arial"/>
          <w:color w:val="000000" w:themeColor="text1"/>
          <w:lang w:val="es-CO"/>
        </w:rPr>
        <w:t>Las entidades promotoras de centros de conciliación, entidades sin ánimo de lucro y entidades públicas, interesadas en impartir la formación en conciliación en derecho, deberán presentar solicitud de aval al Ministerio de Justicia y del Derecho.</w:t>
      </w:r>
    </w:p>
    <w:p w14:paraId="4790326B" w14:textId="77777777" w:rsidR="00B64C03" w:rsidRPr="00B556BE" w:rsidRDefault="00B64C03" w:rsidP="00B64C03">
      <w:pPr>
        <w:jc w:val="both"/>
        <w:rPr>
          <w:rFonts w:ascii="Arial" w:eastAsia="Calibri" w:hAnsi="Arial" w:cs="Arial"/>
          <w:color w:val="000000" w:themeColor="text1"/>
          <w:lang w:val="es-CO"/>
        </w:rPr>
      </w:pPr>
    </w:p>
    <w:p w14:paraId="01EB211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Las universidades podrán ofrecer formación en conciliación con la aprobación del programa, diplomado o modalidad aplicada, con la autorización del Ministerio de Educación. Los certificados que expida en el que conste la formación como conciliador, el cumplimiento de las áreas necesarias para avalar la formación y número de créditos y horas dictadas, será suficiente para inscribirse como conciliador, en cuyo caso el Ministerio de Justicia y del Derecho dará aval a su inscripción. </w:t>
      </w:r>
      <w:r w:rsidRPr="00B556BE">
        <w:rPr>
          <w:rFonts w:ascii="Arial" w:eastAsia="Calibri" w:hAnsi="Arial" w:cs="Arial"/>
          <w:color w:val="000000" w:themeColor="text1"/>
          <w:lang w:val="es-CO"/>
        </w:rPr>
        <w:br/>
      </w:r>
    </w:p>
    <w:p w14:paraId="3461509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Las entidades avaladas podrán hacer uso de herramientas electrónicas con el fin de realizar cursos virtuales y a distancia.</w:t>
      </w:r>
    </w:p>
    <w:p w14:paraId="145E680A" w14:textId="77777777" w:rsidR="00B64C03" w:rsidRPr="00B556BE" w:rsidRDefault="00B64C03" w:rsidP="00B64C03">
      <w:pPr>
        <w:jc w:val="both"/>
        <w:rPr>
          <w:rFonts w:ascii="Arial" w:eastAsia="Calibri" w:hAnsi="Arial" w:cs="Arial"/>
          <w:color w:val="000000" w:themeColor="text1"/>
          <w:lang w:val="es-CO"/>
        </w:rPr>
      </w:pPr>
    </w:p>
    <w:p w14:paraId="04C9F95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El Ministerio de Justicia y del Derecho señalará los requisitos exigidos y el procedimiento para el otorgamiento de este aval.</w:t>
      </w:r>
    </w:p>
    <w:p w14:paraId="536E35F2" w14:textId="77777777" w:rsidR="00B64C03" w:rsidRPr="00B556BE" w:rsidRDefault="00B64C03" w:rsidP="00B64C03">
      <w:pPr>
        <w:jc w:val="both"/>
        <w:rPr>
          <w:rFonts w:ascii="Arial" w:eastAsia="Calibri" w:hAnsi="Arial" w:cs="Arial"/>
          <w:color w:val="000000" w:themeColor="text1"/>
          <w:lang w:val="es-CO"/>
        </w:rPr>
      </w:pPr>
    </w:p>
    <w:p w14:paraId="4618747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42. </w:t>
      </w:r>
      <w:r w:rsidRPr="00B556BE">
        <w:rPr>
          <w:rFonts w:ascii="Arial" w:eastAsia="Calibri" w:hAnsi="Arial" w:cs="Arial"/>
          <w:i/>
          <w:iCs/>
          <w:color w:val="000000" w:themeColor="text1"/>
          <w:lang w:val="es-CO"/>
        </w:rPr>
        <w:t xml:space="preserve">Contenido del programa de formación. </w:t>
      </w:r>
      <w:r w:rsidRPr="00B556BE">
        <w:rPr>
          <w:rFonts w:ascii="Arial" w:eastAsia="Calibri" w:hAnsi="Arial" w:cs="Arial"/>
          <w:color w:val="000000" w:themeColor="text1"/>
          <w:lang w:val="es-CO"/>
        </w:rPr>
        <w:t>El Ministerio de Justicia y del Derecho fijará los contenidos mínimos que debe comprender el programa de formación para conciliadores en derecho, incluidas las actualizaciones para efectos</w:t>
      </w:r>
      <w:r w:rsidRPr="00B556BE">
        <w:rPr>
          <w:rFonts w:ascii="Arial" w:eastAsia="Calibri" w:hAnsi="Arial" w:cs="Arial"/>
          <w:color w:val="000000" w:themeColor="text1"/>
          <w:lang w:val="es-CO"/>
        </w:rPr>
        <w:br/>
        <w:t>de renovación de la inscripción.</w:t>
      </w:r>
    </w:p>
    <w:p w14:paraId="33397E48" w14:textId="77777777" w:rsidR="00B64C03" w:rsidRPr="00B556BE" w:rsidRDefault="00B64C03" w:rsidP="00B64C03">
      <w:pPr>
        <w:jc w:val="both"/>
        <w:rPr>
          <w:rFonts w:ascii="Arial" w:eastAsia="Calibri" w:hAnsi="Arial" w:cs="Arial"/>
          <w:color w:val="000000" w:themeColor="text1"/>
          <w:lang w:val="es-CO"/>
        </w:rPr>
      </w:pPr>
    </w:p>
    <w:p w14:paraId="3FAE63B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43. </w:t>
      </w:r>
      <w:r w:rsidRPr="00B556BE">
        <w:rPr>
          <w:rFonts w:ascii="Arial" w:eastAsia="Calibri" w:hAnsi="Arial" w:cs="Arial"/>
          <w:i/>
          <w:iCs/>
          <w:color w:val="000000" w:themeColor="text1"/>
          <w:lang w:val="es-CO"/>
        </w:rPr>
        <w:t>Certificación</w:t>
      </w:r>
      <w:r w:rsidRPr="00B556BE">
        <w:rPr>
          <w:rFonts w:ascii="Arial" w:eastAsia="Calibri" w:hAnsi="Arial" w:cs="Arial"/>
          <w:color w:val="000000" w:themeColor="text1"/>
          <w:lang w:val="es-CO"/>
        </w:rPr>
        <w:t>. Las entidades avaladas deberán certificar a las personas que cursen y aprueben el programa académico ofrecido, el cual deberá contener por lo menos la siguiente información:</w:t>
      </w:r>
    </w:p>
    <w:p w14:paraId="2033B82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1. Nombre de la entidad avalada.</w:t>
      </w:r>
    </w:p>
    <w:p w14:paraId="7B2D4A45"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2. Número y fecha de la resolución de otorgamiento del aval para impartir la formación.</w:t>
      </w:r>
    </w:p>
    <w:p w14:paraId="1387348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br/>
        <w:t>3. Nombre y documento de entidad del estudiante.</w:t>
      </w:r>
    </w:p>
    <w:p w14:paraId="44F7C5E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4. Certificación de la aprobación del programa académico respectivo.</w:t>
      </w:r>
    </w:p>
    <w:p w14:paraId="706F65EF"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color w:val="000000" w:themeColor="text1"/>
          <w:lang w:val="es-CO"/>
        </w:rPr>
        <w:br/>
        <w:t>5. Intensidad horaria del programa.</w:t>
      </w:r>
    </w:p>
    <w:p w14:paraId="7CA6852C" w14:textId="77777777" w:rsidR="00B64C03" w:rsidRPr="00B556BE" w:rsidRDefault="00B64C03" w:rsidP="00B64C03">
      <w:pPr>
        <w:jc w:val="both"/>
        <w:rPr>
          <w:rFonts w:ascii="Arial" w:eastAsia="Calibri" w:hAnsi="Arial" w:cs="Arial"/>
          <w:color w:val="000000" w:themeColor="text1"/>
          <w:lang w:val="es-CO"/>
        </w:rPr>
      </w:pPr>
    </w:p>
    <w:p w14:paraId="1B4FD2DC"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b/>
          <w:bCs/>
          <w:color w:val="000000" w:themeColor="text1"/>
          <w:lang w:val="es-CO"/>
        </w:rPr>
        <w:t xml:space="preserve">Artículo 44. </w:t>
      </w:r>
      <w:r w:rsidRPr="00B556BE">
        <w:rPr>
          <w:rFonts w:ascii="Arial" w:eastAsia="Calibri" w:hAnsi="Arial" w:cs="Arial"/>
          <w:i/>
          <w:iCs/>
          <w:color w:val="000000" w:themeColor="text1"/>
          <w:lang w:val="es-CO"/>
        </w:rPr>
        <w:t xml:space="preserve">Registro de formados ante el Ministerio de Justicia y del Derecho. </w:t>
      </w:r>
      <w:r w:rsidRPr="00B556BE">
        <w:rPr>
          <w:rFonts w:ascii="Arial" w:eastAsia="Calibri" w:hAnsi="Arial" w:cs="Arial"/>
          <w:color w:val="000000" w:themeColor="text1"/>
          <w:lang w:val="es-CO"/>
        </w:rPr>
        <w:t>La entidad avalada deberá registrar en el sistema de información que el Ministerio de Justicia y del Derecho disponga para ello, los datos de quienes hayan cursado y</w:t>
      </w:r>
      <w:r w:rsidRPr="00B556BE">
        <w:rPr>
          <w:rFonts w:ascii="Arial" w:eastAsia="Calibri" w:hAnsi="Arial" w:cs="Arial"/>
          <w:color w:val="000000" w:themeColor="text1"/>
          <w:lang w:val="es-CO"/>
        </w:rPr>
        <w:br/>
        <w:t>aprobado el programa de formación.</w:t>
      </w:r>
    </w:p>
    <w:p w14:paraId="60590EB9" w14:textId="77777777" w:rsidR="00B64C03" w:rsidRPr="00B556BE" w:rsidRDefault="00B64C03" w:rsidP="00B64C03">
      <w:pPr>
        <w:jc w:val="both"/>
        <w:rPr>
          <w:rFonts w:ascii="Arial" w:eastAsia="Calibri" w:hAnsi="Arial" w:cs="Arial"/>
          <w:color w:val="000000" w:themeColor="text1"/>
          <w:lang w:val="es-CO"/>
        </w:rPr>
      </w:pPr>
    </w:p>
    <w:p w14:paraId="5396B00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45. </w:t>
      </w:r>
      <w:r w:rsidRPr="00B556BE">
        <w:rPr>
          <w:rFonts w:ascii="Arial" w:eastAsia="Calibri" w:hAnsi="Arial" w:cs="Arial"/>
          <w:i/>
          <w:iCs/>
          <w:color w:val="000000" w:themeColor="text1"/>
          <w:lang w:val="es-CO"/>
        </w:rPr>
        <w:t xml:space="preserve">Formación de conciliadores de centros de conciliación. </w:t>
      </w:r>
      <w:r w:rsidRPr="00B556BE">
        <w:rPr>
          <w:rFonts w:ascii="Arial" w:eastAsia="Calibri" w:hAnsi="Arial" w:cs="Arial"/>
          <w:color w:val="000000" w:themeColor="text1"/>
          <w:lang w:val="es-CO"/>
        </w:rPr>
        <w:t>Los conciliadores de centros de conciliación deberán formarse como conciliadores en</w:t>
      </w:r>
      <w:r w:rsidRPr="00B556BE">
        <w:rPr>
          <w:rFonts w:ascii="Arial" w:eastAsia="Calibri" w:hAnsi="Arial" w:cs="Arial"/>
          <w:color w:val="000000" w:themeColor="text1"/>
          <w:lang w:val="es-CO"/>
        </w:rPr>
        <w:br/>
        <w:t>derecho y acreditar la formación de acuerdo con lo establecido por esta ley.</w:t>
      </w:r>
    </w:p>
    <w:p w14:paraId="56EB5701" w14:textId="77777777" w:rsidR="00B64C03" w:rsidRPr="00B556BE" w:rsidRDefault="00B64C03" w:rsidP="00B64C03">
      <w:pPr>
        <w:jc w:val="both"/>
        <w:rPr>
          <w:rFonts w:ascii="Arial" w:eastAsia="Calibri" w:hAnsi="Arial" w:cs="Arial"/>
          <w:color w:val="000000" w:themeColor="text1"/>
          <w:lang w:val="es-CO"/>
        </w:rPr>
      </w:pPr>
    </w:p>
    <w:p w14:paraId="1D759B21"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color w:val="000000" w:themeColor="text1"/>
          <w:lang w:val="es-CO"/>
        </w:rPr>
        <w:t>El Gobierno Nacional reglamentará los requisitos que permitan acreditar la idoneidad y experiencia de los conciliadores en el área que vayan a actuar.</w:t>
      </w:r>
    </w:p>
    <w:p w14:paraId="43CD0BB1" w14:textId="77777777" w:rsidR="00B64C03" w:rsidRPr="00B556BE" w:rsidRDefault="00B64C03" w:rsidP="00B64C03">
      <w:pPr>
        <w:jc w:val="both"/>
        <w:rPr>
          <w:rFonts w:ascii="Arial" w:eastAsia="Calibri" w:hAnsi="Arial" w:cs="Arial"/>
          <w:color w:val="000000" w:themeColor="text1"/>
          <w:lang w:val="es-CO"/>
        </w:rPr>
      </w:pPr>
    </w:p>
    <w:p w14:paraId="2C4662D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46. </w:t>
      </w:r>
      <w:r w:rsidRPr="00B556BE">
        <w:rPr>
          <w:rFonts w:ascii="Arial" w:eastAsia="Calibri" w:hAnsi="Arial" w:cs="Arial"/>
          <w:i/>
          <w:iCs/>
          <w:color w:val="000000" w:themeColor="text1"/>
          <w:lang w:val="es-CO"/>
        </w:rPr>
        <w:t xml:space="preserve">Formación de los notarios y servidores públicos facultados para conciliar. </w:t>
      </w:r>
      <w:r w:rsidRPr="00B556BE">
        <w:rPr>
          <w:rFonts w:ascii="Arial" w:eastAsia="Calibri" w:hAnsi="Arial" w:cs="Arial"/>
          <w:color w:val="000000" w:themeColor="text1"/>
          <w:lang w:val="es-CO"/>
        </w:rPr>
        <w:t>Los notarios y servidores públicos facultados para conciliar deberán formarse como conciliadores en derecho.</w:t>
      </w:r>
      <w:r w:rsidRPr="00B556BE">
        <w:rPr>
          <w:rFonts w:ascii="Arial" w:eastAsia="Calibri" w:hAnsi="Arial" w:cs="Arial"/>
          <w:color w:val="000000" w:themeColor="text1"/>
          <w:lang w:val="es-CO"/>
        </w:rPr>
        <w:br/>
      </w:r>
    </w:p>
    <w:p w14:paraId="2349936A" w14:textId="77777777" w:rsidR="00B64C03"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Ministerio de Justicia y del Derecho deberá velar por que los funcionarios públicos facultados para conciliar reciban capacitación en mecanismos alternativos de solución de conflictos.</w:t>
      </w:r>
    </w:p>
    <w:p w14:paraId="58A918C8" w14:textId="77777777" w:rsidR="00B64C03" w:rsidRDefault="00B64C03" w:rsidP="00B64C03">
      <w:pPr>
        <w:jc w:val="both"/>
        <w:rPr>
          <w:rFonts w:ascii="Arial" w:eastAsia="Calibri" w:hAnsi="Arial" w:cs="Arial"/>
          <w:color w:val="000000" w:themeColor="text1"/>
          <w:lang w:val="es-CO"/>
        </w:rPr>
      </w:pPr>
    </w:p>
    <w:p w14:paraId="6A28913D" w14:textId="74CE1A98" w:rsidR="00B64C03" w:rsidRDefault="00B64C03" w:rsidP="00B64C03">
      <w:pPr>
        <w:jc w:val="both"/>
        <w:rPr>
          <w:rFonts w:ascii="Arial" w:hAnsi="Arial" w:cs="Arial"/>
          <w:bCs/>
          <w:color w:val="000000" w:themeColor="text1"/>
          <w:lang w:val="es-ES"/>
        </w:rPr>
      </w:pPr>
      <w:r w:rsidRPr="00AB6F20">
        <w:rPr>
          <w:rFonts w:ascii="Arial" w:hAnsi="Arial" w:cs="Arial"/>
          <w:bCs/>
          <w:color w:val="000000" w:themeColor="text1"/>
          <w:lang w:val="es-ES"/>
        </w:rPr>
        <w:t>La Procuraduría General de la Nación deberá velar por que los procuradores judiciales facultados para conciliar reciban capacitación en mecanismos alternativos de solución de conflictos.</w:t>
      </w:r>
      <w:r w:rsidR="00B375F3">
        <w:rPr>
          <w:rFonts w:ascii="Arial" w:hAnsi="Arial" w:cs="Arial"/>
          <w:bCs/>
          <w:color w:val="000000" w:themeColor="text1"/>
          <w:lang w:val="es-ES"/>
        </w:rPr>
        <w:t xml:space="preserve"> </w:t>
      </w:r>
    </w:p>
    <w:p w14:paraId="21DF2917" w14:textId="0938122E" w:rsidR="00D11A58" w:rsidRDefault="00D11A58" w:rsidP="00B64C03">
      <w:pPr>
        <w:jc w:val="both"/>
        <w:rPr>
          <w:rFonts w:ascii="Arial" w:hAnsi="Arial" w:cs="Arial"/>
          <w:bCs/>
          <w:color w:val="000000" w:themeColor="text1"/>
          <w:lang w:val="es-ES"/>
        </w:rPr>
      </w:pPr>
    </w:p>
    <w:p w14:paraId="67B3D865" w14:textId="77777777" w:rsidR="00D11A58" w:rsidRPr="00D11A58" w:rsidRDefault="00D11A58" w:rsidP="00D11A58">
      <w:pPr>
        <w:pStyle w:val="paragraph"/>
        <w:spacing w:before="0" w:beforeAutospacing="0" w:after="0" w:afterAutospacing="0"/>
        <w:jc w:val="both"/>
        <w:textAlignment w:val="baseline"/>
        <w:rPr>
          <w:rFonts w:ascii="Arial" w:eastAsiaTheme="minorHAnsi" w:hAnsi="Arial" w:cs="Arial"/>
          <w:color w:val="000000" w:themeColor="text1"/>
          <w:lang w:val="es-ES_tradnl" w:eastAsia="en-US"/>
        </w:rPr>
      </w:pPr>
      <w:r w:rsidRPr="00D11A58">
        <w:rPr>
          <w:rFonts w:ascii="Arial" w:eastAsiaTheme="minorHAnsi" w:hAnsi="Arial" w:cs="Arial"/>
          <w:color w:val="000000" w:themeColor="text1"/>
          <w:lang w:val="es-ES_tradnl" w:eastAsia="en-US"/>
        </w:rPr>
        <w:t>Los miembros de los comités de conciliación deberán recibir capacitación en conciliación en materia contencioso administrativa, para lo cual las entidades públicas de todos los órdenes deberán incluir en el Plan Institucional de Capacitación- PIC, de cada vigencia fiscal, un programa sobre la materia. La oficina de control interno velará por el cumplimiento de esta obligación.  </w:t>
      </w:r>
    </w:p>
    <w:p w14:paraId="471E1260" w14:textId="77777777" w:rsidR="00D11A58" w:rsidRPr="00D11A58" w:rsidRDefault="00D11A58" w:rsidP="00B64C03">
      <w:pPr>
        <w:jc w:val="both"/>
        <w:rPr>
          <w:rFonts w:ascii="Arial" w:eastAsia="Calibri" w:hAnsi="Arial" w:cs="Arial"/>
          <w:bCs/>
          <w:color w:val="000000" w:themeColor="text1"/>
        </w:rPr>
      </w:pPr>
    </w:p>
    <w:p w14:paraId="3158B02C" w14:textId="77777777" w:rsidR="00B64C03" w:rsidRPr="00B556BE" w:rsidRDefault="00B64C03" w:rsidP="00B64C03">
      <w:pPr>
        <w:rPr>
          <w:rFonts w:ascii="Arial" w:eastAsia="Calibri" w:hAnsi="Arial" w:cs="Arial"/>
          <w:b/>
          <w:bCs/>
          <w:color w:val="000000" w:themeColor="text1"/>
          <w:lang w:val="es-CO"/>
        </w:rPr>
      </w:pPr>
    </w:p>
    <w:p w14:paraId="326B47C0"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lastRenderedPageBreak/>
        <w:t>CAPÍTULO VIII</w:t>
      </w:r>
    </w:p>
    <w:p w14:paraId="58AC5A54" w14:textId="77777777" w:rsidR="00B64C03" w:rsidRPr="00B556BE" w:rsidRDefault="00B64C03" w:rsidP="00B64C03">
      <w:pPr>
        <w:jc w:val="center"/>
        <w:rPr>
          <w:rFonts w:ascii="Arial" w:eastAsia="Calibri" w:hAnsi="Arial" w:cs="Arial"/>
          <w:color w:val="000000" w:themeColor="text1"/>
          <w:lang w:val="es-CO"/>
        </w:rPr>
      </w:pPr>
      <w:r w:rsidRPr="00B556BE">
        <w:rPr>
          <w:rFonts w:ascii="Arial" w:eastAsia="Calibri" w:hAnsi="Arial" w:cs="Arial"/>
          <w:b/>
          <w:bCs/>
          <w:color w:val="000000" w:themeColor="text1"/>
          <w:lang w:val="es-CO"/>
        </w:rPr>
        <w:br/>
        <w:t>JUDICATURA Y PRÁCTICA PROFESIONAL EN CONCILIACIÓN</w:t>
      </w:r>
    </w:p>
    <w:p w14:paraId="67123097" w14:textId="77777777" w:rsidR="00B64C03" w:rsidRPr="00B556BE" w:rsidRDefault="00B64C03" w:rsidP="00B64C03">
      <w:pPr>
        <w:jc w:val="both"/>
        <w:rPr>
          <w:rFonts w:ascii="Arial" w:eastAsia="Calibri" w:hAnsi="Arial" w:cs="Arial"/>
          <w:color w:val="000000" w:themeColor="text1"/>
          <w:lang w:val="es-CO"/>
        </w:rPr>
      </w:pPr>
    </w:p>
    <w:p w14:paraId="3FDEF62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47. </w:t>
      </w:r>
      <w:r w:rsidRPr="00B556BE">
        <w:rPr>
          <w:rFonts w:ascii="Arial" w:eastAsia="Calibri" w:hAnsi="Arial" w:cs="Arial"/>
          <w:i/>
          <w:iCs/>
          <w:color w:val="000000" w:themeColor="text1"/>
          <w:lang w:val="es-CO"/>
        </w:rPr>
        <w:t xml:space="preserve">Práctica en conciliación en derecho. </w:t>
      </w:r>
      <w:r w:rsidRPr="00B556BE">
        <w:rPr>
          <w:rFonts w:ascii="Arial" w:eastAsia="Calibri" w:hAnsi="Arial" w:cs="Arial"/>
          <w:color w:val="000000" w:themeColor="text1"/>
          <w:lang w:val="es-CO"/>
        </w:rPr>
        <w:t>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la universidad, bajo las recomendaciones del Ministerio de Justicia y del Derecho.</w:t>
      </w:r>
    </w:p>
    <w:p w14:paraId="67964C8C" w14:textId="77777777" w:rsidR="00B64C03" w:rsidRPr="00B556BE" w:rsidRDefault="00B64C03" w:rsidP="00B64C03">
      <w:pPr>
        <w:jc w:val="both"/>
        <w:rPr>
          <w:rFonts w:ascii="Arial" w:eastAsia="Calibri" w:hAnsi="Arial" w:cs="Arial"/>
          <w:color w:val="000000" w:themeColor="text1"/>
          <w:lang w:val="es-CO"/>
        </w:rPr>
      </w:pPr>
    </w:p>
    <w:p w14:paraId="0C0385E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La judicatura en las casas de justicia o en los centros de conciliación públicos, o los programas locales de justicia en equidad, tendrá una duración de siete (7) meses.</w:t>
      </w:r>
    </w:p>
    <w:p w14:paraId="7E34D019" w14:textId="77777777" w:rsidR="00B64C03" w:rsidRPr="00B556BE" w:rsidRDefault="00B64C03" w:rsidP="00B64C03">
      <w:pPr>
        <w:jc w:val="both"/>
        <w:rPr>
          <w:rFonts w:ascii="Arial" w:eastAsia="Calibri" w:hAnsi="Arial" w:cs="Arial"/>
          <w:color w:val="000000" w:themeColor="text1"/>
          <w:lang w:val="es-CO"/>
        </w:rPr>
      </w:pPr>
    </w:p>
    <w:p w14:paraId="4B203F7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Quienes la realicen en estas condiciones, en caso de igualdad de puntaje en la lista de elegibles, tendrán derecho a ser nombrados en empleos de carrera en cualquier entidad u organismo estatal.</w:t>
      </w:r>
    </w:p>
    <w:p w14:paraId="2F2FF07B" w14:textId="77777777" w:rsidR="00B64C03" w:rsidRPr="00B556BE" w:rsidRDefault="00B64C03" w:rsidP="00B64C03">
      <w:pPr>
        <w:jc w:val="both"/>
        <w:rPr>
          <w:rFonts w:ascii="Arial" w:eastAsia="Calibri" w:hAnsi="Arial" w:cs="Arial"/>
          <w:color w:val="000000" w:themeColor="text1"/>
          <w:lang w:val="es-CO"/>
        </w:rPr>
      </w:pPr>
    </w:p>
    <w:p w14:paraId="5D296B42"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p w14:paraId="1904B53F" w14:textId="77777777" w:rsidR="00B64C03" w:rsidRPr="00B556BE" w:rsidRDefault="00B64C03" w:rsidP="00B64C03">
      <w:pPr>
        <w:jc w:val="both"/>
        <w:rPr>
          <w:rFonts w:ascii="Arial" w:eastAsia="Calibri" w:hAnsi="Arial" w:cs="Arial"/>
          <w:color w:val="000000" w:themeColor="text1"/>
          <w:lang w:val="es-CO"/>
        </w:rPr>
      </w:pPr>
    </w:p>
    <w:p w14:paraId="64A9E56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48. </w:t>
      </w:r>
      <w:r w:rsidRPr="00B556BE">
        <w:rPr>
          <w:rFonts w:ascii="Arial" w:eastAsia="Calibri" w:hAnsi="Arial" w:cs="Arial"/>
          <w:i/>
          <w:iCs/>
          <w:color w:val="000000" w:themeColor="text1"/>
          <w:lang w:val="es-CO"/>
        </w:rPr>
        <w:t xml:space="preserve">Judicatura en conciliación. </w:t>
      </w:r>
      <w:r w:rsidRPr="00B556BE">
        <w:rPr>
          <w:rFonts w:ascii="Arial" w:eastAsia="Calibri" w:hAnsi="Arial" w:cs="Arial"/>
          <w:color w:val="000000" w:themeColor="text1"/>
          <w:lang w:val="es-CO"/>
        </w:rPr>
        <w:t>Los egresados de las facultades de derecho</w:t>
      </w:r>
      <w:r w:rsidRPr="00B556BE">
        <w:rPr>
          <w:rFonts w:ascii="Arial" w:eastAsia="Calibri" w:hAnsi="Arial" w:cs="Arial"/>
          <w:color w:val="000000" w:themeColor="text1"/>
          <w:lang w:val="es-CO"/>
        </w:rPr>
        <w:br/>
        <w:t>podrán realizar la judicatura en conciliación extrajudicial en derecho en los centros de conciliación, en las casas de justicia y en los programas locales de justicia en equidad, de acuerdo con los parámetros establecidos por el Ministerio de Justicia y del Derecho.</w:t>
      </w:r>
    </w:p>
    <w:p w14:paraId="64D3D25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La judicatura en las casas de justicia o en los centros de conciliación públicos, o los programas locales de justicia en equidad, tendrá una duración de siete (7) meses.</w:t>
      </w:r>
    </w:p>
    <w:p w14:paraId="2D38B5C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Quienes la realicen en estas condiciones, en caso de igualdad de puntaje en la lista de elegibles, tendrán derecho a ser nombrados en empleos de carrera en cualquier entidad u organismo estatal.</w:t>
      </w:r>
    </w:p>
    <w:p w14:paraId="73A2AE9E" w14:textId="77777777" w:rsidR="00B64C03" w:rsidRPr="00B556BE" w:rsidRDefault="00B64C03" w:rsidP="00B64C03">
      <w:pPr>
        <w:jc w:val="both"/>
        <w:rPr>
          <w:rFonts w:ascii="Arial" w:eastAsia="Calibri" w:hAnsi="Arial" w:cs="Arial"/>
          <w:color w:val="000000" w:themeColor="text1"/>
          <w:lang w:val="es-CO"/>
        </w:rPr>
      </w:pPr>
    </w:p>
    <w:p w14:paraId="4311D1FE" w14:textId="77777777" w:rsidR="00B64C03" w:rsidRPr="00B556BE" w:rsidRDefault="00B64C03" w:rsidP="00B64C03">
      <w:pPr>
        <w:jc w:val="both"/>
        <w:rPr>
          <w:rFonts w:ascii="Arial" w:eastAsia="Calibri" w:hAnsi="Arial" w:cs="Arial"/>
          <w:color w:val="000000" w:themeColor="text1"/>
          <w:u w:val="single"/>
          <w:lang w:val="es-CO"/>
        </w:rPr>
      </w:pPr>
      <w:r w:rsidRPr="00B556BE">
        <w:rPr>
          <w:rFonts w:ascii="Arial" w:eastAsia="Calibri" w:hAnsi="Arial" w:cs="Arial"/>
          <w:color w:val="000000" w:themeColor="text1"/>
          <w:lang w:val="es-CO"/>
        </w:rPr>
        <w:t xml:space="preserve">Los egresados de las facultades de derecho que obtengan licencia provisional para el ejercicio de la profesión podrán realizar su judicatura como abogados </w:t>
      </w:r>
      <w:r w:rsidRPr="00B556BE">
        <w:rPr>
          <w:rFonts w:ascii="Arial" w:eastAsia="Calibri" w:hAnsi="Arial" w:cs="Arial"/>
          <w:color w:val="000000" w:themeColor="text1"/>
          <w:lang w:val="es-CO"/>
        </w:rPr>
        <w:lastRenderedPageBreak/>
        <w:t>conciliadores en los centros de conciliación de los consultorios jurídicos, siempre que hayan realizado el curso de formación en conciliación en derecho, de acuerdo a lo establecido en esta Ley.</w:t>
      </w:r>
      <w:r w:rsidRPr="00B556BE">
        <w:rPr>
          <w:rFonts w:ascii="Arial" w:eastAsia="Calibri" w:hAnsi="Arial" w:cs="Arial"/>
          <w:color w:val="000000" w:themeColor="text1"/>
          <w:u w:val="single"/>
          <w:lang w:val="es-CO"/>
        </w:rPr>
        <w:t xml:space="preserve"> </w:t>
      </w:r>
    </w:p>
    <w:p w14:paraId="1DB1DB03" w14:textId="77777777" w:rsidR="00B64C03" w:rsidRPr="00B556BE" w:rsidRDefault="00B64C03" w:rsidP="00B64C03">
      <w:pPr>
        <w:jc w:val="both"/>
        <w:rPr>
          <w:rFonts w:ascii="Arial" w:eastAsia="Calibri" w:hAnsi="Arial" w:cs="Arial"/>
          <w:color w:val="000000" w:themeColor="text1"/>
          <w:lang w:val="es-CO"/>
        </w:rPr>
      </w:pPr>
    </w:p>
    <w:p w14:paraId="4B2BBE7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49. </w:t>
      </w:r>
      <w:r w:rsidRPr="00B556BE">
        <w:rPr>
          <w:rFonts w:ascii="Arial" w:eastAsia="Calibri" w:hAnsi="Arial" w:cs="Arial"/>
          <w:i/>
          <w:iCs/>
          <w:color w:val="000000" w:themeColor="text1"/>
          <w:lang w:val="es-CO"/>
        </w:rPr>
        <w:t xml:space="preserve">Práctica en conciliación en carreras distintas a derecho. </w:t>
      </w:r>
      <w:r w:rsidRPr="00B556BE">
        <w:rPr>
          <w:rFonts w:ascii="Arial" w:eastAsia="Calibri" w:hAnsi="Arial" w:cs="Arial"/>
          <w:color w:val="000000" w:themeColor="text1"/>
          <w:lang w:val="es-CO"/>
        </w:rPr>
        <w:t>Los estudiantes de último año de psicología, trabajo social, sicopedagogía, comunicación social y carreras afines a la resolución de conflictos podrán hacer sus prácticas en conciliación, apoyando la labor del conciliador y el desarrollo de las audiencias.</w:t>
      </w:r>
    </w:p>
    <w:p w14:paraId="68375DF5" w14:textId="77777777" w:rsidR="00B64C03" w:rsidRPr="00B556BE" w:rsidRDefault="00B64C03" w:rsidP="00B64C03">
      <w:pPr>
        <w:jc w:val="both"/>
        <w:rPr>
          <w:rFonts w:ascii="Arial" w:eastAsia="Calibri" w:hAnsi="Arial" w:cs="Arial"/>
          <w:color w:val="000000" w:themeColor="text1"/>
          <w:lang w:val="es-CO"/>
        </w:rPr>
      </w:pPr>
    </w:p>
    <w:p w14:paraId="2F1C61B6"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Para el efecto, se celebrarán convenios entre las respectivas facultades universitarias y los programas locales de justicia en equidad, las entidades que cuenten con servidores públicos habilitados para conciliar y las entidades promotoras de centros de conciliación.</w:t>
      </w:r>
    </w:p>
    <w:p w14:paraId="6EDD578F" w14:textId="77777777" w:rsidR="00B64C03" w:rsidRPr="00B556BE" w:rsidRDefault="00B64C03" w:rsidP="00B64C03">
      <w:pPr>
        <w:jc w:val="both"/>
        <w:rPr>
          <w:rFonts w:ascii="Arial" w:eastAsia="Calibri" w:hAnsi="Arial" w:cs="Arial"/>
          <w:color w:val="000000" w:themeColor="text1"/>
          <w:lang w:val="es-CO"/>
        </w:rPr>
      </w:pPr>
    </w:p>
    <w:p w14:paraId="3C74FDFD"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TÍTULO II</w:t>
      </w:r>
    </w:p>
    <w:p w14:paraId="6F40A242" w14:textId="77777777" w:rsidR="00B64C03" w:rsidRPr="00B556BE" w:rsidRDefault="00B64C03" w:rsidP="00B64C03">
      <w:pPr>
        <w:jc w:val="center"/>
        <w:rPr>
          <w:rFonts w:ascii="Arial" w:eastAsia="Calibri" w:hAnsi="Arial" w:cs="Arial"/>
          <w:color w:val="000000" w:themeColor="text1"/>
          <w:lang w:val="es-CO"/>
        </w:rPr>
      </w:pPr>
      <w:r w:rsidRPr="00B556BE">
        <w:rPr>
          <w:rFonts w:ascii="Arial" w:eastAsia="Calibri" w:hAnsi="Arial" w:cs="Arial"/>
          <w:b/>
          <w:bCs/>
          <w:color w:val="000000" w:themeColor="text1"/>
          <w:lang w:val="es-CO"/>
        </w:rPr>
        <w:br/>
        <w:t>DEL PROCEDIMIENTO CONCILIATORIO</w:t>
      </w:r>
    </w:p>
    <w:p w14:paraId="1D9DA588" w14:textId="77777777" w:rsidR="00B64C03" w:rsidRPr="00B556BE" w:rsidRDefault="00B64C03" w:rsidP="00B64C03">
      <w:pPr>
        <w:jc w:val="both"/>
        <w:rPr>
          <w:rFonts w:ascii="Arial" w:eastAsia="Calibri" w:hAnsi="Arial" w:cs="Arial"/>
          <w:color w:val="000000" w:themeColor="text1"/>
          <w:lang w:val="es-CO"/>
        </w:rPr>
      </w:pPr>
    </w:p>
    <w:p w14:paraId="43E40715"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w:t>
      </w:r>
    </w:p>
    <w:p w14:paraId="1DF07EB5" w14:textId="77777777" w:rsidR="00B64C03" w:rsidRPr="00B556BE" w:rsidRDefault="00B64C03" w:rsidP="00B64C03">
      <w:pPr>
        <w:jc w:val="center"/>
        <w:rPr>
          <w:rFonts w:ascii="Arial" w:eastAsia="Calibri" w:hAnsi="Arial" w:cs="Arial"/>
          <w:b/>
          <w:bCs/>
          <w:color w:val="000000" w:themeColor="text1"/>
          <w:lang w:val="es-CO"/>
        </w:rPr>
      </w:pPr>
    </w:p>
    <w:p w14:paraId="2E39A392"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DEL PROCEDIMIENTO CONCILIATORIO EN ASUNTOS PRIVADOS.</w:t>
      </w:r>
    </w:p>
    <w:p w14:paraId="7444EC41"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DE LA SOLICITUD, LA CITACIÓN Y LA AUDIENCIA DE CONCILIACIÓN</w:t>
      </w:r>
    </w:p>
    <w:p w14:paraId="1328801D" w14:textId="77777777" w:rsidR="00B64C03" w:rsidRPr="00B556BE" w:rsidRDefault="00B64C03" w:rsidP="00B64C03">
      <w:pPr>
        <w:jc w:val="center"/>
        <w:rPr>
          <w:rFonts w:ascii="Arial" w:eastAsia="Calibri" w:hAnsi="Arial" w:cs="Arial"/>
          <w:b/>
          <w:bCs/>
          <w:color w:val="000000" w:themeColor="text1"/>
          <w:lang w:val="es-CO"/>
        </w:rPr>
      </w:pPr>
    </w:p>
    <w:p w14:paraId="13C78DD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50. </w:t>
      </w:r>
      <w:r w:rsidRPr="00B556BE">
        <w:rPr>
          <w:rFonts w:ascii="Arial" w:eastAsia="Calibri" w:hAnsi="Arial" w:cs="Arial"/>
          <w:i/>
          <w:iCs/>
          <w:color w:val="000000" w:themeColor="text1"/>
          <w:lang w:val="es-CO"/>
        </w:rPr>
        <w:t>Inicio de la actuación</w:t>
      </w:r>
      <w:r w:rsidRPr="00B556BE">
        <w:rPr>
          <w:rFonts w:ascii="Arial" w:eastAsia="Calibri" w:hAnsi="Arial" w:cs="Arial"/>
          <w:color w:val="000000" w:themeColor="text1"/>
          <w:lang w:val="es-CO"/>
        </w:rPr>
        <w:t>. La conciliación extrajudicial inicia con la solicitud del interesado, quien deberá asistir a las audiencias</w:t>
      </w:r>
      <w:r>
        <w:rPr>
          <w:rFonts w:ascii="Arial" w:eastAsia="Calibri" w:hAnsi="Arial" w:cs="Arial"/>
          <w:color w:val="000000" w:themeColor="text1"/>
          <w:lang w:val="es-CO"/>
        </w:rPr>
        <w:t xml:space="preserve"> </w:t>
      </w:r>
      <w:r w:rsidRPr="00B556BE">
        <w:rPr>
          <w:rFonts w:ascii="Arial" w:eastAsia="Calibri" w:hAnsi="Arial" w:cs="Arial"/>
          <w:color w:val="000000" w:themeColor="text1"/>
          <w:lang w:val="es-CO"/>
        </w:rPr>
        <w:t>que se lleven a cabo dentro del proceso conciliatorio.</w:t>
      </w:r>
    </w:p>
    <w:p w14:paraId="69981DA8" w14:textId="77777777" w:rsidR="00B64C03" w:rsidRPr="00B556BE" w:rsidRDefault="00B64C03" w:rsidP="00B64C03">
      <w:pPr>
        <w:spacing w:after="160"/>
        <w:jc w:val="both"/>
        <w:rPr>
          <w:rFonts w:ascii="Arial" w:eastAsia="Calibri" w:hAnsi="Arial" w:cs="Arial"/>
          <w:b/>
          <w:color w:val="000000" w:themeColor="text1"/>
          <w:lang w:val="es-CO"/>
        </w:rPr>
      </w:pPr>
      <w:r w:rsidRPr="00B556BE">
        <w:rPr>
          <w:rFonts w:ascii="Arial" w:eastAsia="Calibri" w:hAnsi="Arial" w:cs="Arial"/>
          <w:color w:val="000000" w:themeColor="text1"/>
          <w:lang w:val="es-CO"/>
        </w:rPr>
        <w:t>Cualquier persona interesada podrá solicitar audiencia de conciliación en forma verbal o escrita, individual o conjunta, física o electrónica, conforme a lo dispuesto en el reglamento de la entidad, del centro de conciliación o del Programa Local de Justicia en Equidad.</w:t>
      </w:r>
    </w:p>
    <w:p w14:paraId="0BB69F9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la conciliación extrajudicial en derecho, el interesado podrá presentar la solicitud de conciliación personalmente o por medio de abogado con facultad expresa para conciliar.</w:t>
      </w:r>
    </w:p>
    <w:p w14:paraId="7815D48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poder podrá aportarse física o electrónicamente conforme lo dispone el Código General del Proceso.</w:t>
      </w:r>
    </w:p>
    <w:p w14:paraId="7887030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Las solicitudes de conciliación extrajudicial presentadas por medios virtuales  no</w:t>
      </w:r>
      <w:r w:rsidRPr="00B556BE">
        <w:rPr>
          <w:rFonts w:ascii="Arial" w:eastAsia="Calibri" w:hAnsi="Arial" w:cs="Arial"/>
          <w:color w:val="000000" w:themeColor="text1"/>
          <w:lang w:val="es-CO"/>
        </w:rPr>
        <w:br/>
        <w:t>requerirán de la firma digital definida por la Ley 527 de 1999 y en estos casos bastará la identificación suministrada por el solicitante, sin perjuicio de lo señalado</w:t>
      </w:r>
      <w:r w:rsidRPr="00B556BE">
        <w:rPr>
          <w:rFonts w:ascii="Arial" w:eastAsia="Calibri" w:hAnsi="Arial" w:cs="Arial"/>
          <w:color w:val="000000" w:themeColor="text1"/>
          <w:lang w:val="es-CO"/>
        </w:rPr>
        <w:br/>
        <w:t>en el artículo 6 de la presente ley.</w:t>
      </w:r>
    </w:p>
    <w:p w14:paraId="6E8B0D9C" w14:textId="5B76E241"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Parágrafo</w:t>
      </w:r>
      <w:r w:rsidR="00B60C48">
        <w:rPr>
          <w:rFonts w:ascii="Arial" w:eastAsia="Calibri" w:hAnsi="Arial" w:cs="Arial"/>
          <w:b/>
          <w:color w:val="000000" w:themeColor="text1"/>
          <w:lang w:val="es-CO"/>
        </w:rPr>
        <w:t xml:space="preserve"> 1</w:t>
      </w:r>
      <w:r w:rsidRPr="00B556BE">
        <w:rPr>
          <w:rFonts w:ascii="Arial" w:eastAsia="Calibri" w:hAnsi="Arial" w:cs="Arial"/>
          <w:b/>
          <w:color w:val="000000" w:themeColor="text1"/>
          <w:lang w:val="es-CO"/>
        </w:rPr>
        <w:t>.</w:t>
      </w:r>
      <w:r w:rsidRPr="00B556BE">
        <w:rPr>
          <w:rFonts w:ascii="Arial" w:eastAsia="Calibri" w:hAnsi="Arial" w:cs="Arial"/>
          <w:color w:val="000000" w:themeColor="text1"/>
          <w:lang w:val="es-CO"/>
        </w:rPr>
        <w:t xml:space="preserve"> Podrá presentarse solicitud de conciliación a nombre de una persona de quien no se tenga poder, en los eventos y bajo las condiciones previstas en el Código General del Proceso para el agente oficioso. No será necesario prestar caución.</w:t>
      </w:r>
    </w:p>
    <w:p w14:paraId="67960830" w14:textId="77777777" w:rsidR="00B64C03"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el interesado no ratifica la solicitud dentro de los diez (10) días siguientes a su radicación, se entenderá como no presentada.</w:t>
      </w:r>
    </w:p>
    <w:p w14:paraId="01C516A6" w14:textId="77777777" w:rsidR="00B64C03" w:rsidRPr="005F7AF1" w:rsidRDefault="00B64C03" w:rsidP="00B64C03">
      <w:pPr>
        <w:jc w:val="both"/>
        <w:rPr>
          <w:rFonts w:ascii="Arial" w:hAnsi="Arial" w:cs="Arial"/>
          <w:color w:val="000000" w:themeColor="text1"/>
          <w:lang w:val="es-ES"/>
        </w:rPr>
      </w:pPr>
      <w:r w:rsidRPr="005F7AF1">
        <w:rPr>
          <w:rFonts w:ascii="Arial" w:hAnsi="Arial" w:cs="Arial"/>
          <w:b/>
          <w:bCs/>
          <w:color w:val="000000" w:themeColor="text1"/>
          <w:lang w:val="es-ES"/>
        </w:rPr>
        <w:t>Artículo 51.</w:t>
      </w:r>
      <w:r w:rsidRPr="005F7AF1">
        <w:rPr>
          <w:rFonts w:ascii="Arial" w:hAnsi="Arial" w:cs="Arial"/>
          <w:color w:val="000000" w:themeColor="text1"/>
          <w:lang w:val="es-ES"/>
        </w:rPr>
        <w:t xml:space="preserve"> </w:t>
      </w:r>
      <w:r w:rsidRPr="005F7AF1">
        <w:rPr>
          <w:rFonts w:ascii="Arial" w:hAnsi="Arial" w:cs="Arial"/>
          <w:i/>
          <w:iCs/>
          <w:color w:val="000000" w:themeColor="text1"/>
          <w:lang w:val="es-ES"/>
        </w:rPr>
        <w:t xml:space="preserve">De la solicitud de conciliación extrajudicial ante juez laboral. </w:t>
      </w:r>
      <w:r w:rsidRPr="005F7AF1">
        <w:rPr>
          <w:rFonts w:ascii="Arial" w:hAnsi="Arial" w:cs="Arial"/>
          <w:color w:val="000000" w:themeColor="text1"/>
          <w:lang w:val="es-ES"/>
        </w:rPr>
        <w:t>Las personas que tengan interés en conciliar diferencias que sean de competencia de la especialidad laboral podrán presentar solicitud de conciliación, indicando los motivos ante el juez laboral conforme las reglas de competencia territorial estatuidas en el Código Procesal del Trabajo y Seguridad Social, sin atención a la cuantía.</w:t>
      </w:r>
    </w:p>
    <w:p w14:paraId="01027F6D" w14:textId="77777777" w:rsidR="00B64C03" w:rsidRPr="005F7AF1" w:rsidRDefault="00B64C03" w:rsidP="00B64C03">
      <w:pPr>
        <w:jc w:val="both"/>
        <w:rPr>
          <w:rFonts w:ascii="Arial" w:hAnsi="Arial" w:cs="Arial"/>
          <w:color w:val="000000" w:themeColor="text1"/>
          <w:lang w:val="es-ES"/>
        </w:rPr>
      </w:pPr>
    </w:p>
    <w:p w14:paraId="57DF3704" w14:textId="77777777" w:rsidR="00B64C03" w:rsidRPr="005F7AF1" w:rsidRDefault="00B64C03" w:rsidP="00B64C03">
      <w:pPr>
        <w:jc w:val="both"/>
        <w:rPr>
          <w:rFonts w:ascii="Arial" w:hAnsi="Arial" w:cs="Arial"/>
          <w:color w:val="000000" w:themeColor="text1"/>
          <w:lang w:val="es-ES"/>
        </w:rPr>
      </w:pPr>
      <w:r w:rsidRPr="005F7AF1">
        <w:rPr>
          <w:rFonts w:ascii="Arial" w:hAnsi="Arial" w:cs="Arial"/>
          <w:color w:val="000000" w:themeColor="text1"/>
          <w:lang w:val="es-ES"/>
        </w:rPr>
        <w:t>La solicitud de conciliación extrajudicial ante juez laboral será distribuida por sistema de reparto y, una vez recibida, se señalará día y hora para celebración de audiencia dentro de los diez (10) días siguientes a su recepción.</w:t>
      </w:r>
    </w:p>
    <w:p w14:paraId="294E6AB1" w14:textId="77777777" w:rsidR="00B64C03" w:rsidRPr="005F7AF1" w:rsidRDefault="00B64C03" w:rsidP="00B64C03">
      <w:pPr>
        <w:jc w:val="both"/>
        <w:rPr>
          <w:rFonts w:ascii="Arial" w:hAnsi="Arial" w:cs="Arial"/>
          <w:color w:val="000000" w:themeColor="text1"/>
          <w:lang w:val="es-ES"/>
        </w:rPr>
      </w:pPr>
    </w:p>
    <w:p w14:paraId="405FD1A8" w14:textId="77777777" w:rsidR="00B64C03" w:rsidRPr="005F7AF1" w:rsidRDefault="00B64C03" w:rsidP="00B64C03">
      <w:pPr>
        <w:spacing w:after="160"/>
        <w:jc w:val="both"/>
        <w:rPr>
          <w:rFonts w:ascii="Arial" w:eastAsia="Calibri" w:hAnsi="Arial" w:cs="Arial"/>
          <w:color w:val="000000" w:themeColor="text1"/>
          <w:lang w:val="es-CO"/>
        </w:rPr>
      </w:pPr>
      <w:r w:rsidRPr="005F7AF1">
        <w:rPr>
          <w:rFonts w:ascii="Arial" w:hAnsi="Arial" w:cs="Arial"/>
          <w:color w:val="000000" w:themeColor="text1"/>
          <w:lang w:val="es-ES"/>
        </w:rPr>
        <w:t xml:space="preserve">La concurrencia de los interesados a la audiencia de conciliación será responsabilidad de quien la solicite, razón por la cual deberá adelantar las gestiones de notificación para tal efecto. </w:t>
      </w:r>
    </w:p>
    <w:p w14:paraId="36FAED34"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2</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Contenido de la solicitud de conciliación. </w:t>
      </w:r>
      <w:r w:rsidRPr="00B556BE">
        <w:rPr>
          <w:rFonts w:ascii="Arial" w:eastAsia="Calibri" w:hAnsi="Arial" w:cs="Arial"/>
          <w:color w:val="000000" w:themeColor="text1"/>
          <w:lang w:val="es-CO"/>
        </w:rPr>
        <w:t>La solicitud de conciliación</w:t>
      </w:r>
      <w:r w:rsidRPr="00B556BE">
        <w:rPr>
          <w:rFonts w:ascii="Arial" w:eastAsia="Calibri" w:hAnsi="Arial" w:cs="Arial"/>
          <w:color w:val="000000" w:themeColor="text1"/>
          <w:lang w:val="es-CO"/>
        </w:rPr>
        <w:br/>
        <w:t>extrajudicial en derecho deberá contener los siguientes requisitos:</w:t>
      </w:r>
    </w:p>
    <w:p w14:paraId="536AAF3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Indicación del conciliador o el centro de conciliación a quien se dirige.</w:t>
      </w:r>
    </w:p>
    <w:p w14:paraId="3ECFD9B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Individualización de las partes y de sus representantes si fuere el caso.</w:t>
      </w:r>
    </w:p>
    <w:p w14:paraId="46DF54E9" w14:textId="77777777" w:rsidR="00B64C03" w:rsidRPr="00B556BE" w:rsidRDefault="00B64C03" w:rsidP="00B64C03">
      <w:pPr>
        <w:spacing w:after="160"/>
        <w:jc w:val="both"/>
        <w:rPr>
          <w:rFonts w:ascii="Arial" w:eastAsia="Calibri" w:hAnsi="Arial" w:cs="Arial"/>
          <w:strike/>
          <w:color w:val="000000" w:themeColor="text1"/>
          <w:lang w:val="es-CO"/>
        </w:rPr>
      </w:pPr>
      <w:r w:rsidRPr="00B556BE">
        <w:rPr>
          <w:rFonts w:ascii="Arial" w:eastAsia="Calibri" w:hAnsi="Arial" w:cs="Arial"/>
          <w:color w:val="000000" w:themeColor="text1"/>
          <w:lang w:val="es-CO"/>
        </w:rPr>
        <w:t xml:space="preserve">3. Descripción de los hechos </w:t>
      </w:r>
      <w:r w:rsidRPr="00B556BE">
        <w:rPr>
          <w:rFonts w:ascii="Arial" w:eastAsia="Calibri" w:hAnsi="Arial" w:cs="Arial"/>
          <w:strike/>
          <w:color w:val="000000" w:themeColor="text1"/>
          <w:lang w:val="es-CO"/>
        </w:rPr>
        <w:t xml:space="preserve"> </w:t>
      </w:r>
    </w:p>
    <w:p w14:paraId="00C940E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Pretensiones del convocante.</w:t>
      </w:r>
    </w:p>
    <w:p w14:paraId="43CC3BC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Estimación razonada de la cuantía.</w:t>
      </w:r>
    </w:p>
    <w:p w14:paraId="0D1E3B4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6. Relación de las pruebas que se acompañan cuando se trate de conciliación en derecho. </w:t>
      </w:r>
    </w:p>
    <w:p w14:paraId="5BD4ED0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7. Indicación del correo electrónico de las partes en donde se surtirán las comunicaciones o la identificación del medio que considere más expedito y eficaz para ello;</w:t>
      </w:r>
    </w:p>
    <w:p w14:paraId="129533E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8. Firma del solicitante o solicitantes o de su apoderado, según el caso. </w:t>
      </w:r>
    </w:p>
    <w:p w14:paraId="00F4038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el caso de solicitudes enviadas por correo electrónico, el requisito de la firma, se entenderá cumplido, conforme lo establece el artículo 7 de la Ley 527 de 1999.</w:t>
      </w:r>
    </w:p>
    <w:p w14:paraId="2C37FBC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3</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Recepción y corrección de la solicitud</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Recibida la solicitud, el conciliador procederá a revisar si la solicitud cuenta con la información suficiente para proceder a la citación del o los convocados.</w:t>
      </w:r>
    </w:p>
    <w:p w14:paraId="7AC2E1C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En la conciliación extrajudicial en derecho, el conciliador procederá a revisar si la solicitud cumple con todos los requisitos establecidos en el artículo anterior. </w:t>
      </w:r>
    </w:p>
    <w:p w14:paraId="215D5904"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ningún caso se podrá rechazar de plano la solicitud por ausencia de cualquiera de</w:t>
      </w:r>
      <w:r>
        <w:rPr>
          <w:rFonts w:ascii="Arial" w:eastAsia="Calibri" w:hAnsi="Arial" w:cs="Arial"/>
          <w:color w:val="000000" w:themeColor="text1"/>
          <w:lang w:val="es-CO"/>
        </w:rPr>
        <w:t xml:space="preserve"> </w:t>
      </w:r>
      <w:r w:rsidRPr="00B556BE">
        <w:rPr>
          <w:rFonts w:ascii="Arial" w:eastAsia="Calibri" w:hAnsi="Arial" w:cs="Arial"/>
          <w:color w:val="000000" w:themeColor="text1"/>
          <w:lang w:val="es-CO"/>
        </w:rPr>
        <w:t>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p w14:paraId="152CC11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4</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Constancia de asunto no conciliable. </w:t>
      </w:r>
      <w:r w:rsidRPr="00B556BE">
        <w:rPr>
          <w:rFonts w:ascii="Arial" w:eastAsia="Calibri" w:hAnsi="Arial" w:cs="Arial"/>
          <w:color w:val="000000" w:themeColor="text1"/>
          <w:lang w:val="es-CO"/>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70F8C35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durante el trámite de la audiencia se observare que no es procedente se expedirá la respectiva constancia y se devolverán los documentos aportados.</w:t>
      </w:r>
    </w:p>
    <w:p w14:paraId="126A7943"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Citación. </w:t>
      </w:r>
      <w:r w:rsidRPr="00B556BE">
        <w:rPr>
          <w:rFonts w:ascii="Arial" w:eastAsia="Calibri" w:hAnsi="Arial" w:cs="Arial"/>
          <w:color w:val="000000" w:themeColor="text1"/>
          <w:lang w:val="es-CO"/>
        </w:rPr>
        <w:t>Si de conformidad con la ley el asunto es conciliable, el conciliador citará a las partes a la audiencia de conciliación por el medio que considere más expedito y eficaz, indicando sucintamente el objeto de la conciliación.</w:t>
      </w:r>
    </w:p>
    <w:p w14:paraId="19BAA9A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La citación a la audiencia podrá realizarse por medios virtuales, de conformidad</w:t>
      </w:r>
      <w:r w:rsidRPr="00B556BE">
        <w:rPr>
          <w:rFonts w:ascii="Arial" w:eastAsia="Calibri" w:hAnsi="Arial" w:cs="Arial"/>
          <w:color w:val="000000" w:themeColor="text1"/>
          <w:lang w:val="es-CO"/>
        </w:rPr>
        <w:br/>
        <w:t>con lo previsto en el reglamento de la entidad que preste el servicio.</w:t>
      </w:r>
    </w:p>
    <w:p w14:paraId="290C1D6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Cuando se trate de una conciliación extrajudicial en derecho, dentro de los diez (10) días siguientes al recibo de la solicitud o de la corrección de la misma, si a ello hubiere lugar, el conciliador fijará fecha y hora para la celebración de la audiencia </w:t>
      </w:r>
      <w:r w:rsidRPr="00B556BE">
        <w:rPr>
          <w:rFonts w:ascii="Arial" w:eastAsia="Calibri" w:hAnsi="Arial" w:cs="Arial"/>
          <w:color w:val="000000" w:themeColor="text1"/>
          <w:lang w:val="es-CO"/>
        </w:rPr>
        <w:lastRenderedPageBreak/>
        <w:t>de conciliación, la cual deberá realizarse dentro de los treinta (30) días siguientes a la fecha de admisión de la solicitud.</w:t>
      </w:r>
    </w:p>
    <w:p w14:paraId="50CFC94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4E6AC8F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en la solicitud de conciliación.</w:t>
      </w:r>
    </w:p>
    <w:p w14:paraId="71ABBF4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6</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Suspensión del término de caducidad o prescripción</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La presentación de la solicitud de conciliación extrajudicial en derecho suspende el término de prescripción o de caducidad, según el caso, hasta que suscriba el acta de conciliación, se expidan las constancias establecidas en la presente ley o hasta que se venza el término de tres (3) meses, o la prórroga a que se refiere el artículo 59 de esta ley, lo que ocurra primero.</w:t>
      </w:r>
    </w:p>
    <w:p w14:paraId="64D719E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Esta suspensión operará por una sola vez y será improrrogable.</w:t>
      </w:r>
    </w:p>
    <w:p w14:paraId="2B09BBD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7</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Designación del conciliador</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La designación de la persona que actuará como conciliador, de la lista correspondiente, se podrá realizar:</w:t>
      </w:r>
    </w:p>
    <w:p w14:paraId="2F76EEE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Por mutuo acuerdo entre las partes.</w:t>
      </w:r>
    </w:p>
    <w:p w14:paraId="00B90E8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Por solicitud de la parte convocante.</w:t>
      </w:r>
    </w:p>
    <w:p w14:paraId="566F4AB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Por la designación que haga el centro de conciliación de la lista que para el efecto haya conformado.</w:t>
      </w:r>
    </w:p>
    <w:p w14:paraId="06929AD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Por la designación que haga la entidad correspondiente.</w:t>
      </w:r>
    </w:p>
    <w:p w14:paraId="4149E95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Por orden judicial, en el caso previsto y siguiendo el procedimiento previsto en el artículo 75 de esta ley.</w:t>
      </w:r>
    </w:p>
    <w:p w14:paraId="4B88946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1</w:t>
      </w:r>
      <w:r w:rsidRPr="00B556BE">
        <w:rPr>
          <w:rFonts w:ascii="Arial" w:eastAsia="Calibri" w:hAnsi="Arial" w:cs="Arial"/>
          <w:color w:val="000000" w:themeColor="text1"/>
          <w:lang w:val="es-CO"/>
        </w:rPr>
        <w:t>. Si la solicitud es presentada ante un servidor público habilitado para conciliar la designación se hará conforme a las reglas establecidas por la institución a que este pertenece.</w:t>
      </w:r>
    </w:p>
    <w:p w14:paraId="51B2144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5</w:t>
      </w:r>
      <w:r>
        <w:rPr>
          <w:rFonts w:ascii="Arial" w:eastAsia="Calibri" w:hAnsi="Arial" w:cs="Arial"/>
          <w:b/>
          <w:bCs/>
          <w:color w:val="000000" w:themeColor="text1"/>
          <w:lang w:val="es-CO"/>
        </w:rPr>
        <w:t>8</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Asistencia y representación en la audiencia de conciliación</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Las partes deberán asistir  a la audiencia de conciliación, y podrán hacerlo con sus apoderados cuando así lo consideren.</w:t>
      </w:r>
    </w:p>
    <w:p w14:paraId="37C1A27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aquellos eventos en los que el domicilio de alguna de las partes no se encuentre</w:t>
      </w:r>
      <w:r w:rsidRPr="00B556BE">
        <w:rPr>
          <w:rFonts w:ascii="Arial" w:eastAsia="Calibri" w:hAnsi="Arial" w:cs="Arial"/>
          <w:color w:val="000000" w:themeColor="text1"/>
          <w:lang w:val="es-CO"/>
        </w:rPr>
        <w:br/>
        <w:t>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debidamente facultado para conciliar.</w:t>
      </w:r>
    </w:p>
    <w:p w14:paraId="1A83916B" w14:textId="77777777" w:rsidR="00B64C03"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w:t>
      </w:r>
      <w:r w:rsidRPr="00B556BE">
        <w:rPr>
          <w:rFonts w:ascii="Arial" w:eastAsia="Calibri" w:hAnsi="Arial" w:cs="Arial"/>
          <w:color w:val="000000" w:themeColor="text1"/>
          <w:lang w:val="es-CO"/>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0474ECB3" w14:textId="77777777" w:rsidR="00B60C48" w:rsidRPr="00B60C48" w:rsidRDefault="00B60C48" w:rsidP="00B60C48">
      <w:pPr>
        <w:jc w:val="both"/>
        <w:rPr>
          <w:rFonts w:ascii="Arial" w:hAnsi="Arial" w:cs="Arial"/>
          <w:color w:val="000000" w:themeColor="text1"/>
        </w:rPr>
      </w:pPr>
      <w:r w:rsidRPr="00B60C48">
        <w:rPr>
          <w:rFonts w:ascii="Arial" w:hAnsi="Arial" w:cs="Arial"/>
          <w:color w:val="000000" w:themeColor="text1"/>
        </w:rPr>
        <w:t xml:space="preserve">Los poderes especiales podrán ser conferidos mediante mensaje de datos, en los términos del Código General del Proceso.  </w:t>
      </w:r>
    </w:p>
    <w:p w14:paraId="5E55C444" w14:textId="77777777" w:rsidR="00B64C03" w:rsidRPr="00196AE8" w:rsidRDefault="00B64C03" w:rsidP="00B64C03">
      <w:pPr>
        <w:jc w:val="both"/>
        <w:rPr>
          <w:rFonts w:ascii="Arial" w:hAnsi="Arial" w:cs="Arial"/>
          <w:b/>
          <w:bCs/>
          <w:color w:val="000000" w:themeColor="text1"/>
          <w:u w:val="single"/>
        </w:rPr>
      </w:pPr>
    </w:p>
    <w:p w14:paraId="1B57445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5</w:t>
      </w:r>
      <w:r>
        <w:rPr>
          <w:rFonts w:ascii="Arial" w:eastAsia="Calibri" w:hAnsi="Arial" w:cs="Arial"/>
          <w:b/>
          <w:bCs/>
          <w:color w:val="000000" w:themeColor="text1"/>
          <w:lang w:val="es-CO"/>
        </w:rPr>
        <w:t>9</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Inasistencia a la audiencia. </w:t>
      </w:r>
      <w:r w:rsidRPr="00B556BE">
        <w:rPr>
          <w:rFonts w:ascii="Arial" w:eastAsia="Calibri" w:hAnsi="Arial" w:cs="Arial"/>
          <w:color w:val="000000" w:themeColor="text1"/>
          <w:lang w:val="es-CO"/>
        </w:rPr>
        <w:t>Cuando alguna de las circunstancias contempladas en el artículo anterior impida a una de las partes acudir a la audiencia, deberá informarlo así dentro de los tres (3) días siguientes a la fecha en que debió celebrarse la audiencia.</w:t>
      </w:r>
    </w:p>
    <w:p w14:paraId="7DE4823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las partes o alguna de ellas no comparece a la audiencia de conciliación a 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w:t>
      </w:r>
      <w:r w:rsidRPr="00B556BE">
        <w:rPr>
          <w:rFonts w:ascii="Arial" w:eastAsia="Calibri" w:hAnsi="Arial" w:cs="Arial"/>
          <w:color w:val="000000" w:themeColor="text1"/>
          <w:lang w:val="es-CO"/>
        </w:rPr>
        <w:br/>
        <w:t>hechos.</w:t>
      </w:r>
    </w:p>
    <w:p w14:paraId="4264209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este evento, además, siempre que la conciliación constituya requisito de procedibilidad, el juez impondrá a la parte que no haya justificado su inasistencia a la audiencia, una multa hasta por valor de dos (2) salarios mínimos legales mensuales vigentes.</w:t>
      </w:r>
    </w:p>
    <w:p w14:paraId="16432C15"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w:t>
      </w:r>
      <w:r>
        <w:rPr>
          <w:rFonts w:ascii="Arial" w:eastAsia="Calibri" w:hAnsi="Arial" w:cs="Arial"/>
          <w:b/>
          <w:bCs/>
          <w:color w:val="000000" w:themeColor="text1"/>
          <w:lang w:val="es-CO"/>
        </w:rPr>
        <w:t>60</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Termino para realizar la Audiencia de conciliación. </w:t>
      </w:r>
      <w:r w:rsidRPr="00B556BE">
        <w:rPr>
          <w:rFonts w:ascii="Arial" w:eastAsia="Calibri" w:hAnsi="Arial" w:cs="Arial"/>
          <w:color w:val="000000" w:themeColor="text1"/>
          <w:lang w:val="es-CO"/>
        </w:rPr>
        <w:t>La audiencia de conciliación deberá intentarse en el menor tiempo posible y podrá suspenderse y reanudarse cuantas veces sea necesario a petición de las partes de mutuo acuerdo.</w:t>
      </w:r>
      <w:r w:rsidRPr="00B556BE">
        <w:rPr>
          <w:rFonts w:ascii="Arial" w:eastAsia="Calibri" w:hAnsi="Arial" w:cs="Arial"/>
          <w:color w:val="000000" w:themeColor="text1"/>
          <w:lang w:val="es-CO"/>
        </w:rPr>
        <w:br/>
      </w:r>
    </w:p>
    <w:p w14:paraId="29FED255"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En todo caso, la conciliación extrajudicial en derecho tendrá que surtirse dentro de los tres (3) meses siguientes a la presentación de la solicitud. Las partes por mutuo acuerdo podrán prorrogar este término, hasta por tres (3) meses más.</w:t>
      </w:r>
    </w:p>
    <w:p w14:paraId="2FD7E344" w14:textId="77777777" w:rsidR="00B64C03" w:rsidRPr="00B556BE" w:rsidRDefault="00B64C03" w:rsidP="00B64C03">
      <w:pPr>
        <w:jc w:val="both"/>
        <w:rPr>
          <w:rFonts w:ascii="Arial" w:eastAsia="Calibri" w:hAnsi="Arial" w:cs="Arial"/>
          <w:color w:val="000000" w:themeColor="text1"/>
          <w:lang w:val="es-CO"/>
        </w:rPr>
      </w:pPr>
    </w:p>
    <w:p w14:paraId="0836801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1</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Desarrollo de la audiencia de conciliación extrajudicial. </w:t>
      </w:r>
      <w:r w:rsidRPr="00B556BE">
        <w:rPr>
          <w:rFonts w:ascii="Arial" w:eastAsia="Calibri" w:hAnsi="Arial" w:cs="Arial"/>
          <w:color w:val="000000" w:themeColor="text1"/>
          <w:lang w:val="es-CO"/>
        </w:rPr>
        <w:t>Con la presencia de las partes y/o sus apoderados, según sea el caso y demás convocados el día y hora señalados para la celebración de la audiencia de conciliación, esta se llevará a cabo bajo la orientación del conciliador, quien conducirá el trámite en la</w:t>
      </w:r>
      <w:r w:rsidRPr="00B556BE">
        <w:rPr>
          <w:rFonts w:ascii="Arial" w:eastAsia="Calibri" w:hAnsi="Arial" w:cs="Arial"/>
          <w:color w:val="000000" w:themeColor="text1"/>
          <w:lang w:val="es-CO"/>
        </w:rPr>
        <w:br/>
        <w:t>siguiente forma:</w:t>
      </w:r>
    </w:p>
    <w:p w14:paraId="2DDDE5A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procedentes para la solución de la controversia.</w:t>
      </w:r>
    </w:p>
    <w:p w14:paraId="34BF061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Logrado el acuerdo, se levantará un acta de conciliación, conforme de con lo previsto en la presente ley. El acta será firmada, en los términos de la Ley 527 de 1999, por quienes intervinieron en la diligencia y por el conciliador.</w:t>
      </w:r>
    </w:p>
    <w:p w14:paraId="1F59677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no fuere posible la celebración del acuerdo, el conciliador expedirá inmediatamente la constancia de no acuerdo que trata la presente ley.</w:t>
      </w:r>
    </w:p>
    <w:p w14:paraId="43E3022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p w14:paraId="76D6FF7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2</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Pruebas. </w:t>
      </w:r>
      <w:r w:rsidRPr="00B556BE">
        <w:rPr>
          <w:rFonts w:ascii="Arial" w:eastAsia="Calibri" w:hAnsi="Arial" w:cs="Arial"/>
          <w:color w:val="000000" w:themeColor="text1"/>
          <w:lang w:val="es-CO"/>
        </w:rPr>
        <w:t>En la conciliación en derecho, las pruebas podrán aportarse con la solicitud de conciliación, teniendo en cuenta los requisitos consagrados en los artículos 243 y siguientes del Código General del Proceso o las normas que lo sustituyan, adicionen o complementen.</w:t>
      </w:r>
    </w:p>
    <w:p w14:paraId="31135BE3"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Las pruebas aportadas serán tomadas como un respaldo para eventuales fórmulas de arreglo que se presenten en la audiencia de conciliación.</w:t>
      </w:r>
    </w:p>
    <w:p w14:paraId="4EB8DD6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Sin embargo, su falta de presentación en el procedimiento conciliatorio, no impedirá que sean presentadas posteriormente, en el proceso judicial.</w:t>
      </w:r>
    </w:p>
    <w:p w14:paraId="2513366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3</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Suspensión de la audiencia de conciliación</w:t>
      </w:r>
      <w:r w:rsidRPr="00B556BE">
        <w:rPr>
          <w:rFonts w:ascii="Arial" w:eastAsia="Calibri" w:hAnsi="Arial" w:cs="Arial"/>
          <w:color w:val="000000" w:themeColor="text1"/>
          <w:lang w:val="es-CO"/>
        </w:rPr>
        <w:t xml:space="preserve">. La audiencia de conciliación es susceptible de suspensión por solicitud expresa de ambas partes o </w:t>
      </w:r>
      <w:r w:rsidRPr="00B556BE">
        <w:rPr>
          <w:rFonts w:ascii="Arial" w:eastAsia="Calibri" w:hAnsi="Arial" w:cs="Arial"/>
          <w:color w:val="000000" w:themeColor="text1"/>
          <w:lang w:val="es-CO"/>
        </w:rPr>
        <w:lastRenderedPageBreak/>
        <w:t>cuando el conciliador encuentre elementos de juicio respecto de la existencia de ánimo conciliatorio.</w:t>
      </w:r>
    </w:p>
    <w:p w14:paraId="6D1BC44B" w14:textId="77777777" w:rsidR="00B64C03" w:rsidRPr="00B556BE" w:rsidRDefault="00B64C03" w:rsidP="00B64C03">
      <w:pPr>
        <w:spacing w:after="160"/>
        <w:jc w:val="both"/>
        <w:rPr>
          <w:rFonts w:ascii="Arial" w:eastAsia="Calibri" w:hAnsi="Arial" w:cs="Arial"/>
          <w:color w:val="000000" w:themeColor="text1"/>
          <w:lang w:val="es-CO"/>
        </w:rPr>
      </w:pPr>
    </w:p>
    <w:p w14:paraId="5D466323" w14:textId="77777777" w:rsidR="00B64C03" w:rsidRPr="00B556BE" w:rsidRDefault="00B64C03" w:rsidP="00B64C03">
      <w:pPr>
        <w:spacing w:after="160"/>
        <w:contextualSpacing/>
        <w:jc w:val="center"/>
        <w:rPr>
          <w:rFonts w:ascii="Arial" w:eastAsia="Calibri" w:hAnsi="Arial" w:cs="Arial"/>
          <w:b/>
          <w:bCs/>
          <w:color w:val="000000" w:themeColor="text1"/>
          <w:shd w:val="clear" w:color="auto" w:fill="FFFFFF"/>
          <w:lang w:val="es-ES"/>
        </w:rPr>
      </w:pPr>
      <w:r w:rsidRPr="00B556BE">
        <w:rPr>
          <w:rFonts w:ascii="Arial" w:eastAsia="Calibri" w:hAnsi="Arial" w:cs="Arial"/>
          <w:b/>
          <w:bCs/>
          <w:color w:val="000000" w:themeColor="text1"/>
          <w:shd w:val="clear" w:color="auto" w:fill="FFFFFF"/>
          <w:lang w:val="es-ES"/>
        </w:rPr>
        <w:t>CAPÍTULO II</w:t>
      </w:r>
    </w:p>
    <w:p w14:paraId="70561326" w14:textId="77777777" w:rsidR="00B64C03" w:rsidRPr="00B556BE" w:rsidRDefault="00B64C03" w:rsidP="00B64C03">
      <w:pPr>
        <w:spacing w:after="160"/>
        <w:contextualSpacing/>
        <w:jc w:val="center"/>
        <w:rPr>
          <w:rFonts w:ascii="Arial" w:eastAsia="Calibri" w:hAnsi="Arial" w:cs="Arial"/>
          <w:b/>
          <w:bCs/>
          <w:color w:val="000000" w:themeColor="text1"/>
          <w:shd w:val="clear" w:color="auto" w:fill="FFFFFF"/>
          <w:lang w:val="es-ES"/>
        </w:rPr>
      </w:pPr>
    </w:p>
    <w:p w14:paraId="3129860D" w14:textId="77777777" w:rsidR="00B64C03" w:rsidRPr="00B556BE" w:rsidRDefault="00B64C03" w:rsidP="00B64C03">
      <w:pPr>
        <w:spacing w:after="160"/>
        <w:contextualSpacing/>
        <w:jc w:val="center"/>
        <w:rPr>
          <w:rFonts w:ascii="Arial" w:eastAsia="Calibri" w:hAnsi="Arial" w:cs="Arial"/>
          <w:b/>
          <w:bCs/>
          <w:color w:val="000000" w:themeColor="text1"/>
          <w:shd w:val="clear" w:color="auto" w:fill="FFFFFF"/>
          <w:lang w:val="es-ES"/>
        </w:rPr>
      </w:pPr>
      <w:r w:rsidRPr="00B556BE">
        <w:rPr>
          <w:rFonts w:ascii="Arial" w:eastAsia="Calibri" w:hAnsi="Arial" w:cs="Arial"/>
          <w:b/>
          <w:bCs/>
          <w:color w:val="000000" w:themeColor="text1"/>
          <w:shd w:val="clear" w:color="auto" w:fill="FFFFFF"/>
          <w:lang w:val="es-ES"/>
        </w:rPr>
        <w:t>DEL ACTA DE CONCILIACIÓN</w:t>
      </w:r>
    </w:p>
    <w:p w14:paraId="2108744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4.</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Acta de conciliación</w:t>
      </w:r>
      <w:r w:rsidRPr="00B556BE">
        <w:rPr>
          <w:rFonts w:ascii="Arial" w:eastAsia="Calibri" w:hAnsi="Arial" w:cs="Arial"/>
          <w:color w:val="000000" w:themeColor="text1"/>
          <w:lang w:val="es-CO"/>
        </w:rPr>
        <w:t>. El acta de conciliación contentiva del acuerdo</w:t>
      </w:r>
      <w:r w:rsidRPr="00B556BE">
        <w:rPr>
          <w:rFonts w:ascii="Arial" w:eastAsia="Calibri" w:hAnsi="Arial" w:cs="Arial"/>
          <w:color w:val="000000" w:themeColor="text1"/>
          <w:lang w:val="es-CO"/>
        </w:rPr>
        <w:br/>
        <w:t>prestará mérito ejecutivo y tendrá carácter de cosa juzgada.</w:t>
      </w:r>
    </w:p>
    <w:p w14:paraId="5C6142D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De realizarse por escrito, el acta de conciliación surtirá sus efectos jurídicos a partir de la firma de las partes y del conciliador, o si consta por cualquier otro medio desde la aceptación expresa de las partes.</w:t>
      </w:r>
    </w:p>
    <w:p w14:paraId="1A4E592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acta de conciliación deberá contener por lo menos lo siguiente:</w:t>
      </w:r>
    </w:p>
    <w:p w14:paraId="4ABDCF6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Lugar, fecha y hora de la audiencia de conciliación.</w:t>
      </w:r>
    </w:p>
    <w:p w14:paraId="6EC9A343"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Nombre e identificación del conciliador.</w:t>
      </w:r>
    </w:p>
    <w:p w14:paraId="4889382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Identificación de las personas citadas, con señalamiento expreso de quienes asistieron a la audiencia.</w:t>
      </w:r>
    </w:p>
    <w:p w14:paraId="533CF37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Relación sucinta de los hechos motivo de la conciliación.</w:t>
      </w:r>
    </w:p>
    <w:p w14:paraId="6455AD6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Relación sucinta de las pretensiones motivo de la conciliación.</w:t>
      </w:r>
    </w:p>
    <w:p w14:paraId="45EAC5C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6. El acuerdo logrado por las partes con indicación de la cuantía cuando corresponda y modo, tiempo y lugar de cumplimiento de las obligaciones</w:t>
      </w:r>
      <w:r w:rsidRPr="00B556BE">
        <w:rPr>
          <w:rFonts w:ascii="Arial" w:eastAsia="Calibri" w:hAnsi="Arial" w:cs="Arial"/>
          <w:color w:val="000000" w:themeColor="text1"/>
          <w:lang w:val="es-CO"/>
        </w:rPr>
        <w:br/>
        <w:t>pactadas.</w:t>
      </w:r>
    </w:p>
    <w:p w14:paraId="5AB1357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Si el acuerdo es parcial, se dejará constancia de ello, precisando los puntos que fueron materia de arreglo y aquellos que no lo fueron.</w:t>
      </w:r>
    </w:p>
    <w:p w14:paraId="5B5CBA1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8. Aceptación expresa del acuerdo por las partes por cualquier mecanismo ya sea escrito, oral o virtual conforme a la normativa vigente.</w:t>
      </w:r>
    </w:p>
    <w:p w14:paraId="0F5D1154"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Cs/>
          <w:color w:val="000000" w:themeColor="text1"/>
          <w:lang w:val="es-CO"/>
        </w:rPr>
        <w:t xml:space="preserve">Cuando el acuerdo ha sido producido en una audiencia realizada por medios virtuales, </w:t>
      </w:r>
      <w:r w:rsidRPr="00B556BE">
        <w:rPr>
          <w:rFonts w:ascii="Arial" w:eastAsia="Calibri" w:hAnsi="Arial" w:cs="Arial"/>
          <w:color w:val="000000" w:themeColor="text1"/>
          <w:lang w:val="es-CO"/>
        </w:rPr>
        <w:t>la firma del acta de conciliación se aplicará lo invocado en el artículo 7º</w:t>
      </w:r>
      <w:r w:rsidRPr="00B556BE">
        <w:rPr>
          <w:rFonts w:ascii="Arial" w:eastAsia="Calibri" w:hAnsi="Arial" w:cs="Arial"/>
          <w:color w:val="000000" w:themeColor="text1"/>
          <w:lang w:val="es-CO"/>
        </w:rPr>
        <w:br/>
        <w:t>de la Ley 527 de 1999, o la norma que la modifique, sustituya o complemente.</w:t>
      </w:r>
    </w:p>
    <w:p w14:paraId="006E83BC" w14:textId="77777777" w:rsidR="00B64C03" w:rsidRPr="00B556BE" w:rsidRDefault="00B64C03" w:rsidP="00B64C03">
      <w:pPr>
        <w:spacing w:after="160"/>
        <w:jc w:val="both"/>
        <w:rPr>
          <w:rFonts w:ascii="Arial" w:eastAsia="Calibri" w:hAnsi="Arial" w:cs="Arial"/>
          <w:b/>
          <w:bCs/>
          <w:color w:val="000000" w:themeColor="text1"/>
          <w:lang w:val="es-CO"/>
        </w:rPr>
      </w:pPr>
      <w:r w:rsidRPr="00B556BE">
        <w:rPr>
          <w:rFonts w:ascii="Arial" w:eastAsia="Calibri" w:hAnsi="Arial" w:cs="Arial"/>
          <w:color w:val="000000" w:themeColor="text1"/>
          <w:lang w:val="es-CO"/>
        </w:rPr>
        <w:t xml:space="preserve">9. Firma del conciliador. </w:t>
      </w:r>
    </w:p>
    <w:p w14:paraId="2AC069F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 xml:space="preserve">Parágrafo 1. </w:t>
      </w:r>
      <w:r w:rsidRPr="00B556BE">
        <w:rPr>
          <w:rFonts w:ascii="Arial" w:eastAsia="Calibri" w:hAnsi="Arial" w:cs="Arial"/>
          <w:color w:val="000000" w:themeColor="text1"/>
          <w:lang w:val="es-CO"/>
        </w:rPr>
        <w:t>Las partes podrán solicitar copia del acta de conciliación, la cual tendrá el mismo valor probatorio</w:t>
      </w:r>
    </w:p>
    <w:p w14:paraId="32ADD1B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Las actas de conciliación y su contenido no requerirán ser elevadas a escritura pública, salvo expresa disposición de las partes.</w:t>
      </w:r>
    </w:p>
    <w:p w14:paraId="51534C8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Constancias</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El conciliador expedirá constancia al interesado en la que se indicará la fecha de presentación de la solicitud y la fecha en que se celebró la audiencia o debió celebrarse, y en la que se expresará sucintamente el asunto objeto de conciliación, en los siguientes eventos:</w:t>
      </w:r>
    </w:p>
    <w:p w14:paraId="03ABE6F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Cuando las partes o una de ellas no comparezca a la audiencia. En este caso, deberá indicarse la justificación de su inasistencia si la hubiere, la cual deberá allegarse a más tardar, dentro de los tres (3) días siguientes a la fecha en que debió realizarse la audiencia.</w:t>
      </w:r>
    </w:p>
    <w:p w14:paraId="74C79280" w14:textId="77777777" w:rsidR="00B64C03"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se efectúe la audiencia de conciliación sin que se logre acuerdo, la cual deberá ser entregada al finalizar la audiencia.</w:t>
      </w:r>
    </w:p>
    <w:p w14:paraId="274C285F" w14:textId="471B1922" w:rsidR="00B64C03" w:rsidRPr="00196AE8" w:rsidRDefault="00B64C03" w:rsidP="00B64C03">
      <w:pPr>
        <w:jc w:val="both"/>
        <w:rPr>
          <w:rFonts w:ascii="Arial" w:hAnsi="Arial" w:cs="Arial"/>
          <w:bCs/>
          <w:color w:val="000000" w:themeColor="text1"/>
        </w:rPr>
      </w:pPr>
      <w:r w:rsidRPr="00196AE8">
        <w:rPr>
          <w:rFonts w:ascii="Arial" w:hAnsi="Arial" w:cs="Arial"/>
          <w:bCs/>
          <w:color w:val="000000" w:themeColor="text1"/>
        </w:rPr>
        <w:t xml:space="preserve">3. </w:t>
      </w:r>
      <w:r w:rsidR="0023320E" w:rsidRPr="0023320E">
        <w:rPr>
          <w:rFonts w:ascii="Arial" w:hAnsi="Arial" w:cs="Arial"/>
          <w:bCs/>
          <w:color w:val="000000" w:themeColor="text1"/>
        </w:rPr>
        <w:t xml:space="preserve">Cuando se presente una solicitud para la celebración de una audiencia de conciliación, y el asunto de que se trate no sea conciliable o no sea de competencia del conciliador de conformidad con la ley. En este evento la constancia deberá expedirse dentro de los diez (10) días calendario siguientes a la presentación de la solicitud, o </w:t>
      </w:r>
      <w:commentRangeStart w:id="23"/>
      <w:r w:rsidR="0023320E" w:rsidRPr="0023320E">
        <w:rPr>
          <w:rFonts w:ascii="Arial" w:hAnsi="Arial" w:cs="Arial"/>
          <w:bCs/>
          <w:color w:val="000000" w:themeColor="text1"/>
        </w:rPr>
        <w:t xml:space="preserve">al momento de culminar la audiencia, si es que es en esta que se establece que el asunto no es conciliable. </w:t>
      </w:r>
      <w:commentRangeEnd w:id="23"/>
      <w:r w:rsidR="0023320E" w:rsidRPr="0023320E">
        <w:rPr>
          <w:rStyle w:val="Refdecomentario"/>
          <w:bCs/>
        </w:rPr>
        <w:commentReference w:id="23"/>
      </w:r>
    </w:p>
    <w:p w14:paraId="2FB57F55" w14:textId="77777777" w:rsidR="00B64C03" w:rsidRPr="00196AE8" w:rsidRDefault="00B64C03" w:rsidP="00B64C03">
      <w:pPr>
        <w:jc w:val="both"/>
        <w:rPr>
          <w:rFonts w:ascii="Arial" w:hAnsi="Arial" w:cs="Arial"/>
          <w:b/>
          <w:color w:val="000000" w:themeColor="text1"/>
        </w:rPr>
      </w:pPr>
    </w:p>
    <w:p w14:paraId="60E2A9E8" w14:textId="77777777" w:rsidR="00B64C03" w:rsidRPr="00B556BE" w:rsidRDefault="00B64C03" w:rsidP="00B64C03">
      <w:pPr>
        <w:spacing w:after="160"/>
        <w:jc w:val="both"/>
        <w:rPr>
          <w:rFonts w:ascii="Arial" w:eastAsia="Calibri" w:hAnsi="Arial" w:cs="Arial"/>
          <w:b/>
          <w:color w:val="000000" w:themeColor="text1"/>
          <w:lang w:val="es-CO"/>
        </w:rPr>
      </w:pPr>
      <w:r w:rsidRPr="00B556BE">
        <w:rPr>
          <w:rFonts w:ascii="Arial" w:eastAsia="Calibri" w:hAnsi="Arial" w:cs="Arial"/>
          <w:color w:val="000000" w:themeColor="text1"/>
          <w:lang w:val="es-CO"/>
        </w:rPr>
        <w:t xml:space="preserve">En todo caso, junto con la </w:t>
      </w:r>
      <w:r w:rsidRPr="00196AE8">
        <w:rPr>
          <w:rFonts w:ascii="Arial" w:eastAsia="Calibri" w:hAnsi="Arial" w:cs="Arial"/>
          <w:color w:val="000000" w:themeColor="text1"/>
          <w:lang w:val="es-CO"/>
        </w:rPr>
        <w:t xml:space="preserve">constancia, se devolverán los documentos aportados por los interesados. </w:t>
      </w:r>
      <w:r w:rsidRPr="00196AE8">
        <w:rPr>
          <w:rFonts w:ascii="Arial" w:hAnsi="Arial" w:cs="Arial"/>
          <w:color w:val="000000" w:themeColor="text1"/>
        </w:rPr>
        <w:t>Los funcionarios públicos facultados para conciliar conservarán las copias de las constancias que expidan, y los conciliadores de los centros de conciliación deberán remitirlas al mismo para su archivo.</w:t>
      </w:r>
    </w:p>
    <w:p w14:paraId="729D14C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6</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Archivo de las actas y constancias. </w:t>
      </w:r>
      <w:r w:rsidRPr="00B556BE">
        <w:rPr>
          <w:rFonts w:ascii="Arial" w:eastAsia="Calibri" w:hAnsi="Arial" w:cs="Arial"/>
          <w:color w:val="000000" w:themeColor="text1"/>
          <w:lang w:val="es-CO"/>
        </w:rPr>
        <w:t>Las entidades públicas, los centros de conciliación y los programas locales de justicia en equidad conservarán las copias de las actas, las constancias y demás documentos que expidan los conciliadores, de acuerdo con la Ley Nacional de Archivo vigente, o la norma que la sustituya, modifique o complemente.</w:t>
      </w:r>
    </w:p>
    <w:p w14:paraId="0F33EF6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Para tal efecto el conciliador deberá entregar al centro de conciliación el acta de conciliación, las constancias y demás documentos dentro de los cuatro (4) días siguientes a la audiencia. Los conciliadores en equidad deberán hacer entrega de </w:t>
      </w:r>
      <w:r w:rsidRPr="00B556BE">
        <w:rPr>
          <w:rFonts w:ascii="Arial" w:eastAsia="Calibri" w:hAnsi="Arial" w:cs="Arial"/>
          <w:color w:val="000000" w:themeColor="text1"/>
          <w:lang w:val="es-CO"/>
        </w:rPr>
        <w:lastRenderedPageBreak/>
        <w:t>estos documentos dentro del término establecido en el respectivo reglamento del programa local.</w:t>
      </w:r>
    </w:p>
    <w:p w14:paraId="5674818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Las actas, constancias y demás documentos que hagan parte del procedimiento conciliatorio podrán conservarse a través de medios electrónicos o magnéticos, de acuerdo con el artículo 16 del Decreto Ley 2106 de 2019.</w:t>
      </w:r>
    </w:p>
    <w:p w14:paraId="4E9B32C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transitorio</w:t>
      </w:r>
      <w:r w:rsidRPr="00B556BE">
        <w:rPr>
          <w:rFonts w:ascii="Arial" w:eastAsia="Calibri" w:hAnsi="Arial" w:cs="Arial"/>
          <w:color w:val="000000" w:themeColor="text1"/>
          <w:lang w:val="es-CO"/>
        </w:rPr>
        <w:t>. Dentro de los dos (2) años siguientes a la expedición de la presente ley, las alcaldías o sus dependencias delegadas para estos efectos,</w:t>
      </w:r>
      <w:r w:rsidRPr="00B556BE">
        <w:rPr>
          <w:rFonts w:ascii="Arial" w:eastAsia="Calibri" w:hAnsi="Arial" w:cs="Arial"/>
          <w:color w:val="000000" w:themeColor="text1"/>
          <w:lang w:val="es-CO"/>
        </w:rPr>
        <w:br/>
        <w:t>dispondrán lo necesario para recibir el archivo de las actas de conciliación realizadas por los conciliadores en equidad hasta la fecha, de acuerdo con los</w:t>
      </w:r>
      <w:r w:rsidRPr="00B556BE">
        <w:rPr>
          <w:rFonts w:ascii="Arial" w:eastAsia="Calibri" w:hAnsi="Arial" w:cs="Arial"/>
          <w:color w:val="000000" w:themeColor="text1"/>
          <w:lang w:val="es-CO"/>
        </w:rPr>
        <w:br/>
        <w:t>parámetros establecidos en la Ley General de Archivo vigente o la norma que los sustituya, modifique o complemente.</w:t>
      </w:r>
    </w:p>
    <w:p w14:paraId="32F8B2DF" w14:textId="77777777" w:rsidR="00B64C03" w:rsidRPr="00B556BE" w:rsidRDefault="00B64C03" w:rsidP="00B64C03">
      <w:pPr>
        <w:jc w:val="both"/>
        <w:rPr>
          <w:rFonts w:ascii="Arial" w:eastAsia="Calibri" w:hAnsi="Arial" w:cs="Arial"/>
          <w:b/>
          <w:color w:val="000000" w:themeColor="text1"/>
          <w:lang w:val="es-CO"/>
        </w:rPr>
      </w:pPr>
    </w:p>
    <w:p w14:paraId="09F2EB08"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III</w:t>
      </w:r>
    </w:p>
    <w:p w14:paraId="472F5976"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DEL REQUISITO DE PROCEDIBILIDAD</w:t>
      </w:r>
    </w:p>
    <w:p w14:paraId="7E87EF9C" w14:textId="77777777" w:rsidR="00B64C03" w:rsidRPr="00B556BE" w:rsidRDefault="00B64C03" w:rsidP="00B64C03">
      <w:pPr>
        <w:spacing w:after="160"/>
        <w:jc w:val="both"/>
        <w:rPr>
          <w:rFonts w:ascii="Arial" w:eastAsia="Times New Roman" w:hAnsi="Arial" w:cs="Arial"/>
          <w:color w:val="000000" w:themeColor="text1"/>
          <w:lang w:val="es-CO" w:eastAsia="es-CO"/>
        </w:rPr>
      </w:pPr>
      <w:r w:rsidRPr="00B556BE">
        <w:rPr>
          <w:rFonts w:ascii="Arial" w:eastAsia="Calibri" w:hAnsi="Arial" w:cs="Arial"/>
          <w:b/>
          <w:bCs/>
          <w:color w:val="000000" w:themeColor="text1"/>
          <w:lang w:val="es-CO"/>
        </w:rPr>
        <w:t>Artículo 6</w:t>
      </w:r>
      <w:r>
        <w:rPr>
          <w:rFonts w:ascii="Arial" w:eastAsia="Calibri" w:hAnsi="Arial" w:cs="Arial"/>
          <w:b/>
          <w:bCs/>
          <w:color w:val="000000" w:themeColor="text1"/>
          <w:lang w:val="es-CO"/>
        </w:rPr>
        <w:t>7</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La conciliación como requisito de procedibilidad</w:t>
      </w:r>
      <w:r w:rsidRPr="00B556BE">
        <w:rPr>
          <w:rFonts w:ascii="Arial" w:eastAsia="Calibri" w:hAnsi="Arial" w:cs="Arial"/>
          <w:b/>
          <w:bCs/>
          <w:i/>
          <w:iCs/>
          <w:color w:val="000000" w:themeColor="text1"/>
          <w:lang w:val="es-CO"/>
        </w:rPr>
        <w:t xml:space="preserve">. </w:t>
      </w:r>
      <w:r w:rsidRPr="00B556BE">
        <w:rPr>
          <w:rFonts w:ascii="Arial" w:eastAsia="Times New Roman" w:hAnsi="Arial" w:cs="Arial"/>
          <w:color w:val="000000" w:themeColor="text1"/>
          <w:lang w:val="es-CO" w:eastAsia="es-CO"/>
        </w:rPr>
        <w:t xml:space="preserve">En los asuntos susceptibles de conciliación, se tendrá como regla general que la conciliación extrajudicial en derecho es requisito de procedibilidad para acudir ante las jurisdicciones que por norma así lo exijan, salvo cuando la ley lo excepcione. </w:t>
      </w:r>
    </w:p>
    <w:p w14:paraId="40003B84"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1. </w:t>
      </w:r>
      <w:r w:rsidRPr="00B556BE">
        <w:rPr>
          <w:rFonts w:ascii="Arial" w:eastAsia="Calibri" w:hAnsi="Arial" w:cs="Arial"/>
          <w:color w:val="000000" w:themeColor="text1"/>
          <w:lang w:val="es-CO"/>
        </w:rPr>
        <w:t>La conciliación en asuntos laborales no constituye requisito de procedibilidad.</w:t>
      </w:r>
    </w:p>
    <w:p w14:paraId="63F81CE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Podrá interponerse la demanda sin agotar el requisito de procedibilidad de la conciliación en los eventos en que el demandante bajo 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407AB878" w14:textId="77777777" w:rsidR="00B64C03"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3. </w:t>
      </w:r>
      <w:r w:rsidRPr="00B556BE">
        <w:rPr>
          <w:rFonts w:ascii="Arial" w:eastAsia="Calibri" w:hAnsi="Arial" w:cs="Arial"/>
          <w:color w:val="000000" w:themeColor="text1"/>
          <w:lang w:val="es-CO"/>
        </w:rPr>
        <w:t>En todo proceso y ante cualquier jurisdicción, cuando se solicite la práctica de medidas cautelares se podrá acudir directamente al juez, sin necesidad de agotar la conciliación prejudicial como requisito de procedibilidad.</w:t>
      </w:r>
    </w:p>
    <w:p w14:paraId="3F039D8C" w14:textId="77777777" w:rsidR="00B64C03" w:rsidRPr="00AB6F20" w:rsidRDefault="00B64C03" w:rsidP="00B64C03">
      <w:pPr>
        <w:spacing w:after="160"/>
        <w:jc w:val="both"/>
        <w:rPr>
          <w:rFonts w:ascii="Arial" w:eastAsia="Calibri" w:hAnsi="Arial" w:cs="Arial"/>
          <w:color w:val="000000" w:themeColor="text1"/>
          <w:lang w:val="es-CO"/>
        </w:rPr>
      </w:pPr>
      <w:r w:rsidRPr="00AB6F20">
        <w:rPr>
          <w:rFonts w:ascii="Arial" w:hAnsi="Arial" w:cs="Arial"/>
          <w:iCs/>
          <w:color w:val="000000" w:themeColor="text1"/>
        </w:rPr>
        <w:t>Lo anterior, sin perjuicio de lo previsto al respecto para los asuntos Contencioso Administrativo</w:t>
      </w:r>
      <w:r>
        <w:rPr>
          <w:rFonts w:ascii="Arial" w:hAnsi="Arial" w:cs="Arial"/>
          <w:iCs/>
          <w:color w:val="000000" w:themeColor="text1"/>
        </w:rPr>
        <w:t>.</w:t>
      </w:r>
    </w:p>
    <w:p w14:paraId="08BFE86B" w14:textId="77777777" w:rsidR="00B64C03" w:rsidRPr="00B556BE" w:rsidRDefault="00B64C03" w:rsidP="00B64C03">
      <w:pPr>
        <w:spacing w:after="160"/>
        <w:jc w:val="both"/>
        <w:rPr>
          <w:rFonts w:ascii="Arial" w:eastAsia="Times New Roman" w:hAnsi="Arial" w:cs="Arial"/>
          <w:i/>
          <w:color w:val="000000" w:themeColor="text1"/>
          <w:lang w:val="es-CO" w:eastAsia="es-CO"/>
        </w:rPr>
      </w:pPr>
      <w:r w:rsidRPr="00B556BE">
        <w:rPr>
          <w:rFonts w:ascii="Arial" w:eastAsia="Times New Roman" w:hAnsi="Arial" w:cs="Arial"/>
          <w:b/>
          <w:color w:val="000000" w:themeColor="text1"/>
          <w:lang w:val="es-CO" w:eastAsia="es-CO"/>
        </w:rPr>
        <w:lastRenderedPageBreak/>
        <w:t>Artículo 6</w:t>
      </w:r>
      <w:r>
        <w:rPr>
          <w:rFonts w:ascii="Arial" w:eastAsia="Times New Roman" w:hAnsi="Arial" w:cs="Arial"/>
          <w:b/>
          <w:color w:val="000000" w:themeColor="text1"/>
          <w:lang w:val="es-CO" w:eastAsia="es-CO"/>
        </w:rPr>
        <w:t>8</w:t>
      </w:r>
      <w:r w:rsidRPr="00B556BE">
        <w:rPr>
          <w:rFonts w:ascii="Arial" w:eastAsia="Times New Roman" w:hAnsi="Arial" w:cs="Arial"/>
          <w:b/>
          <w:color w:val="000000" w:themeColor="text1"/>
          <w:lang w:val="es-CO" w:eastAsia="es-CO"/>
        </w:rPr>
        <w:t xml:space="preserve">. </w:t>
      </w:r>
      <w:r w:rsidRPr="00B556BE">
        <w:rPr>
          <w:rFonts w:ascii="Arial" w:eastAsia="Times New Roman" w:hAnsi="Arial" w:cs="Arial"/>
          <w:i/>
          <w:color w:val="000000" w:themeColor="text1"/>
          <w:lang w:val="es-CO" w:eastAsia="es-CO"/>
        </w:rPr>
        <w:t xml:space="preserve">La conciliación como requisito de procedibilidad en materia civil. </w:t>
      </w:r>
      <w:r w:rsidRPr="00B556BE">
        <w:rPr>
          <w:rFonts w:ascii="Arial" w:eastAsia="Times New Roman" w:hAnsi="Arial" w:cs="Arial"/>
          <w:color w:val="000000" w:themeColor="text1"/>
          <w:lang w:val="es-CO" w:eastAsia="es-CO"/>
        </w:rPr>
        <w:t xml:space="preserve">La conciliación como requisito de procedibilidad en materia civil se regirá por lo normado en el artículo 38 de la Ley 1564 de 2012, o la norma que lo modifique, 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y aquellos en donde se demande o sea obligatoria la citación de indeterminados. </w:t>
      </w:r>
    </w:p>
    <w:p w14:paraId="4543FB35" w14:textId="77777777" w:rsidR="00B64C03" w:rsidRPr="00B556BE" w:rsidRDefault="00B64C03" w:rsidP="00B64C03">
      <w:pPr>
        <w:spacing w:before="100" w:beforeAutospacing="1" w:after="100" w:afterAutospacing="1"/>
        <w:jc w:val="both"/>
        <w:rPr>
          <w:rFonts w:ascii="Arial" w:eastAsia="Calibri" w:hAnsi="Arial" w:cs="Arial"/>
          <w:color w:val="000000" w:themeColor="text1"/>
          <w:lang w:val="es-CO"/>
        </w:rPr>
      </w:pPr>
      <w:r w:rsidRPr="00B556BE">
        <w:rPr>
          <w:rFonts w:ascii="Arial" w:eastAsia="Times New Roman" w:hAnsi="Arial" w:cs="Arial"/>
          <w:color w:val="000000" w:themeColor="text1"/>
          <w:lang w:val="es-CO" w:eastAsia="es-CO"/>
        </w:rPr>
        <w:t>Igualmente en la restitución de bien arrendado de que trata el artículo 384 y en la cancelación, reposición y reivindicación de títulos valores de que trata el artículo 398 de la Ley 1564 de 2012, e</w:t>
      </w:r>
      <w:r w:rsidRPr="00B556BE">
        <w:rPr>
          <w:rFonts w:ascii="Arial" w:eastAsia="Calibri" w:hAnsi="Arial" w:cs="Arial"/>
          <w:color w:val="000000" w:themeColor="text1"/>
          <w:lang w:val="es-CO"/>
        </w:rPr>
        <w:t xml:space="preserve">l demandante no estará obligado a solicitar y tramitar la audiencia de conciliación extrajudicial como requisito de procedibilidad de la demanda, ni del trámite correspondiente, casos en los cuales el interesado podrá presentar la demanda directamente ante el juez. </w:t>
      </w:r>
    </w:p>
    <w:p w14:paraId="5C08EBC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Artículo 6</w:t>
      </w:r>
      <w:r>
        <w:rPr>
          <w:rFonts w:ascii="Arial" w:eastAsia="Calibri" w:hAnsi="Arial" w:cs="Arial"/>
          <w:b/>
          <w:color w:val="000000" w:themeColor="text1"/>
          <w:lang w:val="es-CO"/>
        </w:rPr>
        <w:t>9</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La conciliación como requisito de procedibilidad en materia de familia</w:t>
      </w:r>
      <w:r w:rsidRPr="00B556BE">
        <w:rPr>
          <w:rFonts w:ascii="Arial" w:eastAsia="Calibri" w:hAnsi="Arial" w:cs="Arial"/>
          <w:color w:val="000000" w:themeColor="text1"/>
          <w:lang w:val="es-CO"/>
        </w:rPr>
        <w:t xml:space="preserve">. La conciliación extrajudicial en derecho en materia de familia, será requisito de procedibilidad en los siguientes asuntos: </w:t>
      </w:r>
    </w:p>
    <w:p w14:paraId="5D4A351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1. Controversias sobre la custodia y el régimen de visitas sobre menores </w:t>
      </w:r>
      <w:r w:rsidRPr="00AB6F20">
        <w:rPr>
          <w:rFonts w:ascii="Arial" w:hAnsi="Arial" w:cs="Arial"/>
          <w:color w:val="000000" w:themeColor="text1"/>
        </w:rPr>
        <w:t>y personas en condición de discapacidad de conformidad con la Ley 1996 de 2019, la que la modifique o derogue.</w:t>
      </w:r>
    </w:p>
    <w:p w14:paraId="02E3A09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Asuntos relacionados con las obligaciones alimentarias.</w:t>
      </w:r>
    </w:p>
    <w:p w14:paraId="7195075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Declaración de la unión marital de hecho, su disolución y la liquidación de la sociedad patrimonial.</w:t>
      </w:r>
    </w:p>
    <w:p w14:paraId="7D4774D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Rescisión de la partición en las sucesiones y en las liquidaciones de sociedad conyugal o de sociedad patrimonial entre compañeros permanentes.</w:t>
      </w:r>
    </w:p>
    <w:p w14:paraId="3959492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Conflictos sobre capitulaciones matrimoniales.</w:t>
      </w:r>
    </w:p>
    <w:p w14:paraId="3158EF5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6. Controversias entre cónyuges sobre, la dirección conjunta del hogar y entre padres sobre el ejercicio de la autoridad paterna o la patria potestad.</w:t>
      </w:r>
    </w:p>
    <w:p w14:paraId="3BE25B4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Separación de bienes y de cuerpos.</w:t>
      </w:r>
    </w:p>
    <w:p w14:paraId="75D3C27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8. En todos aquellos que no estén expresamente exceptuados por la ley.</w:t>
      </w:r>
    </w:p>
    <w:p w14:paraId="57D8917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 xml:space="preserve">Artículo </w:t>
      </w:r>
      <w:r>
        <w:rPr>
          <w:rFonts w:ascii="Arial" w:eastAsia="Calibri" w:hAnsi="Arial" w:cs="Arial"/>
          <w:b/>
          <w:bCs/>
          <w:color w:val="000000" w:themeColor="text1"/>
          <w:lang w:val="es-CO"/>
        </w:rPr>
        <w:t>70</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Cumplimiento del requisito de procedibilidad</w:t>
      </w:r>
      <w:r w:rsidRPr="00B556BE">
        <w:rPr>
          <w:rFonts w:ascii="Arial" w:eastAsia="Calibri" w:hAnsi="Arial" w:cs="Arial"/>
          <w:color w:val="000000" w:themeColor="text1"/>
          <w:lang w:val="es-CO"/>
        </w:rPr>
        <w:t>. El requisito de procedibilidad se entenderá cumplido en los siguientes eventos:</w:t>
      </w:r>
    </w:p>
    <w:p w14:paraId="2A50951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Cuando se efectúe la audiencia de conciliación sin que se logre acuerdo.</w:t>
      </w:r>
    </w:p>
    <w:p w14:paraId="707347B3"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las partes o una de ellas no comparezca a la audiencia. En este evento deberán indicarse expresamente las excusas presentadas por la inasistencia, si las hubiere.</w:t>
      </w:r>
    </w:p>
    <w:p w14:paraId="1192836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3CC7FD7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Para los eventos indicados en los numerales 1 y 2 del presente artículo el requisito de procedibilidad deberá acreditarse mediante las constancias de que trata la presente ley.</w:t>
      </w:r>
    </w:p>
    <w:p w14:paraId="5F542336" w14:textId="5332843F"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Realizada la audiencia sin que se haya logrado acuerdo conciliatorio total o parcial, se </w:t>
      </w:r>
      <w:r w:rsidR="00330576" w:rsidRPr="00B556BE">
        <w:rPr>
          <w:rFonts w:ascii="Arial" w:eastAsia="Calibri" w:hAnsi="Arial" w:cs="Arial"/>
          <w:color w:val="000000" w:themeColor="text1"/>
          <w:lang w:val="es-CO"/>
        </w:rPr>
        <w:t>prescindir</w:t>
      </w:r>
      <w:r w:rsidR="00330576">
        <w:rPr>
          <w:rFonts w:ascii="Arial" w:eastAsia="Calibri" w:hAnsi="Arial" w:cs="Arial"/>
          <w:color w:val="000000" w:themeColor="text1"/>
          <w:lang w:val="es-CO"/>
        </w:rPr>
        <w:t>á</w:t>
      </w:r>
      <w:r w:rsidRPr="00B556BE">
        <w:rPr>
          <w:rFonts w:ascii="Arial" w:eastAsia="Calibri" w:hAnsi="Arial" w:cs="Arial"/>
          <w:color w:val="000000" w:themeColor="text1"/>
          <w:lang w:val="es-CO"/>
        </w:rPr>
        <w:t xml:space="preserve"> de la conciliación prevista en el artículo 372 del Código General del Proceso, </w:t>
      </w:r>
      <w:r w:rsidRPr="00B556BE">
        <w:rPr>
          <w:rFonts w:ascii="Arial" w:eastAsia="Calibri" w:hAnsi="Arial" w:cs="Arial"/>
          <w:bCs/>
          <w:iCs/>
          <w:color w:val="000000" w:themeColor="text1"/>
          <w:lang w:val="es-ES"/>
        </w:rPr>
        <w:t>180 de la Ley 1437 de 2011</w:t>
      </w:r>
      <w:r w:rsidRPr="00B556BE">
        <w:rPr>
          <w:rFonts w:ascii="Arial" w:eastAsia="Calibri" w:hAnsi="Arial" w:cs="Arial"/>
          <w:color w:val="000000" w:themeColor="text1"/>
          <w:lang w:val="es-CO"/>
        </w:rPr>
        <w:t xml:space="preserve"> y de la oportunidad de conciliación que las normas aplicables contemplen como obligatoria en el trámite del proceso. Sin embargo, en cualquier estado del proceso las partes de común acuerdo</w:t>
      </w:r>
      <w:r>
        <w:rPr>
          <w:rFonts w:ascii="Arial" w:eastAsia="Calibri" w:hAnsi="Arial" w:cs="Arial"/>
          <w:color w:val="000000" w:themeColor="text1"/>
          <w:lang w:val="es-CO"/>
        </w:rPr>
        <w:t>, o el Ministerio Público,</w:t>
      </w:r>
      <w:r w:rsidRPr="00B556BE">
        <w:rPr>
          <w:rFonts w:ascii="Arial" w:eastAsia="Calibri" w:hAnsi="Arial" w:cs="Arial"/>
          <w:color w:val="000000" w:themeColor="text1"/>
          <w:lang w:val="es-CO"/>
        </w:rPr>
        <w:t xml:space="preserve"> podrán solicitar la realización de una audiencia de conciliación, o el Juez podrá acudir a ella, conforme a lo previsto en el artículo 75 de la presente ley.</w:t>
      </w:r>
    </w:p>
    <w:p w14:paraId="39D7AC0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Si la conciliación recae sobre la totalidad del litigio no habrá lugar al proceso respectivo; si el acuerdo fuere parcial, se expedirá constancia de ello y las partes quedarán en libertad de discutir en juicio solamente las diferencias no conciliadas.</w:t>
      </w:r>
    </w:p>
    <w:p w14:paraId="21F05BF8" w14:textId="13416A7F" w:rsidR="00B64C03" w:rsidRDefault="00B64C03" w:rsidP="00B64C03">
      <w:pPr>
        <w:jc w:val="both"/>
        <w:rPr>
          <w:rFonts w:ascii="Arial" w:hAnsi="Arial" w:cs="Arial"/>
          <w:b/>
          <w:bCs/>
          <w:color w:val="000000" w:themeColor="text1"/>
          <w:u w:val="single"/>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1</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Inadmisión de la demanda judicial</w:t>
      </w:r>
      <w:r w:rsidRPr="00B556BE">
        <w:rPr>
          <w:rFonts w:ascii="Arial" w:eastAsia="Calibri" w:hAnsi="Arial" w:cs="Arial"/>
          <w:color w:val="000000" w:themeColor="text1"/>
          <w:lang w:val="es-CO"/>
        </w:rPr>
        <w:t xml:space="preserve">. Además de las causales establecidas en la ley, el juez de conocimiento inadmitirá la demanda cuando </w:t>
      </w:r>
      <w:r w:rsidRPr="00B556BE">
        <w:rPr>
          <w:rFonts w:ascii="Arial" w:hAnsi="Arial" w:cs="Arial"/>
          <w:color w:val="000000" w:themeColor="text1"/>
        </w:rPr>
        <w:t xml:space="preserve">no se acredite que se agotó la conciliación </w:t>
      </w:r>
      <w:r w:rsidR="00330576">
        <w:rPr>
          <w:rFonts w:ascii="Arial" w:hAnsi="Arial" w:cs="Arial"/>
          <w:color w:val="000000" w:themeColor="text1"/>
        </w:rPr>
        <w:t>extrajudicial</w:t>
      </w:r>
      <w:r w:rsidRPr="00B556BE">
        <w:rPr>
          <w:rFonts w:ascii="Arial" w:hAnsi="Arial" w:cs="Arial"/>
          <w:color w:val="000000" w:themeColor="text1"/>
        </w:rPr>
        <w:t xml:space="preserve"> como requisito de procedibilidad, otorgando el término de cinco (5) días para subsanarla, so pena de rechazo.</w:t>
      </w:r>
      <w:r w:rsidRPr="00B556BE">
        <w:rPr>
          <w:rFonts w:ascii="Arial" w:hAnsi="Arial" w:cs="Arial"/>
          <w:b/>
          <w:bCs/>
          <w:color w:val="000000" w:themeColor="text1"/>
          <w:u w:val="single"/>
        </w:rPr>
        <w:t xml:space="preserve"> </w:t>
      </w:r>
    </w:p>
    <w:p w14:paraId="4F9F4747" w14:textId="2C7E5107" w:rsidR="00D824D2" w:rsidRDefault="00D824D2" w:rsidP="00B64C03">
      <w:pPr>
        <w:jc w:val="both"/>
        <w:rPr>
          <w:rFonts w:ascii="Arial" w:hAnsi="Arial" w:cs="Arial"/>
          <w:b/>
          <w:bCs/>
          <w:color w:val="000000" w:themeColor="text1"/>
          <w:u w:val="single"/>
        </w:rPr>
      </w:pPr>
    </w:p>
    <w:p w14:paraId="04F7320B" w14:textId="1A4781D3" w:rsidR="00D824D2" w:rsidRDefault="00D824D2" w:rsidP="00B64C03">
      <w:pPr>
        <w:jc w:val="both"/>
        <w:rPr>
          <w:rFonts w:ascii="Arial" w:hAnsi="Arial" w:cs="Arial"/>
          <w:b/>
          <w:bCs/>
          <w:color w:val="000000" w:themeColor="text1"/>
          <w:u w:val="single"/>
        </w:rPr>
      </w:pPr>
    </w:p>
    <w:p w14:paraId="444C4D79" w14:textId="3E450249" w:rsidR="00D824D2" w:rsidRDefault="00D824D2" w:rsidP="00B64C03">
      <w:pPr>
        <w:jc w:val="both"/>
        <w:rPr>
          <w:rFonts w:ascii="Arial" w:hAnsi="Arial" w:cs="Arial"/>
          <w:b/>
          <w:bCs/>
          <w:color w:val="000000" w:themeColor="text1"/>
          <w:u w:val="single"/>
        </w:rPr>
      </w:pPr>
    </w:p>
    <w:p w14:paraId="78757080" w14:textId="4C69D15D" w:rsidR="00D824D2" w:rsidRDefault="00D824D2" w:rsidP="00B64C03">
      <w:pPr>
        <w:jc w:val="both"/>
        <w:rPr>
          <w:rFonts w:ascii="Arial" w:hAnsi="Arial" w:cs="Arial"/>
          <w:b/>
          <w:bCs/>
          <w:color w:val="000000" w:themeColor="text1"/>
          <w:u w:val="single"/>
        </w:rPr>
      </w:pPr>
    </w:p>
    <w:p w14:paraId="1291C829" w14:textId="7DB88B88" w:rsidR="00D824D2" w:rsidRDefault="00D824D2" w:rsidP="00B64C03">
      <w:pPr>
        <w:jc w:val="both"/>
        <w:rPr>
          <w:rFonts w:ascii="Arial" w:hAnsi="Arial" w:cs="Arial"/>
          <w:b/>
          <w:bCs/>
          <w:color w:val="000000" w:themeColor="text1"/>
          <w:u w:val="single"/>
        </w:rPr>
      </w:pPr>
    </w:p>
    <w:p w14:paraId="2BCDDAEA" w14:textId="77777777" w:rsidR="00D824D2" w:rsidRPr="00B556BE" w:rsidRDefault="00D824D2" w:rsidP="00B64C03">
      <w:pPr>
        <w:jc w:val="both"/>
        <w:rPr>
          <w:rFonts w:ascii="Arial" w:hAnsi="Arial" w:cs="Arial"/>
          <w:b/>
          <w:bCs/>
          <w:color w:val="000000" w:themeColor="text1"/>
          <w:u w:val="single"/>
        </w:rPr>
      </w:pPr>
    </w:p>
    <w:p w14:paraId="1D050C7E" w14:textId="77777777" w:rsidR="00B64C03" w:rsidRPr="00B556BE" w:rsidRDefault="00B64C03" w:rsidP="00B64C03">
      <w:pPr>
        <w:jc w:val="both"/>
        <w:rPr>
          <w:rFonts w:ascii="Arial" w:eastAsia="Calibri" w:hAnsi="Arial" w:cs="Arial"/>
          <w:color w:val="000000" w:themeColor="text1"/>
          <w:lang w:val="es-CO"/>
        </w:rPr>
      </w:pPr>
    </w:p>
    <w:p w14:paraId="65BCF79E"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TÍTULO III</w:t>
      </w:r>
    </w:p>
    <w:p w14:paraId="1D744AEE"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NORMAS ESPECIALES RELATIVAS A LA CONCILIACIÓN</w:t>
      </w:r>
      <w:r w:rsidRPr="00B556BE">
        <w:rPr>
          <w:rFonts w:ascii="Arial" w:eastAsia="Calibri" w:hAnsi="Arial" w:cs="Arial"/>
          <w:b/>
          <w:bCs/>
          <w:color w:val="000000" w:themeColor="text1"/>
          <w:lang w:val="es-CO"/>
        </w:rPr>
        <w:br/>
        <w:t>EXTRAJUDICIAL EN MATERIA POLICIVA</w:t>
      </w:r>
    </w:p>
    <w:p w14:paraId="116B60D5"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CAPÍTULO ÚNICO</w:t>
      </w:r>
    </w:p>
    <w:p w14:paraId="5F6E9315"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MODIFICACIÓN DE LA LEY 1801 DE 2016</w:t>
      </w:r>
    </w:p>
    <w:p w14:paraId="300D8650" w14:textId="77777777" w:rsidR="00B64C03" w:rsidRPr="00B556BE" w:rsidRDefault="00B64C03" w:rsidP="00B64C03">
      <w:pPr>
        <w:jc w:val="both"/>
        <w:rPr>
          <w:rFonts w:ascii="Arial" w:eastAsia="Calibri" w:hAnsi="Arial" w:cs="Arial"/>
          <w:color w:val="000000" w:themeColor="text1"/>
          <w:lang w:val="es-CO"/>
        </w:rPr>
      </w:pPr>
    </w:p>
    <w:p w14:paraId="11E6844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2</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Modifíquese el artículo 231 de la Ley 1801 de 2016, el cual quedará:</w:t>
      </w:r>
    </w:p>
    <w:p w14:paraId="536E64A0" w14:textId="77777777" w:rsidR="00B64C03" w:rsidRPr="00B556BE" w:rsidRDefault="00B64C03" w:rsidP="00B64C03">
      <w:pPr>
        <w:jc w:val="both"/>
        <w:rPr>
          <w:rFonts w:ascii="Arial" w:eastAsia="Calibri" w:hAnsi="Arial" w:cs="Arial"/>
          <w:b/>
          <w:bCs/>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Artículo 231. </w:t>
      </w:r>
      <w:r w:rsidRPr="00B556BE">
        <w:rPr>
          <w:rFonts w:ascii="Arial" w:eastAsia="Calibri" w:hAnsi="Arial" w:cs="Arial"/>
          <w:i/>
          <w:iCs/>
          <w:color w:val="000000" w:themeColor="text1"/>
          <w:lang w:val="es-CO"/>
        </w:rPr>
        <w:t>Mecanismos alternativos de solución de conflictos de convivencia</w:t>
      </w:r>
      <w:r w:rsidRPr="00B556BE">
        <w:rPr>
          <w:rFonts w:ascii="Arial" w:eastAsia="Calibri" w:hAnsi="Arial" w:cs="Arial"/>
          <w:color w:val="000000" w:themeColor="text1"/>
          <w:lang w:val="es-CO"/>
        </w:rPr>
        <w:t>. Los conflictos relacionados con la convivencia no serán conciliables ni podrán ser objeto de mediación cuando se trate de situaciones de violencia.</w:t>
      </w:r>
    </w:p>
    <w:p w14:paraId="4D17221F" w14:textId="77777777" w:rsidR="00B64C03" w:rsidRPr="00B556BE" w:rsidRDefault="00B64C03" w:rsidP="00B64C03">
      <w:pPr>
        <w:jc w:val="both"/>
        <w:rPr>
          <w:rFonts w:ascii="Arial" w:eastAsia="Calibri" w:hAnsi="Arial" w:cs="Arial"/>
          <w:color w:val="000000" w:themeColor="text1"/>
          <w:lang w:val="es-CO"/>
        </w:rPr>
      </w:pPr>
    </w:p>
    <w:p w14:paraId="0B84CA7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3</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Modifíquese el artículo 232 de la Ley 1801 de 2016, el cual quedará así:</w:t>
      </w:r>
    </w:p>
    <w:p w14:paraId="00590557" w14:textId="77777777" w:rsidR="00B64C03" w:rsidRPr="00B556BE" w:rsidRDefault="00B64C03" w:rsidP="00B64C03">
      <w:pPr>
        <w:jc w:val="both"/>
        <w:rPr>
          <w:rFonts w:ascii="Arial" w:eastAsia="Calibri" w:hAnsi="Arial" w:cs="Arial"/>
          <w:b/>
          <w:bCs/>
          <w:color w:val="000000" w:themeColor="text1"/>
          <w:lang w:val="es-CO"/>
        </w:rPr>
      </w:pPr>
    </w:p>
    <w:p w14:paraId="722E8B9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232. </w:t>
      </w:r>
      <w:r w:rsidRPr="00B556BE">
        <w:rPr>
          <w:rFonts w:ascii="Arial" w:eastAsia="Calibri" w:hAnsi="Arial" w:cs="Arial"/>
          <w:i/>
          <w:iCs/>
          <w:color w:val="000000" w:themeColor="text1"/>
          <w:lang w:val="es-CO"/>
        </w:rPr>
        <w:t xml:space="preserve">Conciliación. </w:t>
      </w:r>
      <w:r w:rsidRPr="00B556BE">
        <w:rPr>
          <w:rFonts w:ascii="Arial" w:eastAsia="Calibri" w:hAnsi="Arial" w:cs="Arial"/>
          <w:color w:val="000000" w:themeColor="text1"/>
          <w:lang w:val="es-CO"/>
        </w:rPr>
        <w:t>La conciliación en materia de convivencia procederá ante la autoridad de policía que conozca del caso, en cualquier etapa del trámite del procedimiento o en el momento en que se presente el conflicto de convivencia.</w:t>
      </w:r>
    </w:p>
    <w:p w14:paraId="7EAEB191" w14:textId="77777777" w:rsidR="00B64C03" w:rsidRPr="00B556BE" w:rsidRDefault="00B64C03" w:rsidP="00B64C03">
      <w:pPr>
        <w:jc w:val="both"/>
        <w:rPr>
          <w:rFonts w:ascii="Arial" w:eastAsia="Calibri" w:hAnsi="Arial" w:cs="Arial"/>
          <w:color w:val="000000" w:themeColor="text1"/>
          <w:lang w:val="es-CO"/>
        </w:rPr>
      </w:pPr>
    </w:p>
    <w:p w14:paraId="0EDF046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Una vez escuchados quienes se encuentren en conflicto, la autoridad de policía o el conciliador, propondrá fórmulas de solución que aquellos pueden acoger o no.</w:t>
      </w:r>
    </w:p>
    <w:p w14:paraId="1CB9DA70" w14:textId="77777777" w:rsidR="00B64C03" w:rsidRPr="00B556BE" w:rsidRDefault="00B64C03" w:rsidP="00B64C03">
      <w:pPr>
        <w:jc w:val="both"/>
        <w:rPr>
          <w:rFonts w:ascii="Arial" w:eastAsia="Calibri" w:hAnsi="Arial" w:cs="Arial"/>
          <w:color w:val="000000" w:themeColor="text1"/>
          <w:lang w:val="es-CO"/>
        </w:rPr>
      </w:pPr>
    </w:p>
    <w:p w14:paraId="20FDB27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De realizarse el acuerdo, se suscribirá el acta de conciliación, donde se consignarán las obligaciones a cargo de cada uno de los interesados, lo cual hará tránsito a cosa juzgada y prestará mérito ejecutivo ante las autoridades judiciales competentes.</w:t>
      </w:r>
      <w:r w:rsidRPr="00B556BE">
        <w:rPr>
          <w:rFonts w:ascii="Arial" w:eastAsia="Calibri" w:hAnsi="Arial" w:cs="Arial"/>
          <w:color w:val="000000" w:themeColor="text1"/>
          <w:lang w:val="es-CO"/>
        </w:rPr>
        <w:br/>
        <w:t>Las medidas correctivas de competencia de los comandantes de estación, subestación o centro de atención inmediata de policía no son susceptibles de</w:t>
      </w:r>
      <w:r w:rsidRPr="00B556BE">
        <w:rPr>
          <w:rFonts w:ascii="Arial" w:eastAsia="Calibri" w:hAnsi="Arial" w:cs="Arial"/>
          <w:color w:val="000000" w:themeColor="text1"/>
          <w:lang w:val="es-CO"/>
        </w:rPr>
        <w:br/>
        <w:t>conciliación.</w:t>
      </w:r>
    </w:p>
    <w:p w14:paraId="3FB32B8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No son conciliables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w:t>
      </w:r>
      <w:r w:rsidRPr="00B556BE">
        <w:rPr>
          <w:rFonts w:ascii="Arial" w:eastAsia="Calibri" w:hAnsi="Arial" w:cs="Arial"/>
          <w:color w:val="000000" w:themeColor="text1"/>
          <w:lang w:val="es-CO"/>
        </w:rPr>
        <w:br/>
        <w:t>adolescentes, del ejercicio de la prostitución, y del derecho de reunión.</w:t>
      </w:r>
    </w:p>
    <w:p w14:paraId="579AE19E" w14:textId="77777777" w:rsidR="00B64C03" w:rsidRPr="00B556BE" w:rsidRDefault="00B64C03" w:rsidP="00B64C03">
      <w:pPr>
        <w:jc w:val="both"/>
        <w:rPr>
          <w:rFonts w:ascii="Arial" w:eastAsia="Calibri" w:hAnsi="Arial" w:cs="Arial"/>
          <w:color w:val="000000" w:themeColor="text1"/>
          <w:lang w:val="es-CO"/>
        </w:rPr>
      </w:pPr>
    </w:p>
    <w:p w14:paraId="6BCE4DFA"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En los procedimientos a que hace referencia el Título VII del Libro II, será obligatoria la invitación a conciliar.</w:t>
      </w:r>
    </w:p>
    <w:p w14:paraId="64925905" w14:textId="77777777" w:rsidR="00B64C03" w:rsidRPr="00B556BE" w:rsidRDefault="00B64C03" w:rsidP="00B64C03">
      <w:pPr>
        <w:jc w:val="both"/>
        <w:rPr>
          <w:rFonts w:ascii="Arial" w:eastAsia="Calibri" w:hAnsi="Arial" w:cs="Arial"/>
          <w:color w:val="000000" w:themeColor="text1"/>
          <w:lang w:val="es-CO"/>
        </w:rPr>
      </w:pPr>
    </w:p>
    <w:p w14:paraId="5D6DEF8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4</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Modifíquese el artículo 233 de la Ley 1801 de 2016, el cual quedará así:</w:t>
      </w:r>
    </w:p>
    <w:p w14:paraId="5D8BF326" w14:textId="77777777" w:rsidR="00B64C03" w:rsidRPr="00B556BE" w:rsidRDefault="00B64C03" w:rsidP="00B64C03">
      <w:pPr>
        <w:jc w:val="both"/>
        <w:rPr>
          <w:rFonts w:ascii="Arial" w:eastAsia="Calibri" w:hAnsi="Arial" w:cs="Arial"/>
          <w:color w:val="000000" w:themeColor="text1"/>
          <w:lang w:val="es-CO"/>
        </w:rPr>
      </w:pPr>
    </w:p>
    <w:p w14:paraId="5CFBED77"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233. </w:t>
      </w:r>
      <w:r w:rsidRPr="00B556BE">
        <w:rPr>
          <w:rFonts w:ascii="Arial" w:eastAsia="Calibri" w:hAnsi="Arial" w:cs="Arial"/>
          <w:i/>
          <w:iCs/>
          <w:color w:val="000000" w:themeColor="text1"/>
          <w:lang w:val="es-CO"/>
        </w:rPr>
        <w:t>Mediación</w:t>
      </w:r>
      <w:r w:rsidRPr="00B556BE">
        <w:rPr>
          <w:rFonts w:ascii="Arial" w:eastAsia="Calibri" w:hAnsi="Arial" w:cs="Arial"/>
          <w:color w:val="000000" w:themeColor="text1"/>
          <w:lang w:val="es-CO"/>
        </w:rPr>
        <w:t>. La mediación permite que el mediador escuche a las personas que se encuentran en situación de conflicto de convivencia y facilite un</w:t>
      </w:r>
      <w:r w:rsidRPr="00B556BE">
        <w:rPr>
          <w:rFonts w:ascii="Arial" w:eastAsia="Calibri" w:hAnsi="Arial" w:cs="Arial"/>
          <w:color w:val="000000" w:themeColor="text1"/>
          <w:lang w:val="es-CO"/>
        </w:rPr>
        <w:br/>
        <w:t>camino para encontrar una solución equitativa.</w:t>
      </w:r>
    </w:p>
    <w:p w14:paraId="47D1E750" w14:textId="77777777" w:rsidR="00B64C03" w:rsidRPr="00B556BE" w:rsidRDefault="00B64C03" w:rsidP="00B64C03">
      <w:pPr>
        <w:jc w:val="both"/>
        <w:rPr>
          <w:rFonts w:ascii="Arial" w:eastAsia="Calibri" w:hAnsi="Arial" w:cs="Arial"/>
          <w:color w:val="000000" w:themeColor="text1"/>
          <w:lang w:val="es-CO"/>
        </w:rPr>
      </w:pPr>
    </w:p>
    <w:p w14:paraId="5AA3D64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Modifíquese el artículo 234 de la Ley 1801 de 2016, el cual quedará así:</w:t>
      </w:r>
    </w:p>
    <w:p w14:paraId="5A606969" w14:textId="77777777" w:rsidR="00B64C03" w:rsidRPr="00B556BE" w:rsidRDefault="00B64C03" w:rsidP="00B64C03">
      <w:pPr>
        <w:jc w:val="both"/>
        <w:rPr>
          <w:rFonts w:ascii="Arial" w:eastAsia="Calibri" w:hAnsi="Arial" w:cs="Arial"/>
          <w:color w:val="000000" w:themeColor="text1"/>
          <w:lang w:val="es-CO"/>
        </w:rPr>
      </w:pPr>
    </w:p>
    <w:p w14:paraId="3FB8D88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234. </w:t>
      </w:r>
      <w:r w:rsidRPr="00B556BE">
        <w:rPr>
          <w:rFonts w:ascii="Arial" w:eastAsia="Calibri" w:hAnsi="Arial" w:cs="Arial"/>
          <w:i/>
          <w:iCs/>
          <w:color w:val="000000" w:themeColor="text1"/>
          <w:lang w:val="es-CO"/>
        </w:rPr>
        <w:t>Conciliadores y mediadores</w:t>
      </w:r>
      <w:r w:rsidRPr="00B556BE">
        <w:rPr>
          <w:rFonts w:ascii="Arial" w:eastAsia="Calibri" w:hAnsi="Arial" w:cs="Arial"/>
          <w:color w:val="000000" w:themeColor="text1"/>
          <w:lang w:val="es-CO"/>
        </w:rPr>
        <w:t>. Para efectos de la presente ley, además de las autoridades de policía, pueden ser conciliadores o mediadores en el sector urbano o rural, los conciliadores reconocidos como tales por la ley, siempre que su servicio sea gratuito.</w:t>
      </w:r>
    </w:p>
    <w:p w14:paraId="3156B444" w14:textId="77777777" w:rsidR="00B64C03" w:rsidRPr="00B556BE" w:rsidRDefault="00B64C03" w:rsidP="00B64C03">
      <w:pPr>
        <w:jc w:val="both"/>
        <w:rPr>
          <w:rFonts w:ascii="Arial" w:eastAsia="Calibri" w:hAnsi="Arial" w:cs="Arial"/>
          <w:color w:val="000000" w:themeColor="text1"/>
          <w:lang w:val="es-CO"/>
        </w:rPr>
      </w:pPr>
    </w:p>
    <w:p w14:paraId="664E61A7"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 xml:space="preserve">TÍTULO </w:t>
      </w:r>
      <w:r>
        <w:rPr>
          <w:rFonts w:ascii="Arial" w:eastAsia="Calibri" w:hAnsi="Arial" w:cs="Arial"/>
          <w:b/>
          <w:bCs/>
          <w:color w:val="000000" w:themeColor="text1"/>
          <w:lang w:val="es-CO"/>
        </w:rPr>
        <w:t>I</w:t>
      </w:r>
      <w:r w:rsidRPr="00B556BE">
        <w:rPr>
          <w:rFonts w:ascii="Arial" w:eastAsia="Calibri" w:hAnsi="Arial" w:cs="Arial"/>
          <w:b/>
          <w:bCs/>
          <w:color w:val="000000" w:themeColor="text1"/>
          <w:lang w:val="es-CO"/>
        </w:rPr>
        <w:t>V</w:t>
      </w:r>
    </w:p>
    <w:p w14:paraId="68053269"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NORMAS ESPECIALES RELATIVAS A LA CONCILIACIÓN EN EQUIDAD</w:t>
      </w:r>
    </w:p>
    <w:p w14:paraId="2A6BD1D1" w14:textId="77777777" w:rsidR="00B64C03" w:rsidRPr="00B556BE" w:rsidRDefault="00B64C03" w:rsidP="00B64C03">
      <w:pPr>
        <w:jc w:val="center"/>
        <w:rPr>
          <w:rFonts w:ascii="Arial" w:eastAsia="Calibri" w:hAnsi="Arial" w:cs="Arial"/>
          <w:b/>
          <w:bCs/>
          <w:color w:val="000000" w:themeColor="text1"/>
          <w:lang w:val="es-CO"/>
        </w:rPr>
      </w:pPr>
    </w:p>
    <w:p w14:paraId="055D1971"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w:t>
      </w:r>
    </w:p>
    <w:p w14:paraId="5FA5C7B6"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PROGRAMAS LOCALES DE JUSTICIA EN EQUIDAD</w:t>
      </w:r>
    </w:p>
    <w:p w14:paraId="75EB6BC7" w14:textId="77777777" w:rsidR="00B64C03" w:rsidRPr="00B556BE" w:rsidRDefault="00B64C03" w:rsidP="00B64C03">
      <w:pPr>
        <w:jc w:val="center"/>
        <w:rPr>
          <w:rFonts w:ascii="Arial" w:eastAsia="Calibri" w:hAnsi="Arial" w:cs="Arial"/>
          <w:color w:val="000000" w:themeColor="text1"/>
          <w:lang w:val="es-CO"/>
        </w:rPr>
      </w:pPr>
    </w:p>
    <w:p w14:paraId="6392A94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6</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Programas locales de justicia en equidad. </w:t>
      </w:r>
      <w:r w:rsidRPr="00B556BE">
        <w:rPr>
          <w:rFonts w:ascii="Arial" w:eastAsia="Calibri" w:hAnsi="Arial" w:cs="Arial"/>
          <w:color w:val="000000" w:themeColor="text1"/>
          <w:lang w:val="es-CO"/>
        </w:rPr>
        <w:t>Los departamentos, distritos</w:t>
      </w:r>
      <w:r w:rsidRPr="00B556BE">
        <w:rPr>
          <w:rFonts w:ascii="Arial" w:eastAsia="Calibri" w:hAnsi="Arial" w:cs="Arial"/>
          <w:color w:val="000000" w:themeColor="text1"/>
          <w:lang w:val="es-CO"/>
        </w:rPr>
        <w:br/>
        <w:t>y municipios crearán un Programa Local de Justicia en Equidad.</w:t>
      </w:r>
    </w:p>
    <w:p w14:paraId="0C73F51D" w14:textId="77777777" w:rsidR="00B64C03" w:rsidRPr="00B556BE" w:rsidRDefault="00B64C03" w:rsidP="00B64C03">
      <w:pPr>
        <w:jc w:val="both"/>
        <w:rPr>
          <w:rFonts w:ascii="Arial" w:eastAsia="Calibri" w:hAnsi="Arial" w:cs="Arial"/>
          <w:color w:val="000000" w:themeColor="text1"/>
          <w:lang w:val="es-CO"/>
        </w:rPr>
      </w:pPr>
    </w:p>
    <w:p w14:paraId="578F0C7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Estos programas tendrán como finalidad fomentar, desarrollar y fortalecer el ejercicio de la conciliación en equidad o de cualquier forma de resolución de</w:t>
      </w:r>
      <w:r w:rsidRPr="00B556BE">
        <w:rPr>
          <w:rFonts w:ascii="Arial" w:eastAsia="Calibri" w:hAnsi="Arial" w:cs="Arial"/>
          <w:color w:val="000000" w:themeColor="text1"/>
          <w:lang w:val="es-CO"/>
        </w:rPr>
        <w:br/>
        <w:t>conflictos en el ámbito comunitario en determinada zona, departamento, distrito o municipio del país, así como realizar el seguimiento y monitoreo a la labor de los conciliadores en equidad. Lo anterior, conforme a la reglamentación que expida para</w:t>
      </w:r>
      <w:r w:rsidRPr="00B556BE">
        <w:rPr>
          <w:rFonts w:ascii="Arial" w:eastAsia="Calibri" w:hAnsi="Arial" w:cs="Arial"/>
          <w:color w:val="000000" w:themeColor="text1"/>
          <w:lang w:val="es-CO"/>
        </w:rPr>
        <w:br/>
        <w:t>esos efectos el Gobierno Nacional.</w:t>
      </w:r>
    </w:p>
    <w:p w14:paraId="25DEDEA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 xml:space="preserve">A partir de la expedición de la presente ley las iniciativas relacionadas con la justicia </w:t>
      </w:r>
      <w:r w:rsidRPr="00B556BE">
        <w:rPr>
          <w:rFonts w:ascii="Arial" w:eastAsia="Calibri" w:hAnsi="Arial" w:cs="Arial"/>
          <w:color w:val="000000" w:themeColor="text1"/>
          <w:lang w:val="es-CO"/>
        </w:rPr>
        <w:lastRenderedPageBreak/>
        <w:t>en equidad deberán realizarse en el marco del respectivo programa en el ámbito territorial, y deberán contemplar como su primer objetivo la implementación y desarrollo de la conciliación en equidad.</w:t>
      </w:r>
    </w:p>
    <w:p w14:paraId="721115F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1. </w:t>
      </w:r>
      <w:r w:rsidRPr="00B556BE">
        <w:rPr>
          <w:rFonts w:ascii="Arial" w:eastAsia="Calibri" w:hAnsi="Arial" w:cs="Arial"/>
          <w:color w:val="000000" w:themeColor="text1"/>
          <w:lang w:val="es-CO"/>
        </w:rPr>
        <w:t>También podrá haber programas locales de justicia en equidad desde</w:t>
      </w:r>
      <w:r w:rsidRPr="00B556BE">
        <w:rPr>
          <w:rFonts w:ascii="Arial" w:eastAsia="Calibri" w:hAnsi="Arial" w:cs="Arial"/>
          <w:color w:val="000000" w:themeColor="text1"/>
          <w:lang w:val="es-CO"/>
        </w:rPr>
        <w:br/>
        <w:t>el sector privado, a partir de iniciativas que le sean presentadas al Ministerio de Justicia y del Derecho, por parte de las entidades sin ánimo de lucro, las universidades, las notarías o las organizaciones no gubernamentales.</w:t>
      </w:r>
    </w:p>
    <w:p w14:paraId="1485A33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Los coordinadores de los programas locales de justicia en equidad de los entes territoriales serán nombrados por las entidades de las que hagan parte.</w:t>
      </w:r>
    </w:p>
    <w:p w14:paraId="65D43FA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Su periodo será fijo, conforme a lo establecido, en la respectiva ordenanza o acuerdo que disponga su creación.</w:t>
      </w:r>
    </w:p>
    <w:p w14:paraId="1A9A404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3. </w:t>
      </w:r>
      <w:r w:rsidRPr="00B556BE">
        <w:rPr>
          <w:rFonts w:ascii="Arial" w:eastAsia="Calibri" w:hAnsi="Arial" w:cs="Arial"/>
          <w:color w:val="000000" w:themeColor="text1"/>
          <w:lang w:val="es-CO"/>
        </w:rPr>
        <w:t>Los centros de conciliación de entidades públicas, las casas de justicia y los centros de convivencia ciudadana del país incluirán en su gestión el Programa Local de Justicia en Equidad y deberán asegurar de esta manera la prestación de</w:t>
      </w:r>
      <w:r w:rsidRPr="00B556BE">
        <w:rPr>
          <w:rFonts w:ascii="Arial" w:eastAsia="Calibri" w:hAnsi="Arial" w:cs="Arial"/>
          <w:color w:val="000000" w:themeColor="text1"/>
          <w:lang w:val="es-CO"/>
        </w:rPr>
        <w:br/>
        <w:t>los servicios de conciliación en el sector urbano y rural, en el respectivo municipio o distrito.</w:t>
      </w:r>
    </w:p>
    <w:p w14:paraId="2AA1E65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4. </w:t>
      </w:r>
      <w:r w:rsidRPr="00B556BE">
        <w:rPr>
          <w:rFonts w:ascii="Arial" w:eastAsia="Calibri" w:hAnsi="Arial" w:cs="Arial"/>
          <w:color w:val="000000" w:themeColor="text1"/>
          <w:lang w:val="es-CO"/>
        </w:rPr>
        <w:t>A partir de su nombramiento, el conciliador en equidad se inscribirá dentro del Programa Local de Justicia en Equidad que le corresponda, y estará sujeto a las disposiciones que hacen parte de su marco normativo y reglamentario.</w:t>
      </w:r>
    </w:p>
    <w:p w14:paraId="200EC165" w14:textId="77777777" w:rsidR="00B64C03" w:rsidRPr="00B556BE" w:rsidRDefault="00B64C03" w:rsidP="00B64C03">
      <w:pPr>
        <w:jc w:val="both"/>
        <w:rPr>
          <w:rFonts w:ascii="Arial" w:eastAsia="Calibri" w:hAnsi="Arial" w:cs="Arial"/>
          <w:color w:val="000000" w:themeColor="text1"/>
          <w:lang w:val="es-CO"/>
        </w:rPr>
      </w:pPr>
    </w:p>
    <w:p w14:paraId="711E0A1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Esta inscripción deberá renovarse cada dos (2) años y a partir de ésta el conciliador en equidad será objeto de los beneficios y estímulos señalados en la presente ley.</w:t>
      </w:r>
    </w:p>
    <w:p w14:paraId="287622B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p w14:paraId="571ECB2D" w14:textId="77777777" w:rsidR="00B64C03" w:rsidRPr="00B556BE" w:rsidRDefault="00B64C03" w:rsidP="00B64C03">
      <w:pPr>
        <w:jc w:val="both"/>
        <w:rPr>
          <w:rFonts w:ascii="Arial" w:eastAsia="Calibri" w:hAnsi="Arial" w:cs="Arial"/>
          <w:color w:val="000000" w:themeColor="text1"/>
          <w:lang w:val="es-CO"/>
        </w:rPr>
      </w:pPr>
    </w:p>
    <w:p w14:paraId="5365717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Artículo 7</w:t>
      </w:r>
      <w:r>
        <w:rPr>
          <w:rFonts w:ascii="Arial" w:eastAsia="Calibri" w:hAnsi="Arial" w:cs="Arial"/>
          <w:b/>
          <w:color w:val="000000" w:themeColor="text1"/>
          <w:lang w:val="es-CO"/>
        </w:rPr>
        <w:t>7</w:t>
      </w:r>
      <w:r w:rsidRPr="00B556BE">
        <w:rPr>
          <w:rFonts w:ascii="Arial" w:eastAsia="Calibri" w:hAnsi="Arial" w:cs="Arial"/>
          <w:b/>
          <w:color w:val="000000" w:themeColor="text1"/>
          <w:lang w:val="es-CO"/>
        </w:rPr>
        <w:t>.</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Puntos de atención de la conciliación en equidad</w:t>
      </w:r>
      <w:r w:rsidRPr="00B556BE">
        <w:rPr>
          <w:rFonts w:ascii="Arial" w:eastAsia="Calibri" w:hAnsi="Arial" w:cs="Arial"/>
          <w:color w:val="000000" w:themeColor="text1"/>
          <w:lang w:val="es-CO"/>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w:t>
      </w:r>
      <w:r w:rsidRPr="00B556BE">
        <w:rPr>
          <w:rFonts w:ascii="Arial" w:eastAsia="Calibri" w:hAnsi="Arial" w:cs="Arial"/>
          <w:color w:val="000000" w:themeColor="text1"/>
          <w:lang w:val="es-CO"/>
        </w:rPr>
        <w:lastRenderedPageBreak/>
        <w:t xml:space="preserve">Programa Local de Justicia en Equidad, y deberán reportar su gestión al sistema de información del Ministerio de Justicia y del Derecho. </w:t>
      </w:r>
    </w:p>
    <w:p w14:paraId="75BF90B7" w14:textId="77777777" w:rsidR="00B64C03" w:rsidRPr="00B556BE" w:rsidRDefault="00B64C03" w:rsidP="00B64C03">
      <w:pPr>
        <w:jc w:val="both"/>
        <w:rPr>
          <w:rFonts w:ascii="Arial" w:eastAsia="Calibri" w:hAnsi="Arial" w:cs="Arial"/>
          <w:color w:val="000000" w:themeColor="text1"/>
          <w:lang w:val="es-CO"/>
        </w:rPr>
      </w:pPr>
    </w:p>
    <w:p w14:paraId="511FA12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457766B5" w14:textId="77777777" w:rsidR="00B64C03" w:rsidRPr="00B556BE" w:rsidRDefault="00B64C03" w:rsidP="00B64C03">
      <w:pPr>
        <w:jc w:val="both"/>
        <w:rPr>
          <w:rFonts w:ascii="Arial" w:eastAsia="Calibri" w:hAnsi="Arial" w:cs="Arial"/>
          <w:color w:val="000000" w:themeColor="text1"/>
          <w:lang w:val="es-CO"/>
        </w:rPr>
      </w:pPr>
    </w:p>
    <w:p w14:paraId="10AC176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Ministerio de Justicia y del Derecho tendrá la función de control, inspección y vigilancia de los puntos de atención de la conciliación en equidad, conforme a la reglamentación que expida al respecto.</w:t>
      </w:r>
    </w:p>
    <w:p w14:paraId="350AA89B" w14:textId="77777777" w:rsidR="00B64C03" w:rsidRPr="00B556BE" w:rsidRDefault="00B64C03" w:rsidP="00B64C03">
      <w:pPr>
        <w:jc w:val="both"/>
        <w:rPr>
          <w:rFonts w:ascii="Arial" w:eastAsia="Calibri" w:hAnsi="Arial" w:cs="Arial"/>
          <w:b/>
          <w:bCs/>
          <w:color w:val="000000" w:themeColor="text1"/>
          <w:lang w:val="es-CO"/>
        </w:rPr>
      </w:pPr>
    </w:p>
    <w:p w14:paraId="74F30225"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8</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Implementación de la conciliación en equidad. </w:t>
      </w:r>
      <w:r w:rsidRPr="00B556BE">
        <w:rPr>
          <w:rFonts w:ascii="Arial" w:eastAsia="Calibri" w:hAnsi="Arial" w:cs="Arial"/>
          <w:color w:val="000000" w:themeColor="text1"/>
          <w:lang w:val="es-CO"/>
        </w:rPr>
        <w:t>La implementación de la conciliación en equidad se realizará en cinco (5) momentos:</w:t>
      </w:r>
    </w:p>
    <w:p w14:paraId="29A63C5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1. Diagnóstico de conflictividad, lectura del contexto local y determinación de las necesidades jurídicas insatisfechas.</w:t>
      </w:r>
      <w:r w:rsidRPr="00B556BE">
        <w:rPr>
          <w:rFonts w:ascii="Arial" w:eastAsia="Calibri" w:hAnsi="Arial" w:cs="Arial"/>
          <w:color w:val="000000" w:themeColor="text1"/>
          <w:lang w:val="es-CO"/>
        </w:rPr>
        <w:br/>
        <w:t>2. Postulación comunitaria de los candidatos a conciliadores en equidad.</w:t>
      </w:r>
    </w:p>
    <w:p w14:paraId="69662CB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3. Formación y nombramiento de los postulados a conciliadores en equidad.</w:t>
      </w:r>
    </w:p>
    <w:p w14:paraId="0FCEA1D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4. Operación de la conciliación en equidad.</w:t>
      </w:r>
      <w:r w:rsidRPr="00B556BE">
        <w:rPr>
          <w:rFonts w:ascii="Arial" w:eastAsia="Calibri" w:hAnsi="Arial" w:cs="Arial"/>
          <w:color w:val="000000" w:themeColor="text1"/>
          <w:lang w:val="es-CO"/>
        </w:rPr>
        <w:br/>
        <w:t>5. Fortalecimiento y ampliación de cobertura de la conciliación.</w:t>
      </w:r>
    </w:p>
    <w:p w14:paraId="05241093" w14:textId="77777777" w:rsidR="00B64C03" w:rsidRPr="00B556BE" w:rsidRDefault="00B64C03" w:rsidP="00B64C03">
      <w:pPr>
        <w:jc w:val="both"/>
        <w:rPr>
          <w:rFonts w:ascii="Arial" w:eastAsia="Calibri" w:hAnsi="Arial" w:cs="Arial"/>
          <w:color w:val="000000" w:themeColor="text1"/>
          <w:lang w:val="es-CO"/>
        </w:rPr>
      </w:pPr>
    </w:p>
    <w:p w14:paraId="539C8BD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Ministerio de Justicia y del Derecho establecerá los parámetros y estrategias para garantizar el cumplimiento de cada uno de los momentos descritos anteriormente, y para el establecimiento de los programas locales de justicia en equidad.</w:t>
      </w:r>
    </w:p>
    <w:p w14:paraId="37AE09B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Las entidades y organizaciones que implementen la conciliación en equidad lo harán bajo la orientación del Ministerio de Justicia y del Derecho, de conformidad con el reglamento que expida al respecto.</w:t>
      </w:r>
    </w:p>
    <w:p w14:paraId="2AB8151D" w14:textId="77777777" w:rsidR="00B64C03" w:rsidRPr="00B556BE" w:rsidRDefault="00B64C03" w:rsidP="00B64C03">
      <w:pPr>
        <w:jc w:val="both"/>
        <w:rPr>
          <w:rFonts w:ascii="Arial" w:eastAsia="Calibri" w:hAnsi="Arial" w:cs="Arial"/>
          <w:b/>
          <w:bCs/>
          <w:color w:val="000000" w:themeColor="text1"/>
          <w:lang w:val="es-CO"/>
        </w:rPr>
      </w:pPr>
    </w:p>
    <w:p w14:paraId="730ECCA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1</w:t>
      </w:r>
      <w:r w:rsidRPr="00B556BE">
        <w:rPr>
          <w:rFonts w:ascii="Arial" w:eastAsia="Calibri" w:hAnsi="Arial" w:cs="Arial"/>
          <w:color w:val="000000" w:themeColor="text1"/>
          <w:lang w:val="es-CO"/>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19CD273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 xml:space="preserve">La autoridad judicial nominadora de los conciliadores en equidad remitirá copia de los nombramientos efectuados al Ministerio de Justicia y del Derecho, quien </w:t>
      </w:r>
      <w:r w:rsidRPr="00B556BE">
        <w:rPr>
          <w:rFonts w:ascii="Arial" w:eastAsia="Calibri" w:hAnsi="Arial" w:cs="Arial"/>
          <w:color w:val="000000" w:themeColor="text1"/>
          <w:lang w:val="es-CO"/>
        </w:rPr>
        <w:lastRenderedPageBreak/>
        <w:t>implementará un sistema de información para el monitoreo y seguimiento de la conciliación en equidad.</w:t>
      </w:r>
    </w:p>
    <w:p w14:paraId="6E652916" w14:textId="77777777" w:rsidR="00B64C03" w:rsidRPr="00B556BE" w:rsidRDefault="00B64C03" w:rsidP="00B64C03">
      <w:pPr>
        <w:jc w:val="both"/>
        <w:rPr>
          <w:rFonts w:ascii="Arial" w:eastAsia="Calibri" w:hAnsi="Arial" w:cs="Arial"/>
          <w:color w:val="000000" w:themeColor="text1"/>
          <w:lang w:val="es-CO"/>
        </w:rPr>
      </w:pPr>
    </w:p>
    <w:p w14:paraId="39E62A3A" w14:textId="77777777" w:rsidR="00B64C03" w:rsidRPr="00B556BE" w:rsidRDefault="00B64C03" w:rsidP="00B64C03">
      <w:pPr>
        <w:jc w:val="both"/>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 xml:space="preserve">Parágrafo 2. </w:t>
      </w:r>
      <w:r w:rsidRPr="00B556BE">
        <w:rPr>
          <w:rFonts w:ascii="Arial" w:eastAsia="Calibri" w:hAnsi="Arial" w:cs="Arial"/>
          <w:color w:val="000000" w:themeColor="text1"/>
          <w:lang w:val="es-CO"/>
        </w:rPr>
        <w:t>Los servidores públicos podrán ser nombrados conciliadores en equidad siempre y cuando ejerzan esta labor por fuera del sitio y el horario de trabajo, y dicha labor no resulte incompatible con el desarrollo de sus funciones.</w:t>
      </w:r>
      <w:r w:rsidRPr="00B556BE">
        <w:rPr>
          <w:rFonts w:ascii="Arial" w:eastAsia="Calibri" w:hAnsi="Arial" w:cs="Arial"/>
          <w:color w:val="000000" w:themeColor="text1"/>
          <w:lang w:val="es-CO"/>
        </w:rPr>
        <w:br/>
      </w:r>
    </w:p>
    <w:p w14:paraId="4DEEC90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3</w:t>
      </w:r>
      <w:r w:rsidRPr="00B556BE">
        <w:rPr>
          <w:rFonts w:ascii="Arial" w:eastAsia="Calibri" w:hAnsi="Arial" w:cs="Arial"/>
          <w:color w:val="000000" w:themeColor="text1"/>
          <w:lang w:val="es-CO"/>
        </w:rPr>
        <w:t>. Los miembros de las comunidades indígenas y afrocolombianas podrán ser nombrados conciliadores en equidad, siempre y cuando hubieren sido postulados por las comunidades de las cuales hacen parte y cuenten con la autorización de sus autoridades tradicionales.</w:t>
      </w:r>
    </w:p>
    <w:p w14:paraId="5CA25F0A" w14:textId="77777777" w:rsidR="00B64C03" w:rsidRPr="00B556BE" w:rsidRDefault="00B64C03" w:rsidP="00B64C03">
      <w:pPr>
        <w:jc w:val="both"/>
        <w:rPr>
          <w:rFonts w:ascii="Arial" w:eastAsia="Calibri" w:hAnsi="Arial" w:cs="Arial"/>
          <w:b/>
          <w:bCs/>
          <w:color w:val="000000" w:themeColor="text1"/>
          <w:lang w:val="es-CO"/>
        </w:rPr>
      </w:pPr>
    </w:p>
    <w:p w14:paraId="5C24F28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7</w:t>
      </w:r>
      <w:r>
        <w:rPr>
          <w:rFonts w:ascii="Arial" w:eastAsia="Calibri" w:hAnsi="Arial" w:cs="Arial"/>
          <w:b/>
          <w:bCs/>
          <w:color w:val="000000" w:themeColor="text1"/>
          <w:lang w:val="es-CO"/>
        </w:rPr>
        <w:t>9</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Reconocimiento y estímulos a los conciliadores en equidad</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w:t>
      </w:r>
    </w:p>
    <w:p w14:paraId="1077F99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Las instituciones de educación superior formal y las instituciones de educación para el trabajo y el desarrollo humano tendrán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w:t>
      </w:r>
    </w:p>
    <w:p w14:paraId="65AF98BB" w14:textId="77777777" w:rsidR="00B64C03" w:rsidRPr="00B556BE" w:rsidRDefault="00B64C03" w:rsidP="00B64C03">
      <w:pPr>
        <w:jc w:val="center"/>
        <w:rPr>
          <w:rFonts w:ascii="Arial" w:eastAsia="Calibri" w:hAnsi="Arial" w:cs="Arial"/>
          <w:b/>
          <w:color w:val="000000" w:themeColor="text1"/>
          <w:lang w:val="es-CO"/>
        </w:rPr>
      </w:pPr>
    </w:p>
    <w:p w14:paraId="1C832D94"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la definición de la lista de potenciales beneficiarios de los subsidios de vivienda</w:t>
      </w:r>
      <w:r w:rsidRPr="00B556BE">
        <w:rPr>
          <w:rFonts w:ascii="Arial" w:eastAsia="Calibri" w:hAnsi="Arial" w:cs="Arial"/>
          <w:color w:val="000000" w:themeColor="text1"/>
          <w:lang w:val="es-CO"/>
        </w:rPr>
        <w:br/>
        <w:t>o programas de vivienda de interés social, el Gobierno Nacional tendrá en cuenta de priorización para los hogares en los que por lo menos un integrante sea conciliador en equidad que haga parte del Programa Local de Justicia en Equidad.</w:t>
      </w:r>
    </w:p>
    <w:p w14:paraId="6F7852F7"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t>Estos subsidios se otorgarán de conformidad con la normatividad vigente que regula la materia.</w:t>
      </w:r>
    </w:p>
    <w:p w14:paraId="7613C384" w14:textId="77777777" w:rsidR="00B64C03" w:rsidRPr="00B556BE" w:rsidRDefault="00B64C03" w:rsidP="00B64C03">
      <w:pPr>
        <w:jc w:val="both"/>
        <w:rPr>
          <w:rFonts w:ascii="Arial" w:eastAsia="Calibri" w:hAnsi="Arial" w:cs="Arial"/>
          <w:color w:val="000000" w:themeColor="text1"/>
          <w:lang w:val="es-CO"/>
        </w:rPr>
      </w:pPr>
    </w:p>
    <w:p w14:paraId="6F408D7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Artículo </w:t>
      </w:r>
      <w:r>
        <w:rPr>
          <w:rFonts w:ascii="Arial" w:eastAsia="Calibri" w:hAnsi="Arial" w:cs="Arial"/>
          <w:b/>
          <w:bCs/>
          <w:color w:val="000000" w:themeColor="text1"/>
          <w:lang w:val="es-CO"/>
        </w:rPr>
        <w:t>80</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Deber de colaboración. </w:t>
      </w:r>
      <w:r w:rsidRPr="00B556BE">
        <w:rPr>
          <w:rFonts w:ascii="Arial" w:eastAsia="Calibri" w:hAnsi="Arial" w:cs="Arial"/>
          <w:color w:val="000000" w:themeColor="text1"/>
          <w:lang w:val="es-CO"/>
        </w:rPr>
        <w:t xml:space="preserve">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w:t>
      </w:r>
      <w:r w:rsidRPr="00B556BE">
        <w:rPr>
          <w:rFonts w:ascii="Arial" w:eastAsia="Calibri" w:hAnsi="Arial" w:cs="Arial"/>
          <w:color w:val="000000" w:themeColor="text1"/>
          <w:lang w:val="es-CO"/>
        </w:rPr>
        <w:lastRenderedPageBreak/>
        <w:t>con el ejercicio de los conciliadores en equidad y reconocer los efectos legales del acuerdo de conciliación en equidad.</w:t>
      </w:r>
    </w:p>
    <w:p w14:paraId="1A8031CD" w14:textId="77777777" w:rsidR="00B64C03" w:rsidRPr="00B556BE" w:rsidRDefault="00B64C03" w:rsidP="00B64C03">
      <w:pPr>
        <w:jc w:val="both"/>
        <w:rPr>
          <w:rFonts w:ascii="Arial" w:eastAsia="Calibri" w:hAnsi="Arial" w:cs="Arial"/>
          <w:b/>
          <w:color w:val="000000" w:themeColor="text1"/>
          <w:lang w:val="es-CO"/>
        </w:rPr>
      </w:pPr>
    </w:p>
    <w:p w14:paraId="43034D0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1</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Veedurías a la conciliación en equidad. </w:t>
      </w:r>
      <w:r w:rsidRPr="00B556BE">
        <w:rPr>
          <w:rFonts w:ascii="Arial" w:eastAsia="Calibri" w:hAnsi="Arial" w:cs="Arial"/>
          <w:color w:val="000000" w:themeColor="text1"/>
          <w:lang w:val="es-CO"/>
        </w:rPr>
        <w:t>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70AEF14A"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color w:val="000000" w:themeColor="text1"/>
          <w:lang w:val="es-CO"/>
        </w:rPr>
        <w:br/>
        <w:t>Los programas locales de justicia en equidad incluirán en sus reglamentos la forma como interactuarán con las organizaciones cívicas y comunitarias que ejercerán la veeduría respectiva.</w:t>
      </w:r>
    </w:p>
    <w:p w14:paraId="026B855E" w14:textId="77777777" w:rsidR="00B64C03" w:rsidRPr="00B556BE" w:rsidRDefault="00B64C03" w:rsidP="00B64C03">
      <w:pPr>
        <w:jc w:val="both"/>
        <w:rPr>
          <w:rFonts w:ascii="Arial" w:eastAsia="Calibri" w:hAnsi="Arial" w:cs="Arial"/>
          <w:b/>
          <w:color w:val="000000" w:themeColor="text1"/>
          <w:lang w:val="es-CO"/>
        </w:rPr>
      </w:pPr>
    </w:p>
    <w:p w14:paraId="71E826C3" w14:textId="77777777" w:rsidR="00B64C03" w:rsidRPr="00B556BE" w:rsidRDefault="00B64C03" w:rsidP="00B64C03">
      <w:pPr>
        <w:jc w:val="center"/>
        <w:rPr>
          <w:rFonts w:ascii="Arial" w:eastAsia="Calibri" w:hAnsi="Arial" w:cs="Arial"/>
          <w:b/>
          <w:bCs/>
          <w:color w:val="000000" w:themeColor="text1"/>
          <w:lang w:val="es-CO"/>
        </w:rPr>
      </w:pPr>
    </w:p>
    <w:p w14:paraId="7223E8D8"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II</w:t>
      </w:r>
    </w:p>
    <w:p w14:paraId="66A8ADDD"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CONCILIACIÓN EN EQUIDAD EN LAS JUNTAS DE ACCIÓN COMUNAL</w:t>
      </w:r>
    </w:p>
    <w:p w14:paraId="7022D9D0" w14:textId="77777777" w:rsidR="00B64C03" w:rsidRPr="00B556BE" w:rsidRDefault="00B64C03" w:rsidP="00B64C03">
      <w:pPr>
        <w:jc w:val="center"/>
        <w:rPr>
          <w:rFonts w:ascii="Arial" w:eastAsia="Calibri" w:hAnsi="Arial" w:cs="Arial"/>
          <w:b/>
          <w:bCs/>
          <w:color w:val="000000" w:themeColor="text1"/>
          <w:lang w:val="es-CO"/>
        </w:rPr>
      </w:pPr>
    </w:p>
    <w:p w14:paraId="040AFB4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2</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Comisión de convivencia y conciliación. </w:t>
      </w:r>
      <w:r w:rsidRPr="00B556BE">
        <w:rPr>
          <w:rFonts w:ascii="Arial" w:eastAsia="Calibri" w:hAnsi="Arial" w:cs="Arial"/>
          <w:color w:val="000000" w:themeColor="text1"/>
          <w:lang w:val="es-CO"/>
        </w:rPr>
        <w:t>Los miembros de las comisiones de convivencia y conciliación de las juntas de acción comunal podrán</w:t>
      </w:r>
      <w:r w:rsidRPr="00B556BE">
        <w:rPr>
          <w:rFonts w:ascii="Arial" w:eastAsia="Calibri" w:hAnsi="Arial" w:cs="Arial"/>
          <w:color w:val="000000" w:themeColor="text1"/>
          <w:lang w:val="es-CO"/>
        </w:rPr>
        <w:br/>
        <w:t>hacer parte del Programa Local de Justicia en Equidad.</w:t>
      </w:r>
    </w:p>
    <w:p w14:paraId="34575A77" w14:textId="77777777" w:rsidR="00B64C03" w:rsidRPr="00B556BE" w:rsidRDefault="00B64C03" w:rsidP="00B64C03">
      <w:pPr>
        <w:jc w:val="both"/>
        <w:rPr>
          <w:rFonts w:ascii="Arial" w:eastAsia="Calibri" w:hAnsi="Arial" w:cs="Arial"/>
          <w:color w:val="000000" w:themeColor="text1"/>
          <w:lang w:val="es-CO"/>
        </w:rPr>
      </w:pPr>
    </w:p>
    <w:p w14:paraId="1636687E"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color w:val="000000" w:themeColor="text1"/>
          <w:lang w:val="es-CO"/>
        </w:rPr>
        <w:t>Los miembros de estas comisiones que deseen ser conciliadores en equidad deberán cumplir con los mismos requisitos de los conciliadores en equidad previstos</w:t>
      </w:r>
      <w:r w:rsidRPr="00B556BE">
        <w:rPr>
          <w:rFonts w:ascii="Arial" w:eastAsia="Calibri" w:hAnsi="Arial" w:cs="Arial"/>
          <w:color w:val="000000" w:themeColor="text1"/>
          <w:lang w:val="es-CO"/>
        </w:rPr>
        <w:br/>
        <w:t>en esta ley.</w:t>
      </w:r>
    </w:p>
    <w:p w14:paraId="40535468" w14:textId="77777777" w:rsidR="00B64C03" w:rsidRPr="00B556BE" w:rsidRDefault="00B64C03" w:rsidP="00B64C03">
      <w:pPr>
        <w:jc w:val="both"/>
        <w:rPr>
          <w:rFonts w:ascii="Arial" w:eastAsia="Calibri" w:hAnsi="Arial" w:cs="Arial"/>
          <w:color w:val="000000" w:themeColor="text1"/>
          <w:lang w:val="es-CO"/>
        </w:rPr>
      </w:pPr>
    </w:p>
    <w:p w14:paraId="57DA012E"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3</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 xml:space="preserve">Puntos de atención en salones comunales. </w:t>
      </w:r>
      <w:r w:rsidRPr="00B556BE">
        <w:rPr>
          <w:rFonts w:ascii="Arial" w:eastAsia="Calibri" w:hAnsi="Arial" w:cs="Arial"/>
          <w:color w:val="000000" w:themeColor="text1"/>
          <w:lang w:val="es-CO"/>
        </w:rPr>
        <w:t>Los conciliadores en equidad podrán hacer uso de los puntos de atención en salones comunales.</w:t>
      </w:r>
    </w:p>
    <w:p w14:paraId="616C3506" w14:textId="77777777" w:rsidR="00B64C03" w:rsidRPr="00B556BE" w:rsidRDefault="00B64C03" w:rsidP="00B64C03">
      <w:pPr>
        <w:jc w:val="both"/>
        <w:rPr>
          <w:rFonts w:ascii="Arial" w:eastAsia="Calibri" w:hAnsi="Arial" w:cs="Arial"/>
          <w:color w:val="000000" w:themeColor="text1"/>
          <w:lang w:val="es-CO"/>
        </w:rPr>
      </w:pPr>
    </w:p>
    <w:p w14:paraId="0F3B15ED"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color w:val="000000" w:themeColor="text1"/>
          <w:lang w:val="es-CO"/>
        </w:rPr>
        <w:t>Los organismos de control, inspección y vigilancia de las juntas de acción comunal procurarán que no se ejerza ningún impedimento u oposición para esta actividad.</w:t>
      </w:r>
    </w:p>
    <w:p w14:paraId="68C4EA67" w14:textId="77777777" w:rsidR="00B64C03" w:rsidRDefault="00B64C03" w:rsidP="00B64C03">
      <w:pPr>
        <w:jc w:val="both"/>
        <w:rPr>
          <w:rFonts w:ascii="Arial" w:eastAsia="Calibri" w:hAnsi="Arial" w:cs="Arial"/>
          <w:b/>
          <w:color w:val="000000" w:themeColor="text1"/>
          <w:lang w:val="es-CO"/>
        </w:rPr>
      </w:pPr>
    </w:p>
    <w:p w14:paraId="6561724B" w14:textId="77777777" w:rsidR="00B64C03" w:rsidRPr="00B556BE" w:rsidRDefault="00B64C03" w:rsidP="00B64C03">
      <w:pPr>
        <w:jc w:val="both"/>
        <w:rPr>
          <w:rFonts w:ascii="Arial" w:eastAsia="Calibri" w:hAnsi="Arial" w:cs="Arial"/>
          <w:b/>
          <w:color w:val="000000" w:themeColor="text1"/>
          <w:lang w:val="es-CO"/>
        </w:rPr>
      </w:pPr>
    </w:p>
    <w:p w14:paraId="666A9145"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TITULO V</w:t>
      </w:r>
    </w:p>
    <w:p w14:paraId="2153DEBB"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NORMAS ESPECIALES RELATIVAS A LA CONCILIACIÓN EN ASUNTOS DE LO CONTENCIOSO ADMINISTRATIVO</w:t>
      </w:r>
    </w:p>
    <w:p w14:paraId="29947D88"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lastRenderedPageBreak/>
        <w:t>CAPÍTULO I</w:t>
      </w:r>
    </w:p>
    <w:p w14:paraId="40A09CD4"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ASPECTOS GENERALES DE LA CONCILIACIÓN EN ASUNTOS</w:t>
      </w:r>
      <w:r w:rsidRPr="00B556BE">
        <w:rPr>
          <w:rFonts w:ascii="Arial" w:eastAsia="Calibri" w:hAnsi="Arial" w:cs="Arial"/>
          <w:b/>
          <w:bCs/>
          <w:color w:val="000000" w:themeColor="text1"/>
          <w:lang w:val="es-CO"/>
        </w:rPr>
        <w:br/>
        <w:t>DE LO CONTENCIOSO ADMINISTRATIVO</w:t>
      </w:r>
    </w:p>
    <w:p w14:paraId="6CAD435C"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4</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Objeto. </w:t>
      </w:r>
      <w:r w:rsidRPr="00B556BE">
        <w:rPr>
          <w:rFonts w:ascii="Arial" w:eastAsia="Calibri" w:hAnsi="Arial" w:cs="Arial"/>
          <w:color w:val="000000" w:themeColor="text1"/>
          <w:lang w:val="es-CO"/>
        </w:rPr>
        <w:t>Este capítulo tiene por objeto fortalecer y promover la conciliación en los asuntos de lo contencioso administrativo, para lo cual se</w:t>
      </w:r>
      <w:r w:rsidRPr="00B556BE">
        <w:rPr>
          <w:rFonts w:ascii="Arial" w:eastAsia="Calibri" w:hAnsi="Arial" w:cs="Arial"/>
          <w:color w:val="000000" w:themeColor="text1"/>
          <w:lang w:val="es-CO"/>
        </w:rPr>
        <w:br/>
        <w:t>establecen los principios especiales aplicables, las autoridades que intervienen en estas actuaciones, los procedimientos, recursos, medios de control y otras</w:t>
      </w:r>
      <w:r w:rsidRPr="00B556BE">
        <w:rPr>
          <w:rFonts w:ascii="Arial" w:eastAsia="Calibri" w:hAnsi="Arial" w:cs="Arial"/>
          <w:color w:val="000000" w:themeColor="text1"/>
          <w:lang w:val="es-CO"/>
        </w:rPr>
        <w:br/>
        <w:t>disposiciones especiales relacionadas con esta materia.</w:t>
      </w:r>
    </w:p>
    <w:p w14:paraId="4DFE122A" w14:textId="77777777" w:rsidR="00B64C03" w:rsidRPr="00B556BE" w:rsidRDefault="00B64C03" w:rsidP="00B64C03">
      <w:pPr>
        <w:jc w:val="both"/>
        <w:rPr>
          <w:rFonts w:ascii="Arial" w:eastAsia="Calibri" w:hAnsi="Arial" w:cs="Arial"/>
          <w:color w:val="000000" w:themeColor="text1"/>
          <w:lang w:val="es-CO"/>
        </w:rPr>
      </w:pPr>
    </w:p>
    <w:p w14:paraId="270BA4E9" w14:textId="2E30CF4B"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Ámbito de aplicación</w:t>
      </w:r>
      <w:r w:rsidRPr="00B556BE">
        <w:rPr>
          <w:rFonts w:ascii="Arial" w:eastAsia="Calibri" w:hAnsi="Arial" w:cs="Arial"/>
          <w:color w:val="000000" w:themeColor="text1"/>
          <w:lang w:val="es-CO"/>
        </w:rPr>
        <w:t xml:space="preserve">. </w:t>
      </w:r>
      <w:r w:rsidR="003378B4" w:rsidRPr="00B556BE">
        <w:rPr>
          <w:rFonts w:ascii="Arial" w:eastAsia="Calibri" w:hAnsi="Arial" w:cs="Arial"/>
          <w:color w:val="000000" w:themeColor="text1"/>
          <w:lang w:val="es-CO"/>
        </w:rPr>
        <w:t>La conciliación extrajudicial en asuntos de lo contencioso administrativo se regulará por las disposiciones de la presente ley</w:t>
      </w:r>
      <w:r w:rsidR="003378B4">
        <w:rPr>
          <w:rFonts w:ascii="Arial" w:eastAsia="Calibri" w:hAnsi="Arial" w:cs="Arial"/>
          <w:color w:val="000000" w:themeColor="text1"/>
          <w:lang w:val="es-CO"/>
        </w:rPr>
        <w:t xml:space="preserve">, </w:t>
      </w:r>
      <w:r w:rsidR="003378B4" w:rsidRPr="003378B4">
        <w:rPr>
          <w:rFonts w:ascii="Arial" w:eastAsia="Calibri" w:hAnsi="Arial" w:cs="Arial"/>
          <w:color w:val="000000" w:themeColor="text1"/>
          <w:lang w:val="es-CO"/>
        </w:rPr>
        <w:t>en especial por lo previsto en el presente título.</w:t>
      </w:r>
      <w:r w:rsidR="003378B4" w:rsidRPr="003378B4">
        <w:rPr>
          <w:rFonts w:ascii="Arial" w:eastAsia="Calibri" w:hAnsi="Arial" w:cs="Arial"/>
          <w:bCs/>
          <w:color w:val="000000" w:themeColor="text1"/>
          <w:lang w:val="es-CO"/>
        </w:rPr>
        <w:t xml:space="preserve"> </w:t>
      </w:r>
      <w:r w:rsidR="003378B4" w:rsidRPr="003378B4">
        <w:rPr>
          <w:rFonts w:ascii="Arial" w:hAnsi="Arial" w:cs="Arial"/>
          <w:bCs/>
          <w:color w:val="000000" w:themeColor="text1"/>
        </w:rPr>
        <w:t>y</w:t>
      </w:r>
      <w:r w:rsidR="003378B4" w:rsidRPr="003378B4">
        <w:rPr>
          <w:rFonts w:ascii="Arial" w:hAnsi="Arial" w:cs="Arial"/>
          <w:b/>
          <w:color w:val="000000" w:themeColor="text1"/>
        </w:rPr>
        <w:t xml:space="preserve"> </w:t>
      </w:r>
      <w:r w:rsidR="003378B4">
        <w:rPr>
          <w:rFonts w:ascii="Arial" w:hAnsi="Arial" w:cs="Arial"/>
          <w:bCs/>
          <w:color w:val="000000" w:themeColor="text1"/>
        </w:rPr>
        <w:t>E</w:t>
      </w:r>
      <w:r w:rsidR="003378B4" w:rsidRPr="003378B4">
        <w:rPr>
          <w:rFonts w:ascii="Arial" w:hAnsi="Arial" w:cs="Arial"/>
          <w:bCs/>
          <w:color w:val="000000" w:themeColor="text1"/>
        </w:rPr>
        <w:t>n</w:t>
      </w:r>
      <w:r w:rsidR="003378B4" w:rsidRPr="00EF3B24">
        <w:rPr>
          <w:rFonts w:ascii="Arial" w:hAnsi="Arial" w:cs="Arial"/>
          <w:bCs/>
          <w:color w:val="000000" w:themeColor="text1"/>
        </w:rPr>
        <w:t xml:space="preserve"> los aspectos de procedimiento no regulados se aplicarán, en su orden, las reglas de procedimiento establecidas en la  Parte Primera de la Ley 1437 de 2011, Código de Procedimiento Administrativo y de lo Contencioso Administrativo y en la segunda parte de la Ley 1437 de 2011, Código de Procedimiento Administrativo y</w:t>
      </w:r>
      <w:r w:rsidR="003378B4">
        <w:rPr>
          <w:rFonts w:ascii="Arial" w:hAnsi="Arial" w:cs="Arial"/>
          <w:bCs/>
          <w:color w:val="000000" w:themeColor="text1"/>
        </w:rPr>
        <w:t xml:space="preserve"> </w:t>
      </w:r>
      <w:r w:rsidR="003378B4" w:rsidRPr="00EF3B24">
        <w:rPr>
          <w:rFonts w:ascii="Arial" w:hAnsi="Arial" w:cs="Arial"/>
          <w:bCs/>
          <w:color w:val="000000" w:themeColor="text1"/>
        </w:rPr>
        <w:t>de lo Contencioso Administrativo o las normas que las modifiquen o sustituyan</w:t>
      </w:r>
    </w:p>
    <w:p w14:paraId="04C23559" w14:textId="77777777" w:rsidR="00B64C03" w:rsidRPr="00B556BE" w:rsidRDefault="00B64C03" w:rsidP="00B64C03">
      <w:pPr>
        <w:jc w:val="both"/>
        <w:rPr>
          <w:rFonts w:ascii="Arial" w:eastAsia="Calibri" w:hAnsi="Arial" w:cs="Arial"/>
          <w:color w:val="000000" w:themeColor="text1"/>
          <w:lang w:val="es-CO"/>
        </w:rPr>
      </w:pPr>
    </w:p>
    <w:p w14:paraId="29853B60"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6</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Definición de la conciliación extrajudicial en asuntos de lo contencioso</w:t>
      </w:r>
      <w:r w:rsidRPr="00B556BE">
        <w:rPr>
          <w:rFonts w:ascii="Arial" w:eastAsia="Calibri" w:hAnsi="Arial" w:cs="Arial"/>
          <w:i/>
          <w:iCs/>
          <w:color w:val="000000" w:themeColor="text1"/>
          <w:lang w:val="es-CO"/>
        </w:rPr>
        <w:br/>
        <w:t>administrativo</w:t>
      </w:r>
      <w:r w:rsidRPr="00B556BE">
        <w:rPr>
          <w:rFonts w:ascii="Arial" w:eastAsia="Calibri" w:hAnsi="Arial" w:cs="Arial"/>
          <w:b/>
          <w:bCs/>
          <w:i/>
          <w:iCs/>
          <w:color w:val="000000" w:themeColor="text1"/>
          <w:lang w:val="es-CO"/>
        </w:rPr>
        <w:t xml:space="preserve">. </w:t>
      </w:r>
      <w:r w:rsidRPr="00EF3B24">
        <w:rPr>
          <w:rFonts w:ascii="Arial" w:hAnsi="Arial" w:cs="Arial"/>
          <w:bCs/>
          <w:color w:val="000000" w:themeColor="text1"/>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p w14:paraId="77439382" w14:textId="77777777" w:rsidR="00B64C03" w:rsidRPr="00B556BE" w:rsidRDefault="00B64C03" w:rsidP="00B64C03">
      <w:pPr>
        <w:jc w:val="both"/>
        <w:rPr>
          <w:rFonts w:ascii="Arial" w:eastAsia="Calibri" w:hAnsi="Arial" w:cs="Arial"/>
          <w:color w:val="000000" w:themeColor="text1"/>
          <w:lang w:val="es-CO"/>
        </w:rPr>
      </w:pPr>
    </w:p>
    <w:p w14:paraId="767EE6EC" w14:textId="0178D023" w:rsidR="00B64C03" w:rsidRPr="00EF3B24" w:rsidRDefault="00B64C03" w:rsidP="003378B4">
      <w:pPr>
        <w:jc w:val="both"/>
        <w:rPr>
          <w:rFonts w:ascii="Arial" w:hAnsi="Arial" w:cs="Arial"/>
          <w:bCs/>
          <w:color w:val="000000"/>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7</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Asuntos susceptibles de conciliación en materia de lo contencioso administrativo</w:t>
      </w:r>
      <w:r w:rsidRPr="00B556BE">
        <w:rPr>
          <w:rFonts w:ascii="Arial" w:eastAsia="Calibri" w:hAnsi="Arial" w:cs="Arial"/>
          <w:color w:val="000000" w:themeColor="text1"/>
          <w:lang w:val="es-CO"/>
        </w:rPr>
        <w:t xml:space="preserve">. </w:t>
      </w:r>
      <w:r w:rsidRPr="00EF3B24">
        <w:rPr>
          <w:rFonts w:ascii="Arial" w:hAnsi="Arial" w:cs="Arial"/>
          <w:bCs/>
          <w:color w:val="000000"/>
        </w:rPr>
        <w:t>En materia de lo contencioso administrativo serán conciliables todos los conflictos que puedan ser conocidos por la Jurisdicción de lo Contencioso Administrativo, siempre que la conciliación no esté expresamente prohibida por la ley.</w:t>
      </w:r>
    </w:p>
    <w:p w14:paraId="7D6DDFF2" w14:textId="77777777" w:rsidR="00B64C03" w:rsidRPr="00EF3B24" w:rsidRDefault="00B64C03" w:rsidP="00B64C03">
      <w:pPr>
        <w:spacing w:line="276" w:lineRule="auto"/>
        <w:jc w:val="both"/>
        <w:rPr>
          <w:rFonts w:ascii="Arial" w:hAnsi="Arial" w:cs="Arial"/>
          <w:bCs/>
          <w:color w:val="000000"/>
        </w:rPr>
      </w:pPr>
    </w:p>
    <w:p w14:paraId="7B353CA0" w14:textId="77777777" w:rsidR="00B64C03" w:rsidRPr="00EF3B24" w:rsidRDefault="00B64C03" w:rsidP="003378B4">
      <w:pPr>
        <w:jc w:val="both"/>
        <w:rPr>
          <w:rFonts w:ascii="Arial" w:hAnsi="Arial" w:cs="Arial"/>
          <w:bCs/>
          <w:color w:val="000000"/>
        </w:rPr>
      </w:pPr>
      <w:r w:rsidRPr="00EF3B24">
        <w:rPr>
          <w:rFonts w:ascii="Arial" w:hAnsi="Arial" w:cs="Arial"/>
          <w:bCs/>
          <w:color w:val="000000"/>
        </w:rPr>
        <w:t>Podrán conciliar, total o parcialmente, las entidades públicas y las personas privadas que desempeñan funciones propias de los distintos órganos del Estado, por conducto de apoderado.</w:t>
      </w:r>
    </w:p>
    <w:p w14:paraId="4463ADC0" w14:textId="77777777" w:rsidR="00B64C03" w:rsidRPr="00EF3B24" w:rsidRDefault="00B64C03" w:rsidP="003378B4">
      <w:pPr>
        <w:jc w:val="both"/>
        <w:rPr>
          <w:rFonts w:ascii="Arial" w:hAnsi="Arial" w:cs="Arial"/>
          <w:bCs/>
          <w:color w:val="000000"/>
        </w:rPr>
      </w:pPr>
    </w:p>
    <w:p w14:paraId="3F0D80AF" w14:textId="7CC20D17" w:rsidR="00B64C03" w:rsidRDefault="00B64C03" w:rsidP="003378B4">
      <w:pPr>
        <w:jc w:val="both"/>
        <w:rPr>
          <w:rFonts w:ascii="Arial" w:hAnsi="Arial" w:cs="Arial"/>
          <w:bCs/>
          <w:color w:val="000000"/>
        </w:rPr>
      </w:pPr>
      <w:r w:rsidRPr="00EF3B24">
        <w:rPr>
          <w:rFonts w:ascii="Arial" w:hAnsi="Arial" w:cs="Arial"/>
          <w:bCs/>
          <w:color w:val="000000"/>
        </w:rPr>
        <w:lastRenderedPageBreak/>
        <w:t>Podrá acudirse a la conciliación extrajudicial sin que medie una intención de demanda y podrá ser presentada de común acuerdo por las partes de un eventual conflicto.</w:t>
      </w:r>
    </w:p>
    <w:p w14:paraId="3B7D233E" w14:textId="4ABDCCFA" w:rsidR="003378B4" w:rsidRDefault="003378B4" w:rsidP="003378B4">
      <w:pPr>
        <w:jc w:val="both"/>
        <w:rPr>
          <w:rFonts w:ascii="Arial" w:hAnsi="Arial" w:cs="Arial"/>
          <w:bCs/>
          <w:color w:val="000000"/>
        </w:rPr>
      </w:pPr>
    </w:p>
    <w:p w14:paraId="766D06E2" w14:textId="77777777" w:rsidR="003378B4" w:rsidRPr="003378B4" w:rsidRDefault="003378B4" w:rsidP="003378B4">
      <w:pPr>
        <w:jc w:val="both"/>
        <w:rPr>
          <w:rFonts w:ascii="Arial" w:hAnsi="Arial" w:cs="Arial"/>
          <w:color w:val="000000" w:themeColor="text1"/>
        </w:rPr>
      </w:pPr>
      <w:commentRangeStart w:id="24"/>
      <w:r w:rsidRPr="003378B4">
        <w:rPr>
          <w:rFonts w:ascii="Arial" w:hAnsi="Arial" w:cs="Arial"/>
          <w:color w:val="000000" w:themeColor="text1"/>
        </w:rPr>
        <w:t xml:space="preserve">Para la procedencia de la conciliación no será necesaria la renuncia de derechos. </w:t>
      </w:r>
      <w:commentRangeEnd w:id="24"/>
      <w:r w:rsidRPr="003378B4">
        <w:rPr>
          <w:rStyle w:val="Refdecomentario"/>
        </w:rPr>
        <w:commentReference w:id="24"/>
      </w:r>
    </w:p>
    <w:p w14:paraId="4FAE058F" w14:textId="77777777" w:rsidR="003378B4" w:rsidRPr="003378B4" w:rsidRDefault="003378B4" w:rsidP="003378B4">
      <w:pPr>
        <w:jc w:val="both"/>
        <w:rPr>
          <w:rFonts w:ascii="Arial" w:hAnsi="Arial" w:cs="Arial"/>
          <w:color w:val="000000" w:themeColor="text1"/>
        </w:rPr>
      </w:pPr>
    </w:p>
    <w:p w14:paraId="621829B8" w14:textId="77777777" w:rsidR="003378B4" w:rsidRPr="003378B4" w:rsidRDefault="003378B4" w:rsidP="003378B4">
      <w:pPr>
        <w:jc w:val="both"/>
        <w:rPr>
          <w:rFonts w:ascii="Arial" w:hAnsi="Arial" w:cs="Arial"/>
          <w:color w:val="000000" w:themeColor="text1"/>
        </w:rPr>
      </w:pPr>
      <w:r w:rsidRPr="003378B4">
        <w:rPr>
          <w:rFonts w:ascii="Arial" w:hAnsi="Arial" w:cs="Arial"/>
          <w:color w:val="000000" w:themeColor="text1"/>
        </w:rPr>
        <w:t>En asuntos de naturaleza laboral y de la seguridad social podrá conciliarse si  con el acuerdo no se afectan  derechos ciertos e indiscutibles.</w:t>
      </w:r>
    </w:p>
    <w:p w14:paraId="040E7C90" w14:textId="77777777" w:rsidR="00B64C03" w:rsidRPr="00EF3B24" w:rsidRDefault="00B64C03" w:rsidP="00B64C03">
      <w:pPr>
        <w:spacing w:line="276" w:lineRule="auto"/>
        <w:jc w:val="both"/>
        <w:rPr>
          <w:rFonts w:ascii="Arial" w:hAnsi="Arial" w:cs="Arial"/>
          <w:bCs/>
          <w:color w:val="000000"/>
        </w:rPr>
      </w:pPr>
    </w:p>
    <w:p w14:paraId="3ACD62A0" w14:textId="77777777" w:rsidR="00B64C03" w:rsidRPr="00EF3B24" w:rsidRDefault="00B64C03" w:rsidP="00B64C03">
      <w:pPr>
        <w:jc w:val="both"/>
        <w:rPr>
          <w:rFonts w:ascii="Arial" w:hAnsi="Arial" w:cs="Arial"/>
          <w:bCs/>
          <w:color w:val="000000"/>
        </w:rPr>
      </w:pPr>
      <w:r w:rsidRPr="00EF3B24">
        <w:rPr>
          <w:rFonts w:ascii="Arial" w:hAnsi="Arial" w:cs="Arial"/>
          <w:bCs/>
          <w:color w:val="000000"/>
        </w:rPr>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p w14:paraId="744D6472" w14:textId="77777777" w:rsidR="00B64C03" w:rsidRPr="00EF3B24" w:rsidRDefault="00B64C03" w:rsidP="00B64C03">
      <w:pPr>
        <w:jc w:val="both"/>
        <w:rPr>
          <w:rFonts w:ascii="Arial" w:hAnsi="Arial" w:cs="Arial"/>
          <w:bCs/>
          <w:color w:val="000000"/>
        </w:rPr>
      </w:pPr>
    </w:p>
    <w:p w14:paraId="58135ED3"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8</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Asuntos no conciliables. </w:t>
      </w:r>
      <w:r w:rsidRPr="00B556BE">
        <w:rPr>
          <w:rFonts w:ascii="Arial" w:eastAsia="Times New Roman" w:hAnsi="Arial" w:cs="Arial"/>
          <w:color w:val="000000" w:themeColor="text1"/>
          <w:lang w:val="es-CO" w:eastAsia="es-CO"/>
        </w:rPr>
        <w:t>No son susceptibles de conciliación extrajudicial en asuntos de lo contencioso administrativo:</w:t>
      </w:r>
    </w:p>
    <w:p w14:paraId="7A29B6C4" w14:textId="77777777" w:rsidR="00B64C03" w:rsidRPr="00B556BE" w:rsidRDefault="00B64C03" w:rsidP="00B64C03">
      <w:pPr>
        <w:jc w:val="both"/>
        <w:rPr>
          <w:rFonts w:ascii="Arial" w:eastAsia="Times New Roman" w:hAnsi="Arial" w:cs="Arial"/>
          <w:color w:val="000000" w:themeColor="text1"/>
          <w:lang w:val="es-CO" w:eastAsia="es-CO"/>
        </w:rPr>
      </w:pPr>
    </w:p>
    <w:p w14:paraId="2D556F8C" w14:textId="77777777" w:rsidR="00B64C03" w:rsidRPr="008B1283" w:rsidRDefault="00B64C03" w:rsidP="00B64C03">
      <w:pPr>
        <w:pStyle w:val="Prrafodelista"/>
        <w:numPr>
          <w:ilvl w:val="0"/>
          <w:numId w:val="32"/>
        </w:numPr>
        <w:shd w:val="clear" w:color="auto" w:fill="FFFFFF"/>
        <w:spacing w:after="160"/>
        <w:jc w:val="both"/>
        <w:rPr>
          <w:rFonts w:ascii="Arial" w:eastAsia="Times New Roman" w:hAnsi="Arial" w:cs="Arial"/>
          <w:color w:val="000000" w:themeColor="text1"/>
          <w:lang w:val="es-CO" w:eastAsia="es-CO"/>
        </w:rPr>
      </w:pPr>
      <w:r w:rsidRPr="008B1283">
        <w:rPr>
          <w:rFonts w:ascii="Arial" w:eastAsia="Times New Roman" w:hAnsi="Arial" w:cs="Arial"/>
          <w:color w:val="000000" w:themeColor="text1"/>
          <w:lang w:val="es-CO" w:eastAsia="es-CO"/>
        </w:rPr>
        <w:t>Los que versen sobre conflictos de carácter tributario.</w:t>
      </w:r>
    </w:p>
    <w:p w14:paraId="41A50887" w14:textId="77777777" w:rsidR="00B64C03" w:rsidRPr="008B1283" w:rsidRDefault="00B64C03" w:rsidP="00B64C03">
      <w:pPr>
        <w:pStyle w:val="Prrafodelista"/>
        <w:numPr>
          <w:ilvl w:val="0"/>
          <w:numId w:val="32"/>
        </w:numPr>
        <w:shd w:val="clear" w:color="auto" w:fill="FFFFFF"/>
        <w:spacing w:after="160"/>
        <w:jc w:val="both"/>
        <w:rPr>
          <w:rFonts w:ascii="Arial" w:eastAsia="Times New Roman" w:hAnsi="Arial" w:cs="Arial"/>
          <w:color w:val="000000" w:themeColor="text1"/>
          <w:lang w:val="es-CO" w:eastAsia="es-CO"/>
        </w:rPr>
      </w:pPr>
      <w:r w:rsidRPr="008B1283">
        <w:rPr>
          <w:rFonts w:ascii="Arial" w:eastAsia="Times New Roman" w:hAnsi="Arial" w:cs="Arial"/>
          <w:color w:val="000000" w:themeColor="text1"/>
          <w:lang w:val="es-CO" w:eastAsia="es-CO"/>
        </w:rPr>
        <w:t>Aquellos que deban ventilarse a través de los procesos ejecutivos de los contratos estatales.</w:t>
      </w:r>
    </w:p>
    <w:p w14:paraId="7345057F" w14:textId="77777777" w:rsidR="00B64C03" w:rsidRPr="008B1283" w:rsidRDefault="00B64C03" w:rsidP="00B64C03">
      <w:pPr>
        <w:pStyle w:val="Prrafodelista"/>
        <w:numPr>
          <w:ilvl w:val="0"/>
          <w:numId w:val="32"/>
        </w:numPr>
        <w:shd w:val="clear" w:color="auto" w:fill="FFFFFF"/>
        <w:spacing w:after="160"/>
        <w:jc w:val="both"/>
        <w:rPr>
          <w:rFonts w:ascii="Arial" w:eastAsia="Times New Roman" w:hAnsi="Arial" w:cs="Arial"/>
          <w:color w:val="000000" w:themeColor="text1"/>
          <w:lang w:val="es-CO" w:eastAsia="es-CO"/>
        </w:rPr>
      </w:pPr>
      <w:r w:rsidRPr="008B1283">
        <w:rPr>
          <w:rFonts w:ascii="Arial" w:eastAsia="Times New Roman" w:hAnsi="Arial" w:cs="Arial"/>
          <w:color w:val="000000" w:themeColor="text1"/>
          <w:lang w:val="es-CO" w:eastAsia="es-CO"/>
        </w:rPr>
        <w:t>En los que haya caducado la acción.</w:t>
      </w:r>
    </w:p>
    <w:p w14:paraId="65F185D1" w14:textId="77777777" w:rsidR="00B64C03" w:rsidRPr="008B1283" w:rsidRDefault="00B64C03" w:rsidP="00B64C03">
      <w:pPr>
        <w:pStyle w:val="Prrafodelista"/>
        <w:numPr>
          <w:ilvl w:val="0"/>
          <w:numId w:val="32"/>
        </w:numPr>
        <w:shd w:val="clear" w:color="auto" w:fill="FFFFFF"/>
        <w:jc w:val="both"/>
        <w:rPr>
          <w:rFonts w:ascii="Arial" w:eastAsia="Times New Roman" w:hAnsi="Arial" w:cs="Arial"/>
          <w:bCs/>
          <w:color w:val="000000" w:themeColor="text1"/>
          <w:lang w:eastAsia="es-CO"/>
        </w:rPr>
      </w:pPr>
      <w:r w:rsidRPr="008B1283">
        <w:rPr>
          <w:rFonts w:ascii="Arial" w:eastAsia="Times New Roman" w:hAnsi="Arial" w:cs="Arial"/>
          <w:bCs/>
          <w:color w:val="000000" w:themeColor="text1"/>
          <w:lang w:eastAsia="es-CO"/>
        </w:rPr>
        <w:t xml:space="preserve">Cuando se pretenda la nulidad y restablecimiento del derecho, y aún procedan recursos en el procedimiento administrativo o este no estuviere debidamente agotado. </w:t>
      </w:r>
    </w:p>
    <w:p w14:paraId="7DA7A333" w14:textId="77777777" w:rsidR="00B64C03" w:rsidRPr="008B1283" w:rsidRDefault="00B64C03" w:rsidP="00B64C03">
      <w:pPr>
        <w:pStyle w:val="Prrafodelista"/>
        <w:numPr>
          <w:ilvl w:val="0"/>
          <w:numId w:val="32"/>
        </w:numPr>
        <w:shd w:val="clear" w:color="auto" w:fill="FFFFFF"/>
        <w:jc w:val="both"/>
        <w:rPr>
          <w:rFonts w:ascii="Arial" w:eastAsia="Times New Roman" w:hAnsi="Arial" w:cs="Arial"/>
          <w:bCs/>
          <w:color w:val="000000" w:themeColor="text1"/>
          <w:lang w:eastAsia="es-CO"/>
        </w:rPr>
      </w:pPr>
      <w:r w:rsidRPr="008B1283">
        <w:rPr>
          <w:rFonts w:ascii="Arial" w:eastAsia="Times New Roman" w:hAnsi="Arial" w:cs="Arial"/>
          <w:bCs/>
          <w:lang w:val="es-CO" w:eastAsia="es-CO"/>
        </w:rPr>
        <w:t>Cuando la Administración demande un acto administrativo que ocurrió por medios fraudulentos.</w:t>
      </w:r>
    </w:p>
    <w:p w14:paraId="232CDA88" w14:textId="77777777" w:rsidR="00B64C03" w:rsidRPr="00B556BE" w:rsidRDefault="00B64C03" w:rsidP="00B64C03">
      <w:pPr>
        <w:jc w:val="both"/>
        <w:rPr>
          <w:rFonts w:ascii="Arial" w:eastAsia="Calibri" w:hAnsi="Arial" w:cs="Arial"/>
          <w:color w:val="000000" w:themeColor="text1"/>
          <w:lang w:val="es-CO"/>
        </w:rPr>
      </w:pPr>
    </w:p>
    <w:p w14:paraId="0AC868C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8</w:t>
      </w:r>
      <w:r>
        <w:rPr>
          <w:rFonts w:ascii="Arial" w:eastAsia="Calibri" w:hAnsi="Arial" w:cs="Arial"/>
          <w:b/>
          <w:bCs/>
          <w:color w:val="000000" w:themeColor="text1"/>
          <w:lang w:val="es-CO"/>
        </w:rPr>
        <w:t>9</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Principios de la conciliación extrajudicial en asuntos de lo contencioso administrativo. </w:t>
      </w:r>
      <w:r w:rsidRPr="00B556BE">
        <w:rPr>
          <w:rFonts w:ascii="Arial" w:eastAsia="Calibri" w:hAnsi="Arial" w:cs="Arial"/>
          <w:color w:val="000000" w:themeColor="text1"/>
          <w:lang w:val="es-CO"/>
        </w:rPr>
        <w:t>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w:t>
      </w:r>
    </w:p>
    <w:p w14:paraId="45676351" w14:textId="77777777" w:rsidR="00B64C03" w:rsidRPr="00B556BE" w:rsidRDefault="00B64C03" w:rsidP="00B64C03">
      <w:pPr>
        <w:jc w:val="both"/>
        <w:rPr>
          <w:rFonts w:ascii="Arial" w:eastAsia="Calibri" w:hAnsi="Arial" w:cs="Arial"/>
          <w:color w:val="000000" w:themeColor="text1"/>
          <w:lang w:val="es-CO"/>
        </w:rPr>
      </w:pPr>
    </w:p>
    <w:p w14:paraId="2A5A04E7" w14:textId="77777777" w:rsidR="00B64C03" w:rsidRPr="008B1283" w:rsidRDefault="00B64C03" w:rsidP="00B64C03">
      <w:pPr>
        <w:pStyle w:val="Prrafodelista"/>
        <w:numPr>
          <w:ilvl w:val="0"/>
          <w:numId w:val="33"/>
        </w:numPr>
        <w:spacing w:after="160"/>
        <w:jc w:val="both"/>
        <w:rPr>
          <w:rFonts w:ascii="Arial" w:eastAsia="Calibri" w:hAnsi="Arial" w:cs="Arial"/>
          <w:color w:val="000000" w:themeColor="text1"/>
          <w:lang w:val="es-CO"/>
        </w:rPr>
      </w:pPr>
      <w:r w:rsidRPr="008B1283">
        <w:rPr>
          <w:rFonts w:ascii="Arial" w:eastAsia="Calibri" w:hAnsi="Arial" w:cs="Arial"/>
          <w:b/>
          <w:color w:val="000000" w:themeColor="text1"/>
          <w:lang w:val="es-CO"/>
        </w:rPr>
        <w:lastRenderedPageBreak/>
        <w:t>La salvaguarda y protección del patrimonio público y el interés general</w:t>
      </w:r>
      <w:r w:rsidRPr="008B1283">
        <w:rPr>
          <w:rFonts w:ascii="Arial" w:eastAsia="Calibri" w:hAnsi="Arial" w:cs="Arial"/>
          <w:color w:val="000000" w:themeColor="text1"/>
          <w:lang w:val="es-CO"/>
        </w:rPr>
        <w:t>.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5A7AC9AA" w14:textId="77777777" w:rsidR="00B64C03" w:rsidRPr="00B556BE" w:rsidRDefault="00B64C03" w:rsidP="00B64C03">
      <w:pPr>
        <w:ind w:left="357"/>
        <w:contextualSpacing/>
        <w:jc w:val="both"/>
        <w:rPr>
          <w:rFonts w:ascii="Arial" w:eastAsia="Calibri" w:hAnsi="Arial" w:cs="Arial"/>
          <w:color w:val="000000" w:themeColor="text1"/>
          <w:lang w:val="es-CO"/>
        </w:rPr>
      </w:pPr>
    </w:p>
    <w:p w14:paraId="33975DFE" w14:textId="3A0F474B" w:rsidR="00B64C03" w:rsidRPr="008B1283" w:rsidRDefault="00B64C03" w:rsidP="00B64C03">
      <w:pPr>
        <w:pStyle w:val="Prrafodelista"/>
        <w:numPr>
          <w:ilvl w:val="0"/>
          <w:numId w:val="33"/>
        </w:numPr>
        <w:spacing w:after="160"/>
        <w:jc w:val="both"/>
        <w:rPr>
          <w:rFonts w:ascii="Arial" w:eastAsia="Calibri" w:hAnsi="Arial" w:cs="Arial"/>
          <w:color w:val="000000" w:themeColor="text1"/>
          <w:lang w:val="es-CO"/>
        </w:rPr>
      </w:pPr>
      <w:r w:rsidRPr="008B1283">
        <w:rPr>
          <w:rFonts w:ascii="Arial" w:eastAsia="Calibri" w:hAnsi="Arial" w:cs="Arial"/>
          <w:b/>
          <w:color w:val="000000" w:themeColor="text1"/>
          <w:shd w:val="clear" w:color="auto" w:fill="FFFFFF"/>
          <w:lang w:val="es-CO"/>
        </w:rPr>
        <w:t>La salvaguarda y protección de los derechos ciertos e indiscutibles</w:t>
      </w:r>
      <w:r w:rsidR="00253DF5">
        <w:rPr>
          <w:rFonts w:ascii="Arial" w:eastAsia="Calibri" w:hAnsi="Arial" w:cs="Arial"/>
          <w:b/>
          <w:color w:val="000000" w:themeColor="text1"/>
          <w:shd w:val="clear" w:color="auto" w:fill="FFFFFF"/>
          <w:lang w:val="es-CO"/>
        </w:rPr>
        <w:t>.</w:t>
      </w:r>
      <w:r w:rsidRPr="008B1283">
        <w:rPr>
          <w:rFonts w:ascii="Arial" w:eastAsia="Calibri" w:hAnsi="Arial" w:cs="Arial"/>
          <w:color w:val="000000" w:themeColor="text1"/>
          <w:shd w:val="clear" w:color="auto" w:fill="FFFFFF"/>
          <w:lang w:val="es-CO"/>
        </w:rPr>
        <w:t xml:space="preserve"> En la conciliación en materia de lo contencioso administrativo el agente del Ministerio Público </w:t>
      </w:r>
      <w:r w:rsidRPr="008B1283">
        <w:rPr>
          <w:rFonts w:ascii="Arial" w:eastAsia="Calibri" w:hAnsi="Arial" w:cs="Arial"/>
          <w:color w:val="000000" w:themeColor="text1"/>
          <w:lang w:val="es-CO"/>
        </w:rPr>
        <w:t>en su carácter de conciliador deberá actuar y guiar a las partes para que en su fórmula de arreglo de las diferencias no se menoscaben los derechos ciertos e indiscutibles, partiendo de la garantía de los derechos.</w:t>
      </w:r>
    </w:p>
    <w:p w14:paraId="50FDADF1" w14:textId="77777777" w:rsidR="00B64C03" w:rsidRPr="00B556BE" w:rsidRDefault="00B64C03" w:rsidP="00B64C03">
      <w:pPr>
        <w:ind w:left="720"/>
        <w:contextualSpacing/>
        <w:rPr>
          <w:rFonts w:ascii="Arial" w:eastAsia="Calibri" w:hAnsi="Arial" w:cs="Arial"/>
          <w:color w:val="000000" w:themeColor="text1"/>
          <w:lang w:val="es-CO"/>
        </w:rPr>
      </w:pPr>
    </w:p>
    <w:p w14:paraId="2F06DA22" w14:textId="77777777" w:rsidR="00B64C03" w:rsidRPr="008B1283" w:rsidRDefault="00B64C03" w:rsidP="00B64C03">
      <w:pPr>
        <w:pStyle w:val="Prrafodelista"/>
        <w:numPr>
          <w:ilvl w:val="0"/>
          <w:numId w:val="33"/>
        </w:numPr>
        <w:spacing w:after="160"/>
        <w:jc w:val="both"/>
        <w:rPr>
          <w:rFonts w:ascii="Arial" w:eastAsia="Calibri" w:hAnsi="Arial" w:cs="Arial"/>
          <w:color w:val="000000" w:themeColor="text1"/>
          <w:lang w:val="es-CO"/>
        </w:rPr>
      </w:pPr>
      <w:r w:rsidRPr="008B1283">
        <w:rPr>
          <w:rFonts w:ascii="Arial" w:eastAsia="Calibri" w:hAnsi="Arial" w:cs="Arial"/>
          <w:b/>
          <w:color w:val="000000" w:themeColor="text1"/>
          <w:shd w:val="clear" w:color="auto" w:fill="FFFFFF"/>
          <w:lang w:val="es-CO"/>
        </w:rPr>
        <w:t xml:space="preserve">Protección reforzada de la legalidad. </w:t>
      </w:r>
      <w:r w:rsidRPr="008B1283">
        <w:rPr>
          <w:rFonts w:ascii="Arial" w:eastAsia="Calibri" w:hAnsi="Arial" w:cs="Arial"/>
          <w:color w:val="000000" w:themeColor="text1"/>
          <w:shd w:val="clear" w:color="auto" w:fill="FFFFFF"/>
          <w:lang w:val="es-CO"/>
        </w:rPr>
        <w:t>En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34EB0D30" w14:textId="77777777" w:rsidR="00B64C03" w:rsidRPr="00B556BE" w:rsidRDefault="00B64C03" w:rsidP="00B64C03">
      <w:pPr>
        <w:jc w:val="both"/>
        <w:rPr>
          <w:rFonts w:ascii="Arial" w:hAnsi="Arial" w:cs="Arial"/>
          <w:b/>
          <w:bCs/>
          <w:color w:val="000000" w:themeColor="text1"/>
        </w:rPr>
      </w:pPr>
    </w:p>
    <w:p w14:paraId="3865C52D" w14:textId="062F0616" w:rsidR="00B64C03" w:rsidRPr="00EC34A2" w:rsidRDefault="00B64C03" w:rsidP="00B64C03">
      <w:pPr>
        <w:jc w:val="both"/>
        <w:rPr>
          <w:rFonts w:ascii="Arial" w:hAnsi="Arial" w:cs="Arial"/>
          <w:b/>
          <w:bCs/>
          <w:color w:val="000000" w:themeColor="text1"/>
        </w:rPr>
      </w:pPr>
      <w:r w:rsidRPr="00B556BE">
        <w:rPr>
          <w:rFonts w:ascii="Arial" w:hAnsi="Arial" w:cs="Arial"/>
          <w:b/>
          <w:bCs/>
          <w:color w:val="000000" w:themeColor="text1"/>
        </w:rPr>
        <w:t>Parágrafo</w:t>
      </w:r>
      <w:r>
        <w:rPr>
          <w:rFonts w:ascii="Arial" w:hAnsi="Arial" w:cs="Arial"/>
          <w:b/>
          <w:bCs/>
          <w:color w:val="000000" w:themeColor="text1"/>
        </w:rPr>
        <w:t xml:space="preserve"> </w:t>
      </w:r>
      <w:r w:rsidRPr="00EC34A2">
        <w:rPr>
          <w:rFonts w:ascii="Arial" w:hAnsi="Arial" w:cs="Arial"/>
          <w:b/>
          <w:bCs/>
          <w:color w:val="000000" w:themeColor="text1"/>
        </w:rPr>
        <w:t>1.</w:t>
      </w:r>
      <w:r w:rsidRPr="00EC34A2">
        <w:rPr>
          <w:rFonts w:ascii="Arial" w:hAnsi="Arial" w:cs="Arial"/>
          <w:color w:val="000000" w:themeColor="text1"/>
        </w:rPr>
        <w:t xml:space="preserve"> </w:t>
      </w:r>
      <w:r w:rsidRPr="00EC34A2">
        <w:rPr>
          <w:rFonts w:ascii="Arial" w:eastAsia="Calibri" w:hAnsi="Arial" w:cs="Arial"/>
          <w:color w:val="000000"/>
          <w:lang w:val="es-CO"/>
        </w:rPr>
        <w:t>Los principios especiales</w:t>
      </w:r>
      <w:r w:rsidR="00253DF5">
        <w:rPr>
          <w:rFonts w:ascii="Arial" w:eastAsia="Calibri" w:hAnsi="Arial" w:cs="Arial"/>
          <w:color w:val="000000"/>
          <w:lang w:val="es-CO"/>
        </w:rPr>
        <w:t xml:space="preserve"> de la conciliación</w:t>
      </w:r>
      <w:r w:rsidRPr="00EC34A2">
        <w:rPr>
          <w:rFonts w:ascii="Arial" w:eastAsia="Calibri" w:hAnsi="Arial" w:cs="Arial"/>
          <w:color w:val="000000"/>
          <w:lang w:val="es-CO"/>
        </w:rPr>
        <w:t xml:space="preserve"> en materia contencioso administrativa son aplicables al momento de estudiar la aprobación de los acuerdos conciliatorios por parte del juez de lo contencioso administrativo</w:t>
      </w:r>
    </w:p>
    <w:p w14:paraId="334A27EA" w14:textId="77777777" w:rsidR="00B64C03" w:rsidRPr="00B556BE" w:rsidRDefault="00B64C03" w:rsidP="00B64C03">
      <w:pPr>
        <w:jc w:val="both"/>
        <w:rPr>
          <w:rFonts w:ascii="Arial" w:eastAsia="Calibri" w:hAnsi="Arial" w:cs="Arial"/>
          <w:b/>
          <w:bCs/>
          <w:color w:val="000000" w:themeColor="text1"/>
          <w:lang w:val="es-CO"/>
        </w:rPr>
      </w:pPr>
    </w:p>
    <w:p w14:paraId="3EEA0A4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w:t>
      </w:r>
      <w:r>
        <w:rPr>
          <w:rFonts w:ascii="Arial" w:eastAsia="Calibri" w:hAnsi="Arial" w:cs="Arial"/>
          <w:b/>
          <w:bCs/>
          <w:color w:val="000000" w:themeColor="text1"/>
          <w:lang w:val="es-CO"/>
        </w:rPr>
        <w:t xml:space="preserve"> 2</w:t>
      </w:r>
      <w:r w:rsidRPr="00B556BE">
        <w:rPr>
          <w:rFonts w:ascii="Arial" w:eastAsia="Calibri" w:hAnsi="Arial" w:cs="Arial"/>
          <w:b/>
          <w:bCs/>
          <w:color w:val="000000" w:themeColor="text1"/>
          <w:lang w:val="es-CO"/>
        </w:rPr>
        <w:t xml:space="preserve">. </w:t>
      </w:r>
      <w:r w:rsidRPr="00B556BE">
        <w:rPr>
          <w:rFonts w:ascii="Arial" w:eastAsia="Calibri" w:hAnsi="Arial" w:cs="Arial"/>
          <w:color w:val="000000" w:themeColor="text1"/>
          <w:lang w:val="es-CO"/>
        </w:rPr>
        <w:t>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w:t>
      </w:r>
    </w:p>
    <w:p w14:paraId="339A4B6C" w14:textId="77777777" w:rsidR="00B64C03" w:rsidRPr="00B556BE" w:rsidRDefault="00B64C03" w:rsidP="00B64C03">
      <w:pPr>
        <w:jc w:val="both"/>
        <w:rPr>
          <w:rFonts w:ascii="Arial" w:eastAsia="Calibri" w:hAnsi="Arial" w:cs="Arial"/>
          <w:color w:val="000000" w:themeColor="text1"/>
          <w:lang w:val="es-CO"/>
        </w:rPr>
      </w:pPr>
    </w:p>
    <w:p w14:paraId="414C3617" w14:textId="77777777" w:rsidR="00B64C03" w:rsidRPr="00EC34A2"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Con el uso de las tecnologías de la información y las comunicaciones en el proceso de conciliación extrajudicial contencioso administrativo se deberá aumentar, profundizar y hacer eficiente y eficaz el aprovechamiento de los datos, con la </w:t>
      </w:r>
      <w:r w:rsidRPr="00B556BE">
        <w:rPr>
          <w:rFonts w:ascii="Arial" w:eastAsia="Calibri" w:hAnsi="Arial" w:cs="Arial"/>
          <w:color w:val="000000" w:themeColor="text1"/>
          <w:lang w:val="es-CO"/>
        </w:rPr>
        <w:lastRenderedPageBreak/>
        <w:t>finalidad de generar valor social y económico, en el marco de lo establecido en la Ley 1581 de 2012.</w:t>
      </w:r>
    </w:p>
    <w:p w14:paraId="23C3F19D" w14:textId="77777777" w:rsidR="00B64C03" w:rsidRPr="00B556BE" w:rsidRDefault="00B64C03" w:rsidP="00B64C03">
      <w:pPr>
        <w:jc w:val="both"/>
        <w:rPr>
          <w:rFonts w:ascii="Arial" w:eastAsia="Times New Roman" w:hAnsi="Arial" w:cs="Arial"/>
          <w:color w:val="000000" w:themeColor="text1"/>
          <w:lang w:eastAsia="es-CO"/>
        </w:rPr>
      </w:pPr>
      <w:r w:rsidRPr="00B556BE">
        <w:rPr>
          <w:rFonts w:ascii="Arial" w:hAnsi="Arial" w:cs="Arial"/>
          <w:b/>
          <w:bCs/>
          <w:color w:val="000000" w:themeColor="text1"/>
        </w:rPr>
        <w:t xml:space="preserve">Artículo </w:t>
      </w:r>
      <w:r>
        <w:rPr>
          <w:rFonts w:ascii="Arial" w:hAnsi="Arial" w:cs="Arial"/>
          <w:b/>
          <w:bCs/>
          <w:color w:val="000000" w:themeColor="text1"/>
        </w:rPr>
        <w:t>90</w:t>
      </w:r>
      <w:r w:rsidRPr="00B556BE">
        <w:rPr>
          <w:rFonts w:ascii="Arial" w:hAnsi="Arial" w:cs="Arial"/>
          <w:color w:val="000000" w:themeColor="text1"/>
        </w:rPr>
        <w:t xml:space="preserve">. </w:t>
      </w:r>
      <w:r w:rsidRPr="00B556BE">
        <w:rPr>
          <w:rFonts w:ascii="Arial" w:hAnsi="Arial" w:cs="Arial"/>
          <w:i/>
          <w:iCs/>
          <w:color w:val="000000" w:themeColor="text1"/>
        </w:rPr>
        <w:t>Conciliación extrajudicial como requisito de procedibilidad</w:t>
      </w:r>
      <w:r w:rsidRPr="00B556BE">
        <w:rPr>
          <w:rFonts w:ascii="Arial" w:hAnsi="Arial" w:cs="Arial"/>
          <w:color w:val="000000" w:themeColor="text1"/>
        </w:rPr>
        <w:t xml:space="preserve">. </w:t>
      </w:r>
      <w:r w:rsidRPr="00B556BE">
        <w:rPr>
          <w:rFonts w:ascii="Arial" w:eastAsia="Times New Roman" w:hAnsi="Arial" w:cs="Arial"/>
          <w:color w:val="000000" w:themeColor="text1"/>
          <w:lang w:eastAsia="es-CO"/>
        </w:rPr>
        <w:t>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2F18E509" w14:textId="77777777" w:rsidR="00B64C03" w:rsidRDefault="00B64C03" w:rsidP="00B64C03">
      <w:pPr>
        <w:jc w:val="both"/>
        <w:rPr>
          <w:rFonts w:ascii="Arial" w:hAnsi="Arial" w:cs="Arial"/>
          <w:color w:val="000000" w:themeColor="text1"/>
        </w:rPr>
      </w:pPr>
    </w:p>
    <w:p w14:paraId="0E983339" w14:textId="7BC14FBD" w:rsidR="00253DF5" w:rsidRPr="00253DF5" w:rsidRDefault="00253DF5" w:rsidP="00253DF5">
      <w:pPr>
        <w:jc w:val="both"/>
        <w:rPr>
          <w:rFonts w:ascii="Arial" w:hAnsi="Arial" w:cs="Arial"/>
          <w:color w:val="000000" w:themeColor="text1"/>
          <w:lang w:eastAsia="es-CO"/>
        </w:rPr>
      </w:pPr>
      <w:r w:rsidRPr="00253DF5">
        <w:rPr>
          <w:rFonts w:ascii="Arial" w:hAnsi="Arial" w:cs="Arial"/>
          <w:color w:val="000000" w:themeColor="text1"/>
          <w:lang w:eastAsia="es-CO"/>
        </w:rPr>
        <w:t xml:space="preserve">En la conciliación extrajudicial en asuntos laborales y de la seguridad social, se dará aplicación a lo previsto en los incisos 4 y 5 del artículo 87 de la presente ley. </w:t>
      </w:r>
    </w:p>
    <w:p w14:paraId="5D419955" w14:textId="77777777" w:rsidR="00253DF5" w:rsidRPr="00EC34A2" w:rsidRDefault="00253DF5" w:rsidP="00B64C03">
      <w:pPr>
        <w:jc w:val="both"/>
        <w:rPr>
          <w:rFonts w:ascii="Arial" w:hAnsi="Arial" w:cs="Arial"/>
          <w:bCs/>
          <w:color w:val="000000" w:themeColor="text1"/>
        </w:rPr>
      </w:pPr>
    </w:p>
    <w:p w14:paraId="45F3E90C" w14:textId="77777777" w:rsidR="00B64C03" w:rsidRPr="00EC34A2" w:rsidRDefault="00B64C03" w:rsidP="00B64C03">
      <w:pPr>
        <w:jc w:val="both"/>
        <w:rPr>
          <w:rFonts w:ascii="Arial" w:hAnsi="Arial" w:cs="Arial"/>
          <w:bCs/>
          <w:color w:val="000000" w:themeColor="text1"/>
          <w:lang w:val="es-ES"/>
        </w:rPr>
      </w:pPr>
      <w:r w:rsidRPr="00EC34A2">
        <w:rPr>
          <w:rFonts w:ascii="Arial" w:hAnsi="Arial" w:cs="Arial"/>
          <w:bCs/>
          <w:color w:val="000000" w:themeColor="text1"/>
          <w:lang w:val="es-ES"/>
        </w:rPr>
        <w:t>La ausencia del agotamiento del requisito de procedibilidad dará lugar al rechazo de plano de la demanda por parte del juez de conocimiento.</w:t>
      </w:r>
    </w:p>
    <w:p w14:paraId="39405D08" w14:textId="77777777" w:rsidR="00B64C03" w:rsidRPr="00EC34A2" w:rsidRDefault="00B64C03" w:rsidP="00B64C03">
      <w:pPr>
        <w:jc w:val="both"/>
        <w:rPr>
          <w:rFonts w:ascii="Arial" w:hAnsi="Arial" w:cs="Arial"/>
          <w:bCs/>
          <w:color w:val="000000" w:themeColor="text1"/>
        </w:rPr>
      </w:pPr>
      <w:r w:rsidRPr="00EC34A2">
        <w:rPr>
          <w:rFonts w:ascii="Arial" w:hAnsi="Arial" w:cs="Arial"/>
          <w:bCs/>
          <w:color w:val="000000" w:themeColor="text1"/>
        </w:rPr>
        <w:t>En los demás asuntos podrá adelantarse la conciliación extrajudicial siempre y cuando no se encuentre expresamente prohibida.</w:t>
      </w:r>
    </w:p>
    <w:p w14:paraId="753DD66B" w14:textId="77777777" w:rsidR="00B64C03" w:rsidRDefault="00B64C03" w:rsidP="00B64C03">
      <w:pPr>
        <w:jc w:val="both"/>
        <w:rPr>
          <w:rFonts w:ascii="Arial" w:hAnsi="Arial" w:cs="Arial"/>
          <w:color w:val="000000" w:themeColor="text1"/>
        </w:rPr>
      </w:pPr>
    </w:p>
    <w:p w14:paraId="6057B0E5" w14:textId="77777777" w:rsidR="00B64C03" w:rsidRPr="00EC34A2" w:rsidRDefault="00B64C03" w:rsidP="00B64C03">
      <w:pPr>
        <w:spacing w:line="276" w:lineRule="auto"/>
        <w:jc w:val="both"/>
        <w:rPr>
          <w:rFonts w:ascii="Arial" w:hAnsi="Arial" w:cs="Arial"/>
          <w:bCs/>
          <w:color w:val="000000"/>
        </w:rPr>
      </w:pPr>
      <w:r w:rsidRPr="00EC34A2">
        <w:rPr>
          <w:rFonts w:ascii="Arial" w:hAnsi="Arial" w:cs="Arial"/>
          <w:bCs/>
          <w:color w:val="000000"/>
        </w:rPr>
        <w:t xml:space="preserve">Con el uso de las tecnologías de la información y las comunicaciones, en el trámite de conciliación extrajudicial contencioso administrativa se deberá aumentar, profundizar y hacer eficiente y eficaz el aprovechamiento de los datos, con la finalidad de generar valor social y económico, en el marco de lo establecido en la Ley 1581 de 2012. </w:t>
      </w:r>
    </w:p>
    <w:p w14:paraId="1F2A1BEF" w14:textId="77777777" w:rsidR="00B64C03" w:rsidRPr="00EC4631" w:rsidRDefault="00B64C03" w:rsidP="00B64C03">
      <w:pPr>
        <w:spacing w:line="276" w:lineRule="auto"/>
        <w:jc w:val="both"/>
        <w:rPr>
          <w:rFonts w:ascii="Arial" w:hAnsi="Arial" w:cs="Arial"/>
          <w:b/>
          <w:color w:val="FF0000"/>
          <w:u w:val="single"/>
        </w:rPr>
      </w:pPr>
    </w:p>
    <w:p w14:paraId="2D7E5207" w14:textId="77777777" w:rsidR="00B64C03" w:rsidRDefault="00B64C03" w:rsidP="00B64C03">
      <w:pPr>
        <w:jc w:val="both"/>
        <w:rPr>
          <w:rFonts w:ascii="Arial" w:hAnsi="Arial" w:cs="Arial"/>
          <w:color w:val="000000"/>
        </w:rPr>
      </w:pPr>
      <w:r w:rsidRPr="00253DF5">
        <w:rPr>
          <w:rFonts w:ascii="Arial" w:hAnsi="Arial" w:cs="Arial"/>
          <w:b/>
          <w:bCs/>
          <w:color w:val="000000"/>
        </w:rPr>
        <w:t>Parágrafo.</w:t>
      </w:r>
      <w:r w:rsidRPr="00EC34A2">
        <w:rPr>
          <w:rFonts w:ascii="Arial" w:hAnsi="Arial" w:cs="Arial"/>
          <w:color w:val="000000"/>
        </w:rPr>
        <w:t xml:space="preserve"> La conciliación será requisito de procedibilidad en los eventos en que ambas partes sean entidades públicas.</w:t>
      </w:r>
    </w:p>
    <w:p w14:paraId="621DA4D7" w14:textId="77777777" w:rsidR="00B64C03" w:rsidRPr="00EC34A2" w:rsidRDefault="00B64C03" w:rsidP="00B64C03">
      <w:pPr>
        <w:jc w:val="both"/>
        <w:rPr>
          <w:rFonts w:ascii="Arial" w:eastAsia="Times New Roman" w:hAnsi="Arial" w:cs="Arial"/>
          <w:color w:val="000000" w:themeColor="text1"/>
          <w:lang w:val="es-CO" w:eastAsia="es-CO"/>
        </w:rPr>
      </w:pPr>
    </w:p>
    <w:p w14:paraId="2649C531" w14:textId="14FF6FF3" w:rsidR="00B64C03" w:rsidRPr="00EC34A2" w:rsidRDefault="00B64C03" w:rsidP="00B64C03">
      <w:pPr>
        <w:spacing w:line="276" w:lineRule="auto"/>
        <w:jc w:val="both"/>
        <w:rPr>
          <w:rFonts w:ascii="Arial" w:eastAsia="Times New Roman" w:hAnsi="Arial" w:cs="Arial"/>
          <w:lang w:val="es-CO" w:eastAsia="es-CO"/>
        </w:rPr>
      </w:pPr>
      <w:r w:rsidRPr="00B556BE">
        <w:rPr>
          <w:rFonts w:ascii="Arial" w:eastAsia="Calibri" w:hAnsi="Arial" w:cs="Arial"/>
          <w:b/>
          <w:bCs/>
          <w:color w:val="000000" w:themeColor="text1"/>
          <w:lang w:val="es-CO"/>
        </w:rPr>
        <w:t>Artículo 9</w:t>
      </w:r>
      <w:r>
        <w:rPr>
          <w:rFonts w:ascii="Arial" w:eastAsia="Calibri" w:hAnsi="Arial" w:cs="Arial"/>
          <w:b/>
          <w:bCs/>
          <w:color w:val="000000" w:themeColor="text1"/>
          <w:lang w:val="es-CO"/>
        </w:rPr>
        <w:t>1</w:t>
      </w:r>
      <w:r w:rsidRPr="00B556BE">
        <w:rPr>
          <w:rFonts w:ascii="Arial" w:eastAsia="Calibri" w:hAnsi="Arial" w:cs="Arial"/>
          <w:color w:val="000000" w:themeColor="text1"/>
          <w:lang w:val="es-CO"/>
        </w:rPr>
        <w:t xml:space="preserve">. </w:t>
      </w:r>
      <w:r w:rsidRPr="00EC34A2">
        <w:rPr>
          <w:rFonts w:ascii="Arial" w:hAnsi="Arial" w:cs="Arial"/>
          <w:i/>
          <w:color w:val="000000"/>
        </w:rPr>
        <w:t xml:space="preserve">Asuntos en los cuales es facultativo el agotamiento de la conciliación extrajudicial en materia contencioso administrativa. </w:t>
      </w:r>
      <w:r w:rsidRPr="00EC34A2">
        <w:rPr>
          <w:rFonts w:ascii="Arial" w:hAnsi="Arial" w:cs="Arial"/>
          <w:color w:val="000000"/>
        </w:rPr>
        <w:t xml:space="preserve">Será facultativo agotar la </w:t>
      </w:r>
      <w:r w:rsidRPr="00EC34A2">
        <w:rPr>
          <w:rFonts w:ascii="Arial" w:hAnsi="Arial" w:cs="Arial"/>
          <w:iCs/>
          <w:color w:val="000000"/>
        </w:rPr>
        <w:t>conciliación extrajudicial en materia contencioso administrativa,</w:t>
      </w:r>
      <w:r w:rsidRPr="00EC34A2">
        <w:rPr>
          <w:rFonts w:ascii="Arial" w:hAnsi="Arial" w:cs="Arial"/>
          <w:color w:val="000000"/>
        </w:rPr>
        <w:t xml:space="preserve"> </w:t>
      </w:r>
      <w:r w:rsidRPr="00EC34A2">
        <w:rPr>
          <w:rFonts w:ascii="Arial" w:eastAsia="Times New Roman" w:hAnsi="Arial" w:cs="Arial"/>
          <w:lang w:val="es-CO" w:eastAsia="es-CO"/>
        </w:rPr>
        <w:t>en los procesos ejecutivos diferentes a los regulados en la Ley </w:t>
      </w:r>
      <w:hyperlink r:id="rId12" w:anchor="INICIO" w:history="1">
        <w:r w:rsidRPr="00EC34A2">
          <w:rPr>
            <w:rFonts w:ascii="Arial" w:eastAsia="Times New Roman" w:hAnsi="Arial" w:cs="Arial"/>
            <w:lang w:val="es-CO" w:eastAsia="es-CO"/>
          </w:rPr>
          <w:t>1551</w:t>
        </w:r>
      </w:hyperlink>
      <w:r w:rsidRPr="00EC34A2">
        <w:rPr>
          <w:rFonts w:ascii="Arial" w:eastAsia="Times New Roman" w:hAnsi="Arial" w:cs="Arial"/>
          <w:lang w:val="es-CO" w:eastAsia="es-CO"/>
        </w:rPr>
        <w:t xml:space="preserve"> de 2012, </w:t>
      </w:r>
      <w:r w:rsidRPr="00EC34A2">
        <w:rPr>
          <w:rFonts w:ascii="Arial" w:hAnsi="Arial" w:cs="Arial"/>
          <w:color w:val="000000"/>
        </w:rPr>
        <w:t>o la norma que la modifique o sustituya</w:t>
      </w:r>
      <w:r w:rsidRPr="00EC34A2">
        <w:rPr>
          <w:rFonts w:ascii="Arial" w:eastAsia="Times New Roman" w:hAnsi="Arial" w:cs="Arial"/>
          <w:lang w:val="es-CO" w:eastAsia="es-CO"/>
        </w:rPr>
        <w:t xml:space="preserve">, en los procesos en que el demandante pida medidas cautelares de carácter patrimonial, en relación con el medio de control de repetición o cuando quien demande sea una entidad pública, salvo cuando sea obligatorio de acuerdo con el parágrafo del artículo 90 de la presente ley. </w:t>
      </w:r>
    </w:p>
    <w:p w14:paraId="771EB0A7" w14:textId="77777777" w:rsidR="00B64C03" w:rsidRPr="00EC34A2" w:rsidRDefault="00B64C03" w:rsidP="00B64C03">
      <w:pPr>
        <w:spacing w:line="276" w:lineRule="auto"/>
        <w:jc w:val="both"/>
        <w:rPr>
          <w:rFonts w:ascii="Arial" w:hAnsi="Arial" w:cs="Arial"/>
          <w:color w:val="000000"/>
        </w:rPr>
      </w:pPr>
    </w:p>
    <w:p w14:paraId="6F6BFE49" w14:textId="77777777" w:rsidR="00B64C03" w:rsidRPr="00EC34A2" w:rsidRDefault="00B64C03" w:rsidP="00B64C03">
      <w:pPr>
        <w:spacing w:line="276" w:lineRule="auto"/>
        <w:jc w:val="both"/>
        <w:rPr>
          <w:rFonts w:ascii="Arial" w:eastAsia="Times New Roman" w:hAnsi="Arial" w:cs="Arial"/>
          <w:highlight w:val="yellow"/>
          <w:lang w:val="es-CO" w:eastAsia="es-CO"/>
        </w:rPr>
      </w:pPr>
      <w:r w:rsidRPr="00EC34A2">
        <w:rPr>
          <w:rFonts w:ascii="Arial" w:eastAsia="Times New Roman" w:hAnsi="Arial" w:cs="Arial"/>
          <w:lang w:val="es-CO" w:eastAsia="es-CO"/>
        </w:rPr>
        <w:lastRenderedPageBreak/>
        <w:t>En los demás asuntos podrá adelantarse la conciliación extrajudicial siempre y cuando no se encuentre expresamente prohibida en la ley.</w:t>
      </w:r>
    </w:p>
    <w:p w14:paraId="1D072E08" w14:textId="77777777" w:rsidR="00B64C03" w:rsidRPr="00EC34A2" w:rsidRDefault="00B64C03" w:rsidP="00B64C03">
      <w:pPr>
        <w:spacing w:line="276" w:lineRule="auto"/>
        <w:jc w:val="both"/>
        <w:rPr>
          <w:rFonts w:ascii="Arial" w:hAnsi="Arial" w:cs="Arial"/>
          <w:color w:val="000000"/>
          <w:lang w:val="es-CO"/>
        </w:rPr>
      </w:pPr>
    </w:p>
    <w:p w14:paraId="377DB7F5" w14:textId="77777777" w:rsidR="00B64C03" w:rsidRPr="00EC34A2" w:rsidRDefault="00B64C03" w:rsidP="00B64C03">
      <w:pPr>
        <w:spacing w:line="276" w:lineRule="auto"/>
        <w:jc w:val="both"/>
        <w:rPr>
          <w:rFonts w:ascii="Arial" w:hAnsi="Arial" w:cs="Arial"/>
          <w:color w:val="000000"/>
        </w:rPr>
      </w:pPr>
      <w:r w:rsidRPr="00EC34A2">
        <w:rPr>
          <w:rFonts w:ascii="Arial" w:hAnsi="Arial" w:cs="Arial"/>
          <w:color w:val="000000"/>
        </w:rPr>
        <w:t>El trámite de la conciliación extrajudicial en asuntos contencioso administrativos no será necesario para efectos de acudir ante tribunales arbitrales encargados de resolver controversias derivadas de contratos estatales.</w:t>
      </w:r>
    </w:p>
    <w:p w14:paraId="6D06FDAE" w14:textId="77777777" w:rsidR="00B64C03" w:rsidRDefault="00B64C03" w:rsidP="00B64C03">
      <w:pPr>
        <w:spacing w:after="160"/>
        <w:jc w:val="both"/>
        <w:rPr>
          <w:rFonts w:ascii="Arial" w:eastAsia="Calibri" w:hAnsi="Arial" w:cs="Arial"/>
          <w:color w:val="000000" w:themeColor="text1"/>
          <w:lang w:val="es-CO"/>
        </w:rPr>
      </w:pPr>
    </w:p>
    <w:p w14:paraId="403EE79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9</w:t>
      </w:r>
      <w:r>
        <w:rPr>
          <w:rFonts w:ascii="Arial" w:eastAsia="Calibri" w:hAnsi="Arial" w:cs="Arial"/>
          <w:b/>
          <w:bCs/>
          <w:color w:val="000000" w:themeColor="text1"/>
          <w:lang w:val="es-CO"/>
        </w:rPr>
        <w:t>2</w:t>
      </w:r>
      <w:r w:rsidRPr="00B556BE">
        <w:rPr>
          <w:rFonts w:ascii="Arial" w:eastAsia="Calibri" w:hAnsi="Arial" w:cs="Arial"/>
          <w:color w:val="000000" w:themeColor="text1"/>
          <w:lang w:val="es-CO"/>
        </w:rPr>
        <w:t xml:space="preserve">. </w:t>
      </w:r>
      <w:r w:rsidRPr="00B556BE">
        <w:rPr>
          <w:rFonts w:ascii="Arial" w:eastAsia="Calibri" w:hAnsi="Arial" w:cs="Arial"/>
          <w:i/>
          <w:iCs/>
          <w:color w:val="000000" w:themeColor="text1"/>
          <w:lang w:val="es-CO"/>
        </w:rPr>
        <w:t xml:space="preserve">Cumplimiento del requisito de procedibilidad. </w:t>
      </w:r>
      <w:r w:rsidRPr="00B556BE">
        <w:rPr>
          <w:rFonts w:ascii="Arial" w:eastAsia="Calibri" w:hAnsi="Arial" w:cs="Arial"/>
          <w:color w:val="000000" w:themeColor="text1"/>
          <w:lang w:val="es-CO"/>
        </w:rPr>
        <w:t>En los asuntos conciliables en los que la conciliación extrajudicial en asuntos de lo contencioso</w:t>
      </w:r>
      <w:r w:rsidRPr="00B556BE">
        <w:rPr>
          <w:rFonts w:ascii="Arial" w:eastAsia="Calibri" w:hAnsi="Arial" w:cs="Arial"/>
          <w:color w:val="000000" w:themeColor="text1"/>
          <w:lang w:val="es-CO"/>
        </w:rPr>
        <w:br/>
        <w:t>administrativo constituya requisito de procedibilidad, esta actuación se entenderá surtida en los siguientes eventos:</w:t>
      </w:r>
    </w:p>
    <w:p w14:paraId="4847243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Cuando se efectúe la audiencia de conciliación sin que se logre acuerdo.</w:t>
      </w:r>
    </w:p>
    <w:p w14:paraId="6C44E05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Cuando las partes o una de ellas no comparezca a la audiencia. En este evento deberán indicarse expresamente</w:t>
      </w:r>
      <w:r>
        <w:rPr>
          <w:rFonts w:ascii="Arial" w:eastAsia="Calibri" w:hAnsi="Arial" w:cs="Arial"/>
          <w:color w:val="000000" w:themeColor="text1"/>
          <w:lang w:val="es-CO"/>
        </w:rPr>
        <w:t xml:space="preserve"> en la constancia</w:t>
      </w:r>
      <w:r w:rsidRPr="00B556BE">
        <w:rPr>
          <w:rFonts w:ascii="Arial" w:eastAsia="Calibri" w:hAnsi="Arial" w:cs="Arial"/>
          <w:color w:val="000000" w:themeColor="text1"/>
          <w:lang w:val="es-CO"/>
        </w:rPr>
        <w:t xml:space="preserve"> las excusas presentadas por la</w:t>
      </w:r>
      <w:r w:rsidRPr="00B556BE">
        <w:rPr>
          <w:rFonts w:ascii="Arial" w:eastAsia="Calibri" w:hAnsi="Arial" w:cs="Arial"/>
          <w:color w:val="000000" w:themeColor="text1"/>
          <w:lang w:val="es-CO"/>
        </w:rPr>
        <w:br/>
        <w:t>inasistencia, si las hubiere.</w:t>
      </w:r>
    </w:p>
    <w:p w14:paraId="29604B3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3. Cuando vencido el término de tres (3) meses a partir de la presentación de la solicitud de conciliación extrajudicial o su prórroga, la audiencia no se hubiere celebrado por cualquier causa; en este último evento se podrá acudir directamente</w:t>
      </w:r>
      <w:r w:rsidRPr="00B556BE">
        <w:rPr>
          <w:rFonts w:ascii="Arial" w:eastAsia="Calibri" w:hAnsi="Arial" w:cs="Arial"/>
          <w:color w:val="000000" w:themeColor="text1"/>
          <w:lang w:val="es-CO"/>
        </w:rPr>
        <w:br/>
        <w:t>a la Jurisdicción de lo Contencioso Administrativo con la sola presentación de la solicitud de conciliación.</w:t>
      </w:r>
    </w:p>
    <w:p w14:paraId="6E3176EE" w14:textId="1774DEBE"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4. Cuando por virtud de la </w:t>
      </w:r>
      <w:r w:rsidR="00720D4D">
        <w:rPr>
          <w:rFonts w:ascii="Arial" w:eastAsia="Calibri" w:hAnsi="Arial" w:cs="Arial"/>
          <w:color w:val="000000" w:themeColor="text1"/>
          <w:lang w:val="es-CO"/>
        </w:rPr>
        <w:t xml:space="preserve">aprobación </w:t>
      </w:r>
      <w:r w:rsidRPr="00B556BE">
        <w:rPr>
          <w:rFonts w:ascii="Arial" w:eastAsia="Calibri" w:hAnsi="Arial" w:cs="Arial"/>
          <w:color w:val="000000" w:themeColor="text1"/>
          <w:lang w:val="es-CO"/>
        </w:rPr>
        <w:t xml:space="preserve">ante el juez contencioso administrativo competente el acuerdo conciliatorio </w:t>
      </w:r>
      <w:r>
        <w:rPr>
          <w:rFonts w:ascii="Arial" w:eastAsia="Calibri" w:hAnsi="Arial" w:cs="Arial"/>
          <w:color w:val="000000" w:themeColor="text1"/>
          <w:lang w:val="es-CO"/>
        </w:rPr>
        <w:t xml:space="preserve">total o parcial </w:t>
      </w:r>
      <w:r w:rsidRPr="00B556BE">
        <w:rPr>
          <w:rFonts w:ascii="Arial" w:eastAsia="Calibri" w:hAnsi="Arial" w:cs="Arial"/>
          <w:color w:val="000000" w:themeColor="text1"/>
          <w:lang w:val="es-CO"/>
        </w:rPr>
        <w:t>no sea aprobado.</w:t>
      </w:r>
    </w:p>
    <w:p w14:paraId="7AAC8A62"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br/>
      </w: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Para los eventos indicados en los numerales 1 y 2 del presente artículo el requisito de procedibilidad deberá acreditarse mediante la constancia de que trata la presente ley.</w:t>
      </w:r>
    </w:p>
    <w:p w14:paraId="4845D09B" w14:textId="77777777" w:rsidR="00B64C03" w:rsidRPr="00B556BE" w:rsidRDefault="00B64C03" w:rsidP="00B64C03">
      <w:pPr>
        <w:jc w:val="both"/>
        <w:rPr>
          <w:rFonts w:ascii="Arial" w:eastAsia="Calibri" w:hAnsi="Arial" w:cs="Arial"/>
          <w:color w:val="000000" w:themeColor="text1"/>
          <w:lang w:val="es-CO"/>
        </w:rPr>
      </w:pPr>
    </w:p>
    <w:p w14:paraId="39609FA7" w14:textId="44726A9C"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9</w:t>
      </w:r>
      <w:r>
        <w:rPr>
          <w:rFonts w:ascii="Arial" w:eastAsia="Calibri" w:hAnsi="Arial" w:cs="Arial"/>
          <w:b/>
          <w:bCs/>
          <w:color w:val="000000" w:themeColor="text1"/>
          <w:lang w:val="es-ES"/>
        </w:rPr>
        <w:t>3</w:t>
      </w:r>
      <w:r w:rsidRPr="00B556BE">
        <w:rPr>
          <w:rFonts w:ascii="Arial" w:eastAsia="Calibri" w:hAnsi="Arial" w:cs="Arial"/>
          <w:b/>
          <w:bCs/>
          <w:color w:val="000000" w:themeColor="text1"/>
          <w:lang w:val="es-ES"/>
        </w:rPr>
        <w:t xml:space="preserve">. </w:t>
      </w:r>
      <w:r w:rsidRPr="00B556BE">
        <w:rPr>
          <w:rFonts w:ascii="Arial" w:eastAsia="Calibri" w:hAnsi="Arial" w:cs="Arial"/>
          <w:bCs/>
          <w:i/>
          <w:iCs/>
          <w:color w:val="000000" w:themeColor="text1"/>
          <w:lang w:val="es-ES"/>
        </w:rPr>
        <w:t>Competencia para la conciliación</w:t>
      </w:r>
      <w:r w:rsidRPr="00B556BE">
        <w:rPr>
          <w:rFonts w:ascii="Arial" w:eastAsia="Calibri" w:hAnsi="Arial" w:cs="Arial"/>
          <w:b/>
          <w:bCs/>
          <w:color w:val="000000" w:themeColor="text1"/>
          <w:lang w:val="es-ES"/>
        </w:rPr>
        <w:t>.</w:t>
      </w:r>
      <w:r w:rsidRPr="00B556BE">
        <w:rPr>
          <w:rFonts w:ascii="Arial" w:eastAsia="Calibri" w:hAnsi="Arial" w:cs="Arial"/>
          <w:color w:val="000000" w:themeColor="text1"/>
          <w:lang w:val="es-ES"/>
        </w:rPr>
        <w:t xml:space="preserve"> Las conciliaciones extrajudiciales en materia de lo contencioso administrativo serán adelantadas ante los agentes del Ministerio Público</w:t>
      </w:r>
      <w:r w:rsidR="00720D4D">
        <w:rPr>
          <w:rFonts w:ascii="Arial" w:eastAsia="Calibri" w:hAnsi="Arial" w:cs="Arial"/>
          <w:color w:val="000000" w:themeColor="text1"/>
          <w:lang w:val="es-ES"/>
        </w:rPr>
        <w:t xml:space="preserve">, </w:t>
      </w:r>
      <w:r w:rsidR="00720D4D" w:rsidRPr="707CB4FD">
        <w:rPr>
          <w:rFonts w:ascii="Arial" w:hAnsi="Arial" w:cs="Arial"/>
          <w:color w:val="000000" w:themeColor="text1"/>
          <w:lang w:val="es-ES"/>
        </w:rPr>
        <w:t xml:space="preserve">de acuerdo con las reglas de reparto que defina el Procurador General de la Nación, las cuales </w:t>
      </w:r>
      <w:r w:rsidR="00720D4D" w:rsidRPr="1D18E786">
        <w:rPr>
          <w:rFonts w:ascii="Arial" w:hAnsi="Arial" w:cs="Arial"/>
          <w:color w:val="000000" w:themeColor="text1"/>
          <w:lang w:val="es-ES"/>
        </w:rPr>
        <w:t xml:space="preserve">no </w:t>
      </w:r>
      <w:r w:rsidR="00720D4D" w:rsidRPr="29A9BCCB">
        <w:rPr>
          <w:rFonts w:ascii="Arial" w:hAnsi="Arial" w:cs="Arial"/>
          <w:color w:val="000000" w:themeColor="text1"/>
          <w:lang w:val="es-ES"/>
        </w:rPr>
        <w:t>estarán sujeta</w:t>
      </w:r>
      <w:r w:rsidR="00720D4D">
        <w:rPr>
          <w:rFonts w:ascii="Arial" w:hAnsi="Arial" w:cs="Arial"/>
          <w:color w:val="000000" w:themeColor="text1"/>
          <w:lang w:val="es-ES"/>
        </w:rPr>
        <w:t>s</w:t>
      </w:r>
      <w:r w:rsidR="00720D4D" w:rsidRPr="1D18E786">
        <w:rPr>
          <w:rFonts w:ascii="Arial" w:hAnsi="Arial" w:cs="Arial"/>
          <w:color w:val="000000" w:themeColor="text1"/>
          <w:lang w:val="es-ES"/>
        </w:rPr>
        <w:t xml:space="preserve">, necesariamente, al factor de competencia </w:t>
      </w:r>
      <w:r w:rsidR="00720D4D" w:rsidRPr="5761F2A5">
        <w:rPr>
          <w:rFonts w:ascii="Arial" w:hAnsi="Arial" w:cs="Arial"/>
          <w:color w:val="000000" w:themeColor="text1"/>
          <w:lang w:val="es-ES"/>
        </w:rPr>
        <w:t>territorial definido para los jueces de conocimiento y deberán</w:t>
      </w:r>
      <w:r w:rsidR="00720D4D" w:rsidRPr="707CB4FD">
        <w:rPr>
          <w:rFonts w:ascii="Arial" w:hAnsi="Arial" w:cs="Arial"/>
          <w:color w:val="000000" w:themeColor="text1"/>
          <w:lang w:val="es-ES"/>
        </w:rPr>
        <w:t xml:space="preserve"> </w:t>
      </w:r>
      <w:r w:rsidR="00720D4D" w:rsidRPr="1AB98217">
        <w:rPr>
          <w:rFonts w:ascii="Arial" w:hAnsi="Arial" w:cs="Arial"/>
          <w:color w:val="000000" w:themeColor="text1"/>
          <w:lang w:val="es-ES"/>
        </w:rPr>
        <w:t xml:space="preserve">brindar garantías de reparto equitativo de la carga y </w:t>
      </w:r>
      <w:r w:rsidR="00720D4D" w:rsidRPr="3456A22F">
        <w:rPr>
          <w:rFonts w:ascii="Arial" w:hAnsi="Arial" w:cs="Arial"/>
          <w:color w:val="000000" w:themeColor="text1"/>
          <w:lang w:val="es-ES"/>
        </w:rPr>
        <w:t>asegurar</w:t>
      </w:r>
      <w:r w:rsidR="00720D4D" w:rsidRPr="1AB98217">
        <w:rPr>
          <w:rFonts w:ascii="Arial" w:hAnsi="Arial" w:cs="Arial"/>
          <w:color w:val="000000" w:themeColor="text1"/>
          <w:lang w:val="es-ES"/>
        </w:rPr>
        <w:t xml:space="preserve"> la imparcialidad y neutralidad frente al asunto de conciliación</w:t>
      </w:r>
    </w:p>
    <w:p w14:paraId="42BD542D"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lastRenderedPageBreak/>
        <w:t>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74532194"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1. </w:t>
      </w:r>
      <w:r w:rsidRPr="00B556BE">
        <w:rPr>
          <w:rFonts w:ascii="Arial" w:eastAsia="Calibri" w:hAnsi="Arial" w:cs="Arial"/>
          <w:color w:val="000000" w:themeColor="text1"/>
          <w:lang w:val="es-CO"/>
        </w:rPr>
        <w:t>Los agentes del Ministerio Público velarán porque en las conciliaciones extrajudiciales no se menoscaben derechos ciertos e indiscutibles, así como los derechos mínimos irrenunciables e imprescriptibles.</w:t>
      </w:r>
    </w:p>
    <w:p w14:paraId="343C25CD"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2.</w:t>
      </w:r>
      <w:r w:rsidRPr="00B556BE">
        <w:rPr>
          <w:rFonts w:ascii="Arial" w:eastAsia="Calibri" w:hAnsi="Arial" w:cs="Arial"/>
          <w:color w:val="000000" w:themeColor="text1"/>
          <w:lang w:val="es-CO"/>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p w14:paraId="0282E6D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9</w:t>
      </w:r>
      <w:r>
        <w:rPr>
          <w:rFonts w:ascii="Arial" w:eastAsia="Calibri" w:hAnsi="Arial" w:cs="Arial"/>
          <w:b/>
          <w:color w:val="000000" w:themeColor="text1"/>
          <w:lang w:val="es-ES"/>
        </w:rPr>
        <w:t>4</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Suspensión del término de caducidad del medio de control</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La presentación de la petición de convocatoria de conciliación extrajudicial ante los agentes del Ministerio Público suspende el término de caducidad del medio de control contencioso administrativo, según el caso, hasta:</w:t>
      </w:r>
    </w:p>
    <w:p w14:paraId="72DE96E0"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1. La ejecutoria de la providencia que imprueba </w:t>
      </w:r>
      <w:r w:rsidRPr="00B556BE">
        <w:rPr>
          <w:rFonts w:ascii="Arial" w:eastAsia="Calibri" w:hAnsi="Arial" w:cs="Arial"/>
          <w:strike/>
          <w:color w:val="000000" w:themeColor="text1"/>
          <w:lang w:val="es-ES"/>
        </w:rPr>
        <w:t>d</w:t>
      </w:r>
      <w:r w:rsidRPr="00B556BE">
        <w:rPr>
          <w:rFonts w:ascii="Arial" w:eastAsia="Calibri" w:hAnsi="Arial" w:cs="Arial"/>
          <w:color w:val="000000" w:themeColor="text1"/>
          <w:lang w:val="es-ES"/>
        </w:rPr>
        <w:t xml:space="preserve">el acuerdo conciliatorio por el juez de lo contencioso administrativo. </w:t>
      </w:r>
    </w:p>
    <w:p w14:paraId="604F083C"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2. La expedición de las constancias a que se refiere la presente ley; o</w:t>
      </w:r>
    </w:p>
    <w:p w14:paraId="52FBD61D"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3. El vencimiento del término de tres (3) meses contados a partir de la presentación de la solicitud.</w:t>
      </w:r>
    </w:p>
    <w:p w14:paraId="2251FB17"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Lo primero que ocurra.</w:t>
      </w:r>
    </w:p>
    <w:p w14:paraId="3E1A720E"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Parágrafo</w:t>
      </w:r>
      <w:r w:rsidRPr="00B556BE">
        <w:rPr>
          <w:rFonts w:ascii="Arial" w:eastAsia="Calibri" w:hAnsi="Arial" w:cs="Arial"/>
          <w:color w:val="000000" w:themeColor="text1"/>
          <w:lang w:val="es-ES"/>
        </w:rPr>
        <w:t xml:space="preserve">. </w:t>
      </w:r>
      <w:r w:rsidRPr="00B556BE">
        <w:rPr>
          <w:rFonts w:ascii="Arial" w:eastAsia="Calibri" w:hAnsi="Arial" w:cs="Arial"/>
          <w:color w:val="000000" w:themeColor="text1"/>
          <w:lang w:val="es-CO"/>
        </w:rPr>
        <w:t>Las partes por mutuo acuerdo podrán prorrogar el término de tres (3) meses consagrado para el trámite conciliatorio extrajudicial, pero en dicho lapso no operará la suspensión del término de caducidad o prescripción. </w:t>
      </w:r>
    </w:p>
    <w:p w14:paraId="25640F19" w14:textId="77777777" w:rsidR="00720D4D"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9</w:t>
      </w:r>
      <w:r>
        <w:rPr>
          <w:rFonts w:ascii="Arial" w:eastAsia="Calibri" w:hAnsi="Arial" w:cs="Arial"/>
          <w:b/>
          <w:color w:val="000000" w:themeColor="text1"/>
          <w:lang w:val="es-ES"/>
        </w:rPr>
        <w:t>5</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Impedimentos y recusaciones</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17964E9E" w14:textId="7470C5E0"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lastRenderedPageBreak/>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p w14:paraId="7C52BA7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9</w:t>
      </w:r>
      <w:r>
        <w:rPr>
          <w:rFonts w:ascii="Arial" w:eastAsia="Calibri" w:hAnsi="Arial" w:cs="Arial"/>
          <w:b/>
          <w:bCs/>
          <w:color w:val="000000" w:themeColor="text1"/>
          <w:lang w:val="es-ES"/>
        </w:rPr>
        <w:t>6</w:t>
      </w:r>
      <w:r w:rsidRPr="00B556BE">
        <w:rPr>
          <w:rFonts w:ascii="Arial" w:eastAsia="Calibri" w:hAnsi="Arial" w:cs="Arial"/>
          <w:b/>
          <w:bCs/>
          <w:color w:val="000000" w:themeColor="text1"/>
          <w:lang w:val="es-ES"/>
        </w:rPr>
        <w:t xml:space="preserve">. </w:t>
      </w:r>
      <w:r w:rsidRPr="00B556BE">
        <w:rPr>
          <w:rFonts w:ascii="Arial" w:eastAsia="Calibri" w:hAnsi="Arial" w:cs="Arial"/>
          <w:bCs/>
          <w:i/>
          <w:color w:val="000000" w:themeColor="text1"/>
          <w:lang w:val="es-ES"/>
        </w:rPr>
        <w:t>Atribuciones de los agentes del Ministerio Público</w:t>
      </w:r>
      <w:r w:rsidRPr="00B556BE">
        <w:rPr>
          <w:rFonts w:ascii="Arial" w:eastAsia="Calibri" w:hAnsi="Arial" w:cs="Arial"/>
          <w:b/>
          <w:bCs/>
          <w:color w:val="000000" w:themeColor="text1"/>
          <w:lang w:val="es-ES"/>
        </w:rPr>
        <w:t>.</w:t>
      </w:r>
      <w:r w:rsidRPr="00B556BE">
        <w:rPr>
          <w:rFonts w:ascii="Arial" w:eastAsia="Calibri" w:hAnsi="Arial" w:cs="Arial"/>
          <w:color w:val="000000" w:themeColor="text1"/>
          <w:lang w:val="es-ES"/>
        </w:rPr>
        <w:t xml:space="preserve"> Los agentes del Ministerio Público tendrán, entre otras, las siguientes atribuciones dentro del trámite de la conciliación extrajudicial:</w:t>
      </w:r>
    </w:p>
    <w:p w14:paraId="0CC87AD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1. Admitir, inadmitir, rechazar o declarar desistida la solicitud de conciliación extrajudicial. Cuando se declare desistida se entenderá como no presentada.</w:t>
      </w:r>
    </w:p>
    <w:p w14:paraId="021D5DA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2. Solicitar que se complemente la solicitud  de</w:t>
      </w:r>
      <w:r w:rsidRPr="00B556BE">
        <w:rPr>
          <w:rFonts w:ascii="Arial" w:eastAsia="Calibri" w:hAnsi="Arial" w:cs="Arial"/>
          <w:color w:val="000000" w:themeColor="text1"/>
          <w:lang w:val="es-ES"/>
        </w:rPr>
        <w:tab/>
        <w:t xml:space="preserve"> conciliación cuando a ello hubiere lugar.</w:t>
      </w:r>
    </w:p>
    <w:p w14:paraId="3B9E9773"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3. Citar a audiencia de conciliación por el medio más expedito.</w:t>
      </w:r>
    </w:p>
    <w:p w14:paraId="4E24F111"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4. Dirigir de manera personal, directa e indelegable la audiencia; ilustrar a los comparecientes sobre el objeto, alcance y límites de la conciliación.</w:t>
      </w:r>
    </w:p>
    <w:p w14:paraId="7A41054B"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5. Citar a la audiencia de conciliación al funcionario que ostente la ordenación del gasto o a su delegado.</w:t>
      </w:r>
    </w:p>
    <w:p w14:paraId="2B751292"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6. Solicitar que se alleguen nuevas pruebas o se complementen las presentadas por las partes con el fin de establecer los presupuestos de hecho y de derecho para la conformación del acuerdo conciliatorio.</w:t>
      </w:r>
    </w:p>
    <w:p w14:paraId="45563C7C"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7. Solicitar el apoyo técnico de la Dirección Nacional de Investigaciones Especiales de la Procuraduría General de la Nación o quien haga sus veces, cuyos informes o conceptos servirán de prueba en los procedimientos conciliatorios.</w:t>
      </w:r>
    </w:p>
    <w:p w14:paraId="185B4BE6"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8. Solicitar al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que reconsidere su decisión positiva o negativa de conciliar en los casos en los que se evidencie:</w:t>
      </w:r>
    </w:p>
    <w:p w14:paraId="017B6AC9" w14:textId="77777777" w:rsidR="00B64C03" w:rsidRPr="008B1283" w:rsidRDefault="00B64C03" w:rsidP="00B64C03">
      <w:pPr>
        <w:pStyle w:val="Prrafodelista"/>
        <w:numPr>
          <w:ilvl w:val="0"/>
          <w:numId w:val="34"/>
        </w:numPr>
        <w:spacing w:after="160"/>
        <w:ind w:left="1037" w:hanging="357"/>
        <w:jc w:val="both"/>
        <w:rPr>
          <w:rFonts w:ascii="Arial" w:eastAsia="Calibri" w:hAnsi="Arial" w:cs="Arial"/>
          <w:color w:val="000000" w:themeColor="text1"/>
          <w:lang w:val="es-ES"/>
        </w:rPr>
      </w:pPr>
      <w:r w:rsidRPr="008B1283">
        <w:rPr>
          <w:rFonts w:ascii="Arial" w:eastAsia="Calibri" w:hAnsi="Arial" w:cs="Arial"/>
          <w:color w:val="000000" w:themeColor="text1"/>
          <w:lang w:val="es-ES"/>
        </w:rPr>
        <w:t>Alta probabilidad de condena</w:t>
      </w:r>
    </w:p>
    <w:p w14:paraId="76BC4548" w14:textId="77777777" w:rsidR="00B64C03" w:rsidRPr="008B1283" w:rsidRDefault="00B64C03" w:rsidP="00B64C03">
      <w:pPr>
        <w:pStyle w:val="Prrafodelista"/>
        <w:numPr>
          <w:ilvl w:val="0"/>
          <w:numId w:val="34"/>
        </w:numPr>
        <w:spacing w:after="160"/>
        <w:ind w:left="1037" w:hanging="357"/>
        <w:jc w:val="both"/>
        <w:rPr>
          <w:rFonts w:ascii="Arial" w:eastAsia="Calibri" w:hAnsi="Arial" w:cs="Arial"/>
          <w:color w:val="000000" w:themeColor="text1"/>
          <w:lang w:val="es-ES"/>
        </w:rPr>
      </w:pPr>
      <w:r w:rsidRPr="008B1283">
        <w:rPr>
          <w:rFonts w:ascii="Arial" w:eastAsia="Calibri" w:hAnsi="Arial" w:cs="Arial"/>
          <w:color w:val="000000" w:themeColor="text1"/>
          <w:lang w:val="es-ES"/>
        </w:rPr>
        <w:t xml:space="preserve">Que existan sentencias de unificación o jurisprudencia reiterada sobre la materia. </w:t>
      </w:r>
    </w:p>
    <w:p w14:paraId="2FBAD810" w14:textId="77777777" w:rsidR="00B64C03" w:rsidRPr="008B1283" w:rsidRDefault="00B64C03" w:rsidP="00B64C03">
      <w:pPr>
        <w:pStyle w:val="Prrafodelista"/>
        <w:numPr>
          <w:ilvl w:val="0"/>
          <w:numId w:val="34"/>
        </w:numPr>
        <w:spacing w:after="160"/>
        <w:ind w:left="1037" w:hanging="357"/>
        <w:jc w:val="both"/>
        <w:rPr>
          <w:rFonts w:ascii="Arial" w:eastAsia="Calibri" w:hAnsi="Arial" w:cs="Arial"/>
          <w:color w:val="000000" w:themeColor="text1"/>
          <w:lang w:val="es-CO"/>
        </w:rPr>
      </w:pPr>
      <w:r w:rsidRPr="008B1283">
        <w:rPr>
          <w:rFonts w:ascii="Arial" w:eastAsia="Calibri" w:hAnsi="Arial" w:cs="Arial"/>
          <w:color w:val="000000" w:themeColor="text1"/>
          <w:lang w:val="es-ES"/>
        </w:rPr>
        <w:t xml:space="preserve">Se considere que la fórmula de conciliación </w:t>
      </w:r>
      <w:r w:rsidRPr="008B1283">
        <w:rPr>
          <w:rFonts w:ascii="Arial" w:eastAsia="Calibri" w:hAnsi="Arial" w:cs="Arial"/>
          <w:color w:val="000000" w:themeColor="text1"/>
          <w:shd w:val="clear" w:color="auto" w:fill="FFFFFF"/>
          <w:lang w:val="es-CO"/>
        </w:rPr>
        <w:t xml:space="preserve">compromete la legalidad, en cuanto en el mismo sea manifiesta su oposición a la Constitución Política o a la ley, o no este conforme al interés público o social o  se atente contra </w:t>
      </w:r>
      <w:r w:rsidRPr="008B1283">
        <w:rPr>
          <w:rFonts w:ascii="Arial" w:eastAsia="Calibri" w:hAnsi="Arial" w:cs="Arial"/>
          <w:color w:val="000000" w:themeColor="text1"/>
          <w:shd w:val="clear" w:color="auto" w:fill="FFFFFF"/>
          <w:lang w:val="es-CO"/>
        </w:rPr>
        <w:lastRenderedPageBreak/>
        <w:t xml:space="preserve">él o del mismo se derive un agravio injustificado a una de las partes o a un tercero, o sea lesivo para el patrimonio público. </w:t>
      </w:r>
    </w:p>
    <w:p w14:paraId="2DFFBB66" w14:textId="77777777" w:rsidR="00B64C03" w:rsidRDefault="00B64C03" w:rsidP="00B64C03">
      <w:pPr>
        <w:pStyle w:val="Prrafodelista"/>
        <w:spacing w:after="160"/>
        <w:jc w:val="both"/>
        <w:rPr>
          <w:rFonts w:ascii="Arial" w:eastAsia="Calibri" w:hAnsi="Arial" w:cs="Arial"/>
          <w:color w:val="000000" w:themeColor="text1"/>
          <w:shd w:val="clear" w:color="auto" w:fill="FFFFFF"/>
          <w:lang w:val="es-CO"/>
        </w:rPr>
      </w:pPr>
    </w:p>
    <w:p w14:paraId="46C50CE0" w14:textId="77777777" w:rsidR="00B64C03" w:rsidRPr="00EC34A2" w:rsidRDefault="00B64C03" w:rsidP="00B64C03">
      <w:pPr>
        <w:pStyle w:val="Prrafodelista"/>
        <w:spacing w:after="160"/>
        <w:ind w:left="1037"/>
        <w:jc w:val="both"/>
        <w:rPr>
          <w:rFonts w:ascii="Arial" w:eastAsia="Calibri" w:hAnsi="Arial" w:cs="Arial"/>
          <w:color w:val="000000" w:themeColor="text1"/>
          <w:lang w:val="es-CO"/>
        </w:rPr>
      </w:pPr>
      <w:r w:rsidRPr="00EC34A2">
        <w:rPr>
          <w:rFonts w:ascii="Arial" w:eastAsia="Calibri" w:hAnsi="Arial" w:cs="Arial"/>
          <w:color w:val="000000" w:themeColor="text1"/>
          <w:lang w:val="es-ES"/>
        </w:rPr>
        <w:t>En caso de que el comité persista en su decisión, deberá manifestar sus razones.</w:t>
      </w:r>
    </w:p>
    <w:p w14:paraId="108BB88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9. Proponer fórmulas de acuerdo y motivar a las partes para que las presenten. El agente del Ministerio Público podrá realizar audiencias privadas con las partes para explorar fórmulas de arreglo.</w:t>
      </w:r>
    </w:p>
    <w:p w14:paraId="5B32F400"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10. Suspender la audiencia de conciliación.</w:t>
      </w:r>
    </w:p>
    <w:p w14:paraId="4CC77F7D" w14:textId="77777777" w:rsidR="00B64C03" w:rsidRPr="00B556BE" w:rsidRDefault="00B64C03" w:rsidP="00B64C03">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CAPÍTULO II</w:t>
      </w:r>
    </w:p>
    <w:p w14:paraId="1C72AFEF" w14:textId="77777777" w:rsidR="00B64C03" w:rsidRPr="00B556BE" w:rsidRDefault="00B64C03" w:rsidP="00B64C03">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DEL PROCEDIMIENTO CONCILIATORIO EN ASUNTOS DE LO CONTENCIOSO ADMINISTRATIVO</w:t>
      </w:r>
    </w:p>
    <w:p w14:paraId="76D42F46"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9</w:t>
      </w:r>
      <w:r>
        <w:rPr>
          <w:rFonts w:ascii="Arial" w:eastAsia="Calibri" w:hAnsi="Arial" w:cs="Arial"/>
          <w:b/>
          <w:color w:val="000000" w:themeColor="text1"/>
          <w:lang w:val="es-ES"/>
        </w:rPr>
        <w:t>7</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Utilización de medios electrónicos</w:t>
      </w:r>
      <w:r w:rsidRPr="00B556BE">
        <w:rPr>
          <w:rFonts w:ascii="Arial" w:eastAsia="Calibri" w:hAnsi="Arial" w:cs="Arial"/>
          <w:b/>
          <w:i/>
          <w:color w:val="000000" w:themeColor="text1"/>
          <w:lang w:val="es-ES"/>
        </w:rPr>
        <w:t>.</w:t>
      </w:r>
      <w:r w:rsidRPr="00B556BE">
        <w:rPr>
          <w:rFonts w:ascii="Arial" w:eastAsia="Calibri" w:hAnsi="Arial" w:cs="Arial"/>
          <w:i/>
          <w:color w:val="000000" w:themeColor="text1"/>
          <w:lang w:val="es-ES"/>
        </w:rPr>
        <w:t xml:space="preserve"> </w:t>
      </w:r>
      <w:r w:rsidRPr="00B556BE">
        <w:rPr>
          <w:rFonts w:ascii="Arial" w:eastAsia="Calibri" w:hAnsi="Arial" w:cs="Arial"/>
          <w:color w:val="000000" w:themeColor="text1"/>
          <w:lang w:val="es-ES"/>
        </w:rPr>
        <w:t xml:space="preserve">En el trámite de la conciliación extrajudicial en materia contencioso administrativo deberán utilizarse medios electrónicos en todas las actuaciones y, en particular, para llevar a cabo todas las comunicaciones, tanto </w:t>
      </w:r>
      <w:r w:rsidRPr="00B556BE">
        <w:rPr>
          <w:rFonts w:ascii="Arial" w:eastAsia="Calibri" w:hAnsi="Arial" w:cs="Arial"/>
          <w:bCs/>
          <w:color w:val="000000" w:themeColor="text1"/>
          <w:lang w:val="es-ES"/>
        </w:rPr>
        <w:t>del</w:t>
      </w:r>
      <w:r w:rsidRPr="00B556BE">
        <w:rPr>
          <w:rFonts w:ascii="Arial" w:eastAsia="Calibri" w:hAnsi="Arial" w:cs="Arial"/>
          <w:b/>
          <w:color w:val="000000" w:themeColor="text1"/>
          <w:lang w:val="es-ES"/>
        </w:rPr>
        <w:t xml:space="preserve"> </w:t>
      </w:r>
      <w:r w:rsidRPr="00B556BE">
        <w:rPr>
          <w:rFonts w:ascii="Arial" w:eastAsia="Calibri" w:hAnsi="Arial" w:cs="Arial"/>
          <w:color w:val="000000" w:themeColor="text1"/>
          <w:lang w:val="es-ES"/>
        </w:rPr>
        <w:t>Ministerio Público con las partes como con terceros, para la comunicación sobre las decisiones adoptadas, la presentación de memoriales y la realización de audiencias, así como para el archivo de la actuación y su posterior consulta. La comunicación transmitida por medios electrónicos se considerará recibida cuando el iniciador recepcione acuse de recibo o se pueda por otro medio constatar el acceso del destinatario al mensaje, de lo cual se dejará constancia en el expediente.</w:t>
      </w:r>
    </w:p>
    <w:p w14:paraId="45268D43"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73060E7D"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 Procuraduría General de la Nación deberá implementar los mecanismos electrónicos idóneos, confiables, seguros y suficientes para</w:t>
      </w:r>
      <w:r w:rsidRPr="00B556BE">
        <w:rPr>
          <w:rFonts w:ascii="Arial" w:eastAsia="Calibri" w:hAnsi="Arial" w:cs="Arial"/>
          <w:color w:val="000000" w:themeColor="text1"/>
          <w:lang w:val="es-ES"/>
        </w:rPr>
        <w:tab/>
        <w:t xml:space="preserve">la implementación de la conciliación extrajudicial en materia contencioso administrativa por medios electrónicos. </w:t>
      </w:r>
    </w:p>
    <w:p w14:paraId="4A66D8BB"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Las audiencias de conciliación se realizarán de forma presencial o por medios virtuales conforme a la regulación que expida la Procuraduría General de la Nación para tales efectos.</w:t>
      </w:r>
    </w:p>
    <w:p w14:paraId="66955992"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lastRenderedPageBreak/>
        <w:t>Parágrafo 1.</w:t>
      </w:r>
      <w:r w:rsidRPr="00B556BE">
        <w:rPr>
          <w:rFonts w:ascii="Arial" w:eastAsia="Calibri" w:hAnsi="Arial" w:cs="Arial"/>
          <w:color w:val="000000" w:themeColor="text1"/>
          <w:lang w:val="es-ES"/>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w:t>
      </w:r>
      <w:r w:rsidRPr="00B556BE">
        <w:rPr>
          <w:rFonts w:ascii="Arial" w:eastAsia="Calibri" w:hAnsi="Arial" w:cs="Arial"/>
          <w:color w:val="000000" w:themeColor="text1"/>
          <w:lang w:val="es-ES"/>
        </w:rPr>
        <w:tab/>
        <w:t>o sustituya.</w:t>
      </w:r>
    </w:p>
    <w:p w14:paraId="0A9A1580"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 xml:space="preserve">Parágrafo 2. </w:t>
      </w:r>
      <w:r w:rsidRPr="00B556BE">
        <w:rPr>
          <w:rFonts w:ascii="Arial" w:eastAsia="Calibri" w:hAnsi="Arial" w:cs="Arial"/>
          <w:color w:val="000000" w:themeColor="text1"/>
          <w:lang w:val="es-ES"/>
        </w:rPr>
        <w:t>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p w14:paraId="543792B6"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9</w:t>
      </w:r>
      <w:r>
        <w:rPr>
          <w:rFonts w:ascii="Arial" w:eastAsia="Calibri" w:hAnsi="Arial" w:cs="Arial"/>
          <w:b/>
          <w:color w:val="000000" w:themeColor="text1"/>
          <w:lang w:val="es-ES"/>
        </w:rPr>
        <w:t>8</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Inicio de la actuación</w:t>
      </w:r>
      <w:r w:rsidRPr="00B556BE">
        <w:rPr>
          <w:rFonts w:ascii="Arial" w:eastAsia="Calibri" w:hAnsi="Arial" w:cs="Arial"/>
          <w:b/>
          <w:i/>
          <w:color w:val="000000" w:themeColor="text1"/>
          <w:lang w:val="es-ES"/>
        </w:rPr>
        <w:t>.</w:t>
      </w:r>
      <w:r w:rsidRPr="00B556BE">
        <w:rPr>
          <w:rFonts w:ascii="Arial" w:eastAsia="Calibri" w:hAnsi="Arial" w:cs="Arial"/>
          <w:i/>
          <w:color w:val="000000" w:themeColor="text1"/>
          <w:lang w:val="es-ES"/>
        </w:rPr>
        <w:t xml:space="preserve"> </w:t>
      </w:r>
      <w:r w:rsidRPr="00B556BE">
        <w:rPr>
          <w:rFonts w:ascii="Arial" w:eastAsia="Calibri" w:hAnsi="Arial" w:cs="Arial"/>
          <w:color w:val="000000" w:themeColor="text1"/>
          <w:lang w:val="es-ES"/>
        </w:rPr>
        <w:t>La conciliación extrajudicial en asuntos de lo contencioso administrativo se iniciará con la solicitud del interesado, que deberá presentarla por medio de abogado inscrito con facultad expresa para conciliar, quien concurrirá, en todo caso, a las audiencias en que se lleve a cabo la conciliación.</w:t>
      </w:r>
    </w:p>
    <w:p w14:paraId="73042755"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El poder podrá aportarse física o electrónicamente. En este último caso se podrá conferir mediante mensaje de datos, sin firma manuscrita o digital, con la sola antefirma y se presumirá auténtico y no requerirá de ninguna presentación personal o reconocimiento.</w:t>
      </w:r>
    </w:p>
    <w:p w14:paraId="0165D235"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En el poder se indicará expresamente la dirección de correo electrónico del apoderado que deberá coincidir con la inscrita en el Registro Nacional de Abogados.</w:t>
      </w:r>
    </w:p>
    <w:p w14:paraId="3A3DE524"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738C5E2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 xml:space="preserve">Parágrafo. </w:t>
      </w:r>
      <w:r w:rsidRPr="00B556BE">
        <w:rPr>
          <w:rFonts w:ascii="Arial" w:eastAsia="Calibri" w:hAnsi="Arial" w:cs="Arial"/>
          <w:color w:val="000000" w:themeColor="text1"/>
          <w:lang w:val="es-ES"/>
        </w:rPr>
        <w:t>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w:t>
      </w:r>
    </w:p>
    <w:p w14:paraId="6B05262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Si el interesado no ratifica la solicitud dentro de los diez (10) días siguientes a la admisión de la convocatoria, se entenderá desistida y como no presentada.</w:t>
      </w:r>
    </w:p>
    <w:p w14:paraId="3F95AFA9"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El agente oficioso deberá actuar por medio de abogado.</w:t>
      </w:r>
    </w:p>
    <w:p w14:paraId="6C80CC38" w14:textId="77777777" w:rsidR="00B64C03" w:rsidRPr="00B556BE" w:rsidRDefault="00B64C03" w:rsidP="00B64C03">
      <w:pPr>
        <w:jc w:val="both"/>
        <w:rPr>
          <w:rFonts w:ascii="Arial" w:hAnsi="Arial" w:cs="Arial"/>
          <w:color w:val="000000" w:themeColor="text1"/>
          <w:lang w:val="es-ES"/>
        </w:rPr>
      </w:pPr>
      <w:r w:rsidRPr="00B556BE">
        <w:rPr>
          <w:rFonts w:ascii="Arial" w:hAnsi="Arial" w:cs="Arial"/>
          <w:b/>
          <w:color w:val="000000" w:themeColor="text1"/>
          <w:lang w:val="es-ES"/>
        </w:rPr>
        <w:lastRenderedPageBreak/>
        <w:t xml:space="preserve">Artículo </w:t>
      </w:r>
      <w:r>
        <w:rPr>
          <w:rFonts w:ascii="Arial" w:hAnsi="Arial" w:cs="Arial"/>
          <w:b/>
          <w:color w:val="000000" w:themeColor="text1"/>
          <w:lang w:val="es-ES"/>
        </w:rPr>
        <w:t>99</w:t>
      </w:r>
      <w:r w:rsidRPr="00B556BE">
        <w:rPr>
          <w:rFonts w:ascii="Arial" w:hAnsi="Arial" w:cs="Arial"/>
          <w:b/>
          <w:color w:val="000000" w:themeColor="text1"/>
          <w:lang w:val="es-ES"/>
        </w:rPr>
        <w:t xml:space="preserve">. </w:t>
      </w:r>
      <w:r w:rsidRPr="00B556BE">
        <w:rPr>
          <w:rFonts w:ascii="Arial" w:hAnsi="Arial" w:cs="Arial"/>
          <w:i/>
          <w:color w:val="000000" w:themeColor="text1"/>
          <w:lang w:val="es-ES"/>
        </w:rPr>
        <w:t>Petición de convocatoria de conciliación extrajudicial</w:t>
      </w:r>
      <w:r w:rsidRPr="00B556BE">
        <w:rPr>
          <w:rFonts w:ascii="Arial" w:hAnsi="Arial" w:cs="Arial"/>
          <w:color w:val="000000" w:themeColor="text1"/>
          <w:lang w:val="es-ES"/>
        </w:rPr>
        <w:t xml:space="preserve">. La petición de convocatoria de conciliación </w:t>
      </w:r>
      <w:r w:rsidRPr="00B556BE">
        <w:rPr>
          <w:rFonts w:ascii="Arial" w:hAnsi="Arial" w:cs="Arial"/>
          <w:strike/>
          <w:color w:val="000000" w:themeColor="text1"/>
          <w:lang w:val="es-ES"/>
        </w:rPr>
        <w:t>o</w:t>
      </w:r>
      <w:r w:rsidRPr="00B556BE">
        <w:rPr>
          <w:rFonts w:ascii="Arial" w:hAnsi="Arial" w:cs="Arial"/>
          <w:color w:val="000000" w:themeColor="text1"/>
          <w:lang w:val="es-ES"/>
        </w:rPr>
        <w:t xml:space="preserve"> extrajudicial podrá presentarse en forma individual o conjunta, física o electrónica, ante el agente del Ministerio Público, y deberá contener los siguientes requisitos:</w:t>
      </w:r>
    </w:p>
    <w:p w14:paraId="24277AC7" w14:textId="77777777" w:rsidR="00B64C03" w:rsidRPr="00B556BE" w:rsidRDefault="00B64C03" w:rsidP="00B64C03">
      <w:pPr>
        <w:jc w:val="both"/>
        <w:rPr>
          <w:rFonts w:ascii="Arial" w:hAnsi="Arial" w:cs="Arial"/>
          <w:color w:val="000000" w:themeColor="text1"/>
          <w:lang w:val="es-ES"/>
        </w:rPr>
      </w:pPr>
    </w:p>
    <w:p w14:paraId="199DF6A4"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Designación del funcionario a quien se dirige.</w:t>
      </w:r>
    </w:p>
    <w:p w14:paraId="5C0BBCF4"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Individualización de las partes y de sus representantes legales, si fuere el caso.</w:t>
      </w:r>
    </w:p>
    <w:p w14:paraId="495CD281" w14:textId="77777777" w:rsidR="00B64C03" w:rsidRPr="008B1283" w:rsidRDefault="00B64C03" w:rsidP="00B64C03">
      <w:pPr>
        <w:pStyle w:val="Prrafodelista"/>
        <w:numPr>
          <w:ilvl w:val="0"/>
          <w:numId w:val="35"/>
        </w:numPr>
        <w:spacing w:line="276" w:lineRule="auto"/>
        <w:jc w:val="both"/>
        <w:rPr>
          <w:rFonts w:ascii="Arial" w:hAnsi="Arial" w:cs="Arial"/>
          <w:bCs/>
          <w:color w:val="000000" w:themeColor="text1"/>
          <w:lang w:val="es-ES"/>
        </w:rPr>
      </w:pPr>
      <w:r w:rsidRPr="008B1283">
        <w:rPr>
          <w:rFonts w:ascii="Arial" w:hAnsi="Arial" w:cs="Arial"/>
          <w:bCs/>
          <w:color w:val="000000" w:themeColor="text1"/>
          <w:lang w:val="es-ES"/>
        </w:rPr>
        <w:t>Fundamentos de hecho en que se sustenta la solicitud.</w:t>
      </w:r>
    </w:p>
    <w:p w14:paraId="09046DFE" w14:textId="77777777" w:rsidR="00B64C03" w:rsidRPr="008B1283" w:rsidRDefault="00B64C03" w:rsidP="00B64C03">
      <w:pPr>
        <w:pStyle w:val="Prrafodelista"/>
        <w:numPr>
          <w:ilvl w:val="0"/>
          <w:numId w:val="35"/>
        </w:numPr>
        <w:spacing w:line="276" w:lineRule="auto"/>
        <w:jc w:val="both"/>
        <w:rPr>
          <w:rFonts w:ascii="Arial" w:hAnsi="Arial" w:cs="Arial"/>
          <w:bCs/>
          <w:color w:val="000000" w:themeColor="text1"/>
          <w:lang w:val="es-ES"/>
        </w:rPr>
      </w:pPr>
      <w:r w:rsidRPr="008B1283">
        <w:rPr>
          <w:rFonts w:ascii="Arial" w:hAnsi="Arial" w:cs="Arial"/>
          <w:bCs/>
          <w:color w:val="000000" w:themeColor="text1"/>
          <w:lang w:val="es-ES"/>
        </w:rPr>
        <w:t xml:space="preserve">Fundamentos jurídicos de la solicitud. </w:t>
      </w:r>
    </w:p>
    <w:p w14:paraId="09FC558F" w14:textId="77777777" w:rsidR="00B64C03" w:rsidRPr="008B1283" w:rsidRDefault="00B64C03" w:rsidP="00B64C03">
      <w:pPr>
        <w:pStyle w:val="Prrafodelista"/>
        <w:numPr>
          <w:ilvl w:val="0"/>
          <w:numId w:val="35"/>
        </w:numPr>
        <w:spacing w:line="276" w:lineRule="auto"/>
        <w:jc w:val="both"/>
        <w:rPr>
          <w:rFonts w:ascii="Arial" w:hAnsi="Arial" w:cs="Arial"/>
          <w:bCs/>
          <w:color w:val="000000" w:themeColor="text1"/>
          <w:lang w:val="es-ES"/>
        </w:rPr>
      </w:pPr>
      <w:r w:rsidRPr="008B1283">
        <w:rPr>
          <w:rFonts w:ascii="Arial" w:hAnsi="Arial" w:cs="Arial"/>
          <w:bCs/>
          <w:color w:val="000000" w:themeColor="text1"/>
          <w:lang w:val="es-ES"/>
        </w:rPr>
        <w:t xml:space="preserve">Pretensiones que el convocante formularía en una eventual demanda y la fórmula de conciliación extrajudicial que propone, expresado con precisión y claridad. </w:t>
      </w:r>
    </w:p>
    <w:p w14:paraId="306B0FD7"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Estimación razonada de la cuantía.</w:t>
      </w:r>
    </w:p>
    <w:p w14:paraId="164B6A1F"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Indicación del medio de control que se ejercería.</w:t>
      </w:r>
    </w:p>
    <w:p w14:paraId="6632F7E2"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Relación de las pruebas que se acompañan y de las que se harían valer en el proceso.</w:t>
      </w:r>
    </w:p>
    <w:p w14:paraId="4C5C8406"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Demostración del agotamiento del procedimiento administrativo y de los recursos que sean obligatorios en este, cuando ello fuere necesario.</w:t>
      </w:r>
    </w:p>
    <w:p w14:paraId="1441BBBD"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Manifestación, bajo la gravedad del juramento, de no haber presentado demandas o solicitudes de conciliación con base en los mismos hechos y pretensiones.</w:t>
      </w:r>
    </w:p>
    <w:p w14:paraId="38CC082B"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Indicación del canal digital en donde se surtan las comunicaciones y número telefónico de contacto.</w:t>
      </w:r>
    </w:p>
    <w:p w14:paraId="0662308B"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7FECEC94" w14:textId="77777777" w:rsidR="00B64C03" w:rsidRPr="008B1283" w:rsidRDefault="00B64C03" w:rsidP="00B64C03">
      <w:pPr>
        <w:pStyle w:val="Prrafodelista"/>
        <w:numPr>
          <w:ilvl w:val="0"/>
          <w:numId w:val="35"/>
        </w:numPr>
        <w:spacing w:line="276" w:lineRule="auto"/>
        <w:jc w:val="both"/>
        <w:rPr>
          <w:rFonts w:ascii="Arial" w:hAnsi="Arial" w:cs="Arial"/>
          <w:color w:val="000000" w:themeColor="text1"/>
          <w:lang w:val="es-ES"/>
        </w:rPr>
      </w:pPr>
      <w:r w:rsidRPr="008B1283">
        <w:rPr>
          <w:rFonts w:ascii="Arial" w:hAnsi="Arial" w:cs="Arial"/>
          <w:color w:val="000000" w:themeColor="text1"/>
          <w:lang w:val="es-ES"/>
        </w:rPr>
        <w:t>Constancia de que la Agencia Nacional de Defensa Jurídica del Estado recibió copia íntegra de la petición de convocatoria de conciliación, si una de las partes es entidad pública del orden nacional.</w:t>
      </w:r>
    </w:p>
    <w:p w14:paraId="3F3CF0C9" w14:textId="77777777" w:rsidR="00B64C03" w:rsidRPr="008B1283" w:rsidRDefault="00B64C03" w:rsidP="00B64C03">
      <w:pPr>
        <w:pStyle w:val="Prrafodelista"/>
        <w:numPr>
          <w:ilvl w:val="0"/>
          <w:numId w:val="35"/>
        </w:numPr>
        <w:jc w:val="both"/>
        <w:rPr>
          <w:rFonts w:ascii="Arial" w:hAnsi="Arial" w:cs="Arial"/>
          <w:color w:val="000000" w:themeColor="text1"/>
          <w:lang w:val="es-ES"/>
        </w:rPr>
      </w:pPr>
      <w:r w:rsidRPr="008B1283">
        <w:rPr>
          <w:rFonts w:ascii="Arial" w:hAnsi="Arial" w:cs="Arial"/>
          <w:color w:val="000000" w:themeColor="text1"/>
          <w:lang w:val="es-ES"/>
        </w:rPr>
        <w:t>Firma del apoderado del solicitante.</w:t>
      </w:r>
    </w:p>
    <w:p w14:paraId="1FEE3526" w14:textId="77777777" w:rsidR="00B64C03" w:rsidRPr="00B556BE" w:rsidRDefault="00B64C03" w:rsidP="00B64C03">
      <w:pPr>
        <w:jc w:val="both"/>
        <w:rPr>
          <w:rFonts w:ascii="Arial" w:hAnsi="Arial" w:cs="Arial"/>
          <w:b/>
          <w:color w:val="000000" w:themeColor="text1"/>
          <w:lang w:val="es-ES"/>
        </w:rPr>
      </w:pPr>
    </w:p>
    <w:p w14:paraId="1079BC63" w14:textId="77777777" w:rsidR="00B64C03" w:rsidRPr="00B556BE" w:rsidRDefault="00B64C03" w:rsidP="00B64C03">
      <w:pPr>
        <w:jc w:val="both"/>
        <w:rPr>
          <w:rFonts w:ascii="Arial" w:hAnsi="Arial" w:cs="Arial"/>
          <w:color w:val="000000" w:themeColor="text1"/>
          <w:lang w:val="es-ES"/>
        </w:rPr>
      </w:pPr>
      <w:r w:rsidRPr="00B556BE">
        <w:rPr>
          <w:rFonts w:ascii="Arial" w:hAnsi="Arial" w:cs="Arial"/>
          <w:b/>
          <w:color w:val="000000" w:themeColor="text1"/>
          <w:lang w:val="es-ES"/>
        </w:rPr>
        <w:lastRenderedPageBreak/>
        <w:t>Parágrafo 1</w:t>
      </w:r>
      <w:r w:rsidRPr="00B556BE">
        <w:rPr>
          <w:rFonts w:ascii="Arial" w:hAnsi="Arial" w:cs="Arial"/>
          <w:bCs/>
          <w:color w:val="000000" w:themeColor="text1"/>
          <w:lang w:val="es-ES"/>
        </w:rPr>
        <w:t>.</w:t>
      </w:r>
      <w:r w:rsidRPr="00B556BE">
        <w:rPr>
          <w:rFonts w:ascii="Arial" w:hAnsi="Arial" w:cs="Arial"/>
          <w:b/>
          <w:color w:val="000000" w:themeColor="text1"/>
          <w:lang w:val="es-ES"/>
        </w:rPr>
        <w:t xml:space="preserve"> </w:t>
      </w:r>
      <w:r w:rsidRPr="00B556BE">
        <w:rPr>
          <w:rFonts w:ascii="Arial" w:hAnsi="Arial" w:cs="Arial"/>
          <w:color w:val="000000" w:themeColor="text1"/>
          <w:lang w:val="es-ES"/>
        </w:rPr>
        <w:t>En ningún caso se podrá rechazar de plano la solicitud por ausencia de cualquiera de los requisitos señalados en el presente artículo. En este evento, se dará aplicación a lo establecido en el artículo siguiente.</w:t>
      </w:r>
    </w:p>
    <w:p w14:paraId="293CE3AE" w14:textId="77777777" w:rsidR="00B64C03" w:rsidRPr="00B556BE" w:rsidRDefault="00B64C03" w:rsidP="00B64C03">
      <w:pPr>
        <w:jc w:val="both"/>
        <w:rPr>
          <w:rFonts w:ascii="Arial" w:hAnsi="Arial" w:cs="Arial"/>
          <w:color w:val="000000" w:themeColor="text1"/>
          <w:lang w:val="es-ES"/>
        </w:rPr>
      </w:pPr>
    </w:p>
    <w:p w14:paraId="1FF74927" w14:textId="77777777" w:rsidR="00B64C03" w:rsidRPr="00B556BE" w:rsidRDefault="00B64C03" w:rsidP="00B64C03">
      <w:pPr>
        <w:jc w:val="both"/>
        <w:rPr>
          <w:rFonts w:ascii="Arial" w:hAnsi="Arial" w:cs="Arial"/>
          <w:bCs/>
          <w:color w:val="000000" w:themeColor="text1"/>
          <w:lang w:val="es-ES"/>
        </w:rPr>
      </w:pPr>
      <w:r w:rsidRPr="00B556BE">
        <w:rPr>
          <w:rFonts w:ascii="Arial" w:hAnsi="Arial" w:cs="Arial"/>
          <w:b/>
          <w:color w:val="000000" w:themeColor="text1"/>
          <w:lang w:val="es-ES"/>
        </w:rPr>
        <w:t>Parágrafo 2</w:t>
      </w:r>
      <w:r w:rsidRPr="00B556BE">
        <w:rPr>
          <w:rFonts w:ascii="Arial" w:hAnsi="Arial" w:cs="Arial"/>
          <w:bCs/>
          <w:color w:val="000000" w:themeColor="text1"/>
          <w:lang w:val="es-ES"/>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6CBE26D2" w14:textId="77777777" w:rsidR="00B64C03" w:rsidRPr="00B556BE" w:rsidRDefault="00B64C03" w:rsidP="00B64C03">
      <w:pPr>
        <w:jc w:val="both"/>
        <w:rPr>
          <w:rFonts w:ascii="Arial" w:hAnsi="Arial" w:cs="Arial"/>
          <w:bCs/>
          <w:color w:val="000000" w:themeColor="text1"/>
          <w:lang w:val="es-ES"/>
        </w:rPr>
      </w:pPr>
    </w:p>
    <w:p w14:paraId="55E43555" w14:textId="2D00B28C" w:rsidR="00B64C03" w:rsidRPr="00B556BE" w:rsidRDefault="00B64C03" w:rsidP="00B64C03">
      <w:pPr>
        <w:jc w:val="both"/>
        <w:rPr>
          <w:rFonts w:ascii="Arial" w:hAnsi="Arial" w:cs="Arial"/>
          <w:color w:val="000000" w:themeColor="text1"/>
          <w:lang w:val="es-ES"/>
        </w:rPr>
      </w:pPr>
      <w:r w:rsidRPr="00B556BE">
        <w:rPr>
          <w:rFonts w:ascii="Arial" w:hAnsi="Arial" w:cs="Arial"/>
          <w:b/>
          <w:color w:val="000000" w:themeColor="text1"/>
          <w:lang w:val="es-ES"/>
        </w:rPr>
        <w:t>Parágrafo 3</w:t>
      </w:r>
      <w:r w:rsidRPr="00B556BE">
        <w:rPr>
          <w:rFonts w:ascii="Arial" w:hAnsi="Arial" w:cs="Arial"/>
          <w:bCs/>
          <w:color w:val="000000" w:themeColor="text1"/>
          <w:lang w:val="es-ES"/>
        </w:rPr>
        <w:t>. La aclaración, adición y reforma de la</w:t>
      </w:r>
      <w:r w:rsidRPr="00B556BE">
        <w:rPr>
          <w:rFonts w:ascii="Arial" w:hAnsi="Arial" w:cs="Arial"/>
          <w:color w:val="000000" w:themeColor="text1"/>
          <w:lang w:val="es-ES"/>
        </w:rPr>
        <w:t xml:space="preserve"> petición de conciliación podrá realizarse en los mismos eventos previstos </w:t>
      </w:r>
      <w:r w:rsidR="007173D5">
        <w:rPr>
          <w:rFonts w:ascii="Arial" w:hAnsi="Arial" w:cs="Arial"/>
          <w:color w:val="000000" w:themeColor="text1"/>
          <w:lang w:val="es-ES"/>
        </w:rPr>
        <w:t xml:space="preserve">para la demanda </w:t>
      </w:r>
      <w:r w:rsidRPr="00B556BE">
        <w:rPr>
          <w:rFonts w:ascii="Arial" w:hAnsi="Arial" w:cs="Arial"/>
          <w:color w:val="000000" w:themeColor="text1"/>
          <w:lang w:val="es-ES"/>
        </w:rPr>
        <w:t>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p w14:paraId="2EDEDF36" w14:textId="77777777" w:rsidR="00B64C03" w:rsidRPr="00B556BE" w:rsidRDefault="00B64C03" w:rsidP="00B64C03">
      <w:pPr>
        <w:jc w:val="both"/>
        <w:rPr>
          <w:rFonts w:ascii="Arial" w:eastAsia="Calibri" w:hAnsi="Arial" w:cs="Arial"/>
          <w:b/>
          <w:bCs/>
          <w:color w:val="000000" w:themeColor="text1"/>
          <w:lang w:val="es-ES"/>
        </w:rPr>
      </w:pPr>
    </w:p>
    <w:p w14:paraId="3725F295"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 xml:space="preserve">Artículo </w:t>
      </w:r>
      <w:r>
        <w:rPr>
          <w:rFonts w:ascii="Arial" w:eastAsia="Calibri" w:hAnsi="Arial" w:cs="Arial"/>
          <w:b/>
          <w:color w:val="000000" w:themeColor="text1"/>
          <w:lang w:val="es-ES"/>
        </w:rPr>
        <w:t>100</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Inadmisión de la petición de convocatoria</w:t>
      </w:r>
      <w:r w:rsidRPr="00B556BE">
        <w:rPr>
          <w:rFonts w:ascii="Arial" w:eastAsia="Calibri" w:hAnsi="Arial" w:cs="Arial"/>
          <w:b/>
          <w:i/>
          <w:color w:val="000000" w:themeColor="text1"/>
          <w:lang w:val="es-ES"/>
        </w:rPr>
        <w:t>.</w:t>
      </w:r>
      <w:r w:rsidRPr="00B556BE">
        <w:rPr>
          <w:rFonts w:ascii="Arial" w:eastAsia="Calibri" w:hAnsi="Arial" w:cs="Arial"/>
          <w:i/>
          <w:color w:val="000000" w:themeColor="text1"/>
          <w:lang w:val="es-ES"/>
        </w:rPr>
        <w:t xml:space="preserve"> </w:t>
      </w:r>
      <w:r w:rsidRPr="00B556BE">
        <w:rPr>
          <w:rFonts w:ascii="Arial" w:eastAsia="Calibri" w:hAnsi="Arial" w:cs="Arial"/>
          <w:color w:val="000000" w:themeColor="text1"/>
          <w:lang w:val="es-ES"/>
        </w:rPr>
        <w:t>El</w:t>
      </w:r>
      <w:r w:rsidRPr="00B556BE">
        <w:rPr>
          <w:rFonts w:ascii="Arial" w:eastAsia="Calibri" w:hAnsi="Arial" w:cs="Arial"/>
          <w:color w:val="000000" w:themeColor="text1"/>
          <w:lang w:val="es-ES"/>
        </w:rPr>
        <w:tab/>
        <w:t>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45D82169"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 subsanación de la petición de convocatoria deberá presentarse con la constancia de envío al convocado y, cuando corresponda, a la Agencia de Defensa Jurídica del Estado.</w:t>
      </w:r>
    </w:p>
    <w:p w14:paraId="0F868679"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Si vencido el término para subsanar no se corrigen los defectos indicados, mediante decisión que se comunicará al convocante, se declarará el desistimiento de la solicitud y se tendrá por no presentada.</w:t>
      </w:r>
    </w:p>
    <w:p w14:paraId="36E194D1" w14:textId="77777777" w:rsidR="00B64C03" w:rsidRPr="00B556BE" w:rsidRDefault="00B64C03" w:rsidP="00B64C03">
      <w:pPr>
        <w:jc w:val="both"/>
        <w:rPr>
          <w:rFonts w:ascii="Arial" w:eastAsia="Calibri" w:hAnsi="Arial" w:cs="Arial"/>
          <w:bCs/>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1</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 xml:space="preserve">Rechazo de plano de la solicitud. </w:t>
      </w:r>
      <w:r w:rsidRPr="00B556BE">
        <w:rPr>
          <w:rFonts w:ascii="Arial" w:eastAsia="Calibri" w:hAnsi="Arial" w:cs="Arial"/>
          <w:bCs/>
          <w:color w:val="000000" w:themeColor="text1"/>
          <w:lang w:val="es-ES"/>
        </w:rPr>
        <w:t>El agente del Ministerio Público rechazará la solicitud de conciliación en los siguientes casos:</w:t>
      </w:r>
    </w:p>
    <w:p w14:paraId="0716ECFF" w14:textId="77777777" w:rsidR="00B64C03" w:rsidRPr="00B556BE" w:rsidRDefault="00B64C03" w:rsidP="00B64C03">
      <w:pPr>
        <w:jc w:val="both"/>
        <w:rPr>
          <w:rFonts w:ascii="Arial" w:eastAsia="Calibri" w:hAnsi="Arial" w:cs="Arial"/>
          <w:color w:val="000000" w:themeColor="text1"/>
          <w:lang w:val="es-ES"/>
        </w:rPr>
      </w:pPr>
    </w:p>
    <w:p w14:paraId="158EA8AA" w14:textId="77777777" w:rsidR="00B64C03" w:rsidRPr="00B556BE" w:rsidRDefault="00B64C03" w:rsidP="00B64C03">
      <w:pPr>
        <w:numPr>
          <w:ilvl w:val="0"/>
          <w:numId w:val="18"/>
        </w:numPr>
        <w:spacing w:after="160"/>
        <w:contextualSpacing/>
        <w:jc w:val="both"/>
        <w:rPr>
          <w:rFonts w:ascii="Arial" w:eastAsia="Calibri" w:hAnsi="Arial" w:cs="Arial"/>
          <w:color w:val="000000" w:themeColor="text1"/>
          <w:lang w:val="es-ES"/>
        </w:rPr>
      </w:pPr>
      <w:r w:rsidRPr="00B556BE">
        <w:rPr>
          <w:rFonts w:ascii="Arial" w:eastAsia="Calibri" w:hAnsi="Arial" w:cs="Arial"/>
          <w:color w:val="000000" w:themeColor="text1"/>
          <w:lang w:val="es-ES"/>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1CE933D0" w14:textId="77777777" w:rsidR="00B64C03" w:rsidRPr="00B556BE" w:rsidRDefault="00B64C03" w:rsidP="00B64C03">
      <w:pPr>
        <w:ind w:left="360"/>
        <w:contextualSpacing/>
        <w:jc w:val="both"/>
        <w:rPr>
          <w:rFonts w:ascii="Arial" w:eastAsia="Calibri" w:hAnsi="Arial" w:cs="Arial"/>
          <w:color w:val="000000" w:themeColor="text1"/>
          <w:lang w:val="es-ES"/>
        </w:rPr>
      </w:pPr>
    </w:p>
    <w:p w14:paraId="397572ED" w14:textId="77777777" w:rsidR="00B64C03" w:rsidRPr="00B556BE" w:rsidRDefault="00B64C03" w:rsidP="00B64C03">
      <w:pPr>
        <w:numPr>
          <w:ilvl w:val="0"/>
          <w:numId w:val="18"/>
        </w:numPr>
        <w:spacing w:after="160"/>
        <w:contextualSpacing/>
        <w:jc w:val="both"/>
        <w:rPr>
          <w:rFonts w:ascii="Arial" w:eastAsia="Calibri" w:hAnsi="Arial" w:cs="Arial"/>
          <w:color w:val="000000" w:themeColor="text1"/>
          <w:lang w:val="es-ES"/>
        </w:rPr>
      </w:pPr>
      <w:r w:rsidRPr="00B556BE">
        <w:rPr>
          <w:rFonts w:ascii="Arial" w:eastAsia="Calibri" w:hAnsi="Arial" w:cs="Arial"/>
          <w:color w:val="000000" w:themeColor="text1"/>
          <w:lang w:val="es-ES"/>
        </w:rPr>
        <w:lastRenderedPageBreak/>
        <w:t>Cuando, por los mismos hechos y pretensiones, se haya tramitado previamente el procedimiento de conciliación extrajudicial, salvo que la solicitud se presente de común acuerdo por las partes.</w:t>
      </w:r>
    </w:p>
    <w:p w14:paraId="69C6C90F" w14:textId="77777777" w:rsidR="00B64C03" w:rsidRPr="00B556BE" w:rsidRDefault="00B64C03" w:rsidP="00B64C03">
      <w:pPr>
        <w:jc w:val="both"/>
        <w:rPr>
          <w:rFonts w:ascii="Arial" w:eastAsia="Calibri" w:hAnsi="Arial" w:cs="Arial"/>
          <w:b/>
          <w:color w:val="000000" w:themeColor="text1"/>
          <w:lang w:val="es-ES"/>
        </w:rPr>
      </w:pPr>
    </w:p>
    <w:p w14:paraId="0A1C31EC" w14:textId="027A82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2</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Constancia para asuntos no conciliables</w:t>
      </w:r>
      <w:r w:rsidRPr="00B556BE">
        <w:rPr>
          <w:rFonts w:ascii="Arial" w:eastAsia="Calibri" w:hAnsi="Arial" w:cs="Arial"/>
          <w:color w:val="000000" w:themeColor="text1"/>
          <w:lang w:val="es-ES"/>
        </w:rPr>
        <w:t>.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10</w:t>
      </w:r>
      <w:r w:rsidR="007173D5">
        <w:rPr>
          <w:rFonts w:ascii="Arial" w:eastAsia="Calibri" w:hAnsi="Arial" w:cs="Arial"/>
          <w:color w:val="000000" w:themeColor="text1"/>
          <w:lang w:val="es-ES"/>
        </w:rPr>
        <w:t>3</w:t>
      </w:r>
      <w:r w:rsidRPr="00B556BE">
        <w:rPr>
          <w:rFonts w:ascii="Arial" w:eastAsia="Calibri" w:hAnsi="Arial" w:cs="Arial"/>
          <w:color w:val="000000" w:themeColor="text1"/>
          <w:lang w:val="es-ES"/>
        </w:rPr>
        <w:t xml:space="preserve"> de la presente ley, una vez en firme la decisión. Si durante el trámite de la audiencia se observare que se trata de un asunto que no es conciliable, se dejará anotación en el acta y se expedirá la respectiva constancia</w:t>
      </w:r>
      <w:r>
        <w:rPr>
          <w:rFonts w:ascii="Arial" w:eastAsia="Calibri" w:hAnsi="Arial" w:cs="Arial"/>
          <w:color w:val="000000" w:themeColor="text1"/>
          <w:lang w:val="es-ES"/>
        </w:rPr>
        <w:t xml:space="preserve">, </w:t>
      </w:r>
      <w:r w:rsidRPr="00B67630">
        <w:rPr>
          <w:rFonts w:ascii="Arial" w:hAnsi="Arial" w:cs="Arial"/>
          <w:color w:val="000000" w:themeColor="text1"/>
          <w:lang w:val="es-ES"/>
        </w:rPr>
        <w:t>sin perjuicio de lo establecido para el recurso de reposición en el parágrafo del artículo 11</w:t>
      </w:r>
      <w:r w:rsidR="007173D5">
        <w:rPr>
          <w:rFonts w:ascii="Arial" w:hAnsi="Arial" w:cs="Arial"/>
          <w:color w:val="000000" w:themeColor="text1"/>
          <w:lang w:val="es-ES"/>
        </w:rPr>
        <w:t>2</w:t>
      </w:r>
      <w:r w:rsidRPr="00B67630">
        <w:rPr>
          <w:rFonts w:ascii="Arial" w:hAnsi="Arial" w:cs="Arial"/>
          <w:color w:val="000000" w:themeColor="text1"/>
          <w:lang w:val="es-ES"/>
        </w:rPr>
        <w:t xml:space="preserve"> de la presente ley.</w:t>
      </w:r>
    </w:p>
    <w:p w14:paraId="76B3ECAB"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3</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Constancia de agotamiento del requisito de procedibilidad de la conciliación extrajudicial</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6F8B5654" w14:textId="77777777" w:rsidR="00B64C03" w:rsidRPr="00B556BE" w:rsidRDefault="00B64C03" w:rsidP="00B64C03">
      <w:pPr>
        <w:jc w:val="both"/>
        <w:rPr>
          <w:rFonts w:ascii="Arial" w:eastAsia="Calibri" w:hAnsi="Arial" w:cs="Arial"/>
          <w:color w:val="000000" w:themeColor="text1"/>
          <w:lang w:val="es-ES"/>
        </w:rPr>
      </w:pPr>
    </w:p>
    <w:p w14:paraId="4F7BB83F" w14:textId="77777777" w:rsidR="00B64C03" w:rsidRPr="00B556BE" w:rsidRDefault="00B64C03" w:rsidP="00B64C03">
      <w:pPr>
        <w:numPr>
          <w:ilvl w:val="0"/>
          <w:numId w:val="19"/>
        </w:numPr>
        <w:spacing w:after="160"/>
        <w:contextualSpacing/>
        <w:jc w:val="both"/>
        <w:rPr>
          <w:rFonts w:ascii="Arial" w:eastAsia="Calibri" w:hAnsi="Arial" w:cs="Arial"/>
          <w:color w:val="000000" w:themeColor="text1"/>
          <w:lang w:val="es-ES"/>
        </w:rPr>
      </w:pPr>
      <w:r w:rsidRPr="00B556BE">
        <w:rPr>
          <w:rFonts w:ascii="Arial" w:eastAsia="Calibri" w:hAnsi="Arial" w:cs="Arial"/>
          <w:color w:val="000000" w:themeColor="text1"/>
          <w:lang w:val="es-ES"/>
        </w:rPr>
        <w:t>Cuando se presente una solicitud para la celebración de una audiencia de conciliación y el asunto de que se trate no sea conciliable de conformidad con la ley. En este evento, la constancia deberá expedirse en el plazo establecido en el artículo 101 de la presente ley.</w:t>
      </w:r>
    </w:p>
    <w:p w14:paraId="585819BC" w14:textId="77777777" w:rsidR="00B64C03" w:rsidRPr="00B556BE" w:rsidRDefault="00B64C03" w:rsidP="00B64C03">
      <w:pPr>
        <w:ind w:left="357"/>
        <w:jc w:val="both"/>
        <w:rPr>
          <w:rFonts w:ascii="Arial" w:eastAsia="Calibri" w:hAnsi="Arial" w:cs="Arial"/>
          <w:color w:val="000000" w:themeColor="text1"/>
          <w:lang w:val="es-ES"/>
        </w:rPr>
      </w:pPr>
    </w:p>
    <w:p w14:paraId="46E01AC3" w14:textId="77777777" w:rsidR="00B64C03" w:rsidRPr="00B556BE" w:rsidRDefault="00B64C03" w:rsidP="00B64C03">
      <w:pPr>
        <w:numPr>
          <w:ilvl w:val="0"/>
          <w:numId w:val="19"/>
        </w:numPr>
        <w:spacing w:after="160"/>
        <w:contextualSpacing/>
        <w:jc w:val="both"/>
        <w:rPr>
          <w:rFonts w:ascii="Arial" w:eastAsia="Calibri" w:hAnsi="Arial" w:cs="Arial"/>
          <w:color w:val="000000" w:themeColor="text1"/>
          <w:lang w:val="es-ES"/>
        </w:rPr>
      </w:pPr>
      <w:r w:rsidRPr="00B556BE">
        <w:rPr>
          <w:rFonts w:ascii="Arial" w:eastAsia="Calibri" w:hAnsi="Arial" w:cs="Arial"/>
          <w:color w:val="000000" w:themeColor="text1"/>
          <w:lang w:val="es-ES"/>
        </w:rPr>
        <w:t>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1E6F8009" w14:textId="77777777" w:rsidR="00B64C03" w:rsidRPr="00B556BE" w:rsidRDefault="00B64C03" w:rsidP="00B64C03">
      <w:pPr>
        <w:ind w:left="357"/>
        <w:jc w:val="both"/>
        <w:rPr>
          <w:rFonts w:ascii="Arial" w:eastAsia="Calibri" w:hAnsi="Arial" w:cs="Arial"/>
          <w:color w:val="000000" w:themeColor="text1"/>
          <w:lang w:val="es-ES"/>
        </w:rPr>
      </w:pPr>
    </w:p>
    <w:p w14:paraId="368FA0E7" w14:textId="77777777" w:rsidR="00B64C03" w:rsidRPr="00B556BE" w:rsidRDefault="00B64C03" w:rsidP="00B64C03">
      <w:pPr>
        <w:numPr>
          <w:ilvl w:val="0"/>
          <w:numId w:val="19"/>
        </w:numPr>
        <w:spacing w:after="160"/>
        <w:contextualSpacing/>
        <w:jc w:val="both"/>
        <w:rPr>
          <w:rFonts w:ascii="Arial" w:eastAsia="Calibri" w:hAnsi="Arial" w:cs="Arial"/>
          <w:color w:val="000000" w:themeColor="text1"/>
          <w:lang w:val="es-ES"/>
        </w:rPr>
      </w:pPr>
      <w:r w:rsidRPr="00B556BE">
        <w:rPr>
          <w:rFonts w:ascii="Arial" w:eastAsia="Calibri" w:hAnsi="Arial" w:cs="Arial"/>
          <w:color w:val="000000" w:themeColor="text1"/>
          <w:lang w:val="es-ES"/>
        </w:rPr>
        <w:t>Cuando se efectúe la audiencia de conciliación sin que se logre acuerdo. En este evento, la constancia deberá expedirse y ponerse a disposición del interesado al finalizar la audiencia.</w:t>
      </w:r>
    </w:p>
    <w:p w14:paraId="3F1C8A45" w14:textId="77777777" w:rsidR="00B64C03" w:rsidRPr="00B556BE" w:rsidRDefault="00B64C03" w:rsidP="00B64C03">
      <w:pPr>
        <w:jc w:val="both"/>
        <w:rPr>
          <w:rFonts w:ascii="Arial" w:eastAsia="Calibri" w:hAnsi="Arial" w:cs="Arial"/>
          <w:color w:val="000000" w:themeColor="text1"/>
          <w:lang w:val="es-ES"/>
        </w:rPr>
      </w:pPr>
    </w:p>
    <w:p w14:paraId="44F1566D"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color w:val="000000" w:themeColor="text1"/>
          <w:lang w:val="es-ES"/>
        </w:rPr>
        <w:t>En todo caso, junto con la constancia, de la cual guardará copia el agente del Ministerio Público, se devolverán los documentos aportados por los interesados, si a ello hubiere lugar.</w:t>
      </w:r>
    </w:p>
    <w:p w14:paraId="798D79DF" w14:textId="77777777" w:rsidR="00B64C03" w:rsidRPr="00B556BE" w:rsidRDefault="00B64C03" w:rsidP="00B64C03">
      <w:pPr>
        <w:jc w:val="both"/>
        <w:rPr>
          <w:rFonts w:ascii="Arial" w:eastAsia="Calibri" w:hAnsi="Arial" w:cs="Arial"/>
          <w:color w:val="000000" w:themeColor="text1"/>
          <w:lang w:val="es-ES"/>
        </w:rPr>
      </w:pPr>
    </w:p>
    <w:p w14:paraId="43895DE4"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 xml:space="preserve">Parágrafo. </w:t>
      </w:r>
      <w:r w:rsidRPr="00B556BE">
        <w:rPr>
          <w:rFonts w:ascii="Arial" w:eastAsia="Calibri" w:hAnsi="Arial" w:cs="Arial"/>
          <w:color w:val="000000" w:themeColor="text1"/>
          <w:lang w:val="es-ES"/>
        </w:rPr>
        <w:t>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p w14:paraId="07E3D3AA" w14:textId="77777777" w:rsidR="00B64C03" w:rsidRPr="00B556BE" w:rsidRDefault="00B64C03" w:rsidP="00B64C03">
      <w:pPr>
        <w:jc w:val="both"/>
        <w:rPr>
          <w:rFonts w:ascii="Arial" w:eastAsia="Calibri" w:hAnsi="Arial" w:cs="Arial"/>
          <w:color w:val="000000" w:themeColor="text1"/>
          <w:lang w:val="es-ES"/>
        </w:rPr>
      </w:pPr>
    </w:p>
    <w:p w14:paraId="4A3BE072"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4</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Admisión de la solicitud de conciliación extrajudicial en asuntos contencioso administrativos</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761E5E63"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La fecha y hora en la que será realizada la audiencia de conciliación, la cual deberá realizarse dentro de los treinta (30) días siguientes a la notificación del auto.</w:t>
      </w:r>
    </w:p>
    <w:p w14:paraId="0617E82A"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La modalidad, presencial o virtual, en la que se realizará la audiencia.</w:t>
      </w:r>
    </w:p>
    <w:p w14:paraId="5E3251D2"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La citación de todos los interesados a la audiencia, la cual se realizará a los buzones electrónicos informados por la parte convocante o por el medio que considere más expedito.</w:t>
      </w:r>
    </w:p>
    <w:p w14:paraId="4B79D8D4"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 xml:space="preserve">Las pruebas que considere necesarias para la conformación del acuerdo, si a ello hubiere lugar. </w:t>
      </w:r>
    </w:p>
    <w:p w14:paraId="1C801A4E"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Las consecuencias jurídicas de la no comparecencia a la audiencia.</w:t>
      </w:r>
    </w:p>
    <w:p w14:paraId="797DDB47"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El reconocimiento de personería de los apoderados, cuando corresponda.</w:t>
      </w:r>
    </w:p>
    <w:p w14:paraId="6C5234CB"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 xml:space="preserve">La remisión, con una antelación no inferior a cinco (5) días a la fecha fijada para la realización de la audiencia de conciliación, del acta o el certificado en el que conste la decisión del </w:t>
      </w:r>
      <w:r w:rsidRPr="00B67630">
        <w:rPr>
          <w:rFonts w:ascii="Arial" w:eastAsia="Calibri" w:hAnsi="Arial" w:cs="Arial"/>
          <w:color w:val="000000" w:themeColor="text1"/>
          <w:lang w:val="es-CO"/>
        </w:rPr>
        <w:t>Comités de Conciliación</w:t>
      </w:r>
      <w:r w:rsidRPr="00B67630">
        <w:rPr>
          <w:rFonts w:ascii="Arial" w:eastAsia="Calibri" w:hAnsi="Arial" w:cs="Arial"/>
          <w:color w:val="000000" w:themeColor="text1"/>
          <w:lang w:val="es-ES"/>
        </w:rPr>
        <w:t xml:space="preserve"> de la entidad pública convocada sobre la solicitud de conciliación. En el caso de particulares convocados, deberá remitirse la decisión por escrito por parte de la persona con facultad de disposición para el efecto.</w:t>
      </w:r>
    </w:p>
    <w:p w14:paraId="28C02F48" w14:textId="77777777" w:rsidR="00B64C03"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Que se comunique a la Agencia Nacional de Defensa Jurídica del Estado cuando corresponda de acuerdo con la ley.</w:t>
      </w:r>
    </w:p>
    <w:p w14:paraId="6FE2A768" w14:textId="77777777" w:rsidR="00B64C03" w:rsidRPr="00B67630" w:rsidRDefault="00B64C03" w:rsidP="00B64C03">
      <w:pPr>
        <w:pStyle w:val="Prrafodelista"/>
        <w:numPr>
          <w:ilvl w:val="0"/>
          <w:numId w:val="20"/>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 xml:space="preserve">Que se comunique a la Contraloría General de la República, para que esta evalúe si participa o no del trámite. </w:t>
      </w:r>
    </w:p>
    <w:p w14:paraId="653D4135" w14:textId="77777777" w:rsidR="00B64C03" w:rsidRPr="00B556BE" w:rsidRDefault="00B64C03" w:rsidP="00B64C03">
      <w:pPr>
        <w:ind w:left="-49"/>
        <w:jc w:val="both"/>
        <w:rPr>
          <w:rFonts w:ascii="Arial" w:eastAsia="Calibri" w:hAnsi="Arial" w:cs="Arial"/>
          <w:strike/>
          <w:color w:val="000000" w:themeColor="text1"/>
          <w:lang w:val="es-ES"/>
        </w:rPr>
      </w:pPr>
    </w:p>
    <w:p w14:paraId="79FB74FA" w14:textId="77777777" w:rsidR="00B64C03" w:rsidRPr="00B556BE" w:rsidRDefault="00B64C03" w:rsidP="00B64C03">
      <w:pPr>
        <w:spacing w:after="160"/>
        <w:ind w:left="-49"/>
        <w:jc w:val="both"/>
        <w:rPr>
          <w:rFonts w:ascii="Arial" w:eastAsia="Calibri" w:hAnsi="Arial" w:cs="Arial"/>
          <w:strike/>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5</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Pruebas</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3EC39C26"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El agente del Ministerio Público podrá solicitar, las pruebas que considere necesarias para establecer los presupuestos de hecho y de derecho del acuerdo conciliatorio antes de la celebración de la audiencia de conciliación.</w:t>
      </w:r>
    </w:p>
    <w:p w14:paraId="714A250F"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Las pruebas tendrán que aportarse dentro de los veinte (20) días calendario siguientes a su solicitud. </w:t>
      </w:r>
      <w:r w:rsidRPr="00B556BE">
        <w:rPr>
          <w:rFonts w:ascii="Arial" w:eastAsia="Calibri" w:hAnsi="Arial" w:cs="Arial"/>
          <w:color w:val="000000" w:themeColor="text1"/>
          <w:lang w:val="es-CO"/>
        </w:rPr>
        <w:t>Este trámite no dará lugar a la ampliación del término de suspensión de la caducidad de la acción previsto en la ley</w:t>
      </w:r>
    </w:p>
    <w:p w14:paraId="447CA6B0" w14:textId="77777777" w:rsidR="00B64C03" w:rsidRPr="00B556BE" w:rsidRDefault="00B64C03" w:rsidP="00B64C03">
      <w:pPr>
        <w:spacing w:before="100" w:beforeAutospacing="1" w:after="100" w:afterAutospacing="1"/>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Si agotada la oportunidad para aportar las pruebas según lo previsto en el inciso anterior, la parte requerida no ha aportado las solicitadas, se entenderá que no se logró el acuerdo.</w:t>
      </w:r>
    </w:p>
    <w:p w14:paraId="7D1379B0" w14:textId="77777777" w:rsidR="00B64C03" w:rsidRPr="00B556BE" w:rsidRDefault="00B64C03" w:rsidP="00B64C03">
      <w:pPr>
        <w:spacing w:before="100" w:beforeAutospacing="1" w:after="100" w:afterAutospacing="1"/>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Parágrafo</w:t>
      </w:r>
      <w:r w:rsidRPr="00B556BE">
        <w:rPr>
          <w:rFonts w:ascii="Arial" w:eastAsia="Calibri" w:hAnsi="Arial" w:cs="Arial"/>
          <w:color w:val="000000" w:themeColor="text1"/>
          <w:lang w:val="es-CO"/>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autoridad competente la remisión de los documentos de carácter reservado que considere necesarios, conservando el deber de mantener la reserva a que se refiere el precepto citado. </w:t>
      </w:r>
    </w:p>
    <w:p w14:paraId="6F304747" w14:textId="77777777" w:rsidR="00B64C03" w:rsidRPr="00B556BE" w:rsidRDefault="00B64C03" w:rsidP="00B64C03">
      <w:pPr>
        <w:spacing w:before="100" w:beforeAutospacing="1" w:after="100" w:afterAutospacing="1"/>
        <w:jc w:val="both"/>
        <w:rPr>
          <w:rFonts w:ascii="Arial" w:eastAsia="Times New Roman" w:hAnsi="Arial" w:cs="Arial"/>
          <w:color w:val="000000" w:themeColor="text1"/>
          <w:lang w:val="es-CO" w:eastAsia="es-CO"/>
        </w:rPr>
      </w:pPr>
      <w:r w:rsidRPr="00B556BE">
        <w:rPr>
          <w:rFonts w:ascii="Arial" w:eastAsia="Calibri" w:hAnsi="Arial" w:cs="Arial"/>
          <w:color w:val="000000" w:themeColor="text1"/>
          <w:lang w:val="es-CO"/>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r>
        <w:rPr>
          <w:rFonts w:ascii="Arial" w:eastAsia="Calibri" w:hAnsi="Arial" w:cs="Arial"/>
          <w:color w:val="000000" w:themeColor="text1"/>
          <w:lang w:val="es-CO"/>
        </w:rPr>
        <w:t>.</w:t>
      </w:r>
    </w:p>
    <w:p w14:paraId="2A2B4FD4" w14:textId="77777777" w:rsidR="00B64C03" w:rsidRPr="00B556BE" w:rsidRDefault="00B64C03" w:rsidP="00B64C03">
      <w:pPr>
        <w:jc w:val="both"/>
        <w:rPr>
          <w:rFonts w:ascii="Arial" w:hAnsi="Arial" w:cs="Arial"/>
          <w:color w:val="000000" w:themeColor="text1"/>
          <w:lang w:val="es-ES"/>
        </w:rPr>
      </w:pPr>
      <w:r w:rsidRPr="00B556BE">
        <w:rPr>
          <w:rFonts w:ascii="Arial" w:hAnsi="Arial" w:cs="Arial"/>
          <w:b/>
          <w:color w:val="000000" w:themeColor="text1"/>
          <w:lang w:val="es-ES"/>
        </w:rPr>
        <w:t>Artículo</w:t>
      </w:r>
      <w:r>
        <w:rPr>
          <w:rFonts w:ascii="Arial" w:hAnsi="Arial" w:cs="Arial"/>
          <w:b/>
          <w:color w:val="000000" w:themeColor="text1"/>
          <w:lang w:val="es-ES"/>
        </w:rPr>
        <w:t xml:space="preserve"> 106.</w:t>
      </w:r>
      <w:r w:rsidRPr="000A1ABB">
        <w:rPr>
          <w:rFonts w:ascii="Arial" w:hAnsi="Arial" w:cs="Arial"/>
          <w:b/>
          <w:color w:val="000000" w:themeColor="text1"/>
          <w:lang w:val="es-ES"/>
        </w:rPr>
        <w:t xml:space="preserve"> </w:t>
      </w:r>
      <w:r w:rsidRPr="000A1ABB">
        <w:rPr>
          <w:rFonts w:ascii="Arial" w:hAnsi="Arial" w:cs="Arial"/>
          <w:i/>
          <w:color w:val="000000" w:themeColor="text1"/>
          <w:lang w:val="es-ES"/>
        </w:rPr>
        <w:t>Desarrollo</w:t>
      </w:r>
      <w:r w:rsidRPr="00B556BE">
        <w:rPr>
          <w:rFonts w:ascii="Arial" w:hAnsi="Arial" w:cs="Arial"/>
          <w:i/>
          <w:color w:val="000000" w:themeColor="text1"/>
          <w:lang w:val="es-ES"/>
        </w:rPr>
        <w:t xml:space="preserve"> de la audiencia de conciliación extrajudicial</w:t>
      </w:r>
      <w:r w:rsidRPr="00B556BE">
        <w:rPr>
          <w:rFonts w:ascii="Arial" w:hAnsi="Arial" w:cs="Arial"/>
          <w:b/>
          <w:i/>
          <w:color w:val="000000" w:themeColor="text1"/>
          <w:lang w:val="es-ES"/>
        </w:rPr>
        <w:t>.</w:t>
      </w:r>
      <w:r w:rsidRPr="00B556BE">
        <w:rPr>
          <w:rFonts w:ascii="Arial" w:hAnsi="Arial" w:cs="Arial"/>
          <w:i/>
          <w:color w:val="000000" w:themeColor="text1"/>
          <w:lang w:val="es-ES"/>
        </w:rPr>
        <w:t xml:space="preserve"> </w:t>
      </w:r>
      <w:r w:rsidRPr="00B556BE">
        <w:rPr>
          <w:rFonts w:ascii="Arial" w:hAnsi="Arial" w:cs="Arial"/>
          <w:color w:val="000000" w:themeColor="text1"/>
          <w:lang w:val="es-ES"/>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5AA2342F" w14:textId="77777777" w:rsidR="00B64C03" w:rsidRPr="00B556BE" w:rsidRDefault="00B64C03" w:rsidP="00B64C03">
      <w:pPr>
        <w:jc w:val="both"/>
        <w:rPr>
          <w:rFonts w:ascii="Arial" w:hAnsi="Arial" w:cs="Arial"/>
          <w:color w:val="000000" w:themeColor="text1"/>
          <w:lang w:val="es-ES"/>
        </w:rPr>
      </w:pPr>
    </w:p>
    <w:p w14:paraId="1BB8C372" w14:textId="77777777" w:rsidR="00B64C03" w:rsidRPr="00B556BE" w:rsidRDefault="00B64C03" w:rsidP="00B64C03">
      <w:pPr>
        <w:pStyle w:val="Prrafodelista"/>
        <w:numPr>
          <w:ilvl w:val="0"/>
          <w:numId w:val="21"/>
        </w:numPr>
        <w:jc w:val="both"/>
        <w:rPr>
          <w:rFonts w:ascii="Arial" w:hAnsi="Arial" w:cs="Arial"/>
          <w:color w:val="000000" w:themeColor="text1"/>
        </w:rPr>
      </w:pPr>
      <w:r w:rsidRPr="00B556BE">
        <w:rPr>
          <w:rFonts w:ascii="Arial" w:hAnsi="Arial" w:cs="Arial"/>
          <w:color w:val="000000" w:themeColor="text1"/>
        </w:rPr>
        <w:lastRenderedPageBreak/>
        <w:t>Las partes expondrán sucintamente sus posiciones</w:t>
      </w:r>
      <w:r>
        <w:rPr>
          <w:rFonts w:ascii="Arial" w:hAnsi="Arial" w:cs="Arial"/>
          <w:color w:val="000000" w:themeColor="text1"/>
        </w:rPr>
        <w:t xml:space="preserve">, </w:t>
      </w:r>
      <w:r w:rsidRPr="00B67630">
        <w:rPr>
          <w:rFonts w:ascii="Arial" w:hAnsi="Arial" w:cs="Arial"/>
          <w:bCs/>
          <w:color w:val="000000" w:themeColor="text1"/>
        </w:rPr>
        <w:t>y durante la celebración de la audiencia podrán aportar las pruebas que estimen necesarias.</w:t>
      </w:r>
      <w:r w:rsidRPr="000A1ABB">
        <w:rPr>
          <w:rFonts w:ascii="Arial" w:hAnsi="Arial" w:cs="Arial"/>
          <w:b/>
          <w:color w:val="000000" w:themeColor="text1"/>
          <w:u w:val="single"/>
        </w:rPr>
        <w:t xml:space="preserve"> </w:t>
      </w:r>
    </w:p>
    <w:p w14:paraId="1A2EB420" w14:textId="77777777" w:rsidR="00B64C03" w:rsidRPr="00B556BE" w:rsidRDefault="00B64C03" w:rsidP="00B64C03">
      <w:pPr>
        <w:pStyle w:val="Prrafodelista"/>
        <w:numPr>
          <w:ilvl w:val="0"/>
          <w:numId w:val="21"/>
        </w:numPr>
        <w:jc w:val="both"/>
        <w:rPr>
          <w:rFonts w:ascii="Arial" w:hAnsi="Arial" w:cs="Arial"/>
          <w:color w:val="000000" w:themeColor="text1"/>
        </w:rPr>
      </w:pPr>
      <w:r w:rsidRPr="00B556BE">
        <w:rPr>
          <w:rFonts w:ascii="Arial" w:hAnsi="Arial" w:cs="Arial"/>
          <w:color w:val="000000" w:themeColor="text1"/>
        </w:rPr>
        <w:t>Si los interesados no plantean fórmulas de arreglo, el agente del Ministerio Público propondrá las que considere procedentes para la solución de la controversia.</w:t>
      </w:r>
    </w:p>
    <w:p w14:paraId="0CC0DC96" w14:textId="77777777" w:rsidR="00B64C03" w:rsidRPr="00B556BE" w:rsidRDefault="00B64C03" w:rsidP="00B64C03">
      <w:pPr>
        <w:pStyle w:val="Prrafodelista"/>
        <w:numPr>
          <w:ilvl w:val="0"/>
          <w:numId w:val="21"/>
        </w:numPr>
        <w:jc w:val="both"/>
        <w:rPr>
          <w:rFonts w:ascii="Arial" w:hAnsi="Arial" w:cs="Arial"/>
          <w:color w:val="000000" w:themeColor="text1"/>
        </w:rPr>
      </w:pPr>
      <w:r w:rsidRPr="00B556BE">
        <w:rPr>
          <w:rFonts w:ascii="Arial" w:hAnsi="Arial" w:cs="Arial"/>
          <w:color w:val="000000" w:themeColor="text1"/>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2506BBAF" w14:textId="017D9E88" w:rsidR="00452ED7" w:rsidRPr="00452ED7" w:rsidRDefault="00452ED7" w:rsidP="00452ED7">
      <w:pPr>
        <w:pStyle w:val="Prrafodelista"/>
        <w:numPr>
          <w:ilvl w:val="0"/>
          <w:numId w:val="21"/>
        </w:numPr>
        <w:jc w:val="both"/>
        <w:rPr>
          <w:rFonts w:ascii="Arial" w:hAnsi="Arial" w:cs="Arial"/>
          <w:color w:val="000000" w:themeColor="text1"/>
        </w:rPr>
      </w:pPr>
      <w:r w:rsidRPr="00452ED7">
        <w:rPr>
          <w:rFonts w:ascii="Arial" w:hAnsi="Arial" w:cs="Arial"/>
          <w:color w:val="000000" w:themeColor="text1"/>
        </w:rPr>
        <w:t>En los eventos en que el apoderado de la parte convocante rechace total o parcialmente la propuesta conciliatoria planteada por la convocada y que el agente del Ministerio Público advierta que dicho rechazo no está plenamente justificado, suspenderá la audiencia y ordenará la comparecencia, en el menor tiempo posible, de la persona natural o al representante legal de la persona jurídica convocante para exponerle la fórmula de arreglo propuesta. En este evento, el agente del ministerio público, si lo considera procedente, podrá compulsar copias para que se investiguen las faltas disciplinarias del apoderado de la parte convocante, en especial, las previstas en el artículo 38 de la Ley 1123 de 2007 o las normas que las modifiquen. </w:t>
      </w:r>
    </w:p>
    <w:p w14:paraId="5DDB195E" w14:textId="211B07CB" w:rsidR="00B64C03" w:rsidRPr="00B556BE" w:rsidRDefault="00B64C03" w:rsidP="00B64C03">
      <w:pPr>
        <w:pStyle w:val="Prrafodelista"/>
        <w:numPr>
          <w:ilvl w:val="0"/>
          <w:numId w:val="21"/>
        </w:numPr>
        <w:jc w:val="both"/>
        <w:rPr>
          <w:rFonts w:ascii="Arial" w:hAnsi="Arial" w:cs="Arial"/>
          <w:color w:val="000000" w:themeColor="text1"/>
        </w:rPr>
      </w:pPr>
      <w:r w:rsidRPr="00B556BE">
        <w:rPr>
          <w:rFonts w:ascii="Arial" w:hAnsi="Arial" w:cs="Arial"/>
          <w:color w:val="000000" w:themeColor="text1"/>
        </w:rPr>
        <w:t>De lo sucedido en la audiencia se levantará un acta de conformidad con lo señalado en el artículo siguiente.</w:t>
      </w:r>
    </w:p>
    <w:p w14:paraId="396911CD" w14:textId="77777777" w:rsidR="00B64C03" w:rsidRPr="00B556BE" w:rsidRDefault="00B64C03" w:rsidP="00B64C03">
      <w:pPr>
        <w:pStyle w:val="Prrafodelista"/>
        <w:numPr>
          <w:ilvl w:val="0"/>
          <w:numId w:val="21"/>
        </w:numPr>
        <w:jc w:val="both"/>
        <w:rPr>
          <w:rFonts w:ascii="Arial" w:hAnsi="Arial" w:cs="Arial"/>
          <w:color w:val="000000" w:themeColor="text1"/>
        </w:rPr>
      </w:pPr>
      <w:r w:rsidRPr="00B556BE">
        <w:rPr>
          <w:rFonts w:ascii="Arial" w:hAnsi="Arial" w:cs="Arial"/>
          <w:color w:val="000000" w:themeColor="text1"/>
          <w:lang w:val="es-ES"/>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0EDCB978" w14:textId="77777777" w:rsidR="00B64C03" w:rsidRPr="00B556BE" w:rsidRDefault="00B64C03" w:rsidP="00B64C03">
      <w:pPr>
        <w:pStyle w:val="Prrafodelista"/>
        <w:numPr>
          <w:ilvl w:val="0"/>
          <w:numId w:val="21"/>
        </w:numPr>
        <w:jc w:val="both"/>
        <w:rPr>
          <w:rFonts w:ascii="Arial" w:hAnsi="Arial" w:cs="Arial"/>
          <w:color w:val="000000" w:themeColor="text1"/>
        </w:rPr>
      </w:pPr>
      <w:r w:rsidRPr="00B556BE">
        <w:rPr>
          <w:rFonts w:ascii="Arial" w:hAnsi="Arial" w:cs="Arial"/>
          <w:bCs/>
          <w:color w:val="000000" w:themeColor="text1"/>
          <w:lang w:val="es-ES"/>
        </w:rPr>
        <w:t>En caso de acuerdo conciliatorio total o parcial el agente del Ministerio Público les advertirá que el acta una vez suscrita se remitirá al juez o corporación del conocimiento para su aprobación.</w:t>
      </w:r>
    </w:p>
    <w:p w14:paraId="44C3FBD2" w14:textId="77777777" w:rsidR="00B64C03" w:rsidRPr="00B67630" w:rsidRDefault="00B64C03" w:rsidP="00B64C03">
      <w:pPr>
        <w:pStyle w:val="Prrafodelista"/>
        <w:numPr>
          <w:ilvl w:val="0"/>
          <w:numId w:val="21"/>
        </w:numPr>
        <w:jc w:val="both"/>
        <w:rPr>
          <w:rFonts w:ascii="Arial" w:hAnsi="Arial" w:cs="Arial"/>
          <w:bCs/>
          <w:color w:val="000000" w:themeColor="text1"/>
        </w:rPr>
      </w:pPr>
      <w:r w:rsidRPr="00B556BE">
        <w:rPr>
          <w:rFonts w:ascii="Arial" w:hAnsi="Arial" w:cs="Arial"/>
          <w:bCs/>
          <w:color w:val="000000" w:themeColor="text1"/>
          <w:lang w:val="es-ES"/>
        </w:rPr>
        <w:t xml:space="preserve">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w:t>
      </w:r>
      <w:r w:rsidRPr="00B67630">
        <w:rPr>
          <w:rFonts w:ascii="Arial" w:hAnsi="Arial" w:cs="Arial"/>
          <w:bCs/>
          <w:color w:val="000000" w:themeColor="text1"/>
          <w:lang w:val="es-ES"/>
        </w:rPr>
        <w:t xml:space="preserve">constancia de ello. En este caso podrá suspender la audiencia para que se consulte al comité de conciliación sobre las razones expuestas. En </w:t>
      </w:r>
      <w:r w:rsidRPr="00B67630">
        <w:rPr>
          <w:rFonts w:ascii="Arial" w:hAnsi="Arial" w:cs="Arial"/>
          <w:bCs/>
          <w:color w:val="000000" w:themeColor="text1"/>
          <w:lang w:val="es-ES"/>
        </w:rPr>
        <w:lastRenderedPageBreak/>
        <w:t xml:space="preserve">caso de que el comité ratifique la fórmula de conciliación, se dará por terminada la audiencia. </w:t>
      </w:r>
    </w:p>
    <w:p w14:paraId="2DA08F37" w14:textId="77777777" w:rsidR="00B64C03" w:rsidRPr="00B67630" w:rsidRDefault="00B64C03" w:rsidP="00B64C03">
      <w:pPr>
        <w:jc w:val="both"/>
        <w:rPr>
          <w:rFonts w:ascii="Arial" w:hAnsi="Arial" w:cs="Arial"/>
          <w:bCs/>
          <w:color w:val="000000" w:themeColor="text1"/>
        </w:rPr>
      </w:pPr>
    </w:p>
    <w:p w14:paraId="03A3085A" w14:textId="77777777" w:rsidR="00B64C03" w:rsidRPr="00B67630" w:rsidRDefault="00B64C03" w:rsidP="00B64C03">
      <w:pPr>
        <w:jc w:val="both"/>
        <w:rPr>
          <w:rFonts w:ascii="Arial" w:hAnsi="Arial" w:cs="Arial"/>
          <w:bCs/>
          <w:color w:val="000000" w:themeColor="text1"/>
        </w:rPr>
      </w:pPr>
      <w:r w:rsidRPr="00B67630">
        <w:rPr>
          <w:rFonts w:ascii="Arial" w:hAnsi="Arial" w:cs="Arial"/>
          <w:bCs/>
          <w:color w:val="000000" w:themeColor="text1"/>
        </w:rPr>
        <w:t>Parágrafo. La Procuraduría General de la Nación implementará una base de datos que permita unificar la información sobre los acuerdos conciliatorios logrados.</w:t>
      </w:r>
    </w:p>
    <w:p w14:paraId="2084103B" w14:textId="77777777" w:rsidR="00B64C03" w:rsidRPr="00B556BE" w:rsidRDefault="00B64C03" w:rsidP="00B64C03">
      <w:pPr>
        <w:jc w:val="both"/>
        <w:rPr>
          <w:rFonts w:ascii="Arial" w:eastAsia="Calibri" w:hAnsi="Arial" w:cs="Arial"/>
          <w:b/>
          <w:color w:val="000000" w:themeColor="text1"/>
          <w:lang w:val="es-ES"/>
        </w:rPr>
      </w:pPr>
    </w:p>
    <w:p w14:paraId="056F6F5E"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7</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Contenido del acta de la audiencia de conciliación</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El acta de audiencia de conciliación deberá contener, por lo menos, lo siguiente:</w:t>
      </w:r>
    </w:p>
    <w:p w14:paraId="1F102B03" w14:textId="77777777" w:rsidR="00B64C03" w:rsidRPr="00B556BE" w:rsidRDefault="00B64C03" w:rsidP="00B64C03">
      <w:pPr>
        <w:jc w:val="both"/>
        <w:rPr>
          <w:rFonts w:ascii="Arial" w:eastAsia="Calibri" w:hAnsi="Arial" w:cs="Arial"/>
          <w:color w:val="000000" w:themeColor="text1"/>
          <w:lang w:val="es-ES"/>
        </w:rPr>
      </w:pPr>
    </w:p>
    <w:p w14:paraId="4A4EDEF7"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Lugar, fecha y hora de audiencia de conciliación.</w:t>
      </w:r>
    </w:p>
    <w:p w14:paraId="4ECC9181"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Identificación del agente del Ministerio Público.</w:t>
      </w:r>
    </w:p>
    <w:p w14:paraId="18F6F1A9"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Identificación de las personas citadas, con señalamiento expreso de quienes asisten a la audiencia.</w:t>
      </w:r>
    </w:p>
    <w:p w14:paraId="54A1942B"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Relación sucinta de los hechos motivo de la conciliación y de las pretensiones que el convocante formularía en una eventual demanda y la posición de las partes frente a la posibilidad de llegar a un acuerdo conciliatorio.</w:t>
      </w:r>
    </w:p>
    <w:p w14:paraId="55BE232A"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En el evento en que las partes arriben a un acuerdo, deberá dejarse constancia expresa de su aceptación por las mismas e indicación de la cuantía, modo, tiempo y lugar de cumplimiento de las obligaciones pactadas.</w:t>
      </w:r>
    </w:p>
    <w:p w14:paraId="7A57F186"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1AD997C5"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w:t>
      </w:r>
    </w:p>
    <w:p w14:paraId="28A01E3C" w14:textId="77777777" w:rsidR="00B64C03" w:rsidRPr="00B67630" w:rsidRDefault="00B64C03" w:rsidP="00B64C03">
      <w:pPr>
        <w:pStyle w:val="Prrafodelista"/>
        <w:numPr>
          <w:ilvl w:val="0"/>
          <w:numId w:val="22"/>
        </w:numPr>
        <w:spacing w:after="160"/>
        <w:jc w:val="both"/>
        <w:rPr>
          <w:rFonts w:ascii="Arial" w:eastAsia="Calibri" w:hAnsi="Arial" w:cs="Arial"/>
          <w:color w:val="000000" w:themeColor="text1"/>
          <w:lang w:val="es-ES"/>
        </w:rPr>
      </w:pPr>
      <w:r w:rsidRPr="00B67630">
        <w:rPr>
          <w:rFonts w:ascii="Arial" w:eastAsia="Calibri" w:hAnsi="Arial" w:cs="Arial"/>
          <w:color w:val="000000" w:themeColor="text1"/>
          <w:lang w:val="es-ES"/>
        </w:rPr>
        <w:t>Firma manuscrita o digital del agente del Ministerio Público y de los demás intervinientes. Si la audiencia se realiza por medios virtuales, el acta será suscrita únicamente por el agente del Ministerio Público.</w:t>
      </w:r>
    </w:p>
    <w:p w14:paraId="21B4AA15"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 xml:space="preserve">Parágrafo. </w:t>
      </w:r>
      <w:r w:rsidRPr="00B556BE">
        <w:rPr>
          <w:rFonts w:ascii="Arial" w:eastAsia="Calibri" w:hAnsi="Arial" w:cs="Arial"/>
          <w:color w:val="000000" w:themeColor="text1"/>
          <w:lang w:val="es-ES"/>
        </w:rPr>
        <w:t>En ningún caso, las actas de conciliación requerirán ser elevadas a escritura pública.</w:t>
      </w:r>
    </w:p>
    <w:p w14:paraId="2AEDA9A4" w14:textId="77777777" w:rsidR="00B64C03" w:rsidRPr="00B556BE" w:rsidRDefault="00B64C03" w:rsidP="00B64C03">
      <w:pPr>
        <w:jc w:val="both"/>
        <w:rPr>
          <w:rFonts w:ascii="Arial" w:eastAsia="Calibri" w:hAnsi="Arial" w:cs="Arial"/>
          <w:color w:val="000000" w:themeColor="text1"/>
          <w:lang w:val="es-ES"/>
        </w:rPr>
      </w:pPr>
    </w:p>
    <w:p w14:paraId="7A91D363"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b/>
          <w:color w:val="000000" w:themeColor="text1"/>
          <w:lang w:val="es-ES"/>
        </w:rPr>
        <w:lastRenderedPageBreak/>
        <w:t>Artículo 10</w:t>
      </w:r>
      <w:r>
        <w:rPr>
          <w:rFonts w:ascii="Arial" w:eastAsia="Calibri" w:hAnsi="Arial" w:cs="Arial"/>
          <w:b/>
          <w:color w:val="000000" w:themeColor="text1"/>
          <w:lang w:val="es-ES"/>
        </w:rPr>
        <w:t>8</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Inasistencia a la audiencia</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Cuando circunstancias constitutivas de fuerza mayor o caso fortuito impidan a alguna de las partes acudir a la audiencia, esta deberá informarlo dentro de los tres (3) días siguientes a la fecha en que se celebró la audiencia.</w:t>
      </w:r>
    </w:p>
    <w:p w14:paraId="476782DD"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color w:val="000000" w:themeColor="text1"/>
          <w:lang w:val="es-ES"/>
        </w:rPr>
        <w:t>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p w14:paraId="69142289" w14:textId="77777777" w:rsidR="00B64C03" w:rsidRPr="00B556BE" w:rsidRDefault="00B64C03" w:rsidP="00B64C03">
      <w:pPr>
        <w:jc w:val="both"/>
        <w:rPr>
          <w:rFonts w:ascii="Arial" w:eastAsia="Calibri" w:hAnsi="Arial" w:cs="Arial"/>
          <w:color w:val="000000" w:themeColor="text1"/>
          <w:lang w:val="es-ES"/>
        </w:rPr>
      </w:pPr>
    </w:p>
    <w:p w14:paraId="447DE232"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10</w:t>
      </w:r>
      <w:r>
        <w:rPr>
          <w:rFonts w:ascii="Arial" w:eastAsia="Calibri" w:hAnsi="Arial" w:cs="Arial"/>
          <w:b/>
          <w:color w:val="000000" w:themeColor="text1"/>
          <w:lang w:val="es-ES"/>
        </w:rPr>
        <w:t>9</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Suspensión de la audiencia de conciliación</w:t>
      </w:r>
      <w:r w:rsidRPr="00B556BE">
        <w:rPr>
          <w:rFonts w:ascii="Arial" w:eastAsia="Calibri" w:hAnsi="Arial" w:cs="Arial"/>
          <w:b/>
          <w:color w:val="000000" w:themeColor="text1"/>
          <w:lang w:val="es-ES"/>
        </w:rPr>
        <w:t>.</w:t>
      </w:r>
      <w:r w:rsidRPr="00B556BE">
        <w:rPr>
          <w:rFonts w:ascii="Arial" w:eastAsia="Calibri" w:hAnsi="Arial" w:cs="Arial"/>
          <w:color w:val="000000" w:themeColor="text1"/>
          <w:lang w:val="es-ES"/>
        </w:rPr>
        <w:t xml:space="preserve"> La audiencia de conciliación es susceptible de suspensión por solicitud expresa de ambas partes o cuando el agente del Ministerio Público en derecho encuentre elementos de juicio respecto de la existencia de ánimo conciliatorio.</w:t>
      </w:r>
    </w:p>
    <w:p w14:paraId="2C5B7EBE" w14:textId="77777777" w:rsidR="00B64C03" w:rsidRPr="00B556BE" w:rsidRDefault="00B64C03" w:rsidP="00B64C03">
      <w:pPr>
        <w:jc w:val="both"/>
        <w:rPr>
          <w:rFonts w:ascii="Arial" w:eastAsia="Calibri" w:hAnsi="Arial" w:cs="Arial"/>
          <w:color w:val="000000" w:themeColor="text1"/>
          <w:lang w:val="es-ES"/>
        </w:rPr>
      </w:pPr>
    </w:p>
    <w:p w14:paraId="4D1A0C0D" w14:textId="77777777" w:rsidR="00B64C03" w:rsidRPr="00B556BE" w:rsidRDefault="00B64C03" w:rsidP="00B64C03">
      <w:pPr>
        <w:jc w:val="both"/>
        <w:rPr>
          <w:rFonts w:ascii="Arial" w:eastAsia="Calibri" w:hAnsi="Arial" w:cs="Arial"/>
          <w:color w:val="000000" w:themeColor="text1"/>
          <w:lang w:val="es-ES"/>
        </w:rPr>
      </w:pPr>
      <w:r w:rsidRPr="00B556BE">
        <w:rPr>
          <w:rFonts w:ascii="Arial" w:eastAsia="Calibri" w:hAnsi="Arial" w:cs="Arial"/>
          <w:color w:val="000000" w:themeColor="text1"/>
          <w:lang w:val="es-ES"/>
        </w:rPr>
        <w:t>También podrá suspenderse para efectos de solicitar la reconsideración por parte del</w:t>
      </w:r>
      <w:r w:rsidRPr="00B556BE">
        <w:rPr>
          <w:rFonts w:ascii="Arial" w:eastAsia="Calibri" w:hAnsi="Arial" w:cs="Arial"/>
          <w:color w:val="000000" w:themeColor="text1"/>
          <w:lang w:val="es-CO"/>
        </w:rPr>
        <w:t xml:space="preserve"> Comités de Conciliación </w:t>
      </w:r>
      <w:r w:rsidRPr="00B556BE">
        <w:rPr>
          <w:rFonts w:ascii="Arial" w:eastAsia="Calibri" w:hAnsi="Arial" w:cs="Arial"/>
          <w:color w:val="000000" w:themeColor="text1"/>
          <w:lang w:val="es-ES"/>
        </w:rPr>
        <w:t>o cuando el agente del Ministerio Público considere necesario, de oficio o a petición de algún interviniente, solicitar pruebas para verificar los fundamentos de hecho o de derecho de la conciliación extrajudicial.</w:t>
      </w:r>
    </w:p>
    <w:p w14:paraId="7B4D1E12" w14:textId="77777777" w:rsidR="00B64C03" w:rsidRPr="00B556BE" w:rsidRDefault="00B64C03" w:rsidP="00B64C03">
      <w:pPr>
        <w:jc w:val="both"/>
        <w:rPr>
          <w:rFonts w:ascii="Arial" w:eastAsia="Calibri" w:hAnsi="Arial" w:cs="Arial"/>
          <w:color w:val="000000" w:themeColor="text1"/>
          <w:lang w:val="es-ES"/>
        </w:rPr>
      </w:pPr>
    </w:p>
    <w:p w14:paraId="58878017" w14:textId="10C3CB14" w:rsidR="00B64C03" w:rsidRPr="00B556BE" w:rsidRDefault="00B64C03" w:rsidP="00B64C03">
      <w:pPr>
        <w:jc w:val="both"/>
        <w:rPr>
          <w:rFonts w:ascii="Arial" w:eastAsia="Calibri" w:hAnsi="Arial" w:cs="Arial"/>
          <w:iCs/>
          <w:color w:val="000000" w:themeColor="text1"/>
          <w:lang w:val="es-ES"/>
        </w:rPr>
      </w:pPr>
      <w:r w:rsidRPr="00B556BE">
        <w:rPr>
          <w:rFonts w:ascii="Arial" w:eastAsia="Calibri" w:hAnsi="Arial" w:cs="Arial"/>
          <w:b/>
          <w:color w:val="000000" w:themeColor="text1"/>
          <w:lang w:val="es-ES"/>
        </w:rPr>
        <w:t>Artículo 1</w:t>
      </w:r>
      <w:r>
        <w:rPr>
          <w:rFonts w:ascii="Arial" w:eastAsia="Calibri" w:hAnsi="Arial" w:cs="Arial"/>
          <w:b/>
          <w:color w:val="000000" w:themeColor="text1"/>
          <w:lang w:val="es-ES"/>
        </w:rPr>
        <w:t>10</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Culminación del trámite de conciliación por inasistencia de las partes</w:t>
      </w:r>
      <w:r w:rsidRPr="00B556BE">
        <w:rPr>
          <w:rFonts w:ascii="Arial" w:eastAsia="Calibri" w:hAnsi="Arial" w:cs="Arial"/>
          <w:b/>
          <w:i/>
          <w:color w:val="000000" w:themeColor="text1"/>
          <w:lang w:val="es-ES"/>
        </w:rPr>
        <w:t>.</w:t>
      </w:r>
      <w:r w:rsidRPr="00B556BE">
        <w:rPr>
          <w:rFonts w:ascii="Arial" w:eastAsia="Calibri" w:hAnsi="Arial" w:cs="Arial"/>
          <w:i/>
          <w:color w:val="000000" w:themeColor="text1"/>
          <w:lang w:val="es-ES"/>
        </w:rPr>
        <w:t xml:space="preserve"> </w:t>
      </w:r>
      <w:r w:rsidRPr="00B556BE">
        <w:rPr>
          <w:rFonts w:ascii="Arial" w:eastAsia="Calibri" w:hAnsi="Arial" w:cs="Arial"/>
          <w:iCs/>
          <w:color w:val="000000" w:themeColor="text1"/>
          <w:lang w:val="es-ES"/>
        </w:rPr>
        <w:t>En caso de inasistencia de una o ambas partes a la audiencia de conciliación sin que se presente la respectiva justificación en los términos del artículo 10</w:t>
      </w:r>
      <w:r w:rsidR="004E4834">
        <w:rPr>
          <w:rFonts w:ascii="Arial" w:eastAsia="Calibri" w:hAnsi="Arial" w:cs="Arial"/>
          <w:iCs/>
          <w:color w:val="000000" w:themeColor="text1"/>
          <w:lang w:val="es-ES"/>
        </w:rPr>
        <w:t>8</w:t>
      </w:r>
      <w:r w:rsidRPr="00B556BE">
        <w:rPr>
          <w:rFonts w:ascii="Arial" w:eastAsia="Calibri" w:hAnsi="Arial" w:cs="Arial"/>
          <w:iCs/>
          <w:color w:val="000000" w:themeColor="text1"/>
          <w:lang w:val="es-ES"/>
        </w:rPr>
        <w:t xml:space="preserve"> de la presente ley, </w:t>
      </w:r>
      <w:r w:rsidRPr="00B556BE">
        <w:rPr>
          <w:rFonts w:ascii="Arial" w:eastAsia="Calibri" w:hAnsi="Arial" w:cs="Arial"/>
          <w:color w:val="000000" w:themeColor="text1"/>
          <w:lang w:val="es-ES"/>
        </w:rPr>
        <w:t>se entiende que no hay ánimo conciliatorio</w:t>
      </w:r>
      <w:r w:rsidRPr="00B556BE">
        <w:rPr>
          <w:rFonts w:ascii="Arial" w:eastAsia="Calibri" w:hAnsi="Arial" w:cs="Arial"/>
          <w:iCs/>
          <w:color w:val="000000" w:themeColor="text1"/>
          <w:lang w:val="es-ES"/>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p w14:paraId="6149CD64" w14:textId="77777777" w:rsidR="00B64C03" w:rsidRPr="00B556BE" w:rsidRDefault="00B64C03" w:rsidP="00B64C03">
      <w:pPr>
        <w:jc w:val="both"/>
        <w:rPr>
          <w:rFonts w:ascii="Arial" w:eastAsia="Calibri" w:hAnsi="Arial" w:cs="Arial"/>
          <w:iCs/>
          <w:color w:val="000000" w:themeColor="text1"/>
          <w:lang w:val="es-ES"/>
        </w:rPr>
      </w:pPr>
    </w:p>
    <w:p w14:paraId="675969C4" w14:textId="70FA4ACF" w:rsidR="00B64C03" w:rsidRPr="004E4834" w:rsidRDefault="00B64C03" w:rsidP="00B64C03">
      <w:pPr>
        <w:spacing w:after="160"/>
        <w:jc w:val="both"/>
        <w:rPr>
          <w:rFonts w:ascii="Arial" w:eastAsia="Calibri" w:hAnsi="Arial" w:cs="Arial"/>
          <w:bCs/>
          <w:color w:val="000000" w:themeColor="text1"/>
          <w:lang w:val="es-ES"/>
        </w:rPr>
      </w:pPr>
      <w:r w:rsidRPr="00B556BE">
        <w:rPr>
          <w:rFonts w:ascii="Arial" w:eastAsia="Calibri" w:hAnsi="Arial" w:cs="Arial"/>
          <w:b/>
          <w:color w:val="000000" w:themeColor="text1"/>
          <w:lang w:val="es-ES"/>
        </w:rPr>
        <w:t>Artículo 11</w:t>
      </w:r>
      <w:r>
        <w:rPr>
          <w:rFonts w:ascii="Arial" w:eastAsia="Calibri" w:hAnsi="Arial" w:cs="Arial"/>
          <w:b/>
          <w:color w:val="000000" w:themeColor="text1"/>
          <w:lang w:val="es-ES"/>
        </w:rPr>
        <w:t>1</w:t>
      </w:r>
      <w:r w:rsidRPr="00B556BE">
        <w:rPr>
          <w:rFonts w:ascii="Arial" w:eastAsia="Calibri" w:hAnsi="Arial" w:cs="Arial"/>
          <w:b/>
          <w:color w:val="000000" w:themeColor="text1"/>
          <w:lang w:val="es-ES"/>
        </w:rPr>
        <w:t>.</w:t>
      </w:r>
      <w:r w:rsidRPr="00B556BE">
        <w:rPr>
          <w:rFonts w:ascii="Arial" w:eastAsia="Calibri" w:hAnsi="Arial" w:cs="Arial"/>
          <w:b/>
          <w:color w:val="000000" w:themeColor="text1"/>
          <w:lang w:val="es-CO"/>
        </w:rPr>
        <w:t xml:space="preserve"> </w:t>
      </w:r>
      <w:r w:rsidRPr="00B556BE">
        <w:rPr>
          <w:rFonts w:ascii="Arial" w:eastAsia="Calibri" w:hAnsi="Arial" w:cs="Arial"/>
          <w:i/>
          <w:iCs/>
          <w:color w:val="000000" w:themeColor="text1"/>
          <w:lang w:val="es-CO"/>
        </w:rPr>
        <w:t>Aprobación judicial</w:t>
      </w:r>
      <w:r w:rsidRPr="00B556BE">
        <w:rPr>
          <w:rFonts w:ascii="Arial" w:eastAsia="Calibri" w:hAnsi="Arial" w:cs="Arial"/>
          <w:b/>
          <w:color w:val="000000" w:themeColor="text1"/>
          <w:lang w:val="es-CO"/>
        </w:rPr>
        <w:t>.</w:t>
      </w:r>
      <w:r w:rsidRPr="00B556BE">
        <w:rPr>
          <w:rFonts w:ascii="Arial" w:eastAsia="Calibri" w:hAnsi="Arial" w:cs="Arial"/>
          <w:bCs/>
          <w:color w:val="000000" w:themeColor="text1"/>
          <w:lang w:val="es-CO"/>
        </w:rPr>
        <w:t xml:space="preserve"> E</w:t>
      </w:r>
      <w:r w:rsidRPr="00B556BE">
        <w:rPr>
          <w:rFonts w:ascii="Arial" w:eastAsia="Calibri" w:hAnsi="Arial" w:cs="Arial"/>
          <w:bCs/>
          <w:color w:val="000000" w:themeColor="text1"/>
          <w:lang w:val="es-ES"/>
        </w:rPr>
        <w:t>l agente del Ministerio Público remitirá, dentro de los tres (3) días siguientes a la celebración de la correspondiente audiencia, el acta de acuerdo total o parcial de conciliación, junto con el respectivo expediente al juez o corporación competente para su aprobación</w:t>
      </w:r>
      <w:r w:rsidR="004E4834">
        <w:rPr>
          <w:rFonts w:ascii="Arial" w:eastAsia="Calibri" w:hAnsi="Arial" w:cs="Arial"/>
          <w:bCs/>
          <w:color w:val="000000" w:themeColor="text1"/>
          <w:lang w:val="es-ES"/>
        </w:rPr>
        <w:t xml:space="preserve"> </w:t>
      </w:r>
      <w:r w:rsidR="004E4834" w:rsidRPr="004E4834">
        <w:rPr>
          <w:rFonts w:ascii="Arial" w:eastAsia="Calibri" w:hAnsi="Arial" w:cs="Arial"/>
          <w:bCs/>
          <w:color w:val="000000" w:themeColor="text1"/>
          <w:lang w:val="es-ES"/>
        </w:rPr>
        <w:t>y a la Contraloría General de la República   para que conceptúe ante el juez de conocimiento sobre si la conciliación afecta o no el patrimonio público, para lo cual tendrá un término de 30 días contados a partir de la recepción del acuerdo conciliatorio.</w:t>
      </w:r>
    </w:p>
    <w:p w14:paraId="4F8B90CE" w14:textId="383F0DB2" w:rsidR="004E4834" w:rsidRDefault="004E4834" w:rsidP="004E4834">
      <w:pPr>
        <w:jc w:val="both"/>
        <w:rPr>
          <w:rFonts w:ascii="Arial" w:eastAsia="Calibri" w:hAnsi="Arial" w:cs="Arial"/>
          <w:bCs/>
          <w:color w:val="000000" w:themeColor="text1"/>
          <w:lang w:val="es-ES"/>
        </w:rPr>
      </w:pPr>
      <w:r w:rsidRPr="004E4834">
        <w:rPr>
          <w:rFonts w:ascii="Arial" w:eastAsia="Calibri" w:hAnsi="Arial" w:cs="Arial"/>
          <w:bCs/>
          <w:color w:val="000000" w:themeColor="text1"/>
          <w:lang w:val="es-ES"/>
        </w:rPr>
        <w:lastRenderedPageBreak/>
        <w:t>El concepto de la Contraloría será obligatorio en aquellos casos superiores a 5000 salarios mínimos legales mensuales.</w:t>
      </w:r>
    </w:p>
    <w:p w14:paraId="65FD3DDA" w14:textId="3F3ACC61" w:rsidR="004E4834" w:rsidRDefault="004E4834" w:rsidP="004E4834">
      <w:pPr>
        <w:jc w:val="both"/>
        <w:rPr>
          <w:rFonts w:ascii="Arial" w:eastAsia="Calibri" w:hAnsi="Arial" w:cs="Arial"/>
          <w:bCs/>
          <w:color w:val="000000" w:themeColor="text1"/>
          <w:lang w:val="es-ES"/>
        </w:rPr>
      </w:pPr>
    </w:p>
    <w:p w14:paraId="7F6F8BE5" w14:textId="7556BB7C" w:rsidR="004E4834" w:rsidRDefault="004E4834" w:rsidP="004E4834">
      <w:pPr>
        <w:jc w:val="both"/>
        <w:rPr>
          <w:rFonts w:ascii="Arial" w:eastAsia="Calibri" w:hAnsi="Arial" w:cs="Arial"/>
          <w:bCs/>
          <w:color w:val="000000" w:themeColor="text1"/>
        </w:rPr>
      </w:pPr>
      <w:r w:rsidRPr="004E4834">
        <w:rPr>
          <w:rFonts w:ascii="Arial" w:eastAsia="Calibri" w:hAnsi="Arial" w:cs="Arial"/>
          <w:bCs/>
          <w:color w:val="000000" w:themeColor="text1"/>
          <w:lang w:val="es-ES"/>
        </w:rPr>
        <w:t xml:space="preserve">El juez </w:t>
      </w:r>
      <w:r w:rsidRPr="004E4834">
        <w:rPr>
          <w:rFonts w:ascii="Arial" w:eastAsia="Calibri" w:hAnsi="Arial" w:cs="Arial"/>
          <w:bCs/>
          <w:color w:val="000000" w:themeColor="text1"/>
        </w:rPr>
        <w:t>competente al asumir el conocimiento del trámite conciliatorio informará a la Contraloría respectiva sobre despacho judicial a cargo del trámite.</w:t>
      </w:r>
    </w:p>
    <w:p w14:paraId="1B638873" w14:textId="547655C1" w:rsidR="004E4834" w:rsidRDefault="004E4834" w:rsidP="004E4834">
      <w:pPr>
        <w:jc w:val="both"/>
        <w:rPr>
          <w:rFonts w:ascii="Arial" w:eastAsia="Calibri" w:hAnsi="Arial" w:cs="Arial"/>
          <w:bCs/>
          <w:color w:val="000000" w:themeColor="text1"/>
        </w:rPr>
      </w:pPr>
    </w:p>
    <w:p w14:paraId="5AC4ACDF" w14:textId="0C148DFC" w:rsidR="004E4834" w:rsidRPr="006C78D7" w:rsidRDefault="006C78D7" w:rsidP="004E4834">
      <w:pPr>
        <w:jc w:val="both"/>
        <w:rPr>
          <w:rFonts w:ascii="Arial" w:eastAsia="Calibri" w:hAnsi="Arial" w:cs="Arial"/>
          <w:bCs/>
          <w:color w:val="000000" w:themeColor="text1"/>
          <w:lang w:val="es-ES"/>
        </w:rPr>
      </w:pPr>
      <w:r w:rsidRPr="006C78D7">
        <w:rPr>
          <w:rFonts w:ascii="Arial" w:eastAsia="Calibri" w:hAnsi="Arial" w:cs="Arial"/>
          <w:bCs/>
          <w:color w:val="000000" w:themeColor="text1"/>
          <w:lang w:val="es-ES"/>
        </w:rPr>
        <w:t>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w:t>
      </w:r>
    </w:p>
    <w:p w14:paraId="4DBF8C90" w14:textId="77777777" w:rsidR="004E4834" w:rsidRPr="004E4834" w:rsidRDefault="004E4834" w:rsidP="004E4834">
      <w:pPr>
        <w:jc w:val="both"/>
        <w:rPr>
          <w:rFonts w:ascii="Arial" w:eastAsia="Calibri" w:hAnsi="Arial" w:cs="Arial"/>
          <w:bCs/>
          <w:color w:val="000000" w:themeColor="text1"/>
          <w:lang w:val="es-ES"/>
        </w:rPr>
      </w:pPr>
    </w:p>
    <w:p w14:paraId="2C2CCC28" w14:textId="250DC7A4" w:rsidR="004E4834" w:rsidRPr="00B556BE" w:rsidRDefault="006C78D7" w:rsidP="00B64C03">
      <w:pPr>
        <w:spacing w:after="160"/>
        <w:jc w:val="both"/>
        <w:rPr>
          <w:rFonts w:ascii="Arial" w:eastAsia="Calibri" w:hAnsi="Arial" w:cs="Arial"/>
          <w:bCs/>
          <w:color w:val="000000" w:themeColor="text1"/>
          <w:lang w:val="es-ES"/>
        </w:rPr>
      </w:pPr>
      <w:r>
        <w:rPr>
          <w:rFonts w:ascii="Arial" w:eastAsia="Calibri" w:hAnsi="Arial" w:cs="Arial"/>
          <w:bCs/>
          <w:color w:val="000000" w:themeColor="text1"/>
          <w:lang w:val="es-ES"/>
        </w:rPr>
        <w:t xml:space="preserve">Los términos aquí establecidos son perentorios e improrrogables. </w:t>
      </w:r>
    </w:p>
    <w:p w14:paraId="3E204BD2" w14:textId="5D349198" w:rsidR="00B64C03" w:rsidRPr="00B556BE" w:rsidRDefault="00B64C03" w:rsidP="00B64C03">
      <w:pPr>
        <w:spacing w:after="160"/>
        <w:jc w:val="both"/>
        <w:rPr>
          <w:rFonts w:ascii="Arial" w:eastAsia="Calibri" w:hAnsi="Arial" w:cs="Arial"/>
          <w:bCs/>
          <w:color w:val="000000" w:themeColor="text1"/>
          <w:lang w:val="es-ES"/>
        </w:rPr>
      </w:pPr>
      <w:r w:rsidRPr="00B556BE">
        <w:rPr>
          <w:rFonts w:ascii="Arial" w:eastAsia="Calibri" w:hAnsi="Arial" w:cs="Arial"/>
          <w:bCs/>
          <w:color w:val="000000" w:themeColor="text1"/>
          <w:lang w:val="es-ES"/>
        </w:rPr>
        <w:t xml:space="preserve">La providencia que decida sobre el acuerdo conciliatorio deberá ser notificada a las partes y al agente del Ministerio Público que adelantó la conciliación extrajudicial </w:t>
      </w:r>
      <w:r w:rsidR="006C78D7">
        <w:rPr>
          <w:rFonts w:ascii="Arial" w:eastAsia="Calibri" w:hAnsi="Arial" w:cs="Arial"/>
          <w:bCs/>
          <w:color w:val="000000" w:themeColor="text1"/>
          <w:lang w:val="es-ES"/>
        </w:rPr>
        <w:t xml:space="preserve">y a la contraloría </w:t>
      </w:r>
      <w:r w:rsidRPr="00B556BE">
        <w:rPr>
          <w:rFonts w:ascii="Arial" w:eastAsia="Calibri" w:hAnsi="Arial" w:cs="Arial"/>
          <w:bCs/>
          <w:color w:val="000000" w:themeColor="text1"/>
          <w:lang w:val="es-ES"/>
        </w:rPr>
        <w:t>qui</w:t>
      </w:r>
      <w:r w:rsidR="006C78D7">
        <w:rPr>
          <w:rFonts w:ascii="Arial" w:eastAsia="Calibri" w:hAnsi="Arial" w:cs="Arial"/>
          <w:bCs/>
          <w:color w:val="000000" w:themeColor="text1"/>
          <w:lang w:val="es-ES"/>
        </w:rPr>
        <w:t>enes</w:t>
      </w:r>
      <w:r w:rsidRPr="00B556BE">
        <w:rPr>
          <w:rFonts w:ascii="Arial" w:eastAsia="Calibri" w:hAnsi="Arial" w:cs="Arial"/>
          <w:bCs/>
          <w:color w:val="000000" w:themeColor="text1"/>
          <w:lang w:val="es-ES"/>
        </w:rPr>
        <w:t xml:space="preserve"> podrá interponer el recurso de apelación contra el auto que apruebe o impruebe la conciliación.</w:t>
      </w:r>
    </w:p>
    <w:p w14:paraId="7809976B" w14:textId="77777777" w:rsidR="00B64C03" w:rsidRPr="00B556BE" w:rsidRDefault="00B64C03" w:rsidP="00B64C03">
      <w:pPr>
        <w:spacing w:after="160"/>
        <w:jc w:val="both"/>
        <w:rPr>
          <w:rFonts w:ascii="Arial" w:eastAsia="Calibri" w:hAnsi="Arial" w:cs="Arial"/>
          <w:bCs/>
          <w:color w:val="000000" w:themeColor="text1"/>
          <w:lang w:val="es-ES"/>
        </w:rPr>
      </w:pPr>
      <w:r w:rsidRPr="00B556BE">
        <w:rPr>
          <w:rFonts w:ascii="Arial" w:eastAsia="Calibri" w:hAnsi="Arial" w:cs="Arial"/>
          <w:bCs/>
          <w:color w:val="000000" w:themeColor="text1"/>
          <w:lang w:val="es-ES"/>
        </w:rPr>
        <w:t>No podrá realizarse aprobación parcial de los acuerdos conciliatorios, salvo aceptación expresa de las partes.</w:t>
      </w:r>
    </w:p>
    <w:p w14:paraId="2302E5CD" w14:textId="77777777" w:rsidR="00B64C03" w:rsidRPr="00B556BE" w:rsidRDefault="00B64C03" w:rsidP="00B64C03">
      <w:pPr>
        <w:spacing w:after="160"/>
        <w:jc w:val="both"/>
        <w:rPr>
          <w:rFonts w:ascii="Arial" w:eastAsia="Calibri" w:hAnsi="Arial" w:cs="Arial"/>
          <w:bCs/>
          <w:color w:val="000000" w:themeColor="text1"/>
          <w:lang w:val="es-ES"/>
        </w:rPr>
      </w:pPr>
      <w:r w:rsidRPr="00B556BE">
        <w:rPr>
          <w:rFonts w:ascii="Arial" w:eastAsia="Calibri" w:hAnsi="Arial" w:cs="Arial"/>
          <w:bCs/>
          <w:color w:val="000000" w:themeColor="text1"/>
          <w:lang w:val="es-ES"/>
        </w:rPr>
        <w:t>La improbación del acuerdo conciliatorio no hace tránsito a cosa juzgada.</w:t>
      </w:r>
    </w:p>
    <w:p w14:paraId="41369BC0" w14:textId="6FDA08DB" w:rsidR="00B64C03" w:rsidRDefault="00B64C03" w:rsidP="00B64C03">
      <w:pPr>
        <w:spacing w:after="160"/>
        <w:jc w:val="both"/>
        <w:rPr>
          <w:rFonts w:ascii="Arial" w:eastAsia="Calibri" w:hAnsi="Arial" w:cs="Arial"/>
          <w:bCs/>
          <w:color w:val="000000" w:themeColor="text1"/>
          <w:lang w:val="es-ES"/>
        </w:rPr>
      </w:pPr>
      <w:r w:rsidRPr="00B556BE">
        <w:rPr>
          <w:rFonts w:ascii="Arial" w:eastAsia="Calibri" w:hAnsi="Arial" w:cs="Arial"/>
          <w:bCs/>
          <w:color w:val="000000" w:themeColor="text1"/>
          <w:lang w:val="es-ES"/>
        </w:rPr>
        <w:t>El acta de acuerdo conciliatorio total o parcial adelantado ante el agente del Ministerio Público y el correspondiente auto aprobatorio debidamente ejecutoriado, prestarán mérito ejecutivo y tendrán efecto de cosa juzgada.</w:t>
      </w:r>
    </w:p>
    <w:p w14:paraId="1A92B412" w14:textId="0912C96B" w:rsidR="006C78D7" w:rsidRPr="00B556BE" w:rsidRDefault="006C78D7" w:rsidP="00B64C03">
      <w:pPr>
        <w:spacing w:after="160"/>
        <w:jc w:val="both"/>
        <w:rPr>
          <w:rFonts w:ascii="Arial" w:eastAsia="Calibri" w:hAnsi="Arial" w:cs="Arial"/>
          <w:bCs/>
          <w:color w:val="000000" w:themeColor="text1"/>
          <w:lang w:val="es-ES"/>
        </w:rPr>
      </w:pPr>
      <w:r w:rsidRPr="006C78D7">
        <w:rPr>
          <w:rStyle w:val="normaltextrun"/>
          <w:rFonts w:ascii="Arial" w:hAnsi="Arial" w:cs="Arial"/>
          <w:shd w:val="clear" w:color="auto" w:fill="FFFFFF" w:themeFill="background1"/>
          <w:lang w:val="es-ES"/>
        </w:rPr>
        <w:t>La Contraloría General de la República, conformará grupos de trabajo especializados a través de las delegadas correspondientes según el sector,  para la atención oportuna de los traslados en conciliaciones que se surtan ante ésta</w:t>
      </w:r>
      <w:r w:rsidRPr="001D10EE">
        <w:rPr>
          <w:rStyle w:val="normaltextrun"/>
          <w:rFonts w:ascii="Arial" w:hAnsi="Arial" w:cs="Arial"/>
          <w:b/>
          <w:bCs/>
          <w:u w:val="single"/>
          <w:shd w:val="clear" w:color="auto" w:fill="FFFFFF"/>
          <w:lang w:val="es-ES"/>
        </w:rPr>
        <w:t>.</w:t>
      </w:r>
    </w:p>
    <w:p w14:paraId="6701EA04" w14:textId="77777777" w:rsidR="00B64C03"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color w:val="000000" w:themeColor="text1"/>
          <w:lang w:val="es-ES"/>
        </w:rPr>
        <w:t>Artículo 11</w:t>
      </w:r>
      <w:r>
        <w:rPr>
          <w:rFonts w:ascii="Arial" w:eastAsia="Calibri" w:hAnsi="Arial" w:cs="Arial"/>
          <w:b/>
          <w:color w:val="000000" w:themeColor="text1"/>
          <w:lang w:val="es-ES"/>
        </w:rPr>
        <w:t>2</w:t>
      </w:r>
      <w:r w:rsidRPr="00B556BE">
        <w:rPr>
          <w:rFonts w:ascii="Arial" w:eastAsia="Calibri" w:hAnsi="Arial" w:cs="Arial"/>
          <w:b/>
          <w:color w:val="000000" w:themeColor="text1"/>
          <w:lang w:val="es-ES"/>
        </w:rPr>
        <w:t xml:space="preserve">. </w:t>
      </w:r>
      <w:r w:rsidRPr="00B556BE">
        <w:rPr>
          <w:rFonts w:ascii="Arial" w:eastAsia="Calibri" w:hAnsi="Arial" w:cs="Arial"/>
          <w:i/>
          <w:color w:val="000000" w:themeColor="text1"/>
          <w:lang w:val="es-ES"/>
        </w:rPr>
        <w:t>Recursos.</w:t>
      </w:r>
      <w:r w:rsidRPr="00B556BE">
        <w:rPr>
          <w:rFonts w:ascii="Arial" w:eastAsia="Calibri" w:hAnsi="Arial" w:cs="Arial"/>
          <w:bCs/>
          <w:i/>
          <w:color w:val="000000" w:themeColor="text1"/>
          <w:lang w:val="es-ES"/>
        </w:rPr>
        <w:t xml:space="preserve"> </w:t>
      </w:r>
      <w:r w:rsidRPr="00B556BE">
        <w:rPr>
          <w:rFonts w:ascii="Arial" w:eastAsia="Calibri" w:hAnsi="Arial" w:cs="Arial"/>
          <w:bCs/>
          <w:color w:val="000000" w:themeColor="text1"/>
          <w:lang w:val="es-ES"/>
        </w:rPr>
        <w:t>En contra de las decisiones proferidas</w:t>
      </w:r>
      <w:r w:rsidRPr="00B556BE">
        <w:rPr>
          <w:rFonts w:ascii="Arial" w:eastAsia="Calibri" w:hAnsi="Arial" w:cs="Arial"/>
          <w:color w:val="000000" w:themeColor="text1"/>
          <w:lang w:val="es-ES"/>
        </w:rPr>
        <w:t xml:space="preserve"> por los agentes del Ministerio Público en el trámite de la conciliación extrajudicial salvo que se indique lo contrario en la presente ley, solo procede el recurso de reposición dentro de los tres (3) días siguientes a su comunicación.</w:t>
      </w:r>
    </w:p>
    <w:p w14:paraId="4F7B906A" w14:textId="77777777" w:rsidR="00B64C03" w:rsidRPr="00B67630" w:rsidRDefault="00B64C03" w:rsidP="00B64C03">
      <w:pPr>
        <w:jc w:val="both"/>
        <w:rPr>
          <w:rFonts w:ascii="Arial" w:hAnsi="Arial" w:cs="Arial"/>
          <w:color w:val="000000" w:themeColor="text1"/>
          <w:lang w:val="es-ES"/>
        </w:rPr>
      </w:pPr>
      <w:r w:rsidRPr="006C78D7">
        <w:rPr>
          <w:rFonts w:ascii="Arial" w:hAnsi="Arial" w:cs="Arial"/>
          <w:b/>
          <w:bCs/>
          <w:color w:val="000000"/>
        </w:rPr>
        <w:t>Parágrafo.</w:t>
      </w:r>
      <w:r w:rsidRPr="00B67630">
        <w:rPr>
          <w:rFonts w:ascii="Arial" w:hAnsi="Arial" w:cs="Arial"/>
          <w:color w:val="000000"/>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p w14:paraId="5260211A" w14:textId="77777777" w:rsidR="00B64C03" w:rsidRPr="00B556BE" w:rsidRDefault="00B64C03" w:rsidP="00B64C03">
      <w:pPr>
        <w:spacing w:after="160"/>
        <w:jc w:val="both"/>
        <w:rPr>
          <w:rFonts w:ascii="Arial" w:eastAsia="Calibri" w:hAnsi="Arial" w:cs="Arial"/>
          <w:color w:val="000000" w:themeColor="text1"/>
          <w:lang w:val="es-ES"/>
        </w:rPr>
      </w:pPr>
    </w:p>
    <w:p w14:paraId="4CE2C02E" w14:textId="77777777" w:rsidR="00B64C03" w:rsidRPr="00B556BE" w:rsidRDefault="00B64C03" w:rsidP="00B64C03">
      <w:pPr>
        <w:jc w:val="center"/>
        <w:rPr>
          <w:rFonts w:ascii="Arial" w:eastAsia="Times New Roman" w:hAnsi="Arial" w:cs="Arial"/>
          <w:b/>
          <w:bCs/>
          <w:color w:val="000000" w:themeColor="text1"/>
          <w:lang w:val="es-CO" w:eastAsia="es-CO"/>
        </w:rPr>
      </w:pPr>
      <w:r w:rsidRPr="00B556BE">
        <w:rPr>
          <w:rFonts w:ascii="Arial" w:eastAsia="Times New Roman" w:hAnsi="Arial" w:cs="Arial"/>
          <w:b/>
          <w:bCs/>
          <w:color w:val="000000" w:themeColor="text1"/>
          <w:lang w:val="es-CO" w:eastAsia="es-CO"/>
        </w:rPr>
        <w:t>CAPÍTULO III</w:t>
      </w:r>
    </w:p>
    <w:p w14:paraId="31F38778" w14:textId="77777777" w:rsidR="00B64C03" w:rsidRPr="00B556BE" w:rsidRDefault="00B64C03" w:rsidP="00B64C03">
      <w:pPr>
        <w:jc w:val="center"/>
        <w:rPr>
          <w:rFonts w:ascii="Arial" w:eastAsia="Times New Roman" w:hAnsi="Arial" w:cs="Arial"/>
          <w:b/>
          <w:bCs/>
          <w:color w:val="000000" w:themeColor="text1"/>
          <w:lang w:val="es-CO" w:eastAsia="es-CO"/>
        </w:rPr>
      </w:pPr>
    </w:p>
    <w:p w14:paraId="66A0C981" w14:textId="77777777" w:rsidR="00B64C03" w:rsidRPr="00B556BE" w:rsidRDefault="00B64C03" w:rsidP="00B64C03">
      <w:pPr>
        <w:jc w:val="center"/>
        <w:rPr>
          <w:rFonts w:ascii="Arial" w:eastAsia="Times New Roman" w:hAnsi="Arial" w:cs="Arial"/>
          <w:b/>
          <w:bCs/>
          <w:color w:val="000000" w:themeColor="text1"/>
          <w:lang w:val="es-CO" w:eastAsia="es-CO"/>
        </w:rPr>
      </w:pPr>
      <w:r w:rsidRPr="00B556BE">
        <w:rPr>
          <w:rFonts w:ascii="Arial" w:eastAsia="Times New Roman" w:hAnsi="Arial" w:cs="Arial"/>
          <w:b/>
          <w:bCs/>
          <w:color w:val="000000" w:themeColor="text1"/>
          <w:lang w:val="es-CO" w:eastAsia="es-CO"/>
        </w:rPr>
        <w:t>DE LOS COMITES DE CONCILIACIÓN DE LAS ENTIDADES PÚBLICAS</w:t>
      </w:r>
    </w:p>
    <w:p w14:paraId="415F3B92" w14:textId="77777777" w:rsidR="00B64C03" w:rsidRPr="00B556BE" w:rsidRDefault="00B64C03" w:rsidP="00B64C03">
      <w:pPr>
        <w:jc w:val="center"/>
        <w:rPr>
          <w:rFonts w:ascii="Arial" w:eastAsia="Times New Roman" w:hAnsi="Arial" w:cs="Arial"/>
          <w:b/>
          <w:bCs/>
          <w:color w:val="000000" w:themeColor="text1"/>
          <w:lang w:val="es-CO" w:eastAsia="es-CO"/>
        </w:rPr>
      </w:pPr>
    </w:p>
    <w:p w14:paraId="7D7D247B"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t>Artículo 11</w:t>
      </w:r>
      <w:r>
        <w:rPr>
          <w:rFonts w:ascii="Arial" w:eastAsia="Times New Roman" w:hAnsi="Arial" w:cs="Arial"/>
          <w:b/>
          <w:bCs/>
          <w:color w:val="000000" w:themeColor="text1"/>
          <w:lang w:val="es-CO" w:eastAsia="es-CO"/>
        </w:rPr>
        <w:t>3</w:t>
      </w:r>
      <w:r w:rsidRPr="00B556BE">
        <w:rPr>
          <w:rFonts w:ascii="Arial" w:eastAsia="Times New Roman" w:hAnsi="Arial" w:cs="Arial"/>
          <w:b/>
          <w:bCs/>
          <w:color w:val="000000" w:themeColor="text1"/>
          <w:lang w:val="es-CO" w:eastAsia="es-CO"/>
        </w:rPr>
        <w:t xml:space="preserve">. </w:t>
      </w:r>
      <w:r w:rsidRPr="00B556BE">
        <w:rPr>
          <w:rFonts w:ascii="Arial" w:eastAsia="Times New Roman" w:hAnsi="Arial" w:cs="Arial"/>
          <w:bCs/>
          <w:i/>
          <w:iCs/>
          <w:color w:val="000000" w:themeColor="text1"/>
          <w:lang w:val="es-CO" w:eastAsia="es-CO"/>
        </w:rPr>
        <w:t>Campo de aplicación</w:t>
      </w:r>
      <w:r w:rsidRPr="00B556BE">
        <w:rPr>
          <w:rFonts w:ascii="Arial" w:eastAsia="Times New Roman" w:hAnsi="Arial" w:cs="Arial"/>
          <w:b/>
          <w:bCs/>
          <w:color w:val="000000" w:themeColor="text1"/>
          <w:lang w:val="es-CO" w:eastAsia="es-CO"/>
        </w:rPr>
        <w:t>.</w:t>
      </w:r>
      <w:r w:rsidRPr="00B556BE">
        <w:rPr>
          <w:rFonts w:ascii="Arial" w:eastAsia="Times New Roman" w:hAnsi="Arial" w:cs="Arial"/>
          <w:color w:val="000000" w:themeColor="text1"/>
          <w:lang w:val="es-CO" w:eastAsia="es-CO"/>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44ED77B9" w14:textId="77777777" w:rsidR="00B64C03" w:rsidRPr="00B556BE" w:rsidRDefault="00B64C03" w:rsidP="00B64C03">
      <w:pPr>
        <w:jc w:val="both"/>
        <w:rPr>
          <w:rFonts w:ascii="Arial" w:eastAsia="Times New Roman" w:hAnsi="Arial" w:cs="Arial"/>
          <w:color w:val="000000" w:themeColor="text1"/>
          <w:lang w:val="es-CO" w:eastAsia="es-CO"/>
        </w:rPr>
      </w:pPr>
    </w:p>
    <w:p w14:paraId="6516C38E"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Estos entes modificarán el funcionamiento los Comités de Conciliación, de acuerdo con las reglas que se establecen en la presente ley.</w:t>
      </w:r>
    </w:p>
    <w:p w14:paraId="35590623" w14:textId="77777777" w:rsidR="00B64C03" w:rsidRPr="00B556BE" w:rsidRDefault="00B64C03" w:rsidP="00B64C03">
      <w:pPr>
        <w:jc w:val="both"/>
        <w:rPr>
          <w:rFonts w:ascii="Arial" w:eastAsia="Times New Roman" w:hAnsi="Arial" w:cs="Arial"/>
          <w:color w:val="000000" w:themeColor="text1"/>
          <w:u w:val="single"/>
          <w:lang w:val="es-CO" w:eastAsia="es-CO"/>
        </w:rPr>
      </w:pPr>
    </w:p>
    <w:p w14:paraId="334D479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1.</w:t>
      </w:r>
      <w:r w:rsidRPr="00B556BE">
        <w:rPr>
          <w:rFonts w:ascii="Arial" w:eastAsia="Calibri" w:hAnsi="Arial" w:cs="Arial"/>
          <w:color w:val="000000" w:themeColor="text1"/>
          <w:lang w:val="es-CO"/>
        </w:rPr>
        <w:t> Las entidades de derecho público de los demás órdenes podrán conformar Comités de Conciliación. De hacerlo se regirán por lo dispuesto en el presente capítulo.</w:t>
      </w:r>
    </w:p>
    <w:p w14:paraId="36C0C573"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Parágrafo 2.</w:t>
      </w:r>
      <w:r w:rsidRPr="00B556BE">
        <w:rPr>
          <w:rFonts w:ascii="Arial" w:eastAsia="Calibri" w:hAnsi="Arial" w:cs="Arial"/>
          <w:color w:val="000000" w:themeColor="text1"/>
          <w:lang w:val="es-ES"/>
        </w:rPr>
        <w:t xml:space="preserve"> La decisión del </w:t>
      </w:r>
      <w:r w:rsidRPr="00B556BE">
        <w:rPr>
          <w:rFonts w:ascii="Arial" w:eastAsia="Calibri" w:hAnsi="Arial" w:cs="Arial"/>
          <w:color w:val="000000" w:themeColor="text1"/>
          <w:lang w:val="es-CO"/>
        </w:rPr>
        <w:t xml:space="preserve">Comité de Conciliación </w:t>
      </w:r>
      <w:r w:rsidRPr="00B556BE">
        <w:rPr>
          <w:rFonts w:ascii="Arial" w:eastAsia="Calibri" w:hAnsi="Arial" w:cs="Arial"/>
          <w:color w:val="000000" w:themeColor="text1"/>
          <w:lang w:val="es-ES"/>
        </w:rPr>
        <w:t>acerca de la viabilidad de conciliar no requiere disponibilidad presupuestal, ni constituye ordenación de gasto.</w:t>
      </w:r>
    </w:p>
    <w:p w14:paraId="1C6392D6"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11</w:t>
      </w:r>
      <w:r>
        <w:rPr>
          <w:rFonts w:ascii="Arial" w:eastAsia="Calibri" w:hAnsi="Arial" w:cs="Arial"/>
          <w:b/>
          <w:bCs/>
          <w:color w:val="000000" w:themeColor="text1"/>
          <w:lang w:val="es-ES"/>
        </w:rPr>
        <w:t>4</w:t>
      </w:r>
      <w:r w:rsidRPr="00B556BE">
        <w:rPr>
          <w:rFonts w:ascii="Arial" w:eastAsia="Calibri" w:hAnsi="Arial" w:cs="Arial"/>
          <w:b/>
          <w:bCs/>
          <w:color w:val="000000" w:themeColor="text1"/>
          <w:lang w:val="es-ES"/>
        </w:rPr>
        <w:t xml:space="preserve">. </w:t>
      </w:r>
      <w:r w:rsidRPr="00B556BE">
        <w:rPr>
          <w:rFonts w:ascii="Arial" w:eastAsia="Calibri" w:hAnsi="Arial" w:cs="Arial"/>
          <w:bCs/>
          <w:i/>
          <w:color w:val="000000" w:themeColor="text1"/>
          <w:lang w:val="es-ES"/>
        </w:rPr>
        <w:t>Principios de los</w:t>
      </w:r>
      <w:r w:rsidRPr="00B556BE">
        <w:rPr>
          <w:rFonts w:ascii="Arial" w:eastAsia="Calibri" w:hAnsi="Arial" w:cs="Arial"/>
          <w:color w:val="000000" w:themeColor="text1"/>
          <w:lang w:val="es-CO"/>
        </w:rPr>
        <w:t xml:space="preserve"> </w:t>
      </w:r>
      <w:r w:rsidRPr="00B556BE">
        <w:rPr>
          <w:rFonts w:ascii="Arial" w:eastAsia="Calibri" w:hAnsi="Arial" w:cs="Arial"/>
          <w:i/>
          <w:color w:val="000000" w:themeColor="text1"/>
          <w:lang w:val="es-CO"/>
        </w:rPr>
        <w:t>Comités de Conciliación</w:t>
      </w:r>
      <w:r w:rsidRPr="00B556BE">
        <w:rPr>
          <w:rFonts w:ascii="Arial" w:eastAsia="Calibri" w:hAnsi="Arial" w:cs="Arial"/>
          <w:b/>
          <w:bCs/>
          <w:color w:val="000000" w:themeColor="text1"/>
          <w:lang w:val="es-ES"/>
        </w:rPr>
        <w:t>.</w:t>
      </w:r>
      <w:r w:rsidRPr="00B556BE">
        <w:rPr>
          <w:rFonts w:ascii="Arial" w:eastAsia="Calibri" w:hAnsi="Arial" w:cs="Arial"/>
          <w:color w:val="000000" w:themeColor="text1"/>
          <w:lang w:val="es-ES"/>
        </w:rPr>
        <w:t xml:space="preserve"> Los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celeridad, moralidad, imparcialidad y publicidad.</w:t>
      </w:r>
    </w:p>
    <w:p w14:paraId="3304EF37"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t>Artículo 11</w:t>
      </w:r>
      <w:r>
        <w:rPr>
          <w:rFonts w:ascii="Arial" w:eastAsia="Times New Roman" w:hAnsi="Arial" w:cs="Arial"/>
          <w:b/>
          <w:bCs/>
          <w:color w:val="000000" w:themeColor="text1"/>
          <w:lang w:val="es-CO" w:eastAsia="es-CO"/>
        </w:rPr>
        <w:t>5</w:t>
      </w:r>
      <w:r w:rsidRPr="00B556BE">
        <w:rPr>
          <w:rFonts w:ascii="Arial" w:eastAsia="Times New Roman" w:hAnsi="Arial" w:cs="Arial"/>
          <w:b/>
          <w:bCs/>
          <w:color w:val="000000" w:themeColor="text1"/>
          <w:lang w:val="es-CO" w:eastAsia="es-CO"/>
        </w:rPr>
        <w:t>. </w:t>
      </w:r>
      <w:r w:rsidRPr="00B556BE">
        <w:rPr>
          <w:rFonts w:ascii="Arial" w:eastAsia="Times New Roman" w:hAnsi="Arial" w:cs="Arial"/>
          <w:i/>
          <w:color w:val="000000" w:themeColor="text1"/>
          <w:lang w:val="es-CO" w:eastAsia="es-CO"/>
        </w:rPr>
        <w:t>Comités de Conciliación</w:t>
      </w:r>
      <w:r w:rsidRPr="00B556BE">
        <w:rPr>
          <w:rFonts w:ascii="Arial" w:eastAsia="Times New Roman" w:hAnsi="Arial" w:cs="Arial"/>
          <w:b/>
          <w:bCs/>
          <w:color w:val="000000" w:themeColor="text1"/>
          <w:lang w:val="es-CO" w:eastAsia="es-CO"/>
        </w:rPr>
        <w:t>.</w:t>
      </w:r>
      <w:r w:rsidRPr="00B556BE">
        <w:rPr>
          <w:rFonts w:ascii="Arial" w:eastAsia="Times New Roman" w:hAnsi="Arial" w:cs="Arial"/>
          <w:color w:val="000000" w:themeColor="text1"/>
          <w:lang w:val="es-CO" w:eastAsia="es-CO"/>
        </w:rPr>
        <w:t> Los Comités de Conciliación son una instancia administrativa que actúa como sede de estudio, análisis y formulación de políticas sobre prevención del daño antijurídico y defensa de los intereses de la entidad.  </w:t>
      </w:r>
    </w:p>
    <w:p w14:paraId="5F59D1CB" w14:textId="77777777" w:rsidR="00B64C03" w:rsidRPr="00B556BE" w:rsidRDefault="00B64C03" w:rsidP="00B64C03">
      <w:pPr>
        <w:jc w:val="both"/>
        <w:rPr>
          <w:rFonts w:ascii="Arial" w:eastAsia="Times New Roman" w:hAnsi="Arial" w:cs="Arial"/>
          <w:color w:val="000000" w:themeColor="text1"/>
          <w:lang w:val="es-CO" w:eastAsia="es-CO"/>
        </w:rPr>
      </w:pPr>
    </w:p>
    <w:p w14:paraId="13D23729" w14:textId="77777777" w:rsidR="00B64C03" w:rsidRPr="00B556BE" w:rsidRDefault="00B64C03" w:rsidP="00B64C03">
      <w:pPr>
        <w:jc w:val="both"/>
        <w:rPr>
          <w:rFonts w:ascii="Arial" w:eastAsia="Times New Roman" w:hAnsi="Arial" w:cs="Arial"/>
          <w:color w:val="000000" w:themeColor="text1"/>
          <w:lang w:val="es-ES" w:eastAsia="es-CO"/>
        </w:rPr>
      </w:pPr>
      <w:r w:rsidRPr="00B556BE">
        <w:rPr>
          <w:rFonts w:ascii="Arial" w:eastAsia="Times New Roman" w:hAnsi="Arial" w:cs="Arial"/>
          <w:color w:val="000000" w:themeColor="text1"/>
          <w:lang w:val="es-CO" w:eastAsia="es-CO"/>
        </w:rPr>
        <w:t xml:space="preserve">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w:t>
      </w:r>
      <w:r w:rsidRPr="00B556BE">
        <w:rPr>
          <w:rFonts w:ascii="Arial" w:eastAsia="Times New Roman" w:hAnsi="Arial" w:cs="Arial"/>
          <w:color w:val="000000" w:themeColor="text1"/>
          <w:lang w:val="es-ES" w:eastAsia="es-CO"/>
        </w:rPr>
        <w:t>Asimismo, tendrá en cuenta las sentencias de unificación proferidas por el Consejo de Estado y la jurisprudencia de las altas cortes en esta materia.</w:t>
      </w:r>
    </w:p>
    <w:p w14:paraId="029ACE47" w14:textId="77777777" w:rsidR="00B64C03" w:rsidRPr="00B556BE" w:rsidRDefault="00B64C03" w:rsidP="00B64C03">
      <w:pPr>
        <w:spacing w:after="160"/>
        <w:jc w:val="both"/>
        <w:rPr>
          <w:rFonts w:ascii="Arial" w:eastAsia="Calibri" w:hAnsi="Arial" w:cs="Arial"/>
          <w:color w:val="000000" w:themeColor="text1"/>
          <w:lang w:val="es-CO"/>
        </w:rPr>
      </w:pPr>
    </w:p>
    <w:p w14:paraId="07E83DFB"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La decisión de conciliar tomada en los términos anteriores, por sí sola, no dará lugar a investigaciones disciplinarias, ni fiscales, ni al ejercicio de acciones de repetición contra los miembros del Comité.</w:t>
      </w:r>
    </w:p>
    <w:p w14:paraId="739E84E6"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t>Artículo 11</w:t>
      </w:r>
      <w:r>
        <w:rPr>
          <w:rFonts w:ascii="Arial" w:eastAsia="Times New Roman" w:hAnsi="Arial" w:cs="Arial"/>
          <w:b/>
          <w:bCs/>
          <w:color w:val="000000" w:themeColor="text1"/>
          <w:lang w:val="es-CO" w:eastAsia="es-CO"/>
        </w:rPr>
        <w:t>6</w:t>
      </w:r>
      <w:r w:rsidRPr="00B556BE">
        <w:rPr>
          <w:rFonts w:ascii="Arial" w:eastAsia="Times New Roman" w:hAnsi="Arial" w:cs="Arial"/>
          <w:b/>
          <w:bCs/>
          <w:color w:val="000000" w:themeColor="text1"/>
          <w:lang w:val="es-CO" w:eastAsia="es-CO"/>
        </w:rPr>
        <w:t xml:space="preserve">. </w:t>
      </w:r>
      <w:r w:rsidRPr="00B556BE">
        <w:rPr>
          <w:rFonts w:ascii="Arial" w:eastAsia="Times New Roman" w:hAnsi="Arial" w:cs="Arial"/>
          <w:bCs/>
          <w:i/>
          <w:iCs/>
          <w:color w:val="000000" w:themeColor="text1"/>
          <w:lang w:val="es-CO" w:eastAsia="es-CO"/>
        </w:rPr>
        <w:t>Integración</w:t>
      </w:r>
      <w:r w:rsidRPr="00B556BE">
        <w:rPr>
          <w:rFonts w:ascii="Arial" w:eastAsia="Times New Roman" w:hAnsi="Arial" w:cs="Arial"/>
          <w:b/>
          <w:bCs/>
          <w:i/>
          <w:iCs/>
          <w:color w:val="000000" w:themeColor="text1"/>
          <w:lang w:val="es-CO" w:eastAsia="es-CO"/>
        </w:rPr>
        <w:t>.</w:t>
      </w:r>
      <w:r w:rsidRPr="00B556BE">
        <w:rPr>
          <w:rFonts w:ascii="Arial" w:eastAsia="Times New Roman" w:hAnsi="Arial" w:cs="Arial"/>
          <w:i/>
          <w:iCs/>
          <w:color w:val="000000" w:themeColor="text1"/>
          <w:lang w:val="es-CO" w:eastAsia="es-CO"/>
        </w:rPr>
        <w:t> </w:t>
      </w:r>
      <w:r w:rsidRPr="00B556BE">
        <w:rPr>
          <w:rFonts w:ascii="Arial" w:eastAsia="Times New Roman" w:hAnsi="Arial" w:cs="Arial"/>
          <w:iCs/>
          <w:color w:val="000000" w:themeColor="text1"/>
          <w:lang w:val="es-CO" w:eastAsia="es-CO"/>
        </w:rPr>
        <w:t xml:space="preserve">Los </w:t>
      </w:r>
      <w:r w:rsidRPr="00B556BE">
        <w:rPr>
          <w:rFonts w:ascii="Arial" w:eastAsia="Times New Roman" w:hAnsi="Arial" w:cs="Arial"/>
          <w:color w:val="000000" w:themeColor="text1"/>
          <w:lang w:val="es-CO" w:eastAsia="es-CO"/>
        </w:rPr>
        <w:t>Comités de Conciliación estarán conformados por los siguientes funcionarios, quienes concurrirán con voz y voto y serán miembros permanentes:  </w:t>
      </w:r>
    </w:p>
    <w:p w14:paraId="235D5DAA" w14:textId="77777777" w:rsidR="00B64C03" w:rsidRPr="00B556BE" w:rsidRDefault="00B64C03" w:rsidP="00B64C03">
      <w:pPr>
        <w:jc w:val="both"/>
        <w:rPr>
          <w:rFonts w:ascii="Arial" w:eastAsia="Times New Roman" w:hAnsi="Arial" w:cs="Arial"/>
          <w:color w:val="000000" w:themeColor="text1"/>
          <w:u w:val="single"/>
          <w:lang w:val="es-CO" w:eastAsia="es-CO"/>
        </w:rPr>
      </w:pPr>
    </w:p>
    <w:p w14:paraId="4FDEFF86"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1. El jefe, director, gerente, presidente o representante legal del ente respectivo o su delegado.  </w:t>
      </w:r>
    </w:p>
    <w:p w14:paraId="38FD9D6F" w14:textId="77777777" w:rsidR="00B64C03" w:rsidRPr="00B556BE" w:rsidRDefault="00B64C03" w:rsidP="00B64C03">
      <w:pPr>
        <w:jc w:val="both"/>
        <w:rPr>
          <w:rFonts w:ascii="Arial" w:eastAsia="Times New Roman" w:hAnsi="Arial" w:cs="Arial"/>
          <w:color w:val="000000" w:themeColor="text1"/>
          <w:lang w:val="es-CO" w:eastAsia="es-CO"/>
        </w:rPr>
      </w:pPr>
    </w:p>
    <w:p w14:paraId="748D786C"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2. El ordenador del gasto o quien haga sus veces.  </w:t>
      </w:r>
    </w:p>
    <w:p w14:paraId="7251C3EA" w14:textId="77777777" w:rsidR="00B64C03" w:rsidRPr="00B556BE" w:rsidRDefault="00B64C03" w:rsidP="00B64C03">
      <w:pPr>
        <w:jc w:val="both"/>
        <w:rPr>
          <w:rFonts w:ascii="Arial" w:eastAsia="Times New Roman" w:hAnsi="Arial" w:cs="Arial"/>
          <w:color w:val="000000" w:themeColor="text1"/>
          <w:u w:val="single"/>
          <w:lang w:val="es-CO" w:eastAsia="es-CO"/>
        </w:rPr>
      </w:pPr>
    </w:p>
    <w:p w14:paraId="45D5CB70"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3. El Jefe de la Oficina Jurídica o de la dependencia que tenga a su cargo la defensa de los intereses litigiosos de la entidad. En el Departamento Administrativo de la Presidencia de la República, concurrirá el Secretario Jurídico o su delegado.  </w:t>
      </w:r>
    </w:p>
    <w:p w14:paraId="35EA6307" w14:textId="77777777" w:rsidR="00B64C03" w:rsidRPr="00B556BE" w:rsidRDefault="00B64C03" w:rsidP="00B64C03">
      <w:pPr>
        <w:jc w:val="both"/>
        <w:rPr>
          <w:rFonts w:ascii="Arial" w:eastAsia="Times New Roman" w:hAnsi="Arial" w:cs="Arial"/>
          <w:color w:val="000000" w:themeColor="text1"/>
          <w:lang w:val="es-CO" w:eastAsia="es-CO"/>
        </w:rPr>
      </w:pPr>
    </w:p>
    <w:p w14:paraId="7BE5C720"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4. Dos (2) funcionarios de dirección o de confianza que se designen conforme a la estructura orgánica de cada ente.  </w:t>
      </w:r>
    </w:p>
    <w:p w14:paraId="391510AF" w14:textId="77777777" w:rsidR="00B64C03" w:rsidRPr="00B556BE" w:rsidRDefault="00B64C03" w:rsidP="00B64C03">
      <w:pPr>
        <w:jc w:val="both"/>
        <w:rPr>
          <w:rFonts w:ascii="Arial" w:eastAsia="Times New Roman" w:hAnsi="Arial" w:cs="Arial"/>
          <w:color w:val="000000" w:themeColor="text1"/>
          <w:lang w:val="es-CO" w:eastAsia="es-CO"/>
        </w:rPr>
      </w:pPr>
    </w:p>
    <w:p w14:paraId="782DDF5D"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La participación de los integrantes será indelegable, salvo las excepciones previstas en los numerales 1 y 3 del presente artículo.  </w:t>
      </w:r>
    </w:p>
    <w:p w14:paraId="12DEF22B" w14:textId="77777777" w:rsidR="00B64C03" w:rsidRPr="00B556BE" w:rsidRDefault="00B64C03" w:rsidP="00B64C03">
      <w:pPr>
        <w:jc w:val="both"/>
        <w:rPr>
          <w:rFonts w:ascii="Arial" w:eastAsia="Times New Roman" w:hAnsi="Arial" w:cs="Arial"/>
          <w:color w:val="000000" w:themeColor="text1"/>
          <w:lang w:val="es-CO" w:eastAsia="es-CO"/>
        </w:rPr>
      </w:pPr>
    </w:p>
    <w:p w14:paraId="0DFD0702"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t>Parágrafo 1.</w:t>
      </w:r>
      <w:r w:rsidRPr="00B556BE">
        <w:rPr>
          <w:rFonts w:ascii="Arial" w:eastAsia="Times New Roman" w:hAnsi="Arial" w:cs="Arial"/>
          <w:color w:val="000000" w:themeColor="text1"/>
          <w:lang w:val="es-CO" w:eastAsia="es-CO"/>
        </w:rPr>
        <w:t>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3F0291B9" w14:textId="77777777" w:rsidR="00B64C03" w:rsidRPr="00B556BE" w:rsidRDefault="00B64C03" w:rsidP="00B64C03">
      <w:pPr>
        <w:jc w:val="both"/>
        <w:rPr>
          <w:rFonts w:ascii="Arial" w:eastAsia="Times New Roman" w:hAnsi="Arial" w:cs="Arial"/>
          <w:color w:val="000000" w:themeColor="text1"/>
          <w:lang w:val="es-CO" w:eastAsia="es-CO"/>
        </w:rPr>
      </w:pPr>
    </w:p>
    <w:p w14:paraId="609D304F"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t>Parágrafo 2.</w:t>
      </w:r>
      <w:r w:rsidRPr="00B556BE">
        <w:rPr>
          <w:rFonts w:ascii="Arial" w:eastAsia="Times New Roman" w:hAnsi="Arial" w:cs="Arial"/>
          <w:color w:val="000000" w:themeColor="text1"/>
          <w:lang w:val="es-CO" w:eastAsia="es-CO"/>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09533931" w14:textId="77777777" w:rsidR="00B64C03" w:rsidRPr="00B556BE" w:rsidRDefault="00B64C03" w:rsidP="00B64C03">
      <w:pPr>
        <w:jc w:val="both"/>
        <w:rPr>
          <w:rFonts w:ascii="Arial" w:eastAsia="Times New Roman" w:hAnsi="Arial" w:cs="Arial"/>
          <w:color w:val="000000" w:themeColor="text1"/>
          <w:lang w:val="es-CO" w:eastAsia="es-CO"/>
        </w:rPr>
      </w:pPr>
    </w:p>
    <w:p w14:paraId="58C5D54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3.</w:t>
      </w:r>
      <w:r w:rsidRPr="00B556BE">
        <w:rPr>
          <w:rFonts w:ascii="Arial" w:eastAsia="Calibri" w:hAnsi="Arial" w:cs="Arial"/>
          <w:color w:val="000000" w:themeColor="text1"/>
          <w:lang w:val="es-CO"/>
        </w:rPr>
        <w:t> En lo que se refiere a la integración de los Comités de Conciliación de los municipios de 4a, 5a y 6a categoría se deberá aplicar lo dispuesto en el Parágrafo 2° del artículo 47 de la Ley 1551 de 2012, para los efectos de que tratan los artículos 46 y 48 ibídem.</w:t>
      </w:r>
    </w:p>
    <w:p w14:paraId="38931141"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lastRenderedPageBreak/>
        <w:t>Artículo 11</w:t>
      </w:r>
      <w:r>
        <w:rPr>
          <w:rFonts w:ascii="Arial" w:eastAsia="Times New Roman" w:hAnsi="Arial" w:cs="Arial"/>
          <w:b/>
          <w:bCs/>
          <w:color w:val="000000" w:themeColor="text1"/>
          <w:lang w:val="es-CO" w:eastAsia="es-CO"/>
        </w:rPr>
        <w:t>7</w:t>
      </w:r>
      <w:r w:rsidRPr="00B556BE">
        <w:rPr>
          <w:rFonts w:ascii="Arial" w:eastAsia="Times New Roman" w:hAnsi="Arial" w:cs="Arial"/>
          <w:b/>
          <w:bCs/>
          <w:color w:val="000000" w:themeColor="text1"/>
          <w:lang w:val="es-CO" w:eastAsia="es-CO"/>
        </w:rPr>
        <w:t>. </w:t>
      </w:r>
      <w:r w:rsidRPr="00B556BE">
        <w:rPr>
          <w:rFonts w:ascii="Arial" w:eastAsia="Times New Roman" w:hAnsi="Arial" w:cs="Arial"/>
          <w:bCs/>
          <w:i/>
          <w:iCs/>
          <w:color w:val="000000" w:themeColor="text1"/>
          <w:lang w:val="es-CO" w:eastAsia="es-CO"/>
        </w:rPr>
        <w:t>Sesiones y votación</w:t>
      </w:r>
      <w:r w:rsidRPr="00B556BE">
        <w:rPr>
          <w:rFonts w:ascii="Arial" w:eastAsia="Times New Roman" w:hAnsi="Arial" w:cs="Arial"/>
          <w:b/>
          <w:bCs/>
          <w:color w:val="000000" w:themeColor="text1"/>
          <w:lang w:val="es-CO" w:eastAsia="es-CO"/>
        </w:rPr>
        <w:t>.</w:t>
      </w:r>
      <w:r w:rsidRPr="00B556BE">
        <w:rPr>
          <w:rFonts w:ascii="Arial" w:eastAsia="Times New Roman" w:hAnsi="Arial" w:cs="Arial"/>
          <w:color w:val="000000" w:themeColor="text1"/>
          <w:lang w:val="es-CO" w:eastAsia="es-CO"/>
        </w:rPr>
        <w:t> El Comités de Conciliación se reunirá no menos de dos veces al mes, y cuando las circunstancias lo exijan. </w:t>
      </w:r>
    </w:p>
    <w:p w14:paraId="7D09C101" w14:textId="77777777" w:rsidR="00B64C03" w:rsidRPr="00B556BE" w:rsidRDefault="00B64C03" w:rsidP="00B64C03">
      <w:pPr>
        <w:jc w:val="both"/>
        <w:rPr>
          <w:rFonts w:ascii="Arial" w:eastAsia="Times New Roman" w:hAnsi="Arial" w:cs="Arial"/>
          <w:color w:val="000000" w:themeColor="text1"/>
          <w:lang w:val="es-CO" w:eastAsia="es-CO"/>
        </w:rPr>
      </w:pPr>
    </w:p>
    <w:p w14:paraId="7A3E2DC2"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3E6E68FB" w14:textId="77777777" w:rsidR="00B64C03" w:rsidRPr="00B556BE" w:rsidRDefault="00B64C03" w:rsidP="00B64C03">
      <w:pPr>
        <w:jc w:val="both"/>
        <w:rPr>
          <w:rFonts w:ascii="Arial" w:eastAsia="Times New Roman" w:hAnsi="Arial" w:cs="Arial"/>
          <w:color w:val="000000" w:themeColor="text1"/>
          <w:u w:val="single"/>
          <w:lang w:val="es-CO" w:eastAsia="es-CO"/>
        </w:rPr>
      </w:pPr>
    </w:p>
    <w:p w14:paraId="2CBE489D" w14:textId="77777777" w:rsidR="00B64C03" w:rsidRPr="00B556BE" w:rsidRDefault="00B64C03" w:rsidP="00B64C03">
      <w:pPr>
        <w:jc w:val="both"/>
        <w:rPr>
          <w:rFonts w:ascii="Arial" w:eastAsia="Times New Roman" w:hAnsi="Arial" w:cs="Arial"/>
          <w:color w:val="000000" w:themeColor="text1"/>
          <w:lang w:val="es-ES" w:eastAsia="es-CO"/>
        </w:rPr>
      </w:pPr>
      <w:r w:rsidRPr="00B556BE">
        <w:rPr>
          <w:rFonts w:ascii="Arial" w:eastAsia="Times New Roman" w:hAnsi="Arial" w:cs="Arial"/>
          <w:color w:val="000000" w:themeColor="text1"/>
          <w:lang w:val="es-ES" w:eastAsia="es-CO"/>
        </w:rPr>
        <w:t>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1AF48A4D" w14:textId="77777777" w:rsidR="00B64C03" w:rsidRPr="00B556BE" w:rsidRDefault="00B64C03" w:rsidP="00B64C03">
      <w:pPr>
        <w:jc w:val="both"/>
        <w:rPr>
          <w:rFonts w:ascii="Arial" w:eastAsia="Times New Roman" w:hAnsi="Arial" w:cs="Arial"/>
          <w:color w:val="000000" w:themeColor="text1"/>
          <w:lang w:val="es-ES" w:eastAsia="es-CO"/>
        </w:rPr>
      </w:pPr>
    </w:p>
    <w:p w14:paraId="326A689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Comité podrá sesionar con un mínimo de tres de sus miembros permanentes y adoptará las decisiones por mayoría simple.</w:t>
      </w:r>
    </w:p>
    <w:p w14:paraId="373B40AC"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11</w:t>
      </w:r>
      <w:r>
        <w:rPr>
          <w:rFonts w:ascii="Arial" w:eastAsia="Calibri" w:hAnsi="Arial" w:cs="Arial"/>
          <w:b/>
          <w:bCs/>
          <w:color w:val="000000" w:themeColor="text1"/>
          <w:lang w:val="es-ES"/>
        </w:rPr>
        <w:t>8</w:t>
      </w:r>
      <w:r w:rsidRPr="00B556BE">
        <w:rPr>
          <w:rFonts w:ascii="Arial" w:eastAsia="Calibri" w:hAnsi="Arial" w:cs="Arial"/>
          <w:b/>
          <w:bCs/>
          <w:color w:val="000000" w:themeColor="text1"/>
          <w:lang w:val="es-ES"/>
        </w:rPr>
        <w:t xml:space="preserve">. </w:t>
      </w:r>
      <w:r w:rsidRPr="00B556BE">
        <w:rPr>
          <w:rFonts w:ascii="Arial" w:eastAsia="Calibri" w:hAnsi="Arial" w:cs="Arial"/>
          <w:bCs/>
          <w:i/>
          <w:iCs/>
          <w:color w:val="000000" w:themeColor="text1"/>
          <w:lang w:val="es-ES"/>
        </w:rPr>
        <w:t>Funciones</w:t>
      </w:r>
      <w:r w:rsidRPr="00B556BE">
        <w:rPr>
          <w:rFonts w:ascii="Arial" w:eastAsia="Calibri" w:hAnsi="Arial" w:cs="Arial"/>
          <w:color w:val="000000" w:themeColor="text1"/>
          <w:lang w:val="es-ES"/>
        </w:rPr>
        <w:t xml:space="preserve">. </w:t>
      </w:r>
      <w:r w:rsidRPr="00B556BE">
        <w:rPr>
          <w:rFonts w:ascii="Arial" w:eastAsia="Calibri" w:hAnsi="Arial" w:cs="Arial"/>
          <w:color w:val="000000" w:themeColor="text1"/>
          <w:lang w:val="es-CO"/>
        </w:rPr>
        <w:t xml:space="preserve">El Comités de Conciliación </w:t>
      </w:r>
      <w:r w:rsidRPr="00B556BE">
        <w:rPr>
          <w:rFonts w:ascii="Arial" w:eastAsia="Calibri" w:hAnsi="Arial" w:cs="Arial"/>
          <w:color w:val="000000" w:themeColor="text1"/>
          <w:lang w:val="es-ES"/>
        </w:rPr>
        <w:t xml:space="preserve">ejercerá las siguientes funciones: </w:t>
      </w:r>
    </w:p>
    <w:p w14:paraId="772CDBD3"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1. Formular y ejecutar políticas de prevención del daño antijurídico. </w:t>
      </w:r>
    </w:p>
    <w:p w14:paraId="0EFA2996"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2. Diseñar las políticas generales que orientarán la defensa de los intereses de la entidad. </w:t>
      </w:r>
    </w:p>
    <w:p w14:paraId="2E1A23C1"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3BDA68CC"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4. Fijar directrices institucionales para la aplicación de los mecanismos de arreglo directo, tales como la transacción y la conciliación, sin perjuicio de su estudio y decisión en cada caso concreto. </w:t>
      </w:r>
    </w:p>
    <w:p w14:paraId="44F3311A"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5. Determinar, en cada caso, la procedencia o improcedencia de la conciliación y señalar la posición institucional que fije los parámetros dentro de los cuales el representante legal o el apoderado actuará en las audiencias de conciliación. Para </w:t>
      </w:r>
      <w:r w:rsidRPr="00B556BE">
        <w:rPr>
          <w:rFonts w:ascii="Arial" w:eastAsia="Calibri" w:hAnsi="Arial" w:cs="Arial"/>
          <w:color w:val="000000" w:themeColor="text1"/>
          <w:lang w:val="es-ES"/>
        </w:rPr>
        <w:lastRenderedPageBreak/>
        <w:t>tal efecto, e</w:t>
      </w:r>
      <w:r w:rsidRPr="00B556BE">
        <w:rPr>
          <w:rFonts w:ascii="Arial" w:eastAsia="Calibri" w:hAnsi="Arial" w:cs="Arial"/>
          <w:color w:val="000000" w:themeColor="text1"/>
          <w:lang w:val="es-CO"/>
        </w:rPr>
        <w:t xml:space="preserve">l Comité de Conciliación </w:t>
      </w:r>
      <w:r w:rsidRPr="00B556BE">
        <w:rPr>
          <w:rFonts w:ascii="Arial" w:eastAsia="Calibri" w:hAnsi="Arial" w:cs="Arial"/>
          <w:color w:val="000000" w:themeColor="text1"/>
          <w:lang w:val="es-ES"/>
        </w:rPr>
        <w:t>deberá analizar las sentencias de unificación proferidas por el Consejo de Estado, las pautas jurisprudenciales consolidadas, de manera que se concilie en aquellos casos donde exista identidad de supuestos con la jurisprudencia de unificación y la reiterada.</w:t>
      </w:r>
    </w:p>
    <w:p w14:paraId="20E2922C" w14:textId="21C29A88" w:rsidR="002B15BA"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6. </w:t>
      </w:r>
      <w:r w:rsidR="002B15BA" w:rsidRPr="002B15BA">
        <w:rPr>
          <w:rStyle w:val="normaltextrun"/>
          <w:rFonts w:ascii="Arial" w:hAnsi="Arial" w:cs="Arial"/>
          <w:shd w:val="clear" w:color="auto" w:fill="FFFFFF"/>
          <w:lang w:val="es-ES"/>
        </w:rPr>
        <w:t>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w:t>
      </w:r>
      <w:r w:rsidR="002B15BA" w:rsidRPr="002B15BA">
        <w:rPr>
          <w:rStyle w:val="normaltextrun"/>
          <w:rFonts w:ascii="Arial" w:hAnsi="Arial" w:cs="Arial"/>
          <w:sz w:val="25"/>
          <w:szCs w:val="25"/>
          <w:shd w:val="clear" w:color="auto" w:fill="FFFFFF"/>
        </w:rPr>
        <w:t xml:space="preserve"> tengan carácter vinculante para el comité de conciliación o para las actividades de vigilancia y control fiscal que se adelanten o llegaren a adelantar.</w:t>
      </w:r>
      <w:r w:rsidR="002B15BA" w:rsidRPr="001D10EE">
        <w:rPr>
          <w:rStyle w:val="normaltextrun"/>
          <w:rFonts w:ascii="Arial" w:hAnsi="Arial" w:cs="Arial"/>
          <w:u w:val="single"/>
          <w:shd w:val="clear" w:color="auto" w:fill="FFFFFF"/>
          <w:lang w:val="es-ES"/>
        </w:rPr>
        <w:t> </w:t>
      </w:r>
      <w:r w:rsidR="002B15BA" w:rsidRPr="001D10EE">
        <w:rPr>
          <w:rStyle w:val="eop"/>
          <w:rFonts w:ascii="Arial" w:hAnsi="Arial" w:cs="Arial"/>
          <w:shd w:val="clear" w:color="auto" w:fill="FFFFFF"/>
        </w:rPr>
        <w:t> </w:t>
      </w:r>
    </w:p>
    <w:p w14:paraId="40AF87DD" w14:textId="61BF5E05" w:rsidR="00B64C03" w:rsidRPr="00B556BE" w:rsidRDefault="002B15BA" w:rsidP="00B64C03">
      <w:p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 xml:space="preserve">7. </w:t>
      </w:r>
      <w:r w:rsidR="00B64C03" w:rsidRPr="00B556BE">
        <w:rPr>
          <w:rFonts w:ascii="Arial" w:eastAsia="Calibri" w:hAnsi="Arial" w:cs="Arial"/>
          <w:color w:val="000000" w:themeColor="text1"/>
          <w:lang w:val="es-ES"/>
        </w:rPr>
        <w:t>Evaluar los procesos que hayan sido fallados en contra de la entidad con el fin de determinar la procedencia de la acción de repetición e informar al Coordinador de 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w:t>
      </w:r>
    </w:p>
    <w:p w14:paraId="28FC05D3" w14:textId="217E3326" w:rsidR="00B64C03" w:rsidRPr="00B556BE" w:rsidRDefault="002B15BA" w:rsidP="00B64C03">
      <w:p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8</w:t>
      </w:r>
      <w:r w:rsidR="00B64C03" w:rsidRPr="00B556BE">
        <w:rPr>
          <w:rFonts w:ascii="Arial" w:eastAsia="Calibri" w:hAnsi="Arial" w:cs="Arial"/>
          <w:color w:val="000000" w:themeColor="text1"/>
          <w:lang w:val="es-ES"/>
        </w:rPr>
        <w:t>. Determinar la procedencia o improcedencia del llamamiento en garantía con fines de repetición.</w:t>
      </w:r>
    </w:p>
    <w:p w14:paraId="67782FA4" w14:textId="325302E1" w:rsidR="00B64C03" w:rsidRPr="00B556BE" w:rsidRDefault="002B15BA" w:rsidP="00B64C03">
      <w:p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9</w:t>
      </w:r>
      <w:r w:rsidR="00B64C03" w:rsidRPr="00B556BE">
        <w:rPr>
          <w:rFonts w:ascii="Arial" w:eastAsia="Calibri" w:hAnsi="Arial" w:cs="Arial"/>
          <w:color w:val="000000" w:themeColor="text1"/>
          <w:lang w:val="es-ES"/>
        </w:rPr>
        <w:t>. Definir los criterios para la selección de abogados externos que garanticen su idoneidad para la defensa de los intereses públicos y realizar seguimiento sobre los procesos a ellos encomendados.</w:t>
      </w:r>
    </w:p>
    <w:p w14:paraId="08C88511" w14:textId="3AE3B35E" w:rsidR="00B64C03" w:rsidRPr="00B556BE" w:rsidRDefault="002B15BA" w:rsidP="00B64C03">
      <w:pPr>
        <w:spacing w:after="160"/>
        <w:jc w:val="both"/>
        <w:rPr>
          <w:rFonts w:ascii="Arial" w:eastAsia="Calibri" w:hAnsi="Arial" w:cs="Arial"/>
          <w:color w:val="000000" w:themeColor="text1"/>
          <w:lang w:val="es-ES"/>
        </w:rPr>
      </w:pPr>
      <w:r>
        <w:rPr>
          <w:rFonts w:ascii="Arial" w:eastAsia="Calibri" w:hAnsi="Arial" w:cs="Arial"/>
          <w:color w:val="000000" w:themeColor="text1"/>
          <w:lang w:val="es-ES"/>
        </w:rPr>
        <w:t>10</w:t>
      </w:r>
      <w:r w:rsidR="00B64C03" w:rsidRPr="00B556BE">
        <w:rPr>
          <w:rFonts w:ascii="Arial" w:eastAsia="Calibri" w:hAnsi="Arial" w:cs="Arial"/>
          <w:color w:val="000000" w:themeColor="text1"/>
          <w:lang w:val="es-ES"/>
        </w:rPr>
        <w:t xml:space="preserve">. Designar al funcionario que ejercerá la Secretaría Técnica del Comité, preferentemente un profesional del Derecho. </w:t>
      </w:r>
    </w:p>
    <w:p w14:paraId="0FA59287" w14:textId="58A9167A"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1</w:t>
      </w:r>
      <w:r w:rsidR="002B15BA">
        <w:rPr>
          <w:rFonts w:ascii="Arial" w:eastAsia="Calibri" w:hAnsi="Arial" w:cs="Arial"/>
          <w:color w:val="000000" w:themeColor="text1"/>
          <w:lang w:val="es-ES"/>
        </w:rPr>
        <w:t>1</w:t>
      </w:r>
      <w:r w:rsidRPr="00B556BE">
        <w:rPr>
          <w:rFonts w:ascii="Arial" w:eastAsia="Calibri" w:hAnsi="Arial" w:cs="Arial"/>
          <w:color w:val="000000" w:themeColor="text1"/>
          <w:lang w:val="es-ES"/>
        </w:rPr>
        <w:t xml:space="preserve">. Dictar su propio reglamento. </w:t>
      </w:r>
    </w:p>
    <w:p w14:paraId="5DF3051B" w14:textId="72CA3B68"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1</w:t>
      </w:r>
      <w:r w:rsidR="002B15BA">
        <w:rPr>
          <w:rFonts w:ascii="Arial" w:eastAsia="Calibri" w:hAnsi="Arial" w:cs="Arial"/>
          <w:color w:val="000000" w:themeColor="text1"/>
          <w:lang w:val="es-ES"/>
        </w:rPr>
        <w:t>2</w:t>
      </w:r>
      <w:r w:rsidRPr="00B556BE">
        <w:rPr>
          <w:rFonts w:ascii="Arial" w:eastAsia="Calibri" w:hAnsi="Arial" w:cs="Arial"/>
          <w:color w:val="000000" w:themeColor="text1"/>
          <w:lang w:val="es-ES"/>
        </w:rPr>
        <w:t>.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w:t>
      </w:r>
    </w:p>
    <w:p w14:paraId="4F17C243" w14:textId="77777777" w:rsidR="00B64C03" w:rsidRPr="00B556BE" w:rsidRDefault="00B64C03" w:rsidP="00B64C03">
      <w:pPr>
        <w:jc w:val="both"/>
        <w:rPr>
          <w:rFonts w:ascii="Arial" w:eastAsia="Times New Roman" w:hAnsi="Arial" w:cs="Arial"/>
          <w:color w:val="000000" w:themeColor="text1"/>
          <w:lang w:val="es-ES" w:eastAsia="es-CO"/>
        </w:rPr>
      </w:pPr>
      <w:r w:rsidRPr="00B556BE">
        <w:rPr>
          <w:rFonts w:ascii="Arial" w:eastAsia="Times New Roman" w:hAnsi="Arial" w:cs="Arial"/>
          <w:b/>
          <w:bCs/>
          <w:color w:val="000000" w:themeColor="text1"/>
          <w:lang w:val="es-ES" w:eastAsia="es-CO"/>
        </w:rPr>
        <w:t>Parágrafo 1.</w:t>
      </w:r>
      <w:r w:rsidRPr="00B556BE">
        <w:rPr>
          <w:rFonts w:ascii="Arial" w:eastAsia="Times New Roman" w:hAnsi="Arial" w:cs="Arial"/>
          <w:color w:val="000000" w:themeColor="text1"/>
          <w:lang w:val="es-ES" w:eastAsia="es-CO"/>
        </w:rPr>
        <w:t xml:space="preserve"> En aquellas entidades donde no exista la obligación de constituir comités de conciliación y no se haya hecho de forma facultativa, las funciones de que trata este artículo serán asumidas por el representante legal de la entidad.</w:t>
      </w:r>
    </w:p>
    <w:p w14:paraId="5D845BEE" w14:textId="77777777" w:rsidR="00B64C03" w:rsidRPr="00B556BE" w:rsidRDefault="00B64C03" w:rsidP="00B64C03">
      <w:pPr>
        <w:jc w:val="both"/>
        <w:rPr>
          <w:rFonts w:ascii="Arial" w:eastAsia="Times New Roman" w:hAnsi="Arial" w:cs="Arial"/>
          <w:color w:val="000000" w:themeColor="text1"/>
          <w:lang w:val="es-ES" w:eastAsia="es-CO"/>
        </w:rPr>
      </w:pPr>
    </w:p>
    <w:p w14:paraId="39C7A043"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Parágrafo 2.</w:t>
      </w:r>
      <w:r w:rsidRPr="00B556BE">
        <w:rPr>
          <w:rFonts w:ascii="Arial" w:eastAsia="Calibri" w:hAnsi="Arial" w:cs="Arial"/>
          <w:b/>
          <w:bCs/>
          <w:color w:val="000000" w:themeColor="text1"/>
          <w:lang w:val="es-ES"/>
        </w:rPr>
        <w:t xml:space="preserve"> </w:t>
      </w:r>
      <w:r w:rsidRPr="00B556BE">
        <w:rPr>
          <w:rFonts w:ascii="Arial" w:eastAsia="Calibri" w:hAnsi="Arial" w:cs="Arial"/>
          <w:bCs/>
          <w:color w:val="000000" w:themeColor="text1"/>
          <w:lang w:val="es-ES"/>
        </w:rPr>
        <w:t>La Procuraduría General de la Nación, en cumplimiento de las funciones preventivas de que trata el artículo 277 de la Constitución Política, velará por el cumplimiento de las funciones del</w:t>
      </w:r>
      <w:r w:rsidRPr="00B556BE">
        <w:rPr>
          <w:rFonts w:ascii="Arial" w:eastAsia="Calibri" w:hAnsi="Arial" w:cs="Arial"/>
          <w:color w:val="000000" w:themeColor="text1"/>
          <w:lang w:val="es-CO"/>
        </w:rPr>
        <w:t xml:space="preserve"> Comités de Conciliación. Para estos efectos los Procuradores Judiciales I y II para asuntos administrativos realizarán visitas periódicas obligatorias a los Comités de Conciliación.</w:t>
      </w:r>
    </w:p>
    <w:p w14:paraId="3A5C0C46"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t>Artículo 11</w:t>
      </w:r>
      <w:r>
        <w:rPr>
          <w:rFonts w:ascii="Arial" w:eastAsia="Times New Roman" w:hAnsi="Arial" w:cs="Arial"/>
          <w:b/>
          <w:bCs/>
          <w:color w:val="000000" w:themeColor="text1"/>
          <w:lang w:val="es-CO" w:eastAsia="es-CO"/>
        </w:rPr>
        <w:t>9</w:t>
      </w:r>
      <w:r w:rsidRPr="00B556BE">
        <w:rPr>
          <w:rFonts w:ascii="Arial" w:eastAsia="Times New Roman" w:hAnsi="Arial" w:cs="Arial"/>
          <w:b/>
          <w:bCs/>
          <w:color w:val="000000" w:themeColor="text1"/>
          <w:lang w:val="es-CO" w:eastAsia="es-CO"/>
        </w:rPr>
        <w:t>. </w:t>
      </w:r>
      <w:r w:rsidRPr="00B556BE">
        <w:rPr>
          <w:rFonts w:ascii="Arial" w:eastAsia="Times New Roman" w:hAnsi="Arial" w:cs="Arial"/>
          <w:bCs/>
          <w:i/>
          <w:iCs/>
          <w:color w:val="000000" w:themeColor="text1"/>
          <w:lang w:val="es-CO" w:eastAsia="es-CO"/>
        </w:rPr>
        <w:t>Secretaría Técnica</w:t>
      </w:r>
      <w:r w:rsidRPr="00B556BE">
        <w:rPr>
          <w:rFonts w:ascii="Arial" w:eastAsia="Times New Roman" w:hAnsi="Arial" w:cs="Arial"/>
          <w:b/>
          <w:bCs/>
          <w:color w:val="000000" w:themeColor="text1"/>
          <w:lang w:val="es-CO" w:eastAsia="es-CO"/>
        </w:rPr>
        <w:t>.</w:t>
      </w:r>
      <w:r w:rsidRPr="00B556BE">
        <w:rPr>
          <w:rFonts w:ascii="Arial" w:eastAsia="Times New Roman" w:hAnsi="Arial" w:cs="Arial"/>
          <w:color w:val="000000" w:themeColor="text1"/>
          <w:lang w:val="es-CO" w:eastAsia="es-CO"/>
        </w:rPr>
        <w:t> Son funciones del Secretario del Comités de Conciliación las siguientes: </w:t>
      </w:r>
    </w:p>
    <w:p w14:paraId="784F9C6A" w14:textId="77777777" w:rsidR="00B64C03" w:rsidRPr="00B556BE" w:rsidRDefault="00B64C03" w:rsidP="00B64C03">
      <w:pPr>
        <w:jc w:val="both"/>
        <w:rPr>
          <w:rFonts w:ascii="Arial" w:eastAsia="Times New Roman" w:hAnsi="Arial" w:cs="Arial"/>
          <w:color w:val="000000" w:themeColor="text1"/>
          <w:lang w:val="es-CO" w:eastAsia="es-CO"/>
        </w:rPr>
      </w:pPr>
    </w:p>
    <w:p w14:paraId="2130772F"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1. Elaborar las actas de cada sesión del comité. El acta deberá estar debidamente elaborada y suscrita por el Presidente y el Secretario del Comité que hayan asistido, dentro de los cinco (5) días siguientes a la correspondiente sesión. </w:t>
      </w:r>
    </w:p>
    <w:p w14:paraId="5B591679" w14:textId="77777777" w:rsidR="00B64C03" w:rsidRPr="00B556BE" w:rsidRDefault="00B64C03" w:rsidP="00B64C03">
      <w:pPr>
        <w:jc w:val="both"/>
        <w:rPr>
          <w:rFonts w:ascii="Arial" w:eastAsia="Times New Roman" w:hAnsi="Arial" w:cs="Arial"/>
          <w:color w:val="000000" w:themeColor="text1"/>
          <w:lang w:val="es-CO" w:eastAsia="es-CO"/>
        </w:rPr>
      </w:pPr>
    </w:p>
    <w:p w14:paraId="03BFF5FB"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2. Verificar el cumplimiento de las decisiones adoptadas por el comité. </w:t>
      </w:r>
    </w:p>
    <w:p w14:paraId="764C3F60" w14:textId="77777777" w:rsidR="00B64C03" w:rsidRPr="00B556BE" w:rsidRDefault="00B64C03" w:rsidP="00B64C03">
      <w:pPr>
        <w:jc w:val="both"/>
        <w:rPr>
          <w:rFonts w:ascii="Arial" w:eastAsia="Times New Roman" w:hAnsi="Arial" w:cs="Arial"/>
          <w:color w:val="000000" w:themeColor="text1"/>
          <w:lang w:val="es-CO" w:eastAsia="es-CO"/>
        </w:rPr>
      </w:pPr>
    </w:p>
    <w:p w14:paraId="6628319F"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3. Preparar un informe de la gestión del comité y de la ejecución de sus decisiones, que será entregado al representante legal del ente y a los miembros del comité cada seis (6) meses.</w:t>
      </w:r>
    </w:p>
    <w:p w14:paraId="2F048265" w14:textId="77777777" w:rsidR="00B64C03" w:rsidRPr="00B556BE" w:rsidRDefault="00B64C03" w:rsidP="00B64C03">
      <w:pPr>
        <w:jc w:val="both"/>
        <w:rPr>
          <w:rFonts w:ascii="Arial" w:eastAsia="Times New Roman" w:hAnsi="Arial" w:cs="Arial"/>
          <w:color w:val="000000" w:themeColor="text1"/>
          <w:lang w:val="es-CO" w:eastAsia="es-CO"/>
        </w:rPr>
      </w:pPr>
    </w:p>
    <w:p w14:paraId="5B0B2A2A"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4. Proyectar y someter a consideración del comité la información que este requiera para la formulación y diseño de políticas de prevención del daño antijurídico y de defensa de los intereses del ente. </w:t>
      </w:r>
    </w:p>
    <w:p w14:paraId="565D866A" w14:textId="77777777" w:rsidR="00B64C03" w:rsidRPr="00B556BE" w:rsidRDefault="00B64C03" w:rsidP="00B64C03">
      <w:pPr>
        <w:jc w:val="both"/>
        <w:rPr>
          <w:rFonts w:ascii="Arial" w:eastAsia="Times New Roman" w:hAnsi="Arial" w:cs="Arial"/>
          <w:color w:val="000000" w:themeColor="text1"/>
          <w:lang w:val="es-CO" w:eastAsia="es-CO"/>
        </w:rPr>
      </w:pPr>
    </w:p>
    <w:p w14:paraId="5CFA85B2"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color w:val="000000" w:themeColor="text1"/>
          <w:lang w:val="es-CO" w:eastAsia="es-CO"/>
        </w:rPr>
        <w:t>5. Informar al Coordinador de los agentes del Ministerio Público ante la Jurisdicción en lo Contencioso Administrativo acerca de las decisiones que el comité adopte respecto de la procedencia o no de instaurar acciones de repetición. </w:t>
      </w:r>
    </w:p>
    <w:p w14:paraId="11E7DACE" w14:textId="77777777" w:rsidR="00B64C03" w:rsidRPr="00B556BE" w:rsidRDefault="00B64C03" w:rsidP="00B64C03">
      <w:pPr>
        <w:jc w:val="both"/>
        <w:rPr>
          <w:rFonts w:ascii="Arial" w:eastAsia="Times New Roman" w:hAnsi="Arial" w:cs="Arial"/>
          <w:color w:val="000000" w:themeColor="text1"/>
          <w:lang w:val="es-CO" w:eastAsia="es-CO"/>
        </w:rPr>
      </w:pPr>
    </w:p>
    <w:p w14:paraId="06C1BBD9"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6. Atender oportunamente y por orden de ingreso las peticiones para estudio del Comité asignándoles un número consecutivo.</w:t>
      </w:r>
    </w:p>
    <w:p w14:paraId="51503159" w14:textId="77777777" w:rsidR="00B64C03"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0C82020B" w14:textId="77777777" w:rsidR="00B64C03" w:rsidRPr="00B556BE" w:rsidRDefault="00B64C03" w:rsidP="00B64C03">
      <w:pPr>
        <w:spacing w:after="160"/>
        <w:jc w:val="both"/>
        <w:rPr>
          <w:rFonts w:ascii="Arial" w:eastAsia="Calibri" w:hAnsi="Arial" w:cs="Arial"/>
          <w:color w:val="000000" w:themeColor="text1"/>
          <w:lang w:val="es-CO"/>
        </w:rPr>
      </w:pPr>
      <w:r>
        <w:rPr>
          <w:rFonts w:ascii="Arial" w:eastAsia="Calibri" w:hAnsi="Arial" w:cs="Arial"/>
          <w:color w:val="000000" w:themeColor="text1"/>
          <w:lang w:val="es-CO"/>
        </w:rPr>
        <w:t xml:space="preserve">8. </w:t>
      </w:r>
      <w:r w:rsidRPr="00B556BE">
        <w:rPr>
          <w:rFonts w:ascii="Arial" w:eastAsia="Calibri" w:hAnsi="Arial" w:cs="Arial"/>
          <w:color w:val="000000" w:themeColor="text1"/>
          <w:lang w:val="es-CO"/>
        </w:rPr>
        <w:t>Las demás que le sean asignadas por el comité.</w:t>
      </w:r>
    </w:p>
    <w:p w14:paraId="72952A3F" w14:textId="77777777" w:rsidR="00B64C03" w:rsidRPr="00B556BE" w:rsidRDefault="00B64C03" w:rsidP="00B64C03">
      <w:pPr>
        <w:spacing w:after="160"/>
        <w:ind w:left="170"/>
        <w:contextualSpacing/>
        <w:jc w:val="both"/>
        <w:rPr>
          <w:rFonts w:ascii="Arial" w:eastAsia="Calibri" w:hAnsi="Arial" w:cs="Arial"/>
          <w:color w:val="000000" w:themeColor="text1"/>
          <w:lang w:val="es-CO"/>
        </w:rPr>
      </w:pPr>
    </w:p>
    <w:p w14:paraId="5F82B350" w14:textId="77777777" w:rsidR="00B64C03" w:rsidRPr="00B556BE" w:rsidRDefault="00B64C03" w:rsidP="00B64C03">
      <w:pPr>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CO" w:eastAsia="es-CO"/>
        </w:rPr>
        <w:lastRenderedPageBreak/>
        <w:t>Artículo 1</w:t>
      </w:r>
      <w:r>
        <w:rPr>
          <w:rFonts w:ascii="Arial" w:eastAsia="Times New Roman" w:hAnsi="Arial" w:cs="Arial"/>
          <w:b/>
          <w:bCs/>
          <w:color w:val="000000" w:themeColor="text1"/>
          <w:lang w:val="es-CO" w:eastAsia="es-CO"/>
        </w:rPr>
        <w:t>20</w:t>
      </w:r>
      <w:r w:rsidRPr="00B556BE">
        <w:rPr>
          <w:rFonts w:ascii="Arial" w:eastAsia="Times New Roman" w:hAnsi="Arial" w:cs="Arial"/>
          <w:bCs/>
          <w:color w:val="000000" w:themeColor="text1"/>
          <w:lang w:val="es-CO" w:eastAsia="es-CO"/>
        </w:rPr>
        <w:t xml:space="preserve">. </w:t>
      </w:r>
      <w:r w:rsidRPr="00B556BE">
        <w:rPr>
          <w:rFonts w:ascii="Arial" w:eastAsia="Times New Roman" w:hAnsi="Arial" w:cs="Arial"/>
          <w:bCs/>
          <w:i/>
          <w:iCs/>
          <w:color w:val="000000" w:themeColor="text1"/>
          <w:lang w:val="es-CO" w:eastAsia="es-CO"/>
        </w:rPr>
        <w:t>Indicador de gestión</w:t>
      </w:r>
      <w:r w:rsidRPr="00B556BE">
        <w:rPr>
          <w:rFonts w:ascii="Arial" w:eastAsia="Times New Roman" w:hAnsi="Arial" w:cs="Arial"/>
          <w:bCs/>
          <w:color w:val="000000" w:themeColor="text1"/>
          <w:lang w:val="es-CO" w:eastAsia="es-CO"/>
        </w:rPr>
        <w:t>. La prevención del daño antijurídico será considerada como un indicador de gestión y con fundamento en él se asignarán las responsabilidades en el interior de cada entidad.</w:t>
      </w:r>
    </w:p>
    <w:p w14:paraId="3425EACA" w14:textId="77777777" w:rsidR="00B64C03" w:rsidRPr="00B556BE" w:rsidRDefault="00B64C03" w:rsidP="00B64C03">
      <w:pPr>
        <w:spacing w:before="100" w:beforeAutospacing="1" w:after="100" w:afterAutospacing="1"/>
        <w:jc w:val="both"/>
        <w:rPr>
          <w:rFonts w:ascii="Arial" w:eastAsia="Times New Roman" w:hAnsi="Arial" w:cs="Arial"/>
          <w:color w:val="000000" w:themeColor="text1"/>
          <w:lang w:val="es-CO" w:eastAsia="es-CO"/>
        </w:rPr>
      </w:pPr>
      <w:r w:rsidRPr="00B556BE">
        <w:rPr>
          <w:rFonts w:ascii="Arial" w:eastAsia="Times New Roman" w:hAnsi="Arial" w:cs="Arial"/>
          <w:b/>
          <w:bCs/>
          <w:color w:val="000000" w:themeColor="text1"/>
          <w:lang w:val="es-ES" w:eastAsia="es-CO"/>
        </w:rPr>
        <w:t>Artículo 12</w:t>
      </w:r>
      <w:r>
        <w:rPr>
          <w:rFonts w:ascii="Arial" w:eastAsia="Times New Roman" w:hAnsi="Arial" w:cs="Arial"/>
          <w:b/>
          <w:bCs/>
          <w:color w:val="000000" w:themeColor="text1"/>
          <w:lang w:val="es-ES" w:eastAsia="es-CO"/>
        </w:rPr>
        <w:t>1</w:t>
      </w:r>
      <w:r w:rsidRPr="00B556BE">
        <w:rPr>
          <w:rFonts w:ascii="Arial" w:eastAsia="Times New Roman" w:hAnsi="Arial" w:cs="Arial"/>
          <w:b/>
          <w:bCs/>
          <w:color w:val="000000" w:themeColor="text1"/>
          <w:lang w:val="es-ES" w:eastAsia="es-CO"/>
        </w:rPr>
        <w:t xml:space="preserve">. </w:t>
      </w:r>
      <w:r w:rsidRPr="00B556BE">
        <w:rPr>
          <w:rFonts w:ascii="Arial" w:eastAsia="Times New Roman" w:hAnsi="Arial" w:cs="Arial"/>
          <w:bCs/>
          <w:i/>
          <w:iCs/>
          <w:color w:val="000000" w:themeColor="text1"/>
          <w:lang w:val="es-ES" w:eastAsia="es-CO"/>
        </w:rPr>
        <w:t>Apoderados</w:t>
      </w:r>
      <w:r w:rsidRPr="00B556BE">
        <w:rPr>
          <w:rFonts w:ascii="Arial" w:eastAsia="Times New Roman" w:hAnsi="Arial" w:cs="Arial"/>
          <w:b/>
          <w:bCs/>
          <w:color w:val="000000" w:themeColor="text1"/>
          <w:lang w:val="es-ES" w:eastAsia="es-CO"/>
        </w:rPr>
        <w:t>.</w:t>
      </w:r>
      <w:r w:rsidRPr="00B556BE">
        <w:rPr>
          <w:rFonts w:ascii="Arial" w:eastAsia="Times New Roman" w:hAnsi="Arial" w:cs="Arial"/>
          <w:color w:val="000000" w:themeColor="text1"/>
          <w:lang w:val="es-ES" w:eastAsia="es-CO"/>
        </w:rPr>
        <w:t xml:space="preserve"> Las decisiones adoptadas por el </w:t>
      </w:r>
      <w:r w:rsidRPr="00B556BE">
        <w:rPr>
          <w:rFonts w:ascii="Arial" w:eastAsia="Times New Roman" w:hAnsi="Arial" w:cs="Arial"/>
          <w:color w:val="000000" w:themeColor="text1"/>
          <w:lang w:val="es-CO" w:eastAsia="es-CO"/>
        </w:rPr>
        <w:t xml:space="preserve">Comité de Conciliación </w:t>
      </w:r>
      <w:r w:rsidRPr="00B556BE">
        <w:rPr>
          <w:rFonts w:ascii="Arial" w:eastAsia="Times New Roman" w:hAnsi="Arial" w:cs="Arial"/>
          <w:color w:val="000000" w:themeColor="text1"/>
          <w:lang w:val="es-ES" w:eastAsia="es-CO"/>
        </w:rPr>
        <w:t>o por el representante legal de la entidad cuando no se tenga la obligación de constituirlo ni se haya hecho de manera facultativa, serán de obligatorio cumplimiento para los apoderados de cada entidad.</w:t>
      </w:r>
    </w:p>
    <w:p w14:paraId="2DAD2259" w14:textId="77777777" w:rsidR="00B64C03" w:rsidRPr="00B556BE" w:rsidRDefault="00B64C03" w:rsidP="00B64C03">
      <w:pPr>
        <w:jc w:val="both"/>
        <w:rPr>
          <w:rFonts w:ascii="Arial" w:eastAsia="Times New Roman" w:hAnsi="Arial" w:cs="Arial"/>
          <w:color w:val="000000" w:themeColor="text1"/>
          <w:lang w:val="es-ES" w:eastAsia="es-CO"/>
        </w:rPr>
      </w:pPr>
      <w:r w:rsidRPr="00B556BE">
        <w:rPr>
          <w:rFonts w:ascii="Arial" w:eastAsia="Times New Roman" w:hAnsi="Arial" w:cs="Arial"/>
          <w:b/>
          <w:bCs/>
          <w:color w:val="000000" w:themeColor="text1"/>
          <w:lang w:val="es-ES" w:eastAsia="es-CO"/>
        </w:rPr>
        <w:t>Artículo 12</w:t>
      </w:r>
      <w:r>
        <w:rPr>
          <w:rFonts w:ascii="Arial" w:eastAsia="Times New Roman" w:hAnsi="Arial" w:cs="Arial"/>
          <w:b/>
          <w:bCs/>
          <w:color w:val="000000" w:themeColor="text1"/>
          <w:lang w:val="es-ES" w:eastAsia="es-CO"/>
        </w:rPr>
        <w:t>2</w:t>
      </w:r>
      <w:r w:rsidRPr="00B556BE">
        <w:rPr>
          <w:rFonts w:ascii="Arial" w:eastAsia="Times New Roman" w:hAnsi="Arial" w:cs="Arial"/>
          <w:b/>
          <w:bCs/>
          <w:color w:val="000000" w:themeColor="text1"/>
          <w:lang w:val="es-ES" w:eastAsia="es-CO"/>
        </w:rPr>
        <w:t xml:space="preserve">. </w:t>
      </w:r>
      <w:r w:rsidRPr="00B556BE">
        <w:rPr>
          <w:rFonts w:ascii="Arial" w:eastAsia="Times New Roman" w:hAnsi="Arial" w:cs="Arial"/>
          <w:bCs/>
          <w:i/>
          <w:iCs/>
          <w:color w:val="000000" w:themeColor="text1"/>
          <w:lang w:val="es-ES" w:eastAsia="es-CO"/>
        </w:rPr>
        <w:t>Asesoría</w:t>
      </w:r>
      <w:r w:rsidRPr="00B556BE">
        <w:rPr>
          <w:rFonts w:ascii="Arial" w:eastAsia="Times New Roman" w:hAnsi="Arial" w:cs="Arial"/>
          <w:color w:val="000000" w:themeColor="text1"/>
          <w:lang w:val="es-ES" w:eastAsia="es-CO"/>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p w14:paraId="660B7770" w14:textId="77777777" w:rsidR="00B64C03" w:rsidRPr="00B556BE" w:rsidRDefault="00B64C03" w:rsidP="00B64C03">
      <w:pPr>
        <w:spacing w:after="160"/>
        <w:jc w:val="both"/>
        <w:rPr>
          <w:rFonts w:ascii="Arial" w:eastAsia="Calibri" w:hAnsi="Arial" w:cs="Arial"/>
          <w:b/>
          <w:bCs/>
          <w:color w:val="000000" w:themeColor="text1"/>
          <w:lang w:val="es-CO"/>
        </w:rPr>
      </w:pPr>
    </w:p>
    <w:p w14:paraId="60F1EBF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12</w:t>
      </w:r>
      <w:r>
        <w:rPr>
          <w:rFonts w:ascii="Arial" w:eastAsia="Calibri" w:hAnsi="Arial" w:cs="Arial"/>
          <w:b/>
          <w:bCs/>
          <w:color w:val="000000" w:themeColor="text1"/>
          <w:lang w:val="es-CO"/>
        </w:rPr>
        <w:t>3</w:t>
      </w:r>
      <w:r w:rsidRPr="00B556BE">
        <w:rPr>
          <w:rFonts w:ascii="Arial" w:eastAsia="Calibri" w:hAnsi="Arial" w:cs="Arial"/>
          <w:b/>
          <w:bCs/>
          <w:i/>
          <w:iCs/>
          <w:color w:val="000000" w:themeColor="text1"/>
          <w:lang w:val="es-CO"/>
        </w:rPr>
        <w:t xml:space="preserve">. </w:t>
      </w:r>
      <w:r w:rsidRPr="00B556BE">
        <w:rPr>
          <w:rFonts w:ascii="Arial" w:eastAsia="Calibri" w:hAnsi="Arial" w:cs="Arial"/>
          <w:bCs/>
          <w:i/>
          <w:iCs/>
          <w:color w:val="000000" w:themeColor="text1"/>
          <w:lang w:val="es-CO"/>
        </w:rPr>
        <w:t>De la acción de repetición</w:t>
      </w:r>
      <w:r w:rsidRPr="00B556BE">
        <w:rPr>
          <w:rFonts w:ascii="Arial" w:eastAsia="Calibri" w:hAnsi="Arial" w:cs="Arial"/>
          <w:color w:val="000000" w:themeColor="text1"/>
          <w:lang w:val="es-CO"/>
        </w:rPr>
        <w:t xml:space="preserve">. Los Comités de Conciliación de las entidades públicas deberán realizar los estudios pertinentes para determinar la procedencia de la acción de repetición. </w:t>
      </w:r>
    </w:p>
    <w:p w14:paraId="3BF71CC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1216FBC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w:t>
      </w:r>
      <w:r w:rsidRPr="00B556BE">
        <w:rPr>
          <w:rFonts w:ascii="Arial" w:eastAsia="Calibri" w:hAnsi="Arial" w:cs="Arial"/>
          <w:color w:val="000000" w:themeColor="text1"/>
          <w:lang w:val="es-CO"/>
        </w:rPr>
        <w:t>. La Oficina de Control Interno de las entidades o quien haga sus veces, deberá verificar el cumplimiento de las obligaciones contenidas en este artículo”.</w:t>
      </w:r>
    </w:p>
    <w:p w14:paraId="16C57E6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12</w:t>
      </w:r>
      <w:r>
        <w:rPr>
          <w:rFonts w:ascii="Arial" w:eastAsia="Calibri" w:hAnsi="Arial" w:cs="Arial"/>
          <w:b/>
          <w:bCs/>
          <w:color w:val="000000" w:themeColor="text1"/>
          <w:lang w:val="es-CO"/>
        </w:rPr>
        <w:t>4</w:t>
      </w:r>
      <w:r w:rsidRPr="00B556BE">
        <w:rPr>
          <w:rFonts w:ascii="Arial" w:eastAsia="Calibri" w:hAnsi="Arial" w:cs="Arial"/>
          <w:b/>
          <w:bCs/>
          <w:color w:val="000000" w:themeColor="text1"/>
          <w:lang w:val="es-CO"/>
        </w:rPr>
        <w:t xml:space="preserve">. </w:t>
      </w:r>
      <w:r w:rsidRPr="00B556BE">
        <w:rPr>
          <w:rFonts w:ascii="Arial" w:eastAsia="Calibri" w:hAnsi="Arial" w:cs="Arial"/>
          <w:bCs/>
          <w:i/>
          <w:iCs/>
          <w:color w:val="000000" w:themeColor="text1"/>
          <w:lang w:val="es-CO"/>
        </w:rPr>
        <w:t>Llamamiento en garantía con fines de repetición</w:t>
      </w:r>
      <w:r w:rsidRPr="00B556BE">
        <w:rPr>
          <w:rFonts w:ascii="Arial" w:eastAsia="Calibri" w:hAnsi="Arial" w:cs="Arial"/>
          <w:color w:val="000000" w:themeColor="text1"/>
          <w:lang w:val="es-CO"/>
        </w:rPr>
        <w:t>. Los apoderados de los entes públicos deberán presentar informe al Comité de Conciliación para que este pueda determinar la procedencia del llamamiento en garantía para fines de repetición en los procesos judiciales de responsabilidad patrimonial. Lo anterior, sin perjuicio de la obligación contenida en el artículo anterior.</w:t>
      </w:r>
    </w:p>
    <w:p w14:paraId="318DD92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lastRenderedPageBreak/>
        <w:t>Artículo 12</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bCs/>
          <w:i/>
          <w:iCs/>
          <w:color w:val="000000" w:themeColor="text1"/>
          <w:lang w:val="es-CO"/>
        </w:rPr>
        <w:t>Publicación</w:t>
      </w:r>
      <w:r w:rsidRPr="00B556BE">
        <w:rPr>
          <w:rFonts w:ascii="Arial" w:eastAsia="Calibri" w:hAnsi="Arial" w:cs="Arial"/>
          <w:color w:val="000000" w:themeColor="text1"/>
          <w:lang w:val="es-CO"/>
        </w:rPr>
        <w:t>. Las entidades y organismos de derecho público publicarán en sus páginas web las actas contentivas de los acuerdos conciliatorios celebrados ante los agentes del Ministerio Público, dentro de los tres (3) días siguientes a su suscripción, con miras a garantizar la publicidad y transparencia de los mismos.</w:t>
      </w:r>
    </w:p>
    <w:p w14:paraId="29CF9FEE"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12</w:t>
      </w:r>
      <w:r>
        <w:rPr>
          <w:rFonts w:ascii="Arial" w:eastAsia="Calibri" w:hAnsi="Arial" w:cs="Arial"/>
          <w:b/>
          <w:bCs/>
          <w:color w:val="000000" w:themeColor="text1"/>
          <w:lang w:val="es-ES"/>
        </w:rPr>
        <w:t>6</w:t>
      </w:r>
      <w:r w:rsidRPr="00B556BE">
        <w:rPr>
          <w:rFonts w:ascii="Arial" w:eastAsia="Calibri" w:hAnsi="Arial" w:cs="Arial"/>
          <w:b/>
          <w:bCs/>
          <w:color w:val="000000" w:themeColor="text1"/>
          <w:lang w:val="es-ES"/>
        </w:rPr>
        <w:t xml:space="preserve">. </w:t>
      </w:r>
      <w:r w:rsidRPr="00B556BE">
        <w:rPr>
          <w:rFonts w:ascii="Arial" w:eastAsia="Calibri" w:hAnsi="Arial" w:cs="Arial"/>
          <w:bCs/>
          <w:i/>
          <w:iCs/>
          <w:color w:val="000000" w:themeColor="text1"/>
          <w:lang w:val="es-ES"/>
        </w:rPr>
        <w:t>Deberes de diligencia y cuidado ante la conciliación extrajudicial en materia contencioso administrativo</w:t>
      </w:r>
      <w:r w:rsidRPr="00B556BE">
        <w:rPr>
          <w:rFonts w:ascii="Arial" w:eastAsia="Calibri" w:hAnsi="Arial" w:cs="Arial"/>
          <w:color w:val="000000" w:themeColor="text1"/>
          <w:lang w:val="es-ES"/>
        </w:rPr>
        <w:t xml:space="preserve">. Los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 xml:space="preserve">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Estado. La Procuraduría General de la Nación adelantará acciones de vigilancia especial para verificar el cumplimiento de estos deberes de diligencia y cuidado. La omisión inexcusable en esta materia por parte de los integrantes de los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configura incumplimiento de sus deberes sancionables como falta grave.</w:t>
      </w:r>
    </w:p>
    <w:p w14:paraId="1D37383E"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12</w:t>
      </w:r>
      <w:r>
        <w:rPr>
          <w:rFonts w:ascii="Arial" w:eastAsia="Calibri" w:hAnsi="Arial" w:cs="Arial"/>
          <w:b/>
          <w:bCs/>
          <w:color w:val="000000" w:themeColor="text1"/>
          <w:lang w:val="es-ES"/>
        </w:rPr>
        <w:t>7</w:t>
      </w:r>
      <w:r w:rsidRPr="00B556BE">
        <w:rPr>
          <w:rFonts w:ascii="Arial" w:eastAsia="Calibri" w:hAnsi="Arial" w:cs="Arial"/>
          <w:b/>
          <w:bCs/>
          <w:color w:val="000000" w:themeColor="text1"/>
          <w:lang w:val="es-ES"/>
        </w:rPr>
        <w:t xml:space="preserve">. </w:t>
      </w:r>
      <w:r w:rsidRPr="00B556BE">
        <w:rPr>
          <w:rFonts w:ascii="Arial" w:eastAsia="Calibri" w:hAnsi="Arial" w:cs="Arial"/>
          <w:bCs/>
          <w:i/>
          <w:iCs/>
          <w:color w:val="000000" w:themeColor="text1"/>
          <w:lang w:val="es-ES"/>
        </w:rPr>
        <w:t>Reserva legal de las estrategias de defensa jurídica</w:t>
      </w:r>
      <w:r w:rsidRPr="00B556BE">
        <w:rPr>
          <w:rFonts w:ascii="Arial" w:eastAsia="Calibri" w:hAnsi="Arial" w:cs="Arial"/>
          <w:color w:val="000000" w:themeColor="text1"/>
          <w:lang w:val="es-ES"/>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6A7560A3"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 reserva no podrá ser oponible al agente del Ministerio Público.</w:t>
      </w:r>
    </w:p>
    <w:p w14:paraId="34093D4F"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Las estrategias de defensa jurídica nacional e internacional son los documentos, conceptos, lineamientos e información a los que acuden la Agencia Nacional de Defensa Jurídica del Estado y/o las entidades públicas encargadas de hacer efectiva la defensa jurídica del Estado y de proteger sus intereses litigiosos.</w:t>
      </w:r>
    </w:p>
    <w:p w14:paraId="6181CF59"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En este evento, el documento en el que consten la decisión de no conciliar no se agregará al expediente y será devuelto por el agente del Ministerio Público al finalizar la audiencia de conciliación.</w:t>
      </w:r>
    </w:p>
    <w:p w14:paraId="4BFC6664"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12</w:t>
      </w:r>
      <w:r>
        <w:rPr>
          <w:rFonts w:ascii="Arial" w:eastAsia="Calibri" w:hAnsi="Arial" w:cs="Arial"/>
          <w:b/>
          <w:bCs/>
          <w:color w:val="000000" w:themeColor="text1"/>
          <w:lang w:val="es-ES"/>
        </w:rPr>
        <w:t>8</w:t>
      </w:r>
      <w:r w:rsidRPr="00B556BE">
        <w:rPr>
          <w:rFonts w:ascii="Arial" w:eastAsia="Calibri" w:hAnsi="Arial" w:cs="Arial"/>
          <w:b/>
          <w:bCs/>
          <w:color w:val="000000" w:themeColor="text1"/>
          <w:lang w:val="es-ES"/>
        </w:rPr>
        <w:t xml:space="preserve">. </w:t>
      </w:r>
      <w:r w:rsidRPr="00B556BE">
        <w:rPr>
          <w:rFonts w:ascii="Arial" w:eastAsia="Calibri" w:hAnsi="Arial" w:cs="Arial"/>
          <w:bCs/>
          <w:i/>
          <w:iCs/>
          <w:color w:val="000000" w:themeColor="text1"/>
          <w:lang w:val="es-ES"/>
        </w:rPr>
        <w:t>Impedimentos y recusaciones</w:t>
      </w:r>
      <w:r w:rsidRPr="00B556BE">
        <w:rPr>
          <w:rFonts w:ascii="Arial" w:eastAsia="Calibri" w:hAnsi="Arial" w:cs="Arial"/>
          <w:color w:val="000000" w:themeColor="text1"/>
          <w:lang w:val="es-ES"/>
        </w:rPr>
        <w:t xml:space="preserve">. Los miembros de </w:t>
      </w:r>
      <w:r w:rsidRPr="00B556BE">
        <w:rPr>
          <w:rFonts w:ascii="Arial" w:eastAsia="Calibri" w:hAnsi="Arial" w:cs="Arial"/>
          <w:color w:val="000000" w:themeColor="text1"/>
          <w:lang w:val="es-CO"/>
        </w:rPr>
        <w:t xml:space="preserve">Comités de Conciliación </w:t>
      </w:r>
      <w:r w:rsidRPr="00B556BE">
        <w:rPr>
          <w:rFonts w:ascii="Arial" w:eastAsia="Calibri" w:hAnsi="Arial" w:cs="Arial"/>
          <w:color w:val="000000" w:themeColor="text1"/>
          <w:lang w:val="es-ES"/>
        </w:rPr>
        <w:t>deberán declarase impedidos y podrán ser recusados cuando se encuentren incursos en alguna de las causales previstas en el artículo 11</w:t>
      </w:r>
      <w:r w:rsidRPr="00B556BE">
        <w:rPr>
          <w:rFonts w:ascii="Arial" w:eastAsia="Calibri" w:hAnsi="Arial" w:cs="Arial"/>
          <w:color w:val="000000" w:themeColor="text1"/>
          <w:u w:val="single"/>
          <w:lang w:val="es-ES"/>
        </w:rPr>
        <w:t xml:space="preserve"> </w:t>
      </w:r>
      <w:r w:rsidRPr="00B556BE">
        <w:rPr>
          <w:rFonts w:ascii="Arial" w:eastAsia="Calibri" w:hAnsi="Arial" w:cs="Arial"/>
          <w:color w:val="000000" w:themeColor="text1"/>
          <w:lang w:val="es-ES"/>
        </w:rPr>
        <w:t>de la Ley 1437 de 2011, o la norma que los modifique, adicione o sustituya y cuando el asunto a decidir pueda comprometer a quien los designó, o a quien participó en el respectivo nombramiento o designación.</w:t>
      </w:r>
    </w:p>
    <w:p w14:paraId="2CF0FB19" w14:textId="77777777" w:rsidR="00B64C03" w:rsidRPr="00B556BE" w:rsidRDefault="00B64C03" w:rsidP="00B64C03">
      <w:pPr>
        <w:widowControl w:val="0"/>
        <w:ind w:right="165"/>
        <w:jc w:val="center"/>
        <w:rPr>
          <w:rFonts w:ascii="Arial" w:eastAsia="Calibri" w:hAnsi="Arial" w:cs="Arial"/>
          <w:b/>
          <w:bCs/>
          <w:color w:val="000000" w:themeColor="text1"/>
          <w:lang w:val="es-ES"/>
        </w:rPr>
      </w:pPr>
    </w:p>
    <w:p w14:paraId="33DDAFB8" w14:textId="77777777" w:rsidR="00B64C03" w:rsidRPr="00B556BE" w:rsidRDefault="00B64C03" w:rsidP="00B64C03">
      <w:pPr>
        <w:widowControl w:val="0"/>
        <w:ind w:right="165"/>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TÍTULO VI</w:t>
      </w:r>
    </w:p>
    <w:p w14:paraId="5AAB042D" w14:textId="77777777" w:rsidR="00B64C03" w:rsidRPr="00B556BE" w:rsidRDefault="00B64C03" w:rsidP="00B64C03">
      <w:pPr>
        <w:spacing w:after="160"/>
        <w:jc w:val="center"/>
        <w:rPr>
          <w:rFonts w:ascii="Arial" w:eastAsia="Calibri" w:hAnsi="Arial" w:cs="Arial"/>
          <w:b/>
          <w:bCs/>
          <w:color w:val="000000" w:themeColor="text1"/>
          <w:lang w:val="es-ES"/>
        </w:rPr>
      </w:pPr>
    </w:p>
    <w:p w14:paraId="6DCC267C" w14:textId="77777777" w:rsidR="00B64C03" w:rsidRPr="00B556BE" w:rsidRDefault="00B64C03" w:rsidP="00B64C03">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DE LA CONCILIACIÓN JUDICIAL EN ASUNTOS DE LO CONTENCIOSO ADMINISTRATIVO</w:t>
      </w:r>
    </w:p>
    <w:p w14:paraId="4BED51B7" w14:textId="77777777" w:rsidR="00B64C03" w:rsidRPr="00B556BE" w:rsidRDefault="00B64C03" w:rsidP="00B64C03">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CAPÍTULO ÚNICO</w:t>
      </w:r>
    </w:p>
    <w:p w14:paraId="6A64BE42"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12</w:t>
      </w:r>
      <w:r>
        <w:rPr>
          <w:rFonts w:ascii="Arial" w:eastAsia="Calibri" w:hAnsi="Arial" w:cs="Arial"/>
          <w:b/>
          <w:bCs/>
          <w:color w:val="000000" w:themeColor="text1"/>
          <w:lang w:val="es-ES"/>
        </w:rPr>
        <w:t>9</w:t>
      </w:r>
      <w:r w:rsidRPr="00B556BE">
        <w:rPr>
          <w:rFonts w:ascii="Arial" w:eastAsia="Calibri" w:hAnsi="Arial" w:cs="Arial"/>
          <w:b/>
          <w:bCs/>
          <w:color w:val="000000" w:themeColor="text1"/>
          <w:lang w:val="es-ES"/>
        </w:rPr>
        <w:t xml:space="preserve">. </w:t>
      </w:r>
      <w:r w:rsidRPr="00B556BE">
        <w:rPr>
          <w:rFonts w:ascii="Arial" w:eastAsia="Calibri" w:hAnsi="Arial" w:cs="Arial"/>
          <w:bCs/>
          <w:i/>
          <w:color w:val="000000" w:themeColor="text1"/>
          <w:lang w:val="es-ES"/>
        </w:rPr>
        <w:t>Fórmulas de arreglo</w:t>
      </w:r>
      <w:r w:rsidRPr="00B556BE">
        <w:rPr>
          <w:rFonts w:ascii="Arial" w:eastAsia="Calibri" w:hAnsi="Arial" w:cs="Arial"/>
          <w:color w:val="000000" w:themeColor="text1"/>
          <w:lang w:val="es-ES"/>
        </w:rPr>
        <w:t>. En cualquier estado del proceso el juez o magistrado podrá autorizar al Ministerio Público para realice labores de avenimiento entre las partes, con el fin de estructurar fórmulas de arreglo que serán sometidas a su posterior consideración.</w:t>
      </w:r>
    </w:p>
    <w:p w14:paraId="35E3CF95" w14:textId="77777777" w:rsidR="00B64C03" w:rsidRPr="00B556BE" w:rsidRDefault="00B64C03" w:rsidP="00B64C03">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TÍTULO VII.</w:t>
      </w:r>
    </w:p>
    <w:p w14:paraId="7F9F464A" w14:textId="77777777" w:rsidR="00B64C03" w:rsidRPr="00B556BE" w:rsidRDefault="00B64C03" w:rsidP="00B64C03">
      <w:pPr>
        <w:spacing w:after="160"/>
        <w:jc w:val="center"/>
        <w:rPr>
          <w:rFonts w:ascii="Arial" w:eastAsia="Calibri" w:hAnsi="Arial" w:cs="Arial"/>
          <w:b/>
          <w:bCs/>
          <w:color w:val="000000" w:themeColor="text1"/>
          <w:lang w:val="es-ES"/>
        </w:rPr>
      </w:pPr>
      <w:r w:rsidRPr="00B556BE">
        <w:rPr>
          <w:rFonts w:ascii="Arial" w:eastAsia="Calibri" w:hAnsi="Arial" w:cs="Arial"/>
          <w:b/>
          <w:bCs/>
          <w:color w:val="000000" w:themeColor="text1"/>
          <w:lang w:val="es-ES"/>
        </w:rPr>
        <w:t>MODIFICACIONES A LA LEY 1437 DE 2011</w:t>
      </w:r>
    </w:p>
    <w:p w14:paraId="1C5889CF"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Artículo 1</w:t>
      </w:r>
      <w:r>
        <w:rPr>
          <w:rFonts w:ascii="Arial" w:eastAsia="Calibri" w:hAnsi="Arial" w:cs="Arial"/>
          <w:b/>
          <w:bCs/>
          <w:color w:val="000000" w:themeColor="text1"/>
          <w:lang w:val="es-ES"/>
        </w:rPr>
        <w:t>30</w:t>
      </w:r>
      <w:r w:rsidRPr="00B556BE">
        <w:rPr>
          <w:rFonts w:ascii="Arial" w:eastAsia="Calibri" w:hAnsi="Arial" w:cs="Arial"/>
          <w:b/>
          <w:bCs/>
          <w:color w:val="000000" w:themeColor="text1"/>
          <w:lang w:val="es-ES"/>
        </w:rPr>
        <w:t xml:space="preserve">. </w:t>
      </w:r>
      <w:r w:rsidRPr="00B556BE">
        <w:rPr>
          <w:rFonts w:ascii="Arial" w:eastAsia="Calibri" w:hAnsi="Arial" w:cs="Arial"/>
          <w:color w:val="000000" w:themeColor="text1"/>
          <w:lang w:val="es-ES"/>
        </w:rPr>
        <w:t>Modifíquese el numeral 2 del artículo 247 de la Ley 1437 de 2011 modificado por el artículo 67 de la Ley 2080 de 2021. El nuevo texto es el siguiente:</w:t>
      </w:r>
    </w:p>
    <w:p w14:paraId="0BAB86AB"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b/>
          <w:bCs/>
          <w:color w:val="000000" w:themeColor="text1"/>
          <w:lang w:val="es-ES"/>
        </w:rPr>
        <w:t xml:space="preserve">Artículo 247. </w:t>
      </w:r>
      <w:r w:rsidRPr="00B556BE">
        <w:rPr>
          <w:rFonts w:ascii="Arial" w:eastAsia="Calibri" w:hAnsi="Arial" w:cs="Arial"/>
          <w:b/>
          <w:bCs/>
          <w:i/>
          <w:iCs/>
          <w:color w:val="000000" w:themeColor="text1"/>
          <w:lang w:val="es-ES"/>
        </w:rPr>
        <w:t>Trámite del recurso de apelación contra sentencias</w:t>
      </w:r>
      <w:r w:rsidRPr="00B556BE">
        <w:rPr>
          <w:rFonts w:ascii="Arial" w:eastAsia="Calibri" w:hAnsi="Arial" w:cs="Arial"/>
          <w:color w:val="000000" w:themeColor="text1"/>
          <w:lang w:val="es-ES"/>
        </w:rPr>
        <w:t>. El recurso de apelación contra las sentencias proferidas en primera instancia se tramitará de acuerdo con el siguiente procedimiento:</w:t>
      </w:r>
    </w:p>
    <w:p w14:paraId="4E5A1800"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evidenciarse una alta probabilidad de condena.</w:t>
      </w:r>
    </w:p>
    <w:p w14:paraId="71579595"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En el evento en que se solicite la celebración de la audiencia de conciliación por parte del agente del Ministerio Público, la entidad condenada en primera instancia deberá someter nuevamente a consideración del Comité de </w:t>
      </w:r>
      <w:r>
        <w:rPr>
          <w:rFonts w:ascii="Arial" w:eastAsia="Calibri" w:hAnsi="Arial" w:cs="Arial"/>
          <w:color w:val="000000" w:themeColor="text1"/>
          <w:lang w:val="es-ES"/>
        </w:rPr>
        <w:t>Conciliación</w:t>
      </w:r>
      <w:r w:rsidRPr="00B556BE">
        <w:rPr>
          <w:rFonts w:ascii="Arial" w:eastAsia="Calibri" w:hAnsi="Arial" w:cs="Arial"/>
          <w:color w:val="000000" w:themeColor="text1"/>
          <w:lang w:val="es-ES"/>
        </w:rPr>
        <w:t xml:space="preserve"> el caso, para que este determine la procedencia o improcedencia de presentar fórmula </w:t>
      </w:r>
      <w:r w:rsidRPr="00B556BE">
        <w:rPr>
          <w:rFonts w:ascii="Arial" w:eastAsia="Calibri" w:hAnsi="Arial" w:cs="Arial"/>
          <w:color w:val="000000" w:themeColor="text1"/>
          <w:lang w:val="es-ES"/>
        </w:rPr>
        <w:lastRenderedPageBreak/>
        <w:t>conciliatoria. En caso de que no presentarse la fórmula conciliatoria, el apoderado de la entidad deberá allegar copia del acta del Comité en la que conste el estudio de los argumentos fácticos y normativos que justifican su decisión.</w:t>
      </w:r>
    </w:p>
    <w:p w14:paraId="48127050"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 xml:space="preserve">En caso de que el agente del Ministerio Público esté en desacuerdo con la decisión adoptada por el Comité de </w:t>
      </w:r>
      <w:r>
        <w:rPr>
          <w:rFonts w:ascii="Arial" w:eastAsia="Calibri" w:hAnsi="Arial" w:cs="Arial"/>
          <w:color w:val="000000" w:themeColor="text1"/>
          <w:lang w:val="es-ES"/>
        </w:rPr>
        <w:t>Conciliación</w:t>
      </w:r>
      <w:r w:rsidRPr="00B556BE">
        <w:rPr>
          <w:rFonts w:ascii="Arial" w:eastAsia="Calibri" w:hAnsi="Arial" w:cs="Arial"/>
          <w:color w:val="000000" w:themeColor="text1"/>
          <w:lang w:val="es-ES"/>
        </w:rPr>
        <w:t xml:space="preserve"> pese a las sentencias de unificación existentes; así como al precedente judicial y la alta probabilidad de condena, deberá dejar constancia de esta circunstancia en la audiencia de conciliación.</w:t>
      </w:r>
    </w:p>
    <w:p w14:paraId="066B7838" w14:textId="77777777" w:rsidR="00B64C03" w:rsidRPr="00B556BE" w:rsidRDefault="00B64C03" w:rsidP="00B64C03">
      <w:pPr>
        <w:spacing w:after="160"/>
        <w:jc w:val="both"/>
        <w:rPr>
          <w:rFonts w:ascii="Arial" w:eastAsia="Calibri" w:hAnsi="Arial" w:cs="Arial"/>
          <w:color w:val="000000" w:themeColor="text1"/>
          <w:lang w:val="es-ES"/>
        </w:rPr>
      </w:pPr>
      <w:r w:rsidRPr="00B556BE">
        <w:rPr>
          <w:rFonts w:ascii="Arial" w:eastAsia="Calibri" w:hAnsi="Arial" w:cs="Arial"/>
          <w:color w:val="000000" w:themeColor="text1"/>
          <w:lang w:val="es-ES"/>
        </w:rPr>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p w14:paraId="63EFB6F0" w14:textId="77777777" w:rsidR="00B64C03" w:rsidRPr="00B556BE" w:rsidRDefault="00B64C03" w:rsidP="00B64C03">
      <w:pPr>
        <w:jc w:val="both"/>
        <w:rPr>
          <w:rFonts w:ascii="Arial" w:eastAsia="Calibri" w:hAnsi="Arial" w:cs="Arial"/>
          <w:color w:val="000000" w:themeColor="text1"/>
          <w:lang w:val="es-CO"/>
        </w:rPr>
      </w:pPr>
    </w:p>
    <w:p w14:paraId="7E49F0AC"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 xml:space="preserve">TÍTULO </w:t>
      </w:r>
      <w:r>
        <w:rPr>
          <w:rFonts w:ascii="Arial" w:eastAsia="Calibri" w:hAnsi="Arial" w:cs="Arial"/>
          <w:b/>
          <w:bCs/>
          <w:color w:val="000000" w:themeColor="text1"/>
          <w:lang w:val="es-CO"/>
        </w:rPr>
        <w:t>VIII</w:t>
      </w:r>
      <w:r w:rsidRPr="00B556BE">
        <w:rPr>
          <w:rFonts w:ascii="Arial" w:eastAsia="Calibri" w:hAnsi="Arial" w:cs="Arial"/>
          <w:b/>
          <w:bCs/>
          <w:color w:val="000000" w:themeColor="text1"/>
          <w:lang w:val="es-CO"/>
        </w:rPr>
        <w:br/>
        <w:t>SISTEMA NACIONAL DE CONCILIACIÓN</w:t>
      </w:r>
    </w:p>
    <w:p w14:paraId="75A2EE5E" w14:textId="77777777" w:rsidR="00B64C03" w:rsidRPr="00B556BE" w:rsidRDefault="00B64C03" w:rsidP="00B64C03">
      <w:pPr>
        <w:spacing w:after="160"/>
        <w:jc w:val="center"/>
        <w:rPr>
          <w:rFonts w:ascii="Arial" w:eastAsia="Calibri" w:hAnsi="Arial" w:cs="Arial"/>
          <w:b/>
          <w:bCs/>
          <w:color w:val="000000" w:themeColor="text1"/>
          <w:lang w:val="es-CO"/>
        </w:rPr>
      </w:pPr>
    </w:p>
    <w:p w14:paraId="069F7DF8"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w:t>
      </w:r>
      <w:r w:rsidRPr="00B556BE">
        <w:rPr>
          <w:rFonts w:ascii="Arial" w:eastAsia="Calibri" w:hAnsi="Arial" w:cs="Arial"/>
          <w:b/>
          <w:bCs/>
          <w:color w:val="000000" w:themeColor="text1"/>
          <w:lang w:val="es-CO"/>
        </w:rPr>
        <w:br/>
        <w:t>CREACIÓN DEL SISTEMA NACIONAL DE CONCILIACIÓN</w:t>
      </w:r>
    </w:p>
    <w:p w14:paraId="2FB04346" w14:textId="77777777" w:rsidR="00B64C03" w:rsidRPr="00B556BE" w:rsidRDefault="00B64C03" w:rsidP="00B64C03">
      <w:pPr>
        <w:spacing w:after="160"/>
        <w:jc w:val="center"/>
        <w:rPr>
          <w:rFonts w:ascii="Arial" w:eastAsia="Calibri" w:hAnsi="Arial" w:cs="Arial"/>
          <w:b/>
          <w:bCs/>
          <w:color w:val="000000" w:themeColor="text1"/>
          <w:lang w:val="es-CO"/>
        </w:rPr>
      </w:pPr>
    </w:p>
    <w:p w14:paraId="1811A66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1</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Sistema Nacional de Conciliación</w:t>
      </w:r>
      <w:r w:rsidRPr="00B556BE">
        <w:rPr>
          <w:rFonts w:ascii="Arial" w:eastAsia="Calibri" w:hAnsi="Arial" w:cs="Arial"/>
          <w:b/>
          <w:i/>
          <w:iCs/>
          <w:color w:val="000000" w:themeColor="text1"/>
          <w:lang w:val="es-CO"/>
        </w:rPr>
        <w:t xml:space="preserve">. </w:t>
      </w:r>
      <w:r w:rsidRPr="00B556BE">
        <w:rPr>
          <w:rFonts w:ascii="Arial" w:eastAsia="Calibri" w:hAnsi="Arial" w:cs="Arial"/>
          <w:color w:val="000000" w:themeColor="text1"/>
          <w:lang w:val="es-CO"/>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p w14:paraId="78298C50"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II</w:t>
      </w:r>
      <w:r w:rsidRPr="00B556BE">
        <w:rPr>
          <w:rFonts w:ascii="Arial" w:eastAsia="Calibri" w:hAnsi="Arial" w:cs="Arial"/>
          <w:b/>
          <w:bCs/>
          <w:color w:val="000000" w:themeColor="text1"/>
          <w:lang w:val="es-CO"/>
        </w:rPr>
        <w:br/>
        <w:t>ESTRUCTURA ORGANIZACIONAL</w:t>
      </w:r>
    </w:p>
    <w:p w14:paraId="6CF8E38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2</w:t>
      </w:r>
      <w:r w:rsidRPr="00B556BE">
        <w:rPr>
          <w:rFonts w:ascii="Arial" w:eastAsia="Calibri" w:hAnsi="Arial" w:cs="Arial"/>
          <w:b/>
          <w:bCs/>
          <w:i/>
          <w:iCs/>
          <w:color w:val="000000" w:themeColor="text1"/>
          <w:lang w:val="es-CO"/>
        </w:rPr>
        <w:t xml:space="preserve">. </w:t>
      </w:r>
      <w:r w:rsidRPr="00B556BE">
        <w:rPr>
          <w:rFonts w:ascii="Arial" w:eastAsia="Calibri" w:hAnsi="Arial" w:cs="Arial"/>
          <w:i/>
          <w:iCs/>
          <w:color w:val="000000" w:themeColor="text1"/>
          <w:lang w:val="es-CO"/>
        </w:rPr>
        <w:t>Integrantes</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El Sistema Nacional de Conciliación estará integrado por las siguientes entidades:</w:t>
      </w:r>
    </w:p>
    <w:p w14:paraId="233DA5A9" w14:textId="77777777" w:rsidR="00B64C03" w:rsidRPr="00C44F40" w:rsidRDefault="00B64C03" w:rsidP="00B64C03">
      <w:pPr>
        <w:pStyle w:val="Prrafodelista"/>
        <w:numPr>
          <w:ilvl w:val="0"/>
          <w:numId w:val="41"/>
        </w:numPr>
        <w:spacing w:after="160"/>
        <w:ind w:left="357" w:hanging="357"/>
        <w:jc w:val="both"/>
        <w:rPr>
          <w:rFonts w:ascii="Arial" w:eastAsia="Calibri" w:hAnsi="Arial" w:cs="Arial"/>
          <w:color w:val="000000" w:themeColor="text1"/>
          <w:lang w:val="es-CO"/>
        </w:rPr>
      </w:pPr>
      <w:r w:rsidRPr="00C44F40">
        <w:rPr>
          <w:rFonts w:ascii="Arial" w:eastAsia="Calibri" w:hAnsi="Arial" w:cs="Arial"/>
          <w:color w:val="000000" w:themeColor="text1"/>
          <w:lang w:val="es-CO"/>
        </w:rPr>
        <w:t>El Ministerio de Justicia y del Derecho como órgano rector.</w:t>
      </w:r>
    </w:p>
    <w:p w14:paraId="0F09025D" w14:textId="77777777" w:rsidR="00B64C03" w:rsidRPr="00C44F40" w:rsidRDefault="00B64C03" w:rsidP="00B64C03">
      <w:pPr>
        <w:pStyle w:val="Prrafodelista"/>
        <w:numPr>
          <w:ilvl w:val="0"/>
          <w:numId w:val="41"/>
        </w:numPr>
        <w:spacing w:after="160"/>
        <w:ind w:left="357" w:hanging="357"/>
        <w:jc w:val="both"/>
        <w:rPr>
          <w:rFonts w:ascii="Arial" w:eastAsia="Calibri" w:hAnsi="Arial" w:cs="Arial"/>
          <w:color w:val="000000" w:themeColor="text1"/>
          <w:lang w:val="es-CO"/>
        </w:rPr>
      </w:pPr>
      <w:r w:rsidRPr="00C44F40">
        <w:rPr>
          <w:rFonts w:ascii="Arial" w:eastAsia="Calibri" w:hAnsi="Arial" w:cs="Arial"/>
          <w:color w:val="000000" w:themeColor="text1"/>
          <w:lang w:val="es-CO"/>
        </w:rPr>
        <w:t>El Consejo Nacional de Conciliación y Acceso a la Justicia previsto en esta ley como órgano operativo.</w:t>
      </w:r>
    </w:p>
    <w:p w14:paraId="67AC6593" w14:textId="77777777" w:rsidR="00B64C03" w:rsidRPr="00C44F40" w:rsidRDefault="00B64C03" w:rsidP="00B64C03">
      <w:pPr>
        <w:pStyle w:val="Prrafodelista"/>
        <w:numPr>
          <w:ilvl w:val="0"/>
          <w:numId w:val="41"/>
        </w:numPr>
        <w:spacing w:after="160"/>
        <w:ind w:left="357" w:hanging="357"/>
        <w:jc w:val="both"/>
        <w:rPr>
          <w:rFonts w:ascii="Arial" w:eastAsia="Calibri" w:hAnsi="Arial" w:cs="Arial"/>
          <w:color w:val="000000" w:themeColor="text1"/>
          <w:lang w:val="es-CO"/>
        </w:rPr>
      </w:pPr>
      <w:r w:rsidRPr="00C44F40">
        <w:rPr>
          <w:rFonts w:ascii="Arial" w:eastAsia="Calibri" w:hAnsi="Arial" w:cs="Arial"/>
          <w:color w:val="000000" w:themeColor="text1"/>
          <w:lang w:val="es-CO"/>
        </w:rPr>
        <w:t>Entidades formadoras en conciliación correspondientes a:</w:t>
      </w:r>
    </w:p>
    <w:p w14:paraId="5BC1B6A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a) Entidades avaladas para capacitar en conciliación en derecho.</w:t>
      </w:r>
    </w:p>
    <w:p w14:paraId="3189275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b) Entidades que implementan la conciliación en equidad, de conformidad con los lineamientos fijados por el Ministerio de Justicia y del Derecho.</w:t>
      </w:r>
    </w:p>
    <w:p w14:paraId="75B72C6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Órganos de operación de la conciliación:</w:t>
      </w:r>
    </w:p>
    <w:p w14:paraId="0F2FC95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a) Centros de conciliación de personas jurídicas sin ánimo de lucro.</w:t>
      </w:r>
    </w:p>
    <w:p w14:paraId="374C82C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b) Centros de conciliación de entidades públicas.</w:t>
      </w:r>
    </w:p>
    <w:p w14:paraId="0D42A4A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c) Centros de conciliación de consultorios jurídicos universitarios.</w:t>
      </w:r>
    </w:p>
    <w:p w14:paraId="50B44F2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d) Entidades con programas locales de conciliación en equidad.</w:t>
      </w:r>
    </w:p>
    <w:p w14:paraId="304D378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Conciliadores.</w:t>
      </w:r>
    </w:p>
    <w:p w14:paraId="1D57FDE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6. Órganos disciplinarios, y de control, inspección y vigilancia:</w:t>
      </w:r>
    </w:p>
    <w:p w14:paraId="53B441D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a) Consejo Superior de la Judicatura.</w:t>
      </w:r>
    </w:p>
    <w:p w14:paraId="454D998F" w14:textId="77777777" w:rsidR="00B64C03" w:rsidRPr="00B556BE" w:rsidRDefault="00B64C03" w:rsidP="00B64C03">
      <w:pPr>
        <w:tabs>
          <w:tab w:val="left" w:pos="1279"/>
        </w:tabs>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b) Ministerio de Justicia y del Derecho.</w:t>
      </w:r>
    </w:p>
    <w:p w14:paraId="4D08EA5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c) Procuraduría General de la Nación.</w:t>
      </w:r>
    </w:p>
    <w:p w14:paraId="6A134BA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d) Superintendencia de Notariado y Registro.</w:t>
      </w:r>
    </w:p>
    <w:p w14:paraId="0149E7B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e) Superintendencia Financiera de Colombia.</w:t>
      </w:r>
    </w:p>
    <w:p w14:paraId="0B4A104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f) Superintendencia de Industria y Comercio.</w:t>
      </w:r>
    </w:p>
    <w:p w14:paraId="335E1B6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g) Superintendencia de Sociedades.</w:t>
      </w:r>
    </w:p>
    <w:p w14:paraId="3C4E0D95"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Entidades y órganos que coadyuvan a la conciliación.</w:t>
      </w:r>
    </w:p>
    <w:p w14:paraId="196BD014"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8. Órganos de planeación y financiamiento:</w:t>
      </w:r>
    </w:p>
    <w:p w14:paraId="581A613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a) Departamento Nacional de Planeación.</w:t>
      </w:r>
    </w:p>
    <w:p w14:paraId="07113010"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b) Ministerio de Hacienda y Crédito Público.</w:t>
      </w:r>
    </w:p>
    <w:p w14:paraId="396D938E"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3</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Consejo Nacional de Conciliación</w:t>
      </w:r>
      <w:r w:rsidRPr="00B556BE">
        <w:rPr>
          <w:rFonts w:ascii="Arial" w:eastAsia="Calibri" w:hAnsi="Arial" w:cs="Arial"/>
          <w:b/>
          <w:i/>
          <w:iCs/>
          <w:color w:val="000000" w:themeColor="text1"/>
          <w:lang w:val="es-CO"/>
        </w:rPr>
        <w:t>.</w:t>
      </w:r>
      <w:r w:rsidRPr="00B556BE">
        <w:rPr>
          <w:rFonts w:ascii="Arial" w:eastAsia="Calibri" w:hAnsi="Arial" w:cs="Arial"/>
          <w:i/>
          <w:iCs/>
          <w:color w:val="000000" w:themeColor="text1"/>
          <w:lang w:val="es-CO"/>
        </w:rPr>
        <w:t xml:space="preserve"> </w:t>
      </w:r>
      <w:r w:rsidRPr="00B556BE">
        <w:rPr>
          <w:rFonts w:ascii="Arial" w:eastAsia="Calibri" w:hAnsi="Arial" w:cs="Arial"/>
          <w:color w:val="000000" w:themeColor="text1"/>
          <w:lang w:val="es-CO"/>
        </w:rPr>
        <w:t>El Consejo Nacional de Conciliación es el órgano operativo del Sistema Nacional de Conciliación, el cual estará integrado por:</w:t>
      </w:r>
    </w:p>
    <w:p w14:paraId="3BC27BD6"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1. El Ministro de Justicia y del Derecho o su delegado, quien lo presidirá.</w:t>
      </w:r>
    </w:p>
    <w:p w14:paraId="2F15A4F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2. El Procurador General de la Nación o su delegado.</w:t>
      </w:r>
    </w:p>
    <w:p w14:paraId="6C67A5D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lastRenderedPageBreak/>
        <w:t>3. El director de la Agencia Nacional de Defensa Jurídica del Estado o su delegado.</w:t>
      </w:r>
    </w:p>
    <w:p w14:paraId="5F516BAA"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4. Dos (2) representantes de los centros de conciliación de entidades sin ánimo de lucro de naturaleza privada.</w:t>
      </w:r>
    </w:p>
    <w:p w14:paraId="519C34B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5. Un (1) representante de los centros de conciliación de entidades públicas, distintos de la Procuraduría General de la Nación.</w:t>
      </w:r>
    </w:p>
    <w:p w14:paraId="709E65A1"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6. Un (1) representante de los puntos de atención de conciliación en equidad del país.</w:t>
      </w:r>
    </w:p>
    <w:p w14:paraId="07ADD0F2"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7. Dos (2) representantes de los consultorios jurídicos de las universidades.</w:t>
      </w:r>
    </w:p>
    <w:p w14:paraId="32358658"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8. Dos (2) representantes de las entidades territoriales que tengan programas locales de justicia en equidad.</w:t>
      </w:r>
    </w:p>
    <w:p w14:paraId="4A6F9ACF"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3692E3EC"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color w:val="000000" w:themeColor="text1"/>
          <w:lang w:val="es-CO"/>
        </w:rPr>
        <w:t>Una vez designados los integrantes del Consejo Nacional de Conciliación, la Secretaría Técnica del Consejo convocará su instalación dentro de los tres (3) meses siguientes.</w:t>
      </w:r>
    </w:p>
    <w:p w14:paraId="3C3E9DB7" w14:textId="77777777" w:rsidR="00B64C03" w:rsidRPr="00B556BE" w:rsidRDefault="00B64C03" w:rsidP="00B64C03">
      <w:pPr>
        <w:spacing w:after="160"/>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La Secretaría Técnica del Consejo estará a cargo de la Dirección de Métodos Alternativos de Solución de Conflictos del Ministerio de Justicia y del Derecho.</w:t>
      </w:r>
    </w:p>
    <w:p w14:paraId="49354C2C"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III</w:t>
      </w:r>
    </w:p>
    <w:p w14:paraId="1CB813E5" w14:textId="77777777" w:rsidR="00B64C03" w:rsidRPr="00B556BE" w:rsidRDefault="00B64C03" w:rsidP="00B64C03">
      <w:pPr>
        <w:spacing w:after="160"/>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INSTRUMENTOS DE PLANIFICACIÓN</w:t>
      </w:r>
    </w:p>
    <w:p w14:paraId="5CDFFED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4</w:t>
      </w:r>
      <w:r w:rsidRPr="00B556BE">
        <w:rPr>
          <w:rFonts w:ascii="Arial" w:eastAsia="Calibri" w:hAnsi="Arial" w:cs="Arial"/>
          <w:b/>
          <w:bCs/>
          <w:i/>
          <w:iCs/>
          <w:color w:val="000000" w:themeColor="text1"/>
          <w:lang w:val="es-CO"/>
        </w:rPr>
        <w:t xml:space="preserve">. </w:t>
      </w:r>
      <w:r w:rsidRPr="00B556BE">
        <w:rPr>
          <w:rFonts w:ascii="Arial" w:eastAsia="Calibri" w:hAnsi="Arial" w:cs="Arial"/>
          <w:i/>
          <w:iCs/>
          <w:color w:val="000000" w:themeColor="text1"/>
          <w:lang w:val="es-CO"/>
        </w:rPr>
        <w:t xml:space="preserve">Plan Estratégico del Consejo Nacional de Conciliación. </w:t>
      </w:r>
      <w:r w:rsidRPr="00B556BE">
        <w:rPr>
          <w:rFonts w:ascii="Arial" w:eastAsia="Calibri" w:hAnsi="Arial" w:cs="Arial"/>
          <w:color w:val="000000" w:themeColor="text1"/>
          <w:lang w:val="es-CO"/>
        </w:rPr>
        <w:t>Una vez instalado el Consejo Nacional de Conciliación formulará y adoptará un plan estratégico con duración cuatrienal que coincida con la vigencia del Plan Nacional de Desarrollo.</w:t>
      </w:r>
    </w:p>
    <w:p w14:paraId="1840AFB0" w14:textId="77777777" w:rsidR="00B64C03" w:rsidRPr="00B556BE" w:rsidRDefault="00B64C03" w:rsidP="00B64C03">
      <w:pPr>
        <w:jc w:val="both"/>
        <w:rPr>
          <w:rFonts w:ascii="Arial" w:eastAsia="Calibri" w:hAnsi="Arial" w:cs="Arial"/>
          <w:color w:val="000000" w:themeColor="text1"/>
          <w:lang w:val="es-CO"/>
        </w:rPr>
      </w:pPr>
    </w:p>
    <w:p w14:paraId="04A0B926"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En dicho plan se establecerán como mínimo los programas, objetivos, estrategias,</w:t>
      </w:r>
      <w:r w:rsidRPr="00B556BE">
        <w:rPr>
          <w:rFonts w:ascii="Arial" w:eastAsia="Calibri" w:hAnsi="Arial" w:cs="Arial"/>
          <w:color w:val="000000" w:themeColor="text1"/>
          <w:lang w:val="es-CO"/>
        </w:rPr>
        <w:br/>
        <w:t>acciones, metas e indicadores a lograr para la promoción, fortalecimiento y</w:t>
      </w:r>
      <w:r w:rsidRPr="00B556BE">
        <w:rPr>
          <w:rFonts w:ascii="Arial" w:eastAsia="Calibri" w:hAnsi="Arial" w:cs="Arial"/>
          <w:color w:val="000000" w:themeColor="text1"/>
          <w:lang w:val="es-CO"/>
        </w:rPr>
        <w:br/>
        <w:t>desarrollo de la conciliación con los aportes de todos los integrantes del Consejo</w:t>
      </w:r>
      <w:r w:rsidRPr="00B556BE">
        <w:rPr>
          <w:rFonts w:ascii="Arial" w:eastAsia="Calibri" w:hAnsi="Arial" w:cs="Arial"/>
          <w:color w:val="000000" w:themeColor="text1"/>
          <w:lang w:val="es-CO"/>
        </w:rPr>
        <w:br/>
        <w:t>Nacional de Conciliación.</w:t>
      </w:r>
    </w:p>
    <w:p w14:paraId="24EBA1DA" w14:textId="77777777" w:rsidR="00B64C03" w:rsidRPr="00B556BE" w:rsidRDefault="00B64C03" w:rsidP="00B64C03">
      <w:pPr>
        <w:jc w:val="both"/>
        <w:rPr>
          <w:rFonts w:ascii="Arial" w:eastAsia="Calibri" w:hAnsi="Arial" w:cs="Arial"/>
          <w:color w:val="000000" w:themeColor="text1"/>
          <w:lang w:val="es-CO"/>
        </w:rPr>
      </w:pPr>
    </w:p>
    <w:p w14:paraId="7EACE0C3" w14:textId="77777777" w:rsidR="00B64C03" w:rsidRPr="00B556BE" w:rsidRDefault="00B64C03" w:rsidP="00B64C03">
      <w:pPr>
        <w:jc w:val="both"/>
        <w:rPr>
          <w:rFonts w:ascii="Arial" w:eastAsia="Calibri" w:hAnsi="Arial" w:cs="Arial"/>
          <w:b/>
          <w:bCs/>
          <w:color w:val="000000" w:themeColor="text1"/>
          <w:lang w:val="es-CO"/>
        </w:rPr>
      </w:pPr>
      <w:r w:rsidRPr="00B556BE">
        <w:rPr>
          <w:rFonts w:ascii="Arial" w:eastAsia="Calibri" w:hAnsi="Arial" w:cs="Arial"/>
          <w:color w:val="000000" w:themeColor="text1"/>
          <w:lang w:val="es-CO"/>
        </w:rPr>
        <w:t>El plan estratégico será tenido en cuenta por el Departamento Nacional de</w:t>
      </w:r>
      <w:r w:rsidRPr="00B556BE">
        <w:rPr>
          <w:rFonts w:ascii="Arial" w:eastAsia="Calibri" w:hAnsi="Arial" w:cs="Arial"/>
          <w:color w:val="000000" w:themeColor="text1"/>
          <w:lang w:val="es-CO"/>
        </w:rPr>
        <w:br/>
        <w:t>Planeación como insumo para la elaboración de las bases del Plan Nacional de Desarrollo en lo que respecta a la conciliación.</w:t>
      </w:r>
      <w:r w:rsidRPr="00B556BE">
        <w:rPr>
          <w:rFonts w:ascii="Arial" w:eastAsia="Calibri" w:hAnsi="Arial" w:cs="Arial"/>
          <w:color w:val="000000" w:themeColor="text1"/>
          <w:lang w:val="es-CO"/>
        </w:rPr>
        <w:br/>
      </w:r>
    </w:p>
    <w:p w14:paraId="49379E5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w:t>
      </w:r>
      <w:r w:rsidRPr="00B556BE">
        <w:rPr>
          <w:rFonts w:ascii="Arial" w:eastAsia="Calibri" w:hAnsi="Arial" w:cs="Arial"/>
          <w:color w:val="000000" w:themeColor="text1"/>
          <w:lang w:val="es-CO"/>
        </w:rPr>
        <w:t>El plan estratégico incluirá los mecanismos de seguimiento de los</w:t>
      </w:r>
      <w:r w:rsidRPr="00B556BE">
        <w:rPr>
          <w:rFonts w:ascii="Arial" w:eastAsia="Calibri" w:hAnsi="Arial" w:cs="Arial"/>
          <w:color w:val="000000" w:themeColor="text1"/>
          <w:lang w:val="es-CO"/>
        </w:rPr>
        <w:br/>
        <w:t>acuerdos conciliatorios.</w:t>
      </w:r>
    </w:p>
    <w:p w14:paraId="75C323A2" w14:textId="77777777" w:rsidR="00B64C03" w:rsidRPr="00B556BE" w:rsidRDefault="00B64C03" w:rsidP="00B64C03">
      <w:pPr>
        <w:jc w:val="both"/>
        <w:rPr>
          <w:rFonts w:ascii="Arial" w:eastAsia="Calibri" w:hAnsi="Arial" w:cs="Arial"/>
          <w:b/>
          <w:bCs/>
          <w:color w:val="000000" w:themeColor="text1"/>
          <w:lang w:val="es-CO"/>
        </w:rPr>
      </w:pPr>
    </w:p>
    <w:p w14:paraId="5A3AF37D"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 xml:space="preserve">Parágrafo transitorio. </w:t>
      </w:r>
      <w:r w:rsidRPr="00B556BE">
        <w:rPr>
          <w:rFonts w:ascii="Arial" w:eastAsia="Calibri" w:hAnsi="Arial" w:cs="Arial"/>
          <w:color w:val="000000" w:themeColor="text1"/>
          <w:lang w:val="es-CO"/>
        </w:rPr>
        <w:t>El plan estratégico inicial será expedido por el Gobierno</w:t>
      </w:r>
      <w:r w:rsidRPr="00B556BE">
        <w:rPr>
          <w:rFonts w:ascii="Arial" w:eastAsia="Calibri" w:hAnsi="Arial" w:cs="Arial"/>
          <w:color w:val="000000" w:themeColor="text1"/>
          <w:lang w:val="es-CO"/>
        </w:rPr>
        <w:br/>
        <w:t>Nacional y coincidirá con las políticas establecidas en el Plan Nacional de Desarrollo vigente para el momento de la promulgación de la presente ley.</w:t>
      </w:r>
    </w:p>
    <w:p w14:paraId="229BE325" w14:textId="77777777" w:rsidR="00B64C03" w:rsidRPr="00B556BE" w:rsidRDefault="00B64C03" w:rsidP="00B64C03">
      <w:pPr>
        <w:jc w:val="both"/>
        <w:rPr>
          <w:rFonts w:ascii="Arial" w:eastAsia="Calibri" w:hAnsi="Arial" w:cs="Arial"/>
          <w:color w:val="000000" w:themeColor="text1"/>
          <w:lang w:val="es-CO"/>
        </w:rPr>
      </w:pPr>
    </w:p>
    <w:p w14:paraId="5165C906"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IV</w:t>
      </w:r>
    </w:p>
    <w:p w14:paraId="48DDC911"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SISTEMAS DE INFORMACIÓN</w:t>
      </w:r>
      <w:r w:rsidRPr="00B556BE">
        <w:rPr>
          <w:rFonts w:ascii="Arial" w:eastAsia="Calibri" w:hAnsi="Arial" w:cs="Arial"/>
          <w:b/>
          <w:bCs/>
          <w:color w:val="000000" w:themeColor="text1"/>
          <w:lang w:val="es-CO"/>
        </w:rPr>
        <w:br/>
      </w:r>
    </w:p>
    <w:p w14:paraId="7F775B80" w14:textId="77777777" w:rsidR="00B64C03" w:rsidRPr="00B556BE" w:rsidRDefault="00B64C03" w:rsidP="00B64C03">
      <w:pPr>
        <w:jc w:val="both"/>
        <w:rPr>
          <w:rFonts w:ascii="Arial" w:eastAsia="Calibri" w:hAnsi="Arial" w:cs="Arial"/>
          <w:b/>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5</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Registro de información</w:t>
      </w:r>
      <w:r w:rsidRPr="00B556BE">
        <w:rPr>
          <w:rFonts w:ascii="Arial" w:eastAsia="Calibri" w:hAnsi="Arial" w:cs="Arial"/>
          <w:color w:val="000000" w:themeColor="text1"/>
          <w:lang w:val="es-CO"/>
        </w:rPr>
        <w:t>. El Sistema Nacional de Conciliación fortalecerá los sistemas de información que registren la gestión de la conciliación en el territorio nacional, para la planeación, seguimiento y medición de impacto de la estrategia fijada por el Consejo Nacional de Conciliación.</w:t>
      </w:r>
    </w:p>
    <w:p w14:paraId="20FE44E6" w14:textId="77777777" w:rsidR="00B64C03" w:rsidRPr="00B556BE" w:rsidRDefault="00B64C03" w:rsidP="00B64C03">
      <w:pPr>
        <w:jc w:val="both"/>
        <w:rPr>
          <w:rFonts w:ascii="Arial" w:eastAsia="Calibri" w:hAnsi="Arial" w:cs="Arial"/>
          <w:color w:val="000000" w:themeColor="text1"/>
          <w:lang w:val="es-CO"/>
        </w:rPr>
      </w:pPr>
    </w:p>
    <w:p w14:paraId="55A5E7B9"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t>CAPÍTULO V</w:t>
      </w:r>
    </w:p>
    <w:p w14:paraId="58B77893" w14:textId="77777777" w:rsidR="00B64C03" w:rsidRPr="00B556BE" w:rsidRDefault="00B64C03" w:rsidP="00B64C03">
      <w:pPr>
        <w:jc w:val="center"/>
        <w:rPr>
          <w:rFonts w:ascii="Arial" w:eastAsia="Calibri" w:hAnsi="Arial" w:cs="Arial"/>
          <w:b/>
          <w:bCs/>
          <w:color w:val="000000" w:themeColor="text1"/>
          <w:lang w:val="es-CO"/>
        </w:rPr>
      </w:pPr>
      <w:r w:rsidRPr="00B556BE">
        <w:rPr>
          <w:rFonts w:ascii="Arial" w:eastAsia="Calibri" w:hAnsi="Arial" w:cs="Arial"/>
          <w:b/>
          <w:bCs/>
          <w:color w:val="000000" w:themeColor="text1"/>
          <w:lang w:val="es-CO"/>
        </w:rPr>
        <w:br/>
        <w:t>PROGRAMAS DE CONCILIACIÓN</w:t>
      </w:r>
      <w:r w:rsidRPr="00B556BE">
        <w:rPr>
          <w:rFonts w:ascii="Arial" w:eastAsia="Calibri" w:hAnsi="Arial" w:cs="Arial"/>
          <w:b/>
          <w:bCs/>
          <w:color w:val="000000" w:themeColor="text1"/>
          <w:lang w:val="es-CO"/>
        </w:rPr>
        <w:br/>
      </w:r>
    </w:p>
    <w:p w14:paraId="11998D7A" w14:textId="77777777" w:rsidR="00B64C03"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6</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Creación de programas de conciliación</w:t>
      </w:r>
      <w:r w:rsidRPr="00B556BE">
        <w:rPr>
          <w:rFonts w:ascii="Arial" w:eastAsia="Calibri" w:hAnsi="Arial" w:cs="Arial"/>
          <w:b/>
          <w:i/>
          <w:iCs/>
          <w:color w:val="000000" w:themeColor="text1"/>
          <w:lang w:val="es-CO"/>
        </w:rPr>
        <w:t xml:space="preserve">. </w:t>
      </w:r>
      <w:r w:rsidRPr="00B556BE">
        <w:rPr>
          <w:rFonts w:ascii="Arial" w:eastAsia="Calibri" w:hAnsi="Arial" w:cs="Arial"/>
          <w:color w:val="000000" w:themeColor="text1"/>
          <w:lang w:val="es-CO"/>
        </w:rPr>
        <w:t>El Ministerio de Justicia y del Derecho por recomendación del Consejo Nacional de Conciliación crear los programas de conciliación que se consideren necesarios de conformidad con el plan estratégico de que trata la presente ley, para la implementación de su política pública en esta materia.</w:t>
      </w:r>
    </w:p>
    <w:p w14:paraId="4AD52E47" w14:textId="77777777" w:rsidR="00B64C03" w:rsidRDefault="00B64C03" w:rsidP="00B64C03">
      <w:pPr>
        <w:jc w:val="both"/>
        <w:rPr>
          <w:rFonts w:ascii="Arial" w:eastAsia="Calibri" w:hAnsi="Arial" w:cs="Arial"/>
          <w:color w:val="000000" w:themeColor="text1"/>
          <w:lang w:val="es-CO"/>
        </w:rPr>
      </w:pPr>
    </w:p>
    <w:p w14:paraId="6F5D3308" w14:textId="77777777" w:rsidR="00B64C03" w:rsidRPr="00B67630" w:rsidRDefault="00B64C03" w:rsidP="00B64C03">
      <w:pPr>
        <w:spacing w:line="276" w:lineRule="auto"/>
        <w:jc w:val="both"/>
        <w:rPr>
          <w:rFonts w:ascii="Arial" w:hAnsi="Arial" w:cs="Arial"/>
          <w:bCs/>
          <w:color w:val="000000"/>
        </w:rPr>
      </w:pPr>
      <w:r w:rsidRPr="00B67630">
        <w:rPr>
          <w:rFonts w:ascii="Arial" w:hAnsi="Arial" w:cs="Arial"/>
          <w:bCs/>
          <w:color w:val="000000"/>
        </w:rPr>
        <w:t>Los programas en materia de conciliación extrajudicial en asuntos contencioso administrativos serán estructurados por el Ministerio de Justicia y del Derecho en conjunto con el Instituto de Estudios del Ministerio Publico.</w:t>
      </w:r>
    </w:p>
    <w:p w14:paraId="657BA08E" w14:textId="77777777" w:rsidR="00B64C03" w:rsidRPr="00B556BE" w:rsidRDefault="00B64C03" w:rsidP="00B64C03">
      <w:pPr>
        <w:jc w:val="both"/>
        <w:rPr>
          <w:rFonts w:ascii="Arial" w:eastAsia="Calibri" w:hAnsi="Arial" w:cs="Arial"/>
          <w:color w:val="000000" w:themeColor="text1"/>
          <w:lang w:val="es-CO"/>
        </w:rPr>
      </w:pPr>
    </w:p>
    <w:p w14:paraId="52CB6218"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7</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Creación del Programa Nacional de Justicia en Equidad</w:t>
      </w:r>
      <w:r w:rsidRPr="00B556BE">
        <w:rPr>
          <w:rFonts w:ascii="Arial" w:eastAsia="Calibri" w:hAnsi="Arial" w:cs="Arial"/>
          <w:b/>
          <w:i/>
          <w:iCs/>
          <w:color w:val="000000" w:themeColor="text1"/>
          <w:lang w:val="es-CO"/>
        </w:rPr>
        <w:t>.</w:t>
      </w:r>
      <w:r w:rsidRPr="00B556BE">
        <w:rPr>
          <w:rFonts w:ascii="Arial" w:eastAsia="Calibri" w:hAnsi="Arial" w:cs="Arial"/>
          <w:i/>
          <w:iCs/>
          <w:color w:val="000000" w:themeColor="text1"/>
          <w:lang w:val="es-CO"/>
        </w:rPr>
        <w:t xml:space="preserve"> </w:t>
      </w:r>
      <w:r w:rsidRPr="00B556BE">
        <w:rPr>
          <w:rFonts w:ascii="Arial" w:eastAsia="Calibri" w:hAnsi="Arial" w:cs="Arial"/>
          <w:color w:val="000000" w:themeColor="text1"/>
          <w:lang w:val="es-CO"/>
        </w:rPr>
        <w:t xml:space="preserve">Créase el Programa Nacional de Justicia en Equidad en cabeza del Ministerio de Justicia y del Derecho, el cual tendrá a su cargo el diseño, implementación, fortalecimiento y </w:t>
      </w:r>
      <w:r w:rsidRPr="00B556BE">
        <w:rPr>
          <w:rFonts w:ascii="Arial" w:eastAsia="Calibri" w:hAnsi="Arial" w:cs="Arial"/>
          <w:color w:val="000000" w:themeColor="text1"/>
          <w:lang w:val="es-CO"/>
        </w:rPr>
        <w:lastRenderedPageBreak/>
        <w:t>sostenibilidad de la política pública de la</w:t>
      </w:r>
      <w:r w:rsidRPr="00B556BE">
        <w:rPr>
          <w:rFonts w:ascii="Arial" w:eastAsia="Calibri" w:hAnsi="Arial" w:cs="Arial"/>
          <w:color w:val="000000" w:themeColor="text1"/>
          <w:lang w:val="es-CO"/>
        </w:rPr>
        <w:br/>
        <w:t>conciliación en equidad, de convivencia, y de los métodos alternativos de solución de conflictos, que se basen en la equidad y en los parámetros de justicia de las comunidades que habitan el territorio nacional.</w:t>
      </w:r>
    </w:p>
    <w:p w14:paraId="5F7F0BE2" w14:textId="77777777" w:rsidR="00B64C03" w:rsidRPr="00B556BE" w:rsidRDefault="00B64C03" w:rsidP="00B64C03">
      <w:pPr>
        <w:jc w:val="both"/>
        <w:rPr>
          <w:rFonts w:ascii="Arial" w:eastAsia="Calibri" w:hAnsi="Arial" w:cs="Arial"/>
          <w:color w:val="000000" w:themeColor="text1"/>
          <w:lang w:val="es-CO"/>
        </w:rPr>
      </w:pPr>
    </w:p>
    <w:p w14:paraId="27F7BCC9"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p w14:paraId="66124322" w14:textId="77777777" w:rsidR="00B64C03" w:rsidRPr="00B556BE" w:rsidRDefault="00B64C03" w:rsidP="00B64C03">
      <w:pPr>
        <w:jc w:val="both"/>
        <w:rPr>
          <w:rFonts w:ascii="Arial" w:eastAsia="Calibri" w:hAnsi="Arial" w:cs="Arial"/>
          <w:color w:val="000000" w:themeColor="text1"/>
          <w:lang w:val="es-CO"/>
        </w:rPr>
      </w:pPr>
    </w:p>
    <w:p w14:paraId="65A66091"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Artículo 13</w:t>
      </w:r>
      <w:r>
        <w:rPr>
          <w:rFonts w:ascii="Arial" w:eastAsia="Calibri" w:hAnsi="Arial" w:cs="Arial"/>
          <w:b/>
          <w:bCs/>
          <w:color w:val="000000" w:themeColor="text1"/>
          <w:lang w:val="es-CO"/>
        </w:rPr>
        <w:t>8</w:t>
      </w:r>
      <w:r w:rsidRPr="00B556BE">
        <w:rPr>
          <w:rFonts w:ascii="Arial" w:eastAsia="Calibri" w:hAnsi="Arial" w:cs="Arial"/>
          <w:b/>
          <w:bCs/>
          <w:color w:val="000000" w:themeColor="text1"/>
          <w:lang w:val="es-CO"/>
        </w:rPr>
        <w:t xml:space="preserve">. </w:t>
      </w:r>
      <w:r w:rsidRPr="00B556BE">
        <w:rPr>
          <w:rFonts w:ascii="Arial" w:eastAsia="Calibri" w:hAnsi="Arial" w:cs="Arial"/>
          <w:i/>
          <w:iCs/>
          <w:color w:val="000000" w:themeColor="text1"/>
          <w:lang w:val="es-CO"/>
        </w:rPr>
        <w:t>Alcance</w:t>
      </w:r>
      <w:r w:rsidRPr="00B556BE">
        <w:rPr>
          <w:rFonts w:ascii="Arial" w:eastAsia="Calibri" w:hAnsi="Arial" w:cs="Arial"/>
          <w:b/>
          <w:bCs/>
          <w:i/>
          <w:iCs/>
          <w:color w:val="000000" w:themeColor="text1"/>
          <w:lang w:val="es-CO"/>
        </w:rPr>
        <w:t xml:space="preserve">. </w:t>
      </w:r>
      <w:r w:rsidRPr="00B556BE">
        <w:rPr>
          <w:rFonts w:ascii="Arial" w:eastAsia="Calibri" w:hAnsi="Arial" w:cs="Arial"/>
          <w:color w:val="000000" w:themeColor="text1"/>
          <w:lang w:val="es-CO"/>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p w14:paraId="3AD38620" w14:textId="77777777" w:rsidR="00B64C03" w:rsidRPr="00B556BE" w:rsidRDefault="00B64C03" w:rsidP="00B64C03">
      <w:pPr>
        <w:jc w:val="both"/>
        <w:rPr>
          <w:rFonts w:ascii="Arial" w:eastAsia="Calibri" w:hAnsi="Arial" w:cs="Arial"/>
          <w:color w:val="000000" w:themeColor="text1"/>
          <w:lang w:val="es-CO"/>
        </w:rPr>
      </w:pPr>
    </w:p>
    <w:p w14:paraId="5FCD3F3B"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Artículo 13</w:t>
      </w:r>
      <w:r>
        <w:rPr>
          <w:rFonts w:ascii="Arial" w:eastAsia="Calibri" w:hAnsi="Arial" w:cs="Arial"/>
          <w:b/>
          <w:color w:val="000000" w:themeColor="text1"/>
          <w:lang w:val="es-CO"/>
        </w:rPr>
        <w:t>9</w:t>
      </w:r>
      <w:r w:rsidRPr="00B556BE">
        <w:rPr>
          <w:rFonts w:ascii="Arial" w:eastAsia="Calibri" w:hAnsi="Arial" w:cs="Arial"/>
          <w:b/>
          <w:color w:val="000000" w:themeColor="text1"/>
          <w:lang w:val="es-CO"/>
        </w:rPr>
        <w:t xml:space="preserve">. </w:t>
      </w:r>
      <w:r w:rsidRPr="00B556BE">
        <w:rPr>
          <w:rFonts w:ascii="Arial" w:eastAsia="Calibri" w:hAnsi="Arial" w:cs="Arial"/>
          <w:i/>
          <w:color w:val="000000" w:themeColor="text1"/>
          <w:lang w:val="es-CO"/>
        </w:rPr>
        <w:t>Cobertura del Programa Nacional de Justicia en Equidad</w:t>
      </w:r>
      <w:r w:rsidRPr="00B556BE">
        <w:rPr>
          <w:rFonts w:ascii="Arial" w:eastAsia="Calibri" w:hAnsi="Arial" w:cs="Arial"/>
          <w:color w:val="000000" w:themeColor="text1"/>
          <w:lang w:val="es-CO"/>
        </w:rPr>
        <w:t>.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coordinación con el Gobierno Nacional.</w:t>
      </w:r>
    </w:p>
    <w:p w14:paraId="5FFFB0D2" w14:textId="77777777" w:rsidR="00B64C03" w:rsidRPr="00B556BE" w:rsidRDefault="00B64C03" w:rsidP="00B64C03">
      <w:pPr>
        <w:jc w:val="both"/>
        <w:rPr>
          <w:rFonts w:ascii="Arial" w:eastAsia="Calibri" w:hAnsi="Arial" w:cs="Arial"/>
          <w:color w:val="000000" w:themeColor="text1"/>
          <w:lang w:val="es-CO"/>
        </w:rPr>
      </w:pPr>
    </w:p>
    <w:p w14:paraId="6F2F41D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color w:val="000000" w:themeColor="text1"/>
          <w:lang w:val="es-CO"/>
        </w:rPr>
        <w:t>El crecimiento de la cobertura se realizará de manera gradual de acuerdo con los criterios de sostenimiento, calidad y eficacia estructurados desde el Programa Nacional de Justicia en Equidad.</w:t>
      </w:r>
    </w:p>
    <w:p w14:paraId="02FD3E2E" w14:textId="77777777" w:rsidR="00B64C03" w:rsidRPr="00B556BE" w:rsidRDefault="00B64C03" w:rsidP="00B64C03">
      <w:pPr>
        <w:jc w:val="both"/>
        <w:rPr>
          <w:rFonts w:ascii="Arial" w:eastAsia="Calibri" w:hAnsi="Arial" w:cs="Arial"/>
          <w:color w:val="000000" w:themeColor="text1"/>
          <w:lang w:val="es-CO"/>
        </w:rPr>
      </w:pPr>
    </w:p>
    <w:p w14:paraId="48472E5F"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 xml:space="preserve">Parágrafo 1. </w:t>
      </w:r>
      <w:r w:rsidRPr="00B556BE">
        <w:rPr>
          <w:rFonts w:ascii="Arial" w:eastAsia="Calibri" w:hAnsi="Arial" w:cs="Arial"/>
          <w:color w:val="000000" w:themeColor="text1"/>
          <w:lang w:val="es-CO"/>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6DCACD2D" w14:textId="77777777" w:rsidR="00B64C03" w:rsidRPr="00B556BE" w:rsidRDefault="00B64C03" w:rsidP="00B64C03">
      <w:pPr>
        <w:jc w:val="both"/>
        <w:rPr>
          <w:rFonts w:ascii="Arial" w:eastAsia="Calibri" w:hAnsi="Arial" w:cs="Arial"/>
          <w:color w:val="000000" w:themeColor="text1"/>
          <w:lang w:val="es-CO"/>
        </w:rPr>
      </w:pPr>
    </w:p>
    <w:p w14:paraId="182E1FF3"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bCs/>
          <w:color w:val="000000" w:themeColor="text1"/>
          <w:lang w:val="es-CO"/>
        </w:rPr>
        <w:t>Parágrafo 2</w:t>
      </w:r>
      <w:r w:rsidRPr="00B556BE">
        <w:rPr>
          <w:rFonts w:ascii="Arial" w:eastAsia="Calibri" w:hAnsi="Arial" w:cs="Arial"/>
          <w:color w:val="000000" w:themeColor="text1"/>
          <w:lang w:val="es-CO"/>
        </w:rPr>
        <w:t>. El Gobierno nacional priorizará la cobertura de los programas locales de justicia en equidad en los municipios definidos en el Decreto Ley 893 de 2017, sin perjuicio de la ampliación progresiva referida en el presente artículo.</w:t>
      </w:r>
    </w:p>
    <w:p w14:paraId="3C8C76A2" w14:textId="77777777" w:rsidR="00B64C03" w:rsidRPr="00B556BE" w:rsidRDefault="00B64C03" w:rsidP="00B64C03">
      <w:pPr>
        <w:jc w:val="both"/>
        <w:rPr>
          <w:rFonts w:ascii="Arial" w:eastAsia="Calibri" w:hAnsi="Arial" w:cs="Arial"/>
          <w:color w:val="000000" w:themeColor="text1"/>
          <w:lang w:val="es-CO"/>
        </w:rPr>
      </w:pPr>
    </w:p>
    <w:p w14:paraId="73AFF805" w14:textId="77777777" w:rsidR="00B64C03" w:rsidRDefault="00B64C03" w:rsidP="00B64C03">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 xml:space="preserve">TITULO </w:t>
      </w:r>
      <w:r>
        <w:rPr>
          <w:rFonts w:ascii="Arial" w:eastAsia="Calibri" w:hAnsi="Arial" w:cs="Arial"/>
          <w:b/>
          <w:color w:val="000000" w:themeColor="text1"/>
          <w:lang w:val="es-CO"/>
        </w:rPr>
        <w:t>I</w:t>
      </w:r>
      <w:r w:rsidRPr="00B556BE">
        <w:rPr>
          <w:rFonts w:ascii="Arial" w:eastAsia="Calibri" w:hAnsi="Arial" w:cs="Arial"/>
          <w:b/>
          <w:color w:val="000000" w:themeColor="text1"/>
          <w:lang w:val="es-CO"/>
        </w:rPr>
        <w:t>X</w:t>
      </w:r>
    </w:p>
    <w:p w14:paraId="40CAC97C" w14:textId="77777777" w:rsidR="00B64C03" w:rsidRDefault="00B64C03" w:rsidP="00B64C03">
      <w:pPr>
        <w:jc w:val="center"/>
        <w:rPr>
          <w:rFonts w:ascii="Arial" w:eastAsia="Calibri" w:hAnsi="Arial" w:cs="Arial"/>
          <w:b/>
          <w:color w:val="000000" w:themeColor="text1"/>
          <w:lang w:val="es-CO"/>
        </w:rPr>
      </w:pPr>
    </w:p>
    <w:p w14:paraId="3EA062A7" w14:textId="77777777" w:rsidR="00B64C03" w:rsidRDefault="00B64C03" w:rsidP="00B64C03">
      <w:pPr>
        <w:jc w:val="center"/>
        <w:rPr>
          <w:rFonts w:ascii="Arial" w:eastAsia="Calibri" w:hAnsi="Arial" w:cs="Arial"/>
          <w:b/>
          <w:color w:val="000000" w:themeColor="text1"/>
          <w:lang w:val="es-CO"/>
        </w:rPr>
      </w:pPr>
      <w:r>
        <w:rPr>
          <w:rFonts w:ascii="Arial" w:eastAsia="Calibri" w:hAnsi="Arial" w:cs="Arial"/>
          <w:b/>
          <w:color w:val="000000" w:themeColor="text1"/>
          <w:lang w:val="es-CO"/>
        </w:rPr>
        <w:t xml:space="preserve">INCENTIVOS A LOS AGENTES DEL MINISTERIO PÚBLICO </w:t>
      </w:r>
    </w:p>
    <w:p w14:paraId="29F57AE2" w14:textId="77777777" w:rsidR="00B64C03" w:rsidRDefault="00B64C03" w:rsidP="00B64C03">
      <w:pPr>
        <w:jc w:val="center"/>
        <w:rPr>
          <w:rFonts w:ascii="Arial" w:eastAsia="Calibri" w:hAnsi="Arial" w:cs="Arial"/>
          <w:b/>
          <w:color w:val="000000" w:themeColor="text1"/>
          <w:lang w:val="es-CO"/>
        </w:rPr>
      </w:pPr>
    </w:p>
    <w:p w14:paraId="4977FE40" w14:textId="77777777" w:rsidR="00B64C03" w:rsidRDefault="00B64C03" w:rsidP="00B64C03">
      <w:pPr>
        <w:jc w:val="center"/>
        <w:rPr>
          <w:rFonts w:ascii="Arial" w:eastAsia="Calibri" w:hAnsi="Arial" w:cs="Arial"/>
          <w:b/>
          <w:color w:val="000000" w:themeColor="text1"/>
          <w:lang w:val="es-CO"/>
        </w:rPr>
      </w:pPr>
      <w:r>
        <w:rPr>
          <w:rFonts w:ascii="Arial" w:eastAsia="Calibri" w:hAnsi="Arial" w:cs="Arial"/>
          <w:b/>
          <w:color w:val="000000" w:themeColor="text1"/>
          <w:lang w:val="es-CO"/>
        </w:rPr>
        <w:t>CAPÍTULO ÚNICO</w:t>
      </w:r>
    </w:p>
    <w:p w14:paraId="1B61C866" w14:textId="77777777" w:rsidR="00B64C03" w:rsidRDefault="00B64C03" w:rsidP="00B64C03">
      <w:pPr>
        <w:jc w:val="center"/>
        <w:rPr>
          <w:rFonts w:ascii="Arial" w:eastAsia="Calibri" w:hAnsi="Arial" w:cs="Arial"/>
          <w:b/>
          <w:color w:val="000000" w:themeColor="text1"/>
          <w:lang w:val="es-CO"/>
        </w:rPr>
      </w:pPr>
    </w:p>
    <w:p w14:paraId="1151C128" w14:textId="15903B48" w:rsidR="00B64C03" w:rsidRDefault="00B64C03" w:rsidP="00B64C03">
      <w:pPr>
        <w:jc w:val="both"/>
        <w:rPr>
          <w:rFonts w:ascii="Arial" w:hAnsi="Arial" w:cs="Arial"/>
          <w:color w:val="000000"/>
        </w:rPr>
      </w:pPr>
      <w:r w:rsidRPr="00FE16BF">
        <w:rPr>
          <w:rFonts w:ascii="Arial" w:hAnsi="Arial" w:cs="Arial"/>
          <w:b/>
          <w:bCs/>
          <w:color w:val="000000"/>
        </w:rPr>
        <w:t>Artículo 1</w:t>
      </w:r>
      <w:r>
        <w:rPr>
          <w:rFonts w:ascii="Arial" w:hAnsi="Arial" w:cs="Arial"/>
          <w:b/>
          <w:bCs/>
          <w:color w:val="000000"/>
        </w:rPr>
        <w:t>40.</w:t>
      </w:r>
      <w:r w:rsidRPr="00FE16BF">
        <w:rPr>
          <w:rFonts w:ascii="Arial" w:hAnsi="Arial" w:cs="Arial"/>
          <w:b/>
          <w:bCs/>
          <w:color w:val="000000"/>
        </w:rPr>
        <w:t xml:space="preserve"> </w:t>
      </w:r>
      <w:r w:rsidRPr="00FE16BF">
        <w:rPr>
          <w:rFonts w:ascii="Arial" w:hAnsi="Arial" w:cs="Arial"/>
          <w:bCs/>
          <w:i/>
          <w:color w:val="000000"/>
        </w:rPr>
        <w:t xml:space="preserve">Incentivos a </w:t>
      </w:r>
      <w:r>
        <w:rPr>
          <w:rFonts w:ascii="Arial" w:hAnsi="Arial" w:cs="Arial"/>
          <w:bCs/>
          <w:i/>
          <w:color w:val="000000"/>
        </w:rPr>
        <w:t>los agentes del Ministerio Público</w:t>
      </w:r>
      <w:r w:rsidRPr="00FE16BF">
        <w:rPr>
          <w:rFonts w:ascii="Arial" w:hAnsi="Arial" w:cs="Arial"/>
          <w:bCs/>
          <w:i/>
          <w:color w:val="000000"/>
        </w:rPr>
        <w:t>.</w:t>
      </w:r>
      <w:r w:rsidRPr="00FE16BF">
        <w:rPr>
          <w:rFonts w:ascii="Arial" w:hAnsi="Arial" w:cs="Arial"/>
          <w:color w:val="000000"/>
        </w:rPr>
        <w:t xml:space="preserve"> El éxito en el logro de acuerdos conciliatorios por parte de los Procuradores Judiciales será considerado en el Plan de bienestar, estímulos e in</w:t>
      </w:r>
      <w:r w:rsidR="00BD1A54">
        <w:rPr>
          <w:rFonts w:ascii="Arial" w:hAnsi="Arial" w:cs="Arial"/>
          <w:color w:val="000000"/>
        </w:rPr>
        <w:t>c</w:t>
      </w:r>
      <w:r w:rsidRPr="00FE16BF">
        <w:rPr>
          <w:rFonts w:ascii="Arial" w:hAnsi="Arial" w:cs="Arial"/>
          <w:color w:val="000000"/>
        </w:rPr>
        <w:t xml:space="preserve">entivos de la Procuraduría General de la Nación. </w:t>
      </w:r>
    </w:p>
    <w:p w14:paraId="086BD5AE" w14:textId="77777777" w:rsidR="00B64C03" w:rsidRPr="00FE16BF" w:rsidRDefault="00B64C03" w:rsidP="00B64C03">
      <w:pPr>
        <w:jc w:val="both"/>
        <w:rPr>
          <w:rFonts w:ascii="Arial" w:hAnsi="Arial" w:cs="Arial"/>
          <w:color w:val="000000"/>
        </w:rPr>
      </w:pPr>
    </w:p>
    <w:p w14:paraId="2BF125E4" w14:textId="77777777" w:rsidR="00B64C03" w:rsidRPr="00B67630" w:rsidRDefault="00B64C03" w:rsidP="00B64C03">
      <w:pPr>
        <w:jc w:val="both"/>
        <w:rPr>
          <w:rFonts w:ascii="Arial" w:hAnsi="Arial" w:cs="Arial"/>
          <w:color w:val="000000"/>
        </w:rPr>
      </w:pPr>
      <w:r w:rsidRPr="00FE16BF">
        <w:rPr>
          <w:rFonts w:ascii="Arial" w:hAnsi="Arial" w:cs="Arial"/>
          <w:color w:val="000000"/>
        </w:rPr>
        <w:t>La Procuraduría General de la Nación reglamentará la inclusión de dichos incentivos.</w:t>
      </w:r>
    </w:p>
    <w:p w14:paraId="5D475FB6" w14:textId="77777777" w:rsidR="00B64C03" w:rsidRDefault="00B64C03" w:rsidP="00B64C03">
      <w:pPr>
        <w:jc w:val="center"/>
        <w:rPr>
          <w:rFonts w:ascii="Arial" w:eastAsia="Calibri" w:hAnsi="Arial" w:cs="Arial"/>
          <w:b/>
          <w:color w:val="000000" w:themeColor="text1"/>
          <w:lang w:val="es-CO"/>
        </w:rPr>
      </w:pPr>
    </w:p>
    <w:p w14:paraId="162FB8B0" w14:textId="77777777" w:rsidR="00B64C03" w:rsidRDefault="00B64C03" w:rsidP="00B64C03">
      <w:pPr>
        <w:jc w:val="center"/>
        <w:rPr>
          <w:rFonts w:ascii="Arial" w:eastAsia="Calibri" w:hAnsi="Arial" w:cs="Arial"/>
          <w:b/>
          <w:color w:val="000000" w:themeColor="text1"/>
          <w:lang w:val="es-CO"/>
        </w:rPr>
      </w:pPr>
      <w:r>
        <w:rPr>
          <w:rFonts w:ascii="Arial" w:eastAsia="Calibri" w:hAnsi="Arial" w:cs="Arial"/>
          <w:b/>
          <w:color w:val="000000" w:themeColor="text1"/>
          <w:lang w:val="es-CO"/>
        </w:rPr>
        <w:t>TÍTULO X</w:t>
      </w:r>
    </w:p>
    <w:p w14:paraId="3FCCFD2C" w14:textId="77777777" w:rsidR="00B64C03" w:rsidRDefault="00B64C03" w:rsidP="00B64C03">
      <w:pPr>
        <w:jc w:val="center"/>
        <w:rPr>
          <w:rFonts w:ascii="Arial" w:eastAsia="Calibri" w:hAnsi="Arial" w:cs="Arial"/>
          <w:b/>
          <w:color w:val="000000" w:themeColor="text1"/>
          <w:lang w:val="es-CO"/>
        </w:rPr>
      </w:pPr>
    </w:p>
    <w:p w14:paraId="36195488" w14:textId="77777777" w:rsidR="00B64C03" w:rsidRDefault="00B64C03" w:rsidP="00B64C03">
      <w:pPr>
        <w:jc w:val="center"/>
        <w:rPr>
          <w:rFonts w:ascii="Arial" w:eastAsia="Calibri" w:hAnsi="Arial" w:cs="Arial"/>
          <w:b/>
          <w:color w:val="000000" w:themeColor="text1"/>
          <w:lang w:val="es-CO"/>
        </w:rPr>
      </w:pPr>
      <w:r>
        <w:rPr>
          <w:rFonts w:ascii="Arial" w:eastAsia="Calibri" w:hAnsi="Arial" w:cs="Arial"/>
          <w:b/>
          <w:color w:val="000000" w:themeColor="text1"/>
          <w:lang w:val="es-CO"/>
        </w:rPr>
        <w:t xml:space="preserve">DERECHO DE PREFERENCIA DE TURNO </w:t>
      </w:r>
    </w:p>
    <w:p w14:paraId="04CCAD31" w14:textId="77777777" w:rsidR="00B64C03" w:rsidRDefault="00B64C03" w:rsidP="00B64C03">
      <w:pPr>
        <w:jc w:val="center"/>
        <w:rPr>
          <w:rFonts w:ascii="Arial" w:eastAsia="Calibri" w:hAnsi="Arial" w:cs="Arial"/>
          <w:b/>
          <w:color w:val="000000" w:themeColor="text1"/>
          <w:lang w:val="es-CO"/>
        </w:rPr>
      </w:pPr>
    </w:p>
    <w:p w14:paraId="3B1CE4BA" w14:textId="77777777" w:rsidR="00B64C03" w:rsidRDefault="00B64C03" w:rsidP="00B64C03">
      <w:pPr>
        <w:jc w:val="center"/>
        <w:rPr>
          <w:rFonts w:ascii="Arial" w:eastAsia="Calibri" w:hAnsi="Arial" w:cs="Arial"/>
          <w:b/>
          <w:color w:val="000000" w:themeColor="text1"/>
          <w:lang w:val="es-CO"/>
        </w:rPr>
      </w:pPr>
      <w:r>
        <w:rPr>
          <w:rFonts w:ascii="Arial" w:eastAsia="Calibri" w:hAnsi="Arial" w:cs="Arial"/>
          <w:b/>
          <w:color w:val="000000" w:themeColor="text1"/>
          <w:lang w:val="es-CO"/>
        </w:rPr>
        <w:t>CAPÍTULO ÚNICO</w:t>
      </w:r>
    </w:p>
    <w:p w14:paraId="5E7F88B0" w14:textId="77777777" w:rsidR="00B64C03" w:rsidRDefault="00B64C03" w:rsidP="00B64C03">
      <w:pPr>
        <w:jc w:val="center"/>
        <w:rPr>
          <w:rFonts w:ascii="Arial" w:eastAsia="Calibri" w:hAnsi="Arial" w:cs="Arial"/>
          <w:b/>
          <w:color w:val="000000" w:themeColor="text1"/>
          <w:lang w:val="es-CO"/>
        </w:rPr>
      </w:pPr>
    </w:p>
    <w:p w14:paraId="5DABAEF6" w14:textId="77777777" w:rsidR="00B64C03" w:rsidRPr="007752A4" w:rsidRDefault="00B64C03" w:rsidP="00B64C03">
      <w:pPr>
        <w:jc w:val="both"/>
        <w:rPr>
          <w:rFonts w:ascii="Arial" w:hAnsi="Arial" w:cs="Arial"/>
          <w:iCs/>
        </w:rPr>
      </w:pPr>
      <w:r w:rsidRPr="007752A4">
        <w:rPr>
          <w:rFonts w:ascii="Arial" w:hAnsi="Arial" w:cs="Arial"/>
          <w:b/>
          <w:bCs/>
          <w:color w:val="000000"/>
        </w:rPr>
        <w:t>Artículo 14</w:t>
      </w:r>
      <w:r>
        <w:rPr>
          <w:rFonts w:ascii="Arial" w:hAnsi="Arial" w:cs="Arial"/>
          <w:b/>
          <w:bCs/>
          <w:color w:val="000000"/>
        </w:rPr>
        <w:t>1</w:t>
      </w:r>
      <w:r w:rsidRPr="007752A4">
        <w:rPr>
          <w:rFonts w:ascii="Arial" w:hAnsi="Arial" w:cs="Arial"/>
          <w:b/>
          <w:bCs/>
          <w:color w:val="000000"/>
        </w:rPr>
        <w:t xml:space="preserve">. </w:t>
      </w:r>
      <w:r w:rsidRPr="007752A4">
        <w:rPr>
          <w:rFonts w:ascii="Arial" w:hAnsi="Arial" w:cs="Arial"/>
          <w:i/>
          <w:iCs/>
          <w:color w:val="000000"/>
        </w:rPr>
        <w:t xml:space="preserve">Derecho de preferencia </w:t>
      </w:r>
      <w:r>
        <w:rPr>
          <w:rFonts w:ascii="Arial" w:hAnsi="Arial" w:cs="Arial"/>
          <w:i/>
          <w:iCs/>
          <w:color w:val="000000"/>
        </w:rPr>
        <w:t xml:space="preserve">de </w:t>
      </w:r>
      <w:r w:rsidRPr="007752A4">
        <w:rPr>
          <w:rFonts w:ascii="Arial" w:hAnsi="Arial" w:cs="Arial"/>
          <w:i/>
          <w:iCs/>
          <w:color w:val="000000"/>
        </w:rPr>
        <w:t>turno</w:t>
      </w:r>
      <w:r w:rsidRPr="007752A4">
        <w:rPr>
          <w:rFonts w:ascii="Arial" w:hAnsi="Arial" w:cs="Arial"/>
          <w:b/>
          <w:bCs/>
          <w:color w:val="000000"/>
        </w:rPr>
        <w:t>.</w:t>
      </w:r>
      <w:r w:rsidRPr="007752A4">
        <w:rPr>
          <w:rFonts w:ascii="Arial" w:hAnsi="Arial" w:cs="Arial"/>
          <w:color w:val="000000"/>
        </w:rPr>
        <w:t xml:space="preserve"> </w:t>
      </w:r>
      <w:r w:rsidRPr="007752A4">
        <w:rPr>
          <w:rFonts w:ascii="Arial" w:hAnsi="Arial" w:cs="Arial"/>
          <w:iCs/>
        </w:rPr>
        <w:t xml:space="preserve">Los acuerdos conciliatorios en materia contencioso administrativa tendrán prelación de turno y se asumirán de manera inmediata para ser revisados por la jurisdicción contenciosa. </w:t>
      </w:r>
    </w:p>
    <w:p w14:paraId="1E640A35" w14:textId="77777777" w:rsidR="00B64C03" w:rsidRPr="007752A4" w:rsidRDefault="00B64C03" w:rsidP="00B64C03">
      <w:pPr>
        <w:jc w:val="both"/>
        <w:rPr>
          <w:rFonts w:ascii="Arial" w:hAnsi="Arial" w:cs="Arial"/>
          <w:iCs/>
        </w:rPr>
      </w:pPr>
    </w:p>
    <w:p w14:paraId="7EE849E0" w14:textId="77777777" w:rsidR="00B64C03" w:rsidRPr="007752A4" w:rsidRDefault="00B64C03" w:rsidP="00B64C03">
      <w:pPr>
        <w:jc w:val="both"/>
        <w:rPr>
          <w:rFonts w:ascii="Arial" w:hAnsi="Arial" w:cs="Arial"/>
          <w:iCs/>
        </w:rPr>
      </w:pPr>
      <w:r w:rsidRPr="007752A4">
        <w:rPr>
          <w:rFonts w:ascii="Arial" w:hAnsi="Arial" w:cs="Arial"/>
          <w:iCs/>
        </w:rPr>
        <w:t xml:space="preserve">Por su parte, las entidades estatales establecerán un sistema de turnos preferencial para el pago de los acuerdos conciliatorios aprobados por la jurisdicción. </w:t>
      </w:r>
    </w:p>
    <w:p w14:paraId="3067002D" w14:textId="77777777" w:rsidR="00B64C03" w:rsidRPr="007752A4" w:rsidRDefault="00B64C03" w:rsidP="00B64C03">
      <w:pPr>
        <w:jc w:val="both"/>
        <w:rPr>
          <w:rFonts w:ascii="Arial" w:hAnsi="Arial" w:cs="Arial"/>
          <w:iCs/>
        </w:rPr>
      </w:pPr>
    </w:p>
    <w:p w14:paraId="7A7E841A" w14:textId="77777777" w:rsidR="00B64C03" w:rsidRPr="007752A4" w:rsidRDefault="00B64C03" w:rsidP="00B64C03">
      <w:pPr>
        <w:jc w:val="both"/>
        <w:rPr>
          <w:rFonts w:ascii="Arial" w:hAnsi="Arial" w:cs="Arial"/>
          <w:iCs/>
        </w:rPr>
      </w:pPr>
      <w:r w:rsidRPr="007752A4">
        <w:rPr>
          <w:rFonts w:ascii="Arial" w:hAnsi="Arial" w:cs="Arial"/>
          <w:iCs/>
        </w:rPr>
        <w:t>El Gobierno nacional reglamentará la materia del sistema de  turnos preferencial de que trata el inciso anterior.</w:t>
      </w:r>
    </w:p>
    <w:p w14:paraId="629EDDC4" w14:textId="593F0429" w:rsidR="00B64C03" w:rsidRDefault="00B64C03" w:rsidP="00B64C03">
      <w:pPr>
        <w:rPr>
          <w:rFonts w:ascii="Arial" w:eastAsia="Calibri" w:hAnsi="Arial" w:cs="Arial"/>
          <w:b/>
          <w:color w:val="000000" w:themeColor="text1"/>
          <w:lang w:val="es-CO"/>
        </w:rPr>
      </w:pPr>
    </w:p>
    <w:p w14:paraId="618F6BEA" w14:textId="562BD3BD" w:rsidR="00BD1A54" w:rsidRDefault="00BD1A54" w:rsidP="00B64C03">
      <w:pPr>
        <w:rPr>
          <w:rFonts w:ascii="Arial" w:eastAsia="Calibri" w:hAnsi="Arial" w:cs="Arial"/>
          <w:b/>
          <w:color w:val="000000" w:themeColor="text1"/>
          <w:lang w:val="es-CO"/>
        </w:rPr>
      </w:pPr>
    </w:p>
    <w:p w14:paraId="6A66CA6E" w14:textId="0470D6D3" w:rsidR="00BD1A54" w:rsidRDefault="00BD1A54" w:rsidP="00B64C03">
      <w:pPr>
        <w:rPr>
          <w:rFonts w:ascii="Arial" w:eastAsia="Calibri" w:hAnsi="Arial" w:cs="Arial"/>
          <w:b/>
          <w:color w:val="000000" w:themeColor="text1"/>
          <w:lang w:val="es-CO"/>
        </w:rPr>
      </w:pPr>
    </w:p>
    <w:p w14:paraId="77EE0F9A" w14:textId="1AFEC762" w:rsidR="00BD1A54" w:rsidRDefault="00BD1A54" w:rsidP="00B64C03">
      <w:pPr>
        <w:rPr>
          <w:rFonts w:ascii="Arial" w:eastAsia="Calibri" w:hAnsi="Arial" w:cs="Arial"/>
          <w:b/>
          <w:color w:val="000000" w:themeColor="text1"/>
          <w:lang w:val="es-CO"/>
        </w:rPr>
      </w:pPr>
    </w:p>
    <w:p w14:paraId="3B33B426" w14:textId="4992DC76" w:rsidR="00CB5D31" w:rsidRDefault="00CB5D31" w:rsidP="00B64C03">
      <w:pPr>
        <w:rPr>
          <w:rFonts w:ascii="Arial" w:eastAsia="Calibri" w:hAnsi="Arial" w:cs="Arial"/>
          <w:b/>
          <w:color w:val="000000" w:themeColor="text1"/>
          <w:lang w:val="es-CO"/>
        </w:rPr>
      </w:pPr>
    </w:p>
    <w:p w14:paraId="22207FB9" w14:textId="53D0A26A" w:rsidR="00CB5D31" w:rsidRDefault="00CB5D31" w:rsidP="00B64C03">
      <w:pPr>
        <w:rPr>
          <w:rFonts w:ascii="Arial" w:eastAsia="Calibri" w:hAnsi="Arial" w:cs="Arial"/>
          <w:b/>
          <w:color w:val="000000" w:themeColor="text1"/>
          <w:lang w:val="es-CO"/>
        </w:rPr>
      </w:pPr>
    </w:p>
    <w:p w14:paraId="05F39DEB" w14:textId="6DFDF8F1" w:rsidR="00CB5D31" w:rsidRDefault="00CB5D31" w:rsidP="00B64C03">
      <w:pPr>
        <w:rPr>
          <w:rFonts w:ascii="Arial" w:eastAsia="Calibri" w:hAnsi="Arial" w:cs="Arial"/>
          <w:b/>
          <w:color w:val="000000" w:themeColor="text1"/>
          <w:lang w:val="es-CO"/>
        </w:rPr>
      </w:pPr>
    </w:p>
    <w:p w14:paraId="434414B6" w14:textId="77777777" w:rsidR="00CB5D31" w:rsidRDefault="00CB5D31" w:rsidP="00B64C03">
      <w:pPr>
        <w:rPr>
          <w:rFonts w:ascii="Arial" w:eastAsia="Calibri" w:hAnsi="Arial" w:cs="Arial"/>
          <w:b/>
          <w:color w:val="000000" w:themeColor="text1"/>
          <w:lang w:val="es-CO"/>
        </w:rPr>
      </w:pPr>
    </w:p>
    <w:p w14:paraId="6B59AE9F" w14:textId="77777777" w:rsidR="00BD1A54" w:rsidRDefault="00BD1A54" w:rsidP="00B64C03">
      <w:pPr>
        <w:rPr>
          <w:rFonts w:ascii="Arial" w:eastAsia="Calibri" w:hAnsi="Arial" w:cs="Arial"/>
          <w:b/>
          <w:color w:val="000000" w:themeColor="text1"/>
          <w:lang w:val="es-CO"/>
        </w:rPr>
      </w:pPr>
    </w:p>
    <w:p w14:paraId="03AEA004" w14:textId="77777777" w:rsidR="00B64C03" w:rsidRPr="00B556BE" w:rsidRDefault="00B64C03" w:rsidP="00B64C03">
      <w:pPr>
        <w:jc w:val="center"/>
        <w:rPr>
          <w:rFonts w:ascii="Arial" w:eastAsia="Calibri" w:hAnsi="Arial" w:cs="Arial"/>
          <w:b/>
          <w:color w:val="000000" w:themeColor="text1"/>
          <w:lang w:val="es-CO"/>
        </w:rPr>
      </w:pPr>
      <w:r>
        <w:rPr>
          <w:rFonts w:ascii="Arial" w:eastAsia="Calibri" w:hAnsi="Arial" w:cs="Arial"/>
          <w:b/>
          <w:color w:val="000000" w:themeColor="text1"/>
          <w:lang w:val="es-CO"/>
        </w:rPr>
        <w:t>TÍTULO XI</w:t>
      </w:r>
    </w:p>
    <w:p w14:paraId="5D3D7DF0" w14:textId="77777777" w:rsidR="00B64C03" w:rsidRPr="00B556BE" w:rsidRDefault="00B64C03" w:rsidP="00B64C03">
      <w:pPr>
        <w:jc w:val="center"/>
        <w:rPr>
          <w:rFonts w:ascii="Arial" w:eastAsia="Calibri" w:hAnsi="Arial" w:cs="Arial"/>
          <w:b/>
          <w:color w:val="000000" w:themeColor="text1"/>
          <w:lang w:val="es-CO"/>
        </w:rPr>
      </w:pPr>
    </w:p>
    <w:p w14:paraId="1B153AC7" w14:textId="77777777" w:rsidR="00B64C03" w:rsidRPr="00B556BE" w:rsidRDefault="00B64C03" w:rsidP="00B64C03">
      <w:pPr>
        <w:jc w:val="center"/>
        <w:rPr>
          <w:rFonts w:ascii="Arial" w:eastAsia="Calibri" w:hAnsi="Arial" w:cs="Arial"/>
          <w:b/>
          <w:color w:val="000000" w:themeColor="text1"/>
          <w:lang w:val="es-CO"/>
        </w:rPr>
      </w:pPr>
      <w:r w:rsidRPr="00B556BE">
        <w:rPr>
          <w:rFonts w:ascii="Arial" w:eastAsia="Calibri" w:hAnsi="Arial" w:cs="Arial"/>
          <w:b/>
          <w:color w:val="000000" w:themeColor="text1"/>
          <w:lang w:val="es-CO"/>
        </w:rPr>
        <w:t>DISPOSICIONES FINALES</w:t>
      </w:r>
    </w:p>
    <w:p w14:paraId="187CAEED" w14:textId="77777777" w:rsidR="00B64C03" w:rsidRPr="00B556BE" w:rsidRDefault="00B64C03" w:rsidP="00B64C03">
      <w:pPr>
        <w:jc w:val="both"/>
        <w:rPr>
          <w:rFonts w:ascii="Arial" w:eastAsia="Calibri" w:hAnsi="Arial" w:cs="Arial"/>
          <w:color w:val="000000" w:themeColor="text1"/>
          <w:lang w:val="es-CO"/>
        </w:rPr>
      </w:pPr>
    </w:p>
    <w:p w14:paraId="024F6A48" w14:textId="77777777" w:rsidR="00B64C03" w:rsidRDefault="00B64C03" w:rsidP="00B64C03">
      <w:pPr>
        <w:jc w:val="both"/>
        <w:rPr>
          <w:rFonts w:ascii="Arial" w:hAnsi="Arial" w:cs="Arial"/>
          <w:bCs/>
          <w:color w:val="000000" w:themeColor="text1"/>
        </w:rPr>
      </w:pPr>
      <w:r w:rsidRPr="000E7747">
        <w:rPr>
          <w:rFonts w:ascii="Arial" w:hAnsi="Arial" w:cs="Arial"/>
          <w:b/>
          <w:color w:val="000000" w:themeColor="text1"/>
        </w:rPr>
        <w:t>Artículo 14</w:t>
      </w:r>
      <w:r>
        <w:rPr>
          <w:rFonts w:ascii="Arial" w:hAnsi="Arial" w:cs="Arial"/>
          <w:b/>
          <w:color w:val="000000" w:themeColor="text1"/>
        </w:rPr>
        <w:t>2</w:t>
      </w:r>
      <w:r w:rsidRPr="000E7747">
        <w:rPr>
          <w:rFonts w:ascii="Arial" w:hAnsi="Arial" w:cs="Arial"/>
          <w:b/>
          <w:color w:val="000000" w:themeColor="text1"/>
        </w:rPr>
        <w:t>.</w:t>
      </w:r>
      <w:r w:rsidRPr="000E7747">
        <w:rPr>
          <w:rFonts w:ascii="Arial" w:hAnsi="Arial" w:cs="Arial"/>
          <w:bCs/>
          <w:color w:val="000000" w:themeColor="text1"/>
        </w:rPr>
        <w:t xml:space="preserve"> </w:t>
      </w:r>
      <w:r w:rsidRPr="00AF32BC">
        <w:rPr>
          <w:rFonts w:ascii="Arial" w:hAnsi="Arial" w:cs="Arial"/>
          <w:bCs/>
          <w:i/>
          <w:iCs/>
          <w:color w:val="000000" w:themeColor="text1"/>
        </w:rPr>
        <w:t>Incumplimiento del acuerdo de conciliación sobre entrega de inmueble arrendado.</w:t>
      </w:r>
      <w:r w:rsidRPr="000E7747">
        <w:rPr>
          <w:rFonts w:ascii="Arial" w:hAnsi="Arial" w:cs="Arial"/>
          <w:bCs/>
          <w:color w:val="000000" w:themeColor="text1"/>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 </w:t>
      </w:r>
    </w:p>
    <w:p w14:paraId="3BACF7C4" w14:textId="77777777" w:rsidR="00B64C03" w:rsidRPr="00AF32BC" w:rsidRDefault="00B64C03" w:rsidP="00B64C03">
      <w:pPr>
        <w:jc w:val="both"/>
        <w:rPr>
          <w:rFonts w:ascii="Arial" w:eastAsia="Calibri" w:hAnsi="Arial" w:cs="Arial"/>
          <w:b/>
          <w:color w:val="000000" w:themeColor="text1"/>
        </w:rPr>
      </w:pPr>
    </w:p>
    <w:p w14:paraId="75A9E91A" w14:textId="77777777" w:rsidR="00B64C03" w:rsidRPr="00B556BE" w:rsidRDefault="00B64C03" w:rsidP="00B64C03">
      <w:pPr>
        <w:jc w:val="both"/>
        <w:rPr>
          <w:rFonts w:ascii="Arial" w:eastAsia="Calibri" w:hAnsi="Arial" w:cs="Arial"/>
          <w:color w:val="000000" w:themeColor="text1"/>
          <w:lang w:val="es-CO"/>
        </w:rPr>
      </w:pPr>
      <w:r w:rsidRPr="00B556BE">
        <w:rPr>
          <w:rFonts w:ascii="Arial" w:eastAsia="Calibri" w:hAnsi="Arial" w:cs="Arial"/>
          <w:b/>
          <w:color w:val="000000" w:themeColor="text1"/>
          <w:lang w:val="es-CO"/>
        </w:rPr>
        <w:t>Artículo 1</w:t>
      </w:r>
      <w:r>
        <w:rPr>
          <w:rFonts w:ascii="Arial" w:eastAsia="Calibri" w:hAnsi="Arial" w:cs="Arial"/>
          <w:b/>
          <w:color w:val="000000" w:themeColor="text1"/>
          <w:lang w:val="es-CO"/>
        </w:rPr>
        <w:t>43</w:t>
      </w:r>
      <w:r w:rsidRPr="00B556BE">
        <w:rPr>
          <w:rFonts w:ascii="Arial" w:eastAsia="Calibri" w:hAnsi="Arial" w:cs="Arial"/>
          <w:b/>
          <w:color w:val="000000" w:themeColor="text1"/>
          <w:lang w:val="es-CO"/>
        </w:rPr>
        <w:t xml:space="preserve">. </w:t>
      </w:r>
      <w:r w:rsidRPr="00B556BE">
        <w:rPr>
          <w:rFonts w:ascii="Arial" w:eastAsia="Calibri" w:hAnsi="Arial" w:cs="Arial"/>
          <w:color w:val="000000" w:themeColor="text1"/>
          <w:lang w:val="es-CO"/>
        </w:rPr>
        <w:t>Vigencia</w:t>
      </w:r>
      <w:r w:rsidRPr="00B556BE">
        <w:rPr>
          <w:rFonts w:ascii="Arial" w:eastAsia="Calibri" w:hAnsi="Arial" w:cs="Arial"/>
          <w:b/>
          <w:color w:val="000000" w:themeColor="text1"/>
          <w:lang w:val="es-CO"/>
        </w:rPr>
        <w:t xml:space="preserve">. </w:t>
      </w:r>
      <w:r w:rsidRPr="00B556BE">
        <w:rPr>
          <w:rFonts w:ascii="Arial" w:eastAsia="Calibri" w:hAnsi="Arial" w:cs="Arial"/>
          <w:color w:val="000000" w:themeColor="text1"/>
          <w:lang w:val="es-CO"/>
        </w:rPr>
        <w:t>Esta ley rige íntegramente la materia de conciliación y entra en vigencia seis (6) meses después de su promulgación.</w:t>
      </w:r>
    </w:p>
    <w:p w14:paraId="1260858E" w14:textId="77777777" w:rsidR="00B64C03" w:rsidRPr="00B556BE" w:rsidRDefault="00B64C03" w:rsidP="00B64C03">
      <w:pPr>
        <w:jc w:val="both"/>
        <w:rPr>
          <w:rFonts w:ascii="Arial" w:eastAsia="Calibri" w:hAnsi="Arial" w:cs="Arial"/>
          <w:color w:val="000000" w:themeColor="text1"/>
          <w:lang w:val="es-CO"/>
        </w:rPr>
      </w:pPr>
    </w:p>
    <w:p w14:paraId="1BF05CD9" w14:textId="77777777" w:rsidR="00B64C03" w:rsidRPr="00B556BE" w:rsidRDefault="00B64C03" w:rsidP="00B64C03">
      <w:pPr>
        <w:jc w:val="both"/>
        <w:rPr>
          <w:rFonts w:ascii="Arial" w:hAnsi="Arial" w:cs="Arial"/>
          <w:color w:val="000000" w:themeColor="text1"/>
        </w:rPr>
      </w:pPr>
      <w:r w:rsidRPr="00B556BE">
        <w:rPr>
          <w:rFonts w:ascii="Arial" w:hAnsi="Arial" w:cs="Arial"/>
          <w:b/>
          <w:color w:val="000000" w:themeColor="text1"/>
        </w:rPr>
        <w:t>Artículo 1</w:t>
      </w:r>
      <w:r>
        <w:rPr>
          <w:rFonts w:ascii="Arial" w:hAnsi="Arial" w:cs="Arial"/>
          <w:b/>
          <w:color w:val="000000" w:themeColor="text1"/>
        </w:rPr>
        <w:t>44</w:t>
      </w:r>
      <w:r w:rsidRPr="00B556BE">
        <w:rPr>
          <w:rFonts w:ascii="Arial" w:hAnsi="Arial" w:cs="Arial"/>
          <w:b/>
          <w:color w:val="000000" w:themeColor="text1"/>
        </w:rPr>
        <w:t xml:space="preserve">. </w:t>
      </w:r>
      <w:r w:rsidRPr="00FE16BF">
        <w:rPr>
          <w:rFonts w:ascii="Arial" w:hAnsi="Arial" w:cs="Arial"/>
          <w:i/>
          <w:color w:val="000000" w:themeColor="text1"/>
        </w:rPr>
        <w:t>Derogatorias.</w:t>
      </w:r>
      <w:r w:rsidRPr="00B556BE">
        <w:rPr>
          <w:rFonts w:ascii="Arial" w:hAnsi="Arial" w:cs="Arial"/>
          <w:b/>
          <w:color w:val="000000" w:themeColor="text1"/>
        </w:rPr>
        <w:t xml:space="preserve"> </w:t>
      </w:r>
      <w:r w:rsidRPr="00276DE6">
        <w:rPr>
          <w:rFonts w:ascii="Arial" w:hAnsi="Arial" w:cs="Arial"/>
          <w:bCs/>
          <w:color w:val="000000" w:themeColor="text1"/>
          <w:lang w:val="es-ES"/>
        </w:rPr>
        <w:t>La presente ley deroga todas las disposiciones que le sean contrarias y especialmente los artículos 24, 25, 35, 47, 49, 50, 51, 52, 53, 59, 61, 62, 63, 64, 65A, 65B, 66, 67, 76</w:t>
      </w:r>
      <w:r w:rsidRPr="00CB294D">
        <w:rPr>
          <w:rFonts w:ascii="Arial" w:hAnsi="Arial" w:cs="Arial"/>
          <w:bCs/>
          <w:color w:val="000000" w:themeColor="text1"/>
          <w:lang w:val="es-ES"/>
        </w:rPr>
        <w:t>, 81, 82, 83, 84, 85, 86, 87 y 89 de la Ley 23 de 1991; 64, 65, 66, 69, 70, 71, 72, 73, 75, 77, 80, 81, 83, 84, 86, 91, 92, 94, 96, 99, 100, 104, 105, 106, 107, 108, 109 y 110 de la Ley 446 de 1998; la Ley 640 de 2001; el artículo 2 de la Ley 1367 de 2009; los</w:t>
      </w:r>
      <w:r w:rsidRPr="00276DE6">
        <w:rPr>
          <w:rFonts w:ascii="Arial" w:hAnsi="Arial" w:cs="Arial"/>
          <w:bCs/>
          <w:color w:val="000000" w:themeColor="text1"/>
          <w:lang w:val="es-ES"/>
        </w:rPr>
        <w:t xml:space="preserve"> artículos 51 y 52 de la Ley 1395 de 2010. </w:t>
      </w:r>
      <w:r w:rsidRPr="00276DE6">
        <w:rPr>
          <w:rFonts w:ascii="Arial" w:hAnsi="Arial" w:cs="Arial"/>
          <w:color w:val="000000" w:themeColor="text1"/>
          <w:lang w:val="es-CO"/>
        </w:rPr>
        <w:t>El inciso 2° del numeral 6 del artículo 384 y los artículos 620 y 621 de la Ley 1564 de 2012; el parágrafo 1 del artículo 4 de la Ley 1579 de 2012.</w:t>
      </w:r>
    </w:p>
    <w:p w14:paraId="6F26B683" w14:textId="77777777" w:rsidR="00B64C03" w:rsidRPr="00B556BE" w:rsidRDefault="00B64C03" w:rsidP="00B64C03">
      <w:pPr>
        <w:jc w:val="both"/>
        <w:rPr>
          <w:rFonts w:ascii="Arial" w:hAnsi="Arial" w:cs="Arial"/>
          <w:color w:val="000000" w:themeColor="text1"/>
          <w:lang w:val="es-ES"/>
        </w:rPr>
      </w:pPr>
    </w:p>
    <w:p w14:paraId="70E23296" w14:textId="25DB57F8" w:rsidR="007F1161" w:rsidRDefault="007F1161">
      <w:pPr>
        <w:rPr>
          <w:lang w:val="es-ES"/>
        </w:rPr>
      </w:pPr>
    </w:p>
    <w:p w14:paraId="6ACA945E" w14:textId="78AABABA" w:rsidR="00CB5D31" w:rsidRDefault="00CB5D31">
      <w:pPr>
        <w:rPr>
          <w:lang w:val="es-ES"/>
        </w:rPr>
      </w:pPr>
    </w:p>
    <w:p w14:paraId="48CA7704" w14:textId="78BC9625" w:rsidR="00CB5D31" w:rsidRDefault="00CB5D31">
      <w:pPr>
        <w:rPr>
          <w:noProof/>
          <w:lang w:val="es-CO" w:eastAsia="es-CO"/>
        </w:rPr>
      </w:pPr>
    </w:p>
    <w:p w14:paraId="75D8F556" w14:textId="77777777" w:rsidR="006000AF" w:rsidRDefault="006000AF">
      <w:pPr>
        <w:rPr>
          <w:noProof/>
          <w:lang w:val="es-CO" w:eastAsia="es-CO"/>
        </w:rPr>
      </w:pPr>
    </w:p>
    <w:p w14:paraId="642C4CBE" w14:textId="77777777" w:rsidR="006000AF" w:rsidRDefault="006000AF">
      <w:pPr>
        <w:rPr>
          <w:noProof/>
          <w:lang w:val="es-CO" w:eastAsia="es-CO"/>
        </w:rPr>
      </w:pPr>
    </w:p>
    <w:p w14:paraId="1288FE4D" w14:textId="77777777" w:rsidR="006000AF" w:rsidRDefault="006000AF">
      <w:pPr>
        <w:rPr>
          <w:lang w:val="es-ES"/>
        </w:rPr>
      </w:pPr>
    </w:p>
    <w:p w14:paraId="649BC466" w14:textId="77777777" w:rsidR="00CB5D31" w:rsidRDefault="00CB5D31" w:rsidP="00CB5D31">
      <w:pPr>
        <w:jc w:val="both"/>
        <w:rPr>
          <w:rFonts w:ascii="Arial" w:hAnsi="Arial" w:cs="Arial"/>
          <w:b/>
          <w:bCs/>
          <w:color w:val="000000" w:themeColor="text1"/>
          <w:lang w:val="es-ES"/>
        </w:rPr>
      </w:pPr>
    </w:p>
    <w:p w14:paraId="0A1B23B7" w14:textId="77C89226" w:rsidR="00CB5D31" w:rsidRDefault="00CB5D31" w:rsidP="00CB5D31">
      <w:pPr>
        <w:jc w:val="both"/>
        <w:rPr>
          <w:rFonts w:ascii="Arial" w:hAnsi="Arial" w:cs="Arial"/>
          <w:b/>
          <w:bCs/>
          <w:color w:val="000000" w:themeColor="text1"/>
          <w:lang w:val="es-ES"/>
        </w:rPr>
      </w:pPr>
      <w:r>
        <w:rPr>
          <w:rFonts w:ascii="Arial" w:hAnsi="Arial" w:cs="Arial"/>
          <w:b/>
          <w:bCs/>
          <w:color w:val="000000" w:themeColor="text1"/>
          <w:lang w:val="es-ES"/>
        </w:rPr>
        <w:t>HERNAN GUSTAVO ESTUPIÑÁN CALVACHE</w:t>
      </w:r>
    </w:p>
    <w:p w14:paraId="4E35E498" w14:textId="77777777" w:rsidR="00CB5D31" w:rsidRDefault="00CB5D31" w:rsidP="00CB5D31">
      <w:pPr>
        <w:jc w:val="both"/>
        <w:rPr>
          <w:rFonts w:ascii="Arial" w:hAnsi="Arial" w:cs="Arial"/>
          <w:b/>
          <w:bCs/>
          <w:color w:val="000000" w:themeColor="text1"/>
          <w:lang w:val="es-ES"/>
        </w:rPr>
      </w:pPr>
      <w:r>
        <w:rPr>
          <w:rFonts w:ascii="Arial" w:hAnsi="Arial" w:cs="Arial"/>
          <w:b/>
          <w:bCs/>
          <w:color w:val="000000" w:themeColor="text1"/>
          <w:lang w:val="es-ES"/>
        </w:rPr>
        <w:t>Representante a la Cámara</w:t>
      </w:r>
    </w:p>
    <w:p w14:paraId="048F6F24" w14:textId="77777777" w:rsidR="00CB5D31" w:rsidRPr="00C44F40" w:rsidRDefault="00CB5D31" w:rsidP="00CB5D31">
      <w:pPr>
        <w:jc w:val="both"/>
        <w:rPr>
          <w:rFonts w:ascii="Arial" w:hAnsi="Arial" w:cs="Arial"/>
          <w:b/>
          <w:bCs/>
          <w:color w:val="000000" w:themeColor="text1"/>
          <w:lang w:val="es-ES"/>
        </w:rPr>
      </w:pPr>
      <w:r>
        <w:rPr>
          <w:rFonts w:ascii="Arial" w:hAnsi="Arial" w:cs="Arial"/>
          <w:b/>
          <w:bCs/>
          <w:color w:val="000000" w:themeColor="text1"/>
          <w:lang w:val="es-ES"/>
        </w:rPr>
        <w:t>Ponente</w:t>
      </w:r>
    </w:p>
    <w:p w14:paraId="5AC4E38D" w14:textId="0F978716" w:rsidR="00CB5D31" w:rsidRPr="00B64C03" w:rsidRDefault="00CB5D31">
      <w:pPr>
        <w:rPr>
          <w:lang w:val="es-ES"/>
        </w:rPr>
      </w:pPr>
    </w:p>
    <w:sectPr w:rsidR="00CB5D31" w:rsidRPr="00B64C03">
      <w:headerReference w:type="default" r:id="rId1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rlos Alberto Mantilla Namén" w:date="2022-03-30T09:42:00Z" w:initials="CAMN">
    <w:p w14:paraId="6CB1EFC3" w14:textId="77777777" w:rsidR="00631B49" w:rsidRDefault="00631B49" w:rsidP="00AB052C">
      <w:pPr>
        <w:pStyle w:val="Textocomentario"/>
      </w:pPr>
      <w:r>
        <w:rPr>
          <w:rStyle w:val="Refdecomentario"/>
        </w:rPr>
        <w:annotationRef/>
      </w:r>
      <w:r>
        <w:rPr>
          <w:rFonts w:ascii="Arial" w:hAnsi="Arial" w:cs="Arial"/>
          <w:lang w:val="es-CO"/>
        </w:rPr>
        <w:t>E</w:t>
      </w:r>
      <w:r w:rsidRPr="00AF6FF2">
        <w:rPr>
          <w:rFonts w:ascii="Arial" w:hAnsi="Arial" w:cs="Arial"/>
          <w:lang w:val="es-CO"/>
        </w:rPr>
        <w:t>s importante resaltar y reiterar que en materia de conciliación –diferente a lo que sucede en el caso de la transacción, por ejemplo- no es necesaria la renuncia de derechos. Esta circunstancia se advie</w:t>
      </w:r>
      <w:r>
        <w:rPr>
          <w:rFonts w:ascii="Arial" w:hAnsi="Arial" w:cs="Arial"/>
          <w:lang w:val="es-CO"/>
        </w:rPr>
        <w:t>r</w:t>
      </w:r>
      <w:r w:rsidRPr="00AF6FF2">
        <w:rPr>
          <w:rFonts w:ascii="Arial" w:hAnsi="Arial" w:cs="Arial"/>
          <w:lang w:val="es-CO"/>
        </w:rPr>
        <w:t>te como de necesaria referencia para superar discusiones infundadas en la jurisprudencia para conciliación, por ejemplo, asuntos de naturaleza laboral. En estos eventos se considera procedente el trámite conciliatorio y los acuerdos consecuentes protegiendo, claro, derechos mínimos e irrenuncialbes, pero objeto de conciliación para evitar el conflicto judicial</w:t>
      </w:r>
    </w:p>
  </w:comment>
  <w:comment w:id="1" w:author="Luis Ramiro Escandon Hernandez" w:date="2022-03-31T22:48:00Z" w:initials="EA">
    <w:p w14:paraId="0147EE00" w14:textId="77777777" w:rsidR="00631B49" w:rsidRDefault="00631B49" w:rsidP="00AB052C">
      <w:r>
        <w:rPr>
          <w:rStyle w:val="Refdecomentario"/>
        </w:rPr>
        <w:annotationRef/>
      </w:r>
      <w:r>
        <w:rPr>
          <w:sz w:val="20"/>
          <w:szCs w:val="20"/>
        </w:rPr>
        <w:t>Debería dejarse como está, pues la expresión “</w:t>
      </w:r>
      <w:r>
        <w:rPr>
          <w:i/>
          <w:iCs/>
          <w:sz w:val="20"/>
          <w:szCs w:val="20"/>
        </w:rPr>
        <w:t>materias que sean de competencia de los jueces civiles</w:t>
      </w:r>
      <w:r>
        <w:rPr>
          <w:sz w:val="20"/>
          <w:szCs w:val="20"/>
        </w:rPr>
        <w:t>” tiene un referente normativo, mientras que la expresión “</w:t>
      </w:r>
      <w:r>
        <w:rPr>
          <w:i/>
          <w:iCs/>
          <w:sz w:val="20"/>
          <w:szCs w:val="20"/>
        </w:rPr>
        <w:t>en materia civil”</w:t>
      </w:r>
      <w:r>
        <w:rPr>
          <w:sz w:val="20"/>
          <w:szCs w:val="20"/>
        </w:rPr>
        <w:t xml:space="preserve"> no lo tiene y podría generar problemas interpretativos</w:t>
      </w:r>
    </w:p>
  </w:comment>
  <w:comment w:id="6" w:author="Luis Ramiro Escandon Hernandez" w:date="2022-03-28T20:52:00Z" w:initials="EA">
    <w:p w14:paraId="3F8227AE" w14:textId="77777777" w:rsidR="00631B49" w:rsidRDefault="00631B49" w:rsidP="00AB052C">
      <w:r>
        <w:rPr>
          <w:rStyle w:val="Refdecomentario"/>
        </w:rPr>
        <w:annotationRef/>
      </w:r>
      <w:r>
        <w:rPr>
          <w:sz w:val="20"/>
          <w:szCs w:val="20"/>
        </w:rPr>
        <w:t>En ocasiones es en la audiencia en la que se puede establecer si el asunto es o no conciliable</w:t>
      </w:r>
    </w:p>
  </w:comment>
  <w:comment w:id="7" w:author="Luis Ramiro Escandon Hernandez" w:date="2022-03-31T22:56:00Z" w:initials="EA">
    <w:p w14:paraId="7F390218" w14:textId="77777777" w:rsidR="00631B49" w:rsidRDefault="00631B49" w:rsidP="00AB052C">
      <w:r>
        <w:rPr>
          <w:rStyle w:val="Refdecomentario"/>
        </w:rPr>
        <w:annotationRef/>
      </w:r>
      <w:r>
        <w:rPr>
          <w:sz w:val="20"/>
          <w:szCs w:val="20"/>
        </w:rPr>
        <w:t>En este evento el conciliador debería remitirlo al competente</w:t>
      </w:r>
    </w:p>
  </w:comment>
  <w:comment w:id="11" w:author="Carlos Alberto Mantilla Namén" w:date="2022-03-30T09:42:00Z" w:initials="CAMN">
    <w:p w14:paraId="49124DC0" w14:textId="77777777" w:rsidR="00631B49" w:rsidRDefault="00631B49" w:rsidP="00AB052C">
      <w:pPr>
        <w:pStyle w:val="Textocomentario"/>
      </w:pPr>
      <w:r>
        <w:rPr>
          <w:rStyle w:val="Refdecomentario"/>
        </w:rPr>
        <w:annotationRef/>
      </w:r>
      <w:r>
        <w:rPr>
          <w:rFonts w:ascii="Arial" w:hAnsi="Arial" w:cs="Arial"/>
          <w:lang w:val="es-CO"/>
        </w:rPr>
        <w:t>E</w:t>
      </w:r>
      <w:r w:rsidRPr="00AF6FF2">
        <w:rPr>
          <w:rFonts w:ascii="Arial" w:hAnsi="Arial" w:cs="Arial"/>
          <w:lang w:val="es-CO"/>
        </w:rPr>
        <w:t>s importante resaltar y reiterar que en materia de conciliación –diferente a lo que sucede en el caso de la transacción, por ejemplo- no es necesaria la renuncia de derechos. Esta circunstancia se advie</w:t>
      </w:r>
      <w:r>
        <w:rPr>
          <w:rFonts w:ascii="Arial" w:hAnsi="Arial" w:cs="Arial"/>
          <w:lang w:val="es-CO"/>
        </w:rPr>
        <w:t>r</w:t>
      </w:r>
      <w:r w:rsidRPr="00AF6FF2">
        <w:rPr>
          <w:rFonts w:ascii="Arial" w:hAnsi="Arial" w:cs="Arial"/>
          <w:lang w:val="es-CO"/>
        </w:rPr>
        <w:t>te como de necesaria referencia para superar discusiones infundadas en la jurisprudencia para conciliación, por ejemplo, asuntos de naturaleza laboral. En estos eventos se considera procedente el trámite conciliatorio y los acuerdos consecuentes protegiendo, claro, derechos mínimos e irrenuncialbes, pero objeto de conciliación para evitar el conflicto judicial</w:t>
      </w:r>
    </w:p>
  </w:comment>
  <w:comment w:id="14" w:author="Carlos Alberto Mantilla Namen" w:date="2022-03-28T22:20:00Z" w:initials="CN">
    <w:p w14:paraId="5E3DA27A" w14:textId="77777777" w:rsidR="00631B49" w:rsidRDefault="00631B49" w:rsidP="00AB052C">
      <w:pPr>
        <w:pStyle w:val="Textocomentario"/>
      </w:pPr>
      <w:r>
        <w:t>Se sugiere eliminar este inciso y unificarlo con el primero , par a que quede claro que la competencia de los procuradores para conocer de las conciliaciones, será definida por el Procurador General de la Nación.</w:t>
      </w:r>
      <w:r>
        <w:rPr>
          <w:rStyle w:val="Refdecomentario"/>
        </w:rPr>
        <w:annotationRef/>
      </w:r>
    </w:p>
    <w:p w14:paraId="7D8F1974" w14:textId="77777777" w:rsidR="00631B49" w:rsidRDefault="00631B49" w:rsidP="00AB052C">
      <w:pPr>
        <w:pStyle w:val="Textocomentario"/>
      </w:pPr>
      <w:r>
        <w:t>Permitir que el Procurador General establezca reglas de reparto que no se sujeten al factor territorial, no supone un desconocimiento del artículo 280 de la constitución, pues en el trámite de la conciliación estamos ante un procedimiento administrativo en el que  agente del ministerio público no actúa ante un juez específico. En en trámite judicial de la aprobación de la conciliación, en cambio, sí deberá actuar el agente del ministerio púbico competente, de acuerdo con los diferentes factores de competencia definidos en la JCA.</w:t>
      </w:r>
    </w:p>
  </w:comment>
  <w:comment w:id="22" w:author="Carlos Alberto Mantilla Namén" w:date="2022-03-30T09:42:00Z" w:initials="CAMN">
    <w:p w14:paraId="78AC07A4" w14:textId="77777777" w:rsidR="00631B49" w:rsidRDefault="00631B49" w:rsidP="00745E4D">
      <w:pPr>
        <w:pStyle w:val="Textocomentario"/>
      </w:pPr>
      <w:r>
        <w:rPr>
          <w:rStyle w:val="Refdecomentario"/>
        </w:rPr>
        <w:annotationRef/>
      </w:r>
      <w:r>
        <w:rPr>
          <w:rFonts w:ascii="Arial" w:hAnsi="Arial" w:cs="Arial"/>
          <w:lang w:val="es-CO"/>
        </w:rPr>
        <w:t>E</w:t>
      </w:r>
      <w:r w:rsidRPr="00AF6FF2">
        <w:rPr>
          <w:rFonts w:ascii="Arial" w:hAnsi="Arial" w:cs="Arial"/>
          <w:lang w:val="es-CO"/>
        </w:rPr>
        <w:t>s importante resaltar y reiterar que en materia de conciliación –diferente a lo que sucede en el caso de la transacción, por ejemplo- no es necesaria la renuncia de derechos. Esta circunstancia se advie</w:t>
      </w:r>
      <w:r>
        <w:rPr>
          <w:rFonts w:ascii="Arial" w:hAnsi="Arial" w:cs="Arial"/>
          <w:lang w:val="es-CO"/>
        </w:rPr>
        <w:t>r</w:t>
      </w:r>
      <w:r w:rsidRPr="00AF6FF2">
        <w:rPr>
          <w:rFonts w:ascii="Arial" w:hAnsi="Arial" w:cs="Arial"/>
          <w:lang w:val="es-CO"/>
        </w:rPr>
        <w:t>te como de necesaria referencia para superar discusiones infundadas en la jurisprudencia para conciliación, por ejemplo, asuntos de naturaleza laboral. En estos eventos se considera procedente el trámite conciliatorio y los acuerdos consecuentes protegiendo, claro, derechos mínimos e irrenuncialbes, pero objeto de conciliación para evitar el conflicto judicial</w:t>
      </w:r>
    </w:p>
  </w:comment>
  <w:comment w:id="23" w:author="Luis Ramiro Escandon Hernandez" w:date="2022-03-28T20:52:00Z" w:initials="EA">
    <w:p w14:paraId="3E218823" w14:textId="77777777" w:rsidR="00631B49" w:rsidRDefault="00631B49" w:rsidP="0023320E">
      <w:r>
        <w:rPr>
          <w:rStyle w:val="Refdecomentario"/>
        </w:rPr>
        <w:annotationRef/>
      </w:r>
      <w:r>
        <w:rPr>
          <w:sz w:val="20"/>
          <w:szCs w:val="20"/>
        </w:rPr>
        <w:t>En ocasiones es en la audiencia en la que se puede establecer si el asunto es o no conciliable</w:t>
      </w:r>
    </w:p>
  </w:comment>
  <w:comment w:id="24" w:author="Carlos Alberto Mantilla Namén" w:date="2022-03-30T09:42:00Z" w:initials="CAMN">
    <w:p w14:paraId="6FECA0C3" w14:textId="77777777" w:rsidR="00631B49" w:rsidRDefault="00631B49" w:rsidP="003378B4">
      <w:pPr>
        <w:pStyle w:val="Textocomentario"/>
      </w:pPr>
      <w:r>
        <w:rPr>
          <w:rStyle w:val="Refdecomentario"/>
        </w:rPr>
        <w:annotationRef/>
      </w:r>
      <w:r>
        <w:rPr>
          <w:rFonts w:ascii="Arial" w:hAnsi="Arial" w:cs="Arial"/>
          <w:lang w:val="es-CO"/>
        </w:rPr>
        <w:t>E</w:t>
      </w:r>
      <w:r w:rsidRPr="00AF6FF2">
        <w:rPr>
          <w:rFonts w:ascii="Arial" w:hAnsi="Arial" w:cs="Arial"/>
          <w:lang w:val="es-CO"/>
        </w:rPr>
        <w:t>s importante resaltar y reiterar que en materia de conciliación –diferente a lo que sucede en el caso de la transacción, por ejemplo- no es necesaria la renuncia de derechos. Esta circunstancia se advie</w:t>
      </w:r>
      <w:r>
        <w:rPr>
          <w:rFonts w:ascii="Arial" w:hAnsi="Arial" w:cs="Arial"/>
          <w:lang w:val="es-CO"/>
        </w:rPr>
        <w:t>r</w:t>
      </w:r>
      <w:r w:rsidRPr="00AF6FF2">
        <w:rPr>
          <w:rFonts w:ascii="Arial" w:hAnsi="Arial" w:cs="Arial"/>
          <w:lang w:val="es-CO"/>
        </w:rPr>
        <w:t>te como de necesaria referencia para superar discusiones infundadas en la jurisprudencia para conciliación, por ejemplo, asuntos de naturaleza laboral. En estos eventos se considera procedente el trámite conciliatorio y los acuerdos consecuentes protegiendo, claro, derechos mínimos e irrenuncialbes, pero objeto de conciliación para evitar el conflicto judicial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B1EFC3" w15:done="0"/>
  <w15:commentEx w15:paraId="0147EE00" w15:done="0"/>
  <w15:commentEx w15:paraId="3F8227AE" w15:done="0"/>
  <w15:commentEx w15:paraId="7F390218" w15:done="0"/>
  <w15:commentEx w15:paraId="49124DC0" w15:done="0"/>
  <w15:commentEx w15:paraId="7D8F1974" w15:done="0"/>
  <w15:commentEx w15:paraId="78AC07A4" w15:done="0"/>
  <w15:commentEx w15:paraId="3E218823" w15:done="0"/>
  <w15:commentEx w15:paraId="6FECA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D5D2" w16cex:dateUtc="2022-03-30T14:42:00Z"/>
  <w16cex:commentExtensible w16cex:durableId="25F0AE41" w16cex:dateUtc="2022-04-01T03:48:00Z"/>
  <w16cex:commentExtensible w16cex:durableId="25F6D5D1" w16cex:dateUtc="2022-03-29T01:52:00Z"/>
  <w16cex:commentExtensible w16cex:durableId="25F0B002" w16cex:dateUtc="2022-04-01T03:56:00Z"/>
  <w16cex:commentExtensible w16cex:durableId="25F6D5D0" w16cex:dateUtc="2022-03-30T14:42:00Z"/>
  <w16cex:commentExtensible w16cex:durableId="75EBEDFD" w16cex:dateUtc="2022-03-29T03:20:00Z"/>
  <w16cex:commentExtensible w16cex:durableId="25F11463" w16cex:dateUtc="2022-03-30T14:42:00Z"/>
  <w16cex:commentExtensible w16cex:durableId="25EC9E9D" w16cex:dateUtc="2022-03-29T01:52:00Z"/>
  <w16cex:commentExtensible w16cex:durableId="25EEA47D" w16cex:dateUtc="2022-03-30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B1EFC3" w16cid:durableId="25F6D5D2"/>
  <w16cid:commentId w16cid:paraId="0147EE00" w16cid:durableId="25F0AE41"/>
  <w16cid:commentId w16cid:paraId="3F8227AE" w16cid:durableId="25F6D5D1"/>
  <w16cid:commentId w16cid:paraId="7F390218" w16cid:durableId="25F0B002"/>
  <w16cid:commentId w16cid:paraId="49124DC0" w16cid:durableId="25F6D5D0"/>
  <w16cid:commentId w16cid:paraId="7D8F1974" w16cid:durableId="75EBEDFD"/>
  <w16cid:commentId w16cid:paraId="78AC07A4" w16cid:durableId="25F11463"/>
  <w16cid:commentId w16cid:paraId="3E218823" w16cid:durableId="25EC9E9D"/>
  <w16cid:commentId w16cid:paraId="6FECA0C3" w16cid:durableId="25EEA4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FCB06" w14:textId="77777777" w:rsidR="004752B1" w:rsidRDefault="004752B1" w:rsidP="00102861">
      <w:r>
        <w:separator/>
      </w:r>
    </w:p>
  </w:endnote>
  <w:endnote w:type="continuationSeparator" w:id="0">
    <w:p w14:paraId="7B8B4274" w14:textId="77777777" w:rsidR="004752B1" w:rsidRDefault="004752B1" w:rsidP="0010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PalatinoLinotype-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90E9A" w14:textId="77777777" w:rsidR="004752B1" w:rsidRDefault="004752B1" w:rsidP="00102861">
      <w:r>
        <w:separator/>
      </w:r>
    </w:p>
  </w:footnote>
  <w:footnote w:type="continuationSeparator" w:id="0">
    <w:p w14:paraId="5D5E60AB" w14:textId="77777777" w:rsidR="004752B1" w:rsidRDefault="004752B1" w:rsidP="00102861">
      <w:r>
        <w:continuationSeparator/>
      </w:r>
    </w:p>
  </w:footnote>
  <w:footnote w:id="1">
    <w:p w14:paraId="1690E06D" w14:textId="77777777" w:rsidR="00631B49" w:rsidRPr="000A5C42" w:rsidRDefault="00631B49" w:rsidP="00102861">
      <w:pPr>
        <w:pStyle w:val="Textonotapie"/>
        <w:jc w:val="both"/>
        <w:rPr>
          <w:rFonts w:ascii="Arial" w:hAnsi="Arial" w:cs="Arial"/>
          <w:sz w:val="22"/>
          <w:szCs w:val="22"/>
          <w:lang w:val="es-ES"/>
        </w:rPr>
      </w:pPr>
      <w:r w:rsidRPr="000A5C42">
        <w:rPr>
          <w:rStyle w:val="Refdenotaalpie"/>
          <w:rFonts w:ascii="Arial" w:hAnsi="Arial" w:cs="Arial"/>
          <w:sz w:val="22"/>
          <w:szCs w:val="22"/>
        </w:rPr>
        <w:footnoteRef/>
      </w:r>
      <w:r w:rsidRPr="000A5C42">
        <w:rPr>
          <w:rFonts w:ascii="Arial" w:hAnsi="Arial" w:cs="Arial"/>
          <w:sz w:val="22"/>
          <w:szCs w:val="22"/>
        </w:rPr>
        <w:t xml:space="preserve"> </w:t>
      </w:r>
      <w:r>
        <w:rPr>
          <w:rFonts w:ascii="Arial" w:hAnsi="Arial" w:cs="Arial"/>
          <w:sz w:val="22"/>
          <w:szCs w:val="22"/>
        </w:rPr>
        <w:t>Sentencia No.</w:t>
      </w:r>
      <w:r w:rsidRPr="000A5C42">
        <w:rPr>
          <w:rFonts w:ascii="Arial" w:hAnsi="Arial" w:cs="Arial"/>
          <w:sz w:val="22"/>
          <w:szCs w:val="22"/>
        </w:rPr>
        <w:t xml:space="preserve"> 11001-03-15-000-2015-01333-00 de</w:t>
      </w:r>
      <w:r>
        <w:rPr>
          <w:rFonts w:ascii="Arial" w:hAnsi="Arial" w:cs="Arial"/>
          <w:sz w:val="22"/>
          <w:szCs w:val="22"/>
        </w:rPr>
        <w:t>l</w:t>
      </w:r>
      <w:r w:rsidRPr="000A5C42">
        <w:rPr>
          <w:rFonts w:ascii="Arial" w:hAnsi="Arial" w:cs="Arial"/>
          <w:sz w:val="22"/>
          <w:szCs w:val="22"/>
        </w:rPr>
        <w:t xml:space="preserve"> Consejo de Estado - Sala Contenciosa Administrativa, de 9 de Noviembre de 2016</w:t>
      </w:r>
      <w:r>
        <w:rPr>
          <w:rFonts w:ascii="Arial" w:hAnsi="Arial" w:cs="Arial"/>
          <w:sz w:val="22"/>
          <w:szCs w:val="22"/>
        </w:rPr>
        <w:t xml:space="preserve"> </w:t>
      </w:r>
      <w:r w:rsidRPr="000A5C42">
        <w:rPr>
          <w:rFonts w:ascii="Arial" w:hAnsi="Arial" w:cs="Arial"/>
          <w:sz w:val="22"/>
          <w:szCs w:val="22"/>
        </w:rPr>
        <w:t>- Consejero Ponente: Ramiro Pazos Guerrero</w:t>
      </w:r>
      <w:r>
        <w:rPr>
          <w:rFonts w:ascii="Arial" w:hAnsi="Arial" w:cs="Arial"/>
          <w:sz w:val="22"/>
          <w:szCs w:val="22"/>
        </w:rPr>
        <w:t xml:space="preserve">. </w:t>
      </w:r>
    </w:p>
  </w:footnote>
  <w:footnote w:id="2">
    <w:p w14:paraId="4EFE688C" w14:textId="77777777" w:rsidR="00631B49" w:rsidRPr="000A5C42" w:rsidRDefault="00631B49" w:rsidP="00102861">
      <w:pPr>
        <w:jc w:val="both"/>
        <w:rPr>
          <w:rFonts w:ascii="Arial" w:hAnsi="Arial" w:cs="Arial"/>
          <w:sz w:val="22"/>
          <w:szCs w:val="22"/>
        </w:rPr>
      </w:pPr>
      <w:r w:rsidRPr="000A5C42">
        <w:rPr>
          <w:rStyle w:val="Refdenotaalpie"/>
          <w:rFonts w:ascii="Arial" w:hAnsi="Arial" w:cs="Arial"/>
          <w:sz w:val="22"/>
          <w:szCs w:val="22"/>
        </w:rPr>
        <w:footnoteRef/>
      </w:r>
      <w:r w:rsidRPr="000A5C42">
        <w:rPr>
          <w:rFonts w:ascii="Arial" w:hAnsi="Arial" w:cs="Arial"/>
          <w:sz w:val="22"/>
          <w:szCs w:val="22"/>
        </w:rPr>
        <w:t xml:space="preserve"> DNP-</w:t>
      </w:r>
      <w:r w:rsidRPr="000A5C42">
        <w:rPr>
          <w:rFonts w:ascii="Arial" w:hAnsi="Arial" w:cs="Arial"/>
          <w:spacing w:val="-3"/>
          <w:sz w:val="22"/>
          <w:szCs w:val="22"/>
        </w:rPr>
        <w:t xml:space="preserve"> </w:t>
      </w:r>
      <w:r w:rsidRPr="000A5C42">
        <w:rPr>
          <w:rFonts w:ascii="Arial" w:hAnsi="Arial" w:cs="Arial"/>
          <w:sz w:val="22"/>
          <w:szCs w:val="22"/>
        </w:rPr>
        <w:t>CCB</w:t>
      </w:r>
      <w:r w:rsidRPr="000A5C42">
        <w:rPr>
          <w:rFonts w:ascii="Arial" w:hAnsi="Arial" w:cs="Arial"/>
          <w:spacing w:val="-2"/>
          <w:sz w:val="22"/>
          <w:szCs w:val="22"/>
        </w:rPr>
        <w:t xml:space="preserve"> </w:t>
      </w:r>
      <w:r w:rsidRPr="000A5C42">
        <w:rPr>
          <w:rFonts w:ascii="Arial" w:hAnsi="Arial" w:cs="Arial"/>
          <w:sz w:val="22"/>
          <w:szCs w:val="22"/>
        </w:rPr>
        <w:t>-</w:t>
      </w:r>
      <w:r w:rsidRPr="000A5C42">
        <w:rPr>
          <w:rFonts w:ascii="Arial" w:hAnsi="Arial" w:cs="Arial"/>
          <w:spacing w:val="-3"/>
          <w:sz w:val="22"/>
          <w:szCs w:val="22"/>
        </w:rPr>
        <w:t xml:space="preserve"> </w:t>
      </w:r>
      <w:r w:rsidRPr="000A5C42">
        <w:rPr>
          <w:rFonts w:ascii="Arial" w:hAnsi="Arial" w:cs="Arial"/>
          <w:sz w:val="22"/>
          <w:szCs w:val="22"/>
        </w:rPr>
        <w:t>CEJ.</w:t>
      </w:r>
      <w:r w:rsidRPr="000A5C42">
        <w:rPr>
          <w:rFonts w:ascii="Arial" w:hAnsi="Arial" w:cs="Arial"/>
          <w:spacing w:val="42"/>
          <w:sz w:val="22"/>
          <w:szCs w:val="22"/>
        </w:rPr>
        <w:t xml:space="preserve"> </w:t>
      </w:r>
      <w:r w:rsidRPr="000A5C42">
        <w:rPr>
          <w:rFonts w:ascii="Arial" w:hAnsi="Arial" w:cs="Arial"/>
          <w:sz w:val="22"/>
          <w:szCs w:val="22"/>
        </w:rPr>
        <w:t>Análisis</w:t>
      </w:r>
      <w:r w:rsidRPr="000A5C42">
        <w:rPr>
          <w:rFonts w:ascii="Arial" w:hAnsi="Arial" w:cs="Arial"/>
          <w:spacing w:val="-3"/>
          <w:sz w:val="22"/>
          <w:szCs w:val="22"/>
        </w:rPr>
        <w:t xml:space="preserve"> </w:t>
      </w:r>
      <w:r w:rsidRPr="000A5C42">
        <w:rPr>
          <w:rFonts w:ascii="Arial" w:hAnsi="Arial" w:cs="Arial"/>
          <w:sz w:val="22"/>
          <w:szCs w:val="22"/>
        </w:rPr>
        <w:t>Conceptual</w:t>
      </w:r>
      <w:r w:rsidRPr="000A5C42">
        <w:rPr>
          <w:rFonts w:ascii="Arial" w:hAnsi="Arial" w:cs="Arial"/>
          <w:spacing w:val="-2"/>
          <w:sz w:val="22"/>
          <w:szCs w:val="22"/>
        </w:rPr>
        <w:t xml:space="preserve"> </w:t>
      </w:r>
      <w:r w:rsidRPr="000A5C42">
        <w:rPr>
          <w:rFonts w:ascii="Arial" w:hAnsi="Arial" w:cs="Arial"/>
          <w:sz w:val="22"/>
          <w:szCs w:val="22"/>
        </w:rPr>
        <w:t>del</w:t>
      </w:r>
      <w:r w:rsidRPr="000A5C42">
        <w:rPr>
          <w:rFonts w:ascii="Arial" w:hAnsi="Arial" w:cs="Arial"/>
          <w:spacing w:val="-3"/>
          <w:sz w:val="22"/>
          <w:szCs w:val="22"/>
        </w:rPr>
        <w:t xml:space="preserve"> </w:t>
      </w:r>
      <w:r w:rsidRPr="000A5C42">
        <w:rPr>
          <w:rFonts w:ascii="Arial" w:hAnsi="Arial" w:cs="Arial"/>
          <w:sz w:val="22"/>
          <w:szCs w:val="22"/>
        </w:rPr>
        <w:t>Sistema</w:t>
      </w:r>
      <w:r w:rsidRPr="000A5C42">
        <w:rPr>
          <w:rFonts w:ascii="Arial" w:hAnsi="Arial" w:cs="Arial"/>
          <w:spacing w:val="-2"/>
          <w:sz w:val="22"/>
          <w:szCs w:val="22"/>
        </w:rPr>
        <w:t xml:space="preserve"> </w:t>
      </w:r>
      <w:r w:rsidRPr="000A5C42">
        <w:rPr>
          <w:rFonts w:ascii="Arial" w:hAnsi="Arial" w:cs="Arial"/>
          <w:sz w:val="22"/>
          <w:szCs w:val="22"/>
        </w:rPr>
        <w:t>Nacional</w:t>
      </w:r>
      <w:r w:rsidRPr="000A5C42">
        <w:rPr>
          <w:rFonts w:ascii="Arial" w:hAnsi="Arial" w:cs="Arial"/>
          <w:spacing w:val="-4"/>
          <w:sz w:val="22"/>
          <w:szCs w:val="22"/>
        </w:rPr>
        <w:t xml:space="preserve"> </w:t>
      </w:r>
      <w:r w:rsidRPr="000A5C42">
        <w:rPr>
          <w:rFonts w:ascii="Arial" w:hAnsi="Arial" w:cs="Arial"/>
          <w:sz w:val="22"/>
          <w:szCs w:val="22"/>
        </w:rPr>
        <w:t>de</w:t>
      </w:r>
      <w:r w:rsidRPr="000A5C42">
        <w:rPr>
          <w:rFonts w:ascii="Arial" w:hAnsi="Arial" w:cs="Arial"/>
          <w:spacing w:val="-2"/>
          <w:sz w:val="22"/>
          <w:szCs w:val="22"/>
        </w:rPr>
        <w:t xml:space="preserve"> </w:t>
      </w:r>
      <w:r w:rsidRPr="000A5C42">
        <w:rPr>
          <w:rFonts w:ascii="Arial" w:hAnsi="Arial" w:cs="Arial"/>
          <w:sz w:val="22"/>
          <w:szCs w:val="22"/>
        </w:rPr>
        <w:t>Conciliación</w:t>
      </w:r>
      <w:r w:rsidRPr="000A5C42">
        <w:rPr>
          <w:rFonts w:ascii="Arial" w:hAnsi="Arial" w:cs="Arial"/>
          <w:spacing w:val="-3"/>
          <w:sz w:val="22"/>
          <w:szCs w:val="22"/>
        </w:rPr>
        <w:t xml:space="preserve"> </w:t>
      </w:r>
      <w:r w:rsidRPr="000A5C42">
        <w:rPr>
          <w:rFonts w:ascii="Arial" w:hAnsi="Arial" w:cs="Arial"/>
          <w:sz w:val="22"/>
          <w:szCs w:val="22"/>
        </w:rPr>
        <w:t>en</w:t>
      </w:r>
      <w:r w:rsidRPr="000A5C42">
        <w:rPr>
          <w:rFonts w:ascii="Arial" w:hAnsi="Arial" w:cs="Arial"/>
          <w:spacing w:val="-2"/>
          <w:sz w:val="22"/>
          <w:szCs w:val="22"/>
        </w:rPr>
        <w:t xml:space="preserve"> </w:t>
      </w:r>
      <w:r w:rsidRPr="000A5C42">
        <w:rPr>
          <w:rFonts w:ascii="Arial" w:hAnsi="Arial" w:cs="Arial"/>
          <w:sz w:val="22"/>
          <w:szCs w:val="22"/>
        </w:rPr>
        <w:t>sus</w:t>
      </w:r>
      <w:r w:rsidRPr="000A5C42">
        <w:rPr>
          <w:rFonts w:ascii="Arial" w:hAnsi="Arial" w:cs="Arial"/>
          <w:spacing w:val="-4"/>
          <w:sz w:val="22"/>
          <w:szCs w:val="22"/>
        </w:rPr>
        <w:t xml:space="preserve"> </w:t>
      </w:r>
      <w:r w:rsidRPr="000A5C42">
        <w:rPr>
          <w:rFonts w:ascii="Arial" w:hAnsi="Arial" w:cs="Arial"/>
          <w:sz w:val="22"/>
          <w:szCs w:val="22"/>
        </w:rPr>
        <w:t>25</w:t>
      </w:r>
      <w:r w:rsidRPr="000A5C42">
        <w:rPr>
          <w:rFonts w:ascii="Arial" w:hAnsi="Arial" w:cs="Arial"/>
          <w:spacing w:val="-2"/>
          <w:sz w:val="22"/>
          <w:szCs w:val="22"/>
        </w:rPr>
        <w:t xml:space="preserve"> </w:t>
      </w:r>
      <w:r w:rsidRPr="000A5C42">
        <w:rPr>
          <w:rFonts w:ascii="Arial" w:hAnsi="Arial" w:cs="Arial"/>
          <w:sz w:val="22"/>
          <w:szCs w:val="22"/>
        </w:rPr>
        <w:t>años.</w:t>
      </w:r>
      <w:r w:rsidRPr="000A5C42">
        <w:rPr>
          <w:rFonts w:ascii="Arial" w:hAnsi="Arial" w:cs="Arial"/>
          <w:spacing w:val="-3"/>
          <w:sz w:val="22"/>
          <w:szCs w:val="22"/>
        </w:rPr>
        <w:t xml:space="preserve"> </w:t>
      </w:r>
      <w:r w:rsidRPr="000A5C42">
        <w:rPr>
          <w:rFonts w:ascii="Arial" w:hAnsi="Arial" w:cs="Arial"/>
          <w:sz w:val="22"/>
          <w:szCs w:val="22"/>
        </w:rPr>
        <w:t>Bogotá</w:t>
      </w:r>
      <w:r w:rsidRPr="000A5C42">
        <w:rPr>
          <w:rFonts w:ascii="Arial" w:hAnsi="Arial" w:cs="Arial"/>
          <w:spacing w:val="-2"/>
          <w:sz w:val="22"/>
          <w:szCs w:val="22"/>
        </w:rPr>
        <w:t xml:space="preserve"> </w:t>
      </w:r>
      <w:r w:rsidRPr="000A5C42">
        <w:rPr>
          <w:rFonts w:ascii="Arial" w:hAnsi="Arial" w:cs="Arial"/>
          <w:sz w:val="22"/>
          <w:szCs w:val="22"/>
        </w:rPr>
        <w:t>2015.</w:t>
      </w:r>
    </w:p>
    <w:p w14:paraId="10FDB07C" w14:textId="77777777" w:rsidR="00631B49" w:rsidRPr="000A5C42" w:rsidRDefault="00631B49" w:rsidP="00102861">
      <w:pPr>
        <w:pStyle w:val="Textonotapie"/>
        <w:jc w:val="both"/>
        <w:rPr>
          <w:rFonts w:ascii="Arial" w:hAnsi="Arial" w:cs="Arial"/>
          <w:sz w:val="22"/>
          <w:szCs w:val="22"/>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B284A" w14:textId="77777777" w:rsidR="00631B49" w:rsidRDefault="00631B49" w:rsidP="00CB5D31">
    <w:pPr>
      <w:pStyle w:val="Encabezado"/>
      <w:jc w:val="center"/>
    </w:pPr>
    <w:r>
      <w:rPr>
        <w:noProof/>
        <w:lang w:eastAsia="es-CO"/>
      </w:rPr>
      <w:drawing>
        <wp:inline distT="0" distB="0" distL="0" distR="0" wp14:anchorId="31AC0543" wp14:editId="273C91B6">
          <wp:extent cx="3797834" cy="12039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797834" cy="1203960"/>
                  </a:xfrm>
                  <a:prstGeom prst="rect">
                    <a:avLst/>
                  </a:prstGeom>
                </pic:spPr>
              </pic:pic>
            </a:graphicData>
          </a:graphic>
        </wp:inline>
      </w:drawing>
    </w:r>
  </w:p>
  <w:p w14:paraId="4FC56F21" w14:textId="77777777" w:rsidR="00631B49" w:rsidRPr="00CB5D31" w:rsidRDefault="00631B49" w:rsidP="00CB5D31">
    <w:pPr>
      <w:pStyle w:val="Encabezado"/>
      <w:jc w:val="center"/>
      <w:rPr>
        <w:rFonts w:ascii="Arial Black" w:hAnsi="Arial Black"/>
        <w:b/>
        <w:bCs/>
        <w:i/>
        <w:iCs/>
        <w:sz w:val="20"/>
        <w:szCs w:val="20"/>
      </w:rPr>
    </w:pPr>
    <w:r w:rsidRPr="00CB5D31">
      <w:rPr>
        <w:rFonts w:ascii="Arial Black" w:hAnsi="Arial Black"/>
        <w:b/>
        <w:bCs/>
        <w:i/>
        <w:iCs/>
        <w:sz w:val="20"/>
        <w:szCs w:val="20"/>
      </w:rPr>
      <w:t xml:space="preserve">HERNÁN GUSTAVO ESTUPIÑAN CALVACHE </w:t>
    </w:r>
  </w:p>
  <w:p w14:paraId="6445336E" w14:textId="77777777" w:rsidR="00631B49" w:rsidRPr="00CB5D31" w:rsidRDefault="00631B49" w:rsidP="00CB5D31">
    <w:pPr>
      <w:pStyle w:val="Encabezado"/>
      <w:jc w:val="center"/>
      <w:rPr>
        <w:rFonts w:ascii="Arial Black" w:hAnsi="Arial Black"/>
        <w:b/>
        <w:bCs/>
        <w:i/>
        <w:iCs/>
        <w:sz w:val="20"/>
        <w:szCs w:val="20"/>
      </w:rPr>
    </w:pPr>
    <w:r w:rsidRPr="00CB5D31">
      <w:rPr>
        <w:rFonts w:ascii="Arial Black" w:hAnsi="Arial Black"/>
        <w:b/>
        <w:bCs/>
        <w:i/>
        <w:iCs/>
        <w:sz w:val="20"/>
        <w:szCs w:val="20"/>
      </w:rPr>
      <w:t xml:space="preserve">Representante a la Cámara </w:t>
    </w:r>
  </w:p>
  <w:p w14:paraId="4DD2F91F" w14:textId="77777777" w:rsidR="00631B49" w:rsidRPr="00CB5D31" w:rsidRDefault="00631B49" w:rsidP="00CB5D31">
    <w:pPr>
      <w:pStyle w:val="Encabezado"/>
      <w:jc w:val="center"/>
      <w:rPr>
        <w:rFonts w:ascii="Arial Black" w:hAnsi="Arial Black"/>
        <w:b/>
        <w:bCs/>
        <w:i/>
        <w:iCs/>
        <w:sz w:val="20"/>
        <w:szCs w:val="20"/>
      </w:rPr>
    </w:pPr>
    <w:r w:rsidRPr="00CB5D31">
      <w:rPr>
        <w:rFonts w:ascii="Arial Black" w:hAnsi="Arial Black"/>
        <w:b/>
        <w:bCs/>
        <w:i/>
        <w:iCs/>
        <w:sz w:val="20"/>
        <w:szCs w:val="20"/>
      </w:rPr>
      <w:t>Departamento de Nariño</w:t>
    </w:r>
  </w:p>
  <w:p w14:paraId="3BBFA24A" w14:textId="77777777" w:rsidR="00631B49" w:rsidRDefault="00631B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60A"/>
    <w:multiLevelType w:val="hybridMultilevel"/>
    <w:tmpl w:val="9D9CF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F551E8"/>
    <w:multiLevelType w:val="multilevel"/>
    <w:tmpl w:val="84EE41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2C14367"/>
    <w:multiLevelType w:val="hybridMultilevel"/>
    <w:tmpl w:val="5C16287E"/>
    <w:lvl w:ilvl="0" w:tplc="AC3291BE">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2F7665B"/>
    <w:multiLevelType w:val="hybridMultilevel"/>
    <w:tmpl w:val="E3967A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CD6133"/>
    <w:multiLevelType w:val="hybridMultilevel"/>
    <w:tmpl w:val="4CF83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8D50EED"/>
    <w:multiLevelType w:val="hybridMultilevel"/>
    <w:tmpl w:val="875443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0EC6642"/>
    <w:multiLevelType w:val="hybridMultilevel"/>
    <w:tmpl w:val="66DA3278"/>
    <w:lvl w:ilvl="0" w:tplc="040A000F">
      <w:start w:val="1"/>
      <w:numFmt w:val="decimal"/>
      <w:lvlText w:val="%1."/>
      <w:lvlJc w:val="left"/>
      <w:pPr>
        <w:ind w:left="414" w:hanging="360"/>
      </w:pPr>
      <w:rPr>
        <w:rFonts w:hint="default"/>
        <w:w w:val="100"/>
        <w:sz w:val="24"/>
        <w:szCs w:val="24"/>
        <w:lang w:val="es-ES_tradnl"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2A21C0"/>
    <w:multiLevelType w:val="hybridMultilevel"/>
    <w:tmpl w:val="06CABCAA"/>
    <w:lvl w:ilvl="0" w:tplc="0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343E43"/>
    <w:multiLevelType w:val="hybridMultilevel"/>
    <w:tmpl w:val="06D2066A"/>
    <w:lvl w:ilvl="0" w:tplc="8910999C">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2DA6219"/>
    <w:multiLevelType w:val="hybridMultilevel"/>
    <w:tmpl w:val="0CF0C2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5050F11"/>
    <w:multiLevelType w:val="hybridMultilevel"/>
    <w:tmpl w:val="6C489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69466A8"/>
    <w:multiLevelType w:val="hybridMultilevel"/>
    <w:tmpl w:val="364C6A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1A432201"/>
    <w:multiLevelType w:val="hybridMultilevel"/>
    <w:tmpl w:val="7DEE9EA4"/>
    <w:lvl w:ilvl="0" w:tplc="2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1F163B17"/>
    <w:multiLevelType w:val="hybridMultilevel"/>
    <w:tmpl w:val="1A78D7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F676132"/>
    <w:multiLevelType w:val="hybridMultilevel"/>
    <w:tmpl w:val="0E72A524"/>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15">
    <w:nsid w:val="1FBF1653"/>
    <w:multiLevelType w:val="hybridMultilevel"/>
    <w:tmpl w:val="4976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0615020"/>
    <w:multiLevelType w:val="hybridMultilevel"/>
    <w:tmpl w:val="1A78D7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0691994"/>
    <w:multiLevelType w:val="hybridMultilevel"/>
    <w:tmpl w:val="589E31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1311F26"/>
    <w:multiLevelType w:val="hybridMultilevel"/>
    <w:tmpl w:val="387E92B4"/>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19">
    <w:nsid w:val="23F64BAC"/>
    <w:multiLevelType w:val="hybridMultilevel"/>
    <w:tmpl w:val="7E4EDD5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C457D7F"/>
    <w:multiLevelType w:val="hybridMultilevel"/>
    <w:tmpl w:val="9F5C026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2F9641AD"/>
    <w:multiLevelType w:val="hybridMultilevel"/>
    <w:tmpl w:val="14F09D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3092785"/>
    <w:multiLevelType w:val="multilevel"/>
    <w:tmpl w:val="84EE41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5AC4E89"/>
    <w:multiLevelType w:val="hybridMultilevel"/>
    <w:tmpl w:val="4DE81D34"/>
    <w:lvl w:ilvl="0" w:tplc="040A000F">
      <w:start w:val="1"/>
      <w:numFmt w:val="decimal"/>
      <w:lvlText w:val="%1."/>
      <w:lvlJc w:val="left"/>
      <w:pPr>
        <w:ind w:left="414" w:hanging="360"/>
      </w:pPr>
      <w:rPr>
        <w:rFonts w:hint="default"/>
        <w:w w:val="100"/>
        <w:sz w:val="24"/>
        <w:szCs w:val="24"/>
        <w:lang w:val="es-ES_tradnl" w:eastAsia="en-US" w:bidi="ar-SA"/>
      </w:rPr>
    </w:lvl>
    <w:lvl w:ilvl="1" w:tplc="556EC5CA">
      <w:numFmt w:val="bullet"/>
      <w:lvlText w:val="•"/>
      <w:lvlJc w:val="left"/>
      <w:pPr>
        <w:ind w:left="415" w:hanging="144"/>
      </w:pPr>
      <w:rPr>
        <w:rFonts w:hint="default"/>
        <w:lang w:val="es-ES" w:eastAsia="en-US" w:bidi="ar-SA"/>
      </w:rPr>
    </w:lvl>
    <w:lvl w:ilvl="2" w:tplc="832CD2CE">
      <w:numFmt w:val="bullet"/>
      <w:lvlText w:val="•"/>
      <w:lvlJc w:val="left"/>
      <w:pPr>
        <w:ind w:left="630" w:hanging="144"/>
      </w:pPr>
      <w:rPr>
        <w:rFonts w:hint="default"/>
        <w:lang w:val="es-ES" w:eastAsia="en-US" w:bidi="ar-SA"/>
      </w:rPr>
    </w:lvl>
    <w:lvl w:ilvl="3" w:tplc="C47C77FE">
      <w:numFmt w:val="bullet"/>
      <w:lvlText w:val="•"/>
      <w:lvlJc w:val="left"/>
      <w:pPr>
        <w:ind w:left="845" w:hanging="144"/>
      </w:pPr>
      <w:rPr>
        <w:rFonts w:hint="default"/>
        <w:lang w:val="es-ES" w:eastAsia="en-US" w:bidi="ar-SA"/>
      </w:rPr>
    </w:lvl>
    <w:lvl w:ilvl="4" w:tplc="B3CA01B0">
      <w:numFmt w:val="bullet"/>
      <w:lvlText w:val="•"/>
      <w:lvlJc w:val="left"/>
      <w:pPr>
        <w:ind w:left="1060" w:hanging="144"/>
      </w:pPr>
      <w:rPr>
        <w:rFonts w:hint="default"/>
        <w:lang w:val="es-ES" w:eastAsia="en-US" w:bidi="ar-SA"/>
      </w:rPr>
    </w:lvl>
    <w:lvl w:ilvl="5" w:tplc="385A5944">
      <w:numFmt w:val="bullet"/>
      <w:lvlText w:val="•"/>
      <w:lvlJc w:val="left"/>
      <w:pPr>
        <w:ind w:left="1276" w:hanging="144"/>
      </w:pPr>
      <w:rPr>
        <w:rFonts w:hint="default"/>
        <w:lang w:val="es-ES" w:eastAsia="en-US" w:bidi="ar-SA"/>
      </w:rPr>
    </w:lvl>
    <w:lvl w:ilvl="6" w:tplc="E75076EC">
      <w:numFmt w:val="bullet"/>
      <w:lvlText w:val="•"/>
      <w:lvlJc w:val="left"/>
      <w:pPr>
        <w:ind w:left="1491" w:hanging="144"/>
      </w:pPr>
      <w:rPr>
        <w:rFonts w:hint="default"/>
        <w:lang w:val="es-ES" w:eastAsia="en-US" w:bidi="ar-SA"/>
      </w:rPr>
    </w:lvl>
    <w:lvl w:ilvl="7" w:tplc="DA383958">
      <w:numFmt w:val="bullet"/>
      <w:lvlText w:val="•"/>
      <w:lvlJc w:val="left"/>
      <w:pPr>
        <w:ind w:left="1706" w:hanging="144"/>
      </w:pPr>
      <w:rPr>
        <w:rFonts w:hint="default"/>
        <w:lang w:val="es-ES" w:eastAsia="en-US" w:bidi="ar-SA"/>
      </w:rPr>
    </w:lvl>
    <w:lvl w:ilvl="8" w:tplc="4C2482CE">
      <w:numFmt w:val="bullet"/>
      <w:lvlText w:val="•"/>
      <w:lvlJc w:val="left"/>
      <w:pPr>
        <w:ind w:left="1921" w:hanging="144"/>
      </w:pPr>
      <w:rPr>
        <w:rFonts w:hint="default"/>
        <w:lang w:val="es-ES" w:eastAsia="en-US" w:bidi="ar-SA"/>
      </w:rPr>
    </w:lvl>
  </w:abstractNum>
  <w:abstractNum w:abstractNumId="24">
    <w:nsid w:val="36A230C7"/>
    <w:multiLevelType w:val="hybridMultilevel"/>
    <w:tmpl w:val="EAF688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B26666C"/>
    <w:multiLevelType w:val="hybridMultilevel"/>
    <w:tmpl w:val="FDA64E84"/>
    <w:lvl w:ilvl="0" w:tplc="B0BCBF0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3681C5B"/>
    <w:multiLevelType w:val="hybridMultilevel"/>
    <w:tmpl w:val="286AD768"/>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27">
    <w:nsid w:val="43CD6440"/>
    <w:multiLevelType w:val="hybridMultilevel"/>
    <w:tmpl w:val="05FAC1A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42164CE"/>
    <w:multiLevelType w:val="hybridMultilevel"/>
    <w:tmpl w:val="F028B1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9592CF4"/>
    <w:multiLevelType w:val="hybridMultilevel"/>
    <w:tmpl w:val="D70A13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4A654A13"/>
    <w:multiLevelType w:val="hybridMultilevel"/>
    <w:tmpl w:val="EEAC02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B6353DA"/>
    <w:multiLevelType w:val="hybridMultilevel"/>
    <w:tmpl w:val="96F268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B716641"/>
    <w:multiLevelType w:val="hybridMultilevel"/>
    <w:tmpl w:val="B658D8BC"/>
    <w:lvl w:ilvl="0" w:tplc="5100FFD0">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3EB195B"/>
    <w:multiLevelType w:val="hybridMultilevel"/>
    <w:tmpl w:val="D2EA0B86"/>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34">
    <w:nsid w:val="55E44315"/>
    <w:multiLevelType w:val="hybridMultilevel"/>
    <w:tmpl w:val="68667886"/>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57523B7C"/>
    <w:multiLevelType w:val="hybridMultilevel"/>
    <w:tmpl w:val="364ED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58DB0F8C"/>
    <w:multiLevelType w:val="hybridMultilevel"/>
    <w:tmpl w:val="F4BC7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5A286C88"/>
    <w:multiLevelType w:val="hybridMultilevel"/>
    <w:tmpl w:val="08A2682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nsid w:val="69511852"/>
    <w:multiLevelType w:val="hybridMultilevel"/>
    <w:tmpl w:val="81285D9A"/>
    <w:lvl w:ilvl="0" w:tplc="E51CF596">
      <w:start w:val="1"/>
      <w:numFmt w:val="decimal"/>
      <w:lvlText w:val="%1."/>
      <w:lvlJc w:val="left"/>
      <w:pPr>
        <w:ind w:left="773" w:hanging="360"/>
      </w:pPr>
      <w:rPr>
        <w:rFonts w:ascii="Palatino Linotype" w:eastAsia="Times New Roman" w:hAnsi="Palatino Linotype" w:cs="Arial" w:hint="default"/>
        <w:w w:val="98"/>
        <w:sz w:val="24"/>
        <w:szCs w:val="24"/>
        <w:lang w:val="es-ES" w:eastAsia="en-US" w:bidi="ar-SA"/>
      </w:r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39">
    <w:nsid w:val="6BB95E5F"/>
    <w:multiLevelType w:val="hybridMultilevel"/>
    <w:tmpl w:val="91501E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CE6114B"/>
    <w:multiLevelType w:val="hybridMultilevel"/>
    <w:tmpl w:val="835E3508"/>
    <w:lvl w:ilvl="0" w:tplc="F580E7A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6E3E7D1F"/>
    <w:multiLevelType w:val="multilevel"/>
    <w:tmpl w:val="602847E6"/>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538372E"/>
    <w:multiLevelType w:val="hybridMultilevel"/>
    <w:tmpl w:val="7E4ED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5CB47C5"/>
    <w:multiLevelType w:val="multilevel"/>
    <w:tmpl w:val="84EE41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7B2398E"/>
    <w:multiLevelType w:val="hybridMultilevel"/>
    <w:tmpl w:val="6748C0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E625B89"/>
    <w:multiLevelType w:val="hybridMultilevel"/>
    <w:tmpl w:val="B32418D6"/>
    <w:lvl w:ilvl="0" w:tplc="2938A6F8">
      <w:start w:val="1"/>
      <w:numFmt w:val="decimal"/>
      <w:lvlText w:val="%1."/>
      <w:lvlJc w:val="left"/>
      <w:pPr>
        <w:ind w:left="502" w:hanging="360"/>
      </w:pPr>
      <w:rPr>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EDC0210"/>
    <w:multiLevelType w:val="hybridMultilevel"/>
    <w:tmpl w:val="AF04DB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EFC6B75"/>
    <w:multiLevelType w:val="hybridMultilevel"/>
    <w:tmpl w:val="7AFCADEC"/>
    <w:lvl w:ilvl="0" w:tplc="7BBC46E8">
      <w:start w:val="1"/>
      <w:numFmt w:val="upp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3"/>
  </w:num>
  <w:num w:numId="2">
    <w:abstractNumId w:val="15"/>
  </w:num>
  <w:num w:numId="3">
    <w:abstractNumId w:val="34"/>
  </w:num>
  <w:num w:numId="4">
    <w:abstractNumId w:val="41"/>
  </w:num>
  <w:num w:numId="5">
    <w:abstractNumId w:val="32"/>
  </w:num>
  <w:num w:numId="6">
    <w:abstractNumId w:val="37"/>
  </w:num>
  <w:num w:numId="7">
    <w:abstractNumId w:val="18"/>
  </w:num>
  <w:num w:numId="8">
    <w:abstractNumId w:val="45"/>
  </w:num>
  <w:num w:numId="9">
    <w:abstractNumId w:val="5"/>
  </w:num>
  <w:num w:numId="10">
    <w:abstractNumId w:val="10"/>
  </w:num>
  <w:num w:numId="11">
    <w:abstractNumId w:val="38"/>
  </w:num>
  <w:num w:numId="12">
    <w:abstractNumId w:val="29"/>
  </w:num>
  <w:num w:numId="13">
    <w:abstractNumId w:val="13"/>
  </w:num>
  <w:num w:numId="14">
    <w:abstractNumId w:val="31"/>
  </w:num>
  <w:num w:numId="15">
    <w:abstractNumId w:val="28"/>
  </w:num>
  <w:num w:numId="16">
    <w:abstractNumId w:val="3"/>
  </w:num>
  <w:num w:numId="17">
    <w:abstractNumId w:val="23"/>
  </w:num>
  <w:num w:numId="18">
    <w:abstractNumId w:val="12"/>
  </w:num>
  <w:num w:numId="19">
    <w:abstractNumId w:val="33"/>
  </w:num>
  <w:num w:numId="20">
    <w:abstractNumId w:val="30"/>
  </w:num>
  <w:num w:numId="21">
    <w:abstractNumId w:val="7"/>
  </w:num>
  <w:num w:numId="22">
    <w:abstractNumId w:val="6"/>
  </w:num>
  <w:num w:numId="23">
    <w:abstractNumId w:val="19"/>
  </w:num>
  <w:num w:numId="24">
    <w:abstractNumId w:val="17"/>
  </w:num>
  <w:num w:numId="25">
    <w:abstractNumId w:val="36"/>
  </w:num>
  <w:num w:numId="26">
    <w:abstractNumId w:val="25"/>
  </w:num>
  <w:num w:numId="27">
    <w:abstractNumId w:val="21"/>
  </w:num>
  <w:num w:numId="28">
    <w:abstractNumId w:val="9"/>
  </w:num>
  <w:num w:numId="29">
    <w:abstractNumId w:val="35"/>
  </w:num>
  <w:num w:numId="30">
    <w:abstractNumId w:val="39"/>
  </w:num>
  <w:num w:numId="31">
    <w:abstractNumId w:val="0"/>
  </w:num>
  <w:num w:numId="32">
    <w:abstractNumId w:val="11"/>
  </w:num>
  <w:num w:numId="33">
    <w:abstractNumId w:val="46"/>
  </w:num>
  <w:num w:numId="34">
    <w:abstractNumId w:val="47"/>
  </w:num>
  <w:num w:numId="35">
    <w:abstractNumId w:val="14"/>
  </w:num>
  <w:num w:numId="36">
    <w:abstractNumId w:val="26"/>
  </w:num>
  <w:num w:numId="37">
    <w:abstractNumId w:val="20"/>
  </w:num>
  <w:num w:numId="38">
    <w:abstractNumId w:val="8"/>
  </w:num>
  <w:num w:numId="39">
    <w:abstractNumId w:val="2"/>
  </w:num>
  <w:num w:numId="40">
    <w:abstractNumId w:val="4"/>
  </w:num>
  <w:num w:numId="41">
    <w:abstractNumId w:val="44"/>
  </w:num>
  <w:num w:numId="42">
    <w:abstractNumId w:val="40"/>
  </w:num>
  <w:num w:numId="43">
    <w:abstractNumId w:val="42"/>
  </w:num>
  <w:num w:numId="44">
    <w:abstractNumId w:val="27"/>
  </w:num>
  <w:num w:numId="45">
    <w:abstractNumId w:val="16"/>
  </w:num>
  <w:num w:numId="46">
    <w:abstractNumId w:val="24"/>
  </w:num>
  <w:num w:numId="47">
    <w:abstractNumId w:val="22"/>
  </w:num>
  <w:num w:numId="4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Alberto Mantilla Namén">
    <w15:presenceInfo w15:providerId="Windows Live" w15:userId="d15a3ef19b822515"/>
  </w15:person>
  <w15:person w15:author="Luis Ramiro Escandon Hernandez">
    <w15:presenceInfo w15:providerId="None" w15:userId="Luis Ramiro Escandon Hernandez"/>
  </w15:person>
  <w15:person w15:author="Carlos Alberto Mantilla Namen">
    <w15:presenceInfo w15:providerId="AD" w15:userId="S::camantilla@procuraduria.gov.co::c59bd2a3-4576-4060-8493-3ac6d8ee3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03"/>
    <w:rsid w:val="00102861"/>
    <w:rsid w:val="001108BD"/>
    <w:rsid w:val="001D26B5"/>
    <w:rsid w:val="0023320E"/>
    <w:rsid w:val="00236A08"/>
    <w:rsid w:val="00253DF5"/>
    <w:rsid w:val="002579D6"/>
    <w:rsid w:val="002B15BA"/>
    <w:rsid w:val="00330576"/>
    <w:rsid w:val="003378B4"/>
    <w:rsid w:val="00452ED7"/>
    <w:rsid w:val="004752B1"/>
    <w:rsid w:val="004C22EA"/>
    <w:rsid w:val="004E4834"/>
    <w:rsid w:val="0056523D"/>
    <w:rsid w:val="006000AF"/>
    <w:rsid w:val="0060772D"/>
    <w:rsid w:val="00625028"/>
    <w:rsid w:val="00631B49"/>
    <w:rsid w:val="00670F3D"/>
    <w:rsid w:val="006C78D7"/>
    <w:rsid w:val="007173D5"/>
    <w:rsid w:val="00720D4D"/>
    <w:rsid w:val="00745E4D"/>
    <w:rsid w:val="007F1161"/>
    <w:rsid w:val="007F7259"/>
    <w:rsid w:val="00834900"/>
    <w:rsid w:val="009A630C"/>
    <w:rsid w:val="009C2947"/>
    <w:rsid w:val="00AB052C"/>
    <w:rsid w:val="00AB12F9"/>
    <w:rsid w:val="00B375F3"/>
    <w:rsid w:val="00B60C48"/>
    <w:rsid w:val="00B64C03"/>
    <w:rsid w:val="00B85287"/>
    <w:rsid w:val="00BD1A54"/>
    <w:rsid w:val="00C543F2"/>
    <w:rsid w:val="00CB5D31"/>
    <w:rsid w:val="00CC48EA"/>
    <w:rsid w:val="00D11A58"/>
    <w:rsid w:val="00D53288"/>
    <w:rsid w:val="00D824D2"/>
    <w:rsid w:val="00D90C83"/>
    <w:rsid w:val="00F0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9E1"/>
  <w15:chartTrackingRefBased/>
  <w15:docId w15:val="{C42C7443-0F1A-4634-B71E-639A9942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03"/>
    <w:pPr>
      <w:spacing w:after="0" w:line="240" w:lineRule="auto"/>
    </w:pPr>
    <w:rPr>
      <w:sz w:val="24"/>
      <w:szCs w:val="24"/>
      <w:lang w:val="es-ES_tradnl"/>
    </w:rPr>
  </w:style>
  <w:style w:type="paragraph" w:styleId="Ttulo1">
    <w:name w:val="heading 1"/>
    <w:basedOn w:val="Normal"/>
    <w:next w:val="Normal"/>
    <w:link w:val="Ttulo1Car"/>
    <w:uiPriority w:val="9"/>
    <w:qFormat/>
    <w:rsid w:val="00B64C0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rPr>
  </w:style>
  <w:style w:type="paragraph" w:styleId="Ttulo2">
    <w:name w:val="heading 2"/>
    <w:basedOn w:val="Normal"/>
    <w:next w:val="Normal"/>
    <w:link w:val="Ttulo2Car"/>
    <w:uiPriority w:val="9"/>
    <w:unhideWhenUsed/>
    <w:qFormat/>
    <w:rsid w:val="00B64C03"/>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4C03"/>
    <w:rPr>
      <w:rFonts w:asciiTheme="majorHAnsi" w:eastAsiaTheme="majorEastAsia" w:hAnsiTheme="majorHAnsi" w:cstheme="majorBidi"/>
      <w:color w:val="2F5496" w:themeColor="accent1" w:themeShade="BF"/>
      <w:sz w:val="32"/>
      <w:szCs w:val="32"/>
      <w:lang w:val="es-CO"/>
    </w:rPr>
  </w:style>
  <w:style w:type="character" w:customStyle="1" w:styleId="Ttulo2Car">
    <w:name w:val="Título 2 Car"/>
    <w:basedOn w:val="Fuentedeprrafopredeter"/>
    <w:link w:val="Ttulo2"/>
    <w:uiPriority w:val="9"/>
    <w:rsid w:val="00B64C03"/>
    <w:rPr>
      <w:rFonts w:asciiTheme="majorHAnsi" w:eastAsiaTheme="majorEastAsia" w:hAnsiTheme="majorHAnsi" w:cstheme="majorBidi"/>
      <w:color w:val="2F5496" w:themeColor="accent1" w:themeShade="BF"/>
      <w:sz w:val="26"/>
      <w:szCs w:val="26"/>
      <w:lang w:val="es-CO"/>
    </w:rPr>
  </w:style>
  <w:style w:type="paragraph" w:styleId="Prrafodelista">
    <w:name w:val="List Paragraph"/>
    <w:aliases w:val="titulo 3,Lista vistosa - Énfasis 11,Bullets,Normal. Viñetas,Bolita,Ha,HOJA,Párrafo de lista4,BOLADEF,Párrafo de lista3,Párrafo de lista21,BOLA,Nivel 1 OS,Liste 1,References,Antes de enumeración,Párrafo de lista2,List Paragraph,Guión,lp1"/>
    <w:basedOn w:val="Normal"/>
    <w:link w:val="PrrafodelistaCar"/>
    <w:uiPriority w:val="34"/>
    <w:qFormat/>
    <w:rsid w:val="00B64C03"/>
    <w:pPr>
      <w:ind w:left="720"/>
      <w:contextualSpacing/>
    </w:pPr>
  </w:style>
  <w:style w:type="character" w:customStyle="1" w:styleId="fontstyle31">
    <w:name w:val="fontstyle31"/>
    <w:basedOn w:val="Fuentedeprrafopredeter"/>
    <w:rsid w:val="00B64C03"/>
    <w:rPr>
      <w:rFonts w:ascii="ArialMT" w:hAnsi="ArialMT" w:hint="default"/>
      <w:b w:val="0"/>
      <w:bCs w:val="0"/>
      <w:i w:val="0"/>
      <w:iCs w:val="0"/>
      <w:color w:val="000000"/>
      <w:sz w:val="24"/>
      <w:szCs w:val="24"/>
    </w:rPr>
  </w:style>
  <w:style w:type="paragraph" w:styleId="Textoindependiente">
    <w:name w:val="Body Text"/>
    <w:basedOn w:val="Normal"/>
    <w:link w:val="TextoindependienteCar"/>
    <w:uiPriority w:val="99"/>
    <w:unhideWhenUsed/>
    <w:rsid w:val="00B64C03"/>
    <w:pPr>
      <w:spacing w:after="120"/>
    </w:pPr>
  </w:style>
  <w:style w:type="character" w:customStyle="1" w:styleId="TextoindependienteCar">
    <w:name w:val="Texto independiente Car"/>
    <w:basedOn w:val="Fuentedeprrafopredeter"/>
    <w:link w:val="Textoindependiente"/>
    <w:uiPriority w:val="99"/>
    <w:rsid w:val="00B64C03"/>
    <w:rPr>
      <w:sz w:val="24"/>
      <w:szCs w:val="24"/>
      <w:lang w:val="es-ES_tradnl"/>
    </w:rPr>
  </w:style>
  <w:style w:type="table" w:styleId="Tablaconcuadrcula">
    <w:name w:val="Table Grid"/>
    <w:basedOn w:val="Tablanormal"/>
    <w:uiPriority w:val="39"/>
    <w:rsid w:val="00B64C0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64C03"/>
  </w:style>
  <w:style w:type="character" w:customStyle="1" w:styleId="fontstyle01">
    <w:name w:val="fontstyle01"/>
    <w:basedOn w:val="Fuentedeprrafopredeter"/>
    <w:rsid w:val="00B64C03"/>
    <w:rPr>
      <w:rFonts w:ascii="Arial-BoldMT" w:hAnsi="Arial-BoldMT" w:hint="default"/>
      <w:b/>
      <w:bCs/>
      <w:i w:val="0"/>
      <w:iCs w:val="0"/>
      <w:color w:val="000000"/>
      <w:sz w:val="24"/>
      <w:szCs w:val="24"/>
    </w:rPr>
  </w:style>
  <w:style w:type="character" w:customStyle="1" w:styleId="fontstyle21">
    <w:name w:val="fontstyle21"/>
    <w:basedOn w:val="Fuentedeprrafopredeter"/>
    <w:rsid w:val="00B64C03"/>
    <w:rPr>
      <w:rFonts w:ascii="Arial-ItalicMT" w:hAnsi="Arial-ItalicMT" w:hint="default"/>
      <w:b w:val="0"/>
      <w:bCs w:val="0"/>
      <w:i/>
      <w:iCs/>
      <w:color w:val="000000"/>
      <w:sz w:val="24"/>
      <w:szCs w:val="24"/>
    </w:rPr>
  </w:style>
  <w:style w:type="character" w:customStyle="1" w:styleId="fontstyle41">
    <w:name w:val="fontstyle41"/>
    <w:basedOn w:val="Fuentedeprrafopredeter"/>
    <w:rsid w:val="00B64C03"/>
    <w:rPr>
      <w:rFonts w:ascii="PalatinoLinotype-Roman" w:hAnsi="PalatinoLinotype-Roman" w:hint="default"/>
      <w:b w:val="0"/>
      <w:bCs w:val="0"/>
      <w:i w:val="0"/>
      <w:iCs w:val="0"/>
      <w:color w:val="000000"/>
      <w:sz w:val="24"/>
      <w:szCs w:val="24"/>
    </w:rPr>
  </w:style>
  <w:style w:type="character" w:styleId="Hipervnculo">
    <w:name w:val="Hyperlink"/>
    <w:basedOn w:val="Fuentedeprrafopredeter"/>
    <w:uiPriority w:val="99"/>
    <w:semiHidden/>
    <w:unhideWhenUsed/>
    <w:rsid w:val="00B64C03"/>
    <w:rPr>
      <w:color w:val="0000FF"/>
      <w:u w:val="single"/>
    </w:rPr>
  </w:style>
  <w:style w:type="character" w:customStyle="1" w:styleId="PrrafodelistaCar">
    <w:name w:val="Párrafo de lista Car"/>
    <w:aliases w:val="titulo 3 Car,Lista vistosa - Énfasis 11 Car,Bullets Car,Normal. Viñetas Car,Bolita Car,Ha Car,HOJA Car,Párrafo de lista4 Car,BOLADEF Car,Párrafo de lista3 Car,Párrafo de lista21 Car,BOLA Car,Nivel 1 OS Car,Liste 1 Car,References Car"/>
    <w:link w:val="Prrafodelista"/>
    <w:uiPriority w:val="34"/>
    <w:qFormat/>
    <w:locked/>
    <w:rsid w:val="00B64C03"/>
    <w:rPr>
      <w:sz w:val="24"/>
      <w:szCs w:val="24"/>
      <w:lang w:val="es-ES_tradnl"/>
    </w:rPr>
  </w:style>
  <w:style w:type="character" w:customStyle="1" w:styleId="baj">
    <w:name w:val="b_aj"/>
    <w:basedOn w:val="Fuentedeprrafopredeter"/>
    <w:rsid w:val="00B64C03"/>
  </w:style>
  <w:style w:type="paragraph" w:styleId="NormalWeb">
    <w:name w:val="Normal (Web)"/>
    <w:basedOn w:val="Normal"/>
    <w:uiPriority w:val="99"/>
    <w:unhideWhenUsed/>
    <w:rsid w:val="00B64C03"/>
    <w:pPr>
      <w:spacing w:before="100" w:beforeAutospacing="1" w:after="100" w:afterAutospacing="1"/>
    </w:pPr>
    <w:rPr>
      <w:rFonts w:ascii="Times New Roman" w:eastAsia="Times New Roman" w:hAnsi="Times New Roman" w:cs="Times New Roman"/>
      <w:lang w:val="es-CO" w:eastAsia="es-CO"/>
    </w:rPr>
  </w:style>
  <w:style w:type="character" w:customStyle="1" w:styleId="iaj">
    <w:name w:val="i_aj"/>
    <w:basedOn w:val="Fuentedeprrafopredeter"/>
    <w:rsid w:val="00B64C03"/>
  </w:style>
  <w:style w:type="character" w:styleId="Textoennegrita">
    <w:name w:val="Strong"/>
    <w:basedOn w:val="Fuentedeprrafopredeter"/>
    <w:uiPriority w:val="22"/>
    <w:qFormat/>
    <w:rsid w:val="00B64C03"/>
    <w:rPr>
      <w:b/>
      <w:bCs/>
    </w:rPr>
  </w:style>
  <w:style w:type="character" w:styleId="nfasis">
    <w:name w:val="Emphasis"/>
    <w:basedOn w:val="Fuentedeprrafopredeter"/>
    <w:uiPriority w:val="20"/>
    <w:qFormat/>
    <w:rsid w:val="00B64C03"/>
    <w:rPr>
      <w:i/>
      <w:iCs/>
    </w:rPr>
  </w:style>
  <w:style w:type="paragraph" w:customStyle="1" w:styleId="TableParagraph">
    <w:name w:val="Table Paragraph"/>
    <w:basedOn w:val="Normal"/>
    <w:uiPriority w:val="1"/>
    <w:qFormat/>
    <w:rsid w:val="00B64C03"/>
    <w:pPr>
      <w:widowControl w:val="0"/>
    </w:pPr>
    <w:rPr>
      <w:sz w:val="22"/>
      <w:szCs w:val="22"/>
      <w:lang w:val="en-US"/>
    </w:rPr>
  </w:style>
  <w:style w:type="paragraph" w:styleId="Encabezado">
    <w:name w:val="header"/>
    <w:basedOn w:val="Normal"/>
    <w:link w:val="EncabezadoCar"/>
    <w:uiPriority w:val="99"/>
    <w:unhideWhenUsed/>
    <w:rsid w:val="00B64C03"/>
    <w:pPr>
      <w:tabs>
        <w:tab w:val="center" w:pos="4419"/>
        <w:tab w:val="right" w:pos="8838"/>
      </w:tabs>
    </w:pPr>
    <w:rPr>
      <w:sz w:val="22"/>
      <w:szCs w:val="22"/>
      <w:lang w:val="es-CO"/>
    </w:rPr>
  </w:style>
  <w:style w:type="character" w:customStyle="1" w:styleId="EncabezadoCar">
    <w:name w:val="Encabezado Car"/>
    <w:basedOn w:val="Fuentedeprrafopredeter"/>
    <w:link w:val="Encabezado"/>
    <w:uiPriority w:val="99"/>
    <w:rsid w:val="00B64C03"/>
    <w:rPr>
      <w:lang w:val="es-CO"/>
    </w:rPr>
  </w:style>
  <w:style w:type="paragraph" w:styleId="Piedepgina">
    <w:name w:val="footer"/>
    <w:basedOn w:val="Normal"/>
    <w:link w:val="PiedepginaCar"/>
    <w:uiPriority w:val="99"/>
    <w:unhideWhenUsed/>
    <w:rsid w:val="00B64C03"/>
    <w:pPr>
      <w:tabs>
        <w:tab w:val="center" w:pos="4419"/>
        <w:tab w:val="right" w:pos="8838"/>
      </w:tabs>
    </w:pPr>
    <w:rPr>
      <w:sz w:val="22"/>
      <w:szCs w:val="22"/>
      <w:lang w:val="es-CO"/>
    </w:rPr>
  </w:style>
  <w:style w:type="character" w:customStyle="1" w:styleId="PiedepginaCar">
    <w:name w:val="Pie de página Car"/>
    <w:basedOn w:val="Fuentedeprrafopredeter"/>
    <w:link w:val="Piedepgina"/>
    <w:uiPriority w:val="99"/>
    <w:rsid w:val="00B64C03"/>
    <w:rPr>
      <w:lang w:val="es-CO"/>
    </w:rPr>
  </w:style>
  <w:style w:type="paragraph" w:styleId="Textodeglobo">
    <w:name w:val="Balloon Text"/>
    <w:basedOn w:val="Normal"/>
    <w:link w:val="TextodegloboCar"/>
    <w:uiPriority w:val="99"/>
    <w:semiHidden/>
    <w:unhideWhenUsed/>
    <w:rsid w:val="00B64C03"/>
    <w:rPr>
      <w:rFonts w:ascii="Tahoma" w:hAnsi="Tahoma" w:cs="Tahoma"/>
      <w:sz w:val="16"/>
      <w:szCs w:val="16"/>
      <w:lang w:val="es-CO"/>
    </w:rPr>
  </w:style>
  <w:style w:type="character" w:customStyle="1" w:styleId="TextodegloboCar">
    <w:name w:val="Texto de globo Car"/>
    <w:basedOn w:val="Fuentedeprrafopredeter"/>
    <w:link w:val="Textodeglobo"/>
    <w:uiPriority w:val="99"/>
    <w:semiHidden/>
    <w:rsid w:val="00B64C03"/>
    <w:rPr>
      <w:rFonts w:ascii="Tahoma" w:hAnsi="Tahoma" w:cs="Tahoma"/>
      <w:sz w:val="16"/>
      <w:szCs w:val="16"/>
      <w:lang w:val="es-CO"/>
    </w:rPr>
  </w:style>
  <w:style w:type="paragraph" w:styleId="Textonotapie">
    <w:name w:val="footnote text"/>
    <w:basedOn w:val="Normal"/>
    <w:link w:val="TextonotapieCar"/>
    <w:uiPriority w:val="99"/>
    <w:semiHidden/>
    <w:unhideWhenUsed/>
    <w:rsid w:val="00B64C03"/>
    <w:rPr>
      <w:sz w:val="20"/>
      <w:szCs w:val="20"/>
    </w:rPr>
  </w:style>
  <w:style w:type="character" w:customStyle="1" w:styleId="TextonotapieCar">
    <w:name w:val="Texto nota pie Car"/>
    <w:basedOn w:val="Fuentedeprrafopredeter"/>
    <w:link w:val="Textonotapie"/>
    <w:uiPriority w:val="99"/>
    <w:semiHidden/>
    <w:rsid w:val="00B64C03"/>
    <w:rPr>
      <w:sz w:val="20"/>
      <w:szCs w:val="20"/>
      <w:lang w:val="es-ES_tradnl"/>
    </w:rPr>
  </w:style>
  <w:style w:type="character" w:styleId="Refdenotaalpie">
    <w:name w:val="footnote reference"/>
    <w:basedOn w:val="Fuentedeprrafopredeter"/>
    <w:uiPriority w:val="99"/>
    <w:semiHidden/>
    <w:unhideWhenUsed/>
    <w:rsid w:val="00B64C03"/>
    <w:rPr>
      <w:vertAlign w:val="superscript"/>
    </w:rPr>
  </w:style>
  <w:style w:type="character" w:styleId="Refdecomentario">
    <w:name w:val="annotation reference"/>
    <w:basedOn w:val="Fuentedeprrafopredeter"/>
    <w:uiPriority w:val="99"/>
    <w:semiHidden/>
    <w:unhideWhenUsed/>
    <w:rsid w:val="00B64C03"/>
    <w:rPr>
      <w:sz w:val="16"/>
      <w:szCs w:val="16"/>
    </w:rPr>
  </w:style>
  <w:style w:type="paragraph" w:styleId="Textocomentario">
    <w:name w:val="annotation text"/>
    <w:basedOn w:val="Normal"/>
    <w:link w:val="TextocomentarioCar"/>
    <w:uiPriority w:val="99"/>
    <w:semiHidden/>
    <w:unhideWhenUsed/>
    <w:rsid w:val="00B64C03"/>
    <w:rPr>
      <w:sz w:val="20"/>
      <w:szCs w:val="20"/>
    </w:rPr>
  </w:style>
  <w:style w:type="character" w:customStyle="1" w:styleId="TextocomentarioCar">
    <w:name w:val="Texto comentario Car"/>
    <w:basedOn w:val="Fuentedeprrafopredeter"/>
    <w:link w:val="Textocomentario"/>
    <w:uiPriority w:val="99"/>
    <w:semiHidden/>
    <w:rsid w:val="00B64C0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64C03"/>
    <w:rPr>
      <w:b/>
      <w:bCs/>
    </w:rPr>
  </w:style>
  <w:style w:type="character" w:customStyle="1" w:styleId="AsuntodelcomentarioCar">
    <w:name w:val="Asunto del comentario Car"/>
    <w:basedOn w:val="TextocomentarioCar"/>
    <w:link w:val="Asuntodelcomentario"/>
    <w:uiPriority w:val="99"/>
    <w:semiHidden/>
    <w:rsid w:val="00B64C03"/>
    <w:rPr>
      <w:b/>
      <w:bCs/>
      <w:sz w:val="20"/>
      <w:szCs w:val="20"/>
      <w:lang w:val="es-ES_tradnl"/>
    </w:rPr>
  </w:style>
  <w:style w:type="character" w:customStyle="1" w:styleId="normaltextrun">
    <w:name w:val="normaltextrun"/>
    <w:basedOn w:val="Fuentedeprrafopredeter"/>
    <w:rsid w:val="00B64C03"/>
  </w:style>
  <w:style w:type="character" w:customStyle="1" w:styleId="eop">
    <w:name w:val="eop"/>
    <w:basedOn w:val="Fuentedeprrafopredeter"/>
    <w:rsid w:val="00B64C03"/>
  </w:style>
  <w:style w:type="paragraph" w:customStyle="1" w:styleId="paragraph">
    <w:name w:val="paragraph"/>
    <w:basedOn w:val="Normal"/>
    <w:rsid w:val="00B64C03"/>
    <w:pPr>
      <w:spacing w:before="100" w:beforeAutospacing="1" w:after="100" w:afterAutospacing="1"/>
    </w:pPr>
    <w:rPr>
      <w:rFonts w:ascii="Times New Roman" w:eastAsia="Times New Roman" w:hAnsi="Times New Roman" w:cs="Times New Roman"/>
      <w:lang w:val="es-CO" w:eastAsia="es-CO"/>
    </w:rPr>
  </w:style>
  <w:style w:type="character" w:customStyle="1" w:styleId="scxw120372993">
    <w:name w:val="scxw120372993"/>
    <w:basedOn w:val="Fuentedeprrafopredeter"/>
    <w:rsid w:val="00B6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1551_201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551_2012.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ecretariasenado.gov.co/senado/basedoc/ley_1551_2012.html"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CD1A2-985D-4924-81C7-4EFF6B34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289</Pages>
  <Words>73776</Words>
  <Characters>405773</Characters>
  <Application>Microsoft Office Word</Application>
  <DocSecurity>0</DocSecurity>
  <Lines>3381</Lines>
  <Paragraphs>957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ORTEGA</dc:creator>
  <cp:keywords/>
  <dc:description/>
  <cp:lastModifiedBy>Sandra Milena Sierra Zamora</cp:lastModifiedBy>
  <cp:revision>3</cp:revision>
  <cp:lastPrinted>2022-04-05T23:13:00Z</cp:lastPrinted>
  <dcterms:created xsi:type="dcterms:W3CDTF">2022-04-05T23:03:00Z</dcterms:created>
  <dcterms:modified xsi:type="dcterms:W3CDTF">2022-04-05T23:13:00Z</dcterms:modified>
</cp:coreProperties>
</file>