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AD7D1F" w:rsidRDefault="002717D1" w:rsidP="00CF4755">
      <w:pPr>
        <w:pStyle w:val="Sinespaciado"/>
        <w:jc w:val="center"/>
        <w:rPr>
          <w:rFonts w:ascii="Edwardian Script ITC" w:hAnsi="Edwardian Script ITC"/>
          <w:b/>
          <w:sz w:val="34"/>
          <w:szCs w:val="34"/>
          <w:lang w:eastAsia="es-MX"/>
        </w:rPr>
      </w:pPr>
      <w:r w:rsidRPr="00AD7D1F">
        <w:rPr>
          <w:rFonts w:ascii="Edwardian Script ITC" w:hAnsi="Edwardian Script ITC"/>
          <w:b/>
          <w:sz w:val="34"/>
          <w:szCs w:val="34"/>
        </w:rPr>
        <w:t>Rama Legislativa del Poder Público</w:t>
      </w:r>
    </w:p>
    <w:p w14:paraId="70574CBC" w14:textId="77777777" w:rsidR="002717D1" w:rsidRPr="00AD7D1F" w:rsidRDefault="002717D1" w:rsidP="00CF4755">
      <w:pPr>
        <w:pStyle w:val="Sinespaciado"/>
        <w:jc w:val="center"/>
        <w:rPr>
          <w:rFonts w:ascii="Edwardian Script ITC" w:hAnsi="Edwardian Script ITC"/>
          <w:b/>
          <w:sz w:val="34"/>
          <w:szCs w:val="34"/>
        </w:rPr>
      </w:pPr>
      <w:r w:rsidRPr="00AD7D1F">
        <w:rPr>
          <w:rFonts w:ascii="Edwardian Script ITC" w:hAnsi="Edwardian Script ITC"/>
          <w:b/>
          <w:sz w:val="34"/>
          <w:szCs w:val="34"/>
        </w:rPr>
        <w:t>Comisión Séptima Constitucional Permanente</w:t>
      </w:r>
    </w:p>
    <w:p w14:paraId="6027C56D" w14:textId="77777777" w:rsidR="002717D1" w:rsidRPr="00AD7D1F" w:rsidRDefault="007E2AD8" w:rsidP="00CF4755">
      <w:pPr>
        <w:pStyle w:val="Sinespaciado"/>
        <w:jc w:val="center"/>
        <w:rPr>
          <w:rFonts w:ascii="Edwardian Script ITC" w:hAnsi="Edwardian Script ITC"/>
          <w:b/>
          <w:sz w:val="34"/>
          <w:szCs w:val="34"/>
        </w:rPr>
      </w:pPr>
      <w:r w:rsidRPr="00AD7D1F">
        <w:rPr>
          <w:rFonts w:ascii="Edwardian Script ITC" w:hAnsi="Edwardian Script ITC"/>
          <w:b/>
          <w:sz w:val="34"/>
          <w:szCs w:val="34"/>
        </w:rPr>
        <w:t>Legislatura 2021-2022</w:t>
      </w:r>
    </w:p>
    <w:p w14:paraId="70CDCD9F" w14:textId="77777777" w:rsidR="00A769D4" w:rsidRPr="00C2639F" w:rsidRDefault="00A769D4" w:rsidP="00CF4755">
      <w:pPr>
        <w:pStyle w:val="Sinespaciado"/>
        <w:jc w:val="center"/>
        <w:rPr>
          <w:rFonts w:ascii="Edwardian Script ITC" w:hAnsi="Edwardian Script ITC" w:cs="Arial"/>
          <w:b/>
          <w:sz w:val="18"/>
          <w:szCs w:val="18"/>
          <w:highlight w:val="yellow"/>
        </w:rPr>
      </w:pPr>
    </w:p>
    <w:p w14:paraId="0131F2B4" w14:textId="490408FD" w:rsidR="007702B7" w:rsidRDefault="00E8300E" w:rsidP="00980BFE">
      <w:pPr>
        <w:pStyle w:val="Sinespaciado"/>
        <w:jc w:val="both"/>
        <w:rPr>
          <w:rFonts w:ascii="Arial" w:hAnsi="Arial" w:cs="Arial"/>
          <w:b/>
          <w:sz w:val="23"/>
          <w:szCs w:val="23"/>
        </w:rPr>
      </w:pPr>
      <w:r w:rsidRPr="00AD7D1F">
        <w:rPr>
          <w:rFonts w:ascii="Arial" w:hAnsi="Arial" w:cs="Arial"/>
          <w:b/>
          <w:bCs/>
          <w:sz w:val="23"/>
          <w:szCs w:val="23"/>
        </w:rPr>
        <w:t>TEXTO DEFINITIVO APROBADO EN PRIMER DEBATE DEL PROYECTO DE LEY</w:t>
      </w:r>
      <w:r w:rsidRPr="00AD7D1F">
        <w:rPr>
          <w:rFonts w:ascii="Arial" w:hAnsi="Arial" w:cs="Arial"/>
          <w:b/>
          <w:sz w:val="23"/>
          <w:szCs w:val="23"/>
        </w:rPr>
        <w:t xml:space="preserve"> </w:t>
      </w:r>
      <w:r w:rsidR="00AD7D1F" w:rsidRPr="00AD7D1F">
        <w:rPr>
          <w:rFonts w:ascii="Arial" w:hAnsi="Arial" w:cs="Arial"/>
          <w:b/>
          <w:sz w:val="23"/>
          <w:szCs w:val="23"/>
        </w:rPr>
        <w:t>No. 278</w:t>
      </w:r>
      <w:r w:rsidR="00F37F9D" w:rsidRPr="00AD7D1F">
        <w:rPr>
          <w:rFonts w:ascii="Arial" w:hAnsi="Arial" w:cs="Arial"/>
          <w:b/>
          <w:sz w:val="23"/>
          <w:szCs w:val="23"/>
        </w:rPr>
        <w:t xml:space="preserve"> DE 2021 CÁMARA </w:t>
      </w:r>
      <w:r w:rsidR="00AD7D1F" w:rsidRPr="00AD7D1F">
        <w:rPr>
          <w:rFonts w:ascii="Arial" w:hAnsi="Arial" w:cs="Arial"/>
          <w:b/>
          <w:sz w:val="23"/>
          <w:szCs w:val="23"/>
        </w:rPr>
        <w:t>“POR MEDIO DEL CUAL SE ESTABLECE LA MUERTE DE ANIMALES DE COMPAÑÍA DOMÉSTICO, DE SOPORTE EMOCIONAL O DE AQUELLOS QUE CUMPLEN LA O DE AQUELLOS QUE CUMPLEN LA FUNCIÓN DE ASISTENCIA O SERVICIO COMO CAUSAL DE CALAMIDAD DOMESTICA Y SE DICTAN OTRAS DISPOSICIONES”</w:t>
      </w:r>
    </w:p>
    <w:p w14:paraId="3AD9A322" w14:textId="77777777" w:rsidR="00AD7D1F" w:rsidRPr="00C2639F" w:rsidRDefault="00AD7D1F" w:rsidP="00980BFE">
      <w:pPr>
        <w:pStyle w:val="Sinespaciado"/>
        <w:jc w:val="both"/>
        <w:rPr>
          <w:rFonts w:ascii="Arial" w:hAnsi="Arial" w:cs="Arial"/>
          <w:b/>
          <w:sz w:val="23"/>
          <w:szCs w:val="23"/>
          <w:highlight w:val="yellow"/>
        </w:rPr>
      </w:pPr>
    </w:p>
    <w:p w14:paraId="69566137" w14:textId="1F44AFBA" w:rsidR="002717D1" w:rsidRPr="00AD7D1F" w:rsidRDefault="002717D1" w:rsidP="00980BFE">
      <w:pPr>
        <w:pStyle w:val="Sinespaciado"/>
        <w:jc w:val="center"/>
        <w:rPr>
          <w:rFonts w:ascii="Arial" w:hAnsi="Arial" w:cs="Arial"/>
          <w:sz w:val="23"/>
          <w:szCs w:val="23"/>
        </w:rPr>
      </w:pPr>
      <w:r w:rsidRPr="00AD7D1F">
        <w:rPr>
          <w:rFonts w:ascii="Arial" w:hAnsi="Arial" w:cs="Arial"/>
          <w:sz w:val="23"/>
          <w:szCs w:val="23"/>
        </w:rPr>
        <w:t xml:space="preserve">(Aprobado en la </w:t>
      </w:r>
      <w:r w:rsidR="004C6DF0" w:rsidRPr="00AD7D1F">
        <w:rPr>
          <w:rFonts w:ascii="Arial" w:hAnsi="Arial" w:cs="Arial"/>
          <w:sz w:val="23"/>
          <w:szCs w:val="23"/>
        </w:rPr>
        <w:t xml:space="preserve">Sesión </w:t>
      </w:r>
      <w:r w:rsidR="00503697" w:rsidRPr="00AD7D1F">
        <w:rPr>
          <w:rFonts w:ascii="Arial" w:hAnsi="Arial" w:cs="Arial"/>
          <w:sz w:val="23"/>
          <w:szCs w:val="23"/>
        </w:rPr>
        <w:t>presencial</w:t>
      </w:r>
      <w:r w:rsidR="00E77D6C" w:rsidRPr="00AD7D1F">
        <w:rPr>
          <w:rFonts w:ascii="Arial" w:hAnsi="Arial" w:cs="Arial"/>
          <w:sz w:val="23"/>
          <w:szCs w:val="23"/>
        </w:rPr>
        <w:t xml:space="preserve"> </w:t>
      </w:r>
      <w:r w:rsidRPr="00AD7D1F">
        <w:rPr>
          <w:rFonts w:ascii="Arial" w:hAnsi="Arial" w:cs="Arial"/>
          <w:sz w:val="23"/>
          <w:szCs w:val="23"/>
        </w:rPr>
        <w:t>de</w:t>
      </w:r>
      <w:r w:rsidR="006B757E" w:rsidRPr="00AD7D1F">
        <w:rPr>
          <w:rFonts w:ascii="Arial" w:hAnsi="Arial" w:cs="Arial"/>
          <w:sz w:val="23"/>
          <w:szCs w:val="23"/>
        </w:rPr>
        <w:t xml:space="preserve">l </w:t>
      </w:r>
      <w:r w:rsidR="00F37F9D" w:rsidRPr="00AD7D1F">
        <w:rPr>
          <w:rFonts w:ascii="Arial" w:hAnsi="Arial" w:cs="Arial"/>
          <w:sz w:val="23"/>
          <w:szCs w:val="23"/>
        </w:rPr>
        <w:t>24</w:t>
      </w:r>
      <w:r w:rsidR="008D5A55" w:rsidRPr="00AD7D1F">
        <w:rPr>
          <w:rFonts w:ascii="Arial" w:hAnsi="Arial" w:cs="Arial"/>
          <w:sz w:val="23"/>
          <w:szCs w:val="23"/>
        </w:rPr>
        <w:t xml:space="preserve"> </w:t>
      </w:r>
      <w:r w:rsidR="007E2AD8" w:rsidRPr="00AD7D1F">
        <w:rPr>
          <w:rFonts w:ascii="Arial" w:hAnsi="Arial" w:cs="Arial"/>
          <w:sz w:val="23"/>
          <w:szCs w:val="23"/>
        </w:rPr>
        <w:t xml:space="preserve">de </w:t>
      </w:r>
      <w:r w:rsidR="004C6DF0" w:rsidRPr="00AD7D1F">
        <w:rPr>
          <w:rFonts w:ascii="Arial" w:hAnsi="Arial" w:cs="Arial"/>
          <w:sz w:val="23"/>
          <w:szCs w:val="23"/>
        </w:rPr>
        <w:t>noviembre</w:t>
      </w:r>
      <w:r w:rsidR="0011513A" w:rsidRPr="00AD7D1F">
        <w:rPr>
          <w:rFonts w:ascii="Arial" w:hAnsi="Arial" w:cs="Arial"/>
          <w:sz w:val="23"/>
          <w:szCs w:val="23"/>
        </w:rPr>
        <w:t xml:space="preserve"> de 2021</w:t>
      </w:r>
      <w:r w:rsidR="00282D98" w:rsidRPr="00AD7D1F">
        <w:rPr>
          <w:rFonts w:ascii="Arial" w:hAnsi="Arial" w:cs="Arial"/>
          <w:sz w:val="23"/>
          <w:szCs w:val="23"/>
        </w:rPr>
        <w:t>,</w:t>
      </w:r>
      <w:r w:rsidRPr="00AD7D1F">
        <w:rPr>
          <w:rFonts w:ascii="Arial" w:hAnsi="Arial" w:cs="Arial"/>
          <w:sz w:val="23"/>
          <w:szCs w:val="23"/>
        </w:rPr>
        <w:t xml:space="preserve"> Comisión VII </w:t>
      </w:r>
      <w:r w:rsidR="00282D98" w:rsidRPr="00AD7D1F">
        <w:rPr>
          <w:rFonts w:ascii="Arial" w:hAnsi="Arial" w:cs="Arial"/>
          <w:sz w:val="23"/>
          <w:szCs w:val="23"/>
        </w:rPr>
        <w:t xml:space="preserve">Constitucional Permanente </w:t>
      </w:r>
      <w:r w:rsidRPr="00AD7D1F">
        <w:rPr>
          <w:rFonts w:ascii="Arial" w:hAnsi="Arial" w:cs="Arial"/>
          <w:sz w:val="23"/>
          <w:szCs w:val="23"/>
        </w:rPr>
        <w:t>de la H. Cámara de Representantes, Acta No.</w:t>
      </w:r>
      <w:r w:rsidR="006B757E" w:rsidRPr="00AD7D1F">
        <w:rPr>
          <w:rFonts w:ascii="Arial" w:hAnsi="Arial" w:cs="Arial"/>
          <w:sz w:val="23"/>
          <w:szCs w:val="23"/>
        </w:rPr>
        <w:t xml:space="preserve"> </w:t>
      </w:r>
      <w:r w:rsidR="00F37F9D" w:rsidRPr="00AD7D1F">
        <w:rPr>
          <w:rFonts w:ascii="Arial" w:hAnsi="Arial" w:cs="Arial"/>
          <w:sz w:val="23"/>
          <w:szCs w:val="23"/>
        </w:rPr>
        <w:t>31</w:t>
      </w:r>
      <w:r w:rsidRPr="00AD7D1F">
        <w:rPr>
          <w:rFonts w:ascii="Arial" w:hAnsi="Arial" w:cs="Arial"/>
          <w:sz w:val="23"/>
          <w:szCs w:val="23"/>
        </w:rPr>
        <w:t>)</w:t>
      </w:r>
    </w:p>
    <w:p w14:paraId="31DC5EDC" w14:textId="77777777" w:rsidR="00E24232" w:rsidRPr="00AD7D1F" w:rsidRDefault="00E24232" w:rsidP="00980BFE">
      <w:pPr>
        <w:pStyle w:val="Sinespaciado"/>
        <w:jc w:val="both"/>
        <w:rPr>
          <w:rFonts w:ascii="Arial" w:hAnsi="Arial" w:cs="Arial"/>
          <w:sz w:val="23"/>
          <w:szCs w:val="23"/>
        </w:rPr>
      </w:pPr>
    </w:p>
    <w:p w14:paraId="6E2FFCA1" w14:textId="77777777" w:rsidR="001C7B89" w:rsidRPr="00AD7D1F" w:rsidRDefault="001C7B89" w:rsidP="00980BFE">
      <w:pPr>
        <w:pStyle w:val="Sinespaciado"/>
        <w:jc w:val="center"/>
        <w:rPr>
          <w:rFonts w:ascii="Arial" w:hAnsi="Arial" w:cs="Arial"/>
          <w:b/>
          <w:sz w:val="23"/>
          <w:szCs w:val="23"/>
        </w:rPr>
      </w:pPr>
      <w:r w:rsidRPr="00AD7D1F">
        <w:rPr>
          <w:rFonts w:ascii="Arial" w:hAnsi="Arial" w:cs="Arial"/>
          <w:b/>
          <w:sz w:val="23"/>
          <w:szCs w:val="23"/>
        </w:rPr>
        <w:t>EL CONGRESO DE COLOMBIA</w:t>
      </w:r>
    </w:p>
    <w:p w14:paraId="41FB9D1B" w14:textId="77777777" w:rsidR="00CE617B" w:rsidRPr="00AD7D1F" w:rsidRDefault="00CE617B" w:rsidP="00980BFE">
      <w:pPr>
        <w:pStyle w:val="Sinespaciado"/>
        <w:jc w:val="center"/>
        <w:rPr>
          <w:rFonts w:ascii="Arial" w:hAnsi="Arial" w:cs="Arial"/>
          <w:b/>
          <w:sz w:val="23"/>
          <w:szCs w:val="23"/>
        </w:rPr>
      </w:pPr>
    </w:p>
    <w:p w14:paraId="4BC2983E" w14:textId="1AAC48A3" w:rsidR="00AA6593" w:rsidRPr="00AD7D1F" w:rsidRDefault="00EA48F0" w:rsidP="00AA6593">
      <w:pPr>
        <w:pStyle w:val="Sinespaciado"/>
        <w:jc w:val="center"/>
        <w:rPr>
          <w:rFonts w:ascii="Arial" w:hAnsi="Arial" w:cs="Arial"/>
          <w:b/>
          <w:sz w:val="23"/>
          <w:szCs w:val="23"/>
        </w:rPr>
      </w:pPr>
      <w:r w:rsidRPr="00AD7D1F">
        <w:rPr>
          <w:rFonts w:ascii="Arial" w:hAnsi="Arial" w:cs="Arial"/>
          <w:b/>
          <w:sz w:val="23"/>
          <w:szCs w:val="23"/>
        </w:rPr>
        <w:t>DECRETA:</w:t>
      </w:r>
    </w:p>
    <w:p w14:paraId="5E6B4DEF" w14:textId="5599B6EB" w:rsidR="00647A95" w:rsidRDefault="00647A95" w:rsidP="00AA6593">
      <w:pPr>
        <w:pStyle w:val="Sinespaciado"/>
        <w:jc w:val="center"/>
        <w:rPr>
          <w:rFonts w:ascii="Arial" w:hAnsi="Arial" w:cs="Arial"/>
          <w:b/>
          <w:sz w:val="23"/>
          <w:szCs w:val="23"/>
          <w:highlight w:val="yellow"/>
        </w:rPr>
      </w:pPr>
    </w:p>
    <w:p w14:paraId="1D5A7302" w14:textId="064127D8" w:rsidR="00AD7D1F" w:rsidRPr="00AD7D1F" w:rsidRDefault="00F40569" w:rsidP="00AD7D1F">
      <w:pPr>
        <w:pStyle w:val="Sinespaciado"/>
        <w:jc w:val="both"/>
        <w:rPr>
          <w:rFonts w:ascii="Arial" w:hAnsi="Arial" w:cs="Arial"/>
          <w:bCs/>
          <w:color w:val="000000"/>
          <w:lang w:val="es-ES"/>
        </w:rPr>
      </w:pPr>
      <w:r w:rsidRPr="00AD7D1F">
        <w:rPr>
          <w:rFonts w:ascii="Arial" w:hAnsi="Arial" w:cs="Arial"/>
          <w:b/>
          <w:bCs/>
          <w:color w:val="000000"/>
          <w:lang w:val="es-ES"/>
        </w:rPr>
        <w:t xml:space="preserve">ARTÍCULO 1. </w:t>
      </w:r>
      <w:r w:rsidR="00AD7D1F" w:rsidRPr="00AD7D1F">
        <w:rPr>
          <w:rFonts w:ascii="Arial" w:hAnsi="Arial" w:cs="Arial"/>
          <w:b/>
          <w:bCs/>
          <w:color w:val="000000"/>
          <w:lang w:val="es-ES"/>
        </w:rPr>
        <w:t>Objeto:</w:t>
      </w:r>
      <w:r w:rsidR="00AD7D1F" w:rsidRPr="00AD7D1F">
        <w:rPr>
          <w:rFonts w:ascii="Arial" w:hAnsi="Arial" w:cs="Arial"/>
          <w:bCs/>
          <w:color w:val="000000"/>
          <w:lang w:val="es-ES"/>
        </w:rPr>
        <w:t xml:space="preserve"> La presente ley tiene por objeto establecer la muerte de animales de compañía doméstica, de soporte emocional o de aquellos que cumplen la función de asistencia o servicio como causal de calamidad doméstica. </w:t>
      </w:r>
    </w:p>
    <w:p w14:paraId="31FADE0E" w14:textId="77777777" w:rsidR="00AD7D1F" w:rsidRPr="00AD7D1F" w:rsidRDefault="00AD7D1F" w:rsidP="00AD7D1F">
      <w:pPr>
        <w:pStyle w:val="Sinespaciado"/>
        <w:jc w:val="both"/>
        <w:rPr>
          <w:rFonts w:ascii="Arial" w:hAnsi="Arial" w:cs="Arial"/>
          <w:bCs/>
          <w:color w:val="000000"/>
          <w:lang w:val="es-ES"/>
        </w:rPr>
      </w:pPr>
    </w:p>
    <w:p w14:paraId="0025A01F" w14:textId="785E6E60" w:rsidR="00AD7D1F" w:rsidRDefault="00F40569" w:rsidP="00AD7D1F">
      <w:pPr>
        <w:pStyle w:val="Sinespaciado"/>
        <w:jc w:val="both"/>
        <w:rPr>
          <w:rFonts w:ascii="Arial" w:hAnsi="Arial" w:cs="Arial"/>
          <w:bCs/>
          <w:color w:val="000000"/>
          <w:lang w:val="es-ES"/>
        </w:rPr>
      </w:pPr>
      <w:r w:rsidRPr="00AD7D1F">
        <w:rPr>
          <w:rFonts w:ascii="Arial" w:hAnsi="Arial" w:cs="Arial"/>
          <w:b/>
          <w:bCs/>
          <w:color w:val="000000"/>
          <w:lang w:val="es-ES"/>
        </w:rPr>
        <w:t xml:space="preserve">ARTÍCULO 2. </w:t>
      </w:r>
      <w:r w:rsidR="00AD7D1F" w:rsidRPr="00AD7D1F">
        <w:rPr>
          <w:rFonts w:ascii="Arial" w:hAnsi="Arial" w:cs="Arial"/>
          <w:b/>
          <w:bCs/>
          <w:color w:val="000000"/>
          <w:lang w:val="es-ES"/>
        </w:rPr>
        <w:t>Definiciones.</w:t>
      </w:r>
      <w:r w:rsidR="00AD7D1F" w:rsidRPr="00AD7D1F">
        <w:rPr>
          <w:rFonts w:ascii="Arial" w:hAnsi="Arial" w:cs="Arial"/>
          <w:bCs/>
          <w:color w:val="000000"/>
          <w:lang w:val="es-ES"/>
        </w:rPr>
        <w:t xml:space="preserve"> Para efectos de la presente ley, se adoptarán las siguientes definiciones:</w:t>
      </w:r>
    </w:p>
    <w:p w14:paraId="59BD3EED" w14:textId="77777777" w:rsidR="00824209" w:rsidRPr="00AD7D1F" w:rsidRDefault="00824209" w:rsidP="00AD7D1F">
      <w:pPr>
        <w:pStyle w:val="Sinespaciado"/>
        <w:jc w:val="both"/>
        <w:rPr>
          <w:rFonts w:ascii="Arial" w:hAnsi="Arial" w:cs="Arial"/>
          <w:bCs/>
          <w:color w:val="000000"/>
          <w:lang w:val="es-ES"/>
        </w:rPr>
      </w:pPr>
    </w:p>
    <w:p w14:paraId="47733CCD" w14:textId="77777777" w:rsidR="00F40569"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 xml:space="preserve">●      </w:t>
      </w:r>
      <w:r w:rsidRPr="00824209">
        <w:rPr>
          <w:rFonts w:ascii="Arial" w:hAnsi="Arial" w:cs="Arial"/>
          <w:b/>
          <w:bCs/>
          <w:color w:val="000000"/>
          <w:lang w:val="es-ES"/>
        </w:rPr>
        <w:t>Animal de compañía doméstico</w:t>
      </w:r>
      <w:r w:rsidRPr="00AD7D1F">
        <w:rPr>
          <w:rFonts w:ascii="Arial" w:hAnsi="Arial" w:cs="Arial"/>
          <w:bCs/>
          <w:color w:val="000000"/>
          <w:lang w:val="es-ES"/>
        </w:rPr>
        <w:t xml:space="preserve">: animal que ha sido introducido al núcleo familiar del ser humano y con el que se crea un vínculo sentimental. </w:t>
      </w:r>
    </w:p>
    <w:p w14:paraId="3E7C815B" w14:textId="0CA23FB8" w:rsidR="00AD7D1F" w:rsidRPr="00AD7D1F"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 xml:space="preserve"> </w:t>
      </w:r>
    </w:p>
    <w:p w14:paraId="497B4D76" w14:textId="2AF05ED6" w:rsidR="00AD7D1F"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 xml:space="preserve">●      </w:t>
      </w:r>
      <w:r w:rsidRPr="00824209">
        <w:rPr>
          <w:rFonts w:ascii="Arial" w:hAnsi="Arial" w:cs="Arial"/>
          <w:b/>
          <w:bCs/>
          <w:color w:val="000000"/>
          <w:lang w:val="es-ES"/>
        </w:rPr>
        <w:t>Animal de soporte emocional:</w:t>
      </w:r>
      <w:r w:rsidRPr="00AD7D1F">
        <w:rPr>
          <w:rFonts w:ascii="Arial" w:hAnsi="Arial" w:cs="Arial"/>
          <w:bCs/>
          <w:color w:val="000000"/>
          <w:lang w:val="es-ES"/>
        </w:rPr>
        <w:t xml:space="preserve"> Animal de asistencia que brinda apoyo terapéutico a su tutor y se encuentra debidamente certificado con una prescripción de un médico, psicólogo o psiquiatra.</w:t>
      </w:r>
    </w:p>
    <w:p w14:paraId="627313D4" w14:textId="77777777" w:rsidR="00F40569" w:rsidRPr="00AD7D1F" w:rsidRDefault="00F40569" w:rsidP="00AD7D1F">
      <w:pPr>
        <w:pStyle w:val="Sinespaciado"/>
        <w:jc w:val="both"/>
        <w:rPr>
          <w:rFonts w:ascii="Arial" w:hAnsi="Arial" w:cs="Arial"/>
          <w:bCs/>
          <w:color w:val="000000"/>
          <w:lang w:val="es-ES"/>
        </w:rPr>
      </w:pPr>
    </w:p>
    <w:p w14:paraId="1A578215" w14:textId="77777777" w:rsidR="00AD7D1F" w:rsidRPr="00AD7D1F"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 xml:space="preserve">●      </w:t>
      </w:r>
      <w:r w:rsidRPr="00824209">
        <w:rPr>
          <w:rFonts w:ascii="Arial" w:hAnsi="Arial" w:cs="Arial"/>
          <w:b/>
          <w:bCs/>
          <w:color w:val="000000"/>
          <w:lang w:val="es-ES"/>
        </w:rPr>
        <w:t>Animal de asistencia o servicio</w:t>
      </w:r>
      <w:r w:rsidRPr="00AD7D1F">
        <w:rPr>
          <w:rFonts w:ascii="Arial" w:hAnsi="Arial" w:cs="Arial"/>
          <w:bCs/>
          <w:color w:val="000000"/>
          <w:lang w:val="es-ES"/>
        </w:rPr>
        <w:t>: Animal específicamente entrenado y socializado para servir de ayuda técnica viva a una persona con alguna discapacidad o condición médica. Estos animales, cuentan como parte indispensable del usuario, ya que genera un vínculo estrecho para que la persona se movilice, trabaje, viva o cualquier otra acción que desarrolle en su diario existir.</w:t>
      </w:r>
    </w:p>
    <w:p w14:paraId="2A262DC8" w14:textId="77777777" w:rsidR="00AD7D1F" w:rsidRPr="00AD7D1F"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 xml:space="preserve"> </w:t>
      </w:r>
    </w:p>
    <w:p w14:paraId="15B71671" w14:textId="4C23F339" w:rsidR="00AD7D1F" w:rsidRPr="00AD7D1F" w:rsidRDefault="00AD7D1F" w:rsidP="00AD7D1F">
      <w:pPr>
        <w:pStyle w:val="Sinespaciado"/>
        <w:jc w:val="both"/>
        <w:rPr>
          <w:rFonts w:ascii="Arial" w:hAnsi="Arial" w:cs="Arial"/>
          <w:bCs/>
          <w:color w:val="000000"/>
          <w:lang w:val="es-ES"/>
        </w:rPr>
      </w:pPr>
      <w:r w:rsidRPr="00AD7D1F">
        <w:rPr>
          <w:rFonts w:ascii="Arial" w:hAnsi="Arial" w:cs="Arial"/>
          <w:b/>
          <w:bCs/>
          <w:color w:val="000000"/>
          <w:lang w:val="es-ES"/>
        </w:rPr>
        <w:t xml:space="preserve">ARTÍCULO 3. </w:t>
      </w:r>
      <w:r w:rsidRPr="00824209">
        <w:rPr>
          <w:rFonts w:ascii="Arial" w:hAnsi="Arial" w:cs="Arial"/>
          <w:bCs/>
          <w:color w:val="000000"/>
          <w:lang w:val="es-ES"/>
        </w:rPr>
        <w:t>Modifíquese</w:t>
      </w:r>
      <w:r w:rsidRPr="00AD7D1F">
        <w:rPr>
          <w:rFonts w:ascii="Arial" w:hAnsi="Arial" w:cs="Arial"/>
          <w:bCs/>
          <w:color w:val="000000"/>
          <w:lang w:val="es-ES"/>
        </w:rPr>
        <w:t xml:space="preserve"> el ARTICULO 108 del Código Sustantivo del Trabajo, numeral 6, el cual quedará así: </w:t>
      </w:r>
    </w:p>
    <w:p w14:paraId="2BE4BD27" w14:textId="77777777" w:rsidR="00AD7D1F" w:rsidRPr="00AD7D1F" w:rsidRDefault="00AD7D1F" w:rsidP="00AD7D1F">
      <w:pPr>
        <w:pStyle w:val="Sinespaciado"/>
        <w:jc w:val="both"/>
        <w:rPr>
          <w:rFonts w:ascii="Arial" w:hAnsi="Arial" w:cs="Arial"/>
          <w:bCs/>
          <w:color w:val="000000"/>
          <w:lang w:val="es-ES"/>
        </w:rPr>
      </w:pPr>
    </w:p>
    <w:p w14:paraId="01393B51" w14:textId="77777777" w:rsidR="00AD7D1F" w:rsidRPr="00AD7D1F"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 xml:space="preserve">Artículo 108. CONTENIDO. El reglamento debe contener disposiciones normativas de los siguientes puntos: </w:t>
      </w:r>
    </w:p>
    <w:p w14:paraId="0BA5441B" w14:textId="77777777" w:rsidR="00AD7D1F" w:rsidRPr="00AD7D1F" w:rsidRDefault="00AD7D1F" w:rsidP="00AD7D1F">
      <w:pPr>
        <w:pStyle w:val="Sinespaciado"/>
        <w:jc w:val="both"/>
        <w:rPr>
          <w:rFonts w:ascii="Arial" w:hAnsi="Arial" w:cs="Arial"/>
          <w:bCs/>
          <w:color w:val="000000"/>
          <w:lang w:val="es-ES"/>
        </w:rPr>
      </w:pPr>
    </w:p>
    <w:p w14:paraId="5E3283B1" w14:textId="77777777" w:rsidR="00AD7D1F" w:rsidRPr="00AD7D1F"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w:t>
      </w:r>
    </w:p>
    <w:p w14:paraId="52F3185F" w14:textId="77777777" w:rsidR="00AD7D1F" w:rsidRPr="00AD7D1F" w:rsidRDefault="00AD7D1F" w:rsidP="00AD7D1F">
      <w:pPr>
        <w:pStyle w:val="Sinespaciado"/>
        <w:jc w:val="both"/>
        <w:rPr>
          <w:rFonts w:ascii="Arial" w:hAnsi="Arial" w:cs="Arial"/>
          <w:bCs/>
          <w:color w:val="000000"/>
          <w:lang w:val="es-ES"/>
        </w:rPr>
      </w:pPr>
    </w:p>
    <w:p w14:paraId="52FAC86E" w14:textId="77777777" w:rsidR="00AD7D1F" w:rsidRPr="00AD7D1F" w:rsidRDefault="00AD7D1F" w:rsidP="00AD7D1F">
      <w:pPr>
        <w:pStyle w:val="Sinespaciado"/>
        <w:jc w:val="both"/>
        <w:rPr>
          <w:rFonts w:ascii="Arial" w:hAnsi="Arial" w:cs="Arial"/>
          <w:bCs/>
          <w:color w:val="000000"/>
          <w:lang w:val="es-ES"/>
        </w:rPr>
      </w:pPr>
      <w:r w:rsidRPr="00AD7D1F">
        <w:rPr>
          <w:rFonts w:ascii="Arial" w:hAnsi="Arial" w:cs="Arial"/>
          <w:bCs/>
          <w:color w:val="000000"/>
          <w:lang w:val="es-ES"/>
        </w:rPr>
        <w:t xml:space="preserve">6. Días de descanso legalmente obligatorio; horas o días de descanso convencional o adicional; vacaciones remuneradas; permisos, especialmente lo relativo a desempeño de comisiones sindicales, asistencia al entierro de compañeros de trabajo y grave calamidad doméstica. </w:t>
      </w:r>
    </w:p>
    <w:p w14:paraId="79E80E95" w14:textId="77777777" w:rsidR="00AD7D1F" w:rsidRPr="00AD7D1F" w:rsidRDefault="00AD7D1F" w:rsidP="00AD7D1F">
      <w:pPr>
        <w:pStyle w:val="Sinespaciado"/>
        <w:jc w:val="both"/>
        <w:rPr>
          <w:rFonts w:ascii="Arial" w:hAnsi="Arial" w:cs="Arial"/>
          <w:bCs/>
          <w:color w:val="000000"/>
          <w:lang w:val="es-ES"/>
        </w:rPr>
      </w:pPr>
    </w:p>
    <w:p w14:paraId="5684562D" w14:textId="77777777" w:rsidR="00AD7D1F" w:rsidRPr="00AD7D1F" w:rsidRDefault="00AD7D1F" w:rsidP="00AD7D1F">
      <w:pPr>
        <w:pStyle w:val="Sinespaciado"/>
        <w:jc w:val="both"/>
        <w:rPr>
          <w:rFonts w:ascii="Arial" w:hAnsi="Arial" w:cs="Arial"/>
          <w:bCs/>
          <w:color w:val="000000"/>
          <w:lang w:val="es-ES"/>
        </w:rPr>
      </w:pPr>
      <w:r w:rsidRPr="00AD7D1F">
        <w:rPr>
          <w:rFonts w:ascii="Arial" w:hAnsi="Arial" w:cs="Arial"/>
          <w:b/>
          <w:bCs/>
          <w:color w:val="000000"/>
          <w:lang w:val="es-ES"/>
        </w:rPr>
        <w:t>Parágrafo.</w:t>
      </w:r>
      <w:r w:rsidRPr="00AD7D1F">
        <w:rPr>
          <w:rFonts w:ascii="Arial" w:hAnsi="Arial" w:cs="Arial"/>
          <w:bCs/>
          <w:color w:val="000000"/>
          <w:lang w:val="es-ES"/>
        </w:rPr>
        <w:t xml:space="preserve"> La muerte de animales de compañía doméstica, de soporte emocional o de aquellos que cumplen la función de asistencia o servicio se constituye en calamidad domestica de que trata </w:t>
      </w:r>
      <w:r w:rsidRPr="00AD7D1F">
        <w:rPr>
          <w:rFonts w:ascii="Arial" w:hAnsi="Arial" w:cs="Arial"/>
          <w:bCs/>
          <w:color w:val="000000"/>
          <w:lang w:val="es-ES"/>
        </w:rPr>
        <w:lastRenderedPageBreak/>
        <w:t xml:space="preserve">el numeral 6 del presente artículo, la cual será reglamentada en el Reglamento Interno del Trabajo. Para tales efectos, el empleador podrá establecer las condiciones y tiempos para este permiso.  En el caso de los animales de compañía doméstico, solo será permitido registrar dos (2) animales por trabajador para el otorgamiento de dicho permiso, el cual solo podrá ser concedido una vez por año calendario o vigencia fiscal </w:t>
      </w:r>
    </w:p>
    <w:p w14:paraId="2DEAD37E" w14:textId="77777777" w:rsidR="00AD7D1F" w:rsidRPr="00AD7D1F" w:rsidRDefault="00AD7D1F" w:rsidP="00AD7D1F">
      <w:pPr>
        <w:pStyle w:val="Sinespaciado"/>
        <w:jc w:val="both"/>
        <w:rPr>
          <w:rFonts w:ascii="Arial" w:hAnsi="Arial" w:cs="Arial"/>
          <w:bCs/>
          <w:color w:val="000000"/>
          <w:lang w:val="es-ES"/>
        </w:rPr>
      </w:pPr>
    </w:p>
    <w:p w14:paraId="24C045C4" w14:textId="67C6C062" w:rsidR="00AD7D1F" w:rsidRPr="00AD7D1F" w:rsidRDefault="00AD7D1F" w:rsidP="00AD7D1F">
      <w:pPr>
        <w:pStyle w:val="Sinespaciado"/>
        <w:jc w:val="both"/>
        <w:rPr>
          <w:rFonts w:ascii="Arial" w:hAnsi="Arial" w:cs="Arial"/>
          <w:bCs/>
          <w:color w:val="000000"/>
          <w:lang w:val="es-ES"/>
        </w:rPr>
      </w:pPr>
      <w:r w:rsidRPr="00AD7D1F">
        <w:rPr>
          <w:rFonts w:ascii="Arial" w:hAnsi="Arial" w:cs="Arial"/>
          <w:b/>
          <w:bCs/>
          <w:color w:val="000000"/>
          <w:lang w:val="es-ES"/>
        </w:rPr>
        <w:t>ARTICULO</w:t>
      </w:r>
      <w:r>
        <w:rPr>
          <w:rFonts w:ascii="Arial" w:hAnsi="Arial" w:cs="Arial"/>
          <w:b/>
          <w:bCs/>
          <w:color w:val="000000"/>
          <w:lang w:val="es-ES"/>
        </w:rPr>
        <w:t xml:space="preserve"> </w:t>
      </w:r>
      <w:r w:rsidRPr="00AD7D1F">
        <w:rPr>
          <w:rFonts w:ascii="Arial" w:hAnsi="Arial" w:cs="Arial"/>
          <w:b/>
          <w:bCs/>
          <w:color w:val="000000"/>
          <w:lang w:val="es-ES"/>
        </w:rPr>
        <w:t>4. Promulgación y derogatorias.</w:t>
      </w:r>
      <w:r w:rsidRPr="00AD7D1F">
        <w:rPr>
          <w:rFonts w:ascii="Arial" w:hAnsi="Arial" w:cs="Arial"/>
          <w:bCs/>
          <w:color w:val="000000"/>
          <w:lang w:val="es-ES"/>
        </w:rPr>
        <w:t xml:space="preserve"> La presente ley rige a partir de la fecha de su promulgación y deroga todas las disposiciones que le sean contrarias.</w:t>
      </w:r>
    </w:p>
    <w:p w14:paraId="0C7B3FE3" w14:textId="4E120B0E" w:rsidR="003A0E0F" w:rsidRDefault="003A0E0F" w:rsidP="00AD7D1F">
      <w:pPr>
        <w:pStyle w:val="Sinespaciado"/>
        <w:jc w:val="both"/>
        <w:rPr>
          <w:rFonts w:ascii="Arial" w:hAnsi="Arial" w:cs="Arial"/>
          <w:b/>
        </w:rPr>
      </w:pPr>
    </w:p>
    <w:p w14:paraId="566A9969" w14:textId="77777777" w:rsidR="00F40569" w:rsidRPr="00F40569" w:rsidRDefault="00F40569" w:rsidP="00F40569">
      <w:pPr>
        <w:pStyle w:val="Sinespaciado"/>
        <w:jc w:val="both"/>
        <w:rPr>
          <w:rFonts w:ascii="Arial" w:hAnsi="Arial" w:cs="Arial"/>
          <w:b/>
        </w:rPr>
      </w:pPr>
    </w:p>
    <w:p w14:paraId="528C365F" w14:textId="77777777" w:rsidR="00F40569" w:rsidRPr="00F40569" w:rsidRDefault="00F40569" w:rsidP="00F40569">
      <w:pPr>
        <w:pStyle w:val="Sinespaciado"/>
        <w:jc w:val="both"/>
        <w:rPr>
          <w:rFonts w:ascii="Arial" w:hAnsi="Arial" w:cs="Arial"/>
          <w:b/>
        </w:rPr>
      </w:pPr>
      <w:r w:rsidRPr="00F40569">
        <w:rPr>
          <w:rFonts w:ascii="Arial" w:hAnsi="Arial" w:cs="Arial"/>
          <w:b/>
        </w:rPr>
        <w:t xml:space="preserve">                                                                      </w:t>
      </w:r>
    </w:p>
    <w:p w14:paraId="680EC38F" w14:textId="77777777" w:rsidR="00F40569" w:rsidRPr="00F40569" w:rsidRDefault="00F40569" w:rsidP="00F40569">
      <w:pPr>
        <w:pStyle w:val="Sinespaciado"/>
        <w:jc w:val="both"/>
        <w:rPr>
          <w:rFonts w:ascii="Arial" w:hAnsi="Arial" w:cs="Arial"/>
          <w:b/>
        </w:rPr>
      </w:pPr>
    </w:p>
    <w:p w14:paraId="1971381E" w14:textId="77777777" w:rsidR="00F40569" w:rsidRPr="00F40569" w:rsidRDefault="00F40569" w:rsidP="00F40569">
      <w:pPr>
        <w:pStyle w:val="Sinespaciado"/>
        <w:jc w:val="both"/>
        <w:rPr>
          <w:rFonts w:ascii="Arial" w:hAnsi="Arial" w:cs="Arial"/>
          <w:b/>
        </w:rPr>
      </w:pPr>
    </w:p>
    <w:p w14:paraId="27829158" w14:textId="1C9418A8" w:rsidR="00F40569" w:rsidRPr="00824209" w:rsidRDefault="00824209" w:rsidP="00824209">
      <w:pPr>
        <w:pStyle w:val="Sinespaciado"/>
        <w:rPr>
          <w:rFonts w:ascii="Arial" w:hAnsi="Arial" w:cs="Arial"/>
          <w:b/>
        </w:rPr>
      </w:pPr>
      <w:r>
        <w:rPr>
          <w:rFonts w:ascii="Arial" w:hAnsi="Arial" w:cs="Arial"/>
          <w:b/>
        </w:rPr>
        <w:t>JOSE LUIS CORREA LOPEZ</w:t>
      </w:r>
      <w:r>
        <w:rPr>
          <w:rFonts w:ascii="Arial" w:hAnsi="Arial" w:cs="Arial"/>
          <w:b/>
        </w:rPr>
        <w:tab/>
      </w:r>
      <w:r w:rsidR="00F40569" w:rsidRPr="00824209">
        <w:rPr>
          <w:rFonts w:ascii="Arial" w:hAnsi="Arial" w:cs="Arial"/>
          <w:b/>
        </w:rPr>
        <w:tab/>
        <w:t xml:space="preserve">      </w:t>
      </w:r>
      <w:r w:rsidR="00F40569" w:rsidRPr="00824209">
        <w:rPr>
          <w:rFonts w:ascii="Arial" w:hAnsi="Arial" w:cs="Arial"/>
          <w:b/>
        </w:rPr>
        <w:tab/>
        <w:t>HENRY FERNANDO CORREAL HERRERA</w:t>
      </w:r>
    </w:p>
    <w:p w14:paraId="253F0A34" w14:textId="13464DE3" w:rsidR="00F40569" w:rsidRPr="00824209" w:rsidRDefault="00F40569" w:rsidP="00F40569">
      <w:pPr>
        <w:pStyle w:val="Sinespaciado"/>
        <w:rPr>
          <w:rFonts w:ascii="Arial" w:hAnsi="Arial" w:cs="Arial"/>
        </w:rPr>
      </w:pPr>
      <w:r w:rsidRPr="00824209">
        <w:rPr>
          <w:rFonts w:ascii="Arial" w:hAnsi="Arial" w:cs="Arial"/>
        </w:rPr>
        <w:t>Representante a la Cámara</w:t>
      </w:r>
      <w:r w:rsidR="00824209">
        <w:rPr>
          <w:rFonts w:ascii="Arial" w:hAnsi="Arial" w:cs="Arial"/>
        </w:rPr>
        <w:tab/>
      </w:r>
      <w:r w:rsidRPr="00824209">
        <w:rPr>
          <w:rFonts w:ascii="Arial" w:hAnsi="Arial" w:cs="Arial"/>
        </w:rPr>
        <w:tab/>
        <w:t xml:space="preserve">      </w:t>
      </w:r>
      <w:r w:rsidRPr="00824209">
        <w:rPr>
          <w:rFonts w:ascii="Arial" w:hAnsi="Arial" w:cs="Arial"/>
        </w:rPr>
        <w:tab/>
      </w:r>
      <w:r w:rsidRPr="00824209">
        <w:rPr>
          <w:rFonts w:ascii="Arial" w:hAnsi="Arial" w:cs="Arial"/>
        </w:rPr>
        <w:tab/>
        <w:t>Representante a la Cámara</w:t>
      </w:r>
      <w:bookmarkStart w:id="0" w:name="_GoBack"/>
      <w:bookmarkEnd w:id="0"/>
    </w:p>
    <w:sectPr w:rsidR="00F40569" w:rsidRPr="00824209"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59F70" w14:textId="77777777" w:rsidR="00DB180A" w:rsidRDefault="00DB180A" w:rsidP="001A75AA">
      <w:pPr>
        <w:spacing w:after="0" w:line="240" w:lineRule="auto"/>
      </w:pPr>
      <w:r>
        <w:separator/>
      </w:r>
    </w:p>
  </w:endnote>
  <w:endnote w:type="continuationSeparator" w:id="0">
    <w:p w14:paraId="6347AD1A" w14:textId="77777777" w:rsidR="00DB180A" w:rsidRDefault="00DB180A"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AEA3" w14:textId="77777777" w:rsidR="00DB180A" w:rsidRDefault="00DB180A" w:rsidP="001A75AA">
      <w:pPr>
        <w:spacing w:after="0" w:line="240" w:lineRule="auto"/>
      </w:pPr>
      <w:r>
        <w:separator/>
      </w:r>
    </w:p>
  </w:footnote>
  <w:footnote w:type="continuationSeparator" w:id="0">
    <w:p w14:paraId="26CE6AB1" w14:textId="77777777" w:rsidR="00DB180A" w:rsidRDefault="00DB180A"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A03"/>
    <w:multiLevelType w:val="multilevel"/>
    <w:tmpl w:val="F6D26D6C"/>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1" w15:restartNumberingAfterBreak="0">
    <w:nsid w:val="1C010DB5"/>
    <w:multiLevelType w:val="multilevel"/>
    <w:tmpl w:val="94E23E22"/>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2" w15:restartNumberingAfterBreak="0">
    <w:nsid w:val="1FFC5161"/>
    <w:multiLevelType w:val="multilevel"/>
    <w:tmpl w:val="4E2681B4"/>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33BC0432"/>
    <w:multiLevelType w:val="hybridMultilevel"/>
    <w:tmpl w:val="0F44E07C"/>
    <w:lvl w:ilvl="0" w:tplc="B3FA1854">
      <w:start w:val="1"/>
      <w:numFmt w:val="decimal"/>
      <w:lvlText w:val="%1."/>
      <w:lvlJc w:val="left"/>
      <w:pPr>
        <w:ind w:left="360" w:hanging="360"/>
      </w:pPr>
      <w:rPr>
        <w:rFonts w:ascii="Arial" w:hAnsi="Arial" w:cs="Arial"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823429B"/>
    <w:multiLevelType w:val="hybridMultilevel"/>
    <w:tmpl w:val="C130BF88"/>
    <w:lvl w:ilvl="0" w:tplc="42CC21CC">
      <w:start w:val="1"/>
      <w:numFmt w:val="decimal"/>
      <w:lvlText w:val="%1."/>
      <w:lvlJc w:val="left"/>
      <w:pPr>
        <w:ind w:left="720" w:hanging="360"/>
      </w:pPr>
      <w:rPr>
        <w:rFonts w:hint="default"/>
        <w:b w:val="0"/>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62336B"/>
    <w:multiLevelType w:val="hybridMultilevel"/>
    <w:tmpl w:val="74F69EBA"/>
    <w:lvl w:ilvl="0" w:tplc="E97E45FC">
      <w:start w:val="1"/>
      <w:numFmt w:val="decimal"/>
      <w:lvlText w:val="%1."/>
      <w:lvlJc w:val="left"/>
      <w:pPr>
        <w:ind w:left="720" w:hanging="360"/>
      </w:pPr>
      <w:rPr>
        <w:rFonts w:ascii="Arial" w:hAnsi="Arial" w:cs="Aria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E5116F"/>
    <w:multiLevelType w:val="hybridMultilevel"/>
    <w:tmpl w:val="13284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595B92"/>
    <w:multiLevelType w:val="hybridMultilevel"/>
    <w:tmpl w:val="5052BB16"/>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875E00"/>
    <w:multiLevelType w:val="multilevel"/>
    <w:tmpl w:val="D9228128"/>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9" w15:restartNumberingAfterBreak="0">
    <w:nsid w:val="4AA615E8"/>
    <w:multiLevelType w:val="multilevel"/>
    <w:tmpl w:val="D0CA684E"/>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10" w15:restartNumberingAfterBreak="0">
    <w:nsid w:val="4B293005"/>
    <w:multiLevelType w:val="multilevel"/>
    <w:tmpl w:val="EB68A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CE6319"/>
    <w:multiLevelType w:val="hybridMultilevel"/>
    <w:tmpl w:val="ECA060D4"/>
    <w:lvl w:ilvl="0" w:tplc="4336D7D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BD3828"/>
    <w:multiLevelType w:val="multilevel"/>
    <w:tmpl w:val="33C8C7B8"/>
    <w:lvl w:ilvl="0">
      <w:start w:val="1"/>
      <w:numFmt w:val="decimal"/>
      <w:lvlText w:val="%1."/>
      <w:lvlJc w:val="left"/>
      <w:pPr>
        <w:ind w:left="720" w:hanging="360"/>
      </w:pPr>
      <w:rPr>
        <w:rFonts w:ascii="Arial" w:hAnsi="Arial" w:cs="Aria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46158C7"/>
    <w:multiLevelType w:val="multilevel"/>
    <w:tmpl w:val="0D26E610"/>
    <w:lvl w:ilvl="0">
      <w:start w:val="1"/>
      <w:numFmt w:val="decimal"/>
      <w:lvlText w:val="%1."/>
      <w:lvlJc w:val="left"/>
      <w:pPr>
        <w:ind w:left="267" w:hanging="267"/>
      </w:pPr>
      <w:rPr>
        <w:rFonts w:ascii="Arial" w:eastAsia="Arial" w:hAnsi="Arial" w:cs="Arial"/>
        <w:sz w:val="22"/>
        <w:szCs w:val="22"/>
      </w:rPr>
    </w:lvl>
    <w:lvl w:ilvl="1">
      <w:start w:val="1"/>
      <w:numFmt w:val="bullet"/>
      <w:lvlText w:val="•"/>
      <w:lvlJc w:val="left"/>
      <w:pPr>
        <w:ind w:left="1225" w:hanging="266"/>
      </w:pPr>
    </w:lvl>
    <w:lvl w:ilvl="2">
      <w:start w:val="1"/>
      <w:numFmt w:val="bullet"/>
      <w:lvlText w:val="•"/>
      <w:lvlJc w:val="left"/>
      <w:pPr>
        <w:ind w:left="2179" w:hanging="267"/>
      </w:pPr>
    </w:lvl>
    <w:lvl w:ilvl="3">
      <w:start w:val="1"/>
      <w:numFmt w:val="bullet"/>
      <w:lvlText w:val="•"/>
      <w:lvlJc w:val="left"/>
      <w:pPr>
        <w:ind w:left="3133" w:hanging="267"/>
      </w:pPr>
    </w:lvl>
    <w:lvl w:ilvl="4">
      <w:start w:val="1"/>
      <w:numFmt w:val="bullet"/>
      <w:lvlText w:val="•"/>
      <w:lvlJc w:val="left"/>
      <w:pPr>
        <w:ind w:left="4087" w:hanging="267"/>
      </w:pPr>
    </w:lvl>
    <w:lvl w:ilvl="5">
      <w:start w:val="1"/>
      <w:numFmt w:val="bullet"/>
      <w:lvlText w:val="•"/>
      <w:lvlJc w:val="left"/>
      <w:pPr>
        <w:ind w:left="5041" w:hanging="267"/>
      </w:pPr>
    </w:lvl>
    <w:lvl w:ilvl="6">
      <w:start w:val="1"/>
      <w:numFmt w:val="bullet"/>
      <w:lvlText w:val="•"/>
      <w:lvlJc w:val="left"/>
      <w:pPr>
        <w:ind w:left="5995" w:hanging="267"/>
      </w:pPr>
    </w:lvl>
    <w:lvl w:ilvl="7">
      <w:start w:val="1"/>
      <w:numFmt w:val="bullet"/>
      <w:lvlText w:val="•"/>
      <w:lvlJc w:val="left"/>
      <w:pPr>
        <w:ind w:left="6949" w:hanging="267"/>
      </w:pPr>
    </w:lvl>
    <w:lvl w:ilvl="8">
      <w:start w:val="1"/>
      <w:numFmt w:val="bullet"/>
      <w:lvlText w:val="•"/>
      <w:lvlJc w:val="left"/>
      <w:pPr>
        <w:ind w:left="7903" w:hanging="267"/>
      </w:pPr>
    </w:lvl>
  </w:abstractNum>
  <w:abstractNum w:abstractNumId="14" w15:restartNumberingAfterBreak="0">
    <w:nsid w:val="5BA91B78"/>
    <w:multiLevelType w:val="hybridMultilevel"/>
    <w:tmpl w:val="0B18F83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6B056E9E"/>
    <w:multiLevelType w:val="hybridMultilevel"/>
    <w:tmpl w:val="E7704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C56FDF"/>
    <w:multiLevelType w:val="multilevel"/>
    <w:tmpl w:val="F5EA9FB8"/>
    <w:lvl w:ilvl="0">
      <w:start w:val="1"/>
      <w:numFmt w:val="decimal"/>
      <w:lvlText w:val="%1."/>
      <w:lvlJc w:val="left"/>
      <w:pPr>
        <w:ind w:left="267" w:hanging="267"/>
      </w:pPr>
      <w:rPr>
        <w:rFonts w:ascii="Arial" w:eastAsia="Arial" w:hAnsi="Arial" w:cs="Arial"/>
        <w:sz w:val="24"/>
        <w:szCs w:val="24"/>
      </w:rPr>
    </w:lvl>
    <w:lvl w:ilvl="1">
      <w:start w:val="1"/>
      <w:numFmt w:val="bullet"/>
      <w:lvlText w:val="•"/>
      <w:lvlJc w:val="left"/>
      <w:pPr>
        <w:ind w:left="1225" w:hanging="266"/>
      </w:pPr>
    </w:lvl>
    <w:lvl w:ilvl="2">
      <w:start w:val="1"/>
      <w:numFmt w:val="bullet"/>
      <w:lvlText w:val="•"/>
      <w:lvlJc w:val="left"/>
      <w:pPr>
        <w:ind w:left="2179" w:hanging="267"/>
      </w:pPr>
    </w:lvl>
    <w:lvl w:ilvl="3">
      <w:start w:val="1"/>
      <w:numFmt w:val="bullet"/>
      <w:lvlText w:val="•"/>
      <w:lvlJc w:val="left"/>
      <w:pPr>
        <w:ind w:left="3133" w:hanging="267"/>
      </w:pPr>
    </w:lvl>
    <w:lvl w:ilvl="4">
      <w:start w:val="1"/>
      <w:numFmt w:val="bullet"/>
      <w:lvlText w:val="•"/>
      <w:lvlJc w:val="left"/>
      <w:pPr>
        <w:ind w:left="4087" w:hanging="267"/>
      </w:pPr>
    </w:lvl>
    <w:lvl w:ilvl="5">
      <w:start w:val="1"/>
      <w:numFmt w:val="bullet"/>
      <w:lvlText w:val="•"/>
      <w:lvlJc w:val="left"/>
      <w:pPr>
        <w:ind w:left="5041" w:hanging="267"/>
      </w:pPr>
    </w:lvl>
    <w:lvl w:ilvl="6">
      <w:start w:val="1"/>
      <w:numFmt w:val="bullet"/>
      <w:lvlText w:val="•"/>
      <w:lvlJc w:val="left"/>
      <w:pPr>
        <w:ind w:left="5995" w:hanging="267"/>
      </w:pPr>
    </w:lvl>
    <w:lvl w:ilvl="7">
      <w:start w:val="1"/>
      <w:numFmt w:val="bullet"/>
      <w:lvlText w:val="•"/>
      <w:lvlJc w:val="left"/>
      <w:pPr>
        <w:ind w:left="6949" w:hanging="267"/>
      </w:pPr>
    </w:lvl>
    <w:lvl w:ilvl="8">
      <w:start w:val="1"/>
      <w:numFmt w:val="bullet"/>
      <w:lvlText w:val="•"/>
      <w:lvlJc w:val="left"/>
      <w:pPr>
        <w:ind w:left="7903" w:hanging="267"/>
      </w:pPr>
    </w:lvl>
  </w:abstractNum>
  <w:abstractNum w:abstractNumId="17" w15:restartNumberingAfterBreak="0">
    <w:nsid w:val="7EA7231E"/>
    <w:multiLevelType w:val="multilevel"/>
    <w:tmpl w:val="0172C3A4"/>
    <w:lvl w:ilvl="0">
      <w:start w:val="1"/>
      <w:numFmt w:val="decimal"/>
      <w:lvlText w:val="%1."/>
      <w:lvlJc w:val="left"/>
      <w:pPr>
        <w:ind w:left="836" w:hanging="267"/>
      </w:pPr>
      <w:rPr>
        <w:rFonts w:ascii="Arial" w:eastAsia="Arial" w:hAnsi="Arial" w:cs="Arial"/>
        <w:sz w:val="24"/>
        <w:szCs w:val="24"/>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num w:numId="1">
    <w:abstractNumId w:val="0"/>
  </w:num>
  <w:num w:numId="2">
    <w:abstractNumId w:val="10"/>
  </w:num>
  <w:num w:numId="3">
    <w:abstractNumId w:val="9"/>
  </w:num>
  <w:num w:numId="4">
    <w:abstractNumId w:val="1"/>
  </w:num>
  <w:num w:numId="5">
    <w:abstractNumId w:val="14"/>
  </w:num>
  <w:num w:numId="6">
    <w:abstractNumId w:val="4"/>
  </w:num>
  <w:num w:numId="7">
    <w:abstractNumId w:val="7"/>
  </w:num>
  <w:num w:numId="8">
    <w:abstractNumId w:val="12"/>
  </w:num>
  <w:num w:numId="9">
    <w:abstractNumId w:val="3"/>
  </w:num>
  <w:num w:numId="10">
    <w:abstractNumId w:val="11"/>
  </w:num>
  <w:num w:numId="11">
    <w:abstractNumId w:val="5"/>
  </w:num>
  <w:num w:numId="12">
    <w:abstractNumId w:val="2"/>
  </w:num>
  <w:num w:numId="13">
    <w:abstractNumId w:val="13"/>
  </w:num>
  <w:num w:numId="14">
    <w:abstractNumId w:val="15"/>
  </w:num>
  <w:num w:numId="15">
    <w:abstractNumId w:val="6"/>
  </w:num>
  <w:num w:numId="16">
    <w:abstractNumId w:val="16"/>
  </w:num>
  <w:num w:numId="17">
    <w:abstractNumId w:val="17"/>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0E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2354"/>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1F9F"/>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0C59"/>
    <w:rsid w:val="0063155D"/>
    <w:rsid w:val="0063371C"/>
    <w:rsid w:val="00637559"/>
    <w:rsid w:val="00643292"/>
    <w:rsid w:val="006454C1"/>
    <w:rsid w:val="00645C61"/>
    <w:rsid w:val="00647A95"/>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02B7"/>
    <w:rsid w:val="00772861"/>
    <w:rsid w:val="00777E62"/>
    <w:rsid w:val="0078393C"/>
    <w:rsid w:val="00783FF1"/>
    <w:rsid w:val="0078793C"/>
    <w:rsid w:val="00787B8E"/>
    <w:rsid w:val="00790B51"/>
    <w:rsid w:val="0079437A"/>
    <w:rsid w:val="00796C52"/>
    <w:rsid w:val="0079782C"/>
    <w:rsid w:val="007A4F17"/>
    <w:rsid w:val="007B03BB"/>
    <w:rsid w:val="007B07A2"/>
    <w:rsid w:val="007B15C8"/>
    <w:rsid w:val="007B390C"/>
    <w:rsid w:val="007B419E"/>
    <w:rsid w:val="007C58E7"/>
    <w:rsid w:val="007D2527"/>
    <w:rsid w:val="007D43C4"/>
    <w:rsid w:val="007D5091"/>
    <w:rsid w:val="007D582E"/>
    <w:rsid w:val="007E024C"/>
    <w:rsid w:val="007E0D32"/>
    <w:rsid w:val="007E2AD8"/>
    <w:rsid w:val="007F0C2F"/>
    <w:rsid w:val="007F223F"/>
    <w:rsid w:val="007F2A05"/>
    <w:rsid w:val="0080478F"/>
    <w:rsid w:val="008054C2"/>
    <w:rsid w:val="00807628"/>
    <w:rsid w:val="00813DA1"/>
    <w:rsid w:val="00824209"/>
    <w:rsid w:val="008246B5"/>
    <w:rsid w:val="008255F9"/>
    <w:rsid w:val="008302CB"/>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8D7"/>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B530B"/>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5FFC"/>
    <w:rsid w:val="00A3797C"/>
    <w:rsid w:val="00A41E11"/>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593"/>
    <w:rsid w:val="00AA7C24"/>
    <w:rsid w:val="00AB10D9"/>
    <w:rsid w:val="00AB1FB4"/>
    <w:rsid w:val="00AB2699"/>
    <w:rsid w:val="00AB4143"/>
    <w:rsid w:val="00AB42B0"/>
    <w:rsid w:val="00AC5DB8"/>
    <w:rsid w:val="00AD05D9"/>
    <w:rsid w:val="00AD580C"/>
    <w:rsid w:val="00AD7D1F"/>
    <w:rsid w:val="00AE5DE7"/>
    <w:rsid w:val="00AF3851"/>
    <w:rsid w:val="00AF6350"/>
    <w:rsid w:val="00B02E63"/>
    <w:rsid w:val="00B04E91"/>
    <w:rsid w:val="00B10510"/>
    <w:rsid w:val="00B14CF6"/>
    <w:rsid w:val="00B21427"/>
    <w:rsid w:val="00B22E78"/>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2639F"/>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D6A54"/>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4BE2"/>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80A"/>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B7CA2"/>
    <w:rsid w:val="00EC2167"/>
    <w:rsid w:val="00EC3150"/>
    <w:rsid w:val="00EC79A6"/>
    <w:rsid w:val="00EC79F7"/>
    <w:rsid w:val="00EC7E77"/>
    <w:rsid w:val="00ED138F"/>
    <w:rsid w:val="00ED3481"/>
    <w:rsid w:val="00ED3D0E"/>
    <w:rsid w:val="00EE2BD6"/>
    <w:rsid w:val="00EE4766"/>
    <w:rsid w:val="00EE4B54"/>
    <w:rsid w:val="00EE5220"/>
    <w:rsid w:val="00EE73BD"/>
    <w:rsid w:val="00EF28FB"/>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37F9D"/>
    <w:rsid w:val="00F40569"/>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CD50-11E9-43A1-8AE8-0C56FB38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2021-11-25T16:09:00Z</dcterms:created>
  <dcterms:modified xsi:type="dcterms:W3CDTF">2021-11-25T16:09:00Z</dcterms:modified>
</cp:coreProperties>
</file>