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DC8EB" w14:textId="77777777" w:rsidR="000B00EE" w:rsidRDefault="000B00EE" w:rsidP="00A46DB9">
      <w:pPr>
        <w:spacing w:after="0"/>
        <w:jc w:val="both"/>
        <w:rPr>
          <w:rFonts w:ascii="Arial" w:hAnsi="Arial" w:cs="Arial"/>
          <w:sz w:val="24"/>
          <w:szCs w:val="24"/>
        </w:rPr>
      </w:pPr>
    </w:p>
    <w:p w14:paraId="3121C2F4" w14:textId="77777777" w:rsidR="001930A4" w:rsidRDefault="001930A4" w:rsidP="00A46DB9">
      <w:pPr>
        <w:spacing w:after="0"/>
        <w:jc w:val="both"/>
        <w:rPr>
          <w:rFonts w:ascii="Arial" w:hAnsi="Arial" w:cs="Arial"/>
          <w:sz w:val="24"/>
          <w:szCs w:val="24"/>
        </w:rPr>
      </w:pPr>
    </w:p>
    <w:p w14:paraId="7740CD79" w14:textId="77777777" w:rsidR="000B00EE" w:rsidRDefault="000B00EE" w:rsidP="00A46DB9">
      <w:pPr>
        <w:spacing w:after="0"/>
        <w:jc w:val="both"/>
        <w:rPr>
          <w:rFonts w:ascii="Arial" w:hAnsi="Arial" w:cs="Arial"/>
          <w:sz w:val="24"/>
          <w:szCs w:val="24"/>
        </w:rPr>
      </w:pPr>
      <w:r>
        <w:rPr>
          <w:rFonts w:ascii="Arial" w:hAnsi="Arial" w:cs="Arial"/>
          <w:sz w:val="24"/>
          <w:szCs w:val="24"/>
        </w:rPr>
        <w:t>Doctor</w:t>
      </w:r>
    </w:p>
    <w:p w14:paraId="0C179C10" w14:textId="77777777" w:rsidR="000B00EE" w:rsidRPr="000B00EE" w:rsidRDefault="000B00EE" w:rsidP="00A46DB9">
      <w:pPr>
        <w:spacing w:after="0"/>
        <w:jc w:val="both"/>
        <w:rPr>
          <w:rFonts w:ascii="Arial" w:hAnsi="Arial" w:cs="Arial"/>
          <w:b/>
          <w:sz w:val="24"/>
          <w:szCs w:val="24"/>
        </w:rPr>
      </w:pPr>
      <w:r w:rsidRPr="000B00EE">
        <w:rPr>
          <w:rFonts w:ascii="Arial" w:hAnsi="Arial" w:cs="Arial"/>
          <w:b/>
          <w:sz w:val="24"/>
          <w:szCs w:val="24"/>
        </w:rPr>
        <w:t>SAMUEL ALEJANDRO HOYOS</w:t>
      </w:r>
    </w:p>
    <w:p w14:paraId="00CAC418" w14:textId="77777777" w:rsidR="000B00EE" w:rsidRDefault="000B00EE" w:rsidP="00A46DB9">
      <w:pPr>
        <w:spacing w:after="0"/>
        <w:jc w:val="both"/>
        <w:rPr>
          <w:rFonts w:ascii="Arial" w:hAnsi="Arial" w:cs="Arial"/>
          <w:sz w:val="24"/>
          <w:szCs w:val="24"/>
        </w:rPr>
      </w:pPr>
      <w:r>
        <w:rPr>
          <w:rFonts w:ascii="Arial" w:hAnsi="Arial" w:cs="Arial"/>
          <w:sz w:val="24"/>
          <w:szCs w:val="24"/>
        </w:rPr>
        <w:t xml:space="preserve">Presidente </w:t>
      </w:r>
    </w:p>
    <w:p w14:paraId="7DD17B9F" w14:textId="77777777" w:rsidR="000B00EE" w:rsidRDefault="000B00EE" w:rsidP="00A46DB9">
      <w:pPr>
        <w:spacing w:after="0"/>
        <w:jc w:val="both"/>
        <w:rPr>
          <w:rFonts w:ascii="Arial" w:hAnsi="Arial" w:cs="Arial"/>
          <w:sz w:val="24"/>
          <w:szCs w:val="24"/>
        </w:rPr>
      </w:pPr>
      <w:r>
        <w:rPr>
          <w:rFonts w:ascii="Arial" w:hAnsi="Arial" w:cs="Arial"/>
          <w:sz w:val="24"/>
          <w:szCs w:val="24"/>
        </w:rPr>
        <w:t>Comisión primera Constitucional</w:t>
      </w:r>
    </w:p>
    <w:p w14:paraId="688077B9" w14:textId="77777777" w:rsidR="000B00EE" w:rsidRDefault="000B00EE" w:rsidP="00A46DB9">
      <w:pPr>
        <w:spacing w:after="0"/>
        <w:jc w:val="both"/>
        <w:rPr>
          <w:rFonts w:ascii="Arial" w:hAnsi="Arial" w:cs="Arial"/>
          <w:sz w:val="24"/>
          <w:szCs w:val="24"/>
        </w:rPr>
      </w:pPr>
      <w:r>
        <w:rPr>
          <w:rFonts w:ascii="Arial" w:hAnsi="Arial" w:cs="Arial"/>
          <w:sz w:val="24"/>
          <w:szCs w:val="24"/>
        </w:rPr>
        <w:t xml:space="preserve">Cámara de Representantes </w:t>
      </w:r>
    </w:p>
    <w:p w14:paraId="237DEE6B" w14:textId="77777777" w:rsidR="000B00EE" w:rsidRDefault="000B00EE" w:rsidP="00A46DB9">
      <w:pPr>
        <w:spacing w:after="0"/>
        <w:jc w:val="both"/>
        <w:rPr>
          <w:rFonts w:ascii="Arial" w:hAnsi="Arial" w:cs="Arial"/>
          <w:sz w:val="24"/>
          <w:szCs w:val="24"/>
        </w:rPr>
      </w:pPr>
    </w:p>
    <w:p w14:paraId="31303C2A"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Doctor</w:t>
      </w:r>
    </w:p>
    <w:p w14:paraId="2280E110" w14:textId="77777777" w:rsidR="000B00EE" w:rsidRPr="000B00EE" w:rsidRDefault="000B00EE" w:rsidP="00A46DB9">
      <w:pPr>
        <w:spacing w:after="0"/>
        <w:jc w:val="both"/>
        <w:rPr>
          <w:rFonts w:ascii="Arial" w:hAnsi="Arial" w:cs="Arial"/>
          <w:b/>
          <w:sz w:val="24"/>
          <w:szCs w:val="24"/>
        </w:rPr>
      </w:pPr>
      <w:r w:rsidRPr="000B00EE">
        <w:rPr>
          <w:rFonts w:ascii="Arial" w:hAnsi="Arial" w:cs="Arial"/>
          <w:b/>
          <w:sz w:val="24"/>
          <w:szCs w:val="24"/>
        </w:rPr>
        <w:t>JORGE MENDEZ HERNANDEZ</w:t>
      </w:r>
    </w:p>
    <w:p w14:paraId="4546F96E" w14:textId="77777777" w:rsidR="000B00EE" w:rsidRPr="000B00EE" w:rsidRDefault="000B00EE" w:rsidP="00A46DB9">
      <w:pPr>
        <w:spacing w:after="0"/>
        <w:jc w:val="both"/>
        <w:rPr>
          <w:rFonts w:ascii="Arial" w:hAnsi="Arial" w:cs="Arial"/>
          <w:sz w:val="24"/>
          <w:szCs w:val="24"/>
        </w:rPr>
      </w:pPr>
      <w:r>
        <w:rPr>
          <w:rFonts w:ascii="Arial" w:hAnsi="Arial" w:cs="Arial"/>
          <w:sz w:val="24"/>
          <w:szCs w:val="24"/>
        </w:rPr>
        <w:t>Vicep</w:t>
      </w:r>
      <w:r w:rsidRPr="000B00EE">
        <w:rPr>
          <w:rFonts w:ascii="Arial" w:hAnsi="Arial" w:cs="Arial"/>
          <w:sz w:val="24"/>
          <w:szCs w:val="24"/>
        </w:rPr>
        <w:t xml:space="preserve">residente </w:t>
      </w:r>
    </w:p>
    <w:p w14:paraId="4EDBC9E6"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Comisión primera Constitucional</w:t>
      </w:r>
    </w:p>
    <w:p w14:paraId="60DD6DB2" w14:textId="77777777" w:rsidR="000B00EE" w:rsidRDefault="000B00EE" w:rsidP="00A46DB9">
      <w:pPr>
        <w:spacing w:after="0"/>
        <w:jc w:val="both"/>
        <w:rPr>
          <w:rFonts w:ascii="Arial" w:hAnsi="Arial" w:cs="Arial"/>
          <w:sz w:val="24"/>
          <w:szCs w:val="24"/>
        </w:rPr>
      </w:pPr>
      <w:r w:rsidRPr="000B00EE">
        <w:rPr>
          <w:rFonts w:ascii="Arial" w:hAnsi="Arial" w:cs="Arial"/>
          <w:sz w:val="24"/>
          <w:szCs w:val="24"/>
        </w:rPr>
        <w:t>Cámara de Representantes</w:t>
      </w:r>
    </w:p>
    <w:p w14:paraId="29C62A25" w14:textId="77777777" w:rsidR="000B00EE" w:rsidRDefault="000B00EE" w:rsidP="00A46DB9">
      <w:pPr>
        <w:spacing w:after="0"/>
        <w:jc w:val="both"/>
        <w:rPr>
          <w:rFonts w:ascii="Arial" w:hAnsi="Arial" w:cs="Arial"/>
          <w:sz w:val="24"/>
          <w:szCs w:val="24"/>
        </w:rPr>
      </w:pPr>
    </w:p>
    <w:p w14:paraId="324B972C"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Doctor</w:t>
      </w:r>
      <w:r>
        <w:rPr>
          <w:rFonts w:ascii="Arial" w:hAnsi="Arial" w:cs="Arial"/>
          <w:sz w:val="24"/>
          <w:szCs w:val="24"/>
        </w:rPr>
        <w:t>a</w:t>
      </w:r>
    </w:p>
    <w:p w14:paraId="18F342A3" w14:textId="77777777" w:rsidR="000B00EE" w:rsidRPr="000B00EE" w:rsidRDefault="000B00EE" w:rsidP="00A46DB9">
      <w:pPr>
        <w:spacing w:after="0"/>
        <w:jc w:val="both"/>
        <w:rPr>
          <w:rFonts w:ascii="Arial" w:hAnsi="Arial" w:cs="Arial"/>
          <w:b/>
          <w:sz w:val="24"/>
          <w:szCs w:val="24"/>
        </w:rPr>
      </w:pPr>
      <w:r w:rsidRPr="000B00EE">
        <w:rPr>
          <w:rFonts w:ascii="Arial" w:hAnsi="Arial" w:cs="Arial"/>
          <w:b/>
          <w:sz w:val="24"/>
          <w:szCs w:val="24"/>
        </w:rPr>
        <w:t>AMPARO YANETH CALDERON PERDOMO</w:t>
      </w:r>
    </w:p>
    <w:p w14:paraId="47501DEA" w14:textId="77777777" w:rsidR="000B00EE" w:rsidRPr="000B00EE" w:rsidRDefault="000B00EE" w:rsidP="00A46DB9">
      <w:pPr>
        <w:spacing w:after="0"/>
        <w:jc w:val="both"/>
        <w:rPr>
          <w:rFonts w:ascii="Arial" w:hAnsi="Arial" w:cs="Arial"/>
          <w:sz w:val="24"/>
          <w:szCs w:val="24"/>
        </w:rPr>
      </w:pPr>
      <w:r>
        <w:rPr>
          <w:rFonts w:ascii="Arial" w:hAnsi="Arial" w:cs="Arial"/>
          <w:sz w:val="24"/>
          <w:szCs w:val="24"/>
        </w:rPr>
        <w:t xml:space="preserve">Secretaria </w:t>
      </w:r>
    </w:p>
    <w:p w14:paraId="67986469"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Comisión primera Constitucional</w:t>
      </w:r>
    </w:p>
    <w:p w14:paraId="5C50F825" w14:textId="77777777" w:rsidR="000B00EE" w:rsidRPr="000B00EE" w:rsidRDefault="000B00EE" w:rsidP="00A46DB9">
      <w:pPr>
        <w:spacing w:after="0"/>
        <w:jc w:val="both"/>
        <w:rPr>
          <w:rFonts w:ascii="Arial" w:hAnsi="Arial" w:cs="Arial"/>
          <w:sz w:val="24"/>
          <w:szCs w:val="24"/>
        </w:rPr>
      </w:pPr>
      <w:r w:rsidRPr="000B00EE">
        <w:rPr>
          <w:rFonts w:ascii="Arial" w:hAnsi="Arial" w:cs="Arial"/>
          <w:sz w:val="24"/>
          <w:szCs w:val="24"/>
        </w:rPr>
        <w:t>Cámara de Representantes</w:t>
      </w:r>
    </w:p>
    <w:p w14:paraId="294C81C7" w14:textId="77777777" w:rsidR="000B00EE" w:rsidRDefault="000B00EE" w:rsidP="00A46DB9">
      <w:pPr>
        <w:spacing w:after="0"/>
        <w:jc w:val="center"/>
        <w:rPr>
          <w:rFonts w:ascii="Arial" w:hAnsi="Arial" w:cs="Arial"/>
          <w:b/>
          <w:sz w:val="24"/>
          <w:szCs w:val="24"/>
        </w:rPr>
      </w:pPr>
    </w:p>
    <w:p w14:paraId="771B7D11" w14:textId="77777777" w:rsidR="000B00EE" w:rsidRDefault="000B00EE" w:rsidP="00A46DB9">
      <w:pPr>
        <w:spacing w:after="0"/>
        <w:jc w:val="center"/>
        <w:rPr>
          <w:rFonts w:ascii="Arial" w:hAnsi="Arial" w:cs="Arial"/>
          <w:b/>
          <w:sz w:val="24"/>
          <w:szCs w:val="24"/>
        </w:rPr>
      </w:pPr>
    </w:p>
    <w:p w14:paraId="7499E3D8" w14:textId="77777777" w:rsidR="000B00EE" w:rsidRDefault="000B00EE" w:rsidP="00A46DB9">
      <w:pPr>
        <w:spacing w:after="0"/>
        <w:jc w:val="center"/>
        <w:rPr>
          <w:rFonts w:ascii="Arial" w:hAnsi="Arial" w:cs="Arial"/>
          <w:b/>
          <w:sz w:val="24"/>
          <w:szCs w:val="24"/>
        </w:rPr>
      </w:pPr>
    </w:p>
    <w:p w14:paraId="4EC6BA3F" w14:textId="77777777" w:rsidR="000B00EE" w:rsidRDefault="000B00EE" w:rsidP="00A46DB9">
      <w:pPr>
        <w:spacing w:after="0"/>
        <w:jc w:val="both"/>
        <w:rPr>
          <w:rFonts w:ascii="Arial" w:hAnsi="Arial" w:cs="Arial"/>
          <w:sz w:val="24"/>
          <w:szCs w:val="24"/>
        </w:rPr>
      </w:pPr>
      <w:r>
        <w:rPr>
          <w:rFonts w:ascii="Arial" w:hAnsi="Arial" w:cs="Arial"/>
          <w:b/>
          <w:sz w:val="24"/>
          <w:szCs w:val="24"/>
        </w:rPr>
        <w:t xml:space="preserve">Referencia: </w:t>
      </w:r>
      <w:r w:rsidRPr="000B00EE">
        <w:rPr>
          <w:rFonts w:ascii="Arial" w:hAnsi="Arial" w:cs="Arial"/>
          <w:sz w:val="24"/>
          <w:szCs w:val="24"/>
        </w:rPr>
        <w:t xml:space="preserve">Informe de Ponencia </w:t>
      </w:r>
      <w:r w:rsidR="000A30A0">
        <w:rPr>
          <w:rFonts w:ascii="Arial" w:hAnsi="Arial" w:cs="Arial"/>
          <w:sz w:val="24"/>
          <w:szCs w:val="24"/>
        </w:rPr>
        <w:t xml:space="preserve">Positiva </w:t>
      </w:r>
      <w:r w:rsidRPr="000B00EE">
        <w:rPr>
          <w:rFonts w:ascii="Arial" w:hAnsi="Arial" w:cs="Arial"/>
          <w:sz w:val="24"/>
          <w:szCs w:val="24"/>
        </w:rPr>
        <w:t>para Primer Debate al Proyecto de Acto Legislativo 046 de 2018 Cámara</w:t>
      </w:r>
      <w:r>
        <w:rPr>
          <w:rFonts w:ascii="Arial" w:hAnsi="Arial" w:cs="Arial"/>
          <w:sz w:val="24"/>
          <w:szCs w:val="24"/>
        </w:rPr>
        <w:t xml:space="preserve"> </w:t>
      </w:r>
      <w:r w:rsidRPr="000B00EE">
        <w:rPr>
          <w:rFonts w:ascii="Arial" w:hAnsi="Arial" w:cs="Arial"/>
          <w:sz w:val="24"/>
          <w:szCs w:val="24"/>
        </w:rPr>
        <w:t>“Por medio del cual se modifica el Sistema General de Participaciones</w:t>
      </w:r>
      <w:r>
        <w:rPr>
          <w:rFonts w:ascii="Arial" w:hAnsi="Arial" w:cs="Arial"/>
          <w:sz w:val="24"/>
          <w:szCs w:val="24"/>
        </w:rPr>
        <w:t>”</w:t>
      </w:r>
    </w:p>
    <w:p w14:paraId="38E3E891" w14:textId="77777777" w:rsidR="000B00EE" w:rsidRDefault="000B00EE" w:rsidP="00A46DB9">
      <w:pPr>
        <w:spacing w:after="0"/>
        <w:jc w:val="both"/>
        <w:rPr>
          <w:rFonts w:ascii="Arial" w:hAnsi="Arial" w:cs="Arial"/>
          <w:sz w:val="24"/>
          <w:szCs w:val="24"/>
        </w:rPr>
      </w:pPr>
    </w:p>
    <w:p w14:paraId="1A5DC8D0" w14:textId="77777777" w:rsidR="001930A4" w:rsidRDefault="001930A4" w:rsidP="00A46DB9">
      <w:pPr>
        <w:spacing w:after="0"/>
        <w:jc w:val="both"/>
        <w:rPr>
          <w:rFonts w:ascii="Arial" w:hAnsi="Arial" w:cs="Arial"/>
          <w:sz w:val="24"/>
          <w:szCs w:val="24"/>
        </w:rPr>
      </w:pPr>
    </w:p>
    <w:p w14:paraId="1AED87A4" w14:textId="77777777" w:rsidR="00336217" w:rsidRPr="00336217" w:rsidRDefault="00336217" w:rsidP="00A46DB9">
      <w:pPr>
        <w:spacing w:after="0"/>
        <w:jc w:val="both"/>
        <w:rPr>
          <w:rFonts w:ascii="Arial" w:hAnsi="Arial" w:cs="Arial"/>
          <w:sz w:val="24"/>
          <w:szCs w:val="24"/>
        </w:rPr>
      </w:pPr>
      <w:r w:rsidRPr="00336217">
        <w:rPr>
          <w:rFonts w:ascii="Arial" w:hAnsi="Arial" w:cs="Arial"/>
          <w:sz w:val="24"/>
          <w:szCs w:val="24"/>
        </w:rPr>
        <w:t xml:space="preserve">Señor Presidente </w:t>
      </w:r>
      <w:r w:rsidR="001930A4">
        <w:rPr>
          <w:rFonts w:ascii="Arial" w:hAnsi="Arial" w:cs="Arial"/>
          <w:sz w:val="24"/>
          <w:szCs w:val="24"/>
        </w:rPr>
        <w:t xml:space="preserve">de la </w:t>
      </w:r>
      <w:r w:rsidRPr="00336217">
        <w:rPr>
          <w:rFonts w:ascii="Arial" w:hAnsi="Arial" w:cs="Arial"/>
          <w:sz w:val="24"/>
          <w:szCs w:val="24"/>
        </w:rPr>
        <w:t>Honorable Comisión Primera</w:t>
      </w:r>
      <w:r w:rsidR="001930A4">
        <w:rPr>
          <w:rFonts w:ascii="Arial" w:hAnsi="Arial" w:cs="Arial"/>
          <w:sz w:val="24"/>
          <w:szCs w:val="24"/>
        </w:rPr>
        <w:t xml:space="preserve"> Constitucional</w:t>
      </w:r>
      <w:r w:rsidRPr="00336217">
        <w:rPr>
          <w:rFonts w:ascii="Arial" w:hAnsi="Arial" w:cs="Arial"/>
          <w:sz w:val="24"/>
          <w:szCs w:val="24"/>
        </w:rPr>
        <w:t>,</w:t>
      </w:r>
    </w:p>
    <w:p w14:paraId="25795B46" w14:textId="77777777" w:rsidR="00336217" w:rsidRPr="00336217" w:rsidRDefault="00336217" w:rsidP="00A46DB9">
      <w:pPr>
        <w:spacing w:after="0"/>
        <w:jc w:val="both"/>
        <w:rPr>
          <w:rFonts w:ascii="Arial" w:hAnsi="Arial" w:cs="Arial"/>
          <w:sz w:val="24"/>
          <w:szCs w:val="24"/>
        </w:rPr>
      </w:pPr>
    </w:p>
    <w:p w14:paraId="3BAF44DA" w14:textId="3FBFF002" w:rsidR="00336217" w:rsidRPr="00336217" w:rsidRDefault="00336217" w:rsidP="00A46DB9">
      <w:pPr>
        <w:spacing w:after="0"/>
        <w:jc w:val="both"/>
        <w:rPr>
          <w:rFonts w:ascii="Arial" w:hAnsi="Arial" w:cs="Arial"/>
          <w:sz w:val="24"/>
          <w:szCs w:val="24"/>
        </w:rPr>
      </w:pPr>
      <w:r w:rsidRPr="00336217">
        <w:rPr>
          <w:rFonts w:ascii="Arial" w:hAnsi="Arial" w:cs="Arial"/>
          <w:sz w:val="24"/>
          <w:szCs w:val="24"/>
        </w:rPr>
        <w:t xml:space="preserve">En cumplimiento del encargo encomendado por la Mesa Directiva de la Comisión Primera de la </w:t>
      </w:r>
      <w:r>
        <w:rPr>
          <w:rFonts w:ascii="Arial" w:hAnsi="Arial" w:cs="Arial"/>
          <w:sz w:val="24"/>
          <w:szCs w:val="24"/>
        </w:rPr>
        <w:t xml:space="preserve">Honorable </w:t>
      </w:r>
      <w:r w:rsidRPr="00336217">
        <w:rPr>
          <w:rFonts w:ascii="Arial" w:hAnsi="Arial" w:cs="Arial"/>
          <w:sz w:val="24"/>
          <w:szCs w:val="24"/>
        </w:rPr>
        <w:t>Cámara de Representantes a tra</w:t>
      </w:r>
      <w:r>
        <w:rPr>
          <w:rFonts w:ascii="Arial" w:hAnsi="Arial" w:cs="Arial"/>
          <w:sz w:val="24"/>
          <w:szCs w:val="24"/>
        </w:rPr>
        <w:t>vés de Oficio número CPCP. 3.1 -</w:t>
      </w:r>
      <w:r w:rsidRPr="00336217">
        <w:rPr>
          <w:rFonts w:ascii="Arial" w:hAnsi="Arial" w:cs="Arial"/>
          <w:sz w:val="24"/>
          <w:szCs w:val="24"/>
        </w:rPr>
        <w:t xml:space="preserve"> </w:t>
      </w:r>
      <w:r>
        <w:rPr>
          <w:rFonts w:ascii="Arial" w:hAnsi="Arial" w:cs="Arial"/>
          <w:sz w:val="24"/>
          <w:szCs w:val="24"/>
        </w:rPr>
        <w:t>0043</w:t>
      </w:r>
      <w:r w:rsidRPr="00336217">
        <w:rPr>
          <w:rFonts w:ascii="Arial" w:hAnsi="Arial" w:cs="Arial"/>
          <w:sz w:val="24"/>
          <w:szCs w:val="24"/>
        </w:rPr>
        <w:t>- 201</w:t>
      </w:r>
      <w:r>
        <w:rPr>
          <w:rFonts w:ascii="Arial" w:hAnsi="Arial" w:cs="Arial"/>
          <w:sz w:val="24"/>
          <w:szCs w:val="24"/>
        </w:rPr>
        <w:t>8</w:t>
      </w:r>
      <w:r w:rsidRPr="00336217">
        <w:rPr>
          <w:rFonts w:ascii="Arial" w:hAnsi="Arial" w:cs="Arial"/>
          <w:sz w:val="24"/>
          <w:szCs w:val="24"/>
        </w:rPr>
        <w:t xml:space="preserve"> de</w:t>
      </w:r>
      <w:r>
        <w:rPr>
          <w:rFonts w:ascii="Arial" w:hAnsi="Arial" w:cs="Arial"/>
          <w:sz w:val="24"/>
          <w:szCs w:val="24"/>
        </w:rPr>
        <w:t>l</w:t>
      </w:r>
      <w:r w:rsidRPr="00336217">
        <w:rPr>
          <w:rFonts w:ascii="Arial" w:hAnsi="Arial" w:cs="Arial"/>
          <w:sz w:val="24"/>
          <w:szCs w:val="24"/>
        </w:rPr>
        <w:t xml:space="preserve"> </w:t>
      </w:r>
      <w:r>
        <w:rPr>
          <w:rFonts w:ascii="Arial" w:hAnsi="Arial" w:cs="Arial"/>
          <w:sz w:val="24"/>
          <w:szCs w:val="24"/>
        </w:rPr>
        <w:t>21</w:t>
      </w:r>
      <w:r w:rsidRPr="00336217">
        <w:rPr>
          <w:rFonts w:ascii="Arial" w:hAnsi="Arial" w:cs="Arial"/>
          <w:sz w:val="24"/>
          <w:szCs w:val="24"/>
        </w:rPr>
        <w:t xml:space="preserve"> de </w:t>
      </w:r>
      <w:r>
        <w:rPr>
          <w:rFonts w:ascii="Arial" w:hAnsi="Arial" w:cs="Arial"/>
          <w:sz w:val="24"/>
          <w:szCs w:val="24"/>
        </w:rPr>
        <w:t>agost</w:t>
      </w:r>
      <w:r w:rsidRPr="00336217">
        <w:rPr>
          <w:rFonts w:ascii="Arial" w:hAnsi="Arial" w:cs="Arial"/>
          <w:sz w:val="24"/>
          <w:szCs w:val="24"/>
        </w:rPr>
        <w:t>o de 201</w:t>
      </w:r>
      <w:r>
        <w:rPr>
          <w:rFonts w:ascii="Arial" w:hAnsi="Arial" w:cs="Arial"/>
          <w:sz w:val="24"/>
          <w:szCs w:val="24"/>
        </w:rPr>
        <w:t>8</w:t>
      </w:r>
      <w:r w:rsidRPr="00336217">
        <w:rPr>
          <w:rFonts w:ascii="Arial" w:hAnsi="Arial" w:cs="Arial"/>
          <w:sz w:val="24"/>
          <w:szCs w:val="24"/>
        </w:rPr>
        <w:t xml:space="preserve">, y </w:t>
      </w:r>
      <w:r>
        <w:rPr>
          <w:rFonts w:ascii="Arial" w:hAnsi="Arial" w:cs="Arial"/>
          <w:sz w:val="24"/>
          <w:szCs w:val="24"/>
        </w:rPr>
        <w:t>en los términos del</w:t>
      </w:r>
      <w:r w:rsidRPr="00336217">
        <w:rPr>
          <w:rFonts w:ascii="Arial" w:hAnsi="Arial" w:cs="Arial"/>
          <w:sz w:val="24"/>
          <w:szCs w:val="24"/>
        </w:rPr>
        <w:t xml:space="preserve"> artículo 156 de la Ley 5ª de 1992, </w:t>
      </w:r>
      <w:r>
        <w:rPr>
          <w:rFonts w:ascii="Arial" w:hAnsi="Arial" w:cs="Arial"/>
          <w:sz w:val="24"/>
          <w:szCs w:val="24"/>
        </w:rPr>
        <w:t>se r</w:t>
      </w:r>
      <w:r w:rsidR="00B33ECE">
        <w:rPr>
          <w:rFonts w:ascii="Arial" w:hAnsi="Arial" w:cs="Arial"/>
          <w:sz w:val="24"/>
          <w:szCs w:val="24"/>
        </w:rPr>
        <w:t>i</w:t>
      </w:r>
      <w:r>
        <w:rPr>
          <w:rFonts w:ascii="Arial" w:hAnsi="Arial" w:cs="Arial"/>
          <w:sz w:val="24"/>
          <w:szCs w:val="24"/>
        </w:rPr>
        <w:t xml:space="preserve">nde </w:t>
      </w:r>
      <w:r w:rsidRPr="00336217">
        <w:rPr>
          <w:rFonts w:ascii="Arial" w:hAnsi="Arial" w:cs="Arial"/>
          <w:sz w:val="24"/>
          <w:szCs w:val="24"/>
        </w:rPr>
        <w:t xml:space="preserve">ponencia para primer debate en Cámara, al Proyecto de </w:t>
      </w:r>
      <w:r>
        <w:rPr>
          <w:rFonts w:ascii="Arial" w:hAnsi="Arial" w:cs="Arial"/>
          <w:sz w:val="24"/>
          <w:szCs w:val="24"/>
        </w:rPr>
        <w:t xml:space="preserve">Acto legislativo </w:t>
      </w:r>
      <w:r w:rsidRPr="00336217">
        <w:rPr>
          <w:rFonts w:ascii="Arial" w:hAnsi="Arial" w:cs="Arial"/>
          <w:sz w:val="24"/>
          <w:szCs w:val="24"/>
        </w:rPr>
        <w:t xml:space="preserve">número </w:t>
      </w:r>
      <w:r>
        <w:rPr>
          <w:rFonts w:ascii="Arial" w:hAnsi="Arial" w:cs="Arial"/>
          <w:sz w:val="24"/>
          <w:szCs w:val="24"/>
        </w:rPr>
        <w:t>046</w:t>
      </w:r>
      <w:r w:rsidRPr="00336217">
        <w:rPr>
          <w:rFonts w:ascii="Arial" w:hAnsi="Arial" w:cs="Arial"/>
          <w:sz w:val="24"/>
          <w:szCs w:val="24"/>
        </w:rPr>
        <w:t xml:space="preserve"> de 201</w:t>
      </w:r>
      <w:r>
        <w:rPr>
          <w:rFonts w:ascii="Arial" w:hAnsi="Arial" w:cs="Arial"/>
          <w:sz w:val="24"/>
          <w:szCs w:val="24"/>
        </w:rPr>
        <w:t>8</w:t>
      </w:r>
      <w:r w:rsidRPr="00336217">
        <w:rPr>
          <w:rFonts w:ascii="Arial" w:hAnsi="Arial" w:cs="Arial"/>
          <w:sz w:val="24"/>
          <w:szCs w:val="24"/>
        </w:rPr>
        <w:t xml:space="preserve"> Cámara, </w:t>
      </w:r>
      <w:r>
        <w:rPr>
          <w:rFonts w:ascii="Arial" w:hAnsi="Arial" w:cs="Arial"/>
          <w:sz w:val="24"/>
          <w:szCs w:val="24"/>
        </w:rPr>
        <w:t>“</w:t>
      </w:r>
      <w:r w:rsidRPr="00336217">
        <w:rPr>
          <w:rFonts w:ascii="Arial" w:hAnsi="Arial" w:cs="Arial"/>
          <w:sz w:val="24"/>
          <w:szCs w:val="24"/>
        </w:rPr>
        <w:t>Por medio del cual se modifica el Sistema General de Participaciones</w:t>
      </w:r>
      <w:r>
        <w:rPr>
          <w:rFonts w:ascii="Arial" w:hAnsi="Arial" w:cs="Arial"/>
          <w:sz w:val="24"/>
          <w:szCs w:val="24"/>
        </w:rPr>
        <w:t>”</w:t>
      </w:r>
      <w:r w:rsidRPr="00336217">
        <w:rPr>
          <w:rFonts w:ascii="Arial" w:hAnsi="Arial" w:cs="Arial"/>
          <w:sz w:val="24"/>
          <w:szCs w:val="24"/>
        </w:rPr>
        <w:t>.</w:t>
      </w:r>
    </w:p>
    <w:p w14:paraId="4DF1306B" w14:textId="77777777" w:rsidR="00336217" w:rsidRPr="00336217" w:rsidRDefault="00336217" w:rsidP="00A46DB9">
      <w:pPr>
        <w:spacing w:after="0"/>
        <w:jc w:val="both"/>
        <w:rPr>
          <w:rFonts w:ascii="Arial" w:hAnsi="Arial" w:cs="Arial"/>
          <w:sz w:val="24"/>
          <w:szCs w:val="24"/>
        </w:rPr>
      </w:pPr>
    </w:p>
    <w:p w14:paraId="38DB4ED1" w14:textId="77777777" w:rsidR="00336217" w:rsidRPr="00336217" w:rsidRDefault="00F45C09" w:rsidP="00A46DB9">
      <w:pPr>
        <w:spacing w:after="0"/>
        <w:jc w:val="both"/>
        <w:rPr>
          <w:rFonts w:ascii="Arial" w:hAnsi="Arial" w:cs="Arial"/>
          <w:sz w:val="24"/>
          <w:szCs w:val="24"/>
        </w:rPr>
      </w:pPr>
      <w:r>
        <w:rPr>
          <w:rFonts w:ascii="Arial" w:hAnsi="Arial" w:cs="Arial"/>
          <w:sz w:val="24"/>
          <w:szCs w:val="24"/>
        </w:rPr>
        <w:t xml:space="preserve">El presente informe de ponencia </w:t>
      </w:r>
      <w:r w:rsidR="000A30A0">
        <w:rPr>
          <w:rFonts w:ascii="Arial" w:hAnsi="Arial" w:cs="Arial"/>
          <w:sz w:val="24"/>
          <w:szCs w:val="24"/>
        </w:rPr>
        <w:t xml:space="preserve">positiva </w:t>
      </w:r>
      <w:r>
        <w:rPr>
          <w:rFonts w:ascii="Arial" w:hAnsi="Arial" w:cs="Arial"/>
          <w:sz w:val="24"/>
          <w:szCs w:val="24"/>
        </w:rPr>
        <w:t xml:space="preserve">contiene los antecedentes del proyecto de acto legislativo, argumentos frente al proyecto, </w:t>
      </w:r>
      <w:r w:rsidR="001930A4">
        <w:rPr>
          <w:rFonts w:ascii="Arial" w:hAnsi="Arial" w:cs="Arial"/>
          <w:sz w:val="24"/>
          <w:szCs w:val="24"/>
        </w:rPr>
        <w:t xml:space="preserve">el marco constitucional y legal de la iniciativa, </w:t>
      </w:r>
      <w:r>
        <w:rPr>
          <w:rFonts w:ascii="Arial" w:hAnsi="Arial" w:cs="Arial"/>
          <w:sz w:val="24"/>
          <w:szCs w:val="24"/>
        </w:rPr>
        <w:t xml:space="preserve">la proposición y el </w:t>
      </w:r>
      <w:r w:rsidR="00B77514">
        <w:rPr>
          <w:rFonts w:ascii="Arial" w:hAnsi="Arial" w:cs="Arial"/>
          <w:sz w:val="24"/>
          <w:szCs w:val="24"/>
        </w:rPr>
        <w:t>articulado</w:t>
      </w:r>
      <w:r w:rsidR="001930A4">
        <w:rPr>
          <w:rFonts w:ascii="Arial" w:hAnsi="Arial" w:cs="Arial"/>
          <w:sz w:val="24"/>
          <w:szCs w:val="24"/>
        </w:rPr>
        <w:t>; a esta iniciativa no se le realizó modificaciones al articulado, razón por la cual conserva el propuesto por los autores.</w:t>
      </w:r>
    </w:p>
    <w:p w14:paraId="4A13985D" w14:textId="77777777" w:rsidR="001930A4" w:rsidRDefault="001930A4" w:rsidP="00A46DB9">
      <w:pPr>
        <w:spacing w:after="0"/>
        <w:rPr>
          <w:rFonts w:ascii="Arial" w:hAnsi="Arial" w:cs="Arial"/>
          <w:b/>
          <w:sz w:val="24"/>
          <w:szCs w:val="24"/>
        </w:rPr>
      </w:pPr>
    </w:p>
    <w:p w14:paraId="6CC8F3FC" w14:textId="77777777" w:rsidR="00C876DA" w:rsidRPr="004169AA" w:rsidRDefault="00C876DA" w:rsidP="00A46DB9">
      <w:pPr>
        <w:spacing w:after="0"/>
        <w:jc w:val="center"/>
        <w:rPr>
          <w:rFonts w:ascii="Arial" w:hAnsi="Arial" w:cs="Arial"/>
          <w:b/>
          <w:sz w:val="24"/>
          <w:szCs w:val="24"/>
        </w:rPr>
      </w:pPr>
      <w:r w:rsidRPr="004169AA">
        <w:rPr>
          <w:rFonts w:ascii="Arial" w:hAnsi="Arial" w:cs="Arial"/>
          <w:b/>
          <w:sz w:val="24"/>
          <w:szCs w:val="24"/>
        </w:rPr>
        <w:t xml:space="preserve">Informe de Ponencia </w:t>
      </w:r>
      <w:r w:rsidR="000A30A0">
        <w:rPr>
          <w:rFonts w:ascii="Arial" w:hAnsi="Arial" w:cs="Arial"/>
          <w:b/>
          <w:sz w:val="24"/>
          <w:szCs w:val="24"/>
        </w:rPr>
        <w:t xml:space="preserve">Positiva </w:t>
      </w:r>
      <w:r w:rsidRPr="004169AA">
        <w:rPr>
          <w:rFonts w:ascii="Arial" w:hAnsi="Arial" w:cs="Arial"/>
          <w:b/>
          <w:sz w:val="24"/>
          <w:szCs w:val="24"/>
        </w:rPr>
        <w:t xml:space="preserve">para </w:t>
      </w:r>
      <w:r w:rsidR="00D862F0" w:rsidRPr="004169AA">
        <w:rPr>
          <w:rFonts w:ascii="Arial" w:hAnsi="Arial" w:cs="Arial"/>
          <w:b/>
          <w:sz w:val="24"/>
          <w:szCs w:val="24"/>
        </w:rPr>
        <w:t>Primer</w:t>
      </w:r>
      <w:r w:rsidR="00DB4D64" w:rsidRPr="004169AA">
        <w:rPr>
          <w:rFonts w:ascii="Arial" w:hAnsi="Arial" w:cs="Arial"/>
          <w:b/>
          <w:sz w:val="24"/>
          <w:szCs w:val="24"/>
        </w:rPr>
        <w:t xml:space="preserve"> Debate al Proyecto de Acto Legislativo </w:t>
      </w:r>
      <w:r w:rsidR="00D862F0" w:rsidRPr="004169AA">
        <w:rPr>
          <w:rFonts w:ascii="Arial" w:hAnsi="Arial" w:cs="Arial"/>
          <w:b/>
          <w:sz w:val="24"/>
          <w:szCs w:val="24"/>
        </w:rPr>
        <w:t>046</w:t>
      </w:r>
      <w:r w:rsidR="00DB4D64" w:rsidRPr="004169AA">
        <w:rPr>
          <w:rFonts w:ascii="Arial" w:hAnsi="Arial" w:cs="Arial"/>
          <w:b/>
          <w:sz w:val="24"/>
          <w:szCs w:val="24"/>
        </w:rPr>
        <w:t xml:space="preserve"> de 2018</w:t>
      </w:r>
      <w:r w:rsidRPr="004169AA">
        <w:rPr>
          <w:rFonts w:ascii="Arial" w:hAnsi="Arial" w:cs="Arial"/>
          <w:b/>
          <w:sz w:val="24"/>
          <w:szCs w:val="24"/>
        </w:rPr>
        <w:t xml:space="preserve"> </w:t>
      </w:r>
      <w:r w:rsidR="00D862F0" w:rsidRPr="004169AA">
        <w:rPr>
          <w:rFonts w:ascii="Arial" w:hAnsi="Arial" w:cs="Arial"/>
          <w:b/>
          <w:sz w:val="24"/>
          <w:szCs w:val="24"/>
        </w:rPr>
        <w:t>Cámara</w:t>
      </w:r>
    </w:p>
    <w:p w14:paraId="74450055" w14:textId="77777777" w:rsidR="00DB4D64" w:rsidRPr="004169AA" w:rsidRDefault="00DB4D64" w:rsidP="00A46DB9">
      <w:pPr>
        <w:spacing w:after="0"/>
        <w:jc w:val="center"/>
        <w:rPr>
          <w:rFonts w:ascii="Arial" w:hAnsi="Arial" w:cs="Arial"/>
          <w:b/>
          <w:sz w:val="24"/>
          <w:szCs w:val="24"/>
        </w:rPr>
      </w:pPr>
      <w:r w:rsidRPr="004169AA">
        <w:rPr>
          <w:rFonts w:ascii="Arial" w:hAnsi="Arial" w:cs="Arial"/>
          <w:b/>
          <w:sz w:val="24"/>
          <w:szCs w:val="24"/>
        </w:rPr>
        <w:t>“Por medio del cual se</w:t>
      </w:r>
      <w:r w:rsidR="002D3484" w:rsidRPr="004169AA">
        <w:rPr>
          <w:rFonts w:ascii="Arial" w:hAnsi="Arial" w:cs="Arial"/>
          <w:b/>
          <w:sz w:val="24"/>
          <w:szCs w:val="24"/>
        </w:rPr>
        <w:t xml:space="preserve"> modifica el </w:t>
      </w:r>
      <w:r w:rsidRPr="004169AA">
        <w:rPr>
          <w:rFonts w:ascii="Arial" w:hAnsi="Arial" w:cs="Arial"/>
          <w:b/>
          <w:sz w:val="24"/>
          <w:szCs w:val="24"/>
        </w:rPr>
        <w:t>Sistema General de Participaciones”</w:t>
      </w:r>
    </w:p>
    <w:p w14:paraId="162AAB67" w14:textId="77777777" w:rsidR="002F30F0" w:rsidRDefault="002F30F0" w:rsidP="00A46DB9">
      <w:pPr>
        <w:spacing w:after="0"/>
        <w:jc w:val="both"/>
        <w:rPr>
          <w:rFonts w:ascii="Arial" w:hAnsi="Arial" w:cs="Arial"/>
          <w:sz w:val="24"/>
          <w:szCs w:val="24"/>
          <w:lang w:val="es-ES"/>
        </w:rPr>
      </w:pPr>
    </w:p>
    <w:p w14:paraId="7DFE3EE5" w14:textId="77777777" w:rsidR="004169AA" w:rsidRPr="004169AA" w:rsidRDefault="004169AA" w:rsidP="00A46DB9">
      <w:pPr>
        <w:spacing w:after="0"/>
        <w:jc w:val="both"/>
        <w:rPr>
          <w:rFonts w:ascii="Arial" w:hAnsi="Arial" w:cs="Arial"/>
          <w:sz w:val="24"/>
          <w:szCs w:val="24"/>
          <w:lang w:val="es-ES"/>
        </w:rPr>
      </w:pPr>
    </w:p>
    <w:p w14:paraId="1DBFC50A" w14:textId="77777777" w:rsidR="00C76293" w:rsidRPr="004169AA" w:rsidRDefault="00C76293" w:rsidP="00A46DB9">
      <w:pPr>
        <w:pStyle w:val="Prrafodelista"/>
        <w:numPr>
          <w:ilvl w:val="0"/>
          <w:numId w:val="25"/>
        </w:numPr>
        <w:spacing w:after="0"/>
        <w:jc w:val="both"/>
        <w:rPr>
          <w:rFonts w:ascii="Arial" w:hAnsi="Arial" w:cs="Arial"/>
          <w:b/>
          <w:sz w:val="24"/>
          <w:szCs w:val="24"/>
          <w:lang w:val="es-ES"/>
        </w:rPr>
      </w:pPr>
      <w:r w:rsidRPr="004169AA">
        <w:rPr>
          <w:rFonts w:ascii="Arial" w:hAnsi="Arial" w:cs="Arial"/>
          <w:b/>
          <w:sz w:val="24"/>
          <w:szCs w:val="24"/>
          <w:lang w:val="es-ES"/>
        </w:rPr>
        <w:t>Antecedentes.</w:t>
      </w:r>
    </w:p>
    <w:p w14:paraId="60F6CF32" w14:textId="77777777" w:rsidR="004169AA" w:rsidRDefault="004169AA" w:rsidP="00A46DB9">
      <w:pPr>
        <w:spacing w:after="240"/>
        <w:jc w:val="both"/>
        <w:rPr>
          <w:rFonts w:ascii="Arial" w:hAnsi="Arial" w:cs="Arial"/>
          <w:b/>
          <w:sz w:val="24"/>
          <w:szCs w:val="24"/>
          <w:lang w:val="es-ES"/>
        </w:rPr>
      </w:pPr>
    </w:p>
    <w:p w14:paraId="7777A4B3" w14:textId="416750A6" w:rsidR="00584939" w:rsidRDefault="00CF0043" w:rsidP="00A46DB9">
      <w:pPr>
        <w:spacing w:after="240"/>
        <w:jc w:val="both"/>
        <w:rPr>
          <w:rFonts w:ascii="Arial" w:hAnsi="Arial" w:cs="Arial"/>
          <w:sz w:val="24"/>
          <w:szCs w:val="24"/>
          <w:lang w:val="es-ES"/>
        </w:rPr>
      </w:pPr>
      <w:r w:rsidRPr="004169AA">
        <w:rPr>
          <w:rFonts w:ascii="Arial" w:hAnsi="Arial" w:cs="Arial"/>
          <w:sz w:val="24"/>
          <w:szCs w:val="24"/>
          <w:lang w:val="es-ES"/>
        </w:rPr>
        <w:t xml:space="preserve">La presente iniciativa </w:t>
      </w:r>
      <w:r w:rsidR="00C26B13">
        <w:rPr>
          <w:rFonts w:ascii="Arial" w:hAnsi="Arial" w:cs="Arial"/>
          <w:sz w:val="24"/>
          <w:szCs w:val="24"/>
          <w:lang w:val="es-ES"/>
        </w:rPr>
        <w:t xml:space="preserve">ya había sido presentada ante el </w:t>
      </w:r>
      <w:r w:rsidR="00405DDF">
        <w:rPr>
          <w:rFonts w:ascii="Arial" w:hAnsi="Arial" w:cs="Arial"/>
          <w:sz w:val="24"/>
          <w:szCs w:val="24"/>
          <w:lang w:val="es-ES"/>
        </w:rPr>
        <w:t>Senad</w:t>
      </w:r>
      <w:r w:rsidR="00C26B13">
        <w:rPr>
          <w:rFonts w:ascii="Arial" w:hAnsi="Arial" w:cs="Arial"/>
          <w:sz w:val="24"/>
          <w:szCs w:val="24"/>
          <w:lang w:val="es-ES"/>
        </w:rPr>
        <w:t xml:space="preserve">o de la República el 20 de marzo del 2018 por los Honorables Senadores, </w:t>
      </w:r>
      <w:r w:rsidR="00C26B13" w:rsidRPr="00C26B13">
        <w:rPr>
          <w:rFonts w:ascii="Arial" w:hAnsi="Arial" w:cs="Arial"/>
          <w:sz w:val="24"/>
          <w:szCs w:val="24"/>
          <w:lang w:val="es-ES"/>
        </w:rPr>
        <w:t>Antonio José Navarro Wolff</w:t>
      </w:r>
      <w:r w:rsidR="00C26B13">
        <w:rPr>
          <w:rFonts w:ascii="Arial" w:hAnsi="Arial" w:cs="Arial"/>
          <w:sz w:val="24"/>
          <w:szCs w:val="24"/>
          <w:lang w:val="es-ES"/>
        </w:rPr>
        <w:t xml:space="preserve">, </w:t>
      </w:r>
      <w:r w:rsidR="00C26B13" w:rsidRPr="00C26B13">
        <w:rPr>
          <w:rFonts w:ascii="Arial" w:hAnsi="Arial" w:cs="Arial"/>
          <w:sz w:val="24"/>
          <w:szCs w:val="24"/>
          <w:lang w:val="es-ES"/>
        </w:rPr>
        <w:t xml:space="preserve">Marco Aníbal Avirama Avirama, Senén Segundo Niño Avendaño, Jorge Iván Ospina Gómez, Iván Leonidas Name Vásquez, Jorge Eliécer Prieto Riveros, Claudia Nayibe López Hernández, Carlos Eduardo Enríquez Maya, Carlos Fernando Galán Pachón, Carlos Alberto Baena López, Gloria Stella Díaz Ortiz, Manuel Antonio Virgüez Piraquive, </w:t>
      </w:r>
      <w:r w:rsidR="00C26B13">
        <w:rPr>
          <w:rFonts w:ascii="Arial" w:hAnsi="Arial" w:cs="Arial"/>
          <w:sz w:val="24"/>
          <w:szCs w:val="24"/>
          <w:lang w:val="es-ES"/>
        </w:rPr>
        <w:t>R</w:t>
      </w:r>
      <w:r w:rsidR="00C26B13" w:rsidRPr="00C26B13">
        <w:rPr>
          <w:rFonts w:ascii="Arial" w:hAnsi="Arial" w:cs="Arial"/>
          <w:sz w:val="24"/>
          <w:szCs w:val="24"/>
          <w:lang w:val="es-ES"/>
        </w:rPr>
        <w:t xml:space="preserve">oosvelt Rodríguez Rengifo </w:t>
      </w:r>
      <w:r w:rsidR="00C26B13">
        <w:rPr>
          <w:rFonts w:ascii="Arial" w:hAnsi="Arial" w:cs="Arial"/>
          <w:sz w:val="24"/>
          <w:szCs w:val="24"/>
          <w:lang w:val="es-ES"/>
        </w:rPr>
        <w:t xml:space="preserve">y la </w:t>
      </w:r>
      <w:r w:rsidR="00C26B13" w:rsidRPr="00C26B13">
        <w:rPr>
          <w:rFonts w:ascii="Arial" w:hAnsi="Arial" w:cs="Arial"/>
          <w:sz w:val="24"/>
          <w:szCs w:val="24"/>
          <w:lang w:val="es-ES"/>
        </w:rPr>
        <w:t>H</w:t>
      </w:r>
      <w:r w:rsidR="00C26B13">
        <w:rPr>
          <w:rFonts w:ascii="Arial" w:hAnsi="Arial" w:cs="Arial"/>
          <w:sz w:val="24"/>
          <w:szCs w:val="24"/>
          <w:lang w:val="es-ES"/>
        </w:rPr>
        <w:t xml:space="preserve">onorable </w:t>
      </w:r>
      <w:r w:rsidR="00C26B13" w:rsidRPr="00C26B13">
        <w:rPr>
          <w:rFonts w:ascii="Arial" w:hAnsi="Arial" w:cs="Arial"/>
          <w:sz w:val="24"/>
          <w:szCs w:val="24"/>
          <w:lang w:val="es-ES"/>
        </w:rPr>
        <w:t>R</w:t>
      </w:r>
      <w:r w:rsidR="00C26B13">
        <w:rPr>
          <w:rFonts w:ascii="Arial" w:hAnsi="Arial" w:cs="Arial"/>
          <w:sz w:val="24"/>
          <w:szCs w:val="24"/>
          <w:lang w:val="es-ES"/>
        </w:rPr>
        <w:t xml:space="preserve">epresentante Angélica Lisbeth Lozano Correa; </w:t>
      </w:r>
      <w:r w:rsidR="00405DDF">
        <w:rPr>
          <w:rFonts w:ascii="Arial" w:hAnsi="Arial" w:cs="Arial"/>
          <w:sz w:val="24"/>
          <w:szCs w:val="24"/>
          <w:lang w:val="es-ES"/>
        </w:rPr>
        <w:t xml:space="preserve">bajo el título </w:t>
      </w:r>
      <w:r w:rsidR="00405DDF">
        <w:rPr>
          <w:rFonts w:ascii="Arial" w:hAnsi="Arial" w:cs="Arial"/>
          <w:i/>
          <w:sz w:val="24"/>
          <w:szCs w:val="24"/>
          <w:lang w:val="es-ES"/>
        </w:rPr>
        <w:t>Proyecto de Acto Legislativo por medio del cual se modifica el Sistema General de Participaciones</w:t>
      </w:r>
      <w:r w:rsidR="006A24B5">
        <w:rPr>
          <w:rStyle w:val="Refdenotaalpie"/>
          <w:rFonts w:ascii="Arial" w:hAnsi="Arial" w:cs="Arial"/>
          <w:i/>
          <w:sz w:val="24"/>
          <w:szCs w:val="24"/>
          <w:lang w:val="es-ES"/>
        </w:rPr>
        <w:footnoteReference w:id="1"/>
      </w:r>
      <w:r w:rsidR="006A24B5">
        <w:rPr>
          <w:rFonts w:ascii="Arial" w:hAnsi="Arial" w:cs="Arial"/>
          <w:i/>
          <w:sz w:val="24"/>
          <w:szCs w:val="24"/>
          <w:lang w:val="es-ES"/>
        </w:rPr>
        <w:t>,</w:t>
      </w:r>
      <w:r w:rsidR="00405DDF">
        <w:rPr>
          <w:rFonts w:ascii="Arial" w:hAnsi="Arial" w:cs="Arial"/>
          <w:i/>
          <w:sz w:val="24"/>
          <w:szCs w:val="24"/>
          <w:lang w:val="es-ES"/>
        </w:rPr>
        <w:t xml:space="preserve"> </w:t>
      </w:r>
      <w:r w:rsidR="00BF033C">
        <w:rPr>
          <w:rFonts w:ascii="Arial" w:hAnsi="Arial" w:cs="Arial"/>
          <w:i/>
          <w:sz w:val="24"/>
          <w:szCs w:val="24"/>
          <w:lang w:val="es-ES"/>
        </w:rPr>
        <w:t xml:space="preserve">y con el número 013 Senado y 253 Cámara; </w:t>
      </w:r>
      <w:r w:rsidR="00C26B13">
        <w:rPr>
          <w:rFonts w:ascii="Arial" w:hAnsi="Arial" w:cs="Arial"/>
          <w:sz w:val="24"/>
          <w:szCs w:val="24"/>
          <w:lang w:val="es-ES"/>
        </w:rPr>
        <w:t xml:space="preserve">se </w:t>
      </w:r>
      <w:r w:rsidR="006A24B5">
        <w:rPr>
          <w:rFonts w:ascii="Arial" w:hAnsi="Arial" w:cs="Arial"/>
          <w:sz w:val="24"/>
          <w:szCs w:val="24"/>
          <w:lang w:val="es-ES"/>
        </w:rPr>
        <w:t xml:space="preserve">designó como ponente al H.S. </w:t>
      </w:r>
      <w:r w:rsidR="006A24B5" w:rsidRPr="006A24B5">
        <w:rPr>
          <w:rFonts w:ascii="Arial" w:hAnsi="Arial" w:cs="Arial"/>
          <w:sz w:val="24"/>
          <w:szCs w:val="24"/>
          <w:lang w:val="es-ES"/>
        </w:rPr>
        <w:t>ROOSVELT RODRIGUEZ RENGIFO</w:t>
      </w:r>
      <w:r w:rsidR="00584939">
        <w:rPr>
          <w:rFonts w:ascii="Arial" w:hAnsi="Arial" w:cs="Arial"/>
          <w:sz w:val="24"/>
          <w:szCs w:val="24"/>
          <w:lang w:val="es-ES"/>
        </w:rPr>
        <w:t>, quien en su ponencia modificó el título del Proyecto de acto Legislativo</w:t>
      </w:r>
      <w:r w:rsidR="006A24B5">
        <w:rPr>
          <w:rFonts w:ascii="Arial" w:hAnsi="Arial" w:cs="Arial"/>
          <w:sz w:val="24"/>
          <w:szCs w:val="24"/>
          <w:lang w:val="es-ES"/>
        </w:rPr>
        <w:t xml:space="preserve"> y </w:t>
      </w:r>
      <w:r w:rsidR="00584939">
        <w:rPr>
          <w:rFonts w:ascii="Arial" w:hAnsi="Arial" w:cs="Arial"/>
          <w:sz w:val="24"/>
          <w:szCs w:val="24"/>
          <w:lang w:val="es-ES"/>
        </w:rPr>
        <w:t xml:space="preserve">agregó el artículo de  la vigencia; </w:t>
      </w:r>
      <w:r w:rsidR="006A24B5">
        <w:rPr>
          <w:rFonts w:ascii="Arial" w:hAnsi="Arial" w:cs="Arial"/>
          <w:sz w:val="24"/>
          <w:szCs w:val="24"/>
          <w:lang w:val="es-ES"/>
        </w:rPr>
        <w:t xml:space="preserve">se debatió en la comisión </w:t>
      </w:r>
      <w:r w:rsidR="006A24B5" w:rsidRPr="006A24B5">
        <w:rPr>
          <w:rFonts w:ascii="Arial" w:hAnsi="Arial" w:cs="Arial"/>
          <w:sz w:val="24"/>
          <w:szCs w:val="24"/>
          <w:lang w:val="es-ES"/>
        </w:rPr>
        <w:t xml:space="preserve">primera </w:t>
      </w:r>
      <w:r w:rsidR="006A24B5">
        <w:rPr>
          <w:rFonts w:ascii="Arial" w:hAnsi="Arial" w:cs="Arial"/>
          <w:sz w:val="24"/>
          <w:szCs w:val="24"/>
          <w:lang w:val="es-ES"/>
        </w:rPr>
        <w:t>de Senado el 24 de abril del 2018</w:t>
      </w:r>
      <w:r w:rsidR="00584939">
        <w:rPr>
          <w:rStyle w:val="Refdenotaalpie"/>
          <w:rFonts w:ascii="Arial" w:hAnsi="Arial" w:cs="Arial"/>
          <w:sz w:val="24"/>
          <w:szCs w:val="24"/>
          <w:lang w:val="es-ES"/>
        </w:rPr>
        <w:footnoteReference w:id="2"/>
      </w:r>
      <w:r w:rsidR="00584939">
        <w:rPr>
          <w:rFonts w:ascii="Arial" w:hAnsi="Arial" w:cs="Arial"/>
          <w:sz w:val="24"/>
          <w:szCs w:val="24"/>
          <w:lang w:val="es-ES"/>
        </w:rPr>
        <w:t xml:space="preserve">, quedando con el título </w:t>
      </w:r>
      <w:r w:rsidR="00584939" w:rsidRPr="00584939">
        <w:rPr>
          <w:rFonts w:ascii="Arial" w:hAnsi="Arial" w:cs="Arial"/>
          <w:i/>
          <w:sz w:val="24"/>
          <w:szCs w:val="24"/>
          <w:lang w:val="es-ES"/>
        </w:rPr>
        <w:t xml:space="preserve">Proyecto de Acto Legislativo por medio del cual se modifica el </w:t>
      </w:r>
      <w:r w:rsidR="00584939">
        <w:rPr>
          <w:rFonts w:ascii="Arial" w:hAnsi="Arial" w:cs="Arial"/>
          <w:i/>
          <w:sz w:val="24"/>
          <w:szCs w:val="24"/>
          <w:lang w:val="es-ES"/>
        </w:rPr>
        <w:t xml:space="preserve">inciso primero del </w:t>
      </w:r>
      <w:r w:rsidR="00584939" w:rsidRPr="00584939">
        <w:rPr>
          <w:rFonts w:ascii="Arial" w:hAnsi="Arial" w:cs="Arial"/>
          <w:i/>
          <w:sz w:val="24"/>
          <w:szCs w:val="24"/>
          <w:lang w:val="es-ES"/>
        </w:rPr>
        <w:t>artículo 357 de la Constitución Política</w:t>
      </w:r>
      <w:r w:rsidR="00584939">
        <w:rPr>
          <w:rFonts w:ascii="Arial" w:hAnsi="Arial" w:cs="Arial"/>
          <w:i/>
          <w:sz w:val="24"/>
          <w:szCs w:val="24"/>
          <w:lang w:val="es-ES"/>
        </w:rPr>
        <w:t xml:space="preserve"> de </w:t>
      </w:r>
      <w:r w:rsidR="00584939" w:rsidRPr="00584939">
        <w:rPr>
          <w:rFonts w:ascii="Arial" w:hAnsi="Arial" w:cs="Arial"/>
          <w:i/>
          <w:sz w:val="24"/>
          <w:szCs w:val="24"/>
          <w:lang w:val="es-ES"/>
        </w:rPr>
        <w:t>Colombia</w:t>
      </w:r>
      <w:r w:rsidR="00584939">
        <w:rPr>
          <w:rFonts w:ascii="Arial" w:hAnsi="Arial" w:cs="Arial"/>
          <w:i/>
          <w:sz w:val="24"/>
          <w:szCs w:val="24"/>
          <w:lang w:val="es-ES"/>
        </w:rPr>
        <w:t xml:space="preserve"> – Sistema General de Participaciones</w:t>
      </w:r>
      <w:r w:rsidR="00584939">
        <w:rPr>
          <w:rFonts w:ascii="Arial" w:hAnsi="Arial" w:cs="Arial"/>
          <w:sz w:val="24"/>
          <w:szCs w:val="24"/>
          <w:lang w:val="es-ES"/>
        </w:rPr>
        <w:t>.</w:t>
      </w:r>
    </w:p>
    <w:p w14:paraId="43F66AAD" w14:textId="338DB491" w:rsidR="00C26B13" w:rsidRDefault="00EA1D45" w:rsidP="00A46DB9">
      <w:pPr>
        <w:spacing w:after="240"/>
        <w:jc w:val="both"/>
        <w:rPr>
          <w:rFonts w:ascii="Arial" w:hAnsi="Arial" w:cs="Arial"/>
          <w:sz w:val="24"/>
          <w:szCs w:val="24"/>
          <w:lang w:val="es-ES"/>
        </w:rPr>
      </w:pPr>
      <w:r>
        <w:rPr>
          <w:rFonts w:ascii="Arial" w:hAnsi="Arial" w:cs="Arial"/>
          <w:sz w:val="24"/>
          <w:szCs w:val="24"/>
          <w:lang w:val="es-ES"/>
        </w:rPr>
        <w:t>La Comisión Primera Constitucional de Senado remiti</w:t>
      </w:r>
      <w:r w:rsidR="00830903">
        <w:rPr>
          <w:rFonts w:ascii="Arial" w:hAnsi="Arial" w:cs="Arial"/>
          <w:sz w:val="24"/>
          <w:szCs w:val="24"/>
          <w:lang w:val="es-ES"/>
        </w:rPr>
        <w:t>ó el proyecto de acto legislat</w:t>
      </w:r>
      <w:r>
        <w:rPr>
          <w:rFonts w:ascii="Arial" w:hAnsi="Arial" w:cs="Arial"/>
          <w:sz w:val="24"/>
          <w:szCs w:val="24"/>
          <w:lang w:val="es-ES"/>
        </w:rPr>
        <w:t>ivo</w:t>
      </w:r>
      <w:r w:rsidR="00BF033C">
        <w:rPr>
          <w:rFonts w:ascii="Arial" w:hAnsi="Arial" w:cs="Arial"/>
          <w:sz w:val="24"/>
          <w:szCs w:val="24"/>
          <w:lang w:val="es-ES"/>
        </w:rPr>
        <w:t xml:space="preserve"> ante la plenaria de la corporación</w:t>
      </w:r>
      <w:r w:rsidR="00830903">
        <w:rPr>
          <w:rFonts w:ascii="Arial" w:hAnsi="Arial" w:cs="Arial"/>
          <w:sz w:val="24"/>
          <w:szCs w:val="24"/>
          <w:lang w:val="es-ES"/>
        </w:rPr>
        <w:t xml:space="preserve"> para su trámite, allí se discutió </w:t>
      </w:r>
      <w:r w:rsidR="00BF033C">
        <w:rPr>
          <w:rFonts w:ascii="Arial" w:hAnsi="Arial" w:cs="Arial"/>
          <w:sz w:val="24"/>
          <w:szCs w:val="24"/>
          <w:lang w:val="es-ES"/>
        </w:rPr>
        <w:t xml:space="preserve"> el</w:t>
      </w:r>
      <w:r w:rsidR="00CC03CA">
        <w:rPr>
          <w:rFonts w:ascii="Arial" w:hAnsi="Arial" w:cs="Arial"/>
          <w:sz w:val="24"/>
          <w:szCs w:val="24"/>
          <w:lang w:val="es-ES"/>
        </w:rPr>
        <w:t xml:space="preserve"> 9 de mayo del mismo año,</w:t>
      </w:r>
      <w:r w:rsidR="00BF033C">
        <w:rPr>
          <w:rFonts w:ascii="Arial" w:hAnsi="Arial" w:cs="Arial"/>
          <w:sz w:val="24"/>
          <w:szCs w:val="24"/>
          <w:lang w:val="es-ES"/>
        </w:rPr>
        <w:t xml:space="preserve"> se aprobó sin modificaciones</w:t>
      </w:r>
      <w:r w:rsidR="00CC03CA">
        <w:rPr>
          <w:rFonts w:ascii="Arial" w:hAnsi="Arial" w:cs="Arial"/>
          <w:sz w:val="24"/>
          <w:szCs w:val="24"/>
          <w:lang w:val="es-ES"/>
        </w:rPr>
        <w:t xml:space="preserve"> y se publicó en la gaceta 242 del 10 de mayo de 2018. E</w:t>
      </w:r>
      <w:r w:rsidR="00BF033C">
        <w:rPr>
          <w:rFonts w:ascii="Arial" w:hAnsi="Arial" w:cs="Arial"/>
          <w:sz w:val="24"/>
          <w:szCs w:val="24"/>
          <w:lang w:val="es-ES"/>
        </w:rPr>
        <w:t xml:space="preserve">n </w:t>
      </w:r>
      <w:r w:rsidR="00CC03CA">
        <w:rPr>
          <w:rFonts w:ascii="Arial" w:hAnsi="Arial" w:cs="Arial"/>
          <w:sz w:val="24"/>
          <w:szCs w:val="24"/>
          <w:lang w:val="es-ES"/>
        </w:rPr>
        <w:t>Cámara</w:t>
      </w:r>
      <w:r w:rsidR="00BF033C">
        <w:rPr>
          <w:rFonts w:ascii="Arial" w:hAnsi="Arial" w:cs="Arial"/>
          <w:sz w:val="24"/>
          <w:szCs w:val="24"/>
          <w:lang w:val="es-ES"/>
        </w:rPr>
        <w:t xml:space="preserve"> de Representantes</w:t>
      </w:r>
      <w:r w:rsidR="00584939">
        <w:rPr>
          <w:rFonts w:ascii="Arial" w:hAnsi="Arial" w:cs="Arial"/>
          <w:sz w:val="24"/>
          <w:szCs w:val="24"/>
          <w:lang w:val="es-ES"/>
        </w:rPr>
        <w:t xml:space="preserve"> </w:t>
      </w:r>
      <w:r w:rsidR="00BF033C">
        <w:rPr>
          <w:rFonts w:ascii="Arial" w:hAnsi="Arial" w:cs="Arial"/>
          <w:sz w:val="24"/>
          <w:szCs w:val="24"/>
          <w:lang w:val="es-ES"/>
        </w:rPr>
        <w:t>se aprobó la ponencia en primer debate</w:t>
      </w:r>
      <w:r w:rsidR="006A24B5">
        <w:rPr>
          <w:rFonts w:ascii="Arial" w:hAnsi="Arial" w:cs="Arial"/>
          <w:sz w:val="24"/>
          <w:szCs w:val="24"/>
          <w:lang w:val="es-ES"/>
        </w:rPr>
        <w:t xml:space="preserve"> el </w:t>
      </w:r>
      <w:r w:rsidR="00BF033C">
        <w:rPr>
          <w:rFonts w:ascii="Arial" w:hAnsi="Arial" w:cs="Arial"/>
          <w:sz w:val="24"/>
          <w:szCs w:val="24"/>
          <w:lang w:val="es-ES"/>
        </w:rPr>
        <w:t xml:space="preserve">6 de junio </w:t>
      </w:r>
      <w:r w:rsidR="00CC03CA">
        <w:rPr>
          <w:rFonts w:ascii="Arial" w:hAnsi="Arial" w:cs="Arial"/>
          <w:sz w:val="24"/>
          <w:szCs w:val="24"/>
          <w:lang w:val="es-ES"/>
        </w:rPr>
        <w:t>del 2018 sin modificaciones al texto y</w:t>
      </w:r>
      <w:r w:rsidR="006A24B5">
        <w:rPr>
          <w:rFonts w:ascii="Arial" w:hAnsi="Arial" w:cs="Arial"/>
          <w:sz w:val="24"/>
          <w:szCs w:val="24"/>
          <w:lang w:val="es-ES"/>
        </w:rPr>
        <w:t xml:space="preserve"> </w:t>
      </w:r>
      <w:r w:rsidR="00AE399C">
        <w:rPr>
          <w:rFonts w:ascii="Arial" w:hAnsi="Arial" w:cs="Arial"/>
          <w:sz w:val="24"/>
          <w:szCs w:val="24"/>
          <w:lang w:val="es-ES"/>
        </w:rPr>
        <w:t>public</w:t>
      </w:r>
      <w:r w:rsidR="00CC03CA">
        <w:rPr>
          <w:rFonts w:ascii="Arial" w:hAnsi="Arial" w:cs="Arial"/>
          <w:sz w:val="24"/>
          <w:szCs w:val="24"/>
          <w:lang w:val="es-ES"/>
        </w:rPr>
        <w:t>ado en la gaceta 354 de la misma anualidad.</w:t>
      </w:r>
      <w:r w:rsidR="00AE399C">
        <w:rPr>
          <w:rFonts w:ascii="Arial" w:hAnsi="Arial" w:cs="Arial"/>
          <w:sz w:val="24"/>
          <w:szCs w:val="24"/>
          <w:lang w:val="es-ES"/>
        </w:rPr>
        <w:t xml:space="preserve"> </w:t>
      </w:r>
      <w:r>
        <w:rPr>
          <w:rFonts w:ascii="Arial" w:hAnsi="Arial" w:cs="Arial"/>
          <w:sz w:val="24"/>
          <w:szCs w:val="24"/>
          <w:lang w:val="es-ES"/>
        </w:rPr>
        <w:t>En los tres debates se presentó ponencia favorable y así fue aprobado cumpliendo los requisitos constitucionales y legales.</w:t>
      </w:r>
    </w:p>
    <w:p w14:paraId="5F674E3B" w14:textId="77777777" w:rsidR="00CF0043" w:rsidRPr="004169AA" w:rsidRDefault="00EA1D45" w:rsidP="00A46DB9">
      <w:pPr>
        <w:spacing w:after="240"/>
        <w:jc w:val="both"/>
        <w:rPr>
          <w:rFonts w:ascii="Arial" w:hAnsi="Arial" w:cs="Arial"/>
          <w:sz w:val="24"/>
          <w:szCs w:val="24"/>
          <w:lang w:val="es-ES"/>
        </w:rPr>
      </w:pPr>
      <w:r>
        <w:rPr>
          <w:rFonts w:ascii="Arial" w:hAnsi="Arial" w:cs="Arial"/>
          <w:sz w:val="24"/>
          <w:szCs w:val="24"/>
          <w:lang w:val="es-ES"/>
        </w:rPr>
        <w:t xml:space="preserve">El proyecto de acto legislativo </w:t>
      </w:r>
      <w:r w:rsidR="000A30A0">
        <w:rPr>
          <w:rFonts w:ascii="Arial" w:hAnsi="Arial" w:cs="Arial"/>
          <w:sz w:val="24"/>
          <w:szCs w:val="24"/>
          <w:lang w:val="es-ES"/>
        </w:rPr>
        <w:t>e</w:t>
      </w:r>
      <w:r>
        <w:rPr>
          <w:rFonts w:ascii="Arial" w:hAnsi="Arial" w:cs="Arial"/>
          <w:sz w:val="24"/>
          <w:szCs w:val="24"/>
          <w:lang w:val="es-ES"/>
        </w:rPr>
        <w:t>s ahora propuesto por</w:t>
      </w:r>
      <w:r w:rsidR="00977020" w:rsidRPr="004169AA">
        <w:rPr>
          <w:rFonts w:ascii="Arial" w:hAnsi="Arial" w:cs="Arial"/>
          <w:sz w:val="24"/>
          <w:szCs w:val="24"/>
          <w:lang w:val="es-ES"/>
        </w:rPr>
        <w:t xml:space="preserve"> los </w:t>
      </w:r>
      <w:r w:rsidR="00D862F0" w:rsidRPr="004169AA">
        <w:rPr>
          <w:rFonts w:ascii="Arial" w:hAnsi="Arial" w:cs="Arial"/>
          <w:sz w:val="24"/>
          <w:szCs w:val="24"/>
          <w:lang w:val="es-ES"/>
        </w:rPr>
        <w:t>H</w:t>
      </w:r>
      <w:r w:rsidR="00977020" w:rsidRPr="004169AA">
        <w:rPr>
          <w:rFonts w:ascii="Arial" w:hAnsi="Arial" w:cs="Arial"/>
          <w:sz w:val="24"/>
          <w:szCs w:val="24"/>
          <w:lang w:val="es-ES"/>
        </w:rPr>
        <w:t xml:space="preserve">onorables </w:t>
      </w:r>
      <w:r w:rsidR="00D862F0" w:rsidRPr="004169AA">
        <w:rPr>
          <w:rFonts w:ascii="Arial" w:hAnsi="Arial" w:cs="Arial"/>
          <w:sz w:val="24"/>
          <w:szCs w:val="24"/>
          <w:lang w:val="es-ES"/>
        </w:rPr>
        <w:t>Representantes</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León Fredy Muñoz Lopera</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Cesar Augusto Ortiz Zorro</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Inti Raúl Asprilla Reyes</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Wilmer Leal Pérez</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Mauricio Andrés Toro Orjuela</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Neyla Ruiz Correa</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Edwing Fabián Díaz Plata</w:t>
      </w:r>
      <w:r w:rsidR="00977020" w:rsidRPr="004169AA">
        <w:rPr>
          <w:rFonts w:ascii="Arial" w:hAnsi="Arial" w:cs="Arial"/>
          <w:sz w:val="24"/>
          <w:szCs w:val="24"/>
          <w:lang w:val="es-ES"/>
        </w:rPr>
        <w:t xml:space="preserve">, </w:t>
      </w:r>
      <w:r w:rsidR="00D862F0" w:rsidRPr="004169AA">
        <w:rPr>
          <w:rFonts w:ascii="Arial" w:hAnsi="Arial" w:cs="Arial"/>
          <w:sz w:val="24"/>
          <w:szCs w:val="24"/>
          <w:lang w:val="es-ES"/>
        </w:rPr>
        <w:t>Omar de Jesús Restrepo Correa</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Ángela María Robledo Gómez</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Luvi Katherine Miranda Peña</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Jairo Reinaldo Cala Suarez</w:t>
      </w:r>
      <w:r w:rsidR="00977020" w:rsidRPr="004169AA">
        <w:rPr>
          <w:rFonts w:ascii="Arial" w:hAnsi="Arial" w:cs="Arial"/>
          <w:sz w:val="24"/>
          <w:szCs w:val="24"/>
          <w:lang w:val="es-ES"/>
        </w:rPr>
        <w:t>,  y de</w:t>
      </w:r>
      <w:r w:rsidR="00DE2DEA" w:rsidRPr="004169AA">
        <w:rPr>
          <w:rFonts w:ascii="Arial" w:hAnsi="Arial" w:cs="Arial"/>
          <w:sz w:val="24"/>
          <w:szCs w:val="24"/>
          <w:lang w:val="es-ES"/>
        </w:rPr>
        <w:t xml:space="preserve"> </w:t>
      </w:r>
      <w:r w:rsidR="00DE2DEA" w:rsidRPr="004169AA">
        <w:rPr>
          <w:rFonts w:ascii="Arial" w:hAnsi="Arial" w:cs="Arial"/>
          <w:sz w:val="24"/>
          <w:szCs w:val="24"/>
          <w:lang w:val="es-ES"/>
        </w:rPr>
        <w:lastRenderedPageBreak/>
        <w:t>los</w:t>
      </w:r>
      <w:r w:rsidR="00977020" w:rsidRPr="004169AA">
        <w:rPr>
          <w:rFonts w:ascii="Arial" w:hAnsi="Arial" w:cs="Arial"/>
          <w:sz w:val="24"/>
          <w:szCs w:val="24"/>
          <w:lang w:val="es-ES"/>
        </w:rPr>
        <w:t xml:space="preserve"> </w:t>
      </w:r>
      <w:r>
        <w:rPr>
          <w:rFonts w:ascii="Arial" w:hAnsi="Arial" w:cs="Arial"/>
          <w:sz w:val="24"/>
          <w:szCs w:val="24"/>
          <w:lang w:val="es-ES"/>
        </w:rPr>
        <w:t>H</w:t>
      </w:r>
      <w:r w:rsidR="00977020" w:rsidRPr="004169AA">
        <w:rPr>
          <w:rFonts w:ascii="Arial" w:hAnsi="Arial" w:cs="Arial"/>
          <w:sz w:val="24"/>
          <w:szCs w:val="24"/>
          <w:lang w:val="es-ES"/>
        </w:rPr>
        <w:t>onorable</w:t>
      </w:r>
      <w:r w:rsidR="00DE2DEA" w:rsidRPr="004169AA">
        <w:rPr>
          <w:rFonts w:ascii="Arial" w:hAnsi="Arial" w:cs="Arial"/>
          <w:sz w:val="24"/>
          <w:szCs w:val="24"/>
          <w:lang w:val="es-ES"/>
        </w:rPr>
        <w:t>s</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Senadores</w:t>
      </w:r>
      <w:r w:rsidR="00977020" w:rsidRPr="004169AA">
        <w:rPr>
          <w:rFonts w:ascii="Arial" w:hAnsi="Arial" w:cs="Arial"/>
          <w:sz w:val="24"/>
          <w:szCs w:val="24"/>
          <w:lang w:val="es-ES"/>
        </w:rPr>
        <w:t xml:space="preserve"> </w:t>
      </w:r>
      <w:r w:rsidR="00DE2DEA" w:rsidRPr="004169AA">
        <w:rPr>
          <w:rFonts w:ascii="Arial" w:hAnsi="Arial" w:cs="Arial"/>
          <w:sz w:val="24"/>
          <w:szCs w:val="24"/>
          <w:lang w:val="es-ES"/>
        </w:rPr>
        <w:t>Luis Iván Marulanda Gómez y Ju</w:t>
      </w:r>
      <w:r w:rsidR="000A30A0">
        <w:rPr>
          <w:rFonts w:ascii="Arial" w:hAnsi="Arial" w:cs="Arial"/>
          <w:sz w:val="24"/>
          <w:szCs w:val="24"/>
          <w:lang w:val="es-ES"/>
        </w:rPr>
        <w:t>a</w:t>
      </w:r>
      <w:r w:rsidR="00DE2DEA" w:rsidRPr="004169AA">
        <w:rPr>
          <w:rFonts w:ascii="Arial" w:hAnsi="Arial" w:cs="Arial"/>
          <w:sz w:val="24"/>
          <w:szCs w:val="24"/>
          <w:lang w:val="es-ES"/>
        </w:rPr>
        <w:t>n Castro</w:t>
      </w:r>
      <w:r w:rsidR="009D3159" w:rsidRPr="004169AA">
        <w:rPr>
          <w:rFonts w:ascii="Arial" w:hAnsi="Arial" w:cs="Arial"/>
          <w:sz w:val="24"/>
          <w:szCs w:val="24"/>
          <w:lang w:val="es-ES"/>
        </w:rPr>
        <w:t xml:space="preserve">, </w:t>
      </w:r>
      <w:r>
        <w:rPr>
          <w:rFonts w:ascii="Arial" w:hAnsi="Arial" w:cs="Arial"/>
          <w:sz w:val="24"/>
          <w:szCs w:val="24"/>
          <w:lang w:val="es-ES"/>
        </w:rPr>
        <w:t>bajo el número 046 de 2018 Cámara y</w:t>
      </w:r>
      <w:r w:rsidR="00977020" w:rsidRPr="004169AA">
        <w:rPr>
          <w:rFonts w:ascii="Arial" w:hAnsi="Arial" w:cs="Arial"/>
          <w:sz w:val="24"/>
          <w:szCs w:val="24"/>
          <w:lang w:val="es-ES"/>
        </w:rPr>
        <w:t xml:space="preserve"> radicad</w:t>
      </w:r>
      <w:r>
        <w:rPr>
          <w:rFonts w:ascii="Arial" w:hAnsi="Arial" w:cs="Arial"/>
          <w:sz w:val="24"/>
          <w:szCs w:val="24"/>
          <w:lang w:val="es-ES"/>
        </w:rPr>
        <w:t>o</w:t>
      </w:r>
      <w:r w:rsidR="00977020" w:rsidRPr="004169AA">
        <w:rPr>
          <w:rFonts w:ascii="Arial" w:hAnsi="Arial" w:cs="Arial"/>
          <w:sz w:val="24"/>
          <w:szCs w:val="24"/>
          <w:lang w:val="es-ES"/>
        </w:rPr>
        <w:t xml:space="preserve"> </w:t>
      </w:r>
      <w:r w:rsidR="00C74AA1" w:rsidRPr="004169AA">
        <w:rPr>
          <w:rFonts w:ascii="Arial" w:hAnsi="Arial" w:cs="Arial"/>
          <w:sz w:val="24"/>
          <w:szCs w:val="24"/>
          <w:lang w:val="es-ES"/>
        </w:rPr>
        <w:t xml:space="preserve"> </w:t>
      </w:r>
      <w:r w:rsidR="00B622F2" w:rsidRPr="005D06F8">
        <w:rPr>
          <w:rFonts w:ascii="Arial" w:hAnsi="Arial" w:cs="Arial"/>
          <w:sz w:val="24"/>
          <w:szCs w:val="24"/>
          <w:lang w:val="es-ES"/>
        </w:rPr>
        <w:t xml:space="preserve">el </w:t>
      </w:r>
      <w:r w:rsidR="00C0496D" w:rsidRPr="005D06F8">
        <w:rPr>
          <w:rFonts w:ascii="Arial" w:hAnsi="Arial" w:cs="Arial"/>
          <w:sz w:val="24"/>
          <w:szCs w:val="24"/>
          <w:lang w:val="es-ES"/>
        </w:rPr>
        <w:t>24</w:t>
      </w:r>
      <w:r w:rsidR="00B622F2" w:rsidRPr="005D06F8">
        <w:rPr>
          <w:rFonts w:ascii="Arial" w:hAnsi="Arial" w:cs="Arial"/>
          <w:sz w:val="24"/>
          <w:szCs w:val="24"/>
          <w:lang w:val="es-ES"/>
        </w:rPr>
        <w:t xml:space="preserve"> de </w:t>
      </w:r>
      <w:r w:rsidR="00C0496D" w:rsidRPr="005D06F8">
        <w:rPr>
          <w:rFonts w:ascii="Arial" w:hAnsi="Arial" w:cs="Arial"/>
          <w:sz w:val="24"/>
          <w:szCs w:val="24"/>
          <w:lang w:val="es-ES"/>
        </w:rPr>
        <w:t>julio</w:t>
      </w:r>
      <w:r w:rsidR="00B622F2" w:rsidRPr="004169AA">
        <w:rPr>
          <w:rFonts w:ascii="Arial" w:hAnsi="Arial" w:cs="Arial"/>
          <w:sz w:val="24"/>
          <w:szCs w:val="24"/>
          <w:lang w:val="es-ES"/>
        </w:rPr>
        <w:t xml:space="preserve"> del </w:t>
      </w:r>
      <w:r w:rsidR="000819C2" w:rsidRPr="004169AA">
        <w:rPr>
          <w:rFonts w:ascii="Arial" w:hAnsi="Arial" w:cs="Arial"/>
          <w:sz w:val="24"/>
          <w:szCs w:val="24"/>
          <w:lang w:val="es-ES"/>
        </w:rPr>
        <w:t xml:space="preserve">año en curso </w:t>
      </w:r>
      <w:r w:rsidR="00CF0043" w:rsidRPr="004169AA">
        <w:rPr>
          <w:rFonts w:ascii="Arial" w:hAnsi="Arial" w:cs="Arial"/>
          <w:sz w:val="24"/>
          <w:szCs w:val="24"/>
          <w:lang w:val="es-ES"/>
        </w:rPr>
        <w:t xml:space="preserve">ante la </w:t>
      </w:r>
      <w:r w:rsidR="00DE2DEA" w:rsidRPr="004169AA">
        <w:rPr>
          <w:rFonts w:ascii="Arial" w:hAnsi="Arial" w:cs="Arial"/>
          <w:sz w:val="24"/>
          <w:szCs w:val="24"/>
          <w:lang w:val="es-ES"/>
        </w:rPr>
        <w:t xml:space="preserve">Secretaria General de Cámara y remitido a la </w:t>
      </w:r>
      <w:r w:rsidR="00CF0043" w:rsidRPr="004169AA">
        <w:rPr>
          <w:rFonts w:ascii="Arial" w:hAnsi="Arial" w:cs="Arial"/>
          <w:sz w:val="24"/>
          <w:szCs w:val="24"/>
          <w:lang w:val="es-ES"/>
        </w:rPr>
        <w:t>Comisión Primera de</w:t>
      </w:r>
      <w:r w:rsidR="00DE2DEA" w:rsidRPr="004169AA">
        <w:rPr>
          <w:rFonts w:ascii="Arial" w:hAnsi="Arial" w:cs="Arial"/>
          <w:sz w:val="24"/>
          <w:szCs w:val="24"/>
          <w:lang w:val="es-ES"/>
        </w:rPr>
        <w:t xml:space="preserve"> </w:t>
      </w:r>
      <w:r w:rsidR="00CF0043" w:rsidRPr="004169AA">
        <w:rPr>
          <w:rFonts w:ascii="Arial" w:hAnsi="Arial" w:cs="Arial"/>
          <w:sz w:val="24"/>
          <w:szCs w:val="24"/>
          <w:lang w:val="es-ES"/>
        </w:rPr>
        <w:t>l</w:t>
      </w:r>
      <w:r w:rsidR="00DE2DEA" w:rsidRPr="004169AA">
        <w:rPr>
          <w:rFonts w:ascii="Arial" w:hAnsi="Arial" w:cs="Arial"/>
          <w:sz w:val="24"/>
          <w:szCs w:val="24"/>
          <w:lang w:val="es-ES"/>
        </w:rPr>
        <w:t>a Honorable Cámara de Representantes</w:t>
      </w:r>
      <w:r w:rsidR="00CF0043" w:rsidRPr="004169AA">
        <w:rPr>
          <w:rFonts w:ascii="Arial" w:hAnsi="Arial" w:cs="Arial"/>
          <w:sz w:val="24"/>
          <w:szCs w:val="24"/>
          <w:lang w:val="es-ES"/>
        </w:rPr>
        <w:t xml:space="preserve"> </w:t>
      </w:r>
      <w:r w:rsidR="00DE2DEA" w:rsidRPr="004169AA">
        <w:rPr>
          <w:rFonts w:ascii="Arial" w:hAnsi="Arial" w:cs="Arial"/>
          <w:sz w:val="24"/>
          <w:szCs w:val="24"/>
          <w:lang w:val="es-ES"/>
        </w:rPr>
        <w:t xml:space="preserve">el 13 de agosto de 2018 </w:t>
      </w:r>
      <w:r w:rsidR="00CF0043" w:rsidRPr="004169AA">
        <w:rPr>
          <w:rFonts w:ascii="Arial" w:hAnsi="Arial" w:cs="Arial"/>
          <w:sz w:val="24"/>
          <w:szCs w:val="24"/>
          <w:lang w:val="es-ES"/>
        </w:rPr>
        <w:t xml:space="preserve">para ponencia </w:t>
      </w:r>
      <w:r w:rsidR="00C0496D" w:rsidRPr="004169AA">
        <w:rPr>
          <w:rFonts w:ascii="Arial" w:hAnsi="Arial" w:cs="Arial"/>
          <w:sz w:val="24"/>
          <w:szCs w:val="24"/>
          <w:lang w:val="es-ES"/>
        </w:rPr>
        <w:t>de</w:t>
      </w:r>
      <w:r w:rsidR="00CF0043" w:rsidRPr="004169AA">
        <w:rPr>
          <w:rFonts w:ascii="Arial" w:hAnsi="Arial" w:cs="Arial"/>
          <w:sz w:val="24"/>
          <w:szCs w:val="24"/>
          <w:lang w:val="es-ES"/>
        </w:rPr>
        <w:t xml:space="preserve"> primer debate</w:t>
      </w:r>
      <w:r w:rsidR="00C74AA1" w:rsidRPr="004169AA">
        <w:rPr>
          <w:rFonts w:ascii="Arial" w:hAnsi="Arial" w:cs="Arial"/>
          <w:sz w:val="24"/>
          <w:szCs w:val="24"/>
          <w:lang w:val="es-ES"/>
        </w:rPr>
        <w:t>, con su respectiva exposición de motivos</w:t>
      </w:r>
      <w:r w:rsidR="00B622F2" w:rsidRPr="004169AA">
        <w:rPr>
          <w:rFonts w:ascii="Arial" w:hAnsi="Arial" w:cs="Arial"/>
          <w:sz w:val="24"/>
          <w:szCs w:val="24"/>
          <w:lang w:val="es-ES"/>
        </w:rPr>
        <w:t xml:space="preserve"> y bajo el título </w:t>
      </w:r>
      <w:r w:rsidR="00CF0043" w:rsidRPr="004169AA">
        <w:rPr>
          <w:rFonts w:ascii="Arial" w:hAnsi="Arial" w:cs="Arial"/>
          <w:sz w:val="24"/>
          <w:szCs w:val="24"/>
          <w:lang w:val="es-ES"/>
        </w:rPr>
        <w:t xml:space="preserve">de </w:t>
      </w:r>
      <w:r w:rsidR="00CF0043" w:rsidRPr="004169AA">
        <w:rPr>
          <w:rFonts w:ascii="Arial" w:hAnsi="Arial" w:cs="Arial"/>
          <w:i/>
          <w:sz w:val="24"/>
          <w:szCs w:val="24"/>
          <w:lang w:val="es-ES"/>
        </w:rPr>
        <w:t>Proyecto de Acto Legislativo p</w:t>
      </w:r>
      <w:r w:rsidR="00B622F2" w:rsidRPr="004169AA">
        <w:rPr>
          <w:rFonts w:ascii="Arial" w:hAnsi="Arial" w:cs="Arial"/>
          <w:i/>
          <w:sz w:val="24"/>
          <w:szCs w:val="24"/>
          <w:lang w:val="es-ES"/>
        </w:rPr>
        <w:t>or medio del cual se modifica el Sistema General de Participaciones</w:t>
      </w:r>
      <w:r w:rsidR="00C74AA1" w:rsidRPr="004169AA">
        <w:rPr>
          <w:rStyle w:val="Refdenotaalpie"/>
          <w:rFonts w:ascii="Arial" w:hAnsi="Arial" w:cs="Arial"/>
          <w:sz w:val="24"/>
          <w:szCs w:val="24"/>
          <w:lang w:val="es-ES"/>
        </w:rPr>
        <w:footnoteReference w:id="3"/>
      </w:r>
      <w:r w:rsidR="00C74AA1" w:rsidRPr="004169AA">
        <w:rPr>
          <w:rFonts w:ascii="Arial" w:hAnsi="Arial" w:cs="Arial"/>
          <w:sz w:val="24"/>
          <w:szCs w:val="24"/>
          <w:lang w:val="es-ES"/>
        </w:rPr>
        <w:t xml:space="preserve">. </w:t>
      </w:r>
    </w:p>
    <w:p w14:paraId="0A412AF9" w14:textId="5E54E45C" w:rsidR="004169AA" w:rsidRPr="004169AA" w:rsidRDefault="00C0496D" w:rsidP="00A46DB9">
      <w:pPr>
        <w:spacing w:after="240"/>
        <w:jc w:val="both"/>
        <w:rPr>
          <w:rFonts w:ascii="Arial" w:eastAsia="Times New Roman" w:hAnsi="Arial" w:cs="Arial"/>
          <w:sz w:val="24"/>
          <w:szCs w:val="24"/>
          <w:lang w:eastAsia="es-CO"/>
        </w:rPr>
      </w:pPr>
      <w:r w:rsidRPr="004169AA">
        <w:rPr>
          <w:rFonts w:ascii="Arial" w:eastAsia="Times New Roman" w:hAnsi="Arial" w:cs="Arial"/>
          <w:sz w:val="24"/>
          <w:szCs w:val="24"/>
          <w:lang w:eastAsia="es-CO"/>
        </w:rPr>
        <w:t>L</w:t>
      </w:r>
      <w:r w:rsidR="00C74AA1" w:rsidRPr="004169AA">
        <w:rPr>
          <w:rFonts w:ascii="Arial" w:eastAsia="Times New Roman" w:hAnsi="Arial" w:cs="Arial"/>
          <w:sz w:val="24"/>
          <w:szCs w:val="24"/>
          <w:lang w:eastAsia="es-CO"/>
        </w:rPr>
        <w:t xml:space="preserve">a Mesa Directiva de la Comisión Primera de </w:t>
      </w:r>
      <w:r w:rsidR="00FE6856" w:rsidRPr="004169AA">
        <w:rPr>
          <w:rFonts w:ascii="Arial" w:eastAsia="Times New Roman" w:hAnsi="Arial" w:cs="Arial"/>
          <w:sz w:val="24"/>
          <w:szCs w:val="24"/>
          <w:lang w:eastAsia="es-CO"/>
        </w:rPr>
        <w:t>Cámara</w:t>
      </w:r>
      <w:r w:rsidR="00C74AA1" w:rsidRPr="004169AA">
        <w:rPr>
          <w:rFonts w:ascii="Arial" w:eastAsia="Times New Roman" w:hAnsi="Arial" w:cs="Arial"/>
          <w:sz w:val="24"/>
          <w:szCs w:val="24"/>
          <w:lang w:eastAsia="es-CO"/>
        </w:rPr>
        <w:t xml:space="preserve"> asignó </w:t>
      </w:r>
      <w:r w:rsidR="00FE6856" w:rsidRPr="004169AA">
        <w:rPr>
          <w:rFonts w:ascii="Arial" w:eastAsia="Times New Roman" w:hAnsi="Arial" w:cs="Arial"/>
          <w:sz w:val="24"/>
          <w:szCs w:val="24"/>
          <w:lang w:eastAsia="es-CO"/>
        </w:rPr>
        <w:t xml:space="preserve">para </w:t>
      </w:r>
      <w:r w:rsidR="00AF16DC" w:rsidRPr="004169AA">
        <w:rPr>
          <w:rFonts w:ascii="Arial" w:eastAsia="Times New Roman" w:hAnsi="Arial" w:cs="Arial"/>
          <w:sz w:val="24"/>
          <w:szCs w:val="24"/>
          <w:lang w:eastAsia="es-CO"/>
        </w:rPr>
        <w:t xml:space="preserve">primer debate en primera vuelta </w:t>
      </w:r>
      <w:r w:rsidR="00C74AA1" w:rsidRPr="004169AA">
        <w:rPr>
          <w:rFonts w:ascii="Arial" w:eastAsia="Times New Roman" w:hAnsi="Arial" w:cs="Arial"/>
          <w:sz w:val="24"/>
          <w:szCs w:val="24"/>
          <w:lang w:eastAsia="es-CO"/>
        </w:rPr>
        <w:t xml:space="preserve">como </w:t>
      </w:r>
      <w:r w:rsidR="00FE6856" w:rsidRPr="004169AA">
        <w:rPr>
          <w:rFonts w:ascii="Arial" w:eastAsia="Times New Roman" w:hAnsi="Arial" w:cs="Arial"/>
          <w:sz w:val="24"/>
          <w:szCs w:val="24"/>
          <w:lang w:eastAsia="es-CO"/>
        </w:rPr>
        <w:t xml:space="preserve">ponente coordinador </w:t>
      </w:r>
      <w:r w:rsidR="00C74AA1" w:rsidRPr="004169AA">
        <w:rPr>
          <w:rFonts w:ascii="Arial" w:eastAsia="Times New Roman" w:hAnsi="Arial" w:cs="Arial"/>
          <w:sz w:val="24"/>
          <w:szCs w:val="24"/>
          <w:lang w:eastAsia="es-CO"/>
        </w:rPr>
        <w:t xml:space="preserve">a </w:t>
      </w:r>
      <w:r w:rsidR="00FE6856" w:rsidRPr="004169AA">
        <w:rPr>
          <w:rFonts w:ascii="Arial" w:eastAsia="Times New Roman" w:hAnsi="Arial" w:cs="Arial"/>
          <w:sz w:val="24"/>
          <w:szCs w:val="24"/>
          <w:lang w:eastAsia="es-CO"/>
        </w:rPr>
        <w:t xml:space="preserve">los Honorables Representantes Jaime Rodríguez Contreras y Juan Fernando Reyes Kuri, y ponentes </w:t>
      </w:r>
      <w:r w:rsidR="00C74AA1" w:rsidRPr="004169AA">
        <w:rPr>
          <w:rFonts w:ascii="Arial" w:eastAsia="Times New Roman" w:hAnsi="Arial" w:cs="Arial"/>
          <w:sz w:val="24"/>
          <w:szCs w:val="24"/>
          <w:lang w:eastAsia="es-CO"/>
        </w:rPr>
        <w:t xml:space="preserve"> a</w:t>
      </w:r>
      <w:r w:rsidR="00FE6856" w:rsidRPr="004169AA">
        <w:rPr>
          <w:rFonts w:ascii="Arial" w:eastAsia="Times New Roman" w:hAnsi="Arial" w:cs="Arial"/>
          <w:sz w:val="24"/>
          <w:szCs w:val="24"/>
          <w:lang w:eastAsia="es-CO"/>
        </w:rPr>
        <w:t xml:space="preserve"> </w:t>
      </w:r>
      <w:r w:rsidR="00C74AA1" w:rsidRPr="004169AA">
        <w:rPr>
          <w:rFonts w:ascii="Arial" w:eastAsia="Times New Roman" w:hAnsi="Arial" w:cs="Arial"/>
          <w:sz w:val="24"/>
          <w:szCs w:val="24"/>
          <w:lang w:eastAsia="es-CO"/>
        </w:rPr>
        <w:t>l</w:t>
      </w:r>
      <w:r w:rsidR="00FE6856" w:rsidRPr="004169AA">
        <w:rPr>
          <w:rFonts w:ascii="Arial" w:eastAsia="Times New Roman" w:hAnsi="Arial" w:cs="Arial"/>
          <w:sz w:val="24"/>
          <w:szCs w:val="24"/>
          <w:lang w:eastAsia="es-CO"/>
        </w:rPr>
        <w:t>os</w:t>
      </w:r>
      <w:r w:rsidR="00C74AA1" w:rsidRPr="004169AA">
        <w:rPr>
          <w:rFonts w:ascii="Arial" w:eastAsia="Times New Roman" w:hAnsi="Arial" w:cs="Arial"/>
          <w:sz w:val="24"/>
          <w:szCs w:val="24"/>
          <w:lang w:eastAsia="es-CO"/>
        </w:rPr>
        <w:t xml:space="preserve"> </w:t>
      </w:r>
      <w:r w:rsidR="004E4F8F" w:rsidRPr="004169AA">
        <w:rPr>
          <w:rFonts w:ascii="Arial" w:eastAsia="Times New Roman" w:hAnsi="Arial" w:cs="Arial"/>
          <w:sz w:val="24"/>
          <w:szCs w:val="24"/>
          <w:lang w:eastAsia="es-CO"/>
        </w:rPr>
        <w:t>H</w:t>
      </w:r>
      <w:r w:rsidR="00C74AA1" w:rsidRPr="004169AA">
        <w:rPr>
          <w:rFonts w:ascii="Arial" w:eastAsia="Times New Roman" w:hAnsi="Arial" w:cs="Arial"/>
          <w:sz w:val="24"/>
          <w:szCs w:val="24"/>
          <w:lang w:eastAsia="es-CO"/>
        </w:rPr>
        <w:t>onorable</w:t>
      </w:r>
      <w:r w:rsidR="00FE6856" w:rsidRPr="004169AA">
        <w:rPr>
          <w:rFonts w:ascii="Arial" w:eastAsia="Times New Roman" w:hAnsi="Arial" w:cs="Arial"/>
          <w:sz w:val="24"/>
          <w:szCs w:val="24"/>
          <w:lang w:eastAsia="es-CO"/>
        </w:rPr>
        <w:t>s</w:t>
      </w:r>
      <w:r w:rsidR="00C74AA1" w:rsidRPr="004169AA">
        <w:rPr>
          <w:rFonts w:ascii="Arial" w:eastAsia="Times New Roman" w:hAnsi="Arial" w:cs="Arial"/>
          <w:sz w:val="24"/>
          <w:szCs w:val="24"/>
          <w:lang w:eastAsia="es-CO"/>
        </w:rPr>
        <w:t xml:space="preserve"> </w:t>
      </w:r>
      <w:r w:rsidR="00AF16DC" w:rsidRPr="004169AA">
        <w:rPr>
          <w:rFonts w:ascii="Arial" w:eastAsia="Times New Roman" w:hAnsi="Arial" w:cs="Arial"/>
          <w:sz w:val="24"/>
          <w:szCs w:val="24"/>
          <w:lang w:eastAsia="es-CO"/>
        </w:rPr>
        <w:t>Representantes</w:t>
      </w:r>
      <w:r w:rsidR="00C74AA1" w:rsidRPr="004169AA">
        <w:rPr>
          <w:rFonts w:ascii="Arial" w:eastAsia="Times New Roman" w:hAnsi="Arial" w:cs="Arial"/>
          <w:sz w:val="24"/>
          <w:szCs w:val="24"/>
          <w:lang w:eastAsia="es-CO"/>
        </w:rPr>
        <w:t xml:space="preserve"> </w:t>
      </w:r>
      <w:r w:rsidR="00AF16DC" w:rsidRPr="004169AA">
        <w:rPr>
          <w:rFonts w:ascii="Arial" w:eastAsia="Times New Roman" w:hAnsi="Arial" w:cs="Arial"/>
          <w:sz w:val="24"/>
          <w:szCs w:val="24"/>
          <w:lang w:eastAsia="es-CO"/>
        </w:rPr>
        <w:t>Álvaro Hernán Parada Artunduaga</w:t>
      </w:r>
      <w:r w:rsidR="00C74AA1" w:rsidRPr="004169AA">
        <w:rPr>
          <w:rFonts w:ascii="Arial" w:eastAsia="Times New Roman" w:hAnsi="Arial" w:cs="Arial"/>
          <w:sz w:val="24"/>
          <w:szCs w:val="24"/>
          <w:lang w:eastAsia="es-CO"/>
        </w:rPr>
        <w:t xml:space="preserve">, </w:t>
      </w:r>
      <w:r w:rsidR="00AF16DC" w:rsidRPr="004169AA">
        <w:rPr>
          <w:rFonts w:ascii="Arial" w:eastAsia="Times New Roman" w:hAnsi="Arial" w:cs="Arial"/>
          <w:sz w:val="24"/>
          <w:szCs w:val="24"/>
          <w:lang w:eastAsia="es-CO"/>
        </w:rPr>
        <w:t xml:space="preserve">Adriana Magali Matiz Vargas, Jorge Enrique Burgos Lugo, Inti Raúl Asprilla Reyes, Ángela María Robledo Gómez, Luis Alberto Albán Urbano, Carlos German Navas Talero </w:t>
      </w:r>
      <w:r w:rsidR="00B622F2" w:rsidRPr="004169AA">
        <w:rPr>
          <w:rFonts w:ascii="Arial" w:eastAsia="Times New Roman" w:hAnsi="Arial" w:cs="Arial"/>
          <w:sz w:val="24"/>
          <w:szCs w:val="24"/>
          <w:lang w:eastAsia="es-CO"/>
        </w:rPr>
        <w:t>quien</w:t>
      </w:r>
      <w:r w:rsidR="00AF16DC" w:rsidRPr="004169AA">
        <w:rPr>
          <w:rFonts w:ascii="Arial" w:eastAsia="Times New Roman" w:hAnsi="Arial" w:cs="Arial"/>
          <w:sz w:val="24"/>
          <w:szCs w:val="24"/>
          <w:lang w:eastAsia="es-CO"/>
        </w:rPr>
        <w:t xml:space="preserve">es </w:t>
      </w:r>
      <w:r w:rsidRPr="004169AA">
        <w:rPr>
          <w:rFonts w:ascii="Arial" w:eastAsia="Times New Roman" w:hAnsi="Arial" w:cs="Arial"/>
          <w:sz w:val="24"/>
          <w:szCs w:val="24"/>
          <w:lang w:eastAsia="es-CO"/>
        </w:rPr>
        <w:t>atendiendo la honrosa designación</w:t>
      </w:r>
      <w:r w:rsidR="00AF16DC" w:rsidRPr="004169AA">
        <w:rPr>
          <w:rFonts w:ascii="Arial" w:eastAsia="Times New Roman" w:hAnsi="Arial" w:cs="Arial"/>
          <w:sz w:val="24"/>
          <w:szCs w:val="24"/>
          <w:lang w:eastAsia="es-CO"/>
        </w:rPr>
        <w:t xml:space="preserve"> </w:t>
      </w:r>
      <w:r w:rsidRPr="004169AA">
        <w:rPr>
          <w:rFonts w:ascii="Arial" w:eastAsia="Times New Roman" w:hAnsi="Arial" w:cs="Arial"/>
          <w:sz w:val="24"/>
          <w:szCs w:val="24"/>
          <w:lang w:eastAsia="es-CO"/>
        </w:rPr>
        <w:t xml:space="preserve">de la Mesa Directiva </w:t>
      </w:r>
      <w:r w:rsidR="00AF16DC" w:rsidRPr="004169AA">
        <w:rPr>
          <w:rFonts w:ascii="Arial" w:eastAsia="Times New Roman" w:hAnsi="Arial" w:cs="Arial"/>
          <w:sz w:val="24"/>
          <w:szCs w:val="24"/>
          <w:lang w:eastAsia="es-CO"/>
        </w:rPr>
        <w:t>presentamos el presente</w:t>
      </w:r>
      <w:r w:rsidR="00B622F2" w:rsidRPr="004169AA">
        <w:rPr>
          <w:rFonts w:ascii="Arial" w:eastAsia="Times New Roman" w:hAnsi="Arial" w:cs="Arial"/>
          <w:sz w:val="24"/>
          <w:szCs w:val="24"/>
          <w:lang w:eastAsia="es-CO"/>
        </w:rPr>
        <w:t xml:space="preserve"> informe de ponencia</w:t>
      </w:r>
      <w:r w:rsidR="0047266D" w:rsidRPr="004169AA">
        <w:rPr>
          <w:rFonts w:ascii="Arial" w:eastAsia="Times New Roman" w:hAnsi="Arial" w:cs="Arial"/>
          <w:sz w:val="24"/>
          <w:szCs w:val="24"/>
          <w:lang w:eastAsia="es-CO"/>
        </w:rPr>
        <w:t xml:space="preserve"> en </w:t>
      </w:r>
      <w:r w:rsidRPr="004169AA">
        <w:rPr>
          <w:rFonts w:ascii="Arial" w:eastAsia="Times New Roman" w:hAnsi="Arial" w:cs="Arial"/>
          <w:sz w:val="24"/>
          <w:szCs w:val="24"/>
          <w:lang w:eastAsia="es-CO"/>
        </w:rPr>
        <w:t>los términos del artículo  156 de la ley 5° de 1992.</w:t>
      </w:r>
      <w:r w:rsidR="0047266D" w:rsidRPr="004169AA">
        <w:rPr>
          <w:rFonts w:ascii="Arial" w:eastAsia="Times New Roman" w:hAnsi="Arial" w:cs="Arial"/>
          <w:sz w:val="24"/>
          <w:szCs w:val="24"/>
          <w:lang w:eastAsia="es-CO"/>
        </w:rPr>
        <w:t xml:space="preserve"> </w:t>
      </w:r>
    </w:p>
    <w:p w14:paraId="011A560C" w14:textId="77777777" w:rsidR="00E6496E" w:rsidRDefault="003D78E6" w:rsidP="00A46DB9">
      <w:pPr>
        <w:pStyle w:val="Prrafodelista"/>
        <w:numPr>
          <w:ilvl w:val="0"/>
          <w:numId w:val="25"/>
        </w:numPr>
        <w:spacing w:after="0"/>
        <w:jc w:val="both"/>
        <w:rPr>
          <w:rFonts w:ascii="Arial" w:hAnsi="Arial" w:cs="Arial"/>
          <w:b/>
          <w:sz w:val="24"/>
          <w:szCs w:val="24"/>
          <w:lang w:val="es-ES"/>
        </w:rPr>
      </w:pPr>
      <w:r>
        <w:rPr>
          <w:rFonts w:ascii="Arial" w:hAnsi="Arial" w:cs="Arial"/>
          <w:b/>
          <w:sz w:val="24"/>
          <w:szCs w:val="24"/>
          <w:lang w:val="es-ES"/>
        </w:rPr>
        <w:t>F</w:t>
      </w:r>
      <w:r w:rsidR="00777215">
        <w:rPr>
          <w:rFonts w:ascii="Arial" w:hAnsi="Arial" w:cs="Arial"/>
          <w:b/>
          <w:sz w:val="24"/>
          <w:szCs w:val="24"/>
          <w:lang w:val="es-ES"/>
        </w:rPr>
        <w:t>undamento de</w:t>
      </w:r>
      <w:r w:rsidR="00E6496E" w:rsidRPr="004169AA">
        <w:rPr>
          <w:rFonts w:ascii="Arial" w:hAnsi="Arial" w:cs="Arial"/>
          <w:b/>
          <w:sz w:val="24"/>
          <w:szCs w:val="24"/>
          <w:lang w:val="es-ES"/>
        </w:rPr>
        <w:t>l proyecto.</w:t>
      </w:r>
    </w:p>
    <w:p w14:paraId="6A63B7B0" w14:textId="77777777" w:rsidR="003D78E6" w:rsidRPr="003D78E6" w:rsidRDefault="003D78E6" w:rsidP="00A46DB9">
      <w:pPr>
        <w:spacing w:after="0"/>
        <w:jc w:val="both"/>
        <w:rPr>
          <w:rFonts w:ascii="Arial" w:hAnsi="Arial" w:cs="Arial"/>
          <w:b/>
          <w:sz w:val="24"/>
          <w:szCs w:val="24"/>
          <w:lang w:val="es-ES"/>
        </w:rPr>
      </w:pPr>
    </w:p>
    <w:p w14:paraId="0E8AD706" w14:textId="79C97469" w:rsidR="00F45C09" w:rsidRPr="00F45C09" w:rsidRDefault="00F45C09" w:rsidP="00A46DB9">
      <w:pPr>
        <w:spacing w:after="0"/>
        <w:jc w:val="both"/>
        <w:rPr>
          <w:rFonts w:ascii="Arial" w:hAnsi="Arial" w:cs="Arial"/>
          <w:sz w:val="24"/>
          <w:szCs w:val="24"/>
          <w:lang w:val="es-ES"/>
        </w:rPr>
      </w:pPr>
      <w:r>
        <w:rPr>
          <w:rFonts w:ascii="Arial" w:hAnsi="Arial" w:cs="Arial"/>
          <w:sz w:val="24"/>
          <w:szCs w:val="24"/>
          <w:lang w:val="es-ES"/>
        </w:rPr>
        <w:t>El proyecto de acto legislativo, aquí estudiado, consta de dos artículos incluida la vigencia</w:t>
      </w:r>
      <w:r w:rsidR="00B04C64">
        <w:rPr>
          <w:rFonts w:ascii="Arial" w:hAnsi="Arial" w:cs="Arial"/>
          <w:sz w:val="24"/>
          <w:szCs w:val="24"/>
          <w:lang w:val="es-ES"/>
        </w:rPr>
        <w:t>;</w:t>
      </w:r>
      <w:r>
        <w:rPr>
          <w:rFonts w:ascii="Arial" w:hAnsi="Arial" w:cs="Arial"/>
          <w:sz w:val="24"/>
          <w:szCs w:val="24"/>
          <w:lang w:val="es-ES"/>
        </w:rPr>
        <w:t xml:space="preserve"> el primero, </w:t>
      </w:r>
      <w:r w:rsidR="00B04C64">
        <w:rPr>
          <w:rFonts w:ascii="Arial" w:hAnsi="Arial" w:cs="Arial"/>
          <w:sz w:val="24"/>
          <w:szCs w:val="24"/>
          <w:lang w:val="es-ES"/>
        </w:rPr>
        <w:t xml:space="preserve">busca que se </w:t>
      </w:r>
      <w:r>
        <w:rPr>
          <w:rFonts w:ascii="Arial" w:hAnsi="Arial" w:cs="Arial"/>
          <w:sz w:val="24"/>
          <w:szCs w:val="24"/>
          <w:lang w:val="es-ES"/>
        </w:rPr>
        <w:t>incluya en el inciso primero</w:t>
      </w:r>
      <w:r w:rsidRPr="00F45C09">
        <w:rPr>
          <w:rFonts w:ascii="Arial" w:hAnsi="Arial" w:cs="Arial"/>
          <w:sz w:val="24"/>
          <w:szCs w:val="24"/>
          <w:lang w:val="es-ES"/>
        </w:rPr>
        <w:t xml:space="preserve"> del artículo 357 de la Con</w:t>
      </w:r>
      <w:r w:rsidR="00B04C64">
        <w:rPr>
          <w:rFonts w:ascii="Arial" w:hAnsi="Arial" w:cs="Arial"/>
          <w:sz w:val="24"/>
          <w:szCs w:val="24"/>
          <w:lang w:val="es-ES"/>
        </w:rPr>
        <w:t>stitución Política de Colombia</w:t>
      </w:r>
      <w:r>
        <w:rPr>
          <w:rFonts w:ascii="Arial" w:hAnsi="Arial" w:cs="Arial"/>
          <w:sz w:val="24"/>
          <w:szCs w:val="24"/>
          <w:lang w:val="es-ES"/>
        </w:rPr>
        <w:t xml:space="preserve"> un porcentaje mínimo </w:t>
      </w:r>
      <w:r w:rsidR="00B04C64">
        <w:rPr>
          <w:rFonts w:ascii="Arial" w:hAnsi="Arial" w:cs="Arial"/>
          <w:sz w:val="24"/>
          <w:szCs w:val="24"/>
          <w:lang w:val="es-ES"/>
        </w:rPr>
        <w:t>de las transferencias de la nación a los territorios por concepto de SGP,</w:t>
      </w:r>
      <w:r w:rsidR="00B04C64" w:rsidRPr="00B04C64">
        <w:t xml:space="preserve"> </w:t>
      </w:r>
      <w:r w:rsidR="00B04C64" w:rsidRPr="00B04C64">
        <w:rPr>
          <w:rFonts w:ascii="Arial" w:hAnsi="Arial" w:cs="Arial"/>
          <w:i/>
          <w:sz w:val="24"/>
          <w:szCs w:val="24"/>
          <w:lang w:val="es-ES"/>
        </w:rPr>
        <w:t>El Sistema General de Participaciones de los Departamentos, Distritos y Municipios será mínimo el treinta y cinco por ciento (35%) de los ingresos corrientes de la Nación</w:t>
      </w:r>
      <w:r w:rsidR="00B04C64">
        <w:rPr>
          <w:rFonts w:ascii="Arial" w:hAnsi="Arial" w:cs="Arial"/>
          <w:sz w:val="24"/>
          <w:szCs w:val="24"/>
          <w:lang w:val="es-ES"/>
        </w:rPr>
        <w:t xml:space="preserve">, al mismo tiempo </w:t>
      </w:r>
      <w:r w:rsidR="00D436FC">
        <w:rPr>
          <w:rFonts w:ascii="Arial" w:hAnsi="Arial" w:cs="Arial"/>
          <w:sz w:val="24"/>
          <w:szCs w:val="24"/>
          <w:lang w:val="es-ES"/>
        </w:rPr>
        <w:t xml:space="preserve">circunscribe la obligación de aumentar </w:t>
      </w:r>
      <w:r w:rsidR="00B77514">
        <w:rPr>
          <w:rFonts w:ascii="Arial" w:hAnsi="Arial" w:cs="Arial"/>
          <w:sz w:val="24"/>
          <w:szCs w:val="24"/>
          <w:lang w:val="es-ES"/>
        </w:rPr>
        <w:t xml:space="preserve">porcentualmente las transferencias con </w:t>
      </w:r>
      <w:r w:rsidR="00D436FC">
        <w:rPr>
          <w:rFonts w:ascii="Arial" w:hAnsi="Arial" w:cs="Arial"/>
          <w:sz w:val="24"/>
          <w:szCs w:val="24"/>
          <w:lang w:val="es-ES"/>
        </w:rPr>
        <w:t>r</w:t>
      </w:r>
      <w:r w:rsidR="00B77514">
        <w:rPr>
          <w:rFonts w:ascii="Arial" w:hAnsi="Arial" w:cs="Arial"/>
          <w:sz w:val="24"/>
          <w:szCs w:val="24"/>
          <w:lang w:val="es-ES"/>
        </w:rPr>
        <w:t>elación a</w:t>
      </w:r>
      <w:r w:rsidR="00D436FC">
        <w:rPr>
          <w:rFonts w:ascii="Arial" w:hAnsi="Arial" w:cs="Arial"/>
          <w:sz w:val="24"/>
          <w:szCs w:val="24"/>
          <w:lang w:val="es-ES"/>
        </w:rPr>
        <w:t xml:space="preserve"> la tasa inflacionaria</w:t>
      </w:r>
      <w:r w:rsidR="00B77514">
        <w:rPr>
          <w:rFonts w:ascii="Arial" w:hAnsi="Arial" w:cs="Arial"/>
          <w:sz w:val="24"/>
          <w:szCs w:val="24"/>
          <w:lang w:val="es-ES"/>
        </w:rPr>
        <w:t xml:space="preserve"> del </w:t>
      </w:r>
      <w:r w:rsidR="00B63C50">
        <w:rPr>
          <w:rFonts w:ascii="Arial" w:hAnsi="Arial" w:cs="Arial"/>
          <w:sz w:val="24"/>
          <w:szCs w:val="24"/>
          <w:lang w:val="es-ES"/>
        </w:rPr>
        <w:t>país</w:t>
      </w:r>
      <w:r w:rsidR="009946F7">
        <w:rPr>
          <w:rFonts w:ascii="Arial" w:hAnsi="Arial" w:cs="Arial"/>
          <w:sz w:val="24"/>
          <w:szCs w:val="24"/>
          <w:lang w:val="es-ES"/>
        </w:rPr>
        <w:t>.</w:t>
      </w:r>
      <w:r w:rsidR="00D436FC">
        <w:rPr>
          <w:rFonts w:ascii="Arial" w:hAnsi="Arial" w:cs="Arial"/>
          <w:sz w:val="24"/>
          <w:szCs w:val="24"/>
          <w:lang w:val="es-ES"/>
        </w:rPr>
        <w:t xml:space="preserve"> </w:t>
      </w:r>
      <w:r w:rsidR="00D436FC" w:rsidRPr="00D436FC">
        <w:rPr>
          <w:rFonts w:ascii="Arial" w:hAnsi="Arial" w:cs="Arial"/>
          <w:i/>
          <w:sz w:val="24"/>
          <w:szCs w:val="24"/>
          <w:lang w:val="es-ES"/>
        </w:rPr>
        <w:t>En ningún caso este incremento podrá ser inferior a la tasa inflación causada en los doce (12) meses anteriores a la aprobación del presupuesto general de la nación</w:t>
      </w:r>
      <w:r w:rsidR="00D436FC">
        <w:rPr>
          <w:rFonts w:ascii="Arial" w:hAnsi="Arial" w:cs="Arial"/>
          <w:i/>
          <w:sz w:val="24"/>
          <w:szCs w:val="24"/>
          <w:lang w:val="es-ES"/>
        </w:rPr>
        <w:t xml:space="preserve">, </w:t>
      </w:r>
      <w:r w:rsidR="00B04C64">
        <w:rPr>
          <w:rFonts w:ascii="Arial" w:hAnsi="Arial" w:cs="Arial"/>
          <w:sz w:val="24"/>
          <w:szCs w:val="24"/>
          <w:lang w:val="es-ES"/>
        </w:rPr>
        <w:t>el segundo y último artículo contiene la promulgación y vigencia del Acto legislativo.</w:t>
      </w:r>
    </w:p>
    <w:p w14:paraId="49173C5E" w14:textId="77777777" w:rsidR="00F45C09" w:rsidRDefault="00F45C09" w:rsidP="00A46DB9">
      <w:pPr>
        <w:spacing w:after="0"/>
        <w:jc w:val="both"/>
        <w:rPr>
          <w:rFonts w:ascii="Arial" w:hAnsi="Arial" w:cs="Arial"/>
          <w:sz w:val="24"/>
          <w:szCs w:val="24"/>
          <w:lang w:val="es-ES"/>
        </w:rPr>
      </w:pPr>
    </w:p>
    <w:p w14:paraId="1B73B180" w14:textId="0F2E0035" w:rsidR="00CC6FD3" w:rsidRDefault="000C6525" w:rsidP="00A46DB9">
      <w:pPr>
        <w:spacing w:after="0"/>
        <w:jc w:val="both"/>
        <w:rPr>
          <w:rFonts w:ascii="Arial" w:hAnsi="Arial" w:cs="Arial"/>
          <w:sz w:val="24"/>
          <w:szCs w:val="24"/>
          <w:lang w:val="es-ES"/>
        </w:rPr>
      </w:pPr>
      <w:r w:rsidRPr="00C01A1D">
        <w:rPr>
          <w:rFonts w:ascii="Arial" w:hAnsi="Arial" w:cs="Arial"/>
          <w:sz w:val="24"/>
          <w:szCs w:val="24"/>
          <w:lang w:val="es-ES"/>
        </w:rPr>
        <w:t>Se debe recordar que</w:t>
      </w:r>
      <w:r w:rsidR="00492C61" w:rsidRPr="00492C61">
        <w:t xml:space="preserve"> </w:t>
      </w:r>
      <w:r w:rsidR="00492C61" w:rsidRPr="00492C61">
        <w:rPr>
          <w:rFonts w:ascii="Arial" w:hAnsi="Arial" w:cs="Arial"/>
          <w:sz w:val="24"/>
          <w:szCs w:val="24"/>
          <w:lang w:val="es-ES"/>
        </w:rPr>
        <w:t xml:space="preserve">el Sistema General de Participaciones fue el modelo que a partir del </w:t>
      </w:r>
      <w:r w:rsidR="00492C61">
        <w:rPr>
          <w:rFonts w:ascii="Arial" w:hAnsi="Arial" w:cs="Arial"/>
          <w:sz w:val="24"/>
          <w:szCs w:val="24"/>
          <w:lang w:val="es-ES"/>
        </w:rPr>
        <w:t xml:space="preserve">acto legislativo 01 del </w:t>
      </w:r>
      <w:r w:rsidR="00492C61" w:rsidRPr="00492C61">
        <w:rPr>
          <w:rFonts w:ascii="Arial" w:hAnsi="Arial" w:cs="Arial"/>
          <w:sz w:val="24"/>
          <w:szCs w:val="24"/>
          <w:lang w:val="es-ES"/>
        </w:rPr>
        <w:t xml:space="preserve">año 2001 vino a reemplazar los conceptos de situado fiscal, </w:t>
      </w:r>
      <w:r w:rsidR="00BD2989" w:rsidRPr="00BD2989">
        <w:rPr>
          <w:rFonts w:ascii="Arial" w:hAnsi="Arial" w:cs="Arial"/>
          <w:sz w:val="24"/>
          <w:szCs w:val="24"/>
          <w:lang w:val="es-ES"/>
        </w:rPr>
        <w:t>destinado</w:t>
      </w:r>
      <w:r w:rsidR="00BD2989">
        <w:rPr>
          <w:rFonts w:ascii="Arial" w:hAnsi="Arial" w:cs="Arial"/>
          <w:sz w:val="24"/>
          <w:szCs w:val="24"/>
          <w:lang w:val="es-ES"/>
        </w:rPr>
        <w:t xml:space="preserve"> </w:t>
      </w:r>
      <w:r w:rsidR="001D6FCD">
        <w:rPr>
          <w:rFonts w:ascii="Arial" w:hAnsi="Arial" w:cs="Arial"/>
          <w:sz w:val="24"/>
          <w:szCs w:val="24"/>
          <w:lang w:val="es-ES"/>
        </w:rPr>
        <w:t xml:space="preserve">a </w:t>
      </w:r>
      <w:r w:rsidR="00BD2989" w:rsidRPr="00660B5D">
        <w:rPr>
          <w:rFonts w:ascii="Arial" w:hAnsi="Arial" w:cs="Arial"/>
          <w:i/>
          <w:sz w:val="24"/>
          <w:szCs w:val="24"/>
          <w:lang w:val="es-ES"/>
        </w:rPr>
        <w:t>financiar la educación p</w:t>
      </w:r>
      <w:r w:rsidR="00660B5D" w:rsidRPr="00660B5D">
        <w:rPr>
          <w:rFonts w:ascii="Arial" w:hAnsi="Arial" w:cs="Arial"/>
          <w:i/>
          <w:sz w:val="24"/>
          <w:szCs w:val="24"/>
          <w:lang w:val="es-ES"/>
        </w:rPr>
        <w:t xml:space="preserve">reescolar, primaria, secundaria </w:t>
      </w:r>
      <w:r w:rsidR="00BD2989" w:rsidRPr="00660B5D">
        <w:rPr>
          <w:rFonts w:ascii="Arial" w:hAnsi="Arial" w:cs="Arial"/>
          <w:i/>
          <w:sz w:val="24"/>
          <w:szCs w:val="24"/>
          <w:lang w:val="es-ES"/>
        </w:rPr>
        <w:t>y media y la salud en los niveles que la ley señale, co</w:t>
      </w:r>
      <w:r w:rsidR="001D6FCD">
        <w:rPr>
          <w:rFonts w:ascii="Arial" w:hAnsi="Arial" w:cs="Arial"/>
          <w:i/>
          <w:sz w:val="24"/>
          <w:szCs w:val="24"/>
          <w:lang w:val="es-ES"/>
        </w:rPr>
        <w:t>n especial atención a los niños</w:t>
      </w:r>
      <w:r w:rsidR="00BD2989" w:rsidRPr="00660B5D">
        <w:rPr>
          <w:rFonts w:ascii="Arial" w:hAnsi="Arial" w:cs="Arial"/>
          <w:i/>
          <w:sz w:val="24"/>
          <w:szCs w:val="24"/>
          <w:lang w:val="es-ES"/>
        </w:rPr>
        <w:t xml:space="preserve">, y su monto se «aumentaría anualmente hasta llegar a un porcentaje de los ingresos corrientes de la Nación que permita atender adecuadamente los servicios para los cuales está destinado», y cada cinco años a iniciativa del Congreso, podría </w:t>
      </w:r>
      <w:r w:rsidR="00BD2989" w:rsidRPr="00660B5D">
        <w:rPr>
          <w:rFonts w:ascii="Arial" w:hAnsi="Arial" w:cs="Arial"/>
          <w:i/>
          <w:sz w:val="24"/>
          <w:szCs w:val="24"/>
          <w:lang w:val="es-ES"/>
        </w:rPr>
        <w:lastRenderedPageBreak/>
        <w:t>revisarse este porcentaje de distribución</w:t>
      </w:r>
      <w:r w:rsidR="00660B5D">
        <w:rPr>
          <w:rStyle w:val="Refdenotaalpie"/>
          <w:rFonts w:ascii="Arial" w:hAnsi="Arial" w:cs="Arial"/>
          <w:sz w:val="24"/>
          <w:szCs w:val="24"/>
          <w:lang w:val="es-ES"/>
        </w:rPr>
        <w:footnoteReference w:id="4"/>
      </w:r>
      <w:r w:rsidR="00BD2989" w:rsidRPr="00BD2989">
        <w:rPr>
          <w:rFonts w:ascii="Arial" w:hAnsi="Arial" w:cs="Arial"/>
          <w:sz w:val="24"/>
          <w:szCs w:val="24"/>
          <w:lang w:val="es-ES"/>
        </w:rPr>
        <w:t>.</w:t>
      </w:r>
      <w:r w:rsidR="00D33D76">
        <w:rPr>
          <w:rFonts w:ascii="Arial" w:hAnsi="Arial" w:cs="Arial"/>
          <w:sz w:val="24"/>
          <w:szCs w:val="24"/>
          <w:lang w:val="es-ES"/>
        </w:rPr>
        <w:t xml:space="preserve"> Ya en 1993</w:t>
      </w:r>
      <w:r w:rsidR="00CC6FD3">
        <w:rPr>
          <w:rFonts w:ascii="Arial" w:hAnsi="Arial" w:cs="Arial"/>
          <w:sz w:val="24"/>
          <w:szCs w:val="24"/>
          <w:lang w:val="es-ES"/>
        </w:rPr>
        <w:t>,</w:t>
      </w:r>
      <w:r w:rsidR="00D33D76">
        <w:rPr>
          <w:rFonts w:ascii="Arial" w:hAnsi="Arial" w:cs="Arial"/>
          <w:sz w:val="24"/>
          <w:szCs w:val="24"/>
          <w:lang w:val="es-ES"/>
        </w:rPr>
        <w:t xml:space="preserve"> con la Ley 60</w:t>
      </w:r>
      <w:r w:rsidR="00BD2989" w:rsidRPr="00BD2989">
        <w:rPr>
          <w:rFonts w:ascii="Arial" w:hAnsi="Arial" w:cs="Arial"/>
          <w:sz w:val="24"/>
          <w:szCs w:val="24"/>
          <w:lang w:val="es-ES"/>
        </w:rPr>
        <w:t>,</w:t>
      </w:r>
      <w:r w:rsidR="00BD2989">
        <w:rPr>
          <w:rFonts w:ascii="Arial" w:hAnsi="Arial" w:cs="Arial"/>
          <w:sz w:val="24"/>
          <w:szCs w:val="24"/>
          <w:lang w:val="es-ES"/>
        </w:rPr>
        <w:t xml:space="preserve"> </w:t>
      </w:r>
      <w:r w:rsidR="00707B3C">
        <w:rPr>
          <w:rFonts w:ascii="Arial" w:hAnsi="Arial" w:cs="Arial"/>
          <w:sz w:val="24"/>
          <w:szCs w:val="24"/>
          <w:lang w:val="es-ES"/>
        </w:rPr>
        <w:t xml:space="preserve">se buscó que se </w:t>
      </w:r>
      <w:r w:rsidR="008417D4">
        <w:rPr>
          <w:rFonts w:ascii="Arial" w:hAnsi="Arial" w:cs="Arial"/>
          <w:sz w:val="24"/>
          <w:szCs w:val="24"/>
          <w:lang w:val="es-ES"/>
        </w:rPr>
        <w:t>transfirieran</w:t>
      </w:r>
      <w:r w:rsidR="00707B3C">
        <w:rPr>
          <w:rFonts w:ascii="Arial" w:hAnsi="Arial" w:cs="Arial"/>
          <w:sz w:val="24"/>
          <w:szCs w:val="24"/>
          <w:lang w:val="es-ES"/>
        </w:rPr>
        <w:t xml:space="preserve"> </w:t>
      </w:r>
      <w:r w:rsidR="00BD2989" w:rsidRPr="00BD2989">
        <w:rPr>
          <w:rFonts w:ascii="Arial" w:hAnsi="Arial" w:cs="Arial"/>
          <w:sz w:val="24"/>
          <w:szCs w:val="24"/>
          <w:lang w:val="es-ES"/>
        </w:rPr>
        <w:t xml:space="preserve">como mínimo una participación del 23% en 1994, hasta llegar al </w:t>
      </w:r>
      <w:r w:rsidR="00CC6FD3" w:rsidRPr="00CC6FD3">
        <w:rPr>
          <w:rFonts w:ascii="Arial" w:hAnsi="Arial" w:cs="Arial"/>
          <w:sz w:val="24"/>
          <w:szCs w:val="24"/>
          <w:lang w:val="es-ES"/>
        </w:rPr>
        <w:t xml:space="preserve">46,5% </w:t>
      </w:r>
      <w:r w:rsidR="00CC6FD3">
        <w:rPr>
          <w:rFonts w:ascii="Arial" w:hAnsi="Arial" w:cs="Arial"/>
          <w:sz w:val="24"/>
          <w:szCs w:val="24"/>
          <w:lang w:val="es-ES"/>
        </w:rPr>
        <w:t>en</w:t>
      </w:r>
      <w:r w:rsidR="00BD2989" w:rsidRPr="00BD2989">
        <w:rPr>
          <w:rFonts w:ascii="Arial" w:hAnsi="Arial" w:cs="Arial"/>
          <w:sz w:val="24"/>
          <w:szCs w:val="24"/>
          <w:lang w:val="es-ES"/>
        </w:rPr>
        <w:t xml:space="preserve"> </w:t>
      </w:r>
      <w:r w:rsidR="00CC6FD3">
        <w:rPr>
          <w:rFonts w:ascii="Arial" w:hAnsi="Arial" w:cs="Arial"/>
          <w:sz w:val="24"/>
          <w:szCs w:val="24"/>
          <w:lang w:val="es-ES"/>
        </w:rPr>
        <w:t xml:space="preserve">2002, sin </w:t>
      </w:r>
      <w:r w:rsidR="009946F7">
        <w:rPr>
          <w:rFonts w:ascii="Arial" w:hAnsi="Arial" w:cs="Arial"/>
          <w:sz w:val="24"/>
          <w:szCs w:val="24"/>
          <w:lang w:val="es-ES"/>
        </w:rPr>
        <w:t xml:space="preserve">embargo, </w:t>
      </w:r>
      <w:r w:rsidR="009946F7" w:rsidRPr="00CC6FD3">
        <w:t>el</w:t>
      </w:r>
      <w:r w:rsidR="00CC6FD3" w:rsidRPr="00CC6FD3">
        <w:rPr>
          <w:rFonts w:ascii="Arial" w:hAnsi="Arial" w:cs="Arial"/>
          <w:sz w:val="24"/>
          <w:szCs w:val="24"/>
          <w:lang w:val="es-ES"/>
        </w:rPr>
        <w:t xml:space="preserve"> país enfrentó dificultades que afectaron las finanzas públicas</w:t>
      </w:r>
      <w:r w:rsidR="00CC6FD3">
        <w:rPr>
          <w:rFonts w:ascii="Arial" w:hAnsi="Arial" w:cs="Arial"/>
          <w:sz w:val="24"/>
          <w:szCs w:val="24"/>
          <w:lang w:val="es-ES"/>
        </w:rPr>
        <w:t xml:space="preserve"> llegando a un </w:t>
      </w:r>
      <w:r w:rsidR="00CC6FD3" w:rsidRPr="00CC6FD3">
        <w:rPr>
          <w:rFonts w:ascii="Arial" w:hAnsi="Arial" w:cs="Arial"/>
          <w:sz w:val="24"/>
          <w:szCs w:val="24"/>
          <w:lang w:val="es-ES"/>
        </w:rPr>
        <w:t>déficit del</w:t>
      </w:r>
      <w:r w:rsidR="00CC6FD3">
        <w:rPr>
          <w:rFonts w:ascii="Arial" w:hAnsi="Arial" w:cs="Arial"/>
          <w:sz w:val="24"/>
          <w:szCs w:val="24"/>
          <w:lang w:val="es-ES"/>
        </w:rPr>
        <w:t xml:space="preserve"> </w:t>
      </w:r>
      <w:r w:rsidR="00CC6FD3" w:rsidRPr="00CC6FD3">
        <w:rPr>
          <w:rFonts w:ascii="Arial" w:hAnsi="Arial" w:cs="Arial"/>
          <w:sz w:val="24"/>
          <w:szCs w:val="24"/>
          <w:lang w:val="es-ES"/>
        </w:rPr>
        <w:t>5,5% del PIB, lo que condujo</w:t>
      </w:r>
      <w:r w:rsidR="00CC6FD3">
        <w:rPr>
          <w:rFonts w:ascii="Arial" w:hAnsi="Arial" w:cs="Arial"/>
          <w:sz w:val="24"/>
          <w:szCs w:val="24"/>
          <w:lang w:val="es-ES"/>
        </w:rPr>
        <w:t xml:space="preserve"> a la modificación d</w:t>
      </w:r>
      <w:r w:rsidR="00CC6FD3" w:rsidRPr="00CC6FD3">
        <w:rPr>
          <w:rFonts w:ascii="Arial" w:hAnsi="Arial" w:cs="Arial"/>
          <w:sz w:val="24"/>
          <w:szCs w:val="24"/>
          <w:lang w:val="es-ES"/>
        </w:rPr>
        <w:t>el a</w:t>
      </w:r>
      <w:r w:rsidR="00CC6FD3">
        <w:rPr>
          <w:rFonts w:ascii="Arial" w:hAnsi="Arial" w:cs="Arial"/>
          <w:sz w:val="24"/>
          <w:szCs w:val="24"/>
          <w:lang w:val="es-ES"/>
        </w:rPr>
        <w:t>ño 20</w:t>
      </w:r>
      <w:r w:rsidR="00CC6FD3" w:rsidRPr="00CC6FD3">
        <w:rPr>
          <w:rFonts w:ascii="Arial" w:hAnsi="Arial" w:cs="Arial"/>
          <w:sz w:val="24"/>
          <w:szCs w:val="24"/>
          <w:lang w:val="es-ES"/>
        </w:rPr>
        <w:t>0</w:t>
      </w:r>
      <w:r w:rsidR="00CC6FD3">
        <w:rPr>
          <w:rFonts w:ascii="Arial" w:hAnsi="Arial" w:cs="Arial"/>
          <w:sz w:val="24"/>
          <w:szCs w:val="24"/>
          <w:lang w:val="es-ES"/>
        </w:rPr>
        <w:t>1.</w:t>
      </w:r>
      <w:r w:rsidR="00CC6FD3" w:rsidRPr="00CC6FD3">
        <w:rPr>
          <w:rFonts w:ascii="Arial" w:hAnsi="Arial" w:cs="Arial"/>
          <w:sz w:val="24"/>
          <w:szCs w:val="24"/>
          <w:lang w:val="es-ES"/>
        </w:rPr>
        <w:t xml:space="preserve"> </w:t>
      </w:r>
    </w:p>
    <w:p w14:paraId="406D3CB0" w14:textId="77777777" w:rsidR="001D6FCD" w:rsidRPr="00CC6FD3" w:rsidRDefault="001D6FCD" w:rsidP="00A46DB9">
      <w:pPr>
        <w:spacing w:after="0"/>
        <w:jc w:val="both"/>
        <w:rPr>
          <w:rFonts w:ascii="Arial" w:hAnsi="Arial" w:cs="Arial"/>
          <w:sz w:val="24"/>
          <w:szCs w:val="24"/>
          <w:lang w:val="es-ES"/>
        </w:rPr>
      </w:pPr>
    </w:p>
    <w:p w14:paraId="39BE06D4" w14:textId="77777777" w:rsidR="000C6525" w:rsidRPr="00C01A1D" w:rsidRDefault="001D6FCD" w:rsidP="00A46DB9">
      <w:pPr>
        <w:spacing w:after="0"/>
        <w:jc w:val="both"/>
        <w:rPr>
          <w:rFonts w:ascii="Arial" w:hAnsi="Arial" w:cs="Arial"/>
          <w:sz w:val="24"/>
          <w:szCs w:val="24"/>
          <w:lang w:val="es-ES"/>
        </w:rPr>
      </w:pPr>
      <w:r>
        <w:rPr>
          <w:rFonts w:ascii="Arial" w:hAnsi="Arial" w:cs="Arial"/>
          <w:sz w:val="24"/>
          <w:szCs w:val="24"/>
          <w:lang w:val="es-ES"/>
        </w:rPr>
        <w:t>De otra parte, l</w:t>
      </w:r>
      <w:r w:rsidR="002C26D5">
        <w:rPr>
          <w:rFonts w:ascii="Arial" w:hAnsi="Arial" w:cs="Arial"/>
          <w:sz w:val="24"/>
          <w:szCs w:val="24"/>
          <w:lang w:val="es-ES"/>
        </w:rPr>
        <w:t>as Transferencias son</w:t>
      </w:r>
      <w:r w:rsidR="00492C61" w:rsidRPr="00492C61">
        <w:rPr>
          <w:rFonts w:ascii="Arial" w:hAnsi="Arial" w:cs="Arial"/>
          <w:sz w:val="24"/>
          <w:szCs w:val="24"/>
          <w:lang w:val="es-ES"/>
        </w:rPr>
        <w:t xml:space="preserve"> la forma a través de la cual los departamentos, distritos y municipios ejercen su derecho a parti</w:t>
      </w:r>
      <w:r w:rsidR="00492C61">
        <w:rPr>
          <w:rFonts w:ascii="Arial" w:hAnsi="Arial" w:cs="Arial"/>
          <w:sz w:val="24"/>
          <w:szCs w:val="24"/>
          <w:lang w:val="es-ES"/>
        </w:rPr>
        <w:t xml:space="preserve">cipar de las rentas nacionales artículo 287, numeral </w:t>
      </w:r>
      <w:r w:rsidR="00492C61" w:rsidRPr="00492C61">
        <w:rPr>
          <w:rFonts w:ascii="Arial" w:hAnsi="Arial" w:cs="Arial"/>
          <w:sz w:val="24"/>
          <w:szCs w:val="24"/>
          <w:lang w:val="es-ES"/>
        </w:rPr>
        <w:t xml:space="preserve">4 </w:t>
      </w:r>
      <w:r w:rsidR="00492C61">
        <w:rPr>
          <w:rFonts w:ascii="Arial" w:hAnsi="Arial" w:cs="Arial"/>
          <w:sz w:val="24"/>
          <w:szCs w:val="24"/>
          <w:lang w:val="es-ES"/>
        </w:rPr>
        <w:t xml:space="preserve">de la </w:t>
      </w:r>
      <w:r w:rsidR="00492C61" w:rsidRPr="00492C61">
        <w:rPr>
          <w:rFonts w:ascii="Arial" w:hAnsi="Arial" w:cs="Arial"/>
          <w:sz w:val="24"/>
          <w:szCs w:val="24"/>
          <w:lang w:val="es-ES"/>
        </w:rPr>
        <w:t>C</w:t>
      </w:r>
      <w:r w:rsidR="00492C61">
        <w:rPr>
          <w:rFonts w:ascii="Arial" w:hAnsi="Arial" w:cs="Arial"/>
          <w:sz w:val="24"/>
          <w:szCs w:val="24"/>
          <w:lang w:val="es-ES"/>
        </w:rPr>
        <w:t xml:space="preserve">onstitución </w:t>
      </w:r>
      <w:r w:rsidR="00492C61" w:rsidRPr="00492C61">
        <w:rPr>
          <w:rFonts w:ascii="Arial" w:hAnsi="Arial" w:cs="Arial"/>
          <w:sz w:val="24"/>
          <w:szCs w:val="24"/>
          <w:lang w:val="es-ES"/>
        </w:rPr>
        <w:t>P</w:t>
      </w:r>
      <w:r w:rsidR="00492C61">
        <w:rPr>
          <w:rFonts w:ascii="Arial" w:hAnsi="Arial" w:cs="Arial"/>
          <w:sz w:val="24"/>
          <w:szCs w:val="24"/>
          <w:lang w:val="es-ES"/>
        </w:rPr>
        <w:t>olítica de Colombia</w:t>
      </w:r>
      <w:r w:rsidR="00492C61" w:rsidRPr="00492C61">
        <w:rPr>
          <w:rFonts w:ascii="Arial" w:hAnsi="Arial" w:cs="Arial"/>
          <w:sz w:val="24"/>
          <w:szCs w:val="24"/>
          <w:lang w:val="es-ES"/>
        </w:rPr>
        <w:t xml:space="preserve">. </w:t>
      </w:r>
      <w:r w:rsidR="002C26D5">
        <w:rPr>
          <w:rFonts w:ascii="Arial" w:hAnsi="Arial" w:cs="Arial"/>
          <w:sz w:val="24"/>
          <w:szCs w:val="24"/>
          <w:lang w:val="es-ES"/>
        </w:rPr>
        <w:t>En ese sentido l</w:t>
      </w:r>
      <w:r w:rsidR="000C6525" w:rsidRPr="00C01A1D">
        <w:rPr>
          <w:rFonts w:ascii="Arial" w:hAnsi="Arial" w:cs="Arial"/>
          <w:sz w:val="24"/>
          <w:szCs w:val="24"/>
          <w:lang w:val="es-ES"/>
        </w:rPr>
        <w:t xml:space="preserve">os recursos </w:t>
      </w:r>
      <w:r w:rsidR="00C01A1D" w:rsidRPr="00C01A1D">
        <w:rPr>
          <w:rFonts w:ascii="Arial" w:hAnsi="Arial" w:cs="Arial"/>
          <w:sz w:val="24"/>
          <w:szCs w:val="24"/>
          <w:lang w:val="es-ES"/>
        </w:rPr>
        <w:t xml:space="preserve">destinados </w:t>
      </w:r>
      <w:r w:rsidR="000C6525" w:rsidRPr="00C01A1D">
        <w:rPr>
          <w:rFonts w:ascii="Arial" w:hAnsi="Arial" w:cs="Arial"/>
          <w:sz w:val="24"/>
          <w:szCs w:val="24"/>
          <w:lang w:val="es-ES"/>
        </w:rPr>
        <w:t xml:space="preserve">del Sistema General de Participaciones </w:t>
      </w:r>
      <w:r w:rsidR="00C01A1D" w:rsidRPr="00C01A1D">
        <w:rPr>
          <w:rFonts w:ascii="Arial" w:hAnsi="Arial" w:cs="Arial"/>
          <w:sz w:val="24"/>
          <w:szCs w:val="24"/>
          <w:lang w:val="es-ES"/>
        </w:rPr>
        <w:t>a los entes territoriales, son de carácter exógeno, esto es,  que son ingresos que no pertenecen al territorios sino que son transferidos por la nación al territorio</w:t>
      </w:r>
      <w:r w:rsidR="00C01A1D">
        <w:rPr>
          <w:rFonts w:ascii="Arial" w:hAnsi="Arial" w:cs="Arial"/>
          <w:sz w:val="24"/>
          <w:szCs w:val="24"/>
          <w:lang w:val="es-ES"/>
        </w:rPr>
        <w:t xml:space="preserve"> con</w:t>
      </w:r>
      <w:r w:rsidR="000C6525" w:rsidRPr="00C01A1D">
        <w:rPr>
          <w:rFonts w:ascii="Arial" w:hAnsi="Arial" w:cs="Arial"/>
          <w:sz w:val="24"/>
          <w:szCs w:val="24"/>
          <w:lang w:val="es-ES"/>
        </w:rPr>
        <w:t xml:space="preserve"> </w:t>
      </w:r>
      <w:r w:rsidR="00C01A1D">
        <w:rPr>
          <w:rFonts w:ascii="Arial" w:hAnsi="Arial" w:cs="Arial"/>
          <w:sz w:val="24"/>
          <w:szCs w:val="24"/>
          <w:lang w:val="es-ES"/>
        </w:rPr>
        <w:t>destino</w:t>
      </w:r>
      <w:r w:rsidR="00C01A1D" w:rsidRPr="00C01A1D">
        <w:rPr>
          <w:rFonts w:ascii="Arial" w:hAnsi="Arial" w:cs="Arial"/>
          <w:sz w:val="24"/>
          <w:szCs w:val="24"/>
          <w:lang w:val="es-ES"/>
        </w:rPr>
        <w:t xml:space="preserve"> a las prioridades definidas en Carta</w:t>
      </w:r>
      <w:r w:rsidR="00C01A1D">
        <w:rPr>
          <w:rFonts w:ascii="Arial" w:hAnsi="Arial" w:cs="Arial"/>
          <w:sz w:val="24"/>
          <w:szCs w:val="24"/>
          <w:lang w:val="es-ES"/>
        </w:rPr>
        <w:t xml:space="preserve"> </w:t>
      </w:r>
      <w:r w:rsidR="00492C61">
        <w:rPr>
          <w:rFonts w:ascii="Arial" w:hAnsi="Arial" w:cs="Arial"/>
          <w:sz w:val="24"/>
          <w:szCs w:val="24"/>
          <w:lang w:val="es-ES"/>
        </w:rPr>
        <w:t>Política</w:t>
      </w:r>
      <w:r w:rsidR="00C01A1D" w:rsidRPr="00C01A1D">
        <w:rPr>
          <w:rFonts w:ascii="Arial" w:hAnsi="Arial" w:cs="Arial"/>
          <w:sz w:val="24"/>
          <w:szCs w:val="24"/>
          <w:lang w:val="es-ES"/>
        </w:rPr>
        <w:t>, las que se refieren, fundamentalmente, a la satisfacción de las necesidades básicas de los pobladores de cada jurisdicción</w:t>
      </w:r>
      <w:r w:rsidR="00492C61">
        <w:rPr>
          <w:rStyle w:val="Refdenotaalpie"/>
          <w:rFonts w:ascii="Arial" w:hAnsi="Arial" w:cs="Arial"/>
          <w:sz w:val="24"/>
          <w:szCs w:val="24"/>
          <w:lang w:val="es-ES"/>
        </w:rPr>
        <w:footnoteReference w:id="5"/>
      </w:r>
      <w:r w:rsidR="000F57E4">
        <w:rPr>
          <w:rFonts w:ascii="Arial" w:hAnsi="Arial" w:cs="Arial"/>
          <w:sz w:val="24"/>
          <w:szCs w:val="24"/>
          <w:lang w:val="es-ES"/>
        </w:rPr>
        <w:t>.</w:t>
      </w:r>
    </w:p>
    <w:p w14:paraId="4A18B327" w14:textId="77777777" w:rsidR="000C6525" w:rsidRPr="000C6525" w:rsidRDefault="000C6525" w:rsidP="00A46DB9">
      <w:pPr>
        <w:spacing w:after="0"/>
        <w:jc w:val="both"/>
        <w:rPr>
          <w:rFonts w:ascii="Arial" w:hAnsi="Arial" w:cs="Arial"/>
          <w:b/>
          <w:sz w:val="24"/>
          <w:szCs w:val="24"/>
          <w:lang w:val="es-ES"/>
        </w:rPr>
      </w:pPr>
      <w:r w:rsidRPr="000C6525">
        <w:rPr>
          <w:rFonts w:ascii="Arial" w:hAnsi="Arial" w:cs="Arial"/>
          <w:b/>
          <w:sz w:val="24"/>
          <w:szCs w:val="24"/>
          <w:lang w:val="es-ES"/>
        </w:rPr>
        <w:t xml:space="preserve"> </w:t>
      </w:r>
    </w:p>
    <w:p w14:paraId="309DCB97" w14:textId="72CAA95F" w:rsidR="000C6525" w:rsidRDefault="000F57E4" w:rsidP="00A46DB9">
      <w:pPr>
        <w:spacing w:after="0"/>
        <w:jc w:val="both"/>
        <w:rPr>
          <w:rFonts w:ascii="Arial" w:hAnsi="Arial" w:cs="Arial"/>
          <w:sz w:val="24"/>
          <w:szCs w:val="24"/>
          <w:lang w:val="es-ES"/>
        </w:rPr>
      </w:pPr>
      <w:r w:rsidRPr="000F57E4">
        <w:rPr>
          <w:rFonts w:ascii="Arial" w:hAnsi="Arial" w:cs="Arial"/>
          <w:sz w:val="24"/>
          <w:szCs w:val="24"/>
          <w:lang w:val="es-ES"/>
        </w:rPr>
        <w:t xml:space="preserve">Por tanto, en tratándose de una fuente exógena de </w:t>
      </w:r>
      <w:r w:rsidR="005D06F8" w:rsidRPr="000F57E4">
        <w:rPr>
          <w:rFonts w:ascii="Arial" w:hAnsi="Arial" w:cs="Arial"/>
          <w:sz w:val="24"/>
          <w:szCs w:val="24"/>
          <w:lang w:val="es-ES"/>
        </w:rPr>
        <w:t>financiación</w:t>
      </w:r>
      <w:r w:rsidR="005D06F8">
        <w:rPr>
          <w:rFonts w:ascii="Arial" w:hAnsi="Arial" w:cs="Arial"/>
          <w:sz w:val="24"/>
          <w:szCs w:val="24"/>
          <w:lang w:val="es-ES"/>
        </w:rPr>
        <w:t>,</w:t>
      </w:r>
      <w:r w:rsidR="005D06F8" w:rsidRPr="000F57E4">
        <w:rPr>
          <w:rFonts w:ascii="Arial" w:hAnsi="Arial" w:cs="Arial"/>
          <w:sz w:val="24"/>
          <w:szCs w:val="24"/>
          <w:lang w:val="es-ES"/>
        </w:rPr>
        <w:t xml:space="preserve"> la</w:t>
      </w:r>
      <w:r w:rsidRPr="000F57E4">
        <w:rPr>
          <w:rFonts w:ascii="Arial" w:hAnsi="Arial" w:cs="Arial"/>
          <w:sz w:val="24"/>
          <w:szCs w:val="24"/>
          <w:lang w:val="es-ES"/>
        </w:rPr>
        <w:t xml:space="preserve"> nación conserva autoridad frente a la destinación y a los recursos, así las </w:t>
      </w:r>
      <w:r w:rsidR="005D06F8" w:rsidRPr="000F57E4">
        <w:rPr>
          <w:rFonts w:ascii="Arial" w:hAnsi="Arial" w:cs="Arial"/>
          <w:sz w:val="24"/>
          <w:szCs w:val="24"/>
          <w:lang w:val="es-ES"/>
        </w:rPr>
        <w:t>cosas,</w:t>
      </w:r>
      <w:r w:rsidRPr="000F57E4">
        <w:rPr>
          <w:rFonts w:ascii="Arial" w:hAnsi="Arial" w:cs="Arial"/>
          <w:sz w:val="24"/>
          <w:szCs w:val="24"/>
          <w:lang w:val="es-ES"/>
        </w:rPr>
        <w:t xml:space="preserve"> existe una amplia facultad legislativa para la determinación de los recursos, e incluso de la manera como deben ser utilizados</w:t>
      </w:r>
      <w:r>
        <w:rPr>
          <w:rFonts w:ascii="Arial" w:hAnsi="Arial" w:cs="Arial"/>
          <w:b/>
          <w:sz w:val="24"/>
          <w:szCs w:val="24"/>
          <w:lang w:val="es-ES"/>
        </w:rPr>
        <w:t>.</w:t>
      </w:r>
      <w:r w:rsidR="004F4E18">
        <w:rPr>
          <w:rFonts w:ascii="Arial" w:hAnsi="Arial" w:cs="Arial"/>
          <w:b/>
          <w:sz w:val="24"/>
          <w:szCs w:val="24"/>
          <w:lang w:val="es-ES"/>
        </w:rPr>
        <w:t xml:space="preserve"> </w:t>
      </w:r>
      <w:r w:rsidR="004F4E18">
        <w:rPr>
          <w:rFonts w:ascii="Arial" w:hAnsi="Arial" w:cs="Arial"/>
          <w:sz w:val="24"/>
          <w:szCs w:val="24"/>
          <w:lang w:val="es-ES"/>
        </w:rPr>
        <w:t xml:space="preserve">Aunado a lo anterior, las transferencias </w:t>
      </w:r>
      <w:r w:rsidR="00E65ADA">
        <w:rPr>
          <w:rFonts w:ascii="Arial" w:hAnsi="Arial" w:cs="Arial"/>
          <w:sz w:val="24"/>
          <w:szCs w:val="24"/>
          <w:lang w:val="es-ES"/>
        </w:rPr>
        <w:t>gira</w:t>
      </w:r>
      <w:r w:rsidR="004F4E18">
        <w:rPr>
          <w:rFonts w:ascii="Arial" w:hAnsi="Arial" w:cs="Arial"/>
          <w:sz w:val="24"/>
          <w:szCs w:val="24"/>
          <w:lang w:val="es-ES"/>
        </w:rPr>
        <w:t>das por la Nación  a los Entes Territoriales en l</w:t>
      </w:r>
      <w:r w:rsidR="00E65ADA">
        <w:rPr>
          <w:rFonts w:ascii="Arial" w:hAnsi="Arial" w:cs="Arial"/>
          <w:sz w:val="24"/>
          <w:szCs w:val="24"/>
          <w:lang w:val="es-ES"/>
        </w:rPr>
        <w:t>os últimos dos años no</w:t>
      </w:r>
      <w:r w:rsidR="004F4E18">
        <w:rPr>
          <w:rFonts w:ascii="Arial" w:hAnsi="Arial" w:cs="Arial"/>
          <w:sz w:val="24"/>
          <w:szCs w:val="24"/>
          <w:lang w:val="es-ES"/>
        </w:rPr>
        <w:t xml:space="preserve"> han </w:t>
      </w:r>
      <w:r w:rsidR="00E65ADA">
        <w:rPr>
          <w:rFonts w:ascii="Arial" w:hAnsi="Arial" w:cs="Arial"/>
          <w:sz w:val="24"/>
          <w:szCs w:val="24"/>
          <w:lang w:val="es-ES"/>
        </w:rPr>
        <w:t>tenido un</w:t>
      </w:r>
      <w:r w:rsidR="00E14562">
        <w:rPr>
          <w:rFonts w:ascii="Arial" w:hAnsi="Arial" w:cs="Arial"/>
          <w:sz w:val="24"/>
          <w:szCs w:val="24"/>
          <w:lang w:val="es-ES"/>
        </w:rPr>
        <w:t xml:space="preserve"> </w:t>
      </w:r>
      <w:r w:rsidR="00E65ADA">
        <w:rPr>
          <w:rFonts w:ascii="Arial" w:hAnsi="Arial" w:cs="Arial"/>
          <w:sz w:val="24"/>
          <w:szCs w:val="24"/>
          <w:lang w:val="es-ES"/>
        </w:rPr>
        <w:t xml:space="preserve">incremento </w:t>
      </w:r>
      <w:r w:rsidR="00E14562">
        <w:rPr>
          <w:rFonts w:ascii="Arial" w:hAnsi="Arial" w:cs="Arial"/>
          <w:sz w:val="24"/>
          <w:szCs w:val="24"/>
          <w:lang w:val="es-ES"/>
        </w:rPr>
        <w:t xml:space="preserve">considerable con relación a las </w:t>
      </w:r>
      <w:r w:rsidR="00E65ADA">
        <w:rPr>
          <w:rFonts w:ascii="Arial" w:hAnsi="Arial" w:cs="Arial"/>
          <w:sz w:val="24"/>
          <w:szCs w:val="24"/>
          <w:lang w:val="es-ES"/>
        </w:rPr>
        <w:t>crecientes obligaciones</w:t>
      </w:r>
      <w:r w:rsidR="00E14562">
        <w:rPr>
          <w:rFonts w:ascii="Arial" w:hAnsi="Arial" w:cs="Arial"/>
          <w:sz w:val="24"/>
          <w:szCs w:val="24"/>
          <w:lang w:val="es-ES"/>
        </w:rPr>
        <w:t xml:space="preserve"> </w:t>
      </w:r>
      <w:r w:rsidR="00E65ADA">
        <w:rPr>
          <w:rFonts w:ascii="Arial" w:hAnsi="Arial" w:cs="Arial"/>
          <w:sz w:val="24"/>
          <w:szCs w:val="24"/>
          <w:lang w:val="es-ES"/>
        </w:rPr>
        <w:t xml:space="preserve">sociales de </w:t>
      </w:r>
      <w:r w:rsidR="004446FF">
        <w:rPr>
          <w:rFonts w:ascii="Arial" w:hAnsi="Arial" w:cs="Arial"/>
          <w:sz w:val="24"/>
          <w:szCs w:val="24"/>
          <w:lang w:val="es-ES"/>
        </w:rPr>
        <w:t>los departamentos y municipios</w:t>
      </w:r>
      <w:r w:rsidR="00E14562">
        <w:rPr>
          <w:rFonts w:ascii="Arial" w:hAnsi="Arial" w:cs="Arial"/>
          <w:sz w:val="24"/>
          <w:szCs w:val="24"/>
          <w:lang w:val="es-ES"/>
        </w:rPr>
        <w:t>, como se observa en la tabla relacionada a continuación</w:t>
      </w:r>
      <w:r w:rsidR="004F4E18">
        <w:rPr>
          <w:rFonts w:ascii="Arial" w:hAnsi="Arial" w:cs="Arial"/>
          <w:sz w:val="24"/>
          <w:szCs w:val="24"/>
          <w:lang w:val="es-ES"/>
        </w:rPr>
        <w:t>.</w:t>
      </w:r>
      <w:r w:rsidR="00E14562">
        <w:rPr>
          <w:rFonts w:ascii="Arial" w:hAnsi="Arial" w:cs="Arial"/>
          <w:sz w:val="24"/>
          <w:szCs w:val="24"/>
          <w:lang w:val="es-ES"/>
        </w:rPr>
        <w:t xml:space="preserve"> </w:t>
      </w:r>
    </w:p>
    <w:p w14:paraId="30983354" w14:textId="77777777" w:rsidR="00E14562" w:rsidRDefault="00E14562" w:rsidP="00A46DB9">
      <w:pPr>
        <w:spacing w:after="0"/>
        <w:jc w:val="both"/>
        <w:rPr>
          <w:rFonts w:ascii="Arial" w:hAnsi="Arial" w:cs="Arial"/>
          <w:sz w:val="24"/>
          <w:szCs w:val="24"/>
          <w:lang w:val="es-ES"/>
        </w:rPr>
      </w:pPr>
    </w:p>
    <w:p w14:paraId="59F5DE54" w14:textId="1E203746" w:rsidR="004F4E18" w:rsidRDefault="004F4E18" w:rsidP="00A46DB9">
      <w:pPr>
        <w:spacing w:after="0"/>
        <w:jc w:val="center"/>
        <w:rPr>
          <w:rFonts w:ascii="Arial" w:hAnsi="Arial" w:cs="Arial"/>
          <w:b/>
          <w:sz w:val="24"/>
          <w:szCs w:val="24"/>
        </w:rPr>
      </w:pPr>
      <w:r w:rsidRPr="004F4E18">
        <w:rPr>
          <w:rFonts w:ascii="Arial" w:hAnsi="Arial" w:cs="Arial"/>
          <w:b/>
          <w:sz w:val="24"/>
          <w:szCs w:val="24"/>
        </w:rPr>
        <w:t>SISTEMA GENERAL DE PARTICIPACIONES</w:t>
      </w:r>
    </w:p>
    <w:p w14:paraId="54F53DBD" w14:textId="77777777" w:rsidR="009946F7" w:rsidRPr="004F4E18" w:rsidRDefault="009946F7" w:rsidP="00A46DB9">
      <w:pPr>
        <w:spacing w:after="0"/>
        <w:jc w:val="center"/>
        <w:rPr>
          <w:rFonts w:ascii="Arial" w:hAnsi="Arial" w:cs="Arial"/>
          <w:b/>
          <w:sz w:val="24"/>
          <w:szCs w:val="24"/>
        </w:rPr>
      </w:pPr>
    </w:p>
    <w:tbl>
      <w:tblPr>
        <w:tblW w:w="9206"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4A0" w:firstRow="1" w:lastRow="0" w:firstColumn="1" w:lastColumn="0" w:noHBand="0" w:noVBand="1"/>
      </w:tblPr>
      <w:tblGrid>
        <w:gridCol w:w="2795"/>
        <w:gridCol w:w="3293"/>
        <w:gridCol w:w="3118"/>
      </w:tblGrid>
      <w:tr w:rsidR="004446FF" w:rsidRPr="004F4E18" w14:paraId="03AFDFC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85F1AED" w14:textId="77777777" w:rsidR="004446FF" w:rsidRPr="004F4E18" w:rsidRDefault="004446FF" w:rsidP="00A46DB9">
            <w:pPr>
              <w:spacing w:after="0"/>
              <w:jc w:val="center"/>
              <w:rPr>
                <w:rFonts w:ascii="Arial" w:hAnsi="Arial" w:cs="Arial"/>
                <w:b/>
                <w:bCs/>
                <w:sz w:val="24"/>
                <w:szCs w:val="24"/>
              </w:rPr>
            </w:pPr>
            <w:r w:rsidRPr="004F4E18">
              <w:rPr>
                <w:rFonts w:ascii="Arial" w:hAnsi="Arial" w:cs="Arial"/>
                <w:b/>
                <w:bCs/>
                <w:sz w:val="24"/>
                <w:szCs w:val="24"/>
              </w:rPr>
              <w:t>Departamento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398CAD8" w14:textId="77777777" w:rsidR="004446FF" w:rsidRPr="004F4E18" w:rsidRDefault="004446FF" w:rsidP="00A46DB9">
            <w:pPr>
              <w:spacing w:after="0"/>
              <w:jc w:val="center"/>
              <w:rPr>
                <w:rFonts w:ascii="Arial" w:hAnsi="Arial" w:cs="Arial"/>
                <w:b/>
                <w:bCs/>
                <w:sz w:val="24"/>
                <w:szCs w:val="24"/>
              </w:rPr>
            </w:pPr>
            <w:r w:rsidRPr="004F4E18">
              <w:rPr>
                <w:rFonts w:ascii="Arial" w:hAnsi="Arial" w:cs="Arial"/>
                <w:b/>
                <w:bCs/>
                <w:sz w:val="24"/>
                <w:szCs w:val="24"/>
              </w:rPr>
              <w:t>2016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7AA84A8" w14:textId="77777777" w:rsidR="004446FF" w:rsidRPr="004F4E18" w:rsidRDefault="004446FF" w:rsidP="00A46DB9">
            <w:pPr>
              <w:spacing w:after="0"/>
              <w:jc w:val="center"/>
              <w:rPr>
                <w:rFonts w:ascii="Arial" w:hAnsi="Arial" w:cs="Arial"/>
                <w:b/>
                <w:bCs/>
                <w:sz w:val="24"/>
                <w:szCs w:val="24"/>
              </w:rPr>
            </w:pPr>
            <w:r w:rsidRPr="004F4E18">
              <w:rPr>
                <w:rFonts w:ascii="Arial" w:hAnsi="Arial" w:cs="Arial"/>
                <w:b/>
                <w:bCs/>
                <w:sz w:val="24"/>
                <w:szCs w:val="24"/>
              </w:rPr>
              <w:t>2017</w:t>
            </w:r>
          </w:p>
        </w:tc>
      </w:tr>
      <w:tr w:rsidR="004446FF" w:rsidRPr="004F4E18" w14:paraId="44DF4C2E"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D277D8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Amazonas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F066C8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82.322.247.221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47EF08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91.494.869.684</w:t>
            </w:r>
          </w:p>
        </w:tc>
      </w:tr>
      <w:tr w:rsidR="004446FF" w:rsidRPr="004F4E18" w14:paraId="03DA1011"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7A5D6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Antioquia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25DDFFC"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2.628.109.512.999.2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666766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2.839.117.024.708</w:t>
            </w:r>
          </w:p>
        </w:tc>
      </w:tr>
      <w:tr w:rsidR="004446FF" w:rsidRPr="004F4E18" w14:paraId="4342F74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FA705D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Arauca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597BC4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177.275.567.979</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1EF25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197.109.097.938</w:t>
            </w:r>
          </w:p>
        </w:tc>
      </w:tr>
      <w:tr w:rsidR="004446FF" w:rsidRPr="004F4E18" w14:paraId="69F6620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B1611B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Atlántico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8B1D9D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996.157.203.132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9FFEB6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1.109.782524.922</w:t>
            </w:r>
          </w:p>
        </w:tc>
      </w:tr>
      <w:tr w:rsidR="004446FF" w:rsidRPr="004F4E18" w14:paraId="7D8A923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C1C56FA"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Bogotá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6418EE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12.070.962.701.553</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C135AA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13.432.800.603.414.9</w:t>
            </w:r>
          </w:p>
        </w:tc>
      </w:tr>
      <w:tr w:rsidR="004446FF" w:rsidRPr="004F4E18" w14:paraId="0574F11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818FD8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Bolívar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1C24BD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1.198.927.839.253.14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5E4CC0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1.318.171.832.708</w:t>
            </w:r>
          </w:p>
        </w:tc>
      </w:tr>
      <w:tr w:rsidR="004446FF" w:rsidRPr="004F4E18" w14:paraId="6081F251"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252763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lastRenderedPageBreak/>
              <w:t>Boyacá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8F15C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986.985.119.274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42FA1C"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1.091.119.587.581</w:t>
            </w:r>
          </w:p>
        </w:tc>
      </w:tr>
      <w:tr w:rsidR="004446FF" w:rsidRPr="004F4E18" w14:paraId="3F70215E"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439E7D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Caldas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0EC5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452.621.239.188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8F7A48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504.183.886.938</w:t>
            </w:r>
          </w:p>
        </w:tc>
      </w:tr>
      <w:tr w:rsidR="004446FF" w:rsidRPr="004F4E18" w14:paraId="36F8E68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BBCE7D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Caquetá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916208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326.574.855.581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0E9DE1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360.404.496.212</w:t>
            </w:r>
          </w:p>
        </w:tc>
      </w:tr>
      <w:tr w:rsidR="004446FF" w:rsidRPr="004F4E18" w14:paraId="25D8157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5B187C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Casanare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6B31EB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269.347.112.850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0ACF24C"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305.940.328.755</w:t>
            </w:r>
          </w:p>
        </w:tc>
      </w:tr>
      <w:tr w:rsidR="004446FF" w:rsidRPr="004F4E18" w14:paraId="36C4BFF9"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DBC577C"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D752768"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970.549.167.298.5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275A84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1.078.224.530.512</w:t>
            </w:r>
          </w:p>
        </w:tc>
      </w:tr>
      <w:tr w:rsidR="004446FF" w:rsidRPr="004F4E18" w14:paraId="382F468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5057EB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Cesar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ED9E78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649.802.753.441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892F0D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714.588.269.791</w:t>
            </w:r>
          </w:p>
        </w:tc>
      </w:tr>
      <w:tr w:rsidR="004446FF" w:rsidRPr="004F4E18" w14:paraId="125AD0D7"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8B230DF"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Chocó</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7097D7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482.684.060.366.5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21FA07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543.868.865.356</w:t>
            </w:r>
          </w:p>
        </w:tc>
      </w:tr>
      <w:tr w:rsidR="004446FF" w:rsidRPr="004F4E18" w14:paraId="0D831BD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10A8E0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Córdoba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CF70BF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623.881.792.517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C93CF4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689.417.757.053</w:t>
            </w:r>
          </w:p>
        </w:tc>
      </w:tr>
      <w:tr w:rsidR="004446FF" w:rsidRPr="004F4E18" w14:paraId="4E64C60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9CF495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Cundinamarca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03E5B3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1.215.551.639.107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33E0C2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1.365.931.269.561</w:t>
            </w:r>
          </w:p>
        </w:tc>
      </w:tr>
      <w:tr w:rsidR="004446FF" w:rsidRPr="004F4E18" w14:paraId="58EF12B9"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0CD0AF"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Guainía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5AE858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56.076.988.408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344FEC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69.574.326.517</w:t>
            </w:r>
          </w:p>
        </w:tc>
      </w:tr>
      <w:tr w:rsidR="004446FF" w:rsidRPr="004F4E18" w14:paraId="27619FF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6AE3BC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Guaviare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37B20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86.173.332.784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4B4CE7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92.731.093.568</w:t>
            </w:r>
          </w:p>
        </w:tc>
      </w:tr>
      <w:tr w:rsidR="004446FF" w:rsidRPr="004F4E18" w14:paraId="2A4A35D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742C6C8"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Huila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7D0D0C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563.751.588.908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0E55DB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735.356.529.816</w:t>
            </w:r>
          </w:p>
        </w:tc>
      </w:tr>
      <w:tr w:rsidR="004446FF" w:rsidRPr="004F4E18" w14:paraId="1CCD465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C01323A"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La Guajira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4F0DE32"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676.154.517.190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788F93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727.035.986.469</w:t>
            </w:r>
          </w:p>
        </w:tc>
      </w:tr>
      <w:tr w:rsidR="004446FF" w:rsidRPr="004F4E18" w14:paraId="2DD51DE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A0F3FA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Magdalena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609ECA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826.477.351.236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C83CE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915.059.227.033</w:t>
            </w:r>
          </w:p>
        </w:tc>
      </w:tr>
      <w:tr w:rsidR="004446FF" w:rsidRPr="004F4E18" w14:paraId="4FAAD4B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3E99C7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Meta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424176A"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500.974.616.760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7A2E7F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567.838.259.737</w:t>
            </w:r>
          </w:p>
        </w:tc>
      </w:tr>
      <w:tr w:rsidR="004446FF" w:rsidRPr="004F4E18" w14:paraId="2F86C19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7B02BDA"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Nariño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F383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1.105.041.982.635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D6B7C2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1.230.470.096.669</w:t>
            </w:r>
          </w:p>
        </w:tc>
      </w:tr>
      <w:tr w:rsidR="004446FF" w:rsidRPr="004F4E18" w14:paraId="53309E0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FBE1E3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Norte de Santander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B99113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765.684.738.006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A358B5F"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896.507.367.311</w:t>
            </w:r>
          </w:p>
        </w:tc>
      </w:tr>
      <w:tr w:rsidR="004446FF" w:rsidRPr="004F4E18" w14:paraId="603709FA"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2BE05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Putumayo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D4B3DD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268.598.044.623</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A90CDE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293.216.801.253</w:t>
            </w:r>
          </w:p>
        </w:tc>
      </w:tr>
      <w:tr w:rsidR="004446FF" w:rsidRPr="004F4E18" w14:paraId="19FEC29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A86A27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Quindío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A13CFF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247.565.702.198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1D8EDE"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274.234.129.644</w:t>
            </w:r>
          </w:p>
        </w:tc>
      </w:tr>
      <w:tr w:rsidR="004446FF" w:rsidRPr="004F4E18" w14:paraId="38221D1F"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D7B58C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Risaralda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094F7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401.698.270.465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3A502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455.205.085.287</w:t>
            </w:r>
          </w:p>
        </w:tc>
      </w:tr>
      <w:tr w:rsidR="004446FF" w:rsidRPr="004F4E18" w14:paraId="76318107"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FC3FB2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San Andrés y Providencia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6557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34.639.209.372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88A8C3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39.135.489.251</w:t>
            </w:r>
          </w:p>
        </w:tc>
      </w:tr>
      <w:tr w:rsidR="004446FF" w:rsidRPr="004F4E18" w14:paraId="127FBBF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42FD729"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Santander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A5E363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1.109.880.878.127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B5261D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1.235.853.981.459</w:t>
            </w:r>
          </w:p>
        </w:tc>
      </w:tr>
      <w:tr w:rsidR="004446FF" w:rsidRPr="004F4E18" w14:paraId="1565864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59A95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Sucre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FC1A56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612.114.479.038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2F3288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675.730.000.187</w:t>
            </w:r>
          </w:p>
        </w:tc>
      </w:tr>
      <w:tr w:rsidR="004446FF" w:rsidRPr="004F4E18" w14:paraId="5B844B26"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2DDFC9B"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Tolima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30AED5"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795.086.887.284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BB00A3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886.375.546.675</w:t>
            </w:r>
          </w:p>
        </w:tc>
      </w:tr>
      <w:tr w:rsidR="004446FF" w:rsidRPr="004F4E18" w14:paraId="5A574D4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D43DE1F"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Valle del Cauca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FAD4BFD"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1.547.677.669.089</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6490526"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1.757.826.450.783</w:t>
            </w:r>
          </w:p>
        </w:tc>
      </w:tr>
      <w:tr w:rsidR="004446FF" w:rsidRPr="004F4E18" w14:paraId="1840DDC3"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23CB220"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Vaupés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D8A4FD7"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57.123.688.958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E25B94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63.563.388.068</w:t>
            </w:r>
          </w:p>
        </w:tc>
      </w:tr>
      <w:tr w:rsidR="004446FF" w:rsidRPr="004F4E18" w14:paraId="23203BA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8851F1"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Vichada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7BC44B3"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86.876.577.926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CA438B4" w14:textId="77777777" w:rsidR="004446FF" w:rsidRPr="004F4E18" w:rsidRDefault="004446FF" w:rsidP="00A46DB9">
            <w:pPr>
              <w:spacing w:after="0"/>
              <w:jc w:val="both"/>
              <w:rPr>
                <w:rFonts w:ascii="Arial" w:hAnsi="Arial" w:cs="Arial"/>
                <w:sz w:val="24"/>
                <w:szCs w:val="24"/>
              </w:rPr>
            </w:pPr>
            <w:r w:rsidRPr="004F4E18">
              <w:rPr>
                <w:rFonts w:ascii="Arial" w:hAnsi="Arial" w:cs="Arial"/>
                <w:sz w:val="24"/>
                <w:szCs w:val="24"/>
              </w:rPr>
              <w:t>96.620.617.998</w:t>
            </w:r>
          </w:p>
        </w:tc>
      </w:tr>
    </w:tbl>
    <w:p w14:paraId="269CCBC9" w14:textId="77777777" w:rsidR="004F4E18" w:rsidRPr="008E4991" w:rsidRDefault="00E14562" w:rsidP="00A46DB9">
      <w:pPr>
        <w:spacing w:after="0"/>
        <w:jc w:val="both"/>
        <w:rPr>
          <w:rFonts w:ascii="Arial" w:hAnsi="Arial" w:cs="Arial"/>
          <w:sz w:val="20"/>
          <w:szCs w:val="24"/>
        </w:rPr>
      </w:pPr>
      <w:r w:rsidRPr="008E4991">
        <w:rPr>
          <w:rFonts w:ascii="Arial" w:hAnsi="Arial" w:cs="Arial"/>
          <w:sz w:val="20"/>
          <w:szCs w:val="24"/>
        </w:rPr>
        <w:t>Datos tomados del Portal de Transferencias</w:t>
      </w:r>
      <w:r w:rsidR="008E4991" w:rsidRPr="008E4991">
        <w:rPr>
          <w:rFonts w:ascii="Arial" w:hAnsi="Arial" w:cs="Arial"/>
          <w:sz w:val="20"/>
          <w:szCs w:val="24"/>
        </w:rPr>
        <w:t xml:space="preserve"> Económicas del Ministerio de Hacienda</w:t>
      </w:r>
    </w:p>
    <w:p w14:paraId="6842A340" w14:textId="77777777" w:rsidR="004F4E18" w:rsidRPr="008E4991" w:rsidRDefault="008E4991" w:rsidP="00A46DB9">
      <w:pPr>
        <w:spacing w:after="0"/>
        <w:jc w:val="both"/>
        <w:rPr>
          <w:rFonts w:ascii="Arial" w:hAnsi="Arial" w:cs="Arial"/>
          <w:sz w:val="20"/>
          <w:szCs w:val="24"/>
          <w:lang w:val="es-ES"/>
        </w:rPr>
      </w:pPr>
      <w:r w:rsidRPr="008E4991">
        <w:rPr>
          <w:rFonts w:ascii="Arial" w:hAnsi="Arial" w:cs="Arial"/>
          <w:sz w:val="20"/>
          <w:szCs w:val="24"/>
          <w:lang w:val="es-ES"/>
        </w:rPr>
        <w:t>http://www.pte.gov.co/WebsitePTE/SGP</w:t>
      </w:r>
    </w:p>
    <w:p w14:paraId="5F7DC828" w14:textId="77777777" w:rsidR="004F4E18" w:rsidRPr="004F4E18" w:rsidRDefault="004F4E18" w:rsidP="00A46DB9">
      <w:pPr>
        <w:spacing w:after="0"/>
        <w:jc w:val="both"/>
        <w:rPr>
          <w:rFonts w:ascii="Arial" w:hAnsi="Arial" w:cs="Arial"/>
          <w:sz w:val="24"/>
          <w:szCs w:val="24"/>
          <w:lang w:val="es-ES"/>
        </w:rPr>
      </w:pPr>
    </w:p>
    <w:p w14:paraId="777494AC" w14:textId="562097EB" w:rsidR="00D96FDF" w:rsidRDefault="00442011" w:rsidP="00A46DB9">
      <w:pPr>
        <w:spacing w:after="0"/>
        <w:jc w:val="both"/>
        <w:rPr>
          <w:rFonts w:ascii="Arial" w:hAnsi="Arial" w:cs="Arial"/>
          <w:sz w:val="24"/>
          <w:szCs w:val="24"/>
          <w:lang w:val="es-ES"/>
        </w:rPr>
      </w:pPr>
      <w:r w:rsidRPr="00442011">
        <w:rPr>
          <w:rFonts w:ascii="Arial" w:hAnsi="Arial" w:cs="Arial"/>
          <w:sz w:val="24"/>
          <w:szCs w:val="24"/>
          <w:lang w:val="es-ES"/>
        </w:rPr>
        <w:t>Resumiendo</w:t>
      </w:r>
      <w:r>
        <w:rPr>
          <w:rFonts w:ascii="Arial" w:hAnsi="Arial" w:cs="Arial"/>
          <w:b/>
          <w:sz w:val="24"/>
          <w:szCs w:val="24"/>
          <w:lang w:val="es-ES"/>
        </w:rPr>
        <w:t xml:space="preserve">, </w:t>
      </w:r>
      <w:r w:rsidRPr="00442011">
        <w:rPr>
          <w:rFonts w:ascii="Arial" w:hAnsi="Arial" w:cs="Arial"/>
          <w:sz w:val="24"/>
          <w:szCs w:val="24"/>
          <w:lang w:val="es-ES"/>
        </w:rPr>
        <w:t>e</w:t>
      </w:r>
      <w:r w:rsidR="003D78E6" w:rsidRPr="007A4B8E">
        <w:rPr>
          <w:rFonts w:ascii="Arial" w:hAnsi="Arial" w:cs="Arial"/>
          <w:sz w:val="24"/>
          <w:szCs w:val="24"/>
          <w:lang w:val="es-ES"/>
        </w:rPr>
        <w:t xml:space="preserve">l Sistema General de Participaciones SGP </w:t>
      </w:r>
      <w:r w:rsidR="007A4B8E" w:rsidRPr="007A4B8E">
        <w:rPr>
          <w:rFonts w:ascii="Arial" w:hAnsi="Arial" w:cs="Arial"/>
          <w:sz w:val="24"/>
          <w:szCs w:val="24"/>
          <w:lang w:val="es-ES"/>
        </w:rPr>
        <w:t xml:space="preserve">surge con la descentralización política </w:t>
      </w:r>
      <w:r w:rsidR="007A4B8E">
        <w:rPr>
          <w:rFonts w:ascii="Arial" w:hAnsi="Arial" w:cs="Arial"/>
          <w:sz w:val="24"/>
          <w:szCs w:val="24"/>
          <w:lang w:val="es-ES"/>
        </w:rPr>
        <w:t>fiscal</w:t>
      </w:r>
      <w:r w:rsidR="007A4B8E" w:rsidRPr="007A4B8E">
        <w:rPr>
          <w:rFonts w:ascii="Arial" w:hAnsi="Arial" w:cs="Arial"/>
          <w:sz w:val="24"/>
          <w:szCs w:val="24"/>
          <w:lang w:val="es-ES"/>
        </w:rPr>
        <w:t xml:space="preserve"> y administrativa de los entes territoriales</w:t>
      </w:r>
      <w:r w:rsidR="00064962">
        <w:rPr>
          <w:rFonts w:ascii="Arial" w:hAnsi="Arial" w:cs="Arial"/>
          <w:sz w:val="24"/>
          <w:szCs w:val="24"/>
          <w:lang w:val="es-ES"/>
        </w:rPr>
        <w:t xml:space="preserve"> y</w:t>
      </w:r>
      <w:r w:rsidR="007A4B8E">
        <w:rPr>
          <w:rFonts w:ascii="Arial" w:hAnsi="Arial" w:cs="Arial"/>
          <w:sz w:val="24"/>
          <w:szCs w:val="24"/>
          <w:lang w:val="es-ES"/>
        </w:rPr>
        <w:t xml:space="preserve"> </w:t>
      </w:r>
      <w:r w:rsidR="003D78E6" w:rsidRPr="007A4B8E">
        <w:rPr>
          <w:rFonts w:ascii="Arial" w:hAnsi="Arial" w:cs="Arial"/>
          <w:sz w:val="24"/>
          <w:szCs w:val="24"/>
          <w:lang w:val="es-ES"/>
        </w:rPr>
        <w:t>está constituido por los recursos que la Nación transfiere por mandato de los artículos 356 y 357 de la Consti</w:t>
      </w:r>
      <w:r w:rsidR="007A4B8E">
        <w:rPr>
          <w:rFonts w:ascii="Arial" w:hAnsi="Arial" w:cs="Arial"/>
          <w:sz w:val="24"/>
          <w:szCs w:val="24"/>
          <w:lang w:val="es-ES"/>
        </w:rPr>
        <w:t>tución Política de Colombia a lo</w:t>
      </w:r>
      <w:r w:rsidR="003D78E6" w:rsidRPr="007A4B8E">
        <w:rPr>
          <w:rFonts w:ascii="Arial" w:hAnsi="Arial" w:cs="Arial"/>
          <w:sz w:val="24"/>
          <w:szCs w:val="24"/>
          <w:lang w:val="es-ES"/>
        </w:rPr>
        <w:t>s depart</w:t>
      </w:r>
      <w:r w:rsidR="00064962">
        <w:rPr>
          <w:rFonts w:ascii="Arial" w:hAnsi="Arial" w:cs="Arial"/>
          <w:sz w:val="24"/>
          <w:szCs w:val="24"/>
          <w:lang w:val="es-ES"/>
        </w:rPr>
        <w:t>amentos, distritos y municipios</w:t>
      </w:r>
      <w:r w:rsidR="003D78E6" w:rsidRPr="007A4B8E">
        <w:rPr>
          <w:rFonts w:ascii="Arial" w:hAnsi="Arial" w:cs="Arial"/>
          <w:sz w:val="24"/>
          <w:szCs w:val="24"/>
          <w:lang w:val="es-ES"/>
        </w:rPr>
        <w:t xml:space="preserve"> para la financiación de los servicios a su cargo</w:t>
      </w:r>
      <w:r w:rsidR="007B44C3">
        <w:rPr>
          <w:rFonts w:ascii="Arial" w:hAnsi="Arial" w:cs="Arial"/>
          <w:sz w:val="24"/>
          <w:szCs w:val="24"/>
          <w:lang w:val="es-ES"/>
        </w:rPr>
        <w:t>.</w:t>
      </w:r>
      <w:r w:rsidR="00DF2205">
        <w:rPr>
          <w:rFonts w:ascii="Arial" w:hAnsi="Arial" w:cs="Arial"/>
          <w:sz w:val="24"/>
          <w:szCs w:val="24"/>
          <w:lang w:val="es-ES"/>
        </w:rPr>
        <w:t xml:space="preserve"> </w:t>
      </w:r>
      <w:r w:rsidR="007A4B8E">
        <w:rPr>
          <w:rFonts w:ascii="Arial" w:hAnsi="Arial" w:cs="Arial"/>
          <w:sz w:val="24"/>
          <w:szCs w:val="24"/>
          <w:lang w:val="es-ES"/>
        </w:rPr>
        <w:t xml:space="preserve"> </w:t>
      </w:r>
      <w:r w:rsidR="007B44C3">
        <w:rPr>
          <w:rFonts w:ascii="Arial" w:hAnsi="Arial" w:cs="Arial"/>
          <w:sz w:val="24"/>
          <w:szCs w:val="24"/>
          <w:lang w:val="es-ES"/>
        </w:rPr>
        <w:t>L</w:t>
      </w:r>
      <w:r w:rsidR="00DF2205" w:rsidRPr="00DF2205">
        <w:rPr>
          <w:rFonts w:ascii="Arial" w:hAnsi="Arial" w:cs="Arial"/>
          <w:sz w:val="24"/>
          <w:szCs w:val="24"/>
          <w:lang w:val="es-ES"/>
        </w:rPr>
        <w:t>a Ley 715 de 2001</w:t>
      </w:r>
      <w:r w:rsidR="00DF2205">
        <w:rPr>
          <w:rFonts w:ascii="Arial" w:hAnsi="Arial" w:cs="Arial"/>
          <w:sz w:val="24"/>
          <w:szCs w:val="24"/>
          <w:lang w:val="es-ES"/>
        </w:rPr>
        <w:t xml:space="preserve"> </w:t>
      </w:r>
      <w:r w:rsidR="00DF2205">
        <w:rPr>
          <w:rFonts w:ascii="Arial" w:hAnsi="Arial" w:cs="Arial"/>
          <w:sz w:val="24"/>
          <w:szCs w:val="24"/>
          <w:lang w:val="es-ES"/>
        </w:rPr>
        <w:lastRenderedPageBreak/>
        <w:t xml:space="preserve">determina </w:t>
      </w:r>
      <w:r w:rsidR="007B44C3">
        <w:rPr>
          <w:rFonts w:ascii="Arial" w:hAnsi="Arial" w:cs="Arial"/>
          <w:sz w:val="24"/>
          <w:szCs w:val="24"/>
          <w:lang w:val="es-ES"/>
        </w:rPr>
        <w:t>la distribución porcentual de las participaciones</w:t>
      </w:r>
      <w:r w:rsidR="00DE7B03">
        <w:rPr>
          <w:rFonts w:ascii="Arial" w:hAnsi="Arial" w:cs="Arial"/>
          <w:sz w:val="24"/>
          <w:szCs w:val="24"/>
          <w:lang w:val="es-ES"/>
        </w:rPr>
        <w:t>,</w:t>
      </w:r>
      <w:r w:rsidR="00DF2205">
        <w:rPr>
          <w:rFonts w:ascii="Arial" w:hAnsi="Arial" w:cs="Arial"/>
          <w:sz w:val="24"/>
          <w:szCs w:val="24"/>
          <w:lang w:val="es-ES"/>
        </w:rPr>
        <w:t xml:space="preserve"> para </w:t>
      </w:r>
      <w:r w:rsidR="003D78E6" w:rsidRPr="007A4B8E">
        <w:rPr>
          <w:rFonts w:ascii="Arial" w:hAnsi="Arial" w:cs="Arial"/>
          <w:sz w:val="24"/>
          <w:szCs w:val="24"/>
          <w:lang w:val="es-ES"/>
        </w:rPr>
        <w:t>salud</w:t>
      </w:r>
      <w:r w:rsidR="00DF2205">
        <w:rPr>
          <w:rFonts w:ascii="Arial" w:hAnsi="Arial" w:cs="Arial"/>
          <w:sz w:val="24"/>
          <w:szCs w:val="24"/>
          <w:lang w:val="es-ES"/>
        </w:rPr>
        <w:t xml:space="preserve"> </w:t>
      </w:r>
      <w:r w:rsidR="00DE7B03">
        <w:rPr>
          <w:rFonts w:ascii="Arial" w:hAnsi="Arial" w:cs="Arial"/>
          <w:sz w:val="24"/>
          <w:szCs w:val="24"/>
          <w:lang w:val="es-ES"/>
        </w:rPr>
        <w:t>se designa</w:t>
      </w:r>
      <w:r w:rsidR="00DF2205">
        <w:rPr>
          <w:rFonts w:ascii="Arial" w:hAnsi="Arial" w:cs="Arial"/>
          <w:sz w:val="24"/>
          <w:szCs w:val="24"/>
          <w:lang w:val="es-ES"/>
        </w:rPr>
        <w:t xml:space="preserve"> el 24.5%</w:t>
      </w:r>
      <w:r w:rsidR="003D78E6" w:rsidRPr="007A4B8E">
        <w:rPr>
          <w:rFonts w:ascii="Arial" w:hAnsi="Arial" w:cs="Arial"/>
          <w:sz w:val="24"/>
          <w:szCs w:val="24"/>
          <w:lang w:val="es-ES"/>
        </w:rPr>
        <w:t xml:space="preserve">, educación </w:t>
      </w:r>
      <w:r w:rsidR="00DF2205" w:rsidRPr="00DF2205">
        <w:rPr>
          <w:rFonts w:ascii="Arial" w:hAnsi="Arial" w:cs="Arial"/>
          <w:sz w:val="24"/>
          <w:szCs w:val="24"/>
          <w:lang w:val="es-ES"/>
        </w:rPr>
        <w:t>58.5</w:t>
      </w:r>
      <w:r w:rsidR="00DF2205">
        <w:rPr>
          <w:rFonts w:ascii="Arial" w:hAnsi="Arial" w:cs="Arial"/>
          <w:sz w:val="24"/>
          <w:szCs w:val="24"/>
          <w:lang w:val="es-ES"/>
        </w:rPr>
        <w:t xml:space="preserve">% </w:t>
      </w:r>
      <w:r w:rsidR="003D78E6" w:rsidRPr="007A4B8E">
        <w:rPr>
          <w:rFonts w:ascii="Arial" w:hAnsi="Arial" w:cs="Arial"/>
          <w:sz w:val="24"/>
          <w:szCs w:val="24"/>
          <w:lang w:val="es-ES"/>
        </w:rPr>
        <w:t xml:space="preserve">y los </w:t>
      </w:r>
      <w:r w:rsidR="00DF2205">
        <w:rPr>
          <w:rFonts w:ascii="Arial" w:hAnsi="Arial" w:cs="Arial"/>
          <w:sz w:val="24"/>
          <w:szCs w:val="24"/>
          <w:lang w:val="es-ES"/>
        </w:rPr>
        <w:t xml:space="preserve">de propósito general </w:t>
      </w:r>
      <w:r w:rsidR="00064962">
        <w:rPr>
          <w:rFonts w:ascii="Arial" w:hAnsi="Arial" w:cs="Arial"/>
          <w:sz w:val="24"/>
          <w:szCs w:val="24"/>
          <w:lang w:val="es-ES"/>
        </w:rPr>
        <w:t>17.0%</w:t>
      </w:r>
      <w:r w:rsidR="001D70AB">
        <w:rPr>
          <w:rFonts w:ascii="Arial" w:hAnsi="Arial" w:cs="Arial"/>
          <w:sz w:val="24"/>
          <w:szCs w:val="24"/>
          <w:lang w:val="es-ES"/>
        </w:rPr>
        <w:t>, e</w:t>
      </w:r>
      <w:r w:rsidR="00D96FDF">
        <w:rPr>
          <w:rFonts w:ascii="Arial" w:hAnsi="Arial" w:cs="Arial"/>
          <w:sz w:val="24"/>
          <w:szCs w:val="24"/>
          <w:lang w:val="es-ES"/>
        </w:rPr>
        <w:t xml:space="preserve">stos recursos </w:t>
      </w:r>
      <w:r w:rsidR="001D70AB">
        <w:rPr>
          <w:rFonts w:ascii="Arial" w:hAnsi="Arial" w:cs="Arial"/>
          <w:sz w:val="24"/>
          <w:szCs w:val="24"/>
          <w:lang w:val="es-ES"/>
        </w:rPr>
        <w:t xml:space="preserve">no se limitan únicamente a educación, salud y saneamiento básico, sino </w:t>
      </w:r>
      <w:r w:rsidR="009946F7">
        <w:rPr>
          <w:rFonts w:ascii="Arial" w:hAnsi="Arial" w:cs="Arial"/>
          <w:sz w:val="24"/>
          <w:szCs w:val="24"/>
          <w:lang w:val="es-ES"/>
        </w:rPr>
        <w:t>que cubren</w:t>
      </w:r>
      <w:r w:rsidR="00D96FDF">
        <w:rPr>
          <w:rFonts w:ascii="Arial" w:hAnsi="Arial" w:cs="Arial"/>
          <w:sz w:val="24"/>
          <w:szCs w:val="24"/>
          <w:lang w:val="es-ES"/>
        </w:rPr>
        <w:t xml:space="preserve"> necesidades como </w:t>
      </w:r>
      <w:r w:rsidR="001D70AB">
        <w:rPr>
          <w:rFonts w:ascii="Arial" w:hAnsi="Arial" w:cs="Arial"/>
          <w:sz w:val="24"/>
          <w:szCs w:val="24"/>
          <w:lang w:val="es-ES"/>
        </w:rPr>
        <w:t>alimentación escolar, auxilios para los resguardos indígenas, deporte recreación, cultura, entre otras asignaciones especiales.</w:t>
      </w:r>
    </w:p>
    <w:p w14:paraId="4E788B23" w14:textId="77777777" w:rsidR="00D96FDF" w:rsidRDefault="00D96FDF" w:rsidP="00A46DB9">
      <w:pPr>
        <w:spacing w:after="0"/>
        <w:jc w:val="both"/>
        <w:rPr>
          <w:rFonts w:ascii="Arial" w:hAnsi="Arial" w:cs="Arial"/>
          <w:sz w:val="24"/>
          <w:szCs w:val="24"/>
          <w:lang w:val="es-ES"/>
        </w:rPr>
      </w:pPr>
    </w:p>
    <w:p w14:paraId="017E92EA" w14:textId="77777777" w:rsidR="000A4F95" w:rsidRPr="000A4F95" w:rsidRDefault="005D06F8" w:rsidP="00A46DB9">
      <w:pPr>
        <w:spacing w:after="0"/>
        <w:jc w:val="both"/>
        <w:rPr>
          <w:rFonts w:ascii="Arial" w:eastAsia="Times New Roman" w:hAnsi="Arial" w:cs="Arial"/>
          <w:bCs/>
          <w:color w:val="000000"/>
          <w:sz w:val="24"/>
          <w:szCs w:val="24"/>
          <w:shd w:val="clear" w:color="auto" w:fill="FFFFFF"/>
          <w:lang w:eastAsia="es-ES_tradnl"/>
        </w:rPr>
      </w:pPr>
      <w:r>
        <w:rPr>
          <w:rFonts w:ascii="Arial" w:hAnsi="Arial" w:cs="Arial"/>
          <w:sz w:val="24"/>
          <w:szCs w:val="24"/>
          <w:lang w:val="es-ES"/>
        </w:rPr>
        <w:t>E</w:t>
      </w:r>
      <w:r w:rsidR="001D70AB">
        <w:rPr>
          <w:rFonts w:ascii="Arial" w:hAnsi="Arial" w:cs="Arial"/>
          <w:sz w:val="24"/>
          <w:szCs w:val="24"/>
          <w:lang w:val="es-ES"/>
        </w:rPr>
        <w:t xml:space="preserve">n la sentencia </w:t>
      </w:r>
      <w:r w:rsidR="001D70AB" w:rsidRPr="001D70AB">
        <w:rPr>
          <w:rFonts w:ascii="Arial" w:hAnsi="Arial" w:cs="Arial"/>
          <w:sz w:val="24"/>
          <w:szCs w:val="24"/>
          <w:lang w:val="es-ES"/>
        </w:rPr>
        <w:t xml:space="preserve">C-1154 </w:t>
      </w:r>
      <w:r w:rsidR="00D660BF">
        <w:rPr>
          <w:rFonts w:ascii="Arial" w:hAnsi="Arial" w:cs="Arial"/>
          <w:sz w:val="24"/>
          <w:szCs w:val="24"/>
          <w:lang w:val="es-ES"/>
        </w:rPr>
        <w:t xml:space="preserve">con ponencia de la Honorable Magistrada Clara Inés Vargas Hernández del 26 de noviembre del </w:t>
      </w:r>
      <w:r w:rsidR="00D660BF" w:rsidRPr="00D660BF">
        <w:rPr>
          <w:rFonts w:ascii="Arial" w:hAnsi="Arial" w:cs="Arial"/>
          <w:sz w:val="24"/>
          <w:szCs w:val="24"/>
          <w:lang w:val="es-ES"/>
        </w:rPr>
        <w:t>2008</w:t>
      </w:r>
      <w:r w:rsidR="00D660BF">
        <w:rPr>
          <w:rFonts w:ascii="Arial" w:hAnsi="Arial" w:cs="Arial"/>
          <w:sz w:val="24"/>
          <w:szCs w:val="24"/>
          <w:lang w:val="es-ES"/>
        </w:rPr>
        <w:t xml:space="preserve">, </w:t>
      </w:r>
      <w:r w:rsidR="00DE7B03">
        <w:rPr>
          <w:rFonts w:ascii="Arial" w:hAnsi="Arial" w:cs="Arial"/>
          <w:sz w:val="24"/>
          <w:szCs w:val="24"/>
          <w:lang w:val="es-ES"/>
        </w:rPr>
        <w:t>se evidencia que</w:t>
      </w:r>
      <w:r w:rsidR="002E1A8D" w:rsidRPr="004169AA">
        <w:rPr>
          <w:rFonts w:ascii="Arial" w:eastAsia="Times New Roman" w:hAnsi="Arial" w:cs="Arial"/>
          <w:bCs/>
          <w:color w:val="000000"/>
          <w:sz w:val="24"/>
          <w:szCs w:val="24"/>
          <w:shd w:val="clear" w:color="auto" w:fill="FFFFFF"/>
          <w:lang w:eastAsia="es-ES_tradnl"/>
        </w:rPr>
        <w:t xml:space="preserve"> </w:t>
      </w:r>
      <w:r w:rsidR="001D70AB">
        <w:rPr>
          <w:rFonts w:ascii="Arial" w:eastAsia="Times New Roman" w:hAnsi="Arial" w:cs="Arial"/>
          <w:bCs/>
          <w:color w:val="000000"/>
          <w:sz w:val="24"/>
          <w:szCs w:val="24"/>
          <w:shd w:val="clear" w:color="auto" w:fill="FFFFFF"/>
          <w:lang w:eastAsia="es-ES_tradnl"/>
        </w:rPr>
        <w:t>los</w:t>
      </w:r>
      <w:r w:rsidR="00D660BF">
        <w:rPr>
          <w:rFonts w:ascii="Arial" w:eastAsia="Times New Roman" w:hAnsi="Arial" w:cs="Arial"/>
          <w:bCs/>
          <w:color w:val="000000"/>
          <w:sz w:val="24"/>
          <w:szCs w:val="24"/>
          <w:shd w:val="clear" w:color="auto" w:fill="FFFFFF"/>
          <w:lang w:eastAsia="es-ES_tradnl"/>
        </w:rPr>
        <w:t xml:space="preserve"> recursos transferidos por el Sistema General de Participaciones </w:t>
      </w:r>
      <w:r w:rsidR="00D660BF" w:rsidRPr="004169AA">
        <w:rPr>
          <w:rFonts w:ascii="Arial" w:eastAsia="Times New Roman" w:hAnsi="Arial" w:cs="Arial"/>
          <w:bCs/>
          <w:color w:val="000000"/>
          <w:sz w:val="24"/>
          <w:szCs w:val="24"/>
          <w:shd w:val="clear" w:color="auto" w:fill="FFFFFF"/>
          <w:lang w:eastAsia="es-ES_tradnl"/>
        </w:rPr>
        <w:t>buscan</w:t>
      </w:r>
      <w:r w:rsidR="002E1A8D" w:rsidRPr="004169AA">
        <w:rPr>
          <w:rFonts w:ascii="Arial" w:eastAsia="Times New Roman" w:hAnsi="Arial" w:cs="Arial"/>
          <w:bCs/>
          <w:color w:val="000000"/>
          <w:sz w:val="24"/>
          <w:szCs w:val="24"/>
          <w:shd w:val="clear" w:color="auto" w:fill="FFFFFF"/>
          <w:lang w:eastAsia="es-ES_tradnl"/>
        </w:rPr>
        <w:t xml:space="preserve"> </w:t>
      </w:r>
      <w:r w:rsidR="00DF2205">
        <w:rPr>
          <w:rFonts w:ascii="Arial" w:eastAsia="Times New Roman" w:hAnsi="Arial" w:cs="Arial"/>
          <w:bCs/>
          <w:color w:val="000000"/>
          <w:sz w:val="24"/>
          <w:szCs w:val="24"/>
          <w:shd w:val="clear" w:color="auto" w:fill="FFFFFF"/>
          <w:lang w:eastAsia="es-ES_tradnl"/>
        </w:rPr>
        <w:t xml:space="preserve">garantizar la prestación de </w:t>
      </w:r>
      <w:r w:rsidR="00D660BF">
        <w:rPr>
          <w:rFonts w:ascii="Arial" w:eastAsia="Times New Roman" w:hAnsi="Arial" w:cs="Arial"/>
          <w:bCs/>
          <w:color w:val="000000"/>
          <w:sz w:val="24"/>
          <w:szCs w:val="24"/>
          <w:shd w:val="clear" w:color="auto" w:fill="FFFFFF"/>
          <w:lang w:eastAsia="es-ES_tradnl"/>
        </w:rPr>
        <w:t>servicios prioritarios</w:t>
      </w:r>
      <w:r w:rsidR="00D660BF" w:rsidRPr="004169AA">
        <w:rPr>
          <w:rFonts w:ascii="Arial" w:eastAsia="Times New Roman" w:hAnsi="Arial" w:cs="Arial"/>
          <w:bCs/>
          <w:color w:val="000000"/>
          <w:sz w:val="24"/>
          <w:szCs w:val="24"/>
          <w:shd w:val="clear" w:color="auto" w:fill="FFFFFF"/>
          <w:lang w:eastAsia="es-ES_tradnl"/>
        </w:rPr>
        <w:t xml:space="preserve"> </w:t>
      </w:r>
      <w:r w:rsidR="00D660BF">
        <w:rPr>
          <w:rFonts w:ascii="Arial" w:eastAsia="Times New Roman" w:hAnsi="Arial" w:cs="Arial"/>
          <w:bCs/>
          <w:color w:val="000000"/>
          <w:sz w:val="24"/>
          <w:szCs w:val="24"/>
          <w:shd w:val="clear" w:color="auto" w:fill="FFFFFF"/>
          <w:lang w:eastAsia="es-ES_tradnl"/>
        </w:rPr>
        <w:t xml:space="preserve">como la </w:t>
      </w:r>
      <w:r w:rsidR="00D660BF" w:rsidRPr="00064962">
        <w:rPr>
          <w:rFonts w:ascii="Arial" w:eastAsia="Times New Roman" w:hAnsi="Arial" w:cs="Arial"/>
          <w:bCs/>
          <w:color w:val="000000"/>
          <w:sz w:val="24"/>
          <w:szCs w:val="24"/>
          <w:shd w:val="clear" w:color="auto" w:fill="FFFFFF"/>
          <w:lang w:eastAsia="es-ES_tradnl"/>
        </w:rPr>
        <w:t>salud, la educación preescolar, p</w:t>
      </w:r>
      <w:r w:rsidR="00D660BF">
        <w:rPr>
          <w:rFonts w:ascii="Arial" w:eastAsia="Times New Roman" w:hAnsi="Arial" w:cs="Arial"/>
          <w:bCs/>
          <w:color w:val="000000"/>
          <w:sz w:val="24"/>
          <w:szCs w:val="24"/>
          <w:shd w:val="clear" w:color="auto" w:fill="FFFFFF"/>
          <w:lang w:eastAsia="es-ES_tradnl"/>
        </w:rPr>
        <w:t>rimarios, secundarios</w:t>
      </w:r>
      <w:r w:rsidR="00064962">
        <w:rPr>
          <w:rFonts w:ascii="Arial" w:eastAsia="Times New Roman" w:hAnsi="Arial" w:cs="Arial"/>
          <w:bCs/>
          <w:color w:val="000000"/>
          <w:sz w:val="24"/>
          <w:szCs w:val="24"/>
          <w:shd w:val="clear" w:color="auto" w:fill="FFFFFF"/>
          <w:lang w:eastAsia="es-ES_tradnl"/>
        </w:rPr>
        <w:t xml:space="preserve"> y media,</w:t>
      </w:r>
      <w:r w:rsidR="00064962" w:rsidRPr="00064962">
        <w:rPr>
          <w:rFonts w:ascii="Arial" w:eastAsia="Times New Roman" w:hAnsi="Arial" w:cs="Arial"/>
          <w:bCs/>
          <w:color w:val="000000"/>
          <w:sz w:val="24"/>
          <w:szCs w:val="24"/>
          <w:shd w:val="clear" w:color="auto" w:fill="FFFFFF"/>
          <w:lang w:eastAsia="es-ES_tradnl"/>
        </w:rPr>
        <w:t xml:space="preserve"> los servicios públicos domiciliarios</w:t>
      </w:r>
      <w:r w:rsidR="00064962">
        <w:rPr>
          <w:rFonts w:ascii="Arial" w:eastAsia="Times New Roman" w:hAnsi="Arial" w:cs="Arial"/>
          <w:bCs/>
          <w:color w:val="000000"/>
          <w:sz w:val="24"/>
          <w:szCs w:val="24"/>
          <w:shd w:val="clear" w:color="auto" w:fill="FFFFFF"/>
          <w:lang w:eastAsia="es-ES_tradnl"/>
        </w:rPr>
        <w:t xml:space="preserve">, </w:t>
      </w:r>
      <w:r w:rsidR="00064962" w:rsidRPr="00064962">
        <w:rPr>
          <w:rFonts w:ascii="Arial" w:eastAsia="Times New Roman" w:hAnsi="Arial" w:cs="Arial"/>
          <w:bCs/>
          <w:color w:val="000000"/>
          <w:sz w:val="24"/>
          <w:szCs w:val="24"/>
          <w:shd w:val="clear" w:color="auto" w:fill="FFFFFF"/>
          <w:lang w:eastAsia="es-ES_tradnl"/>
        </w:rPr>
        <w:t>e</w:t>
      </w:r>
      <w:r w:rsidR="00064962">
        <w:rPr>
          <w:rFonts w:ascii="Arial" w:eastAsia="Times New Roman" w:hAnsi="Arial" w:cs="Arial"/>
          <w:bCs/>
          <w:color w:val="000000"/>
          <w:sz w:val="24"/>
          <w:szCs w:val="24"/>
          <w:shd w:val="clear" w:color="auto" w:fill="FFFFFF"/>
          <w:lang w:eastAsia="es-ES_tradnl"/>
        </w:rPr>
        <w:t>l</w:t>
      </w:r>
      <w:r w:rsidR="00064962" w:rsidRPr="00064962">
        <w:rPr>
          <w:rFonts w:ascii="Arial" w:eastAsia="Times New Roman" w:hAnsi="Arial" w:cs="Arial"/>
          <w:bCs/>
          <w:color w:val="000000"/>
          <w:sz w:val="24"/>
          <w:szCs w:val="24"/>
          <w:shd w:val="clear" w:color="auto" w:fill="FFFFFF"/>
          <w:lang w:eastAsia="es-ES_tradnl"/>
        </w:rPr>
        <w:t xml:space="preserve"> agu</w:t>
      </w:r>
      <w:r w:rsidR="000A4F95">
        <w:rPr>
          <w:rFonts w:ascii="Arial" w:eastAsia="Times New Roman" w:hAnsi="Arial" w:cs="Arial"/>
          <w:bCs/>
          <w:color w:val="000000"/>
          <w:sz w:val="24"/>
          <w:szCs w:val="24"/>
          <w:shd w:val="clear" w:color="auto" w:fill="FFFFFF"/>
          <w:lang w:eastAsia="es-ES_tradnl"/>
        </w:rPr>
        <w:t xml:space="preserve">a potable y saneamiento </w:t>
      </w:r>
      <w:r w:rsidR="00D660BF">
        <w:rPr>
          <w:rFonts w:ascii="Arial" w:eastAsia="Times New Roman" w:hAnsi="Arial" w:cs="Arial"/>
          <w:bCs/>
          <w:color w:val="000000"/>
          <w:sz w:val="24"/>
          <w:szCs w:val="24"/>
          <w:shd w:val="clear" w:color="auto" w:fill="FFFFFF"/>
          <w:lang w:eastAsia="es-ES_tradnl"/>
        </w:rPr>
        <w:t>así</w:t>
      </w:r>
      <w:r w:rsidR="000A4F95" w:rsidRPr="000A4F95">
        <w:rPr>
          <w:rFonts w:ascii="Arial" w:eastAsia="Times New Roman" w:hAnsi="Arial" w:cs="Arial"/>
          <w:bCs/>
          <w:color w:val="000000"/>
          <w:sz w:val="24"/>
          <w:szCs w:val="24"/>
          <w:shd w:val="clear" w:color="auto" w:fill="FFFFFF"/>
          <w:lang w:eastAsia="es-ES_tradnl"/>
        </w:rPr>
        <w:t>:</w:t>
      </w:r>
    </w:p>
    <w:p w14:paraId="1C01BC26" w14:textId="3B70F7D3" w:rsidR="000A4F95" w:rsidRPr="000A4F95" w:rsidRDefault="000A4F95" w:rsidP="00A46DB9">
      <w:pPr>
        <w:spacing w:after="0"/>
        <w:jc w:val="both"/>
        <w:rPr>
          <w:rFonts w:ascii="Arial" w:eastAsia="Times New Roman" w:hAnsi="Arial" w:cs="Arial"/>
          <w:bCs/>
          <w:color w:val="000000"/>
          <w:sz w:val="24"/>
          <w:szCs w:val="24"/>
          <w:shd w:val="clear" w:color="auto" w:fill="FFFFFF"/>
          <w:lang w:eastAsia="es-ES_tradnl"/>
        </w:rPr>
      </w:pPr>
      <w:r w:rsidRPr="000A4F95">
        <w:rPr>
          <w:rFonts w:ascii="Arial" w:eastAsia="Times New Roman" w:hAnsi="Arial" w:cs="Arial"/>
          <w:bCs/>
          <w:color w:val="000000"/>
          <w:sz w:val="24"/>
          <w:szCs w:val="24"/>
          <w:shd w:val="clear" w:color="auto" w:fill="FFFFFF"/>
          <w:lang w:eastAsia="es-ES_tradnl"/>
        </w:rPr>
        <w:t xml:space="preserve"> </w:t>
      </w:r>
    </w:p>
    <w:p w14:paraId="099BC06B" w14:textId="77777777" w:rsidR="000A4F95" w:rsidRPr="000A4F95" w:rsidRDefault="000A4F95" w:rsidP="00A46DB9">
      <w:pPr>
        <w:spacing w:after="0"/>
        <w:jc w:val="both"/>
        <w:rPr>
          <w:rFonts w:ascii="Arial" w:eastAsia="Times New Roman" w:hAnsi="Arial" w:cs="Arial"/>
          <w:bCs/>
          <w:color w:val="000000"/>
          <w:sz w:val="24"/>
          <w:szCs w:val="24"/>
          <w:shd w:val="clear" w:color="auto" w:fill="FFFFFF"/>
          <w:lang w:eastAsia="es-ES_tradnl"/>
        </w:rPr>
      </w:pPr>
      <w:r>
        <w:rPr>
          <w:rFonts w:ascii="Arial" w:eastAsia="Times New Roman" w:hAnsi="Arial" w:cs="Arial"/>
          <w:bCs/>
          <w:color w:val="000000"/>
          <w:sz w:val="24"/>
          <w:szCs w:val="24"/>
          <w:shd w:val="clear" w:color="auto" w:fill="FFFFFF"/>
          <w:lang w:eastAsia="es-ES_tradnl"/>
        </w:rPr>
        <w:t>…</w:t>
      </w:r>
      <w:r w:rsidRPr="000A4F95">
        <w:rPr>
          <w:rFonts w:ascii="Arial" w:eastAsia="Times New Roman" w:hAnsi="Arial" w:cs="Arial"/>
          <w:bCs/>
          <w:color w:val="000000"/>
          <w:sz w:val="24"/>
          <w:szCs w:val="24"/>
          <w:shd w:val="clear" w:color="auto" w:fill="FFFFFF"/>
          <w:lang w:eastAsia="es-ES_tradnl"/>
        </w:rPr>
        <w:t>“</w:t>
      </w:r>
      <w:r w:rsidRPr="000A4F95">
        <w:rPr>
          <w:rFonts w:ascii="Arial" w:eastAsia="Times New Roman" w:hAnsi="Arial" w:cs="Arial"/>
          <w:bCs/>
          <w:i/>
          <w:color w:val="000000"/>
          <w:sz w:val="24"/>
          <w:szCs w:val="24"/>
          <w:shd w:val="clear" w:color="auto" w:fill="FFFFFF"/>
          <w:lang w:eastAsia="es-ES_tradnl"/>
        </w:rPr>
        <w:t>Bajo el nuevo esquema constitucional, el Acto Legislativo No. 4 de 2007 dispuso expresamente que los recursos del SGP de los departa</w:t>
      </w:r>
      <w:r w:rsidR="009A49DA">
        <w:rPr>
          <w:rFonts w:ascii="Arial" w:eastAsia="Times New Roman" w:hAnsi="Arial" w:cs="Arial"/>
          <w:bCs/>
          <w:i/>
          <w:color w:val="000000"/>
          <w:sz w:val="24"/>
          <w:szCs w:val="24"/>
          <w:shd w:val="clear" w:color="auto" w:fill="FFFFFF"/>
          <w:lang w:eastAsia="es-ES_tradnl"/>
        </w:rPr>
        <w:t xml:space="preserve">mentos, distritos y municipios </w:t>
      </w:r>
      <w:r w:rsidRPr="000A4F95">
        <w:rPr>
          <w:rFonts w:ascii="Arial" w:eastAsia="Times New Roman" w:hAnsi="Arial" w:cs="Arial"/>
          <w:bCs/>
          <w:i/>
          <w:color w:val="000000"/>
          <w:sz w:val="24"/>
          <w:szCs w:val="24"/>
          <w:shd w:val="clear" w:color="auto" w:fill="FFFFFF"/>
          <w:lang w:eastAsia="es-ES_tradnl"/>
        </w:rPr>
        <w:t>se destinarán a la financiación de los servicios públicos a su cargo, dándoles prioridad al servicio de salud, los servicios de educación preescolar, primaria, secundaria y media, y servicios públicos de agua potable y saneamiento básico, garantizando la prestación y ampliación de coberturas co</w:t>
      </w:r>
      <w:r>
        <w:rPr>
          <w:rFonts w:ascii="Arial" w:eastAsia="Times New Roman" w:hAnsi="Arial" w:cs="Arial"/>
          <w:bCs/>
          <w:i/>
          <w:color w:val="000000"/>
          <w:sz w:val="24"/>
          <w:szCs w:val="24"/>
          <w:shd w:val="clear" w:color="auto" w:fill="FFFFFF"/>
          <w:lang w:eastAsia="es-ES_tradnl"/>
        </w:rPr>
        <w:t>n énfasis en la población pobre”..</w:t>
      </w:r>
      <w:r>
        <w:rPr>
          <w:rFonts w:ascii="Arial" w:eastAsia="Times New Roman" w:hAnsi="Arial" w:cs="Arial"/>
          <w:bCs/>
          <w:color w:val="000000"/>
          <w:sz w:val="24"/>
          <w:szCs w:val="24"/>
          <w:shd w:val="clear" w:color="auto" w:fill="FFFFFF"/>
          <w:lang w:eastAsia="es-ES_tradnl"/>
        </w:rPr>
        <w:t xml:space="preserve">. </w:t>
      </w:r>
    </w:p>
    <w:p w14:paraId="37318EB5" w14:textId="77777777" w:rsidR="000A4F95" w:rsidRPr="000A4F95" w:rsidRDefault="000A4F95" w:rsidP="00A46DB9">
      <w:pPr>
        <w:spacing w:after="0"/>
        <w:jc w:val="both"/>
        <w:rPr>
          <w:rFonts w:ascii="Arial" w:eastAsia="Times New Roman" w:hAnsi="Arial" w:cs="Arial"/>
          <w:bCs/>
          <w:color w:val="000000"/>
          <w:sz w:val="24"/>
          <w:szCs w:val="24"/>
          <w:shd w:val="clear" w:color="auto" w:fill="FFFFFF"/>
          <w:lang w:eastAsia="es-ES_tradnl"/>
        </w:rPr>
      </w:pPr>
    </w:p>
    <w:p w14:paraId="033C7453" w14:textId="77777777" w:rsidR="00E418CD" w:rsidRDefault="009E77DA" w:rsidP="00A46DB9">
      <w:pPr>
        <w:spacing w:after="0"/>
        <w:jc w:val="both"/>
        <w:rPr>
          <w:rFonts w:ascii="Arial" w:eastAsia="Times New Roman" w:hAnsi="Arial" w:cs="Arial"/>
          <w:bCs/>
          <w:color w:val="000000"/>
          <w:sz w:val="24"/>
          <w:szCs w:val="24"/>
          <w:shd w:val="clear" w:color="auto" w:fill="FFFFFF"/>
          <w:lang w:eastAsia="es-ES_tradnl"/>
        </w:rPr>
      </w:pPr>
      <w:r>
        <w:rPr>
          <w:rFonts w:ascii="Arial" w:eastAsia="Times New Roman" w:hAnsi="Arial" w:cs="Arial"/>
          <w:bCs/>
          <w:color w:val="000000"/>
          <w:sz w:val="24"/>
          <w:szCs w:val="24"/>
          <w:shd w:val="clear" w:color="auto" w:fill="FFFFFF"/>
          <w:lang w:eastAsia="es-ES_tradnl"/>
        </w:rPr>
        <w:t xml:space="preserve">En este sentido, </w:t>
      </w:r>
      <w:r w:rsidR="009A49DA">
        <w:rPr>
          <w:rFonts w:ascii="Arial" w:eastAsia="Times New Roman" w:hAnsi="Arial" w:cs="Arial"/>
          <w:bCs/>
          <w:color w:val="000000"/>
          <w:sz w:val="24"/>
          <w:szCs w:val="24"/>
          <w:shd w:val="clear" w:color="auto" w:fill="FFFFFF"/>
          <w:lang w:eastAsia="es-ES_tradnl"/>
        </w:rPr>
        <w:t xml:space="preserve">y entendiendo que </w:t>
      </w:r>
      <w:r>
        <w:rPr>
          <w:rFonts w:ascii="Arial" w:eastAsia="Times New Roman" w:hAnsi="Arial" w:cs="Arial"/>
          <w:bCs/>
          <w:color w:val="000000"/>
          <w:sz w:val="24"/>
          <w:szCs w:val="24"/>
          <w:shd w:val="clear" w:color="auto" w:fill="FFFFFF"/>
          <w:lang w:eastAsia="es-ES_tradnl"/>
        </w:rPr>
        <w:t>son los entes territoriales quienes de forma directa deben atender las necesidades</w:t>
      </w:r>
      <w:r w:rsidR="000A4F95" w:rsidRPr="000A4F95">
        <w:rPr>
          <w:rFonts w:ascii="Arial" w:eastAsia="Times New Roman" w:hAnsi="Arial" w:cs="Arial"/>
          <w:bCs/>
          <w:color w:val="000000"/>
          <w:sz w:val="24"/>
          <w:szCs w:val="24"/>
          <w:shd w:val="clear" w:color="auto" w:fill="FFFFFF"/>
          <w:lang w:eastAsia="es-ES_tradnl"/>
        </w:rPr>
        <w:t xml:space="preserve"> </w:t>
      </w:r>
      <w:r>
        <w:rPr>
          <w:rFonts w:ascii="Arial" w:eastAsia="Times New Roman" w:hAnsi="Arial" w:cs="Arial"/>
          <w:bCs/>
          <w:color w:val="000000"/>
          <w:sz w:val="24"/>
          <w:szCs w:val="24"/>
          <w:shd w:val="clear" w:color="auto" w:fill="FFFFFF"/>
          <w:lang w:eastAsia="es-ES_tradnl"/>
        </w:rPr>
        <w:t xml:space="preserve">básicas insatisfechas de la población más pobre del país, </w:t>
      </w:r>
      <w:r w:rsidR="000A4F95" w:rsidRPr="000A4F95">
        <w:rPr>
          <w:rFonts w:ascii="Arial" w:eastAsia="Times New Roman" w:hAnsi="Arial" w:cs="Arial"/>
          <w:bCs/>
          <w:color w:val="000000"/>
          <w:sz w:val="24"/>
          <w:szCs w:val="24"/>
          <w:shd w:val="clear" w:color="auto" w:fill="FFFFFF"/>
          <w:lang w:eastAsia="es-ES_tradnl"/>
        </w:rPr>
        <w:t xml:space="preserve">personas que deben </w:t>
      </w:r>
      <w:r>
        <w:rPr>
          <w:rFonts w:ascii="Arial" w:eastAsia="Times New Roman" w:hAnsi="Arial" w:cs="Arial"/>
          <w:bCs/>
          <w:color w:val="000000"/>
          <w:sz w:val="24"/>
          <w:szCs w:val="24"/>
          <w:shd w:val="clear" w:color="auto" w:fill="FFFFFF"/>
          <w:lang w:eastAsia="es-ES_tradnl"/>
        </w:rPr>
        <w:t xml:space="preserve">gozar de prioridad </w:t>
      </w:r>
      <w:r w:rsidRPr="009E77DA">
        <w:rPr>
          <w:rFonts w:ascii="Arial" w:eastAsia="Times New Roman" w:hAnsi="Arial" w:cs="Arial"/>
          <w:bCs/>
          <w:color w:val="000000"/>
          <w:sz w:val="24"/>
          <w:szCs w:val="24"/>
          <w:shd w:val="clear" w:color="auto" w:fill="FFFFFF"/>
          <w:lang w:eastAsia="es-ES_tradnl"/>
        </w:rPr>
        <w:t xml:space="preserve">en la prestación de los servicios y </w:t>
      </w:r>
      <w:r>
        <w:rPr>
          <w:rFonts w:ascii="Arial" w:eastAsia="Times New Roman" w:hAnsi="Arial" w:cs="Arial"/>
          <w:bCs/>
          <w:color w:val="000000"/>
          <w:sz w:val="24"/>
          <w:szCs w:val="24"/>
          <w:shd w:val="clear" w:color="auto" w:fill="FFFFFF"/>
          <w:lang w:eastAsia="es-ES_tradnl"/>
        </w:rPr>
        <w:t xml:space="preserve">la </w:t>
      </w:r>
      <w:r w:rsidRPr="009E77DA">
        <w:rPr>
          <w:rFonts w:ascii="Arial" w:eastAsia="Times New Roman" w:hAnsi="Arial" w:cs="Arial"/>
          <w:bCs/>
          <w:color w:val="000000"/>
          <w:sz w:val="24"/>
          <w:szCs w:val="24"/>
          <w:shd w:val="clear" w:color="auto" w:fill="FFFFFF"/>
          <w:lang w:eastAsia="es-ES_tradnl"/>
        </w:rPr>
        <w:t xml:space="preserve">formulación de políticas sociales </w:t>
      </w:r>
      <w:r w:rsidR="000A4F95" w:rsidRPr="000A4F95">
        <w:rPr>
          <w:rFonts w:ascii="Arial" w:eastAsia="Times New Roman" w:hAnsi="Arial" w:cs="Arial"/>
          <w:bCs/>
          <w:color w:val="000000"/>
          <w:sz w:val="24"/>
          <w:szCs w:val="24"/>
          <w:shd w:val="clear" w:color="auto" w:fill="FFFFFF"/>
          <w:lang w:eastAsia="es-ES_tradnl"/>
        </w:rPr>
        <w:t>por parte del Estado</w:t>
      </w:r>
      <w:r w:rsidR="009A49DA">
        <w:rPr>
          <w:rFonts w:ascii="Arial" w:eastAsia="Times New Roman" w:hAnsi="Arial" w:cs="Arial"/>
          <w:bCs/>
          <w:color w:val="000000"/>
          <w:sz w:val="24"/>
          <w:szCs w:val="24"/>
          <w:shd w:val="clear" w:color="auto" w:fill="FFFFFF"/>
          <w:lang w:eastAsia="es-ES_tradnl"/>
        </w:rPr>
        <w:t>; es determinante que se consolide por lo menos un mínimo de recursos par</w:t>
      </w:r>
      <w:r w:rsidR="0098661F">
        <w:rPr>
          <w:rFonts w:ascii="Arial" w:eastAsia="Times New Roman" w:hAnsi="Arial" w:cs="Arial"/>
          <w:bCs/>
          <w:color w:val="000000"/>
          <w:sz w:val="24"/>
          <w:szCs w:val="24"/>
          <w:shd w:val="clear" w:color="auto" w:fill="FFFFFF"/>
          <w:lang w:eastAsia="es-ES_tradnl"/>
        </w:rPr>
        <w:t>a los departamentos, distritos y</w:t>
      </w:r>
      <w:r w:rsidR="009A49DA">
        <w:rPr>
          <w:rFonts w:ascii="Arial" w:eastAsia="Times New Roman" w:hAnsi="Arial" w:cs="Arial"/>
          <w:bCs/>
          <w:color w:val="000000"/>
          <w:sz w:val="24"/>
          <w:szCs w:val="24"/>
          <w:shd w:val="clear" w:color="auto" w:fill="FFFFFF"/>
          <w:lang w:eastAsia="es-ES_tradnl"/>
        </w:rPr>
        <w:t xml:space="preserve"> municipi</w:t>
      </w:r>
      <w:r w:rsidR="0098661F">
        <w:rPr>
          <w:rFonts w:ascii="Arial" w:eastAsia="Times New Roman" w:hAnsi="Arial" w:cs="Arial"/>
          <w:bCs/>
          <w:color w:val="000000"/>
          <w:sz w:val="24"/>
          <w:szCs w:val="24"/>
          <w:shd w:val="clear" w:color="auto" w:fill="FFFFFF"/>
          <w:lang w:eastAsia="es-ES_tradnl"/>
        </w:rPr>
        <w:t>o</w:t>
      </w:r>
      <w:r w:rsidR="009A49DA">
        <w:rPr>
          <w:rFonts w:ascii="Arial" w:eastAsia="Times New Roman" w:hAnsi="Arial" w:cs="Arial"/>
          <w:bCs/>
          <w:color w:val="000000"/>
          <w:sz w:val="24"/>
          <w:szCs w:val="24"/>
          <w:shd w:val="clear" w:color="auto" w:fill="FFFFFF"/>
          <w:lang w:eastAsia="es-ES_tradnl"/>
        </w:rPr>
        <w:t>s</w:t>
      </w:r>
      <w:r w:rsidR="00D660BF">
        <w:rPr>
          <w:rFonts w:ascii="Arial" w:eastAsia="Times New Roman" w:hAnsi="Arial" w:cs="Arial"/>
          <w:bCs/>
          <w:color w:val="000000"/>
          <w:sz w:val="24"/>
          <w:szCs w:val="24"/>
          <w:shd w:val="clear" w:color="auto" w:fill="FFFFFF"/>
          <w:lang w:eastAsia="es-ES_tradnl"/>
        </w:rPr>
        <w:t xml:space="preserve"> que garantice, por un lado, los derechos constitucionales de los más pobres y, por otro , le permita a los entes territoriales con mayores cargas de pobreza y deficiente obtención de recursos propios</w:t>
      </w:r>
      <w:r w:rsidR="00D01981">
        <w:rPr>
          <w:rFonts w:ascii="Arial" w:eastAsia="Times New Roman" w:hAnsi="Arial" w:cs="Arial"/>
          <w:bCs/>
          <w:color w:val="000000"/>
          <w:sz w:val="24"/>
          <w:szCs w:val="24"/>
          <w:shd w:val="clear" w:color="auto" w:fill="FFFFFF"/>
          <w:lang w:eastAsia="es-ES_tradnl"/>
        </w:rPr>
        <w:t xml:space="preserve"> lograr avances en desarrollo social y calidad de vida</w:t>
      </w:r>
      <w:r w:rsidR="009A49DA">
        <w:rPr>
          <w:rFonts w:ascii="Arial" w:eastAsia="Times New Roman" w:hAnsi="Arial" w:cs="Arial"/>
          <w:bCs/>
          <w:color w:val="000000"/>
          <w:sz w:val="24"/>
          <w:szCs w:val="24"/>
          <w:shd w:val="clear" w:color="auto" w:fill="FFFFFF"/>
          <w:lang w:eastAsia="es-ES_tradnl"/>
        </w:rPr>
        <w:t>.</w:t>
      </w:r>
    </w:p>
    <w:p w14:paraId="41473AF7" w14:textId="77777777" w:rsidR="00064962" w:rsidRPr="004169AA" w:rsidRDefault="00064962" w:rsidP="00A46DB9">
      <w:pPr>
        <w:spacing w:after="0"/>
        <w:jc w:val="both"/>
        <w:rPr>
          <w:rFonts w:ascii="Arial" w:eastAsia="Times New Roman" w:hAnsi="Arial" w:cs="Arial"/>
          <w:color w:val="000000"/>
          <w:sz w:val="24"/>
          <w:szCs w:val="24"/>
          <w:shd w:val="clear" w:color="auto" w:fill="FFFFFF"/>
          <w:lang w:eastAsia="es-ES_tradnl"/>
        </w:rPr>
      </w:pPr>
    </w:p>
    <w:p w14:paraId="64ADF304" w14:textId="53655D97" w:rsidR="00D0229D" w:rsidRDefault="00E27FF3" w:rsidP="00A46DB9">
      <w:pPr>
        <w:spacing w:after="240"/>
        <w:jc w:val="both"/>
        <w:rPr>
          <w:rFonts w:ascii="Arial" w:hAnsi="Arial" w:cs="Arial"/>
          <w:sz w:val="24"/>
          <w:szCs w:val="24"/>
          <w:lang w:val="es-ES"/>
        </w:rPr>
      </w:pPr>
      <w:r w:rsidRPr="004169AA">
        <w:rPr>
          <w:rFonts w:ascii="Arial" w:hAnsi="Arial" w:cs="Arial"/>
          <w:sz w:val="24"/>
          <w:szCs w:val="24"/>
          <w:lang w:val="es-ES"/>
        </w:rPr>
        <w:t>E</w:t>
      </w:r>
      <w:r w:rsidR="00791219" w:rsidRPr="004169AA">
        <w:rPr>
          <w:rFonts w:ascii="Arial" w:hAnsi="Arial" w:cs="Arial"/>
          <w:sz w:val="24"/>
          <w:szCs w:val="24"/>
          <w:lang w:val="es-ES"/>
        </w:rPr>
        <w:t xml:space="preserve">n consecuencia, </w:t>
      </w:r>
      <w:r w:rsidR="00FA7F5A" w:rsidRPr="004169AA">
        <w:rPr>
          <w:rFonts w:ascii="Arial" w:hAnsi="Arial" w:cs="Arial"/>
          <w:sz w:val="24"/>
          <w:szCs w:val="24"/>
          <w:lang w:val="es-ES"/>
        </w:rPr>
        <w:t xml:space="preserve">el presente proyecto de Acto Legislativo </w:t>
      </w:r>
      <w:r w:rsidR="00791219" w:rsidRPr="004169AA">
        <w:rPr>
          <w:rFonts w:ascii="Arial" w:hAnsi="Arial" w:cs="Arial"/>
          <w:sz w:val="24"/>
          <w:szCs w:val="24"/>
          <w:lang w:val="es-ES"/>
        </w:rPr>
        <w:t xml:space="preserve">propone </w:t>
      </w:r>
      <w:r w:rsidR="00FA7F5A" w:rsidRPr="004169AA">
        <w:rPr>
          <w:rFonts w:ascii="Arial" w:hAnsi="Arial" w:cs="Arial"/>
          <w:sz w:val="24"/>
          <w:szCs w:val="24"/>
          <w:lang w:val="es-ES"/>
        </w:rPr>
        <w:t>garantizar</w:t>
      </w:r>
      <w:r w:rsidR="005D06F8">
        <w:rPr>
          <w:rFonts w:ascii="Arial" w:hAnsi="Arial" w:cs="Arial"/>
          <w:sz w:val="24"/>
          <w:szCs w:val="24"/>
          <w:lang w:val="es-ES"/>
        </w:rPr>
        <w:t xml:space="preserve"> un piso financiero a los departamentos, distritos y municipios de la nación, con el objeto  </w:t>
      </w:r>
      <w:r w:rsidR="00FA7F5A" w:rsidRPr="004169AA">
        <w:rPr>
          <w:rFonts w:ascii="Arial" w:hAnsi="Arial" w:cs="Arial"/>
          <w:sz w:val="24"/>
          <w:szCs w:val="24"/>
          <w:lang w:val="es-ES"/>
        </w:rPr>
        <w:t xml:space="preserve"> </w:t>
      </w:r>
      <w:r w:rsidR="005D06F8">
        <w:rPr>
          <w:rFonts w:ascii="Arial" w:hAnsi="Arial" w:cs="Arial"/>
          <w:sz w:val="24"/>
          <w:szCs w:val="24"/>
          <w:lang w:val="es-ES"/>
        </w:rPr>
        <w:t>de que estos cumplan con los fines esenciales del Estado a su cargo,</w:t>
      </w:r>
      <w:r w:rsidR="002B5343">
        <w:rPr>
          <w:rFonts w:ascii="Arial" w:hAnsi="Arial" w:cs="Arial"/>
          <w:sz w:val="24"/>
          <w:szCs w:val="24"/>
          <w:lang w:val="es-ES"/>
        </w:rPr>
        <w:t xml:space="preserve"> </w:t>
      </w:r>
      <w:r w:rsidR="005D06F8">
        <w:rPr>
          <w:rFonts w:ascii="Arial" w:hAnsi="Arial" w:cs="Arial"/>
          <w:sz w:val="24"/>
          <w:szCs w:val="24"/>
          <w:lang w:val="es-ES"/>
        </w:rPr>
        <w:t>máxime cuando estos</w:t>
      </w:r>
      <w:r w:rsidR="00FA7F5A" w:rsidRPr="004169AA">
        <w:rPr>
          <w:rFonts w:ascii="Arial" w:hAnsi="Arial" w:cs="Arial"/>
          <w:sz w:val="24"/>
          <w:szCs w:val="24"/>
          <w:lang w:val="es-ES"/>
        </w:rPr>
        <w:t xml:space="preserve"> montos mínimos </w:t>
      </w:r>
      <w:r w:rsidR="002B5343">
        <w:rPr>
          <w:rFonts w:ascii="Arial" w:hAnsi="Arial" w:cs="Arial"/>
          <w:sz w:val="24"/>
          <w:szCs w:val="24"/>
          <w:lang w:val="es-ES"/>
        </w:rPr>
        <w:t>tienen una destinación específica</w:t>
      </w:r>
      <w:r w:rsidR="005D06F8">
        <w:rPr>
          <w:rFonts w:ascii="Arial" w:hAnsi="Arial" w:cs="Arial"/>
          <w:sz w:val="24"/>
          <w:szCs w:val="24"/>
          <w:lang w:val="es-ES"/>
        </w:rPr>
        <w:t xml:space="preserve"> como la salud, la educación, el agua potable y el saneamiento básico. Aunado a lo anterior, este ingreso</w:t>
      </w:r>
      <w:r w:rsidR="00FA7F5A" w:rsidRPr="004169AA">
        <w:rPr>
          <w:rFonts w:ascii="Arial" w:hAnsi="Arial" w:cs="Arial"/>
          <w:sz w:val="24"/>
          <w:szCs w:val="24"/>
          <w:lang w:val="es-ES"/>
        </w:rPr>
        <w:t xml:space="preserve"> </w:t>
      </w:r>
      <w:r w:rsidR="00A509E2">
        <w:rPr>
          <w:rFonts w:ascii="Arial" w:hAnsi="Arial" w:cs="Arial"/>
          <w:sz w:val="24"/>
          <w:szCs w:val="24"/>
          <w:lang w:val="es-ES"/>
        </w:rPr>
        <w:t>tendrá un aumento periódico</w:t>
      </w:r>
      <w:r w:rsidR="00FA7F5A" w:rsidRPr="004169AA">
        <w:rPr>
          <w:rFonts w:ascii="Arial" w:hAnsi="Arial" w:cs="Arial"/>
          <w:sz w:val="24"/>
          <w:szCs w:val="24"/>
          <w:lang w:val="es-ES"/>
        </w:rPr>
        <w:t xml:space="preserve"> </w:t>
      </w:r>
      <w:r w:rsidR="00C06DAB">
        <w:rPr>
          <w:rFonts w:ascii="Arial" w:hAnsi="Arial" w:cs="Arial"/>
          <w:sz w:val="24"/>
          <w:szCs w:val="24"/>
          <w:lang w:val="es-ES"/>
        </w:rPr>
        <w:t xml:space="preserve">con base </w:t>
      </w:r>
      <w:r w:rsidR="00A509E2">
        <w:rPr>
          <w:rFonts w:ascii="Arial" w:hAnsi="Arial" w:cs="Arial"/>
          <w:sz w:val="24"/>
          <w:szCs w:val="24"/>
          <w:lang w:val="es-ES"/>
        </w:rPr>
        <w:t>al crecimiento</w:t>
      </w:r>
      <w:r w:rsidR="00FA7F5A" w:rsidRPr="004169AA">
        <w:rPr>
          <w:rFonts w:ascii="Arial" w:hAnsi="Arial" w:cs="Arial"/>
          <w:sz w:val="24"/>
          <w:szCs w:val="24"/>
          <w:lang w:val="es-ES"/>
        </w:rPr>
        <w:t xml:space="preserve"> de la inflación de los 12 meses anteriores a la aprobación de</w:t>
      </w:r>
      <w:r w:rsidR="00791219" w:rsidRPr="004169AA">
        <w:rPr>
          <w:rFonts w:ascii="Arial" w:hAnsi="Arial" w:cs="Arial"/>
          <w:sz w:val="24"/>
          <w:szCs w:val="24"/>
          <w:lang w:val="es-ES"/>
        </w:rPr>
        <w:t xml:space="preserve"> </w:t>
      </w:r>
      <w:r w:rsidR="00FA7F5A" w:rsidRPr="004169AA">
        <w:rPr>
          <w:rFonts w:ascii="Arial" w:hAnsi="Arial" w:cs="Arial"/>
          <w:sz w:val="24"/>
          <w:szCs w:val="24"/>
          <w:lang w:val="es-ES"/>
        </w:rPr>
        <w:t>l</w:t>
      </w:r>
      <w:r w:rsidR="00791219" w:rsidRPr="004169AA">
        <w:rPr>
          <w:rFonts w:ascii="Arial" w:hAnsi="Arial" w:cs="Arial"/>
          <w:sz w:val="24"/>
          <w:szCs w:val="24"/>
          <w:lang w:val="es-ES"/>
        </w:rPr>
        <w:t>a ley del</w:t>
      </w:r>
      <w:r w:rsidR="00FA7F5A" w:rsidRPr="004169AA">
        <w:rPr>
          <w:rFonts w:ascii="Arial" w:hAnsi="Arial" w:cs="Arial"/>
          <w:sz w:val="24"/>
          <w:szCs w:val="24"/>
          <w:lang w:val="es-ES"/>
        </w:rPr>
        <w:t xml:space="preserve"> Presupuesto General de la Nación</w:t>
      </w:r>
      <w:r w:rsidR="00A509E2">
        <w:rPr>
          <w:rFonts w:ascii="Arial" w:hAnsi="Arial" w:cs="Arial"/>
          <w:sz w:val="24"/>
          <w:szCs w:val="24"/>
          <w:lang w:val="es-ES"/>
        </w:rPr>
        <w:t>, incremento que responde a las crecientes necesidades sociales y funcionales de los territorios</w:t>
      </w:r>
      <w:r w:rsidR="002B5343" w:rsidRPr="002B5343">
        <w:t xml:space="preserve"> </w:t>
      </w:r>
      <w:r w:rsidR="002B5343">
        <w:rPr>
          <w:rFonts w:ascii="Arial" w:hAnsi="Arial" w:cs="Arial"/>
          <w:sz w:val="24"/>
          <w:szCs w:val="24"/>
        </w:rPr>
        <w:t xml:space="preserve">y que refleje una verdadera </w:t>
      </w:r>
      <w:r w:rsidR="002B5343" w:rsidRPr="002B5343">
        <w:rPr>
          <w:rFonts w:ascii="Arial" w:hAnsi="Arial" w:cs="Arial"/>
          <w:sz w:val="24"/>
          <w:szCs w:val="24"/>
          <w:lang w:val="es-ES"/>
        </w:rPr>
        <w:t>asignación más progresiva de los recursos</w:t>
      </w:r>
      <w:r w:rsidR="00FA7F5A" w:rsidRPr="004169AA">
        <w:rPr>
          <w:rFonts w:ascii="Arial" w:hAnsi="Arial" w:cs="Arial"/>
          <w:sz w:val="24"/>
          <w:szCs w:val="24"/>
          <w:lang w:val="es-ES"/>
        </w:rPr>
        <w:t>.</w:t>
      </w:r>
    </w:p>
    <w:p w14:paraId="0050D6C5" w14:textId="77E0313E" w:rsidR="001930A4" w:rsidRPr="00A46DB9" w:rsidRDefault="00B33ECE" w:rsidP="00A46DB9">
      <w:pPr>
        <w:spacing w:after="240"/>
        <w:jc w:val="both"/>
        <w:rPr>
          <w:rFonts w:ascii="Arial" w:hAnsi="Arial" w:cs="Arial"/>
          <w:b/>
          <w:sz w:val="24"/>
          <w:szCs w:val="24"/>
          <w:lang w:val="es-ES"/>
        </w:rPr>
      </w:pPr>
      <w:r w:rsidRPr="00B33ECE">
        <w:rPr>
          <w:rFonts w:ascii="Arial" w:hAnsi="Arial" w:cs="Arial"/>
          <w:sz w:val="24"/>
          <w:szCs w:val="24"/>
          <w:lang w:val="es-ES"/>
        </w:rPr>
        <w:lastRenderedPageBreak/>
        <w:t xml:space="preserve">Por último, cabe anotar que el proyecto de Acto Legislativo resulta pertinente por cuanto el Acto Legislativo 04 de 2007 y su reglamentación diseñó las normas de funcionamiento del SGP hasta el año 2016, año en el cual debió evaluarse la efectividad de las medidas adoptadas en 2007 y generar una nueva discusión para determinar la participación de los entes territoriales en los ingresos de la nación. Dos años después, este proyecto de Acto Legislativo activa la necesaria discusión sobre este tema y la importancia que reviste. </w:t>
      </w:r>
    </w:p>
    <w:p w14:paraId="384BEFC6" w14:textId="77777777" w:rsidR="00331450" w:rsidRPr="00331450" w:rsidRDefault="001930A4" w:rsidP="00A46DB9">
      <w:pPr>
        <w:pStyle w:val="Prrafodelista"/>
        <w:numPr>
          <w:ilvl w:val="0"/>
          <w:numId w:val="25"/>
        </w:numPr>
        <w:spacing w:after="240"/>
        <w:jc w:val="both"/>
        <w:rPr>
          <w:rFonts w:ascii="Arial" w:hAnsi="Arial" w:cs="Arial"/>
          <w:b/>
          <w:sz w:val="24"/>
          <w:szCs w:val="24"/>
          <w:lang w:val="es-ES"/>
        </w:rPr>
      </w:pPr>
      <w:r w:rsidRPr="00331450">
        <w:rPr>
          <w:rFonts w:ascii="Arial" w:hAnsi="Arial" w:cs="Arial"/>
          <w:b/>
          <w:sz w:val="24"/>
          <w:szCs w:val="24"/>
          <w:lang w:val="es-ES"/>
        </w:rPr>
        <w:t>Marco Constitucional Y Legal</w:t>
      </w:r>
      <w:bookmarkStart w:id="0" w:name="_GoBack"/>
      <w:bookmarkEnd w:id="0"/>
    </w:p>
    <w:p w14:paraId="543A5F37" w14:textId="6FA29815" w:rsidR="00D7683D" w:rsidRPr="0063409B" w:rsidRDefault="00A50B40" w:rsidP="00A46DB9">
      <w:pPr>
        <w:spacing w:after="240"/>
        <w:jc w:val="both"/>
        <w:rPr>
          <w:rFonts w:ascii="Arial" w:hAnsi="Arial" w:cs="Arial"/>
          <w:b/>
          <w:i/>
          <w:sz w:val="24"/>
          <w:szCs w:val="24"/>
          <w:lang w:val="es-ES"/>
        </w:rPr>
      </w:pPr>
      <w:r>
        <w:rPr>
          <w:rFonts w:ascii="Arial" w:hAnsi="Arial" w:cs="Arial"/>
          <w:sz w:val="24"/>
          <w:szCs w:val="24"/>
          <w:lang w:val="es-ES"/>
        </w:rPr>
        <w:t>El título XIII de la Con</w:t>
      </w:r>
      <w:r w:rsidR="00E249BC">
        <w:rPr>
          <w:rFonts w:ascii="Arial" w:hAnsi="Arial" w:cs="Arial"/>
          <w:sz w:val="24"/>
          <w:szCs w:val="24"/>
          <w:lang w:val="es-ES"/>
        </w:rPr>
        <w:t xml:space="preserve">stitución política de Colombia </w:t>
      </w:r>
      <w:r>
        <w:rPr>
          <w:rFonts w:ascii="Arial" w:hAnsi="Arial" w:cs="Arial"/>
          <w:sz w:val="24"/>
          <w:szCs w:val="24"/>
          <w:lang w:val="es-ES"/>
        </w:rPr>
        <w:t>en</w:t>
      </w:r>
      <w:r w:rsidR="00A345CB">
        <w:rPr>
          <w:rFonts w:ascii="Arial" w:hAnsi="Arial" w:cs="Arial"/>
          <w:sz w:val="24"/>
          <w:szCs w:val="24"/>
          <w:lang w:val="es-ES"/>
        </w:rPr>
        <w:t>marca el procedimiento, requisitos y los facultados para proponer reformas constitucionales; en ese sentido</w:t>
      </w:r>
      <w:r w:rsidR="00A345CB" w:rsidRPr="00A345CB">
        <w:t xml:space="preserve"> </w:t>
      </w:r>
      <w:r w:rsidR="00A345CB" w:rsidRPr="00A345CB">
        <w:rPr>
          <w:rFonts w:ascii="Arial" w:hAnsi="Arial" w:cs="Arial"/>
          <w:sz w:val="24"/>
          <w:szCs w:val="24"/>
          <w:lang w:val="es-ES"/>
        </w:rPr>
        <w:t>el presente proyecto de acto legislativo</w:t>
      </w:r>
      <w:r w:rsidR="00A345CB">
        <w:rPr>
          <w:rFonts w:ascii="Arial" w:hAnsi="Arial" w:cs="Arial"/>
          <w:sz w:val="24"/>
          <w:szCs w:val="24"/>
          <w:lang w:val="es-ES"/>
        </w:rPr>
        <w:t xml:space="preserve"> “</w:t>
      </w:r>
      <w:r w:rsidR="00A345CB" w:rsidRPr="00A345CB">
        <w:rPr>
          <w:rFonts w:ascii="Arial" w:hAnsi="Arial" w:cs="Arial"/>
          <w:sz w:val="24"/>
          <w:szCs w:val="24"/>
          <w:lang w:val="es-ES"/>
        </w:rPr>
        <w:t>Por medio del cual se modifica el Sistema General de Participaciones”</w:t>
      </w:r>
      <w:r w:rsidR="00A345CB">
        <w:rPr>
          <w:rFonts w:ascii="Arial" w:hAnsi="Arial" w:cs="Arial"/>
          <w:sz w:val="24"/>
          <w:szCs w:val="24"/>
          <w:lang w:val="es-ES"/>
        </w:rPr>
        <w:t xml:space="preserve">, obedece lo estipulado en </w:t>
      </w:r>
      <w:r>
        <w:rPr>
          <w:rFonts w:ascii="Arial" w:hAnsi="Arial" w:cs="Arial"/>
          <w:sz w:val="24"/>
          <w:szCs w:val="24"/>
          <w:lang w:val="es-ES"/>
        </w:rPr>
        <w:t>el artículo 37</w:t>
      </w:r>
      <w:r w:rsidR="00A345CB">
        <w:rPr>
          <w:rFonts w:ascii="Arial" w:hAnsi="Arial" w:cs="Arial"/>
          <w:sz w:val="24"/>
          <w:szCs w:val="24"/>
          <w:lang w:val="es-ES"/>
        </w:rPr>
        <w:t>5</w:t>
      </w:r>
      <w:r>
        <w:rPr>
          <w:rFonts w:ascii="Arial" w:hAnsi="Arial" w:cs="Arial"/>
          <w:sz w:val="24"/>
          <w:szCs w:val="24"/>
          <w:lang w:val="es-ES"/>
        </w:rPr>
        <w:t xml:space="preserve"> </w:t>
      </w:r>
      <w:r w:rsidR="00A345CB">
        <w:rPr>
          <w:rFonts w:ascii="Arial" w:hAnsi="Arial" w:cs="Arial"/>
          <w:sz w:val="24"/>
          <w:szCs w:val="24"/>
          <w:lang w:val="es-ES"/>
        </w:rPr>
        <w:t>Constitucio</w:t>
      </w:r>
      <w:r>
        <w:rPr>
          <w:rFonts w:ascii="Arial" w:hAnsi="Arial" w:cs="Arial"/>
          <w:sz w:val="24"/>
          <w:szCs w:val="24"/>
          <w:lang w:val="es-ES"/>
        </w:rPr>
        <w:t>n</w:t>
      </w:r>
      <w:r w:rsidR="00A345CB">
        <w:rPr>
          <w:rFonts w:ascii="Arial" w:hAnsi="Arial" w:cs="Arial"/>
          <w:sz w:val="24"/>
          <w:szCs w:val="24"/>
          <w:lang w:val="es-ES"/>
        </w:rPr>
        <w:t>al</w:t>
      </w:r>
      <w:r>
        <w:rPr>
          <w:rFonts w:ascii="Arial" w:hAnsi="Arial" w:cs="Arial"/>
          <w:sz w:val="24"/>
          <w:szCs w:val="24"/>
          <w:lang w:val="es-ES"/>
        </w:rPr>
        <w:t xml:space="preserve"> </w:t>
      </w:r>
      <w:r w:rsidR="00D7683D">
        <w:rPr>
          <w:rFonts w:ascii="Arial" w:hAnsi="Arial" w:cs="Arial"/>
          <w:sz w:val="24"/>
          <w:szCs w:val="24"/>
          <w:lang w:val="es-ES"/>
        </w:rPr>
        <w:t>en</w:t>
      </w:r>
      <w:r w:rsidR="00A345CB">
        <w:rPr>
          <w:rFonts w:ascii="Arial" w:hAnsi="Arial" w:cs="Arial"/>
          <w:sz w:val="24"/>
          <w:szCs w:val="24"/>
          <w:lang w:val="es-ES"/>
        </w:rPr>
        <w:t xml:space="preserve"> cuanto</w:t>
      </w:r>
      <w:r>
        <w:rPr>
          <w:rFonts w:ascii="Arial" w:hAnsi="Arial" w:cs="Arial"/>
          <w:sz w:val="24"/>
          <w:szCs w:val="24"/>
          <w:lang w:val="es-ES"/>
        </w:rPr>
        <w:t xml:space="preserve"> es</w:t>
      </w:r>
      <w:r w:rsidR="00A345CB">
        <w:rPr>
          <w:rFonts w:ascii="Arial" w:hAnsi="Arial" w:cs="Arial"/>
          <w:sz w:val="24"/>
          <w:szCs w:val="24"/>
          <w:lang w:val="es-ES"/>
        </w:rPr>
        <w:t xml:space="preserve"> una</w:t>
      </w:r>
      <w:r>
        <w:rPr>
          <w:rFonts w:ascii="Arial" w:hAnsi="Arial" w:cs="Arial"/>
          <w:sz w:val="24"/>
          <w:szCs w:val="24"/>
          <w:lang w:val="es-ES"/>
        </w:rPr>
        <w:t xml:space="preserve"> iniciativa de los miembros del Congreso de la República</w:t>
      </w:r>
      <w:r w:rsidR="00D7683D">
        <w:rPr>
          <w:rFonts w:ascii="Arial" w:hAnsi="Arial" w:cs="Arial"/>
          <w:sz w:val="24"/>
          <w:szCs w:val="24"/>
          <w:lang w:val="es-ES"/>
        </w:rPr>
        <w:t xml:space="preserve">. </w:t>
      </w:r>
      <w:r w:rsidR="00FF0BB3">
        <w:rPr>
          <w:rFonts w:ascii="Arial" w:hAnsi="Arial" w:cs="Arial"/>
          <w:sz w:val="24"/>
          <w:szCs w:val="24"/>
          <w:lang w:val="es-ES"/>
        </w:rPr>
        <w:t>Además e</w:t>
      </w:r>
      <w:r w:rsidR="00D7683D">
        <w:rPr>
          <w:rFonts w:ascii="Arial" w:hAnsi="Arial" w:cs="Arial"/>
          <w:sz w:val="24"/>
          <w:szCs w:val="24"/>
          <w:lang w:val="es-ES"/>
        </w:rPr>
        <w:t>l artículo 374 de la Carta</w:t>
      </w:r>
      <w:r w:rsidR="00FF0BB3">
        <w:rPr>
          <w:rFonts w:ascii="Arial" w:hAnsi="Arial" w:cs="Arial"/>
          <w:sz w:val="24"/>
          <w:szCs w:val="24"/>
          <w:lang w:val="es-ES"/>
        </w:rPr>
        <w:t>,</w:t>
      </w:r>
      <w:r w:rsidR="00D7683D">
        <w:rPr>
          <w:rFonts w:ascii="Arial" w:hAnsi="Arial" w:cs="Arial"/>
          <w:sz w:val="24"/>
          <w:szCs w:val="24"/>
          <w:lang w:val="es-ES"/>
        </w:rPr>
        <w:t xml:space="preserve"> faculta al Congreso de la República </w:t>
      </w:r>
      <w:r>
        <w:rPr>
          <w:rFonts w:ascii="Arial" w:hAnsi="Arial" w:cs="Arial"/>
          <w:sz w:val="24"/>
          <w:szCs w:val="24"/>
          <w:lang w:val="es-ES"/>
        </w:rPr>
        <w:t xml:space="preserve"> </w:t>
      </w:r>
      <w:r w:rsidR="00D7683D">
        <w:rPr>
          <w:rFonts w:ascii="Arial" w:hAnsi="Arial" w:cs="Arial"/>
          <w:sz w:val="24"/>
          <w:szCs w:val="24"/>
          <w:lang w:val="es-ES"/>
        </w:rPr>
        <w:t xml:space="preserve">para reformar la </w:t>
      </w:r>
      <w:r w:rsidR="00D7683D" w:rsidRPr="00D7683D">
        <w:rPr>
          <w:rFonts w:ascii="Arial" w:hAnsi="Arial" w:cs="Arial"/>
          <w:sz w:val="24"/>
          <w:szCs w:val="24"/>
          <w:lang w:val="es-ES"/>
        </w:rPr>
        <w:t>norma de normas</w:t>
      </w:r>
      <w:r w:rsidR="00D7683D">
        <w:rPr>
          <w:rFonts w:ascii="Arial" w:hAnsi="Arial" w:cs="Arial"/>
          <w:sz w:val="24"/>
          <w:szCs w:val="24"/>
          <w:lang w:val="es-ES"/>
        </w:rPr>
        <w:t xml:space="preserve"> y</w:t>
      </w:r>
      <w:r w:rsidR="0063409B">
        <w:rPr>
          <w:rFonts w:ascii="Arial" w:hAnsi="Arial" w:cs="Arial"/>
          <w:sz w:val="24"/>
          <w:szCs w:val="24"/>
          <w:lang w:val="es-ES"/>
        </w:rPr>
        <w:t>,</w:t>
      </w:r>
      <w:r w:rsidR="00D7683D">
        <w:rPr>
          <w:rFonts w:ascii="Arial" w:hAnsi="Arial" w:cs="Arial"/>
          <w:sz w:val="24"/>
          <w:szCs w:val="24"/>
          <w:lang w:val="es-ES"/>
        </w:rPr>
        <w:t xml:space="preserve"> </w:t>
      </w:r>
      <w:r w:rsidR="00FF0BB3">
        <w:rPr>
          <w:rFonts w:ascii="Arial" w:hAnsi="Arial" w:cs="Arial"/>
          <w:sz w:val="24"/>
          <w:szCs w:val="24"/>
          <w:lang w:val="es-ES"/>
        </w:rPr>
        <w:t>por otra parte</w:t>
      </w:r>
      <w:r w:rsidR="0063409B">
        <w:rPr>
          <w:rFonts w:ascii="Arial" w:hAnsi="Arial" w:cs="Arial"/>
          <w:sz w:val="24"/>
          <w:szCs w:val="24"/>
          <w:lang w:val="es-ES"/>
        </w:rPr>
        <w:t>,</w:t>
      </w:r>
      <w:r w:rsidR="00FF0BB3">
        <w:rPr>
          <w:rFonts w:ascii="Arial" w:hAnsi="Arial" w:cs="Arial"/>
          <w:sz w:val="24"/>
          <w:szCs w:val="24"/>
          <w:lang w:val="es-ES"/>
        </w:rPr>
        <w:t xml:space="preserve"> </w:t>
      </w:r>
      <w:r w:rsidR="00D7683D">
        <w:rPr>
          <w:rFonts w:ascii="Arial" w:hAnsi="Arial" w:cs="Arial"/>
          <w:sz w:val="24"/>
          <w:szCs w:val="24"/>
          <w:lang w:val="es-ES"/>
        </w:rPr>
        <w:t xml:space="preserve">el artículo 366 determina que </w:t>
      </w:r>
      <w:r w:rsidR="00D7683D" w:rsidRPr="00D7683D">
        <w:rPr>
          <w:rFonts w:ascii="Arial" w:hAnsi="Arial" w:cs="Arial"/>
          <w:i/>
          <w:sz w:val="24"/>
          <w:szCs w:val="24"/>
          <w:lang w:val="es-ES"/>
        </w:rPr>
        <w:t>el bienestar general y el mejoramiento de la calidad de vida de la población son finalidades sociales del Estado</w:t>
      </w:r>
      <w:r w:rsidR="0063409B">
        <w:rPr>
          <w:rFonts w:ascii="Arial" w:hAnsi="Arial" w:cs="Arial"/>
          <w:sz w:val="24"/>
          <w:szCs w:val="24"/>
          <w:lang w:val="es-ES"/>
        </w:rPr>
        <w:t xml:space="preserve"> y que</w:t>
      </w:r>
      <w:r w:rsidR="0063409B" w:rsidRPr="0063409B">
        <w:rPr>
          <w:rFonts w:ascii="Arial" w:hAnsi="Arial" w:cs="Arial"/>
          <w:i/>
          <w:sz w:val="24"/>
          <w:szCs w:val="24"/>
          <w:lang w:val="es-ES"/>
        </w:rPr>
        <w:t>, s</w:t>
      </w:r>
      <w:r w:rsidR="00D7683D" w:rsidRPr="0063409B">
        <w:rPr>
          <w:rFonts w:ascii="Arial" w:hAnsi="Arial" w:cs="Arial"/>
          <w:i/>
          <w:sz w:val="24"/>
          <w:szCs w:val="24"/>
          <w:lang w:val="es-ES"/>
        </w:rPr>
        <w:t xml:space="preserve">erá objetivo fundamental de su actividad la solución de las necesidades insatisfechas de salud, de educación, de saneamiento </w:t>
      </w:r>
      <w:r w:rsidR="0063409B">
        <w:rPr>
          <w:rFonts w:ascii="Arial" w:hAnsi="Arial" w:cs="Arial"/>
          <w:i/>
          <w:sz w:val="24"/>
          <w:szCs w:val="24"/>
          <w:lang w:val="es-ES"/>
        </w:rPr>
        <w:t xml:space="preserve">ambiental y de agua potable; </w:t>
      </w:r>
      <w:r w:rsidR="0063409B" w:rsidRPr="00E21001">
        <w:rPr>
          <w:rFonts w:ascii="Arial" w:hAnsi="Arial" w:cs="Arial"/>
          <w:sz w:val="24"/>
          <w:szCs w:val="24"/>
          <w:lang w:val="es-ES"/>
        </w:rPr>
        <w:t>en ese orden de ideas la iniciativa además de cumplir con los requisitos constitucionales planteados busca</w:t>
      </w:r>
      <w:r w:rsidR="00E21001" w:rsidRPr="00E21001">
        <w:rPr>
          <w:rFonts w:ascii="Arial" w:hAnsi="Arial" w:cs="Arial"/>
          <w:sz w:val="24"/>
          <w:szCs w:val="24"/>
          <w:lang w:val="es-ES"/>
        </w:rPr>
        <w:t xml:space="preserve"> mejoras</w:t>
      </w:r>
      <w:r w:rsidR="002004BC">
        <w:rPr>
          <w:rFonts w:ascii="Arial" w:hAnsi="Arial" w:cs="Arial"/>
          <w:sz w:val="24"/>
          <w:szCs w:val="24"/>
          <w:lang w:val="es-ES"/>
        </w:rPr>
        <w:t xml:space="preserve"> en</w:t>
      </w:r>
      <w:r w:rsidR="00E21001" w:rsidRPr="00E21001">
        <w:rPr>
          <w:rFonts w:ascii="Arial" w:hAnsi="Arial" w:cs="Arial"/>
          <w:sz w:val="24"/>
          <w:szCs w:val="24"/>
          <w:lang w:val="es-ES"/>
        </w:rPr>
        <w:t xml:space="preserve"> el</w:t>
      </w:r>
      <w:r w:rsidR="00996444">
        <w:rPr>
          <w:rFonts w:ascii="Arial" w:hAnsi="Arial" w:cs="Arial"/>
          <w:sz w:val="24"/>
          <w:szCs w:val="24"/>
          <w:lang w:val="es-ES"/>
        </w:rPr>
        <w:t xml:space="preserve"> monto transferido</w:t>
      </w:r>
      <w:r w:rsidR="00E21001" w:rsidRPr="00E21001">
        <w:rPr>
          <w:rFonts w:ascii="Arial" w:hAnsi="Arial" w:cs="Arial"/>
          <w:sz w:val="24"/>
          <w:szCs w:val="24"/>
          <w:lang w:val="es-ES"/>
        </w:rPr>
        <w:t xml:space="preserve"> por la Nación a las Entidades Territoriales para </w:t>
      </w:r>
      <w:r w:rsidR="0063409B" w:rsidRPr="00E21001">
        <w:rPr>
          <w:rFonts w:ascii="Arial" w:hAnsi="Arial" w:cs="Arial"/>
          <w:sz w:val="24"/>
          <w:szCs w:val="24"/>
          <w:lang w:val="es-ES"/>
        </w:rPr>
        <w:t>satisfacer en mayor proporción las necesid</w:t>
      </w:r>
      <w:r w:rsidR="00E21001" w:rsidRPr="00E21001">
        <w:rPr>
          <w:rFonts w:ascii="Arial" w:hAnsi="Arial" w:cs="Arial"/>
          <w:sz w:val="24"/>
          <w:szCs w:val="24"/>
          <w:lang w:val="es-ES"/>
        </w:rPr>
        <w:t>ades insatisfechas de los colombianos y colombianas.</w:t>
      </w:r>
    </w:p>
    <w:p w14:paraId="5E639280" w14:textId="4BB1470D" w:rsidR="004169AA" w:rsidRDefault="00717A18" w:rsidP="00A46DB9">
      <w:pPr>
        <w:spacing w:after="240"/>
        <w:jc w:val="both"/>
        <w:rPr>
          <w:rFonts w:ascii="Arial" w:hAnsi="Arial" w:cs="Arial"/>
          <w:sz w:val="24"/>
          <w:szCs w:val="24"/>
          <w:lang w:val="es-ES"/>
        </w:rPr>
      </w:pPr>
      <w:r>
        <w:rPr>
          <w:rFonts w:ascii="Arial" w:hAnsi="Arial" w:cs="Arial"/>
          <w:sz w:val="24"/>
          <w:szCs w:val="24"/>
          <w:lang w:val="es-ES"/>
        </w:rPr>
        <w:t xml:space="preserve">En el mismo sentido la ley 5 de 1992, que reglamente el funcionamiento del Congreso de la República en el capítulo séptimo establece el proceso legislativo constituyente, artículo 224, 225 y 227 y quienes pueden reformar la constitución, artículo </w:t>
      </w:r>
      <w:r w:rsidR="009946F7">
        <w:rPr>
          <w:rFonts w:ascii="Arial" w:hAnsi="Arial" w:cs="Arial"/>
          <w:sz w:val="24"/>
          <w:szCs w:val="24"/>
          <w:lang w:val="es-ES"/>
        </w:rPr>
        <w:t>218, 221</w:t>
      </w:r>
      <w:r>
        <w:rPr>
          <w:rFonts w:ascii="Arial" w:hAnsi="Arial" w:cs="Arial"/>
          <w:sz w:val="24"/>
          <w:szCs w:val="24"/>
          <w:lang w:val="es-ES"/>
        </w:rPr>
        <w:t xml:space="preserve"> y 223, así las cosas la iniciativa </w:t>
      </w:r>
      <w:r w:rsidR="001930A4">
        <w:rPr>
          <w:rFonts w:ascii="Arial" w:hAnsi="Arial" w:cs="Arial"/>
          <w:sz w:val="24"/>
          <w:szCs w:val="24"/>
          <w:lang w:val="es-ES"/>
        </w:rPr>
        <w:t>legislativa</w:t>
      </w:r>
      <w:r>
        <w:rPr>
          <w:rFonts w:ascii="Arial" w:hAnsi="Arial" w:cs="Arial"/>
          <w:sz w:val="24"/>
          <w:szCs w:val="24"/>
          <w:lang w:val="es-ES"/>
        </w:rPr>
        <w:t xml:space="preserve"> de modificar el inciso primero del artículo 357 de la Constitución Política de</w:t>
      </w:r>
      <w:r w:rsidR="001930A4">
        <w:rPr>
          <w:rFonts w:ascii="Arial" w:hAnsi="Arial" w:cs="Arial"/>
          <w:sz w:val="24"/>
          <w:szCs w:val="24"/>
          <w:lang w:val="es-ES"/>
        </w:rPr>
        <w:t xml:space="preserve"> </w:t>
      </w:r>
      <w:r>
        <w:rPr>
          <w:rFonts w:ascii="Arial" w:hAnsi="Arial" w:cs="Arial"/>
          <w:sz w:val="24"/>
          <w:szCs w:val="24"/>
          <w:lang w:val="es-ES"/>
        </w:rPr>
        <w:t>Colombia</w:t>
      </w:r>
      <w:r w:rsidR="001930A4">
        <w:rPr>
          <w:rFonts w:ascii="Arial" w:hAnsi="Arial" w:cs="Arial"/>
          <w:sz w:val="24"/>
          <w:szCs w:val="24"/>
          <w:lang w:val="es-ES"/>
        </w:rPr>
        <w:t>, respeta las exigencias legales y constitucionales vigentes</w:t>
      </w:r>
      <w:r>
        <w:rPr>
          <w:rFonts w:ascii="Arial" w:hAnsi="Arial" w:cs="Arial"/>
          <w:sz w:val="24"/>
          <w:szCs w:val="24"/>
          <w:lang w:val="es-ES"/>
        </w:rPr>
        <w:t>.</w:t>
      </w:r>
    </w:p>
    <w:p w14:paraId="050CA92D" w14:textId="2163B1A3" w:rsidR="009946F7" w:rsidRDefault="009946F7" w:rsidP="00A46DB9">
      <w:pPr>
        <w:spacing w:after="240"/>
        <w:jc w:val="both"/>
        <w:rPr>
          <w:rFonts w:ascii="Arial" w:hAnsi="Arial" w:cs="Arial"/>
          <w:sz w:val="24"/>
          <w:szCs w:val="24"/>
          <w:lang w:val="es-ES"/>
        </w:rPr>
      </w:pPr>
    </w:p>
    <w:p w14:paraId="08A28E71" w14:textId="754AF5EE" w:rsidR="009946F7" w:rsidRDefault="009946F7" w:rsidP="00A46DB9">
      <w:pPr>
        <w:spacing w:after="240"/>
        <w:jc w:val="both"/>
        <w:rPr>
          <w:rFonts w:ascii="Arial" w:hAnsi="Arial" w:cs="Arial"/>
          <w:sz w:val="24"/>
          <w:szCs w:val="24"/>
          <w:lang w:val="es-ES"/>
        </w:rPr>
      </w:pPr>
    </w:p>
    <w:p w14:paraId="57C9AAEA" w14:textId="4FA79671" w:rsidR="009946F7" w:rsidRDefault="009946F7" w:rsidP="00A46DB9">
      <w:pPr>
        <w:spacing w:after="240"/>
        <w:jc w:val="both"/>
        <w:rPr>
          <w:rFonts w:ascii="Arial" w:hAnsi="Arial" w:cs="Arial"/>
          <w:sz w:val="24"/>
          <w:szCs w:val="24"/>
          <w:lang w:val="es-ES"/>
        </w:rPr>
      </w:pPr>
    </w:p>
    <w:p w14:paraId="1D0E7E40" w14:textId="18B1D831" w:rsidR="009946F7" w:rsidRDefault="009946F7" w:rsidP="00A46DB9">
      <w:pPr>
        <w:spacing w:after="240"/>
        <w:jc w:val="both"/>
        <w:rPr>
          <w:rFonts w:ascii="Arial" w:hAnsi="Arial" w:cs="Arial"/>
          <w:sz w:val="24"/>
          <w:szCs w:val="24"/>
          <w:lang w:val="es-ES"/>
        </w:rPr>
      </w:pPr>
    </w:p>
    <w:p w14:paraId="79BFA0A5" w14:textId="77777777" w:rsidR="009946F7" w:rsidRDefault="009946F7" w:rsidP="00A46DB9">
      <w:pPr>
        <w:spacing w:after="240"/>
        <w:jc w:val="both"/>
        <w:rPr>
          <w:rFonts w:ascii="Arial" w:hAnsi="Arial" w:cs="Arial"/>
          <w:sz w:val="24"/>
          <w:szCs w:val="24"/>
          <w:lang w:val="es-ES"/>
        </w:rPr>
      </w:pPr>
    </w:p>
    <w:p w14:paraId="2CF82A51" w14:textId="77777777" w:rsidR="00E21001" w:rsidRDefault="00E21001" w:rsidP="00A46DB9">
      <w:pPr>
        <w:spacing w:after="0"/>
        <w:jc w:val="both"/>
        <w:rPr>
          <w:rFonts w:ascii="Arial" w:hAnsi="Arial" w:cs="Arial"/>
          <w:b/>
          <w:sz w:val="24"/>
          <w:szCs w:val="24"/>
          <w:lang w:val="es-ES"/>
        </w:rPr>
      </w:pPr>
      <w:r>
        <w:rPr>
          <w:rFonts w:ascii="Arial" w:hAnsi="Arial" w:cs="Arial"/>
          <w:b/>
          <w:sz w:val="24"/>
          <w:szCs w:val="24"/>
          <w:lang w:val="es-ES"/>
        </w:rPr>
        <w:lastRenderedPageBreak/>
        <w:t xml:space="preserve">     </w:t>
      </w:r>
    </w:p>
    <w:p w14:paraId="477C3BE5" w14:textId="77777777" w:rsidR="00C76293" w:rsidRPr="004169AA" w:rsidRDefault="001930A4" w:rsidP="00A46DB9">
      <w:pPr>
        <w:spacing w:after="0"/>
        <w:jc w:val="both"/>
        <w:rPr>
          <w:rFonts w:ascii="Arial" w:hAnsi="Arial" w:cs="Arial"/>
          <w:b/>
          <w:color w:val="000000" w:themeColor="text1"/>
          <w:sz w:val="24"/>
          <w:szCs w:val="24"/>
          <w:lang w:val="es-ES"/>
        </w:rPr>
      </w:pPr>
      <w:r>
        <w:rPr>
          <w:rFonts w:ascii="Arial" w:hAnsi="Arial" w:cs="Arial"/>
          <w:b/>
          <w:sz w:val="24"/>
          <w:szCs w:val="24"/>
          <w:lang w:val="es-ES"/>
        </w:rPr>
        <w:t xml:space="preserve">  </w:t>
      </w:r>
      <w:r w:rsidR="00E21001">
        <w:rPr>
          <w:rFonts w:ascii="Arial" w:hAnsi="Arial" w:cs="Arial"/>
          <w:b/>
          <w:sz w:val="24"/>
          <w:szCs w:val="24"/>
          <w:lang w:val="es-ES"/>
        </w:rPr>
        <w:t xml:space="preserve"> 4</w:t>
      </w:r>
      <w:r w:rsidR="00BF51D6" w:rsidRPr="004169AA">
        <w:rPr>
          <w:rFonts w:ascii="Arial" w:hAnsi="Arial" w:cs="Arial"/>
          <w:b/>
          <w:sz w:val="24"/>
          <w:szCs w:val="24"/>
          <w:lang w:val="es-ES"/>
        </w:rPr>
        <w:t>.</w:t>
      </w:r>
      <w:r w:rsidR="000846BD" w:rsidRPr="004169AA">
        <w:rPr>
          <w:rFonts w:ascii="Arial" w:hAnsi="Arial" w:cs="Arial"/>
          <w:b/>
          <w:sz w:val="24"/>
          <w:szCs w:val="24"/>
          <w:lang w:val="es-ES"/>
        </w:rPr>
        <w:t xml:space="preserve"> </w:t>
      </w:r>
      <w:r w:rsidR="00791219" w:rsidRPr="004169AA">
        <w:rPr>
          <w:rFonts w:ascii="Arial" w:hAnsi="Arial" w:cs="Arial"/>
          <w:b/>
          <w:sz w:val="24"/>
          <w:szCs w:val="24"/>
          <w:lang w:val="es-ES"/>
        </w:rPr>
        <w:t>Proposición</w:t>
      </w:r>
      <w:r w:rsidR="000846BD" w:rsidRPr="004169AA">
        <w:rPr>
          <w:rFonts w:ascii="Arial" w:hAnsi="Arial" w:cs="Arial"/>
          <w:b/>
          <w:sz w:val="24"/>
          <w:szCs w:val="24"/>
          <w:lang w:val="es-ES"/>
        </w:rPr>
        <w:t>.</w:t>
      </w:r>
    </w:p>
    <w:p w14:paraId="04128B33" w14:textId="77777777" w:rsidR="00E00E6A" w:rsidRPr="004169AA" w:rsidRDefault="00E00E6A" w:rsidP="00A46DB9">
      <w:pPr>
        <w:spacing w:after="0"/>
        <w:jc w:val="both"/>
        <w:rPr>
          <w:rFonts w:ascii="Arial" w:hAnsi="Arial" w:cs="Arial"/>
          <w:color w:val="000000" w:themeColor="text1"/>
          <w:sz w:val="24"/>
          <w:szCs w:val="24"/>
          <w:lang w:val="es-ES"/>
        </w:rPr>
      </w:pPr>
    </w:p>
    <w:p w14:paraId="5672D02F" w14:textId="77777777" w:rsidR="00974382" w:rsidRPr="004169AA" w:rsidRDefault="00791219" w:rsidP="00A46DB9">
      <w:pPr>
        <w:spacing w:after="0"/>
        <w:jc w:val="both"/>
        <w:rPr>
          <w:rStyle w:val="A2"/>
          <w:rFonts w:ascii="Arial" w:hAnsi="Arial" w:cs="Arial"/>
          <w:sz w:val="24"/>
          <w:szCs w:val="24"/>
        </w:rPr>
      </w:pPr>
      <w:r w:rsidRPr="004169AA">
        <w:rPr>
          <w:rStyle w:val="A2"/>
          <w:rFonts w:ascii="Arial" w:hAnsi="Arial" w:cs="Arial"/>
          <w:sz w:val="24"/>
          <w:szCs w:val="24"/>
        </w:rPr>
        <w:t>Con fundamento en las anteriores consideraciones y argumentos</w:t>
      </w:r>
      <w:r w:rsidR="00C876DA" w:rsidRPr="004169AA">
        <w:rPr>
          <w:rStyle w:val="A2"/>
          <w:rFonts w:ascii="Arial" w:hAnsi="Arial" w:cs="Arial"/>
          <w:sz w:val="24"/>
          <w:szCs w:val="24"/>
        </w:rPr>
        <w:t xml:space="preserve">, de manera respetuosa proponemos </w:t>
      </w:r>
      <w:r w:rsidRPr="004169AA">
        <w:rPr>
          <w:rStyle w:val="A2"/>
          <w:rFonts w:ascii="Arial" w:hAnsi="Arial" w:cs="Arial"/>
          <w:sz w:val="24"/>
          <w:szCs w:val="24"/>
        </w:rPr>
        <w:t xml:space="preserve">a la Comisión Primera de la </w:t>
      </w:r>
      <w:r w:rsidR="0035165D">
        <w:rPr>
          <w:rStyle w:val="A2"/>
          <w:rFonts w:ascii="Arial" w:hAnsi="Arial" w:cs="Arial"/>
          <w:sz w:val="24"/>
          <w:szCs w:val="24"/>
        </w:rPr>
        <w:t xml:space="preserve">Honorable </w:t>
      </w:r>
      <w:r w:rsidRPr="004169AA">
        <w:rPr>
          <w:rStyle w:val="A2"/>
          <w:rFonts w:ascii="Arial" w:hAnsi="Arial" w:cs="Arial"/>
          <w:sz w:val="24"/>
          <w:szCs w:val="24"/>
        </w:rPr>
        <w:t xml:space="preserve">Cámara de Representantes </w:t>
      </w:r>
      <w:r w:rsidR="0035165D">
        <w:rPr>
          <w:rStyle w:val="A2"/>
          <w:rFonts w:ascii="Arial" w:hAnsi="Arial" w:cs="Arial"/>
          <w:sz w:val="24"/>
          <w:szCs w:val="24"/>
        </w:rPr>
        <w:t>dar trámite a</w:t>
      </w:r>
      <w:r w:rsidR="00974382" w:rsidRPr="004169AA">
        <w:rPr>
          <w:rStyle w:val="A2"/>
          <w:rFonts w:ascii="Arial" w:hAnsi="Arial" w:cs="Arial"/>
          <w:sz w:val="24"/>
          <w:szCs w:val="24"/>
        </w:rPr>
        <w:t>l</w:t>
      </w:r>
      <w:r w:rsidRPr="004169AA">
        <w:rPr>
          <w:rStyle w:val="A2"/>
          <w:rFonts w:ascii="Arial" w:hAnsi="Arial" w:cs="Arial"/>
          <w:sz w:val="24"/>
          <w:szCs w:val="24"/>
        </w:rPr>
        <w:t xml:space="preserve"> </w:t>
      </w:r>
      <w:r w:rsidR="00974382" w:rsidRPr="004169AA">
        <w:rPr>
          <w:rFonts w:ascii="Arial" w:hAnsi="Arial" w:cs="Arial"/>
          <w:b/>
          <w:sz w:val="24"/>
          <w:szCs w:val="24"/>
        </w:rPr>
        <w:t xml:space="preserve">Informe de Ponencia </w:t>
      </w:r>
      <w:r w:rsidR="0035165D">
        <w:rPr>
          <w:rFonts w:ascii="Arial" w:hAnsi="Arial" w:cs="Arial"/>
          <w:b/>
          <w:sz w:val="24"/>
          <w:szCs w:val="24"/>
        </w:rPr>
        <w:t xml:space="preserve">Positiva </w:t>
      </w:r>
      <w:r w:rsidR="00974382" w:rsidRPr="004169AA">
        <w:rPr>
          <w:rFonts w:ascii="Arial" w:hAnsi="Arial" w:cs="Arial"/>
          <w:b/>
          <w:sz w:val="24"/>
          <w:szCs w:val="24"/>
        </w:rPr>
        <w:t xml:space="preserve">para </w:t>
      </w:r>
      <w:r w:rsidR="004E4F8F" w:rsidRPr="004169AA">
        <w:rPr>
          <w:rFonts w:ascii="Arial" w:hAnsi="Arial" w:cs="Arial"/>
          <w:b/>
          <w:sz w:val="24"/>
          <w:szCs w:val="24"/>
        </w:rPr>
        <w:t>prim</w:t>
      </w:r>
      <w:r w:rsidR="00974382" w:rsidRPr="004169AA">
        <w:rPr>
          <w:rFonts w:ascii="Arial" w:hAnsi="Arial" w:cs="Arial"/>
          <w:b/>
          <w:sz w:val="24"/>
          <w:szCs w:val="24"/>
        </w:rPr>
        <w:t xml:space="preserve">er Debate al Proyecto de Acto Legislativo </w:t>
      </w:r>
      <w:r w:rsidR="004E4F8F" w:rsidRPr="004169AA">
        <w:rPr>
          <w:rFonts w:ascii="Arial" w:hAnsi="Arial" w:cs="Arial"/>
          <w:b/>
          <w:sz w:val="24"/>
          <w:szCs w:val="24"/>
        </w:rPr>
        <w:t>046</w:t>
      </w:r>
      <w:r w:rsidR="00974382" w:rsidRPr="004169AA">
        <w:rPr>
          <w:rFonts w:ascii="Arial" w:hAnsi="Arial" w:cs="Arial"/>
          <w:b/>
          <w:sz w:val="24"/>
          <w:szCs w:val="24"/>
        </w:rPr>
        <w:t xml:space="preserve"> de 2018 Cámara, “Por medio del cual se modifica Sistema General de Participaciones”</w:t>
      </w:r>
      <w:r w:rsidR="00974382" w:rsidRPr="004169AA">
        <w:rPr>
          <w:rFonts w:ascii="Arial" w:hAnsi="Arial" w:cs="Arial"/>
          <w:b/>
          <w:sz w:val="24"/>
          <w:szCs w:val="24"/>
          <w:lang w:val="es-ES"/>
        </w:rPr>
        <w:t xml:space="preserve">, </w:t>
      </w:r>
      <w:r w:rsidRPr="004169AA">
        <w:rPr>
          <w:rStyle w:val="A2"/>
          <w:rFonts w:ascii="Arial" w:hAnsi="Arial" w:cs="Arial"/>
          <w:sz w:val="24"/>
          <w:szCs w:val="24"/>
        </w:rPr>
        <w:t>de conformi</w:t>
      </w:r>
      <w:r w:rsidR="00974382" w:rsidRPr="004169AA">
        <w:rPr>
          <w:rStyle w:val="A2"/>
          <w:rFonts w:ascii="Arial" w:hAnsi="Arial" w:cs="Arial"/>
          <w:sz w:val="24"/>
          <w:szCs w:val="24"/>
        </w:rPr>
        <w:t xml:space="preserve">dad con el </w:t>
      </w:r>
      <w:r w:rsidR="00F45C09">
        <w:rPr>
          <w:rStyle w:val="A2"/>
          <w:rFonts w:ascii="Arial" w:hAnsi="Arial" w:cs="Arial"/>
          <w:sz w:val="24"/>
          <w:szCs w:val="24"/>
        </w:rPr>
        <w:t xml:space="preserve">articulado </w:t>
      </w:r>
      <w:r w:rsidR="004E4F8F" w:rsidRPr="004169AA">
        <w:rPr>
          <w:rStyle w:val="A2"/>
          <w:rFonts w:ascii="Arial" w:hAnsi="Arial" w:cs="Arial"/>
          <w:sz w:val="24"/>
          <w:szCs w:val="24"/>
        </w:rPr>
        <w:t>propuesto por los autores.</w:t>
      </w:r>
    </w:p>
    <w:p w14:paraId="0DA97ECF" w14:textId="77777777" w:rsidR="004E4F8F" w:rsidRPr="004169AA" w:rsidRDefault="004E4F8F" w:rsidP="00A46DB9">
      <w:pPr>
        <w:spacing w:after="0"/>
        <w:jc w:val="both"/>
        <w:rPr>
          <w:rStyle w:val="A2"/>
          <w:rFonts w:ascii="Arial" w:hAnsi="Arial" w:cs="Arial"/>
          <w:sz w:val="24"/>
          <w:szCs w:val="24"/>
        </w:rPr>
      </w:pPr>
    </w:p>
    <w:p w14:paraId="3A72759C" w14:textId="77777777" w:rsidR="00791219" w:rsidRPr="004169AA" w:rsidRDefault="00791219" w:rsidP="00A46DB9">
      <w:pPr>
        <w:pStyle w:val="Pa13"/>
        <w:spacing w:before="40" w:after="20" w:line="276" w:lineRule="auto"/>
        <w:ind w:right="40"/>
        <w:jc w:val="both"/>
        <w:rPr>
          <w:rFonts w:ascii="Arial" w:hAnsi="Arial" w:cs="Arial"/>
          <w:color w:val="000000"/>
        </w:rPr>
      </w:pPr>
      <w:r w:rsidRPr="004169AA">
        <w:rPr>
          <w:rStyle w:val="A2"/>
          <w:rFonts w:ascii="Arial" w:hAnsi="Arial" w:cs="Arial"/>
        </w:rPr>
        <w:t xml:space="preserve">Cordialmente, </w:t>
      </w:r>
    </w:p>
    <w:p w14:paraId="5416B42B" w14:textId="77777777" w:rsidR="00D0229D" w:rsidRPr="004169AA" w:rsidRDefault="00D0229D" w:rsidP="00A46DB9">
      <w:pPr>
        <w:spacing w:after="0"/>
        <w:jc w:val="both"/>
        <w:rPr>
          <w:rFonts w:ascii="Arial" w:hAnsi="Arial" w:cs="Arial"/>
          <w:b/>
          <w:sz w:val="24"/>
          <w:szCs w:val="24"/>
        </w:rPr>
      </w:pPr>
    </w:p>
    <w:p w14:paraId="060AAEF1" w14:textId="77777777" w:rsidR="00C03712" w:rsidRPr="004169AA" w:rsidRDefault="00C03712" w:rsidP="00A46DB9">
      <w:pPr>
        <w:pStyle w:val="Prrafodelista"/>
        <w:spacing w:after="0"/>
        <w:ind w:left="1080"/>
        <w:jc w:val="both"/>
        <w:rPr>
          <w:rFonts w:ascii="Arial" w:hAnsi="Arial" w:cs="Arial"/>
          <w:sz w:val="24"/>
          <w:szCs w:val="24"/>
          <w:lang w:val="es-ES"/>
        </w:rPr>
      </w:pPr>
    </w:p>
    <w:p w14:paraId="62E5F471" w14:textId="77777777" w:rsidR="00C876DA" w:rsidRPr="004169AA" w:rsidRDefault="004E4F8F" w:rsidP="00A46DB9">
      <w:pPr>
        <w:spacing w:after="0"/>
        <w:jc w:val="both"/>
        <w:rPr>
          <w:rFonts w:ascii="Arial" w:hAnsi="Arial" w:cs="Arial"/>
          <w:sz w:val="24"/>
          <w:szCs w:val="24"/>
          <w:lang w:val="es-ES"/>
        </w:rPr>
      </w:pPr>
      <w:r w:rsidRPr="004169AA">
        <w:rPr>
          <w:rFonts w:ascii="Arial" w:hAnsi="Arial" w:cs="Arial"/>
          <w:b/>
          <w:sz w:val="24"/>
          <w:szCs w:val="24"/>
          <w:lang w:val="es-ES"/>
        </w:rPr>
        <w:t>JAIME RODRIGUEZ CONTRERAS</w:t>
      </w:r>
      <w:r w:rsidRPr="004169AA">
        <w:rPr>
          <w:rFonts w:ascii="Arial" w:hAnsi="Arial" w:cs="Arial"/>
          <w:sz w:val="24"/>
          <w:szCs w:val="24"/>
          <w:lang w:val="es-ES"/>
        </w:rPr>
        <w:t xml:space="preserve">           </w:t>
      </w:r>
      <w:r w:rsidR="004169AA">
        <w:rPr>
          <w:rFonts w:ascii="Arial" w:hAnsi="Arial" w:cs="Arial"/>
          <w:sz w:val="24"/>
          <w:szCs w:val="24"/>
          <w:lang w:val="es-ES"/>
        </w:rPr>
        <w:t xml:space="preserve"> </w:t>
      </w:r>
      <w:r w:rsidRPr="004169AA">
        <w:rPr>
          <w:rFonts w:ascii="Arial" w:hAnsi="Arial" w:cs="Arial"/>
          <w:sz w:val="24"/>
          <w:szCs w:val="24"/>
          <w:lang w:val="es-ES"/>
        </w:rPr>
        <w:t xml:space="preserve"> </w:t>
      </w:r>
      <w:r w:rsidRPr="004169AA">
        <w:rPr>
          <w:rFonts w:ascii="Arial" w:hAnsi="Arial" w:cs="Arial"/>
          <w:b/>
          <w:sz w:val="24"/>
          <w:szCs w:val="24"/>
          <w:lang w:val="es-ES"/>
        </w:rPr>
        <w:t>JUAN FERNANDO REYES KURI</w:t>
      </w:r>
    </w:p>
    <w:p w14:paraId="2ADF894A" w14:textId="77777777" w:rsidR="004E4F8F" w:rsidRPr="004169AA" w:rsidRDefault="004E4F8F"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004169AA">
        <w:rPr>
          <w:rFonts w:ascii="Arial" w:hAnsi="Arial" w:cs="Arial"/>
          <w:sz w:val="24"/>
          <w:szCs w:val="24"/>
          <w:lang w:val="es-ES"/>
        </w:rPr>
        <w:t xml:space="preserve">    </w:t>
      </w:r>
      <w:r w:rsidRPr="004169AA">
        <w:rPr>
          <w:rFonts w:ascii="Arial" w:hAnsi="Arial" w:cs="Arial"/>
          <w:sz w:val="24"/>
          <w:szCs w:val="24"/>
          <w:lang w:val="es-ES"/>
        </w:rPr>
        <w:t>Representante a la Cámara</w:t>
      </w:r>
    </w:p>
    <w:p w14:paraId="5CA2A77C" w14:textId="77777777" w:rsidR="004E4F8F" w:rsidRPr="004169AA" w:rsidRDefault="004E4F8F" w:rsidP="00A46DB9">
      <w:pPr>
        <w:spacing w:after="0"/>
        <w:jc w:val="both"/>
        <w:rPr>
          <w:rFonts w:ascii="Arial" w:hAnsi="Arial" w:cs="Arial"/>
          <w:sz w:val="24"/>
          <w:szCs w:val="24"/>
          <w:lang w:val="es-ES"/>
        </w:rPr>
      </w:pPr>
      <w:r w:rsidRPr="004169AA">
        <w:rPr>
          <w:rFonts w:ascii="Arial" w:hAnsi="Arial" w:cs="Arial"/>
          <w:sz w:val="24"/>
          <w:szCs w:val="24"/>
          <w:lang w:val="es-ES"/>
        </w:rPr>
        <w:t xml:space="preserve">Ponente Coordinador                                    </w:t>
      </w:r>
      <w:r w:rsidR="004169AA">
        <w:rPr>
          <w:rFonts w:ascii="Arial" w:hAnsi="Arial" w:cs="Arial"/>
          <w:sz w:val="24"/>
          <w:szCs w:val="24"/>
          <w:lang w:val="es-ES"/>
        </w:rPr>
        <w:t xml:space="preserve"> </w:t>
      </w:r>
      <w:r w:rsidRPr="004169AA">
        <w:rPr>
          <w:rFonts w:ascii="Arial" w:hAnsi="Arial" w:cs="Arial"/>
          <w:sz w:val="24"/>
          <w:szCs w:val="24"/>
          <w:lang w:val="es-ES"/>
        </w:rPr>
        <w:t>Ponente Coordinador</w:t>
      </w:r>
    </w:p>
    <w:p w14:paraId="67002473" w14:textId="77777777" w:rsidR="004169AA" w:rsidRDefault="004169AA" w:rsidP="00A46DB9">
      <w:pPr>
        <w:spacing w:after="0"/>
        <w:jc w:val="both"/>
        <w:rPr>
          <w:rFonts w:ascii="Arial" w:hAnsi="Arial" w:cs="Arial"/>
          <w:b/>
          <w:sz w:val="24"/>
          <w:szCs w:val="24"/>
          <w:lang w:val="es-ES"/>
        </w:rPr>
      </w:pPr>
      <w:bookmarkStart w:id="1" w:name="_Hlk515484744"/>
    </w:p>
    <w:p w14:paraId="442AC9B0" w14:textId="77777777" w:rsidR="004169AA" w:rsidRDefault="004169AA" w:rsidP="00A46DB9">
      <w:pPr>
        <w:spacing w:after="0"/>
        <w:jc w:val="both"/>
        <w:rPr>
          <w:rFonts w:ascii="Arial" w:hAnsi="Arial" w:cs="Arial"/>
          <w:b/>
          <w:sz w:val="24"/>
          <w:szCs w:val="24"/>
          <w:lang w:val="es-ES"/>
        </w:rPr>
      </w:pPr>
    </w:p>
    <w:p w14:paraId="388841A0" w14:textId="77777777" w:rsidR="004169AA" w:rsidRDefault="004169AA" w:rsidP="00A46DB9">
      <w:pPr>
        <w:spacing w:after="0"/>
        <w:jc w:val="both"/>
        <w:rPr>
          <w:rFonts w:ascii="Arial" w:hAnsi="Arial" w:cs="Arial"/>
          <w:b/>
          <w:sz w:val="24"/>
          <w:szCs w:val="24"/>
          <w:lang w:val="es-ES"/>
        </w:rPr>
      </w:pPr>
    </w:p>
    <w:p w14:paraId="5E4A650D" w14:textId="77777777" w:rsidR="00F26173" w:rsidRPr="004169AA" w:rsidRDefault="004E4F8F" w:rsidP="00A46DB9">
      <w:pPr>
        <w:spacing w:after="0"/>
        <w:jc w:val="both"/>
        <w:rPr>
          <w:rFonts w:ascii="Arial" w:hAnsi="Arial" w:cs="Arial"/>
          <w:b/>
          <w:color w:val="000000" w:themeColor="text1"/>
          <w:sz w:val="24"/>
          <w:szCs w:val="24"/>
          <w:lang w:val="es-ES"/>
        </w:rPr>
      </w:pPr>
      <w:r w:rsidRPr="004169AA">
        <w:rPr>
          <w:rFonts w:ascii="Arial" w:hAnsi="Arial" w:cs="Arial"/>
          <w:b/>
          <w:sz w:val="24"/>
          <w:szCs w:val="24"/>
          <w:lang w:val="es-ES"/>
        </w:rPr>
        <w:t xml:space="preserve">ADRIANA MAGALI MATIZ VARGAS    </w:t>
      </w:r>
      <w:r w:rsidR="00C876DA" w:rsidRPr="004169AA">
        <w:rPr>
          <w:rFonts w:ascii="Arial" w:hAnsi="Arial" w:cs="Arial"/>
          <w:b/>
          <w:sz w:val="24"/>
          <w:szCs w:val="24"/>
          <w:lang w:val="es-ES"/>
        </w:rPr>
        <w:t xml:space="preserve">   </w:t>
      </w:r>
      <w:r w:rsidR="007C48E8" w:rsidRPr="004169AA">
        <w:rPr>
          <w:rFonts w:ascii="Arial" w:hAnsi="Arial" w:cs="Arial"/>
          <w:b/>
          <w:sz w:val="24"/>
          <w:szCs w:val="24"/>
          <w:lang w:val="es-ES"/>
        </w:rPr>
        <w:t xml:space="preserve">   </w:t>
      </w:r>
      <w:r w:rsidR="00C876DA" w:rsidRPr="004169AA">
        <w:rPr>
          <w:rFonts w:ascii="Arial" w:hAnsi="Arial" w:cs="Arial"/>
          <w:b/>
          <w:sz w:val="24"/>
          <w:szCs w:val="24"/>
          <w:lang w:val="es-ES"/>
        </w:rPr>
        <w:t>CARLOS GERMÁN NAVAS TALERO</w:t>
      </w:r>
    </w:p>
    <w:p w14:paraId="671379F7" w14:textId="77777777" w:rsidR="007C48E8" w:rsidRPr="004169AA" w:rsidRDefault="00F26173" w:rsidP="00A46DB9">
      <w:pPr>
        <w:spacing w:after="0"/>
        <w:jc w:val="both"/>
        <w:rPr>
          <w:rFonts w:ascii="Arial" w:hAnsi="Arial" w:cs="Arial"/>
          <w:b/>
          <w:color w:val="000000" w:themeColor="text1"/>
          <w:sz w:val="24"/>
          <w:szCs w:val="24"/>
          <w:lang w:val="es-ES"/>
        </w:rPr>
      </w:pPr>
      <w:r w:rsidRPr="004169AA">
        <w:rPr>
          <w:rFonts w:ascii="Arial" w:hAnsi="Arial" w:cs="Arial"/>
          <w:color w:val="000000" w:themeColor="text1"/>
          <w:sz w:val="24"/>
          <w:szCs w:val="24"/>
          <w:lang w:val="es-ES"/>
        </w:rPr>
        <w:t>Representante a la Cámara</w:t>
      </w:r>
      <w:r w:rsidR="00C876DA" w:rsidRPr="004169AA">
        <w:rPr>
          <w:rFonts w:ascii="Arial" w:hAnsi="Arial" w:cs="Arial"/>
          <w:color w:val="000000" w:themeColor="text1"/>
          <w:sz w:val="24"/>
          <w:szCs w:val="24"/>
          <w:lang w:val="es-ES"/>
        </w:rPr>
        <w:t xml:space="preserve"> </w:t>
      </w:r>
      <w:r w:rsidR="00791219" w:rsidRPr="004169AA">
        <w:rPr>
          <w:rFonts w:ascii="Arial" w:hAnsi="Arial" w:cs="Arial"/>
          <w:b/>
          <w:color w:val="000000" w:themeColor="text1"/>
          <w:sz w:val="24"/>
          <w:szCs w:val="24"/>
          <w:lang w:val="es-ES"/>
        </w:rPr>
        <w:tab/>
      </w:r>
      <w:r w:rsidRPr="004169AA">
        <w:rPr>
          <w:rFonts w:ascii="Arial" w:hAnsi="Arial" w:cs="Arial"/>
          <w:b/>
          <w:color w:val="000000" w:themeColor="text1"/>
          <w:sz w:val="24"/>
          <w:szCs w:val="24"/>
          <w:lang w:val="es-ES"/>
        </w:rPr>
        <w:tab/>
        <w:t xml:space="preserve">      </w:t>
      </w:r>
      <w:bookmarkEnd w:id="1"/>
      <w:r w:rsidR="007C48E8" w:rsidRPr="004169AA">
        <w:rPr>
          <w:rFonts w:ascii="Arial" w:hAnsi="Arial" w:cs="Arial"/>
          <w:b/>
          <w:color w:val="000000" w:themeColor="text1"/>
          <w:sz w:val="24"/>
          <w:szCs w:val="24"/>
          <w:lang w:val="es-ES"/>
        </w:rPr>
        <w:t xml:space="preserve"> </w:t>
      </w:r>
      <w:r w:rsidR="00C876DA" w:rsidRPr="004169AA">
        <w:rPr>
          <w:rFonts w:ascii="Arial" w:hAnsi="Arial" w:cs="Arial"/>
          <w:color w:val="000000" w:themeColor="text1"/>
          <w:sz w:val="24"/>
          <w:szCs w:val="24"/>
          <w:lang w:val="es-ES"/>
        </w:rPr>
        <w:t xml:space="preserve">Representante a la Cámara </w:t>
      </w:r>
      <w:r w:rsidR="00C876DA" w:rsidRPr="004169AA">
        <w:rPr>
          <w:rFonts w:ascii="Arial" w:hAnsi="Arial" w:cs="Arial"/>
          <w:b/>
          <w:color w:val="000000" w:themeColor="text1"/>
          <w:sz w:val="24"/>
          <w:szCs w:val="24"/>
          <w:lang w:val="es-ES"/>
        </w:rPr>
        <w:tab/>
      </w:r>
    </w:p>
    <w:p w14:paraId="713AD530" w14:textId="77777777" w:rsidR="007C48E8" w:rsidRPr="004169AA" w:rsidRDefault="004E4F8F" w:rsidP="00A46DB9">
      <w:pPr>
        <w:spacing w:after="0"/>
        <w:jc w:val="both"/>
        <w:rPr>
          <w:rFonts w:ascii="Arial" w:hAnsi="Arial" w:cs="Arial"/>
          <w:color w:val="000000" w:themeColor="text1"/>
          <w:sz w:val="24"/>
          <w:szCs w:val="24"/>
          <w:lang w:val="es-ES"/>
        </w:rPr>
      </w:pPr>
      <w:r w:rsidRPr="004169AA">
        <w:rPr>
          <w:rFonts w:ascii="Arial" w:hAnsi="Arial" w:cs="Arial"/>
          <w:color w:val="000000" w:themeColor="text1"/>
          <w:sz w:val="24"/>
          <w:szCs w:val="24"/>
          <w:lang w:val="es-ES"/>
        </w:rPr>
        <w:t xml:space="preserve">Ponente                                   </w:t>
      </w:r>
      <w:r w:rsidR="004169AA">
        <w:rPr>
          <w:rFonts w:ascii="Arial" w:hAnsi="Arial" w:cs="Arial"/>
          <w:color w:val="000000" w:themeColor="text1"/>
          <w:sz w:val="24"/>
          <w:szCs w:val="24"/>
          <w:lang w:val="es-ES"/>
        </w:rPr>
        <w:t xml:space="preserve">                      </w:t>
      </w:r>
      <w:r w:rsidRPr="004169AA">
        <w:rPr>
          <w:rFonts w:ascii="Arial" w:hAnsi="Arial" w:cs="Arial"/>
          <w:color w:val="000000" w:themeColor="text1"/>
          <w:sz w:val="24"/>
          <w:szCs w:val="24"/>
          <w:lang w:val="es-ES"/>
        </w:rPr>
        <w:t>Ponente</w:t>
      </w:r>
    </w:p>
    <w:p w14:paraId="7911982E" w14:textId="77777777" w:rsidR="007C48E8" w:rsidRPr="004169AA" w:rsidRDefault="007C48E8" w:rsidP="00A46DB9">
      <w:pPr>
        <w:spacing w:after="0"/>
        <w:jc w:val="both"/>
        <w:rPr>
          <w:rFonts w:ascii="Arial" w:hAnsi="Arial" w:cs="Arial"/>
          <w:b/>
          <w:color w:val="000000" w:themeColor="text1"/>
          <w:sz w:val="24"/>
          <w:szCs w:val="24"/>
          <w:lang w:val="es-ES"/>
        </w:rPr>
      </w:pPr>
    </w:p>
    <w:p w14:paraId="330825C2" w14:textId="77777777" w:rsidR="007C48E8" w:rsidRPr="004169AA" w:rsidRDefault="007C48E8" w:rsidP="00A46DB9">
      <w:pPr>
        <w:spacing w:after="0"/>
        <w:jc w:val="both"/>
        <w:rPr>
          <w:rFonts w:ascii="Arial" w:hAnsi="Arial" w:cs="Arial"/>
          <w:b/>
          <w:color w:val="000000" w:themeColor="text1"/>
          <w:sz w:val="24"/>
          <w:szCs w:val="24"/>
          <w:lang w:val="es-ES"/>
        </w:rPr>
      </w:pPr>
    </w:p>
    <w:p w14:paraId="5A9D3F7E" w14:textId="77777777" w:rsidR="001930A4" w:rsidRDefault="001930A4" w:rsidP="00A46DB9">
      <w:pPr>
        <w:spacing w:after="0"/>
        <w:jc w:val="both"/>
        <w:rPr>
          <w:rFonts w:ascii="Arial" w:hAnsi="Arial" w:cs="Arial"/>
          <w:b/>
          <w:color w:val="000000" w:themeColor="text1"/>
          <w:sz w:val="24"/>
          <w:szCs w:val="24"/>
          <w:lang w:val="es-ES"/>
        </w:rPr>
      </w:pPr>
    </w:p>
    <w:p w14:paraId="5D99B191" w14:textId="77777777" w:rsidR="007C48E8" w:rsidRPr="004169AA" w:rsidRDefault="004E4F8F" w:rsidP="00A46DB9">
      <w:pPr>
        <w:spacing w:after="0"/>
        <w:jc w:val="both"/>
        <w:rPr>
          <w:rFonts w:ascii="Arial" w:hAnsi="Arial" w:cs="Arial"/>
          <w:b/>
          <w:color w:val="000000" w:themeColor="text1"/>
          <w:sz w:val="24"/>
          <w:szCs w:val="24"/>
          <w:lang w:val="es-ES"/>
        </w:rPr>
      </w:pPr>
      <w:r w:rsidRPr="004169AA">
        <w:rPr>
          <w:rFonts w:ascii="Arial" w:hAnsi="Arial" w:cs="Arial"/>
          <w:b/>
          <w:color w:val="000000" w:themeColor="text1"/>
          <w:sz w:val="24"/>
          <w:szCs w:val="24"/>
          <w:lang w:val="es-ES"/>
        </w:rPr>
        <w:t xml:space="preserve">JORGE ENRIQUE BURGOS LUGO </w:t>
      </w:r>
      <w:r w:rsidR="004169AA">
        <w:rPr>
          <w:rFonts w:ascii="Arial" w:hAnsi="Arial" w:cs="Arial"/>
          <w:b/>
          <w:color w:val="000000" w:themeColor="text1"/>
          <w:sz w:val="24"/>
          <w:szCs w:val="24"/>
          <w:lang w:val="es-ES"/>
        </w:rPr>
        <w:t xml:space="preserve">          </w:t>
      </w:r>
      <w:r w:rsidRPr="004169AA">
        <w:rPr>
          <w:rFonts w:ascii="Arial" w:hAnsi="Arial" w:cs="Arial"/>
          <w:b/>
          <w:color w:val="000000" w:themeColor="text1"/>
          <w:sz w:val="24"/>
          <w:szCs w:val="24"/>
          <w:lang w:val="es-ES"/>
        </w:rPr>
        <w:t xml:space="preserve">  </w:t>
      </w:r>
      <w:r w:rsidR="004169AA" w:rsidRPr="004169AA">
        <w:rPr>
          <w:rFonts w:ascii="Arial" w:hAnsi="Arial" w:cs="Arial"/>
          <w:b/>
          <w:color w:val="000000" w:themeColor="text1"/>
          <w:sz w:val="24"/>
          <w:szCs w:val="24"/>
          <w:lang w:val="es-ES"/>
        </w:rPr>
        <w:t>INTI RAÚL ASPRILLA REYES</w:t>
      </w:r>
    </w:p>
    <w:p w14:paraId="6C3DFDFC" w14:textId="77777777" w:rsidR="007C48E8" w:rsidRPr="004169AA" w:rsidRDefault="007C48E8" w:rsidP="00A46DB9">
      <w:pPr>
        <w:spacing w:after="0"/>
        <w:jc w:val="both"/>
        <w:rPr>
          <w:rFonts w:ascii="Arial" w:hAnsi="Arial" w:cs="Arial"/>
          <w:b/>
          <w:color w:val="000000" w:themeColor="text1"/>
          <w:sz w:val="24"/>
          <w:szCs w:val="24"/>
          <w:lang w:val="es-ES"/>
        </w:rPr>
      </w:pP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r>
      <w:r w:rsidR="004169AA">
        <w:rPr>
          <w:rFonts w:ascii="Arial" w:hAnsi="Arial" w:cs="Arial"/>
          <w:b/>
          <w:color w:val="000000" w:themeColor="text1"/>
          <w:sz w:val="24"/>
          <w:szCs w:val="24"/>
          <w:lang w:val="es-ES"/>
        </w:rPr>
        <w:t xml:space="preserve">                </w:t>
      </w:r>
      <w:r w:rsidRPr="004169AA">
        <w:rPr>
          <w:rFonts w:ascii="Arial" w:hAnsi="Arial" w:cs="Arial"/>
          <w:b/>
          <w:color w:val="000000" w:themeColor="text1"/>
          <w:sz w:val="24"/>
          <w:szCs w:val="24"/>
          <w:lang w:val="es-ES"/>
        </w:rPr>
        <w:t xml:space="preserve">  </w:t>
      </w: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r>
    </w:p>
    <w:p w14:paraId="2145A57C" w14:textId="77777777" w:rsidR="007C48E8" w:rsidRPr="004169AA" w:rsidRDefault="004E4F8F" w:rsidP="00A46DB9">
      <w:pPr>
        <w:spacing w:after="0"/>
        <w:jc w:val="both"/>
        <w:rPr>
          <w:rFonts w:ascii="Arial" w:hAnsi="Arial" w:cs="Arial"/>
          <w:color w:val="000000" w:themeColor="text1"/>
          <w:sz w:val="24"/>
          <w:szCs w:val="24"/>
          <w:lang w:val="es-ES"/>
        </w:rPr>
      </w:pPr>
      <w:r w:rsidRPr="004169AA">
        <w:rPr>
          <w:rFonts w:ascii="Arial" w:hAnsi="Arial" w:cs="Arial"/>
          <w:color w:val="000000" w:themeColor="text1"/>
          <w:sz w:val="24"/>
          <w:szCs w:val="24"/>
          <w:lang w:val="es-ES"/>
        </w:rPr>
        <w:t xml:space="preserve">Ponente                                   </w:t>
      </w:r>
      <w:r w:rsidR="004169AA">
        <w:rPr>
          <w:rFonts w:ascii="Arial" w:hAnsi="Arial" w:cs="Arial"/>
          <w:color w:val="000000" w:themeColor="text1"/>
          <w:sz w:val="24"/>
          <w:szCs w:val="24"/>
          <w:lang w:val="es-ES"/>
        </w:rPr>
        <w:t xml:space="preserve">                       </w:t>
      </w:r>
      <w:r w:rsidRPr="004169AA">
        <w:rPr>
          <w:rFonts w:ascii="Arial" w:hAnsi="Arial" w:cs="Arial"/>
          <w:color w:val="000000" w:themeColor="text1"/>
          <w:sz w:val="24"/>
          <w:szCs w:val="24"/>
          <w:lang w:val="es-ES"/>
        </w:rPr>
        <w:t>Ponente</w:t>
      </w:r>
    </w:p>
    <w:p w14:paraId="07EA401F" w14:textId="77777777" w:rsidR="007C48E8" w:rsidRPr="004169AA" w:rsidRDefault="007C48E8" w:rsidP="00A46DB9">
      <w:pPr>
        <w:spacing w:after="0"/>
        <w:jc w:val="both"/>
        <w:rPr>
          <w:rFonts w:ascii="Arial" w:hAnsi="Arial" w:cs="Arial"/>
          <w:b/>
          <w:color w:val="000000" w:themeColor="text1"/>
          <w:sz w:val="24"/>
          <w:szCs w:val="24"/>
          <w:lang w:val="es-ES"/>
        </w:rPr>
      </w:pPr>
    </w:p>
    <w:p w14:paraId="40AA8FF9" w14:textId="77777777" w:rsidR="007C48E8" w:rsidRPr="004169AA" w:rsidRDefault="007C48E8" w:rsidP="00A46DB9">
      <w:pPr>
        <w:spacing w:after="0"/>
        <w:jc w:val="both"/>
        <w:rPr>
          <w:rFonts w:ascii="Arial" w:hAnsi="Arial" w:cs="Arial"/>
          <w:b/>
          <w:color w:val="000000" w:themeColor="text1"/>
          <w:sz w:val="24"/>
          <w:szCs w:val="24"/>
          <w:lang w:val="es-ES"/>
        </w:rPr>
      </w:pPr>
    </w:p>
    <w:p w14:paraId="6A620B76" w14:textId="77777777" w:rsidR="001930A4" w:rsidRDefault="001930A4" w:rsidP="00A46DB9">
      <w:pPr>
        <w:spacing w:after="0"/>
        <w:jc w:val="both"/>
        <w:rPr>
          <w:rFonts w:ascii="Arial" w:hAnsi="Arial" w:cs="Arial"/>
          <w:b/>
          <w:color w:val="000000" w:themeColor="text1"/>
          <w:sz w:val="24"/>
          <w:szCs w:val="24"/>
          <w:lang w:val="es-ES"/>
        </w:rPr>
      </w:pPr>
    </w:p>
    <w:p w14:paraId="4E5E9D0F" w14:textId="77777777" w:rsidR="007C48E8" w:rsidRPr="004169AA" w:rsidRDefault="004169AA" w:rsidP="00A46DB9">
      <w:pPr>
        <w:spacing w:after="0"/>
        <w:jc w:val="both"/>
        <w:rPr>
          <w:rFonts w:ascii="Arial" w:hAnsi="Arial" w:cs="Arial"/>
          <w:b/>
          <w:color w:val="000000" w:themeColor="text1"/>
          <w:sz w:val="24"/>
          <w:szCs w:val="24"/>
          <w:lang w:val="es-ES"/>
        </w:rPr>
      </w:pPr>
      <w:r w:rsidRPr="004169AA">
        <w:rPr>
          <w:rFonts w:ascii="Arial" w:hAnsi="Arial" w:cs="Arial"/>
          <w:b/>
          <w:color w:val="000000" w:themeColor="text1"/>
          <w:sz w:val="24"/>
          <w:szCs w:val="24"/>
          <w:lang w:val="es-ES"/>
        </w:rPr>
        <w:t>ÁNGELA MARÍA ROBLEDO GÓMEZ         LUIS ALBERTO ALBÁN URBANO</w:t>
      </w:r>
    </w:p>
    <w:p w14:paraId="1EBC3792" w14:textId="77777777" w:rsidR="007C48E8" w:rsidRPr="004169AA" w:rsidRDefault="007C48E8" w:rsidP="00A46DB9">
      <w:pPr>
        <w:spacing w:after="0"/>
        <w:jc w:val="both"/>
        <w:rPr>
          <w:rFonts w:ascii="Arial" w:hAnsi="Arial" w:cs="Arial"/>
          <w:b/>
          <w:color w:val="000000" w:themeColor="text1"/>
          <w:sz w:val="24"/>
          <w:szCs w:val="24"/>
          <w:lang w:val="es-ES"/>
        </w:rPr>
      </w:pP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r>
      <w:r w:rsidR="004169AA">
        <w:rPr>
          <w:rFonts w:ascii="Arial" w:hAnsi="Arial" w:cs="Arial"/>
          <w:b/>
          <w:color w:val="000000" w:themeColor="text1"/>
          <w:sz w:val="24"/>
          <w:szCs w:val="24"/>
          <w:lang w:val="es-ES"/>
        </w:rPr>
        <w:t xml:space="preserve">                 </w:t>
      </w: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r>
    </w:p>
    <w:p w14:paraId="35AC9DD4" w14:textId="77777777" w:rsidR="007C48E8" w:rsidRPr="004169AA" w:rsidRDefault="004E4F8F" w:rsidP="00A46DB9">
      <w:pPr>
        <w:spacing w:after="0"/>
        <w:jc w:val="both"/>
        <w:rPr>
          <w:rFonts w:ascii="Arial" w:hAnsi="Arial" w:cs="Arial"/>
          <w:color w:val="000000" w:themeColor="text1"/>
          <w:sz w:val="24"/>
          <w:szCs w:val="24"/>
          <w:lang w:val="es-ES"/>
        </w:rPr>
      </w:pPr>
      <w:r w:rsidRPr="004169AA">
        <w:rPr>
          <w:rFonts w:ascii="Arial" w:hAnsi="Arial" w:cs="Arial"/>
          <w:color w:val="000000" w:themeColor="text1"/>
          <w:sz w:val="24"/>
          <w:szCs w:val="24"/>
          <w:lang w:val="es-ES"/>
        </w:rPr>
        <w:t xml:space="preserve">Ponente                                 </w:t>
      </w:r>
      <w:r w:rsidR="004169AA">
        <w:rPr>
          <w:rFonts w:ascii="Arial" w:hAnsi="Arial" w:cs="Arial"/>
          <w:color w:val="000000" w:themeColor="text1"/>
          <w:sz w:val="24"/>
          <w:szCs w:val="24"/>
          <w:lang w:val="es-ES"/>
        </w:rPr>
        <w:t xml:space="preserve">                       </w:t>
      </w:r>
      <w:r w:rsidRPr="004169AA">
        <w:rPr>
          <w:rFonts w:ascii="Arial" w:hAnsi="Arial" w:cs="Arial"/>
          <w:color w:val="000000" w:themeColor="text1"/>
          <w:sz w:val="24"/>
          <w:szCs w:val="24"/>
          <w:lang w:val="es-ES"/>
        </w:rPr>
        <w:t xml:space="preserve"> Ponente</w:t>
      </w:r>
    </w:p>
    <w:p w14:paraId="3A2F93ED" w14:textId="77777777" w:rsidR="007C48E8" w:rsidRPr="004169AA" w:rsidRDefault="007C48E8" w:rsidP="00A46DB9">
      <w:pPr>
        <w:spacing w:after="0"/>
        <w:jc w:val="both"/>
        <w:rPr>
          <w:rFonts w:ascii="Arial" w:hAnsi="Arial" w:cs="Arial"/>
          <w:color w:val="000000" w:themeColor="text1"/>
          <w:sz w:val="24"/>
          <w:szCs w:val="24"/>
          <w:lang w:val="es-ES"/>
        </w:rPr>
      </w:pPr>
    </w:p>
    <w:p w14:paraId="00C617F4" w14:textId="77777777" w:rsidR="002004BC" w:rsidRPr="004169AA" w:rsidRDefault="002004BC" w:rsidP="00A46DB9">
      <w:pPr>
        <w:spacing w:after="0"/>
        <w:jc w:val="both"/>
        <w:rPr>
          <w:rFonts w:ascii="Arial" w:hAnsi="Arial" w:cs="Arial"/>
          <w:b/>
          <w:color w:val="000000" w:themeColor="text1"/>
          <w:sz w:val="24"/>
          <w:szCs w:val="24"/>
          <w:lang w:val="es-ES"/>
        </w:rPr>
      </w:pPr>
    </w:p>
    <w:p w14:paraId="647444F1" w14:textId="77777777" w:rsidR="001930A4" w:rsidRDefault="001930A4" w:rsidP="00A46DB9">
      <w:pPr>
        <w:spacing w:after="0"/>
        <w:jc w:val="both"/>
        <w:rPr>
          <w:rFonts w:ascii="Arial" w:hAnsi="Arial" w:cs="Arial"/>
          <w:b/>
          <w:color w:val="000000" w:themeColor="text1"/>
          <w:sz w:val="24"/>
          <w:szCs w:val="24"/>
          <w:lang w:val="es-ES"/>
        </w:rPr>
      </w:pPr>
    </w:p>
    <w:p w14:paraId="5B85AD56" w14:textId="77777777" w:rsidR="00C876DA" w:rsidRPr="004169AA" w:rsidRDefault="007C48E8" w:rsidP="00A46DB9">
      <w:pPr>
        <w:spacing w:after="0"/>
        <w:jc w:val="both"/>
        <w:rPr>
          <w:rFonts w:ascii="Arial" w:hAnsi="Arial" w:cs="Arial"/>
          <w:b/>
          <w:color w:val="000000" w:themeColor="text1"/>
          <w:sz w:val="24"/>
          <w:szCs w:val="24"/>
          <w:lang w:val="es-ES"/>
        </w:rPr>
      </w:pPr>
      <w:r w:rsidRPr="004169AA">
        <w:rPr>
          <w:rFonts w:ascii="Arial" w:hAnsi="Arial" w:cs="Arial"/>
          <w:b/>
          <w:color w:val="000000" w:themeColor="text1"/>
          <w:sz w:val="24"/>
          <w:szCs w:val="24"/>
          <w:lang w:val="es-ES"/>
        </w:rPr>
        <w:t xml:space="preserve">ALVARO HERNAN PRADA </w:t>
      </w:r>
      <w:r w:rsidR="004169AA" w:rsidRPr="004169AA">
        <w:rPr>
          <w:rFonts w:ascii="Arial" w:hAnsi="Arial" w:cs="Arial"/>
          <w:b/>
          <w:color w:val="000000" w:themeColor="text1"/>
          <w:sz w:val="24"/>
          <w:szCs w:val="24"/>
          <w:lang w:val="es-ES"/>
        </w:rPr>
        <w:t>ARTUNDUAGA</w:t>
      </w:r>
      <w:r w:rsidR="00C876DA" w:rsidRPr="004169AA">
        <w:rPr>
          <w:rFonts w:ascii="Arial" w:hAnsi="Arial" w:cs="Arial"/>
          <w:b/>
          <w:color w:val="000000" w:themeColor="text1"/>
          <w:sz w:val="24"/>
          <w:szCs w:val="24"/>
          <w:lang w:val="es-ES"/>
        </w:rPr>
        <w:tab/>
        <w:t xml:space="preserve">          </w:t>
      </w:r>
    </w:p>
    <w:p w14:paraId="3257A9A3" w14:textId="77777777" w:rsidR="001D6C76" w:rsidRPr="004169AA" w:rsidRDefault="007C48E8" w:rsidP="00A46DB9">
      <w:pPr>
        <w:spacing w:after="0"/>
        <w:jc w:val="both"/>
        <w:rPr>
          <w:rFonts w:ascii="Arial" w:hAnsi="Arial" w:cs="Arial"/>
          <w:b/>
          <w:color w:val="000000" w:themeColor="text1"/>
          <w:sz w:val="24"/>
          <w:szCs w:val="24"/>
          <w:lang w:val="es-ES"/>
        </w:rPr>
      </w:pPr>
      <w:r w:rsidRPr="004169AA">
        <w:rPr>
          <w:rFonts w:ascii="Arial" w:hAnsi="Arial" w:cs="Arial"/>
          <w:color w:val="000000" w:themeColor="text1"/>
          <w:sz w:val="24"/>
          <w:szCs w:val="24"/>
          <w:lang w:val="es-ES"/>
        </w:rPr>
        <w:t xml:space="preserve">Representante a la Cámara </w:t>
      </w:r>
      <w:r w:rsidRPr="004169AA">
        <w:rPr>
          <w:rFonts w:ascii="Arial" w:hAnsi="Arial" w:cs="Arial"/>
          <w:b/>
          <w:color w:val="000000" w:themeColor="text1"/>
          <w:sz w:val="24"/>
          <w:szCs w:val="24"/>
          <w:lang w:val="es-ES"/>
        </w:rPr>
        <w:tab/>
        <w:t xml:space="preserve">                                </w:t>
      </w:r>
    </w:p>
    <w:p w14:paraId="6813B38B" w14:textId="77777777" w:rsidR="00C876DA" w:rsidRPr="004169AA" w:rsidRDefault="004E4F8F" w:rsidP="00A46DB9">
      <w:pPr>
        <w:spacing w:after="0"/>
        <w:jc w:val="both"/>
        <w:rPr>
          <w:rFonts w:ascii="Arial" w:hAnsi="Arial" w:cs="Arial"/>
          <w:sz w:val="24"/>
          <w:szCs w:val="24"/>
          <w:lang w:val="es-ES"/>
        </w:rPr>
      </w:pPr>
      <w:r w:rsidRPr="004169AA">
        <w:rPr>
          <w:rFonts w:ascii="Arial" w:hAnsi="Arial" w:cs="Arial"/>
          <w:sz w:val="24"/>
          <w:szCs w:val="24"/>
          <w:lang w:val="es-ES"/>
        </w:rPr>
        <w:t xml:space="preserve">Ponente                                                                  </w:t>
      </w:r>
    </w:p>
    <w:p w14:paraId="56DBD9D3" w14:textId="77777777" w:rsidR="007C48E8" w:rsidRPr="004169AA" w:rsidRDefault="007C48E8">
      <w:pPr>
        <w:jc w:val="center"/>
        <w:rPr>
          <w:rFonts w:ascii="Arial" w:hAnsi="Arial" w:cs="Arial"/>
          <w:b/>
          <w:sz w:val="24"/>
          <w:szCs w:val="24"/>
        </w:rPr>
      </w:pPr>
    </w:p>
    <w:p w14:paraId="4B4056EF" w14:textId="77777777" w:rsidR="00C876DA" w:rsidRPr="004169AA" w:rsidRDefault="004169AA">
      <w:pPr>
        <w:jc w:val="center"/>
        <w:rPr>
          <w:rFonts w:ascii="Arial" w:hAnsi="Arial" w:cs="Arial"/>
          <w:b/>
          <w:sz w:val="24"/>
          <w:szCs w:val="24"/>
          <w:lang w:val="es-ES"/>
        </w:rPr>
      </w:pPr>
      <w:r w:rsidRPr="004169AA">
        <w:rPr>
          <w:rFonts w:ascii="Arial" w:hAnsi="Arial" w:cs="Arial"/>
          <w:b/>
          <w:sz w:val="24"/>
          <w:szCs w:val="24"/>
        </w:rPr>
        <w:t xml:space="preserve"> </w:t>
      </w:r>
      <w:r w:rsidR="00652B18">
        <w:rPr>
          <w:rFonts w:ascii="Arial" w:hAnsi="Arial" w:cs="Arial"/>
          <w:b/>
          <w:sz w:val="24"/>
          <w:szCs w:val="24"/>
        </w:rPr>
        <w:t>T</w:t>
      </w:r>
      <w:r w:rsidR="00C876DA" w:rsidRPr="004169AA">
        <w:rPr>
          <w:rFonts w:ascii="Arial" w:hAnsi="Arial" w:cs="Arial"/>
          <w:b/>
          <w:sz w:val="24"/>
          <w:szCs w:val="24"/>
        </w:rPr>
        <w:t xml:space="preserve">exto propuesto para </w:t>
      </w:r>
      <w:r w:rsidRPr="004169AA">
        <w:rPr>
          <w:rFonts w:ascii="Arial" w:hAnsi="Arial" w:cs="Arial"/>
          <w:b/>
          <w:sz w:val="24"/>
          <w:szCs w:val="24"/>
        </w:rPr>
        <w:t>Prim</w:t>
      </w:r>
      <w:r w:rsidR="00C876DA" w:rsidRPr="004169AA">
        <w:rPr>
          <w:rFonts w:ascii="Arial" w:hAnsi="Arial" w:cs="Arial"/>
          <w:b/>
          <w:sz w:val="24"/>
          <w:szCs w:val="24"/>
        </w:rPr>
        <w:t xml:space="preserve">er Debate al Proyecto de Acto Legislativo </w:t>
      </w:r>
      <w:r w:rsidR="00652B18">
        <w:rPr>
          <w:rFonts w:ascii="Arial" w:hAnsi="Arial" w:cs="Arial"/>
          <w:b/>
          <w:sz w:val="24"/>
          <w:szCs w:val="24"/>
        </w:rPr>
        <w:t>0</w:t>
      </w:r>
      <w:r w:rsidRPr="004169AA">
        <w:rPr>
          <w:rFonts w:ascii="Arial" w:hAnsi="Arial" w:cs="Arial"/>
          <w:b/>
          <w:sz w:val="24"/>
          <w:szCs w:val="24"/>
        </w:rPr>
        <w:t>46</w:t>
      </w:r>
      <w:r w:rsidR="00C876DA" w:rsidRPr="004169AA">
        <w:rPr>
          <w:rFonts w:ascii="Arial" w:hAnsi="Arial" w:cs="Arial"/>
          <w:b/>
          <w:sz w:val="24"/>
          <w:szCs w:val="24"/>
        </w:rPr>
        <w:t xml:space="preserve"> de 2018 Cámara, “Por medio del cual se modifica Sistema General de Participaciones”</w:t>
      </w:r>
    </w:p>
    <w:p w14:paraId="7E53DC26" w14:textId="77777777" w:rsidR="00C876DA" w:rsidRPr="004169AA" w:rsidRDefault="00C876DA" w:rsidP="00A46DB9">
      <w:pPr>
        <w:spacing w:after="0"/>
        <w:jc w:val="center"/>
        <w:textAlignment w:val="center"/>
        <w:rPr>
          <w:rFonts w:ascii="Arial" w:hAnsi="Arial" w:cs="Arial"/>
          <w:b/>
          <w:sz w:val="24"/>
          <w:szCs w:val="24"/>
        </w:rPr>
      </w:pPr>
      <w:r w:rsidRPr="004169AA">
        <w:rPr>
          <w:rFonts w:ascii="Arial" w:hAnsi="Arial" w:cs="Arial"/>
          <w:b/>
          <w:sz w:val="24"/>
          <w:szCs w:val="24"/>
        </w:rPr>
        <w:t>EL CONGRESO DE COLOMBIA</w:t>
      </w:r>
    </w:p>
    <w:p w14:paraId="72318906" w14:textId="77777777" w:rsidR="00C876DA" w:rsidRPr="004169AA" w:rsidRDefault="00C876DA" w:rsidP="00A46DB9">
      <w:pPr>
        <w:spacing w:after="0"/>
        <w:jc w:val="center"/>
        <w:textAlignment w:val="center"/>
        <w:rPr>
          <w:rFonts w:ascii="Arial" w:hAnsi="Arial" w:cs="Arial"/>
          <w:b/>
          <w:sz w:val="24"/>
          <w:szCs w:val="24"/>
        </w:rPr>
      </w:pPr>
    </w:p>
    <w:p w14:paraId="7162A8AF" w14:textId="77777777" w:rsidR="00C876DA" w:rsidRPr="004169AA" w:rsidRDefault="00C876DA" w:rsidP="00A46DB9">
      <w:pPr>
        <w:spacing w:after="0"/>
        <w:jc w:val="center"/>
        <w:textAlignment w:val="center"/>
        <w:rPr>
          <w:rFonts w:ascii="Arial" w:hAnsi="Arial" w:cs="Arial"/>
          <w:b/>
          <w:sz w:val="24"/>
          <w:szCs w:val="24"/>
        </w:rPr>
      </w:pPr>
      <w:r w:rsidRPr="004169AA">
        <w:rPr>
          <w:rFonts w:ascii="Arial" w:hAnsi="Arial" w:cs="Arial"/>
          <w:b/>
          <w:sz w:val="24"/>
          <w:szCs w:val="24"/>
        </w:rPr>
        <w:t>DECRETA:</w:t>
      </w:r>
    </w:p>
    <w:p w14:paraId="70EE2500" w14:textId="77777777" w:rsidR="00C876DA" w:rsidRPr="004169AA" w:rsidRDefault="00C876DA" w:rsidP="00A46DB9">
      <w:pPr>
        <w:spacing w:after="0"/>
        <w:jc w:val="both"/>
        <w:rPr>
          <w:rFonts w:ascii="Arial" w:hAnsi="Arial" w:cs="Arial"/>
          <w:b/>
          <w:sz w:val="24"/>
          <w:szCs w:val="24"/>
          <w:lang w:val="es-ES"/>
        </w:rPr>
      </w:pPr>
    </w:p>
    <w:p w14:paraId="7B0E72B3" w14:textId="77777777" w:rsidR="004169AA" w:rsidRPr="004169AA" w:rsidRDefault="004169AA" w:rsidP="00A46DB9">
      <w:pPr>
        <w:pStyle w:val="Pa13"/>
        <w:spacing w:before="40" w:after="20" w:line="276" w:lineRule="auto"/>
        <w:ind w:right="40"/>
        <w:jc w:val="both"/>
        <w:rPr>
          <w:rStyle w:val="A3"/>
          <w:rFonts w:ascii="Arial" w:hAnsi="Arial" w:cs="Arial"/>
          <w:b/>
          <w:sz w:val="22"/>
          <w:szCs w:val="22"/>
        </w:rPr>
      </w:pPr>
      <w:r w:rsidRPr="004169AA">
        <w:rPr>
          <w:rStyle w:val="A3"/>
          <w:rFonts w:ascii="Arial" w:hAnsi="Arial" w:cs="Arial"/>
          <w:b/>
        </w:rPr>
        <w:t xml:space="preserve">Artículo 1°. </w:t>
      </w:r>
      <w:r w:rsidRPr="004169AA">
        <w:rPr>
          <w:rStyle w:val="A3"/>
          <w:rFonts w:ascii="Arial" w:hAnsi="Arial" w:cs="Arial"/>
        </w:rPr>
        <w:t>Modifíquese el inciso primero, del artículo 357 de la Constitución Política de Colombia, el cual quedará así</w:t>
      </w:r>
      <w:r w:rsidRPr="004169AA">
        <w:rPr>
          <w:rStyle w:val="A3"/>
          <w:rFonts w:ascii="Arial" w:hAnsi="Arial" w:cs="Arial"/>
          <w:b/>
        </w:rPr>
        <w:t>:</w:t>
      </w:r>
    </w:p>
    <w:p w14:paraId="7453270C" w14:textId="77777777" w:rsidR="004169AA" w:rsidRPr="004169AA" w:rsidRDefault="004169AA" w:rsidP="00A46DB9">
      <w:pPr>
        <w:pStyle w:val="Pa13"/>
        <w:spacing w:before="40" w:after="20" w:line="276" w:lineRule="auto"/>
        <w:ind w:right="40"/>
        <w:jc w:val="both"/>
        <w:rPr>
          <w:rStyle w:val="A3"/>
          <w:rFonts w:ascii="Arial" w:hAnsi="Arial" w:cs="Arial"/>
          <w:b/>
        </w:rPr>
      </w:pPr>
    </w:p>
    <w:p w14:paraId="350DF876" w14:textId="77777777" w:rsidR="004169AA" w:rsidRPr="004169AA" w:rsidRDefault="004169AA" w:rsidP="00A46DB9">
      <w:pPr>
        <w:pStyle w:val="Pa13"/>
        <w:spacing w:before="40" w:after="20" w:line="276" w:lineRule="auto"/>
        <w:ind w:right="40"/>
        <w:jc w:val="both"/>
        <w:rPr>
          <w:rStyle w:val="A3"/>
          <w:rFonts w:ascii="Arial" w:hAnsi="Arial" w:cs="Arial"/>
        </w:rPr>
      </w:pPr>
      <w:r w:rsidRPr="004169AA">
        <w:rPr>
          <w:rStyle w:val="A3"/>
          <w:rFonts w:ascii="Arial" w:hAnsi="Arial" w:cs="Arial"/>
          <w:b/>
        </w:rPr>
        <w:t xml:space="preserve">Artículo 357. </w:t>
      </w:r>
      <w:r w:rsidRPr="004169AA">
        <w:rPr>
          <w:rStyle w:val="A3"/>
          <w:rFonts w:ascii="Arial" w:hAnsi="Arial" w:cs="Arial"/>
        </w:rPr>
        <w:t>El Sistema General de Participaciones de los Departamentos, Distritos y Municipios será mínimo el treinta y cinco por ciento (35%) de los ingresos corrientes de la Nación, y se incrementará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tasa inflación causada en los doce (12) meses anteriores a la aprobación del presupuesto general de la nación.</w:t>
      </w:r>
    </w:p>
    <w:p w14:paraId="74019F81" w14:textId="77777777" w:rsidR="004169AA" w:rsidRPr="004169AA" w:rsidRDefault="004169AA" w:rsidP="00A46DB9">
      <w:pPr>
        <w:pStyle w:val="Pa13"/>
        <w:spacing w:before="40" w:after="20" w:line="276" w:lineRule="auto"/>
        <w:ind w:right="40"/>
        <w:jc w:val="both"/>
        <w:rPr>
          <w:rStyle w:val="A3"/>
          <w:rFonts w:ascii="Arial" w:hAnsi="Arial" w:cs="Arial"/>
        </w:rPr>
      </w:pPr>
    </w:p>
    <w:p w14:paraId="7D51137E" w14:textId="77777777" w:rsidR="004169AA" w:rsidRPr="004169AA" w:rsidRDefault="004169AA" w:rsidP="00A46DB9">
      <w:pPr>
        <w:pStyle w:val="Pa13"/>
        <w:spacing w:before="40" w:after="20" w:line="276" w:lineRule="auto"/>
        <w:ind w:right="40"/>
        <w:jc w:val="both"/>
        <w:rPr>
          <w:rStyle w:val="A3"/>
          <w:rFonts w:ascii="Arial" w:hAnsi="Arial" w:cs="Arial"/>
          <w:b/>
        </w:rPr>
      </w:pPr>
      <w:r w:rsidRPr="004169AA">
        <w:rPr>
          <w:rStyle w:val="A3"/>
          <w:rFonts w:ascii="Arial" w:hAnsi="Arial" w:cs="Arial"/>
          <w:b/>
        </w:rPr>
        <w:t xml:space="preserve">Artículo 2°. </w:t>
      </w:r>
      <w:r w:rsidRPr="004169AA">
        <w:rPr>
          <w:rStyle w:val="A3"/>
          <w:rFonts w:ascii="Arial" w:hAnsi="Arial" w:cs="Arial"/>
        </w:rPr>
        <w:t>El presente Acto Legislativo rige a partir de su promulgación</w:t>
      </w:r>
      <w:r w:rsidRPr="004169AA">
        <w:rPr>
          <w:rStyle w:val="A3"/>
          <w:rFonts w:ascii="Arial" w:hAnsi="Arial" w:cs="Arial"/>
          <w:b/>
        </w:rPr>
        <w:t>.</w:t>
      </w:r>
    </w:p>
    <w:p w14:paraId="2A65BDE3" w14:textId="77777777" w:rsidR="004169AA" w:rsidRPr="004169AA" w:rsidRDefault="004169AA" w:rsidP="00A46DB9">
      <w:pPr>
        <w:pStyle w:val="Pa13"/>
        <w:spacing w:before="40" w:after="20" w:line="276" w:lineRule="auto"/>
        <w:ind w:right="40"/>
        <w:jc w:val="both"/>
        <w:rPr>
          <w:rStyle w:val="A2"/>
          <w:rFonts w:ascii="Arial" w:hAnsi="Arial" w:cs="Arial"/>
        </w:rPr>
      </w:pPr>
    </w:p>
    <w:p w14:paraId="1C3283B6" w14:textId="77777777" w:rsidR="00C876DA" w:rsidRPr="004169AA" w:rsidRDefault="00C876DA" w:rsidP="00A46DB9">
      <w:pPr>
        <w:pStyle w:val="Pa13"/>
        <w:spacing w:before="40" w:after="20" w:line="276" w:lineRule="auto"/>
        <w:ind w:right="40"/>
        <w:jc w:val="both"/>
        <w:rPr>
          <w:rFonts w:ascii="Arial" w:hAnsi="Arial" w:cs="Arial"/>
          <w:color w:val="000000"/>
        </w:rPr>
      </w:pPr>
      <w:r w:rsidRPr="004169AA">
        <w:rPr>
          <w:rStyle w:val="A2"/>
          <w:rFonts w:ascii="Arial" w:hAnsi="Arial" w:cs="Arial"/>
        </w:rPr>
        <w:t xml:space="preserve">Cordialmente, </w:t>
      </w:r>
    </w:p>
    <w:p w14:paraId="58F39337" w14:textId="77777777" w:rsidR="00C876DA" w:rsidRPr="004169AA" w:rsidRDefault="00C876DA" w:rsidP="00A46DB9">
      <w:pPr>
        <w:spacing w:after="0"/>
        <w:jc w:val="both"/>
        <w:rPr>
          <w:rFonts w:ascii="Arial" w:hAnsi="Arial" w:cs="Arial"/>
          <w:b/>
          <w:sz w:val="24"/>
          <w:szCs w:val="24"/>
        </w:rPr>
      </w:pPr>
    </w:p>
    <w:p w14:paraId="1363845E" w14:textId="77777777" w:rsidR="00C876DA" w:rsidRPr="004169AA" w:rsidRDefault="00C876DA" w:rsidP="00A46DB9">
      <w:pPr>
        <w:spacing w:after="0"/>
        <w:jc w:val="both"/>
        <w:rPr>
          <w:rFonts w:ascii="Arial" w:hAnsi="Arial" w:cs="Arial"/>
          <w:b/>
          <w:sz w:val="24"/>
          <w:szCs w:val="24"/>
        </w:rPr>
      </w:pPr>
    </w:p>
    <w:p w14:paraId="6BD9C663" w14:textId="77777777" w:rsidR="001930A4" w:rsidRDefault="001930A4" w:rsidP="00A46DB9">
      <w:pPr>
        <w:spacing w:after="0"/>
        <w:jc w:val="both"/>
        <w:rPr>
          <w:rFonts w:ascii="Arial" w:hAnsi="Arial" w:cs="Arial"/>
          <w:b/>
          <w:sz w:val="24"/>
          <w:szCs w:val="24"/>
          <w:lang w:val="es-ES"/>
        </w:rPr>
      </w:pPr>
    </w:p>
    <w:p w14:paraId="1C9CC5AB" w14:textId="77777777"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JAIME RODRIGUEZ CONTRERAS                 JUAN FERNANDO REYES KURI</w:t>
      </w:r>
    </w:p>
    <w:p w14:paraId="4557F4C8"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Representante a la Cámara                                       Representante a la Cámara</w:t>
      </w:r>
    </w:p>
    <w:p w14:paraId="5A567751"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Ponente Coordinador                                                Ponente Coordinador</w:t>
      </w:r>
    </w:p>
    <w:p w14:paraId="422C5663" w14:textId="77777777" w:rsidR="004169AA" w:rsidRPr="004169AA" w:rsidRDefault="004169AA" w:rsidP="00A46DB9">
      <w:pPr>
        <w:spacing w:after="0"/>
        <w:jc w:val="both"/>
        <w:rPr>
          <w:rFonts w:ascii="Arial" w:hAnsi="Arial" w:cs="Arial"/>
          <w:b/>
          <w:sz w:val="24"/>
          <w:szCs w:val="24"/>
          <w:lang w:val="es-ES"/>
        </w:rPr>
      </w:pPr>
    </w:p>
    <w:p w14:paraId="39FAE663" w14:textId="77777777" w:rsidR="004169AA" w:rsidRPr="004169AA" w:rsidRDefault="004169AA" w:rsidP="00A46DB9">
      <w:pPr>
        <w:spacing w:after="0"/>
        <w:jc w:val="both"/>
        <w:rPr>
          <w:rFonts w:ascii="Arial" w:hAnsi="Arial" w:cs="Arial"/>
          <w:b/>
          <w:sz w:val="24"/>
          <w:szCs w:val="24"/>
          <w:lang w:val="es-ES"/>
        </w:rPr>
      </w:pPr>
    </w:p>
    <w:p w14:paraId="6965364F" w14:textId="77777777" w:rsidR="001930A4" w:rsidRDefault="001930A4" w:rsidP="00A46DB9">
      <w:pPr>
        <w:spacing w:after="0"/>
        <w:jc w:val="both"/>
        <w:rPr>
          <w:rFonts w:ascii="Arial" w:hAnsi="Arial" w:cs="Arial"/>
          <w:b/>
          <w:sz w:val="24"/>
          <w:szCs w:val="24"/>
          <w:lang w:val="es-ES"/>
        </w:rPr>
      </w:pPr>
    </w:p>
    <w:p w14:paraId="6AE16670" w14:textId="77777777"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ADRIANA MAGALI MATIZ VARGAS          CARLOS GERMÁN NAVAS TALERO</w:t>
      </w:r>
    </w:p>
    <w:p w14:paraId="6423CC8C"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r>
      <w:r w:rsidRPr="004169AA">
        <w:rPr>
          <w:rFonts w:ascii="Arial" w:hAnsi="Arial" w:cs="Arial"/>
          <w:sz w:val="24"/>
          <w:szCs w:val="24"/>
          <w:lang w:val="es-ES"/>
        </w:rPr>
        <w:tab/>
        <w:t xml:space="preserve">      </w:t>
      </w:r>
      <w:r>
        <w:rPr>
          <w:rFonts w:ascii="Arial" w:hAnsi="Arial" w:cs="Arial"/>
          <w:sz w:val="24"/>
          <w:szCs w:val="24"/>
          <w:lang w:val="es-ES"/>
        </w:rPr>
        <w:t xml:space="preserve"> </w:t>
      </w: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r>
    </w:p>
    <w:p w14:paraId="4C6B0C6C"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Ponente                                                         Ponente</w:t>
      </w:r>
    </w:p>
    <w:p w14:paraId="41C864D9" w14:textId="77777777" w:rsidR="004169AA" w:rsidRPr="004169AA" w:rsidRDefault="004169AA" w:rsidP="00A46DB9">
      <w:pPr>
        <w:spacing w:after="0"/>
        <w:jc w:val="both"/>
        <w:rPr>
          <w:rFonts w:ascii="Arial" w:hAnsi="Arial" w:cs="Arial"/>
          <w:sz w:val="24"/>
          <w:szCs w:val="24"/>
          <w:lang w:val="es-ES"/>
        </w:rPr>
      </w:pPr>
    </w:p>
    <w:p w14:paraId="3FD1BBF6" w14:textId="77777777" w:rsidR="004169AA" w:rsidRPr="004169AA" w:rsidRDefault="004169AA" w:rsidP="00A46DB9">
      <w:pPr>
        <w:spacing w:after="0"/>
        <w:jc w:val="both"/>
        <w:rPr>
          <w:rFonts w:ascii="Arial" w:hAnsi="Arial" w:cs="Arial"/>
          <w:b/>
          <w:sz w:val="24"/>
          <w:szCs w:val="24"/>
          <w:lang w:val="es-ES"/>
        </w:rPr>
      </w:pPr>
    </w:p>
    <w:p w14:paraId="6C24B21E" w14:textId="77777777" w:rsidR="001930A4" w:rsidRDefault="001930A4" w:rsidP="00A46DB9">
      <w:pPr>
        <w:spacing w:after="0"/>
        <w:jc w:val="both"/>
        <w:rPr>
          <w:rFonts w:ascii="Arial" w:hAnsi="Arial" w:cs="Arial"/>
          <w:b/>
          <w:sz w:val="24"/>
          <w:szCs w:val="24"/>
          <w:lang w:val="es-ES"/>
        </w:rPr>
      </w:pPr>
    </w:p>
    <w:p w14:paraId="7607A322" w14:textId="77777777" w:rsidR="002004BC" w:rsidRDefault="002004BC" w:rsidP="00A46DB9">
      <w:pPr>
        <w:spacing w:after="0"/>
        <w:jc w:val="both"/>
        <w:rPr>
          <w:rFonts w:ascii="Arial" w:hAnsi="Arial" w:cs="Arial"/>
          <w:b/>
          <w:sz w:val="24"/>
          <w:szCs w:val="24"/>
          <w:lang w:val="es-ES"/>
        </w:rPr>
      </w:pPr>
    </w:p>
    <w:p w14:paraId="38CC020D" w14:textId="77777777" w:rsidR="002004BC" w:rsidRDefault="002004BC" w:rsidP="00A46DB9">
      <w:pPr>
        <w:spacing w:after="0"/>
        <w:jc w:val="both"/>
        <w:rPr>
          <w:rFonts w:ascii="Arial" w:hAnsi="Arial" w:cs="Arial"/>
          <w:b/>
          <w:sz w:val="24"/>
          <w:szCs w:val="24"/>
          <w:lang w:val="es-ES"/>
        </w:rPr>
      </w:pPr>
    </w:p>
    <w:p w14:paraId="2E0C4421" w14:textId="77777777" w:rsidR="002004BC" w:rsidRDefault="002004BC" w:rsidP="00A46DB9">
      <w:pPr>
        <w:spacing w:after="0"/>
        <w:jc w:val="both"/>
        <w:rPr>
          <w:rFonts w:ascii="Arial" w:hAnsi="Arial" w:cs="Arial"/>
          <w:b/>
          <w:sz w:val="24"/>
          <w:szCs w:val="24"/>
          <w:lang w:val="es-ES"/>
        </w:rPr>
      </w:pPr>
    </w:p>
    <w:p w14:paraId="7FE863DF" w14:textId="77777777" w:rsidR="002004BC" w:rsidRDefault="002004BC" w:rsidP="00A46DB9">
      <w:pPr>
        <w:spacing w:after="0"/>
        <w:jc w:val="both"/>
        <w:rPr>
          <w:rFonts w:ascii="Arial" w:hAnsi="Arial" w:cs="Arial"/>
          <w:b/>
          <w:sz w:val="24"/>
          <w:szCs w:val="24"/>
          <w:lang w:val="es-ES"/>
        </w:rPr>
      </w:pPr>
    </w:p>
    <w:p w14:paraId="6B5162C1" w14:textId="77777777" w:rsidR="002004BC" w:rsidRDefault="002004BC" w:rsidP="00A46DB9">
      <w:pPr>
        <w:spacing w:after="0"/>
        <w:jc w:val="both"/>
        <w:rPr>
          <w:rFonts w:ascii="Arial" w:hAnsi="Arial" w:cs="Arial"/>
          <w:b/>
          <w:sz w:val="24"/>
          <w:szCs w:val="24"/>
          <w:lang w:val="es-ES"/>
        </w:rPr>
      </w:pPr>
    </w:p>
    <w:p w14:paraId="474F9786" w14:textId="77777777" w:rsidR="002004BC" w:rsidRDefault="002004BC" w:rsidP="00A46DB9">
      <w:pPr>
        <w:spacing w:after="0"/>
        <w:jc w:val="both"/>
        <w:rPr>
          <w:rFonts w:ascii="Arial" w:hAnsi="Arial" w:cs="Arial"/>
          <w:b/>
          <w:sz w:val="24"/>
          <w:szCs w:val="24"/>
          <w:lang w:val="es-ES"/>
        </w:rPr>
      </w:pPr>
    </w:p>
    <w:p w14:paraId="56D21C5D" w14:textId="4C312C24"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JORGE ENRIQUE BURGOS LUGO             INTI RAÚL ASPRILLA REYES</w:t>
      </w:r>
    </w:p>
    <w:p w14:paraId="5596F22D"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t xml:space="preserve">                  Representante a la Cámara </w:t>
      </w:r>
      <w:r w:rsidRPr="004169AA">
        <w:rPr>
          <w:rFonts w:ascii="Arial" w:hAnsi="Arial" w:cs="Arial"/>
          <w:sz w:val="24"/>
          <w:szCs w:val="24"/>
          <w:lang w:val="es-ES"/>
        </w:rPr>
        <w:tab/>
      </w:r>
    </w:p>
    <w:p w14:paraId="1AD592C0"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Ponente                                                        </w:t>
      </w:r>
      <w:r>
        <w:rPr>
          <w:rFonts w:ascii="Arial" w:hAnsi="Arial" w:cs="Arial"/>
          <w:sz w:val="24"/>
          <w:szCs w:val="24"/>
          <w:lang w:val="es-ES"/>
        </w:rPr>
        <w:t xml:space="preserve"> </w:t>
      </w:r>
      <w:r w:rsidRPr="004169AA">
        <w:rPr>
          <w:rFonts w:ascii="Arial" w:hAnsi="Arial" w:cs="Arial"/>
          <w:sz w:val="24"/>
          <w:szCs w:val="24"/>
          <w:lang w:val="es-ES"/>
        </w:rPr>
        <w:t xml:space="preserve"> Ponente</w:t>
      </w:r>
    </w:p>
    <w:p w14:paraId="0E6B8088" w14:textId="77777777" w:rsidR="004169AA" w:rsidRPr="004169AA" w:rsidRDefault="004169AA" w:rsidP="00A46DB9">
      <w:pPr>
        <w:spacing w:after="0"/>
        <w:jc w:val="both"/>
        <w:rPr>
          <w:rFonts w:ascii="Arial" w:hAnsi="Arial" w:cs="Arial"/>
          <w:sz w:val="24"/>
          <w:szCs w:val="24"/>
          <w:lang w:val="es-ES"/>
        </w:rPr>
      </w:pPr>
    </w:p>
    <w:p w14:paraId="4D2E9E66" w14:textId="77777777" w:rsidR="004169AA" w:rsidRPr="004169AA" w:rsidRDefault="004169AA" w:rsidP="00A46DB9">
      <w:pPr>
        <w:spacing w:after="0"/>
        <w:jc w:val="both"/>
        <w:rPr>
          <w:rFonts w:ascii="Arial" w:hAnsi="Arial" w:cs="Arial"/>
          <w:b/>
          <w:sz w:val="24"/>
          <w:szCs w:val="24"/>
          <w:lang w:val="es-ES"/>
        </w:rPr>
      </w:pPr>
    </w:p>
    <w:p w14:paraId="107F835A" w14:textId="77777777" w:rsidR="001930A4" w:rsidRDefault="001930A4" w:rsidP="00A46DB9">
      <w:pPr>
        <w:spacing w:after="0"/>
        <w:jc w:val="both"/>
        <w:rPr>
          <w:rFonts w:ascii="Arial" w:hAnsi="Arial" w:cs="Arial"/>
          <w:b/>
          <w:sz w:val="24"/>
          <w:szCs w:val="24"/>
          <w:lang w:val="es-ES"/>
        </w:rPr>
      </w:pPr>
    </w:p>
    <w:p w14:paraId="06DED470" w14:textId="77777777" w:rsidR="001930A4" w:rsidRDefault="001930A4" w:rsidP="00A46DB9">
      <w:pPr>
        <w:spacing w:after="0"/>
        <w:jc w:val="both"/>
        <w:rPr>
          <w:rFonts w:ascii="Arial" w:hAnsi="Arial" w:cs="Arial"/>
          <w:b/>
          <w:sz w:val="24"/>
          <w:szCs w:val="24"/>
          <w:lang w:val="es-ES"/>
        </w:rPr>
      </w:pPr>
    </w:p>
    <w:p w14:paraId="2D887DC4" w14:textId="77777777" w:rsidR="001930A4" w:rsidRDefault="001930A4" w:rsidP="00A46DB9">
      <w:pPr>
        <w:spacing w:after="0"/>
        <w:jc w:val="both"/>
        <w:rPr>
          <w:rFonts w:ascii="Arial" w:hAnsi="Arial" w:cs="Arial"/>
          <w:b/>
          <w:sz w:val="24"/>
          <w:szCs w:val="24"/>
          <w:lang w:val="es-ES"/>
        </w:rPr>
      </w:pPr>
    </w:p>
    <w:p w14:paraId="684DA111" w14:textId="77777777"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ÁNGELA MARÍA ROBLEDO GÓMEZ         LUIS ALBERTO ALBÁN URBANO</w:t>
      </w:r>
    </w:p>
    <w:p w14:paraId="0528F35A"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t xml:space="preserve">                 Representante a la Cámara </w:t>
      </w:r>
      <w:r w:rsidRPr="004169AA">
        <w:rPr>
          <w:rFonts w:ascii="Arial" w:hAnsi="Arial" w:cs="Arial"/>
          <w:sz w:val="24"/>
          <w:szCs w:val="24"/>
          <w:lang w:val="es-ES"/>
        </w:rPr>
        <w:tab/>
      </w:r>
    </w:p>
    <w:p w14:paraId="0F0C85EF"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Ponente                                                         Ponente</w:t>
      </w:r>
    </w:p>
    <w:p w14:paraId="6E7AEB2D" w14:textId="77777777" w:rsidR="004169AA" w:rsidRPr="004169AA" w:rsidRDefault="004169AA" w:rsidP="00A46DB9">
      <w:pPr>
        <w:spacing w:after="0"/>
        <w:jc w:val="both"/>
        <w:rPr>
          <w:rFonts w:ascii="Arial" w:hAnsi="Arial" w:cs="Arial"/>
          <w:sz w:val="24"/>
          <w:szCs w:val="24"/>
          <w:lang w:val="es-ES"/>
        </w:rPr>
      </w:pPr>
    </w:p>
    <w:p w14:paraId="7C9D16E1" w14:textId="77777777" w:rsidR="004169AA" w:rsidRPr="004169AA" w:rsidRDefault="004169AA" w:rsidP="00A46DB9">
      <w:pPr>
        <w:spacing w:after="0"/>
        <w:jc w:val="both"/>
        <w:rPr>
          <w:rFonts w:ascii="Arial" w:hAnsi="Arial" w:cs="Arial"/>
          <w:b/>
          <w:sz w:val="24"/>
          <w:szCs w:val="24"/>
          <w:lang w:val="es-ES"/>
        </w:rPr>
      </w:pPr>
    </w:p>
    <w:p w14:paraId="3183A78E" w14:textId="77777777" w:rsidR="004169AA" w:rsidRDefault="004169AA" w:rsidP="00A46DB9">
      <w:pPr>
        <w:spacing w:after="0"/>
        <w:jc w:val="both"/>
        <w:rPr>
          <w:rFonts w:ascii="Arial" w:hAnsi="Arial" w:cs="Arial"/>
          <w:b/>
          <w:sz w:val="24"/>
          <w:szCs w:val="24"/>
          <w:lang w:val="es-ES"/>
        </w:rPr>
      </w:pPr>
    </w:p>
    <w:p w14:paraId="22BFC921" w14:textId="77777777" w:rsidR="004169AA" w:rsidRDefault="004169AA" w:rsidP="00A46DB9">
      <w:pPr>
        <w:spacing w:after="0"/>
        <w:jc w:val="both"/>
        <w:rPr>
          <w:rFonts w:ascii="Arial" w:hAnsi="Arial" w:cs="Arial"/>
          <w:b/>
          <w:sz w:val="24"/>
          <w:szCs w:val="24"/>
          <w:lang w:val="es-ES"/>
        </w:rPr>
      </w:pPr>
    </w:p>
    <w:p w14:paraId="3293C8F6" w14:textId="77777777" w:rsidR="004169AA" w:rsidRPr="004169AA" w:rsidRDefault="004169AA" w:rsidP="00A46DB9">
      <w:pPr>
        <w:spacing w:after="0"/>
        <w:jc w:val="both"/>
        <w:rPr>
          <w:rFonts w:ascii="Arial" w:hAnsi="Arial" w:cs="Arial"/>
          <w:b/>
          <w:sz w:val="24"/>
          <w:szCs w:val="24"/>
          <w:lang w:val="es-ES"/>
        </w:rPr>
      </w:pPr>
      <w:r w:rsidRPr="004169AA">
        <w:rPr>
          <w:rFonts w:ascii="Arial" w:hAnsi="Arial" w:cs="Arial"/>
          <w:b/>
          <w:sz w:val="24"/>
          <w:szCs w:val="24"/>
          <w:lang w:val="es-ES"/>
        </w:rPr>
        <w:t>ALVARO HERNAN PRADA ARTUNDUAGA</w:t>
      </w:r>
      <w:r w:rsidRPr="004169AA">
        <w:rPr>
          <w:rFonts w:ascii="Arial" w:hAnsi="Arial" w:cs="Arial"/>
          <w:b/>
          <w:sz w:val="24"/>
          <w:szCs w:val="24"/>
          <w:lang w:val="es-ES"/>
        </w:rPr>
        <w:tab/>
        <w:t xml:space="preserve">          </w:t>
      </w:r>
    </w:p>
    <w:p w14:paraId="6A915444" w14:textId="77777777" w:rsidR="004169AA" w:rsidRPr="004169AA" w:rsidRDefault="004169AA" w:rsidP="00A46DB9">
      <w:pPr>
        <w:spacing w:after="0"/>
        <w:jc w:val="both"/>
        <w:rPr>
          <w:rFonts w:ascii="Arial" w:hAnsi="Arial" w:cs="Arial"/>
          <w:sz w:val="24"/>
          <w:szCs w:val="24"/>
          <w:lang w:val="es-ES"/>
        </w:rPr>
      </w:pPr>
      <w:r w:rsidRPr="004169AA">
        <w:rPr>
          <w:rFonts w:ascii="Arial" w:hAnsi="Arial" w:cs="Arial"/>
          <w:sz w:val="24"/>
          <w:szCs w:val="24"/>
          <w:lang w:val="es-ES"/>
        </w:rPr>
        <w:t xml:space="preserve">Representante a la Cámara </w:t>
      </w:r>
      <w:r w:rsidRPr="004169AA">
        <w:rPr>
          <w:rFonts w:ascii="Arial" w:hAnsi="Arial" w:cs="Arial"/>
          <w:sz w:val="24"/>
          <w:szCs w:val="24"/>
          <w:lang w:val="es-ES"/>
        </w:rPr>
        <w:tab/>
        <w:t xml:space="preserve">                                </w:t>
      </w:r>
    </w:p>
    <w:p w14:paraId="645A98CE" w14:textId="77777777" w:rsidR="00C876DA" w:rsidRPr="004169AA" w:rsidRDefault="004169AA" w:rsidP="00A46DB9">
      <w:pPr>
        <w:spacing w:after="0"/>
        <w:jc w:val="both"/>
        <w:rPr>
          <w:rFonts w:ascii="Arial" w:hAnsi="Arial" w:cs="Arial"/>
          <w:color w:val="000000" w:themeColor="text1"/>
          <w:sz w:val="24"/>
          <w:szCs w:val="24"/>
          <w:lang w:val="es-ES"/>
        </w:rPr>
      </w:pPr>
      <w:r w:rsidRPr="004169AA">
        <w:rPr>
          <w:rFonts w:ascii="Arial" w:hAnsi="Arial" w:cs="Arial"/>
          <w:sz w:val="24"/>
          <w:szCs w:val="24"/>
          <w:lang w:val="es-ES"/>
        </w:rPr>
        <w:t xml:space="preserve">Ponente                                                                  </w:t>
      </w:r>
    </w:p>
    <w:sectPr w:rsidR="00C876DA" w:rsidRPr="004169AA" w:rsidSect="007C48E8">
      <w:headerReference w:type="default" r:id="rId8"/>
      <w:footerReference w:type="default" r:id="rId9"/>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CD48C" w14:textId="77777777" w:rsidR="0041184A" w:rsidRDefault="0041184A" w:rsidP="009E17F2">
      <w:pPr>
        <w:spacing w:after="0" w:line="240" w:lineRule="auto"/>
      </w:pPr>
      <w:r>
        <w:separator/>
      </w:r>
    </w:p>
  </w:endnote>
  <w:endnote w:type="continuationSeparator" w:id="0">
    <w:p w14:paraId="5A110B0E" w14:textId="77777777" w:rsidR="0041184A" w:rsidRDefault="0041184A"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265504"/>
      <w:docPartObj>
        <w:docPartGallery w:val="Page Numbers (Bottom of Page)"/>
        <w:docPartUnique/>
      </w:docPartObj>
    </w:sdtPr>
    <w:sdtEndPr/>
    <w:sdtContent>
      <w:p w14:paraId="3D32EEA4" w14:textId="5EBFCF1A" w:rsidR="007C48E8" w:rsidRDefault="007C48E8">
        <w:pPr>
          <w:pStyle w:val="Piedepgina"/>
          <w:jc w:val="right"/>
        </w:pPr>
        <w:r>
          <w:fldChar w:fldCharType="begin"/>
        </w:r>
        <w:r>
          <w:instrText>PAGE   \* MERGEFORMAT</w:instrText>
        </w:r>
        <w:r>
          <w:fldChar w:fldCharType="separate"/>
        </w:r>
        <w:r w:rsidR="003E7C41" w:rsidRPr="003E7C41">
          <w:rPr>
            <w:noProof/>
            <w:lang w:val="es-ES"/>
          </w:rPr>
          <w:t>7</w:t>
        </w:r>
        <w:r>
          <w:fldChar w:fldCharType="end"/>
        </w:r>
      </w:p>
    </w:sdtContent>
  </w:sdt>
  <w:p w14:paraId="65F9D567" w14:textId="77777777" w:rsidR="00C876DA" w:rsidRDefault="00C876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BC246" w14:textId="77777777" w:rsidR="0041184A" w:rsidRDefault="0041184A" w:rsidP="009E17F2">
      <w:pPr>
        <w:spacing w:after="0" w:line="240" w:lineRule="auto"/>
      </w:pPr>
      <w:r>
        <w:separator/>
      </w:r>
    </w:p>
  </w:footnote>
  <w:footnote w:type="continuationSeparator" w:id="0">
    <w:p w14:paraId="2B10C09F" w14:textId="77777777" w:rsidR="0041184A" w:rsidRDefault="0041184A" w:rsidP="009E17F2">
      <w:pPr>
        <w:spacing w:after="0" w:line="240" w:lineRule="auto"/>
      </w:pPr>
      <w:r>
        <w:continuationSeparator/>
      </w:r>
    </w:p>
  </w:footnote>
  <w:footnote w:id="1">
    <w:p w14:paraId="23BD3390" w14:textId="77777777" w:rsidR="006A24B5" w:rsidRDefault="006A24B5" w:rsidP="00EA1D45">
      <w:pPr>
        <w:pStyle w:val="Textonotapie"/>
        <w:spacing w:before="0" w:beforeAutospacing="0" w:after="0" w:afterAutospacing="0"/>
      </w:pPr>
      <w:r>
        <w:rPr>
          <w:rStyle w:val="Refdenotaalpie"/>
        </w:rPr>
        <w:footnoteRef/>
      </w:r>
      <w:r>
        <w:t xml:space="preserve"> Gaceta del Congreso n°. 83 del 21 de marzo de  2018</w:t>
      </w:r>
    </w:p>
  </w:footnote>
  <w:footnote w:id="2">
    <w:p w14:paraId="2C6FD0D0" w14:textId="77777777" w:rsidR="00584939" w:rsidRDefault="00584939" w:rsidP="00EA1D45">
      <w:pPr>
        <w:pStyle w:val="Textonotapie"/>
        <w:spacing w:before="0" w:beforeAutospacing="0" w:after="0" w:afterAutospacing="0"/>
      </w:pPr>
      <w:r>
        <w:rPr>
          <w:rStyle w:val="Refdenotaalpie"/>
        </w:rPr>
        <w:footnoteRef/>
      </w:r>
      <w:r>
        <w:t xml:space="preserve"> </w:t>
      </w:r>
      <w:r w:rsidR="00EA1D45">
        <w:t>Gaceta del Congreso n°. 204 del 03 de mayo de 2018</w:t>
      </w:r>
    </w:p>
  </w:footnote>
  <w:footnote w:id="3">
    <w:p w14:paraId="58AA8990" w14:textId="77777777" w:rsidR="00C74AA1" w:rsidRDefault="00C74AA1" w:rsidP="00EA1D45">
      <w:pPr>
        <w:pStyle w:val="Textonotapie"/>
        <w:spacing w:after="0" w:afterAutospacing="0"/>
        <w:contextualSpacing/>
      </w:pPr>
      <w:r>
        <w:rPr>
          <w:rStyle w:val="Refdenotaalpie"/>
        </w:rPr>
        <w:footnoteRef/>
      </w:r>
      <w:r>
        <w:t xml:space="preserve"> </w:t>
      </w:r>
      <w:r w:rsidRPr="00C74AA1">
        <w:t xml:space="preserve">Gaceta </w:t>
      </w:r>
      <w:r>
        <w:t>d</w:t>
      </w:r>
      <w:r w:rsidRPr="00C74AA1">
        <w:t xml:space="preserve">el Congreso </w:t>
      </w:r>
      <w:r w:rsidR="00FE6856">
        <w:t>566</w:t>
      </w:r>
      <w:r w:rsidR="00B622F2">
        <w:t xml:space="preserve"> del </w:t>
      </w:r>
      <w:r w:rsidR="00FE6856">
        <w:t>02</w:t>
      </w:r>
      <w:r>
        <w:t xml:space="preserve"> de </w:t>
      </w:r>
      <w:r w:rsidR="00FE6856">
        <w:t>agost</w:t>
      </w:r>
      <w:r>
        <w:t>o de 2018.</w:t>
      </w:r>
    </w:p>
  </w:footnote>
  <w:footnote w:id="4">
    <w:p w14:paraId="216C3687" w14:textId="77777777" w:rsidR="00660B5D" w:rsidRDefault="00660B5D">
      <w:pPr>
        <w:pStyle w:val="Textonotapie"/>
      </w:pPr>
      <w:r>
        <w:rPr>
          <w:rStyle w:val="Refdenotaalpie"/>
        </w:rPr>
        <w:footnoteRef/>
      </w:r>
      <w:r>
        <w:t xml:space="preserve"> Contraloría General de la Nación, Efectos Redistributivos del Sistema general de Participaciones, resultados y perspectivas en los sectores de salud y educación. Pag</w:t>
      </w:r>
      <w:r w:rsidR="002C26D5">
        <w:t>ina</w:t>
      </w:r>
      <w:r>
        <w:t>. 17</w:t>
      </w:r>
    </w:p>
  </w:footnote>
  <w:footnote w:id="5">
    <w:p w14:paraId="4F748B05" w14:textId="77777777" w:rsidR="00492C61" w:rsidRDefault="00492C61">
      <w:pPr>
        <w:pStyle w:val="Textonotapie"/>
      </w:pPr>
      <w:r>
        <w:rPr>
          <w:rStyle w:val="Refdenotaalpie"/>
        </w:rPr>
        <w:footnoteRef/>
      </w:r>
      <w:r>
        <w:t xml:space="preserve"> </w:t>
      </w:r>
      <w:r w:rsidRPr="00492C61">
        <w:t>Sentencia C-533 de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CEC2" w14:textId="77777777" w:rsidR="00B15E7B" w:rsidRDefault="00C876DA"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1A2CAEC6" wp14:editId="3F39B40D">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A8FD" w14:textId="77777777" w:rsidR="00C876DA" w:rsidRDefault="00C876DA" w:rsidP="0008025B">
    <w:pPr>
      <w:pStyle w:val="Encabezado"/>
      <w:rPr>
        <w:noProof/>
        <w:lang w:eastAsia="es-CO"/>
      </w:rPr>
    </w:pPr>
  </w:p>
  <w:p w14:paraId="6F09DACF" w14:textId="77777777" w:rsidR="00C876DA" w:rsidRDefault="00C876DA" w:rsidP="0008025B">
    <w:pPr>
      <w:pStyle w:val="Encabezado"/>
    </w:pPr>
  </w:p>
  <w:p w14:paraId="681C27E4" w14:textId="77777777" w:rsidR="00B15E7B" w:rsidRDefault="002E1A8D" w:rsidP="00710C85">
    <w:pPr>
      <w:spacing w:after="0"/>
    </w:pPr>
    <w:r>
      <w:rPr>
        <w:rFonts w:ascii="Gill Sans MT" w:hAnsi="Gill Sans MT"/>
        <w:b/>
        <w:i/>
      </w:rPr>
      <w:t xml:space="preserve"> </w:t>
    </w:r>
  </w:p>
  <w:p w14:paraId="1B3336DD" w14:textId="77777777" w:rsidR="00B15E7B" w:rsidRDefault="00B15E7B" w:rsidP="000802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3">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2">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5"/>
  </w:num>
  <w:num w:numId="4">
    <w:abstractNumId w:val="20"/>
  </w:num>
  <w:num w:numId="5">
    <w:abstractNumId w:val="15"/>
  </w:num>
  <w:num w:numId="6">
    <w:abstractNumId w:val="21"/>
  </w:num>
  <w:num w:numId="7">
    <w:abstractNumId w:val="2"/>
  </w:num>
  <w:num w:numId="8">
    <w:abstractNumId w:val="4"/>
  </w:num>
  <w:num w:numId="9">
    <w:abstractNumId w:val="16"/>
  </w:num>
  <w:num w:numId="10">
    <w:abstractNumId w:val="6"/>
  </w:num>
  <w:num w:numId="11">
    <w:abstractNumId w:val="12"/>
  </w:num>
  <w:num w:numId="12">
    <w:abstractNumId w:val="11"/>
  </w:num>
  <w:num w:numId="13">
    <w:abstractNumId w:val="24"/>
  </w:num>
  <w:num w:numId="14">
    <w:abstractNumId w:val="3"/>
  </w:num>
  <w:num w:numId="15">
    <w:abstractNumId w:val="13"/>
  </w:num>
  <w:num w:numId="16">
    <w:abstractNumId w:val="1"/>
  </w:num>
  <w:num w:numId="17">
    <w:abstractNumId w:val="10"/>
  </w:num>
  <w:num w:numId="18">
    <w:abstractNumId w:val="23"/>
  </w:num>
  <w:num w:numId="19">
    <w:abstractNumId w:val="0"/>
  </w:num>
  <w:num w:numId="20">
    <w:abstractNumId w:val="19"/>
  </w:num>
  <w:num w:numId="21">
    <w:abstractNumId w:val="14"/>
  </w:num>
  <w:num w:numId="22">
    <w:abstractNumId w:val="9"/>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4A2F"/>
    <w:rsid w:val="00036051"/>
    <w:rsid w:val="0003689D"/>
    <w:rsid w:val="00060226"/>
    <w:rsid w:val="000629CA"/>
    <w:rsid w:val="00064962"/>
    <w:rsid w:val="00070C0B"/>
    <w:rsid w:val="0008025B"/>
    <w:rsid w:val="000810E1"/>
    <w:rsid w:val="000819C2"/>
    <w:rsid w:val="00082F59"/>
    <w:rsid w:val="000846BD"/>
    <w:rsid w:val="00092E2B"/>
    <w:rsid w:val="000A30A0"/>
    <w:rsid w:val="000A3197"/>
    <w:rsid w:val="000A4F95"/>
    <w:rsid w:val="000A7512"/>
    <w:rsid w:val="000B00EE"/>
    <w:rsid w:val="000B1E51"/>
    <w:rsid w:val="000B351C"/>
    <w:rsid w:val="000B57EA"/>
    <w:rsid w:val="000C6525"/>
    <w:rsid w:val="000D063A"/>
    <w:rsid w:val="000D23CF"/>
    <w:rsid w:val="000E2358"/>
    <w:rsid w:val="000E28E6"/>
    <w:rsid w:val="000E4404"/>
    <w:rsid w:val="000F57E4"/>
    <w:rsid w:val="00105D2E"/>
    <w:rsid w:val="00106C5C"/>
    <w:rsid w:val="00126E56"/>
    <w:rsid w:val="00141EF0"/>
    <w:rsid w:val="0015226B"/>
    <w:rsid w:val="00160EA9"/>
    <w:rsid w:val="0017636B"/>
    <w:rsid w:val="001807F0"/>
    <w:rsid w:val="001809B1"/>
    <w:rsid w:val="00185D30"/>
    <w:rsid w:val="00187AD6"/>
    <w:rsid w:val="001930A4"/>
    <w:rsid w:val="00196F68"/>
    <w:rsid w:val="00197C5A"/>
    <w:rsid w:val="001B2F44"/>
    <w:rsid w:val="001C0437"/>
    <w:rsid w:val="001C0AEF"/>
    <w:rsid w:val="001C12FE"/>
    <w:rsid w:val="001C1C39"/>
    <w:rsid w:val="001D4DD3"/>
    <w:rsid w:val="001D6C76"/>
    <w:rsid w:val="001D6FCD"/>
    <w:rsid w:val="001D70AB"/>
    <w:rsid w:val="002004BC"/>
    <w:rsid w:val="00210D1B"/>
    <w:rsid w:val="002161CB"/>
    <w:rsid w:val="0022085C"/>
    <w:rsid w:val="00223D82"/>
    <w:rsid w:val="00225AAB"/>
    <w:rsid w:val="002274D0"/>
    <w:rsid w:val="00227AAC"/>
    <w:rsid w:val="00233AE9"/>
    <w:rsid w:val="00246518"/>
    <w:rsid w:val="002533D1"/>
    <w:rsid w:val="002579EF"/>
    <w:rsid w:val="002632B2"/>
    <w:rsid w:val="002836A5"/>
    <w:rsid w:val="0028582D"/>
    <w:rsid w:val="002A0F8F"/>
    <w:rsid w:val="002A2D45"/>
    <w:rsid w:val="002A54A7"/>
    <w:rsid w:val="002B4DDF"/>
    <w:rsid w:val="002B5343"/>
    <w:rsid w:val="002C26D5"/>
    <w:rsid w:val="002C5991"/>
    <w:rsid w:val="002D0397"/>
    <w:rsid w:val="002D172D"/>
    <w:rsid w:val="002D20ED"/>
    <w:rsid w:val="002D2ADC"/>
    <w:rsid w:val="002D3484"/>
    <w:rsid w:val="002D41DE"/>
    <w:rsid w:val="002D5259"/>
    <w:rsid w:val="002D5643"/>
    <w:rsid w:val="002D7663"/>
    <w:rsid w:val="002E1A8D"/>
    <w:rsid w:val="002E5091"/>
    <w:rsid w:val="002F30F0"/>
    <w:rsid w:val="00307165"/>
    <w:rsid w:val="00320376"/>
    <w:rsid w:val="00325CA8"/>
    <w:rsid w:val="00331450"/>
    <w:rsid w:val="00333759"/>
    <w:rsid w:val="00336217"/>
    <w:rsid w:val="003365C2"/>
    <w:rsid w:val="00344D62"/>
    <w:rsid w:val="0035165D"/>
    <w:rsid w:val="00352FA2"/>
    <w:rsid w:val="00357C93"/>
    <w:rsid w:val="00363DE2"/>
    <w:rsid w:val="00366814"/>
    <w:rsid w:val="003734FE"/>
    <w:rsid w:val="00377016"/>
    <w:rsid w:val="00393368"/>
    <w:rsid w:val="003B4A85"/>
    <w:rsid w:val="003C2741"/>
    <w:rsid w:val="003C32D9"/>
    <w:rsid w:val="003D1FAE"/>
    <w:rsid w:val="003D78E6"/>
    <w:rsid w:val="003E7C41"/>
    <w:rsid w:val="00404C77"/>
    <w:rsid w:val="00405DDF"/>
    <w:rsid w:val="0041184A"/>
    <w:rsid w:val="004169AA"/>
    <w:rsid w:val="004226C5"/>
    <w:rsid w:val="00422A39"/>
    <w:rsid w:val="00434ADF"/>
    <w:rsid w:val="00434DF3"/>
    <w:rsid w:val="00436990"/>
    <w:rsid w:val="00442011"/>
    <w:rsid w:val="00443DC7"/>
    <w:rsid w:val="004446FF"/>
    <w:rsid w:val="00455FF3"/>
    <w:rsid w:val="0047067B"/>
    <w:rsid w:val="0047266D"/>
    <w:rsid w:val="00484A1B"/>
    <w:rsid w:val="0049269D"/>
    <w:rsid w:val="00492C61"/>
    <w:rsid w:val="00493573"/>
    <w:rsid w:val="004A7D03"/>
    <w:rsid w:val="004C5124"/>
    <w:rsid w:val="004E4F8F"/>
    <w:rsid w:val="004E7E3E"/>
    <w:rsid w:val="004F0CE8"/>
    <w:rsid w:val="004F4E18"/>
    <w:rsid w:val="004F5FFC"/>
    <w:rsid w:val="004F79FD"/>
    <w:rsid w:val="0051473B"/>
    <w:rsid w:val="005217EF"/>
    <w:rsid w:val="00522791"/>
    <w:rsid w:val="005249FD"/>
    <w:rsid w:val="00525966"/>
    <w:rsid w:val="0053040B"/>
    <w:rsid w:val="00532546"/>
    <w:rsid w:val="00532E90"/>
    <w:rsid w:val="00544A27"/>
    <w:rsid w:val="005455A3"/>
    <w:rsid w:val="0055782D"/>
    <w:rsid w:val="00561C4D"/>
    <w:rsid w:val="005627DA"/>
    <w:rsid w:val="00567F32"/>
    <w:rsid w:val="00576E49"/>
    <w:rsid w:val="00581E2F"/>
    <w:rsid w:val="00584939"/>
    <w:rsid w:val="00586B60"/>
    <w:rsid w:val="0059258C"/>
    <w:rsid w:val="005A669F"/>
    <w:rsid w:val="005B2173"/>
    <w:rsid w:val="005B7709"/>
    <w:rsid w:val="005D06F8"/>
    <w:rsid w:val="005E7A64"/>
    <w:rsid w:val="005E7DFA"/>
    <w:rsid w:val="005F2CB7"/>
    <w:rsid w:val="005F514E"/>
    <w:rsid w:val="005F63B5"/>
    <w:rsid w:val="006014B5"/>
    <w:rsid w:val="006220C2"/>
    <w:rsid w:val="00623FDC"/>
    <w:rsid w:val="0063409B"/>
    <w:rsid w:val="00652B18"/>
    <w:rsid w:val="00656460"/>
    <w:rsid w:val="00660B5D"/>
    <w:rsid w:val="00662703"/>
    <w:rsid w:val="00662863"/>
    <w:rsid w:val="006635B7"/>
    <w:rsid w:val="00665380"/>
    <w:rsid w:val="00667D28"/>
    <w:rsid w:val="00670C11"/>
    <w:rsid w:val="00674063"/>
    <w:rsid w:val="0067424E"/>
    <w:rsid w:val="006759FB"/>
    <w:rsid w:val="00684D9A"/>
    <w:rsid w:val="00690AE4"/>
    <w:rsid w:val="006A150D"/>
    <w:rsid w:val="006A24B5"/>
    <w:rsid w:val="006A724E"/>
    <w:rsid w:val="006B5F60"/>
    <w:rsid w:val="006C60AD"/>
    <w:rsid w:val="006D0DA1"/>
    <w:rsid w:val="006D4CD4"/>
    <w:rsid w:val="006D6C62"/>
    <w:rsid w:val="006E40C0"/>
    <w:rsid w:val="006E4519"/>
    <w:rsid w:val="006E4550"/>
    <w:rsid w:val="006E5FE8"/>
    <w:rsid w:val="006E7767"/>
    <w:rsid w:val="007006D1"/>
    <w:rsid w:val="007019A0"/>
    <w:rsid w:val="00701A31"/>
    <w:rsid w:val="00707B3C"/>
    <w:rsid w:val="00710C85"/>
    <w:rsid w:val="0071354D"/>
    <w:rsid w:val="00717A18"/>
    <w:rsid w:val="0073447C"/>
    <w:rsid w:val="00736CAD"/>
    <w:rsid w:val="00737749"/>
    <w:rsid w:val="007422B9"/>
    <w:rsid w:val="007468D3"/>
    <w:rsid w:val="007507B5"/>
    <w:rsid w:val="00775997"/>
    <w:rsid w:val="00777215"/>
    <w:rsid w:val="00780698"/>
    <w:rsid w:val="007843E1"/>
    <w:rsid w:val="00791219"/>
    <w:rsid w:val="007A4B8E"/>
    <w:rsid w:val="007B09EF"/>
    <w:rsid w:val="007B13BC"/>
    <w:rsid w:val="007B44C3"/>
    <w:rsid w:val="007B7CC9"/>
    <w:rsid w:val="007C1F3F"/>
    <w:rsid w:val="007C48E8"/>
    <w:rsid w:val="007D157F"/>
    <w:rsid w:val="007E360A"/>
    <w:rsid w:val="007F3DA3"/>
    <w:rsid w:val="00800AE7"/>
    <w:rsid w:val="0081121D"/>
    <w:rsid w:val="008163B7"/>
    <w:rsid w:val="00830903"/>
    <w:rsid w:val="00835C22"/>
    <w:rsid w:val="008403A4"/>
    <w:rsid w:val="008417D4"/>
    <w:rsid w:val="00850447"/>
    <w:rsid w:val="00857DE6"/>
    <w:rsid w:val="00861FDC"/>
    <w:rsid w:val="00863350"/>
    <w:rsid w:val="0086409D"/>
    <w:rsid w:val="00872A58"/>
    <w:rsid w:val="00880F1A"/>
    <w:rsid w:val="00885449"/>
    <w:rsid w:val="008854EE"/>
    <w:rsid w:val="0088586E"/>
    <w:rsid w:val="008A5674"/>
    <w:rsid w:val="008C163C"/>
    <w:rsid w:val="008D5561"/>
    <w:rsid w:val="008D5BB2"/>
    <w:rsid w:val="008E1077"/>
    <w:rsid w:val="008E2202"/>
    <w:rsid w:val="008E4991"/>
    <w:rsid w:val="008E4993"/>
    <w:rsid w:val="008F108E"/>
    <w:rsid w:val="008F14E3"/>
    <w:rsid w:val="008F1EAB"/>
    <w:rsid w:val="00900D71"/>
    <w:rsid w:val="0091408D"/>
    <w:rsid w:val="00914ADB"/>
    <w:rsid w:val="00922561"/>
    <w:rsid w:val="0093123C"/>
    <w:rsid w:val="00931B2F"/>
    <w:rsid w:val="00937143"/>
    <w:rsid w:val="00945A87"/>
    <w:rsid w:val="009505A5"/>
    <w:rsid w:val="00950792"/>
    <w:rsid w:val="009535A6"/>
    <w:rsid w:val="00954E92"/>
    <w:rsid w:val="0096409A"/>
    <w:rsid w:val="00974382"/>
    <w:rsid w:val="00977020"/>
    <w:rsid w:val="0098661F"/>
    <w:rsid w:val="00986EB4"/>
    <w:rsid w:val="009946F7"/>
    <w:rsid w:val="00996444"/>
    <w:rsid w:val="00996C2A"/>
    <w:rsid w:val="009A0E71"/>
    <w:rsid w:val="009A49DA"/>
    <w:rsid w:val="009B3B50"/>
    <w:rsid w:val="009C5468"/>
    <w:rsid w:val="009D3159"/>
    <w:rsid w:val="009D6D01"/>
    <w:rsid w:val="009E04F1"/>
    <w:rsid w:val="009E17F2"/>
    <w:rsid w:val="009E77DA"/>
    <w:rsid w:val="009F015E"/>
    <w:rsid w:val="009F6BD0"/>
    <w:rsid w:val="009F7AB2"/>
    <w:rsid w:val="00A025BC"/>
    <w:rsid w:val="00A10762"/>
    <w:rsid w:val="00A11849"/>
    <w:rsid w:val="00A15A56"/>
    <w:rsid w:val="00A2172D"/>
    <w:rsid w:val="00A24163"/>
    <w:rsid w:val="00A24C2F"/>
    <w:rsid w:val="00A261CE"/>
    <w:rsid w:val="00A31F30"/>
    <w:rsid w:val="00A345CB"/>
    <w:rsid w:val="00A40D7C"/>
    <w:rsid w:val="00A43B3D"/>
    <w:rsid w:val="00A4696A"/>
    <w:rsid w:val="00A46DB9"/>
    <w:rsid w:val="00A509E2"/>
    <w:rsid w:val="00A50B40"/>
    <w:rsid w:val="00A55B55"/>
    <w:rsid w:val="00A56EF7"/>
    <w:rsid w:val="00A76FB0"/>
    <w:rsid w:val="00A81C67"/>
    <w:rsid w:val="00A93A3B"/>
    <w:rsid w:val="00AA2652"/>
    <w:rsid w:val="00AA477A"/>
    <w:rsid w:val="00AB111E"/>
    <w:rsid w:val="00AB25E6"/>
    <w:rsid w:val="00AB5818"/>
    <w:rsid w:val="00AB74F1"/>
    <w:rsid w:val="00AC5D82"/>
    <w:rsid w:val="00AD216A"/>
    <w:rsid w:val="00AD6BE6"/>
    <w:rsid w:val="00AE399C"/>
    <w:rsid w:val="00AE501B"/>
    <w:rsid w:val="00AF16DC"/>
    <w:rsid w:val="00AF3B13"/>
    <w:rsid w:val="00AF6FF0"/>
    <w:rsid w:val="00B01324"/>
    <w:rsid w:val="00B04C64"/>
    <w:rsid w:val="00B05066"/>
    <w:rsid w:val="00B05F2D"/>
    <w:rsid w:val="00B0697B"/>
    <w:rsid w:val="00B15E7B"/>
    <w:rsid w:val="00B16FE7"/>
    <w:rsid w:val="00B25F84"/>
    <w:rsid w:val="00B33ECE"/>
    <w:rsid w:val="00B36B1B"/>
    <w:rsid w:val="00B57738"/>
    <w:rsid w:val="00B622F2"/>
    <w:rsid w:val="00B63C50"/>
    <w:rsid w:val="00B71185"/>
    <w:rsid w:val="00B71A1C"/>
    <w:rsid w:val="00B71D80"/>
    <w:rsid w:val="00B77514"/>
    <w:rsid w:val="00B81FF0"/>
    <w:rsid w:val="00B85EAB"/>
    <w:rsid w:val="00B86261"/>
    <w:rsid w:val="00B86D47"/>
    <w:rsid w:val="00B920AE"/>
    <w:rsid w:val="00B9465B"/>
    <w:rsid w:val="00BA18C6"/>
    <w:rsid w:val="00BA1F93"/>
    <w:rsid w:val="00BB02BE"/>
    <w:rsid w:val="00BB20F7"/>
    <w:rsid w:val="00BB3330"/>
    <w:rsid w:val="00BC2318"/>
    <w:rsid w:val="00BD1908"/>
    <w:rsid w:val="00BD2989"/>
    <w:rsid w:val="00BD4434"/>
    <w:rsid w:val="00BF033C"/>
    <w:rsid w:val="00BF3FE9"/>
    <w:rsid w:val="00BF51D6"/>
    <w:rsid w:val="00BF583D"/>
    <w:rsid w:val="00C0124A"/>
    <w:rsid w:val="00C01A1D"/>
    <w:rsid w:val="00C03712"/>
    <w:rsid w:val="00C0496D"/>
    <w:rsid w:val="00C06DAB"/>
    <w:rsid w:val="00C12DED"/>
    <w:rsid w:val="00C15C3D"/>
    <w:rsid w:val="00C24395"/>
    <w:rsid w:val="00C26B13"/>
    <w:rsid w:val="00C44E8B"/>
    <w:rsid w:val="00C45DE6"/>
    <w:rsid w:val="00C45EA4"/>
    <w:rsid w:val="00C463E4"/>
    <w:rsid w:val="00C5592F"/>
    <w:rsid w:val="00C615C4"/>
    <w:rsid w:val="00C63070"/>
    <w:rsid w:val="00C74AA1"/>
    <w:rsid w:val="00C76293"/>
    <w:rsid w:val="00C834F8"/>
    <w:rsid w:val="00C876DA"/>
    <w:rsid w:val="00CB1D59"/>
    <w:rsid w:val="00CC03CA"/>
    <w:rsid w:val="00CC2588"/>
    <w:rsid w:val="00CC4BC6"/>
    <w:rsid w:val="00CC688B"/>
    <w:rsid w:val="00CC6FD3"/>
    <w:rsid w:val="00CD3965"/>
    <w:rsid w:val="00CD60EC"/>
    <w:rsid w:val="00CE4DA1"/>
    <w:rsid w:val="00CF0043"/>
    <w:rsid w:val="00D01981"/>
    <w:rsid w:val="00D0229D"/>
    <w:rsid w:val="00D0543F"/>
    <w:rsid w:val="00D2191C"/>
    <w:rsid w:val="00D21F86"/>
    <w:rsid w:val="00D33D76"/>
    <w:rsid w:val="00D36626"/>
    <w:rsid w:val="00D36D85"/>
    <w:rsid w:val="00D43688"/>
    <w:rsid w:val="00D436FC"/>
    <w:rsid w:val="00D46A8E"/>
    <w:rsid w:val="00D543D4"/>
    <w:rsid w:val="00D6002C"/>
    <w:rsid w:val="00D633AC"/>
    <w:rsid w:val="00D6358A"/>
    <w:rsid w:val="00D660BF"/>
    <w:rsid w:val="00D72C7B"/>
    <w:rsid w:val="00D76597"/>
    <w:rsid w:val="00D7683D"/>
    <w:rsid w:val="00D83EE9"/>
    <w:rsid w:val="00D849B8"/>
    <w:rsid w:val="00D862F0"/>
    <w:rsid w:val="00D914F5"/>
    <w:rsid w:val="00D9386D"/>
    <w:rsid w:val="00D95661"/>
    <w:rsid w:val="00D96FDF"/>
    <w:rsid w:val="00DA4761"/>
    <w:rsid w:val="00DA5D6F"/>
    <w:rsid w:val="00DA6213"/>
    <w:rsid w:val="00DB1E24"/>
    <w:rsid w:val="00DB4D64"/>
    <w:rsid w:val="00DC13FF"/>
    <w:rsid w:val="00DC14F8"/>
    <w:rsid w:val="00DC5604"/>
    <w:rsid w:val="00DD0DBD"/>
    <w:rsid w:val="00DD5B2B"/>
    <w:rsid w:val="00DD787F"/>
    <w:rsid w:val="00DE2DEA"/>
    <w:rsid w:val="00DE7B03"/>
    <w:rsid w:val="00DF2205"/>
    <w:rsid w:val="00DF36A0"/>
    <w:rsid w:val="00E00E6A"/>
    <w:rsid w:val="00E06D33"/>
    <w:rsid w:val="00E14562"/>
    <w:rsid w:val="00E16AC0"/>
    <w:rsid w:val="00E21001"/>
    <w:rsid w:val="00E249BC"/>
    <w:rsid w:val="00E27FF3"/>
    <w:rsid w:val="00E311D6"/>
    <w:rsid w:val="00E418CD"/>
    <w:rsid w:val="00E47A2C"/>
    <w:rsid w:val="00E568A1"/>
    <w:rsid w:val="00E569C4"/>
    <w:rsid w:val="00E6496E"/>
    <w:rsid w:val="00E65ADA"/>
    <w:rsid w:val="00E666D3"/>
    <w:rsid w:val="00E74D06"/>
    <w:rsid w:val="00E903A9"/>
    <w:rsid w:val="00E91D41"/>
    <w:rsid w:val="00E939BF"/>
    <w:rsid w:val="00E94B8E"/>
    <w:rsid w:val="00EA0202"/>
    <w:rsid w:val="00EA1D45"/>
    <w:rsid w:val="00EA4780"/>
    <w:rsid w:val="00EB3CD7"/>
    <w:rsid w:val="00EB5F42"/>
    <w:rsid w:val="00EC6E67"/>
    <w:rsid w:val="00ED6767"/>
    <w:rsid w:val="00EE40DB"/>
    <w:rsid w:val="00EF61BC"/>
    <w:rsid w:val="00EF7CC3"/>
    <w:rsid w:val="00F04176"/>
    <w:rsid w:val="00F072F8"/>
    <w:rsid w:val="00F12527"/>
    <w:rsid w:val="00F139DD"/>
    <w:rsid w:val="00F15E06"/>
    <w:rsid w:val="00F2409A"/>
    <w:rsid w:val="00F26173"/>
    <w:rsid w:val="00F30E9D"/>
    <w:rsid w:val="00F407B4"/>
    <w:rsid w:val="00F43D6D"/>
    <w:rsid w:val="00F45C09"/>
    <w:rsid w:val="00F5265E"/>
    <w:rsid w:val="00F56174"/>
    <w:rsid w:val="00F56FC0"/>
    <w:rsid w:val="00F83E56"/>
    <w:rsid w:val="00F843BA"/>
    <w:rsid w:val="00F964B8"/>
    <w:rsid w:val="00FA7F5A"/>
    <w:rsid w:val="00FB4CB4"/>
    <w:rsid w:val="00FC520C"/>
    <w:rsid w:val="00FC5276"/>
    <w:rsid w:val="00FC54D0"/>
    <w:rsid w:val="00FE1CC8"/>
    <w:rsid w:val="00FE6856"/>
    <w:rsid w:val="00FF0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9E25"/>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3F75-1B73-402F-8745-AF8DDF42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2792</Words>
  <Characters>15359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18115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claudia salamanca</cp:lastModifiedBy>
  <cp:revision>2</cp:revision>
  <cp:lastPrinted>2018-10-16T13:25:00Z</cp:lastPrinted>
  <dcterms:created xsi:type="dcterms:W3CDTF">2018-10-16T13:29:00Z</dcterms:created>
  <dcterms:modified xsi:type="dcterms:W3CDTF">2018-10-16T13:29:00Z</dcterms:modified>
</cp:coreProperties>
</file>