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3662" w:rsidRPr="005F1ACF" w:rsidRDefault="00474EC0">
      <w:pPr>
        <w:spacing w:line="240" w:lineRule="auto"/>
        <w:jc w:val="both"/>
        <w:rPr>
          <w:rFonts w:ascii="Cambria" w:eastAsia="Times New Roman" w:hAnsi="Cambria" w:cs="Times New Roman"/>
          <w:sz w:val="24"/>
          <w:szCs w:val="24"/>
        </w:rPr>
      </w:pPr>
      <w:bookmarkStart w:id="0" w:name="h.gjdgxs" w:colFirst="0" w:colLast="0"/>
      <w:bookmarkStart w:id="1" w:name="_GoBack"/>
      <w:bookmarkEnd w:id="0"/>
      <w:bookmarkEnd w:id="1"/>
      <w:r w:rsidRPr="0069508D">
        <w:rPr>
          <w:rFonts w:ascii="Cambria" w:eastAsia="Times New Roman" w:hAnsi="Cambria" w:cs="Times New Roman"/>
          <w:sz w:val="24"/>
          <w:szCs w:val="24"/>
        </w:rPr>
        <w:t xml:space="preserve">Bogotá, </w:t>
      </w:r>
      <w:r w:rsidR="005F1ACF">
        <w:rPr>
          <w:rFonts w:ascii="Cambria" w:eastAsia="Times New Roman" w:hAnsi="Cambria" w:cs="Times New Roman"/>
          <w:sz w:val="24"/>
          <w:szCs w:val="24"/>
        </w:rPr>
        <w:t>agosto</w:t>
      </w:r>
      <w:r w:rsidR="00A9066C">
        <w:rPr>
          <w:rFonts w:ascii="Cambria" w:eastAsia="Times New Roman" w:hAnsi="Cambria" w:cs="Times New Roman"/>
          <w:sz w:val="24"/>
          <w:szCs w:val="24"/>
        </w:rPr>
        <w:t xml:space="preserve"> de 2017</w:t>
      </w:r>
    </w:p>
    <w:p w:rsidR="00CC3662" w:rsidRPr="0069508D" w:rsidRDefault="00CC3662">
      <w:pPr>
        <w:spacing w:line="240" w:lineRule="auto"/>
        <w:jc w:val="both"/>
        <w:rPr>
          <w:rFonts w:ascii="Cambria" w:hAnsi="Cambria"/>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Honorable Representante</w:t>
      </w:r>
    </w:p>
    <w:p w:rsidR="00CC3662" w:rsidRPr="0069508D" w:rsidRDefault="005F1ACF">
      <w:pPr>
        <w:tabs>
          <w:tab w:val="right" w:pos="8838"/>
        </w:tabs>
        <w:spacing w:line="240" w:lineRule="auto"/>
        <w:jc w:val="both"/>
        <w:rPr>
          <w:rFonts w:ascii="Cambria" w:hAnsi="Cambria"/>
          <w:sz w:val="24"/>
          <w:szCs w:val="24"/>
        </w:rPr>
      </w:pPr>
      <w:r>
        <w:rPr>
          <w:rFonts w:ascii="Cambria" w:eastAsia="Times New Roman" w:hAnsi="Cambria" w:cs="Times New Roman"/>
          <w:b/>
          <w:sz w:val="24"/>
          <w:szCs w:val="24"/>
        </w:rPr>
        <w:t>RODRIGO LARA RESTREPO</w:t>
      </w:r>
      <w:r w:rsidR="00474EC0" w:rsidRPr="0069508D">
        <w:rPr>
          <w:rFonts w:ascii="Cambria" w:eastAsia="Times New Roman" w:hAnsi="Cambria" w:cs="Times New Roman"/>
          <w:b/>
          <w:sz w:val="24"/>
          <w:szCs w:val="24"/>
        </w:rPr>
        <w:tab/>
      </w:r>
    </w:p>
    <w:p w:rsidR="00CC3662" w:rsidRPr="0069508D" w:rsidRDefault="00474EC0" w:rsidP="005F1ACF">
      <w:pPr>
        <w:tabs>
          <w:tab w:val="left" w:pos="7336"/>
        </w:tabs>
        <w:spacing w:line="240" w:lineRule="auto"/>
        <w:jc w:val="both"/>
        <w:rPr>
          <w:rFonts w:ascii="Cambria" w:hAnsi="Cambria"/>
          <w:sz w:val="24"/>
          <w:szCs w:val="24"/>
        </w:rPr>
      </w:pPr>
      <w:r w:rsidRPr="0069508D">
        <w:rPr>
          <w:rFonts w:ascii="Cambria" w:eastAsia="Times New Roman" w:hAnsi="Cambria" w:cs="Times New Roman"/>
          <w:sz w:val="24"/>
          <w:szCs w:val="24"/>
        </w:rPr>
        <w:t>Presidente</w:t>
      </w:r>
      <w:r w:rsidR="005F1ACF">
        <w:rPr>
          <w:rFonts w:ascii="Cambria" w:eastAsia="Times New Roman" w:hAnsi="Cambria" w:cs="Times New Roman"/>
          <w:sz w:val="24"/>
          <w:szCs w:val="24"/>
        </w:rPr>
        <w:t xml:space="preserve"> </w:t>
      </w:r>
      <w:r w:rsidRPr="0069508D">
        <w:rPr>
          <w:rFonts w:ascii="Cambria" w:eastAsia="Times New Roman" w:hAnsi="Cambria" w:cs="Times New Roman"/>
          <w:sz w:val="24"/>
          <w:szCs w:val="24"/>
        </w:rPr>
        <w:t>Cámara de Representantes</w:t>
      </w: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Ciudad</w:t>
      </w:r>
    </w:p>
    <w:p w:rsidR="00CC3662" w:rsidRPr="0069508D" w:rsidRDefault="00CC3662">
      <w:pPr>
        <w:spacing w:before="100" w:after="100" w:line="259" w:lineRule="auto"/>
        <w:jc w:val="both"/>
        <w:rPr>
          <w:rFonts w:ascii="Cambria" w:hAnsi="Cambria"/>
          <w:sz w:val="24"/>
          <w:szCs w:val="24"/>
        </w:rPr>
      </w:pPr>
    </w:p>
    <w:p w:rsidR="00CC3662" w:rsidRPr="0069508D" w:rsidRDefault="00A9066C" w:rsidP="00997C1F">
      <w:pPr>
        <w:spacing w:before="100" w:after="100" w:line="259" w:lineRule="auto"/>
        <w:ind w:left="3119"/>
        <w:jc w:val="both"/>
        <w:rPr>
          <w:rFonts w:ascii="Cambria" w:hAnsi="Cambria"/>
          <w:sz w:val="24"/>
          <w:szCs w:val="24"/>
        </w:rPr>
      </w:pPr>
      <w:r>
        <w:rPr>
          <w:rFonts w:ascii="Cambria" w:eastAsia="Times New Roman" w:hAnsi="Cambria" w:cs="Times New Roman"/>
          <w:b/>
          <w:sz w:val="24"/>
          <w:szCs w:val="24"/>
        </w:rPr>
        <w:t>Asunto: Ponencia para Segundo</w:t>
      </w:r>
      <w:r w:rsidR="00474EC0" w:rsidRPr="0069508D">
        <w:rPr>
          <w:rFonts w:ascii="Cambria" w:eastAsia="Times New Roman" w:hAnsi="Cambria" w:cs="Times New Roman"/>
          <w:b/>
          <w:sz w:val="24"/>
          <w:szCs w:val="24"/>
        </w:rPr>
        <w:t xml:space="preserve"> Debate del Proyecto de </w:t>
      </w:r>
      <w:r w:rsidR="00997C1F">
        <w:rPr>
          <w:rFonts w:ascii="Cambria" w:eastAsia="Times New Roman" w:hAnsi="Cambria" w:cs="Times New Roman"/>
          <w:b/>
          <w:sz w:val="24"/>
          <w:szCs w:val="24"/>
        </w:rPr>
        <w:t>Ley Orgánica No. 086</w:t>
      </w:r>
      <w:r w:rsidR="00256666">
        <w:rPr>
          <w:rFonts w:ascii="Cambria" w:eastAsia="Times New Roman" w:hAnsi="Cambria" w:cs="Times New Roman"/>
          <w:b/>
          <w:sz w:val="24"/>
          <w:szCs w:val="24"/>
        </w:rPr>
        <w:t xml:space="preserve"> de 2016 Cámara “</w:t>
      </w:r>
      <w:r w:rsidR="00997C1F">
        <w:rPr>
          <w:rFonts w:ascii="Cambria" w:eastAsia="Times New Roman" w:hAnsi="Cambria" w:cs="Times New Roman"/>
          <w:b/>
          <w:sz w:val="24"/>
          <w:szCs w:val="24"/>
        </w:rPr>
        <w:t>Por la cual se modifica la Ley 5ª de 1992 en lo referente a comisiones de conciliación y se dictan otras disposiciones</w:t>
      </w:r>
      <w:r w:rsidR="00256666">
        <w:rPr>
          <w:rFonts w:ascii="Cambria" w:eastAsia="Times New Roman" w:hAnsi="Cambria" w:cs="Times New Roman"/>
          <w:b/>
          <w:sz w:val="24"/>
          <w:szCs w:val="24"/>
        </w:rPr>
        <w:t>”.</w:t>
      </w:r>
    </w:p>
    <w:p w:rsidR="00CC3662" w:rsidRPr="0069508D" w:rsidRDefault="00CC3662">
      <w:pPr>
        <w:spacing w:line="240" w:lineRule="auto"/>
        <w:jc w:val="both"/>
        <w:rPr>
          <w:rFonts w:ascii="Cambria" w:hAnsi="Cambria"/>
          <w:sz w:val="24"/>
          <w:szCs w:val="24"/>
        </w:rPr>
      </w:pPr>
    </w:p>
    <w:p w:rsidR="00256666" w:rsidRDefault="00256666">
      <w:pPr>
        <w:spacing w:line="240" w:lineRule="auto"/>
        <w:jc w:val="both"/>
        <w:rPr>
          <w:rFonts w:ascii="Cambria" w:eastAsia="Times New Roman" w:hAnsi="Cambria" w:cs="Times New Roman"/>
          <w:sz w:val="24"/>
          <w:szCs w:val="24"/>
        </w:rPr>
      </w:pPr>
    </w:p>
    <w:p w:rsidR="00CC3662" w:rsidRPr="0069508D" w:rsidRDefault="00474EC0">
      <w:pPr>
        <w:spacing w:line="240" w:lineRule="auto"/>
        <w:jc w:val="both"/>
        <w:rPr>
          <w:rFonts w:ascii="Cambria" w:hAnsi="Cambria"/>
          <w:sz w:val="24"/>
          <w:szCs w:val="24"/>
        </w:rPr>
      </w:pPr>
      <w:r w:rsidRPr="0069508D">
        <w:rPr>
          <w:rFonts w:ascii="Cambria" w:eastAsia="Times New Roman" w:hAnsi="Cambria" w:cs="Times New Roman"/>
          <w:sz w:val="24"/>
          <w:szCs w:val="24"/>
        </w:rPr>
        <w:t>Respetado Presidente:</w:t>
      </w:r>
    </w:p>
    <w:p w:rsidR="00CC3662" w:rsidRPr="0069508D" w:rsidRDefault="00CC3662">
      <w:pPr>
        <w:spacing w:line="240" w:lineRule="auto"/>
        <w:jc w:val="both"/>
        <w:rPr>
          <w:rFonts w:ascii="Cambria" w:hAnsi="Cambria"/>
          <w:sz w:val="24"/>
          <w:szCs w:val="24"/>
        </w:rPr>
      </w:pPr>
    </w:p>
    <w:p w:rsidR="00CC3662" w:rsidRPr="0069508D" w:rsidRDefault="00474EC0" w:rsidP="00997C1F">
      <w:pPr>
        <w:spacing w:after="160" w:line="259" w:lineRule="auto"/>
        <w:jc w:val="both"/>
        <w:rPr>
          <w:rFonts w:ascii="Cambria" w:hAnsi="Cambria"/>
          <w:sz w:val="24"/>
          <w:szCs w:val="24"/>
        </w:rPr>
      </w:pPr>
      <w:r w:rsidRPr="0069508D">
        <w:rPr>
          <w:rFonts w:ascii="Cambria" w:eastAsia="Times New Roman" w:hAnsi="Cambria" w:cs="Times New Roman"/>
          <w:sz w:val="24"/>
          <w:szCs w:val="24"/>
        </w:rPr>
        <w:t>De conformidad con lo dispuesto en los artículos</w:t>
      </w:r>
      <w:r w:rsidR="00A9066C" w:rsidRPr="0069508D">
        <w:rPr>
          <w:rFonts w:ascii="Cambria" w:eastAsia="Times New Roman" w:hAnsi="Cambria" w:cs="Times New Roman"/>
          <w:sz w:val="24"/>
          <w:szCs w:val="24"/>
        </w:rPr>
        <w:t xml:space="preserve"> </w:t>
      </w:r>
      <w:r w:rsidR="00A9066C" w:rsidRPr="00071778">
        <w:rPr>
          <w:rFonts w:ascii="Cambria" w:eastAsia="Times New Roman" w:hAnsi="Cambria" w:cs="Times New Roman"/>
          <w:sz w:val="24"/>
          <w:szCs w:val="24"/>
        </w:rPr>
        <w:t xml:space="preserve">174 y 175 de la Ley 5ª de 1992 </w:t>
      </w:r>
      <w:r w:rsidRPr="0069508D">
        <w:rPr>
          <w:rFonts w:ascii="Cambria" w:eastAsia="Times New Roman" w:hAnsi="Cambria" w:cs="Times New Roman"/>
          <w:sz w:val="24"/>
          <w:szCs w:val="24"/>
        </w:rPr>
        <w:t>y en atención a la designación efectuada por la Mesa Directiva de la Comisión Primera Constitucional Permanente de la honorable Cámara de Representantes, me permito presentar el informe de ponencia pa</w:t>
      </w:r>
      <w:r w:rsidR="00A9066C">
        <w:rPr>
          <w:rFonts w:ascii="Cambria" w:eastAsia="Times New Roman" w:hAnsi="Cambria" w:cs="Times New Roman"/>
          <w:sz w:val="24"/>
          <w:szCs w:val="24"/>
        </w:rPr>
        <w:t>ra segundo</w:t>
      </w:r>
      <w:r w:rsidR="00256666">
        <w:rPr>
          <w:rFonts w:ascii="Cambria" w:eastAsia="Times New Roman" w:hAnsi="Cambria" w:cs="Times New Roman"/>
          <w:sz w:val="24"/>
          <w:szCs w:val="24"/>
        </w:rPr>
        <w:t xml:space="preserve"> debate al Proyecto de Ley </w:t>
      </w:r>
      <w:r w:rsidR="00256666" w:rsidRPr="00256666">
        <w:rPr>
          <w:rFonts w:ascii="Cambria" w:eastAsia="Times New Roman" w:hAnsi="Cambria" w:cs="Times New Roman"/>
          <w:sz w:val="24"/>
          <w:szCs w:val="24"/>
        </w:rPr>
        <w:t xml:space="preserve">No. </w:t>
      </w:r>
      <w:r w:rsidR="00997C1F" w:rsidRPr="00997C1F">
        <w:rPr>
          <w:rFonts w:ascii="Cambria" w:eastAsia="Times New Roman" w:hAnsi="Cambria" w:cs="Times New Roman"/>
          <w:sz w:val="24"/>
          <w:szCs w:val="24"/>
        </w:rPr>
        <w:t>086 de 2016 Cámara “Por la cual se modifica la Ley 5ª de 1992 en lo referente a comisiones de conciliación y se dictan otras disposiciones”.</w:t>
      </w:r>
    </w:p>
    <w:p w:rsidR="00CC3662" w:rsidRPr="0069508D" w:rsidRDefault="00CC3662">
      <w:pPr>
        <w:spacing w:line="259" w:lineRule="auto"/>
        <w:jc w:val="both"/>
        <w:rPr>
          <w:rFonts w:ascii="Cambria" w:hAnsi="Cambria"/>
          <w:sz w:val="24"/>
          <w:szCs w:val="24"/>
        </w:rPr>
      </w:pPr>
    </w:p>
    <w:p w:rsidR="00CC3662" w:rsidRPr="0069508D" w:rsidRDefault="00474EC0">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CC3662" w:rsidRPr="0069508D" w:rsidRDefault="00CC3662">
      <w:pPr>
        <w:spacing w:line="259" w:lineRule="auto"/>
        <w:jc w:val="both"/>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256666">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b/>
          <w:sz w:val="24"/>
          <w:szCs w:val="24"/>
        </w:rPr>
        <w:br/>
      </w:r>
      <w:r w:rsidR="00474EC0" w:rsidRPr="0069508D">
        <w:rPr>
          <w:rFonts w:ascii="Cambria" w:eastAsia="Times New Roman" w:hAnsi="Cambria" w:cs="Times New Roman"/>
          <w:sz w:val="24"/>
          <w:szCs w:val="24"/>
        </w:rPr>
        <w:t>Representante a la Cámara</w:t>
      </w:r>
      <w:r w:rsidR="00774A91">
        <w:rPr>
          <w:rFonts w:ascii="Cambria" w:eastAsia="Times New Roman" w:hAnsi="Cambria" w:cs="Times New Roman"/>
          <w:sz w:val="24"/>
          <w:szCs w:val="24"/>
        </w:rPr>
        <w:t xml:space="preserve"> por Norte de Santander</w:t>
      </w:r>
      <w:r w:rsidR="00474EC0" w:rsidRPr="0069508D">
        <w:rPr>
          <w:rFonts w:ascii="Cambria" w:eastAsia="Times New Roman" w:hAnsi="Cambria" w:cs="Times New Roman"/>
          <w:sz w:val="24"/>
          <w:szCs w:val="24"/>
        </w:rPr>
        <w:br/>
        <w:t>Ponente</w:t>
      </w:r>
    </w:p>
    <w:p w:rsidR="00CC3662" w:rsidRDefault="00CC3662">
      <w:pPr>
        <w:spacing w:after="120" w:line="259" w:lineRule="auto"/>
        <w:jc w:val="center"/>
        <w:rPr>
          <w:rFonts w:ascii="Cambria" w:hAnsi="Cambria"/>
          <w:sz w:val="24"/>
          <w:szCs w:val="24"/>
        </w:rPr>
      </w:pPr>
    </w:p>
    <w:p w:rsidR="00256666" w:rsidRDefault="00256666">
      <w:pPr>
        <w:spacing w:after="120" w:line="259" w:lineRule="auto"/>
        <w:jc w:val="center"/>
        <w:rPr>
          <w:rFonts w:ascii="Cambria" w:hAnsi="Cambria"/>
          <w:sz w:val="24"/>
          <w:szCs w:val="24"/>
        </w:rPr>
      </w:pPr>
    </w:p>
    <w:p w:rsidR="00256666" w:rsidRDefault="00256666">
      <w:pPr>
        <w:spacing w:after="120" w:line="259" w:lineRule="auto"/>
        <w:jc w:val="center"/>
        <w:rPr>
          <w:rFonts w:ascii="Cambria" w:hAnsi="Cambria"/>
          <w:sz w:val="24"/>
          <w:szCs w:val="24"/>
        </w:rPr>
      </w:pPr>
    </w:p>
    <w:p w:rsidR="00CC3662" w:rsidRPr="00997C1F" w:rsidRDefault="00A9066C" w:rsidP="00997C1F">
      <w:pPr>
        <w:spacing w:after="120" w:line="259" w:lineRule="auto"/>
        <w:jc w:val="center"/>
        <w:rPr>
          <w:rFonts w:ascii="Cambria" w:eastAsia="Times New Roman" w:hAnsi="Cambria" w:cs="Times New Roman"/>
          <w:b/>
          <w:sz w:val="24"/>
          <w:szCs w:val="24"/>
        </w:rPr>
      </w:pPr>
      <w:r>
        <w:rPr>
          <w:rFonts w:ascii="Cambria" w:eastAsia="Times New Roman" w:hAnsi="Cambria" w:cs="Times New Roman"/>
          <w:b/>
          <w:sz w:val="24"/>
          <w:szCs w:val="24"/>
        </w:rPr>
        <w:lastRenderedPageBreak/>
        <w:t>PONENCIA PARA SEGUNDO</w:t>
      </w:r>
      <w:r w:rsidR="00474EC0" w:rsidRPr="0069508D">
        <w:rPr>
          <w:rFonts w:ascii="Cambria" w:eastAsia="Times New Roman" w:hAnsi="Cambria" w:cs="Times New Roman"/>
          <w:b/>
          <w:sz w:val="24"/>
          <w:szCs w:val="24"/>
        </w:rPr>
        <w:t xml:space="preserve"> DEBATE DEL PROYECTO DE </w:t>
      </w:r>
      <w:r w:rsidR="00256666">
        <w:rPr>
          <w:rFonts w:ascii="Cambria" w:eastAsia="Times New Roman" w:hAnsi="Cambria" w:cs="Times New Roman"/>
          <w:b/>
          <w:sz w:val="24"/>
          <w:szCs w:val="24"/>
        </w:rPr>
        <w:t xml:space="preserve">LEY </w:t>
      </w:r>
      <w:r w:rsidR="00997C1F">
        <w:rPr>
          <w:rFonts w:ascii="Cambria" w:eastAsia="Times New Roman" w:hAnsi="Cambria" w:cs="Times New Roman"/>
          <w:b/>
          <w:sz w:val="24"/>
          <w:szCs w:val="24"/>
        </w:rPr>
        <w:t xml:space="preserve">ORGÁNICA </w:t>
      </w:r>
      <w:r w:rsidR="00825696">
        <w:rPr>
          <w:rFonts w:ascii="Cambria" w:eastAsia="Times New Roman" w:hAnsi="Cambria" w:cs="Times New Roman"/>
          <w:b/>
          <w:sz w:val="24"/>
          <w:szCs w:val="24"/>
        </w:rPr>
        <w:t>No</w:t>
      </w:r>
      <w:r w:rsidR="00997C1F">
        <w:rPr>
          <w:rFonts w:ascii="Cambria" w:eastAsia="Times New Roman" w:hAnsi="Cambria" w:cs="Times New Roman"/>
          <w:b/>
          <w:sz w:val="24"/>
          <w:szCs w:val="24"/>
        </w:rPr>
        <w:t>. 086 DE 2016 CÁMARA “POR LA CUAL SE MODIFICA LA LEY 5ª DE 1992 EN LO REFERENTE A COMISIONES DE CONCILIACIÓN Y SE DICTAN OTRAS DISPOSICIONES”.</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394AFC"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A9066C" w:rsidRPr="0069508D" w:rsidRDefault="00A9066C" w:rsidP="00A9066C">
      <w:pPr>
        <w:spacing w:after="160" w:line="259" w:lineRule="auto"/>
        <w:jc w:val="both"/>
        <w:rPr>
          <w:rFonts w:ascii="Cambria" w:hAnsi="Cambria"/>
          <w:sz w:val="24"/>
          <w:szCs w:val="24"/>
        </w:rPr>
      </w:pPr>
      <w:r w:rsidRPr="0069508D">
        <w:rPr>
          <w:rFonts w:ascii="Cambria" w:eastAsia="Times New Roman" w:hAnsi="Cambria" w:cs="Times New Roman"/>
          <w:sz w:val="24"/>
          <w:szCs w:val="24"/>
        </w:rPr>
        <w:t xml:space="preserve">De conformidad con lo dispuesto en los artículos </w:t>
      </w:r>
      <w:r w:rsidRPr="00071778">
        <w:rPr>
          <w:rFonts w:ascii="Cambria" w:eastAsia="Times New Roman" w:hAnsi="Cambria" w:cs="Times New Roman"/>
          <w:sz w:val="24"/>
          <w:szCs w:val="24"/>
        </w:rPr>
        <w:t xml:space="preserve">174 y 175 de la Ley 5ª de 1992 </w:t>
      </w:r>
      <w:r w:rsidRPr="0069508D">
        <w:rPr>
          <w:rFonts w:ascii="Cambria" w:eastAsia="Times New Roman" w:hAnsi="Cambria" w:cs="Times New Roman"/>
          <w:sz w:val="24"/>
          <w:szCs w:val="24"/>
        </w:rPr>
        <w:t>y en atención a la designación efectuada por la Mesa Directiva de la Comisión Primera Constitucional Permanente de la honorable Cámara de Representantes, me permito presentar el informe de ponencia pa</w:t>
      </w:r>
      <w:r>
        <w:rPr>
          <w:rFonts w:ascii="Cambria" w:eastAsia="Times New Roman" w:hAnsi="Cambria" w:cs="Times New Roman"/>
          <w:sz w:val="24"/>
          <w:szCs w:val="24"/>
        </w:rPr>
        <w:t xml:space="preserve">ra segundo debate al Proyecto de Ley </w:t>
      </w:r>
      <w:r w:rsidRPr="00256666">
        <w:rPr>
          <w:rFonts w:ascii="Cambria" w:eastAsia="Times New Roman" w:hAnsi="Cambria" w:cs="Times New Roman"/>
          <w:sz w:val="24"/>
          <w:szCs w:val="24"/>
        </w:rPr>
        <w:t xml:space="preserve">No. </w:t>
      </w:r>
      <w:r w:rsidRPr="00997C1F">
        <w:rPr>
          <w:rFonts w:ascii="Cambria" w:eastAsia="Times New Roman" w:hAnsi="Cambria" w:cs="Times New Roman"/>
          <w:sz w:val="24"/>
          <w:szCs w:val="24"/>
        </w:rPr>
        <w:t>086 de 2016 Cámara “Por la cual se modifica la Ley 5ª de 1992 en lo referente a comisiones de conciliación y se dictan otras disposiciones”.</w:t>
      </w:r>
    </w:p>
    <w:p w:rsidR="00394AFC"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1. ANTECEDENTES DEL PROYECTO DE </w:t>
      </w:r>
      <w:r w:rsidR="00256666">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256666" w:rsidRPr="00692ADC" w:rsidRDefault="00256666" w:rsidP="003303AA">
      <w:pPr>
        <w:jc w:val="both"/>
        <w:rPr>
          <w:rFonts w:ascii="Cambria" w:hAnsi="Cambria"/>
          <w:sz w:val="24"/>
          <w:szCs w:val="24"/>
        </w:rPr>
      </w:pPr>
      <w:r w:rsidRPr="00692ADC">
        <w:rPr>
          <w:rFonts w:ascii="Cambria" w:hAnsi="Cambria"/>
          <w:sz w:val="24"/>
          <w:szCs w:val="24"/>
        </w:rPr>
        <w:t xml:space="preserve">El proyecto de ley objeto de estudio corresponde a </w:t>
      </w:r>
      <w:r w:rsidR="003303AA">
        <w:rPr>
          <w:rFonts w:ascii="Cambria" w:hAnsi="Cambria"/>
          <w:sz w:val="24"/>
          <w:szCs w:val="24"/>
        </w:rPr>
        <w:t>una iniciativa presentada por la</w:t>
      </w:r>
      <w:r w:rsidRPr="00692ADC">
        <w:rPr>
          <w:rFonts w:ascii="Cambria" w:hAnsi="Cambria"/>
          <w:sz w:val="24"/>
          <w:szCs w:val="24"/>
        </w:rPr>
        <w:t xml:space="preserve"> Honorable Congresista </w:t>
      </w:r>
      <w:r w:rsidR="003303AA">
        <w:rPr>
          <w:rFonts w:ascii="Cambria" w:hAnsi="Cambria"/>
          <w:b/>
          <w:i/>
          <w:sz w:val="24"/>
          <w:szCs w:val="24"/>
        </w:rPr>
        <w:t>SANDRA LILIANA ORTIZ NOVA</w:t>
      </w:r>
      <w:r>
        <w:rPr>
          <w:rFonts w:ascii="Cambria" w:hAnsi="Cambria"/>
          <w:sz w:val="24"/>
          <w:szCs w:val="24"/>
        </w:rPr>
        <w:t>, Representante d</w:t>
      </w:r>
      <w:r w:rsidRPr="00692ADC">
        <w:rPr>
          <w:rFonts w:ascii="Cambria" w:hAnsi="Cambria"/>
          <w:sz w:val="24"/>
          <w:szCs w:val="24"/>
        </w:rPr>
        <w:t xml:space="preserve">el Departamento de </w:t>
      </w:r>
      <w:r w:rsidR="003303AA">
        <w:rPr>
          <w:rFonts w:ascii="Cambria" w:hAnsi="Cambria"/>
          <w:sz w:val="24"/>
          <w:szCs w:val="24"/>
        </w:rPr>
        <w:t>Boyacá</w:t>
      </w:r>
      <w:r w:rsidRPr="00692ADC">
        <w:rPr>
          <w:rFonts w:ascii="Cambria" w:hAnsi="Cambria"/>
          <w:sz w:val="24"/>
          <w:szCs w:val="24"/>
        </w:rPr>
        <w:t xml:space="preserve">, la cual fue radicada en la Secretaría General de la Cámara de Representantes el día </w:t>
      </w:r>
      <w:r w:rsidR="003303AA">
        <w:rPr>
          <w:rFonts w:ascii="Cambria" w:hAnsi="Cambria"/>
          <w:sz w:val="24"/>
          <w:szCs w:val="24"/>
        </w:rPr>
        <w:t>10</w:t>
      </w:r>
      <w:r w:rsidRPr="00692ADC">
        <w:rPr>
          <w:rFonts w:ascii="Cambria" w:hAnsi="Cambria"/>
          <w:sz w:val="24"/>
          <w:szCs w:val="24"/>
          <w:lang w:val="es-ES"/>
        </w:rPr>
        <w:t xml:space="preserve"> </w:t>
      </w:r>
      <w:r w:rsidRPr="00692ADC">
        <w:rPr>
          <w:rFonts w:ascii="Cambria" w:hAnsi="Cambria"/>
          <w:sz w:val="24"/>
          <w:szCs w:val="24"/>
        </w:rPr>
        <w:t xml:space="preserve">de </w:t>
      </w:r>
      <w:r w:rsidR="003303AA">
        <w:rPr>
          <w:rFonts w:ascii="Cambria" w:hAnsi="Cambria"/>
          <w:sz w:val="24"/>
          <w:szCs w:val="24"/>
          <w:lang w:val="es-ES"/>
        </w:rPr>
        <w:t>agosto</w:t>
      </w:r>
      <w:r w:rsidRPr="00692ADC">
        <w:rPr>
          <w:rFonts w:ascii="Cambria" w:hAnsi="Cambria"/>
          <w:sz w:val="24"/>
          <w:szCs w:val="24"/>
        </w:rPr>
        <w:t xml:space="preserve"> de 2016 y publicada e</w:t>
      </w:r>
      <w:r w:rsidR="003303AA">
        <w:rPr>
          <w:rFonts w:ascii="Cambria" w:hAnsi="Cambria"/>
          <w:sz w:val="24"/>
          <w:szCs w:val="24"/>
        </w:rPr>
        <w:t>n la Gaceta del Congreso No. 612</w:t>
      </w:r>
      <w:r w:rsidRPr="00692ADC">
        <w:rPr>
          <w:rFonts w:ascii="Cambria" w:hAnsi="Cambria"/>
          <w:sz w:val="24"/>
          <w:szCs w:val="24"/>
        </w:rPr>
        <w:t xml:space="preserve"> de 2016. </w:t>
      </w:r>
    </w:p>
    <w:p w:rsidR="00256666" w:rsidRPr="00692ADC" w:rsidRDefault="00256666" w:rsidP="00256666">
      <w:pPr>
        <w:jc w:val="both"/>
        <w:rPr>
          <w:rFonts w:ascii="Cambria" w:hAnsi="Cambria"/>
          <w:sz w:val="24"/>
          <w:szCs w:val="24"/>
        </w:rPr>
      </w:pPr>
    </w:p>
    <w:p w:rsidR="00002F0F" w:rsidRDefault="00256666" w:rsidP="00002F0F">
      <w:pPr>
        <w:jc w:val="both"/>
        <w:rPr>
          <w:rFonts w:ascii="Cambria" w:hAnsi="Cambria"/>
          <w:sz w:val="24"/>
          <w:szCs w:val="24"/>
        </w:rPr>
      </w:pPr>
      <w:r>
        <w:rPr>
          <w:rFonts w:ascii="Cambria" w:hAnsi="Cambria"/>
          <w:sz w:val="24"/>
          <w:szCs w:val="24"/>
        </w:rPr>
        <w:t>Remitido a la Comisión Primera</w:t>
      </w:r>
      <w:r w:rsidRPr="00692ADC">
        <w:rPr>
          <w:rFonts w:ascii="Cambria" w:hAnsi="Cambria"/>
          <w:sz w:val="24"/>
          <w:szCs w:val="24"/>
        </w:rPr>
        <w:t xml:space="preserve"> d</w:t>
      </w:r>
      <w:r w:rsidR="00A9066C">
        <w:rPr>
          <w:rFonts w:ascii="Cambria" w:hAnsi="Cambria"/>
          <w:sz w:val="24"/>
          <w:szCs w:val="24"/>
        </w:rPr>
        <w:t xml:space="preserve">e la Cámara de Representantes, </w:t>
      </w:r>
      <w:r w:rsidRPr="00692ADC">
        <w:rPr>
          <w:rFonts w:ascii="Cambria" w:hAnsi="Cambria"/>
          <w:sz w:val="24"/>
          <w:szCs w:val="24"/>
        </w:rPr>
        <w:t xml:space="preserve">la Mesa Directiva designa como único ponente a quien firma este documento, Representante a la Cámara </w:t>
      </w:r>
      <w:r w:rsidRPr="004478B8">
        <w:rPr>
          <w:rFonts w:ascii="Cambria" w:hAnsi="Cambria"/>
          <w:b/>
          <w:i/>
          <w:sz w:val="24"/>
          <w:szCs w:val="24"/>
        </w:rPr>
        <w:t>JUAN CARLOS GARCÍA GÓMEZ</w:t>
      </w:r>
      <w:r w:rsidRPr="00692ADC">
        <w:rPr>
          <w:rFonts w:ascii="Cambria" w:hAnsi="Cambria"/>
          <w:sz w:val="24"/>
          <w:szCs w:val="24"/>
        </w:rPr>
        <w:t>, me</w:t>
      </w:r>
      <w:r w:rsidR="003303AA">
        <w:rPr>
          <w:rFonts w:ascii="Cambria" w:hAnsi="Cambria"/>
          <w:sz w:val="24"/>
          <w:szCs w:val="24"/>
        </w:rPr>
        <w:t>diante oficio allegado el día 5</w:t>
      </w:r>
      <w:r w:rsidRPr="00692ADC">
        <w:rPr>
          <w:rFonts w:ascii="Cambria" w:hAnsi="Cambria"/>
          <w:sz w:val="24"/>
          <w:szCs w:val="24"/>
        </w:rPr>
        <w:t xml:space="preserve"> de septiembre de la misma anualidad. </w:t>
      </w:r>
    </w:p>
    <w:p w:rsidR="00A9066C" w:rsidRDefault="00A9066C" w:rsidP="00002F0F">
      <w:pPr>
        <w:jc w:val="both"/>
        <w:rPr>
          <w:rFonts w:ascii="Cambria" w:hAnsi="Cambria"/>
          <w:sz w:val="24"/>
          <w:szCs w:val="24"/>
        </w:rPr>
      </w:pPr>
    </w:p>
    <w:p w:rsidR="00A9066C" w:rsidRDefault="00A9066C" w:rsidP="00A9066C">
      <w:pPr>
        <w:jc w:val="both"/>
        <w:rPr>
          <w:rFonts w:ascii="Cambria" w:hAnsi="Cambria"/>
          <w:sz w:val="24"/>
          <w:szCs w:val="24"/>
        </w:rPr>
      </w:pPr>
      <w:r>
        <w:rPr>
          <w:rFonts w:ascii="Cambria" w:hAnsi="Cambria"/>
          <w:sz w:val="24"/>
          <w:szCs w:val="24"/>
        </w:rPr>
        <w:t>En sesiones</w:t>
      </w:r>
      <w:r w:rsidRPr="00071778">
        <w:rPr>
          <w:rFonts w:ascii="Cambria" w:hAnsi="Cambria"/>
          <w:sz w:val="24"/>
          <w:szCs w:val="24"/>
        </w:rPr>
        <w:t xml:space="preserve"> de</w:t>
      </w:r>
      <w:r>
        <w:rPr>
          <w:rFonts w:ascii="Cambria" w:hAnsi="Cambria"/>
          <w:sz w:val="24"/>
          <w:szCs w:val="24"/>
        </w:rPr>
        <w:t xml:space="preserve"> </w:t>
      </w:r>
      <w:r w:rsidRPr="00071778">
        <w:rPr>
          <w:rFonts w:ascii="Cambria" w:hAnsi="Cambria"/>
          <w:sz w:val="24"/>
          <w:szCs w:val="24"/>
        </w:rPr>
        <w:t>l</w:t>
      </w:r>
      <w:r>
        <w:rPr>
          <w:rFonts w:ascii="Cambria" w:hAnsi="Cambria"/>
          <w:sz w:val="24"/>
          <w:szCs w:val="24"/>
        </w:rPr>
        <w:t>os días 18 y 19</w:t>
      </w:r>
      <w:r w:rsidRPr="00071778">
        <w:rPr>
          <w:rFonts w:ascii="Cambria" w:hAnsi="Cambria"/>
          <w:sz w:val="24"/>
          <w:szCs w:val="24"/>
        </w:rPr>
        <w:t xml:space="preserve"> de </w:t>
      </w:r>
      <w:r>
        <w:rPr>
          <w:rFonts w:ascii="Cambria" w:hAnsi="Cambria"/>
          <w:sz w:val="24"/>
          <w:szCs w:val="24"/>
        </w:rPr>
        <w:t>abril</w:t>
      </w:r>
      <w:r w:rsidRPr="00071778">
        <w:rPr>
          <w:rFonts w:ascii="Cambria" w:hAnsi="Cambria"/>
          <w:sz w:val="24"/>
          <w:szCs w:val="24"/>
        </w:rPr>
        <w:t xml:space="preserve"> de 201</w:t>
      </w:r>
      <w:r>
        <w:rPr>
          <w:rFonts w:ascii="Cambria" w:hAnsi="Cambria"/>
          <w:sz w:val="24"/>
          <w:szCs w:val="24"/>
        </w:rPr>
        <w:t>6</w:t>
      </w:r>
      <w:r w:rsidRPr="00071778">
        <w:rPr>
          <w:rFonts w:ascii="Cambria" w:hAnsi="Cambria"/>
          <w:sz w:val="24"/>
          <w:szCs w:val="24"/>
        </w:rPr>
        <w:t xml:space="preserve">, la </w:t>
      </w:r>
      <w:r>
        <w:rPr>
          <w:rFonts w:ascii="Cambria" w:hAnsi="Cambria"/>
          <w:sz w:val="24"/>
          <w:szCs w:val="24"/>
        </w:rPr>
        <w:t>Comisión Primera</w:t>
      </w:r>
      <w:r w:rsidRPr="00071778">
        <w:rPr>
          <w:rFonts w:ascii="Cambria" w:hAnsi="Cambria"/>
          <w:sz w:val="24"/>
          <w:szCs w:val="24"/>
        </w:rPr>
        <w:t xml:space="preserve"> de la Cámara de Representantes surtió el debate res</w:t>
      </w:r>
      <w:r>
        <w:rPr>
          <w:rFonts w:ascii="Cambria" w:hAnsi="Cambria"/>
          <w:sz w:val="24"/>
          <w:szCs w:val="24"/>
        </w:rPr>
        <w:t xml:space="preserve">pectivo y aprobó el proyecto con su respectivo título, </w:t>
      </w:r>
      <w:r w:rsidRPr="00071778">
        <w:rPr>
          <w:rFonts w:ascii="Cambria" w:hAnsi="Cambria"/>
          <w:sz w:val="24"/>
          <w:szCs w:val="24"/>
        </w:rPr>
        <w:t>previo an</w:t>
      </w:r>
      <w:r>
        <w:rPr>
          <w:rFonts w:ascii="Cambria" w:hAnsi="Cambria"/>
          <w:sz w:val="24"/>
          <w:szCs w:val="24"/>
        </w:rPr>
        <w:t>uncio de su votación en sesión</w:t>
      </w:r>
      <w:r w:rsidRPr="00071778">
        <w:rPr>
          <w:rFonts w:ascii="Cambria" w:hAnsi="Cambria"/>
          <w:sz w:val="24"/>
          <w:szCs w:val="24"/>
        </w:rPr>
        <w:t xml:space="preserve"> ordinaria de</w:t>
      </w:r>
      <w:r>
        <w:rPr>
          <w:rFonts w:ascii="Cambria" w:hAnsi="Cambria"/>
          <w:sz w:val="24"/>
          <w:szCs w:val="24"/>
        </w:rPr>
        <w:t xml:space="preserve">l día 5 </w:t>
      </w:r>
      <w:r w:rsidRPr="00071778">
        <w:rPr>
          <w:rFonts w:ascii="Cambria" w:hAnsi="Cambria"/>
          <w:sz w:val="24"/>
          <w:szCs w:val="24"/>
        </w:rPr>
        <w:t xml:space="preserve">de </w:t>
      </w:r>
      <w:r>
        <w:rPr>
          <w:rFonts w:ascii="Cambria" w:hAnsi="Cambria"/>
          <w:sz w:val="24"/>
          <w:szCs w:val="24"/>
        </w:rPr>
        <w:t>abril</w:t>
      </w:r>
      <w:r w:rsidRPr="00071778">
        <w:rPr>
          <w:rFonts w:ascii="Cambria" w:hAnsi="Cambria"/>
          <w:sz w:val="24"/>
          <w:szCs w:val="24"/>
        </w:rPr>
        <w:t xml:space="preserve"> de la mism</w:t>
      </w:r>
      <w:r>
        <w:rPr>
          <w:rFonts w:ascii="Cambria" w:hAnsi="Cambria"/>
          <w:sz w:val="24"/>
          <w:szCs w:val="24"/>
        </w:rPr>
        <w:t>a anualidad</w:t>
      </w:r>
      <w:r w:rsidRPr="00071778">
        <w:rPr>
          <w:rFonts w:ascii="Cambria" w:hAnsi="Cambria"/>
          <w:sz w:val="24"/>
          <w:szCs w:val="24"/>
        </w:rPr>
        <w:t xml:space="preserve">.  </w:t>
      </w:r>
    </w:p>
    <w:p w:rsidR="00107575" w:rsidRDefault="00107575" w:rsidP="00A9066C">
      <w:pPr>
        <w:jc w:val="both"/>
        <w:rPr>
          <w:rFonts w:ascii="Cambria" w:hAnsi="Cambria"/>
          <w:sz w:val="24"/>
          <w:szCs w:val="24"/>
        </w:rPr>
      </w:pPr>
    </w:p>
    <w:p w:rsidR="00A21E32" w:rsidRDefault="00A21E32" w:rsidP="00A21E32">
      <w:pPr>
        <w:ind w:right="48"/>
        <w:jc w:val="both"/>
        <w:rPr>
          <w:rFonts w:ascii="Cambria" w:eastAsia="Times New Roman" w:hAnsi="Cambria"/>
          <w:b/>
          <w:i/>
          <w:sz w:val="24"/>
          <w:szCs w:val="24"/>
          <w:u w:val="single"/>
        </w:rPr>
      </w:pPr>
      <w:r w:rsidRPr="00AD0A4B">
        <w:rPr>
          <w:rFonts w:ascii="Cambria" w:eastAsia="Times New Roman" w:hAnsi="Cambria"/>
          <w:sz w:val="24"/>
          <w:szCs w:val="24"/>
        </w:rPr>
        <w:t xml:space="preserve">A continuación se transcribe el acta para dar claridad sobre la discusión juiciosa y necesaria que esta comisión rindió con responsabilidad sobre este tema de vital importancia </w:t>
      </w:r>
      <w:r>
        <w:rPr>
          <w:rFonts w:ascii="Cambria" w:eastAsia="Times New Roman" w:hAnsi="Cambria"/>
          <w:sz w:val="24"/>
          <w:szCs w:val="24"/>
        </w:rPr>
        <w:t>dentro del procedimiento legislativo, tal y</w:t>
      </w:r>
      <w:r w:rsidRPr="00AD0A4B">
        <w:rPr>
          <w:rFonts w:ascii="Cambria" w:eastAsia="Times New Roman" w:hAnsi="Cambria"/>
          <w:sz w:val="24"/>
          <w:szCs w:val="24"/>
        </w:rPr>
        <w:t xml:space="preserve"> como lo ordena la Ley 5ta de 1992 en su artículo </w:t>
      </w:r>
      <w:r w:rsidRPr="00AD0A4B">
        <w:rPr>
          <w:rFonts w:ascii="Cambria" w:eastAsia="Times New Roman" w:hAnsi="Cambria"/>
          <w:i/>
          <w:sz w:val="24"/>
          <w:szCs w:val="24"/>
        </w:rPr>
        <w:t>“</w:t>
      </w:r>
      <w:r w:rsidRPr="00AD0A4B">
        <w:rPr>
          <w:rFonts w:ascii="Cambria" w:eastAsia="Times New Roman" w:hAnsi="Cambria"/>
          <w:b/>
          <w:bCs/>
          <w:i/>
          <w:sz w:val="24"/>
          <w:szCs w:val="24"/>
        </w:rPr>
        <w:t>Artículo 175. CONTENIDO DE LA PONENCIA.</w:t>
      </w:r>
      <w:r w:rsidRPr="00AD0A4B">
        <w:rPr>
          <w:rFonts w:ascii="Cambria" w:eastAsia="Times New Roman" w:hAnsi="Cambria"/>
          <w:i/>
          <w:sz w:val="24"/>
          <w:szCs w:val="24"/>
        </w:rPr>
        <w:t xml:space="preserve"> En el informe a la </w:t>
      </w:r>
      <w:r w:rsidRPr="00AD0A4B">
        <w:rPr>
          <w:rFonts w:ascii="Cambria" w:eastAsia="Times New Roman" w:hAnsi="Cambria"/>
          <w:i/>
          <w:sz w:val="24"/>
          <w:szCs w:val="24"/>
        </w:rPr>
        <w:lastRenderedPageBreak/>
        <w:t>Cámara Plena para segundo debate, el ponente deberá consignar la totalidad de las propuestas que fueron consideradas por la Comisión y las razones que determinaron su rechazo</w:t>
      </w:r>
      <w:r w:rsidRPr="00AD0A4B">
        <w:rPr>
          <w:rFonts w:ascii="Cambria" w:eastAsia="Times New Roman" w:hAnsi="Cambria"/>
          <w:b/>
          <w:i/>
          <w:sz w:val="24"/>
          <w:szCs w:val="24"/>
          <w:u w:val="single"/>
        </w:rPr>
        <w:t>. La omisión de este requisito imposibilitará a la Cámara respectiva la consideración del proyecto hasta cuando sea llenada la omisión”.</w:t>
      </w:r>
    </w:p>
    <w:p w:rsidR="00A21E32" w:rsidRPr="00AD0A4B" w:rsidRDefault="00A21E32" w:rsidP="00A21E32">
      <w:pPr>
        <w:ind w:right="48"/>
        <w:jc w:val="both"/>
        <w:rPr>
          <w:rFonts w:ascii="Cambria" w:eastAsia="Times New Roman" w:hAnsi="Cambria"/>
          <w:b/>
          <w:sz w:val="24"/>
          <w:szCs w:val="24"/>
          <w:u w:val="single"/>
        </w:rPr>
      </w:pPr>
    </w:p>
    <w:p w:rsidR="00A21E32" w:rsidRPr="00AD0A4B" w:rsidRDefault="00A21E32" w:rsidP="00A21E32">
      <w:pPr>
        <w:ind w:right="48"/>
        <w:jc w:val="right"/>
        <w:rPr>
          <w:rFonts w:ascii="Cambria" w:eastAsia="Times New Roman" w:hAnsi="Cambria"/>
          <w:sz w:val="24"/>
          <w:szCs w:val="24"/>
        </w:rPr>
      </w:pPr>
      <w:r w:rsidRPr="00AD0A4B">
        <w:rPr>
          <w:rFonts w:ascii="Cambria" w:eastAsia="Times New Roman" w:hAnsi="Cambria"/>
          <w:sz w:val="24"/>
          <w:szCs w:val="24"/>
        </w:rPr>
        <w:t>Subrayas y negrillas fuera de texto.</w:t>
      </w:r>
    </w:p>
    <w:p w:rsidR="00107575" w:rsidRDefault="00107575" w:rsidP="00A9066C">
      <w:pPr>
        <w:jc w:val="both"/>
        <w:rPr>
          <w:rFonts w:ascii="Cambria" w:hAnsi="Cambria"/>
          <w:sz w:val="24"/>
          <w:szCs w:val="24"/>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Representante Juan Carlos García yo le voy a rogar el favor porque este es un tema pues sobre los Informes de Conciliación, aquí Representante Navas muchas veces tuvimos en el pasado muchas dificultades y además de eso porque se necesita que se regule, se haga mucho más transparente ese tema. yo quisiera de pronto que usted en dos minuticos pudiera pues darle una información a la Comisión sobre el Proyecto.</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Juan Carlos García Gómez.</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Gracias señor Presidente. Con mucho gusto rendir el informe positivo a la Honorable Comisión Primera de la Cámara de Representantes. Proyecto 086 de autoría de la Representante a la Cámara por Boyacá Sandra Liliana Ortiz, del Departamento de Boyacá. Que tiene como finalidad tratar de organizar una modificación en la Ley 5ª en lo concerniente a las Comisiones de Conciliación en el Congreso de la República, bastantes Proyectos sobre el tema han venido, pero ella plantea de la siguiente forma, que las Comisiones de conciliación sean no a discrecionalidad de la Mesa Directiva, sino que contemplen, que estén dentro de ella los Ponentes a los cuales fueron designados por sus respectivas Comisiones para liderar estas Comisiones de conciliación. Segundo que los integrantes de estas Comisiones de conciliación sean integrantes de las respectivas Comisiones de las cuáles hicieron tránsito en su primero o segundo Debate, esto con el fin de que no vuelva a suceder lo que sucedió en la Conciliación de la Reforma a la Justicia que en esa ocasión se nombraron Conciliadores de Comisiones Económicas que entraron en un solo día como lo plantea igualmente en esta modificación a la Ley 5ª la Representante, para rendirle Informe de Comisión.</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Ese informe de Comisión ya integrado por los Ponentes más si es necesario los otros integrantes de las Comisiones respectivas tendrá que rendir el Informe a la Plenaria de la Cámara, acompañado de sus votaciones, de las modificaciones de lo que se discutió en cada momento sobre cada Artículo que se hizo y la comparación de cada uno de los Artículos a los cuales se modificaron, también incluye otros Artículos, cuestan de doce Artículos que tratan de realizar o profundizar lo que se ha venido haciendo por parte de la Comisión Primera, que cada dos años se haga un informe, un informe de lo que se hacen en las Comisiones y yo creo que eso ya se ha avanzado mucho, eso se podrá integrar señor Presidente, pero el fin de esto es tratar de organizar que sean los mismos Ponentes de las Leyes que sean las personas que han estudiado en las Comisiones y que no lleguen personas de otras Comisiones a darle un estudio sobre un hecho que ya ha tenido una discusión en las Comisiones respectivas. </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Una pregunta Honorable Representante, que siempre esta y es que no solamente los Ponentes sino un poco la representación política, pero adicionalmente algo que no me acuerdo porque estoy estudiando ese Proyecto con relación a la publicación para la consideración de la Plenaria porque es que lo que no puede ser es que lo citen a uno a las doce de la noche o cinco minutos y a las doce y cinco para aprobar un Proyecto que simple y llanamente porque esta publicado en la Gaceta, entonces por eso. Como?</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b/>
        </w:rPr>
      </w:pPr>
      <w:r w:rsidRPr="003C00F8">
        <w:rPr>
          <w:rFonts w:ascii="Cambria" w:hAnsi="Cambria"/>
          <w:b/>
        </w:rPr>
        <w:t>Continua con el uso de la palabra el H.R. Juan Carlos García Gómez.</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No la publicación ya es un trámite interno de la Mesa Directiva. Pero el termino es un día para rendir el Informe, la Comisión como tal se está modificando solo el Articulo que le da, le otorga a la Comisión las Normas de juego para reglamentar, no se toca señor Presidente y sería bueno anexarlo.  </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 xml:space="preserve">No el termino con el cuál debe publicarse. No es que es decir en un Informe, entre otras yo decirle a la Comisión lo siguiente Germán; tenemos Códigos que llegan con ochocientos Artículos. Proyectos que son muy densos entonces no puede uno llegar a pupitrear un Informe de conciliación simple y llanamente porque lo citan a uno a las doce y cinco del día siguiente. Si tiene la palabra Representante Heriberto Sanabria. </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rPr>
        <w:t xml:space="preserve"> </w:t>
      </w:r>
      <w:r w:rsidRPr="003C00F8">
        <w:rPr>
          <w:rFonts w:ascii="Cambria" w:hAnsi="Cambria"/>
          <w:b/>
        </w:rPr>
        <w:t>La Presidencia concede el uso de la palabra al H.R. Heriberto Sanabria Astudillo.</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Presidente. Totalmente de acuerdo con su apreciación esta Comisión liderada y en un Proyecto de hoy Senador Germán Varón en ese sentido para acabar con una práctica que le hace mucho daño al proceso Legislativo, y es que aquí a las doce de la noche se cita para una Sesión a las cero cinco horas y se concilian una Proposiciones a la media noche que nadie las conoce, que no están publicadas, que no se han analizado y se surte el trámite, con el solo hecho de anunciarlas yo creo que esta es la oportunidad que trae el Representante Juan Carlos García, para que se recoja esta preocupación y sea este el momento o para el Segundo Debate que podamos reglamentar, </w:t>
      </w:r>
      <w:r w:rsidRPr="00725536">
        <w:rPr>
          <w:rFonts w:ascii="Cambria" w:hAnsi="Cambria"/>
          <w:b/>
        </w:rPr>
        <w:t xml:space="preserve">primero  que las proposiciones sean publicadas con veinticuatro horas de anticipación, que sean publicadas y </w:t>
      </w:r>
      <w:r w:rsidRPr="003C00F8">
        <w:rPr>
          <w:rFonts w:ascii="Cambria" w:hAnsi="Cambria"/>
        </w:rPr>
        <w:t>que esas Comisiones de conciliación sean convocadas con suficiente tiempo y que esas Comisiones de conciliación Sesionen en el Congreso y no en la casa de los Congresistas o de los Ministros, ni en los bares, ni tabúes de Bogotá, aquí se cayó la Reforma  a la Justicia por vicios en la conciliación, muy bien traía su preocupación señor Presidente y la compartimos plenamente.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 xml:space="preserve">Mire Representante Juan Carlos García, inclusive podíamos pensar Germán en que, </w:t>
      </w:r>
      <w:r w:rsidRPr="00725536">
        <w:rPr>
          <w:rFonts w:ascii="Cambria" w:hAnsi="Cambria"/>
          <w:b/>
        </w:rPr>
        <w:t xml:space="preserve">según el número de Artículos, es que a uno no le pueden llegar a meterle una Reforma, perdón soy amigo del Ministro Cárdenas, lo aprecio mucho y todo eso, una Reforma Tributaria, entonces el Informe de Conciliación de trecientos ochenta Artículos, entonces nadie sabe efectivamente que fue lo que se </w:t>
      </w:r>
      <w:r w:rsidRPr="00725536">
        <w:rPr>
          <w:rFonts w:ascii="Cambria" w:hAnsi="Cambria"/>
          <w:b/>
        </w:rPr>
        <w:lastRenderedPageBreak/>
        <w:t>concilio, ni cómo fue que finalmente quedo el proyecto porque no hay tiempo, entonces yo no sé si valdría la pena Representante Juan Carlos García y para que usted lo tenga en cuenta para efectos de la Ponencia para el Segundo Debate, en el sentido de que tenemos que ponerle un piso para efectos de la publicación, por lo menos que tengamos veinticuatro o cuarenta y ocho horas para poder estudiar un Informe de Conciliación</w:t>
      </w:r>
      <w:r w:rsidRPr="003C00F8">
        <w:rPr>
          <w:rFonts w:ascii="Cambria" w:hAnsi="Cambria"/>
        </w:rPr>
        <w:t>, eso sería la preocupación que pues una de las preocupaciones que me asiste, pero que es tal vez la más importante porque muchas veces yo creo que aquí todos estamos de acuerdo que nadie tiene tiempo realmente de hacer un estudio concienzudo de un informe de conciliación a las doce y cinco de la mañana, nadie hace eso sino simplemente por el afán de irnos entonces uno termina pupitreando eso, así es, así debe ser.</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Muy bien entonces, perdóneme doctor Carlos Abraham tiene el uso de la palabra. </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Carlos Abraham Jiménez López.</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Gracias Presidente. A mis colegas esta discusión ya la tuvimos y yo sé que el Presidente Telésforo siempre ha sido el de los dos días y se habló hasta de cinco días para las conciliaciones dependiendo los Artículos. Yo vuelvo y repito yo no soy abogado pero lo que medio he entendido, lo que medio me han enseñado ustedes es que hay que respetar la Constitución. Juan Carlos el problema de un día es que eso es lo que dice la Constitución Política Colombiana, no puede unas Norma superar a la Constitución en ese sentido yo quisiera que fueran dos días y yo estoy de acuerdo con usted Presidente que, en esta Comisión, claro, pero la Constitución es la que está colocando el piso.</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Pero fija es un piso, no un techo Honorable Representante. Lo que dice el Representante Navas.</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Continua con el uso de la palabra el H.R. Carlos Abraham Jiménez López.</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No, no y yo no le estoy diciendo, claro, pero nosotros no.</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Esa discusión con usted aquí.</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Continua con el uso de la palabra el H.R. Carlos Abraham Jiménez López.</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Fuimos nosotros. Entonces si quisiera que la revisaran bien, porque esta Comisión el tributario son trecientos Artículos, pero aquí han venido los Códigos, el Código sustancial de procedimiento fueron cuatrocientos Artículos yo me acuerdo que en la Plenaria yo no era de esta Comisión, estaba en las Económicas y nos llevaron cuatrocientos Artículos que nos trataron de hacer votar en dos días. Código de Policía que lo hizo esta Comisión, eso fue a la carrera y hoy estamos viendo los resultados de la comunidad que no está de acuerdo con unos procedimientos que está llevando la </w:t>
      </w:r>
      <w:r w:rsidRPr="003C00F8">
        <w:rPr>
          <w:rFonts w:ascii="Cambria" w:hAnsi="Cambria"/>
        </w:rPr>
        <w:lastRenderedPageBreak/>
        <w:t>Policía. Yo no tengo ningún inconveniente lo único que les hago en este momento es el llamado de revisemos la Constitución para luego no caer.</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Mire Honorable Representante Carlos Abraham, esa fue una discusión que yo libre aquí con usted y estoy totalmente de acuerdo con lo que está planteando el Representante Germán Navas, lo que la Constitución nos dice es un mínimo, un mínimo, no un máximo de veinticuatro horas, de tal manera que lo que nosotros necesitamos aquí con estos Proyectos es que pueda haber un tiempo suficiente para poderle leer y le quiero hacer una aclaración resulta que un miembro de la Bancada de Cambio Radical fue el que nos metió, no fue cuatrocientos, fueron ochocientos el Código General del Proceso, que es este excelente Superintendente de Industria y Comercio, el doctor Pablo Felipe Robledo, siendo Viceministro de su Jefe el doctor hoy Exvicepresidente de la República doctor Germán Vargas. Representante Humphrey Roa.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Humphrey Roa Sarmiento.</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Presidente yo si dejo la inquietud y el Representante Abraham tiene mucha razón en el sentido si la Constitución dice el mínimo un día, pero es que la interpretación que le damos aquí en el Congreso de la República y las Mesas Directivas es a las once y cincuenta y nueve de la noche termina, la discusión del Proyecto y a las doce y cinco citan ósea hay paso mínimo un día y están cumpliendo entonces creo que ese es uno de los errores que están en la misma Constitución y consideramos que no debe ser así, lo prudente como usted bien lo ha expresado mínimo que transcurra un lapso de doce horas, de quince horas, de veinticuatro horas para poderlo leer pero cuando la interpreta el que está en la Mesa Directiva pues claro que deja prácticamente son media hora o cinco minutos para poder interpretar trecientos Artículos en la Conciliación y aprobarlo. Por eso señor Presidente me uno a lo que usted sugiere, respeto el concepto de Carlos Abraham y yo si solicito señor Presidente, que no se diga con claridad mínimo un día, sino que le pongamos un límite en las horas para poder transcurrir o coloquen mínimo dos días para con eso no mal interpretan el proyecto y nos hacen caer, porque el Congreso hoy día tiene mala imagen con la Reforma a la Justicia porque alguien se lavó las manos como Pilatos y dijo que la responsabilidad la tiene el Congreso. Gracias Presidente.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PRESIDENTE:</w:t>
      </w:r>
      <w:r w:rsidRPr="003C00F8">
        <w:rPr>
          <w:rFonts w:ascii="Cambria" w:hAnsi="Cambria"/>
        </w:rPr>
        <w:t xml:space="preserve"> Honorable Carlos Abraham, donde está mire Carlos Abraham, una de las causales por las cuales la Corte Constitucional ha declarado inconstitucional en muchos Proyectos, ha sido precisamente por esta maldita costumbre de no hacer la transparencia y no hacer el Debate y no darle el Debate, aquí lo que estamos haciendo mire que nos demanden la Ley estoy absolutamente seguro que la Corte nos va a dar la razón de la exquebilidad de este Proyecto de Ley. </w:t>
      </w:r>
      <w:r w:rsidRPr="00725536">
        <w:rPr>
          <w:rFonts w:ascii="Cambria" w:hAnsi="Cambria"/>
          <w:b/>
        </w:rPr>
        <w:t>Representante Juan Carlos García yo le ruego el favor que revisemos este tema con mucho cuidado para la Plenaria, para el Segundo Debate.</w:t>
      </w:r>
      <w:r w:rsidRPr="003C00F8">
        <w:rPr>
          <w:rFonts w:ascii="Cambria" w:hAnsi="Cambria"/>
        </w:rPr>
        <w:t xml:space="preserve"> En consideración de la Comisan el Informe con que termina, la Proposición con que termina el Informe de la Ponencia, no Honorable Representante </w:t>
      </w:r>
      <w:r w:rsidRPr="003C00F8">
        <w:rPr>
          <w:rFonts w:ascii="Cambria" w:hAnsi="Cambria"/>
        </w:rPr>
        <w:lastRenderedPageBreak/>
        <w:t>no se puede pupitrear, esa es una Ley Orgánica que necesita mayoría calificada. Sírvase señora Secretaria llamar a lista.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SECRETARIA:</w:t>
      </w:r>
      <w:r w:rsidRPr="003C00F8">
        <w:rPr>
          <w:rFonts w:ascii="Cambria" w:hAnsi="Cambria"/>
        </w:rPr>
        <w:t xml:space="preserve"> </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b/>
        </w:rPr>
      </w:pPr>
      <w:r w:rsidRPr="003C00F8">
        <w:rPr>
          <w:rFonts w:ascii="Cambria" w:hAnsi="Cambria"/>
          <w:b/>
        </w:rPr>
        <w:t>Honorables Representantes:</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BEDOYA PULGARIN JULIAN</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BRAVO REALPE OSCAR FERNANDO</w:t>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BUENAHORA FEBRES JAIME</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 xml:space="preserve">NO VOTO </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CABAL MOLINA MARIA FERNANDA</w:t>
      </w:r>
      <w:r w:rsidRPr="003C00F8">
        <w:rPr>
          <w:rFonts w:ascii="Cambria" w:hAnsi="Cambria"/>
          <w:lang w:val="pt-BR"/>
        </w:rPr>
        <w:tab/>
      </w:r>
      <w:r w:rsidRPr="003C00F8">
        <w:rPr>
          <w:rFonts w:ascii="Cambria" w:hAnsi="Cambria"/>
          <w:lang w:val="pt-BR"/>
        </w:rPr>
        <w:tab/>
      </w:r>
      <w:r w:rsidRPr="003C00F8">
        <w:rPr>
          <w:rFonts w:ascii="Cambria" w:hAnsi="Cambria"/>
          <w:lang w:val="pt-BR"/>
        </w:rPr>
        <w:tab/>
        <w:t xml:space="preserve">SI </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CAICEDO SASTOQUE JOSE EDILBERTO</w:t>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CARRASQUILLA TORRES SILVIO JOSE</w:t>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CORREA MOJICA CARLOS ARTURO</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DE LA PEÑA MARQUEZ FERNANDO</w:t>
      </w:r>
      <w:r w:rsidRPr="003C00F8">
        <w:rPr>
          <w:rFonts w:ascii="Cambria" w:hAnsi="Cambria"/>
          <w:lang w:val="pt-BR"/>
        </w:rPr>
        <w:tab/>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DIAZ LOZANO ELBERT</w:t>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GARCIA GÓMEZ JUAN CARLOS</w:t>
      </w:r>
      <w:r w:rsidRPr="003C00F8">
        <w:rPr>
          <w:rFonts w:ascii="Cambria" w:hAnsi="Cambria"/>
          <w:lang w:val="es-ES"/>
        </w:rPr>
        <w:tab/>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GONZALEZ GARCIA HARRY GIOVANNY</w:t>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rPr>
      </w:pPr>
      <w:r w:rsidRPr="003C00F8">
        <w:rPr>
          <w:rFonts w:ascii="Cambria" w:hAnsi="Cambria"/>
        </w:rPr>
        <w:t>HOYOS MEJIA SAMUEL ALEJANDRO</w:t>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JIMENEZ LOPEZ CARLOS ABRAHAM</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LARA RESTREPO RODRIGO</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LOZANO CORREA ANGELICA LISBETH</w:t>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MARULANDA MUÑOZ NORBEY</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 xml:space="preserve">MOLINA FIGUEREDO JOHN EDUARDO     </w:t>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NAVAS TALERO CARLOS GERMÁN</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OSORIO AGUIAR CARLOS EDWARD</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PEDRAZA ORTEGA TELÉSFORO</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PENAGOS GIRALDO HERNAN</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PEREIRA CABALLERO PEDRITO TOMAS</w:t>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PINTO HERNANDEZ MIGUEL ANGEL</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PRADA ARTUNDUAGA ALVARO HERNAN</w:t>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ROA SARMIENTO HUMPHREY</w:t>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RODRIGUEZ RODRIGUEZ EDWARD DAVID</w:t>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ROJAS GONZALEZ CLARA LETICIA</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ROZO RODRIGUEZ JORGE ENRIQUE</w:t>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SANABRIA ASTUDILLO HERIBERTO</w:t>
      </w:r>
      <w:r w:rsidRPr="003C00F8">
        <w:rPr>
          <w:rFonts w:ascii="Cambria" w:hAnsi="Cambria"/>
          <w:lang w:val="es-ES"/>
        </w:rPr>
        <w:tab/>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SANCHEZ LEON OSCAR HERNAN</w:t>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rPr>
      </w:pPr>
      <w:r w:rsidRPr="003C00F8">
        <w:rPr>
          <w:rFonts w:ascii="Cambria" w:hAnsi="Cambria"/>
          <w:lang w:val="es-ES"/>
        </w:rPr>
        <w:t xml:space="preserve">SANTOS RAMIREZ </w:t>
      </w:r>
      <w:r w:rsidRPr="003C00F8">
        <w:rPr>
          <w:rFonts w:ascii="Cambria" w:hAnsi="Cambria"/>
        </w:rPr>
        <w:t>JOSE NEFTALI</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SUAREZ MELO LEOPOLDO</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VALENCIA GONZALEZ SANTIAGO</w:t>
      </w:r>
      <w:r w:rsidRPr="003C00F8">
        <w:rPr>
          <w:rFonts w:ascii="Cambria" w:hAnsi="Cambria"/>
        </w:rPr>
        <w:tab/>
      </w:r>
      <w:r w:rsidRPr="003C00F8">
        <w:rPr>
          <w:rFonts w:ascii="Cambria" w:hAnsi="Cambria"/>
        </w:rPr>
        <w:tab/>
      </w:r>
      <w:r w:rsidRPr="003C00F8">
        <w:rPr>
          <w:rFonts w:ascii="Cambria" w:hAnsi="Cambria"/>
        </w:rPr>
        <w:tab/>
        <w:t xml:space="preserve">SI </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VANEGAS OSORIO ALBEIRO</w:t>
      </w:r>
      <w:r w:rsidRPr="003C00F8">
        <w:rPr>
          <w:rFonts w:ascii="Cambria" w:hAnsi="Cambria"/>
          <w:lang w:val="es-ES"/>
        </w:rPr>
        <w:tab/>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ZAMBRANO ERASO BERNER LEON</w:t>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lang w:val="es-ES"/>
        </w:rPr>
      </w:pPr>
    </w:p>
    <w:p w:rsidR="0019697A" w:rsidRPr="003C00F8" w:rsidRDefault="0019697A" w:rsidP="0019697A">
      <w:pPr>
        <w:spacing w:line="240" w:lineRule="auto"/>
        <w:ind w:left="720"/>
        <w:jc w:val="both"/>
        <w:rPr>
          <w:rFonts w:ascii="Cambria" w:hAnsi="Cambria"/>
        </w:rPr>
      </w:pPr>
      <w:r w:rsidRPr="003C00F8">
        <w:rPr>
          <w:rFonts w:ascii="Cambria" w:hAnsi="Cambria"/>
          <w:b/>
        </w:rPr>
        <w:lastRenderedPageBreak/>
        <w:t xml:space="preserve">PRESIDENTE: </w:t>
      </w:r>
      <w:r w:rsidRPr="003C00F8">
        <w:rPr>
          <w:rFonts w:ascii="Cambria" w:hAnsi="Cambria"/>
        </w:rPr>
        <w:t>Falta algún Honorable Representante por votar? Representante Penagos que lo vi por ahí, no está.</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Puede cerrar la votación Presidente.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lang w:val="es-ES"/>
        </w:rPr>
      </w:pPr>
      <w:r w:rsidRPr="003C00F8">
        <w:rPr>
          <w:rFonts w:ascii="Cambria" w:hAnsi="Cambria"/>
          <w:b/>
        </w:rPr>
        <w:t xml:space="preserve">PRESIDENTE: </w:t>
      </w:r>
      <w:r w:rsidRPr="003C00F8">
        <w:rPr>
          <w:rFonts w:ascii="Cambria" w:hAnsi="Cambria"/>
        </w:rPr>
        <w:t>Se cierra la votación, resultado de la votación señora Secretaria?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Presidente han votado dieciocho (18) Honorables Representantes todos de manera afirmativa, en consecuencia, la Proposición con que termina el Informe de Ponencia ha sido aprobada con la mayoría exigida en la Constitución y la Ley por tratarse de un Proyecto de Reforma Orgánica.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Articulado del Proyecto señora Secretaria.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Presidente el Proyecto consta de diez Artículos incluida la vigencia, no hay ninguna Proposición en la Secretaria puede usted ponerlo a consideración y votación.</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Sírvase llamar a lista para la votación. Representante Rozo tiene el uso de la palabra.</w:t>
      </w: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Jorge Enrique Rozo Rodríguez.</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Es que yo quiero dejara aquí una Constancia, el Titulo de este dice que por el cual se modifica la Ley 5ª de 1992, en lo referente a las Comisiones de Conciliación y se dictan otras disposiciones, pero aquí pues hay cosas que no tienen que ver con la Comisión de Conciliación, este Proyecto tiene una serie de Artículos que nada tienen que ver con la Comisión de Conciliación, entonces pues yo simplemente quiero hacer esa advertencia sobre por ejemplo los deberes del Secretario General de la Cámara, que eso que tiene que ver con la Comisión de conciliación, que debe publicar informes legislativos cada dos periodos, lo mismo por aquí frente a los Congresistas también les impone la obligación de rendir Informe Legislativos cada dos Periodos Ordinarios y consecutivos ósea hay una serie de cosas que no tiene que ver con el proyecto como tal y pues que no tiene unidad en materia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tiene usted razón, porque muchas de esas cosas ya están en otras Leyes.</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Continua con el uso de la palabra el H.R. Jorge Enrique Rozo Rodríguez.</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 xml:space="preserve">Y que de un momento a otro puede, se puede caer eso está contenido en otras Leyes ósea aquí no hay unidad de materia en ese aspecto, entonces yo quiero llamar la atención al Congreso porque es que aquí vamos como muy rápido, yo no sé cuál es el afán. Señor Presidente me disculpa, pero yo creo que tenemos un afán de sacar Leyes por sacarlas, así queden mal pues yo creo que debemos ir más despacio aquí no nos van a calificar por el número de Leyes que saquemos señor Presidente sino por la calidad </w:t>
      </w:r>
      <w:r w:rsidRPr="003C00F8">
        <w:rPr>
          <w:rFonts w:ascii="Cambria" w:hAnsi="Cambria"/>
        </w:rPr>
        <w:lastRenderedPageBreak/>
        <w:t>de las Leyes que saquemos nosotros, que hagamos, entonces yo creo que revisemos bien este tema y yo les invito a que con calma y con paciencia miremos bien este tema, no sea que se nos caiga en una demanda porque no existe unidad de materia. Señor Presidente gracias.</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Quiero preguntarle a la Comisión, aunque sea por unos pocos minutos después si quiere declararse en Sesión Permanente, porque estamos sobre el límite.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Si lo quiere señor Presidente.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Representante Humphrey Roa tiene la palabra.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Humphrey Roa Sarmiento.</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Gracias Presidente. Indiscutible que vale la aclaración que hace el Representante Rozo, pero termine de leer el Titulo, porque ahí también lo expresa en lo referente a Comisiones de conciliación y se dictan otras disposiciones, ahí está incluyendo también otros temas, no está cerrando únicamente al tema de Conciliación, entonces por eso mismo señor Presidente y lo solicito respetuosamente que continuemos con el Debate aprobando y vemos en el Ponente que mire en el Segundo Debate como esta y pues la verdad sea dicha es la columna rectora del Congreso de la República a ciencia cierta en la Plenaria tiene que tener discusión completa de este tema. Gracias señor Presidente.</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Usted tiene toda la razón lo que yo le voy a rogar Honorable Representante, porque tiene razón</w:t>
      </w:r>
      <w:r w:rsidRPr="003C00F8">
        <w:rPr>
          <w:rFonts w:ascii="Cambria" w:hAnsi="Cambria"/>
          <w:b/>
        </w:rPr>
        <w:t xml:space="preserve"> </w:t>
      </w:r>
      <w:r w:rsidRPr="003C00F8">
        <w:rPr>
          <w:rFonts w:ascii="Cambria" w:hAnsi="Cambria"/>
        </w:rPr>
        <w:t>el Representante Rozo, la verdad yo soy muy juicioso en estudiar esto, había estudiado la parte más referida a lo que dice la observación respecto de los términos, pero me parece que vale la pena hacer una revisión para el Segundo Debate Honorable Representante Juan Carlos García.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Muy bien, Articulado del Proyecto señora Secretaria.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Presidente el proyecto consta de diez Artículos y no hay ninguna Proposición en la Secretaria.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Ok. Sírvase llamar a lista para la aprobación del Articulado.</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 xml:space="preserve">  </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Honorables Representantes:</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rPr>
        <w:t>BEDOYA PULGARIN JULIAN</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w:t>
      </w:r>
    </w:p>
    <w:p w:rsidR="0019697A" w:rsidRPr="003C00F8" w:rsidRDefault="0019697A" w:rsidP="0019697A">
      <w:pPr>
        <w:spacing w:line="240" w:lineRule="auto"/>
        <w:ind w:left="720"/>
        <w:jc w:val="both"/>
        <w:rPr>
          <w:rFonts w:ascii="Cambria" w:hAnsi="Cambria"/>
        </w:rPr>
      </w:pPr>
      <w:r w:rsidRPr="003C00F8">
        <w:rPr>
          <w:rFonts w:ascii="Cambria" w:hAnsi="Cambria"/>
        </w:rPr>
        <w:t>BRAVO REALPE OSCAR FERNANDO</w:t>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BUENAHORA FEBRES JAIME</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 xml:space="preserve">NO VOTO </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CABAL MOLINA MARIA FERNANDA</w:t>
      </w:r>
      <w:r w:rsidRPr="003C00F8">
        <w:rPr>
          <w:rFonts w:ascii="Cambria" w:hAnsi="Cambria"/>
          <w:lang w:val="pt-BR"/>
        </w:rPr>
        <w:tab/>
      </w:r>
      <w:r w:rsidRPr="003C00F8">
        <w:rPr>
          <w:rFonts w:ascii="Cambria" w:hAnsi="Cambria"/>
          <w:lang w:val="pt-BR"/>
        </w:rPr>
        <w:tab/>
      </w:r>
      <w:r w:rsidRPr="003C00F8">
        <w:rPr>
          <w:rFonts w:ascii="Cambria" w:hAnsi="Cambria"/>
          <w:lang w:val="pt-BR"/>
        </w:rPr>
        <w:tab/>
        <w:t xml:space="preserve">SI </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lastRenderedPageBreak/>
        <w:t>CAICEDO SASTOQUE JOSE EDILBERTO</w:t>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CARRASQUILLA TORRES SILVIO JOSE</w:t>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CORREA MOJICA CARLOS ARTURO</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DE LA PEÑA MARQUEZ FERNANDO</w:t>
      </w:r>
      <w:r w:rsidRPr="003C00F8">
        <w:rPr>
          <w:rFonts w:ascii="Cambria" w:hAnsi="Cambria"/>
          <w:lang w:val="pt-BR"/>
        </w:rPr>
        <w:tab/>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DIAZ LOZANO ELBERT</w:t>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GARCIA GÓMEZ JUAN CARLOS</w:t>
      </w:r>
      <w:r w:rsidRPr="003C00F8">
        <w:rPr>
          <w:rFonts w:ascii="Cambria" w:hAnsi="Cambria"/>
          <w:lang w:val="es-ES"/>
        </w:rPr>
        <w:tab/>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GONZALEZ GARCIA HARRY GIOVANNY</w:t>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rPr>
      </w:pPr>
      <w:r w:rsidRPr="003C00F8">
        <w:rPr>
          <w:rFonts w:ascii="Cambria" w:hAnsi="Cambria"/>
        </w:rPr>
        <w:t>HOYOS MEJIA SAMUEL ALEJANDRO</w:t>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JIMENEZ LOPEZ CARLOS ABRAHAM</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LARA RESTREPO RODRIGO</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LOZANO CORREA ANGELICA LISBETH</w:t>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MARULANDA MUÑOZ NORBEY</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 xml:space="preserve">MOLINA FIGUEREDO JOHN EDUARDO     </w:t>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NAVAS TALERO CARLOS GERMÁN</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OSORIO AGUIAR CARLOS EDWARD</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PEDRAZA ORTEGA TELÉSFORO</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PENAGOS GIRALDO HERNAN</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rPr>
      </w:pPr>
      <w:r w:rsidRPr="003C00F8">
        <w:rPr>
          <w:rFonts w:ascii="Cambria" w:hAnsi="Cambria"/>
        </w:rPr>
        <w:t>PEREIRA CABALLERO PEDRITO TOMAS</w:t>
      </w:r>
      <w:r w:rsidRPr="003C00F8">
        <w:rPr>
          <w:rFonts w:ascii="Cambria" w:hAnsi="Cambria"/>
        </w:rPr>
        <w:tab/>
      </w:r>
      <w:r w:rsidRPr="003C00F8">
        <w:rPr>
          <w:rFonts w:ascii="Cambria" w:hAnsi="Cambria"/>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PINTO HERNANDEZ MIGUEL ANGEL</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PRADA ARTUNDUAGA ALVARO HERNAN</w:t>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ROA SARMIENTO HUMPHREY</w:t>
      </w:r>
      <w:r w:rsidRPr="003C00F8">
        <w:rPr>
          <w:rFonts w:ascii="Cambria" w:hAnsi="Cambria"/>
          <w:lang w:val="pt-BR"/>
        </w:rPr>
        <w:tab/>
      </w:r>
      <w:r w:rsidRPr="003C00F8">
        <w:rPr>
          <w:rFonts w:ascii="Cambria" w:hAnsi="Cambria"/>
          <w:lang w:val="pt-BR"/>
        </w:rPr>
        <w:tab/>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RODRIGUEZ RODRIGUEZ EDWARD DAVID</w:t>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ROJAS GONZALEZ CLARA LETICIA</w:t>
      </w:r>
      <w:r w:rsidRPr="003C00F8">
        <w:rPr>
          <w:rFonts w:ascii="Cambria" w:hAnsi="Cambria"/>
          <w:lang w:val="pt-BR"/>
        </w:rPr>
        <w:tab/>
      </w:r>
      <w:r w:rsidRPr="003C00F8">
        <w:rPr>
          <w:rFonts w:ascii="Cambria" w:hAnsi="Cambria"/>
          <w:lang w:val="pt-BR"/>
        </w:rPr>
        <w:tab/>
      </w:r>
      <w:r w:rsidRPr="003C00F8">
        <w:rPr>
          <w:rFonts w:ascii="Cambria" w:hAnsi="Cambria"/>
          <w:lang w:val="pt-BR"/>
        </w:rPr>
        <w:tab/>
        <w:t>NO VOTO</w:t>
      </w:r>
    </w:p>
    <w:p w:rsidR="0019697A" w:rsidRPr="003C00F8" w:rsidRDefault="0019697A" w:rsidP="0019697A">
      <w:pPr>
        <w:spacing w:line="240" w:lineRule="auto"/>
        <w:ind w:left="720"/>
        <w:jc w:val="both"/>
        <w:rPr>
          <w:rFonts w:ascii="Cambria" w:hAnsi="Cambria"/>
          <w:lang w:val="pt-BR"/>
        </w:rPr>
      </w:pPr>
      <w:r w:rsidRPr="003C00F8">
        <w:rPr>
          <w:rFonts w:ascii="Cambria" w:hAnsi="Cambria"/>
          <w:lang w:val="pt-BR"/>
        </w:rPr>
        <w:t>ROZO RODRIGUEZ JORGE ENRIQUE</w:t>
      </w:r>
      <w:r w:rsidRPr="003C00F8">
        <w:rPr>
          <w:rFonts w:ascii="Cambria" w:hAnsi="Cambria"/>
          <w:lang w:val="pt-BR"/>
        </w:rPr>
        <w:tab/>
      </w:r>
      <w:r w:rsidRPr="003C00F8">
        <w:rPr>
          <w:rFonts w:ascii="Cambria" w:hAnsi="Cambria"/>
          <w:lang w:val="pt-BR"/>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SANABRIA ASTUDILLO HERIBERTO</w:t>
      </w:r>
      <w:r w:rsidRPr="003C00F8">
        <w:rPr>
          <w:rFonts w:ascii="Cambria" w:hAnsi="Cambria"/>
          <w:lang w:val="es-ES"/>
        </w:rPr>
        <w:tab/>
      </w:r>
      <w:r w:rsidRPr="003C00F8">
        <w:rPr>
          <w:rFonts w:ascii="Cambria" w:hAnsi="Cambria"/>
          <w:lang w:val="es-ES"/>
        </w:rPr>
        <w:tab/>
      </w:r>
      <w:r w:rsidRPr="003C00F8">
        <w:rPr>
          <w:rFonts w:ascii="Cambria" w:hAnsi="Cambria"/>
          <w:lang w:val="es-ES"/>
        </w:rPr>
        <w:tab/>
        <w:t>SI</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SANCHEZ LEON OSCAR HERNAN</w:t>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rPr>
      </w:pPr>
      <w:r w:rsidRPr="003C00F8">
        <w:rPr>
          <w:rFonts w:ascii="Cambria" w:hAnsi="Cambria"/>
          <w:lang w:val="es-ES"/>
        </w:rPr>
        <w:t xml:space="preserve">SANTOS RAMIREZ </w:t>
      </w:r>
      <w:r w:rsidRPr="003C00F8">
        <w:rPr>
          <w:rFonts w:ascii="Cambria" w:hAnsi="Cambria"/>
        </w:rPr>
        <w:t>JOSE NEFTALI</w:t>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SUAREZ MELO LEOPOLDO</w:t>
      </w:r>
      <w:r w:rsidRPr="003C00F8">
        <w:rPr>
          <w:rFonts w:ascii="Cambria" w:hAnsi="Cambria"/>
        </w:rPr>
        <w:tab/>
      </w:r>
      <w:r w:rsidRPr="003C00F8">
        <w:rPr>
          <w:rFonts w:ascii="Cambria" w:hAnsi="Cambria"/>
        </w:rPr>
        <w:tab/>
      </w:r>
      <w:r w:rsidRPr="003C00F8">
        <w:rPr>
          <w:rFonts w:ascii="Cambria" w:hAnsi="Cambria"/>
        </w:rPr>
        <w:tab/>
      </w:r>
      <w:r w:rsidRPr="003C00F8">
        <w:rPr>
          <w:rFonts w:ascii="Cambria" w:hAnsi="Cambria"/>
        </w:rPr>
        <w:tab/>
        <w:t>SI</w:t>
      </w:r>
    </w:p>
    <w:p w:rsidR="0019697A" w:rsidRPr="003C00F8" w:rsidRDefault="0019697A" w:rsidP="0019697A">
      <w:pPr>
        <w:spacing w:line="240" w:lineRule="auto"/>
        <w:ind w:left="720"/>
        <w:jc w:val="both"/>
        <w:rPr>
          <w:rFonts w:ascii="Cambria" w:hAnsi="Cambria"/>
        </w:rPr>
      </w:pPr>
      <w:r w:rsidRPr="003C00F8">
        <w:rPr>
          <w:rFonts w:ascii="Cambria" w:hAnsi="Cambria"/>
        </w:rPr>
        <w:t>VALENCIA GONZALEZ SANTIAGO</w:t>
      </w:r>
      <w:r w:rsidRPr="003C00F8">
        <w:rPr>
          <w:rFonts w:ascii="Cambria" w:hAnsi="Cambria"/>
        </w:rPr>
        <w:tab/>
      </w:r>
      <w:r w:rsidRPr="003C00F8">
        <w:rPr>
          <w:rFonts w:ascii="Cambria" w:hAnsi="Cambria"/>
        </w:rPr>
        <w:tab/>
      </w:r>
      <w:r w:rsidRPr="003C00F8">
        <w:rPr>
          <w:rFonts w:ascii="Cambria" w:hAnsi="Cambria"/>
        </w:rPr>
        <w:tab/>
        <w:t xml:space="preserve">SI </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VANEGAS OSORIO ALBEIRO</w:t>
      </w:r>
      <w:r w:rsidRPr="003C00F8">
        <w:rPr>
          <w:rFonts w:ascii="Cambria" w:hAnsi="Cambria"/>
          <w:lang w:val="es-ES"/>
        </w:rPr>
        <w:tab/>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lang w:val="es-ES"/>
        </w:rPr>
      </w:pPr>
      <w:r w:rsidRPr="003C00F8">
        <w:rPr>
          <w:rFonts w:ascii="Cambria" w:hAnsi="Cambria"/>
          <w:lang w:val="es-ES"/>
        </w:rPr>
        <w:t>ZAMBRANO ERASO BERNER LEON</w:t>
      </w:r>
      <w:r w:rsidRPr="003C00F8">
        <w:rPr>
          <w:rFonts w:ascii="Cambria" w:hAnsi="Cambria"/>
          <w:lang w:val="es-ES"/>
        </w:rPr>
        <w:tab/>
      </w:r>
      <w:r w:rsidRPr="003C00F8">
        <w:rPr>
          <w:rFonts w:ascii="Cambria" w:hAnsi="Cambria"/>
          <w:lang w:val="es-ES"/>
        </w:rPr>
        <w:tab/>
      </w:r>
      <w:r w:rsidRPr="003C00F8">
        <w:rPr>
          <w:rFonts w:ascii="Cambria" w:hAnsi="Cambria"/>
          <w:lang w:val="es-ES"/>
        </w:rPr>
        <w:tab/>
        <w:t>NO VOTO</w:t>
      </w:r>
    </w:p>
    <w:p w:rsidR="0019697A" w:rsidRPr="003C00F8" w:rsidRDefault="0019697A" w:rsidP="0019697A">
      <w:pPr>
        <w:spacing w:line="240" w:lineRule="auto"/>
        <w:ind w:left="720"/>
        <w:jc w:val="both"/>
        <w:rPr>
          <w:rFonts w:ascii="Cambria" w:hAnsi="Cambria"/>
          <w:lang w:val="es-ES"/>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Representante Julián Bedoya.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Julián Bedoya Pulgarin.</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Señor Presidente. Con el compromiso de que el Ponente revise las otras disposiciones quiero cambiar el sentido del voto y acompañarlo con un SÍ.</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Doctor Jorge Rozo, perdóneme no ha votado.</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 xml:space="preserve">El doctor Bedoya cambia el sentido del voto vota SI, el doctor Rozo como vota? Vota SI. </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lastRenderedPageBreak/>
        <w:t xml:space="preserve">PRESIDENTE: </w:t>
      </w:r>
      <w:r w:rsidRPr="003C00F8">
        <w:rPr>
          <w:rFonts w:ascii="Cambria" w:hAnsi="Cambria"/>
        </w:rPr>
        <w:t>Representante Rozo vota SI.</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Si señor Presidente puede cerrar la votación.</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Se cierra la votación. Resultado de la votación señora Secretaria?</w:t>
      </w:r>
    </w:p>
    <w:p w:rsidR="0019697A" w:rsidRPr="003C00F8" w:rsidRDefault="0019697A" w:rsidP="0019697A">
      <w:pPr>
        <w:spacing w:line="240" w:lineRule="auto"/>
        <w:ind w:left="720"/>
        <w:jc w:val="both"/>
        <w:rPr>
          <w:rFonts w:ascii="Cambria" w:hAnsi="Cambria"/>
        </w:rPr>
      </w:pP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SECRETARIA: </w:t>
      </w:r>
      <w:r w:rsidRPr="003C00F8">
        <w:rPr>
          <w:rFonts w:ascii="Cambria" w:hAnsi="Cambria"/>
        </w:rPr>
        <w:t>Presidente han votado dieciocho Honorables Representantes, todos de manera afirmativa en consecuencia el Articulado ha sido aprobado con la mayoría exigida en la Constitución y la Ley.</w:t>
      </w:r>
    </w:p>
    <w:p w:rsidR="0019697A" w:rsidRPr="003C00F8" w:rsidRDefault="0019697A" w:rsidP="0019697A">
      <w:pPr>
        <w:spacing w:line="240" w:lineRule="auto"/>
        <w:ind w:left="720"/>
        <w:jc w:val="both"/>
        <w:rPr>
          <w:rFonts w:ascii="Cambria" w:hAnsi="Cambria"/>
        </w:rPr>
      </w:pPr>
      <w:r w:rsidRPr="003C00F8">
        <w:rPr>
          <w:rFonts w:ascii="Cambria" w:hAnsi="Cambria"/>
          <w:b/>
        </w:rPr>
        <w:t xml:space="preserve">PRESIDENTE: </w:t>
      </w:r>
      <w:r w:rsidRPr="003C00F8">
        <w:rPr>
          <w:rFonts w:ascii="Cambria" w:hAnsi="Cambria"/>
        </w:rPr>
        <w:t>Representante Jorge Rozo tiene el uso de la palabra.</w:t>
      </w:r>
    </w:p>
    <w:p w:rsidR="0019697A" w:rsidRPr="003C00F8" w:rsidRDefault="0019697A" w:rsidP="0019697A">
      <w:pPr>
        <w:spacing w:line="240" w:lineRule="auto"/>
        <w:ind w:left="720"/>
        <w:jc w:val="both"/>
        <w:rPr>
          <w:rFonts w:ascii="Cambria" w:hAnsi="Cambria"/>
          <w:lang w:val="es-ES"/>
        </w:rPr>
      </w:pPr>
    </w:p>
    <w:p w:rsidR="0019697A" w:rsidRPr="003C00F8" w:rsidRDefault="0019697A" w:rsidP="0019697A">
      <w:pPr>
        <w:spacing w:line="240" w:lineRule="auto"/>
        <w:ind w:left="720"/>
        <w:jc w:val="both"/>
        <w:rPr>
          <w:rFonts w:ascii="Cambria" w:hAnsi="Cambria"/>
          <w:b/>
        </w:rPr>
      </w:pPr>
      <w:r w:rsidRPr="003C00F8">
        <w:rPr>
          <w:rFonts w:ascii="Cambria" w:hAnsi="Cambria"/>
          <w:b/>
        </w:rPr>
        <w:t>La Presidencia concede el uso de la palabra al H.R. Jorge Enrique Rozo Rodríguez.</w:t>
      </w:r>
    </w:p>
    <w:p w:rsidR="0019697A" w:rsidRPr="003C00F8" w:rsidRDefault="0019697A" w:rsidP="0019697A">
      <w:pPr>
        <w:spacing w:line="240" w:lineRule="auto"/>
        <w:ind w:left="720"/>
        <w:jc w:val="both"/>
        <w:rPr>
          <w:rFonts w:ascii="Cambria" w:hAnsi="Cambria"/>
          <w:b/>
        </w:rPr>
      </w:pPr>
    </w:p>
    <w:p w:rsidR="0019697A" w:rsidRPr="003C00F8" w:rsidRDefault="0019697A" w:rsidP="0019697A">
      <w:pPr>
        <w:spacing w:line="240" w:lineRule="auto"/>
        <w:ind w:left="720"/>
        <w:jc w:val="both"/>
        <w:rPr>
          <w:rFonts w:ascii="Cambria" w:hAnsi="Cambria"/>
        </w:rPr>
      </w:pPr>
      <w:r w:rsidRPr="003C00F8">
        <w:rPr>
          <w:rFonts w:ascii="Cambria" w:hAnsi="Cambria"/>
        </w:rPr>
        <w:t>Gracias señor Presidente. Mire yo vote SI este Proyecto, pero con el compromiso de que únicamente se refiera a la Conciliación, a la Comisión de conciliación y saquen todo ese otro tema o sino en la Plenaria ya haremos otros Debate. Bueno muchas gracias, señor Presidente.</w:t>
      </w:r>
    </w:p>
    <w:p w:rsidR="00107575" w:rsidRPr="003C00F8" w:rsidRDefault="00107575" w:rsidP="00A9066C">
      <w:pPr>
        <w:jc w:val="both"/>
        <w:rPr>
          <w:rFonts w:ascii="Cambria" w:hAnsi="Cambria"/>
        </w:rPr>
      </w:pPr>
    </w:p>
    <w:p w:rsidR="0019697A" w:rsidRPr="00AD0A4B" w:rsidRDefault="0019697A" w:rsidP="0019697A">
      <w:pPr>
        <w:ind w:right="48"/>
        <w:jc w:val="both"/>
        <w:rPr>
          <w:rFonts w:ascii="Cambria" w:eastAsia="Times New Roman" w:hAnsi="Cambria"/>
          <w:sz w:val="24"/>
          <w:szCs w:val="24"/>
        </w:rPr>
      </w:pPr>
      <w:r>
        <w:rPr>
          <w:rFonts w:ascii="Cambria" w:eastAsia="Times New Roman" w:hAnsi="Cambria"/>
          <w:sz w:val="24"/>
          <w:szCs w:val="24"/>
        </w:rPr>
        <w:t>Finalmente, la comisión resolvió nombrarme</w:t>
      </w:r>
      <w:r w:rsidRPr="00AD0A4B">
        <w:rPr>
          <w:rFonts w:ascii="Cambria" w:eastAsia="Times New Roman" w:hAnsi="Cambria"/>
          <w:sz w:val="24"/>
          <w:szCs w:val="24"/>
        </w:rPr>
        <w:t xml:space="preserve"> de nuevo ponente para segundo debate y así darle tránsito a la plenaria de la Honorable Corporación.</w:t>
      </w:r>
    </w:p>
    <w:p w:rsidR="00107575" w:rsidRDefault="00107575" w:rsidP="00A9066C">
      <w:pPr>
        <w:jc w:val="both"/>
        <w:rPr>
          <w:rFonts w:ascii="Cambria" w:hAnsi="Cambria"/>
          <w:sz w:val="24"/>
          <w:szCs w:val="24"/>
        </w:rPr>
      </w:pPr>
    </w:p>
    <w:p w:rsidR="00107575" w:rsidRDefault="00107575" w:rsidP="00A9066C">
      <w:pPr>
        <w:jc w:val="both"/>
        <w:rPr>
          <w:rFonts w:ascii="Cambria" w:hAnsi="Cambria"/>
          <w:sz w:val="24"/>
          <w:szCs w:val="24"/>
        </w:rPr>
      </w:pPr>
    </w:p>
    <w:p w:rsidR="00CC3662" w:rsidRPr="0069508D" w:rsidRDefault="00474EC0">
      <w:pPr>
        <w:spacing w:line="259" w:lineRule="auto"/>
        <w:ind w:right="48"/>
        <w:jc w:val="center"/>
        <w:rPr>
          <w:rFonts w:ascii="Cambria" w:hAnsi="Cambria"/>
          <w:sz w:val="24"/>
          <w:szCs w:val="24"/>
        </w:rPr>
      </w:pPr>
      <w:r w:rsidRPr="0069508D">
        <w:rPr>
          <w:rFonts w:ascii="Cambria" w:eastAsia="Times New Roman" w:hAnsi="Cambria" w:cs="Times New Roman"/>
          <w:b/>
          <w:sz w:val="24"/>
          <w:szCs w:val="24"/>
        </w:rPr>
        <w:t xml:space="preserve">2. OBJETO DEL PROYECTO </w:t>
      </w:r>
    </w:p>
    <w:p w:rsidR="00CC3662" w:rsidRPr="0069508D" w:rsidRDefault="00CC3662">
      <w:pPr>
        <w:spacing w:line="259" w:lineRule="auto"/>
        <w:ind w:right="48"/>
        <w:jc w:val="both"/>
        <w:rPr>
          <w:rFonts w:ascii="Cambria" w:hAnsi="Cambria"/>
          <w:sz w:val="24"/>
          <w:szCs w:val="24"/>
        </w:rPr>
      </w:pPr>
    </w:p>
    <w:p w:rsidR="00CC3662" w:rsidRDefault="00474EC0"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r w:rsidRPr="0069508D">
        <w:rPr>
          <w:rFonts w:ascii="Cambria" w:eastAsia="Times New Roman" w:hAnsi="Cambria" w:cs="Times New Roman"/>
          <w:sz w:val="24"/>
          <w:szCs w:val="24"/>
        </w:rPr>
        <w:t xml:space="preserve">El presente proyecto de </w:t>
      </w:r>
      <w:r w:rsidR="00256666">
        <w:rPr>
          <w:rFonts w:ascii="Cambria" w:eastAsia="Times New Roman" w:hAnsi="Cambria" w:cs="Times New Roman"/>
          <w:sz w:val="24"/>
          <w:szCs w:val="24"/>
        </w:rPr>
        <w:t>ley</w:t>
      </w:r>
      <w:r w:rsidR="004478B8">
        <w:rPr>
          <w:rFonts w:ascii="Cambria" w:eastAsia="Times New Roman" w:hAnsi="Cambria" w:cs="Times New Roman"/>
          <w:sz w:val="24"/>
          <w:szCs w:val="24"/>
        </w:rPr>
        <w:t xml:space="preserve"> </w:t>
      </w:r>
      <w:r w:rsidRPr="0069508D">
        <w:rPr>
          <w:rFonts w:ascii="Cambria" w:eastAsia="Times New Roman" w:hAnsi="Cambria" w:cs="Times New Roman"/>
          <w:sz w:val="24"/>
          <w:szCs w:val="24"/>
        </w:rPr>
        <w:t xml:space="preserve">de acuerdo con su contenido, pretende </w:t>
      </w:r>
      <w:r w:rsidR="003303AA">
        <w:rPr>
          <w:rFonts w:ascii="Cambria" w:eastAsia="Times New Roman" w:hAnsi="Cambria" w:cs="Times New Roman"/>
          <w:sz w:val="24"/>
          <w:szCs w:val="24"/>
        </w:rPr>
        <w:t>modificar varios artículos de la Ley 5ª de 1992, Por la cual se expide el Reglamento del Congreso: el Senado y la Cámara de Representantes, principalmente en lo referente a comisiones de conciliación e informes legislativos.</w:t>
      </w:r>
    </w:p>
    <w:p w:rsidR="003303AA" w:rsidRDefault="003303AA"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496439" w:rsidRPr="0069508D" w:rsidRDefault="00496439" w:rsidP="002566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t xml:space="preserve">3. CONTENIDO DEL PROYECTO DE </w:t>
      </w:r>
      <w:r w:rsidR="00B34B8D">
        <w:rPr>
          <w:rFonts w:ascii="Cambria" w:eastAsia="Times New Roman" w:hAnsi="Cambria" w:cs="Times New Roman"/>
          <w:b/>
          <w:sz w:val="24"/>
          <w:szCs w:val="24"/>
        </w:rPr>
        <w:t>LEY</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DE2AC8" w:rsidRPr="00AD0A4B" w:rsidRDefault="00474EC0" w:rsidP="00DE2AC8">
      <w:pPr>
        <w:ind w:right="48"/>
        <w:jc w:val="both"/>
        <w:rPr>
          <w:rFonts w:ascii="Cambria" w:eastAsia="Times New Roman" w:hAnsi="Cambria"/>
          <w:sz w:val="24"/>
          <w:szCs w:val="24"/>
        </w:rPr>
      </w:pPr>
      <w:r w:rsidRPr="0069508D">
        <w:rPr>
          <w:rFonts w:ascii="Cambria" w:eastAsia="Times New Roman" w:hAnsi="Cambria" w:cs="Times New Roman"/>
          <w:sz w:val="24"/>
          <w:szCs w:val="24"/>
        </w:rPr>
        <w:t xml:space="preserve">El Proyecto de </w:t>
      </w:r>
      <w:r w:rsidR="004478B8">
        <w:rPr>
          <w:rFonts w:ascii="Cambria" w:eastAsia="Times New Roman" w:hAnsi="Cambria" w:cs="Times New Roman"/>
          <w:sz w:val="24"/>
          <w:szCs w:val="24"/>
        </w:rPr>
        <w:t xml:space="preserve">Ley </w:t>
      </w:r>
      <w:r w:rsidR="003303AA">
        <w:rPr>
          <w:rFonts w:ascii="Cambria" w:eastAsia="Times New Roman" w:hAnsi="Cambria" w:cs="Times New Roman"/>
          <w:sz w:val="24"/>
          <w:szCs w:val="24"/>
        </w:rPr>
        <w:t xml:space="preserve">Orgánica </w:t>
      </w:r>
      <w:r w:rsidR="004478B8">
        <w:rPr>
          <w:rFonts w:ascii="Cambria" w:eastAsia="Times New Roman" w:hAnsi="Cambria" w:cs="Times New Roman"/>
          <w:sz w:val="24"/>
          <w:szCs w:val="24"/>
        </w:rPr>
        <w:t xml:space="preserve">No. </w:t>
      </w:r>
      <w:r w:rsidR="003303AA">
        <w:rPr>
          <w:rFonts w:ascii="Cambria" w:eastAsia="Times New Roman" w:hAnsi="Cambria" w:cs="Times New Roman"/>
          <w:sz w:val="24"/>
          <w:szCs w:val="24"/>
        </w:rPr>
        <w:t>086 de 2016 Cámara consta</w:t>
      </w:r>
      <w:r w:rsidR="00DE2AC8">
        <w:rPr>
          <w:rFonts w:ascii="Cambria" w:eastAsia="Times New Roman" w:hAnsi="Cambria" w:cs="Times New Roman"/>
          <w:sz w:val="24"/>
          <w:szCs w:val="24"/>
        </w:rPr>
        <w:t>ba</w:t>
      </w:r>
      <w:r w:rsidR="003303AA">
        <w:rPr>
          <w:rFonts w:ascii="Cambria" w:eastAsia="Times New Roman" w:hAnsi="Cambria" w:cs="Times New Roman"/>
          <w:sz w:val="24"/>
          <w:szCs w:val="24"/>
        </w:rPr>
        <w:t xml:space="preserve"> de once (11)</w:t>
      </w:r>
      <w:r w:rsidRPr="0069508D">
        <w:rPr>
          <w:rFonts w:ascii="Cambria" w:eastAsia="Times New Roman" w:hAnsi="Cambria" w:cs="Times New Roman"/>
          <w:sz w:val="24"/>
          <w:szCs w:val="24"/>
        </w:rPr>
        <w:t xml:space="preserve"> artículos</w:t>
      </w:r>
      <w:r w:rsidR="003303AA">
        <w:rPr>
          <w:rFonts w:ascii="Cambria" w:eastAsia="Times New Roman" w:hAnsi="Cambria" w:cs="Times New Roman"/>
          <w:sz w:val="24"/>
          <w:szCs w:val="24"/>
        </w:rPr>
        <w:t xml:space="preserve"> incluida la vigencia</w:t>
      </w:r>
      <w:r w:rsidRPr="0069508D">
        <w:rPr>
          <w:rFonts w:ascii="Cambria" w:eastAsia="Times New Roman" w:hAnsi="Cambria" w:cs="Times New Roman"/>
          <w:sz w:val="24"/>
          <w:szCs w:val="24"/>
        </w:rPr>
        <w:t>.</w:t>
      </w:r>
      <w:r w:rsidR="00DE2AC8">
        <w:rPr>
          <w:rFonts w:ascii="Cambria" w:eastAsia="Times New Roman" w:hAnsi="Cambria" w:cs="Times New Roman"/>
          <w:sz w:val="24"/>
          <w:szCs w:val="24"/>
        </w:rPr>
        <w:t xml:space="preserve"> </w:t>
      </w:r>
      <w:r w:rsidR="00DE2AC8" w:rsidRPr="00AD0A4B">
        <w:rPr>
          <w:rFonts w:ascii="Cambria" w:eastAsia="Times New Roman" w:hAnsi="Cambria"/>
          <w:sz w:val="24"/>
          <w:szCs w:val="24"/>
        </w:rPr>
        <w:t xml:space="preserve">Para la ponencia de primer debate se propusieron </w:t>
      </w:r>
      <w:r w:rsidR="00DE2AC8">
        <w:rPr>
          <w:rFonts w:ascii="Cambria" w:eastAsia="Times New Roman" w:hAnsi="Cambria"/>
          <w:sz w:val="24"/>
          <w:szCs w:val="24"/>
        </w:rPr>
        <w:t>varias modificaciones que</w:t>
      </w:r>
      <w:r w:rsidR="00DE2AC8" w:rsidRPr="00AD0A4B">
        <w:rPr>
          <w:rFonts w:ascii="Cambria" w:eastAsia="Times New Roman" w:hAnsi="Cambria"/>
          <w:sz w:val="24"/>
          <w:szCs w:val="24"/>
        </w:rPr>
        <w:t>, siendo a</w:t>
      </w:r>
      <w:r w:rsidR="00DE2AC8">
        <w:rPr>
          <w:rFonts w:ascii="Cambria" w:eastAsia="Times New Roman" w:hAnsi="Cambria"/>
          <w:sz w:val="24"/>
          <w:szCs w:val="24"/>
        </w:rPr>
        <w:t>probada</w:t>
      </w:r>
      <w:r w:rsidR="00DE2AC8" w:rsidRPr="00AD0A4B">
        <w:rPr>
          <w:rFonts w:ascii="Cambria" w:eastAsia="Times New Roman" w:hAnsi="Cambria"/>
          <w:sz w:val="24"/>
          <w:szCs w:val="24"/>
        </w:rPr>
        <w:t xml:space="preserve">s </w:t>
      </w:r>
      <w:r w:rsidR="00DE2AC8">
        <w:rPr>
          <w:rFonts w:ascii="Cambria" w:eastAsia="Times New Roman" w:hAnsi="Cambria"/>
          <w:sz w:val="24"/>
          <w:szCs w:val="24"/>
        </w:rPr>
        <w:t>arrojaron un texto de diez (10) artículos.</w:t>
      </w:r>
    </w:p>
    <w:p w:rsidR="00CC3662" w:rsidRPr="0069508D" w:rsidRDefault="00CC3662" w:rsidP="003303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DE2AC8" w:rsidRPr="00AD0A4B" w:rsidRDefault="00DE2AC8" w:rsidP="00DE2AC8">
      <w:pPr>
        <w:ind w:right="48"/>
        <w:jc w:val="both"/>
        <w:rPr>
          <w:rFonts w:ascii="Cambria" w:eastAsia="Times New Roman" w:hAnsi="Cambria"/>
          <w:sz w:val="24"/>
          <w:szCs w:val="24"/>
        </w:rPr>
      </w:pPr>
      <w:r w:rsidRPr="00AD0A4B">
        <w:rPr>
          <w:rFonts w:ascii="Cambria" w:eastAsia="Times New Roman" w:hAnsi="Cambria"/>
          <w:sz w:val="24"/>
          <w:szCs w:val="24"/>
        </w:rPr>
        <w:t>El texto aprobado es el siguiente:</w:t>
      </w:r>
    </w:p>
    <w:p w:rsidR="004478B8" w:rsidRDefault="004478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E2AC8" w:rsidRPr="0069508D" w:rsidRDefault="00DE2AC8" w:rsidP="00DE2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DE2AC8" w:rsidRPr="0069508D" w:rsidRDefault="00DE2AC8" w:rsidP="00DE2AC8">
      <w:pPr>
        <w:spacing w:after="160" w:line="259" w:lineRule="auto"/>
        <w:ind w:left="720"/>
        <w:jc w:val="center"/>
        <w:rPr>
          <w:rFonts w:ascii="Cambria" w:hAnsi="Cambria"/>
          <w:sz w:val="24"/>
          <w:szCs w:val="24"/>
        </w:rPr>
      </w:pPr>
      <w:r w:rsidRPr="0069508D">
        <w:rPr>
          <w:rFonts w:ascii="Cambria" w:eastAsia="Times New Roman" w:hAnsi="Cambria" w:cs="Times New Roman"/>
          <w:b/>
          <w:sz w:val="24"/>
          <w:szCs w:val="24"/>
        </w:rPr>
        <w:lastRenderedPageBreak/>
        <w:t xml:space="preserve">TEXTO </w:t>
      </w:r>
      <w:r>
        <w:rPr>
          <w:rFonts w:ascii="Cambria" w:eastAsia="Times New Roman" w:hAnsi="Cambria" w:cs="Times New Roman"/>
          <w:b/>
          <w:sz w:val="24"/>
          <w:szCs w:val="24"/>
        </w:rPr>
        <w:t>APROBADO EN</w:t>
      </w:r>
      <w:r w:rsidRPr="0069508D">
        <w:rPr>
          <w:rFonts w:ascii="Cambria" w:eastAsia="Times New Roman" w:hAnsi="Cambria" w:cs="Times New Roman"/>
          <w:b/>
          <w:sz w:val="24"/>
          <w:szCs w:val="24"/>
        </w:rPr>
        <w:t xml:space="preserve"> PRIMER DEBATE AL</w:t>
      </w:r>
      <w:r w:rsidRPr="0069508D">
        <w:rPr>
          <w:rFonts w:ascii="Cambria" w:eastAsia="Times New Roman" w:hAnsi="Cambria" w:cs="Times New Roman"/>
          <w:sz w:val="24"/>
          <w:szCs w:val="24"/>
        </w:rPr>
        <w:t xml:space="preserve"> </w:t>
      </w:r>
      <w:r w:rsidRPr="0069508D">
        <w:rPr>
          <w:rFonts w:ascii="Cambria" w:eastAsia="Times New Roman" w:hAnsi="Cambria" w:cs="Times New Roman"/>
          <w:b/>
          <w:sz w:val="24"/>
          <w:szCs w:val="24"/>
        </w:rPr>
        <w:t xml:space="preserve">PROYECTO </w:t>
      </w:r>
      <w:r>
        <w:rPr>
          <w:rFonts w:ascii="Cambria" w:eastAsia="Times New Roman" w:hAnsi="Cambria" w:cs="Times New Roman"/>
          <w:b/>
          <w:sz w:val="24"/>
          <w:szCs w:val="24"/>
        </w:rPr>
        <w:t>LEY ORGÁNICA No. 086 DE 2016 CÁMARA “POR LA CUAL SE MODIFICA LA LEY 5ª DE 1992 EN LO REFERENTE A COMISIONES DE CONCILIACIÓN Y SE DICTAN OTRAS DISPOSICIONES”.</w:t>
      </w:r>
    </w:p>
    <w:p w:rsidR="00DE2AC8" w:rsidRDefault="00DE2AC8" w:rsidP="00DE2AC8">
      <w:pPr>
        <w:spacing w:line="240" w:lineRule="auto"/>
        <w:ind w:left="720"/>
        <w:jc w:val="center"/>
        <w:rPr>
          <w:rFonts w:ascii="Cambria" w:hAnsi="Cambria"/>
          <w:sz w:val="24"/>
          <w:szCs w:val="24"/>
        </w:rPr>
      </w:pPr>
    </w:p>
    <w:p w:rsidR="00DE2AC8" w:rsidRPr="009C27EF" w:rsidRDefault="00DE2AC8" w:rsidP="00DE2AC8">
      <w:pPr>
        <w:spacing w:line="240" w:lineRule="auto"/>
        <w:ind w:left="720"/>
        <w:jc w:val="center"/>
        <w:rPr>
          <w:rFonts w:ascii="Cambria" w:hAnsi="Cambria"/>
          <w:b/>
          <w:sz w:val="24"/>
          <w:szCs w:val="24"/>
        </w:rPr>
      </w:pPr>
      <w:r w:rsidRPr="009C27EF">
        <w:rPr>
          <w:rFonts w:ascii="Cambria" w:hAnsi="Cambria"/>
          <w:b/>
          <w:sz w:val="24"/>
          <w:szCs w:val="24"/>
        </w:rPr>
        <w:t>Proyecto de Ley Orgánica No. 086 de 2016 Cámara.</w:t>
      </w:r>
    </w:p>
    <w:p w:rsidR="00DE2AC8" w:rsidRPr="00281704" w:rsidRDefault="00DE2AC8" w:rsidP="00DE2AC8">
      <w:pPr>
        <w:spacing w:line="240" w:lineRule="auto"/>
        <w:ind w:left="720"/>
        <w:jc w:val="center"/>
        <w:rPr>
          <w:rFonts w:ascii="Cambria" w:hAnsi="Cambria"/>
          <w:sz w:val="24"/>
          <w:szCs w:val="24"/>
        </w:rPr>
      </w:pPr>
    </w:p>
    <w:p w:rsidR="00DE2AC8" w:rsidRPr="00281704" w:rsidRDefault="00DE2AC8" w:rsidP="00DE2AC8">
      <w:pPr>
        <w:spacing w:line="240" w:lineRule="auto"/>
        <w:ind w:left="720"/>
        <w:jc w:val="center"/>
        <w:rPr>
          <w:rFonts w:ascii="Cambria" w:hAnsi="Cambria"/>
          <w:sz w:val="24"/>
          <w:szCs w:val="24"/>
        </w:rPr>
      </w:pPr>
      <w:r>
        <w:rPr>
          <w:rFonts w:ascii="Cambria" w:hAnsi="Cambria"/>
          <w:sz w:val="24"/>
          <w:szCs w:val="24"/>
        </w:rPr>
        <w:t>“P</w:t>
      </w:r>
      <w:r w:rsidRPr="00281704">
        <w:rPr>
          <w:rFonts w:ascii="Cambria" w:hAnsi="Cambria"/>
          <w:sz w:val="24"/>
          <w:szCs w:val="24"/>
        </w:rPr>
        <w:t xml:space="preserve">or la cual se modifica la Ley 5ª de 1992 en lo referente a comisiones de conciliación </w:t>
      </w:r>
      <w:r>
        <w:rPr>
          <w:rFonts w:ascii="Cambria" w:hAnsi="Cambria"/>
          <w:sz w:val="24"/>
          <w:szCs w:val="24"/>
        </w:rPr>
        <w:t>y se dictan otras disposiciones”</w:t>
      </w:r>
    </w:p>
    <w:p w:rsidR="00DE2AC8" w:rsidRPr="00281704" w:rsidRDefault="00DE2AC8" w:rsidP="00DE2AC8">
      <w:pPr>
        <w:spacing w:line="240" w:lineRule="auto"/>
        <w:ind w:left="720"/>
        <w:jc w:val="center"/>
        <w:rPr>
          <w:rFonts w:ascii="Cambria" w:hAnsi="Cambria"/>
          <w:sz w:val="24"/>
          <w:szCs w:val="24"/>
        </w:rPr>
      </w:pPr>
    </w:p>
    <w:p w:rsidR="00DE2AC8" w:rsidRDefault="00DE2AC8" w:rsidP="00DE2AC8">
      <w:pPr>
        <w:ind w:left="720"/>
        <w:jc w:val="center"/>
        <w:rPr>
          <w:rFonts w:ascii="Cambria" w:hAnsi="Cambria"/>
          <w:sz w:val="24"/>
          <w:szCs w:val="24"/>
        </w:rPr>
      </w:pPr>
      <w:r w:rsidRPr="00281704">
        <w:rPr>
          <w:rFonts w:ascii="Cambria" w:hAnsi="Cambria"/>
          <w:sz w:val="24"/>
          <w:szCs w:val="24"/>
        </w:rPr>
        <w:t>El Congreso de Colombia</w:t>
      </w:r>
    </w:p>
    <w:p w:rsidR="00DE2AC8" w:rsidRPr="00281704" w:rsidRDefault="00DE2AC8" w:rsidP="00DE2AC8">
      <w:pPr>
        <w:spacing w:line="240" w:lineRule="auto"/>
        <w:ind w:left="720"/>
        <w:jc w:val="center"/>
        <w:rPr>
          <w:rFonts w:ascii="Cambria" w:hAnsi="Cambria"/>
          <w:sz w:val="24"/>
          <w:szCs w:val="24"/>
        </w:rPr>
      </w:pPr>
    </w:p>
    <w:p w:rsidR="00DE2AC8" w:rsidRDefault="00DE2AC8" w:rsidP="00DE2AC8">
      <w:pPr>
        <w:spacing w:after="160" w:line="259" w:lineRule="auto"/>
        <w:ind w:left="720"/>
        <w:jc w:val="center"/>
        <w:rPr>
          <w:rFonts w:ascii="Cambria" w:hAnsi="Cambria"/>
          <w:sz w:val="24"/>
          <w:szCs w:val="24"/>
        </w:rPr>
      </w:pPr>
      <w:r w:rsidRPr="00281704">
        <w:rPr>
          <w:rFonts w:ascii="Cambria" w:hAnsi="Cambria"/>
          <w:sz w:val="24"/>
          <w:szCs w:val="24"/>
        </w:rPr>
        <w:t>DECRETA:</w:t>
      </w:r>
    </w:p>
    <w:p w:rsidR="00DE2AC8" w:rsidRDefault="00DE2AC8" w:rsidP="00DE2AC8">
      <w:pPr>
        <w:ind w:left="720"/>
        <w:jc w:val="both"/>
        <w:rPr>
          <w:rFonts w:ascii="Cambria" w:hAnsi="Cambria"/>
          <w:sz w:val="24"/>
          <w:szCs w:val="24"/>
        </w:rPr>
      </w:pPr>
      <w:r w:rsidRPr="00281704">
        <w:rPr>
          <w:rFonts w:ascii="Cambria" w:hAnsi="Cambria"/>
          <w:b/>
          <w:sz w:val="24"/>
          <w:szCs w:val="24"/>
        </w:rPr>
        <w:t>Artículo 1°.</w:t>
      </w:r>
      <w:r w:rsidRPr="00281704">
        <w:rPr>
          <w:rFonts w:ascii="Cambria" w:hAnsi="Cambria"/>
          <w:sz w:val="24"/>
          <w:szCs w:val="24"/>
        </w:rPr>
        <w:t xml:space="preserve"> </w:t>
      </w:r>
      <w:r w:rsidRPr="009C27EF">
        <w:rPr>
          <w:rFonts w:ascii="Cambria" w:hAnsi="Cambria"/>
          <w:sz w:val="24"/>
          <w:szCs w:val="24"/>
        </w:rPr>
        <w:t>Créese el numeral 16 del artículo 47 de la Ley 5ª de 1992, el cual quedará así:</w:t>
      </w:r>
    </w:p>
    <w:p w:rsidR="00DE2AC8" w:rsidRPr="009C27EF" w:rsidRDefault="00DE2AC8" w:rsidP="00DE2AC8">
      <w:pPr>
        <w:ind w:left="720"/>
        <w:rPr>
          <w:rFonts w:ascii="Cambria" w:hAnsi="Cambria"/>
          <w:sz w:val="24"/>
          <w:szCs w:val="24"/>
        </w:rPr>
      </w:pPr>
      <w:r w:rsidRPr="009C27EF">
        <w:rPr>
          <w:rFonts w:ascii="Cambria" w:hAnsi="Cambria"/>
          <w:sz w:val="24"/>
          <w:szCs w:val="24"/>
        </w:rPr>
        <w:t>16. Publicar un informe legislativo cada 2 períodos ordinarios y consecutivos con la gestión y función de los congresistas.</w:t>
      </w:r>
    </w:p>
    <w:p w:rsidR="00DE2AC8" w:rsidRDefault="00DE2AC8" w:rsidP="00DE2AC8">
      <w:pPr>
        <w:spacing w:after="160" w:line="259" w:lineRule="auto"/>
        <w:ind w:left="720"/>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b/>
          <w:sz w:val="24"/>
          <w:szCs w:val="24"/>
        </w:rPr>
        <w:t>Artículo 2°.</w:t>
      </w:r>
      <w:r w:rsidRPr="00281704">
        <w:rPr>
          <w:rFonts w:ascii="Cambria" w:hAnsi="Cambria"/>
          <w:sz w:val="24"/>
          <w:szCs w:val="24"/>
        </w:rPr>
        <w:t xml:space="preserve"> Adiciónese un parágrafo al artículo 54 de la Ley 5ª de 1992, el cual quedará así:</w:t>
      </w:r>
    </w:p>
    <w:p w:rsidR="00DE2AC8" w:rsidRDefault="00DE2AC8" w:rsidP="00DE2AC8">
      <w:pPr>
        <w:ind w:left="720"/>
        <w:jc w:val="both"/>
        <w:rPr>
          <w:rFonts w:ascii="Cambria" w:hAnsi="Cambria"/>
          <w:sz w:val="24"/>
          <w:szCs w:val="24"/>
        </w:rPr>
      </w:pPr>
      <w:r w:rsidRPr="00281704">
        <w:rPr>
          <w:rFonts w:ascii="Cambria" w:hAnsi="Cambria"/>
          <w:sz w:val="24"/>
          <w:szCs w:val="24"/>
        </w:rPr>
        <w:t>Parágrafo. Las Cámaras deberán rendir informe legislativo cada 2 períodos ordinarios y consecutivos.</w:t>
      </w:r>
    </w:p>
    <w:p w:rsidR="00DE2AC8" w:rsidRPr="009C27EF" w:rsidRDefault="00DE2AC8" w:rsidP="00DE2AC8">
      <w:pPr>
        <w:spacing w:after="160" w:line="259" w:lineRule="auto"/>
        <w:ind w:left="720"/>
        <w:rPr>
          <w:rFonts w:ascii="Cambria" w:hAnsi="Cambria"/>
          <w:sz w:val="24"/>
          <w:szCs w:val="24"/>
        </w:rPr>
      </w:pPr>
    </w:p>
    <w:p w:rsidR="00DE2AC8" w:rsidRDefault="00DE2AC8" w:rsidP="00DE2AC8">
      <w:pPr>
        <w:ind w:left="720"/>
        <w:jc w:val="both"/>
        <w:rPr>
          <w:rFonts w:ascii="Cambria" w:hAnsi="Cambria"/>
          <w:sz w:val="24"/>
          <w:szCs w:val="24"/>
        </w:rPr>
      </w:pPr>
      <w:r w:rsidRPr="009C27EF">
        <w:rPr>
          <w:rFonts w:ascii="Cambria" w:hAnsi="Cambria"/>
          <w:b/>
          <w:sz w:val="24"/>
          <w:szCs w:val="24"/>
        </w:rPr>
        <w:t>Artículo 3°.</w:t>
      </w:r>
      <w:r w:rsidRPr="009C27EF">
        <w:rPr>
          <w:rFonts w:ascii="Cambria" w:hAnsi="Cambria"/>
          <w:sz w:val="24"/>
          <w:szCs w:val="24"/>
        </w:rPr>
        <w:t xml:space="preserve"> Créese el numeral 6 del artículo 57 la Ley 5ª de 1992, el cual quedará así:</w:t>
      </w:r>
    </w:p>
    <w:p w:rsidR="00DE2AC8" w:rsidRPr="009C27EF" w:rsidRDefault="00DE2AC8" w:rsidP="00DE2AC8">
      <w:pPr>
        <w:ind w:left="720"/>
        <w:rPr>
          <w:rFonts w:ascii="Cambria" w:hAnsi="Cambria"/>
          <w:sz w:val="24"/>
          <w:szCs w:val="24"/>
        </w:rPr>
      </w:pPr>
      <w:r w:rsidRPr="009C27EF">
        <w:rPr>
          <w:rFonts w:ascii="Cambria" w:hAnsi="Cambria"/>
          <w:sz w:val="24"/>
          <w:szCs w:val="24"/>
        </w:rPr>
        <w:t>6. Rendir informe legislativo cada 2 períodos ordinarios y consecutivos.</w:t>
      </w:r>
    </w:p>
    <w:p w:rsidR="00DE2AC8" w:rsidRDefault="00DE2AC8" w:rsidP="00DE2AC8">
      <w:pPr>
        <w:spacing w:after="160" w:line="259" w:lineRule="auto"/>
        <w:ind w:left="720"/>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b/>
          <w:sz w:val="24"/>
          <w:szCs w:val="24"/>
        </w:rPr>
        <w:t>Artículo 4°.</w:t>
      </w:r>
      <w:r w:rsidRPr="00281704">
        <w:rPr>
          <w:rFonts w:ascii="Cambria" w:hAnsi="Cambria"/>
          <w:sz w:val="24"/>
          <w:szCs w:val="24"/>
        </w:rPr>
        <w:t xml:space="preserve"> Modifíquese el artículo 62 de la Ley 5ª de 1992, el cual quedará así:</w:t>
      </w:r>
    </w:p>
    <w:p w:rsidR="00DE2AC8" w:rsidRDefault="00DE2AC8" w:rsidP="00DE2AC8">
      <w:pPr>
        <w:ind w:left="720"/>
        <w:jc w:val="both"/>
        <w:rPr>
          <w:rFonts w:ascii="Cambria" w:hAnsi="Cambria"/>
          <w:sz w:val="24"/>
          <w:szCs w:val="24"/>
        </w:rPr>
      </w:pPr>
      <w:r w:rsidRPr="00281704">
        <w:rPr>
          <w:rFonts w:ascii="Cambria" w:hAnsi="Cambria"/>
          <w:sz w:val="24"/>
          <w:szCs w:val="24"/>
        </w:rPr>
        <w:t xml:space="preserve">Artículo 62. Integración y funciones. La ley puede establecer en forma permanente algunas Comisiones Especiales, con participación de Senadores o Representantes, o de unos y otros. Cumplirán las funciones que determinen esas mismas disposiciones, </w:t>
      </w:r>
      <w:r w:rsidRPr="00D0713F">
        <w:rPr>
          <w:rFonts w:ascii="Cambria" w:hAnsi="Cambria"/>
          <w:sz w:val="24"/>
          <w:szCs w:val="24"/>
        </w:rPr>
        <w:t>rendirán un informe</w:t>
      </w:r>
      <w:r w:rsidRPr="00281704">
        <w:rPr>
          <w:rFonts w:ascii="Cambria" w:hAnsi="Cambria"/>
          <w:sz w:val="24"/>
          <w:szCs w:val="24"/>
        </w:rPr>
        <w:t xml:space="preserve"> legislativo cada 2 períodos ordinarios y consecutivos y podrán estar adscritas a organismos o instituciones nacionales o internacionales que tengan carácter decisorio o asesor.</w:t>
      </w:r>
    </w:p>
    <w:p w:rsidR="00DE2AC8" w:rsidRPr="00281704" w:rsidRDefault="00DE2AC8" w:rsidP="00DE2AC8">
      <w:pPr>
        <w:spacing w:line="240" w:lineRule="auto"/>
        <w:ind w:left="720"/>
        <w:rPr>
          <w:rFonts w:ascii="Cambria" w:hAnsi="Cambria"/>
          <w:sz w:val="24"/>
          <w:szCs w:val="24"/>
        </w:rPr>
      </w:pPr>
    </w:p>
    <w:p w:rsidR="00DE2AC8" w:rsidRDefault="00DE2AC8" w:rsidP="00DE2AC8">
      <w:pPr>
        <w:ind w:left="720"/>
        <w:rPr>
          <w:rFonts w:ascii="Cambria" w:hAnsi="Cambria"/>
          <w:sz w:val="24"/>
          <w:szCs w:val="24"/>
        </w:rPr>
      </w:pPr>
      <w:r w:rsidRPr="00281704">
        <w:rPr>
          <w:rFonts w:ascii="Cambria" w:hAnsi="Cambria"/>
          <w:sz w:val="24"/>
          <w:szCs w:val="24"/>
        </w:rPr>
        <w:t>El Congreso puede, así mismo, autorizar la afiliación a organismos internacionales y hacer presentes delegaciones permanentes que lleven su vocería y representación.</w:t>
      </w:r>
    </w:p>
    <w:p w:rsidR="00DE2AC8" w:rsidRDefault="00DE2AC8" w:rsidP="00DE2AC8">
      <w:pPr>
        <w:spacing w:after="160" w:line="259" w:lineRule="auto"/>
        <w:ind w:left="720"/>
        <w:rPr>
          <w:rFonts w:ascii="Cambria" w:hAnsi="Cambria"/>
          <w:sz w:val="24"/>
          <w:szCs w:val="24"/>
        </w:rPr>
      </w:pPr>
    </w:p>
    <w:p w:rsidR="00DE2AC8" w:rsidRDefault="00DE2AC8" w:rsidP="00DE2AC8">
      <w:pPr>
        <w:ind w:left="720"/>
        <w:rPr>
          <w:rFonts w:ascii="Cambria" w:hAnsi="Cambria"/>
          <w:sz w:val="24"/>
          <w:szCs w:val="24"/>
        </w:rPr>
      </w:pPr>
      <w:r>
        <w:rPr>
          <w:rFonts w:ascii="Cambria" w:hAnsi="Cambria"/>
          <w:b/>
          <w:sz w:val="24"/>
          <w:szCs w:val="24"/>
        </w:rPr>
        <w:t>Artículo 5</w:t>
      </w:r>
      <w:r w:rsidRPr="00281704">
        <w:rPr>
          <w:rFonts w:ascii="Cambria" w:hAnsi="Cambria"/>
          <w:b/>
          <w:sz w:val="24"/>
          <w:szCs w:val="24"/>
        </w:rPr>
        <w:t>º.</w:t>
      </w:r>
      <w:r w:rsidRPr="00281704">
        <w:rPr>
          <w:rFonts w:ascii="Cambria" w:hAnsi="Cambria"/>
          <w:sz w:val="24"/>
          <w:szCs w:val="24"/>
        </w:rPr>
        <w:t xml:space="preserve"> Modifíquese el numeral I de la Sección 5ª, Capítulo Sexto de la Ley 5ª de 1992, el cual quedará así:</w:t>
      </w:r>
    </w:p>
    <w:p w:rsidR="00DE2AC8" w:rsidRPr="00281704" w:rsidRDefault="00DE2AC8" w:rsidP="00DE2AC8">
      <w:pPr>
        <w:pStyle w:val="Prrafodelista"/>
        <w:numPr>
          <w:ilvl w:val="0"/>
          <w:numId w:val="7"/>
        </w:numPr>
        <w:ind w:left="1440"/>
        <w:rPr>
          <w:rFonts w:ascii="Cambria" w:hAnsi="Cambria"/>
          <w:sz w:val="24"/>
          <w:szCs w:val="24"/>
        </w:rPr>
      </w:pPr>
      <w:r w:rsidRPr="00281704">
        <w:rPr>
          <w:rFonts w:ascii="Cambria" w:hAnsi="Cambria"/>
          <w:sz w:val="24"/>
          <w:szCs w:val="24"/>
        </w:rPr>
        <w:t>Comisiones de Conciliación</w:t>
      </w:r>
    </w:p>
    <w:p w:rsidR="00DE2AC8" w:rsidRDefault="00DE2AC8" w:rsidP="00DE2AC8">
      <w:pPr>
        <w:spacing w:after="160" w:line="259" w:lineRule="auto"/>
        <w:ind w:left="720"/>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6</w:t>
      </w:r>
      <w:r w:rsidRPr="00281704">
        <w:rPr>
          <w:rFonts w:ascii="Cambria" w:hAnsi="Cambria"/>
          <w:b/>
          <w:sz w:val="24"/>
          <w:szCs w:val="24"/>
        </w:rPr>
        <w:t>°.</w:t>
      </w:r>
      <w:r w:rsidRPr="00281704">
        <w:rPr>
          <w:rFonts w:ascii="Cambria" w:hAnsi="Cambria"/>
          <w:sz w:val="24"/>
          <w:szCs w:val="24"/>
        </w:rPr>
        <w:t xml:space="preserve"> Modifíquese el artículo 186 de la Ley 5ª de 1992, el cual quedará así:</w:t>
      </w:r>
    </w:p>
    <w:p w:rsidR="00DE2AC8" w:rsidRPr="00D0713F" w:rsidRDefault="00DE2AC8" w:rsidP="00DE2AC8">
      <w:pPr>
        <w:ind w:left="720"/>
        <w:jc w:val="both"/>
        <w:rPr>
          <w:rFonts w:ascii="Cambria" w:hAnsi="Cambria"/>
          <w:sz w:val="24"/>
          <w:szCs w:val="24"/>
        </w:rPr>
      </w:pPr>
      <w:r w:rsidRPr="00D0713F">
        <w:rPr>
          <w:rFonts w:ascii="Cambria" w:hAnsi="Cambria"/>
          <w:sz w:val="24"/>
          <w:szCs w:val="24"/>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DE2AC8" w:rsidRPr="00D0713F" w:rsidRDefault="00DE2AC8" w:rsidP="00DE2AC8">
      <w:pPr>
        <w:ind w:left="720"/>
        <w:jc w:val="both"/>
        <w:rPr>
          <w:rFonts w:ascii="Cambria" w:hAnsi="Cambria"/>
          <w:sz w:val="24"/>
          <w:szCs w:val="24"/>
        </w:rPr>
      </w:pPr>
    </w:p>
    <w:p w:rsidR="00DE2AC8" w:rsidRPr="00D0713F" w:rsidRDefault="00DE2AC8" w:rsidP="00DE2AC8">
      <w:pPr>
        <w:ind w:left="720"/>
        <w:jc w:val="both"/>
        <w:rPr>
          <w:rFonts w:ascii="Cambria" w:hAnsi="Cambria"/>
          <w:sz w:val="24"/>
          <w:szCs w:val="24"/>
        </w:rPr>
      </w:pPr>
      <w:r w:rsidRPr="00D0713F">
        <w:rPr>
          <w:rFonts w:ascii="Cambria" w:hAnsi="Cambria"/>
          <w:sz w:val="24"/>
          <w:szCs w:val="24"/>
        </w:rPr>
        <w:t>Las comisiones prepararán el texto que será sometido a consideración de las Plenarias de las Cámaras en los términos del artículo 188 de la presente ley.</w:t>
      </w:r>
    </w:p>
    <w:p w:rsidR="00DE2AC8" w:rsidRPr="00D0713F" w:rsidRDefault="00DE2AC8" w:rsidP="00DE2AC8">
      <w:pPr>
        <w:ind w:left="720"/>
        <w:jc w:val="both"/>
        <w:rPr>
          <w:rFonts w:ascii="Cambria" w:hAnsi="Cambria"/>
          <w:sz w:val="24"/>
          <w:szCs w:val="24"/>
        </w:rPr>
      </w:pPr>
    </w:p>
    <w:p w:rsidR="00DE2AC8" w:rsidRPr="00D0713F" w:rsidRDefault="00DE2AC8" w:rsidP="00DE2AC8">
      <w:pPr>
        <w:ind w:left="720"/>
        <w:jc w:val="both"/>
        <w:rPr>
          <w:rFonts w:ascii="Cambria" w:hAnsi="Cambria"/>
          <w:sz w:val="24"/>
          <w:szCs w:val="24"/>
        </w:rPr>
      </w:pPr>
      <w:r w:rsidRPr="00D0713F">
        <w:rPr>
          <w:rFonts w:ascii="Cambria" w:hAnsi="Cambria"/>
          <w:sz w:val="24"/>
          <w:szCs w:val="24"/>
        </w:rPr>
        <w:t xml:space="preserve">Serán consideradas como discrepancias las aprobaciones de articulado de manera distinta a la otra Cámara, incluyendo las disposiciones nuevas. </w:t>
      </w:r>
    </w:p>
    <w:p w:rsidR="00DE2AC8" w:rsidRPr="00D0713F" w:rsidRDefault="00DE2AC8" w:rsidP="00DE2AC8">
      <w:pPr>
        <w:ind w:left="720"/>
        <w:jc w:val="both"/>
        <w:rPr>
          <w:rFonts w:ascii="Cambria" w:hAnsi="Cambria"/>
          <w:sz w:val="24"/>
          <w:szCs w:val="24"/>
        </w:rPr>
      </w:pPr>
    </w:p>
    <w:p w:rsidR="00DE2AC8" w:rsidRPr="00D0713F" w:rsidRDefault="00DE2AC8" w:rsidP="00DE2AC8">
      <w:pPr>
        <w:ind w:left="720"/>
        <w:jc w:val="both"/>
        <w:rPr>
          <w:rFonts w:ascii="Cambria" w:hAnsi="Cambria"/>
          <w:sz w:val="24"/>
          <w:szCs w:val="24"/>
        </w:rPr>
      </w:pPr>
      <w:r w:rsidRPr="00D0713F">
        <w:rPr>
          <w:rFonts w:ascii="Cambria" w:hAnsi="Cambria"/>
          <w:sz w:val="24"/>
          <w:szCs w:val="24"/>
        </w:rPr>
        <w:t>Parágrafo. La Secretaría de la Comisión de Conciliación la ejercerá el secretario de la Comisión Constitucional Permanente en la cual el proyecto inició su trámite.</w:t>
      </w:r>
    </w:p>
    <w:p w:rsidR="00DE2AC8" w:rsidRDefault="00DE2AC8" w:rsidP="00DE2AC8">
      <w:pPr>
        <w:spacing w:after="160" w:line="259" w:lineRule="auto"/>
        <w:ind w:left="720"/>
        <w:jc w:val="both"/>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7</w:t>
      </w:r>
      <w:r w:rsidRPr="00281704">
        <w:rPr>
          <w:rFonts w:ascii="Cambria" w:hAnsi="Cambria"/>
          <w:b/>
          <w:sz w:val="24"/>
          <w:szCs w:val="24"/>
        </w:rPr>
        <w:t>°.</w:t>
      </w:r>
      <w:r w:rsidRPr="00281704">
        <w:rPr>
          <w:rFonts w:ascii="Cambria" w:hAnsi="Cambria"/>
          <w:sz w:val="24"/>
          <w:szCs w:val="24"/>
        </w:rPr>
        <w:t xml:space="preserve"> Modifíquese el artículo 187 de la Ley 5ª de 1992, el cual quedará así:</w:t>
      </w:r>
    </w:p>
    <w:p w:rsidR="00DE2AC8" w:rsidRDefault="00DE2AC8" w:rsidP="00DE2AC8">
      <w:pPr>
        <w:ind w:left="720"/>
        <w:jc w:val="both"/>
        <w:rPr>
          <w:rFonts w:ascii="Cambria" w:hAnsi="Cambria"/>
          <w:sz w:val="24"/>
          <w:szCs w:val="24"/>
        </w:rPr>
      </w:pPr>
      <w:r w:rsidRPr="00281704">
        <w:rPr>
          <w:rFonts w:ascii="Cambria" w:hAnsi="Cambria"/>
          <w:sz w:val="24"/>
          <w:szCs w:val="24"/>
        </w:rPr>
        <w:t>Artículo 187.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DE2AC8" w:rsidRPr="00281704" w:rsidRDefault="00DE2AC8" w:rsidP="00DE2AC8">
      <w:pPr>
        <w:ind w:left="720"/>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sz w:val="24"/>
          <w:szCs w:val="24"/>
        </w:rPr>
        <w:t>En todo caso, la comisión se conformará por igual número de integrantes de cada una de las cámaras y el número dependerá de la extensión y/o complejidad del proyecto.</w:t>
      </w:r>
    </w:p>
    <w:p w:rsidR="00DE2AC8" w:rsidRDefault="00DE2AC8" w:rsidP="00DE2AC8">
      <w:pPr>
        <w:ind w:left="720"/>
        <w:jc w:val="both"/>
        <w:rPr>
          <w:rFonts w:ascii="Cambria" w:hAnsi="Cambria"/>
          <w:b/>
          <w:sz w:val="24"/>
          <w:szCs w:val="24"/>
        </w:rPr>
      </w:pPr>
    </w:p>
    <w:p w:rsidR="00DE2AC8" w:rsidRDefault="00DE2AC8" w:rsidP="00DE2AC8">
      <w:pPr>
        <w:ind w:left="720"/>
        <w:jc w:val="both"/>
        <w:rPr>
          <w:rFonts w:ascii="Cambria" w:hAnsi="Cambria"/>
          <w:sz w:val="24"/>
          <w:szCs w:val="24"/>
        </w:rPr>
      </w:pPr>
      <w:r w:rsidRPr="00281704">
        <w:rPr>
          <w:rFonts w:ascii="Cambria" w:hAnsi="Cambria"/>
          <w:b/>
          <w:sz w:val="24"/>
          <w:szCs w:val="24"/>
        </w:rPr>
        <w:t xml:space="preserve">Artículo </w:t>
      </w:r>
      <w:r>
        <w:rPr>
          <w:rFonts w:ascii="Cambria" w:hAnsi="Cambria"/>
          <w:b/>
          <w:sz w:val="24"/>
          <w:szCs w:val="24"/>
        </w:rPr>
        <w:t>8</w:t>
      </w:r>
      <w:r w:rsidRPr="00281704">
        <w:rPr>
          <w:rFonts w:ascii="Cambria" w:hAnsi="Cambria"/>
          <w:b/>
          <w:sz w:val="24"/>
          <w:szCs w:val="24"/>
        </w:rPr>
        <w:t>°.</w:t>
      </w:r>
      <w:r w:rsidRPr="00281704">
        <w:rPr>
          <w:rFonts w:ascii="Cambria" w:hAnsi="Cambria"/>
          <w:sz w:val="24"/>
          <w:szCs w:val="24"/>
        </w:rPr>
        <w:t xml:space="preserve"> Modifíquese el artículo 188 de la Ley 5ª de 1992, el cual quedará así:</w:t>
      </w:r>
    </w:p>
    <w:p w:rsidR="00DE2AC8" w:rsidRDefault="00DE2AC8" w:rsidP="00DE2AC8">
      <w:pPr>
        <w:ind w:left="720"/>
        <w:jc w:val="both"/>
        <w:rPr>
          <w:rFonts w:ascii="Cambria" w:hAnsi="Cambria"/>
          <w:sz w:val="24"/>
          <w:szCs w:val="24"/>
        </w:rPr>
      </w:pPr>
      <w:r w:rsidRPr="00281704">
        <w:rPr>
          <w:rFonts w:ascii="Cambria" w:hAnsi="Cambria"/>
          <w:sz w:val="24"/>
          <w:szCs w:val="24"/>
        </w:rPr>
        <w:t>Artículo 188. Informes y plazos. Las Comisiones Accidentales de Conciliación presentarán los respectivos informes a las Plenarias de las Cámaras.</w:t>
      </w:r>
    </w:p>
    <w:p w:rsidR="00DE2AC8" w:rsidRPr="00281704" w:rsidRDefault="00DE2AC8" w:rsidP="00DE2AC8">
      <w:pPr>
        <w:ind w:left="720"/>
        <w:jc w:val="both"/>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sz w:val="24"/>
          <w:szCs w:val="24"/>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DE2AC8" w:rsidRPr="00281704" w:rsidRDefault="00DE2AC8" w:rsidP="00DE2AC8">
      <w:pPr>
        <w:ind w:left="720"/>
        <w:jc w:val="both"/>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sz w:val="24"/>
          <w:szCs w:val="24"/>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DE2AC8" w:rsidRPr="00281704" w:rsidRDefault="00DE2AC8" w:rsidP="00DE2AC8">
      <w:pPr>
        <w:ind w:left="720"/>
        <w:jc w:val="both"/>
        <w:rPr>
          <w:rFonts w:ascii="Cambria" w:hAnsi="Cambria"/>
          <w:sz w:val="24"/>
          <w:szCs w:val="24"/>
        </w:rPr>
      </w:pPr>
    </w:p>
    <w:p w:rsidR="00DE2AC8" w:rsidRDefault="00DE2AC8" w:rsidP="00DE2AC8">
      <w:pPr>
        <w:ind w:left="720"/>
        <w:jc w:val="both"/>
        <w:rPr>
          <w:rFonts w:ascii="Cambria" w:hAnsi="Cambria"/>
          <w:sz w:val="24"/>
          <w:szCs w:val="24"/>
        </w:rPr>
      </w:pPr>
      <w:r w:rsidRPr="00281704">
        <w:rPr>
          <w:rFonts w:ascii="Cambria" w:hAnsi="Cambria"/>
          <w:sz w:val="24"/>
          <w:szCs w:val="24"/>
        </w:rPr>
        <w:t>El informe debe ser publicado en la Gaceta del Congreso y en un plazo no inferior a dos días desde la publicación se someterá a consideración de cada corporación.</w:t>
      </w:r>
    </w:p>
    <w:p w:rsidR="00DE2AC8" w:rsidRDefault="00DE2AC8" w:rsidP="00DE2AC8">
      <w:pPr>
        <w:spacing w:after="160" w:line="259" w:lineRule="auto"/>
        <w:ind w:left="720"/>
        <w:rPr>
          <w:rFonts w:ascii="Cambria" w:hAnsi="Cambria"/>
          <w:sz w:val="24"/>
          <w:szCs w:val="24"/>
        </w:rPr>
      </w:pPr>
    </w:p>
    <w:p w:rsidR="00DE2AC8" w:rsidRPr="00D0713F" w:rsidRDefault="00DE2AC8" w:rsidP="00DE2AC8">
      <w:pPr>
        <w:ind w:left="720"/>
        <w:jc w:val="both"/>
        <w:rPr>
          <w:rFonts w:ascii="Cambria" w:hAnsi="Cambria"/>
          <w:sz w:val="24"/>
          <w:szCs w:val="24"/>
        </w:rPr>
      </w:pPr>
      <w:r>
        <w:rPr>
          <w:rFonts w:ascii="Cambria" w:hAnsi="Cambria"/>
          <w:b/>
          <w:sz w:val="24"/>
          <w:szCs w:val="24"/>
        </w:rPr>
        <w:t>Artículo 9º</w:t>
      </w:r>
      <w:r w:rsidRPr="00281704">
        <w:rPr>
          <w:rFonts w:ascii="Cambria" w:hAnsi="Cambria"/>
          <w:b/>
          <w:sz w:val="24"/>
          <w:szCs w:val="24"/>
        </w:rPr>
        <w:t>.</w:t>
      </w:r>
      <w:r w:rsidRPr="00281704">
        <w:rPr>
          <w:rFonts w:ascii="Cambria" w:hAnsi="Cambria"/>
          <w:sz w:val="24"/>
          <w:szCs w:val="24"/>
        </w:rPr>
        <w:t xml:space="preserve"> </w:t>
      </w:r>
      <w:r w:rsidRPr="00D0713F">
        <w:rPr>
          <w:rFonts w:ascii="Cambria" w:hAnsi="Cambria"/>
          <w:sz w:val="24"/>
          <w:szCs w:val="24"/>
        </w:rPr>
        <w:t>Créese el numeral 8 del artículo 268 de la Ley 5ª de 1992, el cual quedará así:</w:t>
      </w:r>
    </w:p>
    <w:p w:rsidR="00DE2AC8" w:rsidRPr="00D0713F" w:rsidRDefault="00DE2AC8" w:rsidP="00DE2AC8">
      <w:pPr>
        <w:ind w:left="720"/>
        <w:rPr>
          <w:rFonts w:ascii="Cambria" w:hAnsi="Cambria"/>
          <w:sz w:val="24"/>
          <w:szCs w:val="24"/>
        </w:rPr>
      </w:pPr>
      <w:r w:rsidRPr="00D0713F">
        <w:rPr>
          <w:rFonts w:ascii="Cambria" w:hAnsi="Cambria"/>
          <w:sz w:val="24"/>
          <w:szCs w:val="24"/>
        </w:rPr>
        <w:t>8. Rendir informe legislativo cada 2 períodos ordinarios y consecutivos.</w:t>
      </w:r>
    </w:p>
    <w:p w:rsidR="00DE2AC8" w:rsidRDefault="00DE2AC8" w:rsidP="00DE2AC8">
      <w:pPr>
        <w:spacing w:after="160" w:line="259" w:lineRule="auto"/>
        <w:ind w:left="720"/>
        <w:rPr>
          <w:rFonts w:ascii="Cambria" w:hAnsi="Cambria"/>
          <w:sz w:val="24"/>
          <w:szCs w:val="24"/>
        </w:rPr>
      </w:pPr>
    </w:p>
    <w:p w:rsidR="00DE2AC8" w:rsidRDefault="00DE2AC8" w:rsidP="00DE2AC8">
      <w:pPr>
        <w:spacing w:after="160" w:line="259" w:lineRule="auto"/>
        <w:ind w:left="720"/>
        <w:jc w:val="both"/>
        <w:rPr>
          <w:rFonts w:ascii="Cambria" w:hAnsi="Cambria"/>
          <w:sz w:val="24"/>
          <w:szCs w:val="24"/>
        </w:rPr>
      </w:pPr>
      <w:r w:rsidRPr="00281704">
        <w:rPr>
          <w:rFonts w:ascii="Cambria" w:hAnsi="Cambria"/>
          <w:b/>
          <w:sz w:val="24"/>
          <w:szCs w:val="24"/>
        </w:rPr>
        <w:t>Artículo 1</w:t>
      </w:r>
      <w:r>
        <w:rPr>
          <w:rFonts w:ascii="Cambria" w:hAnsi="Cambria"/>
          <w:b/>
          <w:sz w:val="24"/>
          <w:szCs w:val="24"/>
        </w:rPr>
        <w:t>0º</w:t>
      </w:r>
      <w:r w:rsidRPr="00281704">
        <w:rPr>
          <w:rFonts w:ascii="Cambria" w:hAnsi="Cambria"/>
          <w:b/>
          <w:sz w:val="24"/>
          <w:szCs w:val="24"/>
        </w:rPr>
        <w:t>.</w:t>
      </w:r>
      <w:r w:rsidRPr="00281704">
        <w:rPr>
          <w:rFonts w:ascii="Cambria" w:hAnsi="Cambria"/>
          <w:sz w:val="24"/>
          <w:szCs w:val="24"/>
        </w:rPr>
        <w:t xml:space="preserve"> La presente ley rige a partir de la fecha de su promulgación y deroga todas las disposiciones que le sean contrarias.</w:t>
      </w:r>
    </w:p>
    <w:p w:rsidR="00DE2AC8" w:rsidRDefault="00DE2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E2AC8" w:rsidRDefault="00DE2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DE2AC8" w:rsidRDefault="00DE2A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eastAsia="Times New Roman" w:hAnsi="Cambria" w:cs="Times New Roman"/>
          <w:sz w:val="24"/>
          <w:szCs w:val="24"/>
        </w:rPr>
      </w:pPr>
    </w:p>
    <w:p w:rsidR="00CC3662" w:rsidRPr="0069508D" w:rsidRDefault="00474E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sidRPr="0069508D">
        <w:rPr>
          <w:rFonts w:ascii="Cambria" w:eastAsia="Times New Roman" w:hAnsi="Cambria" w:cs="Times New Roman"/>
          <w:b/>
          <w:sz w:val="24"/>
          <w:szCs w:val="24"/>
        </w:rPr>
        <w:lastRenderedPageBreak/>
        <w:t xml:space="preserve">4. MARCO JURÍDICO </w:t>
      </w:r>
      <w:r w:rsidR="00DE2AC8" w:rsidRPr="0069508D">
        <w:rPr>
          <w:rFonts w:ascii="Cambria" w:eastAsia="Times New Roman" w:hAnsi="Cambria" w:cs="Times New Roman"/>
          <w:b/>
          <w:sz w:val="24"/>
          <w:szCs w:val="24"/>
        </w:rPr>
        <w:t>DEL PROYECTO</w:t>
      </w: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4478B8" w:rsidRDefault="004478B8" w:rsidP="00DC269A">
      <w:pPr>
        <w:jc w:val="both"/>
        <w:rPr>
          <w:rFonts w:ascii="Cambria" w:hAnsi="Cambria"/>
          <w:sz w:val="24"/>
          <w:szCs w:val="24"/>
        </w:rPr>
      </w:pPr>
      <w:r>
        <w:rPr>
          <w:rFonts w:ascii="Cambria" w:hAnsi="Cambria"/>
          <w:sz w:val="24"/>
          <w:szCs w:val="24"/>
        </w:rPr>
        <w:t xml:space="preserve">El Proyecto de ley No. </w:t>
      </w:r>
      <w:r w:rsidR="00DC269A" w:rsidRPr="00997C1F">
        <w:rPr>
          <w:rFonts w:ascii="Cambria" w:eastAsia="Times New Roman" w:hAnsi="Cambria" w:cs="Times New Roman"/>
          <w:sz w:val="24"/>
          <w:szCs w:val="24"/>
        </w:rPr>
        <w:t>086 de 2016 Cámara “Por la cual se modifica la Ley 5ª de 1992 en lo referente a comisiones de conciliación y</w:t>
      </w:r>
      <w:r w:rsidR="00DC269A">
        <w:rPr>
          <w:rFonts w:ascii="Cambria" w:eastAsia="Times New Roman" w:hAnsi="Cambria" w:cs="Times New Roman"/>
          <w:sz w:val="24"/>
          <w:szCs w:val="24"/>
        </w:rPr>
        <w:t xml:space="preserve"> se dictan otras disposiciones” </w:t>
      </w:r>
      <w:r w:rsidRPr="00CE0CF3">
        <w:rPr>
          <w:rFonts w:ascii="Cambria" w:hAnsi="Cambria"/>
          <w:sz w:val="24"/>
          <w:szCs w:val="24"/>
        </w:rPr>
        <w:t xml:space="preserve">a que se refiere la presente ponencia cumple con lo establecido en los artículos 140 numeral 1 de la Ley 5ª de 1992. </w:t>
      </w:r>
    </w:p>
    <w:p w:rsidR="004478B8" w:rsidRDefault="004478B8" w:rsidP="004478B8">
      <w:pPr>
        <w:jc w:val="both"/>
        <w:rPr>
          <w:rFonts w:ascii="Cambria" w:hAnsi="Cambria"/>
          <w:sz w:val="24"/>
          <w:szCs w:val="24"/>
        </w:rPr>
      </w:pPr>
    </w:p>
    <w:p w:rsidR="004478B8" w:rsidRPr="00692ADC" w:rsidRDefault="004478B8" w:rsidP="004478B8">
      <w:pPr>
        <w:jc w:val="both"/>
        <w:rPr>
          <w:rFonts w:ascii="Cambria" w:hAnsi="Cambria"/>
          <w:bCs/>
          <w:sz w:val="28"/>
          <w:szCs w:val="28"/>
        </w:rPr>
      </w:pPr>
      <w:r w:rsidRPr="00CE0CF3">
        <w:rPr>
          <w:rFonts w:ascii="Cambria" w:hAnsi="Cambria"/>
          <w:sz w:val="24"/>
          <w:szCs w:val="24"/>
        </w:rPr>
        <w:t>Cumple además con los artículos 154, 157, 158 y 169 de la Constitución Política referentes a la Iniciativa Legislativa, formalidades de Publicidad, Unidad de Materia y título de la Ley. Así mismo con el artículo 150 de la Carta Política que manifiesta que dentro de las funciones del Congreso está la de hacer las Leyes.</w:t>
      </w: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CC3662" w:rsidRPr="0069508D" w:rsidRDefault="00394A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center"/>
        <w:rPr>
          <w:rFonts w:ascii="Cambria" w:hAnsi="Cambria"/>
          <w:sz w:val="24"/>
          <w:szCs w:val="24"/>
        </w:rPr>
      </w:pPr>
      <w:r>
        <w:rPr>
          <w:rFonts w:ascii="Cambria" w:eastAsia="Times New Roman" w:hAnsi="Cambria" w:cs="Times New Roman"/>
          <w:b/>
          <w:sz w:val="24"/>
          <w:szCs w:val="24"/>
        </w:rPr>
        <w:t>5. COMENTARIOS AL</w:t>
      </w:r>
      <w:r w:rsidR="00474EC0" w:rsidRPr="0069508D">
        <w:rPr>
          <w:rFonts w:ascii="Cambria" w:eastAsia="Times New Roman" w:hAnsi="Cambria" w:cs="Times New Roman"/>
          <w:b/>
          <w:sz w:val="24"/>
          <w:szCs w:val="24"/>
        </w:rPr>
        <w:t xml:space="preserve"> PROYECTO DE </w:t>
      </w:r>
      <w:r w:rsidR="004478B8">
        <w:rPr>
          <w:rFonts w:ascii="Cambria" w:eastAsia="Times New Roman" w:hAnsi="Cambria" w:cs="Times New Roman"/>
          <w:b/>
          <w:sz w:val="24"/>
          <w:szCs w:val="24"/>
        </w:rPr>
        <w:t>LEY</w:t>
      </w:r>
      <w:r w:rsidR="00474EC0" w:rsidRPr="0069508D">
        <w:rPr>
          <w:rFonts w:ascii="Cambria" w:eastAsia="Times New Roman" w:hAnsi="Cambria" w:cs="Times New Roman"/>
          <w:b/>
          <w:sz w:val="24"/>
          <w:szCs w:val="24"/>
        </w:rPr>
        <w:t xml:space="preserve"> </w:t>
      </w: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jc w:val="both"/>
        <w:rPr>
          <w:rFonts w:ascii="Cambria" w:hAnsi="Cambria"/>
          <w:sz w:val="24"/>
          <w:szCs w:val="24"/>
        </w:rPr>
      </w:pPr>
    </w:p>
    <w:p w:rsidR="00394AFC" w:rsidRDefault="00130D1C"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r>
        <w:rPr>
          <w:rFonts w:ascii="Cambria" w:hAnsi="Cambria"/>
          <w:sz w:val="24"/>
          <w:szCs w:val="24"/>
        </w:rPr>
        <w:t xml:space="preserve">La iniciativa en cuestión pretende, de conformidad con la exposición de motivos, </w:t>
      </w:r>
      <w:r w:rsidR="00DC269A">
        <w:rPr>
          <w:rFonts w:ascii="Cambria" w:hAnsi="Cambria"/>
          <w:i/>
          <w:sz w:val="24"/>
          <w:szCs w:val="24"/>
        </w:rPr>
        <w:t xml:space="preserve">reformar el reglamento del Congreso para armonizarlo con las nuevas disposiciones constitucionales, los desarrollos jurisprudenciales en lo referente a las comisiones de conciliación y garantizar la transparencia del trabajo legislativo. </w:t>
      </w: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 w:val="24"/>
          <w:szCs w:val="24"/>
        </w:rPr>
      </w:pP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De acuerdo con el autor, </w:t>
      </w:r>
      <w:r w:rsidRPr="00DE2AC8">
        <w:rPr>
          <w:rFonts w:ascii="Cambria" w:hAnsi="Cambria"/>
          <w:i/>
          <w:sz w:val="24"/>
          <w:szCs w:val="24"/>
        </w:rPr>
        <w:t xml:space="preserve">el principal problema planteado es que si bien en la actualidad en la Ley 5ª de 1992 se establece la obligación de presentar un informe de conciliación cuando el texto aprobado por las dos plenarias es diferente, éste no requiere ser de conocimiento público </w:t>
      </w:r>
      <w:r w:rsidR="00094229" w:rsidRPr="00DE2AC8">
        <w:rPr>
          <w:rFonts w:ascii="Cambria" w:hAnsi="Cambria"/>
          <w:i/>
          <w:sz w:val="24"/>
          <w:szCs w:val="24"/>
        </w:rPr>
        <w:t>reflejando</w:t>
      </w:r>
      <w:r w:rsidRPr="00DE2AC8">
        <w:rPr>
          <w:rFonts w:ascii="Cambria" w:hAnsi="Cambria"/>
          <w:i/>
          <w:sz w:val="24"/>
          <w:szCs w:val="24"/>
        </w:rPr>
        <w:t xml:space="preserve"> las posiciones de cada uno de los conciliadores</w:t>
      </w:r>
      <w:r>
        <w:rPr>
          <w:rFonts w:ascii="Cambria" w:hAnsi="Cambria"/>
          <w:sz w:val="24"/>
          <w:szCs w:val="24"/>
        </w:rPr>
        <w:t>. En ese sentido, corren grave peligro los principios de publicidad y transparencia que deben caracterizar las actuaciones de todas las instituciones de un Estado Social de Derecho Democrático.</w:t>
      </w:r>
    </w:p>
    <w:p w:rsidR="00774A91" w:rsidRDefault="00774A91"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94229" w:rsidRDefault="00094229"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En virtud de lo anterior, se propone en esencia, modificar los artículos 186, 187 y 188 de la Ley 5 de 1992 “Reglamento del Congreso” referente a las comisiones de conciliación de textos. </w:t>
      </w:r>
    </w:p>
    <w:p w:rsidR="00130EA6" w:rsidRPr="00130EA6" w:rsidRDefault="00130EA6" w:rsidP="00130EA6">
      <w:pPr>
        <w:pStyle w:val="NormalWeb"/>
        <w:ind w:left="567"/>
        <w:jc w:val="center"/>
        <w:rPr>
          <w:rFonts w:ascii="Cambria" w:hAnsi="Cambria" w:cs="Arial"/>
          <w:i/>
          <w:color w:val="000000"/>
          <w:sz w:val="22"/>
          <w:szCs w:val="27"/>
        </w:rPr>
      </w:pPr>
      <w:r w:rsidRPr="00130EA6">
        <w:rPr>
          <w:rStyle w:val="Textoennegrita"/>
          <w:rFonts w:ascii="Cambria" w:hAnsi="Cambria" w:cs="Arial"/>
          <w:i/>
          <w:color w:val="000000"/>
          <w:sz w:val="22"/>
          <w:szCs w:val="27"/>
        </w:rPr>
        <w:t>LEY 5 DE 1992</w:t>
      </w:r>
    </w:p>
    <w:p w:rsidR="00130EA6" w:rsidRPr="00130EA6" w:rsidRDefault="00130EA6" w:rsidP="00130EA6">
      <w:pPr>
        <w:pStyle w:val="NormalWeb"/>
        <w:ind w:left="567"/>
        <w:jc w:val="center"/>
        <w:rPr>
          <w:rFonts w:ascii="Cambria" w:hAnsi="Cambria"/>
          <w:i/>
          <w:sz w:val="20"/>
        </w:rPr>
      </w:pPr>
      <w:r w:rsidRPr="00130EA6">
        <w:rPr>
          <w:rFonts w:ascii="Cambria" w:hAnsi="Cambria" w:cs="Arial"/>
          <w:b/>
          <w:bCs/>
          <w:i/>
          <w:color w:val="000000"/>
          <w:sz w:val="22"/>
          <w:szCs w:val="27"/>
        </w:rPr>
        <w:t>"Por la cual se expide el Reglamento del Congreso; el Senado y la Cámara de Representantes”</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t>SECCION 5a.</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lastRenderedPageBreak/>
        <w:t>Otros aspectos en el trámite.</w:t>
      </w:r>
    </w:p>
    <w:p w:rsidR="00130EA6" w:rsidRPr="00130EA6" w:rsidRDefault="00130EA6" w:rsidP="00130EA6">
      <w:pPr>
        <w:pStyle w:val="NormalWeb"/>
        <w:ind w:left="567"/>
        <w:jc w:val="center"/>
        <w:rPr>
          <w:rFonts w:ascii="Cambria" w:hAnsi="Cambria" w:cs="Arial"/>
          <w:b/>
          <w:bCs/>
          <w:i/>
          <w:color w:val="000000"/>
          <w:sz w:val="22"/>
          <w:szCs w:val="27"/>
        </w:rPr>
      </w:pPr>
      <w:r w:rsidRPr="00130EA6">
        <w:rPr>
          <w:rFonts w:ascii="Cambria" w:hAnsi="Cambria" w:cs="Arial"/>
          <w:b/>
          <w:bCs/>
          <w:i/>
          <w:color w:val="000000"/>
          <w:sz w:val="22"/>
          <w:szCs w:val="27"/>
        </w:rPr>
        <w:t>I. Comisiones de mediación.</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186.</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Comisiones accidentales. Para efecto de lo previsto en el artículo 161 constitucional, corresponderá a los Presidentes de las Cámaras integrar las Comisiones accidentales que sean necesarias, con el fin de superar las discrepancias que surgieren respecto del articulado de un proyecto.</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i/>
          <w:color w:val="000000"/>
          <w:sz w:val="22"/>
          <w:szCs w:val="27"/>
        </w:rPr>
        <w:t>Las comisiones prepararán el texto que será sometido a consideración de las Cámaras en el término que les fijen sus Presidentes.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i/>
          <w:color w:val="000000"/>
          <w:sz w:val="22"/>
          <w:szCs w:val="27"/>
        </w:rPr>
        <w:t>Serán consideradas como discrepancias las aprobaciones de articulado de manera distinta a la otra Cámara, incluyendo las disposiciones nuevas.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w:t>
      </w:r>
      <w:bookmarkStart w:id="2" w:name="187"/>
      <w:r w:rsidRPr="00130EA6">
        <w:rPr>
          <w:rFonts w:ascii="Cambria" w:hAnsi="Cambria" w:cs="Arial"/>
          <w:b/>
          <w:bCs/>
          <w:i/>
          <w:color w:val="000000"/>
          <w:sz w:val="22"/>
          <w:szCs w:val="27"/>
        </w:rPr>
        <w:t> </w:t>
      </w:r>
      <w:bookmarkEnd w:id="2"/>
      <w:r w:rsidRPr="00130EA6">
        <w:rPr>
          <w:rFonts w:ascii="Cambria" w:hAnsi="Cambria" w:cs="Arial"/>
          <w:b/>
          <w:bCs/>
          <w:i/>
          <w:color w:val="000000"/>
          <w:sz w:val="22"/>
          <w:szCs w:val="27"/>
        </w:rPr>
        <w:t>187.</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Composición.</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Estas comisiones estarán integradas preferencialmente por miembros de las respectivas Comisiones Permanentes que participaron en la discusión de los proyectos, así como por sus autores y ponentes y quienes hayan formulado reparos, observaciones o propuestas en las Plenarias.</w:t>
      </w:r>
    </w:p>
    <w:p w:rsidR="00130EA6" w:rsidRPr="00130EA6" w:rsidRDefault="00130EA6" w:rsidP="00130EA6">
      <w:pPr>
        <w:pStyle w:val="NormalWeb"/>
        <w:ind w:left="567"/>
        <w:jc w:val="both"/>
        <w:rPr>
          <w:rFonts w:ascii="Cambria" w:hAnsi="Cambria" w:cs="Arial"/>
          <w:i/>
          <w:color w:val="000000"/>
          <w:sz w:val="22"/>
          <w:szCs w:val="27"/>
        </w:rPr>
      </w:pPr>
      <w:r w:rsidRPr="00130EA6">
        <w:rPr>
          <w:rFonts w:ascii="Cambria" w:hAnsi="Cambria" w:cs="Arial"/>
          <w:b/>
          <w:bCs/>
          <w:i/>
          <w:color w:val="000000"/>
          <w:sz w:val="22"/>
          <w:szCs w:val="27"/>
        </w:rPr>
        <w:t>ARTICULO 188.</w:t>
      </w:r>
      <w:r w:rsidRPr="00130EA6">
        <w:rPr>
          <w:rStyle w:val="apple-converted-space"/>
          <w:rFonts w:ascii="Cambria" w:hAnsi="Cambria" w:cs="Arial"/>
          <w:i/>
          <w:color w:val="000000"/>
          <w:sz w:val="22"/>
          <w:szCs w:val="27"/>
        </w:rPr>
        <w:t> </w:t>
      </w:r>
      <w:r w:rsidRPr="00130EA6">
        <w:rPr>
          <w:rFonts w:ascii="Cambria" w:hAnsi="Cambria" w:cs="Arial"/>
          <w:i/>
          <w:color w:val="000000"/>
          <w:sz w:val="22"/>
          <w:szCs w:val="27"/>
        </w:rPr>
        <w:t>Informes y plazos. Las Comisiones accidentales de mediación presentarán los respectivos informes a las Plenarias de las Cámaras en el plazo señalado. En ellos se expresarán las razones acerca del proyecto controvertido para adoptarse, por las corporaciones, la decisión final.</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Las primeras disposiciones reflejadas en el proyecto tienen que ver más con la publicación de informes legislativos de parte de funcionarios, congresistas y comisiones constitucionales. </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1°. Adiciónese un numeral al artículo 47 de la Sección 3ª, Capítulo Segundo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F31E07">
        <w:rPr>
          <w:rFonts w:ascii="Cambria" w:hAnsi="Cambria"/>
          <w:i/>
          <w:szCs w:val="24"/>
          <w:lang w:val="es-ES_tradnl"/>
        </w:rPr>
        <w:t>Rendir informe legislativo cada 2 períodos ordinarios y consecutivos.</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2°. Adiciónese un parágrafo al artículo 54 de la Sección 1ª,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Parágrafo. Las Cámaras deberán rendir informe legislativo cada 2 períodos ordinarios y consecutivos.</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 xml:space="preserve">Artículo 3°. Adiciónese un numeral al artículo 57 de la Sección 2ª, Capítulo Cuarto de la </w:t>
      </w:r>
      <w:r w:rsidRPr="00F31E07">
        <w:rPr>
          <w:rFonts w:ascii="Cambria" w:hAnsi="Cambria"/>
          <w:i/>
          <w:szCs w:val="24"/>
          <w:lang w:val="es-ES_tradnl"/>
        </w:rPr>
        <w:lastRenderedPageBreak/>
        <w:t>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F31E07">
        <w:rPr>
          <w:rFonts w:ascii="Cambria" w:hAnsi="Cambria"/>
          <w:i/>
          <w:szCs w:val="24"/>
          <w:lang w:val="es-ES_tradnl"/>
        </w:rPr>
        <w:t>Rendir informe legislativo cada 2 períodos ordinarios y consecutivos.</w:t>
      </w:r>
    </w:p>
    <w:p w:rsidR="00F31E07" w:rsidRPr="00F31E07" w:rsidRDefault="00F31E07" w:rsidP="00F31E07">
      <w:pPr>
        <w:pStyle w:val="Prrafodelista"/>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4°. Modifíquese el artículo 62 de la Sección 3ª,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b/>
          <w:bCs/>
          <w:i/>
          <w:szCs w:val="24"/>
          <w:lang w:val="es-ES_tradnl"/>
        </w:rPr>
        <w:t>Artículo 62. </w:t>
      </w:r>
      <w:r w:rsidRPr="00F31E07">
        <w:rPr>
          <w:rFonts w:ascii="Cambria" w:hAnsi="Cambria"/>
          <w:b/>
          <w:bCs/>
          <w:i/>
          <w:iCs/>
          <w:szCs w:val="24"/>
          <w:lang w:val="es-ES_tradnl"/>
        </w:rPr>
        <w:t>Integración y funciones.</w:t>
      </w:r>
      <w:r w:rsidRPr="00F31E07">
        <w:rPr>
          <w:rFonts w:ascii="Cambria" w:hAnsi="Cambria"/>
          <w:i/>
          <w:szCs w:val="24"/>
          <w:lang w:val="es-ES_tradnl"/>
        </w:rPr>
        <w:t> La ley puede establecer en forma permanente algunas Comisiones Especiales, con participación de Senadores o Representantes, o de unos y otros. Cumplirán las funciones que determinen esas mismas disposiciones, como también rendirá informe legislativo cada 2 períodos ordinarios y consecutivos y podrán estar adscritas a organismos o instituciones nacionales o internacionales que tengan carácter decisorio o asesor.</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i/>
          <w:szCs w:val="24"/>
          <w:lang w:val="es-ES_tradnl"/>
        </w:rPr>
        <w:t>El Congreso puede, así mismo, autorizar la afiliación a organismos internacionales y hacer presentes delegaciones permanentes que lleven su vocería y representación.</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5°. Modifíquese el artículo 66 de la Sección 4ª, Capítulo Cuarto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120"/>
        <w:jc w:val="both"/>
        <w:rPr>
          <w:rFonts w:ascii="Cambria" w:hAnsi="Cambria"/>
          <w:i/>
          <w:szCs w:val="24"/>
        </w:rPr>
      </w:pPr>
      <w:r w:rsidRPr="00F31E07">
        <w:rPr>
          <w:rFonts w:ascii="Cambria" w:hAnsi="Cambria"/>
          <w:b/>
          <w:bCs/>
          <w:i/>
          <w:szCs w:val="24"/>
          <w:lang w:val="es-ES_tradnl"/>
        </w:rPr>
        <w:t>Artículo 66. </w:t>
      </w:r>
      <w:r w:rsidRPr="00F31E07">
        <w:rPr>
          <w:rFonts w:ascii="Cambria" w:hAnsi="Cambria"/>
          <w:b/>
          <w:bCs/>
          <w:i/>
          <w:iCs/>
          <w:szCs w:val="24"/>
          <w:lang w:val="es-ES_tradnl"/>
        </w:rPr>
        <w:t>Integración y funciones.</w:t>
      </w:r>
      <w:r w:rsidRPr="00F31E07">
        <w:rPr>
          <w:rFonts w:ascii="Cambria" w:hAnsi="Cambria"/>
          <w:i/>
          <w:szCs w:val="24"/>
          <w:lang w:val="es-ES_tradnl"/>
        </w:rPr>
        <w:t> Para el mejor desarrollo de la labor legislativa y administrativa, los Presidentes y las Mesas Directivas de las Cámaras y sus Comisiones Permanentes podrán designar Comisiones Accidentales para que cumplan funciones y misiones específicas, como también rendirá informe legislativo cada 2 períodos ordinarios y consecutivos.</w:t>
      </w: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p>
    <w:p w:rsid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lang w:val="es-ES_tradnl"/>
        </w:rPr>
      </w:pPr>
      <w:r w:rsidRPr="00F31E07">
        <w:rPr>
          <w:rFonts w:ascii="Cambria" w:hAnsi="Cambria"/>
          <w:i/>
          <w:szCs w:val="24"/>
          <w:lang w:val="es-ES_tradnl"/>
        </w:rPr>
        <w:t>Artículo 6º. Modifíquese el numeral I de la Sección 5ª, Capítulo Sexto de la Ley 5ª de 1992, el cual quedará así:</w:t>
      </w:r>
    </w:p>
    <w:p w:rsidR="00F31E07" w:rsidRPr="00F31E07" w:rsidRDefault="00F31E07" w:rsidP="00F31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09"/>
        <w:jc w:val="both"/>
        <w:rPr>
          <w:rFonts w:ascii="Cambria" w:hAnsi="Cambria"/>
          <w:i/>
          <w:szCs w:val="24"/>
        </w:rPr>
      </w:pPr>
    </w:p>
    <w:p w:rsidR="00F31E07" w:rsidRPr="00AA05F9" w:rsidRDefault="00F31E07" w:rsidP="00AA05F9">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i/>
          <w:szCs w:val="24"/>
        </w:rPr>
      </w:pPr>
      <w:r w:rsidRPr="00AA05F9">
        <w:rPr>
          <w:rFonts w:ascii="Cambria" w:hAnsi="Cambria"/>
          <w:i/>
          <w:szCs w:val="24"/>
          <w:lang w:val="es-ES_tradnl"/>
        </w:rPr>
        <w:t>Comisiones de Conciliación</w:t>
      </w:r>
    </w:p>
    <w:p w:rsidR="00F31E07" w:rsidRDefault="00F31E07"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130EA6" w:rsidRDefault="00F31E07"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Más adelante, l</w:t>
      </w:r>
      <w:r w:rsidR="00570CCC">
        <w:rPr>
          <w:rFonts w:ascii="Cambria" w:hAnsi="Cambria"/>
          <w:sz w:val="24"/>
          <w:szCs w:val="24"/>
        </w:rPr>
        <w:t xml:space="preserve">as modificaciones propuestas por el proyecto de ley </w:t>
      </w:r>
      <w:r>
        <w:rPr>
          <w:rFonts w:ascii="Cambria" w:hAnsi="Cambria"/>
          <w:sz w:val="24"/>
          <w:szCs w:val="24"/>
        </w:rPr>
        <w:t>que sí son consideradas fundamentales a tenor del tema de las conciliaciones consisten en:</w:t>
      </w:r>
    </w:p>
    <w:p w:rsidR="00570CCC" w:rsidRDefault="00570CCC"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7°.</w:t>
      </w:r>
      <w:r w:rsidRPr="00570CCC">
        <w:rPr>
          <w:rFonts w:ascii="Cambria" w:hAnsi="Cambria"/>
          <w:i/>
          <w:szCs w:val="24"/>
        </w:rPr>
        <w:t xml:space="preserve"> Modifíquese el artículo 186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t>Artículo 186.</w:t>
      </w:r>
      <w:r w:rsidRPr="00570CCC">
        <w:rPr>
          <w:rFonts w:ascii="Cambria" w:hAnsi="Cambria"/>
          <w:i/>
          <w:szCs w:val="24"/>
        </w:rPr>
        <w:t xml:space="preserve"> Comisiones Accidentales de Conciliación. Para efecto de lo previsto en el artículo 161 constitucional, corresponderá a los Presidentes de las Cámaras integrar las Comisiones accidentales de conciliación, con el fin de superar las diferencias entre los </w:t>
      </w:r>
      <w:r w:rsidRPr="00570CCC">
        <w:rPr>
          <w:rFonts w:ascii="Cambria" w:hAnsi="Cambria"/>
          <w:i/>
          <w:szCs w:val="24"/>
        </w:rPr>
        <w:lastRenderedPageBreak/>
        <w:t>textos aprobados por las Plenarias de cada una de las Cámaras.</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Las comisiones prepararán el texto que será sometido a consideración de las Plenarias de las Cámaras en los términos del artículo 188 de la presente ley.</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Parágrafo. La Secretaría de la Comisión de Conciliación la ejercerá el secretario de la Comisión Constitucional Permanente en la cual el proyecto inició su trámite.</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8°.</w:t>
      </w:r>
      <w:r w:rsidRPr="00570CCC">
        <w:rPr>
          <w:rFonts w:ascii="Cambria" w:hAnsi="Cambria"/>
          <w:i/>
          <w:szCs w:val="24"/>
        </w:rPr>
        <w:t xml:space="preserve"> Modifíquese el artículo 187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t>Artículo 187.</w:t>
      </w:r>
      <w:r w:rsidRPr="00570CCC">
        <w:rPr>
          <w:rFonts w:ascii="Cambria" w:hAnsi="Cambria"/>
          <w:i/>
          <w:szCs w:val="24"/>
        </w:rPr>
        <w:t xml:space="preserve">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En todo caso, la comisión se conformará por igual número de integrantes de cada una de las cámaras y el número dependerá de la extensión y/o complejidad del proyecto.</w:t>
      </w: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570CCC">
        <w:rPr>
          <w:rFonts w:ascii="Cambria" w:hAnsi="Cambria"/>
          <w:b/>
          <w:i/>
          <w:szCs w:val="24"/>
        </w:rPr>
        <w:t>Artículo 9°.</w:t>
      </w:r>
      <w:r w:rsidRPr="00570CCC">
        <w:rPr>
          <w:rFonts w:ascii="Cambria" w:hAnsi="Cambria"/>
          <w:i/>
          <w:szCs w:val="24"/>
        </w:rPr>
        <w:t xml:space="preserve"> Modifíquese el artículo 188 de la Ley 5ª de 1992, el cual quedará así:</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b/>
          <w:i/>
          <w:szCs w:val="24"/>
        </w:rPr>
        <w:t>Artículo 188.</w:t>
      </w:r>
      <w:r w:rsidRPr="00570CCC">
        <w:rPr>
          <w:rFonts w:ascii="Cambria" w:hAnsi="Cambria"/>
          <w:i/>
          <w:szCs w:val="24"/>
        </w:rPr>
        <w:t xml:space="preserve"> Informes y plazos. Las Comisiones Accidentales de Conciliación presentarán los respectivos informes a las Plenarias de las Cámaras.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570CCC" w:rsidRPr="00570CCC" w:rsidRDefault="00570CCC" w:rsidP="00570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Cambria" w:hAnsi="Cambria"/>
          <w:i/>
          <w:szCs w:val="24"/>
        </w:rPr>
      </w:pPr>
      <w:r w:rsidRPr="00570CCC">
        <w:rPr>
          <w:rFonts w:ascii="Cambria" w:hAnsi="Cambria"/>
          <w:i/>
          <w:szCs w:val="24"/>
        </w:rPr>
        <w:t>El informe debe ser publicado en la Gaceta del Congreso y en un plazo no inferior a dos días desde la publicación se someterá a consideración de cada corporación.</w:t>
      </w:r>
    </w:p>
    <w:p w:rsidR="00130EA6" w:rsidRPr="00570CCC" w:rsidRDefault="00130EA6" w:rsidP="00DC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Cs w:val="24"/>
        </w:rPr>
      </w:pPr>
    </w:p>
    <w:p w:rsidR="000C6480" w:rsidRDefault="00AA05F9" w:rsidP="00DF79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0"/>
        <w:rPr>
          <w:rFonts w:ascii="Cambria" w:hAnsi="Cambria"/>
          <w:b/>
          <w:sz w:val="24"/>
          <w:szCs w:val="24"/>
        </w:rPr>
      </w:pPr>
      <w:r>
        <w:rPr>
          <w:rFonts w:ascii="Cambria" w:hAnsi="Cambria"/>
          <w:b/>
          <w:sz w:val="24"/>
          <w:szCs w:val="24"/>
        </w:rPr>
        <w:t>Las conciliaciones en el Congreso de la República</w:t>
      </w:r>
    </w:p>
    <w:p w:rsidR="00AA05F9" w:rsidRDefault="00AA05F9"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sz w:val="24"/>
          <w:szCs w:val="24"/>
        </w:rPr>
      </w:pPr>
    </w:p>
    <w:p w:rsidR="000779B0"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De acuerdo con el artículo 161 de la Carta Constitucional, “cuando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 Previa publicación por lo menos con un día de </w:t>
      </w:r>
      <w:r>
        <w:rPr>
          <w:rFonts w:ascii="Cambria" w:hAnsi="Cambria"/>
          <w:sz w:val="24"/>
          <w:szCs w:val="24"/>
        </w:rPr>
        <w:lastRenderedPageBreak/>
        <w:t xml:space="preserve">anticipación, el texto escogido se someterá a debate y aprobación de las respectivas Plenarias. Si después de la repetición del segundo debate persiste la diferencia, se considera negado el proyecto”. </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AA05F9"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E</w:t>
      </w:r>
      <w:r w:rsidRPr="000779B0">
        <w:rPr>
          <w:rFonts w:ascii="Cambria" w:hAnsi="Cambria"/>
          <w:sz w:val="24"/>
          <w:szCs w:val="24"/>
        </w:rPr>
        <w:t>l Reglamento del Congreso, contenido en la Ley 5ª de 1992</w:t>
      </w:r>
      <w:r>
        <w:rPr>
          <w:rFonts w:ascii="Cambria" w:hAnsi="Cambria"/>
          <w:sz w:val="24"/>
          <w:szCs w:val="24"/>
        </w:rPr>
        <w:t>, en sus artículos 186 a 189</w:t>
      </w:r>
      <w:r w:rsidRPr="000779B0">
        <w:rPr>
          <w:rFonts w:ascii="Cambria" w:hAnsi="Cambria"/>
          <w:sz w:val="24"/>
          <w:szCs w:val="24"/>
        </w:rPr>
        <w:t>, define las comisiones accidentales de mediación, su composición paritaria en cuanto a miembros de las diferentes cámaras y en la que se debe observar la representatividad de las bancadas que integran el Congreso, el plazo para entregar los informes a las plenarias, vencido el cual la comisión debe expresar las razones para adoptar determinado texto y, por último, el procedimiento a seguir en caso de que persistan las discrepancias luego de repetir el segundo debate en las cámaras</w:t>
      </w:r>
      <w:r>
        <w:rPr>
          <w:rStyle w:val="Refdenotaalpie"/>
          <w:rFonts w:ascii="Cambria" w:hAnsi="Cambria"/>
          <w:sz w:val="24"/>
          <w:szCs w:val="24"/>
        </w:rPr>
        <w:footnoteReference w:id="1"/>
      </w:r>
      <w:r w:rsidRPr="000779B0">
        <w:rPr>
          <w:rFonts w:ascii="Cambria" w:hAnsi="Cambria"/>
          <w:sz w:val="24"/>
          <w:szCs w:val="24"/>
        </w:rPr>
        <w:t>.</w:t>
      </w: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Al respecto, la Corte Constitucional se ha pronunciado en diferentes ocasiones con el objeto de aclarar el trámite conciliatorio que conlleva la aprobación de las leyes. </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r w:rsidRPr="00656F77">
        <w:rPr>
          <w:rFonts w:ascii="Cambria" w:hAnsi="Cambria"/>
          <w:i/>
          <w:color w:val="2D2D2D"/>
          <w:bdr w:val="none" w:sz="0" w:space="0" w:color="auto" w:frame="1"/>
          <w:shd w:val="clear" w:color="auto" w:fill="FFFFFF"/>
        </w:rPr>
        <w:t xml:space="preserve">La naturaleza de la comisión de conciliación es de tipo accidental. Es decir, son comisiones transitorias conformadas por la Cámara de Representantes y el Senado de la República para el cumplimiento de funciones y misiones específicas. Concretamente, la comisión de conciliación como comisión accidental de mediación, se conforma con el único fin de superar las discrepancias y lograr la conciliación entre los textos y/o disposiciones divergentes que surjan respecto del articulado de los proyectos aprobados. De modo que, su labor principal es definir el texto definitivo que será puesto a consideración de las plenarias de Cámara y Senado para su respectiva aprobación. </w:t>
      </w: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r w:rsidRPr="00656F77">
        <w:rPr>
          <w:rFonts w:ascii="Cambria" w:hAnsi="Cambria"/>
          <w:i/>
          <w:color w:val="2D2D2D"/>
          <w:bdr w:val="none" w:sz="0" w:space="0" w:color="auto" w:frame="1"/>
          <w:shd w:val="clear" w:color="auto" w:fill="FFFFFF"/>
        </w:rPr>
        <w:t>Los Presidentes, tanto de la Cámara de Representantes como del Senado de la República, discrecionalmente deciden cuál es el número y quiénes son los representantes que integrarán la comisión de conciliación. Para esto deberán tener en cuenta qué congresistas han participado activamente en el trámite legislativo para que puedan aportar en el cometido de conseguir el consenso respecto de las discrepancias existentes en ambas cámaras</w:t>
      </w:r>
      <w:r w:rsidRPr="00656F77">
        <w:rPr>
          <w:rFonts w:ascii="Cambria" w:hAnsi="Cambria"/>
          <w:i/>
          <w:bdr w:val="none" w:sz="0" w:space="0" w:color="auto" w:frame="1"/>
        </w:rPr>
        <w:t>.</w:t>
      </w: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bdr w:val="none" w:sz="0" w:space="0" w:color="auto" w:frame="1"/>
        </w:rPr>
      </w:pPr>
    </w:p>
    <w:p w:rsidR="000779B0" w:rsidRPr="00656F77" w:rsidRDefault="000779B0" w:rsidP="00656F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color w:val="2D2D2D"/>
          <w:shd w:val="clear" w:color="auto" w:fill="FFFFFF"/>
        </w:rPr>
      </w:pPr>
      <w:r w:rsidRPr="00656F77">
        <w:rPr>
          <w:rFonts w:ascii="Cambria" w:hAnsi="Cambria"/>
          <w:i/>
          <w:color w:val="2D2D2D"/>
          <w:shd w:val="clear" w:color="auto" w:fill="FFFFFF"/>
        </w:rPr>
        <w:t xml:space="preserve">En lo que tiene que ver con la publicación del informe de conciliación, con anterioridad al día de su discusión y votación en la plenaria del Congreso, ésta representa una formalidad que está encaminada a salvaguardar el principio de publicidad que comporta el trámite legislativo. De igual forma, representa un elemento esencial del carácter democrático que </w:t>
      </w:r>
      <w:r w:rsidRPr="00656F77">
        <w:rPr>
          <w:rFonts w:ascii="Cambria" w:hAnsi="Cambria"/>
          <w:i/>
          <w:color w:val="2D2D2D"/>
          <w:shd w:val="clear" w:color="auto" w:fill="FFFFFF"/>
        </w:rPr>
        <w:lastRenderedPageBreak/>
        <w:t>se encuentra en el procedimiento de elaboración normativa de un estado democrático</w:t>
      </w:r>
      <w:r w:rsidR="00656F77">
        <w:rPr>
          <w:rStyle w:val="Refdenotaalpie"/>
          <w:rFonts w:ascii="Cambria" w:hAnsi="Cambria"/>
          <w:i/>
          <w:color w:val="2D2D2D"/>
          <w:shd w:val="clear" w:color="auto" w:fill="FFFFFF"/>
        </w:rPr>
        <w:footnoteReference w:id="2"/>
      </w:r>
      <w:r w:rsidRPr="00656F77">
        <w:rPr>
          <w:rFonts w:ascii="Cambria" w:hAnsi="Cambria"/>
          <w:i/>
          <w:color w:val="2D2D2D"/>
          <w:shd w:val="clear" w:color="auto" w:fill="FFFFFF"/>
        </w:rPr>
        <w:t>.</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2D2D2D"/>
          <w:sz w:val="28"/>
          <w:szCs w:val="28"/>
          <w:shd w:val="clear" w:color="auto" w:fill="FFFFFF"/>
        </w:rPr>
      </w:pPr>
    </w:p>
    <w:p w:rsidR="00CA0D14"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r>
        <w:rPr>
          <w:rFonts w:ascii="Cambria" w:hAnsi="Cambria"/>
          <w:sz w:val="24"/>
          <w:szCs w:val="24"/>
        </w:rPr>
        <w:t xml:space="preserve">Así mismo, ha resaltado </w:t>
      </w:r>
      <w:r w:rsidR="000779B0">
        <w:rPr>
          <w:rFonts w:ascii="Cambria" w:hAnsi="Cambria"/>
          <w:sz w:val="24"/>
          <w:szCs w:val="24"/>
        </w:rPr>
        <w:t xml:space="preserve">este Tribunal </w:t>
      </w:r>
      <w:r>
        <w:rPr>
          <w:rFonts w:ascii="Cambria" w:hAnsi="Cambria"/>
          <w:sz w:val="24"/>
          <w:szCs w:val="24"/>
        </w:rPr>
        <w:t>la importancia de pr</w:t>
      </w:r>
      <w:r w:rsidR="000779B0">
        <w:rPr>
          <w:rFonts w:ascii="Cambria" w:hAnsi="Cambria"/>
          <w:sz w:val="24"/>
          <w:szCs w:val="24"/>
        </w:rPr>
        <w:t>incipios como el de publicidad y transparencia en la gestión legislativa.</w:t>
      </w:r>
    </w:p>
    <w:p w:rsidR="000779B0" w:rsidRDefault="000779B0"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0779B0" w:rsidRPr="000779B0" w:rsidRDefault="000779B0" w:rsidP="000779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Cambria" w:hAnsi="Cambria"/>
          <w:i/>
          <w:szCs w:val="24"/>
        </w:rPr>
      </w:pPr>
      <w:r w:rsidRPr="000779B0">
        <w:rPr>
          <w:rFonts w:ascii="Cambria" w:hAnsi="Cambria"/>
          <w:i/>
          <w:szCs w:val="24"/>
        </w:rPr>
        <w:t>“Un Estado constitucional interesado por el fortalecimiento de la democracia debe contar con procedimientos que garanticen la transparencia de la información dentro del trámite legislativo. El principio de publicidad cumple importantes finalidades dentro del Estado social de derecho, pues el Congreso es el lugar en donde se realiza de manera privilegiada la discusión pública de las distintas opiniones y opciones políticas. De un lado, la publicidad racionaliza la propia discusión parlamentaria y la hace más receptiva a los distintos intereses de la sociedad, con lo cual las deliberaciones producen resultados más justos. De otro lado, la publicidad articula la actividad del Congreso con la ciudadanía, y es una condición necesaria para que el público esté mejor informado sobre los temas de trascendencia nacional, con lo cual se estrechan además las relaciones entre electores y elegidos, valor esencial en una democracia participativa como la colombiana. La publicidad es una condición de legitimidad de la discusión parlamentaria, pues es la única manera de que el Congreso cumpla una de sus funciones esenciales, esto es, la de traducir políticamente la opinión de los distintos grupos y sectores de la sociedad y, a su vez, la de contribuir a la preservación de una sociedad abierta en la cual las distintas opiniones puedan circular libremente. Por todo ello, sin transparencia y publicidad de la actividad de las asambleas representativas no cabe hablar verdaderamente de democracia constitucional”</w:t>
      </w:r>
      <w:r>
        <w:rPr>
          <w:rStyle w:val="Refdenotaalpie"/>
          <w:rFonts w:ascii="Cambria" w:hAnsi="Cambria"/>
          <w:i/>
          <w:szCs w:val="24"/>
        </w:rPr>
        <w:footnoteReference w:id="3"/>
      </w:r>
      <w:r>
        <w:rPr>
          <w:rFonts w:ascii="Cambria" w:hAnsi="Cambria"/>
          <w:i/>
          <w:szCs w:val="24"/>
        </w:rPr>
        <w:t>.</w:t>
      </w:r>
    </w:p>
    <w:p w:rsidR="00CA0D14" w:rsidRPr="00AA05F9" w:rsidRDefault="00CA0D14" w:rsidP="00AA05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sz w:val="24"/>
          <w:szCs w:val="24"/>
        </w:rPr>
      </w:pPr>
    </w:p>
    <w:p w:rsidR="00740DA6" w:rsidRDefault="00656F77"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r>
        <w:rPr>
          <w:rFonts w:ascii="Cambria" w:hAnsi="Cambria"/>
          <w:bCs/>
          <w:iCs/>
          <w:sz w:val="24"/>
          <w:szCs w:val="24"/>
        </w:rPr>
        <w:t xml:space="preserve">Todo lo anterior se recoge en la imperiosa necesidad de contribuir al buen desarrollo y operación del debate parlamentario, constituido según la Corte en </w:t>
      </w:r>
      <w:r w:rsidRPr="00656F77">
        <w:rPr>
          <w:rFonts w:ascii="Cambria" w:hAnsi="Cambria"/>
          <w:bCs/>
          <w:iCs/>
          <w:sz w:val="24"/>
          <w:szCs w:val="24"/>
        </w:rPr>
        <w:t>garantía esencial del principio de participación política parlamentaria, instituido como un prerrequisito para la toma de decisiones, cuyo objetivo es asegurar a todos los miembros del Congreso, en especial a los que integran los grupos minoritarios, su derecho a intervenir activamente en el proceso de expedición de la ley o actos legislativos y a expresar sus opiniones libremente</w:t>
      </w:r>
      <w:r>
        <w:rPr>
          <w:rStyle w:val="Refdenotaalpie"/>
          <w:rFonts w:ascii="Cambria" w:hAnsi="Cambria"/>
          <w:bCs/>
          <w:iCs/>
          <w:sz w:val="24"/>
          <w:szCs w:val="24"/>
        </w:rPr>
        <w:footnoteReference w:id="4"/>
      </w:r>
      <w:r>
        <w:rPr>
          <w:rFonts w:ascii="Cambria" w:hAnsi="Cambria"/>
          <w:bCs/>
          <w:iCs/>
          <w:sz w:val="24"/>
          <w:szCs w:val="24"/>
        </w:rPr>
        <w:t>. Pero además, para legitimar en todo sentido, el procedimiento legislativo que deben seguir y cumplir las leyes que rigen el ordenamiento jurídico nacional.</w:t>
      </w:r>
    </w:p>
    <w:p w:rsidR="008D0725" w:rsidRDefault="008D0725"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p>
    <w:p w:rsidR="00AF1B69" w:rsidRPr="008D0725" w:rsidRDefault="008D0725"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Cs/>
          <w:iCs/>
          <w:sz w:val="24"/>
          <w:szCs w:val="24"/>
        </w:rPr>
      </w:pPr>
      <w:r>
        <w:rPr>
          <w:rFonts w:ascii="Cambria" w:hAnsi="Cambria"/>
          <w:bCs/>
          <w:iCs/>
          <w:sz w:val="24"/>
          <w:szCs w:val="24"/>
        </w:rPr>
        <w:lastRenderedPageBreak/>
        <w:t>Si el arreglo institucional actual conforme a la creación, composición e informes de las comisiones de conciliación presenta fallas susceptibles de encauzar, vale la pena resaltar la iniciativa de la H. Representante Sandra Ortiz y apoyar este proyecto que va en la línea jurisprudencial de la Corte Constitucional</w:t>
      </w:r>
      <w:r w:rsidR="00281704">
        <w:rPr>
          <w:rFonts w:ascii="Cambria" w:hAnsi="Cambria"/>
          <w:bCs/>
          <w:iCs/>
          <w:sz w:val="24"/>
          <w:szCs w:val="24"/>
        </w:rPr>
        <w:t xml:space="preserve">, hacer más transparentes las conciliaciones con información detalladas y precisa, también haciendo </w:t>
      </w:r>
      <w:r>
        <w:rPr>
          <w:rFonts w:ascii="Cambria" w:hAnsi="Cambria"/>
          <w:bCs/>
          <w:iCs/>
          <w:sz w:val="24"/>
          <w:szCs w:val="24"/>
        </w:rPr>
        <w:t>cumplir cabalmente con l</w:t>
      </w:r>
      <w:r w:rsidRPr="008D0725">
        <w:rPr>
          <w:rFonts w:ascii="Cambria" w:hAnsi="Cambria"/>
          <w:bCs/>
          <w:iCs/>
          <w:sz w:val="24"/>
          <w:szCs w:val="24"/>
        </w:rPr>
        <w:t>os requisitos constitucionales y legales que regulan el pro</w:t>
      </w:r>
      <w:r>
        <w:rPr>
          <w:rFonts w:ascii="Cambria" w:hAnsi="Cambria"/>
          <w:bCs/>
          <w:iCs/>
          <w:sz w:val="24"/>
          <w:szCs w:val="24"/>
        </w:rPr>
        <w:t xml:space="preserve">ceso de formación de las leyes. </w:t>
      </w: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740DA6"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r>
        <w:rPr>
          <w:rFonts w:ascii="Cambria" w:hAnsi="Cambria"/>
          <w:b/>
          <w:bCs/>
          <w:iCs/>
          <w:sz w:val="24"/>
          <w:szCs w:val="24"/>
        </w:rPr>
        <w:t>6. PLIEGO DE MODIFICACIONES</w:t>
      </w:r>
    </w:p>
    <w:p w:rsidR="00281704"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p>
    <w:p w:rsidR="00281704" w:rsidRDefault="00281704" w:rsidP="00281704">
      <w:pPr>
        <w:jc w:val="both"/>
        <w:rPr>
          <w:rFonts w:ascii="Cambria" w:hAnsi="Cambria"/>
          <w:sz w:val="24"/>
          <w:szCs w:val="24"/>
        </w:rPr>
      </w:pPr>
      <w:r w:rsidRPr="00692ADC">
        <w:rPr>
          <w:rFonts w:ascii="Cambria" w:hAnsi="Cambria"/>
          <w:sz w:val="24"/>
          <w:szCs w:val="24"/>
        </w:rPr>
        <w:t>Para fortalecer este proyecto de ley, se propone realizar la siguiente modificación al texto radicado:</w:t>
      </w:r>
    </w:p>
    <w:p w:rsidR="00281704" w:rsidRDefault="00281704" w:rsidP="00281704">
      <w:pPr>
        <w:jc w:val="both"/>
        <w:rPr>
          <w:rFonts w:ascii="Cambria" w:hAnsi="Cambria"/>
          <w:sz w:val="24"/>
          <w:szCs w:val="24"/>
        </w:rPr>
      </w:pPr>
    </w:p>
    <w:tbl>
      <w:tblPr>
        <w:tblStyle w:val="Tablaconcuadrcula"/>
        <w:tblW w:w="0" w:type="auto"/>
        <w:tblLook w:val="04A0" w:firstRow="1" w:lastRow="0" w:firstColumn="1" w:lastColumn="0" w:noHBand="0" w:noVBand="1"/>
      </w:tblPr>
      <w:tblGrid>
        <w:gridCol w:w="2942"/>
        <w:gridCol w:w="2943"/>
        <w:gridCol w:w="2943"/>
      </w:tblGrid>
      <w:tr w:rsidR="00DE2AC8" w:rsidRPr="00B66BE4" w:rsidTr="00DE2AC8">
        <w:tc>
          <w:tcPr>
            <w:tcW w:w="2942" w:type="dxa"/>
          </w:tcPr>
          <w:p w:rsidR="00DE2AC8" w:rsidRPr="00B66BE4" w:rsidRDefault="00DE2AC8" w:rsidP="006E6B49">
            <w:pPr>
              <w:jc w:val="center"/>
              <w:rPr>
                <w:rFonts w:ascii="Cambria" w:hAnsi="Cambria"/>
                <w:b/>
                <w:bCs/>
              </w:rPr>
            </w:pPr>
          </w:p>
          <w:p w:rsidR="00DE2AC8" w:rsidRPr="00B66BE4" w:rsidRDefault="00DE2AC8" w:rsidP="006E6B49">
            <w:pPr>
              <w:jc w:val="center"/>
              <w:rPr>
                <w:rFonts w:ascii="Cambria" w:hAnsi="Cambria"/>
                <w:b/>
                <w:bCs/>
              </w:rPr>
            </w:pPr>
            <w:r w:rsidRPr="00B66BE4">
              <w:rPr>
                <w:rFonts w:ascii="Cambria" w:hAnsi="Cambria"/>
                <w:b/>
                <w:bCs/>
              </w:rPr>
              <w:t>TEXTO APROBADO EN PRIMER DEBATE</w:t>
            </w:r>
          </w:p>
          <w:p w:rsidR="00DE2AC8" w:rsidRPr="00B66BE4" w:rsidRDefault="00DE2AC8" w:rsidP="006E6B49">
            <w:pPr>
              <w:jc w:val="center"/>
              <w:rPr>
                <w:rFonts w:ascii="Cambria" w:hAnsi="Cambria"/>
                <w:b/>
                <w:bCs/>
              </w:rPr>
            </w:pPr>
          </w:p>
        </w:tc>
        <w:tc>
          <w:tcPr>
            <w:tcW w:w="2943" w:type="dxa"/>
          </w:tcPr>
          <w:p w:rsidR="00DE2AC8" w:rsidRPr="00B66BE4" w:rsidRDefault="00DE2AC8" w:rsidP="006E6B49">
            <w:pPr>
              <w:jc w:val="center"/>
              <w:rPr>
                <w:rFonts w:ascii="Cambria" w:hAnsi="Cambria"/>
                <w:b/>
                <w:bCs/>
              </w:rPr>
            </w:pPr>
          </w:p>
          <w:p w:rsidR="00DE2AC8" w:rsidRPr="00B66BE4" w:rsidRDefault="00DE2AC8" w:rsidP="006E6B49">
            <w:pPr>
              <w:jc w:val="center"/>
              <w:rPr>
                <w:rFonts w:ascii="Cambria" w:hAnsi="Cambria"/>
                <w:b/>
                <w:bCs/>
              </w:rPr>
            </w:pPr>
            <w:r w:rsidRPr="00B66BE4">
              <w:rPr>
                <w:rFonts w:ascii="Cambria" w:hAnsi="Cambria"/>
                <w:b/>
                <w:bCs/>
              </w:rPr>
              <w:t>TEXTO PROPUESTO PARA SEGUNDO DEBATE</w:t>
            </w:r>
          </w:p>
          <w:p w:rsidR="00DE2AC8" w:rsidRPr="00B66BE4" w:rsidRDefault="00DE2AC8" w:rsidP="006E6B49">
            <w:pPr>
              <w:jc w:val="center"/>
              <w:rPr>
                <w:rFonts w:ascii="Cambria" w:hAnsi="Cambria"/>
                <w:b/>
                <w:bCs/>
              </w:rPr>
            </w:pPr>
          </w:p>
        </w:tc>
        <w:tc>
          <w:tcPr>
            <w:tcW w:w="2943" w:type="dxa"/>
          </w:tcPr>
          <w:p w:rsidR="00DE2AC8" w:rsidRPr="00B66BE4" w:rsidRDefault="00DE2AC8" w:rsidP="006E6B49">
            <w:pPr>
              <w:jc w:val="center"/>
              <w:rPr>
                <w:rFonts w:ascii="Cambria" w:hAnsi="Cambria"/>
                <w:b/>
                <w:bCs/>
              </w:rPr>
            </w:pPr>
          </w:p>
          <w:p w:rsidR="00DE2AC8" w:rsidRPr="00B66BE4" w:rsidRDefault="00DE2AC8" w:rsidP="006E6B49">
            <w:pPr>
              <w:jc w:val="center"/>
              <w:rPr>
                <w:rFonts w:ascii="Cambria" w:hAnsi="Cambria"/>
                <w:b/>
                <w:bCs/>
              </w:rPr>
            </w:pPr>
            <w:r w:rsidRPr="00B66BE4">
              <w:rPr>
                <w:rFonts w:ascii="Cambria" w:hAnsi="Cambria"/>
                <w:b/>
                <w:bCs/>
              </w:rPr>
              <w:t>OBSERVACIONES</w:t>
            </w:r>
          </w:p>
        </w:tc>
      </w:tr>
      <w:tr w:rsidR="00DE2AC8" w:rsidRPr="00B66BE4" w:rsidTr="00DE2AC8">
        <w:tc>
          <w:tcPr>
            <w:tcW w:w="2942" w:type="dxa"/>
          </w:tcPr>
          <w:p w:rsidR="00DE2AC8" w:rsidRPr="00B66BE4" w:rsidRDefault="00DE2AC8" w:rsidP="002C1835">
            <w:pPr>
              <w:rPr>
                <w:rFonts w:ascii="Cambria" w:hAnsi="Cambria"/>
              </w:rPr>
            </w:pPr>
            <w:r w:rsidRPr="00B66BE4">
              <w:rPr>
                <w:rFonts w:ascii="Cambria" w:hAnsi="Cambria"/>
              </w:rPr>
              <w:t>PROYECTO DE LEY ORGÁNICA 086 DE 2016 CÁMARA.</w:t>
            </w:r>
          </w:p>
          <w:p w:rsidR="00DE2AC8" w:rsidRPr="00B66BE4" w:rsidRDefault="00DE2AC8" w:rsidP="002C1835">
            <w:pPr>
              <w:rPr>
                <w:rFonts w:ascii="Cambria" w:hAnsi="Cambria"/>
              </w:rPr>
            </w:pPr>
          </w:p>
          <w:p w:rsidR="00DE2AC8" w:rsidRPr="00B66BE4" w:rsidRDefault="00DE2AC8" w:rsidP="002C1835">
            <w:pPr>
              <w:rPr>
                <w:rFonts w:ascii="Cambria" w:hAnsi="Cambria"/>
              </w:rPr>
            </w:pPr>
          </w:p>
          <w:p w:rsidR="00DE2AC8" w:rsidRPr="00B66BE4" w:rsidRDefault="00DE2AC8" w:rsidP="002C1835">
            <w:pPr>
              <w:rPr>
                <w:rFonts w:ascii="Cambria" w:hAnsi="Cambria"/>
              </w:rPr>
            </w:pPr>
            <w:r w:rsidRPr="00B66BE4">
              <w:rPr>
                <w:rFonts w:ascii="Cambria" w:hAnsi="Cambria"/>
              </w:rPr>
              <w:t>Por la cual se modifica la Ley 5ª de 1992 en lo referente a comisiones de conciliación y se dictan otras disposiciones.</w:t>
            </w:r>
          </w:p>
          <w:p w:rsidR="00DE2AC8" w:rsidRPr="00B66BE4" w:rsidRDefault="00DE2AC8" w:rsidP="002C1835">
            <w:pPr>
              <w:rPr>
                <w:rFonts w:ascii="Cambria" w:hAnsi="Cambria"/>
              </w:rPr>
            </w:pPr>
          </w:p>
          <w:p w:rsidR="00DE2AC8" w:rsidRPr="00B66BE4" w:rsidRDefault="00DE2AC8" w:rsidP="002C1835">
            <w:pPr>
              <w:rPr>
                <w:rFonts w:ascii="Cambria" w:hAnsi="Cambria"/>
              </w:rPr>
            </w:pPr>
            <w:r w:rsidRPr="00B66BE4">
              <w:rPr>
                <w:rFonts w:ascii="Cambria" w:hAnsi="Cambria"/>
              </w:rPr>
              <w:t>El Congreso de Colombia</w:t>
            </w:r>
          </w:p>
          <w:p w:rsidR="00DE2AC8" w:rsidRPr="00B66BE4" w:rsidRDefault="00DE2AC8" w:rsidP="002C1835">
            <w:pPr>
              <w:rPr>
                <w:rFonts w:ascii="Cambria" w:hAnsi="Cambria"/>
              </w:rPr>
            </w:pPr>
          </w:p>
          <w:p w:rsidR="00DE2AC8" w:rsidRPr="00B66BE4" w:rsidRDefault="00DE2AC8" w:rsidP="002C1835">
            <w:pPr>
              <w:rPr>
                <w:rFonts w:ascii="Cambria" w:hAnsi="Cambria"/>
              </w:rPr>
            </w:pPr>
            <w:r w:rsidRPr="00B66BE4">
              <w:rPr>
                <w:rFonts w:ascii="Cambria" w:hAnsi="Cambria"/>
              </w:rPr>
              <w:t>DECRETA:</w:t>
            </w:r>
          </w:p>
          <w:p w:rsidR="002C1835" w:rsidRPr="00B66BE4" w:rsidRDefault="002C1835" w:rsidP="002C1835">
            <w:pPr>
              <w:rPr>
                <w:rFonts w:ascii="Cambria" w:hAnsi="Cambria"/>
              </w:rPr>
            </w:pPr>
          </w:p>
        </w:tc>
        <w:tc>
          <w:tcPr>
            <w:tcW w:w="2943" w:type="dxa"/>
          </w:tcPr>
          <w:p w:rsidR="00DE2AC8" w:rsidRPr="00B66BE4" w:rsidRDefault="00DE2AC8" w:rsidP="00DE2AC8">
            <w:pPr>
              <w:jc w:val="center"/>
              <w:rPr>
                <w:rFonts w:ascii="Cambria" w:hAnsi="Cambria"/>
              </w:rPr>
            </w:pPr>
            <w:r w:rsidRPr="00B66BE4">
              <w:rPr>
                <w:rFonts w:ascii="Cambria" w:hAnsi="Cambria"/>
              </w:rPr>
              <w:t>PROYECTO DE LEY ORGÁNICA 086 DE 2016 CÁMARA.</w:t>
            </w:r>
          </w:p>
          <w:p w:rsidR="00DE2AC8" w:rsidRPr="00B66BE4" w:rsidRDefault="00DE2AC8" w:rsidP="00DE2AC8">
            <w:pPr>
              <w:jc w:val="center"/>
              <w:rPr>
                <w:rFonts w:ascii="Cambria" w:hAnsi="Cambria"/>
              </w:rPr>
            </w:pPr>
          </w:p>
          <w:p w:rsidR="00DE2AC8" w:rsidRPr="00B66BE4" w:rsidRDefault="00DE2AC8" w:rsidP="00DE2AC8">
            <w:pPr>
              <w:jc w:val="center"/>
              <w:rPr>
                <w:rFonts w:ascii="Cambria" w:hAnsi="Cambria"/>
              </w:rPr>
            </w:pPr>
          </w:p>
          <w:p w:rsidR="00DE2AC8" w:rsidRPr="00B66BE4" w:rsidRDefault="00DE2AC8" w:rsidP="00DE2AC8">
            <w:pPr>
              <w:jc w:val="center"/>
              <w:rPr>
                <w:rFonts w:ascii="Cambria" w:hAnsi="Cambria"/>
              </w:rPr>
            </w:pPr>
            <w:r w:rsidRPr="00B66BE4">
              <w:rPr>
                <w:rFonts w:ascii="Cambria" w:hAnsi="Cambria"/>
              </w:rPr>
              <w:t>Por la cual se modifica la Ley 5ª de 1992 en lo referente a comisiones de conciliación y se dictan otras disposiciones.</w:t>
            </w:r>
          </w:p>
          <w:p w:rsidR="00DE2AC8" w:rsidRPr="00B66BE4" w:rsidRDefault="00DE2AC8" w:rsidP="00DE2AC8">
            <w:pPr>
              <w:jc w:val="center"/>
              <w:rPr>
                <w:rFonts w:ascii="Cambria" w:hAnsi="Cambria"/>
              </w:rPr>
            </w:pPr>
          </w:p>
          <w:p w:rsidR="00DE2AC8" w:rsidRPr="00B66BE4" w:rsidRDefault="00DE2AC8" w:rsidP="00DE2AC8">
            <w:pPr>
              <w:jc w:val="center"/>
              <w:rPr>
                <w:rFonts w:ascii="Cambria" w:hAnsi="Cambria"/>
              </w:rPr>
            </w:pPr>
            <w:r w:rsidRPr="00B66BE4">
              <w:rPr>
                <w:rFonts w:ascii="Cambria" w:hAnsi="Cambria"/>
              </w:rPr>
              <w:t>El Congreso de Colombia</w:t>
            </w:r>
          </w:p>
          <w:p w:rsidR="00DE2AC8" w:rsidRPr="00B66BE4" w:rsidRDefault="00DE2AC8" w:rsidP="00DE2AC8">
            <w:pPr>
              <w:jc w:val="center"/>
              <w:rPr>
                <w:rFonts w:ascii="Cambria" w:hAnsi="Cambria"/>
              </w:rPr>
            </w:pPr>
          </w:p>
          <w:p w:rsidR="00DE2AC8" w:rsidRPr="00B66BE4" w:rsidRDefault="00DE2AC8" w:rsidP="00DE2AC8">
            <w:pPr>
              <w:jc w:val="center"/>
              <w:rPr>
                <w:rFonts w:ascii="Cambria" w:hAnsi="Cambria"/>
              </w:rPr>
            </w:pPr>
            <w:r w:rsidRPr="00B66BE4">
              <w:rPr>
                <w:rFonts w:ascii="Cambria" w:hAnsi="Cambria"/>
              </w:rPr>
              <w:t>DECRETA:</w:t>
            </w:r>
          </w:p>
        </w:tc>
        <w:tc>
          <w:tcPr>
            <w:tcW w:w="2943" w:type="dxa"/>
          </w:tcPr>
          <w:p w:rsidR="00DE2AC8" w:rsidRPr="00B66BE4" w:rsidRDefault="006E6B49" w:rsidP="00281704">
            <w:pPr>
              <w:jc w:val="both"/>
              <w:rPr>
                <w:rFonts w:ascii="Cambria" w:hAnsi="Cambria"/>
              </w:rPr>
            </w:pPr>
            <w:r w:rsidRPr="00B66BE4">
              <w:rPr>
                <w:rFonts w:ascii="Cambria" w:hAnsi="Cambria"/>
              </w:rPr>
              <w:t>Se mantiene igual</w:t>
            </w:r>
          </w:p>
        </w:tc>
      </w:tr>
      <w:tr w:rsidR="00DE2AC8" w:rsidRPr="00B66BE4" w:rsidTr="00DE2AC8">
        <w:tc>
          <w:tcPr>
            <w:tcW w:w="2942" w:type="dxa"/>
          </w:tcPr>
          <w:p w:rsidR="00DE2AC8" w:rsidRPr="00B66BE4" w:rsidRDefault="00DE2AC8" w:rsidP="002C1835">
            <w:pPr>
              <w:rPr>
                <w:rFonts w:ascii="Cambria" w:hAnsi="Cambria"/>
              </w:rPr>
            </w:pPr>
            <w:r w:rsidRPr="00B66BE4">
              <w:rPr>
                <w:rFonts w:ascii="Cambria" w:hAnsi="Cambria"/>
                <w:b/>
              </w:rPr>
              <w:t>Artículo 1°.</w:t>
            </w:r>
            <w:r w:rsidRPr="00B66BE4">
              <w:rPr>
                <w:rFonts w:ascii="Cambria" w:hAnsi="Cambria"/>
              </w:rPr>
              <w:t xml:space="preserve"> Créese  el numeral 16 del artículo 47 de la Ley 5ª de 1992, el cual quedará así:</w:t>
            </w:r>
          </w:p>
          <w:p w:rsidR="00DE2AC8" w:rsidRPr="00B66BE4" w:rsidRDefault="00DE2AC8" w:rsidP="002C1835">
            <w:pPr>
              <w:rPr>
                <w:rFonts w:ascii="Cambria" w:hAnsi="Cambria"/>
              </w:rPr>
            </w:pPr>
          </w:p>
          <w:p w:rsidR="00DE2AC8" w:rsidRPr="00B66BE4" w:rsidRDefault="00DE2AC8" w:rsidP="002C1835">
            <w:pPr>
              <w:rPr>
                <w:rFonts w:ascii="Cambria" w:hAnsi="Cambria"/>
              </w:rPr>
            </w:pPr>
            <w:r w:rsidRPr="00B66BE4">
              <w:rPr>
                <w:rFonts w:ascii="Cambria" w:hAnsi="Cambria"/>
              </w:rPr>
              <w:t xml:space="preserve">16. Publicar un informe legislativo cada 2 períodos ordinarios y consecutivos </w:t>
            </w:r>
            <w:r w:rsidRPr="00B66BE4">
              <w:rPr>
                <w:rFonts w:ascii="Cambria" w:hAnsi="Cambria"/>
              </w:rPr>
              <w:lastRenderedPageBreak/>
              <w:t>con la gestión y función de los congresistas.</w:t>
            </w:r>
          </w:p>
          <w:p w:rsidR="00DE2AC8" w:rsidRPr="00B66BE4" w:rsidRDefault="00DE2AC8" w:rsidP="002C1835">
            <w:pPr>
              <w:spacing w:after="160" w:line="259" w:lineRule="auto"/>
              <w:rPr>
                <w:rFonts w:ascii="Cambria" w:hAnsi="Cambria"/>
              </w:rPr>
            </w:pPr>
          </w:p>
        </w:tc>
        <w:tc>
          <w:tcPr>
            <w:tcW w:w="2943" w:type="dxa"/>
          </w:tcPr>
          <w:p w:rsidR="006E6B49" w:rsidRPr="00B66BE4" w:rsidRDefault="006E6B49" w:rsidP="006E6B49">
            <w:pPr>
              <w:rPr>
                <w:rFonts w:ascii="Cambria" w:hAnsi="Cambria"/>
                <w:strike/>
              </w:rPr>
            </w:pPr>
            <w:r w:rsidRPr="00B66BE4">
              <w:rPr>
                <w:rFonts w:ascii="Cambria" w:hAnsi="Cambria"/>
                <w:b/>
                <w:strike/>
              </w:rPr>
              <w:lastRenderedPageBreak/>
              <w:t>Artículo 1°.</w:t>
            </w:r>
            <w:r w:rsidRPr="00B66BE4">
              <w:rPr>
                <w:rFonts w:ascii="Cambria" w:hAnsi="Cambria"/>
                <w:strike/>
              </w:rPr>
              <w:t xml:space="preserve"> Créese  el numeral 16 del artículo 47 de la Ley 5ª de 1992, el cual quedará así:</w:t>
            </w:r>
          </w:p>
          <w:p w:rsidR="006E6B49" w:rsidRPr="00B66BE4" w:rsidRDefault="006E6B49" w:rsidP="006E6B49">
            <w:pPr>
              <w:rPr>
                <w:rFonts w:ascii="Cambria" w:hAnsi="Cambria"/>
                <w:strike/>
              </w:rPr>
            </w:pPr>
          </w:p>
          <w:p w:rsidR="006E6B49" w:rsidRPr="00B66BE4" w:rsidRDefault="006E6B49" w:rsidP="006E6B49">
            <w:pPr>
              <w:rPr>
                <w:rFonts w:ascii="Cambria" w:hAnsi="Cambria"/>
                <w:strike/>
              </w:rPr>
            </w:pPr>
            <w:r w:rsidRPr="00B66BE4">
              <w:rPr>
                <w:rFonts w:ascii="Cambria" w:hAnsi="Cambria"/>
                <w:strike/>
              </w:rPr>
              <w:t xml:space="preserve">16. Publicar un informe legislativo cada 2 períodos ordinarios y consecutivos </w:t>
            </w:r>
            <w:r w:rsidRPr="00B66BE4">
              <w:rPr>
                <w:rFonts w:ascii="Cambria" w:hAnsi="Cambria"/>
                <w:strike/>
              </w:rPr>
              <w:lastRenderedPageBreak/>
              <w:t>con la gestión y función de los congresistas.</w:t>
            </w:r>
          </w:p>
          <w:p w:rsidR="00DE2AC8" w:rsidRPr="00B66BE4" w:rsidRDefault="00DE2AC8" w:rsidP="00281704">
            <w:pPr>
              <w:jc w:val="both"/>
              <w:rPr>
                <w:rFonts w:ascii="Cambria" w:hAnsi="Cambria"/>
              </w:rPr>
            </w:pPr>
          </w:p>
        </w:tc>
        <w:tc>
          <w:tcPr>
            <w:tcW w:w="2943" w:type="dxa"/>
          </w:tcPr>
          <w:p w:rsidR="00DE2AC8" w:rsidRPr="00B66BE4" w:rsidRDefault="00B66BE4" w:rsidP="00B66BE4">
            <w:pPr>
              <w:jc w:val="both"/>
              <w:rPr>
                <w:rFonts w:ascii="Cambria" w:hAnsi="Cambria"/>
              </w:rPr>
            </w:pPr>
            <w:r w:rsidRPr="00B66BE4">
              <w:rPr>
                <w:rFonts w:ascii="Cambria" w:hAnsi="Cambria"/>
              </w:rPr>
              <w:lastRenderedPageBreak/>
              <w:t>Se elimina de acuerdo con las consideraciones de los miembros de la Comisión Primera, en el sentido de concentrar el proyecto en los asuntos de conciliación.</w:t>
            </w:r>
          </w:p>
        </w:tc>
      </w:tr>
      <w:tr w:rsidR="00DE2AC8" w:rsidRPr="00B66BE4" w:rsidTr="00DE2AC8">
        <w:tc>
          <w:tcPr>
            <w:tcW w:w="2942" w:type="dxa"/>
          </w:tcPr>
          <w:p w:rsidR="00DE2AC8" w:rsidRPr="00B66BE4" w:rsidRDefault="00DE2AC8" w:rsidP="002C1835">
            <w:pPr>
              <w:rPr>
                <w:rFonts w:ascii="Cambria" w:hAnsi="Cambria"/>
              </w:rPr>
            </w:pPr>
            <w:r w:rsidRPr="00B66BE4">
              <w:rPr>
                <w:rFonts w:ascii="Cambria" w:hAnsi="Cambria"/>
                <w:b/>
              </w:rPr>
              <w:lastRenderedPageBreak/>
              <w:t>Artículo 2°.</w:t>
            </w:r>
            <w:r w:rsidRPr="00B66BE4">
              <w:rPr>
                <w:rFonts w:ascii="Cambria" w:hAnsi="Cambria"/>
              </w:rPr>
              <w:t xml:space="preserve"> Adiciónese un parágrafo al artículo 54 de la Ley 5ª de 1992, el cual quedará así:</w:t>
            </w:r>
          </w:p>
          <w:p w:rsidR="002C1835" w:rsidRPr="00B66BE4" w:rsidRDefault="002C1835" w:rsidP="002C1835">
            <w:pPr>
              <w:rPr>
                <w:rFonts w:ascii="Cambria" w:hAnsi="Cambria"/>
              </w:rPr>
            </w:pPr>
          </w:p>
          <w:p w:rsidR="00DE2AC8" w:rsidRPr="00B66BE4" w:rsidRDefault="00DE2AC8" w:rsidP="002C1835">
            <w:pPr>
              <w:rPr>
                <w:rFonts w:ascii="Cambria" w:hAnsi="Cambria"/>
              </w:rPr>
            </w:pPr>
            <w:r w:rsidRPr="00B66BE4">
              <w:rPr>
                <w:rFonts w:ascii="Cambria" w:hAnsi="Cambria"/>
              </w:rPr>
              <w:t>Parágrafo. Las Cámaras deberán rendir informe legislativo cada 2 períodos ordinarios y consecutivos.</w:t>
            </w:r>
          </w:p>
          <w:p w:rsidR="00DE2AC8" w:rsidRPr="00B66BE4" w:rsidRDefault="00DE2AC8" w:rsidP="002C1835">
            <w:pPr>
              <w:rPr>
                <w:rFonts w:ascii="Cambria" w:hAnsi="Cambria"/>
              </w:rPr>
            </w:pPr>
          </w:p>
        </w:tc>
        <w:tc>
          <w:tcPr>
            <w:tcW w:w="2943" w:type="dxa"/>
          </w:tcPr>
          <w:p w:rsidR="00B66BE4" w:rsidRPr="00B66BE4" w:rsidRDefault="00B66BE4" w:rsidP="00B66BE4">
            <w:pPr>
              <w:rPr>
                <w:rFonts w:ascii="Cambria" w:hAnsi="Cambria"/>
                <w:strike/>
              </w:rPr>
            </w:pPr>
            <w:r w:rsidRPr="00B66BE4">
              <w:rPr>
                <w:rFonts w:ascii="Cambria" w:hAnsi="Cambria"/>
                <w:b/>
                <w:strike/>
              </w:rPr>
              <w:t>Artículo 2°.</w:t>
            </w:r>
            <w:r w:rsidRPr="00B66BE4">
              <w:rPr>
                <w:rFonts w:ascii="Cambria" w:hAnsi="Cambria"/>
                <w:strike/>
              </w:rPr>
              <w:t xml:space="preserve"> Adiciónese un parágrafo al artículo 54 de la Ley 5ª de 1992, el cual quedará así:</w:t>
            </w:r>
          </w:p>
          <w:p w:rsidR="00B66BE4" w:rsidRPr="00B66BE4" w:rsidRDefault="00B66BE4" w:rsidP="00B66BE4">
            <w:pPr>
              <w:rPr>
                <w:rFonts w:ascii="Cambria" w:hAnsi="Cambria"/>
                <w:strike/>
              </w:rPr>
            </w:pPr>
          </w:p>
          <w:p w:rsidR="00B66BE4" w:rsidRPr="00B66BE4" w:rsidRDefault="00B66BE4" w:rsidP="00B66BE4">
            <w:pPr>
              <w:rPr>
                <w:rFonts w:ascii="Cambria" w:hAnsi="Cambria"/>
                <w:strike/>
              </w:rPr>
            </w:pPr>
            <w:r w:rsidRPr="00B66BE4">
              <w:rPr>
                <w:rFonts w:ascii="Cambria" w:hAnsi="Cambria"/>
                <w:strike/>
              </w:rPr>
              <w:t>Parágrafo. Las Cámaras deberán rendir informe legislativo cada 2 períodos ordinarios y consecutivos.</w:t>
            </w:r>
          </w:p>
          <w:p w:rsidR="00DE2AC8" w:rsidRPr="00B66BE4" w:rsidRDefault="00DE2AC8" w:rsidP="00281704">
            <w:pPr>
              <w:jc w:val="both"/>
              <w:rPr>
                <w:rFonts w:ascii="Cambria" w:hAnsi="Cambria"/>
              </w:rPr>
            </w:pPr>
          </w:p>
        </w:tc>
        <w:tc>
          <w:tcPr>
            <w:tcW w:w="2943" w:type="dxa"/>
          </w:tcPr>
          <w:p w:rsidR="00DE2AC8" w:rsidRPr="00B66BE4" w:rsidRDefault="00B66BE4" w:rsidP="00281704">
            <w:pPr>
              <w:jc w:val="both"/>
              <w:rPr>
                <w:rFonts w:ascii="Cambria" w:hAnsi="Cambria"/>
              </w:rPr>
            </w:pPr>
            <w:r w:rsidRPr="00B66BE4">
              <w:rPr>
                <w:rFonts w:ascii="Cambria" w:hAnsi="Cambria"/>
              </w:rPr>
              <w:t>Se elimina de acuerdo con las consideraciones de los miembros de la Comisión Primera, en el sentido de concentrar el proyecto en los asuntos de conciliación.</w:t>
            </w: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t>Artículo 3°.</w:t>
            </w:r>
            <w:r w:rsidRPr="00B66BE4">
              <w:rPr>
                <w:rFonts w:ascii="Cambria" w:hAnsi="Cambria"/>
              </w:rPr>
              <w:t xml:space="preserve"> Créese el numeral 6 del artículo 57 la Ley 5ª de 1992, el cual quedará así:</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6. Rendir informe legislativo cada 2 períodos ordinarios y consecutivos.</w:t>
            </w:r>
          </w:p>
        </w:tc>
        <w:tc>
          <w:tcPr>
            <w:tcW w:w="2943" w:type="dxa"/>
          </w:tcPr>
          <w:p w:rsidR="00B66BE4" w:rsidRPr="00B66BE4" w:rsidRDefault="00B66BE4" w:rsidP="00B66BE4">
            <w:pPr>
              <w:rPr>
                <w:rFonts w:ascii="Cambria" w:hAnsi="Cambria"/>
                <w:strike/>
              </w:rPr>
            </w:pPr>
            <w:r w:rsidRPr="00B66BE4">
              <w:rPr>
                <w:rFonts w:ascii="Cambria" w:hAnsi="Cambria"/>
                <w:b/>
                <w:strike/>
              </w:rPr>
              <w:t>Artículo 3°.</w:t>
            </w:r>
            <w:r w:rsidRPr="00B66BE4">
              <w:rPr>
                <w:rFonts w:ascii="Cambria" w:hAnsi="Cambria"/>
                <w:strike/>
              </w:rPr>
              <w:t xml:space="preserve"> Créese el numeral 6 del artículo 57 la Ley 5ª de 1992, el cual quedará así:</w:t>
            </w:r>
          </w:p>
          <w:p w:rsidR="00B66BE4" w:rsidRPr="00B66BE4" w:rsidRDefault="00B66BE4" w:rsidP="00B66BE4">
            <w:pPr>
              <w:rPr>
                <w:rFonts w:ascii="Cambria" w:hAnsi="Cambria"/>
                <w:strike/>
              </w:rPr>
            </w:pPr>
          </w:p>
          <w:p w:rsidR="00B66BE4" w:rsidRPr="00B66BE4" w:rsidRDefault="00B66BE4" w:rsidP="00B66BE4">
            <w:pPr>
              <w:jc w:val="both"/>
              <w:rPr>
                <w:rFonts w:ascii="Cambria" w:hAnsi="Cambria"/>
              </w:rPr>
            </w:pPr>
            <w:r w:rsidRPr="00B66BE4">
              <w:rPr>
                <w:rFonts w:ascii="Cambria" w:hAnsi="Cambria"/>
                <w:strike/>
              </w:rPr>
              <w:t>6. Rendir informe legislativo cada 2 períodos ordinarios y consecutivos.</w:t>
            </w:r>
          </w:p>
        </w:tc>
        <w:tc>
          <w:tcPr>
            <w:tcW w:w="2943" w:type="dxa"/>
          </w:tcPr>
          <w:p w:rsidR="00B66BE4" w:rsidRPr="00B66BE4" w:rsidRDefault="00B66BE4" w:rsidP="00B66BE4">
            <w:pPr>
              <w:jc w:val="both"/>
              <w:rPr>
                <w:rFonts w:ascii="Cambria" w:hAnsi="Cambria"/>
              </w:rPr>
            </w:pPr>
            <w:r w:rsidRPr="00B66BE4">
              <w:rPr>
                <w:rFonts w:ascii="Cambria" w:hAnsi="Cambria"/>
              </w:rPr>
              <w:t>Se elimina de acuerdo con las consideraciones de los miembros de la Comisión Primera, en el sentido de concentrar el proyecto en los asuntos de conciliación.</w:t>
            </w: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t>Artículo 4°.</w:t>
            </w:r>
            <w:r w:rsidRPr="00B66BE4">
              <w:rPr>
                <w:rFonts w:ascii="Cambria" w:hAnsi="Cambria"/>
              </w:rPr>
              <w:t xml:space="preserve"> Modifíquese el artículo 62 de la Ley 5ª de 1992, el cual quedará así:</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 xml:space="preserve">Artículo 62. Integración y funciones. La ley puede establecer en forma permanente algunas Comisiones Especiales, con participación de Senadores o Representantes, o de unos y otros. </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Cumplirán las funciones que determinen esas mismas disposiciones, rendirán un informe legislativo cada 2 períodos ordinarios y consecutivos y podrán estar adscritas a organismos o instituciones nacionales o internacionales que tengan carácter decisorio o asesor.</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El Congreso puede, así mismo, autorizar la afiliación a organismos internacionales y hacer presentes delegaciones permanentes que lleven su vocería y representación.</w:t>
            </w:r>
          </w:p>
          <w:p w:rsidR="00B66BE4" w:rsidRPr="00B66BE4" w:rsidRDefault="00B66BE4" w:rsidP="00B66BE4">
            <w:pPr>
              <w:rPr>
                <w:rFonts w:ascii="Cambria" w:hAnsi="Cambria"/>
              </w:rPr>
            </w:pPr>
          </w:p>
        </w:tc>
        <w:tc>
          <w:tcPr>
            <w:tcW w:w="2943" w:type="dxa"/>
          </w:tcPr>
          <w:p w:rsidR="00B66BE4" w:rsidRPr="00B66BE4" w:rsidRDefault="00B66BE4" w:rsidP="00B66BE4">
            <w:pPr>
              <w:jc w:val="both"/>
              <w:rPr>
                <w:rFonts w:ascii="Cambria" w:hAnsi="Cambria"/>
                <w:strike/>
              </w:rPr>
            </w:pPr>
            <w:r w:rsidRPr="00B66BE4">
              <w:rPr>
                <w:rFonts w:ascii="Cambria" w:hAnsi="Cambria"/>
                <w:b/>
                <w:strike/>
              </w:rPr>
              <w:lastRenderedPageBreak/>
              <w:t>Artículo 1°.</w:t>
            </w:r>
            <w:r w:rsidRPr="00B66BE4">
              <w:rPr>
                <w:rFonts w:ascii="Cambria" w:hAnsi="Cambria"/>
                <w:strike/>
              </w:rPr>
              <w:t xml:space="preserve"> Modifíquese el artículo 62 de la Ley 5ª de 1992, el cual quedará así:</w:t>
            </w:r>
          </w:p>
          <w:p w:rsidR="00B66BE4" w:rsidRPr="00B66BE4" w:rsidRDefault="00B66BE4" w:rsidP="00B66BE4">
            <w:pPr>
              <w:jc w:val="both"/>
              <w:rPr>
                <w:rFonts w:ascii="Cambria" w:hAnsi="Cambria"/>
                <w:strike/>
              </w:rPr>
            </w:pPr>
          </w:p>
          <w:p w:rsidR="00B66BE4" w:rsidRPr="00B66BE4" w:rsidRDefault="00B66BE4" w:rsidP="00B66BE4">
            <w:pPr>
              <w:rPr>
                <w:rFonts w:ascii="Cambria" w:hAnsi="Cambria"/>
                <w:strike/>
              </w:rPr>
            </w:pPr>
            <w:r w:rsidRPr="00B66BE4">
              <w:rPr>
                <w:rFonts w:ascii="Cambria" w:hAnsi="Cambria"/>
                <w:strike/>
              </w:rPr>
              <w:t xml:space="preserve">Artículo 62. Integración y funciones. La ley puede establecer en forma permanente algunas Comisiones Especiales, con participación de Senadores o Representantes, o de unos y otros. </w:t>
            </w:r>
          </w:p>
          <w:p w:rsidR="00B66BE4" w:rsidRPr="00B66BE4" w:rsidRDefault="00B66BE4" w:rsidP="00B66BE4">
            <w:pPr>
              <w:rPr>
                <w:rFonts w:ascii="Cambria" w:hAnsi="Cambria"/>
                <w:strike/>
              </w:rPr>
            </w:pPr>
          </w:p>
          <w:p w:rsidR="00B66BE4" w:rsidRPr="00B66BE4" w:rsidRDefault="00B66BE4" w:rsidP="00B66BE4">
            <w:pPr>
              <w:rPr>
                <w:rFonts w:ascii="Cambria" w:hAnsi="Cambria"/>
                <w:strike/>
              </w:rPr>
            </w:pPr>
            <w:r w:rsidRPr="00B66BE4">
              <w:rPr>
                <w:rFonts w:ascii="Cambria" w:hAnsi="Cambria"/>
                <w:strike/>
              </w:rPr>
              <w:t>Cumplirán las funciones que determinen esas mismas disposiciones, rendirán un informe legislativo cada 2 períodos ordinarios y consecutivos y podrán estar adscritas a organismos o instituciones nacionales o internacionales que tengan carácter decisorio o asesor.</w:t>
            </w:r>
          </w:p>
          <w:p w:rsidR="00B66BE4" w:rsidRPr="00B66BE4" w:rsidRDefault="00B66BE4" w:rsidP="00B66BE4">
            <w:pPr>
              <w:jc w:val="both"/>
              <w:rPr>
                <w:rFonts w:ascii="Cambria" w:hAnsi="Cambria"/>
                <w:strike/>
              </w:rPr>
            </w:pPr>
          </w:p>
          <w:p w:rsidR="00B66BE4" w:rsidRPr="00B66BE4" w:rsidRDefault="00B66BE4" w:rsidP="00B66BE4">
            <w:pPr>
              <w:rPr>
                <w:rFonts w:ascii="Cambria" w:hAnsi="Cambria"/>
              </w:rPr>
            </w:pPr>
            <w:r w:rsidRPr="00B66BE4">
              <w:rPr>
                <w:rFonts w:ascii="Cambria" w:hAnsi="Cambria"/>
                <w:strike/>
              </w:rPr>
              <w:t>El Congreso puede, así mismo, autorizar la afiliación a organismos internacionales y hacer presentes delegaciones permanentes que lleven su vocería y representación.</w:t>
            </w:r>
          </w:p>
        </w:tc>
        <w:tc>
          <w:tcPr>
            <w:tcW w:w="2943" w:type="dxa"/>
          </w:tcPr>
          <w:p w:rsidR="00B66BE4" w:rsidRPr="00B66BE4" w:rsidRDefault="00B66BE4" w:rsidP="00B66BE4">
            <w:pPr>
              <w:jc w:val="both"/>
              <w:rPr>
                <w:rFonts w:ascii="Cambria" w:hAnsi="Cambria"/>
              </w:rPr>
            </w:pPr>
            <w:r w:rsidRPr="00B66BE4">
              <w:rPr>
                <w:rFonts w:ascii="Cambria" w:hAnsi="Cambria"/>
              </w:rPr>
              <w:lastRenderedPageBreak/>
              <w:t>Se elimina de acuerdo con las consideraciones de los miembros de la Comisión Primera, en el sentido de concentrar el proyecto en los asuntos de conciliación.</w:t>
            </w: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lastRenderedPageBreak/>
              <w:t>Artículo 5º.</w:t>
            </w:r>
            <w:r w:rsidRPr="00B66BE4">
              <w:rPr>
                <w:rFonts w:ascii="Cambria" w:hAnsi="Cambria"/>
              </w:rPr>
              <w:t xml:space="preserve"> Modifíquese el numeral I de la Sección 5ª, Capítulo Sexto de la Ley 5ª de 1992, el cual quedará así:</w:t>
            </w:r>
          </w:p>
          <w:p w:rsidR="00B66BE4" w:rsidRPr="00B66BE4" w:rsidRDefault="00B66BE4" w:rsidP="00B66BE4">
            <w:pPr>
              <w:rPr>
                <w:rFonts w:ascii="Cambria" w:hAnsi="Cambria"/>
              </w:rPr>
            </w:pPr>
          </w:p>
          <w:p w:rsidR="00B66BE4" w:rsidRPr="00B66BE4" w:rsidRDefault="00B66BE4" w:rsidP="00B66BE4">
            <w:pPr>
              <w:pStyle w:val="Prrafodelista"/>
              <w:numPr>
                <w:ilvl w:val="0"/>
                <w:numId w:val="7"/>
              </w:numPr>
              <w:rPr>
                <w:rFonts w:ascii="Cambria" w:hAnsi="Cambria"/>
              </w:rPr>
            </w:pPr>
            <w:r w:rsidRPr="00B66BE4">
              <w:rPr>
                <w:rFonts w:ascii="Cambria" w:hAnsi="Cambria"/>
              </w:rPr>
              <w:t>Comisiones de Conciliación</w:t>
            </w:r>
          </w:p>
          <w:p w:rsidR="00B66BE4" w:rsidRPr="00B66BE4" w:rsidRDefault="00B66BE4" w:rsidP="00B66BE4">
            <w:pPr>
              <w:rPr>
                <w:rFonts w:ascii="Cambria" w:hAnsi="Cambria"/>
              </w:rPr>
            </w:pPr>
          </w:p>
        </w:tc>
        <w:tc>
          <w:tcPr>
            <w:tcW w:w="2943" w:type="dxa"/>
          </w:tcPr>
          <w:p w:rsidR="00B66BE4" w:rsidRPr="00B66BE4" w:rsidRDefault="00B66BE4" w:rsidP="00B66BE4">
            <w:pPr>
              <w:rPr>
                <w:rFonts w:ascii="Cambria" w:hAnsi="Cambria"/>
              </w:rPr>
            </w:pPr>
            <w:r w:rsidRPr="00B66BE4">
              <w:rPr>
                <w:rFonts w:ascii="Cambria" w:hAnsi="Cambria"/>
                <w:b/>
                <w:u w:val="single"/>
              </w:rPr>
              <w:t>Artículo 1º.</w:t>
            </w:r>
            <w:r w:rsidRPr="00B66BE4">
              <w:rPr>
                <w:rFonts w:ascii="Cambria" w:hAnsi="Cambria"/>
              </w:rPr>
              <w:t xml:space="preserve"> Modifíquese el numeral I de la Sección 5ª, Capítulo Sexto de la Ley 5ª de 1992, el cual quedará así:</w:t>
            </w:r>
          </w:p>
          <w:p w:rsidR="00B66BE4" w:rsidRPr="00B66BE4" w:rsidRDefault="00B66BE4" w:rsidP="00B66BE4">
            <w:pPr>
              <w:rPr>
                <w:rFonts w:ascii="Cambria" w:hAnsi="Cambria"/>
              </w:rPr>
            </w:pPr>
          </w:p>
          <w:p w:rsidR="00B66BE4" w:rsidRPr="00B66BE4" w:rsidRDefault="00B66BE4" w:rsidP="00B66BE4">
            <w:pPr>
              <w:pStyle w:val="Prrafodelista"/>
              <w:numPr>
                <w:ilvl w:val="0"/>
                <w:numId w:val="7"/>
              </w:numPr>
              <w:rPr>
                <w:rFonts w:ascii="Cambria" w:hAnsi="Cambria"/>
              </w:rPr>
            </w:pPr>
            <w:r w:rsidRPr="00B66BE4">
              <w:rPr>
                <w:rFonts w:ascii="Cambria" w:hAnsi="Cambria"/>
              </w:rPr>
              <w:t>Comisiones de Conciliación</w:t>
            </w:r>
          </w:p>
          <w:p w:rsidR="00B66BE4" w:rsidRPr="00B66BE4" w:rsidRDefault="00B66BE4" w:rsidP="00B66BE4">
            <w:pPr>
              <w:jc w:val="both"/>
              <w:rPr>
                <w:rFonts w:ascii="Cambria" w:hAnsi="Cambria"/>
              </w:rPr>
            </w:pPr>
          </w:p>
        </w:tc>
        <w:tc>
          <w:tcPr>
            <w:tcW w:w="2943" w:type="dxa"/>
          </w:tcPr>
          <w:p w:rsidR="00B66BE4" w:rsidRPr="00B66BE4" w:rsidRDefault="00B66BE4" w:rsidP="00B66BE4">
            <w:pPr>
              <w:jc w:val="both"/>
              <w:rPr>
                <w:rFonts w:ascii="Cambria" w:hAnsi="Cambria"/>
              </w:rPr>
            </w:pPr>
            <w:r>
              <w:rPr>
                <w:rFonts w:ascii="Cambria" w:hAnsi="Cambria"/>
              </w:rPr>
              <w:t>Se mantiene igual.</w:t>
            </w: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t>Artículo 6°.</w:t>
            </w:r>
            <w:r w:rsidRPr="00B66BE4">
              <w:rPr>
                <w:rFonts w:ascii="Cambria" w:hAnsi="Cambria"/>
              </w:rPr>
              <w:t xml:space="preserve"> Modifíquese el artículo 186 de la Ley 5ª de 1992, el cual quedará así:</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Las comisiones prepararán el texto que será sometido a consideración de las Plenarias de las Cámaras en los términos del artículo 188 de la presente ley.</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 xml:space="preserve">Serán consideradas como discrepancias las </w:t>
            </w:r>
            <w:r w:rsidRPr="00B66BE4">
              <w:rPr>
                <w:rFonts w:ascii="Cambria" w:hAnsi="Cambria"/>
              </w:rPr>
              <w:lastRenderedPageBreak/>
              <w:t xml:space="preserve">aprobaciones de articulado de manera distinta a la otra Cámara, incluyendo las disposiciones nuevas. </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Parágrafo. La Secretaría de la Comisión de Conciliación la ejercerá el secretario de la Comisión Constitucional Permanente en la cual el proyecto inició su trámite.</w:t>
            </w:r>
          </w:p>
          <w:p w:rsidR="00B66BE4" w:rsidRPr="00B66BE4" w:rsidRDefault="00B66BE4" w:rsidP="00B66BE4">
            <w:pPr>
              <w:rPr>
                <w:rFonts w:ascii="Cambria" w:hAnsi="Cambria"/>
              </w:rPr>
            </w:pPr>
          </w:p>
        </w:tc>
        <w:tc>
          <w:tcPr>
            <w:tcW w:w="2943" w:type="dxa"/>
          </w:tcPr>
          <w:p w:rsidR="0097719E" w:rsidRDefault="0097719E" w:rsidP="0097719E">
            <w:pPr>
              <w:rPr>
                <w:rFonts w:ascii="Cambria" w:hAnsi="Cambria"/>
              </w:rPr>
            </w:pPr>
            <w:r w:rsidRPr="0097719E">
              <w:rPr>
                <w:rFonts w:ascii="Cambria" w:hAnsi="Cambria"/>
                <w:b/>
                <w:u w:val="single"/>
              </w:rPr>
              <w:lastRenderedPageBreak/>
              <w:t xml:space="preserve">Artículo </w:t>
            </w:r>
            <w:r w:rsidRPr="0097719E">
              <w:rPr>
                <w:rFonts w:ascii="Cambria" w:hAnsi="Cambria"/>
                <w:b/>
                <w:strike/>
                <w:u w:val="single"/>
              </w:rPr>
              <w:t>6</w:t>
            </w:r>
            <w:r>
              <w:rPr>
                <w:rFonts w:ascii="Cambria" w:hAnsi="Cambria"/>
                <w:b/>
                <w:u w:val="single"/>
              </w:rPr>
              <w:t xml:space="preserve"> 2</w:t>
            </w:r>
            <w:r w:rsidRPr="0097719E">
              <w:rPr>
                <w:rFonts w:ascii="Cambria" w:hAnsi="Cambria"/>
                <w:b/>
                <w:u w:val="single"/>
              </w:rPr>
              <w:t>°.</w:t>
            </w:r>
            <w:r w:rsidRPr="0097719E">
              <w:rPr>
                <w:rFonts w:ascii="Cambria" w:hAnsi="Cambria"/>
              </w:rPr>
              <w:t xml:space="preserve"> Modifíquese el artículo 186 de la Ley 5ª de 1992, el cual quedará así:</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Las comisiones prepararán el texto que será sometido a consideración de las Plenarias de las Cámaras en los términos del artículo 188 de la presente ley.</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 xml:space="preserve">Serán consideradas como discrepancias las </w:t>
            </w:r>
            <w:r w:rsidRPr="0097719E">
              <w:rPr>
                <w:rFonts w:ascii="Cambria" w:hAnsi="Cambria"/>
              </w:rPr>
              <w:lastRenderedPageBreak/>
              <w:t>aprobaciones de articulado de manera distinta a la otra Cámara, incluyendo las disposiciones nuevas.</w:t>
            </w:r>
          </w:p>
          <w:p w:rsidR="0097719E" w:rsidRPr="0097719E" w:rsidRDefault="0097719E" w:rsidP="0097719E">
            <w:pPr>
              <w:rPr>
                <w:rFonts w:ascii="Cambria" w:hAnsi="Cambria"/>
              </w:rPr>
            </w:pPr>
          </w:p>
          <w:p w:rsidR="00B66BE4" w:rsidRPr="00B66BE4" w:rsidRDefault="0097719E" w:rsidP="0097719E">
            <w:pPr>
              <w:rPr>
                <w:rFonts w:ascii="Cambria" w:hAnsi="Cambria"/>
              </w:rPr>
            </w:pPr>
            <w:r w:rsidRPr="0097719E">
              <w:rPr>
                <w:rFonts w:ascii="Cambria" w:hAnsi="Cambria"/>
              </w:rPr>
              <w:t>Parágrafo. La Secretaría de la Comisión de Conciliación la ejercerá el secretario de la Comisión Constitucional Permanente en la cual el proyecto inició su trámite.</w:t>
            </w:r>
          </w:p>
        </w:tc>
        <w:tc>
          <w:tcPr>
            <w:tcW w:w="2943" w:type="dxa"/>
          </w:tcPr>
          <w:p w:rsidR="00B66BE4" w:rsidRPr="00B66BE4" w:rsidRDefault="00B66BE4" w:rsidP="00B66BE4">
            <w:pPr>
              <w:jc w:val="both"/>
              <w:rPr>
                <w:rFonts w:ascii="Cambria" w:hAnsi="Cambria"/>
              </w:rPr>
            </w:pPr>
            <w:r>
              <w:rPr>
                <w:rFonts w:ascii="Cambria" w:hAnsi="Cambria"/>
              </w:rPr>
              <w:lastRenderedPageBreak/>
              <w:t>Se mantiene igual.</w:t>
            </w:r>
          </w:p>
        </w:tc>
      </w:tr>
      <w:tr w:rsidR="00B66BE4" w:rsidRPr="00B66BE4" w:rsidTr="00DE2AC8">
        <w:tc>
          <w:tcPr>
            <w:tcW w:w="2942" w:type="dxa"/>
          </w:tcPr>
          <w:p w:rsidR="00B66BE4" w:rsidRDefault="00B66BE4" w:rsidP="00B66BE4">
            <w:pPr>
              <w:rPr>
                <w:rFonts w:ascii="Cambria" w:hAnsi="Cambria"/>
              </w:rPr>
            </w:pPr>
            <w:r w:rsidRPr="00B66BE4">
              <w:rPr>
                <w:rFonts w:ascii="Cambria" w:hAnsi="Cambria"/>
                <w:b/>
              </w:rPr>
              <w:lastRenderedPageBreak/>
              <w:t>Artículo 7°.</w:t>
            </w:r>
            <w:r w:rsidRPr="00B66BE4">
              <w:rPr>
                <w:rFonts w:ascii="Cambria" w:hAnsi="Cambria"/>
              </w:rPr>
              <w:t xml:space="preserve"> Modifíquese el artículo 187 de la Ley 5ª de 1992, el cual quedará así:</w:t>
            </w:r>
          </w:p>
          <w:p w:rsidR="0097719E" w:rsidRPr="00B66BE4" w:rsidRDefault="0097719E" w:rsidP="00B66BE4">
            <w:pPr>
              <w:rPr>
                <w:rFonts w:ascii="Cambria" w:hAnsi="Cambria"/>
              </w:rPr>
            </w:pPr>
          </w:p>
          <w:p w:rsidR="00B66BE4" w:rsidRPr="00B66BE4" w:rsidRDefault="00B66BE4" w:rsidP="00B66BE4">
            <w:pPr>
              <w:rPr>
                <w:rFonts w:ascii="Cambria" w:hAnsi="Cambria"/>
              </w:rPr>
            </w:pPr>
            <w:r w:rsidRPr="00B66BE4">
              <w:rPr>
                <w:rFonts w:ascii="Cambria" w:hAnsi="Cambria"/>
              </w:rPr>
              <w:t>Artículo 187.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En todo caso, la comisión se conformará por igual número de integrantes de cada una de las cámaras y el número dependerá de la extensión y/o complejidad del proyecto.</w:t>
            </w:r>
          </w:p>
          <w:p w:rsidR="00B66BE4" w:rsidRPr="00B66BE4" w:rsidRDefault="00B66BE4" w:rsidP="00B66BE4">
            <w:pPr>
              <w:rPr>
                <w:rFonts w:ascii="Cambria" w:hAnsi="Cambria"/>
              </w:rPr>
            </w:pPr>
          </w:p>
        </w:tc>
        <w:tc>
          <w:tcPr>
            <w:tcW w:w="2943" w:type="dxa"/>
          </w:tcPr>
          <w:p w:rsidR="0097719E" w:rsidRDefault="0097719E" w:rsidP="0097719E">
            <w:pPr>
              <w:rPr>
                <w:rFonts w:ascii="Cambria" w:hAnsi="Cambria"/>
              </w:rPr>
            </w:pPr>
            <w:r w:rsidRPr="0097719E">
              <w:rPr>
                <w:rFonts w:ascii="Cambria" w:hAnsi="Cambria"/>
                <w:b/>
                <w:u w:val="single"/>
              </w:rPr>
              <w:t xml:space="preserve">Artículo </w:t>
            </w:r>
            <w:r w:rsidRPr="0097719E">
              <w:rPr>
                <w:rFonts w:ascii="Cambria" w:hAnsi="Cambria"/>
                <w:b/>
                <w:strike/>
                <w:u w:val="single"/>
              </w:rPr>
              <w:t>7</w:t>
            </w:r>
            <w:r w:rsidRPr="0097719E">
              <w:rPr>
                <w:rFonts w:ascii="Cambria" w:hAnsi="Cambria"/>
                <w:b/>
                <w:u w:val="single"/>
              </w:rPr>
              <w:t xml:space="preserve"> 3°.</w:t>
            </w:r>
            <w:r w:rsidRPr="0097719E">
              <w:rPr>
                <w:rFonts w:ascii="Cambria" w:hAnsi="Cambria"/>
                <w:b/>
              </w:rPr>
              <w:t xml:space="preserve"> </w:t>
            </w:r>
            <w:r w:rsidRPr="0097719E">
              <w:rPr>
                <w:rFonts w:ascii="Cambria" w:hAnsi="Cambria"/>
              </w:rPr>
              <w:t>Modifíquese el artículo 187 de la Ley 5ª de 1992, el cual quedará así:</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Artículo 187.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97719E" w:rsidRPr="0097719E" w:rsidRDefault="0097719E" w:rsidP="0097719E">
            <w:pPr>
              <w:rPr>
                <w:rFonts w:ascii="Cambria" w:hAnsi="Cambria"/>
              </w:rPr>
            </w:pPr>
          </w:p>
          <w:p w:rsidR="00B66BE4" w:rsidRPr="00B66BE4" w:rsidRDefault="0097719E" w:rsidP="0097719E">
            <w:pPr>
              <w:rPr>
                <w:rFonts w:ascii="Cambria" w:hAnsi="Cambria"/>
              </w:rPr>
            </w:pPr>
            <w:r w:rsidRPr="0097719E">
              <w:rPr>
                <w:rFonts w:ascii="Cambria" w:hAnsi="Cambria"/>
              </w:rPr>
              <w:t>En todo caso, la comisión se conformará por igual número de integrantes de cada una de las cámaras y el número dependerá de la extensión y/o complejidad del proyecto.</w:t>
            </w:r>
          </w:p>
        </w:tc>
        <w:tc>
          <w:tcPr>
            <w:tcW w:w="2943" w:type="dxa"/>
          </w:tcPr>
          <w:p w:rsidR="00B66BE4" w:rsidRPr="00B66BE4" w:rsidRDefault="00B66BE4" w:rsidP="00B66BE4">
            <w:pPr>
              <w:jc w:val="both"/>
              <w:rPr>
                <w:rFonts w:ascii="Cambria" w:hAnsi="Cambria"/>
              </w:rPr>
            </w:pP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t>Artículo 8°.</w:t>
            </w:r>
            <w:r w:rsidRPr="00B66BE4">
              <w:rPr>
                <w:rFonts w:ascii="Cambria" w:hAnsi="Cambria"/>
              </w:rPr>
              <w:t xml:space="preserve"> Modifíquese el artículo 188 de la Ley 5ª de 1992, el cual quedará así:</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lastRenderedPageBreak/>
              <w:t>Artículo 188. Informes y plazos. Las Comisiones Accidentales de Conciliación presentarán los respectivos informes a las Plenarias de las Cámaras.</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 xml:space="preserve">El informe debe ser publicado en la Gaceta del Congreso y en un plazo no inferior a dos días desde la </w:t>
            </w:r>
            <w:r w:rsidRPr="00B66BE4">
              <w:rPr>
                <w:rFonts w:ascii="Cambria" w:hAnsi="Cambria"/>
              </w:rPr>
              <w:lastRenderedPageBreak/>
              <w:t>publicación se someterá a consideración de cada corporación.</w:t>
            </w:r>
          </w:p>
          <w:p w:rsidR="00B66BE4" w:rsidRPr="00B66BE4" w:rsidRDefault="00B66BE4" w:rsidP="00B66BE4">
            <w:pPr>
              <w:rPr>
                <w:rFonts w:ascii="Cambria" w:hAnsi="Cambria"/>
              </w:rPr>
            </w:pPr>
          </w:p>
        </w:tc>
        <w:tc>
          <w:tcPr>
            <w:tcW w:w="2943" w:type="dxa"/>
          </w:tcPr>
          <w:p w:rsidR="0097719E" w:rsidRDefault="0097719E" w:rsidP="0097719E">
            <w:pPr>
              <w:jc w:val="both"/>
              <w:rPr>
                <w:rFonts w:ascii="Cambria" w:hAnsi="Cambria"/>
              </w:rPr>
            </w:pPr>
            <w:r w:rsidRPr="0097719E">
              <w:rPr>
                <w:rFonts w:ascii="Cambria" w:hAnsi="Cambria"/>
                <w:b/>
                <w:u w:val="single"/>
              </w:rPr>
              <w:lastRenderedPageBreak/>
              <w:t xml:space="preserve">Artículo </w:t>
            </w:r>
            <w:r w:rsidRPr="0097719E">
              <w:rPr>
                <w:rFonts w:ascii="Cambria" w:hAnsi="Cambria"/>
                <w:b/>
                <w:strike/>
                <w:u w:val="single"/>
              </w:rPr>
              <w:t>8</w:t>
            </w:r>
            <w:r w:rsidRPr="0097719E">
              <w:rPr>
                <w:rFonts w:ascii="Cambria" w:hAnsi="Cambria"/>
                <w:b/>
                <w:u w:val="single"/>
              </w:rPr>
              <w:t xml:space="preserve"> 4°.</w:t>
            </w:r>
            <w:r w:rsidRPr="0097719E">
              <w:rPr>
                <w:rFonts w:ascii="Cambria" w:hAnsi="Cambria"/>
              </w:rPr>
              <w:t xml:space="preserve"> Modifíquese el artículo 188 de la Ley 5ª de 1992, el cual quedará así:</w:t>
            </w:r>
          </w:p>
          <w:p w:rsidR="0097719E" w:rsidRPr="0097719E" w:rsidRDefault="0097719E" w:rsidP="0097719E">
            <w:pPr>
              <w:jc w:val="both"/>
              <w:rPr>
                <w:rFonts w:ascii="Cambria" w:hAnsi="Cambria"/>
              </w:rPr>
            </w:pPr>
          </w:p>
          <w:p w:rsidR="0097719E" w:rsidRDefault="0097719E" w:rsidP="0097719E">
            <w:pPr>
              <w:rPr>
                <w:rFonts w:ascii="Cambria" w:hAnsi="Cambria"/>
              </w:rPr>
            </w:pPr>
            <w:r w:rsidRPr="0097719E">
              <w:rPr>
                <w:rFonts w:ascii="Cambria" w:hAnsi="Cambria"/>
              </w:rPr>
              <w:lastRenderedPageBreak/>
              <w:t>Artículo 188. Informes y plazos. Las Comisiones Accidentales de Conciliación presentarán los respectivos informes a las Plenarias de las Cámaras.</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97719E" w:rsidRPr="0097719E" w:rsidRDefault="0097719E" w:rsidP="0097719E">
            <w:pPr>
              <w:rPr>
                <w:rFonts w:ascii="Cambria" w:hAnsi="Cambria"/>
              </w:rPr>
            </w:pPr>
          </w:p>
          <w:p w:rsidR="0097719E" w:rsidRDefault="0097719E" w:rsidP="0097719E">
            <w:pPr>
              <w:rPr>
                <w:rFonts w:ascii="Cambria" w:hAnsi="Cambria"/>
              </w:rPr>
            </w:pPr>
            <w:r w:rsidRPr="0097719E">
              <w:rPr>
                <w:rFonts w:ascii="Cambria" w:hAnsi="Cambria"/>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97719E" w:rsidRPr="0097719E" w:rsidRDefault="0097719E" w:rsidP="0097719E">
            <w:pPr>
              <w:rPr>
                <w:rFonts w:ascii="Cambria" w:hAnsi="Cambria"/>
              </w:rPr>
            </w:pPr>
          </w:p>
          <w:p w:rsidR="00B66BE4" w:rsidRPr="00B66BE4" w:rsidRDefault="0097719E" w:rsidP="0097719E">
            <w:pPr>
              <w:rPr>
                <w:rFonts w:ascii="Cambria" w:hAnsi="Cambria"/>
              </w:rPr>
            </w:pPr>
            <w:r w:rsidRPr="0097719E">
              <w:rPr>
                <w:rFonts w:ascii="Cambria" w:hAnsi="Cambria"/>
              </w:rPr>
              <w:t xml:space="preserve">El informe debe ser publicado en la Gaceta del Congreso y en un plazo no inferior a dos días desde la </w:t>
            </w:r>
            <w:r w:rsidRPr="0097719E">
              <w:rPr>
                <w:rFonts w:ascii="Cambria" w:hAnsi="Cambria"/>
              </w:rPr>
              <w:lastRenderedPageBreak/>
              <w:t>publicación se someterá a consideración de cada corporación.</w:t>
            </w:r>
          </w:p>
        </w:tc>
        <w:tc>
          <w:tcPr>
            <w:tcW w:w="2943" w:type="dxa"/>
          </w:tcPr>
          <w:p w:rsidR="00B66BE4" w:rsidRPr="00B66BE4" w:rsidRDefault="00B66BE4" w:rsidP="00B66BE4">
            <w:pPr>
              <w:jc w:val="both"/>
              <w:rPr>
                <w:rFonts w:ascii="Cambria" w:hAnsi="Cambria"/>
              </w:rPr>
            </w:pPr>
          </w:p>
        </w:tc>
      </w:tr>
      <w:tr w:rsidR="00B66BE4" w:rsidRPr="00B66BE4" w:rsidTr="00DE2AC8">
        <w:tc>
          <w:tcPr>
            <w:tcW w:w="2942" w:type="dxa"/>
          </w:tcPr>
          <w:p w:rsidR="00B66BE4" w:rsidRPr="00B66BE4" w:rsidRDefault="00B66BE4" w:rsidP="00B66BE4">
            <w:pPr>
              <w:rPr>
                <w:rFonts w:ascii="Cambria" w:hAnsi="Cambria"/>
              </w:rPr>
            </w:pPr>
            <w:r w:rsidRPr="00B66BE4">
              <w:rPr>
                <w:rFonts w:ascii="Cambria" w:hAnsi="Cambria"/>
                <w:b/>
              </w:rPr>
              <w:lastRenderedPageBreak/>
              <w:t>Artículo 9º.</w:t>
            </w:r>
            <w:r w:rsidRPr="00B66BE4">
              <w:rPr>
                <w:rFonts w:ascii="Cambria" w:hAnsi="Cambria"/>
              </w:rPr>
              <w:t xml:space="preserve"> Créese el numeral 8 del artículo 268 de la Ley 5ª de 1992, el cual quedará así:</w:t>
            </w:r>
          </w:p>
          <w:p w:rsidR="00B66BE4" w:rsidRPr="00B66BE4" w:rsidRDefault="00B66BE4" w:rsidP="00B66BE4">
            <w:pPr>
              <w:rPr>
                <w:rFonts w:ascii="Cambria" w:hAnsi="Cambria"/>
              </w:rPr>
            </w:pPr>
          </w:p>
          <w:p w:rsidR="00B66BE4" w:rsidRPr="00B66BE4" w:rsidRDefault="00B66BE4" w:rsidP="00B66BE4">
            <w:pPr>
              <w:rPr>
                <w:rFonts w:ascii="Cambria" w:hAnsi="Cambria"/>
              </w:rPr>
            </w:pPr>
            <w:r w:rsidRPr="00B66BE4">
              <w:rPr>
                <w:rFonts w:ascii="Cambria" w:hAnsi="Cambria"/>
              </w:rPr>
              <w:t>8. Rendir informe legislativo cada 2 períodos ordinarios y consecutivos.</w:t>
            </w:r>
          </w:p>
          <w:p w:rsidR="00B66BE4" w:rsidRPr="00B66BE4" w:rsidRDefault="00B66BE4" w:rsidP="00B66BE4">
            <w:pPr>
              <w:spacing w:after="160" w:line="259" w:lineRule="auto"/>
              <w:rPr>
                <w:rFonts w:ascii="Cambria" w:hAnsi="Cambria"/>
              </w:rPr>
            </w:pPr>
          </w:p>
        </w:tc>
        <w:tc>
          <w:tcPr>
            <w:tcW w:w="2943" w:type="dxa"/>
          </w:tcPr>
          <w:p w:rsidR="0097719E" w:rsidRPr="0097719E" w:rsidRDefault="0097719E" w:rsidP="0097719E">
            <w:pPr>
              <w:rPr>
                <w:rFonts w:ascii="Cambria" w:hAnsi="Cambria"/>
                <w:strike/>
              </w:rPr>
            </w:pPr>
            <w:r w:rsidRPr="0097719E">
              <w:rPr>
                <w:rFonts w:ascii="Cambria" w:hAnsi="Cambria"/>
                <w:b/>
                <w:strike/>
              </w:rPr>
              <w:t>Artículo 9º.</w:t>
            </w:r>
            <w:r w:rsidRPr="0097719E">
              <w:rPr>
                <w:rFonts w:ascii="Cambria" w:hAnsi="Cambria"/>
                <w:strike/>
              </w:rPr>
              <w:t xml:space="preserve"> Créese el numeral 8 del artículo 268 de la Ley 5ª de 1992, el cual quedará así:</w:t>
            </w:r>
          </w:p>
          <w:p w:rsidR="0097719E" w:rsidRPr="0097719E" w:rsidRDefault="0097719E" w:rsidP="0097719E">
            <w:pPr>
              <w:rPr>
                <w:rFonts w:ascii="Cambria" w:hAnsi="Cambria"/>
                <w:strike/>
              </w:rPr>
            </w:pPr>
          </w:p>
          <w:p w:rsidR="0097719E" w:rsidRPr="0097719E" w:rsidRDefault="0097719E" w:rsidP="0097719E">
            <w:pPr>
              <w:rPr>
                <w:rFonts w:ascii="Cambria" w:hAnsi="Cambria"/>
                <w:strike/>
              </w:rPr>
            </w:pPr>
            <w:r w:rsidRPr="0097719E">
              <w:rPr>
                <w:rFonts w:ascii="Cambria" w:hAnsi="Cambria"/>
                <w:strike/>
              </w:rPr>
              <w:t>8. Rendir informe legislativo cada 2 períodos ordinarios y consecutivos.</w:t>
            </w:r>
          </w:p>
          <w:p w:rsidR="00B66BE4" w:rsidRPr="00B66BE4" w:rsidRDefault="00B66BE4" w:rsidP="00B66BE4">
            <w:pPr>
              <w:jc w:val="both"/>
              <w:rPr>
                <w:rFonts w:ascii="Cambria" w:hAnsi="Cambria"/>
              </w:rPr>
            </w:pPr>
          </w:p>
        </w:tc>
        <w:tc>
          <w:tcPr>
            <w:tcW w:w="2943" w:type="dxa"/>
          </w:tcPr>
          <w:p w:rsidR="00B66BE4" w:rsidRPr="00B66BE4" w:rsidRDefault="0097719E" w:rsidP="00B66BE4">
            <w:pPr>
              <w:jc w:val="both"/>
              <w:rPr>
                <w:rFonts w:ascii="Cambria" w:hAnsi="Cambria"/>
              </w:rPr>
            </w:pPr>
            <w:r w:rsidRPr="00B66BE4">
              <w:rPr>
                <w:rFonts w:ascii="Cambria" w:hAnsi="Cambria"/>
              </w:rPr>
              <w:t>Se elimina de acuerdo con las consideraciones de los miembros de la Comisión Primera, en el sentido de concentrar el proyecto en los asuntos de conciliación.</w:t>
            </w:r>
          </w:p>
        </w:tc>
      </w:tr>
      <w:tr w:rsidR="00B66BE4" w:rsidRPr="00B66BE4" w:rsidTr="00DE2AC8">
        <w:tc>
          <w:tcPr>
            <w:tcW w:w="2942" w:type="dxa"/>
          </w:tcPr>
          <w:p w:rsidR="00B66BE4" w:rsidRPr="00B66BE4" w:rsidRDefault="00B66BE4" w:rsidP="00B66BE4">
            <w:pPr>
              <w:spacing w:after="160" w:line="259" w:lineRule="auto"/>
              <w:rPr>
                <w:rFonts w:ascii="Cambria" w:hAnsi="Cambria"/>
              </w:rPr>
            </w:pPr>
            <w:r w:rsidRPr="00B66BE4">
              <w:rPr>
                <w:rFonts w:ascii="Cambria" w:hAnsi="Cambria"/>
                <w:b/>
              </w:rPr>
              <w:t>Artículo 10º.</w:t>
            </w:r>
            <w:r w:rsidRPr="00B66BE4">
              <w:rPr>
                <w:rFonts w:ascii="Cambria" w:hAnsi="Cambria"/>
              </w:rPr>
              <w:t xml:space="preserve"> La presente ley rige a partir de la fecha de su promulgación y deroga todas las disposiciones que le sean contrarias.</w:t>
            </w:r>
          </w:p>
          <w:p w:rsidR="00B66BE4" w:rsidRPr="00B66BE4" w:rsidRDefault="00B66BE4" w:rsidP="00B66BE4">
            <w:pPr>
              <w:rPr>
                <w:rFonts w:ascii="Cambria" w:hAnsi="Cambria"/>
              </w:rPr>
            </w:pPr>
          </w:p>
        </w:tc>
        <w:tc>
          <w:tcPr>
            <w:tcW w:w="2943" w:type="dxa"/>
          </w:tcPr>
          <w:p w:rsidR="00B66BE4" w:rsidRPr="00B66BE4" w:rsidRDefault="0097719E" w:rsidP="0097719E">
            <w:pPr>
              <w:jc w:val="both"/>
              <w:rPr>
                <w:rFonts w:ascii="Cambria" w:hAnsi="Cambria"/>
              </w:rPr>
            </w:pPr>
            <w:r w:rsidRPr="0097719E">
              <w:rPr>
                <w:rFonts w:ascii="Cambria" w:hAnsi="Cambria"/>
                <w:b/>
                <w:u w:val="single"/>
              </w:rPr>
              <w:t xml:space="preserve">Artículo </w:t>
            </w:r>
            <w:r w:rsidRPr="0097719E">
              <w:rPr>
                <w:rFonts w:ascii="Cambria" w:hAnsi="Cambria"/>
                <w:b/>
                <w:strike/>
                <w:u w:val="single"/>
              </w:rPr>
              <w:t>10</w:t>
            </w:r>
            <w:r>
              <w:rPr>
                <w:rFonts w:ascii="Cambria" w:hAnsi="Cambria"/>
                <w:b/>
                <w:u w:val="single"/>
              </w:rPr>
              <w:t xml:space="preserve"> 5°</w:t>
            </w:r>
            <w:r w:rsidRPr="0097719E">
              <w:rPr>
                <w:rFonts w:ascii="Cambria" w:hAnsi="Cambria"/>
                <w:b/>
                <w:u w:val="single"/>
              </w:rPr>
              <w:t>.</w:t>
            </w:r>
            <w:r w:rsidRPr="0097719E">
              <w:rPr>
                <w:rFonts w:ascii="Cambria" w:hAnsi="Cambria"/>
              </w:rPr>
              <w:t xml:space="preserve"> La presente ley rige a partir de la fecha de su promulgación y deroga todas las disposiciones que le sean contrarias.</w:t>
            </w:r>
          </w:p>
        </w:tc>
        <w:tc>
          <w:tcPr>
            <w:tcW w:w="2943" w:type="dxa"/>
          </w:tcPr>
          <w:p w:rsidR="00B66BE4" w:rsidRPr="00B66BE4" w:rsidRDefault="00B66BE4" w:rsidP="00B66BE4">
            <w:pPr>
              <w:jc w:val="both"/>
              <w:rPr>
                <w:rFonts w:ascii="Cambria" w:hAnsi="Cambria"/>
              </w:rPr>
            </w:pPr>
          </w:p>
        </w:tc>
      </w:tr>
    </w:tbl>
    <w:p w:rsidR="00281704" w:rsidRPr="00692ADC" w:rsidRDefault="00281704" w:rsidP="00281704">
      <w:pPr>
        <w:jc w:val="both"/>
        <w:rPr>
          <w:rFonts w:ascii="Cambria" w:hAnsi="Cambria"/>
          <w:sz w:val="24"/>
          <w:szCs w:val="24"/>
        </w:rPr>
      </w:pPr>
    </w:p>
    <w:p w:rsidR="00281704" w:rsidRDefault="00281704" w:rsidP="002817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Cambria" w:hAnsi="Cambria"/>
          <w:b/>
          <w:bCs/>
          <w:iCs/>
          <w:sz w:val="24"/>
          <w:szCs w:val="24"/>
        </w:rPr>
      </w:pP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740DA6" w:rsidRDefault="00740DA6" w:rsidP="00130D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ambria" w:hAnsi="Cambria"/>
          <w:b/>
          <w:bCs/>
          <w:iCs/>
          <w:sz w:val="24"/>
          <w:szCs w:val="24"/>
        </w:rPr>
      </w:pPr>
    </w:p>
    <w:p w:rsidR="00985DB3" w:rsidRPr="0069508D" w:rsidRDefault="00985DB3" w:rsidP="00985DB3">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985DB3" w:rsidRDefault="00985DB3" w:rsidP="00985DB3">
      <w:pPr>
        <w:spacing w:after="120" w:line="259" w:lineRule="auto"/>
        <w:rPr>
          <w:rFonts w:ascii="Cambria" w:hAnsi="Cambria"/>
          <w:sz w:val="24"/>
          <w:szCs w:val="24"/>
        </w:rPr>
      </w:pPr>
    </w:p>
    <w:p w:rsidR="00825696" w:rsidRDefault="00825696" w:rsidP="00985DB3">
      <w:pPr>
        <w:spacing w:after="120" w:line="259" w:lineRule="auto"/>
        <w:rPr>
          <w:rFonts w:ascii="Cambria" w:hAnsi="Cambria"/>
          <w:sz w:val="24"/>
          <w:szCs w:val="24"/>
        </w:rPr>
      </w:pPr>
    </w:p>
    <w:p w:rsidR="00ED5B8B" w:rsidRPr="0069508D" w:rsidRDefault="00ED5B8B" w:rsidP="00985DB3">
      <w:pPr>
        <w:spacing w:after="120" w:line="259" w:lineRule="auto"/>
        <w:rPr>
          <w:rFonts w:ascii="Cambria" w:hAnsi="Cambria"/>
          <w:sz w:val="24"/>
          <w:szCs w:val="24"/>
        </w:rPr>
      </w:pPr>
    </w:p>
    <w:p w:rsidR="00985DB3" w:rsidRPr="0069508D" w:rsidRDefault="00985DB3" w:rsidP="00985DB3">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r w:rsidRPr="0069508D">
        <w:rPr>
          <w:rFonts w:ascii="Cambria" w:eastAsia="Times New Roman" w:hAnsi="Cambria" w:cs="Times New Roman"/>
          <w:sz w:val="24"/>
          <w:szCs w:val="24"/>
        </w:rPr>
        <w:br/>
        <w:t>Ponente</w:t>
      </w: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825696" w:rsidRDefault="00825696">
      <w:pPr>
        <w:spacing w:after="160" w:line="259" w:lineRule="auto"/>
        <w:jc w:val="center"/>
        <w:rPr>
          <w:rFonts w:ascii="Cambria" w:eastAsia="Times New Roman" w:hAnsi="Cambria" w:cs="Times New Roman"/>
          <w:b/>
          <w:sz w:val="24"/>
          <w:szCs w:val="24"/>
        </w:rPr>
      </w:pPr>
    </w:p>
    <w:p w:rsidR="00CC3662" w:rsidRPr="0069508D" w:rsidRDefault="00474EC0">
      <w:pPr>
        <w:spacing w:after="160" w:line="259" w:lineRule="auto"/>
        <w:jc w:val="center"/>
        <w:rPr>
          <w:rFonts w:ascii="Cambria" w:hAnsi="Cambria"/>
          <w:sz w:val="24"/>
          <w:szCs w:val="24"/>
        </w:rPr>
      </w:pPr>
      <w:r w:rsidRPr="0069508D">
        <w:rPr>
          <w:rFonts w:ascii="Cambria" w:eastAsia="Times New Roman" w:hAnsi="Cambria" w:cs="Times New Roman"/>
          <w:b/>
          <w:sz w:val="24"/>
          <w:szCs w:val="24"/>
        </w:rPr>
        <w:lastRenderedPageBreak/>
        <w:t>PROPOSICIÓN</w:t>
      </w:r>
    </w:p>
    <w:p w:rsidR="00CC3662" w:rsidRPr="0069508D" w:rsidRDefault="00CC3662">
      <w:pPr>
        <w:spacing w:after="160" w:line="259" w:lineRule="auto"/>
        <w:jc w:val="center"/>
        <w:rPr>
          <w:rFonts w:ascii="Cambria" w:hAnsi="Cambria"/>
          <w:sz w:val="24"/>
          <w:szCs w:val="24"/>
        </w:rPr>
      </w:pPr>
    </w:p>
    <w:p w:rsidR="00CC3662" w:rsidRPr="0069508D" w:rsidRDefault="00474EC0">
      <w:pPr>
        <w:spacing w:before="100" w:after="100" w:line="259" w:lineRule="auto"/>
        <w:jc w:val="both"/>
        <w:rPr>
          <w:rFonts w:ascii="Cambria" w:hAnsi="Cambria"/>
          <w:sz w:val="24"/>
          <w:szCs w:val="24"/>
        </w:rPr>
      </w:pPr>
      <w:r w:rsidRPr="0069508D">
        <w:rPr>
          <w:rFonts w:ascii="Cambria" w:eastAsia="Times New Roman" w:hAnsi="Cambria" w:cs="Times New Roman"/>
          <w:sz w:val="24"/>
          <w:szCs w:val="24"/>
        </w:rPr>
        <w:t>Con fundamento en las razones y consideraciones</w:t>
      </w:r>
      <w:r w:rsidR="00394AFC">
        <w:rPr>
          <w:rFonts w:ascii="Cambria" w:eastAsia="Times New Roman" w:hAnsi="Cambria" w:cs="Times New Roman"/>
          <w:sz w:val="24"/>
          <w:szCs w:val="24"/>
        </w:rPr>
        <w:t xml:space="preserve"> anteriormente</w:t>
      </w:r>
      <w:r w:rsidRPr="0069508D">
        <w:rPr>
          <w:rFonts w:ascii="Cambria" w:eastAsia="Times New Roman" w:hAnsi="Cambria" w:cs="Times New Roman"/>
          <w:sz w:val="24"/>
          <w:szCs w:val="24"/>
        </w:rPr>
        <w:t xml:space="preserve"> expuestas, </w:t>
      </w:r>
      <w:r w:rsidR="004478B8">
        <w:rPr>
          <w:rFonts w:ascii="Cambria" w:eastAsia="Times New Roman" w:hAnsi="Cambria" w:cs="Times New Roman"/>
          <w:sz w:val="24"/>
          <w:szCs w:val="24"/>
        </w:rPr>
        <w:t>me permito</w:t>
      </w:r>
      <w:r w:rsidRPr="0069508D">
        <w:rPr>
          <w:rFonts w:ascii="Cambria" w:eastAsia="Times New Roman" w:hAnsi="Cambria" w:cs="Times New Roman"/>
          <w:sz w:val="24"/>
          <w:szCs w:val="24"/>
        </w:rPr>
        <w:t xml:space="preserve"> rendir PONENCIA POSITIVA y en consecuencia solicitarle a la </w:t>
      </w:r>
      <w:r w:rsidR="002C1835">
        <w:rPr>
          <w:rFonts w:ascii="Cambria" w:eastAsia="Times New Roman" w:hAnsi="Cambria" w:cs="Times New Roman"/>
          <w:sz w:val="24"/>
          <w:szCs w:val="24"/>
        </w:rPr>
        <w:t>Plenaria</w:t>
      </w:r>
      <w:r w:rsidRPr="0069508D">
        <w:rPr>
          <w:rFonts w:ascii="Cambria" w:eastAsia="Times New Roman" w:hAnsi="Cambria" w:cs="Times New Roman"/>
          <w:sz w:val="24"/>
          <w:szCs w:val="24"/>
        </w:rPr>
        <w:t xml:space="preserve"> de la Cámara</w:t>
      </w:r>
      <w:r w:rsidR="004478B8">
        <w:rPr>
          <w:rFonts w:ascii="Cambria" w:eastAsia="Times New Roman" w:hAnsi="Cambria" w:cs="Times New Roman"/>
          <w:sz w:val="24"/>
          <w:szCs w:val="24"/>
        </w:rPr>
        <w:t xml:space="preserve"> </w:t>
      </w:r>
      <w:r w:rsidRPr="0069508D">
        <w:rPr>
          <w:rFonts w:ascii="Cambria" w:eastAsia="Times New Roman" w:hAnsi="Cambria" w:cs="Times New Roman"/>
          <w:sz w:val="24"/>
          <w:szCs w:val="24"/>
        </w:rPr>
        <w:t xml:space="preserve">de Representantes DAR </w:t>
      </w:r>
      <w:r w:rsidR="002C1835">
        <w:rPr>
          <w:rFonts w:ascii="Cambria" w:eastAsia="Times New Roman" w:hAnsi="Cambria" w:cs="Times New Roman"/>
          <w:sz w:val="24"/>
          <w:szCs w:val="24"/>
        </w:rPr>
        <w:t>SEGUNDO</w:t>
      </w:r>
      <w:r w:rsidRPr="0069508D">
        <w:rPr>
          <w:rFonts w:ascii="Cambria" w:eastAsia="Times New Roman" w:hAnsi="Cambria" w:cs="Times New Roman"/>
          <w:sz w:val="24"/>
          <w:szCs w:val="24"/>
        </w:rPr>
        <w:t xml:space="preserve"> DEBATE al Proyecto de </w:t>
      </w:r>
      <w:r w:rsidR="004478B8">
        <w:rPr>
          <w:rFonts w:ascii="Cambria" w:eastAsia="Times New Roman" w:hAnsi="Cambria" w:cs="Times New Roman"/>
          <w:sz w:val="24"/>
          <w:szCs w:val="24"/>
        </w:rPr>
        <w:t xml:space="preserve">Ley </w:t>
      </w:r>
      <w:r w:rsidR="00825696">
        <w:rPr>
          <w:rFonts w:ascii="Cambria" w:eastAsia="Times New Roman" w:hAnsi="Cambria" w:cs="Times New Roman"/>
          <w:sz w:val="24"/>
          <w:szCs w:val="24"/>
        </w:rPr>
        <w:t>Orgánica No. 086</w:t>
      </w:r>
      <w:r w:rsidRPr="0069508D">
        <w:rPr>
          <w:rFonts w:ascii="Cambria" w:eastAsia="Times New Roman" w:hAnsi="Cambria" w:cs="Times New Roman"/>
          <w:sz w:val="24"/>
          <w:szCs w:val="24"/>
        </w:rPr>
        <w:t xml:space="preserve"> de </w:t>
      </w:r>
      <w:r w:rsidR="004478B8" w:rsidRPr="00256666">
        <w:rPr>
          <w:rFonts w:ascii="Cambria" w:eastAsia="Times New Roman" w:hAnsi="Cambria" w:cs="Times New Roman"/>
          <w:sz w:val="24"/>
          <w:szCs w:val="24"/>
        </w:rPr>
        <w:t xml:space="preserve">2016 Cámara </w:t>
      </w:r>
      <w:r w:rsidR="00825696" w:rsidRPr="00997C1F">
        <w:rPr>
          <w:rFonts w:ascii="Cambria" w:eastAsia="Times New Roman" w:hAnsi="Cambria" w:cs="Times New Roman"/>
          <w:sz w:val="24"/>
          <w:szCs w:val="24"/>
        </w:rPr>
        <w:t>“Por la cual se modifica la Ley 5ª de 1992 en lo referente a comisiones de conciliación y se dictan otras disposiciones”.</w:t>
      </w:r>
    </w:p>
    <w:p w:rsidR="00CC3662" w:rsidRPr="0069508D" w:rsidRDefault="00CC3662">
      <w:pPr>
        <w:spacing w:after="120" w:line="259" w:lineRule="auto"/>
        <w:rPr>
          <w:rFonts w:ascii="Cambria" w:hAnsi="Cambria"/>
          <w:sz w:val="24"/>
          <w:szCs w:val="24"/>
        </w:rPr>
      </w:pPr>
    </w:p>
    <w:p w:rsidR="00CC3662" w:rsidRDefault="00CC3662">
      <w:pPr>
        <w:spacing w:after="120" w:line="259" w:lineRule="auto"/>
        <w:rPr>
          <w:rFonts w:ascii="Cambria" w:hAnsi="Cambria"/>
          <w:sz w:val="24"/>
          <w:szCs w:val="24"/>
        </w:rPr>
      </w:pPr>
    </w:p>
    <w:p w:rsidR="004478B8" w:rsidRPr="0069508D" w:rsidRDefault="004478B8">
      <w:pPr>
        <w:spacing w:after="120" w:line="259" w:lineRule="auto"/>
        <w:rPr>
          <w:rFonts w:ascii="Cambria" w:hAnsi="Cambria"/>
          <w:sz w:val="24"/>
          <w:szCs w:val="24"/>
        </w:rPr>
      </w:pPr>
    </w:p>
    <w:p w:rsidR="00CC3662" w:rsidRPr="0069508D" w:rsidRDefault="00474EC0">
      <w:pPr>
        <w:spacing w:line="259" w:lineRule="auto"/>
        <w:jc w:val="both"/>
        <w:rPr>
          <w:rFonts w:ascii="Cambria" w:hAnsi="Cambria"/>
          <w:sz w:val="24"/>
          <w:szCs w:val="24"/>
        </w:rPr>
      </w:pPr>
      <w:r w:rsidRPr="0069508D">
        <w:rPr>
          <w:rFonts w:ascii="Cambria" w:eastAsia="Times New Roman" w:hAnsi="Cambria" w:cs="Times New Roman"/>
          <w:sz w:val="24"/>
          <w:szCs w:val="24"/>
        </w:rPr>
        <w:t>Cordialmente,</w:t>
      </w:r>
    </w:p>
    <w:p w:rsidR="00CC3662" w:rsidRPr="0069508D" w:rsidRDefault="00CC3662">
      <w:pPr>
        <w:spacing w:line="259" w:lineRule="auto"/>
        <w:jc w:val="both"/>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Default="00CC3662">
      <w:pPr>
        <w:spacing w:after="120" w:line="259" w:lineRule="auto"/>
        <w:rPr>
          <w:rFonts w:ascii="Cambria" w:hAnsi="Cambria"/>
          <w:sz w:val="24"/>
          <w:szCs w:val="24"/>
        </w:rPr>
      </w:pPr>
    </w:p>
    <w:p w:rsidR="004478B8" w:rsidRPr="0069508D" w:rsidRDefault="004478B8">
      <w:pPr>
        <w:spacing w:after="120" w:line="259" w:lineRule="auto"/>
        <w:rPr>
          <w:rFonts w:ascii="Cambria" w:hAnsi="Cambria"/>
          <w:sz w:val="24"/>
          <w:szCs w:val="24"/>
        </w:rPr>
      </w:pPr>
    </w:p>
    <w:p w:rsidR="00CC3662" w:rsidRPr="0069508D" w:rsidRDefault="004478B8">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r w:rsidR="00474EC0" w:rsidRPr="0069508D">
        <w:rPr>
          <w:rFonts w:ascii="Cambria" w:eastAsia="Times New Roman" w:hAnsi="Cambria" w:cs="Times New Roman"/>
          <w:sz w:val="24"/>
          <w:szCs w:val="24"/>
        </w:rPr>
        <w:br/>
        <w:t>Ponente</w:t>
      </w: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spacing w:after="120"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Default="00CC36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825696" w:rsidRPr="0069508D" w:rsidRDefault="00825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Cambria" w:hAnsi="Cambria"/>
          <w:sz w:val="24"/>
          <w:szCs w:val="24"/>
        </w:rPr>
      </w:pPr>
    </w:p>
    <w:p w:rsidR="00CC3662" w:rsidRPr="0069508D" w:rsidRDefault="00474EC0" w:rsidP="00224D9A">
      <w:pPr>
        <w:spacing w:after="160" w:line="259" w:lineRule="auto"/>
        <w:jc w:val="center"/>
        <w:rPr>
          <w:rFonts w:ascii="Cambria" w:hAnsi="Cambria"/>
          <w:sz w:val="24"/>
          <w:szCs w:val="24"/>
        </w:rPr>
      </w:pPr>
      <w:r w:rsidRPr="0069508D">
        <w:rPr>
          <w:rFonts w:ascii="Cambria" w:eastAsia="Times New Roman" w:hAnsi="Cambria" w:cs="Times New Roman"/>
          <w:b/>
          <w:sz w:val="24"/>
          <w:szCs w:val="24"/>
        </w:rPr>
        <w:lastRenderedPageBreak/>
        <w:t xml:space="preserve">TEXTO PROPUESTO PARA </w:t>
      </w:r>
      <w:r w:rsidR="002C1835">
        <w:rPr>
          <w:rFonts w:ascii="Cambria" w:eastAsia="Times New Roman" w:hAnsi="Cambria" w:cs="Times New Roman"/>
          <w:b/>
          <w:sz w:val="24"/>
          <w:szCs w:val="24"/>
        </w:rPr>
        <w:t>SEGUNDO</w:t>
      </w:r>
      <w:r w:rsidRPr="0069508D">
        <w:rPr>
          <w:rFonts w:ascii="Cambria" w:eastAsia="Times New Roman" w:hAnsi="Cambria" w:cs="Times New Roman"/>
          <w:b/>
          <w:sz w:val="24"/>
          <w:szCs w:val="24"/>
        </w:rPr>
        <w:t xml:space="preserve"> DEBATE AL</w:t>
      </w:r>
      <w:r w:rsidRPr="0069508D">
        <w:rPr>
          <w:rFonts w:ascii="Cambria" w:eastAsia="Times New Roman" w:hAnsi="Cambria" w:cs="Times New Roman"/>
          <w:sz w:val="24"/>
          <w:szCs w:val="24"/>
        </w:rPr>
        <w:t xml:space="preserve"> </w:t>
      </w:r>
      <w:r w:rsidRPr="0069508D">
        <w:rPr>
          <w:rFonts w:ascii="Cambria" w:eastAsia="Times New Roman" w:hAnsi="Cambria" w:cs="Times New Roman"/>
          <w:b/>
          <w:sz w:val="24"/>
          <w:szCs w:val="24"/>
        </w:rPr>
        <w:t xml:space="preserve">PROYECTO </w:t>
      </w:r>
      <w:r w:rsidR="00394AFC">
        <w:rPr>
          <w:rFonts w:ascii="Cambria" w:eastAsia="Times New Roman" w:hAnsi="Cambria" w:cs="Times New Roman"/>
          <w:b/>
          <w:sz w:val="24"/>
          <w:szCs w:val="24"/>
        </w:rPr>
        <w:t xml:space="preserve">LEY </w:t>
      </w:r>
      <w:r w:rsidR="00825696">
        <w:rPr>
          <w:rFonts w:ascii="Cambria" w:eastAsia="Times New Roman" w:hAnsi="Cambria" w:cs="Times New Roman"/>
          <w:b/>
          <w:sz w:val="24"/>
          <w:szCs w:val="24"/>
        </w:rPr>
        <w:t>ORGÁNICA No. 086 DE 2016 CÁMARA “POR LA CUAL SE MODIFICA LA LEY 5ª DE 1992 EN LO REFERENTE A COMISIONES DE CONCILIACIÓN Y SE DICTAN OTRAS DISPOSICIONES”.</w:t>
      </w:r>
    </w:p>
    <w:p w:rsidR="009C27EF" w:rsidRDefault="009C27EF" w:rsidP="009C27EF">
      <w:pPr>
        <w:spacing w:line="240" w:lineRule="auto"/>
        <w:jc w:val="center"/>
        <w:rPr>
          <w:rFonts w:ascii="Cambria" w:hAnsi="Cambria"/>
          <w:sz w:val="24"/>
          <w:szCs w:val="24"/>
        </w:rPr>
      </w:pPr>
    </w:p>
    <w:p w:rsidR="009C27EF" w:rsidRPr="00281704" w:rsidRDefault="009C27EF" w:rsidP="009C27EF">
      <w:pPr>
        <w:spacing w:line="240" w:lineRule="auto"/>
        <w:jc w:val="center"/>
        <w:rPr>
          <w:rFonts w:ascii="Cambria" w:hAnsi="Cambria"/>
          <w:sz w:val="24"/>
          <w:szCs w:val="24"/>
        </w:rPr>
      </w:pPr>
    </w:p>
    <w:p w:rsidR="009C27EF" w:rsidRDefault="009C27EF" w:rsidP="009C27EF">
      <w:pPr>
        <w:jc w:val="center"/>
        <w:rPr>
          <w:rFonts w:ascii="Cambria" w:hAnsi="Cambria"/>
          <w:sz w:val="24"/>
          <w:szCs w:val="24"/>
        </w:rPr>
      </w:pPr>
      <w:r w:rsidRPr="00281704">
        <w:rPr>
          <w:rFonts w:ascii="Cambria" w:hAnsi="Cambria"/>
          <w:sz w:val="24"/>
          <w:szCs w:val="24"/>
        </w:rPr>
        <w:t>El Congreso de Colombia</w:t>
      </w:r>
    </w:p>
    <w:p w:rsidR="009C27EF" w:rsidRPr="00281704" w:rsidRDefault="009C27EF" w:rsidP="009C27EF">
      <w:pPr>
        <w:spacing w:line="240" w:lineRule="auto"/>
        <w:jc w:val="center"/>
        <w:rPr>
          <w:rFonts w:ascii="Cambria" w:hAnsi="Cambria"/>
          <w:sz w:val="24"/>
          <w:szCs w:val="24"/>
        </w:rPr>
      </w:pPr>
    </w:p>
    <w:p w:rsidR="00CC3662" w:rsidRDefault="009C27EF" w:rsidP="009C27EF">
      <w:pPr>
        <w:spacing w:after="160" w:line="259" w:lineRule="auto"/>
        <w:jc w:val="center"/>
        <w:rPr>
          <w:rFonts w:ascii="Cambria" w:hAnsi="Cambria"/>
          <w:sz w:val="24"/>
          <w:szCs w:val="24"/>
        </w:rPr>
      </w:pPr>
      <w:r w:rsidRPr="00281704">
        <w:rPr>
          <w:rFonts w:ascii="Cambria" w:hAnsi="Cambria"/>
          <w:sz w:val="24"/>
          <w:szCs w:val="24"/>
        </w:rPr>
        <w:t>DECRETA:</w:t>
      </w:r>
    </w:p>
    <w:p w:rsidR="0097719E" w:rsidRPr="0097719E" w:rsidRDefault="0097719E" w:rsidP="0097719E">
      <w:pPr>
        <w:jc w:val="both"/>
        <w:rPr>
          <w:rFonts w:ascii="Cambria" w:hAnsi="Cambria"/>
          <w:sz w:val="24"/>
        </w:rPr>
      </w:pPr>
      <w:r w:rsidRPr="0097719E">
        <w:rPr>
          <w:rFonts w:ascii="Cambria" w:hAnsi="Cambria"/>
          <w:b/>
          <w:sz w:val="24"/>
        </w:rPr>
        <w:t>Artículo 1º.</w:t>
      </w:r>
      <w:r w:rsidRPr="0097719E">
        <w:rPr>
          <w:rFonts w:ascii="Cambria" w:hAnsi="Cambria"/>
          <w:sz w:val="24"/>
        </w:rPr>
        <w:t xml:space="preserve"> Modifíquese el numeral I de la Sección 5ª, Capítulo Sexto de la Ley 5ª de 1992, el cual quedará así:</w:t>
      </w:r>
    </w:p>
    <w:p w:rsidR="0097719E" w:rsidRPr="0097719E" w:rsidRDefault="0097719E" w:rsidP="0097719E">
      <w:pPr>
        <w:jc w:val="both"/>
        <w:rPr>
          <w:rFonts w:ascii="Cambria" w:hAnsi="Cambria"/>
          <w:sz w:val="24"/>
        </w:rPr>
      </w:pPr>
    </w:p>
    <w:p w:rsidR="0097719E" w:rsidRPr="0097719E" w:rsidRDefault="0097719E" w:rsidP="0097719E">
      <w:pPr>
        <w:pStyle w:val="Prrafodelista"/>
        <w:numPr>
          <w:ilvl w:val="0"/>
          <w:numId w:val="7"/>
        </w:numPr>
        <w:jc w:val="both"/>
        <w:rPr>
          <w:rFonts w:ascii="Cambria" w:hAnsi="Cambria"/>
          <w:sz w:val="24"/>
        </w:rPr>
      </w:pPr>
      <w:r w:rsidRPr="0097719E">
        <w:rPr>
          <w:rFonts w:ascii="Cambria" w:hAnsi="Cambria"/>
          <w:sz w:val="24"/>
        </w:rPr>
        <w:t>Comisiones de Conciliación</w:t>
      </w:r>
    </w:p>
    <w:p w:rsidR="0097719E" w:rsidRDefault="0097719E" w:rsidP="0097719E">
      <w:pPr>
        <w:jc w:val="both"/>
        <w:rPr>
          <w:rFonts w:ascii="Cambria" w:hAnsi="Cambria"/>
          <w:b/>
          <w:sz w:val="24"/>
        </w:rPr>
      </w:pPr>
    </w:p>
    <w:p w:rsidR="0097719E" w:rsidRPr="0097719E" w:rsidRDefault="0097719E" w:rsidP="0097719E">
      <w:pPr>
        <w:jc w:val="both"/>
        <w:rPr>
          <w:rFonts w:ascii="Cambria" w:hAnsi="Cambria"/>
          <w:sz w:val="24"/>
        </w:rPr>
      </w:pPr>
      <w:r w:rsidRPr="0097719E">
        <w:rPr>
          <w:rFonts w:ascii="Cambria" w:hAnsi="Cambria"/>
          <w:b/>
          <w:sz w:val="24"/>
        </w:rPr>
        <w:t>Artículo 2°.</w:t>
      </w:r>
      <w:r w:rsidRPr="0097719E">
        <w:rPr>
          <w:rFonts w:ascii="Cambria" w:hAnsi="Cambria"/>
          <w:sz w:val="24"/>
        </w:rPr>
        <w:t xml:space="preserve"> Modifíquese el artículo 186 de la Ley 5ª de 1992, el cual quedará así:</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Artículo 186. Comisiones Accidentales de Conciliación. Para efecto de lo previsto en el artículo 161 constitucional, corresponderá a los Presidentes de las Cámaras integrar las Comisiones Accidentales de Conciliación, con el fin de superar las diferencias entre los textos aprobados por las Plenarias de cada una de las Cámaras.</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Las comisiones prepararán el texto que será sometido a consideración de las Plenarias de las Cámaras en los términos del artículo 188 de la presente ley.</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Serán consideradas como discrepancias las aprobaciones de articulado de manera distinta a la otra Cámara, incluyendo las disposiciones nuevas.</w:t>
      </w:r>
    </w:p>
    <w:p w:rsidR="0097719E" w:rsidRPr="0097719E" w:rsidRDefault="0097719E" w:rsidP="0097719E">
      <w:pPr>
        <w:spacing w:line="240" w:lineRule="auto"/>
        <w:jc w:val="both"/>
        <w:rPr>
          <w:rFonts w:ascii="Cambria" w:hAnsi="Cambria"/>
          <w:sz w:val="24"/>
        </w:rPr>
      </w:pPr>
    </w:p>
    <w:p w:rsidR="0097719E" w:rsidRPr="0097719E" w:rsidRDefault="0097719E" w:rsidP="0097719E">
      <w:pPr>
        <w:spacing w:after="160" w:line="259" w:lineRule="auto"/>
        <w:jc w:val="both"/>
        <w:rPr>
          <w:rFonts w:ascii="Cambria" w:hAnsi="Cambria"/>
          <w:sz w:val="24"/>
        </w:rPr>
      </w:pPr>
      <w:r w:rsidRPr="0097719E">
        <w:rPr>
          <w:rFonts w:ascii="Cambria" w:hAnsi="Cambria"/>
          <w:sz w:val="24"/>
        </w:rPr>
        <w:t>Parágrafo. La Secretaría de la Comisión de Conciliación la ejercerá el secretario de la Comisión Constitucional Permanente en la cual el proyecto inició su trámite.</w:t>
      </w:r>
    </w:p>
    <w:p w:rsidR="0097719E" w:rsidRPr="0097719E" w:rsidRDefault="0097719E" w:rsidP="0097719E">
      <w:pPr>
        <w:jc w:val="both"/>
        <w:rPr>
          <w:rFonts w:ascii="Cambria" w:hAnsi="Cambria"/>
          <w:sz w:val="24"/>
        </w:rPr>
      </w:pPr>
      <w:r w:rsidRPr="0097719E">
        <w:rPr>
          <w:rFonts w:ascii="Cambria" w:hAnsi="Cambria"/>
          <w:b/>
          <w:sz w:val="24"/>
        </w:rPr>
        <w:t xml:space="preserve">Artículo 3°. </w:t>
      </w:r>
      <w:r w:rsidRPr="0097719E">
        <w:rPr>
          <w:rFonts w:ascii="Cambria" w:hAnsi="Cambria"/>
          <w:sz w:val="24"/>
        </w:rPr>
        <w:t>Modifíquese el artículo 187 de la Ley 5ª de 1992, el cual quedará así:</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Artículo 187. Composición. Estas comisiones estarán integradas por los ponentes del respectivo proyecto de ley o de acto legislativo, en el caso de que el número de ponentes sea insuficiente se incluirá miembros de las respectivas Comisiones Constitucionales Permanentes que participaron en la discusión de los proyectos, así como sus autores.</w:t>
      </w:r>
    </w:p>
    <w:p w:rsidR="0097719E" w:rsidRPr="0097719E" w:rsidRDefault="0097719E" w:rsidP="0097719E">
      <w:pPr>
        <w:spacing w:line="240" w:lineRule="auto"/>
        <w:jc w:val="both"/>
        <w:rPr>
          <w:rFonts w:ascii="Cambria" w:hAnsi="Cambria"/>
          <w:sz w:val="24"/>
        </w:rPr>
      </w:pPr>
    </w:p>
    <w:p w:rsidR="0097719E" w:rsidRPr="0097719E" w:rsidRDefault="0097719E" w:rsidP="0097719E">
      <w:pPr>
        <w:spacing w:after="160" w:line="259" w:lineRule="auto"/>
        <w:jc w:val="both"/>
        <w:rPr>
          <w:rFonts w:ascii="Cambria" w:hAnsi="Cambria"/>
          <w:sz w:val="24"/>
        </w:rPr>
      </w:pPr>
      <w:r w:rsidRPr="0097719E">
        <w:rPr>
          <w:rFonts w:ascii="Cambria" w:hAnsi="Cambria"/>
          <w:sz w:val="24"/>
        </w:rPr>
        <w:t>En todo caso, la comisión se conformará por igual número de integrantes de cada una de las cámaras y el número dependerá de la extensión y/o complejidad del proyecto.</w:t>
      </w:r>
    </w:p>
    <w:p w:rsidR="0097719E" w:rsidRPr="0097719E" w:rsidRDefault="0097719E" w:rsidP="0097719E">
      <w:pPr>
        <w:jc w:val="both"/>
        <w:rPr>
          <w:rFonts w:ascii="Cambria" w:hAnsi="Cambria"/>
          <w:sz w:val="24"/>
        </w:rPr>
      </w:pPr>
      <w:r w:rsidRPr="0097719E">
        <w:rPr>
          <w:rFonts w:ascii="Cambria" w:hAnsi="Cambria"/>
          <w:b/>
          <w:sz w:val="24"/>
        </w:rPr>
        <w:t>Artículo 4°.</w:t>
      </w:r>
      <w:r w:rsidRPr="0097719E">
        <w:rPr>
          <w:rFonts w:ascii="Cambria" w:hAnsi="Cambria"/>
          <w:sz w:val="24"/>
        </w:rPr>
        <w:t xml:space="preserve"> Modifíquese el artículo 188 de la Ley 5ª de 1992, el cual quedará así:</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Artículo 188. Informes y plazos. Las Comisiones Accidentales de Conciliación presentarán los respectivos informes a las Plenarias de las Cámaras.</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Dicho informe contendrá el acta de la sesión de conciliación en el cual se expresen con claridad los textos en los que hubo diferencias y en qué consisten, los argumentos esbozados para tomar la decisión en cada uno de los artículos, la votación en cada uno de los artículos que en todo caso será nominal y pública, finalmente debe contener el texto conciliado para ser puesto a consideración de las Plenarias de cada una de las Cámaras.</w:t>
      </w:r>
    </w:p>
    <w:p w:rsidR="0097719E" w:rsidRPr="0097719E" w:rsidRDefault="0097719E" w:rsidP="0097719E">
      <w:pPr>
        <w:spacing w:line="240" w:lineRule="auto"/>
        <w:jc w:val="both"/>
        <w:rPr>
          <w:rFonts w:ascii="Cambria" w:hAnsi="Cambria"/>
          <w:sz w:val="24"/>
        </w:rPr>
      </w:pPr>
    </w:p>
    <w:p w:rsidR="0097719E" w:rsidRPr="0097719E" w:rsidRDefault="0097719E" w:rsidP="0097719E">
      <w:pPr>
        <w:jc w:val="both"/>
        <w:rPr>
          <w:rFonts w:ascii="Cambria" w:hAnsi="Cambria"/>
          <w:sz w:val="24"/>
        </w:rPr>
      </w:pPr>
      <w:r w:rsidRPr="0097719E">
        <w:rPr>
          <w:rFonts w:ascii="Cambria" w:hAnsi="Cambria"/>
          <w:sz w:val="24"/>
        </w:rPr>
        <w:t>La conciliación se llevará a cabo un día después en el que se notifique la designación a los conciliadores; a dicha notificación se le anexarán los textos aprobados por cada una de las plenarias, lo anterior para garantizar que los integrantes de la comisión conozcan a profundidad los textos por conciliar.</w:t>
      </w:r>
    </w:p>
    <w:p w:rsidR="0097719E" w:rsidRPr="0097719E" w:rsidRDefault="0097719E" w:rsidP="0097719E">
      <w:pPr>
        <w:spacing w:line="240" w:lineRule="auto"/>
        <w:jc w:val="both"/>
        <w:rPr>
          <w:rFonts w:ascii="Cambria" w:hAnsi="Cambria"/>
          <w:sz w:val="24"/>
        </w:rPr>
      </w:pPr>
    </w:p>
    <w:p w:rsidR="0097719E" w:rsidRPr="0097719E" w:rsidRDefault="0097719E" w:rsidP="0097719E">
      <w:pPr>
        <w:spacing w:after="160" w:line="259" w:lineRule="auto"/>
        <w:jc w:val="both"/>
        <w:rPr>
          <w:rFonts w:ascii="Cambria" w:hAnsi="Cambria"/>
          <w:sz w:val="24"/>
        </w:rPr>
      </w:pPr>
      <w:r w:rsidRPr="0097719E">
        <w:rPr>
          <w:rFonts w:ascii="Cambria" w:hAnsi="Cambria"/>
          <w:sz w:val="24"/>
        </w:rPr>
        <w:t>El informe debe ser publicado en la Gaceta del Congreso y en un plazo no inferior a dos días desde la publicación se someterá a consideración de cada corporación.</w:t>
      </w:r>
    </w:p>
    <w:p w:rsidR="0097719E" w:rsidRPr="0097719E" w:rsidRDefault="0097719E" w:rsidP="0097719E">
      <w:pPr>
        <w:spacing w:after="160" w:line="259" w:lineRule="auto"/>
        <w:jc w:val="both"/>
        <w:rPr>
          <w:rFonts w:ascii="Cambria" w:hAnsi="Cambria"/>
          <w:sz w:val="28"/>
          <w:szCs w:val="24"/>
        </w:rPr>
      </w:pPr>
      <w:r w:rsidRPr="0097719E">
        <w:rPr>
          <w:rFonts w:ascii="Cambria" w:hAnsi="Cambria"/>
          <w:b/>
          <w:sz w:val="24"/>
        </w:rPr>
        <w:t>Artículo 5°.</w:t>
      </w:r>
      <w:r w:rsidRPr="0097719E">
        <w:rPr>
          <w:rFonts w:ascii="Cambria" w:hAnsi="Cambria"/>
          <w:sz w:val="24"/>
        </w:rPr>
        <w:t xml:space="preserve"> La presente ley rige a partir de la fecha de su promulgación y deroga todas las disposiciones que le sean contrarias.</w:t>
      </w:r>
    </w:p>
    <w:p w:rsidR="002C1835" w:rsidRDefault="002C1835" w:rsidP="00825696">
      <w:pPr>
        <w:spacing w:after="120" w:line="259" w:lineRule="auto"/>
        <w:rPr>
          <w:rFonts w:ascii="Cambria" w:hAnsi="Cambria"/>
          <w:sz w:val="24"/>
          <w:szCs w:val="24"/>
        </w:rPr>
      </w:pPr>
    </w:p>
    <w:p w:rsidR="002C1835" w:rsidRDefault="002C1835" w:rsidP="00825696">
      <w:pPr>
        <w:spacing w:after="120" w:line="259" w:lineRule="auto"/>
        <w:rPr>
          <w:rFonts w:ascii="Cambria" w:hAnsi="Cambria"/>
          <w:sz w:val="24"/>
          <w:szCs w:val="24"/>
        </w:rPr>
      </w:pPr>
    </w:p>
    <w:p w:rsidR="002C1835" w:rsidRDefault="002C1835" w:rsidP="00825696">
      <w:pPr>
        <w:spacing w:after="120" w:line="259" w:lineRule="auto"/>
        <w:rPr>
          <w:rFonts w:ascii="Cambria" w:hAnsi="Cambria"/>
          <w:sz w:val="24"/>
          <w:szCs w:val="24"/>
        </w:rPr>
      </w:pPr>
    </w:p>
    <w:p w:rsidR="002C1835" w:rsidRDefault="002C1835" w:rsidP="00825696">
      <w:pPr>
        <w:spacing w:after="120" w:line="259" w:lineRule="auto"/>
        <w:rPr>
          <w:rFonts w:ascii="Cambria" w:hAnsi="Cambria"/>
          <w:sz w:val="24"/>
          <w:szCs w:val="24"/>
        </w:rPr>
      </w:pPr>
    </w:p>
    <w:p w:rsidR="00CC3662" w:rsidRPr="0069508D" w:rsidRDefault="00825696" w:rsidP="00825696">
      <w:pPr>
        <w:spacing w:after="120" w:line="259" w:lineRule="auto"/>
        <w:rPr>
          <w:rFonts w:ascii="Cambria" w:hAnsi="Cambria"/>
          <w:sz w:val="24"/>
          <w:szCs w:val="24"/>
        </w:rPr>
      </w:pPr>
      <w:r>
        <w:rPr>
          <w:rFonts w:ascii="Cambria" w:hAnsi="Cambria"/>
          <w:sz w:val="24"/>
          <w:szCs w:val="24"/>
        </w:rPr>
        <w:t>De los honorables Congresistas,</w:t>
      </w:r>
    </w:p>
    <w:p w:rsidR="00496439" w:rsidRPr="0069508D" w:rsidRDefault="00496439">
      <w:pPr>
        <w:spacing w:after="120" w:line="259" w:lineRule="auto"/>
        <w:jc w:val="center"/>
        <w:rPr>
          <w:rFonts w:ascii="Cambria" w:hAnsi="Cambria"/>
          <w:sz w:val="24"/>
          <w:szCs w:val="24"/>
        </w:rPr>
      </w:pPr>
    </w:p>
    <w:p w:rsidR="00CC3662" w:rsidRPr="0069508D" w:rsidRDefault="004478B8">
      <w:pPr>
        <w:spacing w:after="120" w:line="259" w:lineRule="auto"/>
        <w:rPr>
          <w:rFonts w:ascii="Cambria" w:hAnsi="Cambria"/>
          <w:sz w:val="24"/>
          <w:szCs w:val="24"/>
        </w:rPr>
      </w:pPr>
      <w:r>
        <w:rPr>
          <w:rFonts w:ascii="Cambria" w:eastAsia="Times New Roman" w:hAnsi="Cambria" w:cs="Times New Roman"/>
          <w:b/>
          <w:sz w:val="24"/>
          <w:szCs w:val="24"/>
        </w:rPr>
        <w:t>JUAN CARLOS GARCÍA GÓMEZ</w:t>
      </w:r>
      <w:r w:rsidR="00474EC0" w:rsidRPr="0069508D">
        <w:rPr>
          <w:rFonts w:ascii="Cambria" w:eastAsia="Times New Roman" w:hAnsi="Cambria" w:cs="Times New Roman"/>
          <w:sz w:val="24"/>
          <w:szCs w:val="24"/>
        </w:rPr>
        <w:br/>
        <w:t>Representante a la Cámara</w:t>
      </w:r>
      <w:r w:rsidR="00774A91">
        <w:rPr>
          <w:rFonts w:ascii="Cambria" w:eastAsia="Times New Roman" w:hAnsi="Cambria" w:cs="Times New Roman"/>
          <w:sz w:val="24"/>
          <w:szCs w:val="24"/>
        </w:rPr>
        <w:t xml:space="preserve"> por Norte de Santander</w:t>
      </w:r>
    </w:p>
    <w:sectPr w:rsidR="00CC3662" w:rsidRPr="0069508D">
      <w:headerReference w:type="default" r:id="rId8"/>
      <w:footerReference w:type="default" r:id="rId9"/>
      <w:pgSz w:w="12240" w:h="15840"/>
      <w:pgMar w:top="2835" w:right="1701"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216" w:rsidRDefault="00B57216">
      <w:pPr>
        <w:spacing w:line="240" w:lineRule="auto"/>
      </w:pPr>
      <w:r>
        <w:separator/>
      </w:r>
    </w:p>
  </w:endnote>
  <w:endnote w:type="continuationSeparator" w:id="0">
    <w:p w:rsidR="00B57216" w:rsidRDefault="00B57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965337"/>
      <w:docPartObj>
        <w:docPartGallery w:val="Page Numbers (Bottom of Page)"/>
        <w:docPartUnique/>
      </w:docPartObj>
    </w:sdtPr>
    <w:sdtEndPr/>
    <w:sdtContent>
      <w:p w:rsidR="00725536" w:rsidRDefault="00725536">
        <w:pPr>
          <w:pStyle w:val="Piedepgina"/>
          <w:jc w:val="right"/>
        </w:pPr>
        <w:r>
          <w:fldChar w:fldCharType="begin"/>
        </w:r>
        <w:r>
          <w:instrText>PAGE   \* MERGEFORMAT</w:instrText>
        </w:r>
        <w:r>
          <w:fldChar w:fldCharType="separate"/>
        </w:r>
        <w:r w:rsidR="00891045" w:rsidRPr="00891045">
          <w:rPr>
            <w:noProof/>
            <w:lang w:val="es-ES"/>
          </w:rPr>
          <w:t>1</w:t>
        </w:r>
        <w:r>
          <w:fldChar w:fldCharType="end"/>
        </w:r>
      </w:p>
    </w:sdtContent>
  </w:sdt>
  <w:p w:rsidR="00725536" w:rsidRDefault="007255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216" w:rsidRDefault="00B57216">
      <w:pPr>
        <w:spacing w:line="240" w:lineRule="auto"/>
      </w:pPr>
      <w:r>
        <w:separator/>
      </w:r>
    </w:p>
  </w:footnote>
  <w:footnote w:type="continuationSeparator" w:id="0">
    <w:p w:rsidR="00B57216" w:rsidRDefault="00B57216">
      <w:pPr>
        <w:spacing w:line="240" w:lineRule="auto"/>
      </w:pPr>
      <w:r>
        <w:continuationSeparator/>
      </w:r>
    </w:p>
  </w:footnote>
  <w:footnote w:id="1">
    <w:p w:rsidR="00725536" w:rsidRPr="00656F77" w:rsidRDefault="00725536">
      <w:pPr>
        <w:pStyle w:val="Textonotapie"/>
        <w:rPr>
          <w:rFonts w:asciiTheme="majorHAnsi" w:hAnsiTheme="majorHAnsi"/>
        </w:rPr>
      </w:pPr>
      <w:r w:rsidRPr="00656F77">
        <w:rPr>
          <w:rStyle w:val="Refdenotaalpie"/>
          <w:rFonts w:asciiTheme="majorHAnsi" w:hAnsiTheme="majorHAnsi"/>
        </w:rPr>
        <w:footnoteRef/>
      </w:r>
      <w:r w:rsidRPr="00656F77">
        <w:rPr>
          <w:rFonts w:asciiTheme="majorHAnsi" w:hAnsiTheme="majorHAnsi"/>
        </w:rPr>
        <w:t xml:space="preserve"> Sentencia de la Corte Constitucional C – 298 de 2016, M.P. Alberto Rojas Ríos. </w:t>
      </w:r>
    </w:p>
  </w:footnote>
  <w:footnote w:id="2">
    <w:p w:rsidR="00725536" w:rsidRDefault="00725536">
      <w:pPr>
        <w:pStyle w:val="Textonotapie"/>
      </w:pPr>
      <w:r w:rsidRPr="00656F77">
        <w:rPr>
          <w:rStyle w:val="Refdenotaalpie"/>
          <w:rFonts w:asciiTheme="majorHAnsi" w:hAnsiTheme="majorHAnsi"/>
        </w:rPr>
        <w:footnoteRef/>
      </w:r>
      <w:r w:rsidRPr="00656F77">
        <w:rPr>
          <w:rFonts w:asciiTheme="majorHAnsi" w:hAnsiTheme="majorHAnsi"/>
        </w:rPr>
        <w:t xml:space="preserve"> Ibíd.</w:t>
      </w:r>
      <w:r>
        <w:t xml:space="preserve"> </w:t>
      </w:r>
    </w:p>
  </w:footnote>
  <w:footnote w:id="3">
    <w:p w:rsidR="00725536" w:rsidRPr="000779B0" w:rsidRDefault="00725536" w:rsidP="000779B0">
      <w:pPr>
        <w:pStyle w:val="Textonotapie"/>
        <w:jc w:val="both"/>
        <w:rPr>
          <w:rFonts w:asciiTheme="majorHAnsi" w:hAnsiTheme="majorHAnsi"/>
        </w:rPr>
      </w:pPr>
      <w:r w:rsidRPr="000779B0">
        <w:rPr>
          <w:rStyle w:val="Refdenotaalpie"/>
          <w:rFonts w:asciiTheme="majorHAnsi" w:hAnsiTheme="majorHAnsi"/>
        </w:rPr>
        <w:footnoteRef/>
      </w:r>
      <w:r w:rsidRPr="000779B0">
        <w:rPr>
          <w:rFonts w:asciiTheme="majorHAnsi" w:hAnsiTheme="majorHAnsi"/>
        </w:rPr>
        <w:t xml:space="preserve"> Sentencias de la Corte Constitucional C – 465 de 2014, M.P. Alberto Rojas Ríos y C-540 de 2012. Cfr. Sentencias de la Corte Constitucional: C-397 de 2010, C-840 de 2008, C-1040 de 2005, C-951 de 2001, C-161 de 1999 y C-386 de 1996. Autos de Sala Plena 033 de 2009 y 232 de 2007.</w:t>
      </w:r>
    </w:p>
  </w:footnote>
  <w:footnote w:id="4">
    <w:p w:rsidR="00725536" w:rsidRDefault="00725536">
      <w:pPr>
        <w:pStyle w:val="Textonotapie"/>
      </w:pPr>
      <w:r>
        <w:rPr>
          <w:rStyle w:val="Refdenotaalpie"/>
        </w:rPr>
        <w:footnoteRef/>
      </w:r>
      <w:r>
        <w:t xml:space="preserve"> </w:t>
      </w:r>
      <w:r w:rsidRPr="00656F77">
        <w:rPr>
          <w:rFonts w:asciiTheme="majorHAnsi" w:hAnsiTheme="majorHAnsi"/>
        </w:rPr>
        <w:t>Sentencia de la Corte Constitucional C – 298 de 2016, M.P. Alberto Rojas Ríos.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536" w:rsidRDefault="00725536" w:rsidP="00774A91">
    <w:pPr>
      <w:pStyle w:val="Encabezado"/>
      <w:jc w:val="center"/>
    </w:pPr>
  </w:p>
  <w:p w:rsidR="00725536" w:rsidRDefault="00725536" w:rsidP="00774A91">
    <w:pPr>
      <w:pStyle w:val="Encabezado"/>
      <w:jc w:val="center"/>
    </w:pPr>
    <w:r>
      <w:rPr>
        <w:noProof/>
      </w:rPr>
      <w:drawing>
        <wp:inline distT="0" distB="0" distL="0" distR="0" wp14:anchorId="7D55D9D6" wp14:editId="6192E91E">
          <wp:extent cx="2257425" cy="668762"/>
          <wp:effectExtent l="0" t="0" r="0" b="0"/>
          <wp:docPr id="1" name="Imagen 1" descr="Resultado de imagen para logo camara de representantes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amara de representantes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493" cy="6729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746B"/>
    <w:multiLevelType w:val="multilevel"/>
    <w:tmpl w:val="12EA1EF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080" w:firstLine="72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1800" w:firstLine="1440"/>
      </w:pPr>
      <w:rPr>
        <w:rFonts w:ascii="Arial" w:eastAsia="Arial" w:hAnsi="Arial" w:cs="Arial"/>
        <w:vertAlign w:val="baseline"/>
      </w:rPr>
    </w:lvl>
    <w:lvl w:ilvl="4">
      <w:start w:val="1"/>
      <w:numFmt w:val="bullet"/>
      <w:lvlText w:val="◦"/>
      <w:lvlJc w:val="left"/>
      <w:pPr>
        <w:ind w:left="2160" w:firstLine="1800"/>
      </w:pPr>
      <w:rPr>
        <w:rFonts w:ascii="Arial" w:eastAsia="Arial" w:hAnsi="Arial" w:cs="Arial"/>
        <w:vertAlign w:val="baseline"/>
      </w:rPr>
    </w:lvl>
    <w:lvl w:ilvl="5">
      <w:start w:val="1"/>
      <w:numFmt w:val="bullet"/>
      <w:lvlText w:val="▪"/>
      <w:lvlJc w:val="left"/>
      <w:pPr>
        <w:ind w:left="2520" w:firstLine="2160"/>
      </w:pPr>
      <w:rPr>
        <w:rFonts w:ascii="Arial" w:eastAsia="Arial" w:hAnsi="Arial" w:cs="Arial"/>
        <w:vertAlign w:val="baseline"/>
      </w:rPr>
    </w:lvl>
    <w:lvl w:ilvl="6">
      <w:start w:val="1"/>
      <w:numFmt w:val="bullet"/>
      <w:lvlText w:val="●"/>
      <w:lvlJc w:val="left"/>
      <w:pPr>
        <w:ind w:left="2880" w:firstLine="2520"/>
      </w:pPr>
      <w:rPr>
        <w:rFonts w:ascii="Arial" w:eastAsia="Arial" w:hAnsi="Arial" w:cs="Arial"/>
        <w:vertAlign w:val="baseline"/>
      </w:rPr>
    </w:lvl>
    <w:lvl w:ilvl="7">
      <w:start w:val="1"/>
      <w:numFmt w:val="bullet"/>
      <w:lvlText w:val="◦"/>
      <w:lvlJc w:val="left"/>
      <w:pPr>
        <w:ind w:left="3240" w:firstLine="2880"/>
      </w:pPr>
      <w:rPr>
        <w:rFonts w:ascii="Arial" w:eastAsia="Arial" w:hAnsi="Arial" w:cs="Arial"/>
        <w:vertAlign w:val="baseline"/>
      </w:rPr>
    </w:lvl>
    <w:lvl w:ilvl="8">
      <w:start w:val="1"/>
      <w:numFmt w:val="bullet"/>
      <w:lvlText w:val="▪"/>
      <w:lvlJc w:val="left"/>
      <w:pPr>
        <w:ind w:left="3600" w:firstLine="3240"/>
      </w:pPr>
      <w:rPr>
        <w:rFonts w:ascii="Arial" w:eastAsia="Arial" w:hAnsi="Arial" w:cs="Arial"/>
        <w:vertAlign w:val="baseline"/>
      </w:rPr>
    </w:lvl>
  </w:abstractNum>
  <w:abstractNum w:abstractNumId="1">
    <w:nsid w:val="2AFD746E"/>
    <w:multiLevelType w:val="hybridMultilevel"/>
    <w:tmpl w:val="F8544EC4"/>
    <w:lvl w:ilvl="0" w:tplc="865E3574">
      <w:start w:val="1"/>
      <w:numFmt w:val="bullet"/>
      <w:lvlText w:val="-"/>
      <w:lvlJc w:val="left"/>
      <w:pPr>
        <w:ind w:left="1069" w:hanging="360"/>
      </w:pPr>
      <w:rPr>
        <w:rFonts w:ascii="Cambria" w:eastAsia="Arial" w:hAnsi="Cambria"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
    <w:nsid w:val="322749FF"/>
    <w:multiLevelType w:val="hybridMultilevel"/>
    <w:tmpl w:val="0C3EF2FE"/>
    <w:lvl w:ilvl="0" w:tplc="8C1EBF3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3B3114BA"/>
    <w:multiLevelType w:val="hybridMultilevel"/>
    <w:tmpl w:val="0C3EF2FE"/>
    <w:lvl w:ilvl="0" w:tplc="8C1EBF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5A434BC"/>
    <w:multiLevelType w:val="hybridMultilevel"/>
    <w:tmpl w:val="5E929074"/>
    <w:lvl w:ilvl="0" w:tplc="544A032E">
      <w:start w:val="1"/>
      <w:numFmt w:val="upp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5">
    <w:nsid w:val="5C1C583C"/>
    <w:multiLevelType w:val="hybridMultilevel"/>
    <w:tmpl w:val="0C3EF2FE"/>
    <w:lvl w:ilvl="0" w:tplc="8C1EBF3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3513C06"/>
    <w:multiLevelType w:val="hybridMultilevel"/>
    <w:tmpl w:val="03681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62"/>
    <w:rsid w:val="00002F0F"/>
    <w:rsid w:val="000779B0"/>
    <w:rsid w:val="00094229"/>
    <w:rsid w:val="000A2229"/>
    <w:rsid w:val="000C6480"/>
    <w:rsid w:val="00107575"/>
    <w:rsid w:val="00130D1C"/>
    <w:rsid w:val="00130EA6"/>
    <w:rsid w:val="0019697A"/>
    <w:rsid w:val="001A5051"/>
    <w:rsid w:val="00224D9A"/>
    <w:rsid w:val="00240E03"/>
    <w:rsid w:val="00256666"/>
    <w:rsid w:val="00281704"/>
    <w:rsid w:val="002C1835"/>
    <w:rsid w:val="002C7206"/>
    <w:rsid w:val="003303AA"/>
    <w:rsid w:val="0038125A"/>
    <w:rsid w:val="00385B54"/>
    <w:rsid w:val="00387CF1"/>
    <w:rsid w:val="00394AFC"/>
    <w:rsid w:val="003C00F8"/>
    <w:rsid w:val="00426E8F"/>
    <w:rsid w:val="00434F74"/>
    <w:rsid w:val="004458A5"/>
    <w:rsid w:val="004478B8"/>
    <w:rsid w:val="00447A78"/>
    <w:rsid w:val="0045461D"/>
    <w:rsid w:val="00474EC0"/>
    <w:rsid w:val="00496439"/>
    <w:rsid w:val="004E64BD"/>
    <w:rsid w:val="0054373E"/>
    <w:rsid w:val="00570CCC"/>
    <w:rsid w:val="00595FAA"/>
    <w:rsid w:val="005B3E97"/>
    <w:rsid w:val="005C7B40"/>
    <w:rsid w:val="005E3E80"/>
    <w:rsid w:val="005F1ACF"/>
    <w:rsid w:val="00656F77"/>
    <w:rsid w:val="0069508D"/>
    <w:rsid w:val="006E6B49"/>
    <w:rsid w:val="00712DE2"/>
    <w:rsid w:val="00725536"/>
    <w:rsid w:val="00740DA6"/>
    <w:rsid w:val="00774A91"/>
    <w:rsid w:val="007E6635"/>
    <w:rsid w:val="00825696"/>
    <w:rsid w:val="00890874"/>
    <w:rsid w:val="00891045"/>
    <w:rsid w:val="008D0725"/>
    <w:rsid w:val="00954E2B"/>
    <w:rsid w:val="0097719E"/>
    <w:rsid w:val="00985DB3"/>
    <w:rsid w:val="009905C6"/>
    <w:rsid w:val="00997C1F"/>
    <w:rsid w:val="009C27EF"/>
    <w:rsid w:val="00A0787C"/>
    <w:rsid w:val="00A21E32"/>
    <w:rsid w:val="00A37F88"/>
    <w:rsid w:val="00A9066C"/>
    <w:rsid w:val="00A96D1A"/>
    <w:rsid w:val="00AA05F9"/>
    <w:rsid w:val="00AA46E3"/>
    <w:rsid w:val="00AC7001"/>
    <w:rsid w:val="00AF1B69"/>
    <w:rsid w:val="00B34B8D"/>
    <w:rsid w:val="00B57216"/>
    <w:rsid w:val="00B66BE4"/>
    <w:rsid w:val="00B83D09"/>
    <w:rsid w:val="00C52B90"/>
    <w:rsid w:val="00C91938"/>
    <w:rsid w:val="00CA0D14"/>
    <w:rsid w:val="00CC3662"/>
    <w:rsid w:val="00D0713F"/>
    <w:rsid w:val="00D1288D"/>
    <w:rsid w:val="00D42493"/>
    <w:rsid w:val="00D83A5C"/>
    <w:rsid w:val="00DC269A"/>
    <w:rsid w:val="00DE2AC8"/>
    <w:rsid w:val="00DF79F7"/>
    <w:rsid w:val="00ED5B8B"/>
    <w:rsid w:val="00F31E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E14CC8-D826-43CA-A926-F58A3542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595FA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ennegrita">
    <w:name w:val="Strong"/>
    <w:basedOn w:val="Fuentedeprrafopredeter"/>
    <w:uiPriority w:val="22"/>
    <w:qFormat/>
    <w:rsid w:val="00595FAA"/>
    <w:rPr>
      <w:b/>
      <w:bCs/>
    </w:rPr>
  </w:style>
  <w:style w:type="character" w:styleId="Hipervnculo">
    <w:name w:val="Hyperlink"/>
    <w:basedOn w:val="Fuentedeprrafopredeter"/>
    <w:uiPriority w:val="99"/>
    <w:semiHidden/>
    <w:unhideWhenUsed/>
    <w:rsid w:val="00595FAA"/>
    <w:rPr>
      <w:color w:val="0000FF"/>
      <w:u w:val="single"/>
    </w:rPr>
  </w:style>
  <w:style w:type="character" w:customStyle="1" w:styleId="apple-converted-space">
    <w:name w:val="apple-converted-space"/>
    <w:basedOn w:val="Fuentedeprrafopredeter"/>
    <w:rsid w:val="00595FAA"/>
  </w:style>
  <w:style w:type="paragraph" w:styleId="Encabezado">
    <w:name w:val="header"/>
    <w:basedOn w:val="Normal"/>
    <w:link w:val="EncabezadoCar"/>
    <w:uiPriority w:val="99"/>
    <w:unhideWhenUsed/>
    <w:rsid w:val="004E64BD"/>
    <w:pPr>
      <w:tabs>
        <w:tab w:val="center" w:pos="4320"/>
        <w:tab w:val="right" w:pos="8640"/>
      </w:tabs>
      <w:spacing w:line="240" w:lineRule="auto"/>
    </w:pPr>
  </w:style>
  <w:style w:type="character" w:customStyle="1" w:styleId="EncabezadoCar">
    <w:name w:val="Encabezado Car"/>
    <w:basedOn w:val="Fuentedeprrafopredeter"/>
    <w:link w:val="Encabezado"/>
    <w:uiPriority w:val="99"/>
    <w:rsid w:val="004E64BD"/>
  </w:style>
  <w:style w:type="paragraph" w:styleId="Piedepgina">
    <w:name w:val="footer"/>
    <w:basedOn w:val="Normal"/>
    <w:link w:val="PiedepginaCar"/>
    <w:uiPriority w:val="99"/>
    <w:unhideWhenUsed/>
    <w:rsid w:val="004E64BD"/>
    <w:pPr>
      <w:tabs>
        <w:tab w:val="center" w:pos="4320"/>
        <w:tab w:val="right" w:pos="8640"/>
      </w:tabs>
      <w:spacing w:line="240" w:lineRule="auto"/>
    </w:pPr>
  </w:style>
  <w:style w:type="character" w:customStyle="1" w:styleId="PiedepginaCar">
    <w:name w:val="Pie de página Car"/>
    <w:basedOn w:val="Fuentedeprrafopredeter"/>
    <w:link w:val="Piedepgina"/>
    <w:uiPriority w:val="99"/>
    <w:rsid w:val="004E64BD"/>
  </w:style>
  <w:style w:type="paragraph" w:styleId="Prrafodelista">
    <w:name w:val="List Paragraph"/>
    <w:basedOn w:val="Normal"/>
    <w:uiPriority w:val="34"/>
    <w:qFormat/>
    <w:rsid w:val="00F31E07"/>
    <w:pPr>
      <w:ind w:left="720"/>
      <w:contextualSpacing/>
    </w:pPr>
  </w:style>
  <w:style w:type="paragraph" w:styleId="Textonotapie">
    <w:name w:val="footnote text"/>
    <w:basedOn w:val="Normal"/>
    <w:link w:val="TextonotapieCar"/>
    <w:uiPriority w:val="99"/>
    <w:semiHidden/>
    <w:unhideWhenUsed/>
    <w:rsid w:val="000779B0"/>
    <w:pPr>
      <w:spacing w:line="240" w:lineRule="auto"/>
    </w:pPr>
    <w:rPr>
      <w:sz w:val="20"/>
      <w:szCs w:val="20"/>
    </w:rPr>
  </w:style>
  <w:style w:type="character" w:customStyle="1" w:styleId="TextonotapieCar">
    <w:name w:val="Texto nota pie Car"/>
    <w:basedOn w:val="Fuentedeprrafopredeter"/>
    <w:link w:val="Textonotapie"/>
    <w:uiPriority w:val="99"/>
    <w:semiHidden/>
    <w:rsid w:val="000779B0"/>
    <w:rPr>
      <w:sz w:val="20"/>
      <w:szCs w:val="20"/>
    </w:rPr>
  </w:style>
  <w:style w:type="character" w:styleId="Refdenotaalpie">
    <w:name w:val="footnote reference"/>
    <w:basedOn w:val="Fuentedeprrafopredeter"/>
    <w:uiPriority w:val="99"/>
    <w:semiHidden/>
    <w:unhideWhenUsed/>
    <w:rsid w:val="000779B0"/>
    <w:rPr>
      <w:vertAlign w:val="superscript"/>
    </w:rPr>
  </w:style>
  <w:style w:type="table" w:styleId="Tablaconcuadrcula">
    <w:name w:val="Table Grid"/>
    <w:basedOn w:val="Tablanormal"/>
    <w:uiPriority w:val="39"/>
    <w:rsid w:val="0028170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A9066C"/>
    <w:pPr>
      <w:suppressAutoHyphens/>
      <w:autoSpaceDN w:val="0"/>
      <w:spacing w:after="200"/>
      <w:jc w:val="center"/>
      <w:textAlignment w:val="baseline"/>
    </w:pPr>
    <w:rPr>
      <w:rFonts w:ascii="Cambria" w:eastAsia="Lucida Sans Unicode" w:hAnsi="Cambria" w:cs="Tahoma"/>
      <w:b/>
      <w:bCs/>
      <w:kern w:val="3"/>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133">
      <w:bodyDiv w:val="1"/>
      <w:marLeft w:val="0"/>
      <w:marRight w:val="0"/>
      <w:marTop w:val="0"/>
      <w:marBottom w:val="0"/>
      <w:divBdr>
        <w:top w:val="none" w:sz="0" w:space="0" w:color="auto"/>
        <w:left w:val="none" w:sz="0" w:space="0" w:color="auto"/>
        <w:bottom w:val="none" w:sz="0" w:space="0" w:color="auto"/>
        <w:right w:val="none" w:sz="0" w:space="0" w:color="auto"/>
      </w:divBdr>
    </w:div>
    <w:div w:id="61567558">
      <w:bodyDiv w:val="1"/>
      <w:marLeft w:val="0"/>
      <w:marRight w:val="0"/>
      <w:marTop w:val="0"/>
      <w:marBottom w:val="0"/>
      <w:divBdr>
        <w:top w:val="none" w:sz="0" w:space="0" w:color="auto"/>
        <w:left w:val="none" w:sz="0" w:space="0" w:color="auto"/>
        <w:bottom w:val="none" w:sz="0" w:space="0" w:color="auto"/>
        <w:right w:val="none" w:sz="0" w:space="0" w:color="auto"/>
      </w:divBdr>
    </w:div>
    <w:div w:id="347101081">
      <w:bodyDiv w:val="1"/>
      <w:marLeft w:val="0"/>
      <w:marRight w:val="0"/>
      <w:marTop w:val="0"/>
      <w:marBottom w:val="0"/>
      <w:divBdr>
        <w:top w:val="none" w:sz="0" w:space="0" w:color="auto"/>
        <w:left w:val="none" w:sz="0" w:space="0" w:color="auto"/>
        <w:bottom w:val="none" w:sz="0" w:space="0" w:color="auto"/>
        <w:right w:val="none" w:sz="0" w:space="0" w:color="auto"/>
      </w:divBdr>
    </w:div>
    <w:div w:id="444931006">
      <w:bodyDiv w:val="1"/>
      <w:marLeft w:val="0"/>
      <w:marRight w:val="0"/>
      <w:marTop w:val="0"/>
      <w:marBottom w:val="0"/>
      <w:divBdr>
        <w:top w:val="none" w:sz="0" w:space="0" w:color="auto"/>
        <w:left w:val="none" w:sz="0" w:space="0" w:color="auto"/>
        <w:bottom w:val="none" w:sz="0" w:space="0" w:color="auto"/>
        <w:right w:val="none" w:sz="0" w:space="0" w:color="auto"/>
      </w:divBdr>
    </w:div>
    <w:div w:id="475419757">
      <w:bodyDiv w:val="1"/>
      <w:marLeft w:val="0"/>
      <w:marRight w:val="0"/>
      <w:marTop w:val="0"/>
      <w:marBottom w:val="0"/>
      <w:divBdr>
        <w:top w:val="none" w:sz="0" w:space="0" w:color="auto"/>
        <w:left w:val="none" w:sz="0" w:space="0" w:color="auto"/>
        <w:bottom w:val="none" w:sz="0" w:space="0" w:color="auto"/>
        <w:right w:val="none" w:sz="0" w:space="0" w:color="auto"/>
      </w:divBdr>
    </w:div>
    <w:div w:id="618226937">
      <w:bodyDiv w:val="1"/>
      <w:marLeft w:val="0"/>
      <w:marRight w:val="0"/>
      <w:marTop w:val="0"/>
      <w:marBottom w:val="0"/>
      <w:divBdr>
        <w:top w:val="none" w:sz="0" w:space="0" w:color="auto"/>
        <w:left w:val="none" w:sz="0" w:space="0" w:color="auto"/>
        <w:bottom w:val="none" w:sz="0" w:space="0" w:color="auto"/>
        <w:right w:val="none" w:sz="0" w:space="0" w:color="auto"/>
      </w:divBdr>
    </w:div>
    <w:div w:id="646935846">
      <w:bodyDiv w:val="1"/>
      <w:marLeft w:val="0"/>
      <w:marRight w:val="0"/>
      <w:marTop w:val="0"/>
      <w:marBottom w:val="0"/>
      <w:divBdr>
        <w:top w:val="none" w:sz="0" w:space="0" w:color="auto"/>
        <w:left w:val="none" w:sz="0" w:space="0" w:color="auto"/>
        <w:bottom w:val="none" w:sz="0" w:space="0" w:color="auto"/>
        <w:right w:val="none" w:sz="0" w:space="0" w:color="auto"/>
      </w:divBdr>
    </w:div>
    <w:div w:id="693072810">
      <w:bodyDiv w:val="1"/>
      <w:marLeft w:val="0"/>
      <w:marRight w:val="0"/>
      <w:marTop w:val="0"/>
      <w:marBottom w:val="0"/>
      <w:divBdr>
        <w:top w:val="none" w:sz="0" w:space="0" w:color="auto"/>
        <w:left w:val="none" w:sz="0" w:space="0" w:color="auto"/>
        <w:bottom w:val="none" w:sz="0" w:space="0" w:color="auto"/>
        <w:right w:val="none" w:sz="0" w:space="0" w:color="auto"/>
      </w:divBdr>
    </w:div>
    <w:div w:id="884217016">
      <w:bodyDiv w:val="1"/>
      <w:marLeft w:val="0"/>
      <w:marRight w:val="0"/>
      <w:marTop w:val="0"/>
      <w:marBottom w:val="0"/>
      <w:divBdr>
        <w:top w:val="none" w:sz="0" w:space="0" w:color="auto"/>
        <w:left w:val="none" w:sz="0" w:space="0" w:color="auto"/>
        <w:bottom w:val="none" w:sz="0" w:space="0" w:color="auto"/>
        <w:right w:val="none" w:sz="0" w:space="0" w:color="auto"/>
      </w:divBdr>
    </w:div>
    <w:div w:id="885064128">
      <w:bodyDiv w:val="1"/>
      <w:marLeft w:val="0"/>
      <w:marRight w:val="0"/>
      <w:marTop w:val="0"/>
      <w:marBottom w:val="0"/>
      <w:divBdr>
        <w:top w:val="none" w:sz="0" w:space="0" w:color="auto"/>
        <w:left w:val="none" w:sz="0" w:space="0" w:color="auto"/>
        <w:bottom w:val="none" w:sz="0" w:space="0" w:color="auto"/>
        <w:right w:val="none" w:sz="0" w:space="0" w:color="auto"/>
      </w:divBdr>
    </w:div>
    <w:div w:id="1056471684">
      <w:bodyDiv w:val="1"/>
      <w:marLeft w:val="0"/>
      <w:marRight w:val="0"/>
      <w:marTop w:val="0"/>
      <w:marBottom w:val="0"/>
      <w:divBdr>
        <w:top w:val="none" w:sz="0" w:space="0" w:color="auto"/>
        <w:left w:val="none" w:sz="0" w:space="0" w:color="auto"/>
        <w:bottom w:val="none" w:sz="0" w:space="0" w:color="auto"/>
        <w:right w:val="none" w:sz="0" w:space="0" w:color="auto"/>
      </w:divBdr>
    </w:div>
    <w:div w:id="1067456265">
      <w:bodyDiv w:val="1"/>
      <w:marLeft w:val="0"/>
      <w:marRight w:val="0"/>
      <w:marTop w:val="0"/>
      <w:marBottom w:val="0"/>
      <w:divBdr>
        <w:top w:val="none" w:sz="0" w:space="0" w:color="auto"/>
        <w:left w:val="none" w:sz="0" w:space="0" w:color="auto"/>
        <w:bottom w:val="none" w:sz="0" w:space="0" w:color="auto"/>
        <w:right w:val="none" w:sz="0" w:space="0" w:color="auto"/>
      </w:divBdr>
    </w:div>
    <w:div w:id="1121608509">
      <w:bodyDiv w:val="1"/>
      <w:marLeft w:val="0"/>
      <w:marRight w:val="0"/>
      <w:marTop w:val="0"/>
      <w:marBottom w:val="0"/>
      <w:divBdr>
        <w:top w:val="none" w:sz="0" w:space="0" w:color="auto"/>
        <w:left w:val="none" w:sz="0" w:space="0" w:color="auto"/>
        <w:bottom w:val="none" w:sz="0" w:space="0" w:color="auto"/>
        <w:right w:val="none" w:sz="0" w:space="0" w:color="auto"/>
      </w:divBdr>
    </w:div>
    <w:div w:id="1136339083">
      <w:bodyDiv w:val="1"/>
      <w:marLeft w:val="0"/>
      <w:marRight w:val="0"/>
      <w:marTop w:val="0"/>
      <w:marBottom w:val="0"/>
      <w:divBdr>
        <w:top w:val="none" w:sz="0" w:space="0" w:color="auto"/>
        <w:left w:val="none" w:sz="0" w:space="0" w:color="auto"/>
        <w:bottom w:val="none" w:sz="0" w:space="0" w:color="auto"/>
        <w:right w:val="none" w:sz="0" w:space="0" w:color="auto"/>
      </w:divBdr>
    </w:div>
    <w:div w:id="1315185187">
      <w:bodyDiv w:val="1"/>
      <w:marLeft w:val="0"/>
      <w:marRight w:val="0"/>
      <w:marTop w:val="0"/>
      <w:marBottom w:val="0"/>
      <w:divBdr>
        <w:top w:val="none" w:sz="0" w:space="0" w:color="auto"/>
        <w:left w:val="none" w:sz="0" w:space="0" w:color="auto"/>
        <w:bottom w:val="none" w:sz="0" w:space="0" w:color="auto"/>
        <w:right w:val="none" w:sz="0" w:space="0" w:color="auto"/>
      </w:divBdr>
    </w:div>
    <w:div w:id="1338268967">
      <w:bodyDiv w:val="1"/>
      <w:marLeft w:val="0"/>
      <w:marRight w:val="0"/>
      <w:marTop w:val="0"/>
      <w:marBottom w:val="0"/>
      <w:divBdr>
        <w:top w:val="none" w:sz="0" w:space="0" w:color="auto"/>
        <w:left w:val="none" w:sz="0" w:space="0" w:color="auto"/>
        <w:bottom w:val="none" w:sz="0" w:space="0" w:color="auto"/>
        <w:right w:val="none" w:sz="0" w:space="0" w:color="auto"/>
      </w:divBdr>
    </w:div>
    <w:div w:id="1700740499">
      <w:bodyDiv w:val="1"/>
      <w:marLeft w:val="0"/>
      <w:marRight w:val="0"/>
      <w:marTop w:val="0"/>
      <w:marBottom w:val="0"/>
      <w:divBdr>
        <w:top w:val="none" w:sz="0" w:space="0" w:color="auto"/>
        <w:left w:val="none" w:sz="0" w:space="0" w:color="auto"/>
        <w:bottom w:val="none" w:sz="0" w:space="0" w:color="auto"/>
        <w:right w:val="none" w:sz="0" w:space="0" w:color="auto"/>
      </w:divBdr>
    </w:div>
    <w:div w:id="1797724316">
      <w:bodyDiv w:val="1"/>
      <w:marLeft w:val="0"/>
      <w:marRight w:val="0"/>
      <w:marTop w:val="0"/>
      <w:marBottom w:val="0"/>
      <w:divBdr>
        <w:top w:val="none" w:sz="0" w:space="0" w:color="auto"/>
        <w:left w:val="none" w:sz="0" w:space="0" w:color="auto"/>
        <w:bottom w:val="none" w:sz="0" w:space="0" w:color="auto"/>
        <w:right w:val="none" w:sz="0" w:space="0" w:color="auto"/>
      </w:divBdr>
    </w:div>
    <w:div w:id="1797988376">
      <w:bodyDiv w:val="1"/>
      <w:marLeft w:val="0"/>
      <w:marRight w:val="0"/>
      <w:marTop w:val="0"/>
      <w:marBottom w:val="0"/>
      <w:divBdr>
        <w:top w:val="none" w:sz="0" w:space="0" w:color="auto"/>
        <w:left w:val="none" w:sz="0" w:space="0" w:color="auto"/>
        <w:bottom w:val="none" w:sz="0" w:space="0" w:color="auto"/>
        <w:right w:val="none" w:sz="0" w:space="0" w:color="auto"/>
      </w:divBdr>
    </w:div>
    <w:div w:id="1813015887">
      <w:bodyDiv w:val="1"/>
      <w:marLeft w:val="0"/>
      <w:marRight w:val="0"/>
      <w:marTop w:val="0"/>
      <w:marBottom w:val="0"/>
      <w:divBdr>
        <w:top w:val="none" w:sz="0" w:space="0" w:color="auto"/>
        <w:left w:val="none" w:sz="0" w:space="0" w:color="auto"/>
        <w:bottom w:val="none" w:sz="0" w:space="0" w:color="auto"/>
        <w:right w:val="none" w:sz="0" w:space="0" w:color="auto"/>
      </w:divBdr>
    </w:div>
    <w:div w:id="1881211504">
      <w:bodyDiv w:val="1"/>
      <w:marLeft w:val="0"/>
      <w:marRight w:val="0"/>
      <w:marTop w:val="0"/>
      <w:marBottom w:val="0"/>
      <w:divBdr>
        <w:top w:val="none" w:sz="0" w:space="0" w:color="auto"/>
        <w:left w:val="none" w:sz="0" w:space="0" w:color="auto"/>
        <w:bottom w:val="none" w:sz="0" w:space="0" w:color="auto"/>
        <w:right w:val="none" w:sz="0" w:space="0" w:color="auto"/>
      </w:divBdr>
    </w:div>
    <w:div w:id="1892957589">
      <w:bodyDiv w:val="1"/>
      <w:marLeft w:val="0"/>
      <w:marRight w:val="0"/>
      <w:marTop w:val="0"/>
      <w:marBottom w:val="0"/>
      <w:divBdr>
        <w:top w:val="none" w:sz="0" w:space="0" w:color="auto"/>
        <w:left w:val="none" w:sz="0" w:space="0" w:color="auto"/>
        <w:bottom w:val="none" w:sz="0" w:space="0" w:color="auto"/>
        <w:right w:val="none" w:sz="0" w:space="0" w:color="auto"/>
      </w:divBdr>
    </w:div>
    <w:div w:id="1961304508">
      <w:bodyDiv w:val="1"/>
      <w:marLeft w:val="0"/>
      <w:marRight w:val="0"/>
      <w:marTop w:val="0"/>
      <w:marBottom w:val="0"/>
      <w:divBdr>
        <w:top w:val="none" w:sz="0" w:space="0" w:color="auto"/>
        <w:left w:val="none" w:sz="0" w:space="0" w:color="auto"/>
        <w:bottom w:val="none" w:sz="0" w:space="0" w:color="auto"/>
        <w:right w:val="none" w:sz="0" w:space="0" w:color="auto"/>
      </w:divBdr>
    </w:div>
    <w:div w:id="2040356500">
      <w:bodyDiv w:val="1"/>
      <w:marLeft w:val="0"/>
      <w:marRight w:val="0"/>
      <w:marTop w:val="0"/>
      <w:marBottom w:val="0"/>
      <w:divBdr>
        <w:top w:val="none" w:sz="0" w:space="0" w:color="auto"/>
        <w:left w:val="none" w:sz="0" w:space="0" w:color="auto"/>
        <w:bottom w:val="none" w:sz="0" w:space="0" w:color="auto"/>
        <w:right w:val="none" w:sz="0" w:space="0" w:color="auto"/>
      </w:divBdr>
    </w:div>
    <w:div w:id="20901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B877-970B-4F78-9249-D27BCDB2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8648</Words>
  <Characters>47569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Javier Eduardo Figueroa Pulido</cp:lastModifiedBy>
  <cp:revision>2</cp:revision>
  <dcterms:created xsi:type="dcterms:W3CDTF">2017-08-16T19:52:00Z</dcterms:created>
  <dcterms:modified xsi:type="dcterms:W3CDTF">2017-08-16T19:52:00Z</dcterms:modified>
</cp:coreProperties>
</file>