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831" w:rsidRDefault="00026831" w:rsidP="00255425">
      <w:pPr>
        <w:spacing w:after="0" w:line="240" w:lineRule="auto"/>
        <w:jc w:val="center"/>
        <w:rPr>
          <w:rFonts w:ascii="Arial" w:hAnsi="Arial" w:cs="Arial"/>
          <w:b/>
          <w:sz w:val="24"/>
          <w:szCs w:val="24"/>
        </w:rPr>
      </w:pPr>
    </w:p>
    <w:p w:rsidR="00026831" w:rsidRDefault="00026831" w:rsidP="00255425">
      <w:pPr>
        <w:spacing w:after="0" w:line="240" w:lineRule="auto"/>
        <w:jc w:val="center"/>
        <w:rPr>
          <w:rFonts w:ascii="Arial" w:hAnsi="Arial" w:cs="Arial"/>
          <w:b/>
          <w:sz w:val="24"/>
          <w:szCs w:val="24"/>
        </w:rPr>
      </w:pPr>
    </w:p>
    <w:p w:rsidR="00255425" w:rsidRPr="00660D7C" w:rsidRDefault="005A0F80" w:rsidP="00255425">
      <w:pPr>
        <w:spacing w:after="0" w:line="240" w:lineRule="auto"/>
        <w:jc w:val="center"/>
        <w:rPr>
          <w:rFonts w:ascii="Arial" w:eastAsia="Times New Roman" w:hAnsi="Arial" w:cs="Arial"/>
          <w:b/>
          <w:color w:val="000000"/>
          <w:sz w:val="24"/>
          <w:szCs w:val="24"/>
          <w:lang w:eastAsia="es-CO"/>
        </w:rPr>
      </w:pPr>
      <w:r w:rsidRPr="00660D7C">
        <w:rPr>
          <w:rFonts w:ascii="Arial" w:hAnsi="Arial" w:cs="Arial"/>
          <w:b/>
          <w:sz w:val="24"/>
          <w:szCs w:val="24"/>
        </w:rPr>
        <w:t xml:space="preserve">TEXTO APROBADO EN COMISION PRIMERA DE LA HONORABLE CAMARA DE REPRESENTANTES DEL PROYECTO DE LEY No. </w:t>
      </w:r>
      <w:r w:rsidR="00660D7C" w:rsidRPr="00660D7C">
        <w:rPr>
          <w:rFonts w:ascii="Arial" w:hAnsi="Arial" w:cs="Arial"/>
          <w:b/>
          <w:sz w:val="24"/>
          <w:szCs w:val="24"/>
        </w:rPr>
        <w:t xml:space="preserve">253 </w:t>
      </w:r>
      <w:r w:rsidRPr="00660D7C">
        <w:rPr>
          <w:rFonts w:ascii="Arial" w:hAnsi="Arial" w:cs="Arial"/>
          <w:b/>
          <w:sz w:val="24"/>
          <w:szCs w:val="24"/>
        </w:rPr>
        <w:t>DE 201</w:t>
      </w:r>
      <w:r w:rsidR="00660D7C" w:rsidRPr="00660D7C">
        <w:rPr>
          <w:rFonts w:ascii="Arial" w:hAnsi="Arial" w:cs="Arial"/>
          <w:b/>
          <w:sz w:val="24"/>
          <w:szCs w:val="24"/>
        </w:rPr>
        <w:t>6</w:t>
      </w:r>
      <w:r w:rsidRPr="00660D7C">
        <w:rPr>
          <w:rFonts w:ascii="Arial" w:hAnsi="Arial" w:cs="Arial"/>
          <w:b/>
          <w:sz w:val="24"/>
          <w:szCs w:val="24"/>
        </w:rPr>
        <w:t xml:space="preserve"> CÁMARA “</w:t>
      </w:r>
      <w:r w:rsidR="00660D7C" w:rsidRPr="00660D7C">
        <w:rPr>
          <w:rFonts w:ascii="Arial" w:hAnsi="Arial" w:cs="Arial"/>
          <w:b/>
          <w:sz w:val="24"/>
          <w:szCs w:val="24"/>
        </w:rPr>
        <w:t>POR MEDIO DE LA CUAL SE ADIC</w:t>
      </w:r>
      <w:r w:rsidR="00424B8D">
        <w:rPr>
          <w:rFonts w:ascii="Arial" w:hAnsi="Arial" w:cs="Arial"/>
          <w:b/>
          <w:sz w:val="24"/>
          <w:szCs w:val="24"/>
        </w:rPr>
        <w:t>I</w:t>
      </w:r>
      <w:r w:rsidR="00660D7C" w:rsidRPr="00660D7C">
        <w:rPr>
          <w:rFonts w:ascii="Arial" w:hAnsi="Arial" w:cs="Arial"/>
          <w:b/>
          <w:sz w:val="24"/>
          <w:szCs w:val="24"/>
        </w:rPr>
        <w:t xml:space="preserve">ONA UN PARAGRAFO AL ARTICULO 233 DE LA LEY </w:t>
      </w:r>
      <w:r w:rsidR="00255425" w:rsidRPr="00660D7C">
        <w:rPr>
          <w:rFonts w:ascii="Arial" w:eastAsia="Times New Roman" w:hAnsi="Arial" w:cs="Arial"/>
          <w:b/>
          <w:color w:val="000000"/>
          <w:sz w:val="24"/>
          <w:szCs w:val="24"/>
          <w:lang w:eastAsia="es-CO"/>
        </w:rPr>
        <w:t>5ª de 1992</w:t>
      </w:r>
      <w:r w:rsidR="00660D7C" w:rsidRPr="00660D7C">
        <w:rPr>
          <w:rFonts w:ascii="Arial" w:eastAsia="Times New Roman" w:hAnsi="Arial" w:cs="Arial"/>
          <w:b/>
          <w:color w:val="000000"/>
          <w:sz w:val="24"/>
          <w:szCs w:val="24"/>
          <w:lang w:eastAsia="es-CO"/>
        </w:rPr>
        <w:t>”</w:t>
      </w:r>
    </w:p>
    <w:p w:rsidR="00255425" w:rsidRDefault="00255425" w:rsidP="00255425">
      <w:pPr>
        <w:spacing w:after="0" w:line="240" w:lineRule="auto"/>
        <w:jc w:val="center"/>
        <w:rPr>
          <w:rFonts w:ascii="Arial" w:eastAsia="Times New Roman" w:hAnsi="Arial" w:cs="Arial"/>
          <w:b/>
          <w:color w:val="000000"/>
          <w:sz w:val="24"/>
          <w:szCs w:val="24"/>
          <w:lang w:eastAsia="es-CO"/>
        </w:rPr>
      </w:pPr>
    </w:p>
    <w:p w:rsidR="005F294E" w:rsidRPr="00660D7C" w:rsidRDefault="005F294E" w:rsidP="00255425">
      <w:pPr>
        <w:spacing w:after="0" w:line="240" w:lineRule="auto"/>
        <w:jc w:val="center"/>
        <w:rPr>
          <w:rFonts w:ascii="Arial" w:eastAsia="Times New Roman" w:hAnsi="Arial" w:cs="Arial"/>
          <w:b/>
          <w:color w:val="000000"/>
          <w:sz w:val="24"/>
          <w:szCs w:val="24"/>
          <w:lang w:eastAsia="es-CO"/>
        </w:rPr>
      </w:pPr>
    </w:p>
    <w:p w:rsidR="00255425" w:rsidRPr="00660D7C" w:rsidRDefault="00660D7C" w:rsidP="00255425">
      <w:pPr>
        <w:spacing w:before="57" w:after="68" w:line="288" w:lineRule="atLeast"/>
        <w:jc w:val="center"/>
        <w:textAlignment w:val="center"/>
        <w:rPr>
          <w:rFonts w:ascii="Arial" w:eastAsia="Times New Roman" w:hAnsi="Arial" w:cs="Arial"/>
          <w:b/>
          <w:color w:val="000000"/>
          <w:sz w:val="24"/>
          <w:szCs w:val="24"/>
          <w:lang w:val="es-ES_tradnl" w:eastAsia="es-CO"/>
        </w:rPr>
      </w:pPr>
      <w:r w:rsidRPr="00660D7C">
        <w:rPr>
          <w:rFonts w:ascii="Arial" w:eastAsia="Times New Roman" w:hAnsi="Arial" w:cs="Arial"/>
          <w:b/>
          <w:color w:val="000000"/>
          <w:sz w:val="24"/>
          <w:szCs w:val="24"/>
          <w:lang w:val="es-ES_tradnl" w:eastAsia="es-CO"/>
        </w:rPr>
        <w:t>EL CONGRESO DE COLOMBIA</w:t>
      </w:r>
    </w:p>
    <w:p w:rsidR="00660D7C" w:rsidRPr="00660D7C" w:rsidRDefault="00660D7C" w:rsidP="00255425">
      <w:pPr>
        <w:spacing w:before="57" w:after="68" w:line="288" w:lineRule="atLeast"/>
        <w:jc w:val="center"/>
        <w:textAlignment w:val="center"/>
        <w:rPr>
          <w:rFonts w:ascii="Arial" w:eastAsia="Times New Roman" w:hAnsi="Arial" w:cs="Arial"/>
          <w:b/>
          <w:color w:val="000000"/>
          <w:sz w:val="24"/>
          <w:szCs w:val="24"/>
          <w:lang w:eastAsia="es-CO"/>
        </w:rPr>
      </w:pPr>
    </w:p>
    <w:p w:rsidR="00255425" w:rsidRPr="00660D7C" w:rsidRDefault="00255425" w:rsidP="00255425">
      <w:pPr>
        <w:spacing w:before="57" w:after="68" w:line="288" w:lineRule="atLeast"/>
        <w:jc w:val="center"/>
        <w:textAlignment w:val="center"/>
        <w:rPr>
          <w:rFonts w:ascii="Arial" w:eastAsia="Times New Roman" w:hAnsi="Arial" w:cs="Arial"/>
          <w:b/>
          <w:color w:val="000000"/>
          <w:sz w:val="24"/>
          <w:szCs w:val="24"/>
          <w:lang w:val="es-ES_tradnl" w:eastAsia="es-CO"/>
        </w:rPr>
      </w:pPr>
      <w:r w:rsidRPr="00660D7C">
        <w:rPr>
          <w:rFonts w:ascii="Arial" w:eastAsia="Times New Roman" w:hAnsi="Arial" w:cs="Arial"/>
          <w:b/>
          <w:color w:val="000000"/>
          <w:sz w:val="24"/>
          <w:szCs w:val="24"/>
          <w:lang w:val="es-ES_tradnl" w:eastAsia="es-CO"/>
        </w:rPr>
        <w:t>DECRETA:</w:t>
      </w: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1°. Adiciónese un parágrafo al artículo 233 de la Ley 5ª de 1992 el cual quedará así:</w:t>
      </w:r>
    </w:p>
    <w:p w:rsidR="005F294E" w:rsidRDefault="005F294E" w:rsidP="00255425">
      <w:pPr>
        <w:spacing w:before="57" w:after="68" w:line="288" w:lineRule="atLeast"/>
        <w:ind w:firstLine="283"/>
        <w:jc w:val="both"/>
        <w:textAlignment w:val="center"/>
        <w:rPr>
          <w:rFonts w:ascii="Arial" w:eastAsia="Times New Roman" w:hAnsi="Arial" w:cs="Arial"/>
          <w:b/>
          <w:bCs/>
          <w:color w:val="000000"/>
          <w:sz w:val="28"/>
          <w:szCs w:val="28"/>
          <w:lang w:val="es-ES_tradnl" w:eastAsia="es-CO"/>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lang w:val="es-ES_tradnl" w:eastAsia="es-CO"/>
        </w:rPr>
        <w:t>Artículo 233</w:t>
      </w:r>
      <w:r w:rsidRPr="00851122">
        <w:rPr>
          <w:rFonts w:ascii="Arial" w:eastAsia="Times New Roman" w:hAnsi="Arial" w:cs="Arial"/>
          <w:b/>
          <w:bCs/>
          <w:i/>
          <w:iCs/>
          <w:color w:val="000000"/>
          <w:sz w:val="28"/>
          <w:szCs w:val="28"/>
          <w:lang w:val="es-ES_tradnl" w:eastAsia="es-CO"/>
        </w:rPr>
        <w:t>. Asistencia de servidores estatales.</w:t>
      </w:r>
      <w:r w:rsidRPr="00851122">
        <w:rPr>
          <w:rFonts w:ascii="Arial" w:eastAsia="Times New Roman" w:hAnsi="Arial" w:cs="Arial"/>
          <w:color w:val="000000"/>
          <w:sz w:val="28"/>
          <w:szCs w:val="28"/>
          <w:lang w:val="es-ES_tradnl" w:eastAsia="es-CO"/>
        </w:rPr>
        <w:t>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5F294E" w:rsidRDefault="005F294E" w:rsidP="00255425">
      <w:pPr>
        <w:spacing w:before="57" w:after="68" w:line="288" w:lineRule="atLeast"/>
        <w:ind w:firstLine="283"/>
        <w:jc w:val="both"/>
        <w:textAlignment w:val="center"/>
        <w:rPr>
          <w:rFonts w:ascii="Arial" w:eastAsia="Times New Roman" w:hAnsi="Arial" w:cs="Arial"/>
          <w:b/>
          <w:bCs/>
          <w:color w:val="000000"/>
          <w:sz w:val="28"/>
          <w:szCs w:val="28"/>
          <w:lang w:val="es-ES_tradnl" w:eastAsia="es-CO"/>
        </w:rPr>
      </w:pPr>
    </w:p>
    <w:p w:rsidR="00255425" w:rsidRPr="00116E18"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116E18">
        <w:rPr>
          <w:rFonts w:ascii="Arial" w:eastAsia="Times New Roman" w:hAnsi="Arial" w:cs="Arial"/>
          <w:b/>
          <w:bCs/>
          <w:color w:val="000000"/>
          <w:sz w:val="28"/>
          <w:szCs w:val="28"/>
          <w:lang w:val="es-ES_tradnl" w:eastAsia="es-CO"/>
        </w:rPr>
        <w:t>Parágrafo.</w:t>
      </w:r>
      <w:r w:rsidRPr="00116E18">
        <w:rPr>
          <w:rFonts w:ascii="Arial" w:eastAsia="Times New Roman" w:hAnsi="Arial" w:cs="Arial"/>
          <w:color w:val="000000"/>
          <w:sz w:val="28"/>
          <w:szCs w:val="28"/>
          <w:lang w:val="es-ES_tradnl" w:eastAsia="es-CO"/>
        </w:rPr>
        <w:t xml:space="preserve"> Lo dispuesto en este artículo se aplicará también al funcionario de la Rama Ejecutiva del Poder Público que ostente la condición de Alcalde Mayor del Distrito Capital de Bogotá, </w:t>
      </w:r>
      <w:r w:rsidR="00116E18" w:rsidRPr="00116E18">
        <w:rPr>
          <w:rFonts w:ascii="Arial" w:eastAsia="Times New Roman" w:hAnsi="Arial" w:cs="Arial"/>
          <w:color w:val="000000"/>
          <w:sz w:val="28"/>
          <w:szCs w:val="28"/>
          <w:lang w:val="es-ES_tradnl" w:eastAsia="es-CO"/>
        </w:rPr>
        <w:t xml:space="preserve">alcaldes de ciudades capitales y Gobernadores </w:t>
      </w:r>
      <w:r w:rsidRPr="00116E18">
        <w:rPr>
          <w:rFonts w:ascii="Arial" w:eastAsia="Times New Roman" w:hAnsi="Arial" w:cs="Arial"/>
          <w:color w:val="000000"/>
          <w:sz w:val="28"/>
          <w:szCs w:val="28"/>
          <w:lang w:val="es-ES_tradnl" w:eastAsia="es-CO"/>
        </w:rPr>
        <w:t>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rsidR="00255425" w:rsidRPr="00116E18"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116E18">
        <w:rPr>
          <w:rFonts w:ascii="Arial" w:eastAsia="Times New Roman" w:hAnsi="Arial" w:cs="Arial"/>
          <w:color w:val="000000"/>
          <w:sz w:val="28"/>
          <w:szCs w:val="28"/>
          <w:lang w:val="es-ES_tradnl" w:eastAsia="es-CO"/>
        </w:rPr>
        <w:lastRenderedPageBreak/>
        <w:t>La no asistencia injustificada a las citaciones acarreará falta disciplinaria grave a título de dolo de los servidores públicos obligados a la asistencia de que habla este artículo.</w:t>
      </w:r>
    </w:p>
    <w:p w:rsidR="00116E18" w:rsidRDefault="00116E18" w:rsidP="00255425">
      <w:pPr>
        <w:spacing w:before="57" w:after="57" w:line="288" w:lineRule="atLeast"/>
        <w:ind w:firstLine="283"/>
        <w:jc w:val="both"/>
        <w:textAlignment w:val="center"/>
        <w:rPr>
          <w:rFonts w:ascii="Arial" w:eastAsia="Times New Roman" w:hAnsi="Arial" w:cs="Arial"/>
          <w:color w:val="000000"/>
          <w:sz w:val="28"/>
          <w:szCs w:val="28"/>
          <w:lang w:val="es-ES_tradnl" w:eastAsia="es-CO"/>
        </w:rPr>
      </w:pPr>
    </w:p>
    <w:p w:rsidR="00255425" w:rsidRPr="00851122" w:rsidRDefault="00255425" w:rsidP="00255425">
      <w:pPr>
        <w:spacing w:before="57" w:after="57"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2°.</w:t>
      </w:r>
      <w:r w:rsidRPr="00851122">
        <w:rPr>
          <w:rFonts w:ascii="Arial" w:eastAsia="Times New Roman" w:hAnsi="Arial" w:cs="Arial"/>
          <w:b/>
          <w:bCs/>
          <w:color w:val="000000"/>
          <w:sz w:val="28"/>
          <w:szCs w:val="28"/>
          <w:lang w:val="es-ES_tradnl" w:eastAsia="es-CO"/>
        </w:rPr>
        <w:t> </w:t>
      </w:r>
      <w:r w:rsidRPr="00851122">
        <w:rPr>
          <w:rFonts w:ascii="Arial" w:eastAsia="Times New Roman" w:hAnsi="Arial" w:cs="Arial"/>
          <w:color w:val="000000"/>
          <w:sz w:val="28"/>
          <w:szCs w:val="28"/>
          <w:lang w:val="es-ES_tradnl" w:eastAsia="es-CO"/>
        </w:rPr>
        <w:t>La presente ley rige a partir de su publicación y deroga todas las normas que le sean contrarias.</w:t>
      </w:r>
    </w:p>
    <w:p w:rsidR="007F1DE8"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5A0F80" w:rsidRDefault="005A0F80" w:rsidP="007F1DE8">
      <w:pPr>
        <w:pStyle w:val="NormalWeb"/>
        <w:shd w:val="clear" w:color="auto" w:fill="FFFFFF"/>
        <w:spacing w:before="0" w:beforeAutospacing="0" w:after="0" w:afterAutospacing="0"/>
        <w:jc w:val="both"/>
        <w:rPr>
          <w:rFonts w:ascii="Arial" w:hAnsi="Arial" w:cs="Arial"/>
          <w:b/>
          <w:color w:val="000000"/>
          <w:sz w:val="28"/>
          <w:szCs w:val="28"/>
        </w:rPr>
      </w:pPr>
    </w:p>
    <w:p w:rsidR="005A0F80" w:rsidRDefault="005A0F80" w:rsidP="007F1DE8">
      <w:pPr>
        <w:pStyle w:val="NormalWeb"/>
        <w:shd w:val="clear" w:color="auto" w:fill="FFFFFF"/>
        <w:spacing w:before="0" w:beforeAutospacing="0" w:after="0" w:afterAutospacing="0"/>
        <w:jc w:val="both"/>
        <w:rPr>
          <w:rFonts w:ascii="Arial" w:hAnsi="Arial" w:cs="Arial"/>
          <w:b/>
          <w:color w:val="000000"/>
          <w:sz w:val="28"/>
          <w:szCs w:val="28"/>
        </w:rPr>
      </w:pPr>
    </w:p>
    <w:p w:rsidR="005A0F80" w:rsidRPr="005A0F80" w:rsidRDefault="005A0F80" w:rsidP="005A0F80">
      <w:pPr>
        <w:pStyle w:val="Sinespaciado"/>
        <w:jc w:val="both"/>
        <w:rPr>
          <w:rFonts w:ascii="Arial" w:hAnsi="Arial" w:cs="Arial"/>
          <w:sz w:val="28"/>
          <w:szCs w:val="28"/>
        </w:rPr>
      </w:pPr>
      <w:r w:rsidRPr="005A0F80">
        <w:rPr>
          <w:rFonts w:ascii="Arial" w:hAnsi="Arial" w:cs="Arial"/>
          <w:sz w:val="28"/>
          <w:szCs w:val="28"/>
        </w:rPr>
        <w:t xml:space="preserve">En los anteriores términos fue aprobado </w:t>
      </w:r>
      <w:r w:rsidR="00E96C79">
        <w:rPr>
          <w:rFonts w:ascii="Arial" w:hAnsi="Arial" w:cs="Arial"/>
          <w:sz w:val="28"/>
          <w:szCs w:val="28"/>
        </w:rPr>
        <w:t>co</w:t>
      </w:r>
      <w:r w:rsidRPr="005A0F80">
        <w:rPr>
          <w:rFonts w:ascii="Arial" w:hAnsi="Arial" w:cs="Arial"/>
          <w:sz w:val="28"/>
          <w:szCs w:val="28"/>
        </w:rPr>
        <w:t>n modificaciones el presente Proyecto de Ley el día 2</w:t>
      </w:r>
      <w:r>
        <w:rPr>
          <w:rFonts w:ascii="Arial" w:hAnsi="Arial" w:cs="Arial"/>
          <w:sz w:val="28"/>
          <w:szCs w:val="28"/>
        </w:rPr>
        <w:t>5</w:t>
      </w:r>
      <w:r w:rsidRPr="005A0F80">
        <w:rPr>
          <w:rFonts w:ascii="Arial" w:hAnsi="Arial" w:cs="Arial"/>
          <w:sz w:val="28"/>
          <w:szCs w:val="28"/>
        </w:rPr>
        <w:t xml:space="preserve"> de mayo de 2016, según consta en el Acta No. 4</w:t>
      </w:r>
      <w:r>
        <w:rPr>
          <w:rFonts w:ascii="Arial" w:hAnsi="Arial" w:cs="Arial"/>
          <w:sz w:val="28"/>
          <w:szCs w:val="28"/>
        </w:rPr>
        <w:t>2</w:t>
      </w:r>
      <w:r w:rsidRPr="005A0F80">
        <w:rPr>
          <w:rFonts w:ascii="Arial" w:hAnsi="Arial" w:cs="Arial"/>
          <w:sz w:val="28"/>
          <w:szCs w:val="28"/>
        </w:rPr>
        <w:t>. Anunciado entre otras fechas el 2</w:t>
      </w:r>
      <w:r w:rsidR="00392DB8">
        <w:rPr>
          <w:rFonts w:ascii="Arial" w:hAnsi="Arial" w:cs="Arial"/>
          <w:sz w:val="28"/>
          <w:szCs w:val="28"/>
        </w:rPr>
        <w:t>4</w:t>
      </w:r>
      <w:r w:rsidRPr="005A0F80">
        <w:rPr>
          <w:rFonts w:ascii="Arial" w:hAnsi="Arial" w:cs="Arial"/>
          <w:sz w:val="28"/>
          <w:szCs w:val="28"/>
        </w:rPr>
        <w:t xml:space="preserve"> de mayo de 2016 según consta en el Acta No. </w:t>
      </w:r>
      <w:r w:rsidR="00392DB8">
        <w:rPr>
          <w:rFonts w:ascii="Arial" w:hAnsi="Arial" w:cs="Arial"/>
          <w:sz w:val="28"/>
          <w:szCs w:val="28"/>
        </w:rPr>
        <w:t>41</w:t>
      </w:r>
      <w:r w:rsidRPr="005A0F80">
        <w:rPr>
          <w:rFonts w:ascii="Arial" w:hAnsi="Arial" w:cs="Arial"/>
          <w:sz w:val="28"/>
          <w:szCs w:val="28"/>
        </w:rPr>
        <w:t xml:space="preserve"> de esa misma fecha.  </w:t>
      </w:r>
    </w:p>
    <w:p w:rsidR="005A0F80" w:rsidRDefault="005A0F80" w:rsidP="005A0F80">
      <w:pPr>
        <w:spacing w:after="0" w:line="240" w:lineRule="auto"/>
        <w:jc w:val="both"/>
        <w:rPr>
          <w:rFonts w:ascii="Arial" w:hAnsi="Arial" w:cs="Arial"/>
          <w:sz w:val="28"/>
          <w:szCs w:val="28"/>
        </w:rPr>
      </w:pPr>
    </w:p>
    <w:p w:rsidR="009E3EF9" w:rsidRPr="005A0F80" w:rsidRDefault="009E3EF9" w:rsidP="005A0F80">
      <w:pPr>
        <w:spacing w:after="0" w:line="240" w:lineRule="auto"/>
        <w:jc w:val="both"/>
        <w:rPr>
          <w:rFonts w:ascii="Arial" w:hAnsi="Arial" w:cs="Arial"/>
          <w:sz w:val="28"/>
          <w:szCs w:val="28"/>
        </w:rPr>
      </w:pPr>
    </w:p>
    <w:p w:rsidR="005A0F80" w:rsidRDefault="005A0F80" w:rsidP="005A0F80">
      <w:pPr>
        <w:spacing w:after="0" w:line="240" w:lineRule="auto"/>
        <w:jc w:val="both"/>
        <w:rPr>
          <w:rFonts w:ascii="Arial" w:hAnsi="Arial" w:cs="Arial"/>
          <w:sz w:val="28"/>
          <w:szCs w:val="28"/>
        </w:rPr>
      </w:pPr>
    </w:p>
    <w:p w:rsidR="00026831" w:rsidRPr="005A0F80" w:rsidRDefault="00026831" w:rsidP="005A0F80">
      <w:pPr>
        <w:spacing w:after="0" w:line="240" w:lineRule="auto"/>
        <w:jc w:val="both"/>
        <w:rPr>
          <w:rFonts w:ascii="Arial" w:hAnsi="Arial" w:cs="Arial"/>
          <w:sz w:val="28"/>
          <w:szCs w:val="28"/>
        </w:rPr>
      </w:pPr>
      <w:bookmarkStart w:id="0" w:name="_GoBack"/>
      <w:bookmarkEnd w:id="0"/>
    </w:p>
    <w:p w:rsidR="005A0F80" w:rsidRPr="005A0F80" w:rsidRDefault="005A0F80" w:rsidP="005A0F80">
      <w:pPr>
        <w:rPr>
          <w:rFonts w:ascii="Arial" w:hAnsi="Arial" w:cs="Arial"/>
          <w:b/>
          <w:sz w:val="24"/>
          <w:szCs w:val="24"/>
        </w:rPr>
      </w:pPr>
    </w:p>
    <w:p w:rsidR="005A0F80" w:rsidRPr="005A0F80" w:rsidRDefault="005A0F80" w:rsidP="005A0F80">
      <w:pPr>
        <w:pStyle w:val="Sinespaciado"/>
        <w:jc w:val="both"/>
        <w:rPr>
          <w:rFonts w:ascii="Arial" w:hAnsi="Arial" w:cs="Arial"/>
          <w:b/>
          <w:sz w:val="24"/>
          <w:szCs w:val="24"/>
        </w:rPr>
      </w:pPr>
      <w:r w:rsidRPr="005A0F80">
        <w:rPr>
          <w:rFonts w:ascii="Arial" w:hAnsi="Arial" w:cs="Arial"/>
          <w:b/>
          <w:sz w:val="24"/>
          <w:szCs w:val="24"/>
        </w:rPr>
        <w:t>C</w:t>
      </w:r>
      <w:r w:rsidR="00116E18">
        <w:rPr>
          <w:rFonts w:ascii="Arial" w:hAnsi="Arial" w:cs="Arial"/>
          <w:b/>
          <w:sz w:val="24"/>
          <w:szCs w:val="24"/>
        </w:rPr>
        <w:t>ARLOS GERMÁN NAVAS TALERO</w:t>
      </w:r>
      <w:r>
        <w:rPr>
          <w:rFonts w:ascii="Arial" w:hAnsi="Arial" w:cs="Arial"/>
          <w:b/>
          <w:sz w:val="24"/>
          <w:szCs w:val="24"/>
        </w:rPr>
        <w:tab/>
      </w:r>
      <w:r w:rsidR="00116E18">
        <w:rPr>
          <w:rFonts w:ascii="Arial" w:hAnsi="Arial" w:cs="Arial"/>
          <w:b/>
          <w:sz w:val="24"/>
          <w:szCs w:val="24"/>
        </w:rPr>
        <w:t xml:space="preserve">    </w:t>
      </w:r>
      <w:r w:rsidRPr="005A0F80">
        <w:rPr>
          <w:rFonts w:ascii="Arial" w:hAnsi="Arial" w:cs="Arial"/>
          <w:b/>
          <w:sz w:val="24"/>
          <w:szCs w:val="24"/>
        </w:rPr>
        <w:t>MIGUEL ANGEL PINTO HERNANDEZ</w:t>
      </w:r>
    </w:p>
    <w:p w:rsidR="005A0F80" w:rsidRPr="005A0F80" w:rsidRDefault="005A0F80" w:rsidP="005A0F80">
      <w:pPr>
        <w:pStyle w:val="Sinespaciado"/>
        <w:jc w:val="both"/>
        <w:rPr>
          <w:rFonts w:ascii="Arial" w:hAnsi="Arial" w:cs="Arial"/>
          <w:sz w:val="24"/>
          <w:szCs w:val="24"/>
        </w:rPr>
      </w:pPr>
      <w:r w:rsidRPr="005A0F80">
        <w:rPr>
          <w:rFonts w:ascii="Arial" w:hAnsi="Arial" w:cs="Arial"/>
          <w:sz w:val="24"/>
          <w:szCs w:val="24"/>
        </w:rPr>
        <w:t>Coordinador Ponente</w:t>
      </w:r>
      <w:r w:rsidRPr="005A0F80">
        <w:rPr>
          <w:rFonts w:ascii="Arial" w:hAnsi="Arial" w:cs="Arial"/>
          <w:sz w:val="24"/>
          <w:szCs w:val="24"/>
        </w:rPr>
        <w:tab/>
      </w:r>
      <w:r w:rsidRPr="005A0F80">
        <w:rPr>
          <w:rFonts w:ascii="Arial" w:hAnsi="Arial" w:cs="Arial"/>
          <w:sz w:val="24"/>
          <w:szCs w:val="24"/>
        </w:rPr>
        <w:tab/>
        <w:t xml:space="preserve">           </w:t>
      </w:r>
      <w:r w:rsidR="00116E18">
        <w:rPr>
          <w:rFonts w:ascii="Arial" w:hAnsi="Arial" w:cs="Arial"/>
          <w:sz w:val="24"/>
          <w:szCs w:val="24"/>
        </w:rPr>
        <w:t xml:space="preserve">    </w:t>
      </w:r>
      <w:r w:rsidRPr="005A0F80">
        <w:rPr>
          <w:rFonts w:ascii="Arial" w:hAnsi="Arial" w:cs="Arial"/>
          <w:sz w:val="24"/>
          <w:szCs w:val="24"/>
        </w:rPr>
        <w:t>Presidente</w:t>
      </w:r>
    </w:p>
    <w:p w:rsidR="005A0F80" w:rsidRPr="005A0F80" w:rsidRDefault="005A0F80" w:rsidP="005A0F80">
      <w:pPr>
        <w:pStyle w:val="Sinespaciado"/>
        <w:jc w:val="both"/>
        <w:rPr>
          <w:rFonts w:ascii="Arial" w:hAnsi="Arial" w:cs="Arial"/>
          <w:sz w:val="24"/>
          <w:szCs w:val="24"/>
        </w:rPr>
      </w:pPr>
    </w:p>
    <w:p w:rsidR="005A0F80" w:rsidRPr="005A0F80" w:rsidRDefault="005A0F80" w:rsidP="005A0F80">
      <w:pPr>
        <w:pStyle w:val="Sinespaciado"/>
        <w:jc w:val="both"/>
        <w:rPr>
          <w:rFonts w:ascii="Arial" w:hAnsi="Arial" w:cs="Arial"/>
          <w:sz w:val="28"/>
          <w:szCs w:val="28"/>
        </w:rPr>
      </w:pPr>
    </w:p>
    <w:p w:rsidR="005A0F80" w:rsidRDefault="005A0F80" w:rsidP="005A0F80">
      <w:pPr>
        <w:pStyle w:val="Sinespaciado"/>
        <w:jc w:val="both"/>
        <w:rPr>
          <w:rFonts w:ascii="Arial" w:hAnsi="Arial" w:cs="Arial"/>
          <w:sz w:val="24"/>
          <w:szCs w:val="24"/>
        </w:rPr>
      </w:pPr>
    </w:p>
    <w:p w:rsidR="009E3EF9" w:rsidRPr="005A0F80" w:rsidRDefault="009E3EF9" w:rsidP="005A0F80">
      <w:pPr>
        <w:pStyle w:val="Sinespaciado"/>
        <w:jc w:val="both"/>
        <w:rPr>
          <w:rFonts w:ascii="Arial" w:hAnsi="Arial" w:cs="Arial"/>
          <w:sz w:val="24"/>
          <w:szCs w:val="24"/>
        </w:rPr>
      </w:pPr>
    </w:p>
    <w:p w:rsidR="005A0F80" w:rsidRPr="005A0F80" w:rsidRDefault="005A0F80" w:rsidP="005A0F80">
      <w:pPr>
        <w:pStyle w:val="Sinespaciado"/>
        <w:jc w:val="both"/>
        <w:rPr>
          <w:rFonts w:ascii="Arial" w:hAnsi="Arial" w:cs="Arial"/>
          <w:sz w:val="24"/>
          <w:szCs w:val="24"/>
        </w:rPr>
      </w:pPr>
    </w:p>
    <w:p w:rsidR="005A0F80" w:rsidRPr="005A0F80" w:rsidRDefault="005A0F80" w:rsidP="005A0F80">
      <w:pPr>
        <w:pStyle w:val="Sinespaciado"/>
        <w:ind w:left="1416" w:firstLine="708"/>
        <w:jc w:val="both"/>
        <w:rPr>
          <w:rFonts w:ascii="Arial" w:hAnsi="Arial" w:cs="Arial"/>
          <w:b/>
          <w:sz w:val="24"/>
          <w:szCs w:val="24"/>
        </w:rPr>
      </w:pPr>
      <w:r w:rsidRPr="005A0F80">
        <w:rPr>
          <w:rFonts w:ascii="Arial" w:hAnsi="Arial" w:cs="Arial"/>
          <w:b/>
          <w:sz w:val="24"/>
          <w:szCs w:val="24"/>
        </w:rPr>
        <w:t xml:space="preserve">AMPARO YANETH CALDERON PERDOMO </w:t>
      </w:r>
      <w:r w:rsidRPr="005A0F80">
        <w:rPr>
          <w:rFonts w:ascii="Arial" w:hAnsi="Arial" w:cs="Arial"/>
          <w:b/>
          <w:sz w:val="24"/>
          <w:szCs w:val="24"/>
        </w:rPr>
        <w:tab/>
      </w:r>
      <w:r w:rsidRPr="005A0F80">
        <w:rPr>
          <w:rFonts w:ascii="Arial" w:hAnsi="Arial" w:cs="Arial"/>
          <w:b/>
          <w:sz w:val="24"/>
          <w:szCs w:val="24"/>
        </w:rPr>
        <w:tab/>
      </w:r>
      <w:r w:rsidRPr="005A0F80">
        <w:rPr>
          <w:rFonts w:ascii="Arial" w:hAnsi="Arial" w:cs="Arial"/>
          <w:sz w:val="24"/>
          <w:szCs w:val="24"/>
        </w:rPr>
        <w:tab/>
      </w:r>
      <w:r w:rsidRPr="005A0F80">
        <w:rPr>
          <w:rFonts w:ascii="Arial" w:hAnsi="Arial" w:cs="Arial"/>
          <w:sz w:val="24"/>
          <w:szCs w:val="24"/>
        </w:rPr>
        <w:tab/>
        <w:t>Secretaria</w:t>
      </w:r>
      <w:r w:rsidRPr="005A0F80">
        <w:rPr>
          <w:rFonts w:ascii="Arial" w:hAnsi="Arial" w:cs="Arial"/>
          <w:sz w:val="24"/>
          <w:szCs w:val="24"/>
        </w:rPr>
        <w:tab/>
      </w:r>
      <w:r w:rsidRPr="005A0F80">
        <w:rPr>
          <w:rFonts w:ascii="Arial" w:hAnsi="Arial" w:cs="Arial"/>
          <w:sz w:val="24"/>
          <w:szCs w:val="24"/>
        </w:rPr>
        <w:tab/>
        <w:t xml:space="preserve">       </w:t>
      </w:r>
    </w:p>
    <w:p w:rsidR="005A0F80" w:rsidRPr="005A0F80" w:rsidRDefault="005A0F80" w:rsidP="007F1DE8">
      <w:pPr>
        <w:pStyle w:val="NormalWeb"/>
        <w:shd w:val="clear" w:color="auto" w:fill="FFFFFF"/>
        <w:spacing w:before="0" w:beforeAutospacing="0" w:after="0" w:afterAutospacing="0"/>
        <w:jc w:val="both"/>
        <w:rPr>
          <w:rFonts w:ascii="Arial" w:hAnsi="Arial" w:cs="Arial"/>
          <w:b/>
          <w:color w:val="000000"/>
        </w:rPr>
      </w:pPr>
    </w:p>
    <w:p w:rsidR="005A0F80" w:rsidRPr="005A0F80" w:rsidRDefault="005A0F80" w:rsidP="007F1DE8">
      <w:pPr>
        <w:pStyle w:val="NormalWeb"/>
        <w:shd w:val="clear" w:color="auto" w:fill="FFFFFF"/>
        <w:spacing w:before="0" w:beforeAutospacing="0" w:after="0" w:afterAutospacing="0"/>
        <w:jc w:val="both"/>
        <w:rPr>
          <w:rFonts w:ascii="Arial" w:hAnsi="Arial" w:cs="Arial"/>
          <w:b/>
          <w:color w:val="000000"/>
        </w:rPr>
      </w:pPr>
    </w:p>
    <w:sectPr w:rsidR="005A0F80" w:rsidRPr="005A0F80" w:rsidSect="00A93109">
      <w:headerReference w:type="even" r:id="rId6"/>
      <w:headerReference w:type="default" r:id="rId7"/>
      <w:footerReference w:type="even" r:id="rId8"/>
      <w:footerReference w:type="default" r:id="rId9"/>
      <w:headerReference w:type="first" r:id="rId10"/>
      <w:footerReference w:type="first" r:id="rId11"/>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905" w:rsidRDefault="00B34905" w:rsidP="007F1DE8">
      <w:pPr>
        <w:spacing w:after="0" w:line="240" w:lineRule="auto"/>
      </w:pPr>
      <w:r>
        <w:separator/>
      </w:r>
    </w:p>
  </w:endnote>
  <w:endnote w:type="continuationSeparator" w:id="0">
    <w:p w:rsidR="00B34905" w:rsidRDefault="00B34905"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F9" w:rsidRDefault="009E3E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598654"/>
      <w:docPartObj>
        <w:docPartGallery w:val="Page Numbers (Bottom of Page)"/>
        <w:docPartUnique/>
      </w:docPartObj>
    </w:sdtPr>
    <w:sdtEndPr/>
    <w:sdtContent>
      <w:p w:rsidR="009E3EF9" w:rsidRDefault="009E3EF9">
        <w:pPr>
          <w:pStyle w:val="Piedepgina"/>
          <w:jc w:val="right"/>
        </w:pPr>
        <w:r>
          <w:fldChar w:fldCharType="begin"/>
        </w:r>
        <w:r>
          <w:instrText>PAGE   \* MERGEFORMAT</w:instrText>
        </w:r>
        <w:r>
          <w:fldChar w:fldCharType="separate"/>
        </w:r>
        <w:r w:rsidR="00026831" w:rsidRPr="00026831">
          <w:rPr>
            <w:noProof/>
            <w:lang w:val="es-ES"/>
          </w:rPr>
          <w:t>1</w:t>
        </w:r>
        <w:r>
          <w:fldChar w:fldCharType="end"/>
        </w:r>
      </w:p>
    </w:sdtContent>
  </w:sdt>
  <w:p w:rsidR="009E3EF9" w:rsidRDefault="009E3EF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F9" w:rsidRDefault="009E3E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905" w:rsidRDefault="00B34905" w:rsidP="007F1DE8">
      <w:pPr>
        <w:spacing w:after="0" w:line="240" w:lineRule="auto"/>
      </w:pPr>
      <w:r>
        <w:separator/>
      </w:r>
    </w:p>
  </w:footnote>
  <w:footnote w:type="continuationSeparator" w:id="0">
    <w:p w:rsidR="00B34905" w:rsidRDefault="00B34905" w:rsidP="007F1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F9" w:rsidRDefault="009E3E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0F" w:rsidRDefault="00C61F0F" w:rsidP="00C61F0F">
    <w:pPr>
      <w:pStyle w:val="Encabezado"/>
      <w:jc w:val="center"/>
    </w:pPr>
    <w:r w:rsidRPr="006765D8">
      <w:rPr>
        <w:noProof/>
        <w:lang w:eastAsia="es-CO"/>
      </w:rPr>
      <w:drawing>
        <wp:inline distT="0" distB="0" distL="0" distR="0" wp14:anchorId="2F50CF76" wp14:editId="4A33AC45">
          <wp:extent cx="2526665" cy="749300"/>
          <wp:effectExtent l="0" t="0" r="6985" b="0"/>
          <wp:docPr id="1" name="Imagen 1"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usuario\Desktop\Nueva carpeta\LOGO.jpg"/>
                  <pic:cNvPicPr>
                    <a:picLocks noChangeAspect="1" noChangeArrowheads="1"/>
                  </pic:cNvPicPr>
                </pic:nvPicPr>
                <pic:blipFill>
                  <a:blip r:embed="rId1">
                    <a:extLst>
                      <a:ext uri="{28A0092B-C50C-407E-A947-70E740481C1C}">
                        <a14:useLocalDpi xmlns:a14="http://schemas.microsoft.com/office/drawing/2010/main" val="0"/>
                      </a:ext>
                    </a:extLst>
                  </a:blip>
                  <a:srcRect t="8548" b="28081"/>
                  <a:stretch>
                    <a:fillRect/>
                  </a:stretch>
                </pic:blipFill>
                <pic:spPr bwMode="auto">
                  <a:xfrm>
                    <a:off x="0" y="0"/>
                    <a:ext cx="2526665" cy="7493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F9" w:rsidRDefault="009E3E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6831"/>
    <w:rsid w:val="000273AA"/>
    <w:rsid w:val="0003258E"/>
    <w:rsid w:val="0003794D"/>
    <w:rsid w:val="00046A0B"/>
    <w:rsid w:val="000842AB"/>
    <w:rsid w:val="0009394E"/>
    <w:rsid w:val="0009424D"/>
    <w:rsid w:val="000B2D67"/>
    <w:rsid w:val="000C2D92"/>
    <w:rsid w:val="000E25CF"/>
    <w:rsid w:val="000E28C6"/>
    <w:rsid w:val="000E7CD3"/>
    <w:rsid w:val="001017EF"/>
    <w:rsid w:val="00110F66"/>
    <w:rsid w:val="00116E18"/>
    <w:rsid w:val="00120950"/>
    <w:rsid w:val="001304EC"/>
    <w:rsid w:val="00131445"/>
    <w:rsid w:val="00134A71"/>
    <w:rsid w:val="00170C1B"/>
    <w:rsid w:val="001929A6"/>
    <w:rsid w:val="001A2D15"/>
    <w:rsid w:val="001A5099"/>
    <w:rsid w:val="001A6F5E"/>
    <w:rsid w:val="001A7DF8"/>
    <w:rsid w:val="001B5947"/>
    <w:rsid w:val="001B7832"/>
    <w:rsid w:val="001E58ED"/>
    <w:rsid w:val="002049D9"/>
    <w:rsid w:val="00206F79"/>
    <w:rsid w:val="002336FB"/>
    <w:rsid w:val="00243DC9"/>
    <w:rsid w:val="00247927"/>
    <w:rsid w:val="00252C70"/>
    <w:rsid w:val="00253830"/>
    <w:rsid w:val="00255425"/>
    <w:rsid w:val="002824C7"/>
    <w:rsid w:val="002842DC"/>
    <w:rsid w:val="002856F4"/>
    <w:rsid w:val="00287022"/>
    <w:rsid w:val="00290545"/>
    <w:rsid w:val="002D00BC"/>
    <w:rsid w:val="002E11E1"/>
    <w:rsid w:val="002E40C6"/>
    <w:rsid w:val="002E5F55"/>
    <w:rsid w:val="002F1FCD"/>
    <w:rsid w:val="00335CF8"/>
    <w:rsid w:val="00350CA8"/>
    <w:rsid w:val="00366F6D"/>
    <w:rsid w:val="003700B4"/>
    <w:rsid w:val="0037403E"/>
    <w:rsid w:val="0038038B"/>
    <w:rsid w:val="00392DB8"/>
    <w:rsid w:val="003B0C3E"/>
    <w:rsid w:val="003B7347"/>
    <w:rsid w:val="003C5922"/>
    <w:rsid w:val="003D2DAF"/>
    <w:rsid w:val="003F59F3"/>
    <w:rsid w:val="004115AF"/>
    <w:rsid w:val="0041435F"/>
    <w:rsid w:val="00422049"/>
    <w:rsid w:val="00424B8D"/>
    <w:rsid w:val="00465034"/>
    <w:rsid w:val="0047276C"/>
    <w:rsid w:val="004C7CBC"/>
    <w:rsid w:val="004F5BBC"/>
    <w:rsid w:val="00500EE2"/>
    <w:rsid w:val="00515BC2"/>
    <w:rsid w:val="005160B3"/>
    <w:rsid w:val="0054343A"/>
    <w:rsid w:val="00547AA9"/>
    <w:rsid w:val="00590BF0"/>
    <w:rsid w:val="00590E33"/>
    <w:rsid w:val="00597B39"/>
    <w:rsid w:val="005A0F80"/>
    <w:rsid w:val="005B3F32"/>
    <w:rsid w:val="005C12C3"/>
    <w:rsid w:val="005C2848"/>
    <w:rsid w:val="005C5A2D"/>
    <w:rsid w:val="005E06C6"/>
    <w:rsid w:val="005F1A77"/>
    <w:rsid w:val="005F294E"/>
    <w:rsid w:val="0060024A"/>
    <w:rsid w:val="00621F6C"/>
    <w:rsid w:val="006245C8"/>
    <w:rsid w:val="006431D0"/>
    <w:rsid w:val="00660D7C"/>
    <w:rsid w:val="006843FD"/>
    <w:rsid w:val="006A08C8"/>
    <w:rsid w:val="006A3A74"/>
    <w:rsid w:val="006D7BDD"/>
    <w:rsid w:val="006E0876"/>
    <w:rsid w:val="006E2FC2"/>
    <w:rsid w:val="006E7FB9"/>
    <w:rsid w:val="006F1DE5"/>
    <w:rsid w:val="0075067D"/>
    <w:rsid w:val="007A2AD0"/>
    <w:rsid w:val="007E210E"/>
    <w:rsid w:val="007E2B79"/>
    <w:rsid w:val="007E2DE0"/>
    <w:rsid w:val="007F1DE8"/>
    <w:rsid w:val="007F7BDB"/>
    <w:rsid w:val="00801F92"/>
    <w:rsid w:val="008249DD"/>
    <w:rsid w:val="00824D34"/>
    <w:rsid w:val="00825D3A"/>
    <w:rsid w:val="00842F3D"/>
    <w:rsid w:val="00851122"/>
    <w:rsid w:val="00853018"/>
    <w:rsid w:val="00870E83"/>
    <w:rsid w:val="0087235C"/>
    <w:rsid w:val="00882377"/>
    <w:rsid w:val="008A20E7"/>
    <w:rsid w:val="008B308E"/>
    <w:rsid w:val="008B62F9"/>
    <w:rsid w:val="008B7351"/>
    <w:rsid w:val="008E2254"/>
    <w:rsid w:val="008E3F05"/>
    <w:rsid w:val="008E67B4"/>
    <w:rsid w:val="008F3F4D"/>
    <w:rsid w:val="008F42F2"/>
    <w:rsid w:val="0092299F"/>
    <w:rsid w:val="00952B1A"/>
    <w:rsid w:val="0095427C"/>
    <w:rsid w:val="00962F67"/>
    <w:rsid w:val="00971447"/>
    <w:rsid w:val="009716AB"/>
    <w:rsid w:val="00992AFB"/>
    <w:rsid w:val="00993E34"/>
    <w:rsid w:val="009A20AD"/>
    <w:rsid w:val="009A5924"/>
    <w:rsid w:val="009B2CD9"/>
    <w:rsid w:val="009B7A3F"/>
    <w:rsid w:val="009C7351"/>
    <w:rsid w:val="009D1EB2"/>
    <w:rsid w:val="009D70A3"/>
    <w:rsid w:val="009E3EF9"/>
    <w:rsid w:val="009E6969"/>
    <w:rsid w:val="009F02AE"/>
    <w:rsid w:val="009F605D"/>
    <w:rsid w:val="00A146BC"/>
    <w:rsid w:val="00A50E9C"/>
    <w:rsid w:val="00A65E92"/>
    <w:rsid w:val="00A7036B"/>
    <w:rsid w:val="00A72CDC"/>
    <w:rsid w:val="00A928E6"/>
    <w:rsid w:val="00A93109"/>
    <w:rsid w:val="00AB0ACB"/>
    <w:rsid w:val="00B05AE9"/>
    <w:rsid w:val="00B071C8"/>
    <w:rsid w:val="00B149DF"/>
    <w:rsid w:val="00B15D18"/>
    <w:rsid w:val="00B21E94"/>
    <w:rsid w:val="00B24953"/>
    <w:rsid w:val="00B26BEB"/>
    <w:rsid w:val="00B34905"/>
    <w:rsid w:val="00B3762B"/>
    <w:rsid w:val="00B67566"/>
    <w:rsid w:val="00B8088B"/>
    <w:rsid w:val="00BB6C05"/>
    <w:rsid w:val="00BD3FFE"/>
    <w:rsid w:val="00BD7EE3"/>
    <w:rsid w:val="00C06B6D"/>
    <w:rsid w:val="00C31362"/>
    <w:rsid w:val="00C61F0F"/>
    <w:rsid w:val="00C6362B"/>
    <w:rsid w:val="00C638BE"/>
    <w:rsid w:val="00C6633F"/>
    <w:rsid w:val="00C97713"/>
    <w:rsid w:val="00CA16F1"/>
    <w:rsid w:val="00CB4660"/>
    <w:rsid w:val="00CB4E0A"/>
    <w:rsid w:val="00CF40BF"/>
    <w:rsid w:val="00D0416D"/>
    <w:rsid w:val="00D24886"/>
    <w:rsid w:val="00D2501A"/>
    <w:rsid w:val="00D31C60"/>
    <w:rsid w:val="00D3368C"/>
    <w:rsid w:val="00D443BB"/>
    <w:rsid w:val="00D60758"/>
    <w:rsid w:val="00D808F4"/>
    <w:rsid w:val="00DB46E8"/>
    <w:rsid w:val="00DE6CCA"/>
    <w:rsid w:val="00DF232E"/>
    <w:rsid w:val="00DF7169"/>
    <w:rsid w:val="00E018E9"/>
    <w:rsid w:val="00E268BA"/>
    <w:rsid w:val="00E40F6C"/>
    <w:rsid w:val="00E44495"/>
    <w:rsid w:val="00E47537"/>
    <w:rsid w:val="00E844E6"/>
    <w:rsid w:val="00E96896"/>
    <w:rsid w:val="00E96C79"/>
    <w:rsid w:val="00EC0F34"/>
    <w:rsid w:val="00EC5CF0"/>
    <w:rsid w:val="00ED2F1B"/>
    <w:rsid w:val="00EE1AA8"/>
    <w:rsid w:val="00F02ABD"/>
    <w:rsid w:val="00F05ACB"/>
    <w:rsid w:val="00F131EB"/>
    <w:rsid w:val="00F3342C"/>
    <w:rsid w:val="00F4229E"/>
    <w:rsid w:val="00F6234A"/>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3DD92-B130-4C72-8AED-80ADD45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semiHidden/>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DE8"/>
    <w:rPr>
      <w:sz w:val="20"/>
      <w:szCs w:val="20"/>
    </w:rPr>
  </w:style>
  <w:style w:type="character" w:styleId="Refdenotaalpie">
    <w:name w:val="footnote reference"/>
    <w:basedOn w:val="Fuentedeprrafopredeter"/>
    <w:uiPriority w:val="99"/>
    <w:semiHidden/>
    <w:unhideWhenUsed/>
    <w:rsid w:val="007F1DE8"/>
    <w:rPr>
      <w:vertAlign w:val="superscript"/>
    </w:rPr>
  </w:style>
  <w:style w:type="character" w:customStyle="1" w:styleId="SinespaciadoCar">
    <w:name w:val="Sin espaciado Car"/>
    <w:link w:val="Sinespaciado"/>
    <w:uiPriority w:val="1"/>
    <w:locked/>
    <w:rsid w:val="005A0F80"/>
    <w:rPr>
      <w:rFonts w:ascii="Calibri" w:eastAsia="Times New Roman" w:hAnsi="Calibri" w:cs="Times New Roman"/>
      <w:lang w:eastAsia="es-CO"/>
    </w:rPr>
  </w:style>
  <w:style w:type="paragraph" w:styleId="Sinespaciado">
    <w:name w:val="No Spacing"/>
    <w:link w:val="SinespaciadoCar"/>
    <w:uiPriority w:val="1"/>
    <w:qFormat/>
    <w:rsid w:val="005A0F80"/>
    <w:pPr>
      <w:spacing w:after="0" w:line="240" w:lineRule="auto"/>
    </w:pPr>
    <w:rPr>
      <w:rFonts w:ascii="Calibri" w:eastAsia="Times New Roman" w:hAnsi="Calibri" w:cs="Times New Roman"/>
      <w:lang w:eastAsia="es-CO"/>
    </w:rPr>
  </w:style>
  <w:style w:type="paragraph" w:styleId="Encabezado">
    <w:name w:val="header"/>
    <w:basedOn w:val="Normal"/>
    <w:link w:val="EncabezadoCar"/>
    <w:uiPriority w:val="99"/>
    <w:unhideWhenUsed/>
    <w:rsid w:val="00C61F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1F0F"/>
  </w:style>
  <w:style w:type="paragraph" w:styleId="Piedepgina">
    <w:name w:val="footer"/>
    <w:basedOn w:val="Normal"/>
    <w:link w:val="PiedepginaCar"/>
    <w:uiPriority w:val="99"/>
    <w:unhideWhenUsed/>
    <w:rsid w:val="00C61F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soniacortes</cp:lastModifiedBy>
  <cp:revision>16</cp:revision>
  <dcterms:created xsi:type="dcterms:W3CDTF">2016-05-25T18:31:00Z</dcterms:created>
  <dcterms:modified xsi:type="dcterms:W3CDTF">2016-05-26T14:44:00Z</dcterms:modified>
</cp:coreProperties>
</file>