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6189" w:rsidRPr="00F36189" w:rsidRDefault="000D28E5" w:rsidP="00136FF6">
      <w:pPr>
        <w:pStyle w:val="NormalWeb"/>
        <w:shd w:val="clear" w:color="auto" w:fill="FFFFFF"/>
        <w:spacing w:before="0" w:beforeAutospacing="0" w:after="0" w:afterAutospacing="0"/>
        <w:jc w:val="both"/>
        <w:rPr>
          <w:rFonts w:ascii="Arial" w:hAnsi="Arial" w:cs="Arial"/>
          <w:color w:val="000000"/>
          <w:sz w:val="28"/>
          <w:szCs w:val="28"/>
        </w:rPr>
      </w:pPr>
      <w:bookmarkStart w:id="0" w:name="_GoBack"/>
      <w:bookmarkEnd w:id="0"/>
      <w:r>
        <w:rPr>
          <w:rFonts w:ascii="Arial" w:hAnsi="Arial" w:cs="Arial"/>
          <w:color w:val="000000"/>
          <w:sz w:val="28"/>
          <w:szCs w:val="28"/>
        </w:rPr>
        <w:t>Bogotá, D. C., Octubre 24</w:t>
      </w:r>
      <w:r w:rsidR="00F36189" w:rsidRPr="00F36189">
        <w:rPr>
          <w:rFonts w:ascii="Arial" w:hAnsi="Arial" w:cs="Arial"/>
          <w:color w:val="000000"/>
          <w:sz w:val="28"/>
          <w:szCs w:val="28"/>
        </w:rPr>
        <w:t xml:space="preserve"> de 2016</w:t>
      </w:r>
    </w:p>
    <w:p w:rsidR="00F36189" w:rsidRPr="00F36189" w:rsidRDefault="00F36189" w:rsidP="00136FF6">
      <w:pPr>
        <w:pStyle w:val="NormalWeb"/>
        <w:shd w:val="clear" w:color="auto" w:fill="FFFFFF"/>
        <w:spacing w:before="0" w:beforeAutospacing="0" w:after="0" w:afterAutospacing="0"/>
        <w:jc w:val="both"/>
        <w:rPr>
          <w:rFonts w:ascii="Arial" w:hAnsi="Arial" w:cs="Arial"/>
          <w:color w:val="000000"/>
          <w:sz w:val="28"/>
          <w:szCs w:val="28"/>
        </w:rPr>
      </w:pPr>
    </w:p>
    <w:p w:rsidR="00F36189" w:rsidRPr="00F36189" w:rsidRDefault="00F36189" w:rsidP="00136FF6">
      <w:pPr>
        <w:pStyle w:val="NormalWeb"/>
        <w:shd w:val="clear" w:color="auto" w:fill="FFFFFF"/>
        <w:spacing w:before="0" w:beforeAutospacing="0" w:after="0" w:afterAutospacing="0"/>
        <w:jc w:val="both"/>
        <w:rPr>
          <w:rFonts w:ascii="Arial" w:hAnsi="Arial" w:cs="Arial"/>
          <w:color w:val="000000"/>
          <w:sz w:val="28"/>
          <w:szCs w:val="28"/>
        </w:rPr>
      </w:pPr>
    </w:p>
    <w:p w:rsidR="00F36189" w:rsidRPr="00F36189" w:rsidRDefault="00F36189" w:rsidP="00F36189">
      <w:pPr>
        <w:spacing w:after="0" w:line="240" w:lineRule="auto"/>
        <w:jc w:val="both"/>
        <w:rPr>
          <w:rFonts w:ascii="Arial" w:eastAsia="Times New Roman" w:hAnsi="Arial" w:cs="Arial"/>
          <w:bCs/>
          <w:sz w:val="28"/>
          <w:szCs w:val="28"/>
          <w:lang w:eastAsia="es-CO"/>
        </w:rPr>
      </w:pPr>
      <w:r w:rsidRPr="00F36189">
        <w:rPr>
          <w:rFonts w:ascii="Arial" w:eastAsia="Times New Roman" w:hAnsi="Arial" w:cs="Arial"/>
          <w:bCs/>
          <w:sz w:val="28"/>
          <w:szCs w:val="28"/>
          <w:lang w:eastAsia="es-CO"/>
        </w:rPr>
        <w:t>Señor Representante</w:t>
      </w:r>
    </w:p>
    <w:p w:rsidR="000D28E5" w:rsidRPr="000D28E5" w:rsidRDefault="000D28E5" w:rsidP="00F36189">
      <w:pPr>
        <w:spacing w:after="0" w:line="240" w:lineRule="auto"/>
        <w:jc w:val="both"/>
        <w:rPr>
          <w:rFonts w:ascii="Arial" w:eastAsia="Times New Roman" w:hAnsi="Arial" w:cs="Arial"/>
          <w:b/>
          <w:bCs/>
          <w:sz w:val="28"/>
          <w:szCs w:val="28"/>
          <w:lang w:eastAsia="es-CO"/>
        </w:rPr>
      </w:pPr>
      <w:r w:rsidRPr="000D28E5">
        <w:rPr>
          <w:rFonts w:ascii="Arial" w:eastAsia="Times New Roman" w:hAnsi="Arial" w:cs="Arial"/>
          <w:b/>
          <w:bCs/>
          <w:sz w:val="28"/>
          <w:szCs w:val="28"/>
          <w:lang w:eastAsia="es-CO"/>
        </w:rPr>
        <w:t>TELÉSFORO PEDRAZA ORTEGA</w:t>
      </w:r>
    </w:p>
    <w:p w:rsidR="00F36189" w:rsidRPr="00F36189" w:rsidRDefault="00F36189" w:rsidP="00F36189">
      <w:pPr>
        <w:spacing w:after="0" w:line="240" w:lineRule="auto"/>
        <w:jc w:val="both"/>
        <w:rPr>
          <w:rFonts w:ascii="Arial" w:eastAsia="Times New Roman" w:hAnsi="Arial" w:cs="Arial"/>
          <w:bCs/>
          <w:sz w:val="28"/>
          <w:szCs w:val="28"/>
          <w:lang w:eastAsia="es-CO"/>
        </w:rPr>
      </w:pPr>
      <w:r w:rsidRPr="00F36189">
        <w:rPr>
          <w:rFonts w:ascii="Arial" w:eastAsia="Times New Roman" w:hAnsi="Arial" w:cs="Arial"/>
          <w:bCs/>
          <w:sz w:val="28"/>
          <w:szCs w:val="28"/>
          <w:lang w:eastAsia="es-CO"/>
        </w:rPr>
        <w:t>Presidente Comisión Primera</w:t>
      </w:r>
    </w:p>
    <w:p w:rsidR="00F36189" w:rsidRPr="00F36189" w:rsidRDefault="00F36189" w:rsidP="00F36189">
      <w:pPr>
        <w:spacing w:after="0" w:line="240" w:lineRule="auto"/>
        <w:jc w:val="both"/>
        <w:rPr>
          <w:rFonts w:ascii="Arial" w:eastAsia="Times New Roman" w:hAnsi="Arial" w:cs="Arial"/>
          <w:bCs/>
          <w:sz w:val="28"/>
          <w:szCs w:val="28"/>
          <w:lang w:eastAsia="es-CO"/>
        </w:rPr>
      </w:pPr>
      <w:r w:rsidRPr="00F36189">
        <w:rPr>
          <w:rFonts w:ascii="Arial" w:eastAsia="Times New Roman" w:hAnsi="Arial" w:cs="Arial"/>
          <w:bCs/>
          <w:sz w:val="28"/>
          <w:szCs w:val="28"/>
          <w:lang w:eastAsia="es-CO"/>
        </w:rPr>
        <w:t>Cámara de Representantes</w:t>
      </w:r>
    </w:p>
    <w:p w:rsidR="00F36189" w:rsidRPr="00F36189" w:rsidRDefault="00F36189" w:rsidP="00F36189">
      <w:pPr>
        <w:spacing w:after="0" w:line="240" w:lineRule="auto"/>
        <w:jc w:val="both"/>
        <w:rPr>
          <w:rFonts w:ascii="Arial" w:eastAsia="Times New Roman" w:hAnsi="Arial" w:cs="Arial"/>
          <w:bCs/>
          <w:sz w:val="28"/>
          <w:szCs w:val="28"/>
          <w:lang w:eastAsia="es-CO"/>
        </w:rPr>
      </w:pPr>
      <w:r w:rsidRPr="00F36189">
        <w:rPr>
          <w:rFonts w:ascii="Arial" w:eastAsia="Times New Roman" w:hAnsi="Arial" w:cs="Arial"/>
          <w:bCs/>
          <w:sz w:val="28"/>
          <w:szCs w:val="28"/>
          <w:lang w:eastAsia="es-CO"/>
        </w:rPr>
        <w:t>Ciudad</w:t>
      </w:r>
    </w:p>
    <w:p w:rsidR="00F36189" w:rsidRPr="00F36189" w:rsidRDefault="00F36189" w:rsidP="00F36189">
      <w:pPr>
        <w:spacing w:after="0" w:line="240" w:lineRule="auto"/>
        <w:jc w:val="both"/>
        <w:rPr>
          <w:rFonts w:ascii="Arial" w:eastAsia="Times New Roman" w:hAnsi="Arial" w:cs="Arial"/>
          <w:bCs/>
          <w:sz w:val="28"/>
          <w:szCs w:val="28"/>
          <w:lang w:eastAsia="es-CO"/>
        </w:rPr>
      </w:pPr>
    </w:p>
    <w:p w:rsidR="00F36189" w:rsidRPr="00F36189" w:rsidRDefault="00F36189" w:rsidP="00F36189">
      <w:pPr>
        <w:spacing w:after="0" w:line="240" w:lineRule="auto"/>
        <w:jc w:val="both"/>
        <w:rPr>
          <w:rFonts w:ascii="Arial" w:eastAsia="Times New Roman" w:hAnsi="Arial" w:cs="Arial"/>
          <w:bCs/>
          <w:sz w:val="28"/>
          <w:szCs w:val="28"/>
          <w:lang w:eastAsia="es-CO"/>
        </w:rPr>
      </w:pPr>
    </w:p>
    <w:p w:rsidR="00F36189" w:rsidRPr="00F36189" w:rsidRDefault="00F36189" w:rsidP="00F36189">
      <w:pPr>
        <w:spacing w:after="0" w:line="240" w:lineRule="auto"/>
        <w:ind w:left="1410" w:hanging="1410"/>
        <w:jc w:val="both"/>
        <w:rPr>
          <w:rFonts w:ascii="Arial" w:eastAsia="Times New Roman" w:hAnsi="Arial" w:cs="Arial"/>
          <w:bCs/>
          <w:sz w:val="28"/>
          <w:szCs w:val="28"/>
          <w:lang w:eastAsia="es-CO"/>
        </w:rPr>
      </w:pPr>
      <w:r w:rsidRPr="00F36189">
        <w:rPr>
          <w:rFonts w:ascii="Arial" w:eastAsia="Times New Roman" w:hAnsi="Arial" w:cs="Arial"/>
          <w:bCs/>
          <w:sz w:val="28"/>
          <w:szCs w:val="28"/>
          <w:lang w:eastAsia="es-CO"/>
        </w:rPr>
        <w:t>REF:</w:t>
      </w:r>
      <w:r w:rsidRPr="00F36189">
        <w:rPr>
          <w:rFonts w:ascii="Arial" w:eastAsia="Times New Roman" w:hAnsi="Arial" w:cs="Arial"/>
          <w:bCs/>
          <w:sz w:val="28"/>
          <w:szCs w:val="28"/>
          <w:lang w:eastAsia="es-CO"/>
        </w:rPr>
        <w:tab/>
      </w:r>
      <w:r w:rsidRPr="00F36189">
        <w:rPr>
          <w:rFonts w:ascii="Arial" w:eastAsia="Times New Roman" w:hAnsi="Arial" w:cs="Arial"/>
          <w:bCs/>
          <w:sz w:val="28"/>
          <w:szCs w:val="28"/>
          <w:lang w:eastAsia="es-CO"/>
        </w:rPr>
        <w:tab/>
        <w:t>INFORME DE PONENCIA PRIMER DEBATE P</w:t>
      </w:r>
      <w:r w:rsidR="000D28E5">
        <w:rPr>
          <w:rFonts w:ascii="Arial" w:eastAsia="Times New Roman" w:hAnsi="Arial" w:cs="Arial"/>
          <w:bCs/>
          <w:sz w:val="28"/>
          <w:szCs w:val="28"/>
          <w:lang w:eastAsia="es-CO"/>
        </w:rPr>
        <w:t>AL 16</w:t>
      </w:r>
      <w:r>
        <w:rPr>
          <w:rFonts w:ascii="Arial" w:eastAsia="Times New Roman" w:hAnsi="Arial" w:cs="Arial"/>
          <w:bCs/>
          <w:sz w:val="28"/>
          <w:szCs w:val="28"/>
          <w:lang w:eastAsia="es-CO"/>
        </w:rPr>
        <w:t>2</w:t>
      </w:r>
      <w:r w:rsidRPr="00F36189">
        <w:rPr>
          <w:rFonts w:ascii="Arial" w:eastAsia="Times New Roman" w:hAnsi="Arial" w:cs="Arial"/>
          <w:bCs/>
          <w:sz w:val="28"/>
          <w:szCs w:val="28"/>
          <w:lang w:eastAsia="es-CO"/>
        </w:rPr>
        <w:t xml:space="preserve"> DE 2016-CÁMARA</w:t>
      </w:r>
    </w:p>
    <w:p w:rsidR="00F36189" w:rsidRPr="00F36189" w:rsidRDefault="00F36189" w:rsidP="00F36189">
      <w:pPr>
        <w:spacing w:after="0" w:line="240" w:lineRule="auto"/>
        <w:jc w:val="both"/>
        <w:rPr>
          <w:rFonts w:ascii="Arial" w:eastAsia="Times New Roman" w:hAnsi="Arial" w:cs="Arial"/>
          <w:bCs/>
          <w:sz w:val="28"/>
          <w:szCs w:val="28"/>
          <w:lang w:eastAsia="es-CO"/>
        </w:rPr>
      </w:pPr>
    </w:p>
    <w:p w:rsidR="00F36189" w:rsidRPr="00F36189" w:rsidRDefault="00F36189" w:rsidP="00F36189">
      <w:pPr>
        <w:spacing w:after="0" w:line="240" w:lineRule="auto"/>
        <w:jc w:val="both"/>
        <w:rPr>
          <w:rFonts w:ascii="Arial" w:eastAsia="Times New Roman" w:hAnsi="Arial" w:cs="Arial"/>
          <w:bCs/>
          <w:sz w:val="28"/>
          <w:szCs w:val="28"/>
          <w:lang w:eastAsia="es-CO"/>
        </w:rPr>
      </w:pPr>
    </w:p>
    <w:p w:rsidR="00F36189" w:rsidRPr="00F36189" w:rsidRDefault="00F36189" w:rsidP="00F36189">
      <w:pPr>
        <w:spacing w:after="0" w:line="240" w:lineRule="auto"/>
        <w:jc w:val="both"/>
        <w:rPr>
          <w:rFonts w:ascii="Arial" w:eastAsia="Times New Roman" w:hAnsi="Arial" w:cs="Arial"/>
          <w:bCs/>
          <w:sz w:val="28"/>
          <w:szCs w:val="28"/>
          <w:lang w:eastAsia="es-CO"/>
        </w:rPr>
      </w:pPr>
      <w:r w:rsidRPr="00F36189">
        <w:rPr>
          <w:rFonts w:ascii="Arial" w:eastAsia="Times New Roman" w:hAnsi="Arial" w:cs="Arial"/>
          <w:bCs/>
          <w:sz w:val="28"/>
          <w:szCs w:val="28"/>
          <w:lang w:eastAsia="es-CO"/>
        </w:rPr>
        <w:t>Señor Presidente:</w:t>
      </w:r>
    </w:p>
    <w:p w:rsidR="00F36189" w:rsidRPr="00F36189" w:rsidRDefault="00F36189" w:rsidP="00F36189">
      <w:pPr>
        <w:spacing w:after="0" w:line="240" w:lineRule="auto"/>
        <w:jc w:val="both"/>
        <w:rPr>
          <w:rFonts w:ascii="Arial" w:eastAsia="Times New Roman" w:hAnsi="Arial" w:cs="Arial"/>
          <w:bCs/>
          <w:sz w:val="28"/>
          <w:szCs w:val="28"/>
          <w:lang w:eastAsia="es-CO"/>
        </w:rPr>
      </w:pPr>
    </w:p>
    <w:p w:rsidR="00F36189" w:rsidRPr="00F36189" w:rsidRDefault="00F36189" w:rsidP="00F36189">
      <w:pPr>
        <w:spacing w:after="0" w:line="240" w:lineRule="auto"/>
        <w:jc w:val="both"/>
        <w:rPr>
          <w:rFonts w:ascii="Arial" w:eastAsia="Times New Roman" w:hAnsi="Arial" w:cs="Arial"/>
          <w:bCs/>
          <w:sz w:val="28"/>
          <w:szCs w:val="28"/>
          <w:lang w:eastAsia="es-CO"/>
        </w:rPr>
      </w:pPr>
    </w:p>
    <w:p w:rsidR="00F36189" w:rsidRDefault="00F36189" w:rsidP="00F36189">
      <w:pPr>
        <w:pStyle w:val="NormalWeb"/>
        <w:shd w:val="clear" w:color="auto" w:fill="FFFFFF"/>
        <w:spacing w:before="0" w:beforeAutospacing="0" w:after="0" w:afterAutospacing="0"/>
        <w:jc w:val="both"/>
        <w:rPr>
          <w:rFonts w:ascii="Arial" w:hAnsi="Arial" w:cs="Arial"/>
          <w:bCs/>
          <w:sz w:val="28"/>
          <w:szCs w:val="28"/>
        </w:rPr>
      </w:pPr>
      <w:r w:rsidRPr="00F36189">
        <w:rPr>
          <w:rFonts w:ascii="Arial" w:hAnsi="Arial" w:cs="Arial"/>
          <w:bCs/>
          <w:sz w:val="28"/>
          <w:szCs w:val="28"/>
        </w:rPr>
        <w:t>De conformidad con el encargo impartido por usted y estando dentro del término previsto para el efecto, sometemos a consideración de la Comisión Primera de la Cámara de Representantes el informe de ponencia para primer debate correspondiente al Proyecto de</w:t>
      </w:r>
      <w:r>
        <w:rPr>
          <w:rFonts w:ascii="Arial" w:hAnsi="Arial" w:cs="Arial"/>
          <w:bCs/>
          <w:sz w:val="28"/>
          <w:szCs w:val="28"/>
        </w:rPr>
        <w:t xml:space="preserve"> Acto </w:t>
      </w:r>
      <w:r w:rsidRPr="00F36189">
        <w:rPr>
          <w:rFonts w:ascii="Arial" w:hAnsi="Arial" w:cs="Arial"/>
          <w:bCs/>
          <w:sz w:val="28"/>
          <w:szCs w:val="28"/>
        </w:rPr>
        <w:t xml:space="preserve">Legislativo No. </w:t>
      </w:r>
      <w:r w:rsidR="000D28E5">
        <w:rPr>
          <w:rFonts w:ascii="Arial" w:hAnsi="Arial" w:cs="Arial"/>
          <w:bCs/>
          <w:sz w:val="28"/>
          <w:szCs w:val="28"/>
        </w:rPr>
        <w:t>16</w:t>
      </w:r>
      <w:r w:rsidRPr="00F36189">
        <w:rPr>
          <w:rFonts w:ascii="Arial" w:hAnsi="Arial" w:cs="Arial"/>
          <w:bCs/>
          <w:sz w:val="28"/>
          <w:szCs w:val="28"/>
        </w:rPr>
        <w:t xml:space="preserve">2 de 2016 – Cámara, </w:t>
      </w:r>
      <w:r w:rsidRPr="00F36189">
        <w:rPr>
          <w:rFonts w:ascii="Arial" w:hAnsi="Arial" w:cs="Arial"/>
          <w:color w:val="000000"/>
          <w:sz w:val="28"/>
          <w:szCs w:val="28"/>
        </w:rPr>
        <w:t>por medio del cual se limita la reelección en los cuerpos colegiados de elección directa</w:t>
      </w:r>
      <w:r w:rsidRPr="00F36189">
        <w:rPr>
          <w:rFonts w:ascii="Arial" w:hAnsi="Arial" w:cs="Arial"/>
          <w:bCs/>
          <w:sz w:val="28"/>
          <w:szCs w:val="28"/>
        </w:rPr>
        <w:t>, habiendo ya cumplido con el requisito de su pub</w:t>
      </w:r>
      <w:r w:rsidR="000D28E5">
        <w:rPr>
          <w:rFonts w:ascii="Arial" w:hAnsi="Arial" w:cs="Arial"/>
          <w:bCs/>
          <w:sz w:val="28"/>
          <w:szCs w:val="28"/>
        </w:rPr>
        <w:t xml:space="preserve">licación (Gaceta del Congreso </w:t>
      </w:r>
      <w:r w:rsidRPr="00F36189">
        <w:rPr>
          <w:rFonts w:ascii="Arial" w:hAnsi="Arial" w:cs="Arial"/>
          <w:bCs/>
          <w:sz w:val="28"/>
          <w:szCs w:val="28"/>
        </w:rPr>
        <w:t>8</w:t>
      </w:r>
      <w:r w:rsidR="000D28E5">
        <w:rPr>
          <w:rFonts w:ascii="Arial" w:hAnsi="Arial" w:cs="Arial"/>
          <w:bCs/>
          <w:sz w:val="28"/>
          <w:szCs w:val="28"/>
        </w:rPr>
        <w:t>61</w:t>
      </w:r>
      <w:r w:rsidRPr="00F36189">
        <w:rPr>
          <w:rFonts w:ascii="Arial" w:hAnsi="Arial" w:cs="Arial"/>
          <w:bCs/>
          <w:sz w:val="28"/>
          <w:szCs w:val="28"/>
        </w:rPr>
        <w:t xml:space="preserve"> de 2016) para poder darle trámite</w:t>
      </w:r>
      <w:r>
        <w:rPr>
          <w:rFonts w:ascii="Arial" w:hAnsi="Arial" w:cs="Arial"/>
          <w:bCs/>
          <w:sz w:val="28"/>
          <w:szCs w:val="28"/>
        </w:rPr>
        <w:t>.</w:t>
      </w:r>
    </w:p>
    <w:p w:rsidR="00F36189" w:rsidRPr="00F36189" w:rsidRDefault="00F36189" w:rsidP="00F36189">
      <w:pPr>
        <w:pStyle w:val="NormalWeb"/>
        <w:shd w:val="clear" w:color="auto" w:fill="FFFFFF"/>
        <w:spacing w:before="0" w:beforeAutospacing="0" w:after="0" w:afterAutospacing="0"/>
        <w:jc w:val="both"/>
        <w:rPr>
          <w:rFonts w:ascii="Arial" w:hAnsi="Arial" w:cs="Arial"/>
          <w:color w:val="000000"/>
          <w:sz w:val="28"/>
          <w:szCs w:val="28"/>
        </w:rPr>
      </w:pPr>
    </w:p>
    <w:p w:rsidR="00136FF6" w:rsidRPr="00F36189" w:rsidRDefault="00136FF6" w:rsidP="00136FF6">
      <w:pPr>
        <w:pStyle w:val="NormalWeb"/>
        <w:shd w:val="clear" w:color="auto" w:fill="FFFFFF"/>
        <w:spacing w:before="0" w:beforeAutospacing="0" w:after="0" w:afterAutospacing="0"/>
        <w:jc w:val="both"/>
        <w:rPr>
          <w:rFonts w:ascii="Arial" w:hAnsi="Arial" w:cs="Arial"/>
          <w:color w:val="000000"/>
          <w:sz w:val="28"/>
          <w:szCs w:val="28"/>
        </w:rPr>
      </w:pPr>
      <w:r w:rsidRPr="00F36189">
        <w:rPr>
          <w:rFonts w:ascii="Arial" w:hAnsi="Arial" w:cs="Arial"/>
          <w:color w:val="000000"/>
          <w:sz w:val="28"/>
          <w:szCs w:val="28"/>
        </w:rPr>
        <w:t>El proyecto de acto legislativo presentado a consideración del honorable Congreso de</w:t>
      </w:r>
      <w:r w:rsidRPr="00F36189">
        <w:rPr>
          <w:rStyle w:val="apple-converted-space"/>
          <w:rFonts w:ascii="Arial" w:hAnsi="Arial" w:cs="Arial"/>
          <w:color w:val="000000"/>
          <w:sz w:val="28"/>
          <w:szCs w:val="28"/>
        </w:rPr>
        <w:t> </w:t>
      </w:r>
      <w:r w:rsidRPr="00F36189">
        <w:rPr>
          <w:rFonts w:ascii="Arial" w:hAnsi="Arial" w:cs="Arial"/>
          <w:sz w:val="28"/>
          <w:szCs w:val="28"/>
        </w:rPr>
        <w:t xml:space="preserve">la República </w:t>
      </w:r>
      <w:r w:rsidR="00F07C0B">
        <w:rPr>
          <w:rFonts w:ascii="Arial" w:hAnsi="Arial" w:cs="Arial"/>
          <w:color w:val="000000"/>
          <w:sz w:val="28"/>
          <w:szCs w:val="28"/>
        </w:rPr>
        <w:t xml:space="preserve">busca limitar la reelección de </w:t>
      </w:r>
      <w:r w:rsidRPr="00F36189">
        <w:rPr>
          <w:rFonts w:ascii="Arial" w:hAnsi="Arial" w:cs="Arial"/>
          <w:color w:val="000000"/>
          <w:sz w:val="28"/>
          <w:szCs w:val="28"/>
        </w:rPr>
        <w:t>cuerpos colegiados de elección directa, de forma que sus integrantes solo puedan reelegirse por una única vez a la misma corporación, mediante la modificación del artículo 133 de la Constitución Política, en los siguientes términos:</w:t>
      </w:r>
    </w:p>
    <w:p w:rsidR="00136FF6" w:rsidRPr="00F36189" w:rsidRDefault="00136FF6" w:rsidP="00136FF6">
      <w:pPr>
        <w:pStyle w:val="NormalWeb"/>
        <w:shd w:val="clear" w:color="auto" w:fill="FFFFFF"/>
        <w:spacing w:before="0" w:beforeAutospacing="0" w:after="0" w:afterAutospacing="0"/>
        <w:jc w:val="both"/>
        <w:rPr>
          <w:rFonts w:ascii="Arial" w:hAnsi="Arial" w:cs="Arial"/>
          <w:color w:val="000000"/>
          <w:sz w:val="28"/>
          <w:szCs w:val="28"/>
        </w:rPr>
      </w:pPr>
    </w:p>
    <w:p w:rsidR="00136FF6" w:rsidRPr="00F36189" w:rsidRDefault="00136FF6" w:rsidP="00136FF6">
      <w:pPr>
        <w:spacing w:after="0" w:line="240" w:lineRule="auto"/>
        <w:jc w:val="both"/>
        <w:textAlignment w:val="center"/>
        <w:rPr>
          <w:rFonts w:ascii="Arial" w:eastAsia="Times New Roman" w:hAnsi="Arial" w:cs="Arial"/>
          <w:i/>
          <w:color w:val="000000"/>
          <w:spacing w:val="4"/>
          <w:sz w:val="28"/>
          <w:szCs w:val="28"/>
          <w:lang w:val="es-ES_tradnl" w:eastAsia="es-CO"/>
        </w:rPr>
      </w:pPr>
      <w:r w:rsidRPr="00F36189">
        <w:rPr>
          <w:rFonts w:ascii="Arial" w:eastAsia="Times New Roman" w:hAnsi="Arial" w:cs="Arial"/>
          <w:i/>
          <w:color w:val="000000"/>
          <w:spacing w:val="4"/>
          <w:sz w:val="28"/>
          <w:szCs w:val="28"/>
          <w:lang w:val="es-ES_tradnl" w:eastAsia="es-CO"/>
        </w:rPr>
        <w:lastRenderedPageBreak/>
        <w:t>A</w:t>
      </w:r>
      <w:r w:rsidRPr="00136FF6">
        <w:rPr>
          <w:rFonts w:ascii="Arial" w:eastAsia="Times New Roman" w:hAnsi="Arial" w:cs="Arial"/>
          <w:i/>
          <w:color w:val="000000"/>
          <w:spacing w:val="4"/>
          <w:sz w:val="28"/>
          <w:szCs w:val="28"/>
          <w:lang w:val="es-ES_tradnl" w:eastAsia="es-CO"/>
        </w:rPr>
        <w:t>rtículo 1°. El artículo 133 de</w:t>
      </w:r>
      <w:r w:rsidRPr="00F36189">
        <w:rPr>
          <w:rFonts w:ascii="Arial" w:eastAsia="Times New Roman" w:hAnsi="Arial" w:cs="Arial"/>
          <w:i/>
          <w:color w:val="000000"/>
          <w:spacing w:val="4"/>
          <w:sz w:val="28"/>
          <w:szCs w:val="28"/>
          <w:lang w:val="es-ES_tradnl" w:eastAsia="es-CO"/>
        </w:rPr>
        <w:t> </w:t>
      </w:r>
      <w:r w:rsidRPr="00136FF6">
        <w:rPr>
          <w:rFonts w:ascii="Arial" w:eastAsia="Times New Roman" w:hAnsi="Arial" w:cs="Arial"/>
          <w:i/>
          <w:color w:val="000000"/>
          <w:spacing w:val="4"/>
          <w:sz w:val="28"/>
          <w:szCs w:val="28"/>
          <w:lang w:val="es-ES_tradnl" w:eastAsia="es-CO"/>
        </w:rPr>
        <w:t>la Constitución Política</w:t>
      </w:r>
      <w:r w:rsidRPr="00F36189">
        <w:rPr>
          <w:rFonts w:ascii="Arial" w:eastAsia="Times New Roman" w:hAnsi="Arial" w:cs="Arial"/>
          <w:i/>
          <w:color w:val="000000"/>
          <w:spacing w:val="4"/>
          <w:sz w:val="28"/>
          <w:szCs w:val="28"/>
          <w:lang w:val="es-ES_tradnl" w:eastAsia="es-CO"/>
        </w:rPr>
        <w:t> </w:t>
      </w:r>
      <w:r w:rsidRPr="00136FF6">
        <w:rPr>
          <w:rFonts w:ascii="Arial" w:eastAsia="Times New Roman" w:hAnsi="Arial" w:cs="Arial"/>
          <w:i/>
          <w:color w:val="000000"/>
          <w:spacing w:val="4"/>
          <w:sz w:val="28"/>
          <w:szCs w:val="28"/>
          <w:lang w:val="es-ES_tradnl" w:eastAsia="es-CO"/>
        </w:rPr>
        <w:t>quedará así:</w:t>
      </w:r>
    </w:p>
    <w:p w:rsidR="00F36189" w:rsidRPr="00136FF6" w:rsidRDefault="00F36189" w:rsidP="00136FF6">
      <w:pPr>
        <w:spacing w:after="0" w:line="240" w:lineRule="auto"/>
        <w:jc w:val="both"/>
        <w:textAlignment w:val="center"/>
        <w:rPr>
          <w:rFonts w:ascii="Arial" w:eastAsia="Times New Roman" w:hAnsi="Arial" w:cs="Arial"/>
          <w:i/>
          <w:color w:val="000000"/>
          <w:sz w:val="28"/>
          <w:szCs w:val="28"/>
          <w:lang w:eastAsia="es-CO"/>
        </w:rPr>
      </w:pPr>
    </w:p>
    <w:p w:rsidR="00136FF6" w:rsidRPr="00136FF6" w:rsidRDefault="00136FF6" w:rsidP="00136FF6">
      <w:pPr>
        <w:spacing w:after="0" w:line="240" w:lineRule="auto"/>
        <w:ind w:firstLine="283"/>
        <w:jc w:val="both"/>
        <w:textAlignment w:val="center"/>
        <w:rPr>
          <w:rFonts w:ascii="Arial" w:eastAsia="Times New Roman" w:hAnsi="Arial" w:cs="Arial"/>
          <w:i/>
          <w:color w:val="000000"/>
          <w:sz w:val="28"/>
          <w:szCs w:val="28"/>
          <w:lang w:eastAsia="es-CO"/>
        </w:rPr>
      </w:pPr>
      <w:r w:rsidRPr="00136FF6">
        <w:rPr>
          <w:rFonts w:ascii="Arial" w:eastAsia="Times New Roman" w:hAnsi="Arial" w:cs="Arial"/>
          <w:b/>
          <w:bCs/>
          <w:i/>
          <w:color w:val="000000"/>
          <w:sz w:val="28"/>
          <w:szCs w:val="28"/>
          <w:lang w:val="es-ES_tradnl" w:eastAsia="es-CO"/>
        </w:rPr>
        <w:t>Artículo 133.</w:t>
      </w:r>
      <w:r w:rsidRPr="00F36189">
        <w:rPr>
          <w:rFonts w:ascii="Arial" w:eastAsia="Times New Roman" w:hAnsi="Arial" w:cs="Arial"/>
          <w:i/>
          <w:color w:val="000000"/>
          <w:sz w:val="28"/>
          <w:szCs w:val="28"/>
          <w:lang w:val="es-ES_tradnl" w:eastAsia="es-CO"/>
        </w:rPr>
        <w:t> </w:t>
      </w:r>
      <w:r w:rsidRPr="00136FF6">
        <w:rPr>
          <w:rFonts w:ascii="Arial" w:eastAsia="Times New Roman" w:hAnsi="Arial" w:cs="Arial"/>
          <w:i/>
          <w:color w:val="000000"/>
          <w:sz w:val="28"/>
          <w:szCs w:val="28"/>
          <w:lang w:val="es-ES_tradnl" w:eastAsia="es-CO"/>
        </w:rPr>
        <w:t>Los miembros de cuerpos colegiados de elección directa</w:t>
      </w:r>
      <w:r w:rsidRPr="00F36189">
        <w:rPr>
          <w:rFonts w:ascii="Arial" w:eastAsia="Times New Roman" w:hAnsi="Arial" w:cs="Arial"/>
          <w:b/>
          <w:bCs/>
          <w:i/>
          <w:color w:val="000000"/>
          <w:sz w:val="28"/>
          <w:szCs w:val="28"/>
          <w:lang w:val="es-ES_tradnl" w:eastAsia="es-CO"/>
        </w:rPr>
        <w:t> </w:t>
      </w:r>
      <w:r w:rsidRPr="00136FF6">
        <w:rPr>
          <w:rFonts w:ascii="Arial" w:eastAsia="Times New Roman" w:hAnsi="Arial" w:cs="Arial"/>
          <w:b/>
          <w:bCs/>
          <w:i/>
          <w:color w:val="000000"/>
          <w:sz w:val="28"/>
          <w:szCs w:val="28"/>
          <w:lang w:val="es-ES_tradnl" w:eastAsia="es-CO"/>
        </w:rPr>
        <w:t>podrán ser reelegidos por una única vez a la misma corporación</w:t>
      </w:r>
      <w:r w:rsidRPr="00136FF6">
        <w:rPr>
          <w:rFonts w:ascii="Arial" w:eastAsia="Times New Roman" w:hAnsi="Arial" w:cs="Arial"/>
          <w:i/>
          <w:color w:val="000000"/>
          <w:sz w:val="28"/>
          <w:szCs w:val="28"/>
          <w:lang w:val="es-ES_tradnl" w:eastAsia="es-CO"/>
        </w:rPr>
        <w:t>, estos representan al pueblo y deberán actuar consultando la justicia y el bien común. El voto de sus miembros será nominal y público, excepto en los casos que determine la ley.</w:t>
      </w:r>
    </w:p>
    <w:p w:rsidR="00F36189" w:rsidRPr="00F36189" w:rsidRDefault="00F36189" w:rsidP="00136FF6">
      <w:pPr>
        <w:spacing w:after="0" w:line="240" w:lineRule="auto"/>
        <w:ind w:firstLine="283"/>
        <w:jc w:val="both"/>
        <w:textAlignment w:val="center"/>
        <w:rPr>
          <w:rFonts w:ascii="Arial" w:eastAsia="Times New Roman" w:hAnsi="Arial" w:cs="Arial"/>
          <w:i/>
          <w:color w:val="000000"/>
          <w:sz w:val="28"/>
          <w:szCs w:val="28"/>
          <w:lang w:val="es-ES_tradnl" w:eastAsia="es-CO"/>
        </w:rPr>
      </w:pPr>
    </w:p>
    <w:p w:rsidR="00136FF6" w:rsidRPr="00136FF6" w:rsidRDefault="00136FF6" w:rsidP="00136FF6">
      <w:pPr>
        <w:spacing w:after="0" w:line="240" w:lineRule="auto"/>
        <w:ind w:firstLine="283"/>
        <w:jc w:val="both"/>
        <w:textAlignment w:val="center"/>
        <w:rPr>
          <w:rFonts w:ascii="Arial" w:eastAsia="Times New Roman" w:hAnsi="Arial" w:cs="Arial"/>
          <w:i/>
          <w:color w:val="000000"/>
          <w:sz w:val="28"/>
          <w:szCs w:val="28"/>
          <w:lang w:eastAsia="es-CO"/>
        </w:rPr>
      </w:pPr>
      <w:r w:rsidRPr="00136FF6">
        <w:rPr>
          <w:rFonts w:ascii="Arial" w:eastAsia="Times New Roman" w:hAnsi="Arial" w:cs="Arial"/>
          <w:i/>
          <w:color w:val="000000"/>
          <w:sz w:val="28"/>
          <w:szCs w:val="28"/>
          <w:lang w:val="es-ES_tradnl" w:eastAsia="es-CO"/>
        </w:rPr>
        <w:t>El elegido es responsable políticamente ante la sociedad y frente a sus electores del cumplimiento de las obligaciones propias de su investidura.</w:t>
      </w:r>
    </w:p>
    <w:p w:rsidR="00136FF6" w:rsidRPr="00F36189" w:rsidRDefault="00136FF6" w:rsidP="00136FF6">
      <w:pPr>
        <w:pStyle w:val="NormalWeb"/>
        <w:shd w:val="clear" w:color="auto" w:fill="FFFFFF"/>
        <w:spacing w:before="0" w:beforeAutospacing="0" w:after="0" w:afterAutospacing="0"/>
        <w:jc w:val="both"/>
        <w:rPr>
          <w:rFonts w:ascii="Arial" w:hAnsi="Arial" w:cs="Arial"/>
          <w:bCs/>
          <w:color w:val="000000"/>
          <w:sz w:val="28"/>
          <w:szCs w:val="28"/>
        </w:rPr>
      </w:pPr>
    </w:p>
    <w:p w:rsidR="00136FF6" w:rsidRPr="00F36189" w:rsidRDefault="00136FF6" w:rsidP="00136FF6">
      <w:pPr>
        <w:pStyle w:val="NormalWeb"/>
        <w:shd w:val="clear" w:color="auto" w:fill="FFFFFF"/>
        <w:spacing w:before="0" w:beforeAutospacing="0" w:after="0" w:afterAutospacing="0"/>
        <w:jc w:val="both"/>
        <w:rPr>
          <w:rFonts w:ascii="Arial" w:hAnsi="Arial" w:cs="Arial"/>
          <w:bCs/>
          <w:color w:val="000000"/>
          <w:sz w:val="28"/>
          <w:szCs w:val="28"/>
        </w:rPr>
      </w:pPr>
      <w:r w:rsidRPr="00F36189">
        <w:rPr>
          <w:rFonts w:ascii="Arial" w:hAnsi="Arial" w:cs="Arial"/>
          <w:bCs/>
          <w:color w:val="000000"/>
          <w:sz w:val="28"/>
          <w:szCs w:val="28"/>
        </w:rPr>
        <w:t>Si bien el proyecto se fundamenta en una aparente búsqueda de la renovación y las oportunidades de participación política, al forzar el reemplazo necesario de los ediles, concejales, diputados y congresistas que han ocupado una curul en las respectivas corporaciones durante dos períodos, desconoce la esencia del funcionamiento del sistema democrático y del fundamento de la representación.</w:t>
      </w:r>
    </w:p>
    <w:p w:rsidR="00136FF6" w:rsidRPr="00F36189" w:rsidRDefault="00136FF6" w:rsidP="00136FF6">
      <w:pPr>
        <w:pStyle w:val="NormalWeb"/>
        <w:shd w:val="clear" w:color="auto" w:fill="FFFFFF"/>
        <w:spacing w:before="0" w:beforeAutospacing="0" w:after="0" w:afterAutospacing="0"/>
        <w:jc w:val="both"/>
        <w:rPr>
          <w:rFonts w:ascii="Arial" w:hAnsi="Arial" w:cs="Arial"/>
          <w:bCs/>
          <w:color w:val="000000"/>
          <w:sz w:val="28"/>
          <w:szCs w:val="28"/>
        </w:rPr>
      </w:pPr>
    </w:p>
    <w:p w:rsidR="00136FF6" w:rsidRPr="00F36189" w:rsidRDefault="00136FF6" w:rsidP="00136FF6">
      <w:pPr>
        <w:pStyle w:val="NormalWeb"/>
        <w:shd w:val="clear" w:color="auto" w:fill="FFFFFF"/>
        <w:spacing w:before="0" w:beforeAutospacing="0" w:after="0" w:afterAutospacing="0"/>
        <w:jc w:val="both"/>
        <w:rPr>
          <w:rFonts w:ascii="Arial" w:hAnsi="Arial" w:cs="Arial"/>
          <w:bCs/>
          <w:color w:val="000000"/>
          <w:sz w:val="28"/>
          <w:szCs w:val="28"/>
        </w:rPr>
      </w:pPr>
      <w:r w:rsidRPr="00F36189">
        <w:rPr>
          <w:rFonts w:ascii="Arial" w:hAnsi="Arial" w:cs="Arial"/>
          <w:bCs/>
          <w:color w:val="000000"/>
          <w:sz w:val="28"/>
          <w:szCs w:val="28"/>
        </w:rPr>
        <w:t>Nótese cómo la propuesta equipara la continuidad de los miembros de los cuerpos colegiados de elección popular a la limitación de la continuidad del Ejecutivo y a la supresión de la llamada puerta giratoria entre los magistrados de las cortes y los organismos de control. Sin embargo, omite el proyecto de acto legislativo que los congresistas no son ni nominadores ni ordenadores del gasto, como acontece con los cargos de elección del Ejecutivo, y deben su designación a la voluntad popular y no a la decisión de una camarilla cerrada como acontece con la elección de los magistrados de las cortes.</w:t>
      </w:r>
    </w:p>
    <w:p w:rsidR="00136FF6" w:rsidRPr="00F36189" w:rsidRDefault="00136FF6" w:rsidP="00136FF6">
      <w:pPr>
        <w:pStyle w:val="NormalWeb"/>
        <w:shd w:val="clear" w:color="auto" w:fill="FFFFFF"/>
        <w:spacing w:before="0" w:beforeAutospacing="0" w:after="0" w:afterAutospacing="0"/>
        <w:jc w:val="both"/>
        <w:rPr>
          <w:rFonts w:ascii="Arial" w:hAnsi="Arial" w:cs="Arial"/>
          <w:bCs/>
          <w:color w:val="000000"/>
          <w:sz w:val="28"/>
          <w:szCs w:val="28"/>
        </w:rPr>
      </w:pPr>
    </w:p>
    <w:p w:rsidR="00136FF6" w:rsidRPr="00F36189" w:rsidRDefault="00136FF6" w:rsidP="00136FF6">
      <w:pPr>
        <w:pStyle w:val="NormalWeb"/>
        <w:shd w:val="clear" w:color="auto" w:fill="FFFFFF"/>
        <w:spacing w:before="0" w:beforeAutospacing="0" w:after="0" w:afterAutospacing="0"/>
        <w:jc w:val="both"/>
        <w:rPr>
          <w:rFonts w:ascii="Arial" w:hAnsi="Arial" w:cs="Arial"/>
          <w:bCs/>
          <w:color w:val="000000"/>
          <w:sz w:val="28"/>
          <w:szCs w:val="28"/>
        </w:rPr>
      </w:pPr>
      <w:r w:rsidRPr="00F36189">
        <w:rPr>
          <w:rFonts w:ascii="Arial" w:hAnsi="Arial" w:cs="Arial"/>
          <w:bCs/>
          <w:color w:val="000000"/>
          <w:sz w:val="28"/>
          <w:szCs w:val="28"/>
        </w:rPr>
        <w:lastRenderedPageBreak/>
        <w:t>Por el contrario, voces doctrinarias bastante autorizadas fundamentan la justificación de la reelección consecutiva e indefinida de los integrantes del órgano legislativo, las cuales se compendian en los si</w:t>
      </w:r>
      <w:r w:rsidR="000D28E5">
        <w:rPr>
          <w:rFonts w:ascii="Arial" w:hAnsi="Arial" w:cs="Arial"/>
          <w:bCs/>
          <w:color w:val="000000"/>
          <w:sz w:val="28"/>
          <w:szCs w:val="28"/>
        </w:rPr>
        <w:t>guientes argumentos que compartimos en su integridad y que nos</w:t>
      </w:r>
      <w:r w:rsidRPr="00F36189">
        <w:rPr>
          <w:rFonts w:ascii="Arial" w:hAnsi="Arial" w:cs="Arial"/>
          <w:bCs/>
          <w:color w:val="000000"/>
          <w:sz w:val="28"/>
          <w:szCs w:val="28"/>
        </w:rPr>
        <w:t xml:space="preserve"> llevan a proponer que la presente iniciativa de reforma a la Constitución sea archivada: </w:t>
      </w:r>
    </w:p>
    <w:p w:rsidR="00136FF6" w:rsidRPr="00F36189" w:rsidRDefault="00136FF6" w:rsidP="00136FF6">
      <w:pPr>
        <w:pStyle w:val="NormalWeb"/>
        <w:shd w:val="clear" w:color="auto" w:fill="FFFFFF"/>
        <w:spacing w:before="0" w:beforeAutospacing="0" w:after="0" w:afterAutospacing="0"/>
        <w:jc w:val="both"/>
        <w:rPr>
          <w:rFonts w:ascii="Arial" w:hAnsi="Arial" w:cs="Arial"/>
          <w:bCs/>
          <w:color w:val="000000"/>
          <w:sz w:val="28"/>
          <w:szCs w:val="28"/>
        </w:rPr>
      </w:pPr>
    </w:p>
    <w:p w:rsidR="008D4611" w:rsidRDefault="00136FF6" w:rsidP="00136FF6">
      <w:pPr>
        <w:pStyle w:val="NormalWeb"/>
        <w:shd w:val="clear" w:color="auto" w:fill="FFFFFF"/>
        <w:spacing w:before="0" w:beforeAutospacing="0" w:after="0" w:afterAutospacing="0"/>
        <w:jc w:val="both"/>
        <w:rPr>
          <w:rFonts w:ascii="Arial" w:hAnsi="Arial" w:cs="Arial"/>
          <w:color w:val="000000"/>
          <w:sz w:val="28"/>
          <w:szCs w:val="28"/>
        </w:rPr>
      </w:pPr>
      <w:r w:rsidRPr="00F36189">
        <w:rPr>
          <w:rFonts w:ascii="Arial" w:hAnsi="Arial" w:cs="Arial"/>
          <w:color w:val="000000"/>
          <w:sz w:val="28"/>
          <w:szCs w:val="28"/>
        </w:rPr>
        <w:t>“</w:t>
      </w:r>
      <w:r w:rsidR="008D4611" w:rsidRPr="00F36189">
        <w:rPr>
          <w:rFonts w:ascii="Arial" w:hAnsi="Arial" w:cs="Arial"/>
          <w:color w:val="000000"/>
          <w:sz w:val="28"/>
          <w:szCs w:val="28"/>
        </w:rPr>
        <w:t>a) La ventaja que de manera más recurrente es señalada, es que la reelección de los legisladores les impone mantener un vínculo más estrecho con sus electores de quienes dependerá, en su momento, una eventual ratificación electoral en el cargo. Lo anterior trae consigo un mejor y más intenso ejercicio de rendición de cuentas en el que el elector a través de su voto manifiesta su aprobación o rechazo a la actuación, en general, de un partido por su desempeño político y, en particular, la de sus representantes. La reelección legislativa puede constituirse, así, en un mecanismo que fomente y fortalezca las relaciones de confianza que deben mediar entre diputados y senadores y los electores, al permitirles a estos últimos un mayor conocimiento y cercanía con los integrantes de los órganos del Congreso.</w:t>
      </w:r>
    </w:p>
    <w:p w:rsidR="00F07C0B" w:rsidRPr="00F36189" w:rsidRDefault="00F07C0B" w:rsidP="00136FF6">
      <w:pPr>
        <w:pStyle w:val="NormalWeb"/>
        <w:shd w:val="clear" w:color="auto" w:fill="FFFFFF"/>
        <w:spacing w:before="0" w:beforeAutospacing="0" w:after="0" w:afterAutospacing="0"/>
        <w:jc w:val="both"/>
        <w:rPr>
          <w:rFonts w:ascii="Arial" w:hAnsi="Arial" w:cs="Arial"/>
          <w:color w:val="000000"/>
          <w:sz w:val="28"/>
          <w:szCs w:val="28"/>
        </w:rPr>
      </w:pPr>
    </w:p>
    <w:p w:rsidR="008D4611" w:rsidRPr="00F36189" w:rsidRDefault="008D4611" w:rsidP="00136FF6">
      <w:pPr>
        <w:pStyle w:val="NormalWeb"/>
        <w:shd w:val="clear" w:color="auto" w:fill="FFFFFF"/>
        <w:spacing w:before="0" w:beforeAutospacing="0" w:after="0" w:afterAutospacing="0"/>
        <w:jc w:val="both"/>
        <w:rPr>
          <w:rFonts w:ascii="Arial" w:hAnsi="Arial" w:cs="Arial"/>
          <w:color w:val="000000"/>
          <w:sz w:val="28"/>
          <w:szCs w:val="28"/>
        </w:rPr>
      </w:pPr>
      <w:r w:rsidRPr="00F36189">
        <w:rPr>
          <w:rFonts w:ascii="Arial" w:hAnsi="Arial" w:cs="Arial"/>
          <w:color w:val="000000"/>
          <w:sz w:val="28"/>
          <w:szCs w:val="28"/>
        </w:rPr>
        <w:t>b) La posibilidad de la reelección inmediata fomenta la responsabilidad de los representantes populares al imponerles, si aspiran a ser reelectos en el cargo, el mantener el vínculo y contacto permanente con los ciudadanos de la demarcación territorial por la que fueron electos, pues de la cercanía con ellos depende, en buena medida, la base de respaldo que les permita volver a contender por el cargo que ocupan en una siguiente ronda electoral.</w:t>
      </w:r>
    </w:p>
    <w:p w:rsidR="00136FF6" w:rsidRPr="00F36189" w:rsidRDefault="00136FF6" w:rsidP="00136FF6">
      <w:pPr>
        <w:pStyle w:val="NormalWeb"/>
        <w:shd w:val="clear" w:color="auto" w:fill="FFFFFF"/>
        <w:spacing w:before="0" w:beforeAutospacing="0" w:after="0" w:afterAutospacing="0"/>
        <w:jc w:val="both"/>
        <w:rPr>
          <w:rFonts w:ascii="Arial" w:hAnsi="Arial" w:cs="Arial"/>
          <w:color w:val="000000"/>
          <w:sz w:val="28"/>
          <w:szCs w:val="28"/>
        </w:rPr>
      </w:pPr>
    </w:p>
    <w:p w:rsidR="008D4611" w:rsidRPr="00F36189" w:rsidRDefault="008D4611" w:rsidP="00136FF6">
      <w:pPr>
        <w:pStyle w:val="NormalWeb"/>
        <w:shd w:val="clear" w:color="auto" w:fill="FFFFFF"/>
        <w:spacing w:before="0" w:beforeAutospacing="0" w:after="0" w:afterAutospacing="0"/>
        <w:jc w:val="both"/>
        <w:rPr>
          <w:rFonts w:ascii="Arial" w:hAnsi="Arial" w:cs="Arial"/>
          <w:color w:val="000000"/>
          <w:sz w:val="28"/>
          <w:szCs w:val="28"/>
        </w:rPr>
      </w:pPr>
      <w:r w:rsidRPr="00F36189">
        <w:rPr>
          <w:rFonts w:ascii="Arial" w:hAnsi="Arial" w:cs="Arial"/>
          <w:color w:val="000000"/>
          <w:sz w:val="28"/>
          <w:szCs w:val="28"/>
        </w:rPr>
        <w:t xml:space="preserve">c) En tercer término, la reelección consecutiva permitirá la formación de legisladores más profesionales, permitiendo que </w:t>
      </w:r>
      <w:r w:rsidRPr="00F36189">
        <w:rPr>
          <w:rFonts w:ascii="Arial" w:hAnsi="Arial" w:cs="Arial"/>
          <w:color w:val="000000"/>
          <w:sz w:val="28"/>
          <w:szCs w:val="28"/>
        </w:rPr>
        <w:lastRenderedPageBreak/>
        <w:t>el conocimiento acumulado respecto de las funciones y las prácticas parlamentarias adquiera mayor importancia y se reduzca la curva de aprendizaje que se impone a los legisladores que ocupan el cargo por primera vez al permitir la coexistencia de legisladores que repiten en el encargo y acumulan el bagaje de la experiencia que su permanencia les proporciona. Lo anterior se traducirá en un mejor aprovechamiento del tiempo que, sin duda, redundará en una mejor calidad del trabajo parlamentario.</w:t>
      </w:r>
    </w:p>
    <w:p w:rsidR="00136FF6" w:rsidRPr="00F36189" w:rsidRDefault="00136FF6" w:rsidP="00136FF6">
      <w:pPr>
        <w:pStyle w:val="NormalWeb"/>
        <w:shd w:val="clear" w:color="auto" w:fill="FFFFFF"/>
        <w:spacing w:before="0" w:beforeAutospacing="0" w:after="0" w:afterAutospacing="0"/>
        <w:jc w:val="both"/>
        <w:rPr>
          <w:rFonts w:ascii="Arial" w:hAnsi="Arial" w:cs="Arial"/>
          <w:color w:val="000000"/>
          <w:sz w:val="28"/>
          <w:szCs w:val="28"/>
        </w:rPr>
      </w:pPr>
    </w:p>
    <w:p w:rsidR="008D4611" w:rsidRPr="00F36189" w:rsidRDefault="008D4611" w:rsidP="00136FF6">
      <w:pPr>
        <w:pStyle w:val="NormalWeb"/>
        <w:shd w:val="clear" w:color="auto" w:fill="FFFFFF"/>
        <w:spacing w:before="0" w:beforeAutospacing="0" w:after="0" w:afterAutospacing="0"/>
        <w:jc w:val="both"/>
        <w:rPr>
          <w:rFonts w:ascii="Arial" w:hAnsi="Arial" w:cs="Arial"/>
          <w:color w:val="000000"/>
          <w:sz w:val="28"/>
          <w:szCs w:val="28"/>
        </w:rPr>
      </w:pPr>
      <w:r w:rsidRPr="00F36189">
        <w:rPr>
          <w:rFonts w:ascii="Arial" w:hAnsi="Arial" w:cs="Arial"/>
          <w:color w:val="000000"/>
          <w:sz w:val="28"/>
          <w:szCs w:val="28"/>
        </w:rPr>
        <w:t>d) Adicionalmente, la estabilidad en el encargo legislativo que podría generar la reelección inmediata, probablemente traiga consigo mejores condiciones de gobernabilidad en los contextos de falta de mayorías parlamentarias predefinidas y de "gobiernos divididos" que trajo consigo el fortalecimiento y la acentuación del pluralismo y diversidad política que operó en el país en los últimos tres lustros. En efecto, la posibilidad de que los legisladores sean reelectos de manera inmediata propiciaría la existencia de interlocutores más ciertos y permanentes, y que los puentes de diálogo y comunicación, que son indispensables para lograr una gobernabilidad democrática, sean más estables y no tengan que reconstruirse al inicio de cada legislatura.</w:t>
      </w:r>
      <w:r w:rsidR="00136FF6" w:rsidRPr="00F36189">
        <w:rPr>
          <w:rFonts w:ascii="Arial" w:hAnsi="Arial" w:cs="Arial"/>
          <w:color w:val="000000"/>
          <w:sz w:val="28"/>
          <w:szCs w:val="28"/>
        </w:rPr>
        <w:t>”</w:t>
      </w:r>
      <w:r w:rsidR="00F07C0B">
        <w:rPr>
          <w:rStyle w:val="Refdenotaalpie"/>
          <w:rFonts w:ascii="Arial" w:hAnsi="Arial" w:cs="Arial"/>
          <w:color w:val="000000"/>
          <w:sz w:val="28"/>
          <w:szCs w:val="28"/>
        </w:rPr>
        <w:footnoteReference w:id="1"/>
      </w:r>
      <w:r w:rsidR="00136FF6" w:rsidRPr="00F36189">
        <w:rPr>
          <w:rFonts w:ascii="Arial" w:hAnsi="Arial" w:cs="Arial"/>
          <w:color w:val="000000"/>
          <w:sz w:val="28"/>
          <w:szCs w:val="28"/>
        </w:rPr>
        <w:t xml:space="preserve"> </w:t>
      </w:r>
    </w:p>
    <w:p w:rsidR="00136FF6" w:rsidRPr="00F36189" w:rsidRDefault="00136FF6" w:rsidP="00136FF6">
      <w:pPr>
        <w:pStyle w:val="NormalWeb"/>
        <w:shd w:val="clear" w:color="auto" w:fill="FFFFFF"/>
        <w:spacing w:before="0" w:beforeAutospacing="0" w:after="0" w:afterAutospacing="0"/>
        <w:jc w:val="both"/>
        <w:rPr>
          <w:rFonts w:ascii="Arial" w:hAnsi="Arial" w:cs="Arial"/>
          <w:color w:val="000000"/>
          <w:sz w:val="28"/>
          <w:szCs w:val="28"/>
        </w:rPr>
      </w:pPr>
    </w:p>
    <w:p w:rsidR="008D4611" w:rsidRPr="00F36189" w:rsidRDefault="008D4611" w:rsidP="00136FF6">
      <w:pPr>
        <w:pStyle w:val="NormalWeb"/>
        <w:shd w:val="clear" w:color="auto" w:fill="FFFFFF"/>
        <w:spacing w:before="0" w:beforeAutospacing="0" w:after="0" w:afterAutospacing="0"/>
        <w:jc w:val="both"/>
        <w:rPr>
          <w:rFonts w:ascii="Arial" w:hAnsi="Arial" w:cs="Arial"/>
          <w:color w:val="000000"/>
          <w:sz w:val="28"/>
          <w:szCs w:val="28"/>
        </w:rPr>
      </w:pPr>
      <w:r w:rsidRPr="00F36189">
        <w:rPr>
          <w:rFonts w:ascii="Arial" w:hAnsi="Arial" w:cs="Arial"/>
          <w:color w:val="000000"/>
          <w:sz w:val="28"/>
          <w:szCs w:val="28"/>
        </w:rPr>
        <w:t>La reelección</w:t>
      </w:r>
      <w:r w:rsidR="00E90014" w:rsidRPr="00F36189">
        <w:rPr>
          <w:rFonts w:ascii="Arial" w:hAnsi="Arial" w:cs="Arial"/>
          <w:color w:val="000000"/>
          <w:sz w:val="28"/>
          <w:szCs w:val="28"/>
        </w:rPr>
        <w:t xml:space="preserve"> de los congresistas es un elemento consustancial al d</w:t>
      </w:r>
      <w:r w:rsidR="00F07C0B">
        <w:rPr>
          <w:rFonts w:ascii="Arial" w:hAnsi="Arial" w:cs="Arial"/>
          <w:color w:val="000000"/>
          <w:sz w:val="28"/>
          <w:szCs w:val="28"/>
        </w:rPr>
        <w:t xml:space="preserve">erecho </w:t>
      </w:r>
      <w:r w:rsidRPr="00F36189">
        <w:rPr>
          <w:rFonts w:ascii="Arial" w:hAnsi="Arial" w:cs="Arial"/>
          <w:color w:val="000000"/>
          <w:sz w:val="28"/>
          <w:szCs w:val="28"/>
        </w:rPr>
        <w:t>democrático</w:t>
      </w:r>
      <w:r w:rsidR="00F07C0B">
        <w:rPr>
          <w:rFonts w:ascii="Arial" w:hAnsi="Arial" w:cs="Arial"/>
          <w:color w:val="000000"/>
          <w:sz w:val="28"/>
          <w:szCs w:val="28"/>
        </w:rPr>
        <w:t xml:space="preserve"> de los ciudadanos a elegir y ser elegidos</w:t>
      </w:r>
      <w:r w:rsidRPr="00F36189">
        <w:rPr>
          <w:rFonts w:ascii="Arial" w:hAnsi="Arial" w:cs="Arial"/>
          <w:color w:val="000000"/>
          <w:sz w:val="28"/>
          <w:szCs w:val="28"/>
        </w:rPr>
        <w:t xml:space="preserve">, y </w:t>
      </w:r>
      <w:r w:rsidR="00E90014" w:rsidRPr="00F36189">
        <w:rPr>
          <w:rFonts w:ascii="Arial" w:hAnsi="Arial" w:cs="Arial"/>
          <w:color w:val="000000"/>
          <w:sz w:val="28"/>
          <w:szCs w:val="28"/>
        </w:rPr>
        <w:t xml:space="preserve">es </w:t>
      </w:r>
      <w:r w:rsidR="00F07C0B">
        <w:rPr>
          <w:rFonts w:ascii="Arial" w:hAnsi="Arial" w:cs="Arial"/>
          <w:color w:val="000000"/>
          <w:sz w:val="28"/>
          <w:szCs w:val="28"/>
        </w:rPr>
        <w:t xml:space="preserve">un </w:t>
      </w:r>
      <w:r w:rsidRPr="00F36189">
        <w:rPr>
          <w:rFonts w:ascii="Arial" w:hAnsi="Arial" w:cs="Arial"/>
          <w:color w:val="000000"/>
          <w:sz w:val="28"/>
          <w:szCs w:val="28"/>
        </w:rPr>
        <w:t xml:space="preserve">medio </w:t>
      </w:r>
      <w:r w:rsidR="00E90014" w:rsidRPr="00F36189">
        <w:rPr>
          <w:rFonts w:ascii="Arial" w:hAnsi="Arial" w:cs="Arial"/>
          <w:color w:val="000000"/>
          <w:sz w:val="28"/>
          <w:szCs w:val="28"/>
        </w:rPr>
        <w:t xml:space="preserve">apropiado </w:t>
      </w:r>
      <w:r w:rsidRPr="00F36189">
        <w:rPr>
          <w:rFonts w:ascii="Arial" w:hAnsi="Arial" w:cs="Arial"/>
          <w:color w:val="000000"/>
          <w:sz w:val="28"/>
          <w:szCs w:val="28"/>
        </w:rPr>
        <w:t xml:space="preserve">para </w:t>
      </w:r>
      <w:r w:rsidR="00E90014" w:rsidRPr="00F36189">
        <w:rPr>
          <w:rFonts w:ascii="Arial" w:hAnsi="Arial" w:cs="Arial"/>
          <w:color w:val="000000"/>
          <w:sz w:val="28"/>
          <w:szCs w:val="28"/>
        </w:rPr>
        <w:t>la profesionalización de</w:t>
      </w:r>
      <w:r w:rsidRPr="00F36189">
        <w:rPr>
          <w:rFonts w:ascii="Arial" w:hAnsi="Arial" w:cs="Arial"/>
          <w:color w:val="000000"/>
          <w:sz w:val="28"/>
          <w:szCs w:val="28"/>
        </w:rPr>
        <w:t xml:space="preserve"> </w:t>
      </w:r>
      <w:r w:rsidR="00F07C0B">
        <w:rPr>
          <w:rFonts w:ascii="Arial" w:hAnsi="Arial" w:cs="Arial"/>
          <w:color w:val="000000"/>
          <w:sz w:val="28"/>
          <w:szCs w:val="28"/>
        </w:rPr>
        <w:t xml:space="preserve">actividad de </w:t>
      </w:r>
      <w:r w:rsidRPr="00F36189">
        <w:rPr>
          <w:rFonts w:ascii="Arial" w:hAnsi="Arial" w:cs="Arial"/>
          <w:color w:val="000000"/>
          <w:sz w:val="28"/>
          <w:szCs w:val="28"/>
        </w:rPr>
        <w:t xml:space="preserve">los </w:t>
      </w:r>
      <w:r w:rsidR="00E90014" w:rsidRPr="00F36189">
        <w:rPr>
          <w:rFonts w:ascii="Arial" w:hAnsi="Arial" w:cs="Arial"/>
          <w:color w:val="000000"/>
          <w:sz w:val="28"/>
          <w:szCs w:val="28"/>
        </w:rPr>
        <w:t>legisladores</w:t>
      </w:r>
      <w:r w:rsidR="00F07C0B">
        <w:rPr>
          <w:rFonts w:ascii="Arial" w:hAnsi="Arial" w:cs="Arial"/>
          <w:color w:val="000000"/>
          <w:sz w:val="28"/>
          <w:szCs w:val="28"/>
        </w:rPr>
        <w:t xml:space="preserve">. A través del </w:t>
      </w:r>
      <w:r w:rsidRPr="00F36189">
        <w:rPr>
          <w:rFonts w:ascii="Arial" w:hAnsi="Arial" w:cs="Arial"/>
          <w:color w:val="000000"/>
          <w:sz w:val="28"/>
          <w:szCs w:val="28"/>
        </w:rPr>
        <w:t xml:space="preserve">mecanismo de </w:t>
      </w:r>
      <w:r w:rsidR="00F07C0B">
        <w:rPr>
          <w:rFonts w:ascii="Arial" w:hAnsi="Arial" w:cs="Arial"/>
          <w:color w:val="000000"/>
          <w:sz w:val="28"/>
          <w:szCs w:val="28"/>
        </w:rPr>
        <w:t xml:space="preserve">la </w:t>
      </w:r>
      <w:r w:rsidRPr="00F36189">
        <w:rPr>
          <w:rFonts w:ascii="Arial" w:hAnsi="Arial" w:cs="Arial"/>
          <w:color w:val="000000"/>
          <w:sz w:val="28"/>
          <w:szCs w:val="28"/>
        </w:rPr>
        <w:t>r</w:t>
      </w:r>
      <w:r w:rsidR="00E90014" w:rsidRPr="00F36189">
        <w:rPr>
          <w:rFonts w:ascii="Arial" w:hAnsi="Arial" w:cs="Arial"/>
          <w:color w:val="000000"/>
          <w:sz w:val="28"/>
          <w:szCs w:val="28"/>
        </w:rPr>
        <w:t>eelección, el elector</w:t>
      </w:r>
      <w:r w:rsidR="00F07C0B">
        <w:rPr>
          <w:rFonts w:ascii="Arial" w:hAnsi="Arial" w:cs="Arial"/>
          <w:color w:val="000000"/>
          <w:sz w:val="28"/>
          <w:szCs w:val="28"/>
        </w:rPr>
        <w:t xml:space="preserve"> </w:t>
      </w:r>
      <w:r w:rsidR="00E90014" w:rsidRPr="00F36189">
        <w:rPr>
          <w:rFonts w:ascii="Arial" w:hAnsi="Arial" w:cs="Arial"/>
          <w:color w:val="000000"/>
          <w:sz w:val="28"/>
          <w:szCs w:val="28"/>
        </w:rPr>
        <w:t>está</w:t>
      </w:r>
      <w:r w:rsidRPr="00F36189">
        <w:rPr>
          <w:rFonts w:ascii="Arial" w:hAnsi="Arial" w:cs="Arial"/>
          <w:color w:val="000000"/>
          <w:sz w:val="28"/>
          <w:szCs w:val="28"/>
        </w:rPr>
        <w:t xml:space="preserve"> en posibilidad de </w:t>
      </w:r>
      <w:r w:rsidRPr="00F36189">
        <w:rPr>
          <w:rFonts w:ascii="Arial" w:hAnsi="Arial" w:cs="Arial"/>
          <w:color w:val="000000"/>
          <w:sz w:val="28"/>
          <w:szCs w:val="28"/>
        </w:rPr>
        <w:lastRenderedPageBreak/>
        <w:t xml:space="preserve">castigar o premiar de manera directa el desempeño de sus </w:t>
      </w:r>
      <w:r w:rsidR="00E90014" w:rsidRPr="00F36189">
        <w:rPr>
          <w:rFonts w:ascii="Arial" w:hAnsi="Arial" w:cs="Arial"/>
          <w:color w:val="000000"/>
          <w:sz w:val="28"/>
          <w:szCs w:val="28"/>
        </w:rPr>
        <w:t xml:space="preserve">representantes </w:t>
      </w:r>
      <w:r w:rsidRPr="00F36189">
        <w:rPr>
          <w:rFonts w:ascii="Arial" w:hAnsi="Arial" w:cs="Arial"/>
          <w:color w:val="000000"/>
          <w:sz w:val="28"/>
          <w:szCs w:val="28"/>
        </w:rPr>
        <w:t xml:space="preserve">en la siguiente elección, </w:t>
      </w:r>
      <w:r w:rsidR="00E90014" w:rsidRPr="00F36189">
        <w:rPr>
          <w:rFonts w:ascii="Arial" w:hAnsi="Arial" w:cs="Arial"/>
          <w:color w:val="000000"/>
          <w:sz w:val="28"/>
          <w:szCs w:val="28"/>
        </w:rPr>
        <w:t xml:space="preserve">en la medida en que constituye </w:t>
      </w:r>
      <w:r w:rsidRPr="00F36189">
        <w:rPr>
          <w:rFonts w:ascii="Arial" w:hAnsi="Arial" w:cs="Arial"/>
          <w:color w:val="000000"/>
          <w:sz w:val="28"/>
          <w:szCs w:val="28"/>
        </w:rPr>
        <w:t xml:space="preserve">una herramienta para responsabilizar a los legisladores por su desempeño, </w:t>
      </w:r>
      <w:r w:rsidR="00E90014" w:rsidRPr="00F36189">
        <w:rPr>
          <w:rFonts w:ascii="Arial" w:hAnsi="Arial" w:cs="Arial"/>
          <w:color w:val="000000"/>
          <w:sz w:val="28"/>
          <w:szCs w:val="28"/>
        </w:rPr>
        <w:t xml:space="preserve">tanto </w:t>
      </w:r>
      <w:r w:rsidRPr="00F36189">
        <w:rPr>
          <w:rFonts w:ascii="Arial" w:hAnsi="Arial" w:cs="Arial"/>
          <w:color w:val="000000"/>
          <w:sz w:val="28"/>
          <w:szCs w:val="28"/>
        </w:rPr>
        <w:t xml:space="preserve">de manera individual, como </w:t>
      </w:r>
      <w:r w:rsidR="00E90014" w:rsidRPr="00F36189">
        <w:rPr>
          <w:rFonts w:ascii="Arial" w:hAnsi="Arial" w:cs="Arial"/>
          <w:color w:val="000000"/>
          <w:sz w:val="28"/>
          <w:szCs w:val="28"/>
        </w:rPr>
        <w:t xml:space="preserve">en su condición de miembros </w:t>
      </w:r>
      <w:r w:rsidRPr="00F36189">
        <w:rPr>
          <w:rFonts w:ascii="Arial" w:hAnsi="Arial" w:cs="Arial"/>
          <w:color w:val="000000"/>
          <w:sz w:val="28"/>
          <w:szCs w:val="28"/>
        </w:rPr>
        <w:t>de una organización política.</w:t>
      </w:r>
    </w:p>
    <w:p w:rsidR="00E90014" w:rsidRPr="00F36189" w:rsidRDefault="00E90014" w:rsidP="00136FF6">
      <w:pPr>
        <w:pStyle w:val="NormalWeb"/>
        <w:shd w:val="clear" w:color="auto" w:fill="FFFFFF"/>
        <w:spacing w:before="0" w:beforeAutospacing="0" w:after="0" w:afterAutospacing="0"/>
        <w:jc w:val="both"/>
        <w:rPr>
          <w:rFonts w:ascii="Arial" w:hAnsi="Arial" w:cs="Arial"/>
          <w:color w:val="000000"/>
          <w:sz w:val="28"/>
          <w:szCs w:val="28"/>
        </w:rPr>
      </w:pPr>
    </w:p>
    <w:p w:rsidR="00E90014" w:rsidRPr="00F36189" w:rsidRDefault="00E90014" w:rsidP="00136FF6">
      <w:pPr>
        <w:pStyle w:val="NormalWeb"/>
        <w:shd w:val="clear" w:color="auto" w:fill="FFFFFF"/>
        <w:spacing w:before="0" w:beforeAutospacing="0" w:after="0" w:afterAutospacing="0"/>
        <w:jc w:val="both"/>
        <w:rPr>
          <w:rFonts w:ascii="Arial" w:hAnsi="Arial" w:cs="Arial"/>
          <w:b/>
          <w:color w:val="000000"/>
          <w:sz w:val="28"/>
          <w:szCs w:val="28"/>
        </w:rPr>
      </w:pPr>
      <w:r w:rsidRPr="00F36189">
        <w:rPr>
          <w:rFonts w:ascii="Arial" w:hAnsi="Arial" w:cs="Arial"/>
          <w:b/>
          <w:color w:val="000000"/>
          <w:sz w:val="28"/>
          <w:szCs w:val="28"/>
        </w:rPr>
        <w:t>PROPOSICIÓN:</w:t>
      </w:r>
    </w:p>
    <w:p w:rsidR="00E90014" w:rsidRPr="00F36189" w:rsidRDefault="00E90014" w:rsidP="00136FF6">
      <w:pPr>
        <w:pStyle w:val="NormalWeb"/>
        <w:shd w:val="clear" w:color="auto" w:fill="FFFFFF"/>
        <w:spacing w:before="0" w:beforeAutospacing="0" w:after="0" w:afterAutospacing="0"/>
        <w:jc w:val="both"/>
        <w:rPr>
          <w:rFonts w:ascii="Arial" w:hAnsi="Arial" w:cs="Arial"/>
          <w:color w:val="000000"/>
          <w:sz w:val="28"/>
          <w:szCs w:val="28"/>
        </w:rPr>
      </w:pPr>
    </w:p>
    <w:p w:rsidR="00E90014" w:rsidRPr="00F36189" w:rsidRDefault="00F36189" w:rsidP="00136FF6">
      <w:pPr>
        <w:pStyle w:val="NormalWeb"/>
        <w:shd w:val="clear" w:color="auto" w:fill="FFFFFF"/>
        <w:spacing w:before="0" w:beforeAutospacing="0" w:after="0" w:afterAutospacing="0"/>
        <w:jc w:val="both"/>
        <w:rPr>
          <w:rFonts w:ascii="Arial" w:hAnsi="Arial" w:cs="Arial"/>
          <w:color w:val="000000"/>
          <w:sz w:val="28"/>
          <w:szCs w:val="28"/>
        </w:rPr>
      </w:pPr>
      <w:r w:rsidRPr="00F36189">
        <w:rPr>
          <w:rFonts w:ascii="Arial" w:hAnsi="Arial" w:cs="Arial"/>
          <w:color w:val="000000"/>
          <w:sz w:val="28"/>
          <w:szCs w:val="28"/>
        </w:rPr>
        <w:t>Con base en las conside</w:t>
      </w:r>
      <w:r w:rsidR="00E90014" w:rsidRPr="00F36189">
        <w:rPr>
          <w:rFonts w:ascii="Arial" w:hAnsi="Arial" w:cs="Arial"/>
          <w:color w:val="000000"/>
          <w:sz w:val="28"/>
          <w:szCs w:val="28"/>
        </w:rPr>
        <w:t xml:space="preserve">raciones </w:t>
      </w:r>
      <w:r w:rsidRPr="00F36189">
        <w:rPr>
          <w:rFonts w:ascii="Arial" w:hAnsi="Arial" w:cs="Arial"/>
          <w:color w:val="000000"/>
          <w:sz w:val="28"/>
          <w:szCs w:val="28"/>
        </w:rPr>
        <w:t>anteriores, se propone a la Comisión Primera de la Cámara de Representantes ARCHIVAR el Pro</w:t>
      </w:r>
      <w:r w:rsidR="000D28E5">
        <w:rPr>
          <w:rFonts w:ascii="Arial" w:hAnsi="Arial" w:cs="Arial"/>
          <w:color w:val="000000"/>
          <w:sz w:val="28"/>
          <w:szCs w:val="28"/>
        </w:rPr>
        <w:t>yecto de Acto Legislativo No. 16</w:t>
      </w:r>
      <w:r w:rsidRPr="00F36189">
        <w:rPr>
          <w:rFonts w:ascii="Arial" w:hAnsi="Arial" w:cs="Arial"/>
          <w:color w:val="000000"/>
          <w:sz w:val="28"/>
          <w:szCs w:val="28"/>
        </w:rPr>
        <w:t>2 de 2016 Cámara, por</w:t>
      </w:r>
      <w:r w:rsidR="00F07C0B" w:rsidRPr="00F36189">
        <w:rPr>
          <w:rFonts w:ascii="Arial" w:hAnsi="Arial" w:cs="Arial"/>
          <w:color w:val="000000"/>
          <w:sz w:val="28"/>
          <w:szCs w:val="28"/>
        </w:rPr>
        <w:t xml:space="preserve"> medio del cual se limita la reelección en los cuerpos colegiados de elección directa</w:t>
      </w:r>
      <w:r w:rsidR="00F07C0B">
        <w:rPr>
          <w:rFonts w:ascii="Arial" w:hAnsi="Arial" w:cs="Arial"/>
          <w:color w:val="000000"/>
          <w:sz w:val="28"/>
          <w:szCs w:val="28"/>
        </w:rPr>
        <w:t>.</w:t>
      </w:r>
      <w:r w:rsidRPr="00F36189">
        <w:rPr>
          <w:rFonts w:ascii="Arial" w:hAnsi="Arial" w:cs="Arial"/>
          <w:color w:val="000000"/>
          <w:sz w:val="28"/>
          <w:szCs w:val="28"/>
        </w:rPr>
        <w:t xml:space="preserve"> </w:t>
      </w:r>
    </w:p>
    <w:p w:rsidR="00F36189" w:rsidRPr="00F36189" w:rsidRDefault="00F36189" w:rsidP="00136FF6">
      <w:pPr>
        <w:pStyle w:val="NormalWeb"/>
        <w:shd w:val="clear" w:color="auto" w:fill="FFFFFF"/>
        <w:spacing w:before="0" w:beforeAutospacing="0" w:after="0" w:afterAutospacing="0"/>
        <w:jc w:val="both"/>
        <w:rPr>
          <w:rFonts w:ascii="Arial" w:hAnsi="Arial" w:cs="Arial"/>
          <w:color w:val="000000"/>
          <w:sz w:val="28"/>
          <w:szCs w:val="28"/>
        </w:rPr>
      </w:pPr>
    </w:p>
    <w:p w:rsidR="00F36189" w:rsidRPr="00F36189" w:rsidRDefault="00F36189" w:rsidP="00136FF6">
      <w:pPr>
        <w:pStyle w:val="NormalWeb"/>
        <w:shd w:val="clear" w:color="auto" w:fill="FFFFFF"/>
        <w:spacing w:before="0" w:beforeAutospacing="0" w:after="0" w:afterAutospacing="0"/>
        <w:jc w:val="both"/>
        <w:rPr>
          <w:rFonts w:ascii="Arial" w:hAnsi="Arial" w:cs="Arial"/>
          <w:color w:val="000000"/>
          <w:sz w:val="28"/>
          <w:szCs w:val="28"/>
        </w:rPr>
      </w:pPr>
      <w:r w:rsidRPr="00F36189">
        <w:rPr>
          <w:rFonts w:ascii="Arial" w:hAnsi="Arial" w:cs="Arial"/>
          <w:color w:val="000000"/>
          <w:sz w:val="28"/>
          <w:szCs w:val="28"/>
        </w:rPr>
        <w:t>Atentamente,</w:t>
      </w:r>
    </w:p>
    <w:p w:rsidR="00F36189" w:rsidRPr="00F36189" w:rsidRDefault="00F36189" w:rsidP="00136FF6">
      <w:pPr>
        <w:pStyle w:val="NormalWeb"/>
        <w:shd w:val="clear" w:color="auto" w:fill="FFFFFF"/>
        <w:spacing w:before="0" w:beforeAutospacing="0" w:after="0" w:afterAutospacing="0"/>
        <w:jc w:val="both"/>
        <w:rPr>
          <w:rFonts w:ascii="Arial" w:hAnsi="Arial" w:cs="Arial"/>
          <w:b/>
          <w:color w:val="000000"/>
          <w:sz w:val="28"/>
          <w:szCs w:val="28"/>
        </w:rPr>
      </w:pPr>
    </w:p>
    <w:p w:rsidR="00F36189" w:rsidRPr="00F36189" w:rsidRDefault="00F36189" w:rsidP="00136FF6">
      <w:pPr>
        <w:pStyle w:val="NormalWeb"/>
        <w:shd w:val="clear" w:color="auto" w:fill="FFFFFF"/>
        <w:spacing w:before="0" w:beforeAutospacing="0" w:after="0" w:afterAutospacing="0"/>
        <w:jc w:val="both"/>
        <w:rPr>
          <w:rFonts w:ascii="Arial" w:hAnsi="Arial" w:cs="Arial"/>
          <w:b/>
          <w:color w:val="000000"/>
          <w:sz w:val="28"/>
          <w:szCs w:val="28"/>
        </w:rPr>
      </w:pPr>
    </w:p>
    <w:p w:rsidR="00F36189" w:rsidRPr="00F36189" w:rsidRDefault="00F36189" w:rsidP="00136FF6">
      <w:pPr>
        <w:pStyle w:val="NormalWeb"/>
        <w:shd w:val="clear" w:color="auto" w:fill="FFFFFF"/>
        <w:spacing w:before="0" w:beforeAutospacing="0" w:after="0" w:afterAutospacing="0"/>
        <w:jc w:val="both"/>
        <w:rPr>
          <w:rFonts w:ascii="Arial" w:hAnsi="Arial" w:cs="Arial"/>
          <w:b/>
          <w:color w:val="000000"/>
          <w:sz w:val="28"/>
          <w:szCs w:val="28"/>
        </w:rPr>
      </w:pPr>
    </w:p>
    <w:p w:rsidR="00F36189" w:rsidRPr="00F36189" w:rsidRDefault="00F36189" w:rsidP="00136FF6">
      <w:pPr>
        <w:pStyle w:val="NormalWeb"/>
        <w:shd w:val="clear" w:color="auto" w:fill="FFFFFF"/>
        <w:spacing w:before="0" w:beforeAutospacing="0" w:after="0" w:afterAutospacing="0"/>
        <w:jc w:val="both"/>
        <w:rPr>
          <w:rFonts w:ascii="Arial" w:hAnsi="Arial" w:cs="Arial"/>
          <w:b/>
          <w:color w:val="000000"/>
          <w:sz w:val="28"/>
          <w:szCs w:val="28"/>
        </w:rPr>
      </w:pPr>
      <w:r w:rsidRPr="00F36189">
        <w:rPr>
          <w:rFonts w:ascii="Arial" w:hAnsi="Arial" w:cs="Arial"/>
          <w:b/>
          <w:color w:val="000000"/>
          <w:sz w:val="28"/>
          <w:szCs w:val="28"/>
        </w:rPr>
        <w:t>CARLOS GERMÁN NAVAS TALERO</w:t>
      </w:r>
    </w:p>
    <w:p w:rsidR="00F36189" w:rsidRDefault="000D28E5" w:rsidP="00136FF6">
      <w:pPr>
        <w:pStyle w:val="NormalWeb"/>
        <w:shd w:val="clear" w:color="auto" w:fill="FFFFFF"/>
        <w:spacing w:before="0" w:beforeAutospacing="0" w:after="0" w:afterAutospacing="0"/>
        <w:jc w:val="both"/>
        <w:rPr>
          <w:rFonts w:ascii="Arial" w:hAnsi="Arial" w:cs="Arial"/>
          <w:color w:val="000000"/>
          <w:sz w:val="28"/>
          <w:szCs w:val="28"/>
        </w:rPr>
      </w:pPr>
      <w:r>
        <w:rPr>
          <w:rFonts w:ascii="Arial" w:hAnsi="Arial" w:cs="Arial"/>
          <w:color w:val="000000"/>
          <w:sz w:val="28"/>
          <w:szCs w:val="28"/>
        </w:rPr>
        <w:t xml:space="preserve">Coordinador </w:t>
      </w:r>
      <w:r w:rsidR="00F36189" w:rsidRPr="00F36189">
        <w:rPr>
          <w:rFonts w:ascii="Arial" w:hAnsi="Arial" w:cs="Arial"/>
          <w:color w:val="000000"/>
          <w:sz w:val="28"/>
          <w:szCs w:val="28"/>
        </w:rPr>
        <w:t>Ponente</w:t>
      </w:r>
    </w:p>
    <w:p w:rsidR="000D28E5" w:rsidRDefault="000D28E5" w:rsidP="00136FF6">
      <w:pPr>
        <w:pStyle w:val="NormalWeb"/>
        <w:shd w:val="clear" w:color="auto" w:fill="FFFFFF"/>
        <w:spacing w:before="0" w:beforeAutospacing="0" w:after="0" w:afterAutospacing="0"/>
        <w:jc w:val="both"/>
        <w:rPr>
          <w:rFonts w:ascii="Arial" w:hAnsi="Arial" w:cs="Arial"/>
          <w:color w:val="000000"/>
          <w:sz w:val="28"/>
          <w:szCs w:val="28"/>
        </w:rPr>
      </w:pPr>
    </w:p>
    <w:p w:rsidR="000D28E5" w:rsidRDefault="000D28E5" w:rsidP="00136FF6">
      <w:pPr>
        <w:pStyle w:val="NormalWeb"/>
        <w:shd w:val="clear" w:color="auto" w:fill="FFFFFF"/>
        <w:spacing w:before="0" w:beforeAutospacing="0" w:after="0" w:afterAutospacing="0"/>
        <w:jc w:val="both"/>
        <w:rPr>
          <w:rFonts w:ascii="Arial" w:hAnsi="Arial" w:cs="Arial"/>
          <w:color w:val="000000"/>
          <w:sz w:val="28"/>
          <w:szCs w:val="28"/>
        </w:rPr>
      </w:pPr>
    </w:p>
    <w:p w:rsidR="000D28E5" w:rsidRDefault="000D28E5" w:rsidP="00136FF6">
      <w:pPr>
        <w:pStyle w:val="NormalWeb"/>
        <w:shd w:val="clear" w:color="auto" w:fill="FFFFFF"/>
        <w:spacing w:before="0" w:beforeAutospacing="0" w:after="0" w:afterAutospacing="0"/>
        <w:jc w:val="both"/>
        <w:rPr>
          <w:rFonts w:ascii="Arial" w:hAnsi="Arial" w:cs="Arial"/>
          <w:color w:val="000000"/>
          <w:sz w:val="28"/>
          <w:szCs w:val="28"/>
        </w:rPr>
      </w:pPr>
    </w:p>
    <w:p w:rsidR="000D28E5" w:rsidRPr="000D28E5" w:rsidRDefault="000D28E5" w:rsidP="00136FF6">
      <w:pPr>
        <w:pStyle w:val="NormalWeb"/>
        <w:shd w:val="clear" w:color="auto" w:fill="FFFFFF"/>
        <w:spacing w:before="0" w:beforeAutospacing="0" w:after="0" w:afterAutospacing="0"/>
        <w:jc w:val="both"/>
        <w:rPr>
          <w:rFonts w:ascii="Arial" w:hAnsi="Arial" w:cs="Arial"/>
          <w:b/>
          <w:color w:val="000000"/>
          <w:sz w:val="28"/>
          <w:szCs w:val="28"/>
        </w:rPr>
      </w:pPr>
      <w:r w:rsidRPr="000D28E5">
        <w:rPr>
          <w:rFonts w:ascii="Arial" w:hAnsi="Arial" w:cs="Arial"/>
          <w:b/>
          <w:color w:val="000000"/>
          <w:sz w:val="28"/>
          <w:szCs w:val="28"/>
        </w:rPr>
        <w:t>JOSÉ EDILBERTO CAICEDO SASTOQUE</w:t>
      </w:r>
    </w:p>
    <w:p w:rsidR="007579AE" w:rsidRDefault="000D28E5" w:rsidP="00136FF6">
      <w:pPr>
        <w:spacing w:after="0" w:line="240" w:lineRule="auto"/>
        <w:jc w:val="both"/>
        <w:rPr>
          <w:rFonts w:ascii="Arial" w:hAnsi="Arial" w:cs="Arial"/>
          <w:sz w:val="28"/>
          <w:szCs w:val="28"/>
        </w:rPr>
      </w:pPr>
      <w:r>
        <w:rPr>
          <w:rFonts w:ascii="Arial" w:hAnsi="Arial" w:cs="Arial"/>
          <w:sz w:val="28"/>
          <w:szCs w:val="28"/>
        </w:rPr>
        <w:t>Ponente</w:t>
      </w:r>
    </w:p>
    <w:p w:rsidR="000D28E5" w:rsidRDefault="000D28E5" w:rsidP="00136FF6">
      <w:pPr>
        <w:spacing w:after="0" w:line="240" w:lineRule="auto"/>
        <w:jc w:val="both"/>
        <w:rPr>
          <w:rFonts w:ascii="Arial" w:hAnsi="Arial" w:cs="Arial"/>
          <w:sz w:val="28"/>
          <w:szCs w:val="28"/>
        </w:rPr>
      </w:pPr>
    </w:p>
    <w:p w:rsidR="000D28E5" w:rsidRDefault="000D28E5" w:rsidP="00136FF6">
      <w:pPr>
        <w:spacing w:after="0" w:line="240" w:lineRule="auto"/>
        <w:jc w:val="both"/>
        <w:rPr>
          <w:rFonts w:ascii="Arial" w:hAnsi="Arial" w:cs="Arial"/>
          <w:sz w:val="28"/>
          <w:szCs w:val="28"/>
        </w:rPr>
      </w:pPr>
    </w:p>
    <w:p w:rsidR="000D28E5" w:rsidRDefault="000D28E5" w:rsidP="00136FF6">
      <w:pPr>
        <w:spacing w:after="0" w:line="240" w:lineRule="auto"/>
        <w:jc w:val="both"/>
        <w:rPr>
          <w:rFonts w:ascii="Arial" w:hAnsi="Arial" w:cs="Arial"/>
          <w:sz w:val="28"/>
          <w:szCs w:val="28"/>
        </w:rPr>
      </w:pPr>
    </w:p>
    <w:p w:rsidR="000D28E5" w:rsidRPr="000D28E5" w:rsidRDefault="000D28E5" w:rsidP="00136FF6">
      <w:pPr>
        <w:spacing w:after="0" w:line="240" w:lineRule="auto"/>
        <w:jc w:val="both"/>
        <w:rPr>
          <w:rFonts w:ascii="Arial" w:hAnsi="Arial" w:cs="Arial"/>
          <w:b/>
          <w:sz w:val="28"/>
          <w:szCs w:val="28"/>
        </w:rPr>
      </w:pPr>
      <w:r w:rsidRPr="000D28E5">
        <w:rPr>
          <w:rFonts w:ascii="Arial" w:hAnsi="Arial" w:cs="Arial"/>
          <w:b/>
          <w:sz w:val="28"/>
          <w:szCs w:val="28"/>
        </w:rPr>
        <w:t>CLARA LETICIA ROJAS GONZÁLEZ</w:t>
      </w:r>
    </w:p>
    <w:p w:rsidR="000D28E5" w:rsidRDefault="000D28E5" w:rsidP="00136FF6">
      <w:pPr>
        <w:spacing w:after="0" w:line="240" w:lineRule="auto"/>
        <w:jc w:val="both"/>
        <w:rPr>
          <w:rFonts w:ascii="Arial" w:hAnsi="Arial" w:cs="Arial"/>
          <w:sz w:val="28"/>
          <w:szCs w:val="28"/>
        </w:rPr>
      </w:pPr>
      <w:r>
        <w:rPr>
          <w:rFonts w:ascii="Arial" w:hAnsi="Arial" w:cs="Arial"/>
          <w:sz w:val="28"/>
          <w:szCs w:val="28"/>
        </w:rPr>
        <w:t>Ponente</w:t>
      </w:r>
    </w:p>
    <w:p w:rsidR="000D28E5" w:rsidRDefault="000D28E5" w:rsidP="00136FF6">
      <w:pPr>
        <w:spacing w:after="0" w:line="240" w:lineRule="auto"/>
        <w:jc w:val="both"/>
        <w:rPr>
          <w:rFonts w:ascii="Arial" w:hAnsi="Arial" w:cs="Arial"/>
          <w:sz w:val="28"/>
          <w:szCs w:val="28"/>
        </w:rPr>
      </w:pPr>
    </w:p>
    <w:p w:rsidR="000D28E5" w:rsidRDefault="000D28E5" w:rsidP="00136FF6">
      <w:pPr>
        <w:spacing w:after="0" w:line="240" w:lineRule="auto"/>
        <w:jc w:val="both"/>
        <w:rPr>
          <w:rFonts w:ascii="Arial" w:hAnsi="Arial" w:cs="Arial"/>
          <w:sz w:val="28"/>
          <w:szCs w:val="28"/>
        </w:rPr>
      </w:pPr>
    </w:p>
    <w:p w:rsidR="0064489F" w:rsidRDefault="0064489F" w:rsidP="00136FF6">
      <w:pPr>
        <w:spacing w:after="0" w:line="240" w:lineRule="auto"/>
        <w:jc w:val="both"/>
        <w:rPr>
          <w:rFonts w:ascii="Arial" w:hAnsi="Arial" w:cs="Arial"/>
          <w:b/>
          <w:sz w:val="28"/>
          <w:szCs w:val="28"/>
        </w:rPr>
      </w:pPr>
    </w:p>
    <w:p w:rsidR="000D28E5" w:rsidRPr="000D28E5" w:rsidRDefault="000D28E5" w:rsidP="00136FF6">
      <w:pPr>
        <w:spacing w:after="0" w:line="240" w:lineRule="auto"/>
        <w:jc w:val="both"/>
        <w:rPr>
          <w:rFonts w:ascii="Arial" w:hAnsi="Arial" w:cs="Arial"/>
          <w:b/>
          <w:sz w:val="28"/>
          <w:szCs w:val="28"/>
        </w:rPr>
      </w:pPr>
      <w:r w:rsidRPr="000D28E5">
        <w:rPr>
          <w:rFonts w:ascii="Arial" w:hAnsi="Arial" w:cs="Arial"/>
          <w:b/>
          <w:sz w:val="28"/>
          <w:szCs w:val="28"/>
        </w:rPr>
        <w:lastRenderedPageBreak/>
        <w:t>FERNANDO DE LA PEÑA MÁRQUEZ</w:t>
      </w:r>
    </w:p>
    <w:p w:rsidR="000D28E5" w:rsidRDefault="000D28E5" w:rsidP="00136FF6">
      <w:pPr>
        <w:spacing w:after="0" w:line="240" w:lineRule="auto"/>
        <w:jc w:val="both"/>
        <w:rPr>
          <w:rFonts w:ascii="Arial" w:hAnsi="Arial" w:cs="Arial"/>
          <w:sz w:val="28"/>
          <w:szCs w:val="28"/>
        </w:rPr>
      </w:pPr>
      <w:r>
        <w:rPr>
          <w:rFonts w:ascii="Arial" w:hAnsi="Arial" w:cs="Arial"/>
          <w:sz w:val="28"/>
          <w:szCs w:val="28"/>
        </w:rPr>
        <w:t>Ponente</w:t>
      </w:r>
    </w:p>
    <w:p w:rsidR="000D28E5" w:rsidRDefault="000D28E5" w:rsidP="00136FF6">
      <w:pPr>
        <w:spacing w:after="0" w:line="240" w:lineRule="auto"/>
        <w:jc w:val="both"/>
        <w:rPr>
          <w:rFonts w:ascii="Arial" w:hAnsi="Arial" w:cs="Arial"/>
          <w:sz w:val="28"/>
          <w:szCs w:val="28"/>
        </w:rPr>
      </w:pPr>
    </w:p>
    <w:p w:rsidR="000D28E5" w:rsidRDefault="000D28E5" w:rsidP="00136FF6">
      <w:pPr>
        <w:spacing w:after="0" w:line="240" w:lineRule="auto"/>
        <w:jc w:val="both"/>
        <w:rPr>
          <w:rFonts w:ascii="Arial" w:hAnsi="Arial" w:cs="Arial"/>
          <w:sz w:val="28"/>
          <w:szCs w:val="28"/>
        </w:rPr>
      </w:pPr>
    </w:p>
    <w:p w:rsidR="000D28E5" w:rsidRDefault="000D28E5" w:rsidP="00136FF6">
      <w:pPr>
        <w:spacing w:after="0" w:line="240" w:lineRule="auto"/>
        <w:jc w:val="both"/>
        <w:rPr>
          <w:rFonts w:ascii="Arial" w:hAnsi="Arial" w:cs="Arial"/>
          <w:sz w:val="28"/>
          <w:szCs w:val="28"/>
        </w:rPr>
      </w:pPr>
    </w:p>
    <w:p w:rsidR="000D28E5" w:rsidRPr="000D28E5" w:rsidRDefault="000D28E5" w:rsidP="00136FF6">
      <w:pPr>
        <w:spacing w:after="0" w:line="240" w:lineRule="auto"/>
        <w:jc w:val="both"/>
        <w:rPr>
          <w:rFonts w:ascii="Arial" w:hAnsi="Arial" w:cs="Arial"/>
          <w:b/>
          <w:sz w:val="28"/>
          <w:szCs w:val="28"/>
        </w:rPr>
      </w:pPr>
      <w:r w:rsidRPr="000D28E5">
        <w:rPr>
          <w:rFonts w:ascii="Arial" w:hAnsi="Arial" w:cs="Arial"/>
          <w:b/>
          <w:sz w:val="28"/>
          <w:szCs w:val="28"/>
        </w:rPr>
        <w:t>CARLOS ABRAHAM JIMÉNEZ LÓPEZ</w:t>
      </w:r>
    </w:p>
    <w:p w:rsidR="000D28E5" w:rsidRDefault="000D28E5" w:rsidP="00136FF6">
      <w:pPr>
        <w:spacing w:after="0" w:line="240" w:lineRule="auto"/>
        <w:jc w:val="both"/>
        <w:rPr>
          <w:rFonts w:ascii="Arial" w:hAnsi="Arial" w:cs="Arial"/>
          <w:sz w:val="28"/>
          <w:szCs w:val="28"/>
        </w:rPr>
      </w:pPr>
      <w:r>
        <w:rPr>
          <w:rFonts w:ascii="Arial" w:hAnsi="Arial" w:cs="Arial"/>
          <w:sz w:val="28"/>
          <w:szCs w:val="28"/>
        </w:rPr>
        <w:t>Ponente</w:t>
      </w:r>
    </w:p>
    <w:p w:rsidR="000D28E5" w:rsidRDefault="000D28E5" w:rsidP="00136FF6">
      <w:pPr>
        <w:spacing w:after="0" w:line="240" w:lineRule="auto"/>
        <w:jc w:val="both"/>
        <w:rPr>
          <w:rFonts w:ascii="Arial" w:hAnsi="Arial" w:cs="Arial"/>
          <w:sz w:val="28"/>
          <w:szCs w:val="28"/>
        </w:rPr>
      </w:pPr>
    </w:p>
    <w:p w:rsidR="000D28E5" w:rsidRDefault="000D28E5" w:rsidP="00136FF6">
      <w:pPr>
        <w:spacing w:after="0" w:line="240" w:lineRule="auto"/>
        <w:jc w:val="both"/>
        <w:rPr>
          <w:rFonts w:ascii="Arial" w:hAnsi="Arial" w:cs="Arial"/>
          <w:sz w:val="28"/>
          <w:szCs w:val="28"/>
        </w:rPr>
      </w:pPr>
    </w:p>
    <w:p w:rsidR="000D28E5" w:rsidRDefault="000D28E5" w:rsidP="00136FF6">
      <w:pPr>
        <w:spacing w:after="0" w:line="240" w:lineRule="auto"/>
        <w:jc w:val="both"/>
        <w:rPr>
          <w:rFonts w:ascii="Arial" w:hAnsi="Arial" w:cs="Arial"/>
          <w:sz w:val="28"/>
          <w:szCs w:val="28"/>
        </w:rPr>
      </w:pPr>
    </w:p>
    <w:p w:rsidR="000D28E5" w:rsidRPr="000D28E5" w:rsidRDefault="000D28E5" w:rsidP="00136FF6">
      <w:pPr>
        <w:spacing w:after="0" w:line="240" w:lineRule="auto"/>
        <w:jc w:val="both"/>
        <w:rPr>
          <w:rFonts w:ascii="Arial" w:hAnsi="Arial" w:cs="Arial"/>
          <w:b/>
          <w:sz w:val="28"/>
          <w:szCs w:val="28"/>
        </w:rPr>
      </w:pPr>
      <w:r w:rsidRPr="000D28E5">
        <w:rPr>
          <w:rFonts w:ascii="Arial" w:hAnsi="Arial" w:cs="Arial"/>
          <w:b/>
          <w:sz w:val="28"/>
          <w:szCs w:val="28"/>
        </w:rPr>
        <w:t>SAMUEL ALEJANDRO HOYOS MEJÍA</w:t>
      </w:r>
    </w:p>
    <w:p w:rsidR="000D28E5" w:rsidRDefault="000D28E5" w:rsidP="00136FF6">
      <w:pPr>
        <w:spacing w:after="0" w:line="240" w:lineRule="auto"/>
        <w:jc w:val="both"/>
        <w:rPr>
          <w:rFonts w:ascii="Arial" w:hAnsi="Arial" w:cs="Arial"/>
          <w:sz w:val="28"/>
          <w:szCs w:val="28"/>
        </w:rPr>
      </w:pPr>
      <w:r>
        <w:rPr>
          <w:rFonts w:ascii="Arial" w:hAnsi="Arial" w:cs="Arial"/>
          <w:sz w:val="28"/>
          <w:szCs w:val="28"/>
        </w:rPr>
        <w:t>Ponente</w:t>
      </w:r>
    </w:p>
    <w:p w:rsidR="000D28E5" w:rsidRPr="00F36189" w:rsidRDefault="000D28E5" w:rsidP="00136FF6">
      <w:pPr>
        <w:spacing w:after="0" w:line="240" w:lineRule="auto"/>
        <w:jc w:val="both"/>
        <w:rPr>
          <w:rFonts w:ascii="Arial" w:hAnsi="Arial" w:cs="Arial"/>
          <w:sz w:val="28"/>
          <w:szCs w:val="28"/>
        </w:rPr>
      </w:pPr>
    </w:p>
    <w:sectPr w:rsidR="000D28E5" w:rsidRPr="00F36189" w:rsidSect="008A5D05">
      <w:pgSz w:w="12240" w:h="15840" w:code="1"/>
      <w:pgMar w:top="2552" w:right="2268" w:bottom="2268"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584B" w:rsidRDefault="006A584B" w:rsidP="00F07C0B">
      <w:pPr>
        <w:spacing w:after="0" w:line="240" w:lineRule="auto"/>
      </w:pPr>
      <w:r>
        <w:separator/>
      </w:r>
    </w:p>
  </w:endnote>
  <w:endnote w:type="continuationSeparator" w:id="0">
    <w:p w:rsidR="006A584B" w:rsidRDefault="006A584B" w:rsidP="00F07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584B" w:rsidRDefault="006A584B" w:rsidP="00F07C0B">
      <w:pPr>
        <w:spacing w:after="0" w:line="240" w:lineRule="auto"/>
      </w:pPr>
      <w:r>
        <w:separator/>
      </w:r>
    </w:p>
  </w:footnote>
  <w:footnote w:type="continuationSeparator" w:id="0">
    <w:p w:rsidR="006A584B" w:rsidRDefault="006A584B" w:rsidP="00F07C0B">
      <w:pPr>
        <w:spacing w:after="0" w:line="240" w:lineRule="auto"/>
      </w:pPr>
      <w:r>
        <w:continuationSeparator/>
      </w:r>
    </w:p>
  </w:footnote>
  <w:footnote w:id="1">
    <w:p w:rsidR="00F07C0B" w:rsidRDefault="00F07C0B" w:rsidP="00F07C0B">
      <w:pPr>
        <w:pStyle w:val="Textonotapie"/>
        <w:jc w:val="both"/>
        <w:rPr>
          <w:rFonts w:ascii="Arial" w:hAnsi="Arial" w:cs="Arial"/>
          <w:bCs/>
          <w:color w:val="000000"/>
          <w:shd w:val="clear" w:color="auto" w:fill="FFFFFF"/>
        </w:rPr>
      </w:pPr>
      <w:r w:rsidRPr="00F07C0B">
        <w:rPr>
          <w:rStyle w:val="Refdenotaalpie"/>
          <w:rFonts w:ascii="Arial" w:hAnsi="Arial" w:cs="Arial"/>
        </w:rPr>
        <w:footnoteRef/>
      </w:r>
      <w:r w:rsidRPr="00F07C0B">
        <w:rPr>
          <w:rFonts w:ascii="Arial" w:hAnsi="Arial" w:cs="Arial"/>
        </w:rPr>
        <w:t xml:space="preserve"> SOTO FLORES, Armando. </w:t>
      </w:r>
      <w:r w:rsidRPr="00F07C0B">
        <w:rPr>
          <w:rFonts w:ascii="Arial" w:hAnsi="Arial" w:cs="Arial"/>
          <w:bCs/>
          <w:color w:val="000000"/>
          <w:shd w:val="clear" w:color="auto" w:fill="FFFFFF"/>
        </w:rPr>
        <w:t>Reflexiones en torno a la reelección de los senadores y diputados del Congreso de la Unión como consecuencia de la reforma política. Compromiso del Congreso de la Unión 2012-2018</w:t>
      </w:r>
      <w:r>
        <w:rPr>
          <w:rFonts w:ascii="Arial" w:hAnsi="Arial" w:cs="Arial"/>
          <w:bCs/>
          <w:color w:val="000000"/>
          <w:shd w:val="clear" w:color="auto" w:fill="FFFFFF"/>
        </w:rPr>
        <w:t xml:space="preserve">. Disponible en </w:t>
      </w:r>
      <w:hyperlink r:id="rId1" w:history="1">
        <w:r w:rsidRPr="00790AD6">
          <w:rPr>
            <w:rStyle w:val="Hipervnculo"/>
            <w:rFonts w:ascii="Arial" w:hAnsi="Arial" w:cs="Arial"/>
            <w:bCs/>
            <w:shd w:val="clear" w:color="auto" w:fill="FFFFFF"/>
          </w:rPr>
          <w:t>http://www.scielo.org.mx/scielo.php?script=sci_arttext&amp;pid=S1405-91932014000200011</w:t>
        </w:r>
      </w:hyperlink>
      <w:r>
        <w:rPr>
          <w:rFonts w:ascii="Arial" w:hAnsi="Arial" w:cs="Arial"/>
          <w:bCs/>
          <w:color w:val="000000"/>
          <w:shd w:val="clear" w:color="auto" w:fill="FFFFFF"/>
        </w:rPr>
        <w:t>.</w:t>
      </w:r>
    </w:p>
    <w:p w:rsidR="00F07C0B" w:rsidRPr="00F07C0B" w:rsidRDefault="00F07C0B" w:rsidP="00F07C0B">
      <w:pPr>
        <w:pStyle w:val="Textonotapie"/>
        <w:jc w:val="both"/>
        <w:rPr>
          <w:rFonts w:ascii="Arial" w:hAnsi="Arial" w:cs="Arial"/>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F15"/>
    <w:rsid w:val="000D28E5"/>
    <w:rsid w:val="00136FF6"/>
    <w:rsid w:val="00603F15"/>
    <w:rsid w:val="0064489F"/>
    <w:rsid w:val="006A584B"/>
    <w:rsid w:val="007579AE"/>
    <w:rsid w:val="008612B7"/>
    <w:rsid w:val="008A5D05"/>
    <w:rsid w:val="008D4611"/>
    <w:rsid w:val="00B63DA2"/>
    <w:rsid w:val="00E712AB"/>
    <w:rsid w:val="00E90014"/>
    <w:rsid w:val="00F07C0B"/>
    <w:rsid w:val="00F3618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4AF8BD-2185-4277-B319-2B77D933B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03F1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03F15"/>
    <w:rPr>
      <w:rFonts w:ascii="Tahoma" w:hAnsi="Tahoma" w:cs="Tahoma"/>
      <w:sz w:val="16"/>
      <w:szCs w:val="16"/>
    </w:rPr>
  </w:style>
  <w:style w:type="paragraph" w:styleId="NormalWeb">
    <w:name w:val="Normal (Web)"/>
    <w:basedOn w:val="Normal"/>
    <w:uiPriority w:val="99"/>
    <w:semiHidden/>
    <w:unhideWhenUsed/>
    <w:rsid w:val="008D4611"/>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8D4611"/>
    <w:rPr>
      <w:color w:val="0000FF"/>
      <w:u w:val="single"/>
    </w:rPr>
  </w:style>
  <w:style w:type="character" w:customStyle="1" w:styleId="apple-converted-space">
    <w:name w:val="apple-converted-space"/>
    <w:basedOn w:val="Fuentedeprrafopredeter"/>
    <w:rsid w:val="00136FF6"/>
  </w:style>
  <w:style w:type="paragraph" w:styleId="Textonotapie">
    <w:name w:val="footnote text"/>
    <w:basedOn w:val="Normal"/>
    <w:link w:val="TextonotapieCar"/>
    <w:uiPriority w:val="99"/>
    <w:semiHidden/>
    <w:unhideWhenUsed/>
    <w:rsid w:val="00F07C0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07C0B"/>
    <w:rPr>
      <w:sz w:val="20"/>
      <w:szCs w:val="20"/>
    </w:rPr>
  </w:style>
  <w:style w:type="character" w:styleId="Refdenotaalpie">
    <w:name w:val="footnote reference"/>
    <w:basedOn w:val="Fuentedeprrafopredeter"/>
    <w:uiPriority w:val="99"/>
    <w:semiHidden/>
    <w:unhideWhenUsed/>
    <w:rsid w:val="00F07C0B"/>
    <w:rPr>
      <w:vertAlign w:val="superscript"/>
    </w:rPr>
  </w:style>
  <w:style w:type="character" w:styleId="Textoennegrita">
    <w:name w:val="Strong"/>
    <w:basedOn w:val="Fuentedeprrafopredeter"/>
    <w:uiPriority w:val="22"/>
    <w:qFormat/>
    <w:rsid w:val="000D28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433517">
      <w:bodyDiv w:val="1"/>
      <w:marLeft w:val="0"/>
      <w:marRight w:val="0"/>
      <w:marTop w:val="0"/>
      <w:marBottom w:val="0"/>
      <w:divBdr>
        <w:top w:val="none" w:sz="0" w:space="0" w:color="auto"/>
        <w:left w:val="none" w:sz="0" w:space="0" w:color="auto"/>
        <w:bottom w:val="none" w:sz="0" w:space="0" w:color="auto"/>
        <w:right w:val="none" w:sz="0" w:space="0" w:color="auto"/>
      </w:divBdr>
    </w:div>
    <w:div w:id="589895149">
      <w:bodyDiv w:val="1"/>
      <w:marLeft w:val="0"/>
      <w:marRight w:val="0"/>
      <w:marTop w:val="0"/>
      <w:marBottom w:val="0"/>
      <w:divBdr>
        <w:top w:val="none" w:sz="0" w:space="0" w:color="auto"/>
        <w:left w:val="none" w:sz="0" w:space="0" w:color="auto"/>
        <w:bottom w:val="none" w:sz="0" w:space="0" w:color="auto"/>
        <w:right w:val="none" w:sz="0" w:space="0" w:color="auto"/>
      </w:divBdr>
    </w:div>
    <w:div w:id="1554344549">
      <w:bodyDiv w:val="1"/>
      <w:marLeft w:val="0"/>
      <w:marRight w:val="0"/>
      <w:marTop w:val="0"/>
      <w:marBottom w:val="0"/>
      <w:divBdr>
        <w:top w:val="none" w:sz="0" w:space="0" w:color="auto"/>
        <w:left w:val="none" w:sz="0" w:space="0" w:color="auto"/>
        <w:bottom w:val="none" w:sz="0" w:space="0" w:color="auto"/>
        <w:right w:val="none" w:sz="0" w:space="0" w:color="auto"/>
      </w:divBdr>
    </w:div>
    <w:div w:id="1646624251">
      <w:bodyDiv w:val="1"/>
      <w:marLeft w:val="0"/>
      <w:marRight w:val="0"/>
      <w:marTop w:val="0"/>
      <w:marBottom w:val="0"/>
      <w:divBdr>
        <w:top w:val="none" w:sz="0" w:space="0" w:color="auto"/>
        <w:left w:val="none" w:sz="0" w:space="0" w:color="auto"/>
        <w:bottom w:val="none" w:sz="0" w:space="0" w:color="auto"/>
        <w:right w:val="none" w:sz="0" w:space="0" w:color="auto"/>
      </w:divBdr>
    </w:div>
    <w:div w:id="2069109709">
      <w:bodyDiv w:val="1"/>
      <w:marLeft w:val="0"/>
      <w:marRight w:val="0"/>
      <w:marTop w:val="0"/>
      <w:marBottom w:val="0"/>
      <w:divBdr>
        <w:top w:val="none" w:sz="0" w:space="0" w:color="auto"/>
        <w:left w:val="none" w:sz="0" w:space="0" w:color="auto"/>
        <w:bottom w:val="none" w:sz="0" w:space="0" w:color="auto"/>
        <w:right w:val="none" w:sz="0" w:space="0" w:color="auto"/>
      </w:divBdr>
    </w:div>
    <w:div w:id="2102990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scielo.org.mx/scielo.php?script=sci_arttext&amp;pid=S1405-9193201400020001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D9369-7BA0-4139-9DBE-3A520FD78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1038</Words>
  <Characters>5712</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Alberto Restrepo Medina</dc:creator>
  <cp:lastModifiedBy>admin</cp:lastModifiedBy>
  <cp:revision>2</cp:revision>
  <dcterms:created xsi:type="dcterms:W3CDTF">2016-11-01T16:29:00Z</dcterms:created>
  <dcterms:modified xsi:type="dcterms:W3CDTF">2016-11-01T16:29:00Z</dcterms:modified>
</cp:coreProperties>
</file>