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152923" w14:paraId="50F10391" w14:textId="77777777" w:rsidTr="00882A6A">
        <w:trPr>
          <w:cantSplit/>
          <w:trHeight w:val="275"/>
        </w:trPr>
        <w:tc>
          <w:tcPr>
            <w:tcW w:w="1428" w:type="pct"/>
            <w:vMerge w:val="restart"/>
            <w:tcBorders>
              <w:bottom w:val="single" w:sz="4" w:space="0" w:color="auto"/>
            </w:tcBorders>
            <w:vAlign w:val="center"/>
          </w:tcPr>
          <w:p w14:paraId="6496C2D2" w14:textId="77777777" w:rsidR="00152923" w:rsidRDefault="00152923" w:rsidP="00882A6A">
            <w:pPr>
              <w:pStyle w:val="Encabezado"/>
              <w:ind w:left="-567"/>
              <w:jc w:val="center"/>
              <w:rPr>
                <w:b/>
                <w:sz w:val="16"/>
                <w:szCs w:val="16"/>
              </w:rPr>
            </w:pPr>
            <w:bookmarkStart w:id="0" w:name="_Hlk208305068"/>
            <w:r>
              <w:rPr>
                <w:b/>
                <w:noProof/>
                <w:sz w:val="16"/>
                <w:szCs w:val="16"/>
                <w:lang w:eastAsia="es-CO"/>
              </w:rPr>
              <w:drawing>
                <wp:anchor distT="0" distB="0" distL="114300" distR="114300" simplePos="0" relativeHeight="251659264" behindDoc="0" locked="0" layoutInCell="1" allowOverlap="1" wp14:anchorId="41AD9A4E" wp14:editId="3C056818">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06BCCC48" w14:textId="77777777" w:rsidR="00152923" w:rsidRPr="00A45DDC" w:rsidRDefault="00152923"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13F59F68" w14:textId="77777777" w:rsidR="00152923" w:rsidRPr="00C621C5" w:rsidRDefault="00152923" w:rsidP="00882A6A">
            <w:pPr>
              <w:pStyle w:val="Encabezado"/>
              <w:ind w:right="-107"/>
              <w:jc w:val="center"/>
              <w:rPr>
                <w:b/>
                <w:sz w:val="20"/>
                <w:szCs w:val="20"/>
              </w:rPr>
            </w:pPr>
          </w:p>
        </w:tc>
      </w:tr>
      <w:tr w:rsidR="00152923" w14:paraId="1E38A8A6" w14:textId="77777777" w:rsidTr="00882A6A">
        <w:trPr>
          <w:cantSplit/>
          <w:trHeight w:val="137"/>
        </w:trPr>
        <w:tc>
          <w:tcPr>
            <w:tcW w:w="1428" w:type="pct"/>
            <w:vMerge/>
            <w:tcBorders>
              <w:bottom w:val="single" w:sz="4" w:space="0" w:color="auto"/>
            </w:tcBorders>
            <w:vAlign w:val="center"/>
          </w:tcPr>
          <w:p w14:paraId="4922A0A6" w14:textId="77777777" w:rsidR="00152923" w:rsidRDefault="00152923" w:rsidP="00882A6A">
            <w:pPr>
              <w:pStyle w:val="Encabezado"/>
              <w:jc w:val="center"/>
            </w:pPr>
          </w:p>
        </w:tc>
        <w:tc>
          <w:tcPr>
            <w:tcW w:w="2144" w:type="pct"/>
            <w:vMerge w:val="restart"/>
            <w:vAlign w:val="center"/>
          </w:tcPr>
          <w:p w14:paraId="5079EB60" w14:textId="77777777" w:rsidR="00152923" w:rsidRPr="00EC47A2" w:rsidRDefault="00152923" w:rsidP="00882A6A">
            <w:pPr>
              <w:pStyle w:val="Encabezado"/>
              <w:jc w:val="center"/>
              <w:rPr>
                <w:rFonts w:cstheme="minorHAnsi"/>
                <w:b/>
              </w:rPr>
            </w:pPr>
            <w:r w:rsidRPr="00EC47A2">
              <w:rPr>
                <w:rFonts w:cstheme="minorHAnsi"/>
                <w:b/>
              </w:rPr>
              <w:t>Periodo Constitucional  2022 - 2026</w:t>
            </w:r>
          </w:p>
          <w:p w14:paraId="7047B15E" w14:textId="77777777" w:rsidR="00152923" w:rsidRPr="00D93A3A" w:rsidRDefault="00152923" w:rsidP="00882A6A">
            <w:pPr>
              <w:pStyle w:val="Encabezado"/>
              <w:jc w:val="center"/>
              <w:rPr>
                <w:b/>
              </w:rPr>
            </w:pPr>
            <w:r w:rsidRPr="00EC47A2">
              <w:rPr>
                <w:rFonts w:cstheme="minorHAnsi"/>
                <w:b/>
              </w:rPr>
              <w:t>Legislatura 2025 - 2026</w:t>
            </w:r>
          </w:p>
        </w:tc>
        <w:tc>
          <w:tcPr>
            <w:tcW w:w="499" w:type="pct"/>
            <w:vAlign w:val="center"/>
          </w:tcPr>
          <w:p w14:paraId="096C47C8" w14:textId="77777777" w:rsidR="00152923" w:rsidRPr="00EC47A2" w:rsidRDefault="00152923" w:rsidP="00882A6A">
            <w:pPr>
              <w:pStyle w:val="Encabezado"/>
              <w:spacing w:line="360" w:lineRule="auto"/>
              <w:jc w:val="center"/>
              <w:rPr>
                <w:sz w:val="16"/>
                <w:szCs w:val="16"/>
              </w:rPr>
            </w:pPr>
            <w:r w:rsidRPr="00EC47A2">
              <w:rPr>
                <w:sz w:val="16"/>
                <w:szCs w:val="16"/>
              </w:rPr>
              <w:t>CÓDIGO</w:t>
            </w:r>
          </w:p>
        </w:tc>
        <w:tc>
          <w:tcPr>
            <w:tcW w:w="929" w:type="pct"/>
            <w:vAlign w:val="center"/>
          </w:tcPr>
          <w:p w14:paraId="1A0A7509" w14:textId="2CCA10B5" w:rsidR="00152923" w:rsidRPr="00EC47A2" w:rsidRDefault="00152923" w:rsidP="00882A6A">
            <w:pPr>
              <w:pStyle w:val="Encabezado"/>
              <w:spacing w:line="360" w:lineRule="auto"/>
              <w:ind w:right="-94" w:hanging="108"/>
              <w:jc w:val="center"/>
              <w:rPr>
                <w:sz w:val="16"/>
                <w:szCs w:val="16"/>
              </w:rPr>
            </w:pPr>
            <w:r w:rsidRPr="00EC47A2">
              <w:rPr>
                <w:sz w:val="16"/>
                <w:szCs w:val="16"/>
              </w:rPr>
              <w:t>CLC. 3.9   16</w:t>
            </w:r>
            <w:r>
              <w:rPr>
                <w:sz w:val="16"/>
                <w:szCs w:val="16"/>
              </w:rPr>
              <w:t>99</w:t>
            </w:r>
            <w:r w:rsidRPr="00EC47A2">
              <w:rPr>
                <w:sz w:val="16"/>
                <w:szCs w:val="16"/>
              </w:rPr>
              <w:t xml:space="preserve"> - 25</w:t>
            </w:r>
          </w:p>
        </w:tc>
      </w:tr>
      <w:tr w:rsidR="00152923" w14:paraId="3E0C261D" w14:textId="77777777" w:rsidTr="00882A6A">
        <w:trPr>
          <w:cantSplit/>
          <w:trHeight w:val="63"/>
        </w:trPr>
        <w:tc>
          <w:tcPr>
            <w:tcW w:w="1428" w:type="pct"/>
            <w:vMerge/>
            <w:tcBorders>
              <w:bottom w:val="single" w:sz="4" w:space="0" w:color="auto"/>
            </w:tcBorders>
            <w:vAlign w:val="center"/>
          </w:tcPr>
          <w:p w14:paraId="7EAA9BA1" w14:textId="77777777" w:rsidR="00152923" w:rsidRDefault="00152923" w:rsidP="00882A6A">
            <w:pPr>
              <w:pStyle w:val="Encabezado"/>
              <w:jc w:val="center"/>
              <w:rPr>
                <w:b/>
                <w:sz w:val="28"/>
                <w:szCs w:val="28"/>
              </w:rPr>
            </w:pPr>
          </w:p>
        </w:tc>
        <w:tc>
          <w:tcPr>
            <w:tcW w:w="2144" w:type="pct"/>
            <w:vMerge/>
            <w:vAlign w:val="center"/>
          </w:tcPr>
          <w:p w14:paraId="72215996" w14:textId="77777777" w:rsidR="00152923" w:rsidRPr="00D335DF" w:rsidRDefault="00152923" w:rsidP="00882A6A">
            <w:pPr>
              <w:pStyle w:val="Encabezado"/>
              <w:jc w:val="center"/>
              <w:rPr>
                <w:b/>
                <w:sz w:val="28"/>
                <w:szCs w:val="28"/>
              </w:rPr>
            </w:pPr>
          </w:p>
        </w:tc>
        <w:tc>
          <w:tcPr>
            <w:tcW w:w="499" w:type="pct"/>
            <w:vAlign w:val="center"/>
          </w:tcPr>
          <w:p w14:paraId="0476B121" w14:textId="77777777" w:rsidR="00152923" w:rsidRPr="00EC47A2" w:rsidRDefault="00152923" w:rsidP="00882A6A">
            <w:pPr>
              <w:pStyle w:val="Encabezado"/>
              <w:spacing w:line="360" w:lineRule="auto"/>
              <w:jc w:val="center"/>
              <w:rPr>
                <w:sz w:val="16"/>
                <w:szCs w:val="16"/>
              </w:rPr>
            </w:pPr>
            <w:r w:rsidRPr="00EC47A2">
              <w:rPr>
                <w:sz w:val="16"/>
                <w:szCs w:val="16"/>
              </w:rPr>
              <w:t>VERSIÓN</w:t>
            </w:r>
          </w:p>
        </w:tc>
        <w:tc>
          <w:tcPr>
            <w:tcW w:w="929" w:type="pct"/>
            <w:vAlign w:val="center"/>
          </w:tcPr>
          <w:p w14:paraId="5875E62D" w14:textId="77777777" w:rsidR="00152923" w:rsidRPr="00EC47A2" w:rsidRDefault="00152923" w:rsidP="00882A6A">
            <w:pPr>
              <w:pStyle w:val="Encabezado"/>
              <w:spacing w:line="360" w:lineRule="auto"/>
              <w:jc w:val="center"/>
              <w:rPr>
                <w:sz w:val="16"/>
                <w:szCs w:val="16"/>
              </w:rPr>
            </w:pPr>
            <w:r w:rsidRPr="00EC47A2">
              <w:rPr>
                <w:sz w:val="16"/>
                <w:szCs w:val="16"/>
              </w:rPr>
              <w:t>01-2016</w:t>
            </w:r>
          </w:p>
        </w:tc>
      </w:tr>
      <w:tr w:rsidR="00152923" w14:paraId="16E04C8A" w14:textId="77777777" w:rsidTr="00882A6A">
        <w:trPr>
          <w:cantSplit/>
          <w:trHeight w:val="322"/>
        </w:trPr>
        <w:tc>
          <w:tcPr>
            <w:tcW w:w="1428" w:type="pct"/>
            <w:vMerge/>
            <w:tcBorders>
              <w:bottom w:val="single" w:sz="4" w:space="0" w:color="auto"/>
            </w:tcBorders>
            <w:vAlign w:val="center"/>
          </w:tcPr>
          <w:p w14:paraId="731EF13C" w14:textId="77777777" w:rsidR="00152923" w:rsidRDefault="00152923" w:rsidP="00882A6A">
            <w:pPr>
              <w:pStyle w:val="Encabezado"/>
              <w:jc w:val="center"/>
              <w:rPr>
                <w:b/>
                <w:sz w:val="28"/>
                <w:szCs w:val="28"/>
              </w:rPr>
            </w:pPr>
          </w:p>
        </w:tc>
        <w:tc>
          <w:tcPr>
            <w:tcW w:w="2144" w:type="pct"/>
            <w:vMerge/>
            <w:vAlign w:val="center"/>
          </w:tcPr>
          <w:p w14:paraId="05198EAD" w14:textId="77777777" w:rsidR="00152923" w:rsidRPr="00D335DF" w:rsidRDefault="00152923" w:rsidP="00882A6A">
            <w:pPr>
              <w:pStyle w:val="Encabezado"/>
              <w:jc w:val="center"/>
              <w:rPr>
                <w:b/>
                <w:sz w:val="28"/>
                <w:szCs w:val="28"/>
              </w:rPr>
            </w:pPr>
          </w:p>
        </w:tc>
        <w:tc>
          <w:tcPr>
            <w:tcW w:w="499" w:type="pct"/>
            <w:vAlign w:val="center"/>
          </w:tcPr>
          <w:p w14:paraId="40832A56" w14:textId="77777777" w:rsidR="00152923" w:rsidRPr="00EC47A2" w:rsidRDefault="00152923" w:rsidP="00882A6A">
            <w:pPr>
              <w:pStyle w:val="Encabezado"/>
              <w:spacing w:line="360" w:lineRule="auto"/>
              <w:jc w:val="center"/>
              <w:rPr>
                <w:sz w:val="16"/>
                <w:szCs w:val="16"/>
              </w:rPr>
            </w:pPr>
            <w:r w:rsidRPr="00EC47A2">
              <w:rPr>
                <w:sz w:val="16"/>
                <w:szCs w:val="16"/>
              </w:rPr>
              <w:t>PÁGINA</w:t>
            </w:r>
          </w:p>
        </w:tc>
        <w:tc>
          <w:tcPr>
            <w:tcW w:w="929" w:type="pct"/>
            <w:vAlign w:val="center"/>
          </w:tcPr>
          <w:p w14:paraId="02FBF485" w14:textId="77777777" w:rsidR="00152923" w:rsidRPr="00EC47A2" w:rsidRDefault="00152923" w:rsidP="00882A6A">
            <w:pPr>
              <w:pStyle w:val="Encabezado"/>
              <w:spacing w:line="360" w:lineRule="auto"/>
              <w:jc w:val="center"/>
              <w:rPr>
                <w:sz w:val="16"/>
                <w:szCs w:val="16"/>
              </w:rPr>
            </w:pPr>
            <w:r w:rsidRPr="00EC47A2">
              <w:rPr>
                <w:b/>
                <w:sz w:val="16"/>
                <w:szCs w:val="16"/>
              </w:rPr>
              <w:t>1</w:t>
            </w:r>
          </w:p>
        </w:tc>
      </w:tr>
    </w:tbl>
    <w:p w14:paraId="35E502C8" w14:textId="77777777" w:rsidR="00152923" w:rsidRDefault="00152923" w:rsidP="00152923">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2DA8896D" w14:textId="77777777" w:rsidR="00152923" w:rsidRDefault="00152923" w:rsidP="00152923">
      <w:pPr>
        <w:jc w:val="both"/>
        <w:rPr>
          <w:bCs/>
          <w:sz w:val="28"/>
          <w:szCs w:val="28"/>
          <w:lang w:val="es-MX"/>
        </w:rPr>
      </w:pPr>
    </w:p>
    <w:p w14:paraId="35ACDB1D" w14:textId="77777777" w:rsidR="00152923" w:rsidRDefault="00152923" w:rsidP="00152923">
      <w:pPr>
        <w:jc w:val="both"/>
        <w:rPr>
          <w:bCs/>
          <w:sz w:val="28"/>
          <w:szCs w:val="28"/>
          <w:lang w:val="es-MX"/>
        </w:rPr>
      </w:pPr>
    </w:p>
    <w:p w14:paraId="435EAA12" w14:textId="77777777" w:rsidR="00152923" w:rsidRPr="00EC47A2" w:rsidRDefault="00152923" w:rsidP="00152923">
      <w:pPr>
        <w:jc w:val="both"/>
        <w:rPr>
          <w:bCs/>
          <w:sz w:val="28"/>
          <w:szCs w:val="28"/>
          <w:lang w:val="es-MX"/>
        </w:rPr>
      </w:pPr>
    </w:p>
    <w:p w14:paraId="21AF59C5" w14:textId="77777777" w:rsidR="00152923" w:rsidRPr="00DB63C7" w:rsidRDefault="00152923" w:rsidP="00152923">
      <w:pPr>
        <w:pStyle w:val="Prrafodelista"/>
        <w:ind w:left="0" w:right="49"/>
        <w:jc w:val="both"/>
        <w:rPr>
          <w:sz w:val="28"/>
          <w:szCs w:val="28"/>
        </w:rPr>
      </w:pPr>
      <w:r w:rsidRPr="00DB63C7">
        <w:rPr>
          <w:sz w:val="28"/>
          <w:szCs w:val="28"/>
        </w:rPr>
        <w:t>Doctor</w:t>
      </w:r>
    </w:p>
    <w:p w14:paraId="25245322" w14:textId="77777777" w:rsidR="00D84944" w:rsidRPr="004F0BA7" w:rsidRDefault="00D84944" w:rsidP="00DC3C8B">
      <w:pPr>
        <w:pStyle w:val="Prrafodelista"/>
        <w:ind w:left="0" w:right="49"/>
        <w:jc w:val="both"/>
        <w:rPr>
          <w:b/>
          <w:bCs/>
          <w:sz w:val="28"/>
          <w:szCs w:val="28"/>
        </w:rPr>
      </w:pPr>
      <w:r w:rsidRPr="00D84944">
        <w:rPr>
          <w:b/>
          <w:bCs/>
          <w:sz w:val="28"/>
          <w:szCs w:val="28"/>
        </w:rPr>
        <w:t>RAFAEL HUMBERTO CAMACHO CARRILLO</w:t>
      </w:r>
    </w:p>
    <w:p w14:paraId="4AFF485D" w14:textId="77777777" w:rsidR="00D84944" w:rsidRPr="00DC3C8B" w:rsidRDefault="00D84944" w:rsidP="00DC3C8B">
      <w:pPr>
        <w:pStyle w:val="Prrafodelista"/>
        <w:ind w:left="0" w:right="49"/>
        <w:jc w:val="both"/>
        <w:rPr>
          <w:sz w:val="28"/>
          <w:szCs w:val="28"/>
        </w:rPr>
      </w:pPr>
      <w:r w:rsidRPr="00D84944">
        <w:rPr>
          <w:sz w:val="28"/>
          <w:szCs w:val="28"/>
        </w:rPr>
        <w:t xml:space="preserve">Director General </w:t>
      </w:r>
    </w:p>
    <w:p w14:paraId="1DB4055D" w14:textId="77777777" w:rsidR="00D84944" w:rsidRPr="00DC3C8B" w:rsidRDefault="00D84944" w:rsidP="00DC3C8B">
      <w:pPr>
        <w:pStyle w:val="Prrafodelista"/>
        <w:ind w:left="0" w:right="49"/>
        <w:jc w:val="both"/>
        <w:rPr>
          <w:sz w:val="28"/>
          <w:szCs w:val="28"/>
        </w:rPr>
      </w:pPr>
      <w:r w:rsidRPr="00D84944">
        <w:rPr>
          <w:sz w:val="28"/>
          <w:szCs w:val="28"/>
        </w:rPr>
        <w:t>Corporación Autónoma Regional de la Frontera Nororiental</w:t>
      </w:r>
    </w:p>
    <w:p w14:paraId="762A96C5" w14:textId="77777777" w:rsidR="00D84944" w:rsidRPr="00DC3C8B" w:rsidRDefault="00D84944" w:rsidP="00DC3C8B">
      <w:pPr>
        <w:pStyle w:val="Prrafodelista"/>
        <w:ind w:left="0" w:right="49"/>
        <w:jc w:val="both"/>
        <w:rPr>
          <w:sz w:val="28"/>
          <w:szCs w:val="28"/>
        </w:rPr>
      </w:pPr>
      <w:r w:rsidRPr="00D84944">
        <w:rPr>
          <w:sz w:val="28"/>
          <w:szCs w:val="28"/>
        </w:rPr>
        <w:t xml:space="preserve">Calle 13 </w:t>
      </w:r>
      <w:proofErr w:type="spellStart"/>
      <w:r w:rsidRPr="00D84944">
        <w:rPr>
          <w:sz w:val="28"/>
          <w:szCs w:val="28"/>
        </w:rPr>
        <w:t>Nº</w:t>
      </w:r>
      <w:proofErr w:type="spellEnd"/>
      <w:r w:rsidRPr="00D84944">
        <w:rPr>
          <w:sz w:val="28"/>
          <w:szCs w:val="28"/>
        </w:rPr>
        <w:t xml:space="preserve"> 3E - 278 Caobos</w:t>
      </w:r>
    </w:p>
    <w:p w14:paraId="531A1F4E" w14:textId="77777777" w:rsidR="00D84944" w:rsidRPr="00DC3C8B" w:rsidRDefault="00D84944" w:rsidP="00DC3C8B">
      <w:pPr>
        <w:pStyle w:val="Prrafodelista"/>
        <w:ind w:left="0" w:right="49"/>
        <w:jc w:val="both"/>
        <w:rPr>
          <w:sz w:val="28"/>
          <w:szCs w:val="28"/>
        </w:rPr>
      </w:pPr>
      <w:r w:rsidRPr="00D84944">
        <w:rPr>
          <w:sz w:val="28"/>
          <w:szCs w:val="28"/>
        </w:rPr>
        <w:t>Cúcuta - Norte de Santander</w:t>
      </w:r>
    </w:p>
    <w:p w14:paraId="7E579731" w14:textId="77777777" w:rsidR="00152923" w:rsidRPr="00D84944" w:rsidRDefault="00152923" w:rsidP="00152923">
      <w:pPr>
        <w:rPr>
          <w:sz w:val="28"/>
          <w:szCs w:val="28"/>
          <w:lang w:val="es-CO"/>
        </w:rPr>
      </w:pPr>
    </w:p>
    <w:p w14:paraId="015036AE" w14:textId="77777777" w:rsidR="00152923" w:rsidRPr="00DB63C7" w:rsidRDefault="00152923" w:rsidP="00152923">
      <w:pPr>
        <w:rPr>
          <w:sz w:val="28"/>
          <w:szCs w:val="28"/>
        </w:rPr>
      </w:pPr>
    </w:p>
    <w:p w14:paraId="7D4E58B2" w14:textId="38D0E0A7" w:rsidR="00152923" w:rsidRDefault="00152923" w:rsidP="00152923">
      <w:pPr>
        <w:rPr>
          <w:sz w:val="28"/>
          <w:szCs w:val="28"/>
        </w:rPr>
      </w:pPr>
      <w:r w:rsidRPr="00DB63C7">
        <w:rPr>
          <w:sz w:val="28"/>
          <w:szCs w:val="28"/>
        </w:rPr>
        <w:t xml:space="preserve">Respetado Doctor </w:t>
      </w:r>
      <w:r w:rsidR="00D84944">
        <w:rPr>
          <w:sz w:val="28"/>
          <w:szCs w:val="28"/>
        </w:rPr>
        <w:t>Cama</w:t>
      </w:r>
      <w:r w:rsidR="007E4F48">
        <w:rPr>
          <w:sz w:val="28"/>
          <w:szCs w:val="28"/>
        </w:rPr>
        <w:t>cho</w:t>
      </w:r>
      <w:r w:rsidRPr="00DB63C7">
        <w:rPr>
          <w:sz w:val="28"/>
          <w:szCs w:val="28"/>
        </w:rPr>
        <w:t>:</w:t>
      </w:r>
    </w:p>
    <w:bookmarkEnd w:id="0"/>
    <w:p w14:paraId="0CEABEB2" w14:textId="24A25A14" w:rsidR="005C5185" w:rsidRPr="00152923" w:rsidRDefault="005C5185" w:rsidP="00306315">
      <w:pPr>
        <w:jc w:val="both"/>
        <w:rPr>
          <w:b/>
          <w:sz w:val="28"/>
          <w:szCs w:val="28"/>
        </w:rPr>
      </w:pPr>
    </w:p>
    <w:p w14:paraId="7041A132" w14:textId="77777777" w:rsidR="005C5185" w:rsidRDefault="005C5185" w:rsidP="005C5185">
      <w:pPr>
        <w:pStyle w:val="Prrafodelista"/>
        <w:ind w:left="0" w:right="-93"/>
        <w:jc w:val="both"/>
        <w:rPr>
          <w:sz w:val="28"/>
          <w:szCs w:val="28"/>
        </w:rPr>
      </w:pPr>
      <w:bookmarkStart w:id="1" w:name="_Hlk207871767"/>
    </w:p>
    <w:p w14:paraId="20D1DED2" w14:textId="77777777" w:rsidR="005C5185" w:rsidRPr="00ED6E5A" w:rsidRDefault="005C5185" w:rsidP="00944968">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E5DE83F" w14:textId="77777777" w:rsidR="005C5185" w:rsidRPr="00ED6E5A" w:rsidRDefault="005C5185" w:rsidP="00944968">
      <w:pPr>
        <w:pStyle w:val="Prrafodelista"/>
        <w:ind w:left="0" w:right="49" w:hanging="284"/>
        <w:jc w:val="both"/>
        <w:rPr>
          <w:sz w:val="28"/>
          <w:szCs w:val="28"/>
        </w:rPr>
      </w:pPr>
    </w:p>
    <w:p w14:paraId="63A37713" w14:textId="77777777" w:rsidR="005C5185" w:rsidRDefault="005C5185" w:rsidP="00944968">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111C0AF7" w14:textId="77777777" w:rsidR="005C5185" w:rsidRDefault="005C5185" w:rsidP="00944968">
      <w:pPr>
        <w:pStyle w:val="Prrafodelista"/>
        <w:ind w:left="0" w:right="49"/>
        <w:jc w:val="both"/>
        <w:rPr>
          <w:sz w:val="28"/>
          <w:szCs w:val="28"/>
        </w:rPr>
      </w:pPr>
    </w:p>
    <w:p w14:paraId="7BDD7141" w14:textId="77777777" w:rsidR="005C5185" w:rsidRDefault="005C5185" w:rsidP="00944968">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w:t>
      </w:r>
      <w:r w:rsidRPr="00052991">
        <w:rPr>
          <w:b/>
          <w:bCs/>
          <w:sz w:val="28"/>
          <w:szCs w:val="28"/>
        </w:rPr>
        <w:lastRenderedPageBreak/>
        <w:t>corto plazo la razonabilidad debida en los informes financieros de su entidad.</w:t>
      </w:r>
    </w:p>
    <w:bookmarkEnd w:id="1"/>
    <w:p w14:paraId="2B615E45" w14:textId="77777777" w:rsidR="005C5185" w:rsidRDefault="005C5185" w:rsidP="005C5185">
      <w:pPr>
        <w:pStyle w:val="Ttulo1"/>
        <w:ind w:left="-284" w:right="-234"/>
      </w:pPr>
    </w:p>
    <w:p w14:paraId="516A4020" w14:textId="711A8AF1" w:rsidR="005C5185" w:rsidRPr="007C3032" w:rsidRDefault="005C5185" w:rsidP="005C5185">
      <w:pPr>
        <w:pStyle w:val="Ttulo1"/>
        <w:ind w:left="0" w:right="49"/>
        <w:rPr>
          <w:b w:val="0"/>
          <w:bCs w:val="0"/>
          <w:sz w:val="28"/>
          <w:szCs w:val="28"/>
        </w:rPr>
      </w:pPr>
      <w:bookmarkStart w:id="2" w:name="_Hlk207787968"/>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2"/>
    <w:p w14:paraId="03667993" w14:textId="77777777" w:rsidR="005C5185" w:rsidRPr="005C5185" w:rsidRDefault="005C5185" w:rsidP="00306315">
      <w:pPr>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5C5185" w:rsidRPr="00F15305" w14:paraId="31BC03A9" w14:textId="77777777" w:rsidTr="005C5185">
        <w:trPr>
          <w:trHeight w:val="1741"/>
          <w:jc w:val="center"/>
        </w:trPr>
        <w:tc>
          <w:tcPr>
            <w:tcW w:w="2942" w:type="dxa"/>
          </w:tcPr>
          <w:p w14:paraId="774AF415" w14:textId="77777777" w:rsidR="005C5185" w:rsidRPr="00F15305" w:rsidRDefault="005C5185"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1182CA82" w14:textId="77777777" w:rsidR="005C5185" w:rsidRPr="00F15305" w:rsidRDefault="005C5185"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619FA0E3" w14:textId="77777777" w:rsidR="005C5185" w:rsidRDefault="005C5185" w:rsidP="00D306E1">
            <w:pPr>
              <w:pStyle w:val="Textoindependiente"/>
              <w:ind w:right="29"/>
              <w:jc w:val="center"/>
              <w:rPr>
                <w:b/>
                <w:sz w:val="20"/>
                <w:szCs w:val="20"/>
              </w:rPr>
            </w:pPr>
            <w:r w:rsidRPr="00F15305">
              <w:rPr>
                <w:b/>
                <w:sz w:val="20"/>
                <w:szCs w:val="20"/>
              </w:rPr>
              <w:t xml:space="preserve">0PINIÓN CONTABLE SEGÚN LA </w:t>
            </w:r>
          </w:p>
          <w:p w14:paraId="43EBFF21" w14:textId="77777777" w:rsidR="005C5185" w:rsidRPr="00F15305" w:rsidRDefault="005C5185" w:rsidP="00D306E1">
            <w:pPr>
              <w:pStyle w:val="Textoindependiente"/>
              <w:ind w:right="29"/>
              <w:jc w:val="center"/>
              <w:rPr>
                <w:b/>
                <w:sz w:val="20"/>
                <w:szCs w:val="20"/>
              </w:rPr>
            </w:pPr>
            <w:r w:rsidRPr="00F15305">
              <w:rPr>
                <w:b/>
                <w:sz w:val="20"/>
                <w:szCs w:val="20"/>
              </w:rPr>
              <w:t xml:space="preserve">CGR </w:t>
            </w:r>
          </w:p>
          <w:p w14:paraId="4FA76696" w14:textId="77777777" w:rsidR="005C5185" w:rsidRPr="00F15305" w:rsidRDefault="005C5185" w:rsidP="00D306E1">
            <w:pPr>
              <w:pStyle w:val="Textoindependiente"/>
              <w:ind w:right="29"/>
              <w:jc w:val="center"/>
              <w:rPr>
                <w:b/>
                <w:sz w:val="20"/>
                <w:szCs w:val="20"/>
              </w:rPr>
            </w:pPr>
            <w:r w:rsidRPr="00F15305">
              <w:rPr>
                <w:b/>
                <w:sz w:val="20"/>
                <w:szCs w:val="20"/>
              </w:rPr>
              <w:t>2024</w:t>
            </w:r>
          </w:p>
        </w:tc>
        <w:tc>
          <w:tcPr>
            <w:tcW w:w="1672" w:type="dxa"/>
          </w:tcPr>
          <w:p w14:paraId="64175AE9" w14:textId="77777777" w:rsidR="005C5185" w:rsidRDefault="005C5185" w:rsidP="00D306E1">
            <w:pPr>
              <w:pStyle w:val="Textoindependiente"/>
              <w:ind w:right="29"/>
              <w:jc w:val="center"/>
              <w:rPr>
                <w:b/>
                <w:sz w:val="20"/>
                <w:szCs w:val="20"/>
              </w:rPr>
            </w:pPr>
            <w:r w:rsidRPr="00F15305">
              <w:rPr>
                <w:b/>
                <w:sz w:val="20"/>
                <w:szCs w:val="20"/>
              </w:rPr>
              <w:t xml:space="preserve">EVALUACIÓN CONTROL INTERNO FINANCIERO SEGÚN LA </w:t>
            </w:r>
          </w:p>
          <w:p w14:paraId="6F07955A" w14:textId="77777777" w:rsidR="005C5185" w:rsidRPr="00F15305" w:rsidRDefault="005C5185" w:rsidP="00D306E1">
            <w:pPr>
              <w:pStyle w:val="Textoindependiente"/>
              <w:ind w:right="29"/>
              <w:jc w:val="center"/>
              <w:rPr>
                <w:b/>
                <w:sz w:val="20"/>
                <w:szCs w:val="20"/>
              </w:rPr>
            </w:pPr>
            <w:r w:rsidRPr="00F15305">
              <w:rPr>
                <w:b/>
                <w:sz w:val="20"/>
                <w:szCs w:val="20"/>
              </w:rPr>
              <w:t xml:space="preserve">CGR </w:t>
            </w:r>
          </w:p>
          <w:p w14:paraId="10F98F71" w14:textId="77777777" w:rsidR="005C5185" w:rsidRPr="00F15305" w:rsidRDefault="005C5185" w:rsidP="00D306E1">
            <w:pPr>
              <w:pStyle w:val="Textoindependiente"/>
              <w:ind w:right="29"/>
              <w:jc w:val="center"/>
              <w:rPr>
                <w:b/>
                <w:sz w:val="20"/>
                <w:szCs w:val="20"/>
              </w:rPr>
            </w:pPr>
            <w:r w:rsidRPr="00F15305">
              <w:rPr>
                <w:b/>
                <w:sz w:val="20"/>
                <w:szCs w:val="20"/>
              </w:rPr>
              <w:t>2024</w:t>
            </w:r>
          </w:p>
          <w:p w14:paraId="51008B56" w14:textId="77777777" w:rsidR="005C5185" w:rsidRPr="00F15305" w:rsidRDefault="005C5185" w:rsidP="00D306E1">
            <w:pPr>
              <w:pStyle w:val="Textoindependiente"/>
              <w:ind w:right="29"/>
              <w:jc w:val="center"/>
              <w:rPr>
                <w:b/>
                <w:sz w:val="20"/>
                <w:szCs w:val="20"/>
              </w:rPr>
            </w:pPr>
          </w:p>
        </w:tc>
        <w:tc>
          <w:tcPr>
            <w:tcW w:w="1840" w:type="dxa"/>
          </w:tcPr>
          <w:p w14:paraId="1CEE3F4E" w14:textId="77777777" w:rsidR="005C5185" w:rsidRPr="00F15305" w:rsidRDefault="005C5185" w:rsidP="00D306E1">
            <w:pPr>
              <w:pStyle w:val="Textoindependiente"/>
              <w:ind w:right="29"/>
              <w:jc w:val="center"/>
              <w:rPr>
                <w:b/>
                <w:sz w:val="20"/>
                <w:szCs w:val="20"/>
              </w:rPr>
            </w:pPr>
            <w:r w:rsidRPr="00F15305">
              <w:rPr>
                <w:b/>
                <w:sz w:val="20"/>
                <w:szCs w:val="20"/>
              </w:rPr>
              <w:t xml:space="preserve">FENECIMIENTO DE LA CUENTA FISCAL POR PARTE DE LA CGR </w:t>
            </w:r>
          </w:p>
          <w:p w14:paraId="7AFF5DBD" w14:textId="77777777" w:rsidR="005C5185" w:rsidRPr="00F15305" w:rsidRDefault="005C5185" w:rsidP="00D306E1">
            <w:pPr>
              <w:pStyle w:val="Textoindependiente"/>
              <w:ind w:right="29"/>
              <w:jc w:val="center"/>
              <w:rPr>
                <w:b/>
                <w:sz w:val="20"/>
                <w:szCs w:val="20"/>
              </w:rPr>
            </w:pPr>
            <w:r w:rsidRPr="00F15305">
              <w:rPr>
                <w:b/>
                <w:sz w:val="20"/>
                <w:szCs w:val="20"/>
              </w:rPr>
              <w:t>2024</w:t>
            </w:r>
          </w:p>
        </w:tc>
      </w:tr>
      <w:tr w:rsidR="005C5185" w:rsidRPr="00F15305" w14:paraId="2279D1B7" w14:textId="77777777" w:rsidTr="005C5185">
        <w:trPr>
          <w:jc w:val="center"/>
        </w:trPr>
        <w:tc>
          <w:tcPr>
            <w:tcW w:w="2942" w:type="dxa"/>
          </w:tcPr>
          <w:p w14:paraId="14E548BB" w14:textId="77777777" w:rsidR="005C5185" w:rsidRPr="00F15305" w:rsidRDefault="005C5185" w:rsidP="00D306E1">
            <w:pPr>
              <w:pStyle w:val="Textoindependiente"/>
              <w:ind w:right="29"/>
              <w:jc w:val="both"/>
              <w:rPr>
                <w:b/>
                <w:sz w:val="20"/>
                <w:szCs w:val="20"/>
              </w:rPr>
            </w:pPr>
            <w:r w:rsidRPr="00F15305">
              <w:rPr>
                <w:b/>
                <w:sz w:val="20"/>
                <w:szCs w:val="20"/>
                <w:lang w:eastAsia="es-CO"/>
              </w:rPr>
              <w:t>CORPORACIÓN AUTÓNOMA REGIONAL DE LA FRONTERA NORORIENTAL - CORPONOR</w:t>
            </w:r>
          </w:p>
        </w:tc>
        <w:tc>
          <w:tcPr>
            <w:tcW w:w="1868" w:type="dxa"/>
          </w:tcPr>
          <w:p w14:paraId="3B23FBB6" w14:textId="77777777" w:rsidR="005C5185" w:rsidRPr="00F15305" w:rsidRDefault="005C5185" w:rsidP="00D306E1">
            <w:pPr>
              <w:pStyle w:val="Textoindependiente"/>
              <w:ind w:right="29"/>
              <w:jc w:val="center"/>
              <w:rPr>
                <w:b/>
                <w:sz w:val="20"/>
                <w:szCs w:val="20"/>
              </w:rPr>
            </w:pPr>
          </w:p>
        </w:tc>
        <w:tc>
          <w:tcPr>
            <w:tcW w:w="1568" w:type="dxa"/>
          </w:tcPr>
          <w:p w14:paraId="6E7C3D6C" w14:textId="77777777" w:rsidR="005C5185" w:rsidRPr="00F15305" w:rsidRDefault="005C5185"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2F4D3CF0" w14:textId="77777777" w:rsidR="005C5185" w:rsidRPr="00F15305" w:rsidRDefault="005C5185" w:rsidP="00D306E1">
            <w:pPr>
              <w:pStyle w:val="Textoindependiente"/>
              <w:ind w:right="29"/>
              <w:jc w:val="center"/>
              <w:rPr>
                <w:b/>
                <w:bCs/>
                <w:sz w:val="20"/>
                <w:szCs w:val="20"/>
                <w:lang w:eastAsia="es-CO"/>
              </w:rPr>
            </w:pPr>
            <w:r w:rsidRPr="00F15305">
              <w:rPr>
                <w:b/>
                <w:bCs/>
                <w:sz w:val="20"/>
                <w:szCs w:val="20"/>
                <w:lang w:eastAsia="es-CO"/>
              </w:rPr>
              <w:t>CON</w:t>
            </w:r>
          </w:p>
          <w:p w14:paraId="4127A1D2" w14:textId="77777777" w:rsidR="005C5185" w:rsidRPr="00F15305" w:rsidRDefault="005C5185"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2877DEF1" w14:textId="77777777" w:rsidR="005C5185" w:rsidRPr="00F15305" w:rsidRDefault="005C5185" w:rsidP="00D306E1">
            <w:pPr>
              <w:pStyle w:val="Textoindependiente"/>
              <w:ind w:right="29"/>
              <w:jc w:val="center"/>
              <w:rPr>
                <w:b/>
                <w:sz w:val="20"/>
                <w:szCs w:val="20"/>
              </w:rPr>
            </w:pPr>
            <w:r w:rsidRPr="00F15305">
              <w:rPr>
                <w:b/>
                <w:sz w:val="20"/>
                <w:szCs w:val="20"/>
              </w:rPr>
              <w:t>NO SE</w:t>
            </w:r>
          </w:p>
          <w:p w14:paraId="19B07B60" w14:textId="77777777" w:rsidR="005C5185" w:rsidRPr="00F15305" w:rsidRDefault="005C5185" w:rsidP="00D306E1">
            <w:pPr>
              <w:pStyle w:val="Textoindependiente"/>
              <w:ind w:right="29"/>
              <w:jc w:val="center"/>
              <w:rPr>
                <w:b/>
                <w:sz w:val="20"/>
                <w:szCs w:val="20"/>
              </w:rPr>
            </w:pPr>
            <w:r w:rsidRPr="00F15305">
              <w:rPr>
                <w:b/>
                <w:sz w:val="20"/>
                <w:szCs w:val="20"/>
              </w:rPr>
              <w:t>FENECE</w:t>
            </w:r>
          </w:p>
        </w:tc>
      </w:tr>
    </w:tbl>
    <w:p w14:paraId="303B767B" w14:textId="77777777" w:rsidR="005C5185" w:rsidRDefault="005C5185" w:rsidP="00306315">
      <w:pPr>
        <w:jc w:val="both"/>
        <w:rPr>
          <w:b/>
          <w:sz w:val="28"/>
          <w:szCs w:val="28"/>
          <w:lang w:val="es-MX"/>
        </w:rPr>
      </w:pPr>
    </w:p>
    <w:p w14:paraId="0A6D1A62" w14:textId="2C202094" w:rsidR="005C5185" w:rsidRDefault="005C5185" w:rsidP="005C5185">
      <w:pPr>
        <w:pStyle w:val="Textoindependiente"/>
        <w:ind w:right="49"/>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1699E87D" w14:textId="77777777" w:rsidR="005C5185" w:rsidRDefault="005C5185" w:rsidP="005C5185">
      <w:pPr>
        <w:jc w:val="both"/>
        <w:rPr>
          <w:b/>
          <w:sz w:val="28"/>
          <w:szCs w:val="28"/>
          <w:lang w:val="es-MX"/>
        </w:rPr>
      </w:pPr>
    </w:p>
    <w:p w14:paraId="1A291323" w14:textId="77777777" w:rsidR="005C5185" w:rsidRPr="00537C89" w:rsidRDefault="005C5185" w:rsidP="00944968">
      <w:pPr>
        <w:pStyle w:val="Textoindependiente"/>
        <w:jc w:val="both"/>
        <w:rPr>
          <w:b/>
          <w:color w:val="231F20"/>
          <w:spacing w:val="-2"/>
          <w:sz w:val="28"/>
          <w:szCs w:val="28"/>
        </w:rPr>
      </w:pPr>
      <w:r w:rsidRPr="00537C89">
        <w:rPr>
          <w:b/>
          <w:color w:val="231F20"/>
          <w:sz w:val="28"/>
          <w:szCs w:val="28"/>
        </w:rPr>
        <w:t xml:space="preserve">CORPORACIÓN AUTÓNOMA REGIONAL DE LA FRONTERA NORORIENTAL – </w:t>
      </w:r>
      <w:r w:rsidRPr="00537C89">
        <w:rPr>
          <w:b/>
          <w:color w:val="231F20"/>
          <w:spacing w:val="-2"/>
          <w:sz w:val="28"/>
          <w:szCs w:val="28"/>
        </w:rPr>
        <w:t>CORPONOR.</w:t>
      </w:r>
    </w:p>
    <w:p w14:paraId="34CFD598" w14:textId="77777777" w:rsidR="005C5185" w:rsidRPr="00537C89" w:rsidRDefault="005C5185" w:rsidP="005C5185">
      <w:pPr>
        <w:pStyle w:val="Textoindependiente"/>
        <w:rPr>
          <w:b/>
          <w:color w:val="231F20"/>
          <w:spacing w:val="-2"/>
          <w:sz w:val="28"/>
          <w:szCs w:val="28"/>
        </w:rPr>
      </w:pPr>
    </w:p>
    <w:p w14:paraId="244204AF" w14:textId="77777777" w:rsidR="005C5185" w:rsidRPr="00537C89" w:rsidRDefault="005C5185" w:rsidP="005C5185">
      <w:pPr>
        <w:pStyle w:val="Textoindependiente"/>
        <w:rPr>
          <w:b/>
          <w:color w:val="231F20"/>
          <w:spacing w:val="-2"/>
          <w:sz w:val="28"/>
          <w:szCs w:val="28"/>
        </w:rPr>
      </w:pPr>
      <w:r w:rsidRPr="00537C89">
        <w:rPr>
          <w:b/>
          <w:color w:val="231F20"/>
          <w:sz w:val="28"/>
          <w:szCs w:val="28"/>
        </w:rPr>
        <w:t>OPINIÓN</w:t>
      </w:r>
      <w:r w:rsidRPr="00537C89">
        <w:rPr>
          <w:b/>
          <w:color w:val="231F20"/>
          <w:spacing w:val="-13"/>
          <w:sz w:val="28"/>
          <w:szCs w:val="28"/>
        </w:rPr>
        <w:t xml:space="preserve"> </w:t>
      </w:r>
      <w:r w:rsidRPr="00537C89">
        <w:rPr>
          <w:b/>
          <w:color w:val="231F20"/>
          <w:sz w:val="28"/>
          <w:szCs w:val="28"/>
        </w:rPr>
        <w:t>CONTABLE:</w:t>
      </w:r>
      <w:r w:rsidRPr="00537C89">
        <w:rPr>
          <w:b/>
          <w:color w:val="231F20"/>
          <w:spacing w:val="-13"/>
          <w:sz w:val="28"/>
          <w:szCs w:val="28"/>
        </w:rPr>
        <w:t xml:space="preserve"> </w:t>
      </w:r>
      <w:r w:rsidRPr="00537C89">
        <w:rPr>
          <w:b/>
          <w:color w:val="231F20"/>
          <w:spacing w:val="-2"/>
          <w:sz w:val="28"/>
          <w:szCs w:val="28"/>
        </w:rPr>
        <w:t>NEGATIVA.</w:t>
      </w:r>
    </w:p>
    <w:p w14:paraId="13BA6699" w14:textId="77777777" w:rsidR="005C5185" w:rsidRDefault="005C5185" w:rsidP="005C5185">
      <w:pPr>
        <w:pStyle w:val="Textoindependiente"/>
        <w:rPr>
          <w:color w:val="231F20"/>
          <w:spacing w:val="-2"/>
        </w:rPr>
      </w:pPr>
    </w:p>
    <w:p w14:paraId="70FEB7D2" w14:textId="77777777" w:rsidR="005C5185" w:rsidRDefault="005C5185" w:rsidP="005C5185">
      <w:pPr>
        <w:pStyle w:val="Textoindependiente"/>
        <w:jc w:val="both"/>
        <w:rPr>
          <w:color w:val="231F20"/>
        </w:rPr>
      </w:pPr>
      <w:r w:rsidRPr="005C5185">
        <w:rPr>
          <w:b/>
          <w:bCs/>
          <w:color w:val="231F20"/>
          <w:spacing w:val="-2"/>
          <w:sz w:val="28"/>
          <w:szCs w:val="28"/>
        </w:rPr>
        <w:t>-</w:t>
      </w:r>
      <w:r w:rsidRPr="005C5185">
        <w:rPr>
          <w:b/>
          <w:bCs/>
          <w:color w:val="231F20"/>
        </w:rPr>
        <w:t>Incorrección</w:t>
      </w:r>
      <w:r w:rsidRPr="00697E23">
        <w:rPr>
          <w:color w:val="231F20"/>
        </w:rPr>
        <w:t xml:space="preserve"> de circunstancia en cuentas por cobrar, por $873,07 millones,</w:t>
      </w:r>
      <w:r w:rsidRPr="00697E23">
        <w:rPr>
          <w:color w:val="231F20"/>
          <w:spacing w:val="-11"/>
        </w:rPr>
        <w:t xml:space="preserve"> </w:t>
      </w:r>
      <w:r w:rsidRPr="00697E23">
        <w:rPr>
          <w:color w:val="231F20"/>
        </w:rPr>
        <w:t>como</w:t>
      </w:r>
      <w:r w:rsidRPr="00697E23">
        <w:rPr>
          <w:color w:val="231F20"/>
          <w:spacing w:val="-11"/>
        </w:rPr>
        <w:t xml:space="preserve"> </w:t>
      </w:r>
      <w:r w:rsidRPr="00697E23">
        <w:rPr>
          <w:color w:val="231F20"/>
        </w:rPr>
        <w:t>resultado</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revisión</w:t>
      </w:r>
      <w:r w:rsidRPr="00697E23">
        <w:rPr>
          <w:color w:val="231F20"/>
          <w:spacing w:val="-11"/>
        </w:rPr>
        <w:t xml:space="preserve"> </w:t>
      </w:r>
      <w:r w:rsidRPr="00697E23">
        <w:rPr>
          <w:color w:val="231F20"/>
        </w:rPr>
        <w:t>al</w:t>
      </w:r>
      <w:r w:rsidRPr="00697E23">
        <w:rPr>
          <w:color w:val="231F20"/>
          <w:spacing w:val="-11"/>
        </w:rPr>
        <w:t xml:space="preserve"> </w:t>
      </w:r>
      <w:r w:rsidRPr="00697E23">
        <w:rPr>
          <w:color w:val="231F20"/>
        </w:rPr>
        <w:t>deterioro</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las</w:t>
      </w:r>
      <w:r w:rsidRPr="00697E23">
        <w:rPr>
          <w:color w:val="231F20"/>
          <w:spacing w:val="-11"/>
        </w:rPr>
        <w:t xml:space="preserve"> </w:t>
      </w:r>
      <w:r w:rsidRPr="00697E23">
        <w:rPr>
          <w:color w:val="231F20"/>
        </w:rPr>
        <w:t>cuentas</w:t>
      </w:r>
      <w:r w:rsidRPr="00697E23">
        <w:rPr>
          <w:color w:val="231F20"/>
          <w:spacing w:val="-11"/>
        </w:rPr>
        <w:t xml:space="preserve"> </w:t>
      </w:r>
      <w:r w:rsidRPr="00697E23">
        <w:rPr>
          <w:color w:val="231F20"/>
        </w:rPr>
        <w:t>por cobrar</w:t>
      </w:r>
      <w:r w:rsidRPr="00697E23">
        <w:rPr>
          <w:color w:val="231F20"/>
          <w:spacing w:val="27"/>
        </w:rPr>
        <w:t xml:space="preserve"> </w:t>
      </w:r>
      <w:r w:rsidRPr="00697E23">
        <w:rPr>
          <w:color w:val="231F20"/>
        </w:rPr>
        <w:t>al</w:t>
      </w:r>
      <w:r w:rsidRPr="00697E23">
        <w:rPr>
          <w:color w:val="231F20"/>
          <w:spacing w:val="27"/>
        </w:rPr>
        <w:t xml:space="preserve"> </w:t>
      </w:r>
      <w:r w:rsidRPr="00697E23">
        <w:rPr>
          <w:color w:val="231F20"/>
        </w:rPr>
        <w:t>cierre</w:t>
      </w:r>
      <w:r w:rsidRPr="00697E23">
        <w:rPr>
          <w:color w:val="231F20"/>
          <w:spacing w:val="27"/>
        </w:rPr>
        <w:t xml:space="preserve"> </w:t>
      </w:r>
      <w:r w:rsidRPr="00697E23">
        <w:rPr>
          <w:color w:val="231F20"/>
        </w:rPr>
        <w:t>de</w:t>
      </w:r>
      <w:r w:rsidRPr="00697E23">
        <w:rPr>
          <w:color w:val="231F20"/>
          <w:spacing w:val="27"/>
        </w:rPr>
        <w:t xml:space="preserve"> </w:t>
      </w:r>
      <w:r w:rsidRPr="00697E23">
        <w:rPr>
          <w:color w:val="231F20"/>
        </w:rPr>
        <w:t>la</w:t>
      </w:r>
      <w:r w:rsidRPr="00697E23">
        <w:rPr>
          <w:color w:val="231F20"/>
          <w:spacing w:val="27"/>
        </w:rPr>
        <w:t xml:space="preserve"> </w:t>
      </w:r>
      <w:r w:rsidRPr="00697E23">
        <w:rPr>
          <w:color w:val="231F20"/>
        </w:rPr>
        <w:t>vigencia</w:t>
      </w:r>
      <w:r w:rsidRPr="00697E23">
        <w:rPr>
          <w:color w:val="231F20"/>
          <w:spacing w:val="27"/>
        </w:rPr>
        <w:t xml:space="preserve"> </w:t>
      </w:r>
      <w:r w:rsidRPr="00697E23">
        <w:rPr>
          <w:color w:val="231F20"/>
        </w:rPr>
        <w:t>2024,</w:t>
      </w:r>
      <w:r w:rsidRPr="00697E23">
        <w:rPr>
          <w:color w:val="231F20"/>
          <w:spacing w:val="27"/>
        </w:rPr>
        <w:t xml:space="preserve"> </w:t>
      </w:r>
      <w:r w:rsidRPr="00697E23">
        <w:rPr>
          <w:color w:val="231F20"/>
        </w:rPr>
        <w:t>al</w:t>
      </w:r>
      <w:r w:rsidRPr="00697E23">
        <w:rPr>
          <w:color w:val="231F20"/>
          <w:spacing w:val="27"/>
        </w:rPr>
        <w:t xml:space="preserve"> </w:t>
      </w:r>
      <w:r w:rsidRPr="00697E23">
        <w:rPr>
          <w:color w:val="231F20"/>
        </w:rPr>
        <w:t>evidenciar</w:t>
      </w:r>
      <w:r w:rsidRPr="00697E23">
        <w:rPr>
          <w:color w:val="231F20"/>
          <w:spacing w:val="27"/>
        </w:rPr>
        <w:t xml:space="preserve"> </w:t>
      </w:r>
      <w:r w:rsidRPr="00697E23">
        <w:rPr>
          <w:color w:val="231F20"/>
        </w:rPr>
        <w:t>diferencias</w:t>
      </w:r>
      <w:r w:rsidRPr="00697E23">
        <w:rPr>
          <w:color w:val="231F20"/>
          <w:spacing w:val="27"/>
        </w:rPr>
        <w:t xml:space="preserve"> </w:t>
      </w:r>
      <w:r w:rsidRPr="00697E23">
        <w:rPr>
          <w:color w:val="231F20"/>
        </w:rPr>
        <w:t>entre el valor del deterioro calculado por la entidad y el registrado en el comprobante contable.</w:t>
      </w:r>
    </w:p>
    <w:p w14:paraId="76DEF4FD" w14:textId="77777777" w:rsidR="005C5185" w:rsidRDefault="005C5185" w:rsidP="005C5185">
      <w:pPr>
        <w:pStyle w:val="Textoindependiente"/>
        <w:jc w:val="both"/>
        <w:rPr>
          <w:color w:val="231F20"/>
        </w:rPr>
      </w:pPr>
    </w:p>
    <w:p w14:paraId="626977EF" w14:textId="77777777" w:rsidR="005C5185" w:rsidRDefault="005C5185" w:rsidP="005C5185">
      <w:pPr>
        <w:pStyle w:val="Textoindependiente"/>
        <w:jc w:val="both"/>
        <w:rPr>
          <w:color w:val="231F20"/>
        </w:rPr>
      </w:pPr>
      <w:r w:rsidRPr="00697E23">
        <w:rPr>
          <w:color w:val="231F20"/>
        </w:rPr>
        <w:t>Lo anterior, contravino lo establecido en los numerales 4, 5, y 6 del Marco</w:t>
      </w:r>
      <w:r w:rsidRPr="00697E23">
        <w:rPr>
          <w:color w:val="231F20"/>
          <w:spacing w:val="-20"/>
        </w:rPr>
        <w:t xml:space="preserve"> </w:t>
      </w:r>
      <w:r w:rsidRPr="00697E23">
        <w:rPr>
          <w:color w:val="231F20"/>
        </w:rPr>
        <w:t>conceptual</w:t>
      </w:r>
      <w:r w:rsidRPr="00697E23">
        <w:rPr>
          <w:color w:val="231F20"/>
          <w:spacing w:val="-19"/>
        </w:rPr>
        <w:t xml:space="preserve"> </w:t>
      </w:r>
      <w:r w:rsidRPr="00697E23">
        <w:rPr>
          <w:color w:val="231F20"/>
        </w:rPr>
        <w:t>para</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preparación</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presentación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información financiera de la Contaduría General de la Nación (CGN), lo cual generó</w:t>
      </w:r>
      <w:r w:rsidRPr="00697E23">
        <w:rPr>
          <w:color w:val="231F20"/>
          <w:spacing w:val="-7"/>
        </w:rPr>
        <w:t xml:space="preserve"> </w:t>
      </w:r>
      <w:r w:rsidRPr="00697E23">
        <w:rPr>
          <w:color w:val="231F20"/>
        </w:rPr>
        <w:t>subestimación</w:t>
      </w:r>
      <w:r w:rsidRPr="00697E23">
        <w:rPr>
          <w:color w:val="231F20"/>
          <w:spacing w:val="-8"/>
        </w:rPr>
        <w:t xml:space="preserve"> </w:t>
      </w:r>
      <w:r w:rsidRPr="00697E23">
        <w:rPr>
          <w:color w:val="231F20"/>
        </w:rPr>
        <w:t>de</w:t>
      </w:r>
      <w:r w:rsidRPr="00697E23">
        <w:rPr>
          <w:color w:val="231F20"/>
          <w:spacing w:val="-7"/>
        </w:rPr>
        <w:t xml:space="preserve"> </w:t>
      </w:r>
      <w:r w:rsidRPr="00697E23">
        <w:rPr>
          <w:color w:val="231F20"/>
        </w:rPr>
        <w:t>las</w:t>
      </w:r>
      <w:r w:rsidRPr="00697E23">
        <w:rPr>
          <w:color w:val="231F20"/>
          <w:spacing w:val="-8"/>
        </w:rPr>
        <w:t xml:space="preserve"> </w:t>
      </w:r>
      <w:r w:rsidRPr="00697E23">
        <w:rPr>
          <w:color w:val="231F20"/>
        </w:rPr>
        <w:t>cuentas</w:t>
      </w:r>
      <w:r w:rsidRPr="00697E23">
        <w:rPr>
          <w:color w:val="231F20"/>
          <w:spacing w:val="-7"/>
        </w:rPr>
        <w:t xml:space="preserve"> </w:t>
      </w:r>
      <w:r w:rsidRPr="00697E23">
        <w:rPr>
          <w:color w:val="231F20"/>
        </w:rPr>
        <w:t>deterioro</w:t>
      </w:r>
      <w:r w:rsidRPr="00697E23">
        <w:rPr>
          <w:color w:val="231F20"/>
          <w:spacing w:val="-8"/>
        </w:rPr>
        <w:t xml:space="preserve"> </w:t>
      </w:r>
      <w:r w:rsidRPr="00697E23">
        <w:rPr>
          <w:color w:val="231F20"/>
        </w:rPr>
        <w:t>acumulado</w:t>
      </w:r>
      <w:r w:rsidRPr="00697E23">
        <w:rPr>
          <w:color w:val="231F20"/>
          <w:spacing w:val="-7"/>
        </w:rPr>
        <w:t xml:space="preserve"> </w:t>
      </w:r>
      <w:r w:rsidRPr="00697E23">
        <w:rPr>
          <w:color w:val="231F20"/>
        </w:rPr>
        <w:t>de</w:t>
      </w:r>
      <w:r w:rsidRPr="00697E23">
        <w:rPr>
          <w:color w:val="231F20"/>
          <w:spacing w:val="-8"/>
        </w:rPr>
        <w:t xml:space="preserve"> </w:t>
      </w:r>
      <w:r w:rsidRPr="00697E23">
        <w:rPr>
          <w:color w:val="231F20"/>
        </w:rPr>
        <w:t>cuentas por cobrar, resultado de ejercicios anteriores y gasto por deterioro</w:t>
      </w:r>
      <w:r w:rsidRPr="00697E23">
        <w:rPr>
          <w:color w:val="231F20"/>
          <w:spacing w:val="40"/>
        </w:rPr>
        <w:t xml:space="preserve"> </w:t>
      </w:r>
      <w:r w:rsidRPr="00697E23">
        <w:rPr>
          <w:color w:val="231F20"/>
        </w:rPr>
        <w:t>de cuentas por cobrar, que afectó la razonabilidad de los estados financieros al cierre de la vigencia 2024.</w:t>
      </w:r>
    </w:p>
    <w:p w14:paraId="032AE691" w14:textId="77777777" w:rsidR="005C5185" w:rsidRDefault="005C5185" w:rsidP="005C5185">
      <w:pPr>
        <w:pStyle w:val="Textoindependiente"/>
        <w:jc w:val="both"/>
        <w:rPr>
          <w:color w:val="231F20"/>
        </w:rPr>
      </w:pPr>
    </w:p>
    <w:p w14:paraId="1FDBFAE1" w14:textId="77777777" w:rsidR="005C5185" w:rsidRDefault="005C5185" w:rsidP="005C5185">
      <w:pPr>
        <w:pStyle w:val="Textoindependiente"/>
        <w:jc w:val="both"/>
        <w:rPr>
          <w:color w:val="231F20"/>
        </w:rPr>
      </w:pPr>
      <w:r w:rsidRPr="005C5185">
        <w:rPr>
          <w:b/>
          <w:bCs/>
          <w:color w:val="231F20"/>
          <w:sz w:val="28"/>
          <w:szCs w:val="28"/>
        </w:rPr>
        <w:t>-</w:t>
      </w:r>
      <w:r w:rsidRPr="005C5185">
        <w:rPr>
          <w:b/>
          <w:bCs/>
          <w:color w:val="231F20"/>
          <w:spacing w:val="-2"/>
        </w:rPr>
        <w:t>Incorrección</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circunstancia</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otros</w:t>
      </w:r>
      <w:r w:rsidRPr="00697E23">
        <w:rPr>
          <w:color w:val="231F20"/>
          <w:spacing w:val="-17"/>
        </w:rPr>
        <w:t xml:space="preserve"> </w:t>
      </w:r>
      <w:r w:rsidRPr="00697E23">
        <w:rPr>
          <w:color w:val="231F20"/>
          <w:spacing w:val="-2"/>
        </w:rPr>
        <w:t>ingresos</w:t>
      </w:r>
      <w:r w:rsidRPr="00697E23">
        <w:rPr>
          <w:color w:val="231F20"/>
          <w:spacing w:val="-18"/>
        </w:rPr>
        <w:t xml:space="preserve"> </w:t>
      </w:r>
      <w:r w:rsidRPr="00697E23">
        <w:rPr>
          <w:color w:val="231F20"/>
          <w:spacing w:val="-2"/>
        </w:rPr>
        <w:t>por</w:t>
      </w:r>
      <w:r w:rsidRPr="00697E23">
        <w:rPr>
          <w:color w:val="231F20"/>
          <w:spacing w:val="-17"/>
        </w:rPr>
        <w:t xml:space="preserve"> </w:t>
      </w:r>
      <w:r w:rsidRPr="00697E23">
        <w:rPr>
          <w:color w:val="231F20"/>
          <w:spacing w:val="-2"/>
        </w:rPr>
        <w:t>$4.449,69</w:t>
      </w:r>
      <w:r w:rsidRPr="00697E23">
        <w:rPr>
          <w:color w:val="231F20"/>
          <w:spacing w:val="-17"/>
        </w:rPr>
        <w:t xml:space="preserve"> </w:t>
      </w:r>
      <w:r w:rsidRPr="00697E23">
        <w:rPr>
          <w:color w:val="231F20"/>
          <w:spacing w:val="-2"/>
        </w:rPr>
        <w:t xml:space="preserve">millones, </w:t>
      </w:r>
      <w:r w:rsidRPr="00697E23">
        <w:rPr>
          <w:color w:val="231F20"/>
        </w:rPr>
        <w:t xml:space="preserve">debido a que la Corporación reconoció el ingreso por sobretasa </w:t>
      </w:r>
      <w:r w:rsidRPr="00697E23">
        <w:rPr>
          <w:color w:val="231F20"/>
          <w:spacing w:val="-2"/>
        </w:rPr>
        <w:t>ambiental</w:t>
      </w:r>
      <w:r w:rsidRPr="00697E23">
        <w:rPr>
          <w:color w:val="231F20"/>
          <w:spacing w:val="-16"/>
        </w:rPr>
        <w:t xml:space="preserve"> </w:t>
      </w:r>
      <w:r w:rsidRPr="00697E23">
        <w:rPr>
          <w:color w:val="231F20"/>
          <w:spacing w:val="-2"/>
        </w:rPr>
        <w:t>únicamente</w:t>
      </w:r>
      <w:r w:rsidRPr="00697E23">
        <w:rPr>
          <w:color w:val="231F20"/>
          <w:spacing w:val="-16"/>
        </w:rPr>
        <w:t xml:space="preserve"> </w:t>
      </w:r>
      <w:r w:rsidRPr="00697E23">
        <w:rPr>
          <w:color w:val="231F20"/>
          <w:spacing w:val="-2"/>
        </w:rPr>
        <w:t>en</w:t>
      </w:r>
      <w:r w:rsidRPr="00697E23">
        <w:rPr>
          <w:color w:val="231F20"/>
          <w:spacing w:val="-16"/>
        </w:rPr>
        <w:t xml:space="preserve"> </w:t>
      </w:r>
      <w:r w:rsidRPr="00697E23">
        <w:rPr>
          <w:color w:val="231F20"/>
          <w:spacing w:val="-2"/>
        </w:rPr>
        <w:t>el</w:t>
      </w:r>
      <w:r w:rsidRPr="00697E23">
        <w:rPr>
          <w:color w:val="231F20"/>
          <w:spacing w:val="-16"/>
        </w:rPr>
        <w:t xml:space="preserve"> </w:t>
      </w:r>
      <w:r w:rsidRPr="00697E23">
        <w:rPr>
          <w:color w:val="231F20"/>
          <w:spacing w:val="-2"/>
        </w:rPr>
        <w:t>momento</w:t>
      </w:r>
      <w:r w:rsidRPr="00697E23">
        <w:rPr>
          <w:color w:val="231F20"/>
          <w:spacing w:val="-16"/>
        </w:rPr>
        <w:t xml:space="preserve"> </w:t>
      </w:r>
      <w:r w:rsidRPr="00697E23">
        <w:rPr>
          <w:color w:val="231F20"/>
          <w:spacing w:val="-2"/>
        </w:rPr>
        <w:t>en</w:t>
      </w:r>
      <w:r w:rsidRPr="00697E23">
        <w:rPr>
          <w:color w:val="231F20"/>
          <w:spacing w:val="-16"/>
        </w:rPr>
        <w:t xml:space="preserve"> </w:t>
      </w:r>
      <w:r w:rsidRPr="00697E23">
        <w:rPr>
          <w:color w:val="231F20"/>
          <w:spacing w:val="-2"/>
        </w:rPr>
        <w:t>que</w:t>
      </w:r>
      <w:r w:rsidRPr="00697E23">
        <w:rPr>
          <w:color w:val="231F20"/>
          <w:spacing w:val="-16"/>
        </w:rPr>
        <w:t xml:space="preserve"> </w:t>
      </w:r>
      <w:r w:rsidRPr="00697E23">
        <w:rPr>
          <w:color w:val="231F20"/>
          <w:spacing w:val="-2"/>
        </w:rPr>
        <w:t>el</w:t>
      </w:r>
      <w:r w:rsidRPr="00697E23">
        <w:rPr>
          <w:color w:val="231F20"/>
          <w:spacing w:val="-16"/>
        </w:rPr>
        <w:t xml:space="preserve"> </w:t>
      </w:r>
      <w:r w:rsidRPr="00697E23">
        <w:rPr>
          <w:color w:val="231F20"/>
          <w:spacing w:val="-2"/>
        </w:rPr>
        <w:t>ente</w:t>
      </w:r>
      <w:r w:rsidRPr="00697E23">
        <w:rPr>
          <w:color w:val="231F20"/>
          <w:spacing w:val="-16"/>
        </w:rPr>
        <w:t xml:space="preserve"> </w:t>
      </w:r>
      <w:r w:rsidRPr="00697E23">
        <w:rPr>
          <w:color w:val="231F20"/>
          <w:spacing w:val="-2"/>
        </w:rPr>
        <w:t>territorial</w:t>
      </w:r>
      <w:r w:rsidRPr="00697E23">
        <w:rPr>
          <w:color w:val="231F20"/>
          <w:spacing w:val="-16"/>
        </w:rPr>
        <w:t xml:space="preserve"> </w:t>
      </w:r>
      <w:r w:rsidRPr="00697E23">
        <w:rPr>
          <w:color w:val="231F20"/>
          <w:spacing w:val="-2"/>
        </w:rPr>
        <w:t xml:space="preserve">recaudó </w:t>
      </w:r>
      <w:r w:rsidRPr="00697E23">
        <w:rPr>
          <w:color w:val="231F20"/>
        </w:rPr>
        <w:t>el impuesto, y no cuando este fue determinado por los municipios mediante liquidaciones oficiales o actos administrativos.</w:t>
      </w:r>
    </w:p>
    <w:p w14:paraId="5534580A" w14:textId="77777777" w:rsidR="005C5185" w:rsidRDefault="005C5185" w:rsidP="005C5185">
      <w:pPr>
        <w:pStyle w:val="Textoindependiente"/>
        <w:jc w:val="both"/>
        <w:rPr>
          <w:color w:val="231F20"/>
        </w:rPr>
      </w:pPr>
    </w:p>
    <w:p w14:paraId="5422615B" w14:textId="77777777" w:rsidR="005C5185" w:rsidRDefault="005C5185" w:rsidP="005C5185">
      <w:pPr>
        <w:pStyle w:val="Textoindependiente"/>
        <w:jc w:val="both"/>
        <w:rPr>
          <w:color w:val="231F20"/>
          <w:spacing w:val="-2"/>
        </w:rPr>
      </w:pPr>
      <w:r w:rsidRPr="00697E23">
        <w:rPr>
          <w:color w:val="231F20"/>
        </w:rPr>
        <w:lastRenderedPageBreak/>
        <w:t>Lo anterior, contravino lo establecido en los numerales 4, 5 y 6 del Marco</w:t>
      </w:r>
      <w:r w:rsidRPr="00697E23">
        <w:rPr>
          <w:color w:val="231F20"/>
          <w:spacing w:val="-20"/>
        </w:rPr>
        <w:t xml:space="preserve"> </w:t>
      </w:r>
      <w:r w:rsidRPr="00697E23">
        <w:rPr>
          <w:color w:val="231F20"/>
        </w:rPr>
        <w:t>conceptual</w:t>
      </w:r>
      <w:r w:rsidRPr="00697E23">
        <w:rPr>
          <w:color w:val="231F20"/>
          <w:spacing w:val="-19"/>
        </w:rPr>
        <w:t xml:space="preserve"> </w:t>
      </w:r>
      <w:r w:rsidRPr="00697E23">
        <w:rPr>
          <w:color w:val="231F20"/>
        </w:rPr>
        <w:t>para</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preparación</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presentación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información financiera de la Contaduría General de la Nación, lo cual generó una subestimación</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subcuenta</w:t>
      </w:r>
      <w:r w:rsidRPr="00697E23">
        <w:rPr>
          <w:color w:val="231F20"/>
          <w:spacing w:val="-16"/>
        </w:rPr>
        <w:t xml:space="preserve"> </w:t>
      </w:r>
      <w:r w:rsidRPr="00697E23">
        <w:rPr>
          <w:color w:val="231F20"/>
        </w:rPr>
        <w:t>otros</w:t>
      </w:r>
      <w:r w:rsidRPr="00697E23">
        <w:rPr>
          <w:color w:val="231F20"/>
          <w:spacing w:val="-16"/>
        </w:rPr>
        <w:t xml:space="preserve"> </w:t>
      </w:r>
      <w:r w:rsidRPr="00697E23">
        <w:rPr>
          <w:color w:val="231F20"/>
        </w:rPr>
        <w:t>intereses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mora,</w:t>
      </w:r>
      <w:r w:rsidRPr="00697E23">
        <w:rPr>
          <w:color w:val="231F20"/>
          <w:spacing w:val="-16"/>
        </w:rPr>
        <w:t xml:space="preserve"> </w:t>
      </w:r>
      <w:r w:rsidRPr="00697E23">
        <w:rPr>
          <w:color w:val="231F20"/>
        </w:rPr>
        <w:t>perteneciente a</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cuenta</w:t>
      </w:r>
      <w:r w:rsidRPr="00697E23">
        <w:rPr>
          <w:color w:val="231F20"/>
          <w:spacing w:val="-4"/>
        </w:rPr>
        <w:t xml:space="preserve"> </w:t>
      </w:r>
      <w:r w:rsidRPr="00697E23">
        <w:rPr>
          <w:color w:val="231F20"/>
        </w:rPr>
        <w:t>financieros,</w:t>
      </w:r>
      <w:r w:rsidRPr="00697E23">
        <w:rPr>
          <w:color w:val="231F20"/>
          <w:spacing w:val="-4"/>
        </w:rPr>
        <w:t xml:space="preserve"> </w:t>
      </w:r>
      <w:r w:rsidRPr="00697E23">
        <w:rPr>
          <w:color w:val="231F20"/>
        </w:rPr>
        <w:t>dado</w:t>
      </w:r>
      <w:r w:rsidRPr="00697E23">
        <w:rPr>
          <w:color w:val="231F20"/>
          <w:spacing w:val="-4"/>
        </w:rPr>
        <w:t xml:space="preserve"> </w:t>
      </w:r>
      <w:r w:rsidRPr="00697E23">
        <w:rPr>
          <w:color w:val="231F20"/>
        </w:rPr>
        <w:t>que</w:t>
      </w:r>
      <w:r w:rsidRPr="00697E23">
        <w:rPr>
          <w:color w:val="231F20"/>
          <w:spacing w:val="-4"/>
        </w:rPr>
        <w:t xml:space="preserve"> </w:t>
      </w:r>
      <w:r w:rsidRPr="00697E23">
        <w:rPr>
          <w:color w:val="231F20"/>
        </w:rPr>
        <w:t>los</w:t>
      </w:r>
      <w:r w:rsidRPr="00697E23">
        <w:rPr>
          <w:color w:val="231F20"/>
          <w:spacing w:val="-4"/>
        </w:rPr>
        <w:t xml:space="preserve"> </w:t>
      </w:r>
      <w:r w:rsidRPr="00697E23">
        <w:rPr>
          <w:color w:val="231F20"/>
        </w:rPr>
        <w:t>intereses</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sobretasa</w:t>
      </w:r>
      <w:r w:rsidRPr="00697E23">
        <w:rPr>
          <w:color w:val="231F20"/>
          <w:spacing w:val="-4"/>
        </w:rPr>
        <w:t xml:space="preserve"> </w:t>
      </w:r>
      <w:r w:rsidRPr="00697E23">
        <w:rPr>
          <w:color w:val="231F20"/>
        </w:rPr>
        <w:t xml:space="preserve">fueron reconocidos erróneamente en la cuenta de ingresos fiscales (grupo </w:t>
      </w:r>
      <w:r w:rsidRPr="00697E23">
        <w:rPr>
          <w:color w:val="231F20"/>
          <w:spacing w:val="-2"/>
        </w:rPr>
        <w:t>41),</w:t>
      </w:r>
      <w:r w:rsidRPr="00697E23">
        <w:rPr>
          <w:color w:val="231F20"/>
          <w:spacing w:val="-13"/>
        </w:rPr>
        <w:t xml:space="preserve"> </w:t>
      </w:r>
      <w:r w:rsidRPr="00697E23">
        <w:rPr>
          <w:color w:val="231F20"/>
          <w:spacing w:val="-2"/>
        </w:rPr>
        <w:t>específicamente</w:t>
      </w:r>
      <w:r w:rsidRPr="00697E23">
        <w:rPr>
          <w:color w:val="231F20"/>
          <w:spacing w:val="-13"/>
        </w:rPr>
        <w:t xml:space="preserve"> </w:t>
      </w:r>
      <w:r w:rsidRPr="00697E23">
        <w:rPr>
          <w:color w:val="231F20"/>
          <w:spacing w:val="-2"/>
        </w:rPr>
        <w:t>en</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subcuenta</w:t>
      </w:r>
      <w:r w:rsidRPr="00697E23">
        <w:rPr>
          <w:color w:val="231F20"/>
          <w:spacing w:val="-13"/>
        </w:rPr>
        <w:t xml:space="preserve"> </w:t>
      </w:r>
      <w:r w:rsidRPr="00697E23">
        <w:rPr>
          <w:color w:val="231F20"/>
          <w:spacing w:val="-2"/>
        </w:rPr>
        <w:t>sobretasa</w:t>
      </w:r>
      <w:r w:rsidRPr="00697E23">
        <w:rPr>
          <w:color w:val="231F20"/>
          <w:spacing w:val="-13"/>
        </w:rPr>
        <w:t xml:space="preserve"> </w:t>
      </w:r>
      <w:r w:rsidRPr="00697E23">
        <w:rPr>
          <w:color w:val="231F20"/>
          <w:spacing w:val="-2"/>
        </w:rPr>
        <w:t>ambiental</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cuenta impuestos.</w:t>
      </w:r>
    </w:p>
    <w:p w14:paraId="45FDC536" w14:textId="77777777" w:rsidR="005C5185" w:rsidRDefault="005C5185" w:rsidP="005C5185">
      <w:pPr>
        <w:pStyle w:val="Textoindependiente"/>
        <w:jc w:val="both"/>
        <w:rPr>
          <w:color w:val="231F20"/>
          <w:spacing w:val="-2"/>
        </w:rPr>
      </w:pPr>
    </w:p>
    <w:p w14:paraId="33838AB3" w14:textId="77777777" w:rsidR="005C5185" w:rsidRDefault="005C5185" w:rsidP="005C5185">
      <w:pPr>
        <w:pStyle w:val="Textoindependiente"/>
        <w:jc w:val="both"/>
        <w:rPr>
          <w:color w:val="231F20"/>
        </w:rPr>
      </w:pPr>
      <w:r w:rsidRPr="005C5185">
        <w:rPr>
          <w:b/>
          <w:bCs/>
          <w:color w:val="231F20"/>
          <w:spacing w:val="-2"/>
          <w:sz w:val="28"/>
          <w:szCs w:val="28"/>
        </w:rPr>
        <w:t>-</w:t>
      </w:r>
      <w:r w:rsidRPr="005C5185">
        <w:rPr>
          <w:b/>
          <w:bCs/>
          <w:color w:val="231F20"/>
        </w:rPr>
        <w:t>Incorrección</w:t>
      </w:r>
      <w:r w:rsidRPr="00697E23">
        <w:rPr>
          <w:color w:val="231F20"/>
        </w:rPr>
        <w:t xml:space="preserve"> de circunstancia en ingresos fiscales por $4.799,89 </w:t>
      </w:r>
      <w:r w:rsidRPr="00697E23">
        <w:rPr>
          <w:color w:val="231F20"/>
          <w:spacing w:val="-4"/>
        </w:rPr>
        <w:t>millones,</w:t>
      </w:r>
      <w:r w:rsidRPr="00697E23">
        <w:rPr>
          <w:color w:val="231F20"/>
          <w:spacing w:val="-15"/>
        </w:rPr>
        <w:t xml:space="preserve"> </w:t>
      </w:r>
      <w:r w:rsidRPr="00697E23">
        <w:rPr>
          <w:color w:val="231F20"/>
          <w:spacing w:val="-4"/>
        </w:rPr>
        <w:t>debido</w:t>
      </w:r>
      <w:r w:rsidRPr="00697E23">
        <w:rPr>
          <w:color w:val="231F20"/>
          <w:spacing w:val="-15"/>
        </w:rPr>
        <w:t xml:space="preserve"> </w:t>
      </w:r>
      <w:r w:rsidRPr="00697E23">
        <w:rPr>
          <w:color w:val="231F20"/>
          <w:spacing w:val="-4"/>
        </w:rPr>
        <w:t>a</w:t>
      </w:r>
      <w:r w:rsidRPr="00697E23">
        <w:rPr>
          <w:color w:val="231F20"/>
          <w:spacing w:val="-15"/>
        </w:rPr>
        <w:t xml:space="preserve"> </w:t>
      </w:r>
      <w:r w:rsidRPr="00697E23">
        <w:rPr>
          <w:color w:val="231F20"/>
          <w:spacing w:val="-4"/>
        </w:rPr>
        <w:t>que</w:t>
      </w:r>
      <w:r w:rsidRPr="00697E23">
        <w:rPr>
          <w:color w:val="231F20"/>
          <w:spacing w:val="-15"/>
        </w:rPr>
        <w:t xml:space="preserve"> </w:t>
      </w:r>
      <w:r w:rsidRPr="00697E23">
        <w:rPr>
          <w:color w:val="231F20"/>
          <w:spacing w:val="-4"/>
        </w:rPr>
        <w:t>la</w:t>
      </w:r>
      <w:r w:rsidRPr="00697E23">
        <w:rPr>
          <w:color w:val="231F20"/>
          <w:spacing w:val="-15"/>
        </w:rPr>
        <w:t xml:space="preserve"> </w:t>
      </w:r>
      <w:r w:rsidRPr="00697E23">
        <w:rPr>
          <w:color w:val="231F20"/>
          <w:spacing w:val="-4"/>
        </w:rPr>
        <w:t>Corporación</w:t>
      </w:r>
      <w:r w:rsidRPr="00697E23">
        <w:rPr>
          <w:color w:val="231F20"/>
          <w:spacing w:val="-15"/>
        </w:rPr>
        <w:t xml:space="preserve"> </w:t>
      </w:r>
      <w:r w:rsidRPr="00697E23">
        <w:rPr>
          <w:color w:val="231F20"/>
          <w:spacing w:val="-4"/>
        </w:rPr>
        <w:t>reconoció</w:t>
      </w:r>
      <w:r w:rsidRPr="00697E23">
        <w:rPr>
          <w:color w:val="231F20"/>
          <w:spacing w:val="-15"/>
        </w:rPr>
        <w:t xml:space="preserve"> </w:t>
      </w:r>
      <w:r w:rsidRPr="00697E23">
        <w:rPr>
          <w:color w:val="231F20"/>
          <w:spacing w:val="-4"/>
        </w:rPr>
        <w:t>el</w:t>
      </w:r>
      <w:r w:rsidRPr="00697E23">
        <w:rPr>
          <w:color w:val="231F20"/>
          <w:spacing w:val="-15"/>
        </w:rPr>
        <w:t xml:space="preserve"> </w:t>
      </w:r>
      <w:r w:rsidRPr="00697E23">
        <w:rPr>
          <w:color w:val="231F20"/>
          <w:spacing w:val="-4"/>
        </w:rPr>
        <w:t>ingreso</w:t>
      </w:r>
      <w:r w:rsidRPr="00697E23">
        <w:rPr>
          <w:color w:val="231F20"/>
          <w:spacing w:val="-15"/>
        </w:rPr>
        <w:t xml:space="preserve"> </w:t>
      </w:r>
      <w:r w:rsidRPr="00697E23">
        <w:rPr>
          <w:color w:val="231F20"/>
          <w:spacing w:val="-4"/>
        </w:rPr>
        <w:t>por</w:t>
      </w:r>
      <w:r w:rsidRPr="00697E23">
        <w:rPr>
          <w:color w:val="231F20"/>
          <w:spacing w:val="-15"/>
        </w:rPr>
        <w:t xml:space="preserve"> </w:t>
      </w:r>
      <w:r w:rsidRPr="00697E23">
        <w:rPr>
          <w:color w:val="231F20"/>
          <w:spacing w:val="-4"/>
        </w:rPr>
        <w:t xml:space="preserve">sobretasa </w:t>
      </w:r>
      <w:r w:rsidRPr="00697E23">
        <w:rPr>
          <w:color w:val="231F20"/>
          <w:spacing w:val="-2"/>
        </w:rPr>
        <w:t>ambiental</w:t>
      </w:r>
      <w:r w:rsidRPr="00697E23">
        <w:rPr>
          <w:color w:val="231F20"/>
          <w:spacing w:val="-16"/>
        </w:rPr>
        <w:t xml:space="preserve"> </w:t>
      </w:r>
      <w:r w:rsidRPr="00697E23">
        <w:rPr>
          <w:color w:val="231F20"/>
          <w:spacing w:val="-2"/>
        </w:rPr>
        <w:t>únicamente</w:t>
      </w:r>
      <w:r w:rsidRPr="00697E23">
        <w:rPr>
          <w:color w:val="231F20"/>
          <w:spacing w:val="-16"/>
        </w:rPr>
        <w:t xml:space="preserve"> </w:t>
      </w:r>
      <w:r w:rsidRPr="00697E23">
        <w:rPr>
          <w:color w:val="231F20"/>
          <w:spacing w:val="-2"/>
        </w:rPr>
        <w:t>en</w:t>
      </w:r>
      <w:r w:rsidRPr="00697E23">
        <w:rPr>
          <w:color w:val="231F20"/>
          <w:spacing w:val="-16"/>
        </w:rPr>
        <w:t xml:space="preserve"> </w:t>
      </w:r>
      <w:r w:rsidRPr="00697E23">
        <w:rPr>
          <w:color w:val="231F20"/>
          <w:spacing w:val="-2"/>
        </w:rPr>
        <w:t>el</w:t>
      </w:r>
      <w:r w:rsidRPr="00697E23">
        <w:rPr>
          <w:color w:val="231F20"/>
          <w:spacing w:val="-16"/>
        </w:rPr>
        <w:t xml:space="preserve"> </w:t>
      </w:r>
      <w:r w:rsidRPr="00697E23">
        <w:rPr>
          <w:color w:val="231F20"/>
          <w:spacing w:val="-2"/>
        </w:rPr>
        <w:t>momento</w:t>
      </w:r>
      <w:r w:rsidRPr="00697E23">
        <w:rPr>
          <w:color w:val="231F20"/>
          <w:spacing w:val="-16"/>
        </w:rPr>
        <w:t xml:space="preserve"> </w:t>
      </w:r>
      <w:r w:rsidRPr="00697E23">
        <w:rPr>
          <w:color w:val="231F20"/>
          <w:spacing w:val="-2"/>
        </w:rPr>
        <w:t>en</w:t>
      </w:r>
      <w:r w:rsidRPr="00697E23">
        <w:rPr>
          <w:color w:val="231F20"/>
          <w:spacing w:val="-16"/>
        </w:rPr>
        <w:t xml:space="preserve"> </w:t>
      </w:r>
      <w:r w:rsidRPr="00697E23">
        <w:rPr>
          <w:color w:val="231F20"/>
          <w:spacing w:val="-2"/>
        </w:rPr>
        <w:t>que</w:t>
      </w:r>
      <w:r w:rsidRPr="00697E23">
        <w:rPr>
          <w:color w:val="231F20"/>
          <w:spacing w:val="-16"/>
        </w:rPr>
        <w:t xml:space="preserve"> </w:t>
      </w:r>
      <w:r w:rsidRPr="00697E23">
        <w:rPr>
          <w:color w:val="231F20"/>
          <w:spacing w:val="-2"/>
        </w:rPr>
        <w:t>el</w:t>
      </w:r>
      <w:r w:rsidRPr="00697E23">
        <w:rPr>
          <w:color w:val="231F20"/>
          <w:spacing w:val="-16"/>
        </w:rPr>
        <w:t xml:space="preserve"> </w:t>
      </w:r>
      <w:r w:rsidRPr="00697E23">
        <w:rPr>
          <w:color w:val="231F20"/>
          <w:spacing w:val="-2"/>
        </w:rPr>
        <w:t>ente</w:t>
      </w:r>
      <w:r w:rsidRPr="00697E23">
        <w:rPr>
          <w:color w:val="231F20"/>
          <w:spacing w:val="-16"/>
        </w:rPr>
        <w:t xml:space="preserve"> </w:t>
      </w:r>
      <w:r w:rsidRPr="00697E23">
        <w:rPr>
          <w:color w:val="231F20"/>
          <w:spacing w:val="-2"/>
        </w:rPr>
        <w:t>territorial</w:t>
      </w:r>
      <w:r w:rsidRPr="00697E23">
        <w:rPr>
          <w:color w:val="231F20"/>
          <w:spacing w:val="-16"/>
        </w:rPr>
        <w:t xml:space="preserve"> </w:t>
      </w:r>
      <w:r w:rsidRPr="00697E23">
        <w:rPr>
          <w:color w:val="231F20"/>
          <w:spacing w:val="-2"/>
        </w:rPr>
        <w:t xml:space="preserve">recaudó </w:t>
      </w:r>
      <w:r w:rsidRPr="00697E23">
        <w:rPr>
          <w:color w:val="231F20"/>
        </w:rPr>
        <w:t>el impuesto, y no cuando este fue determinado por los municipios mediante liquidaciones oficiales o actos administrativos.</w:t>
      </w:r>
    </w:p>
    <w:p w14:paraId="586CC5F3" w14:textId="77777777" w:rsidR="005C5185" w:rsidRDefault="005C5185" w:rsidP="005C5185">
      <w:pPr>
        <w:pStyle w:val="Textoindependiente"/>
        <w:jc w:val="both"/>
        <w:rPr>
          <w:color w:val="231F20"/>
        </w:rPr>
      </w:pPr>
    </w:p>
    <w:p w14:paraId="5FF2DBB5" w14:textId="77777777" w:rsidR="005C5185" w:rsidRDefault="005C5185" w:rsidP="005C5185">
      <w:pPr>
        <w:pStyle w:val="Textoindependiente"/>
        <w:jc w:val="both"/>
        <w:rPr>
          <w:color w:val="231F20"/>
        </w:rPr>
      </w:pPr>
      <w:r w:rsidRPr="00697E23">
        <w:rPr>
          <w:color w:val="231F20"/>
        </w:rPr>
        <w:t>Lo anterior, contravino lo establecido en los numerales 4, 5 y 6 del Marco</w:t>
      </w:r>
      <w:r w:rsidRPr="00697E23">
        <w:rPr>
          <w:color w:val="231F20"/>
          <w:spacing w:val="-20"/>
        </w:rPr>
        <w:t xml:space="preserve"> </w:t>
      </w:r>
      <w:r w:rsidRPr="00697E23">
        <w:rPr>
          <w:color w:val="231F20"/>
        </w:rPr>
        <w:t>conceptual</w:t>
      </w:r>
      <w:r w:rsidRPr="00697E23">
        <w:rPr>
          <w:color w:val="231F20"/>
          <w:spacing w:val="-19"/>
        </w:rPr>
        <w:t xml:space="preserve"> </w:t>
      </w:r>
      <w:r w:rsidRPr="00697E23">
        <w:rPr>
          <w:color w:val="231F20"/>
        </w:rPr>
        <w:t>para</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preparación</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presentación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información financiera de la Contaduría General de la Nación y el artículo 5 de la Resolución</w:t>
      </w:r>
      <w:r w:rsidRPr="00697E23">
        <w:rPr>
          <w:color w:val="231F20"/>
          <w:spacing w:val="-9"/>
        </w:rPr>
        <w:t xml:space="preserve"> </w:t>
      </w:r>
      <w:r w:rsidRPr="00697E23">
        <w:rPr>
          <w:color w:val="231F20"/>
        </w:rPr>
        <w:t>593</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2018</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Contaduría</w:t>
      </w:r>
      <w:r w:rsidRPr="00697E23">
        <w:rPr>
          <w:color w:val="231F20"/>
          <w:spacing w:val="-9"/>
        </w:rPr>
        <w:t xml:space="preserve"> </w:t>
      </w:r>
      <w:r w:rsidRPr="00697E23">
        <w:rPr>
          <w:color w:val="231F20"/>
        </w:rPr>
        <w:t>General</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Nación,</w:t>
      </w:r>
      <w:r w:rsidRPr="00697E23">
        <w:rPr>
          <w:color w:val="231F20"/>
          <w:spacing w:val="-9"/>
        </w:rPr>
        <w:t xml:space="preserve"> </w:t>
      </w:r>
      <w:r w:rsidRPr="00697E23">
        <w:rPr>
          <w:color w:val="231F20"/>
        </w:rPr>
        <w:t>lo</w:t>
      </w:r>
      <w:r w:rsidRPr="00697E23">
        <w:rPr>
          <w:color w:val="231F20"/>
          <w:spacing w:val="-9"/>
        </w:rPr>
        <w:t xml:space="preserve"> </w:t>
      </w:r>
      <w:r w:rsidRPr="00697E23">
        <w:rPr>
          <w:color w:val="231F20"/>
        </w:rPr>
        <w:t>que generó</w:t>
      </w:r>
      <w:r w:rsidRPr="00697E23">
        <w:rPr>
          <w:color w:val="231F20"/>
          <w:spacing w:val="-13"/>
        </w:rPr>
        <w:t xml:space="preserve"> </w:t>
      </w:r>
      <w:r w:rsidRPr="00697E23">
        <w:rPr>
          <w:color w:val="231F20"/>
        </w:rPr>
        <w:t>una</w:t>
      </w:r>
      <w:r w:rsidRPr="00697E23">
        <w:rPr>
          <w:color w:val="231F20"/>
          <w:spacing w:val="-13"/>
        </w:rPr>
        <w:t xml:space="preserve"> </w:t>
      </w:r>
      <w:r w:rsidRPr="00697E23">
        <w:rPr>
          <w:color w:val="231F20"/>
        </w:rPr>
        <w:t>sobrestimación</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$1.260,73</w:t>
      </w:r>
      <w:r w:rsidRPr="00697E23">
        <w:rPr>
          <w:color w:val="231F20"/>
          <w:spacing w:val="-13"/>
        </w:rPr>
        <w:t xml:space="preserve"> </w:t>
      </w:r>
      <w:r w:rsidRPr="00697E23">
        <w:rPr>
          <w:color w:val="231F20"/>
        </w:rPr>
        <w:t>millones,</w:t>
      </w:r>
      <w:r w:rsidRPr="00697E23">
        <w:rPr>
          <w:color w:val="231F20"/>
          <w:spacing w:val="-13"/>
        </w:rPr>
        <w:t xml:space="preserve"> </w:t>
      </w:r>
      <w:r w:rsidRPr="00697E23">
        <w:rPr>
          <w:color w:val="231F20"/>
        </w:rPr>
        <w:t>correspondiente</w:t>
      </w:r>
      <w:r w:rsidRPr="00697E23">
        <w:rPr>
          <w:color w:val="231F20"/>
          <w:spacing w:val="-13"/>
        </w:rPr>
        <w:t xml:space="preserve"> </w:t>
      </w:r>
      <w:r w:rsidRPr="00697E23">
        <w:rPr>
          <w:color w:val="231F20"/>
        </w:rPr>
        <w:t>al registro de ingresos por sobretasa ambiental de la vigencia 2023, y subestimación de $6.060,62 millones, por ingresos de sobretasa no reconocidos en la vigencia 2024.</w:t>
      </w:r>
    </w:p>
    <w:p w14:paraId="02E3A632" w14:textId="77777777" w:rsidR="005C5185" w:rsidRDefault="005C5185" w:rsidP="005C5185">
      <w:pPr>
        <w:pStyle w:val="Textoindependiente"/>
        <w:jc w:val="both"/>
        <w:rPr>
          <w:color w:val="231F20"/>
        </w:rPr>
      </w:pPr>
    </w:p>
    <w:p w14:paraId="726B6DCE" w14:textId="77777777" w:rsidR="005C5185" w:rsidRDefault="005C5185" w:rsidP="005C5185">
      <w:pPr>
        <w:pStyle w:val="Textoindependiente"/>
        <w:jc w:val="both"/>
        <w:rPr>
          <w:b/>
          <w:color w:val="231F20"/>
          <w:spacing w:val="-2"/>
          <w:sz w:val="28"/>
          <w:szCs w:val="28"/>
        </w:rPr>
      </w:pPr>
      <w:r w:rsidRPr="00560932">
        <w:rPr>
          <w:b/>
          <w:color w:val="231F20"/>
          <w:sz w:val="28"/>
          <w:szCs w:val="28"/>
        </w:rPr>
        <w:t>CONTROL</w:t>
      </w:r>
      <w:r w:rsidRPr="00560932">
        <w:rPr>
          <w:b/>
          <w:color w:val="231F20"/>
          <w:spacing w:val="-7"/>
          <w:sz w:val="28"/>
          <w:szCs w:val="28"/>
        </w:rPr>
        <w:t xml:space="preserve"> </w:t>
      </w:r>
      <w:r w:rsidRPr="00560932">
        <w:rPr>
          <w:b/>
          <w:color w:val="231F20"/>
          <w:sz w:val="28"/>
          <w:szCs w:val="28"/>
        </w:rPr>
        <w:t>INTERNO</w:t>
      </w:r>
      <w:r w:rsidRPr="00560932">
        <w:rPr>
          <w:b/>
          <w:color w:val="231F20"/>
          <w:spacing w:val="-7"/>
          <w:sz w:val="28"/>
          <w:szCs w:val="28"/>
        </w:rPr>
        <w:t xml:space="preserve"> </w:t>
      </w:r>
      <w:r w:rsidRPr="00560932">
        <w:rPr>
          <w:b/>
          <w:color w:val="231F20"/>
          <w:sz w:val="28"/>
          <w:szCs w:val="28"/>
        </w:rPr>
        <w:t>FINANCIERO:</w:t>
      </w:r>
      <w:r w:rsidRPr="00560932">
        <w:rPr>
          <w:b/>
          <w:color w:val="231F20"/>
          <w:spacing w:val="-6"/>
          <w:sz w:val="28"/>
          <w:szCs w:val="28"/>
        </w:rPr>
        <w:t xml:space="preserve"> </w:t>
      </w:r>
      <w:r w:rsidRPr="00560932">
        <w:rPr>
          <w:b/>
          <w:color w:val="231F20"/>
          <w:sz w:val="28"/>
          <w:szCs w:val="28"/>
          <w:u w:val="single"/>
        </w:rPr>
        <w:t>CON</w:t>
      </w:r>
      <w:r w:rsidRPr="00560932">
        <w:rPr>
          <w:b/>
          <w:color w:val="231F20"/>
          <w:spacing w:val="-7"/>
          <w:sz w:val="28"/>
          <w:szCs w:val="28"/>
          <w:u w:val="single"/>
        </w:rPr>
        <w:t xml:space="preserve"> </w:t>
      </w:r>
      <w:r w:rsidRPr="00560932">
        <w:rPr>
          <w:b/>
          <w:color w:val="231F20"/>
          <w:spacing w:val="-2"/>
          <w:sz w:val="28"/>
          <w:szCs w:val="28"/>
          <w:u w:val="single"/>
        </w:rPr>
        <w:t>DEFICIENCIAS</w:t>
      </w:r>
      <w:r w:rsidRPr="00560932">
        <w:rPr>
          <w:b/>
          <w:color w:val="231F20"/>
          <w:spacing w:val="-2"/>
          <w:sz w:val="28"/>
          <w:szCs w:val="28"/>
        </w:rPr>
        <w:t>.</w:t>
      </w:r>
    </w:p>
    <w:p w14:paraId="1E606709" w14:textId="77777777" w:rsidR="005C5185" w:rsidRPr="00560932" w:rsidRDefault="005C5185" w:rsidP="005C5185">
      <w:pPr>
        <w:pStyle w:val="Textoindependiente"/>
        <w:jc w:val="both"/>
        <w:rPr>
          <w:b/>
          <w:color w:val="231F20"/>
          <w:spacing w:val="-2"/>
          <w:sz w:val="28"/>
          <w:szCs w:val="28"/>
        </w:rPr>
      </w:pPr>
    </w:p>
    <w:p w14:paraId="735D7DBD" w14:textId="77777777" w:rsidR="005C5185" w:rsidRDefault="005C5185" w:rsidP="005C5185">
      <w:pPr>
        <w:pStyle w:val="Textoindependiente"/>
        <w:jc w:val="both"/>
        <w:rPr>
          <w:color w:val="231F20"/>
        </w:rPr>
      </w:pPr>
      <w:r w:rsidRPr="00560932">
        <w:rPr>
          <w:color w:val="231F20"/>
          <w:spacing w:val="-2"/>
          <w:sz w:val="28"/>
          <w:szCs w:val="28"/>
        </w:rPr>
        <w:t>-</w:t>
      </w:r>
      <w:r w:rsidRPr="00697E23">
        <w:rPr>
          <w:color w:val="231F20"/>
        </w:rPr>
        <w:t>Debilidades durante el desarrollo de la fase de ejecución, lo que se tradujo en incorrecciones, tanto presupuestales como contables, relacionados con el componente de ambiente de control, evaluación del riesgo y monitoreo.</w:t>
      </w:r>
    </w:p>
    <w:p w14:paraId="66FC0B5F" w14:textId="22512348" w:rsidR="005C5185" w:rsidRPr="005C5185" w:rsidRDefault="005C5185" w:rsidP="005C5185">
      <w:pPr>
        <w:jc w:val="both"/>
        <w:rPr>
          <w:b/>
          <w:sz w:val="28"/>
          <w:szCs w:val="28"/>
        </w:rPr>
      </w:pPr>
    </w:p>
    <w:p w14:paraId="58395D7D" w14:textId="66171E9C" w:rsidR="005C5185" w:rsidRPr="008B6B42" w:rsidRDefault="00944968" w:rsidP="005C5185">
      <w:pPr>
        <w:pStyle w:val="Ttulo1"/>
        <w:ind w:left="0" w:right="49"/>
        <w:rPr>
          <w:b w:val="0"/>
          <w:bCs w:val="0"/>
          <w:sz w:val="28"/>
          <w:szCs w:val="28"/>
        </w:rPr>
      </w:pPr>
      <w:r>
        <w:rPr>
          <w:sz w:val="28"/>
          <w:szCs w:val="28"/>
        </w:rPr>
        <w:t>3</w:t>
      </w:r>
      <w:r w:rsidR="005C5185" w:rsidRPr="008B6B42">
        <w:rPr>
          <w:sz w:val="28"/>
          <w:szCs w:val="28"/>
        </w:rPr>
        <w:t>.- OBSERVACIONES FORMULADAS POR LA COMISIÓN LEGAL DE</w:t>
      </w:r>
      <w:r w:rsidR="005C5185" w:rsidRPr="008B6B42">
        <w:rPr>
          <w:spacing w:val="1"/>
          <w:sz w:val="28"/>
          <w:szCs w:val="28"/>
        </w:rPr>
        <w:t xml:space="preserve"> </w:t>
      </w:r>
      <w:r w:rsidR="005C5185" w:rsidRPr="008B6B42">
        <w:rPr>
          <w:sz w:val="28"/>
          <w:szCs w:val="28"/>
        </w:rPr>
        <w:t xml:space="preserve">CUENTAS A LA INFORMACIÓN PRESENTADA POR </w:t>
      </w:r>
      <w:r w:rsidR="005C5185">
        <w:rPr>
          <w:sz w:val="28"/>
          <w:szCs w:val="28"/>
        </w:rPr>
        <w:t>CORPONOR</w:t>
      </w:r>
      <w:r w:rsidR="005C5185" w:rsidRPr="008B6B42">
        <w:rPr>
          <w:color w:val="FF0000"/>
          <w:spacing w:val="1"/>
          <w:sz w:val="28"/>
          <w:szCs w:val="28"/>
        </w:rPr>
        <w:t xml:space="preserve"> </w:t>
      </w:r>
      <w:r w:rsidR="005C5185" w:rsidRPr="008B6B42">
        <w:rPr>
          <w:sz w:val="28"/>
          <w:szCs w:val="28"/>
        </w:rPr>
        <w:t>EN</w:t>
      </w:r>
      <w:r w:rsidR="005C5185" w:rsidRPr="008B6B42">
        <w:rPr>
          <w:spacing w:val="1"/>
          <w:sz w:val="28"/>
          <w:szCs w:val="28"/>
        </w:rPr>
        <w:t xml:space="preserve"> </w:t>
      </w:r>
      <w:r w:rsidR="005C5185" w:rsidRPr="008B6B42">
        <w:rPr>
          <w:sz w:val="28"/>
          <w:szCs w:val="28"/>
        </w:rPr>
        <w:t>MATERIA</w:t>
      </w:r>
      <w:r w:rsidR="005C5185" w:rsidRPr="008B6B42">
        <w:rPr>
          <w:spacing w:val="1"/>
          <w:sz w:val="28"/>
          <w:szCs w:val="28"/>
        </w:rPr>
        <w:t xml:space="preserve"> PRESUPUESTAL, </w:t>
      </w:r>
      <w:r w:rsidR="005C5185" w:rsidRPr="008B6B42">
        <w:rPr>
          <w:sz w:val="28"/>
          <w:szCs w:val="28"/>
        </w:rPr>
        <w:t>CONTABLE,</w:t>
      </w:r>
      <w:r w:rsidR="005C5185" w:rsidRPr="008B6B42">
        <w:rPr>
          <w:spacing w:val="1"/>
          <w:sz w:val="28"/>
          <w:szCs w:val="28"/>
        </w:rPr>
        <w:t xml:space="preserve"> </w:t>
      </w:r>
      <w:r w:rsidR="005C5185" w:rsidRPr="008B6B42">
        <w:rPr>
          <w:sz w:val="28"/>
          <w:szCs w:val="28"/>
        </w:rPr>
        <w:t>CONTROL</w:t>
      </w:r>
      <w:r w:rsidR="005C5185" w:rsidRPr="008B6B42">
        <w:rPr>
          <w:spacing w:val="1"/>
          <w:sz w:val="28"/>
          <w:szCs w:val="28"/>
        </w:rPr>
        <w:t xml:space="preserve"> </w:t>
      </w:r>
      <w:r w:rsidR="005C5185" w:rsidRPr="008B6B42">
        <w:rPr>
          <w:sz w:val="28"/>
          <w:szCs w:val="28"/>
        </w:rPr>
        <w:t>INTERNO</w:t>
      </w:r>
      <w:r w:rsidR="005C5185" w:rsidRPr="008B6B42">
        <w:rPr>
          <w:spacing w:val="1"/>
          <w:sz w:val="28"/>
          <w:szCs w:val="28"/>
        </w:rPr>
        <w:t xml:space="preserve"> </w:t>
      </w:r>
      <w:r w:rsidR="005C5185" w:rsidRPr="008B6B42">
        <w:rPr>
          <w:sz w:val="28"/>
          <w:szCs w:val="28"/>
        </w:rPr>
        <w:t>CONTABLE</w:t>
      </w:r>
      <w:r w:rsidR="005C5185" w:rsidRPr="008B6B42">
        <w:rPr>
          <w:spacing w:val="1"/>
          <w:sz w:val="28"/>
          <w:szCs w:val="28"/>
        </w:rPr>
        <w:t xml:space="preserve"> </w:t>
      </w:r>
      <w:r w:rsidR="005C5185" w:rsidRPr="008B6B42">
        <w:rPr>
          <w:sz w:val="28"/>
          <w:szCs w:val="28"/>
        </w:rPr>
        <w:t>Y</w:t>
      </w:r>
      <w:r w:rsidR="005C5185" w:rsidRPr="008B6B42">
        <w:rPr>
          <w:spacing w:val="1"/>
          <w:sz w:val="28"/>
          <w:szCs w:val="28"/>
        </w:rPr>
        <w:t xml:space="preserve"> </w:t>
      </w:r>
      <w:r w:rsidR="005C5185" w:rsidRPr="008B6B42">
        <w:rPr>
          <w:sz w:val="28"/>
          <w:szCs w:val="28"/>
        </w:rPr>
        <w:t>CUMPLIMIENTO</w:t>
      </w:r>
      <w:r w:rsidR="005C5185" w:rsidRPr="008B6B42">
        <w:rPr>
          <w:spacing w:val="-4"/>
          <w:sz w:val="28"/>
          <w:szCs w:val="28"/>
        </w:rPr>
        <w:t xml:space="preserve"> </w:t>
      </w:r>
      <w:r w:rsidR="005C5185" w:rsidRPr="008B6B42">
        <w:rPr>
          <w:sz w:val="28"/>
          <w:szCs w:val="28"/>
        </w:rPr>
        <w:t>DEL</w:t>
      </w:r>
      <w:r w:rsidR="005C5185" w:rsidRPr="008B6B42">
        <w:rPr>
          <w:spacing w:val="-4"/>
          <w:sz w:val="28"/>
          <w:szCs w:val="28"/>
        </w:rPr>
        <w:t xml:space="preserve"> </w:t>
      </w:r>
      <w:r w:rsidR="005C5185" w:rsidRPr="008B6B42">
        <w:rPr>
          <w:sz w:val="28"/>
          <w:szCs w:val="28"/>
        </w:rPr>
        <w:t>PLAN</w:t>
      </w:r>
      <w:r w:rsidR="005C5185" w:rsidRPr="008B6B42">
        <w:rPr>
          <w:spacing w:val="-3"/>
          <w:sz w:val="28"/>
          <w:szCs w:val="28"/>
        </w:rPr>
        <w:t xml:space="preserve"> </w:t>
      </w:r>
      <w:r w:rsidR="005C5185" w:rsidRPr="008B6B42">
        <w:rPr>
          <w:sz w:val="28"/>
          <w:szCs w:val="28"/>
        </w:rPr>
        <w:t>DE</w:t>
      </w:r>
      <w:r w:rsidR="005C5185" w:rsidRPr="008B6B42">
        <w:rPr>
          <w:spacing w:val="-4"/>
          <w:sz w:val="28"/>
          <w:szCs w:val="28"/>
        </w:rPr>
        <w:t xml:space="preserve"> </w:t>
      </w:r>
      <w:r w:rsidR="005C5185" w:rsidRPr="008B6B42">
        <w:rPr>
          <w:sz w:val="28"/>
          <w:szCs w:val="28"/>
        </w:rPr>
        <w:t>MEJORAMIENTO</w:t>
      </w:r>
      <w:r w:rsidR="005C5185" w:rsidRPr="008B6B42">
        <w:rPr>
          <w:spacing w:val="-3"/>
          <w:sz w:val="28"/>
          <w:szCs w:val="28"/>
        </w:rPr>
        <w:t xml:space="preserve"> </w:t>
      </w:r>
      <w:r w:rsidR="005C5185" w:rsidRPr="008B6B42">
        <w:rPr>
          <w:sz w:val="28"/>
          <w:szCs w:val="28"/>
        </w:rPr>
        <w:t>PARA</w:t>
      </w:r>
      <w:r w:rsidR="005C5185" w:rsidRPr="008B6B42">
        <w:rPr>
          <w:spacing w:val="-7"/>
          <w:sz w:val="28"/>
          <w:szCs w:val="28"/>
        </w:rPr>
        <w:t xml:space="preserve"> </w:t>
      </w:r>
      <w:r w:rsidR="005C5185" w:rsidRPr="008B6B42">
        <w:rPr>
          <w:sz w:val="28"/>
          <w:szCs w:val="28"/>
        </w:rPr>
        <w:t>LA</w:t>
      </w:r>
      <w:r w:rsidR="005C5185" w:rsidRPr="008B6B42">
        <w:rPr>
          <w:spacing w:val="-8"/>
          <w:sz w:val="28"/>
          <w:szCs w:val="28"/>
        </w:rPr>
        <w:t xml:space="preserve"> </w:t>
      </w:r>
      <w:r w:rsidR="005C5185" w:rsidRPr="008B6B42">
        <w:rPr>
          <w:sz w:val="28"/>
          <w:szCs w:val="28"/>
        </w:rPr>
        <w:t>VIGENCIA</w:t>
      </w:r>
      <w:r w:rsidR="005C5185" w:rsidRPr="008B6B42">
        <w:rPr>
          <w:spacing w:val="-75"/>
          <w:sz w:val="28"/>
          <w:szCs w:val="28"/>
        </w:rPr>
        <w:t xml:space="preserve">                            </w:t>
      </w:r>
      <w:r w:rsidR="005C5185" w:rsidRPr="008B6B42">
        <w:rPr>
          <w:sz w:val="28"/>
          <w:szCs w:val="28"/>
        </w:rPr>
        <w:t>FISCAL</w:t>
      </w:r>
      <w:r w:rsidR="005C5185" w:rsidRPr="008B6B42">
        <w:rPr>
          <w:spacing w:val="-1"/>
          <w:sz w:val="28"/>
          <w:szCs w:val="28"/>
        </w:rPr>
        <w:t xml:space="preserve"> </w:t>
      </w:r>
      <w:r w:rsidR="005C5185" w:rsidRPr="008B6B42">
        <w:rPr>
          <w:sz w:val="28"/>
          <w:szCs w:val="28"/>
        </w:rPr>
        <w:t>2024.</w:t>
      </w:r>
    </w:p>
    <w:p w14:paraId="1CA49F36" w14:textId="77777777" w:rsidR="005C5185" w:rsidRDefault="005C5185" w:rsidP="00306315">
      <w:pPr>
        <w:jc w:val="both"/>
        <w:rPr>
          <w:b/>
          <w:sz w:val="28"/>
          <w:szCs w:val="28"/>
          <w:lang w:val="es-MX"/>
        </w:rPr>
      </w:pPr>
    </w:p>
    <w:p w14:paraId="7C80F7D0" w14:textId="743D192F" w:rsidR="00306315" w:rsidRDefault="00306315" w:rsidP="00306315">
      <w:pPr>
        <w:jc w:val="both"/>
        <w:rPr>
          <w:b/>
          <w:sz w:val="28"/>
          <w:szCs w:val="28"/>
          <w:lang w:val="es-MX"/>
        </w:rPr>
      </w:pPr>
      <w:r>
        <w:rPr>
          <w:b/>
          <w:sz w:val="28"/>
          <w:szCs w:val="28"/>
          <w:lang w:val="es-MX"/>
        </w:rPr>
        <w:t>81.- CORPORACIÓN AUTÓNOMA REGIONAL DE LA FRONTERA NORORIENTAL - CORPONOR.</w:t>
      </w:r>
    </w:p>
    <w:p w14:paraId="7AAFEC62" w14:textId="77777777" w:rsidR="00306315" w:rsidRDefault="00306315" w:rsidP="00306315">
      <w:pPr>
        <w:jc w:val="both"/>
        <w:rPr>
          <w:b/>
          <w:sz w:val="28"/>
          <w:szCs w:val="28"/>
          <w:lang w:val="es-MX"/>
        </w:rPr>
      </w:pPr>
    </w:p>
    <w:p w14:paraId="4A0C5553" w14:textId="77777777" w:rsidR="00306315" w:rsidRDefault="00306315" w:rsidP="00306315">
      <w:pPr>
        <w:jc w:val="both"/>
        <w:rPr>
          <w:b/>
          <w:sz w:val="28"/>
          <w:szCs w:val="28"/>
        </w:rPr>
      </w:pPr>
      <w:r>
        <w:rPr>
          <w:b/>
          <w:sz w:val="28"/>
          <w:szCs w:val="28"/>
        </w:rPr>
        <w:t xml:space="preserve">A.- </w:t>
      </w:r>
      <w:r w:rsidRPr="00EE3555">
        <w:rPr>
          <w:b/>
          <w:sz w:val="28"/>
          <w:szCs w:val="28"/>
        </w:rPr>
        <w:t>DE ORDEN PRESUPUESTAL</w:t>
      </w:r>
      <w:r>
        <w:rPr>
          <w:b/>
          <w:sz w:val="28"/>
          <w:szCs w:val="28"/>
        </w:rPr>
        <w:t>.</w:t>
      </w:r>
    </w:p>
    <w:p w14:paraId="56323661" w14:textId="77777777" w:rsidR="00306315" w:rsidRDefault="00306315" w:rsidP="00306315">
      <w:pPr>
        <w:jc w:val="both"/>
        <w:rPr>
          <w:b/>
          <w:sz w:val="28"/>
          <w:szCs w:val="28"/>
        </w:rPr>
      </w:pPr>
    </w:p>
    <w:p w14:paraId="5F5D1049" w14:textId="77777777" w:rsidR="00306315" w:rsidRDefault="00306315" w:rsidP="00306315">
      <w:pPr>
        <w:jc w:val="both"/>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1046B3B0" w14:textId="77777777" w:rsidR="00306315" w:rsidRDefault="00306315" w:rsidP="00306315">
      <w:pPr>
        <w:jc w:val="both"/>
        <w:rPr>
          <w:sz w:val="24"/>
        </w:rPr>
      </w:pPr>
    </w:p>
    <w:p w14:paraId="03682163" w14:textId="77777777" w:rsidR="00306315" w:rsidRPr="00B54567" w:rsidRDefault="00306315" w:rsidP="00306315">
      <w:pPr>
        <w:jc w:val="both"/>
        <w:rPr>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1010"/>
        <w:gridCol w:w="1489"/>
        <w:gridCol w:w="1343"/>
        <w:gridCol w:w="1022"/>
        <w:gridCol w:w="1031"/>
        <w:gridCol w:w="992"/>
        <w:gridCol w:w="777"/>
      </w:tblGrid>
      <w:tr w:rsidR="00306315" w:rsidRPr="00B54567" w14:paraId="2E089890" w14:textId="77777777" w:rsidTr="00874B2D">
        <w:tc>
          <w:tcPr>
            <w:tcW w:w="2117" w:type="dxa"/>
            <w:shd w:val="clear" w:color="auto" w:fill="auto"/>
          </w:tcPr>
          <w:p w14:paraId="4CD57A27"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CONCEPTO</w:t>
            </w:r>
          </w:p>
        </w:tc>
        <w:tc>
          <w:tcPr>
            <w:tcW w:w="1010" w:type="dxa"/>
            <w:shd w:val="clear" w:color="auto" w:fill="auto"/>
          </w:tcPr>
          <w:p w14:paraId="34BC03EF"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APROP. VIGENTE</w:t>
            </w:r>
          </w:p>
          <w:p w14:paraId="2BEFB287" w14:textId="77777777" w:rsidR="00306315" w:rsidRPr="00B54567" w:rsidRDefault="00306315" w:rsidP="00874B2D">
            <w:pPr>
              <w:jc w:val="center"/>
              <w:rPr>
                <w:rFonts w:eastAsia="Calibri"/>
                <w:b/>
                <w:sz w:val="16"/>
                <w:szCs w:val="16"/>
                <w:lang w:val="es-CO"/>
              </w:rPr>
            </w:pPr>
          </w:p>
          <w:p w14:paraId="25A0C28E" w14:textId="77777777" w:rsidR="00306315" w:rsidRPr="00B54567" w:rsidRDefault="00306315" w:rsidP="00874B2D">
            <w:pPr>
              <w:jc w:val="center"/>
              <w:rPr>
                <w:rFonts w:eastAsia="Calibri"/>
                <w:b/>
                <w:sz w:val="16"/>
                <w:szCs w:val="16"/>
                <w:lang w:val="es-CO"/>
              </w:rPr>
            </w:pPr>
          </w:p>
          <w:p w14:paraId="23548F70" w14:textId="77777777" w:rsidR="00306315" w:rsidRPr="00B54567" w:rsidRDefault="00306315" w:rsidP="00874B2D">
            <w:pPr>
              <w:jc w:val="center"/>
              <w:rPr>
                <w:rFonts w:eastAsia="Calibri"/>
                <w:b/>
                <w:sz w:val="16"/>
                <w:szCs w:val="16"/>
                <w:lang w:val="es-CO"/>
              </w:rPr>
            </w:pPr>
          </w:p>
          <w:p w14:paraId="7E0F8AF5"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(1)</w:t>
            </w:r>
          </w:p>
          <w:p w14:paraId="3552DFF3" w14:textId="77777777" w:rsidR="00306315" w:rsidRPr="00B54567" w:rsidRDefault="00306315" w:rsidP="00874B2D">
            <w:pPr>
              <w:jc w:val="center"/>
              <w:rPr>
                <w:rFonts w:eastAsia="Calibri"/>
                <w:b/>
                <w:sz w:val="16"/>
                <w:szCs w:val="16"/>
                <w:lang w:val="es-CO"/>
              </w:rPr>
            </w:pPr>
          </w:p>
        </w:tc>
        <w:tc>
          <w:tcPr>
            <w:tcW w:w="1489" w:type="dxa"/>
            <w:shd w:val="clear" w:color="auto" w:fill="auto"/>
          </w:tcPr>
          <w:p w14:paraId="47664C5C"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COMPROMISO</w:t>
            </w:r>
          </w:p>
          <w:p w14:paraId="3A8C5285" w14:textId="77777777" w:rsidR="00306315" w:rsidRPr="00B54567" w:rsidRDefault="00306315" w:rsidP="00874B2D">
            <w:pPr>
              <w:jc w:val="center"/>
              <w:rPr>
                <w:rFonts w:eastAsia="Calibri"/>
                <w:b/>
                <w:sz w:val="16"/>
                <w:szCs w:val="16"/>
                <w:lang w:val="es-CO"/>
              </w:rPr>
            </w:pPr>
          </w:p>
          <w:p w14:paraId="34467DC7" w14:textId="77777777" w:rsidR="00306315" w:rsidRPr="00B54567" w:rsidRDefault="00306315" w:rsidP="00874B2D">
            <w:pPr>
              <w:jc w:val="center"/>
              <w:rPr>
                <w:rFonts w:eastAsia="Calibri"/>
                <w:b/>
                <w:sz w:val="16"/>
                <w:szCs w:val="16"/>
                <w:lang w:val="es-CO"/>
              </w:rPr>
            </w:pPr>
          </w:p>
          <w:p w14:paraId="0F53FD62" w14:textId="77777777" w:rsidR="00306315" w:rsidRPr="00B54567" w:rsidRDefault="00306315" w:rsidP="00874B2D">
            <w:pPr>
              <w:jc w:val="center"/>
              <w:rPr>
                <w:rFonts w:eastAsia="Calibri"/>
                <w:b/>
                <w:sz w:val="16"/>
                <w:szCs w:val="16"/>
                <w:lang w:val="es-CO"/>
              </w:rPr>
            </w:pPr>
          </w:p>
          <w:p w14:paraId="242C5406" w14:textId="77777777" w:rsidR="00306315" w:rsidRPr="00B54567" w:rsidRDefault="00306315" w:rsidP="00874B2D">
            <w:pPr>
              <w:jc w:val="center"/>
              <w:rPr>
                <w:rFonts w:eastAsia="Calibri"/>
                <w:b/>
                <w:sz w:val="16"/>
                <w:szCs w:val="16"/>
                <w:lang w:val="es-CO"/>
              </w:rPr>
            </w:pPr>
          </w:p>
          <w:p w14:paraId="53A01F3A"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(2)</w:t>
            </w:r>
          </w:p>
        </w:tc>
        <w:tc>
          <w:tcPr>
            <w:tcW w:w="1343" w:type="dxa"/>
            <w:shd w:val="clear" w:color="auto" w:fill="auto"/>
          </w:tcPr>
          <w:p w14:paraId="40DAE4FD"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OBLIGACIÓN</w:t>
            </w:r>
          </w:p>
          <w:p w14:paraId="288F8D7C" w14:textId="77777777" w:rsidR="00306315" w:rsidRPr="00B54567" w:rsidRDefault="00306315" w:rsidP="00874B2D">
            <w:pPr>
              <w:jc w:val="center"/>
              <w:rPr>
                <w:rFonts w:eastAsia="Calibri"/>
                <w:b/>
                <w:sz w:val="16"/>
                <w:szCs w:val="16"/>
                <w:lang w:val="es-CO"/>
              </w:rPr>
            </w:pPr>
          </w:p>
          <w:p w14:paraId="2633A424" w14:textId="77777777" w:rsidR="00306315" w:rsidRPr="00B54567" w:rsidRDefault="00306315" w:rsidP="00874B2D">
            <w:pPr>
              <w:jc w:val="center"/>
              <w:rPr>
                <w:rFonts w:eastAsia="Calibri"/>
                <w:b/>
                <w:sz w:val="16"/>
                <w:szCs w:val="16"/>
                <w:lang w:val="es-CO"/>
              </w:rPr>
            </w:pPr>
          </w:p>
          <w:p w14:paraId="262CC79B" w14:textId="77777777" w:rsidR="00306315" w:rsidRPr="00B54567" w:rsidRDefault="00306315" w:rsidP="00874B2D">
            <w:pPr>
              <w:jc w:val="center"/>
              <w:rPr>
                <w:rFonts w:eastAsia="Calibri"/>
                <w:b/>
                <w:sz w:val="16"/>
                <w:szCs w:val="16"/>
                <w:lang w:val="es-CO"/>
              </w:rPr>
            </w:pPr>
          </w:p>
          <w:p w14:paraId="1EF24693" w14:textId="77777777" w:rsidR="00306315" w:rsidRPr="00B54567" w:rsidRDefault="00306315" w:rsidP="00874B2D">
            <w:pPr>
              <w:jc w:val="center"/>
              <w:rPr>
                <w:rFonts w:eastAsia="Calibri"/>
                <w:b/>
                <w:sz w:val="16"/>
                <w:szCs w:val="16"/>
                <w:lang w:val="es-CO"/>
              </w:rPr>
            </w:pPr>
          </w:p>
          <w:p w14:paraId="4F8A30E5"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(3)</w:t>
            </w:r>
          </w:p>
          <w:p w14:paraId="0382A394" w14:textId="77777777" w:rsidR="00306315" w:rsidRPr="00B54567" w:rsidRDefault="00306315" w:rsidP="00874B2D">
            <w:pPr>
              <w:jc w:val="center"/>
              <w:rPr>
                <w:rFonts w:eastAsia="Calibri"/>
                <w:b/>
                <w:sz w:val="16"/>
                <w:szCs w:val="16"/>
                <w:lang w:val="es-CO"/>
              </w:rPr>
            </w:pPr>
          </w:p>
        </w:tc>
        <w:tc>
          <w:tcPr>
            <w:tcW w:w="1022" w:type="dxa"/>
            <w:shd w:val="clear" w:color="auto" w:fill="auto"/>
          </w:tcPr>
          <w:p w14:paraId="45CA04D6"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PAGOS</w:t>
            </w:r>
          </w:p>
          <w:p w14:paraId="722855B0" w14:textId="77777777" w:rsidR="00306315" w:rsidRPr="00B54567" w:rsidRDefault="00306315" w:rsidP="00874B2D">
            <w:pPr>
              <w:jc w:val="center"/>
              <w:rPr>
                <w:rFonts w:eastAsia="Calibri"/>
                <w:b/>
                <w:sz w:val="16"/>
                <w:szCs w:val="16"/>
                <w:lang w:val="es-CO"/>
              </w:rPr>
            </w:pPr>
          </w:p>
          <w:p w14:paraId="106C39E0" w14:textId="77777777" w:rsidR="00306315" w:rsidRPr="00B54567" w:rsidRDefault="00306315" w:rsidP="00874B2D">
            <w:pPr>
              <w:jc w:val="center"/>
              <w:rPr>
                <w:rFonts w:eastAsia="Calibri"/>
                <w:b/>
                <w:sz w:val="16"/>
                <w:szCs w:val="16"/>
                <w:lang w:val="es-CO"/>
              </w:rPr>
            </w:pPr>
          </w:p>
          <w:p w14:paraId="22F50072" w14:textId="77777777" w:rsidR="00306315" w:rsidRPr="00B54567" w:rsidRDefault="00306315" w:rsidP="00874B2D">
            <w:pPr>
              <w:jc w:val="center"/>
              <w:rPr>
                <w:rFonts w:eastAsia="Calibri"/>
                <w:b/>
                <w:sz w:val="16"/>
                <w:szCs w:val="16"/>
                <w:lang w:val="es-CO"/>
              </w:rPr>
            </w:pPr>
          </w:p>
          <w:p w14:paraId="2C1EE67D" w14:textId="77777777" w:rsidR="00306315" w:rsidRPr="00B54567" w:rsidRDefault="00306315" w:rsidP="00874B2D">
            <w:pPr>
              <w:jc w:val="center"/>
              <w:rPr>
                <w:rFonts w:eastAsia="Calibri"/>
                <w:b/>
                <w:sz w:val="16"/>
                <w:szCs w:val="16"/>
                <w:lang w:val="es-CO"/>
              </w:rPr>
            </w:pPr>
          </w:p>
          <w:p w14:paraId="387D116B"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(4)</w:t>
            </w:r>
          </w:p>
        </w:tc>
        <w:tc>
          <w:tcPr>
            <w:tcW w:w="1031" w:type="dxa"/>
            <w:shd w:val="clear" w:color="auto" w:fill="auto"/>
          </w:tcPr>
          <w:p w14:paraId="3111FEB4"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 xml:space="preserve">% </w:t>
            </w:r>
          </w:p>
          <w:p w14:paraId="1A650826"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COMP/</w:t>
            </w:r>
          </w:p>
          <w:p w14:paraId="30F65B98"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APROP. VIGENTE</w:t>
            </w:r>
          </w:p>
          <w:p w14:paraId="76249C20" w14:textId="77777777" w:rsidR="00306315" w:rsidRPr="00B54567" w:rsidRDefault="00306315" w:rsidP="00874B2D">
            <w:pPr>
              <w:jc w:val="center"/>
              <w:rPr>
                <w:rFonts w:eastAsia="Calibri"/>
                <w:b/>
                <w:sz w:val="16"/>
                <w:szCs w:val="16"/>
                <w:lang w:val="es-CO"/>
              </w:rPr>
            </w:pPr>
          </w:p>
          <w:p w14:paraId="75866385"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5 = (2 / 1)</w:t>
            </w:r>
          </w:p>
        </w:tc>
        <w:tc>
          <w:tcPr>
            <w:tcW w:w="992" w:type="dxa"/>
            <w:shd w:val="clear" w:color="auto" w:fill="auto"/>
          </w:tcPr>
          <w:p w14:paraId="3FA4D4BC"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 xml:space="preserve">% </w:t>
            </w:r>
          </w:p>
          <w:p w14:paraId="31820E09"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OBLIG/ APROP. VIGENTE</w:t>
            </w:r>
          </w:p>
          <w:p w14:paraId="65612BA9" w14:textId="77777777" w:rsidR="00306315" w:rsidRPr="00B54567" w:rsidRDefault="00306315" w:rsidP="00874B2D">
            <w:pPr>
              <w:jc w:val="center"/>
              <w:rPr>
                <w:rFonts w:eastAsia="Calibri"/>
                <w:b/>
                <w:sz w:val="16"/>
                <w:szCs w:val="16"/>
                <w:lang w:val="es-CO"/>
              </w:rPr>
            </w:pPr>
          </w:p>
          <w:p w14:paraId="5BD4DBAB"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6 = (3 / 1)</w:t>
            </w:r>
          </w:p>
        </w:tc>
        <w:tc>
          <w:tcPr>
            <w:tcW w:w="777" w:type="dxa"/>
            <w:shd w:val="clear" w:color="auto" w:fill="auto"/>
          </w:tcPr>
          <w:p w14:paraId="0FFC10D5"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 xml:space="preserve">% </w:t>
            </w:r>
          </w:p>
          <w:p w14:paraId="541E6975"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PAGOS/</w:t>
            </w:r>
          </w:p>
          <w:p w14:paraId="2DC0A28B"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APROP. VIGENTE</w:t>
            </w:r>
          </w:p>
          <w:p w14:paraId="52287DB2" w14:textId="77777777" w:rsidR="00306315" w:rsidRPr="00B54567" w:rsidRDefault="00306315" w:rsidP="00874B2D">
            <w:pPr>
              <w:jc w:val="center"/>
              <w:rPr>
                <w:rFonts w:eastAsia="Calibri"/>
                <w:b/>
                <w:sz w:val="16"/>
                <w:szCs w:val="16"/>
                <w:lang w:val="es-CO"/>
              </w:rPr>
            </w:pPr>
          </w:p>
          <w:p w14:paraId="766AEF46"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7 = (4 / 1)</w:t>
            </w:r>
          </w:p>
          <w:p w14:paraId="7F6A59EB" w14:textId="77777777" w:rsidR="00306315" w:rsidRPr="00B54567" w:rsidRDefault="00306315" w:rsidP="00874B2D">
            <w:pPr>
              <w:jc w:val="center"/>
              <w:rPr>
                <w:rFonts w:eastAsia="Calibri"/>
                <w:b/>
                <w:sz w:val="16"/>
                <w:szCs w:val="16"/>
                <w:lang w:val="es-CO"/>
              </w:rPr>
            </w:pPr>
          </w:p>
        </w:tc>
      </w:tr>
      <w:tr w:rsidR="00306315" w:rsidRPr="00B54567" w14:paraId="397BF4F7" w14:textId="77777777" w:rsidTr="00874B2D">
        <w:tc>
          <w:tcPr>
            <w:tcW w:w="2117" w:type="dxa"/>
            <w:shd w:val="clear" w:color="auto" w:fill="auto"/>
          </w:tcPr>
          <w:p w14:paraId="1AD1A076" w14:textId="77777777" w:rsidR="00306315" w:rsidRPr="00B54567" w:rsidRDefault="00306315" w:rsidP="00874B2D">
            <w:pPr>
              <w:rPr>
                <w:rFonts w:eastAsia="Calibri"/>
                <w:b/>
                <w:sz w:val="16"/>
                <w:szCs w:val="16"/>
                <w:lang w:val="es-CO"/>
              </w:rPr>
            </w:pPr>
            <w:r w:rsidRPr="00B54567">
              <w:rPr>
                <w:rFonts w:eastAsia="Calibri"/>
                <w:b/>
                <w:sz w:val="16"/>
                <w:szCs w:val="16"/>
                <w:lang w:val="es-CO"/>
              </w:rPr>
              <w:lastRenderedPageBreak/>
              <w:t>FUNCIONAMIENTO</w:t>
            </w:r>
          </w:p>
        </w:tc>
        <w:tc>
          <w:tcPr>
            <w:tcW w:w="1010" w:type="dxa"/>
            <w:tcBorders>
              <w:top w:val="single" w:sz="8" w:space="0" w:color="auto"/>
              <w:left w:val="single" w:sz="8" w:space="0" w:color="auto"/>
              <w:bottom w:val="single" w:sz="8" w:space="0" w:color="auto"/>
              <w:right w:val="single" w:sz="8" w:space="0" w:color="auto"/>
            </w:tcBorders>
            <w:shd w:val="clear" w:color="auto" w:fill="auto"/>
            <w:vAlign w:val="bottom"/>
          </w:tcPr>
          <w:p w14:paraId="770581AA" w14:textId="77777777" w:rsidR="00306315" w:rsidRPr="00D77788" w:rsidRDefault="00306315" w:rsidP="00874B2D">
            <w:pPr>
              <w:jc w:val="right"/>
              <w:rPr>
                <w:rFonts w:eastAsia="Calibri"/>
                <w:sz w:val="16"/>
                <w:szCs w:val="16"/>
                <w:lang w:val="es-CO"/>
              </w:rPr>
            </w:pPr>
            <w:r w:rsidRPr="00D77788">
              <w:rPr>
                <w:sz w:val="16"/>
                <w:szCs w:val="16"/>
              </w:rPr>
              <w:t>4.9</w:t>
            </w:r>
            <w:r>
              <w:rPr>
                <w:sz w:val="16"/>
                <w:szCs w:val="16"/>
              </w:rPr>
              <w:t>79</w:t>
            </w:r>
            <w:r w:rsidRPr="00D77788">
              <w:rPr>
                <w:sz w:val="16"/>
                <w:szCs w:val="16"/>
              </w:rPr>
              <w:t>.</w:t>
            </w:r>
            <w:r>
              <w:rPr>
                <w:sz w:val="16"/>
                <w:szCs w:val="16"/>
              </w:rPr>
              <w:t>7</w:t>
            </w:r>
            <w:r w:rsidRPr="00D77788">
              <w:rPr>
                <w:sz w:val="16"/>
                <w:szCs w:val="16"/>
              </w:rPr>
              <w:t xml:space="preserve">82 </w:t>
            </w:r>
          </w:p>
        </w:tc>
        <w:tc>
          <w:tcPr>
            <w:tcW w:w="1489" w:type="dxa"/>
            <w:tcBorders>
              <w:top w:val="single" w:sz="8" w:space="0" w:color="auto"/>
              <w:left w:val="nil"/>
              <w:bottom w:val="single" w:sz="8" w:space="0" w:color="auto"/>
              <w:right w:val="single" w:sz="8" w:space="0" w:color="auto"/>
            </w:tcBorders>
            <w:shd w:val="clear" w:color="auto" w:fill="auto"/>
            <w:vAlign w:val="bottom"/>
          </w:tcPr>
          <w:p w14:paraId="294C5CCE" w14:textId="77777777" w:rsidR="00306315" w:rsidRPr="00D77788" w:rsidRDefault="00306315" w:rsidP="00874B2D">
            <w:pPr>
              <w:jc w:val="right"/>
              <w:rPr>
                <w:rFonts w:eastAsia="Calibri"/>
                <w:sz w:val="16"/>
                <w:szCs w:val="16"/>
                <w:lang w:val="es-CO"/>
              </w:rPr>
            </w:pPr>
            <w:r w:rsidRPr="00D77788">
              <w:rPr>
                <w:sz w:val="16"/>
                <w:szCs w:val="16"/>
              </w:rPr>
              <w:t>4.</w:t>
            </w:r>
            <w:r>
              <w:rPr>
                <w:sz w:val="16"/>
                <w:szCs w:val="16"/>
              </w:rPr>
              <w:t>979</w:t>
            </w:r>
            <w:r w:rsidRPr="00D77788">
              <w:rPr>
                <w:sz w:val="16"/>
                <w:szCs w:val="16"/>
              </w:rPr>
              <w:t>.</w:t>
            </w:r>
            <w:r>
              <w:rPr>
                <w:sz w:val="16"/>
                <w:szCs w:val="16"/>
              </w:rPr>
              <w:t>7</w:t>
            </w:r>
            <w:r w:rsidRPr="00D77788">
              <w:rPr>
                <w:sz w:val="16"/>
                <w:szCs w:val="16"/>
              </w:rPr>
              <w:t xml:space="preserve">82 </w:t>
            </w:r>
          </w:p>
        </w:tc>
        <w:tc>
          <w:tcPr>
            <w:tcW w:w="1343" w:type="dxa"/>
            <w:tcBorders>
              <w:top w:val="single" w:sz="8" w:space="0" w:color="auto"/>
              <w:left w:val="nil"/>
              <w:bottom w:val="single" w:sz="8" w:space="0" w:color="auto"/>
              <w:right w:val="single" w:sz="8" w:space="0" w:color="auto"/>
            </w:tcBorders>
            <w:shd w:val="clear" w:color="auto" w:fill="auto"/>
            <w:vAlign w:val="bottom"/>
          </w:tcPr>
          <w:p w14:paraId="71912306" w14:textId="77777777" w:rsidR="00306315" w:rsidRPr="00D77788" w:rsidRDefault="00306315" w:rsidP="00874B2D">
            <w:pPr>
              <w:jc w:val="right"/>
              <w:rPr>
                <w:rFonts w:eastAsia="Calibri"/>
                <w:sz w:val="16"/>
                <w:szCs w:val="16"/>
                <w:lang w:val="es-CO"/>
              </w:rPr>
            </w:pPr>
            <w:r w:rsidRPr="00D77788">
              <w:rPr>
                <w:sz w:val="16"/>
                <w:szCs w:val="16"/>
              </w:rPr>
              <w:t>4.</w:t>
            </w:r>
            <w:r>
              <w:rPr>
                <w:sz w:val="16"/>
                <w:szCs w:val="16"/>
              </w:rPr>
              <w:t>979</w:t>
            </w:r>
            <w:r w:rsidRPr="00D77788">
              <w:rPr>
                <w:sz w:val="16"/>
                <w:szCs w:val="16"/>
              </w:rPr>
              <w:t>.</w:t>
            </w:r>
            <w:r>
              <w:rPr>
                <w:sz w:val="16"/>
                <w:szCs w:val="16"/>
              </w:rPr>
              <w:t>7</w:t>
            </w:r>
            <w:r w:rsidRPr="00D77788">
              <w:rPr>
                <w:sz w:val="16"/>
                <w:szCs w:val="16"/>
              </w:rPr>
              <w:t xml:space="preserve">82 </w:t>
            </w:r>
          </w:p>
        </w:tc>
        <w:tc>
          <w:tcPr>
            <w:tcW w:w="1022" w:type="dxa"/>
            <w:tcBorders>
              <w:top w:val="single" w:sz="8" w:space="0" w:color="auto"/>
              <w:left w:val="nil"/>
              <w:bottom w:val="single" w:sz="8" w:space="0" w:color="auto"/>
              <w:right w:val="single" w:sz="8" w:space="0" w:color="auto"/>
            </w:tcBorders>
            <w:shd w:val="clear" w:color="auto" w:fill="auto"/>
            <w:vAlign w:val="bottom"/>
          </w:tcPr>
          <w:p w14:paraId="67F9955D" w14:textId="77777777" w:rsidR="00306315" w:rsidRPr="00D77788" w:rsidRDefault="00306315" w:rsidP="00874B2D">
            <w:pPr>
              <w:jc w:val="right"/>
              <w:rPr>
                <w:rFonts w:eastAsia="Calibri"/>
                <w:sz w:val="16"/>
                <w:szCs w:val="16"/>
                <w:lang w:val="es-CO"/>
              </w:rPr>
            </w:pPr>
            <w:r w:rsidRPr="00D77788">
              <w:rPr>
                <w:sz w:val="16"/>
                <w:szCs w:val="16"/>
              </w:rPr>
              <w:t>4.</w:t>
            </w:r>
            <w:r>
              <w:rPr>
                <w:sz w:val="16"/>
                <w:szCs w:val="16"/>
              </w:rPr>
              <w:t>979</w:t>
            </w:r>
            <w:r w:rsidRPr="00D77788">
              <w:rPr>
                <w:sz w:val="16"/>
                <w:szCs w:val="16"/>
              </w:rPr>
              <w:t>.</w:t>
            </w:r>
            <w:r>
              <w:rPr>
                <w:sz w:val="16"/>
                <w:szCs w:val="16"/>
              </w:rPr>
              <w:t>7</w:t>
            </w:r>
            <w:r w:rsidRPr="00D77788">
              <w:rPr>
                <w:sz w:val="16"/>
                <w:szCs w:val="16"/>
              </w:rPr>
              <w:t xml:space="preserve">82 </w:t>
            </w:r>
          </w:p>
        </w:tc>
        <w:tc>
          <w:tcPr>
            <w:tcW w:w="1031" w:type="dxa"/>
            <w:tcBorders>
              <w:top w:val="single" w:sz="8" w:space="0" w:color="auto"/>
              <w:left w:val="nil"/>
              <w:bottom w:val="single" w:sz="8" w:space="0" w:color="auto"/>
              <w:right w:val="single" w:sz="8" w:space="0" w:color="auto"/>
            </w:tcBorders>
            <w:shd w:val="clear" w:color="auto" w:fill="auto"/>
            <w:vAlign w:val="bottom"/>
          </w:tcPr>
          <w:p w14:paraId="6CE3F81C" w14:textId="77777777" w:rsidR="00306315" w:rsidRPr="00D77788" w:rsidRDefault="00306315" w:rsidP="00874B2D">
            <w:pPr>
              <w:jc w:val="center"/>
              <w:rPr>
                <w:rFonts w:eastAsia="Calibri"/>
                <w:sz w:val="16"/>
                <w:szCs w:val="16"/>
                <w:lang w:val="es-CO"/>
              </w:rPr>
            </w:pPr>
            <w:r w:rsidRPr="00D77788">
              <w:rPr>
                <w:color w:val="000000"/>
                <w:sz w:val="16"/>
                <w:szCs w:val="16"/>
              </w:rPr>
              <w:t>100%</w:t>
            </w:r>
          </w:p>
        </w:tc>
        <w:tc>
          <w:tcPr>
            <w:tcW w:w="992" w:type="dxa"/>
            <w:tcBorders>
              <w:top w:val="single" w:sz="8" w:space="0" w:color="auto"/>
              <w:left w:val="nil"/>
              <w:bottom w:val="single" w:sz="8" w:space="0" w:color="auto"/>
              <w:right w:val="nil"/>
            </w:tcBorders>
            <w:shd w:val="clear" w:color="auto" w:fill="auto"/>
            <w:vAlign w:val="bottom"/>
          </w:tcPr>
          <w:p w14:paraId="00B23686" w14:textId="77777777" w:rsidR="00306315" w:rsidRPr="00D77788" w:rsidRDefault="00306315" w:rsidP="00874B2D">
            <w:pPr>
              <w:jc w:val="center"/>
              <w:rPr>
                <w:rFonts w:eastAsia="Calibri"/>
                <w:sz w:val="16"/>
                <w:szCs w:val="16"/>
                <w:lang w:val="es-CO"/>
              </w:rPr>
            </w:pPr>
            <w:r w:rsidRPr="00D77788">
              <w:rPr>
                <w:color w:val="000000"/>
                <w:sz w:val="16"/>
                <w:szCs w:val="16"/>
              </w:rPr>
              <w:t>100%</w:t>
            </w:r>
          </w:p>
        </w:tc>
        <w:tc>
          <w:tcPr>
            <w:tcW w:w="777" w:type="dxa"/>
            <w:tcBorders>
              <w:top w:val="single" w:sz="8" w:space="0" w:color="auto"/>
              <w:left w:val="single" w:sz="8" w:space="0" w:color="auto"/>
              <w:bottom w:val="single" w:sz="8" w:space="0" w:color="auto"/>
              <w:right w:val="single" w:sz="8" w:space="0" w:color="auto"/>
            </w:tcBorders>
            <w:shd w:val="clear" w:color="auto" w:fill="auto"/>
            <w:vAlign w:val="bottom"/>
          </w:tcPr>
          <w:p w14:paraId="4FE258F8" w14:textId="77777777" w:rsidR="00306315" w:rsidRPr="00D77788" w:rsidRDefault="00306315" w:rsidP="00874B2D">
            <w:pPr>
              <w:jc w:val="center"/>
              <w:rPr>
                <w:rFonts w:eastAsia="Calibri"/>
                <w:sz w:val="16"/>
                <w:szCs w:val="16"/>
                <w:lang w:val="es-CO"/>
              </w:rPr>
            </w:pPr>
            <w:r w:rsidRPr="00D77788">
              <w:rPr>
                <w:color w:val="000000"/>
                <w:sz w:val="16"/>
                <w:szCs w:val="16"/>
              </w:rPr>
              <w:t>100%</w:t>
            </w:r>
          </w:p>
        </w:tc>
      </w:tr>
      <w:tr w:rsidR="00306315" w:rsidRPr="00B54567" w14:paraId="636F4F3A" w14:textId="77777777" w:rsidTr="00874B2D">
        <w:tc>
          <w:tcPr>
            <w:tcW w:w="2117" w:type="dxa"/>
            <w:shd w:val="clear" w:color="auto" w:fill="auto"/>
          </w:tcPr>
          <w:p w14:paraId="637188FC" w14:textId="77777777" w:rsidR="00306315" w:rsidRPr="00B54567" w:rsidRDefault="00306315" w:rsidP="00874B2D">
            <w:pPr>
              <w:jc w:val="both"/>
              <w:rPr>
                <w:rFonts w:eastAsia="Calibri"/>
                <w:sz w:val="16"/>
                <w:szCs w:val="16"/>
                <w:lang w:val="es-CO"/>
              </w:rPr>
            </w:pPr>
            <w:r w:rsidRPr="00B54567">
              <w:rPr>
                <w:rFonts w:eastAsia="Calibri"/>
                <w:sz w:val="16"/>
                <w:szCs w:val="16"/>
                <w:lang w:val="es-CO"/>
              </w:rPr>
              <w:t>Gastos de personal</w:t>
            </w:r>
          </w:p>
        </w:tc>
        <w:tc>
          <w:tcPr>
            <w:tcW w:w="1010" w:type="dxa"/>
            <w:tcBorders>
              <w:top w:val="nil"/>
              <w:left w:val="single" w:sz="8" w:space="0" w:color="auto"/>
              <w:bottom w:val="single" w:sz="8" w:space="0" w:color="auto"/>
              <w:right w:val="single" w:sz="8" w:space="0" w:color="auto"/>
            </w:tcBorders>
            <w:shd w:val="clear" w:color="auto" w:fill="auto"/>
            <w:vAlign w:val="bottom"/>
          </w:tcPr>
          <w:p w14:paraId="15A122E9" w14:textId="77777777" w:rsidR="00306315" w:rsidRPr="00D77788" w:rsidRDefault="00306315" w:rsidP="00874B2D">
            <w:pPr>
              <w:jc w:val="right"/>
              <w:rPr>
                <w:rFonts w:eastAsia="Calibri"/>
                <w:sz w:val="16"/>
                <w:szCs w:val="16"/>
                <w:lang w:val="es-CO"/>
              </w:rPr>
            </w:pPr>
            <w:r w:rsidRPr="00D77788">
              <w:rPr>
                <w:color w:val="000000"/>
                <w:sz w:val="16"/>
                <w:szCs w:val="16"/>
              </w:rPr>
              <w:t xml:space="preserve">4.979.768 </w:t>
            </w:r>
          </w:p>
        </w:tc>
        <w:tc>
          <w:tcPr>
            <w:tcW w:w="1489" w:type="dxa"/>
            <w:tcBorders>
              <w:top w:val="nil"/>
              <w:left w:val="nil"/>
              <w:bottom w:val="single" w:sz="8" w:space="0" w:color="auto"/>
              <w:right w:val="nil"/>
            </w:tcBorders>
            <w:shd w:val="clear" w:color="auto" w:fill="auto"/>
            <w:vAlign w:val="bottom"/>
          </w:tcPr>
          <w:p w14:paraId="61C505AE" w14:textId="77777777" w:rsidR="00306315" w:rsidRPr="00D77788" w:rsidRDefault="00306315" w:rsidP="00874B2D">
            <w:pPr>
              <w:jc w:val="right"/>
              <w:rPr>
                <w:rFonts w:eastAsia="Calibri"/>
                <w:sz w:val="16"/>
                <w:szCs w:val="16"/>
                <w:lang w:val="es-CO"/>
              </w:rPr>
            </w:pPr>
            <w:r w:rsidRPr="00D77788">
              <w:rPr>
                <w:color w:val="000000"/>
                <w:sz w:val="16"/>
                <w:szCs w:val="16"/>
              </w:rPr>
              <w:t xml:space="preserve">4.979.768 </w:t>
            </w:r>
          </w:p>
        </w:tc>
        <w:tc>
          <w:tcPr>
            <w:tcW w:w="1343" w:type="dxa"/>
            <w:tcBorders>
              <w:top w:val="nil"/>
              <w:left w:val="single" w:sz="8" w:space="0" w:color="auto"/>
              <w:bottom w:val="single" w:sz="8" w:space="0" w:color="auto"/>
              <w:right w:val="single" w:sz="8" w:space="0" w:color="auto"/>
            </w:tcBorders>
            <w:shd w:val="clear" w:color="auto" w:fill="auto"/>
            <w:vAlign w:val="bottom"/>
          </w:tcPr>
          <w:p w14:paraId="5E77D786" w14:textId="77777777" w:rsidR="00306315" w:rsidRPr="00D77788" w:rsidRDefault="00306315" w:rsidP="00874B2D">
            <w:pPr>
              <w:jc w:val="right"/>
              <w:rPr>
                <w:rFonts w:eastAsia="Calibri"/>
                <w:sz w:val="16"/>
                <w:szCs w:val="16"/>
                <w:lang w:val="es-CO"/>
              </w:rPr>
            </w:pPr>
            <w:r w:rsidRPr="00D77788">
              <w:rPr>
                <w:color w:val="000000"/>
                <w:sz w:val="16"/>
                <w:szCs w:val="16"/>
              </w:rPr>
              <w:t xml:space="preserve">4.979.768 </w:t>
            </w:r>
          </w:p>
        </w:tc>
        <w:tc>
          <w:tcPr>
            <w:tcW w:w="1022" w:type="dxa"/>
            <w:tcBorders>
              <w:top w:val="nil"/>
              <w:left w:val="nil"/>
              <w:bottom w:val="single" w:sz="8" w:space="0" w:color="auto"/>
              <w:right w:val="nil"/>
            </w:tcBorders>
            <w:shd w:val="clear" w:color="auto" w:fill="auto"/>
            <w:vAlign w:val="bottom"/>
          </w:tcPr>
          <w:p w14:paraId="36941E6D" w14:textId="77777777" w:rsidR="00306315" w:rsidRPr="00D77788" w:rsidRDefault="00306315" w:rsidP="00874B2D">
            <w:pPr>
              <w:jc w:val="right"/>
              <w:rPr>
                <w:rFonts w:eastAsia="Calibri"/>
                <w:sz w:val="16"/>
                <w:szCs w:val="16"/>
                <w:lang w:val="es-CO"/>
              </w:rPr>
            </w:pPr>
            <w:r w:rsidRPr="00D77788">
              <w:rPr>
                <w:color w:val="000000"/>
                <w:sz w:val="16"/>
                <w:szCs w:val="16"/>
              </w:rPr>
              <w:t xml:space="preserve">4.979.768 </w:t>
            </w:r>
          </w:p>
        </w:tc>
        <w:tc>
          <w:tcPr>
            <w:tcW w:w="1031" w:type="dxa"/>
            <w:tcBorders>
              <w:top w:val="nil"/>
              <w:left w:val="single" w:sz="8" w:space="0" w:color="auto"/>
              <w:bottom w:val="single" w:sz="8" w:space="0" w:color="auto"/>
              <w:right w:val="single" w:sz="8" w:space="0" w:color="auto"/>
            </w:tcBorders>
            <w:shd w:val="clear" w:color="auto" w:fill="auto"/>
            <w:vAlign w:val="bottom"/>
          </w:tcPr>
          <w:p w14:paraId="6B6000E7" w14:textId="77777777" w:rsidR="00306315" w:rsidRPr="00D77788" w:rsidRDefault="00306315" w:rsidP="00874B2D">
            <w:pPr>
              <w:jc w:val="center"/>
              <w:rPr>
                <w:rFonts w:eastAsia="Calibri"/>
                <w:sz w:val="16"/>
                <w:szCs w:val="16"/>
                <w:lang w:val="es-CO"/>
              </w:rPr>
            </w:pPr>
            <w:r w:rsidRPr="00D77788">
              <w:rPr>
                <w:color w:val="000000"/>
                <w:sz w:val="16"/>
                <w:szCs w:val="16"/>
              </w:rPr>
              <w:t>100%</w:t>
            </w:r>
          </w:p>
        </w:tc>
        <w:tc>
          <w:tcPr>
            <w:tcW w:w="992" w:type="dxa"/>
            <w:tcBorders>
              <w:top w:val="nil"/>
              <w:left w:val="nil"/>
              <w:bottom w:val="single" w:sz="8" w:space="0" w:color="auto"/>
              <w:right w:val="nil"/>
            </w:tcBorders>
            <w:shd w:val="clear" w:color="auto" w:fill="auto"/>
            <w:vAlign w:val="bottom"/>
          </w:tcPr>
          <w:p w14:paraId="5D0F9ECB" w14:textId="77777777" w:rsidR="00306315" w:rsidRPr="00D77788" w:rsidRDefault="00306315" w:rsidP="00874B2D">
            <w:pPr>
              <w:jc w:val="center"/>
              <w:rPr>
                <w:rFonts w:eastAsia="Calibri"/>
                <w:sz w:val="16"/>
                <w:szCs w:val="16"/>
                <w:lang w:val="es-CO"/>
              </w:rPr>
            </w:pPr>
            <w:r w:rsidRPr="00D77788">
              <w:rPr>
                <w:color w:val="000000"/>
                <w:sz w:val="16"/>
                <w:szCs w:val="16"/>
              </w:rPr>
              <w:t>100%</w:t>
            </w:r>
          </w:p>
        </w:tc>
        <w:tc>
          <w:tcPr>
            <w:tcW w:w="777" w:type="dxa"/>
            <w:tcBorders>
              <w:top w:val="nil"/>
              <w:left w:val="single" w:sz="8" w:space="0" w:color="auto"/>
              <w:bottom w:val="single" w:sz="8" w:space="0" w:color="auto"/>
              <w:right w:val="single" w:sz="8" w:space="0" w:color="auto"/>
            </w:tcBorders>
            <w:shd w:val="clear" w:color="auto" w:fill="auto"/>
            <w:vAlign w:val="bottom"/>
          </w:tcPr>
          <w:p w14:paraId="3B4BBBC5" w14:textId="77777777" w:rsidR="00306315" w:rsidRPr="00D77788" w:rsidRDefault="00306315" w:rsidP="00874B2D">
            <w:pPr>
              <w:jc w:val="center"/>
              <w:rPr>
                <w:rFonts w:eastAsia="Calibri"/>
                <w:sz w:val="16"/>
                <w:szCs w:val="16"/>
                <w:lang w:val="es-CO"/>
              </w:rPr>
            </w:pPr>
            <w:r w:rsidRPr="00D77788">
              <w:rPr>
                <w:color w:val="000000"/>
                <w:sz w:val="16"/>
                <w:szCs w:val="16"/>
              </w:rPr>
              <w:t>100%</w:t>
            </w:r>
          </w:p>
        </w:tc>
      </w:tr>
      <w:tr w:rsidR="00306315" w:rsidRPr="00B54567" w14:paraId="30EF26D6" w14:textId="77777777" w:rsidTr="00874B2D">
        <w:trPr>
          <w:trHeight w:val="355"/>
        </w:trPr>
        <w:tc>
          <w:tcPr>
            <w:tcW w:w="2117" w:type="dxa"/>
            <w:shd w:val="clear" w:color="auto" w:fill="auto"/>
          </w:tcPr>
          <w:p w14:paraId="403F5C08" w14:textId="77777777" w:rsidR="00306315" w:rsidRPr="00B54567" w:rsidRDefault="00306315"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010" w:type="dxa"/>
            <w:tcBorders>
              <w:top w:val="nil"/>
              <w:left w:val="single" w:sz="8" w:space="0" w:color="auto"/>
              <w:bottom w:val="single" w:sz="8" w:space="0" w:color="auto"/>
              <w:right w:val="single" w:sz="8" w:space="0" w:color="auto"/>
            </w:tcBorders>
            <w:shd w:val="clear" w:color="auto" w:fill="auto"/>
            <w:vAlign w:val="bottom"/>
          </w:tcPr>
          <w:p w14:paraId="59BA7153" w14:textId="77777777" w:rsidR="00306315" w:rsidRPr="00D77788" w:rsidRDefault="00306315" w:rsidP="00874B2D">
            <w:pPr>
              <w:jc w:val="right"/>
              <w:rPr>
                <w:rFonts w:eastAsia="Calibri"/>
                <w:sz w:val="16"/>
                <w:szCs w:val="16"/>
                <w:lang w:val="es-CO"/>
              </w:rPr>
            </w:pPr>
            <w:r w:rsidRPr="00D77788">
              <w:rPr>
                <w:color w:val="000000"/>
                <w:sz w:val="16"/>
                <w:szCs w:val="16"/>
              </w:rPr>
              <w:t xml:space="preserve">14.414 </w:t>
            </w:r>
          </w:p>
        </w:tc>
        <w:tc>
          <w:tcPr>
            <w:tcW w:w="1489" w:type="dxa"/>
            <w:tcBorders>
              <w:top w:val="nil"/>
              <w:left w:val="nil"/>
              <w:bottom w:val="single" w:sz="8" w:space="0" w:color="auto"/>
              <w:right w:val="nil"/>
            </w:tcBorders>
            <w:shd w:val="clear" w:color="auto" w:fill="auto"/>
            <w:vAlign w:val="bottom"/>
          </w:tcPr>
          <w:p w14:paraId="609A75DC" w14:textId="77777777" w:rsidR="00306315" w:rsidRPr="00D77788" w:rsidRDefault="00306315" w:rsidP="00874B2D">
            <w:pPr>
              <w:jc w:val="right"/>
              <w:rPr>
                <w:rFonts w:eastAsia="Calibri"/>
                <w:sz w:val="16"/>
                <w:szCs w:val="16"/>
                <w:lang w:val="es-CO"/>
              </w:rPr>
            </w:pPr>
            <w:r w:rsidRPr="00D77788">
              <w:rPr>
                <w:color w:val="000000"/>
                <w:sz w:val="16"/>
                <w:szCs w:val="16"/>
              </w:rPr>
              <w:t xml:space="preserve">14.414 </w:t>
            </w:r>
          </w:p>
        </w:tc>
        <w:tc>
          <w:tcPr>
            <w:tcW w:w="1343" w:type="dxa"/>
            <w:tcBorders>
              <w:top w:val="nil"/>
              <w:left w:val="single" w:sz="8" w:space="0" w:color="auto"/>
              <w:bottom w:val="single" w:sz="8" w:space="0" w:color="auto"/>
              <w:right w:val="single" w:sz="8" w:space="0" w:color="auto"/>
            </w:tcBorders>
            <w:shd w:val="clear" w:color="auto" w:fill="auto"/>
            <w:vAlign w:val="bottom"/>
          </w:tcPr>
          <w:p w14:paraId="20A86AAA" w14:textId="77777777" w:rsidR="00306315" w:rsidRPr="00D77788" w:rsidRDefault="00306315" w:rsidP="00874B2D">
            <w:pPr>
              <w:jc w:val="right"/>
              <w:rPr>
                <w:rFonts w:eastAsia="Calibri"/>
                <w:sz w:val="16"/>
                <w:szCs w:val="16"/>
                <w:lang w:val="es-CO"/>
              </w:rPr>
            </w:pPr>
            <w:r w:rsidRPr="00D77788">
              <w:rPr>
                <w:color w:val="000000"/>
                <w:sz w:val="16"/>
                <w:szCs w:val="16"/>
              </w:rPr>
              <w:t xml:space="preserve">14.414 </w:t>
            </w:r>
          </w:p>
        </w:tc>
        <w:tc>
          <w:tcPr>
            <w:tcW w:w="1022" w:type="dxa"/>
            <w:tcBorders>
              <w:top w:val="nil"/>
              <w:left w:val="nil"/>
              <w:bottom w:val="single" w:sz="8" w:space="0" w:color="auto"/>
              <w:right w:val="nil"/>
            </w:tcBorders>
            <w:shd w:val="clear" w:color="auto" w:fill="auto"/>
            <w:vAlign w:val="bottom"/>
          </w:tcPr>
          <w:p w14:paraId="7810CB41" w14:textId="77777777" w:rsidR="00306315" w:rsidRPr="00D77788" w:rsidRDefault="00306315" w:rsidP="00874B2D">
            <w:pPr>
              <w:jc w:val="right"/>
              <w:rPr>
                <w:rFonts w:eastAsia="Calibri"/>
                <w:sz w:val="16"/>
                <w:szCs w:val="16"/>
                <w:lang w:val="es-CO"/>
              </w:rPr>
            </w:pPr>
            <w:r w:rsidRPr="00D77788">
              <w:rPr>
                <w:color w:val="000000"/>
                <w:sz w:val="16"/>
                <w:szCs w:val="16"/>
              </w:rPr>
              <w:t xml:space="preserve">14.414 </w:t>
            </w:r>
          </w:p>
        </w:tc>
        <w:tc>
          <w:tcPr>
            <w:tcW w:w="1031" w:type="dxa"/>
            <w:tcBorders>
              <w:top w:val="nil"/>
              <w:left w:val="single" w:sz="8" w:space="0" w:color="auto"/>
              <w:bottom w:val="single" w:sz="8" w:space="0" w:color="auto"/>
              <w:right w:val="single" w:sz="8" w:space="0" w:color="auto"/>
            </w:tcBorders>
            <w:shd w:val="clear" w:color="auto" w:fill="auto"/>
            <w:vAlign w:val="bottom"/>
          </w:tcPr>
          <w:p w14:paraId="3752721A" w14:textId="77777777" w:rsidR="00306315" w:rsidRPr="00D77788" w:rsidRDefault="00306315" w:rsidP="00874B2D">
            <w:pPr>
              <w:jc w:val="center"/>
              <w:rPr>
                <w:rFonts w:eastAsia="Calibri"/>
                <w:sz w:val="16"/>
                <w:szCs w:val="16"/>
                <w:lang w:val="es-CO"/>
              </w:rPr>
            </w:pPr>
            <w:r w:rsidRPr="00D77788">
              <w:rPr>
                <w:color w:val="000000"/>
                <w:sz w:val="16"/>
                <w:szCs w:val="16"/>
              </w:rPr>
              <w:t>100%</w:t>
            </w:r>
          </w:p>
        </w:tc>
        <w:tc>
          <w:tcPr>
            <w:tcW w:w="992" w:type="dxa"/>
            <w:tcBorders>
              <w:top w:val="nil"/>
              <w:left w:val="nil"/>
              <w:bottom w:val="single" w:sz="8" w:space="0" w:color="auto"/>
              <w:right w:val="nil"/>
            </w:tcBorders>
            <w:shd w:val="clear" w:color="auto" w:fill="auto"/>
            <w:vAlign w:val="bottom"/>
          </w:tcPr>
          <w:p w14:paraId="70F02217" w14:textId="77777777" w:rsidR="00306315" w:rsidRPr="00D77788" w:rsidRDefault="00306315" w:rsidP="00874B2D">
            <w:pPr>
              <w:jc w:val="center"/>
              <w:rPr>
                <w:rFonts w:eastAsia="Calibri"/>
                <w:sz w:val="16"/>
                <w:szCs w:val="16"/>
                <w:lang w:val="es-CO"/>
              </w:rPr>
            </w:pPr>
            <w:r w:rsidRPr="00D77788">
              <w:rPr>
                <w:color w:val="000000"/>
                <w:sz w:val="16"/>
                <w:szCs w:val="16"/>
              </w:rPr>
              <w:t>100%</w:t>
            </w:r>
          </w:p>
        </w:tc>
        <w:tc>
          <w:tcPr>
            <w:tcW w:w="777" w:type="dxa"/>
            <w:tcBorders>
              <w:top w:val="nil"/>
              <w:left w:val="single" w:sz="8" w:space="0" w:color="auto"/>
              <w:bottom w:val="single" w:sz="8" w:space="0" w:color="auto"/>
              <w:right w:val="single" w:sz="8" w:space="0" w:color="auto"/>
            </w:tcBorders>
            <w:shd w:val="clear" w:color="auto" w:fill="auto"/>
            <w:vAlign w:val="bottom"/>
          </w:tcPr>
          <w:p w14:paraId="4758B39B" w14:textId="77777777" w:rsidR="00306315" w:rsidRPr="00D77788" w:rsidRDefault="00306315" w:rsidP="00874B2D">
            <w:pPr>
              <w:jc w:val="center"/>
              <w:rPr>
                <w:rFonts w:eastAsia="Calibri"/>
                <w:sz w:val="16"/>
                <w:szCs w:val="16"/>
                <w:lang w:val="es-CO"/>
              </w:rPr>
            </w:pPr>
            <w:r w:rsidRPr="00D77788">
              <w:rPr>
                <w:color w:val="000000"/>
                <w:sz w:val="16"/>
                <w:szCs w:val="16"/>
              </w:rPr>
              <w:t>100%</w:t>
            </w:r>
          </w:p>
        </w:tc>
      </w:tr>
      <w:tr w:rsidR="00306315" w:rsidRPr="00B54567" w14:paraId="50562A49" w14:textId="77777777" w:rsidTr="00874B2D">
        <w:tc>
          <w:tcPr>
            <w:tcW w:w="2117" w:type="dxa"/>
            <w:shd w:val="clear" w:color="auto" w:fill="auto"/>
          </w:tcPr>
          <w:p w14:paraId="61B1BE4D" w14:textId="77777777" w:rsidR="00306315" w:rsidRPr="00B54567" w:rsidRDefault="00306315" w:rsidP="00874B2D">
            <w:pPr>
              <w:jc w:val="center"/>
              <w:rPr>
                <w:rFonts w:eastAsia="Calibri"/>
                <w:b/>
                <w:sz w:val="16"/>
                <w:szCs w:val="16"/>
                <w:lang w:val="es-CO"/>
              </w:rPr>
            </w:pPr>
            <w:r w:rsidRPr="00B54567">
              <w:rPr>
                <w:rFonts w:eastAsia="Calibri"/>
                <w:b/>
                <w:sz w:val="16"/>
                <w:szCs w:val="16"/>
                <w:lang w:val="es-CO"/>
              </w:rPr>
              <w:t>TOTAL, PRESUPUESTO</w:t>
            </w:r>
          </w:p>
        </w:tc>
        <w:tc>
          <w:tcPr>
            <w:tcW w:w="1010" w:type="dxa"/>
            <w:tcBorders>
              <w:top w:val="nil"/>
              <w:left w:val="single" w:sz="8" w:space="0" w:color="auto"/>
              <w:bottom w:val="single" w:sz="8" w:space="0" w:color="auto"/>
              <w:right w:val="single" w:sz="8" w:space="0" w:color="auto"/>
            </w:tcBorders>
            <w:shd w:val="clear" w:color="auto" w:fill="auto"/>
            <w:vAlign w:val="bottom"/>
          </w:tcPr>
          <w:p w14:paraId="7ADE72A6" w14:textId="77777777" w:rsidR="00306315" w:rsidRPr="0004348E" w:rsidRDefault="00306315" w:rsidP="00874B2D">
            <w:pPr>
              <w:jc w:val="right"/>
              <w:rPr>
                <w:rFonts w:eastAsia="Calibri"/>
                <w:sz w:val="16"/>
                <w:szCs w:val="16"/>
                <w:highlight w:val="yellow"/>
                <w:lang w:val="es-CO"/>
              </w:rPr>
            </w:pPr>
            <w:r w:rsidRPr="0004348E">
              <w:rPr>
                <w:sz w:val="16"/>
                <w:szCs w:val="16"/>
                <w:highlight w:val="yellow"/>
              </w:rPr>
              <w:t xml:space="preserve">4.979.782 </w:t>
            </w:r>
          </w:p>
        </w:tc>
        <w:tc>
          <w:tcPr>
            <w:tcW w:w="1489" w:type="dxa"/>
            <w:tcBorders>
              <w:top w:val="nil"/>
              <w:left w:val="nil"/>
              <w:bottom w:val="single" w:sz="8" w:space="0" w:color="auto"/>
              <w:right w:val="single" w:sz="8" w:space="0" w:color="auto"/>
            </w:tcBorders>
            <w:shd w:val="clear" w:color="auto" w:fill="auto"/>
            <w:vAlign w:val="bottom"/>
          </w:tcPr>
          <w:p w14:paraId="42E152F9" w14:textId="77777777" w:rsidR="00306315" w:rsidRPr="0004348E" w:rsidRDefault="00306315" w:rsidP="00874B2D">
            <w:pPr>
              <w:jc w:val="right"/>
              <w:rPr>
                <w:rFonts w:eastAsia="Calibri"/>
                <w:sz w:val="16"/>
                <w:szCs w:val="16"/>
                <w:highlight w:val="yellow"/>
                <w:lang w:val="es-CO"/>
              </w:rPr>
            </w:pPr>
            <w:r w:rsidRPr="0004348E">
              <w:rPr>
                <w:sz w:val="16"/>
                <w:szCs w:val="16"/>
                <w:highlight w:val="yellow"/>
              </w:rPr>
              <w:t xml:space="preserve">4.979.782 </w:t>
            </w:r>
          </w:p>
        </w:tc>
        <w:tc>
          <w:tcPr>
            <w:tcW w:w="1343" w:type="dxa"/>
            <w:tcBorders>
              <w:top w:val="nil"/>
              <w:left w:val="nil"/>
              <w:bottom w:val="single" w:sz="8" w:space="0" w:color="auto"/>
              <w:right w:val="single" w:sz="8" w:space="0" w:color="auto"/>
            </w:tcBorders>
            <w:shd w:val="clear" w:color="auto" w:fill="auto"/>
            <w:vAlign w:val="bottom"/>
          </w:tcPr>
          <w:p w14:paraId="59390049" w14:textId="77777777" w:rsidR="00306315" w:rsidRPr="0004348E" w:rsidRDefault="00306315" w:rsidP="00874B2D">
            <w:pPr>
              <w:jc w:val="right"/>
              <w:rPr>
                <w:rFonts w:eastAsia="Calibri"/>
                <w:sz w:val="16"/>
                <w:szCs w:val="16"/>
                <w:highlight w:val="yellow"/>
                <w:lang w:val="es-CO"/>
              </w:rPr>
            </w:pPr>
            <w:r w:rsidRPr="0004348E">
              <w:rPr>
                <w:sz w:val="16"/>
                <w:szCs w:val="16"/>
                <w:highlight w:val="yellow"/>
              </w:rPr>
              <w:t xml:space="preserve">4.979.782 </w:t>
            </w:r>
          </w:p>
        </w:tc>
        <w:tc>
          <w:tcPr>
            <w:tcW w:w="1022" w:type="dxa"/>
            <w:tcBorders>
              <w:top w:val="nil"/>
              <w:left w:val="nil"/>
              <w:bottom w:val="single" w:sz="8" w:space="0" w:color="auto"/>
              <w:right w:val="single" w:sz="8" w:space="0" w:color="auto"/>
            </w:tcBorders>
            <w:shd w:val="clear" w:color="auto" w:fill="auto"/>
            <w:vAlign w:val="bottom"/>
          </w:tcPr>
          <w:p w14:paraId="7ACCC496" w14:textId="77777777" w:rsidR="00306315" w:rsidRPr="0004348E" w:rsidRDefault="00306315" w:rsidP="00874B2D">
            <w:pPr>
              <w:jc w:val="right"/>
              <w:rPr>
                <w:rFonts w:eastAsia="Calibri"/>
                <w:sz w:val="16"/>
                <w:szCs w:val="16"/>
                <w:highlight w:val="yellow"/>
                <w:lang w:val="es-CO"/>
              </w:rPr>
            </w:pPr>
            <w:r w:rsidRPr="0004348E">
              <w:rPr>
                <w:sz w:val="16"/>
                <w:szCs w:val="16"/>
                <w:highlight w:val="yellow"/>
              </w:rPr>
              <w:t xml:space="preserve">4.979.782 </w:t>
            </w:r>
          </w:p>
        </w:tc>
        <w:tc>
          <w:tcPr>
            <w:tcW w:w="1031" w:type="dxa"/>
            <w:tcBorders>
              <w:top w:val="nil"/>
              <w:left w:val="nil"/>
              <w:bottom w:val="single" w:sz="8" w:space="0" w:color="auto"/>
              <w:right w:val="single" w:sz="8" w:space="0" w:color="auto"/>
            </w:tcBorders>
            <w:shd w:val="clear" w:color="auto" w:fill="auto"/>
            <w:vAlign w:val="bottom"/>
          </w:tcPr>
          <w:p w14:paraId="1C9EA70E" w14:textId="77777777" w:rsidR="00306315" w:rsidRPr="00D77788" w:rsidRDefault="00306315" w:rsidP="00874B2D">
            <w:pPr>
              <w:jc w:val="center"/>
              <w:rPr>
                <w:rFonts w:eastAsia="Calibri"/>
                <w:sz w:val="16"/>
                <w:szCs w:val="16"/>
                <w:u w:val="single"/>
                <w:lang w:val="es-CO"/>
              </w:rPr>
            </w:pPr>
            <w:r w:rsidRPr="00D77788">
              <w:rPr>
                <w:sz w:val="16"/>
                <w:szCs w:val="16"/>
              </w:rPr>
              <w:t>100%</w:t>
            </w:r>
          </w:p>
        </w:tc>
        <w:tc>
          <w:tcPr>
            <w:tcW w:w="992" w:type="dxa"/>
            <w:tcBorders>
              <w:top w:val="nil"/>
              <w:left w:val="nil"/>
              <w:bottom w:val="single" w:sz="8" w:space="0" w:color="auto"/>
              <w:right w:val="nil"/>
            </w:tcBorders>
            <w:shd w:val="clear" w:color="auto" w:fill="auto"/>
            <w:vAlign w:val="bottom"/>
          </w:tcPr>
          <w:p w14:paraId="0D7B819B" w14:textId="77777777" w:rsidR="00306315" w:rsidRPr="00D77788" w:rsidRDefault="00306315" w:rsidP="00874B2D">
            <w:pPr>
              <w:jc w:val="center"/>
              <w:rPr>
                <w:rFonts w:eastAsia="Calibri"/>
                <w:sz w:val="16"/>
                <w:szCs w:val="16"/>
                <w:u w:val="single"/>
                <w:lang w:val="es-CO"/>
              </w:rPr>
            </w:pPr>
            <w:r w:rsidRPr="00D77788">
              <w:rPr>
                <w:sz w:val="16"/>
                <w:szCs w:val="16"/>
              </w:rPr>
              <w:t>100%</w:t>
            </w:r>
          </w:p>
        </w:tc>
        <w:tc>
          <w:tcPr>
            <w:tcW w:w="777" w:type="dxa"/>
            <w:tcBorders>
              <w:top w:val="nil"/>
              <w:left w:val="single" w:sz="8" w:space="0" w:color="auto"/>
              <w:bottom w:val="single" w:sz="8" w:space="0" w:color="auto"/>
              <w:right w:val="single" w:sz="8" w:space="0" w:color="auto"/>
            </w:tcBorders>
            <w:shd w:val="clear" w:color="auto" w:fill="auto"/>
            <w:vAlign w:val="bottom"/>
          </w:tcPr>
          <w:p w14:paraId="5627CFA7" w14:textId="77777777" w:rsidR="00306315" w:rsidRPr="00D77788" w:rsidRDefault="00306315" w:rsidP="00874B2D">
            <w:pPr>
              <w:jc w:val="center"/>
              <w:rPr>
                <w:rFonts w:eastAsia="Calibri"/>
                <w:sz w:val="16"/>
                <w:szCs w:val="16"/>
                <w:u w:val="single"/>
                <w:lang w:val="es-CO"/>
              </w:rPr>
            </w:pPr>
            <w:r w:rsidRPr="00D77788">
              <w:rPr>
                <w:sz w:val="16"/>
                <w:szCs w:val="16"/>
              </w:rPr>
              <w:t>100%</w:t>
            </w:r>
          </w:p>
        </w:tc>
      </w:tr>
    </w:tbl>
    <w:p w14:paraId="14A10C96" w14:textId="77777777" w:rsidR="00306315" w:rsidRPr="00B54567" w:rsidRDefault="00306315" w:rsidP="00306315">
      <w:pPr>
        <w:pStyle w:val="Prrafodelista"/>
        <w:ind w:left="-142"/>
        <w:rPr>
          <w:b/>
          <w:sz w:val="24"/>
        </w:rPr>
      </w:pPr>
    </w:p>
    <w:p w14:paraId="016C96B6" w14:textId="77777777" w:rsidR="00306315" w:rsidRPr="00837722" w:rsidRDefault="00306315" w:rsidP="00306315">
      <w:pPr>
        <w:pStyle w:val="Prrafodelista"/>
        <w:ind w:left="0"/>
        <w:rPr>
          <w:bCs/>
          <w:sz w:val="24"/>
        </w:rPr>
      </w:pPr>
      <w:r>
        <w:rPr>
          <w:b/>
          <w:sz w:val="24"/>
        </w:rPr>
        <w:t>NOTA</w:t>
      </w:r>
      <w:r w:rsidRPr="00837722">
        <w:rPr>
          <w:bCs/>
          <w:sz w:val="24"/>
        </w:rPr>
        <w:t xml:space="preserve">: </w:t>
      </w:r>
      <w:r>
        <w:rPr>
          <w:bCs/>
          <w:sz w:val="24"/>
        </w:rPr>
        <w:t>Esta auditoría encuentra que la sumatoria</w:t>
      </w:r>
      <w:r w:rsidRPr="00837722">
        <w:rPr>
          <w:bCs/>
          <w:sz w:val="24"/>
        </w:rPr>
        <w:t xml:space="preserve"> de Funcionamiento de las columnas </w:t>
      </w:r>
      <w:r>
        <w:rPr>
          <w:bCs/>
          <w:sz w:val="24"/>
        </w:rPr>
        <w:t>(</w:t>
      </w:r>
      <w:r w:rsidRPr="00837722">
        <w:rPr>
          <w:bCs/>
          <w:sz w:val="24"/>
        </w:rPr>
        <w:t>1</w:t>
      </w:r>
      <w:r>
        <w:rPr>
          <w:bCs/>
          <w:sz w:val="24"/>
        </w:rPr>
        <w:t>)</w:t>
      </w:r>
      <w:r w:rsidRPr="00837722">
        <w:rPr>
          <w:bCs/>
          <w:sz w:val="24"/>
        </w:rPr>
        <w:t xml:space="preserve">, </w:t>
      </w:r>
      <w:r>
        <w:rPr>
          <w:bCs/>
          <w:sz w:val="24"/>
        </w:rPr>
        <w:t>(</w:t>
      </w:r>
      <w:r w:rsidRPr="00837722">
        <w:rPr>
          <w:bCs/>
          <w:sz w:val="24"/>
        </w:rPr>
        <w:t>2</w:t>
      </w:r>
      <w:r>
        <w:rPr>
          <w:bCs/>
          <w:sz w:val="24"/>
        </w:rPr>
        <w:t>)</w:t>
      </w:r>
      <w:r w:rsidRPr="00837722">
        <w:rPr>
          <w:bCs/>
          <w:sz w:val="24"/>
        </w:rPr>
        <w:t xml:space="preserve">, </w:t>
      </w:r>
      <w:r>
        <w:rPr>
          <w:bCs/>
          <w:sz w:val="24"/>
        </w:rPr>
        <w:t>(</w:t>
      </w:r>
      <w:r w:rsidRPr="00837722">
        <w:rPr>
          <w:bCs/>
          <w:sz w:val="24"/>
        </w:rPr>
        <w:t>3</w:t>
      </w:r>
      <w:r>
        <w:rPr>
          <w:bCs/>
          <w:sz w:val="24"/>
        </w:rPr>
        <w:t>)</w:t>
      </w:r>
      <w:r w:rsidRPr="00837722">
        <w:rPr>
          <w:bCs/>
          <w:sz w:val="24"/>
        </w:rPr>
        <w:t xml:space="preserve"> y </w:t>
      </w:r>
      <w:r>
        <w:rPr>
          <w:bCs/>
          <w:sz w:val="24"/>
        </w:rPr>
        <w:t>(</w:t>
      </w:r>
      <w:r w:rsidRPr="00837722">
        <w:rPr>
          <w:bCs/>
          <w:sz w:val="24"/>
        </w:rPr>
        <w:t>4</w:t>
      </w:r>
      <w:r>
        <w:rPr>
          <w:bCs/>
          <w:sz w:val="24"/>
        </w:rPr>
        <w:t>)</w:t>
      </w:r>
      <w:r w:rsidRPr="00837722">
        <w:rPr>
          <w:bCs/>
          <w:sz w:val="24"/>
        </w:rPr>
        <w:t xml:space="preserve"> es $4.994.182 y no $4.979.782.</w:t>
      </w:r>
    </w:p>
    <w:p w14:paraId="3DDE6AC8" w14:textId="77777777" w:rsidR="00306315" w:rsidRDefault="00306315" w:rsidP="00306315">
      <w:pPr>
        <w:pStyle w:val="Prrafodelista"/>
        <w:ind w:left="0"/>
        <w:rPr>
          <w:b/>
          <w:sz w:val="24"/>
        </w:rPr>
      </w:pPr>
    </w:p>
    <w:p w14:paraId="18B34A02" w14:textId="77777777" w:rsidR="00306315" w:rsidRPr="00B54567" w:rsidRDefault="00306315" w:rsidP="00306315">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312AFB61" w14:textId="77777777" w:rsidR="00306315" w:rsidRPr="00B54567" w:rsidRDefault="00306315" w:rsidP="00306315">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306315" w:rsidRPr="00B54567" w14:paraId="2DC9914F" w14:textId="77777777" w:rsidTr="00874B2D">
        <w:tc>
          <w:tcPr>
            <w:tcW w:w="4111" w:type="dxa"/>
          </w:tcPr>
          <w:p w14:paraId="58FA8B1C" w14:textId="77777777" w:rsidR="00306315" w:rsidRPr="00B54567" w:rsidRDefault="00306315" w:rsidP="00874B2D">
            <w:pPr>
              <w:ind w:left="1169" w:right="-1440"/>
              <w:rPr>
                <w:b/>
                <w:sz w:val="18"/>
                <w:szCs w:val="18"/>
                <w:lang w:val="es-ES_tradnl"/>
              </w:rPr>
            </w:pPr>
            <w:r w:rsidRPr="00B54567">
              <w:rPr>
                <w:b/>
                <w:sz w:val="18"/>
                <w:szCs w:val="18"/>
                <w:lang w:val="es-ES_tradnl"/>
              </w:rPr>
              <w:t>TIPO DE GASTO</w:t>
            </w:r>
          </w:p>
        </w:tc>
        <w:tc>
          <w:tcPr>
            <w:tcW w:w="1843" w:type="dxa"/>
          </w:tcPr>
          <w:p w14:paraId="1EB786F8" w14:textId="77777777" w:rsidR="00306315" w:rsidRPr="00B54567" w:rsidRDefault="00306315" w:rsidP="00874B2D">
            <w:pPr>
              <w:jc w:val="center"/>
              <w:rPr>
                <w:b/>
                <w:sz w:val="18"/>
                <w:szCs w:val="18"/>
                <w:lang w:val="es-ES_tradnl"/>
              </w:rPr>
            </w:pPr>
            <w:r w:rsidRPr="00B54567">
              <w:rPr>
                <w:b/>
                <w:sz w:val="18"/>
                <w:szCs w:val="18"/>
                <w:lang w:val="es-ES_tradnl"/>
              </w:rPr>
              <w:t>APROPIACIÓN</w:t>
            </w:r>
          </w:p>
          <w:p w14:paraId="01C18AC0" w14:textId="77777777" w:rsidR="00306315" w:rsidRPr="00B54567" w:rsidRDefault="00306315" w:rsidP="00874B2D">
            <w:pPr>
              <w:jc w:val="center"/>
              <w:rPr>
                <w:b/>
                <w:sz w:val="18"/>
                <w:szCs w:val="18"/>
                <w:lang w:val="es-ES_tradnl"/>
              </w:rPr>
            </w:pPr>
            <w:r w:rsidRPr="00B54567">
              <w:rPr>
                <w:b/>
                <w:sz w:val="18"/>
                <w:szCs w:val="18"/>
                <w:lang w:val="es-ES_tradnl"/>
              </w:rPr>
              <w:t>DEFINITIVA</w:t>
            </w:r>
          </w:p>
          <w:p w14:paraId="78F49321" w14:textId="77777777" w:rsidR="00306315" w:rsidRPr="00B54567" w:rsidRDefault="00306315" w:rsidP="00874B2D">
            <w:pPr>
              <w:jc w:val="center"/>
              <w:rPr>
                <w:b/>
                <w:sz w:val="18"/>
                <w:szCs w:val="18"/>
                <w:lang w:val="es-ES_tradnl"/>
              </w:rPr>
            </w:pPr>
            <w:r w:rsidRPr="00B54567">
              <w:rPr>
                <w:b/>
                <w:sz w:val="18"/>
                <w:szCs w:val="18"/>
                <w:lang w:val="es-ES_tradnl"/>
              </w:rPr>
              <w:t>(1)</w:t>
            </w:r>
          </w:p>
          <w:p w14:paraId="59BD5FB6" w14:textId="77777777" w:rsidR="00306315" w:rsidRPr="00B54567" w:rsidRDefault="00306315" w:rsidP="00874B2D">
            <w:pPr>
              <w:jc w:val="center"/>
              <w:rPr>
                <w:b/>
                <w:sz w:val="18"/>
                <w:szCs w:val="18"/>
                <w:lang w:val="es-ES_tradnl"/>
              </w:rPr>
            </w:pPr>
          </w:p>
        </w:tc>
        <w:tc>
          <w:tcPr>
            <w:tcW w:w="1984" w:type="dxa"/>
          </w:tcPr>
          <w:p w14:paraId="510DAA4C" w14:textId="77777777" w:rsidR="00306315" w:rsidRPr="00B54567" w:rsidRDefault="00306315" w:rsidP="00874B2D">
            <w:pPr>
              <w:ind w:left="145" w:right="184"/>
              <w:jc w:val="center"/>
              <w:rPr>
                <w:b/>
                <w:sz w:val="18"/>
                <w:szCs w:val="18"/>
                <w:lang w:val="es-ES_tradnl"/>
              </w:rPr>
            </w:pPr>
            <w:r w:rsidRPr="00B54567">
              <w:rPr>
                <w:b/>
                <w:sz w:val="18"/>
                <w:szCs w:val="18"/>
                <w:lang w:val="es-ES_tradnl"/>
              </w:rPr>
              <w:t>EJECUCIÓN</w:t>
            </w:r>
          </w:p>
          <w:p w14:paraId="144B1601" w14:textId="77777777" w:rsidR="00306315" w:rsidRPr="00B54567" w:rsidRDefault="00306315" w:rsidP="00874B2D">
            <w:pPr>
              <w:ind w:right="34"/>
              <w:jc w:val="center"/>
              <w:rPr>
                <w:b/>
                <w:sz w:val="18"/>
                <w:szCs w:val="18"/>
                <w:lang w:val="es-ES_tradnl"/>
              </w:rPr>
            </w:pPr>
            <w:r w:rsidRPr="00B54567">
              <w:rPr>
                <w:b/>
                <w:sz w:val="18"/>
                <w:szCs w:val="18"/>
                <w:lang w:val="es-ES_tradnl"/>
              </w:rPr>
              <w:t>COMPROMISOS</w:t>
            </w:r>
          </w:p>
          <w:p w14:paraId="1F97E986" w14:textId="77777777" w:rsidR="00306315" w:rsidRPr="00B54567" w:rsidRDefault="00306315" w:rsidP="00874B2D">
            <w:pPr>
              <w:ind w:right="34"/>
              <w:jc w:val="center"/>
              <w:rPr>
                <w:b/>
                <w:sz w:val="18"/>
                <w:szCs w:val="18"/>
                <w:lang w:val="es-ES_tradnl"/>
              </w:rPr>
            </w:pPr>
            <w:r w:rsidRPr="00B54567">
              <w:rPr>
                <w:b/>
                <w:sz w:val="18"/>
                <w:szCs w:val="18"/>
                <w:lang w:val="es-ES_tradnl"/>
              </w:rPr>
              <w:t>(2)</w:t>
            </w:r>
          </w:p>
        </w:tc>
        <w:tc>
          <w:tcPr>
            <w:tcW w:w="1985" w:type="dxa"/>
          </w:tcPr>
          <w:p w14:paraId="21E68642" w14:textId="77777777" w:rsidR="00306315" w:rsidRPr="00B54567" w:rsidRDefault="00306315" w:rsidP="00874B2D">
            <w:pPr>
              <w:ind w:left="25" w:right="34"/>
              <w:jc w:val="center"/>
              <w:rPr>
                <w:b/>
                <w:sz w:val="18"/>
                <w:szCs w:val="18"/>
                <w:lang w:val="es-ES_tradnl"/>
              </w:rPr>
            </w:pPr>
            <w:r w:rsidRPr="00B54567">
              <w:rPr>
                <w:b/>
                <w:sz w:val="18"/>
                <w:szCs w:val="18"/>
                <w:lang w:val="es-ES_tradnl"/>
              </w:rPr>
              <w:t>PÉRDIDAS DE</w:t>
            </w:r>
          </w:p>
          <w:p w14:paraId="23B95DE2" w14:textId="77777777" w:rsidR="00306315" w:rsidRPr="00B54567" w:rsidRDefault="00306315" w:rsidP="00874B2D">
            <w:pPr>
              <w:ind w:right="34"/>
              <w:jc w:val="center"/>
              <w:rPr>
                <w:b/>
                <w:sz w:val="18"/>
                <w:szCs w:val="18"/>
                <w:lang w:val="es-ES_tradnl"/>
              </w:rPr>
            </w:pPr>
            <w:r w:rsidRPr="00B54567">
              <w:rPr>
                <w:b/>
                <w:sz w:val="18"/>
                <w:szCs w:val="18"/>
                <w:lang w:val="es-ES_tradnl"/>
              </w:rPr>
              <w:t>APROPIACIÓN</w:t>
            </w:r>
          </w:p>
          <w:p w14:paraId="19535AA8" w14:textId="77777777" w:rsidR="00306315" w:rsidRPr="00B54567" w:rsidRDefault="00306315" w:rsidP="00874B2D">
            <w:pPr>
              <w:ind w:right="34"/>
              <w:jc w:val="center"/>
              <w:rPr>
                <w:b/>
                <w:sz w:val="18"/>
                <w:szCs w:val="18"/>
                <w:lang w:val="es-ES_tradnl"/>
              </w:rPr>
            </w:pPr>
            <w:r w:rsidRPr="00B54567">
              <w:rPr>
                <w:b/>
                <w:sz w:val="18"/>
                <w:szCs w:val="18"/>
                <w:lang w:val="es-ES_tradnl"/>
              </w:rPr>
              <w:t>3 = (1-2)</w:t>
            </w:r>
          </w:p>
        </w:tc>
      </w:tr>
      <w:tr w:rsidR="00306315" w:rsidRPr="00B54567" w14:paraId="5887E0DA" w14:textId="77777777" w:rsidTr="00874B2D">
        <w:tc>
          <w:tcPr>
            <w:tcW w:w="4111" w:type="dxa"/>
          </w:tcPr>
          <w:p w14:paraId="28D858F8" w14:textId="77777777" w:rsidR="00306315" w:rsidRPr="00B54567" w:rsidRDefault="00306315" w:rsidP="00874B2D">
            <w:pPr>
              <w:ind w:right="-1440"/>
              <w:jc w:val="both"/>
              <w:rPr>
                <w:b/>
                <w:sz w:val="16"/>
                <w:szCs w:val="16"/>
                <w:lang w:val="es-ES_tradnl"/>
              </w:rPr>
            </w:pPr>
            <w:r w:rsidRPr="00B54567">
              <w:rPr>
                <w:b/>
                <w:sz w:val="16"/>
                <w:szCs w:val="16"/>
                <w:lang w:val="es-ES_tradnl"/>
              </w:rPr>
              <w:t>FUNCIONAMIENTO</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0ED9F0B2" w14:textId="77777777" w:rsidR="00306315" w:rsidRPr="00D77788" w:rsidRDefault="00306315" w:rsidP="00874B2D">
            <w:pPr>
              <w:pStyle w:val="Prrafodelista"/>
              <w:ind w:left="0"/>
              <w:jc w:val="right"/>
              <w:rPr>
                <w:sz w:val="16"/>
                <w:szCs w:val="16"/>
              </w:rPr>
            </w:pPr>
            <w:r w:rsidRPr="00D77788">
              <w:rPr>
                <w:sz w:val="16"/>
                <w:szCs w:val="16"/>
              </w:rPr>
              <w:t>4.9</w:t>
            </w:r>
            <w:r>
              <w:rPr>
                <w:sz w:val="16"/>
                <w:szCs w:val="16"/>
              </w:rPr>
              <w:t>79</w:t>
            </w:r>
            <w:r w:rsidRPr="00D77788">
              <w:rPr>
                <w:sz w:val="16"/>
                <w:szCs w:val="16"/>
              </w:rPr>
              <w:t>.</w:t>
            </w:r>
            <w:r>
              <w:rPr>
                <w:sz w:val="16"/>
                <w:szCs w:val="16"/>
              </w:rPr>
              <w:t>7</w:t>
            </w:r>
            <w:r w:rsidRPr="00D77788">
              <w:rPr>
                <w:sz w:val="16"/>
                <w:szCs w:val="16"/>
              </w:rPr>
              <w:t>82</w:t>
            </w:r>
          </w:p>
        </w:tc>
        <w:tc>
          <w:tcPr>
            <w:tcW w:w="1984" w:type="dxa"/>
            <w:tcBorders>
              <w:top w:val="single" w:sz="8" w:space="0" w:color="auto"/>
              <w:left w:val="nil"/>
              <w:bottom w:val="single" w:sz="8" w:space="0" w:color="auto"/>
              <w:right w:val="single" w:sz="8" w:space="0" w:color="auto"/>
            </w:tcBorders>
            <w:shd w:val="clear" w:color="auto" w:fill="auto"/>
            <w:vAlign w:val="bottom"/>
          </w:tcPr>
          <w:p w14:paraId="59F3A4E5" w14:textId="77777777" w:rsidR="00306315" w:rsidRPr="00D77788" w:rsidRDefault="00306315" w:rsidP="00874B2D">
            <w:pPr>
              <w:pStyle w:val="Prrafodelista"/>
              <w:ind w:left="0"/>
              <w:jc w:val="right"/>
              <w:rPr>
                <w:sz w:val="16"/>
                <w:szCs w:val="16"/>
              </w:rPr>
            </w:pPr>
            <w:r w:rsidRPr="00D77788">
              <w:rPr>
                <w:sz w:val="16"/>
                <w:szCs w:val="16"/>
              </w:rPr>
              <w:t>4.9</w:t>
            </w:r>
            <w:r>
              <w:rPr>
                <w:sz w:val="16"/>
                <w:szCs w:val="16"/>
              </w:rPr>
              <w:t>79</w:t>
            </w:r>
            <w:r w:rsidRPr="00D77788">
              <w:rPr>
                <w:sz w:val="16"/>
                <w:szCs w:val="16"/>
              </w:rPr>
              <w:t>.</w:t>
            </w:r>
            <w:r>
              <w:rPr>
                <w:sz w:val="16"/>
                <w:szCs w:val="16"/>
              </w:rPr>
              <w:t>7</w:t>
            </w:r>
            <w:r w:rsidRPr="00D77788">
              <w:rPr>
                <w:sz w:val="16"/>
                <w:szCs w:val="16"/>
              </w:rPr>
              <w:t>82</w:t>
            </w:r>
          </w:p>
        </w:tc>
        <w:tc>
          <w:tcPr>
            <w:tcW w:w="1985" w:type="dxa"/>
            <w:tcBorders>
              <w:top w:val="single" w:sz="8" w:space="0" w:color="auto"/>
              <w:left w:val="nil"/>
              <w:bottom w:val="single" w:sz="8" w:space="0" w:color="auto"/>
              <w:right w:val="single" w:sz="8" w:space="0" w:color="auto"/>
            </w:tcBorders>
            <w:shd w:val="clear" w:color="auto" w:fill="auto"/>
            <w:vAlign w:val="bottom"/>
          </w:tcPr>
          <w:p w14:paraId="7309C2ED" w14:textId="77777777" w:rsidR="00306315" w:rsidRPr="00D77788" w:rsidRDefault="00306315" w:rsidP="00874B2D">
            <w:pPr>
              <w:pStyle w:val="Prrafodelista"/>
              <w:ind w:left="0"/>
              <w:jc w:val="right"/>
              <w:rPr>
                <w:sz w:val="16"/>
                <w:szCs w:val="16"/>
              </w:rPr>
            </w:pPr>
            <w:r w:rsidRPr="00D77788">
              <w:rPr>
                <w:sz w:val="16"/>
                <w:szCs w:val="16"/>
              </w:rPr>
              <w:t>0,00</w:t>
            </w:r>
          </w:p>
        </w:tc>
      </w:tr>
      <w:tr w:rsidR="00306315" w:rsidRPr="00B54567" w14:paraId="5C2ABA94" w14:textId="77777777" w:rsidTr="00874B2D">
        <w:tc>
          <w:tcPr>
            <w:tcW w:w="4111" w:type="dxa"/>
          </w:tcPr>
          <w:p w14:paraId="6FC9F49E" w14:textId="77777777" w:rsidR="00306315" w:rsidRPr="00B54567" w:rsidRDefault="00306315" w:rsidP="00874B2D">
            <w:pPr>
              <w:ind w:right="-1440"/>
              <w:jc w:val="both"/>
              <w:rPr>
                <w:sz w:val="16"/>
                <w:szCs w:val="16"/>
                <w:lang w:val="es-ES_tradnl"/>
              </w:rPr>
            </w:pPr>
            <w:r w:rsidRPr="00B54567">
              <w:rPr>
                <w:sz w:val="16"/>
                <w:szCs w:val="16"/>
                <w:lang w:val="es-ES_tradnl"/>
              </w:rPr>
              <w:t>Gastos de personal</w:t>
            </w:r>
          </w:p>
        </w:tc>
        <w:tc>
          <w:tcPr>
            <w:tcW w:w="1843" w:type="dxa"/>
            <w:tcBorders>
              <w:top w:val="nil"/>
              <w:left w:val="nil"/>
              <w:bottom w:val="single" w:sz="8" w:space="0" w:color="auto"/>
              <w:right w:val="nil"/>
            </w:tcBorders>
            <w:shd w:val="clear" w:color="auto" w:fill="auto"/>
            <w:vAlign w:val="bottom"/>
          </w:tcPr>
          <w:p w14:paraId="31BA410B" w14:textId="77777777" w:rsidR="00306315" w:rsidRPr="00D77788" w:rsidRDefault="00306315" w:rsidP="00874B2D">
            <w:pPr>
              <w:pStyle w:val="Prrafodelista"/>
              <w:ind w:left="0"/>
              <w:jc w:val="right"/>
              <w:rPr>
                <w:sz w:val="16"/>
                <w:szCs w:val="16"/>
              </w:rPr>
            </w:pPr>
            <w:r w:rsidRPr="00D77788">
              <w:rPr>
                <w:color w:val="000000"/>
                <w:sz w:val="16"/>
                <w:szCs w:val="16"/>
              </w:rPr>
              <w:t>4.979.768</w:t>
            </w:r>
          </w:p>
        </w:tc>
        <w:tc>
          <w:tcPr>
            <w:tcW w:w="1984" w:type="dxa"/>
            <w:tcBorders>
              <w:top w:val="nil"/>
              <w:left w:val="single" w:sz="8" w:space="0" w:color="auto"/>
              <w:bottom w:val="single" w:sz="8" w:space="0" w:color="auto"/>
              <w:right w:val="single" w:sz="8" w:space="0" w:color="auto"/>
            </w:tcBorders>
            <w:shd w:val="clear" w:color="auto" w:fill="auto"/>
            <w:vAlign w:val="bottom"/>
          </w:tcPr>
          <w:p w14:paraId="515E0F59" w14:textId="77777777" w:rsidR="00306315" w:rsidRPr="00D77788" w:rsidRDefault="00306315" w:rsidP="00874B2D">
            <w:pPr>
              <w:pStyle w:val="Prrafodelista"/>
              <w:ind w:left="0"/>
              <w:jc w:val="right"/>
              <w:rPr>
                <w:sz w:val="16"/>
                <w:szCs w:val="16"/>
              </w:rPr>
            </w:pPr>
            <w:r w:rsidRPr="00D77788">
              <w:rPr>
                <w:color w:val="000000"/>
                <w:sz w:val="16"/>
                <w:szCs w:val="16"/>
              </w:rPr>
              <w:t>4.979.768</w:t>
            </w:r>
          </w:p>
        </w:tc>
        <w:tc>
          <w:tcPr>
            <w:tcW w:w="1985" w:type="dxa"/>
            <w:tcBorders>
              <w:top w:val="nil"/>
              <w:left w:val="nil"/>
              <w:bottom w:val="single" w:sz="8" w:space="0" w:color="auto"/>
              <w:right w:val="single" w:sz="8" w:space="0" w:color="auto"/>
            </w:tcBorders>
            <w:shd w:val="clear" w:color="auto" w:fill="auto"/>
            <w:vAlign w:val="bottom"/>
          </w:tcPr>
          <w:p w14:paraId="207FA6B2" w14:textId="77777777" w:rsidR="00306315" w:rsidRPr="00D77788" w:rsidRDefault="00306315" w:rsidP="00874B2D">
            <w:pPr>
              <w:pStyle w:val="Prrafodelista"/>
              <w:ind w:left="0"/>
              <w:jc w:val="right"/>
              <w:rPr>
                <w:sz w:val="16"/>
                <w:szCs w:val="16"/>
              </w:rPr>
            </w:pPr>
            <w:r w:rsidRPr="00D77788">
              <w:rPr>
                <w:color w:val="000000"/>
                <w:sz w:val="16"/>
                <w:szCs w:val="16"/>
              </w:rPr>
              <w:t>0</w:t>
            </w:r>
          </w:p>
        </w:tc>
      </w:tr>
      <w:tr w:rsidR="00306315" w:rsidRPr="00B54567" w14:paraId="69CF68B1" w14:textId="77777777" w:rsidTr="00874B2D">
        <w:tc>
          <w:tcPr>
            <w:tcW w:w="4111" w:type="dxa"/>
          </w:tcPr>
          <w:p w14:paraId="6E449748" w14:textId="77777777" w:rsidR="00306315" w:rsidRPr="00B54567" w:rsidRDefault="00306315" w:rsidP="00874B2D">
            <w:pPr>
              <w:jc w:val="both"/>
              <w:rPr>
                <w:sz w:val="16"/>
                <w:szCs w:val="16"/>
                <w:lang w:val="es-ES_tradnl"/>
              </w:rPr>
            </w:pPr>
            <w:r w:rsidRPr="00B54567">
              <w:rPr>
                <w:rFonts w:eastAsia="Calibri"/>
                <w:sz w:val="16"/>
                <w:szCs w:val="16"/>
              </w:rPr>
              <w:t>Gastos por tributos, multas, sanciones e intereses de mora</w:t>
            </w:r>
          </w:p>
        </w:tc>
        <w:tc>
          <w:tcPr>
            <w:tcW w:w="1843" w:type="dxa"/>
            <w:tcBorders>
              <w:top w:val="nil"/>
              <w:left w:val="nil"/>
              <w:bottom w:val="single" w:sz="8" w:space="0" w:color="auto"/>
              <w:right w:val="nil"/>
            </w:tcBorders>
            <w:shd w:val="clear" w:color="auto" w:fill="auto"/>
            <w:vAlign w:val="bottom"/>
          </w:tcPr>
          <w:p w14:paraId="586C84FD" w14:textId="77777777" w:rsidR="00306315" w:rsidRPr="00D77788" w:rsidRDefault="00306315" w:rsidP="00874B2D">
            <w:pPr>
              <w:pStyle w:val="Prrafodelista"/>
              <w:ind w:left="0"/>
              <w:jc w:val="right"/>
              <w:rPr>
                <w:sz w:val="16"/>
                <w:szCs w:val="16"/>
              </w:rPr>
            </w:pPr>
            <w:r w:rsidRPr="00D77788">
              <w:rPr>
                <w:color w:val="000000"/>
                <w:sz w:val="16"/>
                <w:szCs w:val="16"/>
              </w:rPr>
              <w:t>14.414</w:t>
            </w:r>
          </w:p>
        </w:tc>
        <w:tc>
          <w:tcPr>
            <w:tcW w:w="1984" w:type="dxa"/>
            <w:tcBorders>
              <w:top w:val="nil"/>
              <w:left w:val="single" w:sz="8" w:space="0" w:color="auto"/>
              <w:bottom w:val="single" w:sz="8" w:space="0" w:color="auto"/>
              <w:right w:val="single" w:sz="8" w:space="0" w:color="auto"/>
            </w:tcBorders>
            <w:shd w:val="clear" w:color="auto" w:fill="auto"/>
            <w:vAlign w:val="bottom"/>
          </w:tcPr>
          <w:p w14:paraId="5636C409" w14:textId="77777777" w:rsidR="00306315" w:rsidRPr="00D77788" w:rsidRDefault="00306315" w:rsidP="00874B2D">
            <w:pPr>
              <w:pStyle w:val="Prrafodelista"/>
              <w:ind w:left="0"/>
              <w:jc w:val="right"/>
              <w:rPr>
                <w:sz w:val="16"/>
                <w:szCs w:val="16"/>
              </w:rPr>
            </w:pPr>
            <w:r w:rsidRPr="00D77788">
              <w:rPr>
                <w:color w:val="000000"/>
                <w:sz w:val="16"/>
                <w:szCs w:val="16"/>
              </w:rPr>
              <w:t>14.414</w:t>
            </w:r>
          </w:p>
        </w:tc>
        <w:tc>
          <w:tcPr>
            <w:tcW w:w="1985" w:type="dxa"/>
            <w:tcBorders>
              <w:top w:val="nil"/>
              <w:left w:val="nil"/>
              <w:bottom w:val="single" w:sz="8" w:space="0" w:color="auto"/>
              <w:right w:val="single" w:sz="8" w:space="0" w:color="auto"/>
            </w:tcBorders>
            <w:shd w:val="clear" w:color="auto" w:fill="auto"/>
            <w:vAlign w:val="bottom"/>
          </w:tcPr>
          <w:p w14:paraId="0E0B7D37" w14:textId="77777777" w:rsidR="00306315" w:rsidRPr="00D77788" w:rsidRDefault="00306315" w:rsidP="00874B2D">
            <w:pPr>
              <w:pStyle w:val="Prrafodelista"/>
              <w:ind w:left="0"/>
              <w:jc w:val="right"/>
              <w:rPr>
                <w:sz w:val="16"/>
                <w:szCs w:val="16"/>
              </w:rPr>
            </w:pPr>
            <w:r w:rsidRPr="00D77788">
              <w:rPr>
                <w:color w:val="000000"/>
                <w:sz w:val="16"/>
                <w:szCs w:val="16"/>
              </w:rPr>
              <w:t>0</w:t>
            </w:r>
          </w:p>
        </w:tc>
      </w:tr>
      <w:tr w:rsidR="00306315" w:rsidRPr="00B54567" w14:paraId="052C478C" w14:textId="77777777" w:rsidTr="00874B2D">
        <w:tc>
          <w:tcPr>
            <w:tcW w:w="4111" w:type="dxa"/>
          </w:tcPr>
          <w:p w14:paraId="54F0339A" w14:textId="77777777" w:rsidR="00306315" w:rsidRPr="00B54567" w:rsidRDefault="00306315"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Borders>
              <w:top w:val="nil"/>
              <w:left w:val="nil"/>
              <w:bottom w:val="single" w:sz="8" w:space="0" w:color="auto"/>
              <w:right w:val="nil"/>
            </w:tcBorders>
            <w:shd w:val="clear" w:color="auto" w:fill="auto"/>
            <w:vAlign w:val="bottom"/>
          </w:tcPr>
          <w:p w14:paraId="1DF88AF7" w14:textId="77777777" w:rsidR="00306315" w:rsidRPr="0004348E" w:rsidRDefault="00306315" w:rsidP="00874B2D">
            <w:pPr>
              <w:pStyle w:val="Prrafodelista"/>
              <w:ind w:left="0"/>
              <w:jc w:val="right"/>
              <w:rPr>
                <w:sz w:val="16"/>
                <w:szCs w:val="16"/>
                <w:highlight w:val="yellow"/>
              </w:rPr>
            </w:pPr>
            <w:r w:rsidRPr="0004348E">
              <w:rPr>
                <w:sz w:val="16"/>
                <w:szCs w:val="16"/>
                <w:highlight w:val="yellow"/>
              </w:rPr>
              <w:t>4.979.782</w:t>
            </w:r>
          </w:p>
        </w:tc>
        <w:tc>
          <w:tcPr>
            <w:tcW w:w="1984" w:type="dxa"/>
            <w:tcBorders>
              <w:top w:val="nil"/>
              <w:left w:val="single" w:sz="8" w:space="0" w:color="auto"/>
              <w:bottom w:val="single" w:sz="8" w:space="0" w:color="auto"/>
              <w:right w:val="single" w:sz="8" w:space="0" w:color="auto"/>
            </w:tcBorders>
            <w:shd w:val="clear" w:color="auto" w:fill="auto"/>
            <w:vAlign w:val="bottom"/>
          </w:tcPr>
          <w:p w14:paraId="62F7EE69" w14:textId="77777777" w:rsidR="00306315" w:rsidRPr="0004348E" w:rsidRDefault="00306315" w:rsidP="00874B2D">
            <w:pPr>
              <w:pStyle w:val="Prrafodelista"/>
              <w:ind w:left="0"/>
              <w:jc w:val="right"/>
              <w:rPr>
                <w:sz w:val="16"/>
                <w:szCs w:val="16"/>
                <w:highlight w:val="yellow"/>
              </w:rPr>
            </w:pPr>
            <w:r w:rsidRPr="0004348E">
              <w:rPr>
                <w:sz w:val="16"/>
                <w:szCs w:val="16"/>
                <w:highlight w:val="yellow"/>
              </w:rPr>
              <w:t>4.979.782</w:t>
            </w:r>
          </w:p>
        </w:tc>
        <w:tc>
          <w:tcPr>
            <w:tcW w:w="1985" w:type="dxa"/>
            <w:tcBorders>
              <w:top w:val="nil"/>
              <w:left w:val="nil"/>
              <w:bottom w:val="single" w:sz="8" w:space="0" w:color="auto"/>
              <w:right w:val="single" w:sz="8" w:space="0" w:color="auto"/>
            </w:tcBorders>
            <w:shd w:val="clear" w:color="auto" w:fill="auto"/>
            <w:vAlign w:val="bottom"/>
          </w:tcPr>
          <w:p w14:paraId="5C821353" w14:textId="77777777" w:rsidR="00306315" w:rsidRPr="00D77788" w:rsidRDefault="00306315" w:rsidP="00874B2D">
            <w:pPr>
              <w:pStyle w:val="Prrafodelista"/>
              <w:ind w:left="0"/>
              <w:jc w:val="right"/>
              <w:rPr>
                <w:sz w:val="16"/>
                <w:szCs w:val="16"/>
                <w:u w:val="single"/>
              </w:rPr>
            </w:pPr>
            <w:r w:rsidRPr="00D77788">
              <w:rPr>
                <w:sz w:val="16"/>
                <w:szCs w:val="16"/>
              </w:rPr>
              <w:t>0,00</w:t>
            </w:r>
          </w:p>
        </w:tc>
      </w:tr>
    </w:tbl>
    <w:p w14:paraId="0EC18B06" w14:textId="77777777" w:rsidR="00306315" w:rsidRDefault="00306315" w:rsidP="00306315">
      <w:pPr>
        <w:tabs>
          <w:tab w:val="left" w:pos="875"/>
        </w:tabs>
        <w:ind w:left="-142" w:right="157"/>
        <w:rPr>
          <w:bCs/>
          <w:sz w:val="24"/>
        </w:rPr>
      </w:pPr>
    </w:p>
    <w:p w14:paraId="31FF0B65" w14:textId="77777777" w:rsidR="00306315" w:rsidRPr="00121633" w:rsidRDefault="00306315" w:rsidP="00306315">
      <w:pPr>
        <w:tabs>
          <w:tab w:val="left" w:pos="875"/>
        </w:tabs>
        <w:spacing w:before="92"/>
        <w:ind w:right="49"/>
        <w:jc w:val="both"/>
        <w:rPr>
          <w:bCs/>
          <w:sz w:val="24"/>
        </w:rPr>
      </w:pPr>
      <w:r w:rsidRPr="00121633">
        <w:rPr>
          <w:b/>
          <w:sz w:val="24"/>
        </w:rPr>
        <w:t>NOTA</w:t>
      </w:r>
      <w:r w:rsidRPr="00121633">
        <w:rPr>
          <w:bCs/>
          <w:sz w:val="24"/>
        </w:rPr>
        <w:t xml:space="preserve">: </w:t>
      </w:r>
      <w:r>
        <w:rPr>
          <w:bCs/>
          <w:sz w:val="24"/>
        </w:rPr>
        <w:t>Esta auditoría encuentra que la sumatoria</w:t>
      </w:r>
      <w:r w:rsidRPr="00121633">
        <w:rPr>
          <w:bCs/>
          <w:sz w:val="24"/>
        </w:rPr>
        <w:t xml:space="preserve"> de Funcionamiento de las columnas (1)</w:t>
      </w:r>
      <w:r>
        <w:rPr>
          <w:bCs/>
          <w:sz w:val="24"/>
        </w:rPr>
        <w:t xml:space="preserve"> y </w:t>
      </w:r>
      <w:r w:rsidRPr="00121633">
        <w:rPr>
          <w:bCs/>
          <w:sz w:val="24"/>
        </w:rPr>
        <w:t>(2), es $4.994.182 y no $4.979.782.</w:t>
      </w:r>
    </w:p>
    <w:p w14:paraId="2064ED99" w14:textId="77777777" w:rsidR="00306315" w:rsidRDefault="00306315" w:rsidP="00306315">
      <w:pPr>
        <w:pStyle w:val="Textoindependiente"/>
        <w:spacing w:before="3"/>
        <w:jc w:val="both"/>
        <w:rPr>
          <w:b/>
          <w:sz w:val="28"/>
          <w:szCs w:val="28"/>
        </w:rPr>
      </w:pPr>
    </w:p>
    <w:p w14:paraId="5AFBBA22" w14:textId="77777777" w:rsidR="00306315" w:rsidRDefault="00306315" w:rsidP="00306315">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062082FF" w14:textId="77777777" w:rsidR="00306315" w:rsidRDefault="00306315" w:rsidP="00306315">
      <w:pPr>
        <w:pStyle w:val="Textoindependiente"/>
        <w:ind w:right="-50"/>
        <w:jc w:val="both"/>
        <w:rPr>
          <w:b/>
          <w:sz w:val="28"/>
          <w:szCs w:val="28"/>
        </w:rPr>
      </w:pPr>
    </w:p>
    <w:p w14:paraId="284E1F8B" w14:textId="77777777" w:rsidR="00306315" w:rsidRDefault="00306315" w:rsidP="00306315">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581CE618" w14:textId="77777777" w:rsidR="00306315" w:rsidRDefault="00306315" w:rsidP="00306315">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306315" w:rsidRPr="00FF673A" w14:paraId="370B2D6E" w14:textId="77777777" w:rsidTr="00874B2D">
        <w:tc>
          <w:tcPr>
            <w:tcW w:w="1134" w:type="dxa"/>
          </w:tcPr>
          <w:p w14:paraId="67B41550" w14:textId="77777777" w:rsidR="00306315" w:rsidRPr="00FF673A" w:rsidRDefault="00306315" w:rsidP="00874B2D">
            <w:pPr>
              <w:jc w:val="center"/>
              <w:rPr>
                <w:b/>
                <w:sz w:val="20"/>
                <w:szCs w:val="20"/>
                <w:lang w:val="es-ES_tradnl"/>
              </w:rPr>
            </w:pPr>
            <w:r w:rsidRPr="00FF673A">
              <w:rPr>
                <w:b/>
                <w:sz w:val="20"/>
                <w:szCs w:val="20"/>
                <w:lang w:val="es-ES_tradnl"/>
              </w:rPr>
              <w:t>CÓDIGO</w:t>
            </w:r>
          </w:p>
        </w:tc>
        <w:tc>
          <w:tcPr>
            <w:tcW w:w="6379" w:type="dxa"/>
          </w:tcPr>
          <w:p w14:paraId="02A27BCD" w14:textId="77777777" w:rsidR="00306315" w:rsidRPr="00FF673A" w:rsidRDefault="00306315" w:rsidP="00874B2D">
            <w:pPr>
              <w:jc w:val="center"/>
              <w:rPr>
                <w:b/>
                <w:sz w:val="20"/>
                <w:szCs w:val="20"/>
                <w:lang w:val="es-ES_tradnl"/>
              </w:rPr>
            </w:pPr>
            <w:r w:rsidRPr="00FF673A">
              <w:rPr>
                <w:b/>
                <w:sz w:val="20"/>
                <w:szCs w:val="20"/>
                <w:lang w:val="es-ES_tradnl"/>
              </w:rPr>
              <w:t>NOMBRE CUENTA</w:t>
            </w:r>
          </w:p>
        </w:tc>
        <w:tc>
          <w:tcPr>
            <w:tcW w:w="2410" w:type="dxa"/>
          </w:tcPr>
          <w:p w14:paraId="2E7423DE" w14:textId="77777777" w:rsidR="00306315" w:rsidRPr="00FF673A" w:rsidRDefault="00306315" w:rsidP="00874B2D">
            <w:pPr>
              <w:jc w:val="center"/>
              <w:rPr>
                <w:b/>
                <w:sz w:val="20"/>
                <w:szCs w:val="20"/>
                <w:lang w:val="es-ES_tradnl"/>
              </w:rPr>
            </w:pPr>
            <w:r w:rsidRPr="00FF673A">
              <w:rPr>
                <w:b/>
                <w:sz w:val="20"/>
                <w:szCs w:val="20"/>
                <w:lang w:val="es-ES_tradnl"/>
              </w:rPr>
              <w:t xml:space="preserve">SALDO A </w:t>
            </w:r>
          </w:p>
          <w:p w14:paraId="3890BE90" w14:textId="77777777" w:rsidR="00306315" w:rsidRPr="00FF673A" w:rsidRDefault="00306315"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23EB6CA9" w14:textId="77777777" w:rsidR="00306315" w:rsidRDefault="00306315" w:rsidP="00874B2D">
            <w:pPr>
              <w:jc w:val="center"/>
              <w:rPr>
                <w:b/>
                <w:sz w:val="20"/>
                <w:szCs w:val="20"/>
                <w:lang w:val="es-ES_tradnl"/>
              </w:rPr>
            </w:pPr>
            <w:r>
              <w:rPr>
                <w:b/>
                <w:sz w:val="20"/>
                <w:szCs w:val="20"/>
                <w:lang w:val="es-ES_tradnl"/>
              </w:rPr>
              <w:t>(Pesos)</w:t>
            </w:r>
          </w:p>
          <w:p w14:paraId="19B45AC6" w14:textId="77777777" w:rsidR="00306315" w:rsidRPr="00FF673A" w:rsidRDefault="00306315" w:rsidP="00874B2D">
            <w:pPr>
              <w:jc w:val="center"/>
              <w:rPr>
                <w:b/>
                <w:sz w:val="20"/>
                <w:szCs w:val="20"/>
                <w:lang w:val="es-ES_tradnl"/>
              </w:rPr>
            </w:pPr>
          </w:p>
        </w:tc>
      </w:tr>
      <w:tr w:rsidR="00306315" w:rsidRPr="00FF673A" w14:paraId="5459009C" w14:textId="77777777" w:rsidTr="00874B2D">
        <w:tc>
          <w:tcPr>
            <w:tcW w:w="1134" w:type="dxa"/>
          </w:tcPr>
          <w:p w14:paraId="42DAA416" w14:textId="77777777" w:rsidR="00306315" w:rsidRPr="00FF673A" w:rsidRDefault="00306315" w:rsidP="00874B2D">
            <w:pPr>
              <w:jc w:val="center"/>
              <w:rPr>
                <w:b/>
                <w:sz w:val="20"/>
                <w:szCs w:val="20"/>
                <w:lang w:val="es-ES_tradnl"/>
              </w:rPr>
            </w:pPr>
          </w:p>
        </w:tc>
        <w:tc>
          <w:tcPr>
            <w:tcW w:w="6379" w:type="dxa"/>
          </w:tcPr>
          <w:p w14:paraId="58D5B2A3" w14:textId="77777777" w:rsidR="00306315" w:rsidRPr="005214F3" w:rsidRDefault="00306315"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1932FE78" w14:textId="77777777" w:rsidR="00306315" w:rsidRPr="006926B1" w:rsidRDefault="00306315" w:rsidP="00874B2D">
            <w:pPr>
              <w:jc w:val="right"/>
              <w:rPr>
                <w:bCs/>
                <w:sz w:val="20"/>
                <w:szCs w:val="20"/>
                <w:lang w:val="es-ES_tradnl"/>
              </w:rPr>
            </w:pPr>
            <w:r w:rsidRPr="006926B1">
              <w:rPr>
                <w:bCs/>
                <w:sz w:val="20"/>
                <w:szCs w:val="20"/>
                <w:lang w:val="es-ES_tradnl"/>
              </w:rPr>
              <w:t>(12.875.040.245,00)</w:t>
            </w:r>
          </w:p>
        </w:tc>
      </w:tr>
      <w:tr w:rsidR="00306315" w:rsidRPr="00FF673A" w14:paraId="1F930F17" w14:textId="77777777" w:rsidTr="00874B2D">
        <w:tc>
          <w:tcPr>
            <w:tcW w:w="1134" w:type="dxa"/>
          </w:tcPr>
          <w:p w14:paraId="7579314B" w14:textId="77777777" w:rsidR="00306315" w:rsidRDefault="00306315" w:rsidP="00874B2D">
            <w:pPr>
              <w:jc w:val="center"/>
              <w:rPr>
                <w:b/>
                <w:sz w:val="20"/>
                <w:szCs w:val="20"/>
                <w:lang w:val="es-ES_tradnl"/>
              </w:rPr>
            </w:pPr>
            <w:r>
              <w:rPr>
                <w:b/>
                <w:sz w:val="20"/>
                <w:szCs w:val="20"/>
                <w:lang w:val="es-ES_tradnl"/>
              </w:rPr>
              <w:t>311002</w:t>
            </w:r>
          </w:p>
        </w:tc>
        <w:tc>
          <w:tcPr>
            <w:tcW w:w="6379" w:type="dxa"/>
            <w:shd w:val="clear" w:color="auto" w:fill="auto"/>
          </w:tcPr>
          <w:p w14:paraId="4564F52B" w14:textId="77777777" w:rsidR="00306315" w:rsidRPr="003135FB" w:rsidRDefault="00306315"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4D1E5441" w14:textId="77777777" w:rsidR="00306315" w:rsidRPr="0095128C" w:rsidRDefault="00306315" w:rsidP="00874B2D">
            <w:pPr>
              <w:jc w:val="right"/>
              <w:rPr>
                <w:bCs/>
                <w:sz w:val="20"/>
                <w:szCs w:val="20"/>
                <w:lang w:val="es-ES_tradnl"/>
              </w:rPr>
            </w:pPr>
            <w:r w:rsidRPr="0095128C">
              <w:rPr>
                <w:bCs/>
                <w:sz w:val="20"/>
                <w:szCs w:val="20"/>
                <w:lang w:val="es-ES_tradnl"/>
              </w:rPr>
              <w:t>(16</w:t>
            </w:r>
            <w:r>
              <w:rPr>
                <w:bCs/>
                <w:sz w:val="20"/>
                <w:szCs w:val="20"/>
                <w:lang w:val="es-ES_tradnl"/>
              </w:rPr>
              <w:t>.</w:t>
            </w:r>
            <w:r w:rsidRPr="0095128C">
              <w:rPr>
                <w:bCs/>
                <w:sz w:val="20"/>
                <w:szCs w:val="20"/>
                <w:lang w:val="es-ES_tradnl"/>
              </w:rPr>
              <w:t>634</w:t>
            </w:r>
            <w:r>
              <w:rPr>
                <w:bCs/>
                <w:sz w:val="20"/>
                <w:szCs w:val="20"/>
                <w:lang w:val="es-ES_tradnl"/>
              </w:rPr>
              <w:t>.</w:t>
            </w:r>
            <w:r w:rsidRPr="0095128C">
              <w:rPr>
                <w:bCs/>
                <w:sz w:val="20"/>
                <w:szCs w:val="20"/>
                <w:lang w:val="es-ES_tradnl"/>
              </w:rPr>
              <w:t>310</w:t>
            </w:r>
            <w:r>
              <w:rPr>
                <w:bCs/>
                <w:sz w:val="20"/>
                <w:szCs w:val="20"/>
                <w:lang w:val="es-ES_tradnl"/>
              </w:rPr>
              <w:t>.</w:t>
            </w:r>
            <w:r w:rsidRPr="0095128C">
              <w:rPr>
                <w:bCs/>
                <w:sz w:val="20"/>
                <w:szCs w:val="20"/>
                <w:lang w:val="es-ES_tradnl"/>
              </w:rPr>
              <w:t>881,00)</w:t>
            </w:r>
          </w:p>
        </w:tc>
      </w:tr>
      <w:tr w:rsidR="00306315" w:rsidRPr="00FF673A" w14:paraId="5A4E9484" w14:textId="77777777" w:rsidTr="00874B2D">
        <w:tc>
          <w:tcPr>
            <w:tcW w:w="1134" w:type="dxa"/>
          </w:tcPr>
          <w:p w14:paraId="67B6B826" w14:textId="77777777" w:rsidR="00306315" w:rsidRPr="00542342" w:rsidRDefault="00306315" w:rsidP="00874B2D">
            <w:pPr>
              <w:jc w:val="center"/>
              <w:rPr>
                <w:b/>
                <w:sz w:val="20"/>
                <w:szCs w:val="20"/>
                <w:lang w:val="es-ES_tradnl"/>
              </w:rPr>
            </w:pPr>
            <w:r>
              <w:rPr>
                <w:b/>
                <w:sz w:val="20"/>
                <w:szCs w:val="20"/>
                <w:lang w:val="es-ES_tradnl"/>
              </w:rPr>
              <w:t>131102</w:t>
            </w:r>
          </w:p>
        </w:tc>
        <w:tc>
          <w:tcPr>
            <w:tcW w:w="6379" w:type="dxa"/>
          </w:tcPr>
          <w:p w14:paraId="67C37EFE" w14:textId="77777777" w:rsidR="00306315" w:rsidRPr="005214F3" w:rsidRDefault="00306315" w:rsidP="00874B2D">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51EBB369" w14:textId="77777777" w:rsidR="00306315" w:rsidRPr="0095128C" w:rsidRDefault="00306315" w:rsidP="00874B2D">
            <w:pPr>
              <w:jc w:val="right"/>
              <w:rPr>
                <w:bCs/>
                <w:sz w:val="20"/>
                <w:szCs w:val="20"/>
                <w:lang w:val="es-ES_tradnl"/>
              </w:rPr>
            </w:pPr>
            <w:r w:rsidRPr="0095128C">
              <w:rPr>
                <w:bCs/>
                <w:sz w:val="20"/>
                <w:szCs w:val="20"/>
                <w:lang w:val="es-ES_tradnl"/>
              </w:rPr>
              <w:t>1</w:t>
            </w:r>
            <w:r>
              <w:rPr>
                <w:bCs/>
                <w:sz w:val="20"/>
                <w:szCs w:val="20"/>
                <w:lang w:val="es-ES_tradnl"/>
              </w:rPr>
              <w:t>.</w:t>
            </w:r>
            <w:r w:rsidRPr="0095128C">
              <w:rPr>
                <w:bCs/>
                <w:sz w:val="20"/>
                <w:szCs w:val="20"/>
                <w:lang w:val="es-ES_tradnl"/>
              </w:rPr>
              <w:t>926</w:t>
            </w:r>
            <w:r>
              <w:rPr>
                <w:bCs/>
                <w:sz w:val="20"/>
                <w:szCs w:val="20"/>
                <w:lang w:val="es-ES_tradnl"/>
              </w:rPr>
              <w:t>.</w:t>
            </w:r>
            <w:r w:rsidRPr="0095128C">
              <w:rPr>
                <w:bCs/>
                <w:sz w:val="20"/>
                <w:szCs w:val="20"/>
                <w:lang w:val="es-ES_tradnl"/>
              </w:rPr>
              <w:t>067</w:t>
            </w:r>
            <w:r>
              <w:rPr>
                <w:bCs/>
                <w:sz w:val="20"/>
                <w:szCs w:val="20"/>
                <w:lang w:val="es-ES_tradnl"/>
              </w:rPr>
              <w:t>.</w:t>
            </w:r>
            <w:r w:rsidRPr="0095128C">
              <w:rPr>
                <w:bCs/>
                <w:sz w:val="20"/>
                <w:szCs w:val="20"/>
                <w:lang w:val="es-ES_tradnl"/>
              </w:rPr>
              <w:t>511,00</w:t>
            </w:r>
          </w:p>
        </w:tc>
      </w:tr>
      <w:tr w:rsidR="00306315" w:rsidRPr="00FF673A" w14:paraId="4C2CCBBC" w14:textId="77777777" w:rsidTr="00874B2D">
        <w:tc>
          <w:tcPr>
            <w:tcW w:w="1134" w:type="dxa"/>
          </w:tcPr>
          <w:p w14:paraId="13A46FD6" w14:textId="77777777" w:rsidR="00306315" w:rsidRPr="00542342" w:rsidRDefault="00306315" w:rsidP="00874B2D">
            <w:pPr>
              <w:jc w:val="center"/>
              <w:rPr>
                <w:b/>
                <w:sz w:val="20"/>
                <w:szCs w:val="20"/>
                <w:lang w:val="es-ES_tradnl"/>
              </w:rPr>
            </w:pPr>
            <w:r>
              <w:rPr>
                <w:b/>
                <w:sz w:val="20"/>
                <w:szCs w:val="20"/>
                <w:lang w:val="es-ES_tradnl"/>
              </w:rPr>
              <w:t>131103</w:t>
            </w:r>
          </w:p>
        </w:tc>
        <w:tc>
          <w:tcPr>
            <w:tcW w:w="6379" w:type="dxa"/>
          </w:tcPr>
          <w:p w14:paraId="26631D17" w14:textId="77777777" w:rsidR="00306315" w:rsidRPr="005214F3" w:rsidRDefault="00306315" w:rsidP="00874B2D">
            <w:pPr>
              <w:rPr>
                <w:color w:val="000000" w:themeColor="text1"/>
                <w:sz w:val="20"/>
                <w:szCs w:val="20"/>
                <w:lang w:val="es-ES_tradnl"/>
              </w:rPr>
            </w:pPr>
            <w:r>
              <w:rPr>
                <w:color w:val="000000" w:themeColor="text1"/>
                <w:sz w:val="20"/>
                <w:szCs w:val="20"/>
                <w:lang w:val="es-ES_tradnl"/>
              </w:rPr>
              <w:t xml:space="preserve">Intereses </w:t>
            </w:r>
          </w:p>
        </w:tc>
        <w:tc>
          <w:tcPr>
            <w:tcW w:w="2410" w:type="dxa"/>
          </w:tcPr>
          <w:p w14:paraId="435FC59C" w14:textId="77777777" w:rsidR="00306315" w:rsidRPr="0095128C" w:rsidRDefault="00306315" w:rsidP="00874B2D">
            <w:pPr>
              <w:jc w:val="right"/>
              <w:rPr>
                <w:bCs/>
                <w:sz w:val="20"/>
                <w:szCs w:val="20"/>
                <w:lang w:val="es-ES_tradnl"/>
              </w:rPr>
            </w:pPr>
            <w:r w:rsidRPr="0095128C">
              <w:rPr>
                <w:bCs/>
                <w:sz w:val="20"/>
                <w:szCs w:val="20"/>
                <w:lang w:val="es-ES_tradnl"/>
              </w:rPr>
              <w:t>106</w:t>
            </w:r>
            <w:r>
              <w:rPr>
                <w:bCs/>
                <w:sz w:val="20"/>
                <w:szCs w:val="20"/>
                <w:lang w:val="es-ES_tradnl"/>
              </w:rPr>
              <w:t>.</w:t>
            </w:r>
            <w:r w:rsidRPr="0095128C">
              <w:rPr>
                <w:bCs/>
                <w:sz w:val="20"/>
                <w:szCs w:val="20"/>
                <w:lang w:val="es-ES_tradnl"/>
              </w:rPr>
              <w:t>172</w:t>
            </w:r>
            <w:r>
              <w:rPr>
                <w:bCs/>
                <w:sz w:val="20"/>
                <w:szCs w:val="20"/>
                <w:lang w:val="es-ES_tradnl"/>
              </w:rPr>
              <w:t>.</w:t>
            </w:r>
            <w:r w:rsidRPr="0095128C">
              <w:rPr>
                <w:bCs/>
                <w:sz w:val="20"/>
                <w:szCs w:val="20"/>
                <w:lang w:val="es-ES_tradnl"/>
              </w:rPr>
              <w:t>673,00</w:t>
            </w:r>
          </w:p>
        </w:tc>
      </w:tr>
      <w:tr w:rsidR="00306315" w:rsidRPr="00FF673A" w14:paraId="648AAFC1" w14:textId="77777777" w:rsidTr="00874B2D">
        <w:tc>
          <w:tcPr>
            <w:tcW w:w="1134" w:type="dxa"/>
          </w:tcPr>
          <w:p w14:paraId="6D90D1DF" w14:textId="77777777" w:rsidR="00306315" w:rsidRPr="00542342" w:rsidRDefault="00306315" w:rsidP="00874B2D">
            <w:pPr>
              <w:jc w:val="center"/>
              <w:rPr>
                <w:b/>
                <w:sz w:val="20"/>
                <w:szCs w:val="20"/>
                <w:lang w:val="es-ES_tradnl"/>
              </w:rPr>
            </w:pPr>
            <w:r>
              <w:rPr>
                <w:b/>
                <w:sz w:val="20"/>
                <w:szCs w:val="20"/>
                <w:lang w:val="es-ES_tradnl"/>
              </w:rPr>
              <w:t>138500</w:t>
            </w:r>
          </w:p>
        </w:tc>
        <w:tc>
          <w:tcPr>
            <w:tcW w:w="6379" w:type="dxa"/>
          </w:tcPr>
          <w:p w14:paraId="67D04B66" w14:textId="77777777" w:rsidR="00306315" w:rsidRPr="005214F3" w:rsidRDefault="00306315"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3CE97DC4" w14:textId="77777777" w:rsidR="00306315" w:rsidRPr="0095128C" w:rsidRDefault="00306315" w:rsidP="00874B2D">
            <w:pPr>
              <w:jc w:val="right"/>
              <w:rPr>
                <w:bCs/>
                <w:sz w:val="20"/>
                <w:szCs w:val="20"/>
                <w:lang w:val="es-ES_tradnl"/>
              </w:rPr>
            </w:pPr>
            <w:r w:rsidRPr="0095128C">
              <w:rPr>
                <w:bCs/>
                <w:sz w:val="20"/>
                <w:szCs w:val="20"/>
                <w:lang w:val="es-ES_tradnl"/>
              </w:rPr>
              <w:t>19</w:t>
            </w:r>
            <w:r>
              <w:rPr>
                <w:bCs/>
                <w:sz w:val="20"/>
                <w:szCs w:val="20"/>
                <w:lang w:val="es-ES_tradnl"/>
              </w:rPr>
              <w:t>.</w:t>
            </w:r>
            <w:r w:rsidRPr="0095128C">
              <w:rPr>
                <w:bCs/>
                <w:sz w:val="20"/>
                <w:szCs w:val="20"/>
                <w:lang w:val="es-ES_tradnl"/>
              </w:rPr>
              <w:t>798</w:t>
            </w:r>
            <w:r>
              <w:rPr>
                <w:bCs/>
                <w:sz w:val="20"/>
                <w:szCs w:val="20"/>
                <w:lang w:val="es-ES_tradnl"/>
              </w:rPr>
              <w:t>.</w:t>
            </w:r>
            <w:r w:rsidRPr="0095128C">
              <w:rPr>
                <w:bCs/>
                <w:sz w:val="20"/>
                <w:szCs w:val="20"/>
                <w:lang w:val="es-ES_tradnl"/>
              </w:rPr>
              <w:t>610</w:t>
            </w:r>
            <w:r>
              <w:rPr>
                <w:bCs/>
                <w:sz w:val="20"/>
                <w:szCs w:val="20"/>
                <w:lang w:val="es-ES_tradnl"/>
              </w:rPr>
              <w:t>.</w:t>
            </w:r>
            <w:r w:rsidRPr="0095128C">
              <w:rPr>
                <w:bCs/>
                <w:sz w:val="20"/>
                <w:szCs w:val="20"/>
                <w:lang w:val="es-ES_tradnl"/>
              </w:rPr>
              <w:t>900,00</w:t>
            </w:r>
          </w:p>
        </w:tc>
      </w:tr>
      <w:tr w:rsidR="00306315" w:rsidRPr="00FF673A" w14:paraId="088EFB35" w14:textId="77777777" w:rsidTr="00874B2D">
        <w:tc>
          <w:tcPr>
            <w:tcW w:w="1134" w:type="dxa"/>
          </w:tcPr>
          <w:p w14:paraId="37855A01" w14:textId="77777777" w:rsidR="00306315" w:rsidRPr="00542342" w:rsidRDefault="00306315" w:rsidP="00874B2D">
            <w:pPr>
              <w:jc w:val="center"/>
              <w:rPr>
                <w:b/>
                <w:sz w:val="20"/>
                <w:szCs w:val="20"/>
                <w:lang w:val="es-ES_tradnl"/>
              </w:rPr>
            </w:pPr>
            <w:r>
              <w:rPr>
                <w:b/>
                <w:sz w:val="20"/>
                <w:szCs w:val="20"/>
                <w:lang w:val="es-ES_tradnl"/>
              </w:rPr>
              <w:t>138600</w:t>
            </w:r>
          </w:p>
        </w:tc>
        <w:tc>
          <w:tcPr>
            <w:tcW w:w="6379" w:type="dxa"/>
          </w:tcPr>
          <w:p w14:paraId="11DA9881" w14:textId="77777777" w:rsidR="00306315" w:rsidRPr="005214F3" w:rsidRDefault="00306315"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0A1952ED" w14:textId="77777777" w:rsidR="00306315" w:rsidRPr="0095128C" w:rsidRDefault="00306315" w:rsidP="00874B2D">
            <w:pPr>
              <w:jc w:val="right"/>
              <w:rPr>
                <w:bCs/>
                <w:sz w:val="20"/>
                <w:szCs w:val="20"/>
                <w:lang w:val="es-ES_tradnl"/>
              </w:rPr>
            </w:pPr>
            <w:r w:rsidRPr="0095128C">
              <w:rPr>
                <w:bCs/>
                <w:sz w:val="20"/>
                <w:szCs w:val="20"/>
                <w:lang w:val="es-ES_tradnl"/>
              </w:rPr>
              <w:t>12</w:t>
            </w:r>
            <w:r>
              <w:rPr>
                <w:bCs/>
                <w:sz w:val="20"/>
                <w:szCs w:val="20"/>
                <w:lang w:val="es-ES_tradnl"/>
              </w:rPr>
              <w:t>.</w:t>
            </w:r>
            <w:r w:rsidRPr="0095128C">
              <w:rPr>
                <w:bCs/>
                <w:sz w:val="20"/>
                <w:szCs w:val="20"/>
                <w:lang w:val="es-ES_tradnl"/>
              </w:rPr>
              <w:t>779</w:t>
            </w:r>
            <w:r>
              <w:rPr>
                <w:bCs/>
                <w:sz w:val="20"/>
                <w:szCs w:val="20"/>
                <w:lang w:val="es-ES_tradnl"/>
              </w:rPr>
              <w:t>.</w:t>
            </w:r>
            <w:r w:rsidRPr="0095128C">
              <w:rPr>
                <w:bCs/>
                <w:sz w:val="20"/>
                <w:szCs w:val="20"/>
                <w:lang w:val="es-ES_tradnl"/>
              </w:rPr>
              <w:t>943</w:t>
            </w:r>
            <w:r>
              <w:rPr>
                <w:bCs/>
                <w:sz w:val="20"/>
                <w:szCs w:val="20"/>
                <w:lang w:val="es-ES_tradnl"/>
              </w:rPr>
              <w:t>.</w:t>
            </w:r>
            <w:r w:rsidRPr="0095128C">
              <w:rPr>
                <w:bCs/>
                <w:sz w:val="20"/>
                <w:szCs w:val="20"/>
                <w:lang w:val="es-ES_tradnl"/>
              </w:rPr>
              <w:t>142,00</w:t>
            </w:r>
          </w:p>
        </w:tc>
      </w:tr>
      <w:tr w:rsidR="00306315" w:rsidRPr="00FF673A" w14:paraId="372F3A59" w14:textId="77777777" w:rsidTr="00874B2D">
        <w:tc>
          <w:tcPr>
            <w:tcW w:w="1134" w:type="dxa"/>
          </w:tcPr>
          <w:p w14:paraId="7047E110" w14:textId="77777777" w:rsidR="00306315" w:rsidRPr="00542342" w:rsidRDefault="00306315" w:rsidP="00874B2D">
            <w:pPr>
              <w:jc w:val="center"/>
              <w:rPr>
                <w:b/>
                <w:sz w:val="20"/>
                <w:szCs w:val="20"/>
                <w:lang w:val="es-ES_tradnl"/>
              </w:rPr>
            </w:pPr>
            <w:r>
              <w:rPr>
                <w:b/>
                <w:sz w:val="20"/>
                <w:szCs w:val="20"/>
                <w:lang w:val="es-ES_tradnl"/>
              </w:rPr>
              <w:t>163700</w:t>
            </w:r>
          </w:p>
        </w:tc>
        <w:tc>
          <w:tcPr>
            <w:tcW w:w="6379" w:type="dxa"/>
          </w:tcPr>
          <w:p w14:paraId="10922797" w14:textId="77777777" w:rsidR="00306315" w:rsidRPr="003135FB" w:rsidRDefault="00306315"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52057A3C" w14:textId="77777777" w:rsidR="00306315" w:rsidRPr="0095128C" w:rsidRDefault="00306315" w:rsidP="00874B2D">
            <w:pPr>
              <w:jc w:val="right"/>
              <w:rPr>
                <w:bCs/>
                <w:sz w:val="20"/>
                <w:szCs w:val="20"/>
                <w:lang w:val="es-ES_tradnl"/>
              </w:rPr>
            </w:pPr>
            <w:r w:rsidRPr="0095128C">
              <w:rPr>
                <w:bCs/>
                <w:sz w:val="20"/>
                <w:szCs w:val="20"/>
                <w:lang w:val="es-ES_tradnl"/>
              </w:rPr>
              <w:t>691</w:t>
            </w:r>
            <w:r>
              <w:rPr>
                <w:bCs/>
                <w:sz w:val="20"/>
                <w:szCs w:val="20"/>
                <w:lang w:val="es-ES_tradnl"/>
              </w:rPr>
              <w:t>.</w:t>
            </w:r>
            <w:r w:rsidRPr="0095128C">
              <w:rPr>
                <w:bCs/>
                <w:sz w:val="20"/>
                <w:szCs w:val="20"/>
                <w:lang w:val="es-ES_tradnl"/>
              </w:rPr>
              <w:t>451</w:t>
            </w:r>
            <w:r>
              <w:rPr>
                <w:bCs/>
                <w:sz w:val="20"/>
                <w:szCs w:val="20"/>
                <w:lang w:val="es-ES_tradnl"/>
              </w:rPr>
              <w:t>.</w:t>
            </w:r>
            <w:r w:rsidRPr="0095128C">
              <w:rPr>
                <w:bCs/>
                <w:sz w:val="20"/>
                <w:szCs w:val="20"/>
                <w:lang w:val="es-ES_tradnl"/>
              </w:rPr>
              <w:t>680,00</w:t>
            </w:r>
          </w:p>
        </w:tc>
      </w:tr>
      <w:tr w:rsidR="00306315" w:rsidRPr="00FF673A" w14:paraId="3B917D0F" w14:textId="77777777" w:rsidTr="00874B2D">
        <w:tc>
          <w:tcPr>
            <w:tcW w:w="1134" w:type="dxa"/>
          </w:tcPr>
          <w:p w14:paraId="29DE270C" w14:textId="77777777" w:rsidR="00306315" w:rsidRPr="00542342" w:rsidRDefault="00306315" w:rsidP="00874B2D">
            <w:pPr>
              <w:jc w:val="center"/>
              <w:rPr>
                <w:b/>
                <w:sz w:val="20"/>
                <w:szCs w:val="20"/>
                <w:lang w:val="es-ES_tradnl"/>
              </w:rPr>
            </w:pPr>
            <w:r>
              <w:rPr>
                <w:b/>
                <w:sz w:val="20"/>
                <w:szCs w:val="20"/>
                <w:lang w:val="es-ES_tradnl"/>
              </w:rPr>
              <w:t>242411</w:t>
            </w:r>
          </w:p>
        </w:tc>
        <w:tc>
          <w:tcPr>
            <w:tcW w:w="6379" w:type="dxa"/>
          </w:tcPr>
          <w:p w14:paraId="4A8CD279" w14:textId="77777777" w:rsidR="00306315" w:rsidRPr="005214F3" w:rsidRDefault="00306315"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17734101" w14:textId="77777777" w:rsidR="00306315" w:rsidRPr="0095128C" w:rsidRDefault="00306315" w:rsidP="00874B2D">
            <w:pPr>
              <w:jc w:val="right"/>
              <w:rPr>
                <w:bCs/>
                <w:sz w:val="20"/>
                <w:szCs w:val="20"/>
                <w:lang w:val="es-ES_tradnl"/>
              </w:rPr>
            </w:pPr>
            <w:r w:rsidRPr="0095128C">
              <w:rPr>
                <w:bCs/>
                <w:sz w:val="20"/>
                <w:szCs w:val="20"/>
                <w:lang w:val="es-ES_tradnl"/>
              </w:rPr>
              <w:t>862</w:t>
            </w:r>
            <w:r>
              <w:rPr>
                <w:bCs/>
                <w:sz w:val="20"/>
                <w:szCs w:val="20"/>
                <w:lang w:val="es-ES_tradnl"/>
              </w:rPr>
              <w:t>.</w:t>
            </w:r>
            <w:r w:rsidRPr="0095128C">
              <w:rPr>
                <w:bCs/>
                <w:sz w:val="20"/>
                <w:szCs w:val="20"/>
                <w:lang w:val="es-ES_tradnl"/>
              </w:rPr>
              <w:t>343,00</w:t>
            </w:r>
          </w:p>
        </w:tc>
      </w:tr>
      <w:tr w:rsidR="00306315" w:rsidRPr="00FF673A" w14:paraId="5D6CA8DA" w14:textId="77777777" w:rsidTr="00874B2D">
        <w:tc>
          <w:tcPr>
            <w:tcW w:w="1134" w:type="dxa"/>
          </w:tcPr>
          <w:p w14:paraId="57777D0B" w14:textId="77777777" w:rsidR="00306315" w:rsidRPr="00542342" w:rsidRDefault="00306315" w:rsidP="00874B2D">
            <w:pPr>
              <w:jc w:val="center"/>
              <w:rPr>
                <w:b/>
                <w:sz w:val="20"/>
                <w:szCs w:val="20"/>
                <w:lang w:val="es-ES_tradnl"/>
              </w:rPr>
            </w:pPr>
            <w:r>
              <w:rPr>
                <w:b/>
                <w:sz w:val="20"/>
                <w:szCs w:val="20"/>
                <w:lang w:val="es-ES_tradnl"/>
              </w:rPr>
              <w:t>912000</w:t>
            </w:r>
          </w:p>
        </w:tc>
        <w:tc>
          <w:tcPr>
            <w:tcW w:w="6379" w:type="dxa"/>
          </w:tcPr>
          <w:p w14:paraId="1E04EB9C" w14:textId="77777777" w:rsidR="00306315" w:rsidRPr="005214F3" w:rsidRDefault="00306315"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3DCF86A1" w14:textId="77777777" w:rsidR="00306315" w:rsidRPr="0095128C" w:rsidRDefault="00306315" w:rsidP="00874B2D">
            <w:pPr>
              <w:jc w:val="right"/>
              <w:rPr>
                <w:bCs/>
                <w:sz w:val="20"/>
                <w:szCs w:val="20"/>
                <w:lang w:val="es-ES_tradnl"/>
              </w:rPr>
            </w:pPr>
            <w:r w:rsidRPr="0095128C">
              <w:rPr>
                <w:bCs/>
                <w:sz w:val="20"/>
                <w:szCs w:val="20"/>
                <w:lang w:val="es-ES_tradnl"/>
              </w:rPr>
              <w:t>14</w:t>
            </w:r>
            <w:r>
              <w:rPr>
                <w:bCs/>
                <w:sz w:val="20"/>
                <w:szCs w:val="20"/>
                <w:lang w:val="es-ES_tradnl"/>
              </w:rPr>
              <w:t>.</w:t>
            </w:r>
            <w:r w:rsidRPr="0095128C">
              <w:rPr>
                <w:bCs/>
                <w:sz w:val="20"/>
                <w:szCs w:val="20"/>
                <w:lang w:val="es-ES_tradnl"/>
              </w:rPr>
              <w:t>646</w:t>
            </w:r>
            <w:r>
              <w:rPr>
                <w:bCs/>
                <w:sz w:val="20"/>
                <w:szCs w:val="20"/>
                <w:lang w:val="es-ES_tradnl"/>
              </w:rPr>
              <w:t>.</w:t>
            </w:r>
            <w:r w:rsidRPr="0095128C">
              <w:rPr>
                <w:bCs/>
                <w:sz w:val="20"/>
                <w:szCs w:val="20"/>
                <w:lang w:val="es-ES_tradnl"/>
              </w:rPr>
              <w:t>545</w:t>
            </w:r>
            <w:r>
              <w:rPr>
                <w:bCs/>
                <w:sz w:val="20"/>
                <w:szCs w:val="20"/>
                <w:lang w:val="es-ES_tradnl"/>
              </w:rPr>
              <w:t>.</w:t>
            </w:r>
            <w:r w:rsidRPr="0095128C">
              <w:rPr>
                <w:bCs/>
                <w:sz w:val="20"/>
                <w:szCs w:val="20"/>
                <w:lang w:val="es-ES_tradnl"/>
              </w:rPr>
              <w:t>742,00</w:t>
            </w:r>
          </w:p>
        </w:tc>
      </w:tr>
    </w:tbl>
    <w:p w14:paraId="2C968F49" w14:textId="77777777" w:rsidR="00306315" w:rsidRDefault="00306315" w:rsidP="00306315">
      <w:pPr>
        <w:pStyle w:val="Textoindependiente"/>
        <w:ind w:right="-50"/>
        <w:jc w:val="both"/>
        <w:rPr>
          <w:b/>
          <w:sz w:val="28"/>
          <w:szCs w:val="28"/>
        </w:rPr>
      </w:pPr>
    </w:p>
    <w:p w14:paraId="2703A010" w14:textId="77777777" w:rsidR="00306315" w:rsidRDefault="00306315" w:rsidP="00306315">
      <w:pPr>
        <w:jc w:val="both"/>
        <w:rPr>
          <w:b/>
          <w:sz w:val="28"/>
          <w:szCs w:val="28"/>
          <w:lang w:val="es-MX"/>
        </w:rPr>
      </w:pPr>
      <w:r>
        <w:rPr>
          <w:b/>
          <w:sz w:val="28"/>
          <w:szCs w:val="28"/>
          <w:lang w:val="es-MX"/>
        </w:rPr>
        <w:t>- Saldos a 31 de diciembre de 2024 de la SUBCUENTA OTROS 000090:</w:t>
      </w:r>
    </w:p>
    <w:p w14:paraId="512056A9" w14:textId="77777777" w:rsidR="00306315" w:rsidRDefault="00306315" w:rsidP="00306315">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306315" w:rsidRPr="00FF673A" w14:paraId="62438055" w14:textId="77777777" w:rsidTr="00874B2D">
        <w:tc>
          <w:tcPr>
            <w:tcW w:w="1134" w:type="dxa"/>
          </w:tcPr>
          <w:p w14:paraId="60A96ADB" w14:textId="77777777" w:rsidR="00306315" w:rsidRPr="00FF673A" w:rsidRDefault="00306315" w:rsidP="00874B2D">
            <w:pPr>
              <w:jc w:val="center"/>
              <w:rPr>
                <w:b/>
                <w:sz w:val="20"/>
                <w:szCs w:val="20"/>
                <w:lang w:val="es-ES_tradnl"/>
              </w:rPr>
            </w:pPr>
            <w:r w:rsidRPr="00FF673A">
              <w:rPr>
                <w:b/>
                <w:sz w:val="20"/>
                <w:szCs w:val="20"/>
                <w:lang w:val="es-ES_tradnl"/>
              </w:rPr>
              <w:t>CÓDIGO</w:t>
            </w:r>
          </w:p>
        </w:tc>
        <w:tc>
          <w:tcPr>
            <w:tcW w:w="6379" w:type="dxa"/>
          </w:tcPr>
          <w:p w14:paraId="5E754F1D" w14:textId="77777777" w:rsidR="00306315" w:rsidRPr="00FF673A" w:rsidRDefault="00306315" w:rsidP="00874B2D">
            <w:pPr>
              <w:jc w:val="center"/>
              <w:rPr>
                <w:b/>
                <w:sz w:val="20"/>
                <w:szCs w:val="20"/>
                <w:lang w:val="es-ES_tradnl"/>
              </w:rPr>
            </w:pPr>
            <w:r w:rsidRPr="00FF673A">
              <w:rPr>
                <w:b/>
                <w:sz w:val="20"/>
                <w:szCs w:val="20"/>
                <w:lang w:val="es-ES_tradnl"/>
              </w:rPr>
              <w:t>NOMBRE CUENTA</w:t>
            </w:r>
          </w:p>
        </w:tc>
        <w:tc>
          <w:tcPr>
            <w:tcW w:w="2410" w:type="dxa"/>
          </w:tcPr>
          <w:p w14:paraId="5568F987" w14:textId="77777777" w:rsidR="00306315" w:rsidRPr="00FF673A" w:rsidRDefault="00306315" w:rsidP="00874B2D">
            <w:pPr>
              <w:jc w:val="center"/>
              <w:rPr>
                <w:b/>
                <w:sz w:val="20"/>
                <w:szCs w:val="20"/>
                <w:lang w:val="es-ES_tradnl"/>
              </w:rPr>
            </w:pPr>
            <w:r w:rsidRPr="00FF673A">
              <w:rPr>
                <w:b/>
                <w:sz w:val="20"/>
                <w:szCs w:val="20"/>
                <w:lang w:val="es-ES_tradnl"/>
              </w:rPr>
              <w:t xml:space="preserve">SALDO A </w:t>
            </w:r>
          </w:p>
          <w:p w14:paraId="3739A2C2" w14:textId="77777777" w:rsidR="00306315" w:rsidRPr="00FF673A" w:rsidRDefault="00306315"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925C9D7" w14:textId="77777777" w:rsidR="00306315" w:rsidRDefault="00306315" w:rsidP="00874B2D">
            <w:pPr>
              <w:jc w:val="center"/>
              <w:rPr>
                <w:b/>
                <w:sz w:val="20"/>
                <w:szCs w:val="20"/>
                <w:lang w:val="es-ES_tradnl"/>
              </w:rPr>
            </w:pPr>
            <w:r>
              <w:rPr>
                <w:b/>
                <w:sz w:val="20"/>
                <w:szCs w:val="20"/>
                <w:lang w:val="es-ES_tradnl"/>
              </w:rPr>
              <w:t>(Pesos)</w:t>
            </w:r>
          </w:p>
          <w:p w14:paraId="79BCFD04" w14:textId="77777777" w:rsidR="00306315" w:rsidRPr="00FF673A" w:rsidRDefault="00306315" w:rsidP="00874B2D">
            <w:pPr>
              <w:jc w:val="center"/>
              <w:rPr>
                <w:b/>
                <w:sz w:val="20"/>
                <w:szCs w:val="20"/>
                <w:lang w:val="es-ES_tradnl"/>
              </w:rPr>
            </w:pPr>
          </w:p>
        </w:tc>
      </w:tr>
      <w:tr w:rsidR="00306315" w:rsidRPr="00FF673A" w14:paraId="1E897D6B" w14:textId="77777777" w:rsidTr="00874B2D">
        <w:tc>
          <w:tcPr>
            <w:tcW w:w="1134" w:type="dxa"/>
          </w:tcPr>
          <w:p w14:paraId="529F1CB6" w14:textId="77777777" w:rsidR="00306315" w:rsidRPr="00FF673A" w:rsidRDefault="00306315" w:rsidP="00874B2D">
            <w:pPr>
              <w:jc w:val="center"/>
              <w:rPr>
                <w:b/>
                <w:sz w:val="20"/>
                <w:szCs w:val="20"/>
                <w:lang w:val="es-ES_tradnl"/>
              </w:rPr>
            </w:pPr>
            <w:r>
              <w:rPr>
                <w:b/>
                <w:sz w:val="20"/>
                <w:szCs w:val="20"/>
                <w:lang w:val="es-ES_tradnl"/>
              </w:rPr>
              <w:t>131190</w:t>
            </w:r>
          </w:p>
        </w:tc>
        <w:tc>
          <w:tcPr>
            <w:tcW w:w="6379" w:type="dxa"/>
          </w:tcPr>
          <w:p w14:paraId="3D1D582C" w14:textId="77777777" w:rsidR="00306315" w:rsidRPr="009572F0" w:rsidRDefault="00306315" w:rsidP="00874B2D">
            <w:pPr>
              <w:rPr>
                <w:bCs/>
                <w:sz w:val="20"/>
                <w:szCs w:val="20"/>
                <w:lang w:val="es-ES_tradnl"/>
              </w:rPr>
            </w:pPr>
            <w:r w:rsidRPr="009572F0">
              <w:rPr>
                <w:bCs/>
                <w:sz w:val="20"/>
                <w:szCs w:val="20"/>
                <w:lang w:val="es-ES_tradnl"/>
              </w:rPr>
              <w:t>Otras contribuciones tasas e ingreso no tributarios</w:t>
            </w:r>
          </w:p>
        </w:tc>
        <w:tc>
          <w:tcPr>
            <w:tcW w:w="2410" w:type="dxa"/>
          </w:tcPr>
          <w:p w14:paraId="29CC5299" w14:textId="77777777" w:rsidR="00306315" w:rsidRPr="009572F0" w:rsidRDefault="00306315" w:rsidP="00874B2D">
            <w:pPr>
              <w:jc w:val="right"/>
              <w:rPr>
                <w:bCs/>
                <w:sz w:val="20"/>
                <w:szCs w:val="20"/>
                <w:lang w:val="es-ES_tradnl"/>
              </w:rPr>
            </w:pPr>
            <w:r w:rsidRPr="009572F0">
              <w:rPr>
                <w:bCs/>
                <w:sz w:val="20"/>
                <w:szCs w:val="20"/>
                <w:lang w:val="es-ES_tradnl"/>
              </w:rPr>
              <w:t>26</w:t>
            </w:r>
            <w:r>
              <w:rPr>
                <w:bCs/>
                <w:sz w:val="20"/>
                <w:szCs w:val="20"/>
                <w:lang w:val="es-ES_tradnl"/>
              </w:rPr>
              <w:t>.</w:t>
            </w:r>
            <w:r w:rsidRPr="009572F0">
              <w:rPr>
                <w:bCs/>
                <w:sz w:val="20"/>
                <w:szCs w:val="20"/>
                <w:lang w:val="es-ES_tradnl"/>
              </w:rPr>
              <w:t>621</w:t>
            </w:r>
            <w:r>
              <w:rPr>
                <w:bCs/>
                <w:sz w:val="20"/>
                <w:szCs w:val="20"/>
                <w:lang w:val="es-ES_tradnl"/>
              </w:rPr>
              <w:t>.</w:t>
            </w:r>
            <w:r w:rsidRPr="009572F0">
              <w:rPr>
                <w:bCs/>
                <w:sz w:val="20"/>
                <w:szCs w:val="20"/>
                <w:lang w:val="es-ES_tradnl"/>
              </w:rPr>
              <w:t>500,00</w:t>
            </w:r>
          </w:p>
        </w:tc>
      </w:tr>
      <w:tr w:rsidR="00306315" w:rsidRPr="00FF673A" w14:paraId="01E5DC6D" w14:textId="77777777" w:rsidTr="00874B2D">
        <w:tc>
          <w:tcPr>
            <w:tcW w:w="1134" w:type="dxa"/>
          </w:tcPr>
          <w:p w14:paraId="1B9D3070" w14:textId="77777777" w:rsidR="00306315" w:rsidRPr="00FF673A" w:rsidRDefault="00306315" w:rsidP="00874B2D">
            <w:pPr>
              <w:jc w:val="center"/>
              <w:rPr>
                <w:b/>
                <w:sz w:val="20"/>
                <w:szCs w:val="20"/>
                <w:lang w:val="es-ES_tradnl"/>
              </w:rPr>
            </w:pPr>
            <w:r>
              <w:rPr>
                <w:b/>
                <w:sz w:val="20"/>
                <w:szCs w:val="20"/>
                <w:lang w:val="es-ES_tradnl"/>
              </w:rPr>
              <w:lastRenderedPageBreak/>
              <w:t>240790</w:t>
            </w:r>
          </w:p>
        </w:tc>
        <w:tc>
          <w:tcPr>
            <w:tcW w:w="6379" w:type="dxa"/>
          </w:tcPr>
          <w:p w14:paraId="785805DC" w14:textId="77777777" w:rsidR="00306315" w:rsidRPr="009572F0" w:rsidRDefault="00306315" w:rsidP="00874B2D">
            <w:pPr>
              <w:rPr>
                <w:bCs/>
                <w:sz w:val="20"/>
                <w:szCs w:val="20"/>
                <w:lang w:val="es-ES_tradnl"/>
              </w:rPr>
            </w:pPr>
            <w:r w:rsidRPr="009572F0">
              <w:rPr>
                <w:bCs/>
                <w:sz w:val="20"/>
                <w:szCs w:val="20"/>
                <w:lang w:val="es-ES_tradnl"/>
              </w:rPr>
              <w:t>Otros recursos a favor de terceros</w:t>
            </w:r>
          </w:p>
        </w:tc>
        <w:tc>
          <w:tcPr>
            <w:tcW w:w="2410" w:type="dxa"/>
          </w:tcPr>
          <w:p w14:paraId="63E5CC92" w14:textId="77777777" w:rsidR="00306315" w:rsidRPr="009572F0" w:rsidRDefault="00306315" w:rsidP="00874B2D">
            <w:pPr>
              <w:jc w:val="right"/>
              <w:rPr>
                <w:bCs/>
                <w:sz w:val="20"/>
                <w:szCs w:val="20"/>
                <w:lang w:val="es-ES_tradnl"/>
              </w:rPr>
            </w:pPr>
            <w:r w:rsidRPr="009572F0">
              <w:rPr>
                <w:bCs/>
                <w:sz w:val="20"/>
                <w:szCs w:val="20"/>
                <w:lang w:val="es-ES_tradnl"/>
              </w:rPr>
              <w:t>21</w:t>
            </w:r>
            <w:r>
              <w:rPr>
                <w:bCs/>
                <w:sz w:val="20"/>
                <w:szCs w:val="20"/>
                <w:lang w:val="es-ES_tradnl"/>
              </w:rPr>
              <w:t>.</w:t>
            </w:r>
            <w:r w:rsidRPr="009572F0">
              <w:rPr>
                <w:bCs/>
                <w:sz w:val="20"/>
                <w:szCs w:val="20"/>
                <w:lang w:val="es-ES_tradnl"/>
              </w:rPr>
              <w:t>219</w:t>
            </w:r>
            <w:r>
              <w:rPr>
                <w:bCs/>
                <w:sz w:val="20"/>
                <w:szCs w:val="20"/>
                <w:lang w:val="es-ES_tradnl"/>
              </w:rPr>
              <w:t>.</w:t>
            </w:r>
            <w:r w:rsidRPr="009572F0">
              <w:rPr>
                <w:bCs/>
                <w:sz w:val="20"/>
                <w:szCs w:val="20"/>
                <w:lang w:val="es-ES_tradnl"/>
              </w:rPr>
              <w:t>725,00</w:t>
            </w:r>
          </w:p>
        </w:tc>
      </w:tr>
      <w:tr w:rsidR="00306315" w:rsidRPr="00FF673A" w14:paraId="78FDFCFD" w14:textId="77777777" w:rsidTr="00874B2D">
        <w:tc>
          <w:tcPr>
            <w:tcW w:w="1134" w:type="dxa"/>
          </w:tcPr>
          <w:p w14:paraId="6A45FDD6" w14:textId="77777777" w:rsidR="00306315" w:rsidRPr="00FF673A" w:rsidRDefault="00306315" w:rsidP="00874B2D">
            <w:pPr>
              <w:jc w:val="center"/>
              <w:rPr>
                <w:b/>
                <w:sz w:val="20"/>
                <w:szCs w:val="20"/>
                <w:lang w:val="es-ES_tradnl"/>
              </w:rPr>
            </w:pPr>
            <w:r>
              <w:rPr>
                <w:b/>
                <w:sz w:val="20"/>
                <w:szCs w:val="20"/>
                <w:lang w:val="es-ES_tradnl"/>
              </w:rPr>
              <w:t>243690</w:t>
            </w:r>
          </w:p>
        </w:tc>
        <w:tc>
          <w:tcPr>
            <w:tcW w:w="6379" w:type="dxa"/>
          </w:tcPr>
          <w:p w14:paraId="1A27FC73" w14:textId="77777777" w:rsidR="00306315" w:rsidRPr="009572F0" w:rsidRDefault="00306315" w:rsidP="00874B2D">
            <w:pPr>
              <w:rPr>
                <w:bCs/>
                <w:sz w:val="20"/>
                <w:szCs w:val="20"/>
                <w:lang w:val="es-ES_tradnl"/>
              </w:rPr>
            </w:pPr>
            <w:r w:rsidRPr="009572F0">
              <w:rPr>
                <w:bCs/>
                <w:sz w:val="20"/>
                <w:szCs w:val="20"/>
                <w:lang w:val="es-ES_tradnl"/>
              </w:rPr>
              <w:t>Otras retenciones</w:t>
            </w:r>
          </w:p>
        </w:tc>
        <w:tc>
          <w:tcPr>
            <w:tcW w:w="2410" w:type="dxa"/>
          </w:tcPr>
          <w:p w14:paraId="0B0C7C02" w14:textId="77777777" w:rsidR="00306315" w:rsidRPr="009572F0" w:rsidRDefault="00306315" w:rsidP="00874B2D">
            <w:pPr>
              <w:jc w:val="right"/>
              <w:rPr>
                <w:bCs/>
                <w:sz w:val="20"/>
                <w:szCs w:val="20"/>
                <w:lang w:val="es-ES_tradnl"/>
              </w:rPr>
            </w:pPr>
            <w:r w:rsidRPr="009572F0">
              <w:rPr>
                <w:bCs/>
                <w:sz w:val="20"/>
                <w:szCs w:val="20"/>
                <w:lang w:val="es-ES_tradnl"/>
              </w:rPr>
              <w:t>1</w:t>
            </w:r>
            <w:r>
              <w:rPr>
                <w:bCs/>
                <w:sz w:val="20"/>
                <w:szCs w:val="20"/>
                <w:lang w:val="es-ES_tradnl"/>
              </w:rPr>
              <w:t>.</w:t>
            </w:r>
            <w:r w:rsidRPr="009572F0">
              <w:rPr>
                <w:bCs/>
                <w:sz w:val="20"/>
                <w:szCs w:val="20"/>
                <w:lang w:val="es-ES_tradnl"/>
              </w:rPr>
              <w:t>848</w:t>
            </w:r>
            <w:r>
              <w:rPr>
                <w:bCs/>
                <w:sz w:val="20"/>
                <w:szCs w:val="20"/>
                <w:lang w:val="es-ES_tradnl"/>
              </w:rPr>
              <w:t>.</w:t>
            </w:r>
            <w:r w:rsidRPr="009572F0">
              <w:rPr>
                <w:bCs/>
                <w:sz w:val="20"/>
                <w:szCs w:val="20"/>
                <w:lang w:val="es-ES_tradnl"/>
              </w:rPr>
              <w:t>000,00</w:t>
            </w:r>
          </w:p>
        </w:tc>
      </w:tr>
      <w:tr w:rsidR="00306315" w:rsidRPr="00FF673A" w14:paraId="4BE0D323" w14:textId="77777777" w:rsidTr="00874B2D">
        <w:tc>
          <w:tcPr>
            <w:tcW w:w="1134" w:type="dxa"/>
          </w:tcPr>
          <w:p w14:paraId="42DF72D1" w14:textId="77777777" w:rsidR="00306315" w:rsidRPr="00FF673A" w:rsidRDefault="00306315" w:rsidP="00874B2D">
            <w:pPr>
              <w:jc w:val="center"/>
              <w:rPr>
                <w:b/>
                <w:sz w:val="20"/>
                <w:szCs w:val="20"/>
                <w:lang w:val="es-ES_tradnl"/>
              </w:rPr>
            </w:pPr>
            <w:r>
              <w:rPr>
                <w:b/>
                <w:sz w:val="20"/>
                <w:szCs w:val="20"/>
                <w:lang w:val="es-ES_tradnl"/>
              </w:rPr>
              <w:t>480890</w:t>
            </w:r>
          </w:p>
        </w:tc>
        <w:tc>
          <w:tcPr>
            <w:tcW w:w="6379" w:type="dxa"/>
          </w:tcPr>
          <w:p w14:paraId="11448DFA" w14:textId="77777777" w:rsidR="00306315" w:rsidRPr="009572F0" w:rsidRDefault="00306315" w:rsidP="00874B2D">
            <w:pPr>
              <w:rPr>
                <w:bCs/>
                <w:sz w:val="20"/>
                <w:szCs w:val="20"/>
                <w:lang w:val="es-ES_tradnl"/>
              </w:rPr>
            </w:pPr>
            <w:r w:rsidRPr="009572F0">
              <w:rPr>
                <w:bCs/>
                <w:sz w:val="20"/>
                <w:szCs w:val="20"/>
                <w:lang w:val="es-ES_tradnl"/>
              </w:rPr>
              <w:t>Otros ingresos diversos</w:t>
            </w:r>
          </w:p>
        </w:tc>
        <w:tc>
          <w:tcPr>
            <w:tcW w:w="2410" w:type="dxa"/>
          </w:tcPr>
          <w:p w14:paraId="0E075F54" w14:textId="77777777" w:rsidR="00306315" w:rsidRPr="009572F0" w:rsidRDefault="00306315" w:rsidP="00874B2D">
            <w:pPr>
              <w:jc w:val="right"/>
              <w:rPr>
                <w:bCs/>
                <w:sz w:val="20"/>
                <w:szCs w:val="20"/>
                <w:lang w:val="es-ES_tradnl"/>
              </w:rPr>
            </w:pPr>
            <w:r w:rsidRPr="009572F0">
              <w:rPr>
                <w:bCs/>
                <w:sz w:val="20"/>
                <w:szCs w:val="20"/>
                <w:lang w:val="es-ES_tradnl"/>
              </w:rPr>
              <w:t>213</w:t>
            </w:r>
            <w:r>
              <w:rPr>
                <w:bCs/>
                <w:sz w:val="20"/>
                <w:szCs w:val="20"/>
                <w:lang w:val="es-ES_tradnl"/>
              </w:rPr>
              <w:t>.</w:t>
            </w:r>
            <w:r w:rsidRPr="009572F0">
              <w:rPr>
                <w:bCs/>
                <w:sz w:val="20"/>
                <w:szCs w:val="20"/>
                <w:lang w:val="es-ES_tradnl"/>
              </w:rPr>
              <w:t>837</w:t>
            </w:r>
            <w:r>
              <w:rPr>
                <w:bCs/>
                <w:sz w:val="20"/>
                <w:szCs w:val="20"/>
                <w:lang w:val="es-ES_tradnl"/>
              </w:rPr>
              <w:t>.</w:t>
            </w:r>
            <w:r w:rsidRPr="009572F0">
              <w:rPr>
                <w:bCs/>
                <w:sz w:val="20"/>
                <w:szCs w:val="20"/>
                <w:lang w:val="es-ES_tradnl"/>
              </w:rPr>
              <w:t>303,00</w:t>
            </w:r>
          </w:p>
        </w:tc>
      </w:tr>
      <w:tr w:rsidR="00306315" w:rsidRPr="00FF673A" w14:paraId="139AD853" w14:textId="77777777" w:rsidTr="00874B2D">
        <w:tc>
          <w:tcPr>
            <w:tcW w:w="1134" w:type="dxa"/>
          </w:tcPr>
          <w:p w14:paraId="0B10B358" w14:textId="77777777" w:rsidR="00306315" w:rsidRPr="00FF673A" w:rsidRDefault="00306315" w:rsidP="00874B2D">
            <w:pPr>
              <w:jc w:val="center"/>
              <w:rPr>
                <w:b/>
                <w:sz w:val="20"/>
                <w:szCs w:val="20"/>
                <w:lang w:val="es-ES_tradnl"/>
              </w:rPr>
            </w:pPr>
            <w:r>
              <w:rPr>
                <w:b/>
                <w:sz w:val="20"/>
                <w:szCs w:val="20"/>
                <w:lang w:val="es-ES_tradnl"/>
              </w:rPr>
              <w:t>510790</w:t>
            </w:r>
          </w:p>
        </w:tc>
        <w:tc>
          <w:tcPr>
            <w:tcW w:w="6379" w:type="dxa"/>
          </w:tcPr>
          <w:p w14:paraId="1ABCF157" w14:textId="77777777" w:rsidR="00306315" w:rsidRPr="009572F0" w:rsidRDefault="00306315" w:rsidP="00874B2D">
            <w:pPr>
              <w:rPr>
                <w:bCs/>
                <w:sz w:val="20"/>
                <w:szCs w:val="20"/>
                <w:lang w:val="es-ES_tradnl"/>
              </w:rPr>
            </w:pPr>
            <w:r w:rsidRPr="009572F0">
              <w:rPr>
                <w:bCs/>
                <w:sz w:val="20"/>
                <w:szCs w:val="20"/>
                <w:lang w:val="es-ES_tradnl"/>
              </w:rPr>
              <w:t>Otras primas</w:t>
            </w:r>
          </w:p>
        </w:tc>
        <w:tc>
          <w:tcPr>
            <w:tcW w:w="2410" w:type="dxa"/>
          </w:tcPr>
          <w:p w14:paraId="5D835D30" w14:textId="77777777" w:rsidR="00306315" w:rsidRPr="009572F0" w:rsidRDefault="00306315" w:rsidP="00874B2D">
            <w:pPr>
              <w:jc w:val="right"/>
              <w:rPr>
                <w:bCs/>
                <w:sz w:val="20"/>
                <w:szCs w:val="20"/>
                <w:lang w:val="es-ES_tradnl"/>
              </w:rPr>
            </w:pPr>
            <w:r w:rsidRPr="009572F0">
              <w:rPr>
                <w:bCs/>
                <w:sz w:val="20"/>
                <w:szCs w:val="20"/>
                <w:lang w:val="es-ES_tradnl"/>
              </w:rPr>
              <w:t>279</w:t>
            </w:r>
            <w:r>
              <w:rPr>
                <w:bCs/>
                <w:sz w:val="20"/>
                <w:szCs w:val="20"/>
                <w:lang w:val="es-ES_tradnl"/>
              </w:rPr>
              <w:t>.</w:t>
            </w:r>
            <w:r w:rsidRPr="009572F0">
              <w:rPr>
                <w:bCs/>
                <w:sz w:val="20"/>
                <w:szCs w:val="20"/>
                <w:lang w:val="es-ES_tradnl"/>
              </w:rPr>
              <w:t>523</w:t>
            </w:r>
            <w:r>
              <w:rPr>
                <w:bCs/>
                <w:sz w:val="20"/>
                <w:szCs w:val="20"/>
                <w:lang w:val="es-ES_tradnl"/>
              </w:rPr>
              <w:t>.</w:t>
            </w:r>
            <w:r w:rsidRPr="009572F0">
              <w:rPr>
                <w:bCs/>
                <w:sz w:val="20"/>
                <w:szCs w:val="20"/>
                <w:lang w:val="es-ES_tradnl"/>
              </w:rPr>
              <w:t>213,00</w:t>
            </w:r>
          </w:p>
        </w:tc>
      </w:tr>
      <w:tr w:rsidR="00306315" w:rsidRPr="00FF673A" w14:paraId="27719B97" w14:textId="77777777" w:rsidTr="00874B2D">
        <w:tc>
          <w:tcPr>
            <w:tcW w:w="1134" w:type="dxa"/>
          </w:tcPr>
          <w:p w14:paraId="3669B27B" w14:textId="77777777" w:rsidR="00306315" w:rsidRPr="00FF673A" w:rsidRDefault="00306315" w:rsidP="00874B2D">
            <w:pPr>
              <w:jc w:val="center"/>
              <w:rPr>
                <w:b/>
                <w:sz w:val="20"/>
                <w:szCs w:val="20"/>
                <w:lang w:val="es-ES_tradnl"/>
              </w:rPr>
            </w:pPr>
            <w:r>
              <w:rPr>
                <w:b/>
                <w:sz w:val="20"/>
                <w:szCs w:val="20"/>
                <w:lang w:val="es-ES_tradnl"/>
              </w:rPr>
              <w:t>512090</w:t>
            </w:r>
          </w:p>
        </w:tc>
        <w:tc>
          <w:tcPr>
            <w:tcW w:w="6379" w:type="dxa"/>
          </w:tcPr>
          <w:p w14:paraId="0FF0F9B8" w14:textId="77777777" w:rsidR="00306315" w:rsidRPr="009572F0" w:rsidRDefault="00306315" w:rsidP="00874B2D">
            <w:pPr>
              <w:rPr>
                <w:bCs/>
                <w:sz w:val="20"/>
                <w:szCs w:val="20"/>
                <w:lang w:val="es-ES_tradnl"/>
              </w:rPr>
            </w:pPr>
            <w:r w:rsidRPr="009572F0">
              <w:rPr>
                <w:bCs/>
                <w:sz w:val="20"/>
                <w:szCs w:val="20"/>
                <w:lang w:val="es-ES_tradnl"/>
              </w:rPr>
              <w:t>Otros impuestos, contribuciones y tasas</w:t>
            </w:r>
          </w:p>
        </w:tc>
        <w:tc>
          <w:tcPr>
            <w:tcW w:w="2410" w:type="dxa"/>
          </w:tcPr>
          <w:p w14:paraId="2AA8C3F0" w14:textId="77777777" w:rsidR="00306315" w:rsidRPr="009572F0" w:rsidRDefault="00306315" w:rsidP="00874B2D">
            <w:pPr>
              <w:jc w:val="right"/>
              <w:rPr>
                <w:bCs/>
                <w:sz w:val="20"/>
                <w:szCs w:val="20"/>
                <w:lang w:val="es-ES_tradnl"/>
              </w:rPr>
            </w:pPr>
            <w:r w:rsidRPr="009572F0">
              <w:rPr>
                <w:bCs/>
                <w:sz w:val="20"/>
                <w:szCs w:val="20"/>
                <w:lang w:val="es-ES_tradnl"/>
              </w:rPr>
              <w:t>1</w:t>
            </w:r>
            <w:r>
              <w:rPr>
                <w:bCs/>
                <w:sz w:val="20"/>
                <w:szCs w:val="20"/>
                <w:lang w:val="es-ES_tradnl"/>
              </w:rPr>
              <w:t>.</w:t>
            </w:r>
            <w:r w:rsidRPr="009572F0">
              <w:rPr>
                <w:bCs/>
                <w:sz w:val="20"/>
                <w:szCs w:val="20"/>
                <w:lang w:val="es-ES_tradnl"/>
              </w:rPr>
              <w:t>671</w:t>
            </w:r>
            <w:r>
              <w:rPr>
                <w:bCs/>
                <w:sz w:val="20"/>
                <w:szCs w:val="20"/>
                <w:lang w:val="es-ES_tradnl"/>
              </w:rPr>
              <w:t>.</w:t>
            </w:r>
            <w:r w:rsidRPr="009572F0">
              <w:rPr>
                <w:bCs/>
                <w:sz w:val="20"/>
                <w:szCs w:val="20"/>
                <w:lang w:val="es-ES_tradnl"/>
              </w:rPr>
              <w:t>027</w:t>
            </w:r>
            <w:r>
              <w:rPr>
                <w:bCs/>
                <w:sz w:val="20"/>
                <w:szCs w:val="20"/>
                <w:lang w:val="es-ES_tradnl"/>
              </w:rPr>
              <w:t>.</w:t>
            </w:r>
            <w:r w:rsidRPr="009572F0">
              <w:rPr>
                <w:bCs/>
                <w:sz w:val="20"/>
                <w:szCs w:val="20"/>
                <w:lang w:val="es-ES_tradnl"/>
              </w:rPr>
              <w:t>700,00</w:t>
            </w:r>
          </w:p>
        </w:tc>
      </w:tr>
      <w:tr w:rsidR="00306315" w:rsidRPr="00FF673A" w14:paraId="6ECDA628" w14:textId="77777777" w:rsidTr="00874B2D">
        <w:tc>
          <w:tcPr>
            <w:tcW w:w="1134" w:type="dxa"/>
          </w:tcPr>
          <w:p w14:paraId="4C6ABBAF" w14:textId="77777777" w:rsidR="00306315" w:rsidRPr="00FF673A" w:rsidRDefault="00306315" w:rsidP="00874B2D">
            <w:pPr>
              <w:jc w:val="center"/>
              <w:rPr>
                <w:b/>
                <w:sz w:val="20"/>
                <w:szCs w:val="20"/>
                <w:lang w:val="es-ES_tradnl"/>
              </w:rPr>
            </w:pPr>
            <w:r>
              <w:rPr>
                <w:b/>
                <w:sz w:val="20"/>
                <w:szCs w:val="20"/>
                <w:lang w:val="es-ES_tradnl"/>
              </w:rPr>
              <w:t>536890</w:t>
            </w:r>
          </w:p>
        </w:tc>
        <w:tc>
          <w:tcPr>
            <w:tcW w:w="6379" w:type="dxa"/>
          </w:tcPr>
          <w:p w14:paraId="35AEFB85" w14:textId="77777777" w:rsidR="00306315" w:rsidRPr="009572F0" w:rsidRDefault="00306315" w:rsidP="00874B2D">
            <w:pPr>
              <w:rPr>
                <w:bCs/>
                <w:sz w:val="20"/>
                <w:szCs w:val="20"/>
                <w:lang w:val="es-ES_tradnl"/>
              </w:rPr>
            </w:pPr>
            <w:r w:rsidRPr="009572F0">
              <w:rPr>
                <w:bCs/>
                <w:sz w:val="20"/>
                <w:szCs w:val="20"/>
                <w:lang w:val="es-ES_tradnl"/>
              </w:rPr>
              <w:t>Otros litigios y demandas</w:t>
            </w:r>
          </w:p>
        </w:tc>
        <w:tc>
          <w:tcPr>
            <w:tcW w:w="2410" w:type="dxa"/>
          </w:tcPr>
          <w:p w14:paraId="14F3FA15" w14:textId="77777777" w:rsidR="00306315" w:rsidRPr="009572F0" w:rsidRDefault="00306315" w:rsidP="00874B2D">
            <w:pPr>
              <w:jc w:val="right"/>
              <w:rPr>
                <w:bCs/>
                <w:sz w:val="20"/>
                <w:szCs w:val="20"/>
                <w:lang w:val="es-ES_tradnl"/>
              </w:rPr>
            </w:pPr>
            <w:r w:rsidRPr="009572F0">
              <w:rPr>
                <w:bCs/>
                <w:sz w:val="20"/>
                <w:szCs w:val="20"/>
                <w:lang w:val="es-ES_tradnl"/>
              </w:rPr>
              <w:t>73</w:t>
            </w:r>
            <w:r>
              <w:rPr>
                <w:bCs/>
                <w:sz w:val="20"/>
                <w:szCs w:val="20"/>
                <w:lang w:val="es-ES_tradnl"/>
              </w:rPr>
              <w:t>.</w:t>
            </w:r>
            <w:r w:rsidRPr="009572F0">
              <w:rPr>
                <w:bCs/>
                <w:sz w:val="20"/>
                <w:szCs w:val="20"/>
                <w:lang w:val="es-ES_tradnl"/>
              </w:rPr>
              <w:t>447</w:t>
            </w:r>
            <w:r>
              <w:rPr>
                <w:bCs/>
                <w:sz w:val="20"/>
                <w:szCs w:val="20"/>
                <w:lang w:val="es-ES_tradnl"/>
              </w:rPr>
              <w:t>.</w:t>
            </w:r>
            <w:r w:rsidRPr="009572F0">
              <w:rPr>
                <w:bCs/>
                <w:sz w:val="20"/>
                <w:szCs w:val="20"/>
                <w:lang w:val="es-ES_tradnl"/>
              </w:rPr>
              <w:t>515,00</w:t>
            </w:r>
          </w:p>
        </w:tc>
      </w:tr>
      <w:tr w:rsidR="00306315" w:rsidRPr="00FF673A" w14:paraId="197D568A" w14:textId="77777777" w:rsidTr="00874B2D">
        <w:tc>
          <w:tcPr>
            <w:tcW w:w="1134" w:type="dxa"/>
          </w:tcPr>
          <w:p w14:paraId="626C4504" w14:textId="77777777" w:rsidR="00306315" w:rsidRPr="00FF673A" w:rsidRDefault="00306315" w:rsidP="00874B2D">
            <w:pPr>
              <w:jc w:val="center"/>
              <w:rPr>
                <w:b/>
                <w:sz w:val="20"/>
                <w:szCs w:val="20"/>
                <w:lang w:val="es-ES_tradnl"/>
              </w:rPr>
            </w:pPr>
            <w:r>
              <w:rPr>
                <w:b/>
                <w:sz w:val="20"/>
                <w:szCs w:val="20"/>
                <w:lang w:val="es-ES_tradnl"/>
              </w:rPr>
              <w:t>589090</w:t>
            </w:r>
          </w:p>
        </w:tc>
        <w:tc>
          <w:tcPr>
            <w:tcW w:w="6379" w:type="dxa"/>
          </w:tcPr>
          <w:p w14:paraId="6EA08749" w14:textId="77777777" w:rsidR="00306315" w:rsidRPr="009572F0" w:rsidRDefault="00306315" w:rsidP="00874B2D">
            <w:pPr>
              <w:rPr>
                <w:bCs/>
                <w:sz w:val="20"/>
                <w:szCs w:val="20"/>
                <w:lang w:val="es-ES_tradnl"/>
              </w:rPr>
            </w:pPr>
            <w:r w:rsidRPr="009572F0">
              <w:rPr>
                <w:bCs/>
                <w:sz w:val="20"/>
                <w:szCs w:val="20"/>
                <w:lang w:val="es-ES_tradnl"/>
              </w:rPr>
              <w:t>Otros gastos diversos</w:t>
            </w:r>
          </w:p>
        </w:tc>
        <w:tc>
          <w:tcPr>
            <w:tcW w:w="2410" w:type="dxa"/>
          </w:tcPr>
          <w:p w14:paraId="1F72FDBF" w14:textId="77777777" w:rsidR="00306315" w:rsidRPr="009572F0" w:rsidRDefault="00306315" w:rsidP="00874B2D">
            <w:pPr>
              <w:jc w:val="right"/>
              <w:rPr>
                <w:bCs/>
                <w:sz w:val="20"/>
                <w:szCs w:val="20"/>
                <w:lang w:val="es-ES_tradnl"/>
              </w:rPr>
            </w:pPr>
            <w:r w:rsidRPr="009572F0">
              <w:rPr>
                <w:bCs/>
                <w:sz w:val="20"/>
                <w:szCs w:val="20"/>
                <w:lang w:val="es-ES_tradnl"/>
              </w:rPr>
              <w:t>3</w:t>
            </w:r>
            <w:r>
              <w:rPr>
                <w:bCs/>
                <w:sz w:val="20"/>
                <w:szCs w:val="20"/>
                <w:lang w:val="es-ES_tradnl"/>
              </w:rPr>
              <w:t>.</w:t>
            </w:r>
            <w:r w:rsidRPr="009572F0">
              <w:rPr>
                <w:bCs/>
                <w:sz w:val="20"/>
                <w:szCs w:val="20"/>
                <w:lang w:val="es-ES_tradnl"/>
              </w:rPr>
              <w:t>185,00</w:t>
            </w:r>
          </w:p>
        </w:tc>
      </w:tr>
      <w:tr w:rsidR="00306315" w:rsidRPr="00FF673A" w14:paraId="2C76785C" w14:textId="77777777" w:rsidTr="00874B2D">
        <w:tc>
          <w:tcPr>
            <w:tcW w:w="1134" w:type="dxa"/>
          </w:tcPr>
          <w:p w14:paraId="786DB0EA" w14:textId="77777777" w:rsidR="00306315" w:rsidRPr="00FF673A" w:rsidRDefault="00306315" w:rsidP="00874B2D">
            <w:pPr>
              <w:jc w:val="center"/>
              <w:rPr>
                <w:b/>
                <w:sz w:val="20"/>
                <w:szCs w:val="20"/>
                <w:lang w:val="es-ES_tradnl"/>
              </w:rPr>
            </w:pPr>
            <w:r>
              <w:rPr>
                <w:b/>
                <w:sz w:val="20"/>
                <w:szCs w:val="20"/>
                <w:lang w:val="es-ES_tradnl"/>
              </w:rPr>
              <w:t>834790</w:t>
            </w:r>
          </w:p>
        </w:tc>
        <w:tc>
          <w:tcPr>
            <w:tcW w:w="6379" w:type="dxa"/>
          </w:tcPr>
          <w:p w14:paraId="2328F779" w14:textId="77777777" w:rsidR="00306315" w:rsidRPr="009572F0" w:rsidRDefault="00306315" w:rsidP="00874B2D">
            <w:pPr>
              <w:rPr>
                <w:bCs/>
                <w:sz w:val="20"/>
                <w:szCs w:val="20"/>
                <w:lang w:val="es-ES_tradnl"/>
              </w:rPr>
            </w:pPr>
            <w:r w:rsidRPr="009572F0">
              <w:rPr>
                <w:bCs/>
                <w:sz w:val="20"/>
                <w:szCs w:val="20"/>
                <w:lang w:val="es-ES_tradnl"/>
              </w:rPr>
              <w:t>Otros bienes entregados a terceros</w:t>
            </w:r>
          </w:p>
        </w:tc>
        <w:tc>
          <w:tcPr>
            <w:tcW w:w="2410" w:type="dxa"/>
          </w:tcPr>
          <w:p w14:paraId="75AA972C" w14:textId="77777777" w:rsidR="00306315" w:rsidRPr="009572F0" w:rsidRDefault="00306315" w:rsidP="00874B2D">
            <w:pPr>
              <w:jc w:val="right"/>
              <w:rPr>
                <w:bCs/>
                <w:sz w:val="20"/>
                <w:szCs w:val="20"/>
                <w:lang w:val="es-ES_tradnl"/>
              </w:rPr>
            </w:pPr>
            <w:r w:rsidRPr="009572F0">
              <w:rPr>
                <w:bCs/>
                <w:sz w:val="20"/>
                <w:szCs w:val="20"/>
                <w:lang w:val="es-ES_tradnl"/>
              </w:rPr>
              <w:t>239</w:t>
            </w:r>
            <w:r>
              <w:rPr>
                <w:bCs/>
                <w:sz w:val="20"/>
                <w:szCs w:val="20"/>
                <w:lang w:val="es-ES_tradnl"/>
              </w:rPr>
              <w:t>.</w:t>
            </w:r>
            <w:r w:rsidRPr="009572F0">
              <w:rPr>
                <w:bCs/>
                <w:sz w:val="20"/>
                <w:szCs w:val="20"/>
                <w:lang w:val="es-ES_tradnl"/>
              </w:rPr>
              <w:t>530</w:t>
            </w:r>
            <w:r>
              <w:rPr>
                <w:bCs/>
                <w:sz w:val="20"/>
                <w:szCs w:val="20"/>
                <w:lang w:val="es-ES_tradnl"/>
              </w:rPr>
              <w:t>.</w:t>
            </w:r>
            <w:r w:rsidRPr="009572F0">
              <w:rPr>
                <w:bCs/>
                <w:sz w:val="20"/>
                <w:szCs w:val="20"/>
                <w:lang w:val="es-ES_tradnl"/>
              </w:rPr>
              <w:t>000,00</w:t>
            </w:r>
          </w:p>
        </w:tc>
      </w:tr>
      <w:tr w:rsidR="00306315" w:rsidRPr="00FF673A" w14:paraId="5CBAB558" w14:textId="77777777" w:rsidTr="00874B2D">
        <w:tc>
          <w:tcPr>
            <w:tcW w:w="1134" w:type="dxa"/>
          </w:tcPr>
          <w:p w14:paraId="57F4212F" w14:textId="77777777" w:rsidR="00306315" w:rsidRPr="00FF673A" w:rsidRDefault="00306315" w:rsidP="00874B2D">
            <w:pPr>
              <w:jc w:val="center"/>
              <w:rPr>
                <w:b/>
                <w:sz w:val="20"/>
                <w:szCs w:val="20"/>
                <w:lang w:val="es-ES_tradnl"/>
              </w:rPr>
            </w:pPr>
            <w:r>
              <w:rPr>
                <w:b/>
                <w:sz w:val="20"/>
                <w:szCs w:val="20"/>
                <w:lang w:val="es-ES_tradnl"/>
              </w:rPr>
              <w:t>890590</w:t>
            </w:r>
          </w:p>
        </w:tc>
        <w:tc>
          <w:tcPr>
            <w:tcW w:w="6379" w:type="dxa"/>
          </w:tcPr>
          <w:p w14:paraId="4BA9F804" w14:textId="77777777" w:rsidR="00306315" w:rsidRPr="009572F0" w:rsidRDefault="00306315" w:rsidP="00874B2D">
            <w:pPr>
              <w:rPr>
                <w:bCs/>
                <w:sz w:val="20"/>
                <w:szCs w:val="20"/>
                <w:lang w:val="es-ES_tradnl"/>
              </w:rPr>
            </w:pPr>
            <w:r w:rsidRPr="009572F0">
              <w:rPr>
                <w:bCs/>
                <w:sz w:val="20"/>
                <w:szCs w:val="20"/>
                <w:lang w:val="es-ES_tradnl"/>
              </w:rPr>
              <w:t>Otros activos contingentes por contra</w:t>
            </w:r>
          </w:p>
        </w:tc>
        <w:tc>
          <w:tcPr>
            <w:tcW w:w="2410" w:type="dxa"/>
          </w:tcPr>
          <w:p w14:paraId="529C9987" w14:textId="77777777" w:rsidR="00306315" w:rsidRPr="009572F0" w:rsidRDefault="00306315" w:rsidP="00874B2D">
            <w:pPr>
              <w:jc w:val="right"/>
              <w:rPr>
                <w:bCs/>
                <w:sz w:val="20"/>
                <w:szCs w:val="20"/>
                <w:lang w:val="es-ES_tradnl"/>
              </w:rPr>
            </w:pPr>
            <w:r w:rsidRPr="009572F0">
              <w:rPr>
                <w:bCs/>
                <w:sz w:val="20"/>
                <w:szCs w:val="20"/>
                <w:lang w:val="es-ES_tradnl"/>
              </w:rPr>
              <w:t>16</w:t>
            </w:r>
            <w:r>
              <w:rPr>
                <w:bCs/>
                <w:sz w:val="20"/>
                <w:szCs w:val="20"/>
                <w:lang w:val="es-ES_tradnl"/>
              </w:rPr>
              <w:t>.</w:t>
            </w:r>
            <w:r w:rsidRPr="009572F0">
              <w:rPr>
                <w:bCs/>
                <w:sz w:val="20"/>
                <w:szCs w:val="20"/>
                <w:lang w:val="es-ES_tradnl"/>
              </w:rPr>
              <w:t>313</w:t>
            </w:r>
            <w:r>
              <w:rPr>
                <w:bCs/>
                <w:sz w:val="20"/>
                <w:szCs w:val="20"/>
                <w:lang w:val="es-ES_tradnl"/>
              </w:rPr>
              <w:t>.</w:t>
            </w:r>
            <w:r w:rsidRPr="009572F0">
              <w:rPr>
                <w:bCs/>
                <w:sz w:val="20"/>
                <w:szCs w:val="20"/>
                <w:lang w:val="es-ES_tradnl"/>
              </w:rPr>
              <w:t>831</w:t>
            </w:r>
            <w:r>
              <w:rPr>
                <w:bCs/>
                <w:sz w:val="20"/>
                <w:szCs w:val="20"/>
                <w:lang w:val="es-ES_tradnl"/>
              </w:rPr>
              <w:t>.</w:t>
            </w:r>
            <w:r w:rsidRPr="009572F0">
              <w:rPr>
                <w:bCs/>
                <w:sz w:val="20"/>
                <w:szCs w:val="20"/>
                <w:lang w:val="es-ES_tradnl"/>
              </w:rPr>
              <w:t>096,00</w:t>
            </w:r>
          </w:p>
        </w:tc>
      </w:tr>
      <w:tr w:rsidR="00306315" w:rsidRPr="00FF673A" w14:paraId="4273BCA8" w14:textId="77777777" w:rsidTr="00874B2D">
        <w:tc>
          <w:tcPr>
            <w:tcW w:w="1134" w:type="dxa"/>
          </w:tcPr>
          <w:p w14:paraId="01CBE0FE" w14:textId="77777777" w:rsidR="00306315" w:rsidRPr="00FF673A" w:rsidRDefault="00306315" w:rsidP="00874B2D">
            <w:pPr>
              <w:jc w:val="center"/>
              <w:rPr>
                <w:b/>
                <w:sz w:val="20"/>
                <w:szCs w:val="20"/>
                <w:lang w:val="es-ES_tradnl"/>
              </w:rPr>
            </w:pPr>
            <w:r>
              <w:rPr>
                <w:b/>
                <w:sz w:val="20"/>
                <w:szCs w:val="20"/>
                <w:lang w:val="es-ES_tradnl"/>
              </w:rPr>
              <w:t>930690</w:t>
            </w:r>
          </w:p>
        </w:tc>
        <w:tc>
          <w:tcPr>
            <w:tcW w:w="6379" w:type="dxa"/>
          </w:tcPr>
          <w:p w14:paraId="05831298" w14:textId="77777777" w:rsidR="00306315" w:rsidRPr="009572F0" w:rsidRDefault="00306315" w:rsidP="00874B2D">
            <w:pPr>
              <w:rPr>
                <w:bCs/>
                <w:sz w:val="20"/>
                <w:szCs w:val="20"/>
                <w:lang w:val="es-ES_tradnl"/>
              </w:rPr>
            </w:pPr>
            <w:r w:rsidRPr="009572F0">
              <w:rPr>
                <w:bCs/>
                <w:sz w:val="20"/>
                <w:szCs w:val="20"/>
                <w:lang w:val="es-ES_tradnl"/>
              </w:rPr>
              <w:t>Otros bienes recibidos en custodia</w:t>
            </w:r>
          </w:p>
        </w:tc>
        <w:tc>
          <w:tcPr>
            <w:tcW w:w="2410" w:type="dxa"/>
          </w:tcPr>
          <w:p w14:paraId="106D0C0B" w14:textId="77777777" w:rsidR="00306315" w:rsidRPr="009572F0" w:rsidRDefault="00306315" w:rsidP="00874B2D">
            <w:pPr>
              <w:jc w:val="right"/>
              <w:rPr>
                <w:bCs/>
                <w:sz w:val="20"/>
                <w:szCs w:val="20"/>
                <w:lang w:val="es-ES_tradnl"/>
              </w:rPr>
            </w:pPr>
            <w:r w:rsidRPr="009572F0">
              <w:rPr>
                <w:bCs/>
                <w:sz w:val="20"/>
                <w:szCs w:val="20"/>
                <w:lang w:val="es-ES_tradnl"/>
              </w:rPr>
              <w:t>253</w:t>
            </w:r>
            <w:r>
              <w:rPr>
                <w:bCs/>
                <w:sz w:val="20"/>
                <w:szCs w:val="20"/>
                <w:lang w:val="es-ES_tradnl"/>
              </w:rPr>
              <w:t>.</w:t>
            </w:r>
            <w:r w:rsidRPr="009572F0">
              <w:rPr>
                <w:bCs/>
                <w:sz w:val="20"/>
                <w:szCs w:val="20"/>
                <w:lang w:val="es-ES_tradnl"/>
              </w:rPr>
              <w:t>173</w:t>
            </w:r>
            <w:r>
              <w:rPr>
                <w:bCs/>
                <w:sz w:val="20"/>
                <w:szCs w:val="20"/>
                <w:lang w:val="es-ES_tradnl"/>
              </w:rPr>
              <w:t>.</w:t>
            </w:r>
            <w:r w:rsidRPr="009572F0">
              <w:rPr>
                <w:bCs/>
                <w:sz w:val="20"/>
                <w:szCs w:val="20"/>
                <w:lang w:val="es-ES_tradnl"/>
              </w:rPr>
              <w:t>323,00</w:t>
            </w:r>
          </w:p>
        </w:tc>
      </w:tr>
      <w:tr w:rsidR="00306315" w:rsidRPr="00FF673A" w14:paraId="55788D08" w14:textId="77777777" w:rsidTr="00874B2D">
        <w:tc>
          <w:tcPr>
            <w:tcW w:w="1134" w:type="dxa"/>
          </w:tcPr>
          <w:p w14:paraId="6D194C3D" w14:textId="77777777" w:rsidR="00306315" w:rsidRPr="00FF673A" w:rsidRDefault="00306315" w:rsidP="00874B2D">
            <w:pPr>
              <w:jc w:val="center"/>
              <w:rPr>
                <w:b/>
                <w:sz w:val="20"/>
                <w:szCs w:val="20"/>
                <w:lang w:val="es-ES_tradnl"/>
              </w:rPr>
            </w:pPr>
            <w:r>
              <w:rPr>
                <w:b/>
                <w:sz w:val="20"/>
                <w:szCs w:val="20"/>
                <w:lang w:val="es-ES_tradnl"/>
              </w:rPr>
              <w:t>991590</w:t>
            </w:r>
          </w:p>
        </w:tc>
        <w:tc>
          <w:tcPr>
            <w:tcW w:w="6379" w:type="dxa"/>
          </w:tcPr>
          <w:p w14:paraId="7E8EA22A" w14:textId="77777777" w:rsidR="00306315" w:rsidRPr="009572F0" w:rsidRDefault="00306315" w:rsidP="00874B2D">
            <w:pPr>
              <w:rPr>
                <w:bCs/>
                <w:sz w:val="20"/>
                <w:szCs w:val="20"/>
                <w:lang w:val="es-ES_tradnl"/>
              </w:rPr>
            </w:pPr>
            <w:r w:rsidRPr="009572F0">
              <w:rPr>
                <w:bCs/>
                <w:sz w:val="20"/>
                <w:szCs w:val="20"/>
                <w:lang w:val="es-ES_tradnl"/>
              </w:rPr>
              <w:t>Otras cuentas acreedoras de control por contra</w:t>
            </w:r>
          </w:p>
        </w:tc>
        <w:tc>
          <w:tcPr>
            <w:tcW w:w="2410" w:type="dxa"/>
          </w:tcPr>
          <w:p w14:paraId="40F01593" w14:textId="77777777" w:rsidR="00306315" w:rsidRPr="009572F0" w:rsidRDefault="00306315" w:rsidP="00874B2D">
            <w:pPr>
              <w:jc w:val="right"/>
              <w:rPr>
                <w:bCs/>
                <w:sz w:val="20"/>
                <w:szCs w:val="20"/>
                <w:lang w:val="es-ES_tradnl"/>
              </w:rPr>
            </w:pPr>
            <w:r w:rsidRPr="009572F0">
              <w:rPr>
                <w:bCs/>
                <w:sz w:val="20"/>
                <w:szCs w:val="20"/>
                <w:lang w:val="es-ES_tradnl"/>
              </w:rPr>
              <w:t>(1</w:t>
            </w:r>
            <w:r>
              <w:rPr>
                <w:bCs/>
                <w:sz w:val="20"/>
                <w:szCs w:val="20"/>
                <w:lang w:val="es-ES_tradnl"/>
              </w:rPr>
              <w:t>.</w:t>
            </w:r>
            <w:r w:rsidRPr="009572F0">
              <w:rPr>
                <w:bCs/>
                <w:sz w:val="20"/>
                <w:szCs w:val="20"/>
                <w:lang w:val="es-ES_tradnl"/>
              </w:rPr>
              <w:t>950</w:t>
            </w:r>
            <w:r>
              <w:rPr>
                <w:bCs/>
                <w:sz w:val="20"/>
                <w:szCs w:val="20"/>
                <w:lang w:val="es-ES_tradnl"/>
              </w:rPr>
              <w:t>.</w:t>
            </w:r>
            <w:r w:rsidRPr="009572F0">
              <w:rPr>
                <w:bCs/>
                <w:sz w:val="20"/>
                <w:szCs w:val="20"/>
                <w:lang w:val="es-ES_tradnl"/>
              </w:rPr>
              <w:t>172,009</w:t>
            </w:r>
            <w:r>
              <w:rPr>
                <w:bCs/>
                <w:sz w:val="20"/>
                <w:szCs w:val="20"/>
                <w:lang w:val="es-ES_tradnl"/>
              </w:rPr>
              <w:t>)</w:t>
            </w:r>
          </w:p>
        </w:tc>
      </w:tr>
    </w:tbl>
    <w:p w14:paraId="0CC74393" w14:textId="77777777" w:rsidR="00306315" w:rsidRDefault="00306315" w:rsidP="00306315">
      <w:pPr>
        <w:pStyle w:val="Textoindependiente"/>
        <w:ind w:right="-50"/>
        <w:jc w:val="both"/>
        <w:rPr>
          <w:b/>
          <w:sz w:val="28"/>
          <w:szCs w:val="28"/>
        </w:rPr>
      </w:pPr>
    </w:p>
    <w:p w14:paraId="537825CF" w14:textId="77777777" w:rsidR="00306315" w:rsidRPr="00903604" w:rsidRDefault="00306315" w:rsidP="00306315">
      <w:pPr>
        <w:pStyle w:val="Textoindependiente"/>
        <w:ind w:right="-50"/>
        <w:jc w:val="both"/>
        <w:rPr>
          <w:bCs/>
        </w:rPr>
      </w:pPr>
      <w:r w:rsidRPr="00903604">
        <w:rPr>
          <w:b/>
        </w:rPr>
        <w:t>NOTA 5. EFECTIVO Y EQUIVALENTES A EFECTIVO</w:t>
      </w:r>
      <w:r>
        <w:rPr>
          <w:b/>
        </w:rPr>
        <w:t xml:space="preserve">. </w:t>
      </w:r>
      <w:r w:rsidRPr="00903604">
        <w:rPr>
          <w:bCs/>
        </w:rPr>
        <w:t>El saldo de la cuenta Efectivo y equivalentes al efectivo en el comparativo, comprendido en la vigencia 2024 y 2023, presentan la siguiente situación:</w:t>
      </w:r>
    </w:p>
    <w:p w14:paraId="434F5402" w14:textId="77777777" w:rsidR="00306315" w:rsidRPr="00903604" w:rsidRDefault="00306315" w:rsidP="00306315">
      <w:pPr>
        <w:pStyle w:val="Textoindependiente"/>
        <w:ind w:right="-50"/>
        <w:jc w:val="both"/>
        <w:rPr>
          <w:bCs/>
        </w:rPr>
      </w:pPr>
    </w:p>
    <w:tbl>
      <w:tblPr>
        <w:tblW w:w="5000" w:type="pct"/>
        <w:tblCellMar>
          <w:left w:w="70" w:type="dxa"/>
          <w:right w:w="70" w:type="dxa"/>
        </w:tblCellMar>
        <w:tblLook w:val="04A0" w:firstRow="1" w:lastRow="0" w:firstColumn="1" w:lastColumn="0" w:noHBand="0" w:noVBand="1"/>
      </w:tblPr>
      <w:tblGrid>
        <w:gridCol w:w="4254"/>
        <w:gridCol w:w="1953"/>
        <w:gridCol w:w="2072"/>
        <w:gridCol w:w="1693"/>
      </w:tblGrid>
      <w:tr w:rsidR="00306315" w:rsidRPr="00903604" w14:paraId="5A8B202C" w14:textId="77777777" w:rsidTr="00874B2D">
        <w:trPr>
          <w:trHeight w:val="20"/>
        </w:trPr>
        <w:tc>
          <w:tcPr>
            <w:tcW w:w="2133" w:type="pct"/>
            <w:tcBorders>
              <w:top w:val="single" w:sz="4" w:space="0" w:color="auto"/>
              <w:bottom w:val="single" w:sz="4" w:space="0" w:color="auto"/>
            </w:tcBorders>
            <w:shd w:val="clear" w:color="auto" w:fill="auto"/>
            <w:vAlign w:val="center"/>
            <w:hideMark/>
          </w:tcPr>
          <w:p w14:paraId="5556BA73" w14:textId="77777777" w:rsidR="00306315" w:rsidRPr="00903604" w:rsidRDefault="00306315" w:rsidP="00874B2D">
            <w:pPr>
              <w:widowControl/>
              <w:autoSpaceDE/>
              <w:autoSpaceDN/>
              <w:jc w:val="center"/>
              <w:rPr>
                <w:rFonts w:ascii="Calibri" w:eastAsia="Times New Roman" w:hAnsi="Calibri" w:cs="Calibri"/>
                <w:b/>
                <w:bCs/>
                <w:color w:val="000000"/>
                <w:lang w:val="es-CO" w:eastAsia="es-CO"/>
              </w:rPr>
            </w:pPr>
            <w:r w:rsidRPr="00903604">
              <w:rPr>
                <w:rFonts w:ascii="Calibri" w:eastAsia="Calibri" w:hAnsi="Calibri" w:cs="Calibri"/>
                <w:b/>
                <w:bCs/>
                <w:color w:val="000000"/>
                <w:lang w:val="es-CO"/>
              </w:rPr>
              <w:t>Concepto</w:t>
            </w:r>
          </w:p>
        </w:tc>
        <w:tc>
          <w:tcPr>
            <w:tcW w:w="979" w:type="pct"/>
            <w:tcBorders>
              <w:top w:val="single" w:sz="4" w:space="0" w:color="auto"/>
              <w:bottom w:val="single" w:sz="4" w:space="0" w:color="auto"/>
            </w:tcBorders>
            <w:shd w:val="clear" w:color="auto" w:fill="auto"/>
            <w:vAlign w:val="center"/>
            <w:hideMark/>
          </w:tcPr>
          <w:p w14:paraId="7B3BB2ED" w14:textId="77777777" w:rsidR="00306315" w:rsidRPr="00903604" w:rsidRDefault="00306315" w:rsidP="00874B2D">
            <w:pPr>
              <w:widowControl/>
              <w:autoSpaceDE/>
              <w:autoSpaceDN/>
              <w:jc w:val="center"/>
              <w:rPr>
                <w:rFonts w:ascii="Calibri" w:eastAsia="Times New Roman" w:hAnsi="Calibri" w:cs="Calibri"/>
                <w:b/>
                <w:bCs/>
                <w:color w:val="000000"/>
                <w:lang w:val="es-CO" w:eastAsia="es-CO"/>
              </w:rPr>
            </w:pPr>
            <w:r w:rsidRPr="00903604">
              <w:rPr>
                <w:rFonts w:ascii="Calibri" w:eastAsia="Calibri" w:hAnsi="Calibri" w:cs="Calibri"/>
                <w:b/>
                <w:bCs/>
                <w:color w:val="000000"/>
                <w:lang w:val="es-CO"/>
              </w:rPr>
              <w:t>2,024</w:t>
            </w:r>
          </w:p>
        </w:tc>
        <w:tc>
          <w:tcPr>
            <w:tcW w:w="1039" w:type="pct"/>
            <w:tcBorders>
              <w:top w:val="single" w:sz="4" w:space="0" w:color="auto"/>
              <w:bottom w:val="single" w:sz="4" w:space="0" w:color="auto"/>
            </w:tcBorders>
            <w:shd w:val="clear" w:color="auto" w:fill="auto"/>
            <w:vAlign w:val="center"/>
            <w:hideMark/>
          </w:tcPr>
          <w:p w14:paraId="3C4C368B" w14:textId="77777777" w:rsidR="00306315" w:rsidRPr="00903604" w:rsidRDefault="00306315" w:rsidP="00874B2D">
            <w:pPr>
              <w:widowControl/>
              <w:autoSpaceDE/>
              <w:autoSpaceDN/>
              <w:jc w:val="center"/>
              <w:rPr>
                <w:rFonts w:ascii="Calibri" w:eastAsia="Times New Roman" w:hAnsi="Calibri" w:cs="Calibri"/>
                <w:b/>
                <w:bCs/>
                <w:color w:val="000000"/>
                <w:lang w:val="es-CO" w:eastAsia="es-CO"/>
              </w:rPr>
            </w:pPr>
            <w:r w:rsidRPr="00903604">
              <w:rPr>
                <w:rFonts w:ascii="Calibri" w:eastAsia="Calibri" w:hAnsi="Calibri" w:cs="Calibri"/>
                <w:b/>
                <w:bCs/>
                <w:color w:val="000000"/>
                <w:lang w:val="es-CO"/>
              </w:rPr>
              <w:t>2,023</w:t>
            </w:r>
          </w:p>
        </w:tc>
        <w:tc>
          <w:tcPr>
            <w:tcW w:w="850" w:type="pct"/>
            <w:tcBorders>
              <w:top w:val="single" w:sz="4" w:space="0" w:color="auto"/>
              <w:bottom w:val="single" w:sz="4" w:space="0" w:color="auto"/>
            </w:tcBorders>
            <w:shd w:val="clear" w:color="auto" w:fill="auto"/>
            <w:vAlign w:val="center"/>
            <w:hideMark/>
          </w:tcPr>
          <w:p w14:paraId="52D5437E" w14:textId="77777777" w:rsidR="00306315" w:rsidRPr="00903604" w:rsidRDefault="00306315" w:rsidP="00874B2D">
            <w:pPr>
              <w:widowControl/>
              <w:autoSpaceDE/>
              <w:autoSpaceDN/>
              <w:jc w:val="center"/>
              <w:rPr>
                <w:rFonts w:ascii="Calibri" w:eastAsia="Times New Roman" w:hAnsi="Calibri" w:cs="Calibri"/>
                <w:b/>
                <w:bCs/>
                <w:color w:val="000000"/>
                <w:lang w:val="es-CO" w:eastAsia="es-CO"/>
              </w:rPr>
            </w:pPr>
            <w:r w:rsidRPr="00903604">
              <w:rPr>
                <w:rFonts w:ascii="Calibri" w:eastAsia="Calibri" w:hAnsi="Calibri" w:cs="Calibri"/>
                <w:b/>
                <w:bCs/>
                <w:color w:val="000000"/>
                <w:lang w:val="es-CO"/>
              </w:rPr>
              <w:t>Variación</w:t>
            </w:r>
          </w:p>
        </w:tc>
      </w:tr>
      <w:tr w:rsidR="00306315" w:rsidRPr="00903604" w14:paraId="05CACA6C" w14:textId="77777777" w:rsidTr="00874B2D">
        <w:trPr>
          <w:trHeight w:val="20"/>
        </w:trPr>
        <w:tc>
          <w:tcPr>
            <w:tcW w:w="2133" w:type="pct"/>
            <w:tcBorders>
              <w:top w:val="single" w:sz="4" w:space="0" w:color="auto"/>
            </w:tcBorders>
            <w:shd w:val="clear" w:color="auto" w:fill="auto"/>
            <w:vAlign w:val="center"/>
            <w:hideMark/>
          </w:tcPr>
          <w:p w14:paraId="265E2B4D" w14:textId="77777777" w:rsidR="00306315" w:rsidRPr="00903604" w:rsidRDefault="00306315" w:rsidP="00874B2D">
            <w:pPr>
              <w:widowControl/>
              <w:autoSpaceDE/>
              <w:autoSpaceDN/>
              <w:rPr>
                <w:rFonts w:ascii="Calibri" w:eastAsia="Times New Roman" w:hAnsi="Calibri" w:cs="Calibri"/>
                <w:color w:val="000000"/>
                <w:lang w:val="es-CO" w:eastAsia="es-CO"/>
              </w:rPr>
            </w:pPr>
            <w:r w:rsidRPr="00903604">
              <w:rPr>
                <w:rFonts w:ascii="Calibri" w:eastAsia="Calibri" w:hAnsi="Calibri" w:cs="Calibri"/>
                <w:color w:val="000000"/>
                <w:lang w:val="es-CO"/>
              </w:rPr>
              <w:t xml:space="preserve">Efectivo y equivalentes al efectivo </w:t>
            </w:r>
          </w:p>
        </w:tc>
        <w:tc>
          <w:tcPr>
            <w:tcW w:w="979" w:type="pct"/>
            <w:tcBorders>
              <w:top w:val="single" w:sz="4" w:space="0" w:color="auto"/>
            </w:tcBorders>
            <w:shd w:val="clear" w:color="auto" w:fill="auto"/>
            <w:vAlign w:val="center"/>
            <w:hideMark/>
          </w:tcPr>
          <w:p w14:paraId="05AFF15B"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Calibri" w:hAnsi="Calibri" w:cs="Calibri"/>
                <w:color w:val="000000"/>
                <w:lang w:val="es-CO"/>
              </w:rPr>
              <w:t xml:space="preserve">17,756,186,915 </w:t>
            </w:r>
          </w:p>
        </w:tc>
        <w:tc>
          <w:tcPr>
            <w:tcW w:w="1039" w:type="pct"/>
            <w:tcBorders>
              <w:top w:val="single" w:sz="4" w:space="0" w:color="auto"/>
            </w:tcBorders>
            <w:shd w:val="clear" w:color="auto" w:fill="auto"/>
            <w:vAlign w:val="center"/>
            <w:hideMark/>
          </w:tcPr>
          <w:p w14:paraId="49CAF55E" w14:textId="77777777" w:rsidR="00306315" w:rsidRPr="00903604" w:rsidRDefault="00306315" w:rsidP="00874B2D">
            <w:pPr>
              <w:widowControl/>
              <w:autoSpaceDE/>
              <w:autoSpaceDN/>
              <w:jc w:val="right"/>
              <w:rPr>
                <w:rFonts w:ascii="Calibri" w:eastAsia="Calibri" w:hAnsi="Calibri" w:cs="Calibri"/>
                <w:color w:val="000000"/>
                <w:lang w:val="es-CO"/>
              </w:rPr>
            </w:pPr>
            <w:r w:rsidRPr="00903604">
              <w:rPr>
                <w:rFonts w:ascii="Calibri" w:eastAsia="Calibri" w:hAnsi="Calibri" w:cs="Calibri"/>
                <w:color w:val="000000"/>
                <w:lang w:val="es-CO"/>
              </w:rPr>
              <w:t xml:space="preserve">   10,439,205,439 </w:t>
            </w:r>
          </w:p>
        </w:tc>
        <w:tc>
          <w:tcPr>
            <w:tcW w:w="850" w:type="pct"/>
            <w:tcBorders>
              <w:top w:val="single" w:sz="4" w:space="0" w:color="auto"/>
            </w:tcBorders>
            <w:shd w:val="clear" w:color="auto" w:fill="auto"/>
            <w:vAlign w:val="center"/>
            <w:hideMark/>
          </w:tcPr>
          <w:p w14:paraId="0A33F1AA"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Calibri" w:hAnsi="Calibri" w:cs="Calibri"/>
                <w:color w:val="000000"/>
                <w:lang w:val="es-CO"/>
              </w:rPr>
              <w:t xml:space="preserve">7,316,981,476 </w:t>
            </w:r>
          </w:p>
        </w:tc>
      </w:tr>
      <w:tr w:rsidR="00306315" w:rsidRPr="00903604" w14:paraId="01DEE26C" w14:textId="77777777" w:rsidTr="00874B2D">
        <w:trPr>
          <w:trHeight w:val="20"/>
        </w:trPr>
        <w:tc>
          <w:tcPr>
            <w:tcW w:w="2133" w:type="pct"/>
            <w:shd w:val="clear" w:color="auto" w:fill="auto"/>
            <w:vAlign w:val="center"/>
            <w:hideMark/>
          </w:tcPr>
          <w:p w14:paraId="4FC44589" w14:textId="77777777" w:rsidR="00306315" w:rsidRPr="00903604" w:rsidRDefault="00306315" w:rsidP="00874B2D">
            <w:pPr>
              <w:widowControl/>
              <w:autoSpaceDE/>
              <w:autoSpaceDN/>
              <w:rPr>
                <w:rFonts w:ascii="Calibri" w:eastAsia="Times New Roman" w:hAnsi="Calibri" w:cs="Calibri"/>
                <w:color w:val="000000"/>
                <w:lang w:val="es-CO" w:eastAsia="es-CO"/>
              </w:rPr>
            </w:pPr>
            <w:r w:rsidRPr="00903604">
              <w:rPr>
                <w:rFonts w:ascii="Calibri" w:eastAsia="Calibri" w:hAnsi="Calibri" w:cs="Calibri"/>
                <w:color w:val="000000"/>
                <w:lang w:val="es-CO"/>
              </w:rPr>
              <w:t xml:space="preserve">Caja </w:t>
            </w:r>
          </w:p>
        </w:tc>
        <w:tc>
          <w:tcPr>
            <w:tcW w:w="979" w:type="pct"/>
            <w:shd w:val="clear" w:color="auto" w:fill="auto"/>
            <w:vAlign w:val="center"/>
            <w:hideMark/>
          </w:tcPr>
          <w:p w14:paraId="37AC6A5E"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Calibri" w:hAnsi="Calibri" w:cs="Calibri"/>
                <w:color w:val="000000"/>
                <w:lang w:val="es-CO"/>
              </w:rPr>
              <w:t xml:space="preserve">                        -   </w:t>
            </w:r>
          </w:p>
        </w:tc>
        <w:tc>
          <w:tcPr>
            <w:tcW w:w="1039" w:type="pct"/>
            <w:shd w:val="clear" w:color="auto" w:fill="auto"/>
            <w:vAlign w:val="center"/>
            <w:hideMark/>
          </w:tcPr>
          <w:p w14:paraId="6C796A91"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Calibri" w:hAnsi="Calibri" w:cs="Calibri"/>
                <w:color w:val="000000"/>
                <w:lang w:val="es-CO"/>
              </w:rPr>
              <w:t xml:space="preserve">                          -   </w:t>
            </w:r>
          </w:p>
        </w:tc>
        <w:tc>
          <w:tcPr>
            <w:tcW w:w="850" w:type="pct"/>
            <w:shd w:val="clear" w:color="auto" w:fill="auto"/>
            <w:vAlign w:val="center"/>
            <w:hideMark/>
          </w:tcPr>
          <w:p w14:paraId="08FA3564"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Calibri" w:hAnsi="Calibri" w:cs="Calibri"/>
                <w:color w:val="000000"/>
                <w:lang w:val="es-CO"/>
              </w:rPr>
              <w:t xml:space="preserve">                       -   </w:t>
            </w:r>
          </w:p>
        </w:tc>
      </w:tr>
      <w:tr w:rsidR="00306315" w:rsidRPr="00903604" w14:paraId="3D5AFA1D" w14:textId="77777777" w:rsidTr="00874B2D">
        <w:trPr>
          <w:trHeight w:val="20"/>
        </w:trPr>
        <w:tc>
          <w:tcPr>
            <w:tcW w:w="2133" w:type="pct"/>
            <w:shd w:val="clear" w:color="auto" w:fill="auto"/>
            <w:vAlign w:val="center"/>
            <w:hideMark/>
          </w:tcPr>
          <w:p w14:paraId="5EA0F956" w14:textId="77777777" w:rsidR="00306315" w:rsidRPr="00903604" w:rsidRDefault="00306315" w:rsidP="00874B2D">
            <w:pPr>
              <w:widowControl/>
              <w:autoSpaceDE/>
              <w:autoSpaceDN/>
              <w:rPr>
                <w:rFonts w:ascii="Calibri" w:eastAsia="Times New Roman" w:hAnsi="Calibri" w:cs="Calibri"/>
                <w:color w:val="000000"/>
                <w:lang w:val="es-CO" w:eastAsia="es-CO"/>
              </w:rPr>
            </w:pPr>
            <w:r w:rsidRPr="00903604">
              <w:rPr>
                <w:rFonts w:ascii="Calibri" w:eastAsia="Times New Roman" w:hAnsi="Calibri" w:cs="Calibri"/>
                <w:color w:val="000000"/>
                <w:lang w:val="es-CO" w:eastAsia="es-CO"/>
              </w:rPr>
              <w:t xml:space="preserve">Depósitos en instituciones financieras </w:t>
            </w:r>
          </w:p>
        </w:tc>
        <w:tc>
          <w:tcPr>
            <w:tcW w:w="979" w:type="pct"/>
            <w:shd w:val="clear" w:color="auto" w:fill="auto"/>
            <w:vAlign w:val="center"/>
            <w:hideMark/>
          </w:tcPr>
          <w:p w14:paraId="608A499C"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Times New Roman" w:hAnsi="Calibri" w:cs="Calibri"/>
                <w:color w:val="000000"/>
                <w:lang w:val="es-CO" w:eastAsia="es-CO"/>
              </w:rPr>
              <w:t xml:space="preserve">17,747,948,453 </w:t>
            </w:r>
          </w:p>
        </w:tc>
        <w:tc>
          <w:tcPr>
            <w:tcW w:w="1039" w:type="pct"/>
            <w:shd w:val="clear" w:color="auto" w:fill="auto"/>
            <w:noWrap/>
            <w:vAlign w:val="center"/>
            <w:hideMark/>
          </w:tcPr>
          <w:p w14:paraId="3436CFB2"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Times New Roman" w:hAnsi="Calibri" w:cs="Calibri"/>
                <w:color w:val="000000"/>
                <w:lang w:val="es-CO" w:eastAsia="es-CO"/>
              </w:rPr>
              <w:t xml:space="preserve">   10,406,182,198 </w:t>
            </w:r>
          </w:p>
        </w:tc>
        <w:tc>
          <w:tcPr>
            <w:tcW w:w="850" w:type="pct"/>
            <w:shd w:val="clear" w:color="auto" w:fill="auto"/>
            <w:vAlign w:val="center"/>
            <w:hideMark/>
          </w:tcPr>
          <w:p w14:paraId="35CABA54"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Times New Roman" w:hAnsi="Calibri" w:cs="Calibri"/>
                <w:color w:val="000000"/>
                <w:lang w:val="es-CO" w:eastAsia="es-CO"/>
              </w:rPr>
              <w:t xml:space="preserve">7,341,766,255 </w:t>
            </w:r>
          </w:p>
        </w:tc>
      </w:tr>
      <w:tr w:rsidR="00306315" w:rsidRPr="00903604" w14:paraId="1941379F" w14:textId="77777777" w:rsidTr="00874B2D">
        <w:trPr>
          <w:trHeight w:val="20"/>
        </w:trPr>
        <w:tc>
          <w:tcPr>
            <w:tcW w:w="2133" w:type="pct"/>
            <w:tcBorders>
              <w:bottom w:val="single" w:sz="4" w:space="0" w:color="auto"/>
            </w:tcBorders>
            <w:shd w:val="clear" w:color="auto" w:fill="auto"/>
            <w:vAlign w:val="center"/>
            <w:hideMark/>
          </w:tcPr>
          <w:p w14:paraId="6639FCF4" w14:textId="77777777" w:rsidR="00306315" w:rsidRPr="00903604" w:rsidRDefault="00306315" w:rsidP="00874B2D">
            <w:pPr>
              <w:widowControl/>
              <w:autoSpaceDE/>
              <w:autoSpaceDN/>
              <w:rPr>
                <w:rFonts w:ascii="Calibri" w:eastAsia="Times New Roman" w:hAnsi="Calibri" w:cs="Calibri"/>
                <w:color w:val="000000"/>
                <w:lang w:val="es-CO" w:eastAsia="es-CO"/>
              </w:rPr>
            </w:pPr>
            <w:r w:rsidRPr="00903604">
              <w:rPr>
                <w:rFonts w:ascii="Calibri" w:eastAsia="Times New Roman" w:hAnsi="Calibri" w:cs="Calibri"/>
                <w:color w:val="000000"/>
                <w:lang w:eastAsia="es-CO"/>
              </w:rPr>
              <w:t xml:space="preserve">Efectivo uso restringido </w:t>
            </w:r>
          </w:p>
        </w:tc>
        <w:tc>
          <w:tcPr>
            <w:tcW w:w="979" w:type="pct"/>
            <w:tcBorders>
              <w:bottom w:val="single" w:sz="4" w:space="0" w:color="auto"/>
            </w:tcBorders>
            <w:shd w:val="clear" w:color="auto" w:fill="auto"/>
            <w:vAlign w:val="center"/>
            <w:hideMark/>
          </w:tcPr>
          <w:p w14:paraId="59AA1559"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Times New Roman" w:hAnsi="Calibri" w:cs="Calibri"/>
                <w:color w:val="000000"/>
                <w:lang w:val="es-CO" w:eastAsia="es-CO"/>
              </w:rPr>
              <w:t xml:space="preserve">          8,238,462 </w:t>
            </w:r>
          </w:p>
        </w:tc>
        <w:tc>
          <w:tcPr>
            <w:tcW w:w="1039" w:type="pct"/>
            <w:tcBorders>
              <w:bottom w:val="single" w:sz="4" w:space="0" w:color="auto"/>
            </w:tcBorders>
            <w:shd w:val="clear" w:color="auto" w:fill="auto"/>
            <w:vAlign w:val="center"/>
            <w:hideMark/>
          </w:tcPr>
          <w:p w14:paraId="6D01E912"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Times New Roman" w:hAnsi="Calibri" w:cs="Calibri"/>
                <w:color w:val="000000"/>
                <w:lang w:val="es-CO" w:eastAsia="es-CO"/>
              </w:rPr>
              <w:t xml:space="preserve">          33,023,241 </w:t>
            </w:r>
          </w:p>
        </w:tc>
        <w:tc>
          <w:tcPr>
            <w:tcW w:w="850" w:type="pct"/>
            <w:tcBorders>
              <w:bottom w:val="single" w:sz="4" w:space="0" w:color="auto"/>
            </w:tcBorders>
            <w:shd w:val="clear" w:color="auto" w:fill="auto"/>
            <w:vAlign w:val="center"/>
            <w:hideMark/>
          </w:tcPr>
          <w:p w14:paraId="7D574D66" w14:textId="77777777" w:rsidR="00306315" w:rsidRPr="00903604" w:rsidRDefault="00306315" w:rsidP="00874B2D">
            <w:pPr>
              <w:widowControl/>
              <w:autoSpaceDE/>
              <w:autoSpaceDN/>
              <w:jc w:val="right"/>
              <w:rPr>
                <w:rFonts w:ascii="Calibri" w:eastAsia="Times New Roman" w:hAnsi="Calibri" w:cs="Calibri"/>
                <w:color w:val="000000"/>
                <w:lang w:val="es-CO" w:eastAsia="es-CO"/>
              </w:rPr>
            </w:pPr>
            <w:r w:rsidRPr="00903604">
              <w:rPr>
                <w:rFonts w:ascii="Calibri" w:eastAsia="Calibri" w:hAnsi="Calibri" w:cs="Calibri"/>
                <w:color w:val="000000"/>
                <w:lang w:val="es-CO"/>
              </w:rPr>
              <w:t xml:space="preserve">-   24,784,779 </w:t>
            </w:r>
          </w:p>
        </w:tc>
      </w:tr>
    </w:tbl>
    <w:p w14:paraId="75FF8216" w14:textId="77777777" w:rsidR="00306315" w:rsidRDefault="00306315" w:rsidP="00306315">
      <w:pPr>
        <w:pStyle w:val="Textoindependiente"/>
        <w:ind w:right="-50"/>
        <w:jc w:val="both"/>
        <w:rPr>
          <w:b/>
          <w:sz w:val="28"/>
          <w:szCs w:val="28"/>
        </w:rPr>
      </w:pPr>
    </w:p>
    <w:p w14:paraId="662E7017" w14:textId="77777777" w:rsidR="00306315" w:rsidRPr="00903604" w:rsidRDefault="00306315" w:rsidP="00306315">
      <w:pPr>
        <w:pStyle w:val="Textoindependiente"/>
        <w:ind w:right="-50"/>
        <w:jc w:val="both"/>
        <w:rPr>
          <w:bCs/>
        </w:rPr>
      </w:pPr>
      <w:r w:rsidRPr="00903604">
        <w:rPr>
          <w:b/>
        </w:rPr>
        <w:t>5.2 Efectivo de Uso Restringido</w:t>
      </w:r>
      <w:r>
        <w:rPr>
          <w:b/>
        </w:rPr>
        <w:t xml:space="preserve">. </w:t>
      </w:r>
      <w:r w:rsidRPr="00903604">
        <w:rPr>
          <w:bCs/>
        </w:rPr>
        <w:t>Los recursos de uso restringido hacen referencia al embargo interpuesto por el fondo de pensiones Porvenir sobre la cuenta de ahorro del Banco BBVA N°843000415 por valor de $33.023.241.00. El Fondo de Pensiones Porvenir solicitó el embargo a la mencionada cuenta, de la Corporación por una supuesta deuda de aporte a pensión de funcionarios y exfuncionarios desde el año 1995 hasta marzo del 2012. El proceso ejecutivo directo radicado No. 54-001-31-05-004-2022-00198-00, se desarrolló en el Juzgado Cuarto Laboral del Circuito y mediante auto notificado por estado de fecha 11/10/2024 (055) se dispuso:</w:t>
      </w:r>
    </w:p>
    <w:p w14:paraId="1E8F03FD" w14:textId="77777777" w:rsidR="00306315" w:rsidRPr="00903604" w:rsidRDefault="00306315" w:rsidP="00306315">
      <w:pPr>
        <w:pStyle w:val="Textoindependiente"/>
        <w:ind w:right="-50"/>
        <w:jc w:val="both"/>
        <w:rPr>
          <w:bCs/>
        </w:rPr>
      </w:pPr>
    </w:p>
    <w:p w14:paraId="6F98CE62" w14:textId="77777777" w:rsidR="00306315" w:rsidRPr="00903604" w:rsidRDefault="00306315" w:rsidP="00306315">
      <w:pPr>
        <w:pStyle w:val="Textoindependiente"/>
        <w:ind w:right="-50"/>
        <w:jc w:val="both"/>
        <w:rPr>
          <w:bCs/>
          <w:i/>
          <w:iCs/>
        </w:rPr>
      </w:pPr>
      <w:r w:rsidRPr="00903604">
        <w:rPr>
          <w:bCs/>
        </w:rPr>
        <w:t>“</w:t>
      </w:r>
      <w:r w:rsidRPr="00903604">
        <w:rPr>
          <w:bCs/>
          <w:i/>
          <w:iCs/>
        </w:rPr>
        <w:t xml:space="preserve">Primero: ORDENAR el pago del depósito judicial No 451010001021445 por valor de $8.238.461,70 con el que se pagará la obligación a la parte Ejecutante según lo expuesto. </w:t>
      </w:r>
    </w:p>
    <w:p w14:paraId="54327EC2" w14:textId="77777777" w:rsidR="00306315" w:rsidRPr="00903604" w:rsidRDefault="00306315" w:rsidP="00306315">
      <w:pPr>
        <w:pStyle w:val="Textoindependiente"/>
        <w:ind w:right="-50"/>
        <w:jc w:val="both"/>
        <w:rPr>
          <w:bCs/>
          <w:i/>
          <w:iCs/>
        </w:rPr>
      </w:pPr>
    </w:p>
    <w:p w14:paraId="3035CDBE" w14:textId="77777777" w:rsidR="00306315" w:rsidRDefault="00306315" w:rsidP="00306315">
      <w:pPr>
        <w:pStyle w:val="Textoindependiente"/>
        <w:ind w:right="-50"/>
        <w:jc w:val="both"/>
        <w:rPr>
          <w:bCs/>
        </w:rPr>
      </w:pPr>
      <w:r w:rsidRPr="00903604">
        <w:rPr>
          <w:bCs/>
          <w:i/>
          <w:iCs/>
        </w:rPr>
        <w:t>Segundo: ORDENAR el pago del depósito judicial No. 451010001021446 por valor de $24.784.779,30 a fin de devolver dineros a favor de la Ejecutada según lo expuesto</w:t>
      </w:r>
      <w:r w:rsidRPr="00903604">
        <w:rPr>
          <w:bCs/>
        </w:rPr>
        <w:t>”.</w:t>
      </w:r>
    </w:p>
    <w:p w14:paraId="1B22AFC4" w14:textId="77777777" w:rsidR="00306315" w:rsidRPr="00903604" w:rsidRDefault="00306315" w:rsidP="00306315">
      <w:pPr>
        <w:pStyle w:val="Textoindependiente"/>
        <w:ind w:right="-50"/>
        <w:jc w:val="both"/>
        <w:rPr>
          <w:bCs/>
        </w:rPr>
      </w:pPr>
    </w:p>
    <w:p w14:paraId="1CBDBF75" w14:textId="77777777" w:rsidR="00306315" w:rsidRPr="00903604" w:rsidRDefault="00306315" w:rsidP="00306315">
      <w:pPr>
        <w:pStyle w:val="Textoindependiente"/>
        <w:ind w:right="-50"/>
        <w:jc w:val="both"/>
        <w:rPr>
          <w:bCs/>
        </w:rPr>
      </w:pPr>
      <w:r w:rsidRPr="00903604">
        <w:rPr>
          <w:bCs/>
        </w:rPr>
        <w:t>Según el artículo primero referenciado anteriormente, la corporación mantiene un saldo de uso restringido equivalente a $ 8,238,462.</w:t>
      </w:r>
    </w:p>
    <w:p w14:paraId="3666A965" w14:textId="77777777" w:rsidR="00306315" w:rsidRDefault="00306315" w:rsidP="00306315">
      <w:pPr>
        <w:pStyle w:val="Textoindependiente"/>
        <w:ind w:right="-50"/>
        <w:jc w:val="both"/>
        <w:rPr>
          <w:b/>
          <w:sz w:val="28"/>
          <w:szCs w:val="28"/>
        </w:rPr>
      </w:pPr>
    </w:p>
    <w:p w14:paraId="1B7D62E2" w14:textId="77777777" w:rsidR="00306315" w:rsidRPr="003E5E36" w:rsidRDefault="00306315" w:rsidP="00306315">
      <w:pPr>
        <w:pStyle w:val="Textoindependiente"/>
        <w:ind w:right="-50"/>
        <w:jc w:val="both"/>
        <w:rPr>
          <w:b/>
        </w:rPr>
      </w:pPr>
      <w:r w:rsidRPr="003E5E36">
        <w:rPr>
          <w:b/>
        </w:rPr>
        <w:t>NOTA 7. CUENTAS POR COBRAR</w:t>
      </w:r>
      <w:r>
        <w:rPr>
          <w:b/>
        </w:rPr>
        <w:t>.</w:t>
      </w:r>
    </w:p>
    <w:p w14:paraId="34472DC0" w14:textId="77777777" w:rsidR="00306315" w:rsidRDefault="00306315" w:rsidP="00306315">
      <w:pPr>
        <w:pStyle w:val="Textoindependiente"/>
        <w:ind w:right="-50"/>
        <w:jc w:val="both"/>
        <w:rPr>
          <w:b/>
          <w:sz w:val="28"/>
          <w:szCs w:val="28"/>
        </w:rPr>
      </w:pPr>
    </w:p>
    <w:p w14:paraId="29B2FAB0" w14:textId="77777777" w:rsidR="00306315" w:rsidRPr="003E5E36" w:rsidRDefault="00306315" w:rsidP="00306315">
      <w:pPr>
        <w:pStyle w:val="Textoindependiente"/>
        <w:ind w:right="-50"/>
        <w:jc w:val="both"/>
        <w:rPr>
          <w:b/>
        </w:rPr>
      </w:pPr>
      <w:r w:rsidRPr="003E5E36">
        <w:rPr>
          <w:b/>
        </w:rPr>
        <w:t>Cuadro Comparativo de las Cuentas por Cobrar Totales de la Vigencia 2024 y 2023.</w:t>
      </w:r>
    </w:p>
    <w:p w14:paraId="524806E8" w14:textId="77777777" w:rsidR="00306315" w:rsidRDefault="00306315" w:rsidP="00306315">
      <w:pPr>
        <w:pStyle w:val="Textoindependiente"/>
        <w:ind w:right="-50"/>
        <w:jc w:val="both"/>
        <w:rPr>
          <w:b/>
          <w:sz w:val="28"/>
          <w:szCs w:val="28"/>
        </w:rPr>
      </w:pPr>
    </w:p>
    <w:tbl>
      <w:tblPr>
        <w:tblW w:w="5000" w:type="pct"/>
        <w:tblCellMar>
          <w:left w:w="70" w:type="dxa"/>
          <w:right w:w="70" w:type="dxa"/>
        </w:tblCellMar>
        <w:tblLook w:val="04A0" w:firstRow="1" w:lastRow="0" w:firstColumn="1" w:lastColumn="0" w:noHBand="0" w:noVBand="1"/>
      </w:tblPr>
      <w:tblGrid>
        <w:gridCol w:w="4799"/>
        <w:gridCol w:w="1703"/>
        <w:gridCol w:w="1655"/>
        <w:gridCol w:w="1815"/>
      </w:tblGrid>
      <w:tr w:rsidR="00306315" w:rsidRPr="003E5E36" w14:paraId="19000378" w14:textId="77777777" w:rsidTr="00874B2D">
        <w:trPr>
          <w:trHeight w:val="284"/>
        </w:trPr>
        <w:tc>
          <w:tcPr>
            <w:tcW w:w="2406" w:type="pct"/>
            <w:tcBorders>
              <w:top w:val="single" w:sz="4" w:space="0" w:color="auto"/>
              <w:left w:val="nil"/>
              <w:bottom w:val="single" w:sz="4" w:space="0" w:color="auto"/>
              <w:right w:val="nil"/>
            </w:tcBorders>
            <w:shd w:val="clear" w:color="auto" w:fill="auto"/>
            <w:vAlign w:val="center"/>
            <w:hideMark/>
          </w:tcPr>
          <w:p w14:paraId="303DCB5F" w14:textId="77777777" w:rsidR="00306315" w:rsidRPr="003E5E36" w:rsidRDefault="00306315" w:rsidP="00874B2D">
            <w:pPr>
              <w:widowControl/>
              <w:autoSpaceDE/>
              <w:autoSpaceDN/>
              <w:jc w:val="center"/>
              <w:rPr>
                <w:rFonts w:ascii="Calibri" w:eastAsia="Times New Roman" w:hAnsi="Calibri" w:cs="Calibri"/>
                <w:b/>
                <w:bCs/>
                <w:color w:val="000000"/>
                <w:sz w:val="20"/>
                <w:szCs w:val="20"/>
                <w:lang w:val="es-CO" w:eastAsia="es-CO"/>
              </w:rPr>
            </w:pPr>
            <w:r w:rsidRPr="003E5E36">
              <w:rPr>
                <w:rFonts w:ascii="Calibri" w:eastAsia="Times New Roman" w:hAnsi="Calibri" w:cs="Calibri"/>
                <w:b/>
                <w:bCs/>
                <w:color w:val="000000"/>
                <w:sz w:val="20"/>
                <w:szCs w:val="20"/>
                <w:lang w:val="es-CO" w:eastAsia="es-CO"/>
              </w:rPr>
              <w:t>Concepto</w:t>
            </w:r>
          </w:p>
        </w:tc>
        <w:tc>
          <w:tcPr>
            <w:tcW w:w="854" w:type="pct"/>
            <w:tcBorders>
              <w:top w:val="single" w:sz="4" w:space="0" w:color="auto"/>
              <w:left w:val="nil"/>
              <w:bottom w:val="single" w:sz="4" w:space="0" w:color="auto"/>
              <w:right w:val="nil"/>
            </w:tcBorders>
            <w:shd w:val="clear" w:color="auto" w:fill="auto"/>
            <w:vAlign w:val="center"/>
            <w:hideMark/>
          </w:tcPr>
          <w:p w14:paraId="4DAFD43A" w14:textId="77777777" w:rsidR="00306315" w:rsidRPr="003E5E36" w:rsidRDefault="00306315" w:rsidP="00874B2D">
            <w:pPr>
              <w:widowControl/>
              <w:autoSpaceDE/>
              <w:autoSpaceDN/>
              <w:jc w:val="center"/>
              <w:rPr>
                <w:rFonts w:ascii="Calibri" w:eastAsia="Times New Roman" w:hAnsi="Calibri" w:cs="Calibri"/>
                <w:b/>
                <w:bCs/>
                <w:color w:val="000000"/>
                <w:sz w:val="20"/>
                <w:szCs w:val="20"/>
                <w:lang w:val="es-CO" w:eastAsia="es-CO"/>
              </w:rPr>
            </w:pPr>
            <w:r w:rsidRPr="003E5E36">
              <w:rPr>
                <w:rFonts w:ascii="Calibri" w:eastAsia="Times New Roman" w:hAnsi="Calibri" w:cs="Calibri"/>
                <w:b/>
                <w:bCs/>
                <w:color w:val="000000"/>
                <w:sz w:val="20"/>
                <w:szCs w:val="20"/>
                <w:lang w:val="es-CO" w:eastAsia="es-CO"/>
              </w:rPr>
              <w:t>2,024</w:t>
            </w:r>
          </w:p>
        </w:tc>
        <w:tc>
          <w:tcPr>
            <w:tcW w:w="830" w:type="pct"/>
            <w:tcBorders>
              <w:top w:val="single" w:sz="4" w:space="0" w:color="auto"/>
              <w:left w:val="nil"/>
              <w:bottom w:val="single" w:sz="4" w:space="0" w:color="auto"/>
              <w:right w:val="nil"/>
            </w:tcBorders>
            <w:shd w:val="clear" w:color="auto" w:fill="auto"/>
            <w:vAlign w:val="center"/>
            <w:hideMark/>
          </w:tcPr>
          <w:p w14:paraId="6D6D914E" w14:textId="77777777" w:rsidR="00306315" w:rsidRPr="003E5E36" w:rsidRDefault="00306315" w:rsidP="00874B2D">
            <w:pPr>
              <w:widowControl/>
              <w:autoSpaceDE/>
              <w:autoSpaceDN/>
              <w:jc w:val="center"/>
              <w:rPr>
                <w:rFonts w:ascii="Calibri" w:eastAsia="Times New Roman" w:hAnsi="Calibri" w:cs="Calibri"/>
                <w:b/>
                <w:bCs/>
                <w:color w:val="000000"/>
                <w:sz w:val="20"/>
                <w:szCs w:val="20"/>
                <w:lang w:val="es-CO" w:eastAsia="es-CO"/>
              </w:rPr>
            </w:pPr>
            <w:r w:rsidRPr="003E5E36">
              <w:rPr>
                <w:rFonts w:ascii="Calibri" w:eastAsia="Times New Roman" w:hAnsi="Calibri" w:cs="Calibri"/>
                <w:b/>
                <w:bCs/>
                <w:color w:val="000000"/>
                <w:sz w:val="20"/>
                <w:szCs w:val="20"/>
                <w:lang w:val="es-CO" w:eastAsia="es-CO"/>
              </w:rPr>
              <w:t>2023</w:t>
            </w:r>
          </w:p>
        </w:tc>
        <w:tc>
          <w:tcPr>
            <w:tcW w:w="910" w:type="pct"/>
            <w:tcBorders>
              <w:top w:val="single" w:sz="4" w:space="0" w:color="auto"/>
              <w:left w:val="nil"/>
              <w:bottom w:val="single" w:sz="4" w:space="0" w:color="auto"/>
              <w:right w:val="nil"/>
            </w:tcBorders>
            <w:shd w:val="clear" w:color="auto" w:fill="auto"/>
            <w:vAlign w:val="center"/>
            <w:hideMark/>
          </w:tcPr>
          <w:p w14:paraId="1F6C4E2E" w14:textId="77777777" w:rsidR="00306315" w:rsidRPr="003E5E36" w:rsidRDefault="00306315" w:rsidP="00874B2D">
            <w:pPr>
              <w:widowControl/>
              <w:autoSpaceDE/>
              <w:autoSpaceDN/>
              <w:jc w:val="center"/>
              <w:rPr>
                <w:rFonts w:ascii="Calibri" w:eastAsia="Times New Roman" w:hAnsi="Calibri" w:cs="Calibri"/>
                <w:b/>
                <w:bCs/>
                <w:color w:val="000000"/>
                <w:sz w:val="20"/>
                <w:szCs w:val="20"/>
                <w:lang w:val="es-CO" w:eastAsia="es-CO"/>
              </w:rPr>
            </w:pPr>
            <w:r w:rsidRPr="003E5E36">
              <w:rPr>
                <w:rFonts w:ascii="Calibri" w:eastAsia="Times New Roman" w:hAnsi="Calibri" w:cs="Calibri"/>
                <w:b/>
                <w:bCs/>
                <w:color w:val="000000"/>
                <w:sz w:val="20"/>
                <w:szCs w:val="20"/>
                <w:lang w:val="es-CO" w:eastAsia="es-CO"/>
              </w:rPr>
              <w:t>Variación</w:t>
            </w:r>
          </w:p>
        </w:tc>
      </w:tr>
      <w:tr w:rsidR="00306315" w:rsidRPr="003E5E36" w14:paraId="5B48F0F2" w14:textId="77777777" w:rsidTr="00874B2D">
        <w:trPr>
          <w:trHeight w:val="300"/>
        </w:trPr>
        <w:tc>
          <w:tcPr>
            <w:tcW w:w="2406" w:type="pct"/>
            <w:tcBorders>
              <w:top w:val="single" w:sz="4" w:space="0" w:color="auto"/>
              <w:left w:val="nil"/>
              <w:bottom w:val="single" w:sz="4" w:space="0" w:color="auto"/>
              <w:right w:val="nil"/>
            </w:tcBorders>
            <w:shd w:val="clear" w:color="auto" w:fill="auto"/>
            <w:vAlign w:val="center"/>
            <w:hideMark/>
          </w:tcPr>
          <w:p w14:paraId="3091D46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Cuentas Por Cobrar  </w:t>
            </w:r>
          </w:p>
        </w:tc>
        <w:tc>
          <w:tcPr>
            <w:tcW w:w="854" w:type="pct"/>
            <w:tcBorders>
              <w:top w:val="single" w:sz="4" w:space="0" w:color="auto"/>
              <w:left w:val="nil"/>
              <w:bottom w:val="single" w:sz="4" w:space="0" w:color="auto"/>
              <w:right w:val="nil"/>
            </w:tcBorders>
            <w:shd w:val="clear" w:color="auto" w:fill="auto"/>
            <w:vAlign w:val="center"/>
            <w:hideMark/>
          </w:tcPr>
          <w:p w14:paraId="658D7982"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12,291,485,296</w:t>
            </w:r>
          </w:p>
        </w:tc>
        <w:tc>
          <w:tcPr>
            <w:tcW w:w="830" w:type="pct"/>
            <w:tcBorders>
              <w:top w:val="single" w:sz="4" w:space="0" w:color="auto"/>
              <w:left w:val="nil"/>
              <w:bottom w:val="single" w:sz="4" w:space="0" w:color="auto"/>
              <w:right w:val="nil"/>
            </w:tcBorders>
            <w:shd w:val="clear" w:color="auto" w:fill="auto"/>
            <w:vAlign w:val="center"/>
            <w:hideMark/>
          </w:tcPr>
          <w:p w14:paraId="7F7B5C1F"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46,578,004,422</w:t>
            </w:r>
          </w:p>
        </w:tc>
        <w:tc>
          <w:tcPr>
            <w:tcW w:w="910" w:type="pct"/>
            <w:tcBorders>
              <w:top w:val="single" w:sz="4" w:space="0" w:color="auto"/>
              <w:left w:val="nil"/>
              <w:bottom w:val="single" w:sz="4" w:space="0" w:color="auto"/>
              <w:right w:val="nil"/>
            </w:tcBorders>
            <w:shd w:val="clear" w:color="auto" w:fill="auto"/>
            <w:noWrap/>
            <w:vAlign w:val="center"/>
            <w:hideMark/>
          </w:tcPr>
          <w:p w14:paraId="3A8A00AE"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-34,286,519,126</w:t>
            </w:r>
          </w:p>
        </w:tc>
      </w:tr>
      <w:tr w:rsidR="00306315" w:rsidRPr="003E5E36" w14:paraId="0E908D2E" w14:textId="77777777" w:rsidTr="00874B2D">
        <w:trPr>
          <w:trHeight w:val="300"/>
        </w:trPr>
        <w:tc>
          <w:tcPr>
            <w:tcW w:w="2406" w:type="pct"/>
            <w:tcBorders>
              <w:top w:val="nil"/>
              <w:left w:val="nil"/>
              <w:bottom w:val="single" w:sz="4" w:space="0" w:color="auto"/>
              <w:right w:val="nil"/>
            </w:tcBorders>
            <w:shd w:val="clear" w:color="auto" w:fill="auto"/>
            <w:vAlign w:val="center"/>
            <w:hideMark/>
          </w:tcPr>
          <w:p w14:paraId="185056A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Corrientes </w:t>
            </w:r>
          </w:p>
        </w:tc>
        <w:tc>
          <w:tcPr>
            <w:tcW w:w="854" w:type="pct"/>
            <w:tcBorders>
              <w:top w:val="nil"/>
              <w:left w:val="nil"/>
              <w:bottom w:val="single" w:sz="4" w:space="0" w:color="auto"/>
              <w:right w:val="nil"/>
            </w:tcBorders>
            <w:shd w:val="clear" w:color="auto" w:fill="auto"/>
            <w:vAlign w:val="center"/>
            <w:hideMark/>
          </w:tcPr>
          <w:p w14:paraId="5D19C76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5,272,817,538</w:t>
            </w:r>
          </w:p>
        </w:tc>
        <w:tc>
          <w:tcPr>
            <w:tcW w:w="830" w:type="pct"/>
            <w:tcBorders>
              <w:top w:val="nil"/>
              <w:left w:val="nil"/>
              <w:bottom w:val="single" w:sz="4" w:space="0" w:color="auto"/>
              <w:right w:val="nil"/>
            </w:tcBorders>
            <w:shd w:val="clear" w:color="auto" w:fill="auto"/>
            <w:vAlign w:val="center"/>
            <w:hideMark/>
          </w:tcPr>
          <w:p w14:paraId="41034F66"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16,012,711,252</w:t>
            </w:r>
          </w:p>
        </w:tc>
        <w:tc>
          <w:tcPr>
            <w:tcW w:w="910" w:type="pct"/>
            <w:tcBorders>
              <w:top w:val="single" w:sz="4" w:space="0" w:color="auto"/>
              <w:left w:val="nil"/>
              <w:bottom w:val="single" w:sz="4" w:space="0" w:color="auto"/>
              <w:right w:val="nil"/>
            </w:tcBorders>
            <w:shd w:val="clear" w:color="auto" w:fill="auto"/>
            <w:noWrap/>
            <w:vAlign w:val="center"/>
            <w:hideMark/>
          </w:tcPr>
          <w:p w14:paraId="3709D080"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-10,739,893,714</w:t>
            </w:r>
          </w:p>
        </w:tc>
      </w:tr>
      <w:tr w:rsidR="00306315" w:rsidRPr="003E5E36" w14:paraId="07B5F07E" w14:textId="77777777" w:rsidTr="00874B2D">
        <w:trPr>
          <w:trHeight w:val="300"/>
        </w:trPr>
        <w:tc>
          <w:tcPr>
            <w:tcW w:w="2406" w:type="pct"/>
            <w:tcBorders>
              <w:top w:val="nil"/>
              <w:left w:val="nil"/>
              <w:bottom w:val="nil"/>
              <w:right w:val="nil"/>
            </w:tcBorders>
            <w:shd w:val="clear" w:color="auto" w:fill="auto"/>
            <w:vAlign w:val="center"/>
            <w:hideMark/>
          </w:tcPr>
          <w:p w14:paraId="5A84C68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      Impuestos</w:t>
            </w:r>
          </w:p>
        </w:tc>
        <w:tc>
          <w:tcPr>
            <w:tcW w:w="854" w:type="pct"/>
            <w:tcBorders>
              <w:top w:val="nil"/>
              <w:left w:val="nil"/>
              <w:bottom w:val="nil"/>
              <w:right w:val="nil"/>
            </w:tcBorders>
            <w:shd w:val="clear" w:color="auto" w:fill="auto"/>
            <w:vAlign w:val="center"/>
            <w:hideMark/>
          </w:tcPr>
          <w:p w14:paraId="32C1C27A"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105,157,867</w:t>
            </w:r>
          </w:p>
        </w:tc>
        <w:tc>
          <w:tcPr>
            <w:tcW w:w="830" w:type="pct"/>
            <w:tcBorders>
              <w:top w:val="nil"/>
              <w:left w:val="nil"/>
              <w:bottom w:val="nil"/>
              <w:right w:val="nil"/>
            </w:tcBorders>
            <w:shd w:val="clear" w:color="auto" w:fill="auto"/>
            <w:vAlign w:val="center"/>
            <w:hideMark/>
          </w:tcPr>
          <w:p w14:paraId="4E4E7F16"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0</w:t>
            </w:r>
          </w:p>
        </w:tc>
        <w:tc>
          <w:tcPr>
            <w:tcW w:w="910" w:type="pct"/>
            <w:tcBorders>
              <w:top w:val="single" w:sz="4" w:space="0" w:color="auto"/>
              <w:left w:val="nil"/>
              <w:bottom w:val="nil"/>
              <w:right w:val="nil"/>
            </w:tcBorders>
            <w:shd w:val="clear" w:color="auto" w:fill="auto"/>
            <w:noWrap/>
            <w:vAlign w:val="center"/>
            <w:hideMark/>
          </w:tcPr>
          <w:p w14:paraId="346E54BF"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105,157,867</w:t>
            </w:r>
          </w:p>
        </w:tc>
      </w:tr>
      <w:tr w:rsidR="00306315" w:rsidRPr="003E5E36" w14:paraId="6A518D9A" w14:textId="77777777" w:rsidTr="00874B2D">
        <w:trPr>
          <w:trHeight w:val="315"/>
        </w:trPr>
        <w:tc>
          <w:tcPr>
            <w:tcW w:w="2406" w:type="pct"/>
            <w:tcBorders>
              <w:top w:val="nil"/>
              <w:left w:val="nil"/>
              <w:bottom w:val="nil"/>
              <w:right w:val="nil"/>
            </w:tcBorders>
            <w:shd w:val="clear" w:color="auto" w:fill="auto"/>
            <w:vAlign w:val="center"/>
            <w:hideMark/>
          </w:tcPr>
          <w:p w14:paraId="69D7C1BA" w14:textId="77777777" w:rsidR="00306315" w:rsidRPr="003E5E36" w:rsidRDefault="00306315" w:rsidP="00874B2D">
            <w:pPr>
              <w:widowControl/>
              <w:autoSpaceDE/>
              <w:autoSpaceDN/>
              <w:ind w:left="215" w:hanging="215"/>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lastRenderedPageBreak/>
              <w:t xml:space="preserve">      Contribuciones tasas e ingresos no tributarios</w:t>
            </w:r>
          </w:p>
        </w:tc>
        <w:tc>
          <w:tcPr>
            <w:tcW w:w="854" w:type="pct"/>
            <w:tcBorders>
              <w:top w:val="nil"/>
              <w:left w:val="nil"/>
              <w:bottom w:val="nil"/>
              <w:right w:val="nil"/>
            </w:tcBorders>
            <w:shd w:val="clear" w:color="auto" w:fill="auto"/>
            <w:vAlign w:val="center"/>
            <w:hideMark/>
          </w:tcPr>
          <w:p w14:paraId="152FE001"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4,937,373,054</w:t>
            </w:r>
          </w:p>
        </w:tc>
        <w:tc>
          <w:tcPr>
            <w:tcW w:w="830" w:type="pct"/>
            <w:tcBorders>
              <w:top w:val="nil"/>
              <w:left w:val="nil"/>
              <w:bottom w:val="nil"/>
              <w:right w:val="nil"/>
            </w:tcBorders>
            <w:shd w:val="clear" w:color="auto" w:fill="auto"/>
            <w:noWrap/>
            <w:vAlign w:val="center"/>
            <w:hideMark/>
          </w:tcPr>
          <w:p w14:paraId="68B13B43"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13,019,607,387</w:t>
            </w:r>
          </w:p>
        </w:tc>
        <w:tc>
          <w:tcPr>
            <w:tcW w:w="910" w:type="pct"/>
            <w:tcBorders>
              <w:top w:val="nil"/>
              <w:left w:val="nil"/>
              <w:bottom w:val="nil"/>
              <w:right w:val="nil"/>
            </w:tcBorders>
            <w:shd w:val="clear" w:color="auto" w:fill="auto"/>
            <w:noWrap/>
            <w:vAlign w:val="center"/>
            <w:hideMark/>
          </w:tcPr>
          <w:p w14:paraId="723B5C51"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-8,082,234,333</w:t>
            </w:r>
          </w:p>
        </w:tc>
      </w:tr>
      <w:tr w:rsidR="00306315" w:rsidRPr="003E5E36" w14:paraId="0DFD1A96" w14:textId="77777777" w:rsidTr="00874B2D">
        <w:trPr>
          <w:trHeight w:val="315"/>
        </w:trPr>
        <w:tc>
          <w:tcPr>
            <w:tcW w:w="2406" w:type="pct"/>
            <w:tcBorders>
              <w:top w:val="nil"/>
              <w:left w:val="nil"/>
              <w:bottom w:val="nil"/>
              <w:right w:val="nil"/>
            </w:tcBorders>
            <w:shd w:val="clear" w:color="auto" w:fill="auto"/>
            <w:vAlign w:val="center"/>
            <w:hideMark/>
          </w:tcPr>
          <w:p w14:paraId="55B248A7"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      Prestación de servicios</w:t>
            </w:r>
          </w:p>
        </w:tc>
        <w:tc>
          <w:tcPr>
            <w:tcW w:w="854" w:type="pct"/>
            <w:tcBorders>
              <w:top w:val="nil"/>
              <w:left w:val="nil"/>
              <w:bottom w:val="nil"/>
              <w:right w:val="nil"/>
            </w:tcBorders>
            <w:shd w:val="clear" w:color="auto" w:fill="auto"/>
            <w:vAlign w:val="center"/>
            <w:hideMark/>
          </w:tcPr>
          <w:p w14:paraId="339A043D"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0</w:t>
            </w:r>
          </w:p>
        </w:tc>
        <w:tc>
          <w:tcPr>
            <w:tcW w:w="830" w:type="pct"/>
            <w:tcBorders>
              <w:top w:val="nil"/>
              <w:left w:val="nil"/>
              <w:bottom w:val="nil"/>
              <w:right w:val="nil"/>
            </w:tcBorders>
            <w:shd w:val="clear" w:color="auto" w:fill="auto"/>
            <w:noWrap/>
            <w:vAlign w:val="center"/>
            <w:hideMark/>
          </w:tcPr>
          <w:p w14:paraId="36A15C4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1,748,608</w:t>
            </w:r>
          </w:p>
        </w:tc>
        <w:tc>
          <w:tcPr>
            <w:tcW w:w="910" w:type="pct"/>
            <w:tcBorders>
              <w:top w:val="nil"/>
              <w:left w:val="nil"/>
              <w:bottom w:val="nil"/>
              <w:right w:val="nil"/>
            </w:tcBorders>
            <w:shd w:val="clear" w:color="auto" w:fill="auto"/>
            <w:noWrap/>
            <w:vAlign w:val="center"/>
            <w:hideMark/>
          </w:tcPr>
          <w:p w14:paraId="675DA12D"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-1,748,608</w:t>
            </w:r>
          </w:p>
        </w:tc>
      </w:tr>
      <w:tr w:rsidR="00306315" w:rsidRPr="003E5E36" w14:paraId="1F9AA3C8" w14:textId="77777777" w:rsidTr="00874B2D">
        <w:trPr>
          <w:trHeight w:val="300"/>
        </w:trPr>
        <w:tc>
          <w:tcPr>
            <w:tcW w:w="2406" w:type="pct"/>
            <w:tcBorders>
              <w:top w:val="nil"/>
              <w:left w:val="nil"/>
              <w:bottom w:val="nil"/>
              <w:right w:val="nil"/>
            </w:tcBorders>
            <w:shd w:val="clear" w:color="auto" w:fill="auto"/>
            <w:vAlign w:val="center"/>
            <w:hideMark/>
          </w:tcPr>
          <w:p w14:paraId="41F19AC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      Transferencias por cobrar</w:t>
            </w:r>
          </w:p>
        </w:tc>
        <w:tc>
          <w:tcPr>
            <w:tcW w:w="854" w:type="pct"/>
            <w:tcBorders>
              <w:top w:val="nil"/>
              <w:left w:val="nil"/>
              <w:bottom w:val="nil"/>
              <w:right w:val="nil"/>
            </w:tcBorders>
            <w:shd w:val="clear" w:color="auto" w:fill="auto"/>
            <w:vAlign w:val="center"/>
            <w:hideMark/>
          </w:tcPr>
          <w:p w14:paraId="6CCC67B0"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196,456,429</w:t>
            </w:r>
          </w:p>
        </w:tc>
        <w:tc>
          <w:tcPr>
            <w:tcW w:w="830" w:type="pct"/>
            <w:tcBorders>
              <w:top w:val="nil"/>
              <w:left w:val="nil"/>
              <w:bottom w:val="nil"/>
              <w:right w:val="nil"/>
            </w:tcBorders>
            <w:shd w:val="clear" w:color="auto" w:fill="auto"/>
            <w:noWrap/>
            <w:vAlign w:val="center"/>
            <w:hideMark/>
          </w:tcPr>
          <w:p w14:paraId="78B2B422"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2,805,579,864</w:t>
            </w:r>
          </w:p>
        </w:tc>
        <w:tc>
          <w:tcPr>
            <w:tcW w:w="910" w:type="pct"/>
            <w:tcBorders>
              <w:top w:val="nil"/>
              <w:left w:val="nil"/>
              <w:bottom w:val="nil"/>
              <w:right w:val="nil"/>
            </w:tcBorders>
            <w:shd w:val="clear" w:color="auto" w:fill="auto"/>
            <w:noWrap/>
            <w:vAlign w:val="center"/>
            <w:hideMark/>
          </w:tcPr>
          <w:p w14:paraId="7AB57D73"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-2,609,123,435</w:t>
            </w:r>
          </w:p>
        </w:tc>
      </w:tr>
      <w:tr w:rsidR="00306315" w:rsidRPr="003E5E36" w14:paraId="0E888E1E" w14:textId="77777777" w:rsidTr="00874B2D">
        <w:trPr>
          <w:trHeight w:val="300"/>
        </w:trPr>
        <w:tc>
          <w:tcPr>
            <w:tcW w:w="2406" w:type="pct"/>
            <w:tcBorders>
              <w:top w:val="nil"/>
              <w:left w:val="nil"/>
              <w:bottom w:val="nil"/>
              <w:right w:val="nil"/>
            </w:tcBorders>
            <w:shd w:val="clear" w:color="auto" w:fill="auto"/>
            <w:vAlign w:val="center"/>
            <w:hideMark/>
          </w:tcPr>
          <w:p w14:paraId="0A8A050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      Otras cuentas por cobrar </w:t>
            </w:r>
          </w:p>
        </w:tc>
        <w:tc>
          <w:tcPr>
            <w:tcW w:w="854" w:type="pct"/>
            <w:tcBorders>
              <w:top w:val="nil"/>
              <w:left w:val="nil"/>
              <w:bottom w:val="nil"/>
              <w:right w:val="nil"/>
            </w:tcBorders>
            <w:shd w:val="clear" w:color="auto" w:fill="auto"/>
            <w:vAlign w:val="center"/>
            <w:hideMark/>
          </w:tcPr>
          <w:p w14:paraId="6BEEA691"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33,830,188</w:t>
            </w:r>
          </w:p>
        </w:tc>
        <w:tc>
          <w:tcPr>
            <w:tcW w:w="830" w:type="pct"/>
            <w:tcBorders>
              <w:top w:val="nil"/>
              <w:left w:val="nil"/>
              <w:bottom w:val="nil"/>
              <w:right w:val="nil"/>
            </w:tcBorders>
            <w:shd w:val="clear" w:color="auto" w:fill="auto"/>
            <w:noWrap/>
            <w:vAlign w:val="center"/>
            <w:hideMark/>
          </w:tcPr>
          <w:p w14:paraId="3D78F326"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185,775,393</w:t>
            </w:r>
          </w:p>
        </w:tc>
        <w:tc>
          <w:tcPr>
            <w:tcW w:w="910" w:type="pct"/>
            <w:tcBorders>
              <w:top w:val="nil"/>
              <w:left w:val="nil"/>
              <w:bottom w:val="nil"/>
              <w:right w:val="nil"/>
            </w:tcBorders>
            <w:shd w:val="clear" w:color="auto" w:fill="auto"/>
            <w:noWrap/>
            <w:vAlign w:val="center"/>
            <w:hideMark/>
          </w:tcPr>
          <w:p w14:paraId="6414D6FD"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-151,945,205</w:t>
            </w:r>
          </w:p>
        </w:tc>
      </w:tr>
      <w:tr w:rsidR="00306315" w:rsidRPr="003E5E36" w14:paraId="2B6E3352" w14:textId="77777777" w:rsidTr="00874B2D">
        <w:trPr>
          <w:trHeight w:val="300"/>
        </w:trPr>
        <w:tc>
          <w:tcPr>
            <w:tcW w:w="2406" w:type="pct"/>
            <w:tcBorders>
              <w:top w:val="single" w:sz="4" w:space="0" w:color="auto"/>
              <w:left w:val="nil"/>
              <w:bottom w:val="single" w:sz="4" w:space="0" w:color="auto"/>
              <w:right w:val="nil"/>
            </w:tcBorders>
            <w:shd w:val="clear" w:color="auto" w:fill="auto"/>
            <w:vAlign w:val="center"/>
            <w:hideMark/>
          </w:tcPr>
          <w:p w14:paraId="27C0BF16"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No corrientes</w:t>
            </w:r>
          </w:p>
        </w:tc>
        <w:tc>
          <w:tcPr>
            <w:tcW w:w="854" w:type="pct"/>
            <w:tcBorders>
              <w:top w:val="single" w:sz="4" w:space="0" w:color="auto"/>
              <w:left w:val="nil"/>
              <w:bottom w:val="single" w:sz="4" w:space="0" w:color="auto"/>
              <w:right w:val="nil"/>
            </w:tcBorders>
            <w:shd w:val="clear" w:color="auto" w:fill="auto"/>
            <w:vAlign w:val="center"/>
            <w:hideMark/>
          </w:tcPr>
          <w:p w14:paraId="286F6C96"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7,018,667,758</w:t>
            </w:r>
          </w:p>
        </w:tc>
        <w:tc>
          <w:tcPr>
            <w:tcW w:w="830" w:type="pct"/>
            <w:tcBorders>
              <w:top w:val="single" w:sz="4" w:space="0" w:color="auto"/>
              <w:left w:val="nil"/>
              <w:bottom w:val="single" w:sz="4" w:space="0" w:color="auto"/>
              <w:right w:val="nil"/>
            </w:tcBorders>
            <w:shd w:val="clear" w:color="auto" w:fill="auto"/>
            <w:vAlign w:val="center"/>
            <w:hideMark/>
          </w:tcPr>
          <w:p w14:paraId="55A575CE"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30,565,293,170</w:t>
            </w:r>
          </w:p>
        </w:tc>
        <w:tc>
          <w:tcPr>
            <w:tcW w:w="910" w:type="pct"/>
            <w:tcBorders>
              <w:top w:val="single" w:sz="4" w:space="0" w:color="auto"/>
              <w:left w:val="nil"/>
              <w:bottom w:val="single" w:sz="4" w:space="0" w:color="auto"/>
              <w:right w:val="nil"/>
            </w:tcBorders>
            <w:shd w:val="clear" w:color="auto" w:fill="auto"/>
            <w:vAlign w:val="center"/>
            <w:hideMark/>
          </w:tcPr>
          <w:p w14:paraId="47A54C5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-23,546,625,412</w:t>
            </w:r>
          </w:p>
        </w:tc>
      </w:tr>
      <w:tr w:rsidR="00306315" w:rsidRPr="003E5E36" w14:paraId="73E22099" w14:textId="77777777" w:rsidTr="00874B2D">
        <w:trPr>
          <w:trHeight w:val="300"/>
        </w:trPr>
        <w:tc>
          <w:tcPr>
            <w:tcW w:w="2406" w:type="pct"/>
            <w:tcBorders>
              <w:top w:val="nil"/>
              <w:left w:val="nil"/>
              <w:bottom w:val="nil"/>
              <w:right w:val="nil"/>
            </w:tcBorders>
            <w:shd w:val="clear" w:color="auto" w:fill="auto"/>
            <w:noWrap/>
            <w:vAlign w:val="center"/>
            <w:hideMark/>
          </w:tcPr>
          <w:p w14:paraId="3DB38D7B" w14:textId="77777777" w:rsidR="00306315" w:rsidRPr="0004348E" w:rsidRDefault="00306315" w:rsidP="00874B2D">
            <w:pPr>
              <w:widowControl/>
              <w:autoSpaceDE/>
              <w:autoSpaceDN/>
              <w:rPr>
                <w:rFonts w:ascii="Calibri" w:eastAsia="Times New Roman" w:hAnsi="Calibri" w:cs="Calibri"/>
                <w:b/>
                <w:bCs/>
                <w:color w:val="000000"/>
                <w:sz w:val="20"/>
                <w:szCs w:val="20"/>
                <w:lang w:val="es-CO" w:eastAsia="es-CO"/>
              </w:rPr>
            </w:pPr>
            <w:r w:rsidRPr="0004348E">
              <w:rPr>
                <w:rFonts w:ascii="Calibri" w:eastAsia="Times New Roman" w:hAnsi="Calibri" w:cs="Calibri"/>
                <w:b/>
                <w:bCs/>
                <w:color w:val="000000"/>
                <w:sz w:val="20"/>
                <w:szCs w:val="20"/>
                <w:lang w:val="es-CO" w:eastAsia="es-CO"/>
              </w:rPr>
              <w:t xml:space="preserve">     Cuentas por Cobrar de Difícil Recaudo</w:t>
            </w:r>
          </w:p>
        </w:tc>
        <w:tc>
          <w:tcPr>
            <w:tcW w:w="854" w:type="pct"/>
            <w:tcBorders>
              <w:top w:val="nil"/>
              <w:left w:val="nil"/>
              <w:bottom w:val="nil"/>
              <w:right w:val="nil"/>
            </w:tcBorders>
            <w:shd w:val="clear" w:color="auto" w:fill="auto"/>
            <w:noWrap/>
            <w:vAlign w:val="center"/>
            <w:hideMark/>
          </w:tcPr>
          <w:p w14:paraId="2C478678" w14:textId="77777777" w:rsidR="00306315" w:rsidRPr="0004348E" w:rsidRDefault="00306315" w:rsidP="00874B2D">
            <w:pPr>
              <w:widowControl/>
              <w:autoSpaceDE/>
              <w:autoSpaceDN/>
              <w:jc w:val="right"/>
              <w:rPr>
                <w:rFonts w:ascii="Calibri" w:eastAsia="Times New Roman" w:hAnsi="Calibri" w:cs="Calibri"/>
                <w:b/>
                <w:bCs/>
                <w:color w:val="000000"/>
                <w:sz w:val="20"/>
                <w:szCs w:val="20"/>
                <w:lang w:val="es-CO" w:eastAsia="es-CO"/>
              </w:rPr>
            </w:pPr>
            <w:r w:rsidRPr="0004348E">
              <w:rPr>
                <w:rFonts w:ascii="Calibri" w:eastAsia="Times New Roman" w:hAnsi="Calibri" w:cs="Calibri"/>
                <w:b/>
                <w:bCs/>
                <w:color w:val="000000"/>
                <w:sz w:val="20"/>
                <w:szCs w:val="20"/>
                <w:lang w:val="es-CO" w:eastAsia="es-CO"/>
              </w:rPr>
              <w:t>19,798,610,900</w:t>
            </w:r>
          </w:p>
        </w:tc>
        <w:tc>
          <w:tcPr>
            <w:tcW w:w="830" w:type="pct"/>
            <w:tcBorders>
              <w:top w:val="nil"/>
              <w:left w:val="nil"/>
              <w:bottom w:val="nil"/>
              <w:right w:val="nil"/>
            </w:tcBorders>
            <w:shd w:val="clear" w:color="auto" w:fill="auto"/>
            <w:noWrap/>
            <w:vAlign w:val="center"/>
            <w:hideMark/>
          </w:tcPr>
          <w:p w14:paraId="4EFE7AD1" w14:textId="77777777" w:rsidR="00306315" w:rsidRPr="0004348E" w:rsidRDefault="00306315" w:rsidP="00874B2D">
            <w:pPr>
              <w:widowControl/>
              <w:autoSpaceDE/>
              <w:autoSpaceDN/>
              <w:jc w:val="right"/>
              <w:rPr>
                <w:rFonts w:ascii="Calibri" w:eastAsia="Times New Roman" w:hAnsi="Calibri" w:cs="Calibri"/>
                <w:b/>
                <w:bCs/>
                <w:color w:val="000000"/>
                <w:sz w:val="20"/>
                <w:szCs w:val="20"/>
                <w:lang w:val="es-CO" w:eastAsia="es-CO"/>
              </w:rPr>
            </w:pPr>
            <w:r w:rsidRPr="0004348E">
              <w:rPr>
                <w:rFonts w:ascii="Calibri" w:eastAsia="Times New Roman" w:hAnsi="Calibri" w:cs="Calibri"/>
                <w:b/>
                <w:bCs/>
                <w:color w:val="000000"/>
                <w:sz w:val="20"/>
                <w:szCs w:val="20"/>
                <w:lang w:val="es-CO" w:eastAsia="es-CO"/>
              </w:rPr>
              <w:t>42,304,214,037</w:t>
            </w:r>
          </w:p>
        </w:tc>
        <w:tc>
          <w:tcPr>
            <w:tcW w:w="910" w:type="pct"/>
            <w:tcBorders>
              <w:top w:val="nil"/>
              <w:left w:val="nil"/>
              <w:bottom w:val="nil"/>
              <w:right w:val="nil"/>
            </w:tcBorders>
            <w:shd w:val="clear" w:color="auto" w:fill="auto"/>
            <w:noWrap/>
            <w:vAlign w:val="center"/>
            <w:hideMark/>
          </w:tcPr>
          <w:p w14:paraId="13BA79DF" w14:textId="77777777" w:rsidR="00306315" w:rsidRPr="0004348E" w:rsidRDefault="00306315" w:rsidP="00874B2D">
            <w:pPr>
              <w:widowControl/>
              <w:autoSpaceDE/>
              <w:autoSpaceDN/>
              <w:jc w:val="right"/>
              <w:rPr>
                <w:rFonts w:ascii="Calibri" w:eastAsia="Times New Roman" w:hAnsi="Calibri" w:cs="Calibri"/>
                <w:b/>
                <w:bCs/>
                <w:color w:val="000000"/>
                <w:sz w:val="20"/>
                <w:szCs w:val="20"/>
                <w:lang w:val="es-CO" w:eastAsia="es-CO"/>
              </w:rPr>
            </w:pPr>
            <w:r w:rsidRPr="0004348E">
              <w:rPr>
                <w:rFonts w:ascii="Calibri" w:eastAsia="Times New Roman" w:hAnsi="Calibri" w:cs="Calibri"/>
                <w:b/>
                <w:bCs/>
                <w:color w:val="000000"/>
                <w:sz w:val="20"/>
                <w:szCs w:val="20"/>
                <w:lang w:val="es-CO" w:eastAsia="es-CO"/>
              </w:rPr>
              <w:t>-22,505,603,137</w:t>
            </w:r>
          </w:p>
        </w:tc>
      </w:tr>
      <w:tr w:rsidR="00306315" w:rsidRPr="003E5E36" w14:paraId="2921D88F" w14:textId="77777777" w:rsidTr="00874B2D">
        <w:trPr>
          <w:trHeight w:val="300"/>
        </w:trPr>
        <w:tc>
          <w:tcPr>
            <w:tcW w:w="2406" w:type="pct"/>
            <w:tcBorders>
              <w:top w:val="nil"/>
              <w:left w:val="nil"/>
              <w:bottom w:val="single" w:sz="4" w:space="0" w:color="auto"/>
              <w:right w:val="nil"/>
            </w:tcBorders>
            <w:shd w:val="clear" w:color="auto" w:fill="auto"/>
            <w:noWrap/>
            <w:vAlign w:val="center"/>
            <w:hideMark/>
          </w:tcPr>
          <w:p w14:paraId="45097D73"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     Deterioro de Cuentas por Cobrar (CR)</w:t>
            </w:r>
          </w:p>
        </w:tc>
        <w:tc>
          <w:tcPr>
            <w:tcW w:w="854" w:type="pct"/>
            <w:tcBorders>
              <w:top w:val="nil"/>
              <w:left w:val="nil"/>
              <w:bottom w:val="single" w:sz="4" w:space="0" w:color="auto"/>
              <w:right w:val="nil"/>
            </w:tcBorders>
            <w:shd w:val="clear" w:color="auto" w:fill="auto"/>
            <w:noWrap/>
            <w:vAlign w:val="center"/>
            <w:hideMark/>
          </w:tcPr>
          <w:p w14:paraId="181E85F6"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-12,779,943,142</w:t>
            </w:r>
          </w:p>
        </w:tc>
        <w:tc>
          <w:tcPr>
            <w:tcW w:w="830" w:type="pct"/>
            <w:tcBorders>
              <w:top w:val="nil"/>
              <w:left w:val="nil"/>
              <w:bottom w:val="single" w:sz="4" w:space="0" w:color="auto"/>
              <w:right w:val="nil"/>
            </w:tcBorders>
            <w:shd w:val="clear" w:color="auto" w:fill="auto"/>
            <w:noWrap/>
            <w:vAlign w:val="center"/>
            <w:hideMark/>
          </w:tcPr>
          <w:p w14:paraId="6605F86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-11,738,920,867</w:t>
            </w:r>
          </w:p>
        </w:tc>
        <w:tc>
          <w:tcPr>
            <w:tcW w:w="910" w:type="pct"/>
            <w:tcBorders>
              <w:top w:val="nil"/>
              <w:left w:val="nil"/>
              <w:bottom w:val="single" w:sz="4" w:space="0" w:color="auto"/>
              <w:right w:val="nil"/>
            </w:tcBorders>
            <w:shd w:val="clear" w:color="auto" w:fill="auto"/>
            <w:noWrap/>
            <w:vAlign w:val="center"/>
            <w:hideMark/>
          </w:tcPr>
          <w:p w14:paraId="0E172638"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-1,041,022,275</w:t>
            </w:r>
          </w:p>
        </w:tc>
      </w:tr>
    </w:tbl>
    <w:p w14:paraId="127DB1DB" w14:textId="77777777" w:rsidR="00306315" w:rsidRDefault="00306315" w:rsidP="00306315">
      <w:pPr>
        <w:pStyle w:val="Textoindependiente"/>
        <w:ind w:right="-50"/>
        <w:jc w:val="both"/>
        <w:rPr>
          <w:b/>
          <w:sz w:val="28"/>
          <w:szCs w:val="28"/>
        </w:rPr>
      </w:pPr>
    </w:p>
    <w:p w14:paraId="7B1CD21B" w14:textId="77777777" w:rsidR="00306315" w:rsidRPr="003E5E36" w:rsidRDefault="00306315" w:rsidP="00306315">
      <w:pPr>
        <w:pStyle w:val="Textoindependiente"/>
        <w:ind w:right="-50"/>
        <w:jc w:val="both"/>
        <w:rPr>
          <w:b/>
        </w:rPr>
      </w:pPr>
      <w:r w:rsidRPr="003E5E36">
        <w:rPr>
          <w:b/>
        </w:rPr>
        <w:t>Cuentas Por Cobrar No Corrientes o Cuentas Por Cobrar de Difícil Recaudo</w:t>
      </w:r>
      <w:r>
        <w:rPr>
          <w:b/>
        </w:rPr>
        <w:t>.</w:t>
      </w:r>
    </w:p>
    <w:p w14:paraId="1BB554D1" w14:textId="77777777" w:rsidR="00306315" w:rsidRDefault="00306315" w:rsidP="00306315">
      <w:pPr>
        <w:pStyle w:val="Textoindependiente"/>
        <w:ind w:right="-50"/>
        <w:jc w:val="both"/>
        <w:rPr>
          <w:b/>
          <w:sz w:val="28"/>
          <w:szCs w:val="28"/>
        </w:rPr>
      </w:pPr>
    </w:p>
    <w:tbl>
      <w:tblPr>
        <w:tblW w:w="0" w:type="auto"/>
        <w:jc w:val="center"/>
        <w:tblCellMar>
          <w:left w:w="70" w:type="dxa"/>
          <w:right w:w="70" w:type="dxa"/>
        </w:tblCellMar>
        <w:tblLook w:val="04A0" w:firstRow="1" w:lastRow="0" w:firstColumn="1" w:lastColumn="0" w:noHBand="0" w:noVBand="1"/>
      </w:tblPr>
      <w:tblGrid>
        <w:gridCol w:w="4390"/>
        <w:gridCol w:w="1417"/>
        <w:gridCol w:w="1419"/>
        <w:gridCol w:w="1575"/>
      </w:tblGrid>
      <w:tr w:rsidR="00306315" w:rsidRPr="003E5E36" w14:paraId="68AD72A5" w14:textId="77777777" w:rsidTr="00874B2D">
        <w:trPr>
          <w:trHeight w:val="20"/>
          <w:jc w:val="center"/>
        </w:trPr>
        <w:tc>
          <w:tcPr>
            <w:tcW w:w="4390" w:type="dxa"/>
            <w:tcBorders>
              <w:top w:val="single" w:sz="4" w:space="0" w:color="auto"/>
              <w:bottom w:val="single" w:sz="4" w:space="0" w:color="auto"/>
            </w:tcBorders>
            <w:shd w:val="clear" w:color="auto" w:fill="auto"/>
            <w:noWrap/>
            <w:vAlign w:val="center"/>
          </w:tcPr>
          <w:p w14:paraId="168384E9" w14:textId="77777777" w:rsidR="00306315" w:rsidRPr="003E5E36" w:rsidRDefault="00306315" w:rsidP="00874B2D">
            <w:pPr>
              <w:widowControl/>
              <w:autoSpaceDE/>
              <w:autoSpaceDN/>
              <w:jc w:val="center"/>
              <w:rPr>
                <w:rFonts w:ascii="Calibri" w:eastAsia="Times New Roman" w:hAnsi="Calibri" w:cs="Calibri"/>
                <w:b/>
                <w:bCs/>
                <w:color w:val="000000"/>
                <w:sz w:val="18"/>
                <w:szCs w:val="18"/>
                <w:lang w:val="es-CO" w:eastAsia="es-CO"/>
              </w:rPr>
            </w:pPr>
            <w:r w:rsidRPr="003E5E36">
              <w:rPr>
                <w:rFonts w:ascii="Calibri" w:eastAsia="Times New Roman" w:hAnsi="Calibri" w:cs="Calibri"/>
                <w:b/>
                <w:bCs/>
                <w:color w:val="000000"/>
                <w:sz w:val="20"/>
                <w:szCs w:val="20"/>
                <w:lang w:val="es-CO" w:eastAsia="es-CO"/>
              </w:rPr>
              <w:t>Concepto</w:t>
            </w:r>
          </w:p>
        </w:tc>
        <w:tc>
          <w:tcPr>
            <w:tcW w:w="1417" w:type="dxa"/>
            <w:tcBorders>
              <w:top w:val="single" w:sz="4" w:space="0" w:color="auto"/>
              <w:bottom w:val="single" w:sz="4" w:space="0" w:color="auto"/>
            </w:tcBorders>
            <w:shd w:val="clear" w:color="auto" w:fill="auto"/>
            <w:noWrap/>
            <w:vAlign w:val="center"/>
          </w:tcPr>
          <w:p w14:paraId="4E8E8DD9" w14:textId="77777777" w:rsidR="00306315" w:rsidRPr="003E5E36" w:rsidRDefault="00306315" w:rsidP="00874B2D">
            <w:pPr>
              <w:widowControl/>
              <w:autoSpaceDE/>
              <w:autoSpaceDN/>
              <w:jc w:val="center"/>
              <w:rPr>
                <w:rFonts w:ascii="Calibri" w:eastAsia="Times New Roman" w:hAnsi="Calibri" w:cs="Calibri"/>
                <w:b/>
                <w:bCs/>
                <w:color w:val="000000"/>
                <w:sz w:val="18"/>
                <w:szCs w:val="18"/>
                <w:lang w:val="es-CO" w:eastAsia="es-CO"/>
              </w:rPr>
            </w:pPr>
            <w:r w:rsidRPr="003E5E36">
              <w:rPr>
                <w:rFonts w:ascii="Calibri" w:eastAsia="Times New Roman" w:hAnsi="Calibri" w:cs="Calibri"/>
                <w:b/>
                <w:bCs/>
                <w:color w:val="000000"/>
                <w:sz w:val="20"/>
                <w:szCs w:val="20"/>
                <w:lang w:val="es-CO" w:eastAsia="es-CO"/>
              </w:rPr>
              <w:t>2,024</w:t>
            </w:r>
          </w:p>
        </w:tc>
        <w:tc>
          <w:tcPr>
            <w:tcW w:w="1419" w:type="dxa"/>
            <w:tcBorders>
              <w:top w:val="single" w:sz="4" w:space="0" w:color="auto"/>
              <w:bottom w:val="single" w:sz="4" w:space="0" w:color="auto"/>
            </w:tcBorders>
            <w:shd w:val="clear" w:color="auto" w:fill="auto"/>
            <w:noWrap/>
            <w:vAlign w:val="center"/>
          </w:tcPr>
          <w:p w14:paraId="4DE4A84E" w14:textId="77777777" w:rsidR="00306315" w:rsidRPr="003E5E36" w:rsidRDefault="00306315" w:rsidP="00874B2D">
            <w:pPr>
              <w:widowControl/>
              <w:autoSpaceDE/>
              <w:autoSpaceDN/>
              <w:jc w:val="center"/>
              <w:rPr>
                <w:rFonts w:ascii="Calibri" w:eastAsia="Times New Roman" w:hAnsi="Calibri" w:cs="Calibri"/>
                <w:b/>
                <w:bCs/>
                <w:color w:val="000000"/>
                <w:sz w:val="18"/>
                <w:szCs w:val="18"/>
                <w:lang w:val="es-CO" w:eastAsia="es-CO"/>
              </w:rPr>
            </w:pPr>
            <w:r w:rsidRPr="003E5E36">
              <w:rPr>
                <w:rFonts w:ascii="Calibri" w:eastAsia="Times New Roman" w:hAnsi="Calibri" w:cs="Calibri"/>
                <w:b/>
                <w:bCs/>
                <w:color w:val="000000"/>
                <w:sz w:val="20"/>
                <w:szCs w:val="20"/>
                <w:lang w:val="es-CO" w:eastAsia="es-CO"/>
              </w:rPr>
              <w:t>2,023</w:t>
            </w:r>
          </w:p>
        </w:tc>
        <w:tc>
          <w:tcPr>
            <w:tcW w:w="0" w:type="auto"/>
            <w:tcBorders>
              <w:top w:val="single" w:sz="4" w:space="0" w:color="auto"/>
              <w:bottom w:val="single" w:sz="4" w:space="0" w:color="auto"/>
            </w:tcBorders>
            <w:shd w:val="clear" w:color="auto" w:fill="auto"/>
            <w:noWrap/>
            <w:vAlign w:val="center"/>
          </w:tcPr>
          <w:p w14:paraId="58199672" w14:textId="77777777" w:rsidR="00306315" w:rsidRPr="003E5E36" w:rsidRDefault="00306315" w:rsidP="00874B2D">
            <w:pPr>
              <w:widowControl/>
              <w:autoSpaceDE/>
              <w:autoSpaceDN/>
              <w:jc w:val="center"/>
              <w:rPr>
                <w:rFonts w:ascii="Calibri" w:eastAsia="Times New Roman" w:hAnsi="Calibri" w:cs="Calibri"/>
                <w:b/>
                <w:bCs/>
                <w:color w:val="000000"/>
                <w:sz w:val="18"/>
                <w:szCs w:val="18"/>
                <w:lang w:val="es-CO" w:eastAsia="es-CO"/>
              </w:rPr>
            </w:pPr>
            <w:r w:rsidRPr="003E5E36">
              <w:rPr>
                <w:rFonts w:ascii="Calibri" w:eastAsia="Times New Roman" w:hAnsi="Calibri" w:cs="Calibri"/>
                <w:b/>
                <w:bCs/>
                <w:color w:val="000000"/>
                <w:sz w:val="20"/>
                <w:szCs w:val="20"/>
                <w:lang w:val="es-CO" w:eastAsia="es-CO"/>
              </w:rPr>
              <w:t>Variación</w:t>
            </w:r>
          </w:p>
        </w:tc>
      </w:tr>
      <w:tr w:rsidR="00306315" w:rsidRPr="003E5E36" w14:paraId="4216A772" w14:textId="77777777" w:rsidTr="00874B2D">
        <w:trPr>
          <w:trHeight w:val="20"/>
          <w:jc w:val="center"/>
        </w:trPr>
        <w:tc>
          <w:tcPr>
            <w:tcW w:w="4390" w:type="dxa"/>
            <w:tcBorders>
              <w:top w:val="single" w:sz="4" w:space="0" w:color="auto"/>
              <w:bottom w:val="single" w:sz="4" w:space="0" w:color="auto"/>
            </w:tcBorders>
            <w:shd w:val="clear" w:color="auto" w:fill="auto"/>
            <w:noWrap/>
            <w:vAlign w:val="center"/>
            <w:hideMark/>
          </w:tcPr>
          <w:p w14:paraId="61141EF9"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Cuentas por cobrar de difícil recaudo</w:t>
            </w:r>
          </w:p>
        </w:tc>
        <w:tc>
          <w:tcPr>
            <w:tcW w:w="1417" w:type="dxa"/>
            <w:tcBorders>
              <w:top w:val="single" w:sz="4" w:space="0" w:color="auto"/>
              <w:bottom w:val="single" w:sz="4" w:space="0" w:color="auto"/>
            </w:tcBorders>
            <w:shd w:val="clear" w:color="auto" w:fill="auto"/>
            <w:noWrap/>
            <w:vAlign w:val="center"/>
            <w:hideMark/>
          </w:tcPr>
          <w:p w14:paraId="5BF51A09"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19,798,610,901 </w:t>
            </w:r>
          </w:p>
        </w:tc>
        <w:tc>
          <w:tcPr>
            <w:tcW w:w="1419" w:type="dxa"/>
            <w:tcBorders>
              <w:top w:val="single" w:sz="4" w:space="0" w:color="auto"/>
              <w:bottom w:val="single" w:sz="4" w:space="0" w:color="auto"/>
            </w:tcBorders>
            <w:shd w:val="clear" w:color="auto" w:fill="auto"/>
            <w:noWrap/>
            <w:vAlign w:val="center"/>
            <w:hideMark/>
          </w:tcPr>
          <w:p w14:paraId="64F4B478"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42,304,214,037 </w:t>
            </w:r>
          </w:p>
        </w:tc>
        <w:tc>
          <w:tcPr>
            <w:tcW w:w="0" w:type="auto"/>
            <w:tcBorders>
              <w:top w:val="single" w:sz="4" w:space="0" w:color="auto"/>
              <w:bottom w:val="single" w:sz="4" w:space="0" w:color="auto"/>
            </w:tcBorders>
            <w:shd w:val="clear" w:color="auto" w:fill="auto"/>
            <w:noWrap/>
            <w:vAlign w:val="center"/>
            <w:hideMark/>
          </w:tcPr>
          <w:p w14:paraId="1ABC3A56"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-22,505,603,136 </w:t>
            </w:r>
          </w:p>
        </w:tc>
      </w:tr>
      <w:tr w:rsidR="00306315" w:rsidRPr="003E5E36" w14:paraId="4682D5F0" w14:textId="77777777" w:rsidTr="00874B2D">
        <w:trPr>
          <w:trHeight w:val="20"/>
          <w:jc w:val="center"/>
        </w:trPr>
        <w:tc>
          <w:tcPr>
            <w:tcW w:w="4390" w:type="dxa"/>
            <w:tcBorders>
              <w:top w:val="single" w:sz="4" w:space="0" w:color="auto"/>
              <w:bottom w:val="single" w:sz="4" w:space="0" w:color="auto"/>
            </w:tcBorders>
            <w:shd w:val="clear" w:color="auto" w:fill="auto"/>
            <w:noWrap/>
            <w:vAlign w:val="center"/>
            <w:hideMark/>
          </w:tcPr>
          <w:p w14:paraId="7A228EB6"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Prestación de servicios</w:t>
            </w:r>
          </w:p>
        </w:tc>
        <w:tc>
          <w:tcPr>
            <w:tcW w:w="1417" w:type="dxa"/>
            <w:tcBorders>
              <w:top w:val="single" w:sz="4" w:space="0" w:color="auto"/>
              <w:bottom w:val="single" w:sz="4" w:space="0" w:color="auto"/>
            </w:tcBorders>
            <w:shd w:val="clear" w:color="auto" w:fill="auto"/>
            <w:noWrap/>
            <w:vAlign w:val="center"/>
            <w:hideMark/>
          </w:tcPr>
          <w:p w14:paraId="1AC9D53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19,798,610,901 </w:t>
            </w:r>
          </w:p>
        </w:tc>
        <w:tc>
          <w:tcPr>
            <w:tcW w:w="1419" w:type="dxa"/>
            <w:tcBorders>
              <w:top w:val="single" w:sz="4" w:space="0" w:color="auto"/>
              <w:bottom w:val="single" w:sz="4" w:space="0" w:color="auto"/>
            </w:tcBorders>
            <w:shd w:val="clear" w:color="auto" w:fill="auto"/>
            <w:noWrap/>
            <w:vAlign w:val="center"/>
            <w:hideMark/>
          </w:tcPr>
          <w:p w14:paraId="4C04F3BF"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42,304,214,037 </w:t>
            </w:r>
          </w:p>
        </w:tc>
        <w:tc>
          <w:tcPr>
            <w:tcW w:w="0" w:type="auto"/>
            <w:tcBorders>
              <w:top w:val="single" w:sz="4" w:space="0" w:color="auto"/>
              <w:bottom w:val="single" w:sz="4" w:space="0" w:color="auto"/>
            </w:tcBorders>
            <w:shd w:val="clear" w:color="auto" w:fill="auto"/>
            <w:noWrap/>
            <w:vAlign w:val="center"/>
            <w:hideMark/>
          </w:tcPr>
          <w:p w14:paraId="7507C7A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-22,505,603,136 </w:t>
            </w:r>
          </w:p>
        </w:tc>
      </w:tr>
      <w:tr w:rsidR="00306315" w:rsidRPr="003E5E36" w14:paraId="1B8D1493" w14:textId="77777777" w:rsidTr="00874B2D">
        <w:trPr>
          <w:trHeight w:val="20"/>
          <w:jc w:val="center"/>
        </w:trPr>
        <w:tc>
          <w:tcPr>
            <w:tcW w:w="4390" w:type="dxa"/>
            <w:tcBorders>
              <w:top w:val="single" w:sz="4" w:space="0" w:color="auto"/>
            </w:tcBorders>
            <w:shd w:val="clear" w:color="auto" w:fill="auto"/>
            <w:noWrap/>
            <w:vAlign w:val="center"/>
            <w:hideMark/>
          </w:tcPr>
          <w:p w14:paraId="24563FAA"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D.D.R. Multas</w:t>
            </w:r>
          </w:p>
        </w:tc>
        <w:tc>
          <w:tcPr>
            <w:tcW w:w="1417" w:type="dxa"/>
            <w:tcBorders>
              <w:top w:val="single" w:sz="4" w:space="0" w:color="auto"/>
            </w:tcBorders>
            <w:shd w:val="clear" w:color="auto" w:fill="auto"/>
            <w:noWrap/>
            <w:vAlign w:val="center"/>
            <w:hideMark/>
          </w:tcPr>
          <w:p w14:paraId="1BD530AE"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3,043,938,302 </w:t>
            </w:r>
          </w:p>
        </w:tc>
        <w:tc>
          <w:tcPr>
            <w:tcW w:w="1419" w:type="dxa"/>
            <w:tcBorders>
              <w:top w:val="single" w:sz="4" w:space="0" w:color="auto"/>
            </w:tcBorders>
            <w:shd w:val="clear" w:color="auto" w:fill="auto"/>
            <w:noWrap/>
            <w:vAlign w:val="center"/>
            <w:hideMark/>
          </w:tcPr>
          <w:p w14:paraId="5CB94778"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2,994,182,485 </w:t>
            </w:r>
          </w:p>
        </w:tc>
        <w:tc>
          <w:tcPr>
            <w:tcW w:w="0" w:type="auto"/>
            <w:tcBorders>
              <w:top w:val="single" w:sz="4" w:space="0" w:color="auto"/>
            </w:tcBorders>
            <w:shd w:val="clear" w:color="auto" w:fill="auto"/>
            <w:noWrap/>
            <w:vAlign w:val="center"/>
            <w:hideMark/>
          </w:tcPr>
          <w:p w14:paraId="4AF7B2A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49,755,817 </w:t>
            </w:r>
          </w:p>
        </w:tc>
      </w:tr>
      <w:tr w:rsidR="00306315" w:rsidRPr="003E5E36" w14:paraId="52B948B1" w14:textId="77777777" w:rsidTr="00874B2D">
        <w:trPr>
          <w:trHeight w:val="20"/>
          <w:jc w:val="center"/>
        </w:trPr>
        <w:tc>
          <w:tcPr>
            <w:tcW w:w="4390" w:type="dxa"/>
            <w:shd w:val="clear" w:color="auto" w:fill="auto"/>
            <w:noWrap/>
            <w:vAlign w:val="center"/>
            <w:hideMark/>
          </w:tcPr>
          <w:p w14:paraId="0E5AFA76"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Permisos Ambientales</w:t>
            </w:r>
          </w:p>
        </w:tc>
        <w:tc>
          <w:tcPr>
            <w:tcW w:w="1417" w:type="dxa"/>
            <w:shd w:val="clear" w:color="auto" w:fill="auto"/>
            <w:noWrap/>
            <w:vAlign w:val="center"/>
            <w:hideMark/>
          </w:tcPr>
          <w:p w14:paraId="5347370A"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622,296,282 </w:t>
            </w:r>
          </w:p>
        </w:tc>
        <w:tc>
          <w:tcPr>
            <w:tcW w:w="1419" w:type="dxa"/>
            <w:shd w:val="clear" w:color="auto" w:fill="auto"/>
            <w:noWrap/>
            <w:vAlign w:val="center"/>
            <w:hideMark/>
          </w:tcPr>
          <w:p w14:paraId="6E1760FB"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752,566,570 </w:t>
            </w:r>
          </w:p>
        </w:tc>
        <w:tc>
          <w:tcPr>
            <w:tcW w:w="0" w:type="auto"/>
            <w:shd w:val="clear" w:color="auto" w:fill="auto"/>
            <w:noWrap/>
            <w:vAlign w:val="center"/>
            <w:hideMark/>
          </w:tcPr>
          <w:p w14:paraId="11F08209"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-130,270,288 </w:t>
            </w:r>
          </w:p>
        </w:tc>
      </w:tr>
      <w:tr w:rsidR="00306315" w:rsidRPr="003E5E36" w14:paraId="720B8365" w14:textId="77777777" w:rsidTr="00874B2D">
        <w:trPr>
          <w:trHeight w:val="20"/>
          <w:jc w:val="center"/>
        </w:trPr>
        <w:tc>
          <w:tcPr>
            <w:tcW w:w="4390" w:type="dxa"/>
            <w:shd w:val="clear" w:color="auto" w:fill="auto"/>
            <w:noWrap/>
            <w:vAlign w:val="center"/>
            <w:hideMark/>
          </w:tcPr>
          <w:p w14:paraId="29269BB3"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Compensación Ambiental</w:t>
            </w:r>
          </w:p>
        </w:tc>
        <w:tc>
          <w:tcPr>
            <w:tcW w:w="1417" w:type="dxa"/>
            <w:shd w:val="clear" w:color="auto" w:fill="auto"/>
            <w:noWrap/>
            <w:vAlign w:val="center"/>
            <w:hideMark/>
          </w:tcPr>
          <w:p w14:paraId="492FDCFF"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1,509,671,414 </w:t>
            </w:r>
          </w:p>
        </w:tc>
        <w:tc>
          <w:tcPr>
            <w:tcW w:w="1419" w:type="dxa"/>
            <w:shd w:val="clear" w:color="auto" w:fill="auto"/>
            <w:noWrap/>
            <w:vAlign w:val="center"/>
            <w:hideMark/>
          </w:tcPr>
          <w:p w14:paraId="4C3DFA9A"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1,332,272,088 </w:t>
            </w:r>
          </w:p>
        </w:tc>
        <w:tc>
          <w:tcPr>
            <w:tcW w:w="0" w:type="auto"/>
            <w:shd w:val="clear" w:color="auto" w:fill="auto"/>
            <w:noWrap/>
            <w:vAlign w:val="center"/>
            <w:hideMark/>
          </w:tcPr>
          <w:p w14:paraId="00C3C93B"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177,399,326 </w:t>
            </w:r>
          </w:p>
        </w:tc>
      </w:tr>
      <w:tr w:rsidR="00306315" w:rsidRPr="003E5E36" w14:paraId="2D9C35D7" w14:textId="77777777" w:rsidTr="00874B2D">
        <w:trPr>
          <w:trHeight w:val="20"/>
          <w:jc w:val="center"/>
        </w:trPr>
        <w:tc>
          <w:tcPr>
            <w:tcW w:w="4390" w:type="dxa"/>
            <w:shd w:val="clear" w:color="auto" w:fill="auto"/>
            <w:noWrap/>
            <w:vAlign w:val="center"/>
            <w:hideMark/>
          </w:tcPr>
          <w:p w14:paraId="3EBCA4EA"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Autorizaciones Ambientales</w:t>
            </w:r>
          </w:p>
        </w:tc>
        <w:tc>
          <w:tcPr>
            <w:tcW w:w="1417" w:type="dxa"/>
            <w:shd w:val="clear" w:color="auto" w:fill="auto"/>
            <w:noWrap/>
            <w:vAlign w:val="center"/>
            <w:hideMark/>
          </w:tcPr>
          <w:p w14:paraId="660F87B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3,527,990 </w:t>
            </w:r>
          </w:p>
        </w:tc>
        <w:tc>
          <w:tcPr>
            <w:tcW w:w="1419" w:type="dxa"/>
            <w:shd w:val="clear" w:color="auto" w:fill="auto"/>
            <w:noWrap/>
            <w:vAlign w:val="center"/>
            <w:hideMark/>
          </w:tcPr>
          <w:p w14:paraId="7CD54D3D"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3,527,990 </w:t>
            </w:r>
          </w:p>
        </w:tc>
        <w:tc>
          <w:tcPr>
            <w:tcW w:w="0" w:type="auto"/>
            <w:shd w:val="clear" w:color="auto" w:fill="auto"/>
            <w:noWrap/>
            <w:vAlign w:val="center"/>
            <w:hideMark/>
          </w:tcPr>
          <w:p w14:paraId="1E01295A"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0</w:t>
            </w:r>
          </w:p>
        </w:tc>
      </w:tr>
      <w:tr w:rsidR="00306315" w:rsidRPr="003E5E36" w14:paraId="1479D1F3" w14:textId="77777777" w:rsidTr="00874B2D">
        <w:trPr>
          <w:trHeight w:val="20"/>
          <w:jc w:val="center"/>
        </w:trPr>
        <w:tc>
          <w:tcPr>
            <w:tcW w:w="4390" w:type="dxa"/>
            <w:shd w:val="clear" w:color="auto" w:fill="auto"/>
            <w:noWrap/>
            <w:vAlign w:val="center"/>
            <w:hideMark/>
          </w:tcPr>
          <w:p w14:paraId="5CCA5245"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Asistencia Técnica</w:t>
            </w:r>
          </w:p>
        </w:tc>
        <w:tc>
          <w:tcPr>
            <w:tcW w:w="1417" w:type="dxa"/>
            <w:shd w:val="clear" w:color="auto" w:fill="auto"/>
            <w:noWrap/>
            <w:vAlign w:val="center"/>
            <w:hideMark/>
          </w:tcPr>
          <w:p w14:paraId="58C300C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607,510,841 </w:t>
            </w:r>
          </w:p>
        </w:tc>
        <w:tc>
          <w:tcPr>
            <w:tcW w:w="1419" w:type="dxa"/>
            <w:shd w:val="clear" w:color="auto" w:fill="auto"/>
            <w:noWrap/>
            <w:vAlign w:val="center"/>
            <w:hideMark/>
          </w:tcPr>
          <w:p w14:paraId="4C009DDE"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685,766,400 </w:t>
            </w:r>
          </w:p>
        </w:tc>
        <w:tc>
          <w:tcPr>
            <w:tcW w:w="0" w:type="auto"/>
            <w:shd w:val="clear" w:color="auto" w:fill="auto"/>
            <w:noWrap/>
            <w:vAlign w:val="center"/>
            <w:hideMark/>
          </w:tcPr>
          <w:p w14:paraId="4EB5188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-78,255,559 </w:t>
            </w:r>
          </w:p>
        </w:tc>
      </w:tr>
      <w:tr w:rsidR="00306315" w:rsidRPr="003E5E36" w14:paraId="035454B7" w14:textId="77777777" w:rsidTr="00874B2D">
        <w:trPr>
          <w:trHeight w:val="20"/>
          <w:jc w:val="center"/>
        </w:trPr>
        <w:tc>
          <w:tcPr>
            <w:tcW w:w="4390" w:type="dxa"/>
            <w:shd w:val="clear" w:color="auto" w:fill="auto"/>
            <w:noWrap/>
            <w:vAlign w:val="center"/>
            <w:hideMark/>
          </w:tcPr>
          <w:p w14:paraId="20781CE3"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Intereses</w:t>
            </w:r>
          </w:p>
        </w:tc>
        <w:tc>
          <w:tcPr>
            <w:tcW w:w="1417" w:type="dxa"/>
            <w:shd w:val="clear" w:color="auto" w:fill="auto"/>
            <w:noWrap/>
            <w:vAlign w:val="center"/>
            <w:hideMark/>
          </w:tcPr>
          <w:p w14:paraId="3AF9007D"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2,904,208,146 </w:t>
            </w:r>
          </w:p>
        </w:tc>
        <w:tc>
          <w:tcPr>
            <w:tcW w:w="1419" w:type="dxa"/>
            <w:shd w:val="clear" w:color="auto" w:fill="auto"/>
            <w:noWrap/>
            <w:vAlign w:val="center"/>
            <w:hideMark/>
          </w:tcPr>
          <w:p w14:paraId="7D9494F2"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2,344,559,242 </w:t>
            </w:r>
          </w:p>
        </w:tc>
        <w:tc>
          <w:tcPr>
            <w:tcW w:w="0" w:type="auto"/>
            <w:shd w:val="clear" w:color="auto" w:fill="auto"/>
            <w:noWrap/>
            <w:vAlign w:val="center"/>
            <w:hideMark/>
          </w:tcPr>
          <w:p w14:paraId="48230A7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559,648,903 </w:t>
            </w:r>
          </w:p>
        </w:tc>
      </w:tr>
      <w:tr w:rsidR="00306315" w:rsidRPr="003E5E36" w14:paraId="0430DA16" w14:textId="77777777" w:rsidTr="00874B2D">
        <w:trPr>
          <w:trHeight w:val="20"/>
          <w:jc w:val="center"/>
        </w:trPr>
        <w:tc>
          <w:tcPr>
            <w:tcW w:w="4390" w:type="dxa"/>
            <w:shd w:val="clear" w:color="auto" w:fill="auto"/>
            <w:noWrap/>
            <w:vAlign w:val="center"/>
            <w:hideMark/>
          </w:tcPr>
          <w:p w14:paraId="5542A4C8"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Visitas de Seguimiento</w:t>
            </w:r>
          </w:p>
        </w:tc>
        <w:tc>
          <w:tcPr>
            <w:tcW w:w="1417" w:type="dxa"/>
            <w:shd w:val="clear" w:color="auto" w:fill="auto"/>
            <w:noWrap/>
            <w:vAlign w:val="center"/>
            <w:hideMark/>
          </w:tcPr>
          <w:p w14:paraId="78B85E41"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673,045,797 </w:t>
            </w:r>
          </w:p>
        </w:tc>
        <w:tc>
          <w:tcPr>
            <w:tcW w:w="1419" w:type="dxa"/>
            <w:shd w:val="clear" w:color="auto" w:fill="auto"/>
            <w:noWrap/>
            <w:vAlign w:val="center"/>
            <w:hideMark/>
          </w:tcPr>
          <w:p w14:paraId="5404CD09"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442,331,826 </w:t>
            </w:r>
          </w:p>
        </w:tc>
        <w:tc>
          <w:tcPr>
            <w:tcW w:w="0" w:type="auto"/>
            <w:shd w:val="clear" w:color="auto" w:fill="auto"/>
            <w:noWrap/>
            <w:vAlign w:val="center"/>
            <w:hideMark/>
          </w:tcPr>
          <w:p w14:paraId="573AC1FD"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230,713,971 </w:t>
            </w:r>
          </w:p>
        </w:tc>
      </w:tr>
      <w:tr w:rsidR="00306315" w:rsidRPr="003E5E36" w14:paraId="7A9BC414" w14:textId="77777777" w:rsidTr="00874B2D">
        <w:trPr>
          <w:trHeight w:val="20"/>
          <w:jc w:val="center"/>
        </w:trPr>
        <w:tc>
          <w:tcPr>
            <w:tcW w:w="4390" w:type="dxa"/>
            <w:shd w:val="clear" w:color="auto" w:fill="auto"/>
            <w:noWrap/>
            <w:vAlign w:val="center"/>
            <w:hideMark/>
          </w:tcPr>
          <w:p w14:paraId="612B22EE"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Evaluación de Licencias Ambientas</w:t>
            </w:r>
          </w:p>
        </w:tc>
        <w:tc>
          <w:tcPr>
            <w:tcW w:w="1417" w:type="dxa"/>
            <w:shd w:val="clear" w:color="auto" w:fill="auto"/>
            <w:noWrap/>
            <w:vAlign w:val="center"/>
            <w:hideMark/>
          </w:tcPr>
          <w:p w14:paraId="4EE7F35B"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11,296,020 </w:t>
            </w:r>
          </w:p>
        </w:tc>
        <w:tc>
          <w:tcPr>
            <w:tcW w:w="1419" w:type="dxa"/>
            <w:shd w:val="clear" w:color="auto" w:fill="auto"/>
            <w:noWrap/>
            <w:vAlign w:val="center"/>
            <w:hideMark/>
          </w:tcPr>
          <w:p w14:paraId="336FBD4E"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12,674,768 </w:t>
            </w:r>
          </w:p>
        </w:tc>
        <w:tc>
          <w:tcPr>
            <w:tcW w:w="0" w:type="auto"/>
            <w:shd w:val="clear" w:color="auto" w:fill="auto"/>
            <w:noWrap/>
            <w:vAlign w:val="center"/>
            <w:hideMark/>
          </w:tcPr>
          <w:p w14:paraId="60BE2B9B"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-1,378,748 </w:t>
            </w:r>
          </w:p>
        </w:tc>
      </w:tr>
      <w:tr w:rsidR="00306315" w:rsidRPr="003E5E36" w14:paraId="0B2BC80B" w14:textId="77777777" w:rsidTr="00874B2D">
        <w:trPr>
          <w:trHeight w:val="20"/>
          <w:jc w:val="center"/>
        </w:trPr>
        <w:tc>
          <w:tcPr>
            <w:tcW w:w="4390" w:type="dxa"/>
            <w:shd w:val="clear" w:color="auto" w:fill="auto"/>
            <w:noWrap/>
            <w:vAlign w:val="center"/>
            <w:hideMark/>
          </w:tcPr>
          <w:p w14:paraId="44BE2D40"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Evaluación ampliación licencia ambiental</w:t>
            </w:r>
          </w:p>
        </w:tc>
        <w:tc>
          <w:tcPr>
            <w:tcW w:w="1417" w:type="dxa"/>
            <w:shd w:val="clear" w:color="auto" w:fill="auto"/>
            <w:noWrap/>
            <w:vAlign w:val="center"/>
            <w:hideMark/>
          </w:tcPr>
          <w:p w14:paraId="4EDABF0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2,828,261 </w:t>
            </w:r>
          </w:p>
        </w:tc>
        <w:tc>
          <w:tcPr>
            <w:tcW w:w="1419" w:type="dxa"/>
            <w:shd w:val="clear" w:color="auto" w:fill="auto"/>
            <w:noWrap/>
            <w:vAlign w:val="center"/>
            <w:hideMark/>
          </w:tcPr>
          <w:p w14:paraId="38DE392B"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4,116,961 </w:t>
            </w:r>
          </w:p>
        </w:tc>
        <w:tc>
          <w:tcPr>
            <w:tcW w:w="0" w:type="auto"/>
            <w:shd w:val="clear" w:color="auto" w:fill="auto"/>
            <w:noWrap/>
            <w:vAlign w:val="center"/>
            <w:hideMark/>
          </w:tcPr>
          <w:p w14:paraId="4043FC1D"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-1,288,700 </w:t>
            </w:r>
          </w:p>
        </w:tc>
      </w:tr>
      <w:tr w:rsidR="00306315" w:rsidRPr="003E5E36" w14:paraId="15716AD0" w14:textId="77777777" w:rsidTr="00874B2D">
        <w:trPr>
          <w:trHeight w:val="20"/>
          <w:jc w:val="center"/>
        </w:trPr>
        <w:tc>
          <w:tcPr>
            <w:tcW w:w="4390" w:type="dxa"/>
            <w:shd w:val="clear" w:color="auto" w:fill="auto"/>
            <w:noWrap/>
            <w:vAlign w:val="center"/>
            <w:hideMark/>
          </w:tcPr>
          <w:p w14:paraId="29A609DE"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Tasa Uso de Agua - Centro Poblado Subterráneo</w:t>
            </w:r>
          </w:p>
        </w:tc>
        <w:tc>
          <w:tcPr>
            <w:tcW w:w="1417" w:type="dxa"/>
            <w:shd w:val="clear" w:color="auto" w:fill="auto"/>
            <w:noWrap/>
            <w:vAlign w:val="center"/>
            <w:hideMark/>
          </w:tcPr>
          <w:p w14:paraId="61D54225"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454,100 </w:t>
            </w:r>
          </w:p>
        </w:tc>
        <w:tc>
          <w:tcPr>
            <w:tcW w:w="1419" w:type="dxa"/>
            <w:shd w:val="clear" w:color="auto" w:fill="auto"/>
            <w:noWrap/>
            <w:vAlign w:val="center"/>
            <w:hideMark/>
          </w:tcPr>
          <w:p w14:paraId="4D575DA2"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454,100 </w:t>
            </w:r>
          </w:p>
        </w:tc>
        <w:tc>
          <w:tcPr>
            <w:tcW w:w="0" w:type="auto"/>
            <w:shd w:val="clear" w:color="auto" w:fill="auto"/>
            <w:noWrap/>
            <w:vAlign w:val="center"/>
            <w:hideMark/>
          </w:tcPr>
          <w:p w14:paraId="2BAFE1AD"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0</w:t>
            </w:r>
          </w:p>
        </w:tc>
      </w:tr>
      <w:tr w:rsidR="00306315" w:rsidRPr="003E5E36" w14:paraId="61295A14" w14:textId="77777777" w:rsidTr="00874B2D">
        <w:trPr>
          <w:trHeight w:val="20"/>
          <w:jc w:val="center"/>
        </w:trPr>
        <w:tc>
          <w:tcPr>
            <w:tcW w:w="4390" w:type="dxa"/>
            <w:shd w:val="clear" w:color="auto" w:fill="auto"/>
            <w:noWrap/>
            <w:vAlign w:val="center"/>
            <w:hideMark/>
          </w:tcPr>
          <w:p w14:paraId="3B1B738C"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Tasa Uso de Agua Centro Poblado Superficial</w:t>
            </w:r>
          </w:p>
        </w:tc>
        <w:tc>
          <w:tcPr>
            <w:tcW w:w="1417" w:type="dxa"/>
            <w:shd w:val="clear" w:color="auto" w:fill="auto"/>
            <w:noWrap/>
            <w:vAlign w:val="center"/>
            <w:hideMark/>
          </w:tcPr>
          <w:p w14:paraId="272C8E5D"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5,369,788 </w:t>
            </w:r>
          </w:p>
        </w:tc>
        <w:tc>
          <w:tcPr>
            <w:tcW w:w="1419" w:type="dxa"/>
            <w:shd w:val="clear" w:color="auto" w:fill="auto"/>
            <w:noWrap/>
            <w:vAlign w:val="center"/>
            <w:hideMark/>
          </w:tcPr>
          <w:p w14:paraId="735E4AB7"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6,840,481 </w:t>
            </w:r>
          </w:p>
        </w:tc>
        <w:tc>
          <w:tcPr>
            <w:tcW w:w="0" w:type="auto"/>
            <w:shd w:val="clear" w:color="auto" w:fill="auto"/>
            <w:noWrap/>
            <w:vAlign w:val="center"/>
            <w:hideMark/>
          </w:tcPr>
          <w:p w14:paraId="036552E2"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-1,470,693 </w:t>
            </w:r>
          </w:p>
        </w:tc>
      </w:tr>
      <w:tr w:rsidR="00306315" w:rsidRPr="003E5E36" w14:paraId="5A8132E4" w14:textId="77777777" w:rsidTr="00874B2D">
        <w:trPr>
          <w:trHeight w:val="20"/>
          <w:jc w:val="center"/>
        </w:trPr>
        <w:tc>
          <w:tcPr>
            <w:tcW w:w="4390" w:type="dxa"/>
            <w:shd w:val="clear" w:color="auto" w:fill="auto"/>
            <w:noWrap/>
            <w:vAlign w:val="center"/>
            <w:hideMark/>
          </w:tcPr>
          <w:p w14:paraId="0A719107"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Tasas Uso del Agua-Sector Productivo Superficial</w:t>
            </w:r>
          </w:p>
        </w:tc>
        <w:tc>
          <w:tcPr>
            <w:tcW w:w="1417" w:type="dxa"/>
            <w:shd w:val="clear" w:color="auto" w:fill="auto"/>
            <w:noWrap/>
            <w:vAlign w:val="center"/>
            <w:hideMark/>
          </w:tcPr>
          <w:p w14:paraId="41D5724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262,731,579 </w:t>
            </w:r>
          </w:p>
        </w:tc>
        <w:tc>
          <w:tcPr>
            <w:tcW w:w="1419" w:type="dxa"/>
            <w:shd w:val="clear" w:color="auto" w:fill="auto"/>
            <w:noWrap/>
            <w:vAlign w:val="center"/>
            <w:hideMark/>
          </w:tcPr>
          <w:p w14:paraId="348D617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287,369,190 </w:t>
            </w:r>
          </w:p>
        </w:tc>
        <w:tc>
          <w:tcPr>
            <w:tcW w:w="0" w:type="auto"/>
            <w:shd w:val="clear" w:color="auto" w:fill="auto"/>
            <w:noWrap/>
            <w:vAlign w:val="center"/>
            <w:hideMark/>
          </w:tcPr>
          <w:p w14:paraId="2EDFCB26"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-24,637,611 </w:t>
            </w:r>
          </w:p>
        </w:tc>
      </w:tr>
      <w:tr w:rsidR="00306315" w:rsidRPr="003E5E36" w14:paraId="1464626B" w14:textId="77777777" w:rsidTr="00874B2D">
        <w:trPr>
          <w:trHeight w:val="20"/>
          <w:jc w:val="center"/>
        </w:trPr>
        <w:tc>
          <w:tcPr>
            <w:tcW w:w="4390" w:type="dxa"/>
            <w:shd w:val="clear" w:color="auto" w:fill="auto"/>
            <w:noWrap/>
            <w:vAlign w:val="center"/>
            <w:hideMark/>
          </w:tcPr>
          <w:p w14:paraId="298A369C"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Tasas Uso del Agua-Sector Productivo Subterráneas</w:t>
            </w:r>
          </w:p>
        </w:tc>
        <w:tc>
          <w:tcPr>
            <w:tcW w:w="1417" w:type="dxa"/>
            <w:shd w:val="clear" w:color="auto" w:fill="auto"/>
            <w:noWrap/>
            <w:vAlign w:val="center"/>
            <w:hideMark/>
          </w:tcPr>
          <w:p w14:paraId="365DDA16"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3,356,297 </w:t>
            </w:r>
          </w:p>
        </w:tc>
        <w:tc>
          <w:tcPr>
            <w:tcW w:w="1419" w:type="dxa"/>
            <w:shd w:val="clear" w:color="auto" w:fill="auto"/>
            <w:noWrap/>
            <w:vAlign w:val="center"/>
            <w:hideMark/>
          </w:tcPr>
          <w:p w14:paraId="4984488C"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3,470,869 </w:t>
            </w:r>
          </w:p>
        </w:tc>
        <w:tc>
          <w:tcPr>
            <w:tcW w:w="0" w:type="auto"/>
            <w:shd w:val="clear" w:color="auto" w:fill="auto"/>
            <w:noWrap/>
            <w:vAlign w:val="center"/>
            <w:hideMark/>
          </w:tcPr>
          <w:p w14:paraId="72DFF26E"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-114,572 </w:t>
            </w:r>
          </w:p>
        </w:tc>
      </w:tr>
      <w:tr w:rsidR="00306315" w:rsidRPr="003E5E36" w14:paraId="768C07CD" w14:textId="77777777" w:rsidTr="00874B2D">
        <w:trPr>
          <w:trHeight w:val="20"/>
          <w:jc w:val="center"/>
        </w:trPr>
        <w:tc>
          <w:tcPr>
            <w:tcW w:w="4390" w:type="dxa"/>
            <w:shd w:val="clear" w:color="auto" w:fill="auto"/>
            <w:noWrap/>
            <w:vAlign w:val="center"/>
            <w:hideMark/>
          </w:tcPr>
          <w:p w14:paraId="6A207178"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FACT-Aprovechamiento Forestal</w:t>
            </w:r>
          </w:p>
        </w:tc>
        <w:tc>
          <w:tcPr>
            <w:tcW w:w="1417" w:type="dxa"/>
            <w:shd w:val="clear" w:color="auto" w:fill="auto"/>
            <w:noWrap/>
            <w:vAlign w:val="center"/>
            <w:hideMark/>
          </w:tcPr>
          <w:p w14:paraId="79ADF72F"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13,436,691 </w:t>
            </w:r>
          </w:p>
        </w:tc>
        <w:tc>
          <w:tcPr>
            <w:tcW w:w="1419" w:type="dxa"/>
            <w:shd w:val="clear" w:color="auto" w:fill="auto"/>
            <w:noWrap/>
            <w:vAlign w:val="center"/>
            <w:hideMark/>
          </w:tcPr>
          <w:p w14:paraId="21F0CA2D"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19,111,341 </w:t>
            </w:r>
          </w:p>
        </w:tc>
        <w:tc>
          <w:tcPr>
            <w:tcW w:w="0" w:type="auto"/>
            <w:shd w:val="clear" w:color="auto" w:fill="auto"/>
            <w:noWrap/>
            <w:vAlign w:val="center"/>
            <w:hideMark/>
          </w:tcPr>
          <w:p w14:paraId="2D88DCD1"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-5,674,650 </w:t>
            </w:r>
          </w:p>
        </w:tc>
      </w:tr>
      <w:tr w:rsidR="00306315" w:rsidRPr="003E5E36" w14:paraId="1E36F47B" w14:textId="77777777" w:rsidTr="00874B2D">
        <w:trPr>
          <w:trHeight w:val="20"/>
          <w:jc w:val="center"/>
        </w:trPr>
        <w:tc>
          <w:tcPr>
            <w:tcW w:w="4390" w:type="dxa"/>
            <w:shd w:val="clear" w:color="auto" w:fill="auto"/>
            <w:noWrap/>
            <w:vAlign w:val="center"/>
            <w:hideMark/>
          </w:tcPr>
          <w:p w14:paraId="7514476B"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Sobretasa Ambiental</w:t>
            </w:r>
          </w:p>
        </w:tc>
        <w:tc>
          <w:tcPr>
            <w:tcW w:w="1417" w:type="dxa"/>
            <w:shd w:val="clear" w:color="auto" w:fill="auto"/>
            <w:noWrap/>
            <w:vAlign w:val="center"/>
            <w:hideMark/>
          </w:tcPr>
          <w:p w14:paraId="2604CF21"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1,000,963,632 </w:t>
            </w:r>
          </w:p>
        </w:tc>
        <w:tc>
          <w:tcPr>
            <w:tcW w:w="1419" w:type="dxa"/>
            <w:shd w:val="clear" w:color="auto" w:fill="auto"/>
            <w:noWrap/>
            <w:vAlign w:val="center"/>
            <w:hideMark/>
          </w:tcPr>
          <w:p w14:paraId="218AF73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1,224,829,392 </w:t>
            </w:r>
          </w:p>
        </w:tc>
        <w:tc>
          <w:tcPr>
            <w:tcW w:w="0" w:type="auto"/>
            <w:shd w:val="clear" w:color="auto" w:fill="auto"/>
            <w:noWrap/>
            <w:vAlign w:val="center"/>
            <w:hideMark/>
          </w:tcPr>
          <w:p w14:paraId="6B39A9E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-223,865,760 </w:t>
            </w:r>
          </w:p>
        </w:tc>
      </w:tr>
      <w:tr w:rsidR="00306315" w:rsidRPr="003E5E36" w14:paraId="7B5F51E0" w14:textId="77777777" w:rsidTr="00874B2D">
        <w:trPr>
          <w:trHeight w:val="20"/>
          <w:jc w:val="center"/>
        </w:trPr>
        <w:tc>
          <w:tcPr>
            <w:tcW w:w="4390" w:type="dxa"/>
            <w:shd w:val="clear" w:color="auto" w:fill="auto"/>
            <w:noWrap/>
            <w:vAlign w:val="center"/>
            <w:hideMark/>
          </w:tcPr>
          <w:p w14:paraId="3D4DE122"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Tasas Retributivas</w:t>
            </w:r>
          </w:p>
        </w:tc>
        <w:tc>
          <w:tcPr>
            <w:tcW w:w="1417" w:type="dxa"/>
            <w:shd w:val="clear" w:color="auto" w:fill="auto"/>
            <w:noWrap/>
            <w:vAlign w:val="center"/>
            <w:hideMark/>
          </w:tcPr>
          <w:p w14:paraId="6FC2B602"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7,611,580,788 </w:t>
            </w:r>
          </w:p>
        </w:tc>
        <w:tc>
          <w:tcPr>
            <w:tcW w:w="1419" w:type="dxa"/>
            <w:shd w:val="clear" w:color="auto" w:fill="auto"/>
            <w:noWrap/>
            <w:vAlign w:val="center"/>
            <w:hideMark/>
          </w:tcPr>
          <w:p w14:paraId="1BCD50B5"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29,339,515,660 </w:t>
            </w:r>
          </w:p>
        </w:tc>
        <w:tc>
          <w:tcPr>
            <w:tcW w:w="0" w:type="auto"/>
            <w:shd w:val="clear" w:color="auto" w:fill="auto"/>
            <w:noWrap/>
            <w:vAlign w:val="center"/>
            <w:hideMark/>
          </w:tcPr>
          <w:p w14:paraId="2E9DEB79"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-21,727,934,872 </w:t>
            </w:r>
          </w:p>
        </w:tc>
      </w:tr>
      <w:tr w:rsidR="00306315" w:rsidRPr="003E5E36" w14:paraId="79BC0A32" w14:textId="77777777" w:rsidTr="00874B2D">
        <w:trPr>
          <w:trHeight w:val="20"/>
          <w:jc w:val="center"/>
        </w:trPr>
        <w:tc>
          <w:tcPr>
            <w:tcW w:w="4390" w:type="dxa"/>
            <w:shd w:val="clear" w:color="auto" w:fill="auto"/>
            <w:noWrap/>
            <w:vAlign w:val="center"/>
            <w:hideMark/>
          </w:tcPr>
          <w:p w14:paraId="12D5052D"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Concesiones Aguas-Superficiales Centros Poblados</w:t>
            </w:r>
          </w:p>
        </w:tc>
        <w:tc>
          <w:tcPr>
            <w:tcW w:w="1417" w:type="dxa"/>
            <w:shd w:val="clear" w:color="auto" w:fill="auto"/>
            <w:noWrap/>
            <w:vAlign w:val="center"/>
            <w:hideMark/>
          </w:tcPr>
          <w:p w14:paraId="11343A23"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187,650 </w:t>
            </w:r>
          </w:p>
        </w:tc>
        <w:tc>
          <w:tcPr>
            <w:tcW w:w="1419" w:type="dxa"/>
            <w:shd w:val="clear" w:color="auto" w:fill="auto"/>
            <w:noWrap/>
            <w:vAlign w:val="center"/>
            <w:hideMark/>
          </w:tcPr>
          <w:p w14:paraId="1BA6F95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861,588 </w:t>
            </w:r>
          </w:p>
        </w:tc>
        <w:tc>
          <w:tcPr>
            <w:tcW w:w="0" w:type="auto"/>
            <w:shd w:val="clear" w:color="auto" w:fill="auto"/>
            <w:noWrap/>
            <w:vAlign w:val="center"/>
            <w:hideMark/>
          </w:tcPr>
          <w:p w14:paraId="6FB7D039"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-673,938 </w:t>
            </w:r>
          </w:p>
        </w:tc>
      </w:tr>
      <w:tr w:rsidR="00306315" w:rsidRPr="003E5E36" w14:paraId="19DA02C8" w14:textId="77777777" w:rsidTr="00874B2D">
        <w:trPr>
          <w:trHeight w:val="20"/>
          <w:jc w:val="center"/>
        </w:trPr>
        <w:tc>
          <w:tcPr>
            <w:tcW w:w="4390" w:type="dxa"/>
            <w:shd w:val="clear" w:color="auto" w:fill="auto"/>
            <w:noWrap/>
            <w:vAlign w:val="center"/>
            <w:hideMark/>
          </w:tcPr>
          <w:p w14:paraId="3DE02B28"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Concesiones Aguas- Subterráneas Centro Poblado</w:t>
            </w:r>
          </w:p>
        </w:tc>
        <w:tc>
          <w:tcPr>
            <w:tcW w:w="1417" w:type="dxa"/>
            <w:shd w:val="clear" w:color="auto" w:fill="auto"/>
            <w:noWrap/>
            <w:vAlign w:val="center"/>
            <w:hideMark/>
          </w:tcPr>
          <w:p w14:paraId="5BE47545"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64,450 </w:t>
            </w:r>
          </w:p>
        </w:tc>
        <w:tc>
          <w:tcPr>
            <w:tcW w:w="1419" w:type="dxa"/>
            <w:shd w:val="clear" w:color="auto" w:fill="auto"/>
            <w:noWrap/>
            <w:vAlign w:val="center"/>
            <w:hideMark/>
          </w:tcPr>
          <w:p w14:paraId="6673CCCD"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64,450 </w:t>
            </w:r>
          </w:p>
        </w:tc>
        <w:tc>
          <w:tcPr>
            <w:tcW w:w="0" w:type="auto"/>
            <w:shd w:val="clear" w:color="auto" w:fill="auto"/>
            <w:noWrap/>
            <w:vAlign w:val="center"/>
            <w:hideMark/>
          </w:tcPr>
          <w:p w14:paraId="0384D487"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0  </w:t>
            </w:r>
          </w:p>
        </w:tc>
      </w:tr>
      <w:tr w:rsidR="00306315" w:rsidRPr="003E5E36" w14:paraId="544FDCD5" w14:textId="77777777" w:rsidTr="00874B2D">
        <w:trPr>
          <w:trHeight w:val="20"/>
          <w:jc w:val="center"/>
        </w:trPr>
        <w:tc>
          <w:tcPr>
            <w:tcW w:w="4390" w:type="dxa"/>
            <w:shd w:val="clear" w:color="auto" w:fill="auto"/>
            <w:noWrap/>
            <w:vAlign w:val="center"/>
            <w:hideMark/>
          </w:tcPr>
          <w:p w14:paraId="5BA96DEC"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Concesiones Aguas-Superficiales Productivo</w:t>
            </w:r>
          </w:p>
        </w:tc>
        <w:tc>
          <w:tcPr>
            <w:tcW w:w="1417" w:type="dxa"/>
            <w:shd w:val="clear" w:color="auto" w:fill="auto"/>
            <w:noWrap/>
            <w:vAlign w:val="center"/>
            <w:hideMark/>
          </w:tcPr>
          <w:p w14:paraId="0DEAEA9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6,707,167 </w:t>
            </w:r>
          </w:p>
        </w:tc>
        <w:tc>
          <w:tcPr>
            <w:tcW w:w="1419" w:type="dxa"/>
            <w:shd w:val="clear" w:color="auto" w:fill="auto"/>
            <w:noWrap/>
            <w:vAlign w:val="center"/>
            <w:hideMark/>
          </w:tcPr>
          <w:p w14:paraId="0835DC3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9,692,435 </w:t>
            </w:r>
          </w:p>
        </w:tc>
        <w:tc>
          <w:tcPr>
            <w:tcW w:w="0" w:type="auto"/>
            <w:shd w:val="clear" w:color="auto" w:fill="auto"/>
            <w:noWrap/>
            <w:vAlign w:val="center"/>
            <w:hideMark/>
          </w:tcPr>
          <w:p w14:paraId="154D5F5B"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-2,985,268 </w:t>
            </w:r>
          </w:p>
        </w:tc>
      </w:tr>
      <w:tr w:rsidR="00306315" w:rsidRPr="003E5E36" w14:paraId="24BA74B9" w14:textId="77777777" w:rsidTr="00874B2D">
        <w:trPr>
          <w:trHeight w:val="20"/>
          <w:jc w:val="center"/>
        </w:trPr>
        <w:tc>
          <w:tcPr>
            <w:tcW w:w="4390" w:type="dxa"/>
            <w:shd w:val="clear" w:color="auto" w:fill="auto"/>
            <w:noWrap/>
            <w:vAlign w:val="center"/>
            <w:hideMark/>
          </w:tcPr>
          <w:p w14:paraId="16D7A8C1"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Concesiones Aguas Subterráneas Productivo</w:t>
            </w:r>
          </w:p>
        </w:tc>
        <w:tc>
          <w:tcPr>
            <w:tcW w:w="1417" w:type="dxa"/>
            <w:shd w:val="clear" w:color="auto" w:fill="auto"/>
            <w:noWrap/>
            <w:vAlign w:val="center"/>
            <w:hideMark/>
          </w:tcPr>
          <w:p w14:paraId="6A71B1A1"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3,057,767 </w:t>
            </w:r>
          </w:p>
        </w:tc>
        <w:tc>
          <w:tcPr>
            <w:tcW w:w="1419" w:type="dxa"/>
            <w:shd w:val="clear" w:color="auto" w:fill="auto"/>
            <w:noWrap/>
            <w:vAlign w:val="center"/>
            <w:hideMark/>
          </w:tcPr>
          <w:p w14:paraId="26B84C33"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3,057,767 </w:t>
            </w:r>
          </w:p>
        </w:tc>
        <w:tc>
          <w:tcPr>
            <w:tcW w:w="0" w:type="auto"/>
            <w:shd w:val="clear" w:color="auto" w:fill="auto"/>
            <w:noWrap/>
            <w:vAlign w:val="center"/>
            <w:hideMark/>
          </w:tcPr>
          <w:p w14:paraId="07500AC9"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0   </w:t>
            </w:r>
          </w:p>
        </w:tc>
      </w:tr>
      <w:tr w:rsidR="00306315" w:rsidRPr="003E5E36" w14:paraId="120BDB4D" w14:textId="77777777" w:rsidTr="00874B2D">
        <w:trPr>
          <w:trHeight w:val="20"/>
          <w:jc w:val="center"/>
        </w:trPr>
        <w:tc>
          <w:tcPr>
            <w:tcW w:w="4390" w:type="dxa"/>
            <w:shd w:val="clear" w:color="auto" w:fill="auto"/>
            <w:noWrap/>
            <w:vAlign w:val="center"/>
            <w:hideMark/>
          </w:tcPr>
          <w:p w14:paraId="201C9D6C"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Intereses por la No transferencia de sobretasa</w:t>
            </w:r>
          </w:p>
        </w:tc>
        <w:tc>
          <w:tcPr>
            <w:tcW w:w="1417" w:type="dxa"/>
            <w:shd w:val="clear" w:color="auto" w:fill="auto"/>
            <w:noWrap/>
            <w:vAlign w:val="center"/>
            <w:hideMark/>
          </w:tcPr>
          <w:p w14:paraId="04D0054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1,063,708,144 </w:t>
            </w:r>
          </w:p>
        </w:tc>
        <w:tc>
          <w:tcPr>
            <w:tcW w:w="1419" w:type="dxa"/>
            <w:shd w:val="clear" w:color="auto" w:fill="auto"/>
            <w:noWrap/>
            <w:vAlign w:val="center"/>
            <w:hideMark/>
          </w:tcPr>
          <w:p w14:paraId="3B66AAB1"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2,376,031,372 </w:t>
            </w:r>
          </w:p>
        </w:tc>
        <w:tc>
          <w:tcPr>
            <w:tcW w:w="0" w:type="auto"/>
            <w:shd w:val="clear" w:color="auto" w:fill="auto"/>
            <w:noWrap/>
            <w:vAlign w:val="center"/>
            <w:hideMark/>
          </w:tcPr>
          <w:p w14:paraId="6CAF097C"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-1,312,323,228 </w:t>
            </w:r>
          </w:p>
        </w:tc>
      </w:tr>
      <w:tr w:rsidR="00306315" w:rsidRPr="003E5E36" w14:paraId="5A548276" w14:textId="77777777" w:rsidTr="00874B2D">
        <w:trPr>
          <w:trHeight w:val="20"/>
          <w:jc w:val="center"/>
        </w:trPr>
        <w:tc>
          <w:tcPr>
            <w:tcW w:w="4390" w:type="dxa"/>
            <w:shd w:val="clear" w:color="auto" w:fill="auto"/>
            <w:noWrap/>
            <w:vAlign w:val="center"/>
            <w:hideMark/>
          </w:tcPr>
          <w:p w14:paraId="6BE8D92F"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Sanciones</w:t>
            </w:r>
          </w:p>
        </w:tc>
        <w:tc>
          <w:tcPr>
            <w:tcW w:w="1417" w:type="dxa"/>
            <w:shd w:val="clear" w:color="auto" w:fill="auto"/>
            <w:noWrap/>
            <w:vAlign w:val="center"/>
            <w:hideMark/>
          </w:tcPr>
          <w:p w14:paraId="5EE0D376"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15,204,000 </w:t>
            </w:r>
          </w:p>
        </w:tc>
        <w:tc>
          <w:tcPr>
            <w:tcW w:w="1419" w:type="dxa"/>
            <w:shd w:val="clear" w:color="auto" w:fill="auto"/>
            <w:noWrap/>
            <w:vAlign w:val="center"/>
            <w:hideMark/>
          </w:tcPr>
          <w:p w14:paraId="721D4B9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15,204,000 </w:t>
            </w:r>
          </w:p>
        </w:tc>
        <w:tc>
          <w:tcPr>
            <w:tcW w:w="0" w:type="auto"/>
            <w:shd w:val="clear" w:color="auto" w:fill="auto"/>
            <w:noWrap/>
            <w:vAlign w:val="center"/>
            <w:hideMark/>
          </w:tcPr>
          <w:p w14:paraId="68E9545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0</w:t>
            </w:r>
          </w:p>
        </w:tc>
      </w:tr>
      <w:tr w:rsidR="00306315" w:rsidRPr="003E5E36" w14:paraId="2168295B" w14:textId="77777777" w:rsidTr="00874B2D">
        <w:trPr>
          <w:trHeight w:val="20"/>
          <w:jc w:val="center"/>
        </w:trPr>
        <w:tc>
          <w:tcPr>
            <w:tcW w:w="4390" w:type="dxa"/>
            <w:shd w:val="clear" w:color="auto" w:fill="auto"/>
            <w:noWrap/>
            <w:vAlign w:val="center"/>
            <w:hideMark/>
          </w:tcPr>
          <w:p w14:paraId="771DDD4D"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D.D.C. Tasa uso de aguas superficiales</w:t>
            </w:r>
          </w:p>
        </w:tc>
        <w:tc>
          <w:tcPr>
            <w:tcW w:w="1417" w:type="dxa"/>
            <w:shd w:val="clear" w:color="auto" w:fill="auto"/>
            <w:noWrap/>
            <w:vAlign w:val="center"/>
            <w:hideMark/>
          </w:tcPr>
          <w:p w14:paraId="4FBFDD84"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336,715,409 </w:t>
            </w:r>
          </w:p>
        </w:tc>
        <w:tc>
          <w:tcPr>
            <w:tcW w:w="1419" w:type="dxa"/>
            <w:shd w:val="clear" w:color="auto" w:fill="auto"/>
            <w:noWrap/>
            <w:vAlign w:val="center"/>
            <w:hideMark/>
          </w:tcPr>
          <w:p w14:paraId="0EA1E54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339,172,681 </w:t>
            </w:r>
          </w:p>
        </w:tc>
        <w:tc>
          <w:tcPr>
            <w:tcW w:w="0" w:type="auto"/>
            <w:shd w:val="clear" w:color="auto" w:fill="auto"/>
            <w:noWrap/>
            <w:vAlign w:val="center"/>
            <w:hideMark/>
          </w:tcPr>
          <w:p w14:paraId="73E488FC"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-2,457,272 </w:t>
            </w:r>
          </w:p>
        </w:tc>
      </w:tr>
      <w:tr w:rsidR="00306315" w:rsidRPr="003E5E36" w14:paraId="4145F01E" w14:textId="77777777" w:rsidTr="00874B2D">
        <w:trPr>
          <w:trHeight w:val="20"/>
          <w:jc w:val="center"/>
        </w:trPr>
        <w:tc>
          <w:tcPr>
            <w:tcW w:w="4390" w:type="dxa"/>
            <w:shd w:val="clear" w:color="auto" w:fill="auto"/>
            <w:noWrap/>
            <w:vAlign w:val="center"/>
            <w:hideMark/>
          </w:tcPr>
          <w:p w14:paraId="34073AA3"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D.D.C Tasa uso aguas subterráneas</w:t>
            </w:r>
          </w:p>
        </w:tc>
        <w:tc>
          <w:tcPr>
            <w:tcW w:w="1417" w:type="dxa"/>
            <w:shd w:val="clear" w:color="auto" w:fill="auto"/>
            <w:noWrap/>
            <w:vAlign w:val="center"/>
            <w:hideMark/>
          </w:tcPr>
          <w:p w14:paraId="146149FF"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71,045,408 </w:t>
            </w:r>
          </w:p>
        </w:tc>
        <w:tc>
          <w:tcPr>
            <w:tcW w:w="1419" w:type="dxa"/>
            <w:shd w:val="clear" w:color="auto" w:fill="auto"/>
            <w:noWrap/>
            <w:vAlign w:val="center"/>
            <w:hideMark/>
          </w:tcPr>
          <w:p w14:paraId="736079C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73,816,996 </w:t>
            </w:r>
          </w:p>
        </w:tc>
        <w:tc>
          <w:tcPr>
            <w:tcW w:w="0" w:type="auto"/>
            <w:shd w:val="clear" w:color="auto" w:fill="auto"/>
            <w:noWrap/>
            <w:vAlign w:val="center"/>
            <w:hideMark/>
          </w:tcPr>
          <w:p w14:paraId="572BAAD7"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-2,771,588 </w:t>
            </w:r>
          </w:p>
        </w:tc>
      </w:tr>
      <w:tr w:rsidR="00306315" w:rsidRPr="003E5E36" w14:paraId="695528DD" w14:textId="77777777" w:rsidTr="00874B2D">
        <w:trPr>
          <w:trHeight w:val="20"/>
          <w:jc w:val="center"/>
        </w:trPr>
        <w:tc>
          <w:tcPr>
            <w:tcW w:w="4390" w:type="dxa"/>
            <w:shd w:val="clear" w:color="auto" w:fill="auto"/>
            <w:noWrap/>
            <w:vAlign w:val="center"/>
            <w:hideMark/>
          </w:tcPr>
          <w:p w14:paraId="33198BF6"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Concesiones   aguas superficiales y subterráneas</w:t>
            </w:r>
          </w:p>
        </w:tc>
        <w:tc>
          <w:tcPr>
            <w:tcW w:w="1417" w:type="dxa"/>
            <w:shd w:val="clear" w:color="auto" w:fill="auto"/>
            <w:noWrap/>
            <w:vAlign w:val="center"/>
            <w:hideMark/>
          </w:tcPr>
          <w:p w14:paraId="761B26C5"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25,704,978 </w:t>
            </w:r>
          </w:p>
        </w:tc>
        <w:tc>
          <w:tcPr>
            <w:tcW w:w="1419" w:type="dxa"/>
            <w:shd w:val="clear" w:color="auto" w:fill="auto"/>
            <w:noWrap/>
            <w:vAlign w:val="center"/>
            <w:hideMark/>
          </w:tcPr>
          <w:p w14:paraId="0AAB3B92"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32,497,951 </w:t>
            </w:r>
          </w:p>
        </w:tc>
        <w:tc>
          <w:tcPr>
            <w:tcW w:w="0" w:type="auto"/>
            <w:shd w:val="clear" w:color="auto" w:fill="auto"/>
            <w:noWrap/>
            <w:vAlign w:val="center"/>
            <w:hideMark/>
          </w:tcPr>
          <w:p w14:paraId="66190802"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-6,792,973 </w:t>
            </w:r>
          </w:p>
        </w:tc>
      </w:tr>
      <w:tr w:rsidR="00306315" w:rsidRPr="003E5E36" w14:paraId="570321B3" w14:textId="77777777" w:rsidTr="00874B2D">
        <w:trPr>
          <w:trHeight w:val="20"/>
          <w:jc w:val="center"/>
        </w:trPr>
        <w:tc>
          <w:tcPr>
            <w:tcW w:w="4390" w:type="dxa"/>
            <w:tcBorders>
              <w:bottom w:val="single" w:sz="4" w:space="0" w:color="auto"/>
            </w:tcBorders>
            <w:shd w:val="clear" w:color="auto" w:fill="auto"/>
            <w:noWrap/>
            <w:vAlign w:val="center"/>
            <w:hideMark/>
          </w:tcPr>
          <w:p w14:paraId="030D94F5"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        Registro de Plantación Forestal </w:t>
            </w:r>
          </w:p>
        </w:tc>
        <w:tc>
          <w:tcPr>
            <w:tcW w:w="1417" w:type="dxa"/>
            <w:tcBorders>
              <w:bottom w:val="single" w:sz="4" w:space="0" w:color="auto"/>
            </w:tcBorders>
            <w:shd w:val="clear" w:color="auto" w:fill="auto"/>
            <w:noWrap/>
            <w:vAlign w:val="center"/>
            <w:hideMark/>
          </w:tcPr>
          <w:p w14:paraId="3B183958"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0   </w:t>
            </w:r>
          </w:p>
        </w:tc>
        <w:tc>
          <w:tcPr>
            <w:tcW w:w="1419" w:type="dxa"/>
            <w:tcBorders>
              <w:bottom w:val="single" w:sz="4" w:space="0" w:color="auto"/>
            </w:tcBorders>
            <w:shd w:val="clear" w:color="auto" w:fill="auto"/>
            <w:noWrap/>
            <w:vAlign w:val="center"/>
            <w:hideMark/>
          </w:tcPr>
          <w:p w14:paraId="2B5CC39B"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225,433 </w:t>
            </w:r>
          </w:p>
        </w:tc>
        <w:tc>
          <w:tcPr>
            <w:tcW w:w="0" w:type="auto"/>
            <w:tcBorders>
              <w:bottom w:val="single" w:sz="4" w:space="0" w:color="auto"/>
            </w:tcBorders>
            <w:shd w:val="clear" w:color="auto" w:fill="auto"/>
            <w:noWrap/>
            <w:vAlign w:val="center"/>
            <w:hideMark/>
          </w:tcPr>
          <w:p w14:paraId="20C8EB99"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-225,433 </w:t>
            </w:r>
          </w:p>
        </w:tc>
      </w:tr>
      <w:tr w:rsidR="00306315" w:rsidRPr="003E5E36" w14:paraId="73BB5FE1" w14:textId="77777777" w:rsidTr="00874B2D">
        <w:trPr>
          <w:trHeight w:val="20"/>
          <w:jc w:val="center"/>
        </w:trPr>
        <w:tc>
          <w:tcPr>
            <w:tcW w:w="4390" w:type="dxa"/>
            <w:tcBorders>
              <w:top w:val="single" w:sz="4" w:space="0" w:color="auto"/>
              <w:bottom w:val="single" w:sz="4" w:space="0" w:color="auto"/>
            </w:tcBorders>
            <w:shd w:val="clear" w:color="auto" w:fill="auto"/>
            <w:noWrap/>
            <w:vAlign w:val="center"/>
            <w:hideMark/>
          </w:tcPr>
          <w:p w14:paraId="2E30B70E" w14:textId="77777777" w:rsidR="00306315" w:rsidRPr="003E5E36" w:rsidRDefault="00306315" w:rsidP="00874B2D">
            <w:pPr>
              <w:widowControl/>
              <w:autoSpaceDE/>
              <w:autoSpaceDN/>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Deterioro acumulado de cuentas por cobrar (CR)</w:t>
            </w:r>
          </w:p>
        </w:tc>
        <w:tc>
          <w:tcPr>
            <w:tcW w:w="1417" w:type="dxa"/>
            <w:tcBorders>
              <w:top w:val="single" w:sz="4" w:space="0" w:color="auto"/>
              <w:bottom w:val="single" w:sz="4" w:space="0" w:color="auto"/>
            </w:tcBorders>
            <w:shd w:val="clear" w:color="auto" w:fill="auto"/>
            <w:noWrap/>
            <w:vAlign w:val="center"/>
            <w:hideMark/>
          </w:tcPr>
          <w:p w14:paraId="1DEB6490"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-12,779,943,142 </w:t>
            </w:r>
          </w:p>
        </w:tc>
        <w:tc>
          <w:tcPr>
            <w:tcW w:w="1419" w:type="dxa"/>
            <w:tcBorders>
              <w:top w:val="single" w:sz="4" w:space="0" w:color="auto"/>
              <w:bottom w:val="single" w:sz="4" w:space="0" w:color="auto"/>
            </w:tcBorders>
            <w:shd w:val="clear" w:color="auto" w:fill="auto"/>
            <w:noWrap/>
            <w:vAlign w:val="center"/>
            <w:hideMark/>
          </w:tcPr>
          <w:p w14:paraId="6A7D9EEF"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-11,738,920,867 </w:t>
            </w:r>
          </w:p>
        </w:tc>
        <w:tc>
          <w:tcPr>
            <w:tcW w:w="0" w:type="auto"/>
            <w:tcBorders>
              <w:top w:val="single" w:sz="4" w:space="0" w:color="auto"/>
              <w:bottom w:val="single" w:sz="4" w:space="0" w:color="auto"/>
            </w:tcBorders>
            <w:shd w:val="clear" w:color="auto" w:fill="auto"/>
            <w:noWrap/>
            <w:vAlign w:val="center"/>
            <w:hideMark/>
          </w:tcPr>
          <w:p w14:paraId="7047209F" w14:textId="77777777" w:rsidR="00306315" w:rsidRPr="003E5E36" w:rsidRDefault="00306315" w:rsidP="00874B2D">
            <w:pPr>
              <w:widowControl/>
              <w:autoSpaceDE/>
              <w:autoSpaceDN/>
              <w:jc w:val="right"/>
              <w:rPr>
                <w:rFonts w:ascii="Calibri" w:eastAsia="Times New Roman" w:hAnsi="Calibri" w:cs="Calibri"/>
                <w:color w:val="000000"/>
                <w:sz w:val="18"/>
                <w:szCs w:val="18"/>
                <w:lang w:val="es-CO" w:eastAsia="es-CO"/>
              </w:rPr>
            </w:pPr>
            <w:r w:rsidRPr="003E5E36">
              <w:rPr>
                <w:rFonts w:ascii="Calibri" w:eastAsia="Times New Roman" w:hAnsi="Calibri" w:cs="Calibri"/>
                <w:color w:val="000000"/>
                <w:sz w:val="18"/>
                <w:szCs w:val="18"/>
                <w:lang w:val="es-CO" w:eastAsia="es-CO"/>
              </w:rPr>
              <w:t xml:space="preserve">1,041,022,275 </w:t>
            </w:r>
          </w:p>
        </w:tc>
      </w:tr>
    </w:tbl>
    <w:p w14:paraId="765A3F22" w14:textId="77777777" w:rsidR="00306315" w:rsidRDefault="00306315" w:rsidP="00306315">
      <w:pPr>
        <w:pStyle w:val="Textoindependiente"/>
        <w:ind w:right="-50"/>
        <w:jc w:val="both"/>
        <w:rPr>
          <w:b/>
          <w:sz w:val="28"/>
          <w:szCs w:val="28"/>
        </w:rPr>
      </w:pPr>
    </w:p>
    <w:p w14:paraId="7F34FA0D" w14:textId="77777777" w:rsidR="00306315" w:rsidRPr="003E5E36" w:rsidRDefault="00306315" w:rsidP="00306315">
      <w:pPr>
        <w:pStyle w:val="Textoindependiente"/>
        <w:ind w:right="-50"/>
        <w:jc w:val="both"/>
        <w:rPr>
          <w:bCs/>
        </w:rPr>
      </w:pPr>
      <w:r w:rsidRPr="003E5E36">
        <w:rPr>
          <w:bCs/>
        </w:rPr>
        <w:t>En el comparativo entre la vigencia 2023 y 2024, se evidencia como la mayor parte de las partidas posee variaciones negativas, esto indica una reducción en los valores asociados a la cartera de difícil recaudo, las disminuciones más significativas se relacionan con las rentas asociadas a la tasa retributiva y los Intereses por la No transferencia de la sobretasa ambiental.</w:t>
      </w:r>
    </w:p>
    <w:p w14:paraId="2E69CAEC" w14:textId="77777777" w:rsidR="00306315" w:rsidRPr="003E5E36" w:rsidRDefault="00306315" w:rsidP="00306315">
      <w:pPr>
        <w:pStyle w:val="Textoindependiente"/>
        <w:ind w:right="-50"/>
        <w:jc w:val="both"/>
        <w:rPr>
          <w:bCs/>
        </w:rPr>
      </w:pPr>
    </w:p>
    <w:p w14:paraId="2B9A7F80" w14:textId="77777777" w:rsidR="00306315" w:rsidRPr="003E5E36" w:rsidRDefault="00306315" w:rsidP="00306315">
      <w:pPr>
        <w:pStyle w:val="Textoindependiente"/>
        <w:ind w:right="-50"/>
        <w:jc w:val="both"/>
        <w:rPr>
          <w:bCs/>
        </w:rPr>
      </w:pPr>
      <w:r w:rsidRPr="003E5E36">
        <w:rPr>
          <w:bCs/>
        </w:rPr>
        <w:t>Por otro lado, CORPONOR efectuó estimaciones inherentes al deterioro de cartera, el cual se llevó a cabo sobre las facturas con más de 361 días de antigüedad, aplicando la tasa cero cupón de los TES certificados por el Banco de la República, equivalente al 9.39%.</w:t>
      </w:r>
    </w:p>
    <w:p w14:paraId="611A1B14" w14:textId="77777777" w:rsidR="00306315" w:rsidRDefault="00306315" w:rsidP="00306315">
      <w:pPr>
        <w:pStyle w:val="Textoindependiente"/>
        <w:ind w:right="-50"/>
        <w:jc w:val="both"/>
        <w:rPr>
          <w:b/>
          <w:sz w:val="28"/>
          <w:szCs w:val="28"/>
        </w:rPr>
      </w:pPr>
    </w:p>
    <w:p w14:paraId="418DB657" w14:textId="77777777" w:rsidR="00306315" w:rsidRPr="003E5E36" w:rsidRDefault="00306315" w:rsidP="00306315">
      <w:pPr>
        <w:pStyle w:val="Textoindependiente"/>
        <w:ind w:right="-50"/>
        <w:jc w:val="both"/>
        <w:rPr>
          <w:b/>
        </w:rPr>
      </w:pPr>
      <w:r w:rsidRPr="003E5E36">
        <w:rPr>
          <w:b/>
        </w:rPr>
        <w:t>Principales Deudores de Cartera No Corriente (capital a 31/12/2024)</w:t>
      </w:r>
      <w:r>
        <w:rPr>
          <w:b/>
        </w:rPr>
        <w:t>.</w:t>
      </w:r>
    </w:p>
    <w:p w14:paraId="74990CE8" w14:textId="77777777" w:rsidR="00306315" w:rsidRDefault="00306315" w:rsidP="00306315">
      <w:pPr>
        <w:pStyle w:val="Textoindependiente"/>
        <w:ind w:right="-50"/>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6"/>
        <w:gridCol w:w="1410"/>
        <w:gridCol w:w="1462"/>
      </w:tblGrid>
      <w:tr w:rsidR="00306315" w:rsidRPr="003E5E36" w14:paraId="5C7A7C1D" w14:textId="77777777" w:rsidTr="00874B2D">
        <w:trPr>
          <w:trHeight w:val="255"/>
          <w:jc w:val="center"/>
        </w:trPr>
        <w:tc>
          <w:tcPr>
            <w:tcW w:w="5956" w:type="dxa"/>
            <w:shd w:val="clear" w:color="auto" w:fill="auto"/>
            <w:noWrap/>
            <w:vAlign w:val="bottom"/>
            <w:hideMark/>
          </w:tcPr>
          <w:p w14:paraId="2E91104D" w14:textId="77777777" w:rsidR="00306315" w:rsidRPr="003E5E36" w:rsidRDefault="00306315" w:rsidP="00874B2D">
            <w:pPr>
              <w:widowControl/>
              <w:autoSpaceDE/>
              <w:autoSpaceDN/>
              <w:jc w:val="center"/>
              <w:rPr>
                <w:rFonts w:ascii="Calibri" w:eastAsia="Times New Roman" w:hAnsi="Calibri" w:cs="Calibri"/>
                <w:b/>
                <w:bCs/>
                <w:color w:val="000000"/>
                <w:sz w:val="20"/>
                <w:szCs w:val="20"/>
                <w:lang w:val="es-CO" w:eastAsia="es-CO"/>
              </w:rPr>
            </w:pPr>
            <w:r w:rsidRPr="003E5E36">
              <w:rPr>
                <w:rFonts w:ascii="Calibri" w:eastAsia="Times New Roman" w:hAnsi="Calibri" w:cs="Calibri"/>
                <w:b/>
                <w:bCs/>
                <w:color w:val="000000"/>
                <w:sz w:val="20"/>
                <w:szCs w:val="20"/>
                <w:lang w:val="es-CO" w:eastAsia="es-CO"/>
              </w:rPr>
              <w:t>USUARIO</w:t>
            </w:r>
          </w:p>
        </w:tc>
        <w:tc>
          <w:tcPr>
            <w:tcW w:w="1410" w:type="dxa"/>
            <w:shd w:val="clear" w:color="auto" w:fill="auto"/>
            <w:noWrap/>
            <w:vAlign w:val="bottom"/>
            <w:hideMark/>
          </w:tcPr>
          <w:p w14:paraId="0E2B22BB" w14:textId="77777777" w:rsidR="00306315" w:rsidRPr="003E5E36" w:rsidRDefault="00306315" w:rsidP="00874B2D">
            <w:pPr>
              <w:widowControl/>
              <w:autoSpaceDE/>
              <w:autoSpaceDN/>
              <w:jc w:val="center"/>
              <w:rPr>
                <w:rFonts w:ascii="Calibri" w:eastAsia="Times New Roman" w:hAnsi="Calibri" w:cs="Calibri"/>
                <w:b/>
                <w:bCs/>
                <w:color w:val="000000"/>
                <w:sz w:val="20"/>
                <w:szCs w:val="20"/>
                <w:lang w:val="es-CO" w:eastAsia="es-CO"/>
              </w:rPr>
            </w:pPr>
            <w:r w:rsidRPr="003E5E36">
              <w:rPr>
                <w:rFonts w:ascii="Calibri" w:eastAsia="Times New Roman" w:hAnsi="Calibri" w:cs="Calibri"/>
                <w:b/>
                <w:bCs/>
                <w:color w:val="000000"/>
                <w:sz w:val="20"/>
                <w:szCs w:val="20"/>
                <w:lang w:val="es-CO" w:eastAsia="es-CO"/>
              </w:rPr>
              <w:t>NIT</w:t>
            </w:r>
          </w:p>
        </w:tc>
        <w:tc>
          <w:tcPr>
            <w:tcW w:w="1462" w:type="dxa"/>
            <w:shd w:val="clear" w:color="auto" w:fill="auto"/>
            <w:noWrap/>
            <w:vAlign w:val="bottom"/>
            <w:hideMark/>
          </w:tcPr>
          <w:p w14:paraId="27E021B9" w14:textId="77777777" w:rsidR="00306315" w:rsidRPr="003E5E36" w:rsidRDefault="00306315" w:rsidP="00874B2D">
            <w:pPr>
              <w:widowControl/>
              <w:autoSpaceDE/>
              <w:autoSpaceDN/>
              <w:jc w:val="center"/>
              <w:rPr>
                <w:rFonts w:ascii="Calibri" w:eastAsia="Times New Roman" w:hAnsi="Calibri" w:cs="Calibri"/>
                <w:b/>
                <w:bCs/>
                <w:color w:val="000000"/>
                <w:sz w:val="20"/>
                <w:szCs w:val="20"/>
                <w:lang w:val="es-CO" w:eastAsia="es-CO"/>
              </w:rPr>
            </w:pPr>
            <w:r w:rsidRPr="003E5E36">
              <w:rPr>
                <w:rFonts w:ascii="Calibri" w:eastAsia="Times New Roman" w:hAnsi="Calibri" w:cs="Calibri"/>
                <w:b/>
                <w:bCs/>
                <w:color w:val="000000"/>
                <w:sz w:val="20"/>
                <w:szCs w:val="20"/>
                <w:lang w:val="es-CO" w:eastAsia="es-CO"/>
              </w:rPr>
              <w:t>VALOR</w:t>
            </w:r>
          </w:p>
        </w:tc>
      </w:tr>
      <w:tr w:rsidR="00306315" w:rsidRPr="003E5E36" w14:paraId="34B8F458" w14:textId="77777777" w:rsidTr="00874B2D">
        <w:trPr>
          <w:trHeight w:val="255"/>
          <w:jc w:val="center"/>
        </w:trPr>
        <w:tc>
          <w:tcPr>
            <w:tcW w:w="5956" w:type="dxa"/>
            <w:shd w:val="clear" w:color="auto" w:fill="auto"/>
            <w:noWrap/>
            <w:vAlign w:val="bottom"/>
            <w:hideMark/>
          </w:tcPr>
          <w:p w14:paraId="61F8506E"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lastRenderedPageBreak/>
              <w:t>EICVIRO EPS-EMPRESA INDUST Y COMERCIAL DE SERV PUBL DOMICILIARIOS DE V.DEL R.</w:t>
            </w:r>
          </w:p>
        </w:tc>
        <w:tc>
          <w:tcPr>
            <w:tcW w:w="1410" w:type="dxa"/>
            <w:shd w:val="clear" w:color="auto" w:fill="auto"/>
            <w:noWrap/>
            <w:vAlign w:val="bottom"/>
            <w:hideMark/>
          </w:tcPr>
          <w:p w14:paraId="0E327B6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800116625-4</w:t>
            </w:r>
          </w:p>
        </w:tc>
        <w:tc>
          <w:tcPr>
            <w:tcW w:w="1462" w:type="dxa"/>
            <w:shd w:val="clear" w:color="auto" w:fill="auto"/>
            <w:noWrap/>
            <w:vAlign w:val="bottom"/>
            <w:hideMark/>
          </w:tcPr>
          <w:p w14:paraId="41B415E6"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2,988,341,882 </w:t>
            </w:r>
          </w:p>
        </w:tc>
      </w:tr>
      <w:tr w:rsidR="00306315" w:rsidRPr="003E5E36" w14:paraId="384EB5C0" w14:textId="77777777" w:rsidTr="00874B2D">
        <w:trPr>
          <w:trHeight w:val="255"/>
          <w:jc w:val="center"/>
        </w:trPr>
        <w:tc>
          <w:tcPr>
            <w:tcW w:w="5956" w:type="dxa"/>
            <w:shd w:val="clear" w:color="auto" w:fill="auto"/>
            <w:noWrap/>
            <w:vAlign w:val="bottom"/>
            <w:hideMark/>
          </w:tcPr>
          <w:p w14:paraId="36829B0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ASOZULIA</w:t>
            </w:r>
          </w:p>
        </w:tc>
        <w:tc>
          <w:tcPr>
            <w:tcW w:w="1410" w:type="dxa"/>
            <w:shd w:val="clear" w:color="auto" w:fill="auto"/>
            <w:noWrap/>
            <w:vAlign w:val="bottom"/>
            <w:hideMark/>
          </w:tcPr>
          <w:p w14:paraId="4B813055"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800168858-6</w:t>
            </w:r>
          </w:p>
        </w:tc>
        <w:tc>
          <w:tcPr>
            <w:tcW w:w="1462" w:type="dxa"/>
            <w:shd w:val="clear" w:color="auto" w:fill="auto"/>
            <w:noWrap/>
            <w:vAlign w:val="bottom"/>
            <w:hideMark/>
          </w:tcPr>
          <w:p w14:paraId="362804D8"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1,761,161,213 </w:t>
            </w:r>
          </w:p>
        </w:tc>
      </w:tr>
      <w:tr w:rsidR="00306315" w:rsidRPr="003E5E36" w14:paraId="1C6CC4B1" w14:textId="77777777" w:rsidTr="00874B2D">
        <w:trPr>
          <w:trHeight w:val="255"/>
          <w:jc w:val="center"/>
        </w:trPr>
        <w:tc>
          <w:tcPr>
            <w:tcW w:w="5956" w:type="dxa"/>
            <w:shd w:val="clear" w:color="auto" w:fill="auto"/>
            <w:noWrap/>
            <w:vAlign w:val="bottom"/>
            <w:hideMark/>
          </w:tcPr>
          <w:p w14:paraId="3E9F5414"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SAN JOSE DE CUCUTA</w:t>
            </w:r>
          </w:p>
        </w:tc>
        <w:tc>
          <w:tcPr>
            <w:tcW w:w="1410" w:type="dxa"/>
            <w:shd w:val="clear" w:color="auto" w:fill="auto"/>
            <w:noWrap/>
            <w:vAlign w:val="bottom"/>
            <w:hideMark/>
          </w:tcPr>
          <w:p w14:paraId="0169482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890501434-2</w:t>
            </w:r>
          </w:p>
        </w:tc>
        <w:tc>
          <w:tcPr>
            <w:tcW w:w="1462" w:type="dxa"/>
            <w:shd w:val="clear" w:color="auto" w:fill="auto"/>
            <w:noWrap/>
            <w:vAlign w:val="bottom"/>
            <w:hideMark/>
          </w:tcPr>
          <w:p w14:paraId="3F00CAB1"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1,669,071,532 </w:t>
            </w:r>
          </w:p>
        </w:tc>
      </w:tr>
      <w:tr w:rsidR="00306315" w:rsidRPr="003E5E36" w14:paraId="27B3D3A9" w14:textId="77777777" w:rsidTr="00874B2D">
        <w:trPr>
          <w:trHeight w:val="255"/>
          <w:jc w:val="center"/>
        </w:trPr>
        <w:tc>
          <w:tcPr>
            <w:tcW w:w="5956" w:type="dxa"/>
            <w:shd w:val="clear" w:color="auto" w:fill="auto"/>
            <w:noWrap/>
            <w:vAlign w:val="bottom"/>
            <w:hideMark/>
          </w:tcPr>
          <w:p w14:paraId="13C277D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ORGANIZACION TERPEL S.A.</w:t>
            </w:r>
          </w:p>
        </w:tc>
        <w:tc>
          <w:tcPr>
            <w:tcW w:w="1410" w:type="dxa"/>
            <w:shd w:val="clear" w:color="auto" w:fill="auto"/>
            <w:noWrap/>
            <w:vAlign w:val="bottom"/>
            <w:hideMark/>
          </w:tcPr>
          <w:p w14:paraId="267B6BA3"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830095213-0</w:t>
            </w:r>
          </w:p>
        </w:tc>
        <w:tc>
          <w:tcPr>
            <w:tcW w:w="1462" w:type="dxa"/>
            <w:shd w:val="clear" w:color="auto" w:fill="auto"/>
            <w:noWrap/>
            <w:vAlign w:val="bottom"/>
            <w:hideMark/>
          </w:tcPr>
          <w:p w14:paraId="67DD1677"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1,310,822,175 </w:t>
            </w:r>
          </w:p>
        </w:tc>
      </w:tr>
      <w:tr w:rsidR="00306315" w:rsidRPr="003E5E36" w14:paraId="05781B81" w14:textId="77777777" w:rsidTr="00874B2D">
        <w:trPr>
          <w:trHeight w:val="255"/>
          <w:jc w:val="center"/>
        </w:trPr>
        <w:tc>
          <w:tcPr>
            <w:tcW w:w="5956" w:type="dxa"/>
            <w:shd w:val="clear" w:color="auto" w:fill="auto"/>
            <w:noWrap/>
            <w:vAlign w:val="bottom"/>
            <w:hideMark/>
          </w:tcPr>
          <w:p w14:paraId="38CBBA9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OCAÑA</w:t>
            </w:r>
          </w:p>
        </w:tc>
        <w:tc>
          <w:tcPr>
            <w:tcW w:w="1410" w:type="dxa"/>
            <w:shd w:val="clear" w:color="auto" w:fill="auto"/>
            <w:noWrap/>
            <w:vAlign w:val="bottom"/>
            <w:hideMark/>
          </w:tcPr>
          <w:p w14:paraId="7AC2BFB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890501102-2</w:t>
            </w:r>
          </w:p>
        </w:tc>
        <w:tc>
          <w:tcPr>
            <w:tcW w:w="1462" w:type="dxa"/>
            <w:shd w:val="clear" w:color="auto" w:fill="auto"/>
            <w:noWrap/>
            <w:vAlign w:val="bottom"/>
            <w:hideMark/>
          </w:tcPr>
          <w:p w14:paraId="1C410561"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1,090,067,322 </w:t>
            </w:r>
          </w:p>
        </w:tc>
      </w:tr>
      <w:tr w:rsidR="00306315" w:rsidRPr="003E5E36" w14:paraId="62D9CDDD" w14:textId="77777777" w:rsidTr="00874B2D">
        <w:trPr>
          <w:trHeight w:val="255"/>
          <w:jc w:val="center"/>
        </w:trPr>
        <w:tc>
          <w:tcPr>
            <w:tcW w:w="5956" w:type="dxa"/>
            <w:shd w:val="clear" w:color="auto" w:fill="auto"/>
            <w:noWrap/>
            <w:vAlign w:val="bottom"/>
            <w:hideMark/>
          </w:tcPr>
          <w:p w14:paraId="6BC3DF5B"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SERPVIR S.A. E.S.P.</w:t>
            </w:r>
          </w:p>
        </w:tc>
        <w:tc>
          <w:tcPr>
            <w:tcW w:w="1410" w:type="dxa"/>
            <w:shd w:val="clear" w:color="auto" w:fill="auto"/>
            <w:noWrap/>
            <w:vAlign w:val="bottom"/>
            <w:hideMark/>
          </w:tcPr>
          <w:p w14:paraId="545C887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900040512-5</w:t>
            </w:r>
          </w:p>
        </w:tc>
        <w:tc>
          <w:tcPr>
            <w:tcW w:w="1462" w:type="dxa"/>
            <w:shd w:val="clear" w:color="auto" w:fill="auto"/>
            <w:noWrap/>
            <w:vAlign w:val="bottom"/>
            <w:hideMark/>
          </w:tcPr>
          <w:p w14:paraId="7CEB1D8E"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1,079,276,922 </w:t>
            </w:r>
          </w:p>
        </w:tc>
      </w:tr>
      <w:tr w:rsidR="00306315" w:rsidRPr="003E5E36" w14:paraId="62E83A38" w14:textId="77777777" w:rsidTr="00874B2D">
        <w:trPr>
          <w:trHeight w:val="255"/>
          <w:jc w:val="center"/>
        </w:trPr>
        <w:tc>
          <w:tcPr>
            <w:tcW w:w="5956" w:type="dxa"/>
            <w:shd w:val="clear" w:color="auto" w:fill="auto"/>
            <w:noWrap/>
            <w:vAlign w:val="bottom"/>
            <w:hideMark/>
          </w:tcPr>
          <w:p w14:paraId="58BB8C1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EMPRESA DE SERVICIOS PUBLICOS DE OCAÑA ESPO S.A.</w:t>
            </w:r>
          </w:p>
        </w:tc>
        <w:tc>
          <w:tcPr>
            <w:tcW w:w="1410" w:type="dxa"/>
            <w:shd w:val="clear" w:color="auto" w:fill="auto"/>
            <w:noWrap/>
            <w:vAlign w:val="bottom"/>
            <w:hideMark/>
          </w:tcPr>
          <w:p w14:paraId="2DFA7BBE"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800245344-2</w:t>
            </w:r>
          </w:p>
        </w:tc>
        <w:tc>
          <w:tcPr>
            <w:tcW w:w="1462" w:type="dxa"/>
            <w:shd w:val="clear" w:color="auto" w:fill="auto"/>
            <w:noWrap/>
            <w:vAlign w:val="bottom"/>
            <w:hideMark/>
          </w:tcPr>
          <w:p w14:paraId="7D69E7A2"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963,122,809 </w:t>
            </w:r>
          </w:p>
        </w:tc>
      </w:tr>
      <w:tr w:rsidR="00306315" w:rsidRPr="003E5E36" w14:paraId="3744985A" w14:textId="77777777" w:rsidTr="00874B2D">
        <w:trPr>
          <w:trHeight w:val="255"/>
          <w:jc w:val="center"/>
        </w:trPr>
        <w:tc>
          <w:tcPr>
            <w:tcW w:w="5956" w:type="dxa"/>
            <w:shd w:val="clear" w:color="auto" w:fill="auto"/>
            <w:noWrap/>
            <w:vAlign w:val="bottom"/>
            <w:hideMark/>
          </w:tcPr>
          <w:p w14:paraId="020E66A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CARBOEXCO  LTDA</w:t>
            </w:r>
          </w:p>
        </w:tc>
        <w:tc>
          <w:tcPr>
            <w:tcW w:w="1410" w:type="dxa"/>
            <w:shd w:val="clear" w:color="auto" w:fill="auto"/>
            <w:noWrap/>
            <w:vAlign w:val="bottom"/>
            <w:hideMark/>
          </w:tcPr>
          <w:p w14:paraId="7D8545F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890504076-2</w:t>
            </w:r>
          </w:p>
        </w:tc>
        <w:tc>
          <w:tcPr>
            <w:tcW w:w="1462" w:type="dxa"/>
            <w:shd w:val="clear" w:color="auto" w:fill="auto"/>
            <w:noWrap/>
            <w:vAlign w:val="bottom"/>
            <w:hideMark/>
          </w:tcPr>
          <w:p w14:paraId="7CD94BF9"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606,471,355 </w:t>
            </w:r>
          </w:p>
        </w:tc>
      </w:tr>
      <w:tr w:rsidR="00306315" w:rsidRPr="003E5E36" w14:paraId="7AE87DAC" w14:textId="77777777" w:rsidTr="00874B2D">
        <w:trPr>
          <w:trHeight w:val="255"/>
          <w:jc w:val="center"/>
        </w:trPr>
        <w:tc>
          <w:tcPr>
            <w:tcW w:w="5956" w:type="dxa"/>
            <w:shd w:val="clear" w:color="auto" w:fill="auto"/>
            <w:noWrap/>
            <w:vAlign w:val="bottom"/>
            <w:hideMark/>
          </w:tcPr>
          <w:p w14:paraId="5D958923"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CONVENCION</w:t>
            </w:r>
          </w:p>
        </w:tc>
        <w:tc>
          <w:tcPr>
            <w:tcW w:w="1410" w:type="dxa"/>
            <w:shd w:val="clear" w:color="auto" w:fill="auto"/>
            <w:noWrap/>
            <w:vAlign w:val="bottom"/>
            <w:hideMark/>
          </w:tcPr>
          <w:p w14:paraId="4CBAF8C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800099236-9</w:t>
            </w:r>
          </w:p>
        </w:tc>
        <w:tc>
          <w:tcPr>
            <w:tcW w:w="1462" w:type="dxa"/>
            <w:shd w:val="clear" w:color="auto" w:fill="auto"/>
            <w:noWrap/>
            <w:vAlign w:val="bottom"/>
            <w:hideMark/>
          </w:tcPr>
          <w:p w14:paraId="3BE5D350"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536,581,128 </w:t>
            </w:r>
          </w:p>
        </w:tc>
      </w:tr>
      <w:tr w:rsidR="00306315" w:rsidRPr="003E5E36" w14:paraId="358EED13" w14:textId="77777777" w:rsidTr="00874B2D">
        <w:trPr>
          <w:trHeight w:val="255"/>
          <w:jc w:val="center"/>
        </w:trPr>
        <w:tc>
          <w:tcPr>
            <w:tcW w:w="5956" w:type="dxa"/>
            <w:shd w:val="clear" w:color="auto" w:fill="auto"/>
            <w:noWrap/>
            <w:vAlign w:val="bottom"/>
            <w:hideMark/>
          </w:tcPr>
          <w:p w14:paraId="442A38F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 MUNICIPIO DE PUERTO SANTANDER</w:t>
            </w:r>
          </w:p>
        </w:tc>
        <w:tc>
          <w:tcPr>
            <w:tcW w:w="1410" w:type="dxa"/>
            <w:shd w:val="clear" w:color="auto" w:fill="auto"/>
            <w:noWrap/>
            <w:vAlign w:val="bottom"/>
            <w:hideMark/>
          </w:tcPr>
          <w:p w14:paraId="22D8B4A6"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800250853-1</w:t>
            </w:r>
          </w:p>
        </w:tc>
        <w:tc>
          <w:tcPr>
            <w:tcW w:w="1462" w:type="dxa"/>
            <w:shd w:val="clear" w:color="auto" w:fill="auto"/>
            <w:noWrap/>
            <w:vAlign w:val="bottom"/>
            <w:hideMark/>
          </w:tcPr>
          <w:p w14:paraId="6E97185F"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386,844,318 </w:t>
            </w:r>
          </w:p>
        </w:tc>
      </w:tr>
      <w:tr w:rsidR="00306315" w:rsidRPr="003E5E36" w14:paraId="581639AA" w14:textId="77777777" w:rsidTr="00874B2D">
        <w:trPr>
          <w:trHeight w:val="255"/>
          <w:jc w:val="center"/>
        </w:trPr>
        <w:tc>
          <w:tcPr>
            <w:tcW w:w="5956" w:type="dxa"/>
            <w:shd w:val="clear" w:color="auto" w:fill="auto"/>
            <w:noWrap/>
            <w:vAlign w:val="bottom"/>
            <w:hideMark/>
          </w:tcPr>
          <w:p w14:paraId="4729AF6B"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SARDINATA</w:t>
            </w:r>
          </w:p>
        </w:tc>
        <w:tc>
          <w:tcPr>
            <w:tcW w:w="1410" w:type="dxa"/>
            <w:shd w:val="clear" w:color="auto" w:fill="auto"/>
            <w:noWrap/>
            <w:vAlign w:val="bottom"/>
            <w:hideMark/>
          </w:tcPr>
          <w:p w14:paraId="253B7A95"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800099263-8</w:t>
            </w:r>
          </w:p>
        </w:tc>
        <w:tc>
          <w:tcPr>
            <w:tcW w:w="1462" w:type="dxa"/>
            <w:shd w:val="clear" w:color="auto" w:fill="auto"/>
            <w:noWrap/>
            <w:vAlign w:val="bottom"/>
            <w:hideMark/>
          </w:tcPr>
          <w:p w14:paraId="75DA7061"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384,926,543 </w:t>
            </w:r>
          </w:p>
        </w:tc>
      </w:tr>
      <w:tr w:rsidR="00306315" w:rsidRPr="003E5E36" w14:paraId="14B0D178" w14:textId="77777777" w:rsidTr="00874B2D">
        <w:trPr>
          <w:trHeight w:val="255"/>
          <w:jc w:val="center"/>
        </w:trPr>
        <w:tc>
          <w:tcPr>
            <w:tcW w:w="5956" w:type="dxa"/>
            <w:shd w:val="clear" w:color="auto" w:fill="auto"/>
            <w:noWrap/>
            <w:vAlign w:val="bottom"/>
            <w:hideMark/>
          </w:tcPr>
          <w:p w14:paraId="67AF157B"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TOLEDO</w:t>
            </w:r>
          </w:p>
        </w:tc>
        <w:tc>
          <w:tcPr>
            <w:tcW w:w="1410" w:type="dxa"/>
            <w:shd w:val="clear" w:color="auto" w:fill="auto"/>
            <w:noWrap/>
            <w:vAlign w:val="bottom"/>
            <w:hideMark/>
          </w:tcPr>
          <w:p w14:paraId="42D81103"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890501362-0</w:t>
            </w:r>
          </w:p>
        </w:tc>
        <w:tc>
          <w:tcPr>
            <w:tcW w:w="1462" w:type="dxa"/>
            <w:shd w:val="clear" w:color="auto" w:fill="auto"/>
            <w:noWrap/>
            <w:vAlign w:val="bottom"/>
            <w:hideMark/>
          </w:tcPr>
          <w:p w14:paraId="76116732"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330,430,578 </w:t>
            </w:r>
          </w:p>
        </w:tc>
      </w:tr>
      <w:tr w:rsidR="00306315" w:rsidRPr="003E5E36" w14:paraId="1AFB47BC" w14:textId="77777777" w:rsidTr="00874B2D">
        <w:trPr>
          <w:trHeight w:val="255"/>
          <w:jc w:val="center"/>
        </w:trPr>
        <w:tc>
          <w:tcPr>
            <w:tcW w:w="5956" w:type="dxa"/>
            <w:shd w:val="clear" w:color="auto" w:fill="auto"/>
            <w:noWrap/>
            <w:vAlign w:val="bottom"/>
            <w:hideMark/>
          </w:tcPr>
          <w:p w14:paraId="5E609613"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AGUAS KPITAL CUCUTA S.A. ESP</w:t>
            </w:r>
          </w:p>
        </w:tc>
        <w:tc>
          <w:tcPr>
            <w:tcW w:w="1410" w:type="dxa"/>
            <w:shd w:val="clear" w:color="auto" w:fill="auto"/>
            <w:noWrap/>
            <w:vAlign w:val="bottom"/>
            <w:hideMark/>
          </w:tcPr>
          <w:p w14:paraId="3A6A3A8F"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900080956-2</w:t>
            </w:r>
          </w:p>
        </w:tc>
        <w:tc>
          <w:tcPr>
            <w:tcW w:w="1462" w:type="dxa"/>
            <w:shd w:val="clear" w:color="auto" w:fill="auto"/>
            <w:noWrap/>
            <w:vAlign w:val="bottom"/>
            <w:hideMark/>
          </w:tcPr>
          <w:p w14:paraId="185549C2"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314,270,918 </w:t>
            </w:r>
          </w:p>
        </w:tc>
      </w:tr>
      <w:tr w:rsidR="00306315" w:rsidRPr="003E5E36" w14:paraId="5E207F08" w14:textId="77777777" w:rsidTr="00874B2D">
        <w:trPr>
          <w:trHeight w:val="255"/>
          <w:jc w:val="center"/>
        </w:trPr>
        <w:tc>
          <w:tcPr>
            <w:tcW w:w="5956" w:type="dxa"/>
            <w:shd w:val="clear" w:color="auto" w:fill="auto"/>
            <w:noWrap/>
            <w:vAlign w:val="bottom"/>
            <w:hideMark/>
          </w:tcPr>
          <w:p w14:paraId="34FBA9E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EMPRESA METROPOLITANA DE SERVICIOS PUBLICOS DOMICILIARIOS SA ESP</w:t>
            </w:r>
          </w:p>
        </w:tc>
        <w:tc>
          <w:tcPr>
            <w:tcW w:w="1410" w:type="dxa"/>
            <w:shd w:val="clear" w:color="auto" w:fill="auto"/>
            <w:noWrap/>
            <w:vAlign w:val="bottom"/>
            <w:hideMark/>
          </w:tcPr>
          <w:p w14:paraId="35B0C128"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901023459-4</w:t>
            </w:r>
          </w:p>
        </w:tc>
        <w:tc>
          <w:tcPr>
            <w:tcW w:w="1462" w:type="dxa"/>
            <w:shd w:val="clear" w:color="auto" w:fill="auto"/>
            <w:noWrap/>
            <w:vAlign w:val="bottom"/>
            <w:hideMark/>
          </w:tcPr>
          <w:p w14:paraId="58EED9A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302,076,011 </w:t>
            </w:r>
          </w:p>
        </w:tc>
      </w:tr>
      <w:tr w:rsidR="00306315" w:rsidRPr="003E5E36" w14:paraId="708C2E91" w14:textId="77777777" w:rsidTr="00874B2D">
        <w:trPr>
          <w:trHeight w:val="255"/>
          <w:jc w:val="center"/>
        </w:trPr>
        <w:tc>
          <w:tcPr>
            <w:tcW w:w="5956" w:type="dxa"/>
            <w:shd w:val="clear" w:color="auto" w:fill="auto"/>
            <w:noWrap/>
            <w:vAlign w:val="bottom"/>
            <w:hideMark/>
          </w:tcPr>
          <w:p w14:paraId="1FB64BE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CARBONES NORTESANTANDEREANOS SAS</w:t>
            </w:r>
          </w:p>
        </w:tc>
        <w:tc>
          <w:tcPr>
            <w:tcW w:w="1410" w:type="dxa"/>
            <w:shd w:val="clear" w:color="auto" w:fill="auto"/>
            <w:noWrap/>
            <w:vAlign w:val="bottom"/>
            <w:hideMark/>
          </w:tcPr>
          <w:p w14:paraId="2F8B536F"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900555596-4</w:t>
            </w:r>
          </w:p>
        </w:tc>
        <w:tc>
          <w:tcPr>
            <w:tcW w:w="1462" w:type="dxa"/>
            <w:shd w:val="clear" w:color="auto" w:fill="auto"/>
            <w:noWrap/>
            <w:vAlign w:val="bottom"/>
            <w:hideMark/>
          </w:tcPr>
          <w:p w14:paraId="0F0C93BB"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287,639,134 </w:t>
            </w:r>
          </w:p>
        </w:tc>
      </w:tr>
      <w:tr w:rsidR="00306315" w:rsidRPr="003E5E36" w14:paraId="506A6E0D" w14:textId="77777777" w:rsidTr="00874B2D">
        <w:trPr>
          <w:trHeight w:val="255"/>
          <w:jc w:val="center"/>
        </w:trPr>
        <w:tc>
          <w:tcPr>
            <w:tcW w:w="5956" w:type="dxa"/>
            <w:shd w:val="clear" w:color="auto" w:fill="auto"/>
            <w:noWrap/>
            <w:vAlign w:val="bottom"/>
            <w:hideMark/>
          </w:tcPr>
          <w:p w14:paraId="4CE3756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CONSORCIO ALUMBRADO PUBLICO SJC</w:t>
            </w:r>
          </w:p>
        </w:tc>
        <w:tc>
          <w:tcPr>
            <w:tcW w:w="1410" w:type="dxa"/>
            <w:shd w:val="clear" w:color="auto" w:fill="auto"/>
            <w:noWrap/>
            <w:vAlign w:val="bottom"/>
            <w:hideMark/>
          </w:tcPr>
          <w:p w14:paraId="4D1AB1B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901034269-9</w:t>
            </w:r>
          </w:p>
        </w:tc>
        <w:tc>
          <w:tcPr>
            <w:tcW w:w="1462" w:type="dxa"/>
            <w:shd w:val="clear" w:color="auto" w:fill="auto"/>
            <w:noWrap/>
            <w:vAlign w:val="bottom"/>
            <w:hideMark/>
          </w:tcPr>
          <w:p w14:paraId="1420FBD9"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269,617,950 </w:t>
            </w:r>
          </w:p>
        </w:tc>
      </w:tr>
      <w:tr w:rsidR="00306315" w:rsidRPr="003E5E36" w14:paraId="64AF268D" w14:textId="77777777" w:rsidTr="00874B2D">
        <w:trPr>
          <w:trHeight w:val="255"/>
          <w:jc w:val="center"/>
        </w:trPr>
        <w:tc>
          <w:tcPr>
            <w:tcW w:w="5956" w:type="dxa"/>
            <w:shd w:val="clear" w:color="auto" w:fill="auto"/>
            <w:noWrap/>
            <w:vAlign w:val="bottom"/>
            <w:hideMark/>
          </w:tcPr>
          <w:p w14:paraId="1E0CC7B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SANTIAGO</w:t>
            </w:r>
          </w:p>
        </w:tc>
        <w:tc>
          <w:tcPr>
            <w:tcW w:w="1410" w:type="dxa"/>
            <w:shd w:val="clear" w:color="auto" w:fill="auto"/>
            <w:noWrap/>
            <w:vAlign w:val="bottom"/>
            <w:hideMark/>
          </w:tcPr>
          <w:p w14:paraId="6B57370F"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800099262-0</w:t>
            </w:r>
          </w:p>
        </w:tc>
        <w:tc>
          <w:tcPr>
            <w:tcW w:w="1462" w:type="dxa"/>
            <w:shd w:val="clear" w:color="auto" w:fill="auto"/>
            <w:noWrap/>
            <w:vAlign w:val="bottom"/>
            <w:hideMark/>
          </w:tcPr>
          <w:p w14:paraId="0BE82A6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259,499,066 </w:t>
            </w:r>
          </w:p>
        </w:tc>
      </w:tr>
      <w:tr w:rsidR="00306315" w:rsidRPr="003E5E36" w14:paraId="6181DDA6" w14:textId="77777777" w:rsidTr="00874B2D">
        <w:trPr>
          <w:trHeight w:val="255"/>
          <w:jc w:val="center"/>
        </w:trPr>
        <w:tc>
          <w:tcPr>
            <w:tcW w:w="5956" w:type="dxa"/>
            <w:shd w:val="clear" w:color="auto" w:fill="auto"/>
            <w:noWrap/>
            <w:vAlign w:val="bottom"/>
            <w:hideMark/>
          </w:tcPr>
          <w:p w14:paraId="2E66E277"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MINISTERIO DE HACIENDA Y CREDITO PUBLICO</w:t>
            </w:r>
          </w:p>
        </w:tc>
        <w:tc>
          <w:tcPr>
            <w:tcW w:w="1410" w:type="dxa"/>
            <w:shd w:val="clear" w:color="auto" w:fill="auto"/>
            <w:noWrap/>
            <w:vAlign w:val="bottom"/>
            <w:hideMark/>
          </w:tcPr>
          <w:p w14:paraId="3C0AB0A5"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899999090-2</w:t>
            </w:r>
          </w:p>
        </w:tc>
        <w:tc>
          <w:tcPr>
            <w:tcW w:w="1462" w:type="dxa"/>
            <w:shd w:val="clear" w:color="auto" w:fill="auto"/>
            <w:noWrap/>
            <w:vAlign w:val="bottom"/>
            <w:hideMark/>
          </w:tcPr>
          <w:p w14:paraId="01277360"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226,486,711 </w:t>
            </w:r>
          </w:p>
        </w:tc>
      </w:tr>
      <w:tr w:rsidR="00306315" w:rsidRPr="003E5E36" w14:paraId="4641E1EC" w14:textId="77777777" w:rsidTr="00874B2D">
        <w:trPr>
          <w:trHeight w:val="255"/>
          <w:jc w:val="center"/>
        </w:trPr>
        <w:tc>
          <w:tcPr>
            <w:tcW w:w="5956" w:type="dxa"/>
            <w:shd w:val="clear" w:color="auto" w:fill="auto"/>
            <w:noWrap/>
            <w:vAlign w:val="bottom"/>
            <w:hideMark/>
          </w:tcPr>
          <w:p w14:paraId="4E2116D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UNIDAD DE SERVICIOS PUBLICOS DE ABREGO</w:t>
            </w:r>
          </w:p>
        </w:tc>
        <w:tc>
          <w:tcPr>
            <w:tcW w:w="1410" w:type="dxa"/>
            <w:shd w:val="clear" w:color="auto" w:fill="auto"/>
            <w:noWrap/>
            <w:vAlign w:val="bottom"/>
            <w:hideMark/>
          </w:tcPr>
          <w:p w14:paraId="66767D9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807004096-2</w:t>
            </w:r>
          </w:p>
        </w:tc>
        <w:tc>
          <w:tcPr>
            <w:tcW w:w="1462" w:type="dxa"/>
            <w:shd w:val="clear" w:color="auto" w:fill="auto"/>
            <w:noWrap/>
            <w:vAlign w:val="bottom"/>
            <w:hideMark/>
          </w:tcPr>
          <w:p w14:paraId="6ABBEB61"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223,814,320 </w:t>
            </w:r>
          </w:p>
        </w:tc>
      </w:tr>
      <w:tr w:rsidR="00306315" w:rsidRPr="003E5E36" w14:paraId="1E9F58DA" w14:textId="77777777" w:rsidTr="00874B2D">
        <w:trPr>
          <w:trHeight w:val="255"/>
          <w:jc w:val="center"/>
        </w:trPr>
        <w:tc>
          <w:tcPr>
            <w:tcW w:w="5956" w:type="dxa"/>
            <w:shd w:val="clear" w:color="auto" w:fill="auto"/>
            <w:noWrap/>
            <w:vAlign w:val="bottom"/>
            <w:hideMark/>
          </w:tcPr>
          <w:p w14:paraId="6884F3F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EMPOPAMPLONA S.A. E.S.P.</w:t>
            </w:r>
          </w:p>
        </w:tc>
        <w:tc>
          <w:tcPr>
            <w:tcW w:w="1410" w:type="dxa"/>
            <w:shd w:val="clear" w:color="auto" w:fill="auto"/>
            <w:noWrap/>
            <w:vAlign w:val="bottom"/>
            <w:hideMark/>
          </w:tcPr>
          <w:p w14:paraId="4F907E1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800094327-8</w:t>
            </w:r>
          </w:p>
        </w:tc>
        <w:tc>
          <w:tcPr>
            <w:tcW w:w="1462" w:type="dxa"/>
            <w:shd w:val="clear" w:color="auto" w:fill="auto"/>
            <w:noWrap/>
            <w:vAlign w:val="bottom"/>
            <w:hideMark/>
          </w:tcPr>
          <w:p w14:paraId="7542CC2A"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212,586,615 </w:t>
            </w:r>
          </w:p>
        </w:tc>
      </w:tr>
      <w:tr w:rsidR="00306315" w:rsidRPr="003E5E36" w14:paraId="70543314" w14:textId="77777777" w:rsidTr="00874B2D">
        <w:trPr>
          <w:trHeight w:val="255"/>
          <w:jc w:val="center"/>
        </w:trPr>
        <w:tc>
          <w:tcPr>
            <w:tcW w:w="5956" w:type="dxa"/>
            <w:shd w:val="clear" w:color="auto" w:fill="auto"/>
            <w:noWrap/>
            <w:vAlign w:val="bottom"/>
            <w:hideMark/>
          </w:tcPr>
          <w:p w14:paraId="622064C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SOCIEDAD COQUIZADORA FUTBCOQUE S.A.S.</w:t>
            </w:r>
          </w:p>
        </w:tc>
        <w:tc>
          <w:tcPr>
            <w:tcW w:w="1410" w:type="dxa"/>
            <w:shd w:val="clear" w:color="auto" w:fill="auto"/>
            <w:noWrap/>
            <w:vAlign w:val="bottom"/>
            <w:hideMark/>
          </w:tcPr>
          <w:p w14:paraId="0FC63DD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901224283-8</w:t>
            </w:r>
          </w:p>
        </w:tc>
        <w:tc>
          <w:tcPr>
            <w:tcW w:w="1462" w:type="dxa"/>
            <w:shd w:val="clear" w:color="auto" w:fill="auto"/>
            <w:noWrap/>
            <w:vAlign w:val="bottom"/>
            <w:hideMark/>
          </w:tcPr>
          <w:p w14:paraId="433F595E"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191,980,000 </w:t>
            </w:r>
          </w:p>
        </w:tc>
      </w:tr>
      <w:tr w:rsidR="00306315" w:rsidRPr="003E5E36" w14:paraId="511FC4F3" w14:textId="77777777" w:rsidTr="00874B2D">
        <w:trPr>
          <w:trHeight w:val="255"/>
          <w:jc w:val="center"/>
        </w:trPr>
        <w:tc>
          <w:tcPr>
            <w:tcW w:w="5956" w:type="dxa"/>
            <w:shd w:val="clear" w:color="auto" w:fill="auto"/>
            <w:noWrap/>
            <w:vAlign w:val="bottom"/>
            <w:hideMark/>
          </w:tcPr>
          <w:p w14:paraId="69386E7D"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LABATECA</w:t>
            </w:r>
          </w:p>
        </w:tc>
        <w:tc>
          <w:tcPr>
            <w:tcW w:w="1410" w:type="dxa"/>
            <w:shd w:val="clear" w:color="auto" w:fill="auto"/>
            <w:noWrap/>
            <w:vAlign w:val="bottom"/>
            <w:hideMark/>
          </w:tcPr>
          <w:p w14:paraId="34F3A4B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890503680-7</w:t>
            </w:r>
          </w:p>
        </w:tc>
        <w:tc>
          <w:tcPr>
            <w:tcW w:w="1462" w:type="dxa"/>
            <w:shd w:val="clear" w:color="auto" w:fill="auto"/>
            <w:noWrap/>
            <w:vAlign w:val="bottom"/>
            <w:hideMark/>
          </w:tcPr>
          <w:p w14:paraId="02033BF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189,819,641 </w:t>
            </w:r>
          </w:p>
        </w:tc>
      </w:tr>
      <w:tr w:rsidR="00306315" w:rsidRPr="003E5E36" w14:paraId="46FFD272" w14:textId="77777777" w:rsidTr="00874B2D">
        <w:trPr>
          <w:trHeight w:val="255"/>
          <w:jc w:val="center"/>
        </w:trPr>
        <w:tc>
          <w:tcPr>
            <w:tcW w:w="5956" w:type="dxa"/>
            <w:shd w:val="clear" w:color="auto" w:fill="auto"/>
            <w:noWrap/>
            <w:vAlign w:val="bottom"/>
            <w:hideMark/>
          </w:tcPr>
          <w:p w14:paraId="4AD378CB"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EMPRESA DE SERVICIOS PUBLICOS EL TARRA</w:t>
            </w:r>
          </w:p>
        </w:tc>
        <w:tc>
          <w:tcPr>
            <w:tcW w:w="1410" w:type="dxa"/>
            <w:shd w:val="clear" w:color="auto" w:fill="auto"/>
            <w:noWrap/>
            <w:vAlign w:val="bottom"/>
            <w:hideMark/>
          </w:tcPr>
          <w:p w14:paraId="2DCDDE6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900101136-1</w:t>
            </w:r>
          </w:p>
        </w:tc>
        <w:tc>
          <w:tcPr>
            <w:tcW w:w="1462" w:type="dxa"/>
            <w:shd w:val="clear" w:color="auto" w:fill="auto"/>
            <w:noWrap/>
            <w:vAlign w:val="bottom"/>
            <w:hideMark/>
          </w:tcPr>
          <w:p w14:paraId="4DDA33BE"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184,998,349 </w:t>
            </w:r>
          </w:p>
        </w:tc>
      </w:tr>
      <w:tr w:rsidR="00306315" w:rsidRPr="003E5E36" w14:paraId="59C9CD97" w14:textId="77777777" w:rsidTr="00874B2D">
        <w:trPr>
          <w:trHeight w:val="255"/>
          <w:jc w:val="center"/>
        </w:trPr>
        <w:tc>
          <w:tcPr>
            <w:tcW w:w="5956" w:type="dxa"/>
            <w:shd w:val="clear" w:color="auto" w:fill="auto"/>
            <w:noWrap/>
            <w:vAlign w:val="bottom"/>
            <w:hideMark/>
          </w:tcPr>
          <w:p w14:paraId="5F3931C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SISCATAGUA LABATECA A.P.C</w:t>
            </w:r>
          </w:p>
        </w:tc>
        <w:tc>
          <w:tcPr>
            <w:tcW w:w="1410" w:type="dxa"/>
            <w:shd w:val="clear" w:color="auto" w:fill="auto"/>
            <w:noWrap/>
            <w:vAlign w:val="bottom"/>
            <w:hideMark/>
          </w:tcPr>
          <w:p w14:paraId="3036D138"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900769822-3</w:t>
            </w:r>
          </w:p>
        </w:tc>
        <w:tc>
          <w:tcPr>
            <w:tcW w:w="1462" w:type="dxa"/>
            <w:shd w:val="clear" w:color="auto" w:fill="auto"/>
            <w:noWrap/>
            <w:vAlign w:val="bottom"/>
            <w:hideMark/>
          </w:tcPr>
          <w:p w14:paraId="420520D8"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182,385,128 </w:t>
            </w:r>
          </w:p>
        </w:tc>
      </w:tr>
      <w:tr w:rsidR="00306315" w:rsidRPr="003E5E36" w14:paraId="09AD626E" w14:textId="77777777" w:rsidTr="00874B2D">
        <w:trPr>
          <w:trHeight w:val="255"/>
          <w:jc w:val="center"/>
        </w:trPr>
        <w:tc>
          <w:tcPr>
            <w:tcW w:w="5956" w:type="dxa"/>
            <w:shd w:val="clear" w:color="auto" w:fill="auto"/>
            <w:noWrap/>
            <w:vAlign w:val="bottom"/>
            <w:hideMark/>
          </w:tcPr>
          <w:p w14:paraId="2DE112DE"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PLANTA DE COQUIZACION MINERALES NYL  S.A.S</w:t>
            </w:r>
          </w:p>
        </w:tc>
        <w:tc>
          <w:tcPr>
            <w:tcW w:w="1410" w:type="dxa"/>
            <w:shd w:val="clear" w:color="auto" w:fill="auto"/>
            <w:noWrap/>
            <w:vAlign w:val="bottom"/>
            <w:hideMark/>
          </w:tcPr>
          <w:p w14:paraId="2E9D8F8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900409292-6</w:t>
            </w:r>
          </w:p>
        </w:tc>
        <w:tc>
          <w:tcPr>
            <w:tcW w:w="1462" w:type="dxa"/>
            <w:shd w:val="clear" w:color="auto" w:fill="auto"/>
            <w:noWrap/>
            <w:vAlign w:val="bottom"/>
            <w:hideMark/>
          </w:tcPr>
          <w:p w14:paraId="6D98602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165,491,903 </w:t>
            </w:r>
          </w:p>
        </w:tc>
      </w:tr>
      <w:tr w:rsidR="00306315" w:rsidRPr="003E5E36" w14:paraId="5D111904" w14:textId="77777777" w:rsidTr="00874B2D">
        <w:trPr>
          <w:trHeight w:val="255"/>
          <w:jc w:val="center"/>
        </w:trPr>
        <w:tc>
          <w:tcPr>
            <w:tcW w:w="5956" w:type="dxa"/>
            <w:shd w:val="clear" w:color="auto" w:fill="auto"/>
            <w:noWrap/>
            <w:vAlign w:val="bottom"/>
            <w:hideMark/>
          </w:tcPr>
          <w:p w14:paraId="5BA5DA85"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ASOCIACION DE PROPIETARIOS Y USUARIOS DE MONTEBELLO I Y II</w:t>
            </w:r>
          </w:p>
        </w:tc>
        <w:tc>
          <w:tcPr>
            <w:tcW w:w="1410" w:type="dxa"/>
            <w:shd w:val="clear" w:color="auto" w:fill="auto"/>
            <w:noWrap/>
            <w:vAlign w:val="bottom"/>
            <w:hideMark/>
          </w:tcPr>
          <w:p w14:paraId="04BD01E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900093032-9</w:t>
            </w:r>
          </w:p>
        </w:tc>
        <w:tc>
          <w:tcPr>
            <w:tcW w:w="1462" w:type="dxa"/>
            <w:shd w:val="clear" w:color="auto" w:fill="auto"/>
            <w:noWrap/>
            <w:vAlign w:val="bottom"/>
            <w:hideMark/>
          </w:tcPr>
          <w:p w14:paraId="61FDB4E1"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158,476,280 </w:t>
            </w:r>
          </w:p>
        </w:tc>
      </w:tr>
      <w:tr w:rsidR="00306315" w:rsidRPr="003E5E36" w14:paraId="09AF05CE" w14:textId="77777777" w:rsidTr="00874B2D">
        <w:trPr>
          <w:trHeight w:val="255"/>
          <w:jc w:val="center"/>
        </w:trPr>
        <w:tc>
          <w:tcPr>
            <w:tcW w:w="5956" w:type="dxa"/>
            <w:shd w:val="clear" w:color="auto" w:fill="auto"/>
            <w:noWrap/>
            <w:vAlign w:val="bottom"/>
            <w:hideMark/>
          </w:tcPr>
          <w:p w14:paraId="73F9A343"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URBANIZADORA LOS TRAPICHES LTDA</w:t>
            </w:r>
          </w:p>
        </w:tc>
        <w:tc>
          <w:tcPr>
            <w:tcW w:w="1410" w:type="dxa"/>
            <w:shd w:val="clear" w:color="auto" w:fill="auto"/>
            <w:noWrap/>
            <w:vAlign w:val="bottom"/>
            <w:hideMark/>
          </w:tcPr>
          <w:p w14:paraId="4AF9485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890501947-9</w:t>
            </w:r>
          </w:p>
        </w:tc>
        <w:tc>
          <w:tcPr>
            <w:tcW w:w="1462" w:type="dxa"/>
            <w:shd w:val="clear" w:color="auto" w:fill="auto"/>
            <w:noWrap/>
            <w:vAlign w:val="bottom"/>
            <w:hideMark/>
          </w:tcPr>
          <w:p w14:paraId="5859D78C"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156,418,097 </w:t>
            </w:r>
          </w:p>
        </w:tc>
      </w:tr>
      <w:tr w:rsidR="00306315" w:rsidRPr="003E5E36" w14:paraId="25CF32C4" w14:textId="77777777" w:rsidTr="00874B2D">
        <w:trPr>
          <w:trHeight w:val="255"/>
          <w:jc w:val="center"/>
        </w:trPr>
        <w:tc>
          <w:tcPr>
            <w:tcW w:w="5956" w:type="dxa"/>
            <w:shd w:val="clear" w:color="auto" w:fill="auto"/>
            <w:noWrap/>
            <w:vAlign w:val="bottom"/>
            <w:hideMark/>
          </w:tcPr>
          <w:p w14:paraId="1A7E718D"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AGUAS DE TEORAMA</w:t>
            </w:r>
          </w:p>
        </w:tc>
        <w:tc>
          <w:tcPr>
            <w:tcW w:w="1410" w:type="dxa"/>
            <w:shd w:val="clear" w:color="auto" w:fill="auto"/>
            <w:noWrap/>
            <w:vAlign w:val="bottom"/>
            <w:hideMark/>
          </w:tcPr>
          <w:p w14:paraId="7FD6ED2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900088787-0</w:t>
            </w:r>
          </w:p>
        </w:tc>
        <w:tc>
          <w:tcPr>
            <w:tcW w:w="1462" w:type="dxa"/>
            <w:shd w:val="clear" w:color="auto" w:fill="auto"/>
            <w:noWrap/>
            <w:vAlign w:val="bottom"/>
            <w:hideMark/>
          </w:tcPr>
          <w:p w14:paraId="73552DE9"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141,979,544 </w:t>
            </w:r>
          </w:p>
        </w:tc>
      </w:tr>
      <w:tr w:rsidR="00306315" w:rsidRPr="003E5E36" w14:paraId="3E8381EE" w14:textId="77777777" w:rsidTr="00874B2D">
        <w:trPr>
          <w:trHeight w:val="255"/>
          <w:jc w:val="center"/>
        </w:trPr>
        <w:tc>
          <w:tcPr>
            <w:tcW w:w="5956" w:type="dxa"/>
            <w:shd w:val="clear" w:color="auto" w:fill="auto"/>
            <w:noWrap/>
            <w:vAlign w:val="bottom"/>
            <w:hideMark/>
          </w:tcPr>
          <w:p w14:paraId="18DB4B1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TORRADO ALVAREZ OSCAR</w:t>
            </w:r>
          </w:p>
        </w:tc>
        <w:tc>
          <w:tcPr>
            <w:tcW w:w="1410" w:type="dxa"/>
            <w:shd w:val="clear" w:color="auto" w:fill="auto"/>
            <w:noWrap/>
            <w:vAlign w:val="bottom"/>
            <w:hideMark/>
          </w:tcPr>
          <w:p w14:paraId="2FDB980E"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13385619</w:t>
            </w:r>
          </w:p>
        </w:tc>
        <w:tc>
          <w:tcPr>
            <w:tcW w:w="1462" w:type="dxa"/>
            <w:shd w:val="clear" w:color="auto" w:fill="auto"/>
            <w:noWrap/>
            <w:vAlign w:val="bottom"/>
            <w:hideMark/>
          </w:tcPr>
          <w:p w14:paraId="16651280"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138,771,039 </w:t>
            </w:r>
          </w:p>
        </w:tc>
      </w:tr>
      <w:tr w:rsidR="00306315" w:rsidRPr="003E5E36" w14:paraId="0C678AEB" w14:textId="77777777" w:rsidTr="00874B2D">
        <w:trPr>
          <w:trHeight w:val="255"/>
          <w:jc w:val="center"/>
        </w:trPr>
        <w:tc>
          <w:tcPr>
            <w:tcW w:w="5956" w:type="dxa"/>
            <w:shd w:val="clear" w:color="auto" w:fill="auto"/>
            <w:noWrap/>
            <w:vAlign w:val="bottom"/>
            <w:hideMark/>
          </w:tcPr>
          <w:p w14:paraId="561C619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UNION TEMPORAL REDES DE SANTANDER 2013</w:t>
            </w:r>
          </w:p>
        </w:tc>
        <w:tc>
          <w:tcPr>
            <w:tcW w:w="1410" w:type="dxa"/>
            <w:shd w:val="clear" w:color="auto" w:fill="auto"/>
            <w:noWrap/>
            <w:vAlign w:val="bottom"/>
            <w:hideMark/>
          </w:tcPr>
          <w:p w14:paraId="19D9182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900596761-9</w:t>
            </w:r>
          </w:p>
        </w:tc>
        <w:tc>
          <w:tcPr>
            <w:tcW w:w="1462" w:type="dxa"/>
            <w:shd w:val="clear" w:color="auto" w:fill="auto"/>
            <w:noWrap/>
            <w:vAlign w:val="bottom"/>
            <w:hideMark/>
          </w:tcPr>
          <w:p w14:paraId="387F72E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129,095,120 </w:t>
            </w:r>
          </w:p>
        </w:tc>
      </w:tr>
      <w:tr w:rsidR="00306315" w:rsidRPr="003E5E36" w14:paraId="540F5F28" w14:textId="77777777" w:rsidTr="00874B2D">
        <w:trPr>
          <w:trHeight w:val="255"/>
          <w:jc w:val="center"/>
        </w:trPr>
        <w:tc>
          <w:tcPr>
            <w:tcW w:w="5956" w:type="dxa"/>
            <w:shd w:val="clear" w:color="auto" w:fill="auto"/>
            <w:noWrap/>
            <w:vAlign w:val="bottom"/>
            <w:hideMark/>
          </w:tcPr>
          <w:p w14:paraId="7B49170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VILLA DEL ROSARIO</w:t>
            </w:r>
          </w:p>
        </w:tc>
        <w:tc>
          <w:tcPr>
            <w:tcW w:w="1410" w:type="dxa"/>
            <w:shd w:val="clear" w:color="auto" w:fill="auto"/>
            <w:noWrap/>
            <w:vAlign w:val="bottom"/>
            <w:hideMark/>
          </w:tcPr>
          <w:p w14:paraId="3E05A0E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890503373-0</w:t>
            </w:r>
          </w:p>
        </w:tc>
        <w:tc>
          <w:tcPr>
            <w:tcW w:w="1462" w:type="dxa"/>
            <w:shd w:val="clear" w:color="auto" w:fill="auto"/>
            <w:noWrap/>
            <w:vAlign w:val="bottom"/>
            <w:hideMark/>
          </w:tcPr>
          <w:p w14:paraId="78FB1988"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122,685,628 </w:t>
            </w:r>
          </w:p>
        </w:tc>
      </w:tr>
      <w:tr w:rsidR="00306315" w:rsidRPr="003E5E36" w14:paraId="2723F5C9" w14:textId="77777777" w:rsidTr="00874B2D">
        <w:trPr>
          <w:trHeight w:val="255"/>
          <w:jc w:val="center"/>
        </w:trPr>
        <w:tc>
          <w:tcPr>
            <w:tcW w:w="5956" w:type="dxa"/>
            <w:shd w:val="clear" w:color="auto" w:fill="auto"/>
            <w:noWrap/>
            <w:vAlign w:val="bottom"/>
            <w:hideMark/>
          </w:tcPr>
          <w:p w14:paraId="6CC258F8"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BUCARASICA</w:t>
            </w:r>
          </w:p>
        </w:tc>
        <w:tc>
          <w:tcPr>
            <w:tcW w:w="1410" w:type="dxa"/>
            <w:shd w:val="clear" w:color="auto" w:fill="auto"/>
            <w:noWrap/>
            <w:vAlign w:val="bottom"/>
            <w:hideMark/>
          </w:tcPr>
          <w:p w14:paraId="76DC215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890503483-2</w:t>
            </w:r>
          </w:p>
        </w:tc>
        <w:tc>
          <w:tcPr>
            <w:tcW w:w="1462" w:type="dxa"/>
            <w:shd w:val="clear" w:color="auto" w:fill="auto"/>
            <w:noWrap/>
            <w:vAlign w:val="bottom"/>
            <w:hideMark/>
          </w:tcPr>
          <w:p w14:paraId="75F7311C"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120,020,057 </w:t>
            </w:r>
          </w:p>
        </w:tc>
      </w:tr>
      <w:tr w:rsidR="00306315" w:rsidRPr="003E5E36" w14:paraId="5F580D0B" w14:textId="77777777" w:rsidTr="00874B2D">
        <w:trPr>
          <w:trHeight w:val="255"/>
          <w:jc w:val="center"/>
        </w:trPr>
        <w:tc>
          <w:tcPr>
            <w:tcW w:w="5956" w:type="dxa"/>
            <w:shd w:val="clear" w:color="auto" w:fill="auto"/>
            <w:noWrap/>
            <w:vAlign w:val="bottom"/>
            <w:hideMark/>
          </w:tcPr>
          <w:p w14:paraId="2998E82D"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ARKAMAR INVERSIONES CONTRUCCION Y VENTA DE FINCA RAIZ</w:t>
            </w:r>
          </w:p>
        </w:tc>
        <w:tc>
          <w:tcPr>
            <w:tcW w:w="1410" w:type="dxa"/>
            <w:shd w:val="clear" w:color="auto" w:fill="auto"/>
            <w:noWrap/>
            <w:vAlign w:val="bottom"/>
            <w:hideMark/>
          </w:tcPr>
          <w:p w14:paraId="6A0FDD1D"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900208726-8</w:t>
            </w:r>
          </w:p>
        </w:tc>
        <w:tc>
          <w:tcPr>
            <w:tcW w:w="1462" w:type="dxa"/>
            <w:shd w:val="clear" w:color="auto" w:fill="auto"/>
            <w:noWrap/>
            <w:vAlign w:val="bottom"/>
            <w:hideMark/>
          </w:tcPr>
          <w:p w14:paraId="7DA28869"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117,872,674 </w:t>
            </w:r>
          </w:p>
        </w:tc>
      </w:tr>
      <w:tr w:rsidR="00306315" w:rsidRPr="003E5E36" w14:paraId="70242699" w14:textId="77777777" w:rsidTr="00874B2D">
        <w:trPr>
          <w:trHeight w:val="255"/>
          <w:jc w:val="center"/>
        </w:trPr>
        <w:tc>
          <w:tcPr>
            <w:tcW w:w="5956" w:type="dxa"/>
            <w:shd w:val="clear" w:color="auto" w:fill="auto"/>
            <w:noWrap/>
            <w:vAlign w:val="bottom"/>
            <w:hideMark/>
          </w:tcPr>
          <w:p w14:paraId="4FF9443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EMPRESA DE SERVICIOS PUBLICOS CACHIRA</w:t>
            </w:r>
          </w:p>
        </w:tc>
        <w:tc>
          <w:tcPr>
            <w:tcW w:w="1410" w:type="dxa"/>
            <w:shd w:val="clear" w:color="auto" w:fill="auto"/>
            <w:noWrap/>
            <w:vAlign w:val="bottom"/>
            <w:hideMark/>
          </w:tcPr>
          <w:p w14:paraId="28BB27C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900386285-3</w:t>
            </w:r>
          </w:p>
        </w:tc>
        <w:tc>
          <w:tcPr>
            <w:tcW w:w="1462" w:type="dxa"/>
            <w:shd w:val="clear" w:color="auto" w:fill="auto"/>
            <w:noWrap/>
            <w:vAlign w:val="bottom"/>
            <w:hideMark/>
          </w:tcPr>
          <w:p w14:paraId="2EF10A48"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113,703,532 </w:t>
            </w:r>
          </w:p>
        </w:tc>
      </w:tr>
      <w:tr w:rsidR="00306315" w:rsidRPr="003E5E36" w14:paraId="0280F72B" w14:textId="77777777" w:rsidTr="00874B2D">
        <w:trPr>
          <w:trHeight w:val="255"/>
          <w:jc w:val="center"/>
        </w:trPr>
        <w:tc>
          <w:tcPr>
            <w:tcW w:w="5956" w:type="dxa"/>
            <w:shd w:val="clear" w:color="auto" w:fill="auto"/>
            <w:noWrap/>
            <w:vAlign w:val="bottom"/>
            <w:hideMark/>
          </w:tcPr>
          <w:p w14:paraId="35E9AF7F" w14:textId="77777777" w:rsidR="00306315" w:rsidRPr="003E5E36" w:rsidRDefault="00306315" w:rsidP="00874B2D">
            <w:pPr>
              <w:widowControl/>
              <w:autoSpaceDE/>
              <w:autoSpaceDN/>
              <w:rPr>
                <w:rFonts w:ascii="Calibri" w:eastAsia="Times New Roman" w:hAnsi="Calibri" w:cs="Calibri"/>
                <w:color w:val="000000"/>
                <w:sz w:val="20"/>
                <w:szCs w:val="20"/>
                <w:lang w:val="en-US" w:eastAsia="es-CO"/>
              </w:rPr>
            </w:pPr>
            <w:r w:rsidRPr="003E5E36">
              <w:rPr>
                <w:rFonts w:ascii="Calibri" w:eastAsia="Times New Roman" w:hAnsi="Calibri" w:cs="Calibri"/>
                <w:color w:val="000000"/>
                <w:sz w:val="20"/>
                <w:szCs w:val="20"/>
                <w:lang w:val="en-US" w:eastAsia="es-CO"/>
              </w:rPr>
              <w:t>ENERGY  INVESTMENT  GROUP S.A.S</w:t>
            </w:r>
          </w:p>
        </w:tc>
        <w:tc>
          <w:tcPr>
            <w:tcW w:w="1410" w:type="dxa"/>
            <w:shd w:val="clear" w:color="auto" w:fill="auto"/>
            <w:noWrap/>
            <w:vAlign w:val="bottom"/>
            <w:hideMark/>
          </w:tcPr>
          <w:p w14:paraId="60FE74F9"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900623254-2</w:t>
            </w:r>
          </w:p>
        </w:tc>
        <w:tc>
          <w:tcPr>
            <w:tcW w:w="1462" w:type="dxa"/>
            <w:shd w:val="clear" w:color="auto" w:fill="auto"/>
            <w:noWrap/>
            <w:vAlign w:val="bottom"/>
            <w:hideMark/>
          </w:tcPr>
          <w:p w14:paraId="1CDA6C7F"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112,261,632 </w:t>
            </w:r>
          </w:p>
        </w:tc>
      </w:tr>
      <w:tr w:rsidR="00306315" w:rsidRPr="003E5E36" w14:paraId="650C0CF4" w14:textId="77777777" w:rsidTr="00874B2D">
        <w:trPr>
          <w:trHeight w:val="255"/>
          <w:jc w:val="center"/>
        </w:trPr>
        <w:tc>
          <w:tcPr>
            <w:tcW w:w="5956" w:type="dxa"/>
            <w:shd w:val="clear" w:color="auto" w:fill="auto"/>
            <w:noWrap/>
            <w:vAlign w:val="bottom"/>
            <w:hideMark/>
          </w:tcPr>
          <w:p w14:paraId="2896D47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SAN CALIXTO</w:t>
            </w:r>
          </w:p>
        </w:tc>
        <w:tc>
          <w:tcPr>
            <w:tcW w:w="1410" w:type="dxa"/>
            <w:shd w:val="clear" w:color="auto" w:fill="auto"/>
            <w:noWrap/>
            <w:vAlign w:val="bottom"/>
            <w:hideMark/>
          </w:tcPr>
          <w:p w14:paraId="3D6264CD"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800099260-6</w:t>
            </w:r>
          </w:p>
        </w:tc>
        <w:tc>
          <w:tcPr>
            <w:tcW w:w="1462" w:type="dxa"/>
            <w:shd w:val="clear" w:color="auto" w:fill="auto"/>
            <w:noWrap/>
            <w:vAlign w:val="bottom"/>
            <w:hideMark/>
          </w:tcPr>
          <w:p w14:paraId="02C1EF7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111,083,089 </w:t>
            </w:r>
          </w:p>
        </w:tc>
      </w:tr>
      <w:tr w:rsidR="00306315" w:rsidRPr="003E5E36" w14:paraId="698DCC16" w14:textId="77777777" w:rsidTr="00874B2D">
        <w:trPr>
          <w:trHeight w:val="255"/>
          <w:jc w:val="center"/>
        </w:trPr>
        <w:tc>
          <w:tcPr>
            <w:tcW w:w="5956" w:type="dxa"/>
            <w:shd w:val="clear" w:color="auto" w:fill="auto"/>
            <w:noWrap/>
            <w:vAlign w:val="bottom"/>
            <w:hideMark/>
          </w:tcPr>
          <w:p w14:paraId="1A59E85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CONSORCIO MINERO LA ZORZANA</w:t>
            </w:r>
          </w:p>
        </w:tc>
        <w:tc>
          <w:tcPr>
            <w:tcW w:w="1410" w:type="dxa"/>
            <w:shd w:val="clear" w:color="auto" w:fill="auto"/>
            <w:noWrap/>
            <w:vAlign w:val="bottom"/>
            <w:hideMark/>
          </w:tcPr>
          <w:p w14:paraId="06338AE8"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807008087-4</w:t>
            </w:r>
          </w:p>
        </w:tc>
        <w:tc>
          <w:tcPr>
            <w:tcW w:w="1462" w:type="dxa"/>
            <w:shd w:val="clear" w:color="auto" w:fill="auto"/>
            <w:noWrap/>
            <w:vAlign w:val="bottom"/>
            <w:hideMark/>
          </w:tcPr>
          <w:p w14:paraId="0264A154"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104,791,416 </w:t>
            </w:r>
          </w:p>
        </w:tc>
      </w:tr>
      <w:tr w:rsidR="00306315" w:rsidRPr="003E5E36" w14:paraId="080E2798" w14:textId="77777777" w:rsidTr="00874B2D">
        <w:trPr>
          <w:trHeight w:val="255"/>
          <w:jc w:val="center"/>
        </w:trPr>
        <w:tc>
          <w:tcPr>
            <w:tcW w:w="5956" w:type="dxa"/>
            <w:shd w:val="clear" w:color="auto" w:fill="auto"/>
            <w:noWrap/>
            <w:vAlign w:val="bottom"/>
            <w:hideMark/>
          </w:tcPr>
          <w:p w14:paraId="7FDB4726"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MINAS PALOQUEMAO LTDA</w:t>
            </w:r>
          </w:p>
        </w:tc>
        <w:tc>
          <w:tcPr>
            <w:tcW w:w="1410" w:type="dxa"/>
            <w:shd w:val="clear" w:color="auto" w:fill="auto"/>
            <w:noWrap/>
            <w:vAlign w:val="bottom"/>
            <w:hideMark/>
          </w:tcPr>
          <w:p w14:paraId="1A4587E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807008712-1</w:t>
            </w:r>
          </w:p>
        </w:tc>
        <w:tc>
          <w:tcPr>
            <w:tcW w:w="1462" w:type="dxa"/>
            <w:shd w:val="clear" w:color="auto" w:fill="auto"/>
            <w:noWrap/>
            <w:vAlign w:val="bottom"/>
            <w:hideMark/>
          </w:tcPr>
          <w:p w14:paraId="787A54A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98,480,380 </w:t>
            </w:r>
          </w:p>
        </w:tc>
      </w:tr>
      <w:tr w:rsidR="00306315" w:rsidRPr="003E5E36" w14:paraId="7991543D" w14:textId="77777777" w:rsidTr="00874B2D">
        <w:trPr>
          <w:trHeight w:val="255"/>
          <w:jc w:val="center"/>
        </w:trPr>
        <w:tc>
          <w:tcPr>
            <w:tcW w:w="5956" w:type="dxa"/>
            <w:shd w:val="clear" w:color="auto" w:fill="auto"/>
            <w:noWrap/>
            <w:vAlign w:val="bottom"/>
            <w:hideMark/>
          </w:tcPr>
          <w:p w14:paraId="2211AA3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BUITRAGO SANDOVAL  ALEXANDER</w:t>
            </w:r>
          </w:p>
        </w:tc>
        <w:tc>
          <w:tcPr>
            <w:tcW w:w="1410" w:type="dxa"/>
            <w:shd w:val="clear" w:color="auto" w:fill="auto"/>
            <w:noWrap/>
            <w:vAlign w:val="bottom"/>
            <w:hideMark/>
          </w:tcPr>
          <w:p w14:paraId="1ABAE794"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13391114</w:t>
            </w:r>
          </w:p>
        </w:tc>
        <w:tc>
          <w:tcPr>
            <w:tcW w:w="1462" w:type="dxa"/>
            <w:shd w:val="clear" w:color="auto" w:fill="auto"/>
            <w:noWrap/>
            <w:vAlign w:val="bottom"/>
            <w:hideMark/>
          </w:tcPr>
          <w:p w14:paraId="0F52E113"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94,217,966 </w:t>
            </w:r>
          </w:p>
        </w:tc>
      </w:tr>
      <w:tr w:rsidR="00306315" w:rsidRPr="003E5E36" w14:paraId="7877A448" w14:textId="77777777" w:rsidTr="00874B2D">
        <w:trPr>
          <w:trHeight w:val="255"/>
          <w:jc w:val="center"/>
        </w:trPr>
        <w:tc>
          <w:tcPr>
            <w:tcW w:w="5956" w:type="dxa"/>
            <w:shd w:val="clear" w:color="auto" w:fill="auto"/>
            <w:noWrap/>
            <w:vAlign w:val="bottom"/>
            <w:hideMark/>
          </w:tcPr>
          <w:p w14:paraId="5759AD28"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FRIGORIFICO EL ZULIA S.A.S</w:t>
            </w:r>
          </w:p>
        </w:tc>
        <w:tc>
          <w:tcPr>
            <w:tcW w:w="1410" w:type="dxa"/>
            <w:shd w:val="clear" w:color="auto" w:fill="auto"/>
            <w:noWrap/>
            <w:vAlign w:val="bottom"/>
            <w:hideMark/>
          </w:tcPr>
          <w:p w14:paraId="2654C14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900324997-3</w:t>
            </w:r>
          </w:p>
        </w:tc>
        <w:tc>
          <w:tcPr>
            <w:tcW w:w="1462" w:type="dxa"/>
            <w:shd w:val="clear" w:color="auto" w:fill="auto"/>
            <w:noWrap/>
            <w:vAlign w:val="bottom"/>
            <w:hideMark/>
          </w:tcPr>
          <w:p w14:paraId="1C86BFC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93,261,081 </w:t>
            </w:r>
          </w:p>
        </w:tc>
      </w:tr>
      <w:tr w:rsidR="00306315" w:rsidRPr="003E5E36" w14:paraId="01BFAB46" w14:textId="77777777" w:rsidTr="00874B2D">
        <w:trPr>
          <w:trHeight w:val="255"/>
          <w:jc w:val="center"/>
        </w:trPr>
        <w:tc>
          <w:tcPr>
            <w:tcW w:w="5956" w:type="dxa"/>
            <w:shd w:val="clear" w:color="auto" w:fill="auto"/>
            <w:noWrap/>
            <w:vAlign w:val="bottom"/>
            <w:hideMark/>
          </w:tcPr>
          <w:p w14:paraId="20E6557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GUTIERREZ ARIAS YOLIMA</w:t>
            </w:r>
          </w:p>
        </w:tc>
        <w:tc>
          <w:tcPr>
            <w:tcW w:w="1410" w:type="dxa"/>
            <w:shd w:val="clear" w:color="auto" w:fill="auto"/>
            <w:noWrap/>
            <w:vAlign w:val="bottom"/>
            <w:hideMark/>
          </w:tcPr>
          <w:p w14:paraId="3F68B07C"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37444024</w:t>
            </w:r>
          </w:p>
        </w:tc>
        <w:tc>
          <w:tcPr>
            <w:tcW w:w="1462" w:type="dxa"/>
            <w:shd w:val="clear" w:color="auto" w:fill="auto"/>
            <w:noWrap/>
            <w:vAlign w:val="bottom"/>
            <w:hideMark/>
          </w:tcPr>
          <w:p w14:paraId="2E47561F"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91,843,474 </w:t>
            </w:r>
          </w:p>
        </w:tc>
      </w:tr>
      <w:tr w:rsidR="00306315" w:rsidRPr="003E5E36" w14:paraId="2D1D6567" w14:textId="77777777" w:rsidTr="00874B2D">
        <w:trPr>
          <w:trHeight w:val="255"/>
          <w:jc w:val="center"/>
        </w:trPr>
        <w:tc>
          <w:tcPr>
            <w:tcW w:w="5956" w:type="dxa"/>
            <w:shd w:val="clear" w:color="auto" w:fill="auto"/>
            <w:noWrap/>
            <w:vAlign w:val="bottom"/>
            <w:hideMark/>
          </w:tcPr>
          <w:p w14:paraId="311A3EE6"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ESGAMO LTDA INGENIEROS CONSTRUCTORES</w:t>
            </w:r>
          </w:p>
        </w:tc>
        <w:tc>
          <w:tcPr>
            <w:tcW w:w="1410" w:type="dxa"/>
            <w:shd w:val="clear" w:color="auto" w:fill="auto"/>
            <w:noWrap/>
            <w:vAlign w:val="bottom"/>
            <w:hideMark/>
          </w:tcPr>
          <w:p w14:paraId="56EBC65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800019654-2</w:t>
            </w:r>
          </w:p>
        </w:tc>
        <w:tc>
          <w:tcPr>
            <w:tcW w:w="1462" w:type="dxa"/>
            <w:shd w:val="clear" w:color="auto" w:fill="auto"/>
            <w:noWrap/>
            <w:vAlign w:val="bottom"/>
            <w:hideMark/>
          </w:tcPr>
          <w:p w14:paraId="2E23C3DB"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91,206,785 </w:t>
            </w:r>
          </w:p>
        </w:tc>
      </w:tr>
      <w:tr w:rsidR="00306315" w:rsidRPr="003E5E36" w14:paraId="5F7D3A2B" w14:textId="77777777" w:rsidTr="00874B2D">
        <w:trPr>
          <w:trHeight w:val="255"/>
          <w:jc w:val="center"/>
        </w:trPr>
        <w:tc>
          <w:tcPr>
            <w:tcW w:w="5956" w:type="dxa"/>
            <w:shd w:val="clear" w:color="auto" w:fill="auto"/>
            <w:noWrap/>
            <w:vAlign w:val="bottom"/>
            <w:hideMark/>
          </w:tcPr>
          <w:p w14:paraId="5BC7E6C6"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EMPRESAS MUNICIPALES DE LOS PATIOS  ESP EMPATIOS-EN LIQUIDACION</w:t>
            </w:r>
          </w:p>
        </w:tc>
        <w:tc>
          <w:tcPr>
            <w:tcW w:w="1410" w:type="dxa"/>
            <w:shd w:val="clear" w:color="auto" w:fill="auto"/>
            <w:noWrap/>
            <w:vAlign w:val="bottom"/>
            <w:hideMark/>
          </w:tcPr>
          <w:p w14:paraId="1EED2947"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800116738-8</w:t>
            </w:r>
          </w:p>
        </w:tc>
        <w:tc>
          <w:tcPr>
            <w:tcW w:w="1462" w:type="dxa"/>
            <w:shd w:val="clear" w:color="auto" w:fill="auto"/>
            <w:noWrap/>
            <w:vAlign w:val="bottom"/>
            <w:hideMark/>
          </w:tcPr>
          <w:p w14:paraId="0B553920"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90,639,327 </w:t>
            </w:r>
          </w:p>
        </w:tc>
      </w:tr>
      <w:tr w:rsidR="00306315" w:rsidRPr="003E5E36" w14:paraId="0EA672D1" w14:textId="77777777" w:rsidTr="00874B2D">
        <w:trPr>
          <w:trHeight w:val="255"/>
          <w:jc w:val="center"/>
        </w:trPr>
        <w:tc>
          <w:tcPr>
            <w:tcW w:w="5956" w:type="dxa"/>
            <w:shd w:val="clear" w:color="auto" w:fill="auto"/>
            <w:noWrap/>
            <w:vAlign w:val="bottom"/>
            <w:hideMark/>
          </w:tcPr>
          <w:p w14:paraId="622D70A4"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EL CARMEN</w:t>
            </w:r>
          </w:p>
        </w:tc>
        <w:tc>
          <w:tcPr>
            <w:tcW w:w="1410" w:type="dxa"/>
            <w:shd w:val="clear" w:color="auto" w:fill="auto"/>
            <w:noWrap/>
            <w:vAlign w:val="bottom"/>
            <w:hideMark/>
          </w:tcPr>
          <w:p w14:paraId="0447287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800099238-3</w:t>
            </w:r>
          </w:p>
        </w:tc>
        <w:tc>
          <w:tcPr>
            <w:tcW w:w="1462" w:type="dxa"/>
            <w:shd w:val="clear" w:color="auto" w:fill="auto"/>
            <w:noWrap/>
            <w:vAlign w:val="bottom"/>
            <w:hideMark/>
          </w:tcPr>
          <w:p w14:paraId="38E6F088"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86,201,526 </w:t>
            </w:r>
          </w:p>
        </w:tc>
      </w:tr>
      <w:tr w:rsidR="00306315" w:rsidRPr="003E5E36" w14:paraId="182D2E7A" w14:textId="77777777" w:rsidTr="00874B2D">
        <w:trPr>
          <w:trHeight w:val="255"/>
          <w:jc w:val="center"/>
        </w:trPr>
        <w:tc>
          <w:tcPr>
            <w:tcW w:w="5956" w:type="dxa"/>
            <w:shd w:val="clear" w:color="auto" w:fill="auto"/>
            <w:noWrap/>
            <w:vAlign w:val="bottom"/>
            <w:hideMark/>
          </w:tcPr>
          <w:p w14:paraId="228F748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BRISAS PLAZA INVERSIONES S.A.S</w:t>
            </w:r>
          </w:p>
        </w:tc>
        <w:tc>
          <w:tcPr>
            <w:tcW w:w="1410" w:type="dxa"/>
            <w:shd w:val="clear" w:color="auto" w:fill="auto"/>
            <w:noWrap/>
            <w:vAlign w:val="bottom"/>
            <w:hideMark/>
          </w:tcPr>
          <w:p w14:paraId="74750B4B"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900442770-4</w:t>
            </w:r>
          </w:p>
        </w:tc>
        <w:tc>
          <w:tcPr>
            <w:tcW w:w="1462" w:type="dxa"/>
            <w:shd w:val="clear" w:color="auto" w:fill="auto"/>
            <w:noWrap/>
            <w:vAlign w:val="bottom"/>
            <w:hideMark/>
          </w:tcPr>
          <w:p w14:paraId="493F304F"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81,803,836 </w:t>
            </w:r>
          </w:p>
        </w:tc>
      </w:tr>
      <w:tr w:rsidR="00306315" w:rsidRPr="003E5E36" w14:paraId="1C5FDFFF" w14:textId="77777777" w:rsidTr="00874B2D">
        <w:trPr>
          <w:trHeight w:val="255"/>
          <w:jc w:val="center"/>
        </w:trPr>
        <w:tc>
          <w:tcPr>
            <w:tcW w:w="5956" w:type="dxa"/>
            <w:shd w:val="clear" w:color="auto" w:fill="auto"/>
            <w:noWrap/>
            <w:vAlign w:val="bottom"/>
            <w:hideMark/>
          </w:tcPr>
          <w:p w14:paraId="185CC7C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ASOTRIUNFO - LA ALEJANDRA</w:t>
            </w:r>
          </w:p>
        </w:tc>
        <w:tc>
          <w:tcPr>
            <w:tcW w:w="1410" w:type="dxa"/>
            <w:shd w:val="clear" w:color="auto" w:fill="auto"/>
            <w:noWrap/>
            <w:vAlign w:val="bottom"/>
            <w:hideMark/>
          </w:tcPr>
          <w:p w14:paraId="3A67EAE4"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900142250-9</w:t>
            </w:r>
          </w:p>
        </w:tc>
        <w:tc>
          <w:tcPr>
            <w:tcW w:w="1462" w:type="dxa"/>
            <w:shd w:val="clear" w:color="auto" w:fill="auto"/>
            <w:noWrap/>
            <w:vAlign w:val="bottom"/>
            <w:hideMark/>
          </w:tcPr>
          <w:p w14:paraId="3FAAF403"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80,760,443 </w:t>
            </w:r>
          </w:p>
        </w:tc>
      </w:tr>
      <w:tr w:rsidR="00306315" w:rsidRPr="003E5E36" w14:paraId="6F59A1C2" w14:textId="77777777" w:rsidTr="00874B2D">
        <w:trPr>
          <w:trHeight w:val="255"/>
          <w:jc w:val="center"/>
        </w:trPr>
        <w:tc>
          <w:tcPr>
            <w:tcW w:w="5956" w:type="dxa"/>
            <w:shd w:val="clear" w:color="auto" w:fill="auto"/>
            <w:noWrap/>
            <w:vAlign w:val="bottom"/>
            <w:hideMark/>
          </w:tcPr>
          <w:p w14:paraId="2521095D"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MUNICIPIO DE HACARI</w:t>
            </w:r>
          </w:p>
        </w:tc>
        <w:tc>
          <w:tcPr>
            <w:tcW w:w="1410" w:type="dxa"/>
            <w:shd w:val="clear" w:color="auto" w:fill="auto"/>
            <w:noWrap/>
            <w:vAlign w:val="bottom"/>
            <w:hideMark/>
          </w:tcPr>
          <w:p w14:paraId="7F70F273"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800099241-6</w:t>
            </w:r>
          </w:p>
        </w:tc>
        <w:tc>
          <w:tcPr>
            <w:tcW w:w="1462" w:type="dxa"/>
            <w:shd w:val="clear" w:color="auto" w:fill="auto"/>
            <w:noWrap/>
            <w:vAlign w:val="bottom"/>
            <w:hideMark/>
          </w:tcPr>
          <w:p w14:paraId="2B12126D"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79,843,152 </w:t>
            </w:r>
          </w:p>
        </w:tc>
      </w:tr>
      <w:tr w:rsidR="00306315" w:rsidRPr="003E5E36" w14:paraId="3633BE77" w14:textId="77777777" w:rsidTr="00874B2D">
        <w:trPr>
          <w:trHeight w:val="255"/>
          <w:jc w:val="center"/>
        </w:trPr>
        <w:tc>
          <w:tcPr>
            <w:tcW w:w="5956" w:type="dxa"/>
            <w:shd w:val="clear" w:color="auto" w:fill="auto"/>
            <w:noWrap/>
            <w:vAlign w:val="bottom"/>
            <w:hideMark/>
          </w:tcPr>
          <w:p w14:paraId="5C9F783A"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lastRenderedPageBreak/>
              <w:t>SOCIEDAD DE COMERCIALIZACION INTERNACIONAL EXCOMIN SOCIEDAD POR ACCIONES SIMPLIFICADA</w:t>
            </w:r>
          </w:p>
        </w:tc>
        <w:tc>
          <w:tcPr>
            <w:tcW w:w="1410" w:type="dxa"/>
            <w:shd w:val="clear" w:color="auto" w:fill="auto"/>
            <w:noWrap/>
            <w:vAlign w:val="bottom"/>
            <w:hideMark/>
          </w:tcPr>
          <w:p w14:paraId="6CD42082"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807005015-0</w:t>
            </w:r>
          </w:p>
        </w:tc>
        <w:tc>
          <w:tcPr>
            <w:tcW w:w="1462" w:type="dxa"/>
            <w:shd w:val="clear" w:color="auto" w:fill="auto"/>
            <w:noWrap/>
            <w:vAlign w:val="bottom"/>
            <w:hideMark/>
          </w:tcPr>
          <w:p w14:paraId="20F01A75"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74,532,925 </w:t>
            </w:r>
          </w:p>
        </w:tc>
      </w:tr>
      <w:tr w:rsidR="00306315" w:rsidRPr="003E5E36" w14:paraId="22A14AAB" w14:textId="77777777" w:rsidTr="00874B2D">
        <w:trPr>
          <w:trHeight w:val="255"/>
          <w:jc w:val="center"/>
        </w:trPr>
        <w:tc>
          <w:tcPr>
            <w:tcW w:w="5956" w:type="dxa"/>
            <w:shd w:val="clear" w:color="auto" w:fill="auto"/>
            <w:noWrap/>
            <w:vAlign w:val="bottom"/>
            <w:hideMark/>
          </w:tcPr>
          <w:p w14:paraId="7A1EAB67"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TEJAR SANTA TERESA SA</w:t>
            </w:r>
          </w:p>
        </w:tc>
        <w:tc>
          <w:tcPr>
            <w:tcW w:w="1410" w:type="dxa"/>
            <w:shd w:val="clear" w:color="auto" w:fill="auto"/>
            <w:noWrap/>
            <w:vAlign w:val="bottom"/>
            <w:hideMark/>
          </w:tcPr>
          <w:p w14:paraId="05A275E6"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890501650-7</w:t>
            </w:r>
          </w:p>
        </w:tc>
        <w:tc>
          <w:tcPr>
            <w:tcW w:w="1462" w:type="dxa"/>
            <w:shd w:val="clear" w:color="auto" w:fill="auto"/>
            <w:noWrap/>
            <w:vAlign w:val="bottom"/>
            <w:hideMark/>
          </w:tcPr>
          <w:p w14:paraId="4491A630"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70,914,185 </w:t>
            </w:r>
          </w:p>
        </w:tc>
      </w:tr>
      <w:tr w:rsidR="00306315" w:rsidRPr="003E5E36" w14:paraId="38D5B5B6" w14:textId="77777777" w:rsidTr="00874B2D">
        <w:trPr>
          <w:trHeight w:val="255"/>
          <w:jc w:val="center"/>
        </w:trPr>
        <w:tc>
          <w:tcPr>
            <w:tcW w:w="5956" w:type="dxa"/>
            <w:shd w:val="clear" w:color="auto" w:fill="auto"/>
            <w:noWrap/>
            <w:vAlign w:val="bottom"/>
            <w:hideMark/>
          </w:tcPr>
          <w:p w14:paraId="20BA43B0"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CERAMICA TITANIUM LTDA</w:t>
            </w:r>
          </w:p>
        </w:tc>
        <w:tc>
          <w:tcPr>
            <w:tcW w:w="1410" w:type="dxa"/>
            <w:shd w:val="clear" w:color="auto" w:fill="auto"/>
            <w:noWrap/>
            <w:vAlign w:val="bottom"/>
            <w:hideMark/>
          </w:tcPr>
          <w:p w14:paraId="24C367F1" w14:textId="77777777" w:rsidR="00306315" w:rsidRPr="003E5E36" w:rsidRDefault="00306315" w:rsidP="00874B2D">
            <w:pPr>
              <w:widowControl/>
              <w:autoSpaceDE/>
              <w:autoSpaceDN/>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900223940-0</w:t>
            </w:r>
          </w:p>
        </w:tc>
        <w:tc>
          <w:tcPr>
            <w:tcW w:w="1462" w:type="dxa"/>
            <w:shd w:val="clear" w:color="auto" w:fill="auto"/>
            <w:noWrap/>
            <w:vAlign w:val="bottom"/>
            <w:hideMark/>
          </w:tcPr>
          <w:p w14:paraId="77775A72" w14:textId="77777777" w:rsidR="00306315" w:rsidRPr="003E5E36" w:rsidRDefault="00306315" w:rsidP="00874B2D">
            <w:pPr>
              <w:widowControl/>
              <w:autoSpaceDE/>
              <w:autoSpaceDN/>
              <w:jc w:val="right"/>
              <w:rPr>
                <w:rFonts w:ascii="Calibri" w:eastAsia="Times New Roman" w:hAnsi="Calibri" w:cs="Calibri"/>
                <w:color w:val="000000"/>
                <w:sz w:val="20"/>
                <w:szCs w:val="20"/>
                <w:lang w:val="es-CO" w:eastAsia="es-CO"/>
              </w:rPr>
            </w:pPr>
            <w:r w:rsidRPr="003E5E36">
              <w:rPr>
                <w:rFonts w:ascii="Calibri" w:eastAsia="Times New Roman" w:hAnsi="Calibri" w:cs="Calibri"/>
                <w:color w:val="000000"/>
                <w:sz w:val="20"/>
                <w:szCs w:val="20"/>
                <w:lang w:val="es-CO" w:eastAsia="es-CO"/>
              </w:rPr>
              <w:t xml:space="preserve">69,164,657 </w:t>
            </w:r>
          </w:p>
        </w:tc>
      </w:tr>
    </w:tbl>
    <w:p w14:paraId="79A8C8FA" w14:textId="77777777" w:rsidR="00306315" w:rsidRDefault="00306315" w:rsidP="00306315">
      <w:pPr>
        <w:pStyle w:val="Textoindependiente"/>
        <w:ind w:right="-50"/>
        <w:jc w:val="both"/>
        <w:rPr>
          <w:b/>
          <w:sz w:val="28"/>
          <w:szCs w:val="28"/>
        </w:rPr>
      </w:pPr>
    </w:p>
    <w:p w14:paraId="5B33120F" w14:textId="77777777" w:rsidR="00306315" w:rsidRPr="00837722" w:rsidRDefault="00306315" w:rsidP="00306315">
      <w:pPr>
        <w:pStyle w:val="Textoindependiente"/>
        <w:ind w:right="-50"/>
        <w:jc w:val="both"/>
        <w:rPr>
          <w:bCs/>
        </w:rPr>
      </w:pPr>
      <w:r w:rsidRPr="00837722">
        <w:rPr>
          <w:b/>
        </w:rPr>
        <w:t>Depuración de la cartera</w:t>
      </w:r>
      <w:r>
        <w:rPr>
          <w:b/>
        </w:rPr>
        <w:t xml:space="preserve">. </w:t>
      </w:r>
      <w:r w:rsidRPr="00837722">
        <w:rPr>
          <w:bCs/>
        </w:rPr>
        <w:t>La política contable de cuentas por cobrar y deterioro de las cuentas por cobrar versión 3 de CORPONOR, bajo el Nuevo Marco Normativo Para Entidades de Gobierno, establece en el literal e) del numeral 12 baja en cuentas, la posibilidad de reconocer el castigo de saldos de cuentas por cobrar individualizadas cuando se ha considerado que el saldo es totalmente irrecuperable, lo cual puede acontecer en cualquiera de las siguientes condiciones: cuando la relación costo beneficio al realizar su cobro no resulta eficiente (mínima cuantía una (1) UVT) después de tres años.</w:t>
      </w:r>
    </w:p>
    <w:p w14:paraId="5148B160" w14:textId="77777777" w:rsidR="00306315" w:rsidRPr="00837722" w:rsidRDefault="00306315" w:rsidP="00306315">
      <w:pPr>
        <w:pStyle w:val="Textoindependiente"/>
        <w:ind w:right="-50"/>
        <w:jc w:val="both"/>
        <w:rPr>
          <w:bCs/>
        </w:rPr>
      </w:pPr>
    </w:p>
    <w:p w14:paraId="6CC9873D" w14:textId="77777777" w:rsidR="00306315" w:rsidRPr="00837722" w:rsidRDefault="00306315" w:rsidP="00306315">
      <w:pPr>
        <w:pStyle w:val="Textoindependiente"/>
        <w:ind w:right="-50"/>
        <w:jc w:val="both"/>
        <w:rPr>
          <w:bCs/>
        </w:rPr>
      </w:pPr>
      <w:r w:rsidRPr="00837722">
        <w:rPr>
          <w:bCs/>
        </w:rPr>
        <w:t xml:space="preserve">Que, en el acta N°002 del 20 de septiembre de 2024, del Comité de Cartera de la Corporación Autónoma Regional de la Frontera Nororiental - </w:t>
      </w:r>
      <w:proofErr w:type="spellStart"/>
      <w:r w:rsidRPr="00837722">
        <w:rPr>
          <w:bCs/>
        </w:rPr>
        <w:t>Corponor</w:t>
      </w:r>
      <w:proofErr w:type="spellEnd"/>
      <w:r w:rsidRPr="00837722">
        <w:rPr>
          <w:bCs/>
        </w:rPr>
        <w:t>, se evidencia la evaluación de cada uno de los casos relacionados con las facturas que componen las cuentas por cobrar individualizadas con más de tres años de antigüedad, cuya relación costo-beneficio al realizar su cobro no resulta eficiente por poseer un valor inferior a una UVT (Unidad de Valor Tributario) para el año 2024, es decir, cuarenta y siete mil sesenta y cinco pesos ($ 47.065). En tal virtud, en la resolución 645 de 2024, se autoriza la baja en cuenta y se reconoce el castigo de cuentas por cobrar individualizadas por un valor total de $1,996,233.</w:t>
      </w:r>
    </w:p>
    <w:p w14:paraId="0A56276C" w14:textId="77777777" w:rsidR="00306315" w:rsidRPr="00837722" w:rsidRDefault="00306315" w:rsidP="00306315">
      <w:pPr>
        <w:pStyle w:val="Textoindependiente"/>
        <w:ind w:right="-50"/>
        <w:jc w:val="both"/>
        <w:rPr>
          <w:bCs/>
        </w:rPr>
      </w:pPr>
    </w:p>
    <w:p w14:paraId="2633223E" w14:textId="77777777" w:rsidR="00306315" w:rsidRPr="00837722" w:rsidRDefault="00306315" w:rsidP="00306315">
      <w:pPr>
        <w:pStyle w:val="Textoindependiente"/>
        <w:ind w:right="-50"/>
        <w:jc w:val="both"/>
        <w:rPr>
          <w:b/>
        </w:rPr>
      </w:pPr>
      <w:r w:rsidRPr="00837722">
        <w:rPr>
          <w:b/>
        </w:rPr>
        <w:t>Detalle Contable de la Corrección de Errores de la Cartera de Difícil Recaudo</w:t>
      </w:r>
      <w:r>
        <w:rPr>
          <w:b/>
        </w:rPr>
        <w:t>.</w:t>
      </w:r>
    </w:p>
    <w:p w14:paraId="12B56D5B" w14:textId="77777777" w:rsidR="00306315" w:rsidRDefault="00306315" w:rsidP="00306315">
      <w:pPr>
        <w:pStyle w:val="Textoindependiente"/>
        <w:ind w:right="-50"/>
        <w:jc w:val="both"/>
        <w:rPr>
          <w:b/>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07"/>
        <w:gridCol w:w="2207"/>
        <w:gridCol w:w="2207"/>
      </w:tblGrid>
      <w:tr w:rsidR="00306315" w:rsidRPr="00837722" w14:paraId="45B6E957" w14:textId="77777777" w:rsidTr="00874B2D">
        <w:trPr>
          <w:jc w:val="center"/>
        </w:trPr>
        <w:tc>
          <w:tcPr>
            <w:tcW w:w="2207" w:type="dxa"/>
            <w:tcBorders>
              <w:top w:val="single" w:sz="4" w:space="0" w:color="auto"/>
              <w:bottom w:val="single" w:sz="4" w:space="0" w:color="auto"/>
            </w:tcBorders>
            <w:vAlign w:val="bottom"/>
          </w:tcPr>
          <w:p w14:paraId="553104D0"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b/>
                <w:bCs/>
                <w:color w:val="000000"/>
                <w:sz w:val="20"/>
                <w:szCs w:val="20"/>
                <w:lang w:val="es-CO"/>
              </w:rPr>
              <w:t>Cuenta contable</w:t>
            </w:r>
          </w:p>
        </w:tc>
        <w:tc>
          <w:tcPr>
            <w:tcW w:w="2207" w:type="dxa"/>
            <w:tcBorders>
              <w:top w:val="single" w:sz="4" w:space="0" w:color="auto"/>
              <w:bottom w:val="single" w:sz="4" w:space="0" w:color="auto"/>
            </w:tcBorders>
            <w:vAlign w:val="bottom"/>
          </w:tcPr>
          <w:p w14:paraId="549287B6"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b/>
                <w:bCs/>
                <w:color w:val="000000"/>
                <w:sz w:val="20"/>
                <w:szCs w:val="20"/>
                <w:lang w:val="es-CO"/>
              </w:rPr>
              <w:t>Debito</w:t>
            </w:r>
          </w:p>
        </w:tc>
        <w:tc>
          <w:tcPr>
            <w:tcW w:w="2207" w:type="dxa"/>
            <w:tcBorders>
              <w:top w:val="single" w:sz="4" w:space="0" w:color="auto"/>
              <w:bottom w:val="single" w:sz="4" w:space="0" w:color="auto"/>
            </w:tcBorders>
            <w:vAlign w:val="bottom"/>
          </w:tcPr>
          <w:p w14:paraId="146D3D64"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b/>
                <w:bCs/>
                <w:color w:val="000000"/>
                <w:sz w:val="20"/>
                <w:szCs w:val="20"/>
                <w:lang w:val="es-CO"/>
              </w:rPr>
              <w:t>Cuenta contable</w:t>
            </w:r>
          </w:p>
        </w:tc>
        <w:tc>
          <w:tcPr>
            <w:tcW w:w="2207" w:type="dxa"/>
            <w:tcBorders>
              <w:top w:val="single" w:sz="4" w:space="0" w:color="auto"/>
              <w:bottom w:val="single" w:sz="4" w:space="0" w:color="auto"/>
            </w:tcBorders>
            <w:vAlign w:val="bottom"/>
          </w:tcPr>
          <w:p w14:paraId="3DD8EADD"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b/>
                <w:bCs/>
                <w:color w:val="000000"/>
                <w:sz w:val="20"/>
                <w:szCs w:val="20"/>
                <w:lang w:val="es-CO"/>
              </w:rPr>
              <w:t>Crédito</w:t>
            </w:r>
          </w:p>
        </w:tc>
      </w:tr>
      <w:tr w:rsidR="00306315" w:rsidRPr="00837722" w14:paraId="0FB679AA" w14:textId="77777777" w:rsidTr="00874B2D">
        <w:trPr>
          <w:jc w:val="center"/>
        </w:trPr>
        <w:tc>
          <w:tcPr>
            <w:tcW w:w="2207" w:type="dxa"/>
            <w:tcBorders>
              <w:top w:val="single" w:sz="4" w:space="0" w:color="auto"/>
            </w:tcBorders>
            <w:vAlign w:val="bottom"/>
          </w:tcPr>
          <w:p w14:paraId="15228C45"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tcBorders>
              <w:top w:val="single" w:sz="4" w:space="0" w:color="auto"/>
            </w:tcBorders>
            <w:vAlign w:val="bottom"/>
          </w:tcPr>
          <w:p w14:paraId="696BE87D"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34,498,598</w:t>
            </w:r>
          </w:p>
        </w:tc>
        <w:tc>
          <w:tcPr>
            <w:tcW w:w="2207" w:type="dxa"/>
            <w:tcBorders>
              <w:top w:val="single" w:sz="4" w:space="0" w:color="auto"/>
            </w:tcBorders>
            <w:vAlign w:val="bottom"/>
          </w:tcPr>
          <w:p w14:paraId="6BC2F0CE"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13850201</w:t>
            </w:r>
          </w:p>
        </w:tc>
        <w:tc>
          <w:tcPr>
            <w:tcW w:w="2207" w:type="dxa"/>
            <w:tcBorders>
              <w:top w:val="single" w:sz="4" w:space="0" w:color="auto"/>
            </w:tcBorders>
            <w:vAlign w:val="bottom"/>
          </w:tcPr>
          <w:p w14:paraId="309CF02B"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34,498,598</w:t>
            </w:r>
          </w:p>
        </w:tc>
      </w:tr>
      <w:tr w:rsidR="00306315" w:rsidRPr="00837722" w14:paraId="0294A37F" w14:textId="77777777" w:rsidTr="00874B2D">
        <w:trPr>
          <w:jc w:val="center"/>
        </w:trPr>
        <w:tc>
          <w:tcPr>
            <w:tcW w:w="2207" w:type="dxa"/>
            <w:vAlign w:val="bottom"/>
          </w:tcPr>
          <w:p w14:paraId="666632A4"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79B1AD25"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114,745,754</w:t>
            </w:r>
          </w:p>
        </w:tc>
        <w:tc>
          <w:tcPr>
            <w:tcW w:w="2207" w:type="dxa"/>
            <w:vAlign w:val="bottom"/>
          </w:tcPr>
          <w:p w14:paraId="304C500A"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13850203</w:t>
            </w:r>
          </w:p>
        </w:tc>
        <w:tc>
          <w:tcPr>
            <w:tcW w:w="2207" w:type="dxa"/>
            <w:vAlign w:val="bottom"/>
          </w:tcPr>
          <w:p w14:paraId="7AA7632D"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114,745,754</w:t>
            </w:r>
          </w:p>
        </w:tc>
      </w:tr>
      <w:tr w:rsidR="00306315" w:rsidRPr="00837722" w14:paraId="4C9F4342" w14:textId="77777777" w:rsidTr="00874B2D">
        <w:trPr>
          <w:jc w:val="center"/>
        </w:trPr>
        <w:tc>
          <w:tcPr>
            <w:tcW w:w="2207" w:type="dxa"/>
            <w:vAlign w:val="bottom"/>
          </w:tcPr>
          <w:p w14:paraId="1B50F337"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0B8F41AE"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27,896,363</w:t>
            </w:r>
          </w:p>
        </w:tc>
        <w:tc>
          <w:tcPr>
            <w:tcW w:w="2207" w:type="dxa"/>
            <w:vAlign w:val="bottom"/>
          </w:tcPr>
          <w:p w14:paraId="11D75946"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13850204</w:t>
            </w:r>
          </w:p>
        </w:tc>
        <w:tc>
          <w:tcPr>
            <w:tcW w:w="2207" w:type="dxa"/>
            <w:vAlign w:val="bottom"/>
          </w:tcPr>
          <w:p w14:paraId="0D889A97"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27,896,363</w:t>
            </w:r>
          </w:p>
        </w:tc>
      </w:tr>
      <w:tr w:rsidR="00306315" w:rsidRPr="00837722" w14:paraId="0EDBC689" w14:textId="77777777" w:rsidTr="00874B2D">
        <w:trPr>
          <w:jc w:val="center"/>
        </w:trPr>
        <w:tc>
          <w:tcPr>
            <w:tcW w:w="2207" w:type="dxa"/>
            <w:vAlign w:val="bottom"/>
          </w:tcPr>
          <w:p w14:paraId="14E421DB"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0EF39119"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10,345,280</w:t>
            </w:r>
          </w:p>
        </w:tc>
        <w:tc>
          <w:tcPr>
            <w:tcW w:w="2207" w:type="dxa"/>
            <w:vAlign w:val="bottom"/>
          </w:tcPr>
          <w:p w14:paraId="31122AF3"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13850206</w:t>
            </w:r>
          </w:p>
        </w:tc>
        <w:tc>
          <w:tcPr>
            <w:tcW w:w="2207" w:type="dxa"/>
            <w:vAlign w:val="bottom"/>
          </w:tcPr>
          <w:p w14:paraId="21066EF7"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10,345,280</w:t>
            </w:r>
          </w:p>
        </w:tc>
      </w:tr>
      <w:tr w:rsidR="00306315" w:rsidRPr="00837722" w14:paraId="37F89173" w14:textId="77777777" w:rsidTr="00874B2D">
        <w:trPr>
          <w:jc w:val="center"/>
        </w:trPr>
        <w:tc>
          <w:tcPr>
            <w:tcW w:w="2207" w:type="dxa"/>
            <w:vAlign w:val="bottom"/>
          </w:tcPr>
          <w:p w14:paraId="205C3037"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0BB27B89"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43,390,591</w:t>
            </w:r>
          </w:p>
        </w:tc>
        <w:tc>
          <w:tcPr>
            <w:tcW w:w="2207" w:type="dxa"/>
            <w:vAlign w:val="bottom"/>
          </w:tcPr>
          <w:p w14:paraId="5939EA2B"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13850208</w:t>
            </w:r>
          </w:p>
        </w:tc>
        <w:tc>
          <w:tcPr>
            <w:tcW w:w="2207" w:type="dxa"/>
            <w:vAlign w:val="bottom"/>
          </w:tcPr>
          <w:p w14:paraId="1DD964B1"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43,390,591</w:t>
            </w:r>
          </w:p>
        </w:tc>
      </w:tr>
      <w:tr w:rsidR="00306315" w:rsidRPr="00837722" w14:paraId="766A28A6" w14:textId="77777777" w:rsidTr="00874B2D">
        <w:trPr>
          <w:jc w:val="center"/>
        </w:trPr>
        <w:tc>
          <w:tcPr>
            <w:tcW w:w="2207" w:type="dxa"/>
            <w:vAlign w:val="bottom"/>
          </w:tcPr>
          <w:p w14:paraId="55F0B6A0"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0E9B0DC4"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966,164</w:t>
            </w:r>
          </w:p>
        </w:tc>
        <w:tc>
          <w:tcPr>
            <w:tcW w:w="2207" w:type="dxa"/>
            <w:vAlign w:val="bottom"/>
          </w:tcPr>
          <w:p w14:paraId="6D6BD26C"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13850210</w:t>
            </w:r>
          </w:p>
        </w:tc>
        <w:tc>
          <w:tcPr>
            <w:tcW w:w="2207" w:type="dxa"/>
            <w:vAlign w:val="bottom"/>
          </w:tcPr>
          <w:p w14:paraId="5C74583E"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966,164</w:t>
            </w:r>
          </w:p>
        </w:tc>
      </w:tr>
      <w:tr w:rsidR="00306315" w:rsidRPr="00837722" w14:paraId="36BE002A" w14:textId="77777777" w:rsidTr="00874B2D">
        <w:trPr>
          <w:jc w:val="center"/>
        </w:trPr>
        <w:tc>
          <w:tcPr>
            <w:tcW w:w="2207" w:type="dxa"/>
            <w:vAlign w:val="bottom"/>
          </w:tcPr>
          <w:p w14:paraId="61A6583F"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4594511D"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2,131,560</w:t>
            </w:r>
          </w:p>
        </w:tc>
        <w:tc>
          <w:tcPr>
            <w:tcW w:w="2207" w:type="dxa"/>
            <w:vAlign w:val="bottom"/>
          </w:tcPr>
          <w:p w14:paraId="65F89269"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13850214</w:t>
            </w:r>
          </w:p>
        </w:tc>
        <w:tc>
          <w:tcPr>
            <w:tcW w:w="2207" w:type="dxa"/>
            <w:vAlign w:val="bottom"/>
          </w:tcPr>
          <w:p w14:paraId="0C15ADEC"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2,131,560</w:t>
            </w:r>
          </w:p>
        </w:tc>
      </w:tr>
      <w:tr w:rsidR="00306315" w:rsidRPr="00837722" w14:paraId="46EC0495" w14:textId="77777777" w:rsidTr="00874B2D">
        <w:trPr>
          <w:jc w:val="center"/>
        </w:trPr>
        <w:tc>
          <w:tcPr>
            <w:tcW w:w="2207" w:type="dxa"/>
            <w:vAlign w:val="bottom"/>
          </w:tcPr>
          <w:p w14:paraId="32192566"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09BC813D"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811,264</w:t>
            </w:r>
          </w:p>
        </w:tc>
        <w:tc>
          <w:tcPr>
            <w:tcW w:w="2207" w:type="dxa"/>
            <w:vAlign w:val="bottom"/>
          </w:tcPr>
          <w:p w14:paraId="1FB6CA11"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13850215</w:t>
            </w:r>
          </w:p>
        </w:tc>
        <w:tc>
          <w:tcPr>
            <w:tcW w:w="2207" w:type="dxa"/>
            <w:vAlign w:val="bottom"/>
          </w:tcPr>
          <w:p w14:paraId="4272BDE6"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811,264</w:t>
            </w:r>
          </w:p>
        </w:tc>
      </w:tr>
      <w:tr w:rsidR="00306315" w:rsidRPr="00837722" w14:paraId="1DAE7BDD" w14:textId="77777777" w:rsidTr="00874B2D">
        <w:trPr>
          <w:jc w:val="center"/>
        </w:trPr>
        <w:tc>
          <w:tcPr>
            <w:tcW w:w="2207" w:type="dxa"/>
            <w:vAlign w:val="bottom"/>
          </w:tcPr>
          <w:p w14:paraId="6778B4C6"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1CBBF84F"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210,559,176</w:t>
            </w:r>
          </w:p>
        </w:tc>
        <w:tc>
          <w:tcPr>
            <w:tcW w:w="2207" w:type="dxa"/>
            <w:vAlign w:val="bottom"/>
          </w:tcPr>
          <w:p w14:paraId="7231A325"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13850219</w:t>
            </w:r>
          </w:p>
        </w:tc>
        <w:tc>
          <w:tcPr>
            <w:tcW w:w="2207" w:type="dxa"/>
            <w:vAlign w:val="bottom"/>
          </w:tcPr>
          <w:p w14:paraId="754CC856"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210,559,176</w:t>
            </w:r>
          </w:p>
        </w:tc>
      </w:tr>
      <w:tr w:rsidR="00306315" w:rsidRPr="00837722" w14:paraId="7361405F" w14:textId="77777777" w:rsidTr="00874B2D">
        <w:trPr>
          <w:jc w:val="center"/>
        </w:trPr>
        <w:tc>
          <w:tcPr>
            <w:tcW w:w="2207" w:type="dxa"/>
            <w:vAlign w:val="bottom"/>
          </w:tcPr>
          <w:p w14:paraId="49D2810F"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2BAE09FF"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1,306,240,514</w:t>
            </w:r>
          </w:p>
        </w:tc>
        <w:tc>
          <w:tcPr>
            <w:tcW w:w="2207" w:type="dxa"/>
            <w:vAlign w:val="bottom"/>
          </w:tcPr>
          <w:p w14:paraId="4EC2448B"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13850228</w:t>
            </w:r>
          </w:p>
        </w:tc>
        <w:tc>
          <w:tcPr>
            <w:tcW w:w="2207" w:type="dxa"/>
            <w:vAlign w:val="bottom"/>
          </w:tcPr>
          <w:p w14:paraId="0DCC5839"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1,306,240,514</w:t>
            </w:r>
          </w:p>
        </w:tc>
      </w:tr>
      <w:tr w:rsidR="00306315" w:rsidRPr="00837722" w14:paraId="404A3817" w14:textId="77777777" w:rsidTr="00874B2D">
        <w:trPr>
          <w:jc w:val="center"/>
        </w:trPr>
        <w:tc>
          <w:tcPr>
            <w:tcW w:w="2207" w:type="dxa"/>
            <w:vAlign w:val="bottom"/>
          </w:tcPr>
          <w:p w14:paraId="74EF6928"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1FA20C0F"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33,960,781</w:t>
            </w:r>
          </w:p>
        </w:tc>
        <w:tc>
          <w:tcPr>
            <w:tcW w:w="2207" w:type="dxa"/>
            <w:vAlign w:val="bottom"/>
          </w:tcPr>
          <w:p w14:paraId="26B55DEA"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13850230</w:t>
            </w:r>
          </w:p>
        </w:tc>
        <w:tc>
          <w:tcPr>
            <w:tcW w:w="2207" w:type="dxa"/>
            <w:vAlign w:val="bottom"/>
          </w:tcPr>
          <w:p w14:paraId="16E091E8"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33,960,781</w:t>
            </w:r>
          </w:p>
        </w:tc>
      </w:tr>
      <w:tr w:rsidR="00306315" w:rsidRPr="00837722" w14:paraId="78304C5B" w14:textId="77777777" w:rsidTr="00874B2D">
        <w:trPr>
          <w:jc w:val="center"/>
        </w:trPr>
        <w:tc>
          <w:tcPr>
            <w:tcW w:w="2207" w:type="dxa"/>
            <w:vAlign w:val="bottom"/>
          </w:tcPr>
          <w:p w14:paraId="7A5696C7"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vAlign w:val="bottom"/>
          </w:tcPr>
          <w:p w14:paraId="66E35AFC"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5,253,267</w:t>
            </w:r>
          </w:p>
        </w:tc>
        <w:tc>
          <w:tcPr>
            <w:tcW w:w="2207" w:type="dxa"/>
            <w:vAlign w:val="bottom"/>
          </w:tcPr>
          <w:p w14:paraId="3B2657C7"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13850231</w:t>
            </w:r>
          </w:p>
        </w:tc>
        <w:tc>
          <w:tcPr>
            <w:tcW w:w="2207" w:type="dxa"/>
            <w:vAlign w:val="bottom"/>
          </w:tcPr>
          <w:p w14:paraId="49024C27"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5,253,267</w:t>
            </w:r>
          </w:p>
        </w:tc>
      </w:tr>
      <w:tr w:rsidR="00306315" w:rsidRPr="00837722" w14:paraId="58364ECE" w14:textId="77777777" w:rsidTr="00874B2D">
        <w:trPr>
          <w:jc w:val="center"/>
        </w:trPr>
        <w:tc>
          <w:tcPr>
            <w:tcW w:w="2207" w:type="dxa"/>
            <w:tcBorders>
              <w:bottom w:val="single" w:sz="4" w:space="0" w:color="auto"/>
            </w:tcBorders>
            <w:vAlign w:val="bottom"/>
          </w:tcPr>
          <w:p w14:paraId="6FEE373E"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310901</w:t>
            </w:r>
          </w:p>
        </w:tc>
        <w:tc>
          <w:tcPr>
            <w:tcW w:w="2207" w:type="dxa"/>
            <w:tcBorders>
              <w:bottom w:val="single" w:sz="4" w:space="0" w:color="auto"/>
            </w:tcBorders>
            <w:vAlign w:val="bottom"/>
          </w:tcPr>
          <w:p w14:paraId="20CA2CDA"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2,890,959</w:t>
            </w:r>
          </w:p>
        </w:tc>
        <w:tc>
          <w:tcPr>
            <w:tcW w:w="2207" w:type="dxa"/>
            <w:tcBorders>
              <w:bottom w:val="single" w:sz="4" w:space="0" w:color="auto"/>
            </w:tcBorders>
            <w:vAlign w:val="bottom"/>
          </w:tcPr>
          <w:p w14:paraId="07276D42" w14:textId="77777777" w:rsidR="00306315" w:rsidRPr="00837722" w:rsidRDefault="00306315" w:rsidP="00874B2D">
            <w:pPr>
              <w:widowControl/>
              <w:autoSpaceDE/>
              <w:autoSpaceDN/>
              <w:jc w:val="center"/>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13850232</w:t>
            </w:r>
          </w:p>
        </w:tc>
        <w:tc>
          <w:tcPr>
            <w:tcW w:w="2207" w:type="dxa"/>
            <w:tcBorders>
              <w:bottom w:val="single" w:sz="4" w:space="0" w:color="auto"/>
            </w:tcBorders>
            <w:vAlign w:val="bottom"/>
          </w:tcPr>
          <w:p w14:paraId="0E972A16" w14:textId="77777777" w:rsidR="00306315" w:rsidRPr="00837722" w:rsidRDefault="00306315" w:rsidP="00874B2D">
            <w:pPr>
              <w:widowControl/>
              <w:autoSpaceDE/>
              <w:autoSpaceDN/>
              <w:jc w:val="right"/>
              <w:rPr>
                <w:rFonts w:ascii="Times New Roman" w:eastAsia="Calibri" w:hAnsi="Times New Roman" w:cs="Times New Roman"/>
                <w:b/>
                <w:bCs/>
                <w:sz w:val="24"/>
                <w:szCs w:val="24"/>
                <w:lang w:val="es-CO"/>
              </w:rPr>
            </w:pPr>
            <w:r w:rsidRPr="00837722">
              <w:rPr>
                <w:rFonts w:ascii="Calibri" w:eastAsia="Times New Roman" w:hAnsi="Calibri" w:cs="Calibri"/>
                <w:color w:val="000000"/>
                <w:sz w:val="20"/>
                <w:szCs w:val="20"/>
                <w:lang w:val="es-CO"/>
              </w:rPr>
              <w:t>2,890,959</w:t>
            </w:r>
          </w:p>
        </w:tc>
      </w:tr>
      <w:tr w:rsidR="00306315" w:rsidRPr="00837722" w14:paraId="535A0709" w14:textId="77777777" w:rsidTr="00874B2D">
        <w:trPr>
          <w:jc w:val="center"/>
        </w:trPr>
        <w:tc>
          <w:tcPr>
            <w:tcW w:w="6621" w:type="dxa"/>
            <w:gridSpan w:val="3"/>
            <w:tcBorders>
              <w:top w:val="single" w:sz="4" w:space="0" w:color="auto"/>
              <w:bottom w:val="single" w:sz="4" w:space="0" w:color="auto"/>
            </w:tcBorders>
            <w:vAlign w:val="bottom"/>
          </w:tcPr>
          <w:p w14:paraId="367A133F" w14:textId="77777777" w:rsidR="00306315" w:rsidRPr="00837722" w:rsidRDefault="00306315" w:rsidP="00874B2D">
            <w:pPr>
              <w:widowControl/>
              <w:autoSpaceDE/>
              <w:autoSpaceDN/>
              <w:jc w:val="center"/>
              <w:rPr>
                <w:rFonts w:ascii="Calibri" w:eastAsia="Times New Roman" w:hAnsi="Calibri" w:cs="Calibri"/>
                <w:color w:val="000000"/>
                <w:sz w:val="20"/>
                <w:szCs w:val="20"/>
                <w:lang w:val="es-CO"/>
              </w:rPr>
            </w:pPr>
            <w:r w:rsidRPr="00837722">
              <w:rPr>
                <w:rFonts w:ascii="Calibri" w:eastAsia="Times New Roman" w:hAnsi="Calibri" w:cs="Calibri"/>
                <w:color w:val="000000"/>
                <w:sz w:val="20"/>
                <w:szCs w:val="20"/>
                <w:lang w:val="es-CO"/>
              </w:rPr>
              <w:t>Total</w:t>
            </w:r>
          </w:p>
        </w:tc>
        <w:tc>
          <w:tcPr>
            <w:tcW w:w="2207" w:type="dxa"/>
            <w:tcBorders>
              <w:top w:val="single" w:sz="4" w:space="0" w:color="auto"/>
              <w:bottom w:val="single" w:sz="4" w:space="0" w:color="auto"/>
            </w:tcBorders>
            <w:vAlign w:val="bottom"/>
          </w:tcPr>
          <w:p w14:paraId="04412CA2" w14:textId="77777777" w:rsidR="00306315" w:rsidRPr="00837722" w:rsidRDefault="00306315" w:rsidP="00874B2D">
            <w:pPr>
              <w:widowControl/>
              <w:autoSpaceDE/>
              <w:autoSpaceDN/>
              <w:jc w:val="right"/>
              <w:rPr>
                <w:rFonts w:ascii="Calibri" w:eastAsia="Times New Roman" w:hAnsi="Calibri" w:cs="Calibri"/>
                <w:color w:val="000000"/>
                <w:sz w:val="20"/>
                <w:szCs w:val="20"/>
                <w:lang w:val="es-CO"/>
              </w:rPr>
            </w:pPr>
            <w:r w:rsidRPr="00837722">
              <w:rPr>
                <w:rFonts w:ascii="Calibri" w:eastAsia="Times New Roman" w:hAnsi="Calibri" w:cs="Calibri"/>
                <w:color w:val="000000"/>
                <w:sz w:val="20"/>
                <w:szCs w:val="20"/>
                <w:lang w:val="es-CO"/>
              </w:rPr>
              <w:t>1,793,690,271</w:t>
            </w:r>
          </w:p>
        </w:tc>
      </w:tr>
    </w:tbl>
    <w:p w14:paraId="3FCCC959" w14:textId="77777777" w:rsidR="00306315" w:rsidRDefault="00306315" w:rsidP="00306315">
      <w:pPr>
        <w:pStyle w:val="Textoindependiente"/>
        <w:ind w:right="-50"/>
        <w:jc w:val="both"/>
        <w:rPr>
          <w:bCs/>
        </w:rPr>
      </w:pPr>
    </w:p>
    <w:p w14:paraId="2E553672" w14:textId="77777777" w:rsidR="00306315" w:rsidRPr="00837722" w:rsidRDefault="00306315" w:rsidP="00306315">
      <w:pPr>
        <w:pStyle w:val="Textoindependiente"/>
        <w:ind w:right="-50"/>
        <w:jc w:val="both"/>
        <w:rPr>
          <w:bCs/>
        </w:rPr>
      </w:pPr>
      <w:r w:rsidRPr="00837722">
        <w:rPr>
          <w:bCs/>
        </w:rPr>
        <w:t>En el cuadro anterior se relacionan los movimientos contables efectuados sobre la corrección de errores a partir de la dada de baja de facturas de vigencias anteriores que se presentaron como una cuenta por cobrar en los estados financieros de 2023, según lo explicado en la NOTA 3.3, aquí se relacionan los débitos efectuados sobre la cuenta 3109 utilidad vigencias anteriores, y los créditos efectuados sobre las cuentas 1385 que representan las cuentas de difícil recaudo. La corrección comprende la depuración de las 5 facturas emitidas por concepto de transferencia inoportuna de la sobretasa ambiental, por valor de $1,516,799,690 y otras facturas por valor de $276,890,581, para un total de $1,793,690,271. Gracias a esta depuración, en la vigencia 2024 se presentan saldos más razonables en la contabilidad de la corporación.</w:t>
      </w:r>
    </w:p>
    <w:p w14:paraId="16168876" w14:textId="77777777" w:rsidR="00306315" w:rsidRDefault="00306315" w:rsidP="00306315">
      <w:pPr>
        <w:pStyle w:val="Textoindependiente"/>
        <w:ind w:right="-50"/>
        <w:jc w:val="both"/>
        <w:rPr>
          <w:b/>
          <w:sz w:val="28"/>
          <w:szCs w:val="28"/>
        </w:rPr>
      </w:pPr>
    </w:p>
    <w:p w14:paraId="797DD08F" w14:textId="77777777" w:rsidR="00306315" w:rsidRPr="00121633" w:rsidRDefault="00306315" w:rsidP="00306315">
      <w:pPr>
        <w:pStyle w:val="Textoindependiente"/>
        <w:ind w:right="-50"/>
        <w:jc w:val="both"/>
        <w:rPr>
          <w:b/>
        </w:rPr>
      </w:pPr>
      <w:r w:rsidRPr="00121633">
        <w:rPr>
          <w:b/>
        </w:rPr>
        <w:t>NOTA 23. PROVISIONES</w:t>
      </w:r>
      <w:r>
        <w:rPr>
          <w:b/>
        </w:rPr>
        <w:t>.</w:t>
      </w:r>
    </w:p>
    <w:p w14:paraId="6AB6F8E7" w14:textId="77777777" w:rsidR="00306315" w:rsidRDefault="00306315" w:rsidP="00306315">
      <w:pPr>
        <w:pStyle w:val="Textoindependiente"/>
        <w:ind w:right="-50"/>
        <w:jc w:val="both"/>
        <w:rPr>
          <w:b/>
          <w:sz w:val="28"/>
          <w:szCs w:val="28"/>
        </w:rPr>
      </w:pPr>
    </w:p>
    <w:p w14:paraId="0877B8F9" w14:textId="77777777" w:rsidR="00306315" w:rsidRPr="00121633" w:rsidRDefault="00306315" w:rsidP="00306315">
      <w:pPr>
        <w:pStyle w:val="Textoindependiente"/>
        <w:ind w:right="-50"/>
        <w:jc w:val="both"/>
        <w:rPr>
          <w:b/>
        </w:rPr>
      </w:pPr>
      <w:r w:rsidRPr="00121633">
        <w:rPr>
          <w:b/>
        </w:rPr>
        <w:t>23.1. Litigios y demandas</w:t>
      </w:r>
      <w:r>
        <w:rPr>
          <w:b/>
        </w:rPr>
        <w:t>.</w:t>
      </w:r>
    </w:p>
    <w:p w14:paraId="73FFD004" w14:textId="77777777" w:rsidR="00306315" w:rsidRDefault="00306315" w:rsidP="00306315">
      <w:pPr>
        <w:pStyle w:val="Textoindependiente"/>
        <w:ind w:right="-50"/>
        <w:jc w:val="both"/>
        <w:rPr>
          <w:b/>
          <w:sz w:val="28"/>
          <w:szCs w:val="28"/>
        </w:rPr>
      </w:pPr>
    </w:p>
    <w:tbl>
      <w:tblPr>
        <w:tblW w:w="5000" w:type="pct"/>
        <w:tblCellMar>
          <w:left w:w="70" w:type="dxa"/>
          <w:right w:w="70" w:type="dxa"/>
        </w:tblCellMar>
        <w:tblLook w:val="04A0" w:firstRow="1" w:lastRow="0" w:firstColumn="1" w:lastColumn="0" w:noHBand="0" w:noVBand="1"/>
      </w:tblPr>
      <w:tblGrid>
        <w:gridCol w:w="4473"/>
        <w:gridCol w:w="1917"/>
        <w:gridCol w:w="1817"/>
        <w:gridCol w:w="1765"/>
      </w:tblGrid>
      <w:tr w:rsidR="00306315" w:rsidRPr="00837722" w14:paraId="5DF8D76B" w14:textId="77777777" w:rsidTr="00874B2D">
        <w:trPr>
          <w:trHeight w:val="300"/>
        </w:trPr>
        <w:tc>
          <w:tcPr>
            <w:tcW w:w="2243" w:type="pct"/>
            <w:tcBorders>
              <w:top w:val="single" w:sz="4" w:space="0" w:color="auto"/>
              <w:bottom w:val="single" w:sz="4" w:space="0" w:color="auto"/>
            </w:tcBorders>
            <w:shd w:val="clear" w:color="auto" w:fill="auto"/>
            <w:vAlign w:val="center"/>
            <w:hideMark/>
          </w:tcPr>
          <w:p w14:paraId="37DC260F" w14:textId="77777777" w:rsidR="00306315" w:rsidRPr="00837722" w:rsidRDefault="00306315" w:rsidP="00874B2D">
            <w:pPr>
              <w:widowControl/>
              <w:autoSpaceDE/>
              <w:autoSpaceDN/>
              <w:jc w:val="center"/>
              <w:rPr>
                <w:rFonts w:ascii="Calibri" w:eastAsia="Times New Roman" w:hAnsi="Calibri" w:cs="Calibri"/>
                <w:b/>
                <w:bCs/>
                <w:color w:val="000000"/>
                <w:lang w:val="es-CO" w:eastAsia="es-CO"/>
              </w:rPr>
            </w:pPr>
            <w:r w:rsidRPr="00837722">
              <w:rPr>
                <w:rFonts w:ascii="Calibri" w:eastAsia="Times New Roman" w:hAnsi="Calibri" w:cs="Calibri"/>
                <w:b/>
                <w:bCs/>
                <w:color w:val="000000"/>
                <w:lang w:val="es-CO" w:eastAsia="es-CO"/>
              </w:rPr>
              <w:t>Concepto</w:t>
            </w:r>
          </w:p>
        </w:tc>
        <w:tc>
          <w:tcPr>
            <w:tcW w:w="961" w:type="pct"/>
            <w:tcBorders>
              <w:top w:val="single" w:sz="4" w:space="0" w:color="auto"/>
              <w:bottom w:val="single" w:sz="4" w:space="0" w:color="auto"/>
            </w:tcBorders>
            <w:shd w:val="clear" w:color="auto" w:fill="auto"/>
            <w:vAlign w:val="center"/>
            <w:hideMark/>
          </w:tcPr>
          <w:p w14:paraId="13ACE9FD" w14:textId="77777777" w:rsidR="00306315" w:rsidRPr="00837722" w:rsidRDefault="00306315" w:rsidP="00874B2D">
            <w:pPr>
              <w:widowControl/>
              <w:autoSpaceDE/>
              <w:autoSpaceDN/>
              <w:jc w:val="center"/>
              <w:rPr>
                <w:rFonts w:ascii="Calibri" w:eastAsia="Times New Roman" w:hAnsi="Calibri" w:cs="Calibri"/>
                <w:b/>
                <w:bCs/>
                <w:color w:val="000000"/>
                <w:lang w:val="es-CO" w:eastAsia="es-CO"/>
              </w:rPr>
            </w:pPr>
            <w:r w:rsidRPr="00837722">
              <w:rPr>
                <w:rFonts w:ascii="Calibri" w:eastAsia="Times New Roman" w:hAnsi="Calibri" w:cs="Calibri"/>
                <w:b/>
                <w:bCs/>
                <w:color w:val="000000"/>
                <w:lang w:val="es-CO" w:eastAsia="es-CO"/>
              </w:rPr>
              <w:t>2,024</w:t>
            </w:r>
          </w:p>
        </w:tc>
        <w:tc>
          <w:tcPr>
            <w:tcW w:w="911" w:type="pct"/>
            <w:tcBorders>
              <w:top w:val="single" w:sz="4" w:space="0" w:color="auto"/>
              <w:bottom w:val="single" w:sz="4" w:space="0" w:color="auto"/>
            </w:tcBorders>
            <w:shd w:val="clear" w:color="auto" w:fill="auto"/>
            <w:vAlign w:val="center"/>
            <w:hideMark/>
          </w:tcPr>
          <w:p w14:paraId="6B994EE6" w14:textId="77777777" w:rsidR="00306315" w:rsidRPr="00837722" w:rsidRDefault="00306315" w:rsidP="00874B2D">
            <w:pPr>
              <w:widowControl/>
              <w:autoSpaceDE/>
              <w:autoSpaceDN/>
              <w:jc w:val="center"/>
              <w:rPr>
                <w:rFonts w:ascii="Calibri" w:eastAsia="Times New Roman" w:hAnsi="Calibri" w:cs="Calibri"/>
                <w:b/>
                <w:bCs/>
                <w:color w:val="000000"/>
                <w:lang w:val="es-CO" w:eastAsia="es-CO"/>
              </w:rPr>
            </w:pPr>
            <w:r w:rsidRPr="00837722">
              <w:rPr>
                <w:rFonts w:ascii="Calibri" w:eastAsia="Times New Roman" w:hAnsi="Calibri" w:cs="Calibri"/>
                <w:b/>
                <w:bCs/>
                <w:color w:val="000000"/>
                <w:lang w:val="es-CO" w:eastAsia="es-CO"/>
              </w:rPr>
              <w:t>2,023</w:t>
            </w:r>
          </w:p>
        </w:tc>
        <w:tc>
          <w:tcPr>
            <w:tcW w:w="885" w:type="pct"/>
            <w:tcBorders>
              <w:top w:val="single" w:sz="4" w:space="0" w:color="auto"/>
              <w:bottom w:val="single" w:sz="4" w:space="0" w:color="auto"/>
            </w:tcBorders>
            <w:shd w:val="clear" w:color="auto" w:fill="auto"/>
            <w:vAlign w:val="center"/>
            <w:hideMark/>
          </w:tcPr>
          <w:p w14:paraId="7374AC09" w14:textId="77777777" w:rsidR="00306315" w:rsidRPr="00837722" w:rsidRDefault="00306315" w:rsidP="00874B2D">
            <w:pPr>
              <w:widowControl/>
              <w:autoSpaceDE/>
              <w:autoSpaceDN/>
              <w:jc w:val="center"/>
              <w:rPr>
                <w:rFonts w:ascii="Calibri" w:eastAsia="Times New Roman" w:hAnsi="Calibri" w:cs="Calibri"/>
                <w:b/>
                <w:bCs/>
                <w:color w:val="000000"/>
                <w:lang w:val="es-CO" w:eastAsia="es-CO"/>
              </w:rPr>
            </w:pPr>
            <w:r w:rsidRPr="00837722">
              <w:rPr>
                <w:rFonts w:ascii="Calibri" w:eastAsia="Times New Roman" w:hAnsi="Calibri" w:cs="Calibri"/>
                <w:b/>
                <w:bCs/>
                <w:color w:val="000000"/>
                <w:lang w:val="es-CO" w:eastAsia="es-CO"/>
              </w:rPr>
              <w:t>Variación</w:t>
            </w:r>
          </w:p>
        </w:tc>
      </w:tr>
      <w:tr w:rsidR="00306315" w:rsidRPr="00837722" w14:paraId="4BC0151C" w14:textId="77777777" w:rsidTr="00874B2D">
        <w:trPr>
          <w:trHeight w:val="300"/>
        </w:trPr>
        <w:tc>
          <w:tcPr>
            <w:tcW w:w="2243" w:type="pct"/>
            <w:tcBorders>
              <w:top w:val="single" w:sz="4" w:space="0" w:color="auto"/>
            </w:tcBorders>
            <w:shd w:val="clear" w:color="auto" w:fill="auto"/>
            <w:vAlign w:val="center"/>
            <w:hideMark/>
          </w:tcPr>
          <w:p w14:paraId="2E6D1158" w14:textId="77777777" w:rsidR="00306315" w:rsidRPr="00837722" w:rsidRDefault="00306315" w:rsidP="00874B2D">
            <w:pPr>
              <w:widowControl/>
              <w:autoSpaceDE/>
              <w:autoSpaceDN/>
              <w:rPr>
                <w:rFonts w:ascii="Calibri" w:eastAsia="Times New Roman" w:hAnsi="Calibri" w:cs="Calibri"/>
                <w:color w:val="000000"/>
                <w:lang w:val="es-CO" w:eastAsia="es-CO"/>
              </w:rPr>
            </w:pPr>
            <w:r w:rsidRPr="00837722">
              <w:rPr>
                <w:rFonts w:ascii="Calibri" w:eastAsia="Times New Roman" w:hAnsi="Calibri" w:cs="Calibri"/>
                <w:color w:val="000000"/>
                <w:lang w:val="es-CO" w:eastAsia="es-CO"/>
              </w:rPr>
              <w:t>Provisiones</w:t>
            </w:r>
          </w:p>
        </w:tc>
        <w:tc>
          <w:tcPr>
            <w:tcW w:w="961" w:type="pct"/>
            <w:tcBorders>
              <w:top w:val="single" w:sz="4" w:space="0" w:color="auto"/>
            </w:tcBorders>
            <w:shd w:val="clear" w:color="auto" w:fill="auto"/>
            <w:vAlign w:val="center"/>
            <w:hideMark/>
          </w:tcPr>
          <w:p w14:paraId="293F1EE8" w14:textId="77777777" w:rsidR="00306315" w:rsidRPr="00837722" w:rsidRDefault="00306315" w:rsidP="00874B2D">
            <w:pPr>
              <w:widowControl/>
              <w:autoSpaceDE/>
              <w:autoSpaceDN/>
              <w:jc w:val="right"/>
              <w:rPr>
                <w:rFonts w:ascii="Calibri" w:eastAsia="Times New Roman" w:hAnsi="Calibri" w:cs="Calibri"/>
                <w:color w:val="000000"/>
                <w:lang w:val="es-CO" w:eastAsia="es-CO"/>
              </w:rPr>
            </w:pPr>
            <w:r w:rsidRPr="00837722">
              <w:rPr>
                <w:rFonts w:ascii="Calibri" w:eastAsia="Times New Roman" w:hAnsi="Calibri" w:cs="Calibri"/>
                <w:color w:val="000000"/>
                <w:lang w:val="es-CO" w:eastAsia="es-CO"/>
              </w:rPr>
              <w:t>2,169,855,200</w:t>
            </w:r>
          </w:p>
        </w:tc>
        <w:tc>
          <w:tcPr>
            <w:tcW w:w="911" w:type="pct"/>
            <w:tcBorders>
              <w:top w:val="single" w:sz="4" w:space="0" w:color="auto"/>
            </w:tcBorders>
            <w:shd w:val="clear" w:color="auto" w:fill="auto"/>
            <w:vAlign w:val="center"/>
            <w:hideMark/>
          </w:tcPr>
          <w:p w14:paraId="75917E20" w14:textId="77777777" w:rsidR="00306315" w:rsidRPr="00837722" w:rsidRDefault="00306315" w:rsidP="00874B2D">
            <w:pPr>
              <w:widowControl/>
              <w:autoSpaceDE/>
              <w:autoSpaceDN/>
              <w:jc w:val="right"/>
              <w:rPr>
                <w:rFonts w:ascii="Calibri" w:eastAsia="Times New Roman" w:hAnsi="Calibri" w:cs="Calibri"/>
                <w:color w:val="000000"/>
                <w:lang w:val="es-CO" w:eastAsia="es-CO"/>
              </w:rPr>
            </w:pPr>
            <w:r w:rsidRPr="00837722">
              <w:rPr>
                <w:rFonts w:ascii="Calibri" w:eastAsia="Times New Roman" w:hAnsi="Calibri" w:cs="Calibri"/>
                <w:bCs/>
                <w:color w:val="000000"/>
                <w:lang w:eastAsia="es-CO"/>
              </w:rPr>
              <w:t>7,863,535,141</w:t>
            </w:r>
          </w:p>
        </w:tc>
        <w:tc>
          <w:tcPr>
            <w:tcW w:w="885" w:type="pct"/>
            <w:tcBorders>
              <w:top w:val="single" w:sz="4" w:space="0" w:color="auto"/>
            </w:tcBorders>
            <w:shd w:val="clear" w:color="auto" w:fill="auto"/>
            <w:vAlign w:val="center"/>
            <w:hideMark/>
          </w:tcPr>
          <w:p w14:paraId="69A07547" w14:textId="77777777" w:rsidR="00306315" w:rsidRPr="00837722" w:rsidRDefault="00306315" w:rsidP="00874B2D">
            <w:pPr>
              <w:widowControl/>
              <w:autoSpaceDE/>
              <w:autoSpaceDN/>
              <w:jc w:val="right"/>
              <w:rPr>
                <w:rFonts w:ascii="Calibri" w:eastAsia="Times New Roman" w:hAnsi="Calibri" w:cs="Calibri"/>
                <w:color w:val="000000"/>
                <w:lang w:val="es-CO" w:eastAsia="es-CO"/>
              </w:rPr>
            </w:pPr>
            <w:r w:rsidRPr="00837722">
              <w:rPr>
                <w:rFonts w:ascii="Calibri" w:eastAsia="Times New Roman" w:hAnsi="Calibri" w:cs="Calibri"/>
                <w:color w:val="000000"/>
                <w:lang w:val="es-CO" w:eastAsia="es-CO"/>
              </w:rPr>
              <w:t>-5,693,679,941</w:t>
            </w:r>
          </w:p>
        </w:tc>
      </w:tr>
      <w:tr w:rsidR="00306315" w:rsidRPr="00837722" w14:paraId="090C10EB" w14:textId="77777777" w:rsidTr="00874B2D">
        <w:trPr>
          <w:trHeight w:val="300"/>
        </w:trPr>
        <w:tc>
          <w:tcPr>
            <w:tcW w:w="2243" w:type="pct"/>
            <w:tcBorders>
              <w:bottom w:val="single" w:sz="4" w:space="0" w:color="auto"/>
            </w:tcBorders>
            <w:shd w:val="clear" w:color="auto" w:fill="auto"/>
            <w:noWrap/>
            <w:vAlign w:val="bottom"/>
            <w:hideMark/>
          </w:tcPr>
          <w:p w14:paraId="22F6B7BA" w14:textId="77777777" w:rsidR="00306315" w:rsidRPr="00837722" w:rsidRDefault="00306315" w:rsidP="00874B2D">
            <w:pPr>
              <w:widowControl/>
              <w:autoSpaceDE/>
              <w:autoSpaceDN/>
              <w:rPr>
                <w:rFonts w:ascii="Calibri" w:eastAsia="Times New Roman" w:hAnsi="Calibri" w:cs="Calibri"/>
                <w:color w:val="000000"/>
                <w:lang w:val="es-CO" w:eastAsia="es-CO"/>
              </w:rPr>
            </w:pPr>
            <w:r w:rsidRPr="00837722">
              <w:rPr>
                <w:rFonts w:ascii="Calibri" w:eastAsia="Times New Roman" w:hAnsi="Calibri" w:cs="Calibri"/>
                <w:color w:val="000000"/>
                <w:lang w:val="es-CO" w:eastAsia="es-CO"/>
              </w:rPr>
              <w:t xml:space="preserve">     Litigios y Demandas</w:t>
            </w:r>
          </w:p>
        </w:tc>
        <w:tc>
          <w:tcPr>
            <w:tcW w:w="961" w:type="pct"/>
            <w:tcBorders>
              <w:bottom w:val="single" w:sz="4" w:space="0" w:color="auto"/>
            </w:tcBorders>
            <w:shd w:val="clear" w:color="auto" w:fill="auto"/>
            <w:vAlign w:val="center"/>
            <w:hideMark/>
          </w:tcPr>
          <w:p w14:paraId="6DF32B44" w14:textId="77777777" w:rsidR="00306315" w:rsidRPr="00837722" w:rsidRDefault="00306315" w:rsidP="00874B2D">
            <w:pPr>
              <w:widowControl/>
              <w:autoSpaceDE/>
              <w:autoSpaceDN/>
              <w:jc w:val="right"/>
              <w:rPr>
                <w:rFonts w:ascii="Calibri" w:eastAsia="Times New Roman" w:hAnsi="Calibri" w:cs="Calibri"/>
                <w:color w:val="000000"/>
                <w:lang w:val="es-CO" w:eastAsia="es-CO"/>
              </w:rPr>
            </w:pPr>
            <w:r w:rsidRPr="00837722">
              <w:rPr>
                <w:rFonts w:ascii="Calibri" w:eastAsia="Times New Roman" w:hAnsi="Calibri" w:cs="Calibri"/>
                <w:color w:val="000000"/>
                <w:lang w:val="es-CO" w:eastAsia="es-CO"/>
              </w:rPr>
              <w:t>2,169,855,200</w:t>
            </w:r>
          </w:p>
        </w:tc>
        <w:tc>
          <w:tcPr>
            <w:tcW w:w="911" w:type="pct"/>
            <w:tcBorders>
              <w:bottom w:val="single" w:sz="4" w:space="0" w:color="auto"/>
            </w:tcBorders>
            <w:shd w:val="clear" w:color="auto" w:fill="auto"/>
            <w:vAlign w:val="center"/>
            <w:hideMark/>
          </w:tcPr>
          <w:p w14:paraId="24CFC199" w14:textId="77777777" w:rsidR="00306315" w:rsidRPr="00837722" w:rsidRDefault="00306315" w:rsidP="00874B2D">
            <w:pPr>
              <w:widowControl/>
              <w:autoSpaceDE/>
              <w:autoSpaceDN/>
              <w:jc w:val="right"/>
              <w:rPr>
                <w:rFonts w:ascii="Calibri" w:eastAsia="Times New Roman" w:hAnsi="Calibri" w:cs="Calibri"/>
                <w:color w:val="000000"/>
                <w:lang w:val="es-CO" w:eastAsia="es-CO"/>
              </w:rPr>
            </w:pPr>
            <w:r w:rsidRPr="00837722">
              <w:rPr>
                <w:rFonts w:ascii="Calibri" w:eastAsia="Times New Roman" w:hAnsi="Calibri" w:cs="Calibri"/>
                <w:bCs/>
                <w:color w:val="000000"/>
                <w:lang w:eastAsia="es-CO"/>
              </w:rPr>
              <w:t>7,863,535,141</w:t>
            </w:r>
          </w:p>
        </w:tc>
        <w:tc>
          <w:tcPr>
            <w:tcW w:w="885" w:type="pct"/>
            <w:tcBorders>
              <w:bottom w:val="single" w:sz="4" w:space="0" w:color="auto"/>
            </w:tcBorders>
            <w:shd w:val="clear" w:color="auto" w:fill="auto"/>
            <w:vAlign w:val="center"/>
            <w:hideMark/>
          </w:tcPr>
          <w:p w14:paraId="5142C1A7" w14:textId="77777777" w:rsidR="00306315" w:rsidRPr="00837722" w:rsidRDefault="00306315" w:rsidP="00874B2D">
            <w:pPr>
              <w:widowControl/>
              <w:autoSpaceDE/>
              <w:autoSpaceDN/>
              <w:jc w:val="right"/>
              <w:rPr>
                <w:rFonts w:ascii="Calibri" w:eastAsia="Times New Roman" w:hAnsi="Calibri" w:cs="Calibri"/>
                <w:color w:val="000000"/>
                <w:lang w:val="es-CO" w:eastAsia="es-CO"/>
              </w:rPr>
            </w:pPr>
            <w:r w:rsidRPr="00837722">
              <w:rPr>
                <w:rFonts w:ascii="Calibri" w:eastAsia="Times New Roman" w:hAnsi="Calibri" w:cs="Calibri"/>
                <w:color w:val="000000"/>
                <w:lang w:val="es-CO" w:eastAsia="es-CO"/>
              </w:rPr>
              <w:t>-5,693,679,941</w:t>
            </w:r>
          </w:p>
        </w:tc>
      </w:tr>
    </w:tbl>
    <w:p w14:paraId="2EF1B468" w14:textId="77777777" w:rsidR="00306315" w:rsidRDefault="00306315" w:rsidP="00306315">
      <w:pPr>
        <w:pStyle w:val="Textoindependiente"/>
        <w:ind w:right="-50"/>
        <w:jc w:val="both"/>
        <w:rPr>
          <w:b/>
          <w:sz w:val="28"/>
          <w:szCs w:val="28"/>
        </w:rPr>
      </w:pPr>
    </w:p>
    <w:p w14:paraId="09A2B3A1" w14:textId="77777777" w:rsidR="00306315" w:rsidRPr="00837722" w:rsidRDefault="00306315" w:rsidP="00306315">
      <w:pPr>
        <w:pStyle w:val="Textoindependiente"/>
        <w:ind w:right="-50"/>
        <w:jc w:val="both"/>
        <w:rPr>
          <w:b/>
        </w:rPr>
      </w:pPr>
      <w:r w:rsidRPr="00837722">
        <w:rPr>
          <w:b/>
        </w:rPr>
        <w:t>Procesos Judiciales activos con probabilidad alta</w:t>
      </w:r>
      <w:r>
        <w:rPr>
          <w:b/>
        </w:rPr>
        <w:t>.</w:t>
      </w:r>
    </w:p>
    <w:p w14:paraId="41D1E3A8" w14:textId="77777777" w:rsidR="00306315" w:rsidRDefault="00306315" w:rsidP="00306315">
      <w:pPr>
        <w:pStyle w:val="Textoindependiente"/>
        <w:ind w:right="-50"/>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1418"/>
        <w:gridCol w:w="1318"/>
        <w:gridCol w:w="1218"/>
        <w:gridCol w:w="1094"/>
      </w:tblGrid>
      <w:tr w:rsidR="00306315" w:rsidRPr="00837722" w14:paraId="76F42C48" w14:textId="77777777" w:rsidTr="00874B2D">
        <w:trPr>
          <w:trHeight w:val="495"/>
          <w:jc w:val="center"/>
        </w:trPr>
        <w:tc>
          <w:tcPr>
            <w:tcW w:w="3969" w:type="dxa"/>
            <w:shd w:val="clear" w:color="auto" w:fill="auto"/>
            <w:vAlign w:val="center"/>
            <w:hideMark/>
          </w:tcPr>
          <w:p w14:paraId="2C177867" w14:textId="77777777" w:rsidR="00306315" w:rsidRPr="00837722" w:rsidRDefault="00306315" w:rsidP="00874B2D">
            <w:pPr>
              <w:widowControl/>
              <w:autoSpaceDE/>
              <w:autoSpaceDN/>
              <w:jc w:val="center"/>
              <w:rPr>
                <w:rFonts w:ascii="Calibri" w:eastAsia="Times New Roman" w:hAnsi="Calibri" w:cs="Calibri"/>
                <w:b/>
                <w:bCs/>
                <w:color w:val="000000"/>
                <w:sz w:val="18"/>
                <w:szCs w:val="18"/>
                <w:lang w:val="es-CO" w:eastAsia="es-CO"/>
              </w:rPr>
            </w:pPr>
            <w:r w:rsidRPr="00837722">
              <w:rPr>
                <w:rFonts w:ascii="Calibri" w:eastAsia="Times New Roman" w:hAnsi="Calibri" w:cs="Calibri"/>
                <w:b/>
                <w:bCs/>
                <w:color w:val="000000"/>
                <w:sz w:val="18"/>
                <w:szCs w:val="18"/>
                <w:lang w:val="es-CO" w:eastAsia="es-CO"/>
              </w:rPr>
              <w:t>Asunto</w:t>
            </w:r>
          </w:p>
        </w:tc>
        <w:tc>
          <w:tcPr>
            <w:tcW w:w="1418" w:type="dxa"/>
            <w:shd w:val="clear" w:color="auto" w:fill="auto"/>
            <w:vAlign w:val="center"/>
            <w:hideMark/>
          </w:tcPr>
          <w:p w14:paraId="1B72CF20" w14:textId="77777777" w:rsidR="00306315" w:rsidRPr="00837722" w:rsidRDefault="00306315" w:rsidP="00874B2D">
            <w:pPr>
              <w:widowControl/>
              <w:autoSpaceDE/>
              <w:autoSpaceDN/>
              <w:rPr>
                <w:rFonts w:ascii="Calibri" w:eastAsia="Times New Roman" w:hAnsi="Calibri" w:cs="Calibri"/>
                <w:b/>
                <w:bCs/>
                <w:color w:val="000000"/>
                <w:sz w:val="18"/>
                <w:szCs w:val="18"/>
                <w:lang w:val="es-CO" w:eastAsia="es-CO"/>
              </w:rPr>
            </w:pPr>
            <w:r w:rsidRPr="00837722">
              <w:rPr>
                <w:rFonts w:ascii="Calibri" w:eastAsia="Times New Roman" w:hAnsi="Calibri" w:cs="Calibri"/>
                <w:b/>
                <w:bCs/>
                <w:color w:val="000000"/>
                <w:sz w:val="18"/>
                <w:szCs w:val="18"/>
                <w:lang w:val="es-CO" w:eastAsia="es-CO"/>
              </w:rPr>
              <w:t>Despacho</w:t>
            </w:r>
          </w:p>
        </w:tc>
        <w:tc>
          <w:tcPr>
            <w:tcW w:w="1134" w:type="dxa"/>
            <w:shd w:val="clear" w:color="auto" w:fill="auto"/>
            <w:vAlign w:val="center"/>
            <w:hideMark/>
          </w:tcPr>
          <w:p w14:paraId="1E80D1F3" w14:textId="77777777" w:rsidR="00306315" w:rsidRPr="00837722" w:rsidRDefault="00306315" w:rsidP="00874B2D">
            <w:pPr>
              <w:widowControl/>
              <w:autoSpaceDE/>
              <w:autoSpaceDN/>
              <w:rPr>
                <w:rFonts w:ascii="Calibri" w:eastAsia="Times New Roman" w:hAnsi="Calibri" w:cs="Calibri"/>
                <w:b/>
                <w:bCs/>
                <w:color w:val="000000"/>
                <w:sz w:val="18"/>
                <w:szCs w:val="18"/>
                <w:lang w:val="es-CO" w:eastAsia="es-CO"/>
              </w:rPr>
            </w:pPr>
            <w:r w:rsidRPr="00837722">
              <w:rPr>
                <w:rFonts w:ascii="Calibri" w:eastAsia="Times New Roman" w:hAnsi="Calibri" w:cs="Calibri"/>
                <w:b/>
                <w:bCs/>
                <w:color w:val="000000"/>
                <w:sz w:val="18"/>
                <w:szCs w:val="18"/>
                <w:lang w:val="es-CO" w:eastAsia="es-CO"/>
              </w:rPr>
              <w:t>Demandante</w:t>
            </w:r>
          </w:p>
        </w:tc>
        <w:tc>
          <w:tcPr>
            <w:tcW w:w="1218" w:type="dxa"/>
            <w:shd w:val="clear" w:color="auto" w:fill="auto"/>
            <w:noWrap/>
            <w:vAlign w:val="center"/>
            <w:hideMark/>
          </w:tcPr>
          <w:p w14:paraId="4F030A27" w14:textId="77777777" w:rsidR="00306315" w:rsidRPr="00837722" w:rsidRDefault="00306315" w:rsidP="00874B2D">
            <w:pPr>
              <w:widowControl/>
              <w:autoSpaceDE/>
              <w:autoSpaceDN/>
              <w:rPr>
                <w:rFonts w:ascii="Calibri" w:eastAsia="Times New Roman" w:hAnsi="Calibri" w:cs="Calibri"/>
                <w:b/>
                <w:bCs/>
                <w:color w:val="000000"/>
                <w:sz w:val="18"/>
                <w:szCs w:val="18"/>
                <w:lang w:val="es-CO" w:eastAsia="es-CO"/>
              </w:rPr>
            </w:pPr>
            <w:r w:rsidRPr="00837722">
              <w:rPr>
                <w:rFonts w:ascii="Calibri" w:eastAsia="Times New Roman" w:hAnsi="Calibri" w:cs="Calibri"/>
                <w:b/>
                <w:bCs/>
                <w:color w:val="000000"/>
                <w:sz w:val="18"/>
                <w:szCs w:val="18"/>
                <w:lang w:val="es-CO" w:eastAsia="es-CO"/>
              </w:rPr>
              <w:t>Cuantía</w:t>
            </w:r>
          </w:p>
        </w:tc>
        <w:tc>
          <w:tcPr>
            <w:tcW w:w="1094" w:type="dxa"/>
            <w:shd w:val="clear" w:color="auto" w:fill="auto"/>
            <w:vAlign w:val="center"/>
            <w:hideMark/>
          </w:tcPr>
          <w:p w14:paraId="42A960D2" w14:textId="77777777" w:rsidR="00306315" w:rsidRPr="00837722" w:rsidRDefault="00306315" w:rsidP="00874B2D">
            <w:pPr>
              <w:widowControl/>
              <w:autoSpaceDE/>
              <w:autoSpaceDN/>
              <w:rPr>
                <w:rFonts w:ascii="Calibri" w:eastAsia="Times New Roman" w:hAnsi="Calibri" w:cs="Calibri"/>
                <w:b/>
                <w:bCs/>
                <w:color w:val="000000"/>
                <w:sz w:val="18"/>
                <w:szCs w:val="18"/>
                <w:lang w:val="es-CO" w:eastAsia="es-CO"/>
              </w:rPr>
            </w:pPr>
            <w:r w:rsidRPr="00837722">
              <w:rPr>
                <w:rFonts w:ascii="Calibri" w:eastAsia="Times New Roman" w:hAnsi="Calibri" w:cs="Calibri"/>
                <w:b/>
                <w:bCs/>
                <w:color w:val="000000"/>
                <w:sz w:val="18"/>
                <w:szCs w:val="18"/>
                <w:lang w:val="es-CO" w:eastAsia="es-CO"/>
              </w:rPr>
              <w:t>Probabilidad de condena</w:t>
            </w:r>
          </w:p>
        </w:tc>
      </w:tr>
      <w:tr w:rsidR="00306315" w:rsidRPr="00837722" w14:paraId="65C60533" w14:textId="77777777" w:rsidTr="00874B2D">
        <w:trPr>
          <w:trHeight w:val="975"/>
          <w:jc w:val="center"/>
        </w:trPr>
        <w:tc>
          <w:tcPr>
            <w:tcW w:w="3969" w:type="dxa"/>
            <w:shd w:val="clear" w:color="auto" w:fill="auto"/>
            <w:vAlign w:val="center"/>
            <w:hideMark/>
          </w:tcPr>
          <w:p w14:paraId="1053B7C0"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 xml:space="preserve">Nulidad R. 1205 del 2011 y 0651 de 2012 que impuso una sanción y devolución de 150 </w:t>
            </w:r>
            <w:proofErr w:type="spellStart"/>
            <w:r w:rsidRPr="00837722">
              <w:rPr>
                <w:rFonts w:ascii="Calibri" w:eastAsia="Times New Roman" w:hAnsi="Calibri" w:cs="Calibri"/>
                <w:color w:val="000000"/>
                <w:sz w:val="18"/>
                <w:szCs w:val="18"/>
                <w:lang w:val="es-CO" w:eastAsia="es-CO"/>
              </w:rPr>
              <w:t>smlmv</w:t>
            </w:r>
            <w:proofErr w:type="spellEnd"/>
            <w:r w:rsidRPr="00837722">
              <w:rPr>
                <w:rFonts w:ascii="Calibri" w:eastAsia="Times New Roman" w:hAnsi="Calibri" w:cs="Calibri"/>
                <w:color w:val="000000"/>
                <w:sz w:val="18"/>
                <w:szCs w:val="18"/>
                <w:lang w:val="es-CO" w:eastAsia="es-CO"/>
              </w:rPr>
              <w:t xml:space="preserve"> pagados</w:t>
            </w:r>
          </w:p>
        </w:tc>
        <w:tc>
          <w:tcPr>
            <w:tcW w:w="1418" w:type="dxa"/>
            <w:shd w:val="clear" w:color="auto" w:fill="auto"/>
            <w:vAlign w:val="center"/>
            <w:hideMark/>
          </w:tcPr>
          <w:p w14:paraId="76BD024F"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 xml:space="preserve">Juzgado Segundo Administrativo/ Tribunal </w:t>
            </w:r>
            <w:proofErr w:type="spellStart"/>
            <w:r w:rsidRPr="00837722">
              <w:rPr>
                <w:rFonts w:ascii="Calibri" w:eastAsia="Times New Roman" w:hAnsi="Calibri" w:cs="Calibri"/>
                <w:color w:val="000000"/>
                <w:sz w:val="18"/>
                <w:szCs w:val="18"/>
                <w:lang w:val="es-CO" w:eastAsia="es-CO"/>
              </w:rPr>
              <w:t>Adm</w:t>
            </w:r>
            <w:proofErr w:type="spellEnd"/>
            <w:r w:rsidRPr="00837722">
              <w:rPr>
                <w:rFonts w:ascii="Calibri" w:eastAsia="Times New Roman" w:hAnsi="Calibri" w:cs="Calibri"/>
                <w:color w:val="000000"/>
                <w:sz w:val="18"/>
                <w:szCs w:val="18"/>
                <w:lang w:val="es-CO" w:eastAsia="es-CO"/>
              </w:rPr>
              <w:t xml:space="preserve">. MP </w:t>
            </w:r>
            <w:proofErr w:type="spellStart"/>
            <w:r w:rsidRPr="00837722">
              <w:rPr>
                <w:rFonts w:ascii="Calibri" w:eastAsia="Times New Roman" w:hAnsi="Calibri" w:cs="Calibri"/>
                <w:color w:val="000000"/>
                <w:sz w:val="18"/>
                <w:szCs w:val="18"/>
                <w:lang w:val="es-CO" w:eastAsia="es-CO"/>
              </w:rPr>
              <w:t>Robiel</w:t>
            </w:r>
            <w:proofErr w:type="spellEnd"/>
            <w:r w:rsidRPr="00837722">
              <w:rPr>
                <w:rFonts w:ascii="Calibri" w:eastAsia="Times New Roman" w:hAnsi="Calibri" w:cs="Calibri"/>
                <w:color w:val="000000"/>
                <w:sz w:val="18"/>
                <w:szCs w:val="18"/>
                <w:lang w:val="es-CO" w:eastAsia="es-CO"/>
              </w:rPr>
              <w:t xml:space="preserve"> Vargas</w:t>
            </w:r>
          </w:p>
        </w:tc>
        <w:tc>
          <w:tcPr>
            <w:tcW w:w="1134" w:type="dxa"/>
            <w:shd w:val="clear" w:color="auto" w:fill="auto"/>
            <w:vAlign w:val="center"/>
            <w:hideMark/>
          </w:tcPr>
          <w:p w14:paraId="4C0E8E6E"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proofErr w:type="spellStart"/>
            <w:r w:rsidRPr="00837722">
              <w:rPr>
                <w:rFonts w:ascii="Calibri" w:eastAsia="Times New Roman" w:hAnsi="Calibri" w:cs="Calibri"/>
                <w:color w:val="000000"/>
                <w:sz w:val="18"/>
                <w:szCs w:val="18"/>
                <w:lang w:val="es-CO" w:eastAsia="es-CO"/>
              </w:rPr>
              <w:t>ecopetrol</w:t>
            </w:r>
            <w:proofErr w:type="spellEnd"/>
            <w:r w:rsidRPr="00837722">
              <w:rPr>
                <w:rFonts w:ascii="Calibri" w:eastAsia="Times New Roman" w:hAnsi="Calibri" w:cs="Calibri"/>
                <w:color w:val="000000"/>
                <w:sz w:val="18"/>
                <w:szCs w:val="18"/>
                <w:lang w:val="es-CO" w:eastAsia="es-CO"/>
              </w:rPr>
              <w:t xml:space="preserve"> </w:t>
            </w:r>
            <w:proofErr w:type="spellStart"/>
            <w:r w:rsidRPr="00837722">
              <w:rPr>
                <w:rFonts w:ascii="Calibri" w:eastAsia="Times New Roman" w:hAnsi="Calibri" w:cs="Calibri"/>
                <w:color w:val="000000"/>
                <w:sz w:val="18"/>
                <w:szCs w:val="18"/>
                <w:lang w:val="es-CO" w:eastAsia="es-CO"/>
              </w:rPr>
              <w:t>nit</w:t>
            </w:r>
            <w:proofErr w:type="spellEnd"/>
            <w:r w:rsidRPr="00837722">
              <w:rPr>
                <w:rFonts w:ascii="Calibri" w:eastAsia="Times New Roman" w:hAnsi="Calibri" w:cs="Calibri"/>
                <w:color w:val="000000"/>
                <w:sz w:val="18"/>
                <w:szCs w:val="18"/>
                <w:lang w:val="es-CO" w:eastAsia="es-CO"/>
              </w:rPr>
              <w:t xml:space="preserve"> 899999068-1</w:t>
            </w:r>
          </w:p>
        </w:tc>
        <w:tc>
          <w:tcPr>
            <w:tcW w:w="1218" w:type="dxa"/>
            <w:shd w:val="clear" w:color="auto" w:fill="auto"/>
            <w:noWrap/>
            <w:vAlign w:val="center"/>
            <w:hideMark/>
          </w:tcPr>
          <w:p w14:paraId="657AE401" w14:textId="77777777" w:rsidR="00306315" w:rsidRPr="00837722" w:rsidRDefault="00306315" w:rsidP="00874B2D">
            <w:pPr>
              <w:widowControl/>
              <w:autoSpaceDE/>
              <w:autoSpaceDN/>
              <w:jc w:val="right"/>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 xml:space="preserve">      174,000,000 </w:t>
            </w:r>
          </w:p>
        </w:tc>
        <w:tc>
          <w:tcPr>
            <w:tcW w:w="1094" w:type="dxa"/>
            <w:shd w:val="clear" w:color="auto" w:fill="auto"/>
            <w:vAlign w:val="center"/>
            <w:hideMark/>
          </w:tcPr>
          <w:p w14:paraId="3689F698" w14:textId="77777777" w:rsidR="00306315" w:rsidRPr="00837722" w:rsidRDefault="00306315" w:rsidP="00874B2D">
            <w:pPr>
              <w:widowControl/>
              <w:autoSpaceDE/>
              <w:autoSpaceDN/>
              <w:jc w:val="center"/>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Alta</w:t>
            </w:r>
          </w:p>
        </w:tc>
      </w:tr>
      <w:tr w:rsidR="00306315" w:rsidRPr="00837722" w14:paraId="6227BD51" w14:textId="77777777" w:rsidTr="00874B2D">
        <w:trPr>
          <w:trHeight w:val="975"/>
          <w:jc w:val="center"/>
        </w:trPr>
        <w:tc>
          <w:tcPr>
            <w:tcW w:w="3969" w:type="dxa"/>
            <w:shd w:val="clear" w:color="auto" w:fill="auto"/>
            <w:vAlign w:val="center"/>
            <w:hideMark/>
          </w:tcPr>
          <w:p w14:paraId="78C26983"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 xml:space="preserve">Nulidad R. 1202 del 2011 y 0659 de 2012 que impuso una sanción y devolución de 150 </w:t>
            </w:r>
            <w:proofErr w:type="spellStart"/>
            <w:r w:rsidRPr="00837722">
              <w:rPr>
                <w:rFonts w:ascii="Calibri" w:eastAsia="Times New Roman" w:hAnsi="Calibri" w:cs="Calibri"/>
                <w:color w:val="000000"/>
                <w:sz w:val="18"/>
                <w:szCs w:val="18"/>
                <w:lang w:val="es-CO" w:eastAsia="es-CO"/>
              </w:rPr>
              <w:t>smlmv</w:t>
            </w:r>
            <w:proofErr w:type="spellEnd"/>
            <w:r w:rsidRPr="00837722">
              <w:rPr>
                <w:rFonts w:ascii="Calibri" w:eastAsia="Times New Roman" w:hAnsi="Calibri" w:cs="Calibri"/>
                <w:color w:val="000000"/>
                <w:sz w:val="18"/>
                <w:szCs w:val="18"/>
                <w:lang w:val="es-CO" w:eastAsia="es-CO"/>
              </w:rPr>
              <w:t xml:space="preserve"> pagados</w:t>
            </w:r>
          </w:p>
        </w:tc>
        <w:tc>
          <w:tcPr>
            <w:tcW w:w="1418" w:type="dxa"/>
            <w:shd w:val="clear" w:color="auto" w:fill="auto"/>
            <w:vAlign w:val="center"/>
            <w:hideMark/>
          </w:tcPr>
          <w:p w14:paraId="5556CDAF"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 xml:space="preserve">Juzgado Segundo Administrativo/ Tribunal </w:t>
            </w:r>
            <w:proofErr w:type="spellStart"/>
            <w:r w:rsidRPr="00837722">
              <w:rPr>
                <w:rFonts w:ascii="Calibri" w:eastAsia="Times New Roman" w:hAnsi="Calibri" w:cs="Calibri"/>
                <w:color w:val="000000"/>
                <w:sz w:val="18"/>
                <w:szCs w:val="18"/>
                <w:lang w:val="es-CO" w:eastAsia="es-CO"/>
              </w:rPr>
              <w:t>Adm</w:t>
            </w:r>
            <w:proofErr w:type="spellEnd"/>
            <w:r w:rsidRPr="00837722">
              <w:rPr>
                <w:rFonts w:ascii="Calibri" w:eastAsia="Times New Roman" w:hAnsi="Calibri" w:cs="Calibri"/>
                <w:color w:val="000000"/>
                <w:sz w:val="18"/>
                <w:szCs w:val="18"/>
                <w:lang w:val="es-CO" w:eastAsia="es-CO"/>
              </w:rPr>
              <w:t>. MP Edgar Bernal Jauregui</w:t>
            </w:r>
          </w:p>
        </w:tc>
        <w:tc>
          <w:tcPr>
            <w:tcW w:w="1134" w:type="dxa"/>
            <w:shd w:val="clear" w:color="auto" w:fill="auto"/>
            <w:vAlign w:val="center"/>
            <w:hideMark/>
          </w:tcPr>
          <w:p w14:paraId="7E1D9F97"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proofErr w:type="spellStart"/>
            <w:r w:rsidRPr="00837722">
              <w:rPr>
                <w:rFonts w:ascii="Calibri" w:eastAsia="Times New Roman" w:hAnsi="Calibri" w:cs="Calibri"/>
                <w:color w:val="000000"/>
                <w:sz w:val="18"/>
                <w:szCs w:val="18"/>
                <w:lang w:val="es-CO" w:eastAsia="es-CO"/>
              </w:rPr>
              <w:t>ecopetrol</w:t>
            </w:r>
            <w:proofErr w:type="spellEnd"/>
            <w:r w:rsidRPr="00837722">
              <w:rPr>
                <w:rFonts w:ascii="Calibri" w:eastAsia="Times New Roman" w:hAnsi="Calibri" w:cs="Calibri"/>
                <w:color w:val="000000"/>
                <w:sz w:val="18"/>
                <w:szCs w:val="18"/>
                <w:lang w:val="es-CO" w:eastAsia="es-CO"/>
              </w:rPr>
              <w:t xml:space="preserve"> </w:t>
            </w:r>
            <w:proofErr w:type="spellStart"/>
            <w:r w:rsidRPr="00837722">
              <w:rPr>
                <w:rFonts w:ascii="Calibri" w:eastAsia="Times New Roman" w:hAnsi="Calibri" w:cs="Calibri"/>
                <w:color w:val="000000"/>
                <w:sz w:val="18"/>
                <w:szCs w:val="18"/>
                <w:lang w:val="es-CO" w:eastAsia="es-CO"/>
              </w:rPr>
              <w:t>nit</w:t>
            </w:r>
            <w:proofErr w:type="spellEnd"/>
            <w:r w:rsidRPr="00837722">
              <w:rPr>
                <w:rFonts w:ascii="Calibri" w:eastAsia="Times New Roman" w:hAnsi="Calibri" w:cs="Calibri"/>
                <w:color w:val="000000"/>
                <w:sz w:val="18"/>
                <w:szCs w:val="18"/>
                <w:lang w:val="es-CO" w:eastAsia="es-CO"/>
              </w:rPr>
              <w:t xml:space="preserve"> 899999068-1</w:t>
            </w:r>
          </w:p>
        </w:tc>
        <w:tc>
          <w:tcPr>
            <w:tcW w:w="1218" w:type="dxa"/>
            <w:shd w:val="clear" w:color="auto" w:fill="auto"/>
            <w:noWrap/>
            <w:vAlign w:val="center"/>
            <w:hideMark/>
          </w:tcPr>
          <w:p w14:paraId="51806F12" w14:textId="77777777" w:rsidR="00306315" w:rsidRPr="00837722" w:rsidRDefault="00306315" w:rsidP="00874B2D">
            <w:pPr>
              <w:widowControl/>
              <w:autoSpaceDE/>
              <w:autoSpaceDN/>
              <w:jc w:val="right"/>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 xml:space="preserve">      174,000,000 </w:t>
            </w:r>
          </w:p>
        </w:tc>
        <w:tc>
          <w:tcPr>
            <w:tcW w:w="1094" w:type="dxa"/>
            <w:shd w:val="clear" w:color="auto" w:fill="auto"/>
            <w:vAlign w:val="center"/>
            <w:hideMark/>
          </w:tcPr>
          <w:p w14:paraId="4731F243" w14:textId="77777777" w:rsidR="00306315" w:rsidRPr="00837722" w:rsidRDefault="00306315" w:rsidP="00874B2D">
            <w:pPr>
              <w:widowControl/>
              <w:autoSpaceDE/>
              <w:autoSpaceDN/>
              <w:jc w:val="center"/>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Alta</w:t>
            </w:r>
          </w:p>
        </w:tc>
      </w:tr>
      <w:tr w:rsidR="00306315" w:rsidRPr="00837722" w14:paraId="31E4A7FC" w14:textId="77777777" w:rsidTr="00874B2D">
        <w:trPr>
          <w:trHeight w:val="975"/>
          <w:jc w:val="center"/>
        </w:trPr>
        <w:tc>
          <w:tcPr>
            <w:tcW w:w="3969" w:type="dxa"/>
            <w:shd w:val="clear" w:color="auto" w:fill="auto"/>
            <w:vAlign w:val="center"/>
          </w:tcPr>
          <w:p w14:paraId="2996C97C"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 xml:space="preserve">El día 19 enero de 2015 el joven Gildardo Esteban León Sosa (q.e.p.d.), se transportaba en su motocicleta marca </w:t>
            </w:r>
            <w:proofErr w:type="spellStart"/>
            <w:r w:rsidRPr="00837722">
              <w:rPr>
                <w:rFonts w:ascii="Calibri" w:eastAsia="Times New Roman" w:hAnsi="Calibri" w:cs="Calibri"/>
                <w:color w:val="000000"/>
                <w:sz w:val="18"/>
                <w:szCs w:val="18"/>
                <w:lang w:val="es-CO" w:eastAsia="es-CO"/>
              </w:rPr>
              <w:t>bajaj</w:t>
            </w:r>
            <w:proofErr w:type="spellEnd"/>
            <w:r w:rsidRPr="00837722">
              <w:rPr>
                <w:rFonts w:ascii="Calibri" w:eastAsia="Times New Roman" w:hAnsi="Calibri" w:cs="Calibri"/>
                <w:color w:val="000000"/>
                <w:sz w:val="18"/>
                <w:szCs w:val="18"/>
                <w:lang w:val="es-CO" w:eastAsia="es-CO"/>
              </w:rPr>
              <w:t xml:space="preserve"> línea pulsar 135 LS modelo 2013 con placas jit-39c, por la vereda la Palmita, km 90+250 </w:t>
            </w:r>
            <w:proofErr w:type="spellStart"/>
            <w:r w:rsidRPr="00837722">
              <w:rPr>
                <w:rFonts w:ascii="Calibri" w:eastAsia="Times New Roman" w:hAnsi="Calibri" w:cs="Calibri"/>
                <w:color w:val="000000"/>
                <w:sz w:val="18"/>
                <w:szCs w:val="18"/>
                <w:lang w:val="es-CO" w:eastAsia="es-CO"/>
              </w:rPr>
              <w:t>mts</w:t>
            </w:r>
            <w:proofErr w:type="spellEnd"/>
            <w:r w:rsidRPr="00837722">
              <w:rPr>
                <w:rFonts w:ascii="Calibri" w:eastAsia="Times New Roman" w:hAnsi="Calibri" w:cs="Calibri"/>
                <w:color w:val="000000"/>
                <w:sz w:val="18"/>
                <w:szCs w:val="18"/>
                <w:lang w:val="es-CO" w:eastAsia="es-CO"/>
              </w:rPr>
              <w:t>, municipio Pamplonita, N. de S. Dirigiéndose de Pamplona a Cúcuta, colisionando con una volqueta modelo 1973 con las placas sah-462 encontrándose atravesada en la mencionada vía, la cual había colisionado con la camioneta marca Toyota Hilux modelo 2014 de placas OWN-314 de propiedad de CORPONOR.</w:t>
            </w:r>
          </w:p>
        </w:tc>
        <w:tc>
          <w:tcPr>
            <w:tcW w:w="1418" w:type="dxa"/>
            <w:shd w:val="clear" w:color="auto" w:fill="auto"/>
            <w:vAlign w:val="center"/>
          </w:tcPr>
          <w:p w14:paraId="18BC5398"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Juzgado Primero Administrativo de Pamplona</w:t>
            </w:r>
          </w:p>
        </w:tc>
        <w:tc>
          <w:tcPr>
            <w:tcW w:w="1134" w:type="dxa"/>
            <w:shd w:val="clear" w:color="auto" w:fill="auto"/>
            <w:vAlign w:val="center"/>
          </w:tcPr>
          <w:p w14:paraId="0BDFB4E1"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Sonia Lisbeth Ortega Duran CC No. 1092351536</w:t>
            </w:r>
          </w:p>
        </w:tc>
        <w:tc>
          <w:tcPr>
            <w:tcW w:w="1218" w:type="dxa"/>
            <w:shd w:val="clear" w:color="auto" w:fill="auto"/>
            <w:noWrap/>
            <w:vAlign w:val="center"/>
          </w:tcPr>
          <w:p w14:paraId="202ADA3B" w14:textId="77777777" w:rsidR="00306315" w:rsidRPr="00837722" w:rsidRDefault="00306315" w:rsidP="00874B2D">
            <w:pPr>
              <w:widowControl/>
              <w:autoSpaceDE/>
              <w:autoSpaceDN/>
              <w:jc w:val="right"/>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910,927,600</w:t>
            </w:r>
          </w:p>
        </w:tc>
        <w:tc>
          <w:tcPr>
            <w:tcW w:w="1094" w:type="dxa"/>
            <w:shd w:val="clear" w:color="auto" w:fill="auto"/>
            <w:vAlign w:val="center"/>
          </w:tcPr>
          <w:p w14:paraId="2702CFA5" w14:textId="77777777" w:rsidR="00306315" w:rsidRPr="00837722" w:rsidRDefault="00306315" w:rsidP="00874B2D">
            <w:pPr>
              <w:widowControl/>
              <w:autoSpaceDE/>
              <w:autoSpaceDN/>
              <w:jc w:val="center"/>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Alta</w:t>
            </w:r>
          </w:p>
        </w:tc>
      </w:tr>
      <w:tr w:rsidR="00306315" w:rsidRPr="00837722" w14:paraId="7844724B" w14:textId="77777777" w:rsidTr="00874B2D">
        <w:trPr>
          <w:trHeight w:val="975"/>
          <w:jc w:val="center"/>
        </w:trPr>
        <w:tc>
          <w:tcPr>
            <w:tcW w:w="3969" w:type="dxa"/>
            <w:shd w:val="clear" w:color="auto" w:fill="auto"/>
            <w:vAlign w:val="center"/>
          </w:tcPr>
          <w:p w14:paraId="2C0D4D7C"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 xml:space="preserve">El día 19 enero de 2015 el joven Jacinto Javier García leal(q.e.p.d.), se transportaba su motocicleta marca honda cb-150 modelo 2012 con placas odi-49c, por la vereda la palmita, km 90+250 </w:t>
            </w:r>
            <w:proofErr w:type="spellStart"/>
            <w:r w:rsidRPr="00837722">
              <w:rPr>
                <w:rFonts w:ascii="Calibri" w:eastAsia="Times New Roman" w:hAnsi="Calibri" w:cs="Calibri"/>
                <w:color w:val="000000"/>
                <w:sz w:val="18"/>
                <w:szCs w:val="18"/>
                <w:lang w:val="es-CO" w:eastAsia="es-CO"/>
              </w:rPr>
              <w:t>mts</w:t>
            </w:r>
            <w:proofErr w:type="spellEnd"/>
            <w:r w:rsidRPr="00837722">
              <w:rPr>
                <w:rFonts w:ascii="Calibri" w:eastAsia="Times New Roman" w:hAnsi="Calibri" w:cs="Calibri"/>
                <w:color w:val="000000"/>
                <w:sz w:val="18"/>
                <w:szCs w:val="18"/>
                <w:lang w:val="es-CO" w:eastAsia="es-CO"/>
              </w:rPr>
              <w:t>, municipio pamplonita, N. de S., dirigiéndose de pamplona a Cúcuta, colisionando con una volqueta modelo 1973 con las placas sah-462 encontrándose atravesada en la mencionada vía, la cual había colisionado con la camioneta marca Toyota Hilux modelo 2014 de placas own-314 de propiedad de CORPONOR.</w:t>
            </w:r>
          </w:p>
        </w:tc>
        <w:tc>
          <w:tcPr>
            <w:tcW w:w="1418" w:type="dxa"/>
            <w:shd w:val="clear" w:color="auto" w:fill="auto"/>
            <w:vAlign w:val="center"/>
          </w:tcPr>
          <w:p w14:paraId="156246D8"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Juzgado Primero Administrativo oral de Pamplona</w:t>
            </w:r>
          </w:p>
        </w:tc>
        <w:tc>
          <w:tcPr>
            <w:tcW w:w="1134" w:type="dxa"/>
            <w:shd w:val="clear" w:color="auto" w:fill="auto"/>
            <w:vAlign w:val="center"/>
          </w:tcPr>
          <w:p w14:paraId="76449A2B" w14:textId="77777777" w:rsidR="00306315" w:rsidRPr="00837722" w:rsidRDefault="00306315" w:rsidP="00874B2D">
            <w:pPr>
              <w:widowControl/>
              <w:autoSpaceDE/>
              <w:autoSpaceDN/>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Mario Javier García C.C.No.5457413</w:t>
            </w:r>
          </w:p>
        </w:tc>
        <w:tc>
          <w:tcPr>
            <w:tcW w:w="1218" w:type="dxa"/>
            <w:shd w:val="clear" w:color="auto" w:fill="auto"/>
            <w:noWrap/>
            <w:vAlign w:val="center"/>
          </w:tcPr>
          <w:p w14:paraId="40DB4B52" w14:textId="77777777" w:rsidR="00306315" w:rsidRPr="00837722" w:rsidRDefault="00306315" w:rsidP="00874B2D">
            <w:pPr>
              <w:widowControl/>
              <w:autoSpaceDE/>
              <w:autoSpaceDN/>
              <w:jc w:val="right"/>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910,927,600</w:t>
            </w:r>
          </w:p>
        </w:tc>
        <w:tc>
          <w:tcPr>
            <w:tcW w:w="1094" w:type="dxa"/>
            <w:shd w:val="clear" w:color="auto" w:fill="auto"/>
            <w:vAlign w:val="center"/>
          </w:tcPr>
          <w:p w14:paraId="37E5719D" w14:textId="77777777" w:rsidR="00306315" w:rsidRPr="00837722" w:rsidRDefault="00306315" w:rsidP="00874B2D">
            <w:pPr>
              <w:widowControl/>
              <w:autoSpaceDE/>
              <w:autoSpaceDN/>
              <w:jc w:val="center"/>
              <w:rPr>
                <w:rFonts w:ascii="Calibri" w:eastAsia="Times New Roman" w:hAnsi="Calibri" w:cs="Calibri"/>
                <w:color w:val="000000"/>
                <w:sz w:val="18"/>
                <w:szCs w:val="18"/>
                <w:lang w:val="es-CO" w:eastAsia="es-CO"/>
              </w:rPr>
            </w:pPr>
            <w:r w:rsidRPr="00837722">
              <w:rPr>
                <w:rFonts w:ascii="Calibri" w:eastAsia="Times New Roman" w:hAnsi="Calibri" w:cs="Calibri"/>
                <w:color w:val="000000"/>
                <w:sz w:val="18"/>
                <w:szCs w:val="18"/>
                <w:lang w:val="es-CO" w:eastAsia="es-CO"/>
              </w:rPr>
              <w:t>Alta</w:t>
            </w:r>
          </w:p>
        </w:tc>
      </w:tr>
      <w:tr w:rsidR="00306315" w:rsidRPr="00837722" w14:paraId="7793BCE2" w14:textId="77777777" w:rsidTr="00874B2D">
        <w:trPr>
          <w:trHeight w:val="522"/>
          <w:jc w:val="center"/>
        </w:trPr>
        <w:tc>
          <w:tcPr>
            <w:tcW w:w="6521" w:type="dxa"/>
            <w:gridSpan w:val="3"/>
            <w:shd w:val="clear" w:color="auto" w:fill="auto"/>
            <w:vAlign w:val="center"/>
          </w:tcPr>
          <w:p w14:paraId="74E1946A" w14:textId="77777777" w:rsidR="00306315" w:rsidRPr="00837722" w:rsidRDefault="00306315" w:rsidP="00874B2D">
            <w:pPr>
              <w:widowControl/>
              <w:autoSpaceDE/>
              <w:autoSpaceDN/>
              <w:jc w:val="center"/>
              <w:rPr>
                <w:rFonts w:ascii="Calibri" w:eastAsia="Times New Roman" w:hAnsi="Calibri" w:cs="Calibri"/>
                <w:color w:val="000000"/>
                <w:sz w:val="18"/>
                <w:szCs w:val="18"/>
                <w:lang w:val="es-CO" w:eastAsia="es-CO"/>
              </w:rPr>
            </w:pPr>
            <w:r w:rsidRPr="00837722">
              <w:rPr>
                <w:rFonts w:ascii="Calibri" w:eastAsia="Times New Roman" w:hAnsi="Calibri" w:cs="Calibri"/>
                <w:b/>
                <w:bCs/>
                <w:color w:val="000000"/>
                <w:sz w:val="18"/>
                <w:szCs w:val="18"/>
                <w:lang w:val="es-CO" w:eastAsia="es-CO"/>
              </w:rPr>
              <w:t>Total</w:t>
            </w:r>
          </w:p>
        </w:tc>
        <w:tc>
          <w:tcPr>
            <w:tcW w:w="2312" w:type="dxa"/>
            <w:gridSpan w:val="2"/>
            <w:shd w:val="clear" w:color="auto" w:fill="auto"/>
            <w:noWrap/>
            <w:vAlign w:val="center"/>
          </w:tcPr>
          <w:p w14:paraId="0D079960" w14:textId="77777777" w:rsidR="00306315" w:rsidRPr="00837722" w:rsidRDefault="00306315" w:rsidP="00874B2D">
            <w:pPr>
              <w:widowControl/>
              <w:autoSpaceDE/>
              <w:autoSpaceDN/>
              <w:jc w:val="center"/>
              <w:rPr>
                <w:rFonts w:ascii="Calibri" w:eastAsia="Times New Roman" w:hAnsi="Calibri" w:cs="Calibri"/>
                <w:color w:val="000000"/>
                <w:sz w:val="18"/>
                <w:szCs w:val="18"/>
                <w:lang w:val="es-CO" w:eastAsia="es-CO"/>
              </w:rPr>
            </w:pPr>
            <w:r w:rsidRPr="00837722">
              <w:rPr>
                <w:rFonts w:ascii="Calibri" w:eastAsia="Times New Roman" w:hAnsi="Calibri" w:cs="Calibri"/>
                <w:sz w:val="18"/>
                <w:szCs w:val="18"/>
                <w:lang w:eastAsia="es-ES"/>
              </w:rPr>
              <w:t>$2,169,855,200</w:t>
            </w:r>
          </w:p>
        </w:tc>
      </w:tr>
    </w:tbl>
    <w:p w14:paraId="79C20F1A" w14:textId="77777777" w:rsidR="00306315" w:rsidRDefault="00306315" w:rsidP="00306315">
      <w:pPr>
        <w:pStyle w:val="Textoindependiente"/>
        <w:ind w:right="-50"/>
        <w:jc w:val="both"/>
        <w:rPr>
          <w:b/>
          <w:sz w:val="28"/>
          <w:szCs w:val="28"/>
        </w:rPr>
      </w:pPr>
    </w:p>
    <w:p w14:paraId="24CA52F4" w14:textId="77777777" w:rsidR="00306315" w:rsidRDefault="00306315" w:rsidP="00306315">
      <w:pPr>
        <w:pStyle w:val="Textoindependiente"/>
        <w:ind w:right="-50"/>
        <w:jc w:val="both"/>
        <w:rPr>
          <w:bCs/>
        </w:rPr>
      </w:pPr>
      <w:r w:rsidRPr="00837722">
        <w:rPr>
          <w:bCs/>
        </w:rPr>
        <w:t>Los procesos judiciales calificados con una probabilidad alta se provisionan en una cuenta del pasivo de la corporación, lo anterior, teniendo en cuenta que el registro realizado, representa el valor estimado de las obligaciones originadas por litigios y demandas en contra</w:t>
      </w:r>
      <w:r>
        <w:rPr>
          <w:bCs/>
        </w:rPr>
        <w:t xml:space="preserve"> </w:t>
      </w:r>
      <w:r w:rsidRPr="00837722">
        <w:rPr>
          <w:bCs/>
        </w:rPr>
        <w:t xml:space="preserve">de la entidad, con respecto a las cuales se ha establecido que, para cancelarlas, existe la probabilidad de que la entidad tenga que desprenderse de recursos que incorporan un potencial de servicio o beneficios económicos y sobre los cuales se puedo realizar una estimación fiable del valor de </w:t>
      </w:r>
      <w:r w:rsidRPr="00837722">
        <w:rPr>
          <w:bCs/>
        </w:rPr>
        <w:lastRenderedPageBreak/>
        <w:t>la obligación.</w:t>
      </w:r>
    </w:p>
    <w:p w14:paraId="00DD33E2" w14:textId="77777777" w:rsidR="00306315" w:rsidRPr="00837722" w:rsidRDefault="00306315" w:rsidP="00306315">
      <w:pPr>
        <w:pStyle w:val="Textoindependiente"/>
        <w:ind w:right="-50"/>
        <w:jc w:val="both"/>
        <w:rPr>
          <w:bCs/>
        </w:rPr>
      </w:pPr>
    </w:p>
    <w:p w14:paraId="411C2564" w14:textId="77777777" w:rsidR="00306315" w:rsidRPr="00837722" w:rsidRDefault="00306315" w:rsidP="00306315">
      <w:pPr>
        <w:pStyle w:val="Textoindependiente"/>
        <w:ind w:right="-50"/>
        <w:jc w:val="both"/>
        <w:rPr>
          <w:bCs/>
        </w:rPr>
      </w:pPr>
      <w:r w:rsidRPr="00837722">
        <w:rPr>
          <w:b/>
        </w:rPr>
        <w:t>Procesos Judiciales Activos con Probabilidad Baja y Media</w:t>
      </w:r>
      <w:r>
        <w:rPr>
          <w:b/>
        </w:rPr>
        <w:t xml:space="preserve">. </w:t>
      </w:r>
      <w:r w:rsidRPr="00837722">
        <w:rPr>
          <w:bCs/>
        </w:rPr>
        <w:t>Los demás procesos judiciales con probabilidad de condena media y baja, poseen un valor conjunto equivalente a $14,646,545,742, Este valor, se incluyen en las cuentas que representan obligaciones posibles surgidas a raíz de sucesos pasados, cuya existencia quedará confirmada solo si llegan a ocurrir o si no llegan a ocurrir uno o más sucesos futuros inciertos que no estén enteramente bajo el control de la entidad. Un pasivo contingente también corresponde a toda obligación presente, surgida a raíz de sucesos pasados, pero no reconocida en los estados financieros, bien sea porque no es probable que, por la existencia de la misma y para satisfacerla, se requiera que la entidad tenga que desprenderse de recursos que incorporen beneficios económicos o potencial de servicio, o bien sea porque no puede estimarse el valor de la obligación con la suficiente fiabilidad. La entidad registra los pasivos contingentes en cuentas de orden acreedoras cuando es posible realizar una medición.</w:t>
      </w:r>
    </w:p>
    <w:p w14:paraId="6FD34152" w14:textId="77777777" w:rsidR="00306315" w:rsidRDefault="00306315" w:rsidP="00306315">
      <w:pPr>
        <w:pStyle w:val="Textoindependiente"/>
        <w:ind w:right="-50"/>
        <w:jc w:val="both"/>
        <w:rPr>
          <w:b/>
          <w:sz w:val="28"/>
          <w:szCs w:val="28"/>
        </w:rPr>
      </w:pPr>
    </w:p>
    <w:p w14:paraId="167DE3D9" w14:textId="77777777" w:rsidR="00306315" w:rsidRDefault="00306315" w:rsidP="00306315">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769AB573" w14:textId="77777777" w:rsidR="00306315" w:rsidRDefault="00306315" w:rsidP="00306315">
      <w:pPr>
        <w:pStyle w:val="Textoindependiente"/>
        <w:ind w:right="-50"/>
        <w:jc w:val="both"/>
        <w:rPr>
          <w:b/>
          <w:sz w:val="28"/>
          <w:szCs w:val="28"/>
        </w:rPr>
      </w:pPr>
    </w:p>
    <w:p w14:paraId="282FF0C5" w14:textId="77777777" w:rsidR="00306315" w:rsidRPr="009B2CA9" w:rsidRDefault="00306315" w:rsidP="00306315">
      <w:pPr>
        <w:pStyle w:val="Textoindependiente"/>
        <w:ind w:left="-142" w:right="162"/>
        <w:jc w:val="center"/>
        <w:rPr>
          <w:b/>
        </w:rPr>
      </w:pPr>
      <w:r w:rsidRPr="009B2CA9">
        <w:rPr>
          <w:b/>
        </w:rPr>
        <w:t>Deudores Morosos del Estado del Nivel Nacional</w:t>
      </w:r>
    </w:p>
    <w:p w14:paraId="52346FEF" w14:textId="77777777" w:rsidR="00306315" w:rsidRPr="009B2CA9" w:rsidRDefault="00306315" w:rsidP="00306315">
      <w:pPr>
        <w:pStyle w:val="Textoindependiente"/>
        <w:ind w:left="-142" w:right="162"/>
        <w:jc w:val="center"/>
        <w:rPr>
          <w:b/>
        </w:rPr>
      </w:pPr>
      <w:r w:rsidRPr="009B2CA9">
        <w:rPr>
          <w:b/>
        </w:rPr>
        <w:t>Noviembre 30 de 202</w:t>
      </w:r>
      <w:r>
        <w:rPr>
          <w:b/>
        </w:rPr>
        <w:t>4</w:t>
      </w:r>
    </w:p>
    <w:p w14:paraId="40B710C5" w14:textId="77777777" w:rsidR="00306315" w:rsidRDefault="00306315" w:rsidP="00306315">
      <w:pPr>
        <w:pStyle w:val="Textoindependiente"/>
        <w:ind w:left="-142" w:right="162"/>
        <w:jc w:val="center"/>
        <w:rPr>
          <w:b/>
        </w:rPr>
      </w:pPr>
      <w:r w:rsidRPr="009B2CA9">
        <w:rPr>
          <w:b/>
        </w:rPr>
        <w:t>Cifras en miles de millones de pesos</w:t>
      </w:r>
    </w:p>
    <w:p w14:paraId="4A0B3374" w14:textId="77777777" w:rsidR="00306315" w:rsidRDefault="00306315" w:rsidP="00306315">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306315" w:rsidRPr="00F93D7B" w14:paraId="49951BDF" w14:textId="77777777" w:rsidTr="00874B2D">
        <w:tc>
          <w:tcPr>
            <w:tcW w:w="3908" w:type="dxa"/>
            <w:vAlign w:val="center"/>
          </w:tcPr>
          <w:p w14:paraId="2AC1B379" w14:textId="77777777" w:rsidR="00306315" w:rsidRPr="00F93D7B" w:rsidRDefault="00306315" w:rsidP="00874B2D">
            <w:pPr>
              <w:pStyle w:val="Textoindependiente"/>
              <w:ind w:right="162"/>
              <w:jc w:val="center"/>
              <w:rPr>
                <w:b/>
                <w:sz w:val="18"/>
                <w:szCs w:val="18"/>
              </w:rPr>
            </w:pPr>
            <w:r w:rsidRPr="00F93D7B">
              <w:rPr>
                <w:b/>
                <w:sz w:val="18"/>
                <w:szCs w:val="18"/>
              </w:rPr>
              <w:t>DEUDORES MOROSOS DEL ESTADO POR TIPO DE PERSONA</w:t>
            </w:r>
          </w:p>
          <w:p w14:paraId="640EE3A0" w14:textId="77777777" w:rsidR="00306315" w:rsidRPr="00F93D7B" w:rsidRDefault="00306315" w:rsidP="00874B2D">
            <w:pPr>
              <w:pStyle w:val="Textoindependiente"/>
              <w:ind w:right="162"/>
              <w:jc w:val="center"/>
              <w:rPr>
                <w:b/>
                <w:sz w:val="18"/>
                <w:szCs w:val="18"/>
              </w:rPr>
            </w:pPr>
            <w:r w:rsidRPr="00F93D7B">
              <w:rPr>
                <w:b/>
                <w:sz w:val="18"/>
                <w:szCs w:val="18"/>
              </w:rPr>
              <w:t>NIVEL NACIONAL</w:t>
            </w:r>
          </w:p>
          <w:p w14:paraId="2A3F5395" w14:textId="77777777" w:rsidR="00306315" w:rsidRPr="00F93D7B" w:rsidRDefault="00306315" w:rsidP="00874B2D">
            <w:pPr>
              <w:pStyle w:val="Textoindependiente"/>
              <w:ind w:right="162"/>
              <w:jc w:val="center"/>
              <w:rPr>
                <w:b/>
                <w:sz w:val="18"/>
                <w:szCs w:val="18"/>
              </w:rPr>
            </w:pPr>
          </w:p>
        </w:tc>
        <w:tc>
          <w:tcPr>
            <w:tcW w:w="3120" w:type="dxa"/>
            <w:vAlign w:val="center"/>
          </w:tcPr>
          <w:p w14:paraId="5A764887" w14:textId="77777777" w:rsidR="00306315" w:rsidRPr="00F93D7B" w:rsidRDefault="00306315"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06C9553D" w14:textId="77777777" w:rsidR="00306315" w:rsidRPr="00F93D7B" w:rsidRDefault="00306315" w:rsidP="00874B2D">
            <w:pPr>
              <w:pStyle w:val="Textoindependiente"/>
              <w:ind w:right="162"/>
              <w:jc w:val="center"/>
              <w:rPr>
                <w:b/>
                <w:sz w:val="18"/>
                <w:szCs w:val="18"/>
              </w:rPr>
            </w:pPr>
            <w:r w:rsidRPr="00F93D7B">
              <w:rPr>
                <w:b/>
                <w:sz w:val="18"/>
                <w:szCs w:val="18"/>
              </w:rPr>
              <w:t xml:space="preserve">VALOR TOTAL POR TIPO DE PERSONA </w:t>
            </w:r>
          </w:p>
          <w:p w14:paraId="74D7B1BD" w14:textId="77777777" w:rsidR="00306315" w:rsidRPr="00F93D7B" w:rsidRDefault="00306315" w:rsidP="00874B2D">
            <w:pPr>
              <w:pStyle w:val="Textoindependiente"/>
              <w:ind w:right="162"/>
              <w:jc w:val="center"/>
              <w:rPr>
                <w:b/>
                <w:sz w:val="18"/>
                <w:szCs w:val="18"/>
              </w:rPr>
            </w:pPr>
            <w:r w:rsidRPr="00F93D7B">
              <w:rPr>
                <w:b/>
                <w:sz w:val="18"/>
                <w:szCs w:val="18"/>
              </w:rPr>
              <w:t xml:space="preserve">DEUDORES MOROSOS DEL ESTADO </w:t>
            </w:r>
          </w:p>
          <w:p w14:paraId="11CAA2CA" w14:textId="77777777" w:rsidR="00306315" w:rsidRPr="00F93D7B" w:rsidRDefault="00306315" w:rsidP="00874B2D">
            <w:pPr>
              <w:pStyle w:val="Textoindependiente"/>
              <w:ind w:right="162"/>
              <w:jc w:val="center"/>
              <w:rPr>
                <w:b/>
                <w:sz w:val="18"/>
                <w:szCs w:val="18"/>
              </w:rPr>
            </w:pPr>
            <w:r w:rsidRPr="00F93D7B">
              <w:rPr>
                <w:b/>
                <w:sz w:val="18"/>
                <w:szCs w:val="18"/>
              </w:rPr>
              <w:t>NIVEL NACIONAL</w:t>
            </w:r>
          </w:p>
          <w:p w14:paraId="25D3CE11" w14:textId="77777777" w:rsidR="00306315" w:rsidRPr="00F93D7B" w:rsidRDefault="00306315" w:rsidP="00874B2D">
            <w:pPr>
              <w:pStyle w:val="Textoindependiente"/>
              <w:ind w:right="162"/>
              <w:jc w:val="center"/>
              <w:rPr>
                <w:b/>
                <w:sz w:val="18"/>
                <w:szCs w:val="18"/>
              </w:rPr>
            </w:pPr>
          </w:p>
        </w:tc>
      </w:tr>
      <w:tr w:rsidR="00306315" w:rsidRPr="00F93D7B" w14:paraId="0FF155FF" w14:textId="77777777" w:rsidTr="00874B2D">
        <w:tc>
          <w:tcPr>
            <w:tcW w:w="3908" w:type="dxa"/>
          </w:tcPr>
          <w:p w14:paraId="785B0E9A" w14:textId="77777777" w:rsidR="00306315" w:rsidRPr="00F93D7B" w:rsidRDefault="00306315" w:rsidP="00874B2D">
            <w:pPr>
              <w:pStyle w:val="Textoindependiente"/>
              <w:ind w:right="162"/>
              <w:jc w:val="center"/>
              <w:rPr>
                <w:b/>
                <w:sz w:val="18"/>
                <w:szCs w:val="18"/>
              </w:rPr>
            </w:pPr>
            <w:r w:rsidRPr="00F93D7B">
              <w:rPr>
                <w:b/>
                <w:sz w:val="18"/>
                <w:szCs w:val="18"/>
              </w:rPr>
              <w:t>NATURALES</w:t>
            </w:r>
          </w:p>
          <w:p w14:paraId="584C2CEB" w14:textId="77777777" w:rsidR="00306315" w:rsidRPr="00F93D7B" w:rsidRDefault="00306315" w:rsidP="00874B2D">
            <w:pPr>
              <w:pStyle w:val="Textoindependiente"/>
              <w:ind w:right="162"/>
              <w:jc w:val="center"/>
              <w:rPr>
                <w:b/>
                <w:sz w:val="18"/>
                <w:szCs w:val="18"/>
              </w:rPr>
            </w:pPr>
          </w:p>
        </w:tc>
        <w:tc>
          <w:tcPr>
            <w:tcW w:w="3120" w:type="dxa"/>
          </w:tcPr>
          <w:p w14:paraId="7D6420B0" w14:textId="77777777" w:rsidR="00306315" w:rsidRPr="00F93D7B" w:rsidRDefault="00306315" w:rsidP="00874B2D">
            <w:pPr>
              <w:pStyle w:val="Textoindependiente"/>
              <w:ind w:right="162"/>
              <w:jc w:val="center"/>
              <w:rPr>
                <w:sz w:val="18"/>
                <w:szCs w:val="18"/>
              </w:rPr>
            </w:pPr>
            <w:r>
              <w:rPr>
                <w:sz w:val="18"/>
                <w:szCs w:val="18"/>
              </w:rPr>
              <w:t>127</w:t>
            </w:r>
          </w:p>
        </w:tc>
        <w:tc>
          <w:tcPr>
            <w:tcW w:w="2939" w:type="dxa"/>
          </w:tcPr>
          <w:p w14:paraId="054700AB" w14:textId="77777777" w:rsidR="00306315" w:rsidRPr="00F93D7B" w:rsidRDefault="00306315" w:rsidP="00874B2D">
            <w:pPr>
              <w:pStyle w:val="Textoindependiente"/>
              <w:ind w:right="162"/>
              <w:jc w:val="right"/>
              <w:rPr>
                <w:sz w:val="18"/>
                <w:szCs w:val="18"/>
              </w:rPr>
            </w:pPr>
            <w:r w:rsidRPr="00F93D7B">
              <w:rPr>
                <w:sz w:val="18"/>
                <w:szCs w:val="18"/>
              </w:rPr>
              <w:t>$</w:t>
            </w:r>
            <w:r>
              <w:rPr>
                <w:sz w:val="18"/>
                <w:szCs w:val="18"/>
              </w:rPr>
              <w:t>2.885</w:t>
            </w:r>
          </w:p>
        </w:tc>
      </w:tr>
      <w:tr w:rsidR="00306315" w:rsidRPr="00F93D7B" w14:paraId="28B7096B" w14:textId="77777777" w:rsidTr="00874B2D">
        <w:tc>
          <w:tcPr>
            <w:tcW w:w="3908" w:type="dxa"/>
          </w:tcPr>
          <w:p w14:paraId="387CE21E" w14:textId="77777777" w:rsidR="00306315" w:rsidRPr="00F93D7B" w:rsidRDefault="00306315" w:rsidP="00874B2D">
            <w:pPr>
              <w:pStyle w:val="Textoindependiente"/>
              <w:ind w:right="162"/>
              <w:jc w:val="center"/>
              <w:rPr>
                <w:b/>
                <w:sz w:val="18"/>
                <w:szCs w:val="18"/>
              </w:rPr>
            </w:pPr>
            <w:r w:rsidRPr="00F93D7B">
              <w:rPr>
                <w:b/>
                <w:sz w:val="18"/>
                <w:szCs w:val="18"/>
              </w:rPr>
              <w:t>JURIDICAS</w:t>
            </w:r>
          </w:p>
        </w:tc>
        <w:tc>
          <w:tcPr>
            <w:tcW w:w="3120" w:type="dxa"/>
          </w:tcPr>
          <w:p w14:paraId="29FB6181" w14:textId="77777777" w:rsidR="00306315" w:rsidRPr="00F93D7B" w:rsidRDefault="00306315" w:rsidP="00874B2D">
            <w:pPr>
              <w:pStyle w:val="Textoindependiente"/>
              <w:ind w:right="162"/>
              <w:jc w:val="center"/>
              <w:rPr>
                <w:sz w:val="18"/>
                <w:szCs w:val="18"/>
              </w:rPr>
            </w:pPr>
            <w:r>
              <w:rPr>
                <w:sz w:val="18"/>
                <w:szCs w:val="18"/>
              </w:rPr>
              <w:t>95</w:t>
            </w:r>
          </w:p>
        </w:tc>
        <w:tc>
          <w:tcPr>
            <w:tcW w:w="2939" w:type="dxa"/>
          </w:tcPr>
          <w:p w14:paraId="2BD86C14" w14:textId="77777777" w:rsidR="00306315" w:rsidRPr="00F93D7B" w:rsidRDefault="00306315" w:rsidP="00874B2D">
            <w:pPr>
              <w:pStyle w:val="Textoindependiente"/>
              <w:ind w:right="162"/>
              <w:jc w:val="right"/>
              <w:rPr>
                <w:sz w:val="18"/>
                <w:szCs w:val="18"/>
              </w:rPr>
            </w:pPr>
            <w:r w:rsidRPr="00F93D7B">
              <w:rPr>
                <w:sz w:val="18"/>
                <w:szCs w:val="18"/>
              </w:rPr>
              <w:t>$</w:t>
            </w:r>
            <w:r>
              <w:rPr>
                <w:sz w:val="18"/>
                <w:szCs w:val="18"/>
              </w:rPr>
              <w:t>26.028</w:t>
            </w:r>
          </w:p>
        </w:tc>
      </w:tr>
      <w:tr w:rsidR="00306315" w:rsidRPr="00F93D7B" w14:paraId="3627292E" w14:textId="77777777" w:rsidTr="00874B2D">
        <w:tc>
          <w:tcPr>
            <w:tcW w:w="3908" w:type="dxa"/>
          </w:tcPr>
          <w:p w14:paraId="10F112A9" w14:textId="77777777" w:rsidR="00306315" w:rsidRPr="00F93D7B" w:rsidRDefault="00306315"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0B658722" w14:textId="77777777" w:rsidR="00306315" w:rsidRPr="00F93D7B" w:rsidRDefault="00306315" w:rsidP="00874B2D">
            <w:pPr>
              <w:pStyle w:val="Textoindependiente"/>
              <w:ind w:right="162"/>
              <w:jc w:val="center"/>
              <w:rPr>
                <w:b/>
                <w:sz w:val="18"/>
                <w:szCs w:val="18"/>
                <w:u w:val="single"/>
              </w:rPr>
            </w:pPr>
            <w:r>
              <w:rPr>
                <w:b/>
                <w:sz w:val="18"/>
                <w:szCs w:val="18"/>
                <w:u w:val="single"/>
              </w:rPr>
              <w:t>222</w:t>
            </w:r>
          </w:p>
        </w:tc>
        <w:tc>
          <w:tcPr>
            <w:tcW w:w="2939" w:type="dxa"/>
          </w:tcPr>
          <w:p w14:paraId="50FDDD7F" w14:textId="77777777" w:rsidR="00306315" w:rsidRPr="00F93D7B" w:rsidRDefault="00306315"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28.913</w:t>
            </w:r>
          </w:p>
        </w:tc>
      </w:tr>
    </w:tbl>
    <w:p w14:paraId="17638D99" w14:textId="77777777" w:rsidR="00306315" w:rsidRPr="009B2CA9" w:rsidRDefault="00306315" w:rsidP="00306315">
      <w:pPr>
        <w:pStyle w:val="Textoindependiente"/>
        <w:ind w:left="-142" w:right="162"/>
        <w:jc w:val="center"/>
        <w:rPr>
          <w:b/>
        </w:rPr>
      </w:pPr>
    </w:p>
    <w:p w14:paraId="613BEFC9" w14:textId="77777777" w:rsidR="00306315" w:rsidRDefault="00306315" w:rsidP="00306315">
      <w:pPr>
        <w:pStyle w:val="Textoindependiente"/>
        <w:ind w:right="-50"/>
        <w:jc w:val="both"/>
        <w:rPr>
          <w:b/>
        </w:rPr>
      </w:pPr>
      <w:r w:rsidRPr="00B54567">
        <w:rPr>
          <w:b/>
        </w:rPr>
        <w:t xml:space="preserve">- CORRECCIÓN DE ERRORES DEL PERIODO CONTABLE ANTERIOR. </w:t>
      </w:r>
    </w:p>
    <w:p w14:paraId="536ADD9E" w14:textId="77777777" w:rsidR="00306315" w:rsidRDefault="00306315" w:rsidP="00306315">
      <w:pPr>
        <w:pStyle w:val="Textoindependiente"/>
        <w:ind w:right="-50"/>
        <w:jc w:val="both"/>
        <w:rPr>
          <w:b/>
        </w:rPr>
      </w:pPr>
    </w:p>
    <w:p w14:paraId="45C4C9F2" w14:textId="77777777" w:rsidR="00306315" w:rsidRPr="001D402D" w:rsidRDefault="00306315" w:rsidP="00306315">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298410B2" w14:textId="77777777" w:rsidR="00306315" w:rsidRDefault="00306315" w:rsidP="00306315">
      <w:pPr>
        <w:pStyle w:val="Textoindependiente"/>
        <w:ind w:left="-142" w:right="-50"/>
        <w:jc w:val="both"/>
        <w:rPr>
          <w:b/>
        </w:rPr>
      </w:pPr>
    </w:p>
    <w:p w14:paraId="4A8156F4" w14:textId="77777777" w:rsidR="00306315" w:rsidRPr="007E7CBE" w:rsidRDefault="00306315" w:rsidP="00306315">
      <w:pPr>
        <w:pStyle w:val="Textoindependiente"/>
        <w:ind w:right="-50"/>
        <w:jc w:val="both"/>
        <w:rPr>
          <w:bCs/>
        </w:rPr>
      </w:pPr>
      <w:r w:rsidRPr="007E7CBE">
        <w:rPr>
          <w:bCs/>
        </w:rPr>
        <w:t xml:space="preserve">Las correcciones realizadas sobre los saldos de periodos anteriores, se ejecutaron contemplando lo establecido en el Marco Normativo Para Entidades de Gobierno y las políticas contables de la entidad. Dicha corrección se efectuó considerando lo determinado por el Comité Técnico de Sostenibilidad Contable de CORPONOR en el acta 001 de 2025, el cual concluyó que, las correcciones efectuadas sobre las obligaciones pendientes de pago de vigencias anteriores depuradas de la contabilidad en la vigencia 2024, pero presentadas como cuentas por cobrar en los estados financieros de la vigencia 2023, se catalogan como errores de carácter no material, que no ameritan la </w:t>
      </w:r>
      <w:proofErr w:type="spellStart"/>
      <w:r w:rsidRPr="007E7CBE">
        <w:rPr>
          <w:bCs/>
        </w:rPr>
        <w:t>reexpresión</w:t>
      </w:r>
      <w:proofErr w:type="spellEnd"/>
      <w:r w:rsidRPr="007E7CBE">
        <w:rPr>
          <w:bCs/>
        </w:rPr>
        <w:t xml:space="preserve"> comparativa de los saldos afectados en los estados financieros del periodo más antiguo para el que se presenta información.</w:t>
      </w:r>
    </w:p>
    <w:p w14:paraId="5EF1A3C2" w14:textId="77777777" w:rsidR="00306315" w:rsidRPr="007E7CBE" w:rsidRDefault="00306315" w:rsidP="00306315">
      <w:pPr>
        <w:pStyle w:val="Textoindependiente"/>
        <w:ind w:right="-50"/>
        <w:jc w:val="both"/>
        <w:rPr>
          <w:bCs/>
        </w:rPr>
      </w:pPr>
    </w:p>
    <w:p w14:paraId="77243080" w14:textId="77777777" w:rsidR="00306315" w:rsidRDefault="00306315" w:rsidP="00306315">
      <w:pPr>
        <w:pStyle w:val="Textoindependiente"/>
        <w:ind w:right="-50"/>
        <w:jc w:val="both"/>
        <w:rPr>
          <w:bCs/>
        </w:rPr>
      </w:pPr>
      <w:r w:rsidRPr="007E7CBE">
        <w:rPr>
          <w:bCs/>
        </w:rPr>
        <w:t>En virtud de lo anterior, las correcciones se llevaron a cabo bajo el contexto de lo establecido en el artículo 5.3 de la Política de Presentación de Estados Financieros y Revelaciones Versión 2 de CORPONOR, en la que se dictamina que:</w:t>
      </w:r>
    </w:p>
    <w:p w14:paraId="42659556" w14:textId="77777777" w:rsidR="00306315" w:rsidRPr="007E7CBE" w:rsidRDefault="00306315" w:rsidP="00306315">
      <w:pPr>
        <w:pStyle w:val="Textoindependiente"/>
        <w:ind w:right="-50"/>
        <w:jc w:val="both"/>
        <w:rPr>
          <w:bCs/>
        </w:rPr>
      </w:pPr>
    </w:p>
    <w:p w14:paraId="4E1EE161" w14:textId="77777777" w:rsidR="00306315" w:rsidRDefault="00306315" w:rsidP="00306315">
      <w:pPr>
        <w:pStyle w:val="Textoindependiente"/>
        <w:ind w:right="-50"/>
        <w:jc w:val="both"/>
        <w:rPr>
          <w:bCs/>
        </w:rPr>
      </w:pPr>
      <w:r w:rsidRPr="007E7CBE">
        <w:rPr>
          <w:bCs/>
        </w:rPr>
        <w:t>“</w:t>
      </w:r>
      <w:r w:rsidRPr="007E7CBE">
        <w:rPr>
          <w:bCs/>
          <w:i/>
          <w:iCs/>
        </w:rPr>
        <w:t>La entidad corregirá los errores de periodos anteriores, sean materiales o no, en el periodo en el que se descubra el error, ajustando el valor de las partidas de activos, pasivos y patrimonio, que se vieron afectadas por este. En consecuencia, el efecto de la corrección de un error de periodos anteriores en ningún caso se incluirá en el resultado del periodo en el que se descubra el error</w:t>
      </w:r>
      <w:r w:rsidRPr="007E7CBE">
        <w:rPr>
          <w:bCs/>
        </w:rPr>
        <w:t>.”.</w:t>
      </w:r>
    </w:p>
    <w:p w14:paraId="11B9179D" w14:textId="77777777" w:rsidR="00306315" w:rsidRPr="007E7CBE" w:rsidRDefault="00306315" w:rsidP="00306315">
      <w:pPr>
        <w:pStyle w:val="Textoindependiente"/>
        <w:ind w:left="142" w:right="-50"/>
        <w:jc w:val="both"/>
        <w:rPr>
          <w:bCs/>
        </w:rPr>
      </w:pPr>
    </w:p>
    <w:p w14:paraId="04CB9F8E" w14:textId="77777777" w:rsidR="00306315" w:rsidRPr="007E7CBE" w:rsidRDefault="00306315" w:rsidP="00306315">
      <w:pPr>
        <w:pStyle w:val="Textoindependiente"/>
        <w:ind w:right="-50"/>
        <w:jc w:val="both"/>
        <w:rPr>
          <w:bCs/>
        </w:rPr>
      </w:pPr>
      <w:r w:rsidRPr="007E7CBE">
        <w:rPr>
          <w:bCs/>
        </w:rPr>
        <w:t>El alcance de la mencionada corrección, incluye los saldos de los activos y el patrimonio, rectificando de manera específica las cuentas por cobrar, el deterioro de las cuentas por cobrar.</w:t>
      </w:r>
    </w:p>
    <w:p w14:paraId="12B4C2EF" w14:textId="77777777" w:rsidR="00306315" w:rsidRPr="007E7CBE" w:rsidRDefault="00306315" w:rsidP="00306315">
      <w:pPr>
        <w:pStyle w:val="Textoindependiente"/>
        <w:ind w:right="-50"/>
        <w:jc w:val="both"/>
        <w:rPr>
          <w:bCs/>
        </w:rPr>
      </w:pPr>
    </w:p>
    <w:p w14:paraId="3BA71514" w14:textId="77777777" w:rsidR="00306315" w:rsidRPr="007E7CBE" w:rsidRDefault="00306315" w:rsidP="00306315">
      <w:pPr>
        <w:pStyle w:val="Textoindependiente"/>
        <w:ind w:right="-50"/>
        <w:jc w:val="both"/>
        <w:rPr>
          <w:bCs/>
        </w:rPr>
      </w:pPr>
      <w:r w:rsidRPr="007E7CBE">
        <w:rPr>
          <w:bCs/>
        </w:rPr>
        <w:t>Caracterización General de la Corrección. CORPONOR, realiza el cobro de las rentas (</w:t>
      </w:r>
      <w:r>
        <w:rPr>
          <w:bCs/>
        </w:rPr>
        <w:t>T</w:t>
      </w:r>
      <w:r w:rsidRPr="007E7CBE">
        <w:rPr>
          <w:bCs/>
        </w:rPr>
        <w:t>asas, licencias, permisos, concesiones, multas, compensaciones etc.) asociadas a los instrumentos de control ambiental que son de su competencia; a partir de la emisión de facturas, las mencionadas facturas, se generan en concordancia con lo establecido en los Decretos, las Leyes y los demás actos administrativos que regulan cada instrumento de control ambiental de manera particular, cuando los usuarios no cumplen con el deber de cancelar sus obligaciones, las facturas emitidas por CORPONOR pasan a conformar la cartera de la entidad. Como resultado subyacente de los procesos de depuración contable, la corporación examina de manera profunda el saldo de cada cuenta por cobrar registrada, encontrándose con la necesidad de invalidar las facturas emitidas de manera errónea a través de la depuración contable de la cartera.</w:t>
      </w:r>
    </w:p>
    <w:p w14:paraId="13E07A55" w14:textId="77777777" w:rsidR="00306315" w:rsidRPr="007E7CBE" w:rsidRDefault="00306315" w:rsidP="00306315">
      <w:pPr>
        <w:pStyle w:val="Textoindependiente"/>
        <w:ind w:right="-50"/>
        <w:jc w:val="both"/>
        <w:rPr>
          <w:bCs/>
        </w:rPr>
      </w:pPr>
    </w:p>
    <w:p w14:paraId="25C1CF18" w14:textId="77777777" w:rsidR="00306315" w:rsidRPr="007E7CBE" w:rsidRDefault="00306315" w:rsidP="00306315">
      <w:pPr>
        <w:pStyle w:val="Textoindependiente"/>
        <w:ind w:right="-50"/>
        <w:jc w:val="both"/>
        <w:rPr>
          <w:bCs/>
        </w:rPr>
      </w:pPr>
      <w:r w:rsidRPr="007E7CBE">
        <w:rPr>
          <w:bCs/>
        </w:rPr>
        <w:t>El valor conjunto de las facturas dadas de baja como parte de la depuración ejecutada en la vigencia 2024 asciende a $1,859,508,186; de los cuales, $1,516,799,690 (</w:t>
      </w:r>
      <w:r>
        <w:rPr>
          <w:bCs/>
        </w:rPr>
        <w:t>E</w:t>
      </w:r>
      <w:r w:rsidRPr="007E7CBE">
        <w:rPr>
          <w:bCs/>
        </w:rPr>
        <w:t>l 81.57% de las anulaciones), pertenecen a 5 facturas emitidas por concepto de intereses moratorios por la transferencia inoportuna de la sobretasa ambiental, los cuales se describen en detalle a continuación:</w:t>
      </w:r>
    </w:p>
    <w:p w14:paraId="173298BF" w14:textId="77777777" w:rsidR="00306315" w:rsidRDefault="00306315" w:rsidP="00306315">
      <w:pPr>
        <w:pStyle w:val="Textoindependiente"/>
        <w:ind w:left="-142" w:right="-50"/>
        <w:jc w:val="both"/>
        <w:rPr>
          <w:b/>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3426"/>
        <w:gridCol w:w="406"/>
        <w:gridCol w:w="1801"/>
        <w:gridCol w:w="2207"/>
      </w:tblGrid>
      <w:tr w:rsidR="00306315" w:rsidRPr="007E7CBE" w14:paraId="02B78D65" w14:textId="77777777" w:rsidTr="00874B2D">
        <w:trPr>
          <w:jc w:val="center"/>
        </w:trPr>
        <w:tc>
          <w:tcPr>
            <w:tcW w:w="988" w:type="dxa"/>
            <w:tcBorders>
              <w:top w:val="single" w:sz="4" w:space="0" w:color="auto"/>
              <w:left w:val="nil"/>
              <w:bottom w:val="single" w:sz="4" w:space="0" w:color="auto"/>
              <w:right w:val="nil"/>
            </w:tcBorders>
            <w:hideMark/>
          </w:tcPr>
          <w:p w14:paraId="0B1AA6BD" w14:textId="77777777" w:rsidR="00306315" w:rsidRPr="007E7CBE" w:rsidRDefault="00306315" w:rsidP="00874B2D">
            <w:pPr>
              <w:jc w:val="both"/>
              <w:rPr>
                <w:b/>
                <w:bCs/>
              </w:rPr>
            </w:pPr>
            <w:r w:rsidRPr="007E7CBE">
              <w:rPr>
                <w:b/>
                <w:bCs/>
              </w:rPr>
              <w:t>Factura</w:t>
            </w:r>
          </w:p>
        </w:tc>
        <w:tc>
          <w:tcPr>
            <w:tcW w:w="3426" w:type="dxa"/>
            <w:tcBorders>
              <w:top w:val="single" w:sz="4" w:space="0" w:color="auto"/>
              <w:left w:val="nil"/>
              <w:bottom w:val="single" w:sz="4" w:space="0" w:color="auto"/>
              <w:right w:val="nil"/>
            </w:tcBorders>
            <w:hideMark/>
          </w:tcPr>
          <w:p w14:paraId="187B61DA" w14:textId="77777777" w:rsidR="00306315" w:rsidRPr="007E7CBE" w:rsidRDefault="00306315" w:rsidP="00874B2D">
            <w:pPr>
              <w:jc w:val="both"/>
              <w:rPr>
                <w:b/>
                <w:bCs/>
              </w:rPr>
            </w:pPr>
            <w:r w:rsidRPr="007E7CBE">
              <w:rPr>
                <w:b/>
                <w:bCs/>
              </w:rPr>
              <w:t>Municipio</w:t>
            </w:r>
          </w:p>
        </w:tc>
        <w:tc>
          <w:tcPr>
            <w:tcW w:w="2207" w:type="dxa"/>
            <w:gridSpan w:val="2"/>
            <w:tcBorders>
              <w:top w:val="single" w:sz="4" w:space="0" w:color="auto"/>
              <w:left w:val="nil"/>
              <w:bottom w:val="single" w:sz="4" w:space="0" w:color="auto"/>
              <w:right w:val="nil"/>
            </w:tcBorders>
            <w:hideMark/>
          </w:tcPr>
          <w:p w14:paraId="50659CB8" w14:textId="77777777" w:rsidR="00306315" w:rsidRPr="007E7CBE" w:rsidRDefault="00306315" w:rsidP="00874B2D">
            <w:pPr>
              <w:jc w:val="both"/>
              <w:rPr>
                <w:b/>
                <w:bCs/>
              </w:rPr>
            </w:pPr>
            <w:r w:rsidRPr="007E7CBE">
              <w:rPr>
                <w:b/>
                <w:bCs/>
              </w:rPr>
              <w:t>NIT</w:t>
            </w:r>
          </w:p>
        </w:tc>
        <w:tc>
          <w:tcPr>
            <w:tcW w:w="2207" w:type="dxa"/>
            <w:tcBorders>
              <w:top w:val="single" w:sz="4" w:space="0" w:color="auto"/>
              <w:left w:val="nil"/>
              <w:bottom w:val="single" w:sz="4" w:space="0" w:color="auto"/>
              <w:right w:val="nil"/>
            </w:tcBorders>
            <w:hideMark/>
          </w:tcPr>
          <w:p w14:paraId="653A2558" w14:textId="77777777" w:rsidR="00306315" w:rsidRPr="007E7CBE" w:rsidRDefault="00306315" w:rsidP="00874B2D">
            <w:pPr>
              <w:jc w:val="both"/>
              <w:rPr>
                <w:b/>
                <w:bCs/>
              </w:rPr>
            </w:pPr>
            <w:r w:rsidRPr="007E7CBE">
              <w:rPr>
                <w:b/>
                <w:bCs/>
              </w:rPr>
              <w:t xml:space="preserve">               Valor</w:t>
            </w:r>
          </w:p>
        </w:tc>
      </w:tr>
      <w:tr w:rsidR="00306315" w:rsidRPr="007E7CBE" w14:paraId="089F57BF" w14:textId="77777777" w:rsidTr="00874B2D">
        <w:trPr>
          <w:jc w:val="center"/>
        </w:trPr>
        <w:tc>
          <w:tcPr>
            <w:tcW w:w="988" w:type="dxa"/>
            <w:tcBorders>
              <w:top w:val="single" w:sz="4" w:space="0" w:color="auto"/>
              <w:left w:val="nil"/>
              <w:bottom w:val="nil"/>
              <w:right w:val="nil"/>
            </w:tcBorders>
            <w:vAlign w:val="bottom"/>
            <w:hideMark/>
          </w:tcPr>
          <w:p w14:paraId="56B808CC" w14:textId="77777777" w:rsidR="00306315" w:rsidRPr="007E7CBE" w:rsidRDefault="00306315" w:rsidP="00874B2D">
            <w:pPr>
              <w:jc w:val="both"/>
              <w:rPr>
                <w:bCs/>
              </w:rPr>
            </w:pPr>
            <w:r w:rsidRPr="007E7CBE">
              <w:rPr>
                <w:bCs/>
              </w:rPr>
              <w:t>49735</w:t>
            </w:r>
          </w:p>
        </w:tc>
        <w:tc>
          <w:tcPr>
            <w:tcW w:w="3832" w:type="dxa"/>
            <w:gridSpan w:val="2"/>
            <w:tcBorders>
              <w:top w:val="single" w:sz="4" w:space="0" w:color="auto"/>
              <w:left w:val="nil"/>
              <w:bottom w:val="nil"/>
              <w:right w:val="nil"/>
            </w:tcBorders>
            <w:vAlign w:val="bottom"/>
            <w:hideMark/>
          </w:tcPr>
          <w:p w14:paraId="6D366149" w14:textId="77777777" w:rsidR="00306315" w:rsidRPr="007E7CBE" w:rsidRDefault="00306315" w:rsidP="00874B2D">
            <w:pPr>
              <w:jc w:val="both"/>
              <w:rPr>
                <w:bCs/>
              </w:rPr>
            </w:pPr>
            <w:r w:rsidRPr="007E7CBE">
              <w:rPr>
                <w:bCs/>
              </w:rPr>
              <w:t>Municipio de Villa Del Rosario</w:t>
            </w:r>
          </w:p>
        </w:tc>
        <w:tc>
          <w:tcPr>
            <w:tcW w:w="1801" w:type="dxa"/>
            <w:tcBorders>
              <w:top w:val="single" w:sz="4" w:space="0" w:color="auto"/>
              <w:left w:val="nil"/>
              <w:bottom w:val="nil"/>
              <w:right w:val="nil"/>
            </w:tcBorders>
            <w:vAlign w:val="bottom"/>
            <w:hideMark/>
          </w:tcPr>
          <w:p w14:paraId="5A3F22EE" w14:textId="77777777" w:rsidR="00306315" w:rsidRPr="007E7CBE" w:rsidRDefault="00306315" w:rsidP="00874B2D">
            <w:pPr>
              <w:jc w:val="both"/>
              <w:rPr>
                <w:bCs/>
              </w:rPr>
            </w:pPr>
            <w:r w:rsidRPr="007E7CBE">
              <w:rPr>
                <w:bCs/>
              </w:rPr>
              <w:t>890503373</w:t>
            </w:r>
          </w:p>
        </w:tc>
        <w:tc>
          <w:tcPr>
            <w:tcW w:w="2207" w:type="dxa"/>
            <w:tcBorders>
              <w:top w:val="single" w:sz="4" w:space="0" w:color="auto"/>
              <w:left w:val="nil"/>
              <w:bottom w:val="nil"/>
              <w:right w:val="nil"/>
            </w:tcBorders>
            <w:vAlign w:val="bottom"/>
            <w:hideMark/>
          </w:tcPr>
          <w:p w14:paraId="432BF694" w14:textId="77777777" w:rsidR="00306315" w:rsidRPr="007E7CBE" w:rsidRDefault="00306315" w:rsidP="00874B2D">
            <w:pPr>
              <w:jc w:val="both"/>
              <w:rPr>
                <w:bCs/>
              </w:rPr>
            </w:pPr>
            <w:r w:rsidRPr="007E7CBE">
              <w:rPr>
                <w:bCs/>
              </w:rPr>
              <w:t xml:space="preserve">     $114,171,008 </w:t>
            </w:r>
          </w:p>
        </w:tc>
      </w:tr>
      <w:tr w:rsidR="00306315" w:rsidRPr="007E7CBE" w14:paraId="00015FAF" w14:textId="77777777" w:rsidTr="00874B2D">
        <w:trPr>
          <w:jc w:val="center"/>
        </w:trPr>
        <w:tc>
          <w:tcPr>
            <w:tcW w:w="988" w:type="dxa"/>
            <w:vAlign w:val="bottom"/>
            <w:hideMark/>
          </w:tcPr>
          <w:p w14:paraId="63F5F4E7" w14:textId="77777777" w:rsidR="00306315" w:rsidRPr="007E7CBE" w:rsidRDefault="00306315" w:rsidP="00874B2D">
            <w:pPr>
              <w:jc w:val="both"/>
              <w:rPr>
                <w:bCs/>
              </w:rPr>
            </w:pPr>
            <w:r w:rsidRPr="007E7CBE">
              <w:rPr>
                <w:bCs/>
              </w:rPr>
              <w:t>49736</w:t>
            </w:r>
          </w:p>
        </w:tc>
        <w:tc>
          <w:tcPr>
            <w:tcW w:w="3832" w:type="dxa"/>
            <w:gridSpan w:val="2"/>
            <w:vAlign w:val="bottom"/>
            <w:hideMark/>
          </w:tcPr>
          <w:p w14:paraId="6DC13CCC" w14:textId="77777777" w:rsidR="00306315" w:rsidRPr="007E7CBE" w:rsidRDefault="00306315" w:rsidP="00874B2D">
            <w:pPr>
              <w:jc w:val="both"/>
              <w:rPr>
                <w:bCs/>
              </w:rPr>
            </w:pPr>
            <w:r w:rsidRPr="007E7CBE">
              <w:rPr>
                <w:bCs/>
              </w:rPr>
              <w:t>Municipio de Los Patios</w:t>
            </w:r>
          </w:p>
        </w:tc>
        <w:tc>
          <w:tcPr>
            <w:tcW w:w="1801" w:type="dxa"/>
            <w:vAlign w:val="bottom"/>
            <w:hideMark/>
          </w:tcPr>
          <w:p w14:paraId="29465A1E" w14:textId="77777777" w:rsidR="00306315" w:rsidRPr="007E7CBE" w:rsidRDefault="00306315" w:rsidP="00874B2D">
            <w:pPr>
              <w:jc w:val="both"/>
              <w:rPr>
                <w:bCs/>
              </w:rPr>
            </w:pPr>
            <w:r w:rsidRPr="007E7CBE">
              <w:rPr>
                <w:bCs/>
              </w:rPr>
              <w:t>800044113</w:t>
            </w:r>
          </w:p>
        </w:tc>
        <w:tc>
          <w:tcPr>
            <w:tcW w:w="2207" w:type="dxa"/>
            <w:vAlign w:val="bottom"/>
            <w:hideMark/>
          </w:tcPr>
          <w:p w14:paraId="0AFBFC0E" w14:textId="77777777" w:rsidR="00306315" w:rsidRPr="007E7CBE" w:rsidRDefault="00306315" w:rsidP="00874B2D">
            <w:pPr>
              <w:jc w:val="both"/>
              <w:rPr>
                <w:bCs/>
              </w:rPr>
            </w:pPr>
            <w:r w:rsidRPr="007E7CBE">
              <w:rPr>
                <w:bCs/>
              </w:rPr>
              <w:t xml:space="preserve">      $ 43,003,852</w:t>
            </w:r>
          </w:p>
        </w:tc>
      </w:tr>
      <w:tr w:rsidR="00306315" w:rsidRPr="007E7CBE" w14:paraId="2C5A0C34" w14:textId="77777777" w:rsidTr="00874B2D">
        <w:trPr>
          <w:jc w:val="center"/>
        </w:trPr>
        <w:tc>
          <w:tcPr>
            <w:tcW w:w="988" w:type="dxa"/>
            <w:vAlign w:val="bottom"/>
            <w:hideMark/>
          </w:tcPr>
          <w:p w14:paraId="4FC071B3" w14:textId="77777777" w:rsidR="00306315" w:rsidRPr="007E7CBE" w:rsidRDefault="00306315" w:rsidP="00874B2D">
            <w:pPr>
              <w:jc w:val="both"/>
              <w:rPr>
                <w:bCs/>
              </w:rPr>
            </w:pPr>
            <w:r w:rsidRPr="007E7CBE">
              <w:rPr>
                <w:bCs/>
              </w:rPr>
              <w:t>49737</w:t>
            </w:r>
          </w:p>
        </w:tc>
        <w:tc>
          <w:tcPr>
            <w:tcW w:w="3832" w:type="dxa"/>
            <w:gridSpan w:val="2"/>
            <w:vAlign w:val="bottom"/>
            <w:hideMark/>
          </w:tcPr>
          <w:p w14:paraId="24D6B18D" w14:textId="77777777" w:rsidR="00306315" w:rsidRPr="007E7CBE" w:rsidRDefault="00306315" w:rsidP="00874B2D">
            <w:pPr>
              <w:jc w:val="both"/>
              <w:rPr>
                <w:bCs/>
              </w:rPr>
            </w:pPr>
            <w:r w:rsidRPr="007E7CBE">
              <w:rPr>
                <w:bCs/>
              </w:rPr>
              <w:t>Municipio de Pamplona</w:t>
            </w:r>
          </w:p>
        </w:tc>
        <w:tc>
          <w:tcPr>
            <w:tcW w:w="1801" w:type="dxa"/>
            <w:vAlign w:val="bottom"/>
            <w:hideMark/>
          </w:tcPr>
          <w:p w14:paraId="5B664789" w14:textId="77777777" w:rsidR="00306315" w:rsidRPr="007E7CBE" w:rsidRDefault="00306315" w:rsidP="00874B2D">
            <w:pPr>
              <w:jc w:val="both"/>
              <w:rPr>
                <w:bCs/>
              </w:rPr>
            </w:pPr>
            <w:r w:rsidRPr="007E7CBE">
              <w:rPr>
                <w:bCs/>
              </w:rPr>
              <w:t>800007652</w:t>
            </w:r>
          </w:p>
        </w:tc>
        <w:tc>
          <w:tcPr>
            <w:tcW w:w="2207" w:type="dxa"/>
            <w:vAlign w:val="bottom"/>
            <w:hideMark/>
          </w:tcPr>
          <w:p w14:paraId="7DD34063" w14:textId="77777777" w:rsidR="00306315" w:rsidRPr="007E7CBE" w:rsidRDefault="00306315" w:rsidP="00874B2D">
            <w:pPr>
              <w:jc w:val="both"/>
              <w:rPr>
                <w:bCs/>
              </w:rPr>
            </w:pPr>
            <w:r w:rsidRPr="007E7CBE">
              <w:rPr>
                <w:bCs/>
              </w:rPr>
              <w:t xml:space="preserve">       $96,388,168</w:t>
            </w:r>
          </w:p>
        </w:tc>
      </w:tr>
      <w:tr w:rsidR="00306315" w:rsidRPr="007E7CBE" w14:paraId="0164FB00" w14:textId="77777777" w:rsidTr="00874B2D">
        <w:trPr>
          <w:jc w:val="center"/>
        </w:trPr>
        <w:tc>
          <w:tcPr>
            <w:tcW w:w="988" w:type="dxa"/>
            <w:vAlign w:val="bottom"/>
            <w:hideMark/>
          </w:tcPr>
          <w:p w14:paraId="1592F2A5" w14:textId="77777777" w:rsidR="00306315" w:rsidRPr="007E7CBE" w:rsidRDefault="00306315" w:rsidP="00874B2D">
            <w:pPr>
              <w:jc w:val="both"/>
              <w:rPr>
                <w:bCs/>
              </w:rPr>
            </w:pPr>
            <w:r w:rsidRPr="007E7CBE">
              <w:rPr>
                <w:bCs/>
              </w:rPr>
              <w:t>49738</w:t>
            </w:r>
          </w:p>
        </w:tc>
        <w:tc>
          <w:tcPr>
            <w:tcW w:w="3832" w:type="dxa"/>
            <w:gridSpan w:val="2"/>
            <w:vAlign w:val="bottom"/>
            <w:hideMark/>
          </w:tcPr>
          <w:p w14:paraId="41736FEB" w14:textId="77777777" w:rsidR="00306315" w:rsidRPr="007E7CBE" w:rsidRDefault="00306315" w:rsidP="00874B2D">
            <w:pPr>
              <w:jc w:val="both"/>
              <w:rPr>
                <w:bCs/>
              </w:rPr>
            </w:pPr>
            <w:r w:rsidRPr="007E7CBE">
              <w:rPr>
                <w:bCs/>
              </w:rPr>
              <w:t>Municipio de Ocaña</w:t>
            </w:r>
          </w:p>
        </w:tc>
        <w:tc>
          <w:tcPr>
            <w:tcW w:w="1801" w:type="dxa"/>
            <w:vAlign w:val="bottom"/>
            <w:hideMark/>
          </w:tcPr>
          <w:p w14:paraId="04996B42" w14:textId="77777777" w:rsidR="00306315" w:rsidRPr="007E7CBE" w:rsidRDefault="00306315" w:rsidP="00874B2D">
            <w:pPr>
              <w:jc w:val="both"/>
              <w:rPr>
                <w:bCs/>
              </w:rPr>
            </w:pPr>
            <w:r w:rsidRPr="007E7CBE">
              <w:rPr>
                <w:bCs/>
              </w:rPr>
              <w:t>890501102</w:t>
            </w:r>
          </w:p>
        </w:tc>
        <w:tc>
          <w:tcPr>
            <w:tcW w:w="2207" w:type="dxa"/>
            <w:vAlign w:val="bottom"/>
            <w:hideMark/>
          </w:tcPr>
          <w:p w14:paraId="0CB47123" w14:textId="77777777" w:rsidR="00306315" w:rsidRPr="007E7CBE" w:rsidRDefault="00306315" w:rsidP="00874B2D">
            <w:pPr>
              <w:jc w:val="both"/>
              <w:rPr>
                <w:bCs/>
              </w:rPr>
            </w:pPr>
            <w:r w:rsidRPr="007E7CBE">
              <w:rPr>
                <w:bCs/>
              </w:rPr>
              <w:t xml:space="preserve">      $ 87,804,413 </w:t>
            </w:r>
          </w:p>
        </w:tc>
      </w:tr>
      <w:tr w:rsidR="00306315" w:rsidRPr="007E7CBE" w14:paraId="006A9CE5" w14:textId="77777777" w:rsidTr="00874B2D">
        <w:trPr>
          <w:jc w:val="center"/>
        </w:trPr>
        <w:tc>
          <w:tcPr>
            <w:tcW w:w="988" w:type="dxa"/>
            <w:vAlign w:val="bottom"/>
            <w:hideMark/>
          </w:tcPr>
          <w:p w14:paraId="19FDD3B8" w14:textId="77777777" w:rsidR="00306315" w:rsidRPr="007E7CBE" w:rsidRDefault="00306315" w:rsidP="00874B2D">
            <w:pPr>
              <w:jc w:val="both"/>
              <w:rPr>
                <w:bCs/>
              </w:rPr>
            </w:pPr>
            <w:r w:rsidRPr="007E7CBE">
              <w:rPr>
                <w:bCs/>
              </w:rPr>
              <w:t>49735</w:t>
            </w:r>
          </w:p>
        </w:tc>
        <w:tc>
          <w:tcPr>
            <w:tcW w:w="3832" w:type="dxa"/>
            <w:gridSpan w:val="2"/>
            <w:vAlign w:val="bottom"/>
            <w:hideMark/>
          </w:tcPr>
          <w:p w14:paraId="39AFED79" w14:textId="77777777" w:rsidR="00306315" w:rsidRPr="007E7CBE" w:rsidRDefault="00306315" w:rsidP="00874B2D">
            <w:pPr>
              <w:jc w:val="both"/>
              <w:rPr>
                <w:bCs/>
              </w:rPr>
            </w:pPr>
            <w:r w:rsidRPr="007E7CBE">
              <w:rPr>
                <w:bCs/>
              </w:rPr>
              <w:t>Municipio de Villa Del Rosario</w:t>
            </w:r>
          </w:p>
        </w:tc>
        <w:tc>
          <w:tcPr>
            <w:tcW w:w="1801" w:type="dxa"/>
            <w:vAlign w:val="bottom"/>
            <w:hideMark/>
          </w:tcPr>
          <w:p w14:paraId="2D35FFB5" w14:textId="77777777" w:rsidR="00306315" w:rsidRPr="007E7CBE" w:rsidRDefault="00306315" w:rsidP="00874B2D">
            <w:pPr>
              <w:jc w:val="both"/>
              <w:rPr>
                <w:bCs/>
              </w:rPr>
            </w:pPr>
            <w:r w:rsidRPr="007E7CBE">
              <w:rPr>
                <w:bCs/>
              </w:rPr>
              <w:t>890503373</w:t>
            </w:r>
          </w:p>
        </w:tc>
        <w:tc>
          <w:tcPr>
            <w:tcW w:w="2207" w:type="dxa"/>
            <w:vAlign w:val="bottom"/>
            <w:hideMark/>
          </w:tcPr>
          <w:p w14:paraId="0B9F7C27" w14:textId="77777777" w:rsidR="00306315" w:rsidRPr="007E7CBE" w:rsidRDefault="00306315" w:rsidP="00874B2D">
            <w:pPr>
              <w:jc w:val="both"/>
              <w:rPr>
                <w:bCs/>
              </w:rPr>
            </w:pPr>
            <w:r w:rsidRPr="007E7CBE">
              <w:rPr>
                <w:bCs/>
              </w:rPr>
              <w:t xml:space="preserve">   </w:t>
            </w:r>
            <w:r>
              <w:rPr>
                <w:bCs/>
              </w:rPr>
              <w:t xml:space="preserve"> </w:t>
            </w:r>
            <w:r w:rsidRPr="007E7CBE">
              <w:rPr>
                <w:bCs/>
              </w:rPr>
              <w:t xml:space="preserve"> $114,171,008 </w:t>
            </w:r>
          </w:p>
        </w:tc>
      </w:tr>
      <w:tr w:rsidR="00306315" w:rsidRPr="007E7CBE" w14:paraId="69BADE7D" w14:textId="77777777" w:rsidTr="00874B2D">
        <w:trPr>
          <w:jc w:val="center"/>
        </w:trPr>
        <w:tc>
          <w:tcPr>
            <w:tcW w:w="988" w:type="dxa"/>
            <w:tcBorders>
              <w:top w:val="nil"/>
              <w:left w:val="nil"/>
              <w:bottom w:val="single" w:sz="4" w:space="0" w:color="auto"/>
              <w:right w:val="nil"/>
            </w:tcBorders>
            <w:vAlign w:val="bottom"/>
            <w:hideMark/>
          </w:tcPr>
          <w:p w14:paraId="15119D90" w14:textId="77777777" w:rsidR="00306315" w:rsidRPr="007E7CBE" w:rsidRDefault="00306315" w:rsidP="00874B2D">
            <w:pPr>
              <w:jc w:val="both"/>
              <w:rPr>
                <w:bCs/>
              </w:rPr>
            </w:pPr>
            <w:r w:rsidRPr="007E7CBE">
              <w:rPr>
                <w:bCs/>
              </w:rPr>
              <w:t>63335</w:t>
            </w:r>
          </w:p>
        </w:tc>
        <w:tc>
          <w:tcPr>
            <w:tcW w:w="3832" w:type="dxa"/>
            <w:gridSpan w:val="2"/>
            <w:tcBorders>
              <w:top w:val="nil"/>
              <w:left w:val="nil"/>
              <w:bottom w:val="single" w:sz="4" w:space="0" w:color="auto"/>
              <w:right w:val="nil"/>
            </w:tcBorders>
            <w:vAlign w:val="bottom"/>
            <w:hideMark/>
          </w:tcPr>
          <w:p w14:paraId="5FD662C5" w14:textId="77777777" w:rsidR="00306315" w:rsidRPr="007E7CBE" w:rsidRDefault="00306315" w:rsidP="00874B2D">
            <w:pPr>
              <w:jc w:val="both"/>
              <w:rPr>
                <w:bCs/>
              </w:rPr>
            </w:pPr>
            <w:r w:rsidRPr="007E7CBE">
              <w:rPr>
                <w:bCs/>
              </w:rPr>
              <w:t>Municipio de San José De Cúcuta</w:t>
            </w:r>
          </w:p>
        </w:tc>
        <w:tc>
          <w:tcPr>
            <w:tcW w:w="1801" w:type="dxa"/>
            <w:tcBorders>
              <w:top w:val="nil"/>
              <w:left w:val="nil"/>
              <w:bottom w:val="single" w:sz="4" w:space="0" w:color="auto"/>
              <w:right w:val="nil"/>
            </w:tcBorders>
            <w:vAlign w:val="bottom"/>
            <w:hideMark/>
          </w:tcPr>
          <w:p w14:paraId="3E981385" w14:textId="77777777" w:rsidR="00306315" w:rsidRPr="007E7CBE" w:rsidRDefault="00306315" w:rsidP="00874B2D">
            <w:pPr>
              <w:jc w:val="both"/>
              <w:rPr>
                <w:bCs/>
              </w:rPr>
            </w:pPr>
            <w:r w:rsidRPr="007E7CBE">
              <w:rPr>
                <w:bCs/>
              </w:rPr>
              <w:t xml:space="preserve">890501434   </w:t>
            </w:r>
          </w:p>
        </w:tc>
        <w:tc>
          <w:tcPr>
            <w:tcW w:w="2207" w:type="dxa"/>
            <w:tcBorders>
              <w:top w:val="nil"/>
              <w:left w:val="nil"/>
              <w:bottom w:val="single" w:sz="4" w:space="0" w:color="auto"/>
              <w:right w:val="nil"/>
            </w:tcBorders>
            <w:vAlign w:val="bottom"/>
            <w:hideMark/>
          </w:tcPr>
          <w:p w14:paraId="6B319F58" w14:textId="77777777" w:rsidR="00306315" w:rsidRPr="007E7CBE" w:rsidRDefault="00306315" w:rsidP="00874B2D">
            <w:pPr>
              <w:jc w:val="both"/>
              <w:rPr>
                <w:bCs/>
              </w:rPr>
            </w:pPr>
            <w:r>
              <w:rPr>
                <w:bCs/>
              </w:rPr>
              <w:t xml:space="preserve">  </w:t>
            </w:r>
            <w:r w:rsidRPr="007E7CBE">
              <w:rPr>
                <w:bCs/>
              </w:rPr>
              <w:t>$1,175,432,249</w:t>
            </w:r>
          </w:p>
        </w:tc>
      </w:tr>
      <w:tr w:rsidR="00306315" w:rsidRPr="007E7CBE" w14:paraId="52124D63" w14:textId="77777777" w:rsidTr="00874B2D">
        <w:trPr>
          <w:jc w:val="center"/>
        </w:trPr>
        <w:tc>
          <w:tcPr>
            <w:tcW w:w="6621" w:type="dxa"/>
            <w:gridSpan w:val="4"/>
            <w:tcBorders>
              <w:top w:val="single" w:sz="4" w:space="0" w:color="auto"/>
              <w:left w:val="nil"/>
              <w:bottom w:val="single" w:sz="4" w:space="0" w:color="auto"/>
              <w:right w:val="nil"/>
            </w:tcBorders>
            <w:vAlign w:val="bottom"/>
            <w:hideMark/>
          </w:tcPr>
          <w:p w14:paraId="40F6546D" w14:textId="77777777" w:rsidR="00306315" w:rsidRPr="007E7CBE" w:rsidRDefault="00306315" w:rsidP="00874B2D">
            <w:pPr>
              <w:jc w:val="both"/>
              <w:rPr>
                <w:b/>
                <w:bCs/>
              </w:rPr>
            </w:pPr>
            <w:r w:rsidRPr="007E7CBE">
              <w:rPr>
                <w:b/>
                <w:bCs/>
              </w:rPr>
              <w:t>Total</w:t>
            </w:r>
          </w:p>
        </w:tc>
        <w:tc>
          <w:tcPr>
            <w:tcW w:w="2207" w:type="dxa"/>
            <w:tcBorders>
              <w:top w:val="single" w:sz="4" w:space="0" w:color="auto"/>
              <w:left w:val="nil"/>
              <w:bottom w:val="single" w:sz="4" w:space="0" w:color="auto"/>
              <w:right w:val="nil"/>
            </w:tcBorders>
            <w:vAlign w:val="bottom"/>
            <w:hideMark/>
          </w:tcPr>
          <w:p w14:paraId="4511AC78" w14:textId="77777777" w:rsidR="00306315" w:rsidRPr="007E7CBE" w:rsidRDefault="00306315" w:rsidP="00874B2D">
            <w:pPr>
              <w:jc w:val="both"/>
              <w:rPr>
                <w:b/>
                <w:bCs/>
              </w:rPr>
            </w:pPr>
            <w:r>
              <w:rPr>
                <w:b/>
                <w:bCs/>
              </w:rPr>
              <w:t xml:space="preserve">  </w:t>
            </w:r>
            <w:r w:rsidRPr="007E7CBE">
              <w:rPr>
                <w:b/>
                <w:bCs/>
              </w:rPr>
              <w:t>$1,516,799,690</w:t>
            </w:r>
          </w:p>
        </w:tc>
      </w:tr>
    </w:tbl>
    <w:p w14:paraId="232FA7FB" w14:textId="77777777" w:rsidR="00306315" w:rsidRDefault="00306315" w:rsidP="00306315">
      <w:pPr>
        <w:pStyle w:val="Textoindependiente"/>
        <w:ind w:left="-142" w:right="-50"/>
        <w:jc w:val="both"/>
        <w:rPr>
          <w:bCs/>
        </w:rPr>
      </w:pPr>
    </w:p>
    <w:p w14:paraId="764C19ED" w14:textId="77777777" w:rsidR="00306315" w:rsidRDefault="00306315" w:rsidP="00306315">
      <w:pPr>
        <w:pStyle w:val="Textoindependiente"/>
        <w:ind w:right="-50"/>
        <w:jc w:val="both"/>
        <w:rPr>
          <w:bCs/>
        </w:rPr>
      </w:pPr>
      <w:r w:rsidRPr="007E7CBE">
        <w:rPr>
          <w:bCs/>
        </w:rPr>
        <w:t xml:space="preserve">Las facturas mencionadas anteriormente, fueron expedidas por la corporación como producto del hallazgo </w:t>
      </w:r>
      <w:proofErr w:type="spellStart"/>
      <w:r w:rsidRPr="007E7CBE">
        <w:rPr>
          <w:bCs/>
        </w:rPr>
        <w:t>N°</w:t>
      </w:r>
      <w:proofErr w:type="spellEnd"/>
      <w:r w:rsidRPr="007E7CBE">
        <w:rPr>
          <w:bCs/>
        </w:rPr>
        <w:t xml:space="preserve"> 4 de la auditoría financiera realizada por la Contraloría General de la Republica en el año 2016, en el cual el ente de control señaló que:</w:t>
      </w:r>
    </w:p>
    <w:p w14:paraId="608B9FD1" w14:textId="77777777" w:rsidR="00306315" w:rsidRDefault="00306315" w:rsidP="00306315">
      <w:pPr>
        <w:pStyle w:val="Textoindependiente"/>
        <w:ind w:right="-50"/>
        <w:jc w:val="both"/>
        <w:rPr>
          <w:bCs/>
        </w:rPr>
      </w:pPr>
    </w:p>
    <w:p w14:paraId="677F058A" w14:textId="77777777" w:rsidR="00306315" w:rsidRPr="007E7CBE" w:rsidRDefault="00306315" w:rsidP="00306315">
      <w:pPr>
        <w:pStyle w:val="Textoindependiente"/>
        <w:ind w:right="-50"/>
        <w:jc w:val="both"/>
        <w:rPr>
          <w:bCs/>
        </w:rPr>
      </w:pPr>
      <w:r w:rsidRPr="007E7CBE">
        <w:rPr>
          <w:bCs/>
          <w:i/>
          <w:iCs/>
        </w:rPr>
        <w:t>"(...) ARTICULO 30. INTERESES MORATORIOS SOBRE OBLIGACIONES. A partir de la vigencia de la presente ley, los contribuyentes o responsables de las tasas, contribuciones fiscales y contribuciones parafiscales que no las cancelen oportunamente deberán liquidar y pagar intereses moratorios a la tasa prevista en el Estatuto Tributario</w:t>
      </w:r>
      <w:r>
        <w:rPr>
          <w:bCs/>
          <w:i/>
          <w:iCs/>
        </w:rPr>
        <w:t>”</w:t>
      </w:r>
      <w:r w:rsidRPr="007E7CBE">
        <w:rPr>
          <w:bCs/>
        </w:rPr>
        <w:t>.</w:t>
      </w:r>
    </w:p>
    <w:p w14:paraId="0F047F90" w14:textId="77777777" w:rsidR="00306315" w:rsidRPr="007E7CBE" w:rsidRDefault="00306315" w:rsidP="00306315">
      <w:pPr>
        <w:pStyle w:val="Textoindependiente"/>
        <w:ind w:right="-50"/>
        <w:jc w:val="both"/>
        <w:rPr>
          <w:bCs/>
        </w:rPr>
      </w:pPr>
    </w:p>
    <w:p w14:paraId="3A9E7787" w14:textId="77777777" w:rsidR="00306315" w:rsidRPr="007E7CBE" w:rsidRDefault="00306315" w:rsidP="00306315">
      <w:pPr>
        <w:pStyle w:val="Textoindependiente"/>
        <w:ind w:right="-50"/>
        <w:jc w:val="both"/>
        <w:rPr>
          <w:bCs/>
          <w:i/>
          <w:iCs/>
        </w:rPr>
      </w:pPr>
      <w:r w:rsidRPr="007E7CBE">
        <w:rPr>
          <w:bCs/>
        </w:rPr>
        <w:t>"</w:t>
      </w:r>
      <w:r w:rsidRPr="007E7CBE">
        <w:rPr>
          <w:bCs/>
          <w:i/>
          <w:iCs/>
        </w:rPr>
        <w:t>ARTÍCULO 12. Modifíquese el artículo 635 del Estatuto Tributario, el cual queda así:</w:t>
      </w:r>
    </w:p>
    <w:p w14:paraId="6C5C4311" w14:textId="77777777" w:rsidR="00306315" w:rsidRPr="007E7CBE" w:rsidRDefault="00306315" w:rsidP="00306315">
      <w:pPr>
        <w:pStyle w:val="Textoindependiente"/>
        <w:ind w:right="-50"/>
        <w:jc w:val="both"/>
        <w:rPr>
          <w:bCs/>
          <w:i/>
          <w:iCs/>
        </w:rPr>
      </w:pPr>
      <w:r w:rsidRPr="007E7CBE">
        <w:rPr>
          <w:bCs/>
          <w:i/>
          <w:iCs/>
        </w:rPr>
        <w:t>"Artículo 635. Determinación de la tasa de interés moratorio. Para efectos tributarios y frente a obligaciones cuyo vencimiento legal sea a partir del 1o de enero de 2006, la tasa de interés moratorio será la tasa equivalente a la tasa efectiva de usura certificada por la Superintendencia Financiera de Colombia para el respectivo mes de mora (...)"</w:t>
      </w:r>
    </w:p>
    <w:p w14:paraId="2A85D8E4" w14:textId="77777777" w:rsidR="00306315" w:rsidRPr="007E7CBE" w:rsidRDefault="00306315" w:rsidP="00306315">
      <w:pPr>
        <w:pStyle w:val="Textoindependiente"/>
        <w:ind w:left="142" w:right="-50"/>
        <w:jc w:val="both"/>
        <w:rPr>
          <w:bCs/>
          <w:i/>
          <w:iCs/>
        </w:rPr>
      </w:pPr>
    </w:p>
    <w:p w14:paraId="6BDE6417" w14:textId="77777777" w:rsidR="00306315" w:rsidRPr="007E7CBE" w:rsidRDefault="00306315" w:rsidP="00306315">
      <w:pPr>
        <w:pStyle w:val="Textoindependiente"/>
        <w:ind w:right="-50"/>
        <w:jc w:val="both"/>
        <w:rPr>
          <w:bCs/>
        </w:rPr>
      </w:pPr>
      <w:r w:rsidRPr="007E7CBE">
        <w:rPr>
          <w:bCs/>
          <w:i/>
          <w:iCs/>
        </w:rPr>
        <w:t xml:space="preserve">"(...) El valor del detrimento al patrimonio público, por los intereses moratorios dejados de facturar por </w:t>
      </w:r>
      <w:proofErr w:type="spellStart"/>
      <w:r w:rsidRPr="007E7CBE">
        <w:rPr>
          <w:bCs/>
          <w:i/>
          <w:iCs/>
        </w:rPr>
        <w:t>Corponor</w:t>
      </w:r>
      <w:proofErr w:type="spellEnd"/>
      <w:r w:rsidRPr="007E7CBE">
        <w:rPr>
          <w:bCs/>
          <w:i/>
          <w:iCs/>
        </w:rPr>
        <w:t xml:space="preserve"> a los entes territoriales, por concepto de la sobretasa Ambiental, corresponde a $1.516.799.690.00 y un beneficio de auditoría de $185.812.310.00, correspondiente a las facturas expedidas por </w:t>
      </w:r>
      <w:proofErr w:type="spellStart"/>
      <w:r w:rsidRPr="007E7CBE">
        <w:rPr>
          <w:bCs/>
          <w:i/>
          <w:iCs/>
        </w:rPr>
        <w:t>Corponor</w:t>
      </w:r>
      <w:proofErr w:type="spellEnd"/>
      <w:r w:rsidRPr="007E7CBE">
        <w:rPr>
          <w:bCs/>
          <w:i/>
          <w:iCs/>
        </w:rPr>
        <w:t xml:space="preserve"> a los municipios del proceso auditor. Además, tengan en cuenta que este cálculo solo se realizó para la muestra de cinco (5) municipios de los 40 que conforman la jurisdicción de </w:t>
      </w:r>
      <w:proofErr w:type="spellStart"/>
      <w:r w:rsidRPr="007E7CBE">
        <w:rPr>
          <w:bCs/>
          <w:i/>
          <w:iCs/>
        </w:rPr>
        <w:t>Corponor</w:t>
      </w:r>
      <w:proofErr w:type="spellEnd"/>
      <w:r w:rsidRPr="007E7CBE">
        <w:rPr>
          <w:bCs/>
          <w:i/>
          <w:iCs/>
        </w:rPr>
        <w:t>, con el cual se genera una incertidumbre sobre el estricto cumplimiento de la ley 99 de 1993, en cuanto porcentaje y sobretasa ambiental se refiere</w:t>
      </w:r>
      <w:r w:rsidRPr="007E7CBE">
        <w:rPr>
          <w:bCs/>
        </w:rPr>
        <w:t>".</w:t>
      </w:r>
    </w:p>
    <w:p w14:paraId="4DB2A836" w14:textId="77777777" w:rsidR="00306315" w:rsidRPr="007E7CBE" w:rsidRDefault="00306315" w:rsidP="00306315">
      <w:pPr>
        <w:pStyle w:val="Textoindependiente"/>
        <w:ind w:right="-50"/>
        <w:jc w:val="both"/>
        <w:rPr>
          <w:bCs/>
        </w:rPr>
      </w:pPr>
    </w:p>
    <w:p w14:paraId="59EC0226" w14:textId="77777777" w:rsidR="00306315" w:rsidRPr="007E7CBE" w:rsidRDefault="00306315" w:rsidP="00306315">
      <w:pPr>
        <w:pStyle w:val="Textoindependiente"/>
        <w:ind w:right="-50"/>
        <w:jc w:val="both"/>
        <w:rPr>
          <w:bCs/>
        </w:rPr>
      </w:pPr>
      <w:r w:rsidRPr="007E7CBE">
        <w:rPr>
          <w:bCs/>
        </w:rPr>
        <w:t xml:space="preserve">Aunque CORPONOR, en primera instancia liquidó los intereses correspondientes al seis por ciento anual (6%), es decir la tasa correcta, para cumplir con el hallazgo N°4, Intereses, Liquidación y facturación intereses Moratorios de la Contraloría General de la República, la corporación emitió facturas a los Municipios: </w:t>
      </w:r>
      <w:r>
        <w:rPr>
          <w:bCs/>
        </w:rPr>
        <w:t>D</w:t>
      </w:r>
      <w:r w:rsidRPr="007E7CBE">
        <w:rPr>
          <w:bCs/>
        </w:rPr>
        <w:t xml:space="preserve">e San José de Cúcuta, Ocaña, Pamplona, Villa del Rosario y Los Patios, aplicándoles la tasa de interés recomendada en el hallazgo del ente auditor. Es decir, una tasa mucho más alta, en contraste con la establecida en la ley que regula la materia. </w:t>
      </w:r>
    </w:p>
    <w:p w14:paraId="4E1B402C" w14:textId="77777777" w:rsidR="00306315" w:rsidRPr="007E7CBE" w:rsidRDefault="00306315" w:rsidP="00306315">
      <w:pPr>
        <w:pStyle w:val="Textoindependiente"/>
        <w:ind w:right="-50"/>
        <w:jc w:val="both"/>
        <w:rPr>
          <w:bCs/>
        </w:rPr>
      </w:pPr>
    </w:p>
    <w:p w14:paraId="0679C60F" w14:textId="77777777" w:rsidR="00306315" w:rsidRPr="007E7CBE" w:rsidRDefault="00306315" w:rsidP="00306315">
      <w:pPr>
        <w:pStyle w:val="Textoindependiente"/>
        <w:ind w:right="-50"/>
        <w:jc w:val="both"/>
        <w:rPr>
          <w:bCs/>
        </w:rPr>
      </w:pPr>
      <w:r w:rsidRPr="007E7CBE">
        <w:rPr>
          <w:bCs/>
        </w:rPr>
        <w:t xml:space="preserve">Lo anterior, fue corroborado en la consulta realizada al Ministerio de Hacienda y Crédito Público, el día 22 de marzo del 2018, mediante oficio </w:t>
      </w:r>
      <w:proofErr w:type="spellStart"/>
      <w:r w:rsidRPr="007E7CBE">
        <w:rPr>
          <w:bCs/>
        </w:rPr>
        <w:t>N°</w:t>
      </w:r>
      <w:proofErr w:type="spellEnd"/>
      <w:r w:rsidRPr="007E7CBE">
        <w:rPr>
          <w:bCs/>
        </w:rPr>
        <w:t xml:space="preserve"> 2-2018-009101, en donde se señaló lo siguiente: </w:t>
      </w:r>
    </w:p>
    <w:p w14:paraId="08AFDA69" w14:textId="77777777" w:rsidR="00306315" w:rsidRPr="007E7CBE" w:rsidRDefault="00306315" w:rsidP="00306315">
      <w:pPr>
        <w:pStyle w:val="Textoindependiente"/>
        <w:ind w:right="-50"/>
        <w:jc w:val="both"/>
        <w:rPr>
          <w:bCs/>
        </w:rPr>
      </w:pPr>
    </w:p>
    <w:p w14:paraId="5D5AA105" w14:textId="77777777" w:rsidR="00306315" w:rsidRPr="007E7CBE" w:rsidRDefault="00306315" w:rsidP="00306315">
      <w:pPr>
        <w:pStyle w:val="Textoindependiente"/>
        <w:ind w:right="-50"/>
        <w:jc w:val="both"/>
        <w:rPr>
          <w:bCs/>
          <w:i/>
          <w:iCs/>
        </w:rPr>
      </w:pPr>
      <w:r w:rsidRPr="007E7CBE">
        <w:rPr>
          <w:bCs/>
          <w:i/>
          <w:iCs/>
        </w:rPr>
        <w:t>“(...) Que, de presentarse mora o retraso en el giro o transferencia a la Corporación, por parte de los entes territoriales, consideramos que debe aplicarse la norma especial establecida para efecto en el artículo 5 del Decreto 1339 de 1994, compilada en el artículo 2.2.9.1.1.5 del decreto único reglamentario 1076 de 2015, que reza: Artículo 2.2.9.1.1.5. intereses moratorios. A partir del 30 de junio de 1994, la no transferencia oportuna de la sobretasa o del porcentaje ambiental en cualesquiera de sus modalidades, por parte de los municipios y distritos a través de sus tesoreros o quienes hagan sus veces, causa a favor de las Corporaciones Autónomas Regionales o de Desarrollo Sostenible, los intereses moratorios establecidos en el código civil (…).</w:t>
      </w:r>
    </w:p>
    <w:p w14:paraId="78E02377" w14:textId="77777777" w:rsidR="00306315" w:rsidRPr="007E7CBE" w:rsidRDefault="00306315" w:rsidP="00306315">
      <w:pPr>
        <w:pStyle w:val="Textoindependiente"/>
        <w:ind w:left="142" w:right="-50"/>
        <w:jc w:val="both"/>
        <w:rPr>
          <w:bCs/>
          <w:i/>
          <w:iCs/>
        </w:rPr>
      </w:pPr>
    </w:p>
    <w:p w14:paraId="49BD8697" w14:textId="77777777" w:rsidR="00306315" w:rsidRDefault="00306315" w:rsidP="00306315">
      <w:pPr>
        <w:pStyle w:val="Textoindependiente"/>
        <w:ind w:right="-50"/>
        <w:jc w:val="both"/>
        <w:rPr>
          <w:bCs/>
          <w:i/>
          <w:iCs/>
        </w:rPr>
      </w:pPr>
      <w:r w:rsidRPr="007E7CBE">
        <w:rPr>
          <w:bCs/>
          <w:i/>
          <w:iCs/>
        </w:rPr>
        <w:t>(…) El Código Civil en el Artículo 2232. Presunción de Intereses Legales Que reza: Si en la convención se estipulan intereses sin expresarse la cuota, se entenderán fijados los intereses legales. El interés legal se fija en un seis por ciento anual.</w:t>
      </w:r>
    </w:p>
    <w:p w14:paraId="06E11A2A" w14:textId="77777777" w:rsidR="00306315" w:rsidRPr="007E7CBE" w:rsidRDefault="00306315" w:rsidP="00306315">
      <w:pPr>
        <w:pStyle w:val="Textoindependiente"/>
        <w:ind w:right="-50"/>
        <w:jc w:val="both"/>
        <w:rPr>
          <w:bCs/>
          <w:i/>
          <w:iCs/>
        </w:rPr>
      </w:pPr>
    </w:p>
    <w:p w14:paraId="04B55F6E" w14:textId="1FFE2D07" w:rsidR="00306315" w:rsidRDefault="00306315" w:rsidP="00306315">
      <w:pPr>
        <w:pStyle w:val="Textoindependiente"/>
        <w:ind w:right="-50"/>
        <w:jc w:val="both"/>
        <w:rPr>
          <w:bCs/>
          <w:i/>
          <w:iCs/>
        </w:rPr>
      </w:pPr>
      <w:r w:rsidRPr="007E7CBE">
        <w:rPr>
          <w:bCs/>
          <w:i/>
          <w:iCs/>
        </w:rPr>
        <w:t>Esta interpretación de la ley la compartieron la Auditoria General de la Rep</w:t>
      </w:r>
      <w:r>
        <w:rPr>
          <w:bCs/>
          <w:i/>
          <w:iCs/>
        </w:rPr>
        <w:t>ú</w:t>
      </w:r>
      <w:r w:rsidRPr="007E7CBE">
        <w:rPr>
          <w:bCs/>
          <w:i/>
          <w:iCs/>
        </w:rPr>
        <w:t>blica y la Contraloría General de la República, este último ente mediante radicado N°2024EE0088337 del 14 de mayo de 2024, en el que afirma que:</w:t>
      </w:r>
    </w:p>
    <w:p w14:paraId="75121DA9" w14:textId="77777777" w:rsidR="00944968" w:rsidRPr="007E7CBE" w:rsidRDefault="00944968" w:rsidP="00306315">
      <w:pPr>
        <w:pStyle w:val="Textoindependiente"/>
        <w:ind w:right="-50"/>
        <w:jc w:val="both"/>
        <w:rPr>
          <w:bCs/>
          <w:i/>
          <w:iCs/>
        </w:rPr>
      </w:pPr>
    </w:p>
    <w:p w14:paraId="3D1AABD8" w14:textId="77777777" w:rsidR="00306315" w:rsidRPr="007E7CBE" w:rsidRDefault="00306315" w:rsidP="00306315">
      <w:pPr>
        <w:pStyle w:val="Textoindependiente"/>
        <w:ind w:right="-50"/>
        <w:jc w:val="both"/>
        <w:rPr>
          <w:bCs/>
          <w:i/>
          <w:iCs/>
        </w:rPr>
      </w:pPr>
      <w:r w:rsidRPr="007E7CBE">
        <w:rPr>
          <w:bCs/>
          <w:i/>
          <w:iCs/>
        </w:rPr>
        <w:t>"(...)</w:t>
      </w:r>
      <w:r>
        <w:rPr>
          <w:bCs/>
          <w:i/>
          <w:iCs/>
        </w:rPr>
        <w:t xml:space="preserve"> </w:t>
      </w:r>
      <w:r w:rsidRPr="007E7CBE">
        <w:rPr>
          <w:bCs/>
          <w:i/>
          <w:iCs/>
        </w:rPr>
        <w:t xml:space="preserve">Las normas especiales que regulan la materia, establecen que la tasa de interés moratoria aplicable a las entidades territoriales que no transfieren a tiempo el valor de la sobretasa o del </w:t>
      </w:r>
      <w:r w:rsidRPr="007E7CBE">
        <w:rPr>
          <w:bCs/>
          <w:i/>
          <w:iCs/>
        </w:rPr>
        <w:lastRenderedPageBreak/>
        <w:t>porcentaje ambiental, según se haya aprobado por parte del Concejo Municipal, es el previsto en el Código Civil, es decir el seis por ciento (6%) anual.</w:t>
      </w:r>
    </w:p>
    <w:p w14:paraId="433F4FBD" w14:textId="77777777" w:rsidR="00306315" w:rsidRPr="007E7CBE" w:rsidRDefault="00306315" w:rsidP="00306315">
      <w:pPr>
        <w:pStyle w:val="Textoindependiente"/>
        <w:ind w:right="-50"/>
        <w:jc w:val="both"/>
        <w:rPr>
          <w:bCs/>
        </w:rPr>
      </w:pPr>
    </w:p>
    <w:p w14:paraId="6EE2F06E" w14:textId="77777777" w:rsidR="00306315" w:rsidRPr="007E7CBE" w:rsidRDefault="00306315" w:rsidP="00306315">
      <w:pPr>
        <w:pStyle w:val="Textoindependiente"/>
        <w:ind w:right="-50"/>
        <w:jc w:val="both"/>
        <w:rPr>
          <w:bCs/>
        </w:rPr>
      </w:pPr>
      <w:r w:rsidRPr="007E7CBE">
        <w:rPr>
          <w:bCs/>
        </w:rPr>
        <w:t xml:space="preserve">En concordancia con lo expresado anteriormente, la corporación atiende la Resolución 193 de 2016, por la cual se incorporan los procedimientos transversales del Régimen de Contabilidad Pública y el procedimiento para Evaluación del Control Interno Contable, en la cual la </w:t>
      </w:r>
      <w:r>
        <w:rPr>
          <w:bCs/>
        </w:rPr>
        <w:t>C</w:t>
      </w:r>
      <w:r w:rsidRPr="007E7CBE">
        <w:rPr>
          <w:bCs/>
        </w:rPr>
        <w:t>ontaduría General de la Nación dispone en el numeral 3.2.15, lo siguiente:</w:t>
      </w:r>
    </w:p>
    <w:p w14:paraId="132EA5F2" w14:textId="77777777" w:rsidR="00306315" w:rsidRPr="007E7CBE" w:rsidRDefault="00306315" w:rsidP="00306315">
      <w:pPr>
        <w:pStyle w:val="Textoindependiente"/>
        <w:ind w:right="-50"/>
        <w:jc w:val="both"/>
        <w:rPr>
          <w:bCs/>
        </w:rPr>
      </w:pPr>
    </w:p>
    <w:p w14:paraId="7FA103A9" w14:textId="77777777" w:rsidR="00306315" w:rsidRPr="007E7CBE" w:rsidRDefault="00306315" w:rsidP="00306315">
      <w:pPr>
        <w:pStyle w:val="Textoindependiente"/>
        <w:ind w:right="-50"/>
        <w:jc w:val="both"/>
        <w:rPr>
          <w:bCs/>
        </w:rPr>
      </w:pPr>
      <w:r w:rsidRPr="007E7CBE">
        <w:rPr>
          <w:bCs/>
          <w:i/>
          <w:iCs/>
        </w:rPr>
        <w:t>“Las entidades cuya información financiera no refleje su realidad económica deberán adelantar las gestiones administrativas para depurar las cifras y demás datos contenidos en los estados financieros, de forma que cumplan las características fundamentales de relevancia y representación fiel. Asimismo, las entidades adelantarán las acciones pertinentes para depurar la información financiera e implementar los controles que sean necesarios a fin de mejorar la calidad de la información</w:t>
      </w:r>
      <w:r w:rsidRPr="007E7CBE">
        <w:rPr>
          <w:bCs/>
        </w:rPr>
        <w:t>”</w:t>
      </w:r>
    </w:p>
    <w:p w14:paraId="5F1666EC" w14:textId="77777777" w:rsidR="00306315" w:rsidRPr="007E7CBE" w:rsidRDefault="00306315" w:rsidP="00306315">
      <w:pPr>
        <w:pStyle w:val="Textoindependiente"/>
        <w:ind w:right="-50"/>
        <w:jc w:val="both"/>
        <w:rPr>
          <w:bCs/>
        </w:rPr>
      </w:pPr>
    </w:p>
    <w:p w14:paraId="797767BD" w14:textId="77777777" w:rsidR="00306315" w:rsidRPr="007E7CBE" w:rsidRDefault="00306315" w:rsidP="00306315">
      <w:pPr>
        <w:pStyle w:val="Textoindependiente"/>
        <w:ind w:right="-50"/>
        <w:jc w:val="both"/>
        <w:rPr>
          <w:bCs/>
        </w:rPr>
      </w:pPr>
      <w:r w:rsidRPr="007E7CBE">
        <w:rPr>
          <w:bCs/>
        </w:rPr>
        <w:t xml:space="preserve">Por otro lado, las demás facturas dadas de baja o anuladas, corresponden a actualizaciones del valor del proyecto que actúa como base gravable para la liquidación del valor a cobrar sobre los seguimientos efectuados, actualización de los litros, usos y tarifas de las facturas emitidas por concepto de tasa por uso de agua y actualizaciones por parte de la Agencia Nacional de Minería de la cantidad de material explotado para las personas naturales o jurídicas que poseen licencias ambientales con la corporación. </w:t>
      </w:r>
    </w:p>
    <w:p w14:paraId="74D3AF19" w14:textId="77777777" w:rsidR="00306315" w:rsidRPr="007E7CBE" w:rsidRDefault="00306315" w:rsidP="00306315">
      <w:pPr>
        <w:pStyle w:val="Textoindependiente"/>
        <w:ind w:right="-50"/>
        <w:jc w:val="both"/>
        <w:rPr>
          <w:bCs/>
        </w:rPr>
      </w:pPr>
    </w:p>
    <w:p w14:paraId="77F15295" w14:textId="77777777" w:rsidR="00306315" w:rsidRPr="007E7CBE" w:rsidRDefault="00306315" w:rsidP="00306315">
      <w:pPr>
        <w:pStyle w:val="Textoindependiente"/>
        <w:ind w:right="-50"/>
        <w:jc w:val="both"/>
        <w:rPr>
          <w:bCs/>
        </w:rPr>
      </w:pPr>
      <w:r w:rsidRPr="007E7CBE">
        <w:rPr>
          <w:bCs/>
        </w:rPr>
        <w:t>En tal virtud, CORPONOR decide realizar una depuración contable de la cartera y da de baja las facturas mencionadas anteriormente con el objetivo de presentar una información financiera más razonable.</w:t>
      </w:r>
    </w:p>
    <w:p w14:paraId="7FFA0BBF" w14:textId="77777777" w:rsidR="00306315" w:rsidRDefault="00306315" w:rsidP="00306315">
      <w:pPr>
        <w:pStyle w:val="Textoindependiente"/>
        <w:ind w:right="-50"/>
        <w:jc w:val="both"/>
        <w:rPr>
          <w:b/>
        </w:rPr>
      </w:pPr>
    </w:p>
    <w:p w14:paraId="36A194B3" w14:textId="77777777" w:rsidR="00306315" w:rsidRDefault="00306315" w:rsidP="00306315">
      <w:pPr>
        <w:pStyle w:val="Textoindependiente"/>
        <w:ind w:right="-50"/>
        <w:jc w:val="both"/>
        <w:rPr>
          <w:b/>
        </w:rPr>
      </w:pPr>
      <w:r w:rsidRPr="00B54567">
        <w:rPr>
          <w:b/>
        </w:rPr>
        <w:t xml:space="preserve">- DEPURACIÓN DE OPERACIONES RECÍPROCAS. </w:t>
      </w:r>
    </w:p>
    <w:p w14:paraId="6FD269AC" w14:textId="77777777" w:rsidR="00306315" w:rsidRDefault="00306315" w:rsidP="00306315">
      <w:pPr>
        <w:pStyle w:val="Textoindependiente"/>
        <w:ind w:right="-50"/>
        <w:jc w:val="both"/>
        <w:rPr>
          <w:b/>
        </w:rPr>
      </w:pPr>
    </w:p>
    <w:p w14:paraId="762CD2BC" w14:textId="77777777" w:rsidR="00306315" w:rsidRDefault="00306315" w:rsidP="00306315">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309D5BD3" w14:textId="77777777" w:rsidR="00306315" w:rsidRDefault="00306315" w:rsidP="00306315">
      <w:pPr>
        <w:pStyle w:val="Textoindependiente"/>
        <w:ind w:right="-50"/>
        <w:jc w:val="both"/>
        <w:rPr>
          <w:b/>
          <w:bCs/>
          <w:sz w:val="28"/>
          <w:szCs w:val="28"/>
        </w:rPr>
      </w:pPr>
    </w:p>
    <w:p w14:paraId="1FD88C4A" w14:textId="77777777" w:rsidR="00306315" w:rsidRDefault="00306315" w:rsidP="00306315">
      <w:pPr>
        <w:pStyle w:val="Textoindependiente"/>
        <w:ind w:right="-50"/>
        <w:jc w:val="both"/>
      </w:pPr>
      <w:r w:rsidRPr="00803404">
        <w:rPr>
          <w:b/>
          <w:bCs/>
        </w:rPr>
        <w:t>Respuesta</w:t>
      </w:r>
      <w:r w:rsidRPr="00803404">
        <w:t xml:space="preserve">:  A 31 de diciembre de 2024, las Operaciones Recíprocas quedaron conciliadas depuradas y contabilizadas de manera satisfactoria, </w:t>
      </w:r>
      <w:r w:rsidRPr="0004348E">
        <w:rPr>
          <w:b/>
          <w:bCs/>
          <w:u w:val="single"/>
        </w:rPr>
        <w:t>el ponderado estimado sobre este proceso asciende al 96.21 %.</w:t>
      </w:r>
      <w:r w:rsidRPr="00803404">
        <w:t xml:space="preserve"> Este porcentaje es el resultado subyacente de establecer la participación de las 5 transacciones con diferencias dentro de las 132 transacciones totales. Lo anterior, indica que la mayoría de los procesos han sido verificados y alineados correctamente entre las partes involucradas. Por otro lado, existe un pequeño porcentaje de operaciones que no han sido completamente conciliadas o requieren de ajustes adicionales para garantizar una conformidad del 100%, las razones de este hecho se explican a continuación:</w:t>
      </w:r>
    </w:p>
    <w:p w14:paraId="518AB62B" w14:textId="77777777" w:rsidR="00306315" w:rsidRPr="00803404" w:rsidRDefault="00306315" w:rsidP="00306315">
      <w:pPr>
        <w:pStyle w:val="Textoindependiente"/>
        <w:ind w:right="-50"/>
        <w:jc w:val="both"/>
      </w:pPr>
    </w:p>
    <w:p w14:paraId="517B6DCE" w14:textId="77777777" w:rsidR="00306315" w:rsidRPr="00803404" w:rsidRDefault="00306315" w:rsidP="00306315">
      <w:pPr>
        <w:pStyle w:val="Textoindependiente"/>
        <w:ind w:right="-50"/>
        <w:jc w:val="both"/>
      </w:pPr>
      <w:r w:rsidRPr="00803404">
        <w:t xml:space="preserve">A/. El Instituto Financiero del Norte de Santander, código de entidad 143454000, no incluyo dentro de su reporte, los $143,359,050 pesos que la Corporación Autónoma regional de la Frontera Nororiental - </w:t>
      </w:r>
      <w:proofErr w:type="spellStart"/>
      <w:r w:rsidRPr="00803404">
        <w:t>Corponor</w:t>
      </w:r>
      <w:proofErr w:type="spellEnd"/>
      <w:r w:rsidRPr="00803404">
        <w:t>, poseía a 31 de diciembre de 2024</w:t>
      </w:r>
      <w:r>
        <w:t>,</w:t>
      </w:r>
      <w:r w:rsidRPr="00803404">
        <w:t xml:space="preserve"> en las siguientes cuentas de ahorro:</w:t>
      </w:r>
    </w:p>
    <w:p w14:paraId="07305E0B" w14:textId="77777777" w:rsidR="00306315" w:rsidRDefault="00306315" w:rsidP="00306315">
      <w:pPr>
        <w:pStyle w:val="Textoindependiente"/>
        <w:ind w:right="-50"/>
        <w:jc w:val="both"/>
        <w:rPr>
          <w:b/>
          <w:bCs/>
          <w:sz w:val="28"/>
          <w:szCs w:val="28"/>
        </w:rPr>
      </w:pPr>
    </w:p>
    <w:tbl>
      <w:tblPr>
        <w:tblStyle w:val="Tablaconcuadrcula2"/>
        <w:tblW w:w="0" w:type="auto"/>
        <w:jc w:val="center"/>
        <w:tblLook w:val="04A0" w:firstRow="1" w:lastRow="0" w:firstColumn="1" w:lastColumn="0" w:noHBand="0" w:noVBand="1"/>
      </w:tblPr>
      <w:tblGrid>
        <w:gridCol w:w="2942"/>
        <w:gridCol w:w="2943"/>
        <w:gridCol w:w="2943"/>
      </w:tblGrid>
      <w:tr w:rsidR="00306315" w:rsidRPr="00803404" w14:paraId="796E67D1" w14:textId="77777777" w:rsidTr="00874B2D">
        <w:trPr>
          <w:jc w:val="center"/>
        </w:trPr>
        <w:tc>
          <w:tcPr>
            <w:tcW w:w="2942" w:type="dxa"/>
          </w:tcPr>
          <w:p w14:paraId="6594762E" w14:textId="77777777" w:rsidR="00306315" w:rsidRPr="00803404" w:rsidRDefault="00306315" w:rsidP="00874B2D">
            <w:pPr>
              <w:widowControl/>
              <w:autoSpaceDE/>
              <w:autoSpaceDN/>
              <w:spacing w:after="160" w:line="278" w:lineRule="auto"/>
              <w:jc w:val="center"/>
              <w:rPr>
                <w:rFonts w:eastAsia="Aptos"/>
                <w:b/>
                <w:bCs/>
                <w:kern w:val="2"/>
                <w:lang w:val="es-CO"/>
                <w14:ligatures w14:val="standardContextual"/>
              </w:rPr>
            </w:pPr>
            <w:r w:rsidRPr="00803404">
              <w:rPr>
                <w:rFonts w:eastAsia="Aptos"/>
                <w:b/>
                <w:bCs/>
                <w:kern w:val="2"/>
                <w:lang w:val="es-CO"/>
                <w14:ligatures w14:val="standardContextual"/>
              </w:rPr>
              <w:t>Número de Cuenta</w:t>
            </w:r>
          </w:p>
        </w:tc>
        <w:tc>
          <w:tcPr>
            <w:tcW w:w="2943" w:type="dxa"/>
          </w:tcPr>
          <w:p w14:paraId="0B86A6AB" w14:textId="77777777" w:rsidR="00306315" w:rsidRPr="00803404" w:rsidRDefault="00306315" w:rsidP="00874B2D">
            <w:pPr>
              <w:widowControl/>
              <w:autoSpaceDE/>
              <w:autoSpaceDN/>
              <w:spacing w:after="160" w:line="278" w:lineRule="auto"/>
              <w:jc w:val="center"/>
              <w:rPr>
                <w:rFonts w:eastAsia="Aptos"/>
                <w:b/>
                <w:bCs/>
                <w:kern w:val="2"/>
                <w:lang w:val="es-CO"/>
                <w14:ligatures w14:val="standardContextual"/>
              </w:rPr>
            </w:pPr>
            <w:r w:rsidRPr="00803404">
              <w:rPr>
                <w:rFonts w:eastAsia="Aptos"/>
                <w:b/>
                <w:bCs/>
                <w:kern w:val="2"/>
                <w:lang w:val="es-CO"/>
                <w14:ligatures w14:val="standardContextual"/>
              </w:rPr>
              <w:t>Tipo de Renta</w:t>
            </w:r>
          </w:p>
        </w:tc>
        <w:tc>
          <w:tcPr>
            <w:tcW w:w="2943" w:type="dxa"/>
          </w:tcPr>
          <w:p w14:paraId="47B4AD6F" w14:textId="77777777" w:rsidR="00306315" w:rsidRPr="00803404" w:rsidRDefault="00306315" w:rsidP="00874B2D">
            <w:pPr>
              <w:widowControl/>
              <w:autoSpaceDE/>
              <w:autoSpaceDN/>
              <w:spacing w:after="160" w:line="278" w:lineRule="auto"/>
              <w:jc w:val="center"/>
              <w:rPr>
                <w:rFonts w:eastAsia="Aptos"/>
                <w:b/>
                <w:bCs/>
                <w:kern w:val="2"/>
                <w:lang w:val="es-CO"/>
                <w14:ligatures w14:val="standardContextual"/>
              </w:rPr>
            </w:pPr>
            <w:r w:rsidRPr="00803404">
              <w:rPr>
                <w:rFonts w:eastAsia="Aptos"/>
                <w:b/>
                <w:bCs/>
                <w:kern w:val="2"/>
                <w:lang w:val="es-CO"/>
                <w14:ligatures w14:val="standardContextual"/>
              </w:rPr>
              <w:t>Valor</w:t>
            </w:r>
          </w:p>
        </w:tc>
      </w:tr>
      <w:tr w:rsidR="00306315" w:rsidRPr="00803404" w14:paraId="32A3A0C2" w14:textId="77777777" w:rsidTr="00874B2D">
        <w:trPr>
          <w:jc w:val="center"/>
        </w:trPr>
        <w:tc>
          <w:tcPr>
            <w:tcW w:w="2942" w:type="dxa"/>
          </w:tcPr>
          <w:p w14:paraId="1B91BDBB" w14:textId="77777777" w:rsidR="00306315" w:rsidRPr="00803404" w:rsidRDefault="00306315" w:rsidP="00874B2D">
            <w:pPr>
              <w:widowControl/>
              <w:autoSpaceDE/>
              <w:autoSpaceDN/>
              <w:spacing w:after="160" w:line="278" w:lineRule="auto"/>
              <w:jc w:val="both"/>
              <w:rPr>
                <w:rFonts w:eastAsia="Aptos"/>
                <w:kern w:val="2"/>
                <w:lang w:val="es-CO"/>
                <w14:ligatures w14:val="standardContextual"/>
              </w:rPr>
            </w:pPr>
            <w:r w:rsidRPr="00803404">
              <w:rPr>
                <w:rFonts w:eastAsia="Aptos"/>
                <w:kern w:val="2"/>
                <w:lang w:val="es-CO"/>
                <w14:ligatures w14:val="standardContextual"/>
              </w:rPr>
              <w:lastRenderedPageBreak/>
              <w:t>1060008444</w:t>
            </w:r>
          </w:p>
        </w:tc>
        <w:tc>
          <w:tcPr>
            <w:tcW w:w="2943" w:type="dxa"/>
          </w:tcPr>
          <w:p w14:paraId="41286BB3" w14:textId="77777777" w:rsidR="00306315" w:rsidRPr="00803404" w:rsidRDefault="00306315" w:rsidP="00874B2D">
            <w:pPr>
              <w:widowControl/>
              <w:autoSpaceDE/>
              <w:autoSpaceDN/>
              <w:spacing w:after="160" w:line="278" w:lineRule="auto"/>
              <w:jc w:val="both"/>
              <w:rPr>
                <w:rFonts w:eastAsia="Aptos"/>
                <w:kern w:val="2"/>
                <w:lang w:val="es-CO"/>
                <w14:ligatures w14:val="standardContextual"/>
              </w:rPr>
            </w:pPr>
            <w:r w:rsidRPr="00803404">
              <w:rPr>
                <w:rFonts w:eastAsia="Aptos"/>
                <w:kern w:val="2"/>
                <w:lang w:val="es-CO"/>
                <w14:ligatures w14:val="standardContextual"/>
              </w:rPr>
              <w:t>Recursos Propios</w:t>
            </w:r>
          </w:p>
        </w:tc>
        <w:tc>
          <w:tcPr>
            <w:tcW w:w="2943" w:type="dxa"/>
          </w:tcPr>
          <w:p w14:paraId="46B897C8" w14:textId="77777777" w:rsidR="00306315" w:rsidRPr="00803404" w:rsidRDefault="00306315" w:rsidP="00874B2D">
            <w:pPr>
              <w:widowControl/>
              <w:autoSpaceDE/>
              <w:autoSpaceDN/>
              <w:spacing w:after="160" w:line="278" w:lineRule="auto"/>
              <w:jc w:val="right"/>
              <w:rPr>
                <w:rFonts w:eastAsia="Aptos"/>
                <w:kern w:val="2"/>
                <w:lang w:val="es-CO"/>
                <w14:ligatures w14:val="standardContextual"/>
              </w:rPr>
            </w:pPr>
            <w:r w:rsidRPr="00803404">
              <w:rPr>
                <w:rFonts w:eastAsia="Aptos"/>
                <w:kern w:val="2"/>
                <w:lang w:val="es-CO"/>
                <w14:ligatures w14:val="standardContextual"/>
              </w:rPr>
              <w:t>$106,674.39</w:t>
            </w:r>
          </w:p>
        </w:tc>
      </w:tr>
      <w:tr w:rsidR="00306315" w:rsidRPr="00803404" w14:paraId="435407A7" w14:textId="77777777" w:rsidTr="00874B2D">
        <w:trPr>
          <w:jc w:val="center"/>
        </w:trPr>
        <w:tc>
          <w:tcPr>
            <w:tcW w:w="2942" w:type="dxa"/>
          </w:tcPr>
          <w:p w14:paraId="4A5B08CB" w14:textId="77777777" w:rsidR="00306315" w:rsidRPr="00803404" w:rsidRDefault="00306315" w:rsidP="00874B2D">
            <w:pPr>
              <w:widowControl/>
              <w:autoSpaceDE/>
              <w:autoSpaceDN/>
              <w:spacing w:after="160" w:line="278" w:lineRule="auto"/>
              <w:jc w:val="both"/>
              <w:rPr>
                <w:rFonts w:eastAsia="Aptos"/>
                <w:kern w:val="2"/>
                <w:lang w:val="es-CO"/>
                <w14:ligatures w14:val="standardContextual"/>
              </w:rPr>
            </w:pPr>
            <w:r w:rsidRPr="00803404">
              <w:rPr>
                <w:rFonts w:eastAsia="Aptos"/>
                <w:kern w:val="2"/>
                <w:lang w:val="es-CO"/>
                <w14:ligatures w14:val="standardContextual"/>
              </w:rPr>
              <w:t>1060008508</w:t>
            </w:r>
          </w:p>
        </w:tc>
        <w:tc>
          <w:tcPr>
            <w:tcW w:w="2943" w:type="dxa"/>
          </w:tcPr>
          <w:p w14:paraId="216D372E" w14:textId="77777777" w:rsidR="00306315" w:rsidRPr="00803404" w:rsidRDefault="00306315" w:rsidP="00874B2D">
            <w:pPr>
              <w:widowControl/>
              <w:autoSpaceDE/>
              <w:autoSpaceDN/>
              <w:spacing w:after="160" w:line="278" w:lineRule="auto"/>
              <w:jc w:val="both"/>
              <w:rPr>
                <w:rFonts w:eastAsia="Aptos"/>
                <w:kern w:val="2"/>
                <w:lang w:val="es-CO"/>
                <w14:ligatures w14:val="standardContextual"/>
              </w:rPr>
            </w:pPr>
            <w:r w:rsidRPr="00803404">
              <w:rPr>
                <w:rFonts w:eastAsia="Aptos"/>
                <w:kern w:val="2"/>
                <w:lang w:val="es-CO"/>
                <w14:ligatures w14:val="standardContextual"/>
              </w:rPr>
              <w:t>Sobretasa Ambiental</w:t>
            </w:r>
          </w:p>
        </w:tc>
        <w:tc>
          <w:tcPr>
            <w:tcW w:w="2943" w:type="dxa"/>
          </w:tcPr>
          <w:p w14:paraId="75EA949B" w14:textId="77777777" w:rsidR="00306315" w:rsidRPr="00803404" w:rsidRDefault="00306315" w:rsidP="00874B2D">
            <w:pPr>
              <w:widowControl/>
              <w:autoSpaceDE/>
              <w:autoSpaceDN/>
              <w:spacing w:after="160" w:line="278" w:lineRule="auto"/>
              <w:jc w:val="right"/>
              <w:rPr>
                <w:rFonts w:eastAsia="Aptos"/>
                <w:kern w:val="2"/>
                <w:lang w:val="es-CO"/>
                <w14:ligatures w14:val="standardContextual"/>
              </w:rPr>
            </w:pPr>
            <w:r w:rsidRPr="00803404">
              <w:rPr>
                <w:rFonts w:eastAsia="Aptos"/>
                <w:kern w:val="2"/>
                <w:lang w:val="es-CO"/>
                <w14:ligatures w14:val="standardContextual"/>
              </w:rPr>
              <w:t>$98,276,763.05</w:t>
            </w:r>
          </w:p>
        </w:tc>
      </w:tr>
      <w:tr w:rsidR="00306315" w:rsidRPr="00803404" w14:paraId="6920BFDD" w14:textId="77777777" w:rsidTr="00874B2D">
        <w:trPr>
          <w:jc w:val="center"/>
        </w:trPr>
        <w:tc>
          <w:tcPr>
            <w:tcW w:w="2942" w:type="dxa"/>
          </w:tcPr>
          <w:p w14:paraId="09B66990" w14:textId="77777777" w:rsidR="00306315" w:rsidRPr="00803404" w:rsidRDefault="00306315" w:rsidP="00874B2D">
            <w:pPr>
              <w:widowControl/>
              <w:autoSpaceDE/>
              <w:autoSpaceDN/>
              <w:spacing w:after="160" w:line="278" w:lineRule="auto"/>
              <w:jc w:val="both"/>
              <w:rPr>
                <w:rFonts w:eastAsia="Aptos"/>
                <w:kern w:val="2"/>
                <w:lang w:val="es-CO"/>
                <w14:ligatures w14:val="standardContextual"/>
              </w:rPr>
            </w:pPr>
            <w:r w:rsidRPr="00803404">
              <w:rPr>
                <w:rFonts w:eastAsia="Aptos"/>
                <w:kern w:val="2"/>
                <w:lang w:val="es-CO"/>
                <w14:ligatures w14:val="standardContextual"/>
              </w:rPr>
              <w:t>1060008507</w:t>
            </w:r>
          </w:p>
        </w:tc>
        <w:tc>
          <w:tcPr>
            <w:tcW w:w="2943" w:type="dxa"/>
          </w:tcPr>
          <w:p w14:paraId="35FC6F43" w14:textId="77777777" w:rsidR="00306315" w:rsidRPr="00803404" w:rsidRDefault="00306315" w:rsidP="00874B2D">
            <w:pPr>
              <w:widowControl/>
              <w:autoSpaceDE/>
              <w:autoSpaceDN/>
              <w:spacing w:after="160" w:line="278" w:lineRule="auto"/>
              <w:jc w:val="both"/>
              <w:rPr>
                <w:rFonts w:eastAsia="Aptos"/>
                <w:kern w:val="2"/>
                <w:lang w:val="es-CO"/>
                <w14:ligatures w14:val="standardContextual"/>
              </w:rPr>
            </w:pPr>
            <w:r w:rsidRPr="00803404">
              <w:rPr>
                <w:rFonts w:eastAsia="Aptos"/>
                <w:kern w:val="2"/>
                <w:lang w:val="es-CO"/>
                <w14:ligatures w14:val="standardContextual"/>
              </w:rPr>
              <w:t xml:space="preserve">Tasa retributiva </w:t>
            </w:r>
          </w:p>
        </w:tc>
        <w:tc>
          <w:tcPr>
            <w:tcW w:w="2943" w:type="dxa"/>
          </w:tcPr>
          <w:p w14:paraId="30452ECA" w14:textId="77777777" w:rsidR="00306315" w:rsidRPr="00803404" w:rsidRDefault="00306315" w:rsidP="00874B2D">
            <w:pPr>
              <w:widowControl/>
              <w:autoSpaceDE/>
              <w:autoSpaceDN/>
              <w:spacing w:after="160" w:line="278" w:lineRule="auto"/>
              <w:jc w:val="right"/>
              <w:rPr>
                <w:rFonts w:eastAsia="Aptos"/>
                <w:kern w:val="2"/>
                <w:lang w:val="es-CO"/>
                <w14:ligatures w14:val="standardContextual"/>
              </w:rPr>
            </w:pPr>
            <w:r w:rsidRPr="00803404">
              <w:rPr>
                <w:rFonts w:eastAsia="Aptos"/>
                <w:kern w:val="2"/>
                <w:lang w:val="es-CO"/>
                <w14:ligatures w14:val="standardContextual"/>
              </w:rPr>
              <w:t>$44,975,612.50</w:t>
            </w:r>
          </w:p>
        </w:tc>
      </w:tr>
      <w:tr w:rsidR="00306315" w:rsidRPr="00803404" w14:paraId="486BA3ED" w14:textId="77777777" w:rsidTr="00874B2D">
        <w:trPr>
          <w:jc w:val="center"/>
        </w:trPr>
        <w:tc>
          <w:tcPr>
            <w:tcW w:w="5885" w:type="dxa"/>
            <w:gridSpan w:val="2"/>
          </w:tcPr>
          <w:p w14:paraId="286D823D" w14:textId="77777777" w:rsidR="00306315" w:rsidRPr="00803404" w:rsidRDefault="00306315" w:rsidP="00874B2D">
            <w:pPr>
              <w:widowControl/>
              <w:autoSpaceDE/>
              <w:autoSpaceDN/>
              <w:spacing w:after="160" w:line="278" w:lineRule="auto"/>
              <w:jc w:val="center"/>
              <w:rPr>
                <w:rFonts w:eastAsia="Aptos"/>
                <w:b/>
                <w:bCs/>
                <w:kern w:val="2"/>
                <w:lang w:val="es-CO"/>
                <w14:ligatures w14:val="standardContextual"/>
              </w:rPr>
            </w:pPr>
            <w:r w:rsidRPr="00803404">
              <w:rPr>
                <w:rFonts w:eastAsia="Aptos"/>
                <w:b/>
                <w:bCs/>
                <w:kern w:val="2"/>
                <w:lang w:val="es-CO"/>
                <w14:ligatures w14:val="standardContextual"/>
              </w:rPr>
              <w:t>Total</w:t>
            </w:r>
          </w:p>
        </w:tc>
        <w:tc>
          <w:tcPr>
            <w:tcW w:w="2943" w:type="dxa"/>
          </w:tcPr>
          <w:p w14:paraId="0C2A28CB" w14:textId="77777777" w:rsidR="00306315" w:rsidRPr="00803404" w:rsidRDefault="00306315" w:rsidP="00874B2D">
            <w:pPr>
              <w:widowControl/>
              <w:autoSpaceDE/>
              <w:autoSpaceDN/>
              <w:spacing w:after="160" w:line="278" w:lineRule="auto"/>
              <w:jc w:val="right"/>
              <w:rPr>
                <w:rFonts w:eastAsia="Aptos"/>
                <w:b/>
                <w:bCs/>
                <w:kern w:val="2"/>
                <w:lang w:val="es-CO"/>
                <w14:ligatures w14:val="standardContextual"/>
              </w:rPr>
            </w:pPr>
            <w:r w:rsidRPr="00803404">
              <w:rPr>
                <w:rFonts w:eastAsia="Aptos"/>
                <w:b/>
                <w:bCs/>
                <w:kern w:val="2"/>
                <w:lang w:val="es-CO"/>
                <w14:ligatures w14:val="standardContextual"/>
              </w:rPr>
              <w:t>$143,359,049.94</w:t>
            </w:r>
          </w:p>
        </w:tc>
      </w:tr>
    </w:tbl>
    <w:p w14:paraId="647C8D11" w14:textId="77777777" w:rsidR="00306315" w:rsidRDefault="00306315" w:rsidP="00306315">
      <w:pPr>
        <w:pStyle w:val="Textoindependiente"/>
        <w:ind w:right="-50"/>
        <w:jc w:val="both"/>
        <w:rPr>
          <w:b/>
          <w:bCs/>
          <w:sz w:val="28"/>
          <w:szCs w:val="28"/>
        </w:rPr>
      </w:pPr>
    </w:p>
    <w:p w14:paraId="193CBA71" w14:textId="77777777" w:rsidR="00306315" w:rsidRPr="00803404" w:rsidRDefault="00306315" w:rsidP="00306315">
      <w:pPr>
        <w:pStyle w:val="Textoindependiente"/>
        <w:ind w:right="-50"/>
        <w:jc w:val="both"/>
      </w:pPr>
      <w:r w:rsidRPr="00803404">
        <w:t xml:space="preserve">La diferencia se materializa porque el valor reportado por el Instituto Financiero del Norte de Santander, fue realizado en la cuenta 2.9.02.01. Por su parte, </w:t>
      </w:r>
      <w:proofErr w:type="spellStart"/>
      <w:r w:rsidRPr="00803404">
        <w:t>Corponor</w:t>
      </w:r>
      <w:proofErr w:type="spellEnd"/>
      <w:r w:rsidRPr="00803404">
        <w:t>, realizo dicho reporte en la cuenta 1.1.10.06, por tratarse de una cuenta de ahorro que se debe contabilizar en el activo de la entidad. La corporación ha contactado Instituto Financiero del Norte de Santander para que subsane la diferencia.</w:t>
      </w:r>
    </w:p>
    <w:p w14:paraId="49C93ECB" w14:textId="77777777" w:rsidR="00306315" w:rsidRPr="00803404" w:rsidRDefault="00306315" w:rsidP="00306315">
      <w:pPr>
        <w:pStyle w:val="Textoindependiente"/>
        <w:ind w:right="-50"/>
        <w:jc w:val="both"/>
      </w:pPr>
    </w:p>
    <w:p w14:paraId="487ABEFF" w14:textId="77777777" w:rsidR="00306315" w:rsidRPr="00803404" w:rsidRDefault="00306315" w:rsidP="00306315">
      <w:pPr>
        <w:pStyle w:val="Textoindependiente"/>
        <w:ind w:right="-50"/>
        <w:jc w:val="both"/>
      </w:pPr>
      <w:r w:rsidRPr="00803404">
        <w:t xml:space="preserve">B/.  La Agencia de Desarrollo Rural – ADR código de entidad 923272712, reportó una cuenta por cobrar equivalente a 2,300,251,783. Con el ánimo de aclarar y subsanar las inconsistencias presentadas, mediante el radicado 2025010150017581,  la corporación solicita información con el soporte documental correspondiente, que permita esclarecer a qué partidas corresponden los valores reportados por La Agencia de Desarrollo Rural, así mismo aclara que, los únicos valores reportados por </w:t>
      </w:r>
      <w:proofErr w:type="spellStart"/>
      <w:r w:rsidRPr="00803404">
        <w:t>Corponor</w:t>
      </w:r>
      <w:proofErr w:type="spellEnd"/>
      <w:r w:rsidRPr="00803404">
        <w:t>, como cuenta reciproca con la entidad mencionada anteriormente, corresponden al convenio interadministrativo INCODER 1171-2015 CORPONOR38-2015, por recursos recibidos en administración por valor de $979,635,424 pesos.</w:t>
      </w:r>
    </w:p>
    <w:p w14:paraId="27FE20E4" w14:textId="77777777" w:rsidR="00306315" w:rsidRPr="00803404" w:rsidRDefault="00306315" w:rsidP="00306315">
      <w:pPr>
        <w:pStyle w:val="Textoindependiente"/>
        <w:ind w:right="-50"/>
        <w:jc w:val="both"/>
      </w:pPr>
    </w:p>
    <w:p w14:paraId="5B40A604" w14:textId="77777777" w:rsidR="00306315" w:rsidRPr="00803404" w:rsidRDefault="00306315" w:rsidP="00306315">
      <w:pPr>
        <w:pStyle w:val="Textoindependiente"/>
        <w:ind w:right="-50"/>
        <w:jc w:val="both"/>
      </w:pPr>
      <w:r w:rsidRPr="00803404">
        <w:t xml:space="preserve">C/ </w:t>
      </w:r>
      <w:proofErr w:type="spellStart"/>
      <w:r w:rsidRPr="00803404">
        <w:t>Corponor</w:t>
      </w:r>
      <w:proofErr w:type="spellEnd"/>
      <w:r w:rsidRPr="00803404">
        <w:t xml:space="preserve"> reportó $95,296,016 pesos, este valor corresponde a los rendimientos financieros generados por el convenio interadministrativo INCODER 1171-2015 CORPONOR38-2015, por su parte, la Agencia de Desarrollo Rural – ADR, no reportó este valor. Con el ánimo de aclarar y subsanar las inconsistencias presentadas, mediante el radicado 2025010150017581, </w:t>
      </w:r>
      <w:proofErr w:type="spellStart"/>
      <w:r w:rsidRPr="00803404">
        <w:t>Corponor</w:t>
      </w:r>
      <w:proofErr w:type="spellEnd"/>
      <w:r w:rsidRPr="00803404">
        <w:t xml:space="preserve"> le comunica a la ADR el valor de los rendimientos financieros reportados por la Corporación.</w:t>
      </w:r>
    </w:p>
    <w:p w14:paraId="5A2DC377" w14:textId="77777777" w:rsidR="00306315" w:rsidRPr="00803404" w:rsidRDefault="00306315" w:rsidP="00306315">
      <w:pPr>
        <w:pStyle w:val="Textoindependiente"/>
        <w:ind w:right="-50"/>
        <w:jc w:val="both"/>
      </w:pPr>
    </w:p>
    <w:p w14:paraId="28B0882B" w14:textId="77777777" w:rsidR="00306315" w:rsidRPr="00803404" w:rsidRDefault="00306315" w:rsidP="00306315">
      <w:pPr>
        <w:pStyle w:val="Textoindependiente"/>
        <w:ind w:right="-50"/>
        <w:jc w:val="both"/>
      </w:pPr>
      <w:r w:rsidRPr="00803404">
        <w:t xml:space="preserve">D/.  Existe una diferencia de un peso con el Sistema General de Regalías, respecto a las asignaciones directas y compensaciones en efectivo, esta diferencia es el producto del sistema de aproximación de centavos a pesos generada por los sistemas informáticos con los que las entidades gestionan su información financiera. </w:t>
      </w:r>
      <w:proofErr w:type="spellStart"/>
      <w:r w:rsidRPr="00803404">
        <w:t>Corponor</w:t>
      </w:r>
      <w:proofErr w:type="spellEnd"/>
      <w:r w:rsidRPr="00803404">
        <w:t xml:space="preserve"> reporto $632,995,165 pesos, y el Sistema General de Regalías reportó $632,995,164 pesos.</w:t>
      </w:r>
    </w:p>
    <w:p w14:paraId="1764AE98" w14:textId="77777777" w:rsidR="00306315" w:rsidRPr="00803404" w:rsidRDefault="00306315" w:rsidP="00306315">
      <w:pPr>
        <w:pStyle w:val="Textoindependiente"/>
        <w:ind w:right="-50"/>
        <w:jc w:val="both"/>
      </w:pPr>
    </w:p>
    <w:p w14:paraId="0C8AAFF3" w14:textId="77777777" w:rsidR="00306315" w:rsidRPr="00803404" w:rsidRDefault="00306315" w:rsidP="00306315">
      <w:pPr>
        <w:pStyle w:val="Textoindependiente"/>
        <w:ind w:right="-50"/>
        <w:jc w:val="both"/>
      </w:pPr>
      <w:r w:rsidRPr="00803404">
        <w:t>E/.  Existe una diferencia de un peso con el Sistema General de Regalías, respecto a las transferencias del sistema general de regalías, esta diferencia es el producto del sistema de aproximación de centavos a pesos</w:t>
      </w:r>
      <w:r>
        <w:t>,</w:t>
      </w:r>
      <w:r w:rsidRPr="00803404">
        <w:t xml:space="preserve"> generada por los sistemas informáticos con los que las entidades gestionan su información financiera. </w:t>
      </w:r>
      <w:proofErr w:type="spellStart"/>
      <w:r w:rsidRPr="00803404">
        <w:t>Corponor</w:t>
      </w:r>
      <w:proofErr w:type="spellEnd"/>
      <w:r w:rsidRPr="00803404">
        <w:t xml:space="preserve"> reportó $ 196,456,429 pesos, y el Sistema General de Regalías reportó $ 196,456,429 pesos.</w:t>
      </w:r>
    </w:p>
    <w:p w14:paraId="3F8CAFA1" w14:textId="77777777" w:rsidR="00306315" w:rsidRDefault="00306315" w:rsidP="00306315">
      <w:pPr>
        <w:pStyle w:val="Textoindependiente"/>
        <w:ind w:right="-50"/>
        <w:jc w:val="both"/>
        <w:rPr>
          <w:b/>
          <w:bCs/>
          <w:sz w:val="28"/>
          <w:szCs w:val="28"/>
        </w:rPr>
      </w:pPr>
    </w:p>
    <w:p w14:paraId="133A8FBA" w14:textId="77777777" w:rsidR="00306315" w:rsidRPr="001D402D" w:rsidRDefault="00306315" w:rsidP="00306315">
      <w:pPr>
        <w:pStyle w:val="Textoindependiente"/>
        <w:ind w:right="-50"/>
        <w:jc w:val="both"/>
        <w:rPr>
          <w:b/>
          <w:bCs/>
          <w:sz w:val="28"/>
          <w:szCs w:val="28"/>
        </w:rPr>
      </w:pPr>
      <w:r w:rsidRPr="001D402D">
        <w:rPr>
          <w:b/>
          <w:bCs/>
          <w:sz w:val="28"/>
          <w:szCs w:val="28"/>
        </w:rPr>
        <w:t>C.- INFORME DE LA AUTOCALIFICACIÓN DEL SISTEMA DE CONTROL INTERNO CONTABLE:</w:t>
      </w:r>
    </w:p>
    <w:p w14:paraId="48A89D0D" w14:textId="77777777" w:rsidR="00306315" w:rsidRDefault="00306315" w:rsidP="00306315">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306315" w:rsidRPr="00E648AF" w14:paraId="6A996815" w14:textId="77777777" w:rsidTr="00874B2D">
        <w:tc>
          <w:tcPr>
            <w:tcW w:w="4981" w:type="dxa"/>
          </w:tcPr>
          <w:p w14:paraId="079DC455" w14:textId="77777777" w:rsidR="00306315" w:rsidRPr="00E648AF" w:rsidRDefault="00306315" w:rsidP="00874B2D">
            <w:pPr>
              <w:jc w:val="center"/>
              <w:rPr>
                <w:b/>
                <w:sz w:val="24"/>
                <w:szCs w:val="24"/>
                <w:lang w:val="es-MX"/>
              </w:rPr>
            </w:pPr>
            <w:r w:rsidRPr="00E648AF">
              <w:rPr>
                <w:b/>
                <w:sz w:val="24"/>
                <w:szCs w:val="24"/>
                <w:lang w:val="es-MX"/>
              </w:rPr>
              <w:t>AUTOCALIFICACIÓN</w:t>
            </w:r>
          </w:p>
        </w:tc>
        <w:tc>
          <w:tcPr>
            <w:tcW w:w="4981" w:type="dxa"/>
          </w:tcPr>
          <w:p w14:paraId="4A81A4BB" w14:textId="77777777" w:rsidR="00306315" w:rsidRPr="00E648AF" w:rsidRDefault="00306315"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97</w:t>
            </w:r>
          </w:p>
        </w:tc>
      </w:tr>
    </w:tbl>
    <w:p w14:paraId="1A3AD8C7" w14:textId="77777777" w:rsidR="00306315" w:rsidRDefault="00306315" w:rsidP="00306315">
      <w:pPr>
        <w:pStyle w:val="Textoindependiente"/>
        <w:ind w:right="-50"/>
        <w:jc w:val="both"/>
        <w:rPr>
          <w:b/>
          <w:bCs/>
          <w:sz w:val="28"/>
          <w:szCs w:val="28"/>
        </w:rPr>
      </w:pPr>
    </w:p>
    <w:p w14:paraId="5E9B1A64" w14:textId="77777777" w:rsidR="00306315" w:rsidRDefault="00306315" w:rsidP="00306315">
      <w:pPr>
        <w:pStyle w:val="Textoindependiente"/>
        <w:ind w:right="-50"/>
        <w:jc w:val="both"/>
        <w:rPr>
          <w:b/>
          <w:bCs/>
          <w:sz w:val="28"/>
          <w:szCs w:val="28"/>
        </w:rPr>
      </w:pPr>
      <w:r>
        <w:rPr>
          <w:b/>
          <w:bCs/>
          <w:sz w:val="28"/>
          <w:szCs w:val="28"/>
        </w:rPr>
        <w:lastRenderedPageBreak/>
        <w:t>Del informe enviado retomamos lo siguiente:</w:t>
      </w:r>
    </w:p>
    <w:p w14:paraId="7F504ED5" w14:textId="77777777" w:rsidR="00306315" w:rsidRDefault="00306315" w:rsidP="00306315">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306315" w:rsidRPr="00740FF1" w14:paraId="3CF9D089" w14:textId="77777777" w:rsidTr="00874B2D">
        <w:tc>
          <w:tcPr>
            <w:tcW w:w="562" w:type="dxa"/>
          </w:tcPr>
          <w:p w14:paraId="46ED3FC8" w14:textId="77777777" w:rsidR="00306315" w:rsidRPr="00740FF1" w:rsidRDefault="00306315"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6B4C5FB" w14:textId="77777777" w:rsidR="00306315" w:rsidRPr="00E648AF" w:rsidRDefault="00306315" w:rsidP="00874B2D">
            <w:pPr>
              <w:jc w:val="center"/>
              <w:rPr>
                <w:b/>
                <w:sz w:val="24"/>
                <w:szCs w:val="24"/>
                <w:lang w:val="es-MX"/>
              </w:rPr>
            </w:pPr>
            <w:r w:rsidRPr="00E648AF">
              <w:rPr>
                <w:b/>
                <w:sz w:val="24"/>
                <w:szCs w:val="24"/>
                <w:lang w:val="es-MX"/>
              </w:rPr>
              <w:t>DEBILIDADES</w:t>
            </w:r>
          </w:p>
          <w:p w14:paraId="301BFE5C" w14:textId="77777777" w:rsidR="00306315" w:rsidRPr="00740FF1" w:rsidRDefault="00306315" w:rsidP="00874B2D">
            <w:pPr>
              <w:jc w:val="center"/>
              <w:rPr>
                <w:b/>
                <w:sz w:val="20"/>
                <w:szCs w:val="20"/>
                <w:lang w:val="es-MX"/>
              </w:rPr>
            </w:pPr>
          </w:p>
        </w:tc>
      </w:tr>
      <w:tr w:rsidR="00306315" w:rsidRPr="00740FF1" w14:paraId="6B24BEFE" w14:textId="77777777" w:rsidTr="00874B2D">
        <w:tc>
          <w:tcPr>
            <w:tcW w:w="562" w:type="dxa"/>
          </w:tcPr>
          <w:p w14:paraId="56C1EBB0" w14:textId="77777777" w:rsidR="00306315" w:rsidRPr="00740FF1" w:rsidRDefault="00306315" w:rsidP="00874B2D">
            <w:pPr>
              <w:jc w:val="center"/>
              <w:rPr>
                <w:b/>
                <w:sz w:val="20"/>
                <w:szCs w:val="20"/>
                <w:lang w:val="es-MX"/>
              </w:rPr>
            </w:pPr>
            <w:r w:rsidRPr="00740FF1">
              <w:rPr>
                <w:b/>
                <w:sz w:val="20"/>
                <w:szCs w:val="20"/>
                <w:lang w:val="es-MX"/>
              </w:rPr>
              <w:t>1</w:t>
            </w:r>
          </w:p>
        </w:tc>
        <w:tc>
          <w:tcPr>
            <w:tcW w:w="9400" w:type="dxa"/>
          </w:tcPr>
          <w:p w14:paraId="687BA98F" w14:textId="77777777" w:rsidR="00306315" w:rsidRPr="00EE3555" w:rsidRDefault="00306315" w:rsidP="00874B2D">
            <w:pPr>
              <w:jc w:val="both"/>
              <w:rPr>
                <w:bCs/>
                <w:sz w:val="20"/>
                <w:szCs w:val="20"/>
                <w:lang w:val="es-MX"/>
              </w:rPr>
            </w:pPr>
            <w:r w:rsidRPr="00FA1019">
              <w:rPr>
                <w:bCs/>
                <w:sz w:val="20"/>
                <w:szCs w:val="20"/>
                <w:lang w:val="es-MX"/>
              </w:rPr>
              <w:t>Fallas en la implementación y seguimiento a los controles en la liquidación y facturación oportuna por concepto de tasa por usos de Agua.</w:t>
            </w:r>
          </w:p>
        </w:tc>
      </w:tr>
    </w:tbl>
    <w:p w14:paraId="7BC013A0" w14:textId="77777777" w:rsidR="00306315" w:rsidRDefault="00306315" w:rsidP="00306315">
      <w:pPr>
        <w:pStyle w:val="Textoindependiente"/>
        <w:ind w:right="-50"/>
        <w:jc w:val="both"/>
        <w:rPr>
          <w:b/>
          <w:bCs/>
          <w:sz w:val="28"/>
          <w:szCs w:val="28"/>
        </w:rPr>
      </w:pPr>
    </w:p>
    <w:p w14:paraId="12BDDCFC" w14:textId="77777777" w:rsidR="00306315" w:rsidRDefault="00306315" w:rsidP="00306315">
      <w:pPr>
        <w:jc w:val="both"/>
        <w:rPr>
          <w:b/>
          <w:sz w:val="28"/>
          <w:szCs w:val="28"/>
          <w:lang w:val="es-MX"/>
        </w:rPr>
      </w:pPr>
      <w:r>
        <w:rPr>
          <w:b/>
          <w:sz w:val="28"/>
          <w:szCs w:val="28"/>
          <w:lang w:val="es-MX"/>
        </w:rPr>
        <w:t>Del citado informe retomamos las siguientes recomendaciones:</w:t>
      </w:r>
    </w:p>
    <w:p w14:paraId="18D36CC4" w14:textId="77777777" w:rsidR="00306315" w:rsidRPr="008F6555" w:rsidRDefault="00306315" w:rsidP="00306315">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306315" w:rsidRPr="00740FF1" w14:paraId="432D0592" w14:textId="77777777" w:rsidTr="00874B2D">
        <w:tc>
          <w:tcPr>
            <w:tcW w:w="562" w:type="dxa"/>
          </w:tcPr>
          <w:p w14:paraId="02005E0B" w14:textId="77777777" w:rsidR="00306315" w:rsidRPr="00740FF1" w:rsidRDefault="00306315"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324805F" w14:textId="77777777" w:rsidR="00306315" w:rsidRPr="00E648AF" w:rsidRDefault="00306315" w:rsidP="00874B2D">
            <w:pPr>
              <w:jc w:val="center"/>
              <w:rPr>
                <w:b/>
                <w:sz w:val="24"/>
                <w:szCs w:val="24"/>
                <w:lang w:val="es-MX"/>
              </w:rPr>
            </w:pPr>
            <w:r w:rsidRPr="00E648AF">
              <w:rPr>
                <w:b/>
                <w:sz w:val="24"/>
                <w:szCs w:val="24"/>
                <w:lang w:val="es-MX"/>
              </w:rPr>
              <w:t>RECOMENDACIONES</w:t>
            </w:r>
          </w:p>
          <w:p w14:paraId="0A5D9515" w14:textId="77777777" w:rsidR="00306315" w:rsidRPr="00740FF1" w:rsidRDefault="00306315" w:rsidP="00874B2D">
            <w:pPr>
              <w:jc w:val="center"/>
              <w:rPr>
                <w:b/>
                <w:sz w:val="20"/>
                <w:szCs w:val="20"/>
                <w:lang w:val="es-MX"/>
              </w:rPr>
            </w:pPr>
          </w:p>
        </w:tc>
      </w:tr>
      <w:tr w:rsidR="00306315" w:rsidRPr="00740FF1" w14:paraId="2A502527" w14:textId="77777777" w:rsidTr="00874B2D">
        <w:tc>
          <w:tcPr>
            <w:tcW w:w="562" w:type="dxa"/>
          </w:tcPr>
          <w:p w14:paraId="313B7BB2" w14:textId="77777777" w:rsidR="00306315" w:rsidRPr="00740FF1" w:rsidRDefault="00306315" w:rsidP="00874B2D">
            <w:pPr>
              <w:jc w:val="center"/>
              <w:rPr>
                <w:b/>
                <w:sz w:val="20"/>
                <w:szCs w:val="20"/>
                <w:lang w:val="es-MX"/>
              </w:rPr>
            </w:pPr>
            <w:r w:rsidRPr="00740FF1">
              <w:rPr>
                <w:b/>
                <w:sz w:val="20"/>
                <w:szCs w:val="20"/>
                <w:lang w:val="es-MX"/>
              </w:rPr>
              <w:t>1</w:t>
            </w:r>
          </w:p>
        </w:tc>
        <w:tc>
          <w:tcPr>
            <w:tcW w:w="9400" w:type="dxa"/>
          </w:tcPr>
          <w:p w14:paraId="52052458" w14:textId="77777777" w:rsidR="00306315" w:rsidRPr="00FA1019" w:rsidRDefault="00306315" w:rsidP="00874B2D">
            <w:pPr>
              <w:jc w:val="both"/>
              <w:rPr>
                <w:bCs/>
                <w:sz w:val="20"/>
                <w:szCs w:val="20"/>
                <w:lang w:val="es-MX"/>
              </w:rPr>
            </w:pPr>
            <w:r w:rsidRPr="00FA1019">
              <w:rPr>
                <w:bCs/>
                <w:sz w:val="20"/>
                <w:szCs w:val="20"/>
                <w:lang w:val="es-MX"/>
              </w:rPr>
              <w:t>Realizar el autocontrol del proceso Administración de Recursos financieros en cada uno de sus procedimientos como mecanismo de control que permita detectar desviaciones y efectuar correctivos que vayan encauzados a la mejora continua del proceso.</w:t>
            </w:r>
          </w:p>
        </w:tc>
      </w:tr>
      <w:tr w:rsidR="00306315" w:rsidRPr="00740FF1" w14:paraId="49DB3C84" w14:textId="77777777" w:rsidTr="00874B2D">
        <w:tc>
          <w:tcPr>
            <w:tcW w:w="562" w:type="dxa"/>
          </w:tcPr>
          <w:p w14:paraId="5FAE1332" w14:textId="77777777" w:rsidR="00306315" w:rsidRPr="00740FF1" w:rsidRDefault="00306315" w:rsidP="00874B2D">
            <w:pPr>
              <w:jc w:val="center"/>
              <w:rPr>
                <w:b/>
                <w:sz w:val="20"/>
                <w:szCs w:val="20"/>
                <w:lang w:val="es-MX"/>
              </w:rPr>
            </w:pPr>
            <w:r w:rsidRPr="00740FF1">
              <w:rPr>
                <w:b/>
                <w:sz w:val="20"/>
                <w:szCs w:val="20"/>
                <w:lang w:val="es-MX"/>
              </w:rPr>
              <w:t>2</w:t>
            </w:r>
          </w:p>
        </w:tc>
        <w:tc>
          <w:tcPr>
            <w:tcW w:w="9400" w:type="dxa"/>
          </w:tcPr>
          <w:p w14:paraId="342350B0" w14:textId="77777777" w:rsidR="00306315" w:rsidRPr="00FA1019" w:rsidRDefault="00306315" w:rsidP="00874B2D">
            <w:pPr>
              <w:jc w:val="both"/>
              <w:rPr>
                <w:bCs/>
                <w:sz w:val="20"/>
                <w:szCs w:val="20"/>
                <w:lang w:val="es-MX"/>
              </w:rPr>
            </w:pPr>
            <w:r w:rsidRPr="00FA1019">
              <w:rPr>
                <w:bCs/>
                <w:sz w:val="20"/>
                <w:szCs w:val="20"/>
                <w:lang w:val="es-MX"/>
              </w:rPr>
              <w:t>Cumplir con las acciones de mejora establecidas en los planes de mejoramiento celebrados con la oficina de control interno.</w:t>
            </w:r>
          </w:p>
        </w:tc>
      </w:tr>
      <w:tr w:rsidR="00306315" w:rsidRPr="00740FF1" w14:paraId="745AB098" w14:textId="77777777" w:rsidTr="00874B2D">
        <w:tc>
          <w:tcPr>
            <w:tcW w:w="562" w:type="dxa"/>
          </w:tcPr>
          <w:p w14:paraId="7AAD5FDA" w14:textId="77777777" w:rsidR="00306315" w:rsidRPr="00740FF1" w:rsidRDefault="00306315" w:rsidP="00874B2D">
            <w:pPr>
              <w:jc w:val="center"/>
              <w:rPr>
                <w:b/>
                <w:sz w:val="20"/>
                <w:szCs w:val="20"/>
                <w:lang w:val="es-MX"/>
              </w:rPr>
            </w:pPr>
            <w:r w:rsidRPr="00740FF1">
              <w:rPr>
                <w:b/>
                <w:sz w:val="20"/>
                <w:szCs w:val="20"/>
                <w:lang w:val="es-MX"/>
              </w:rPr>
              <w:t>3</w:t>
            </w:r>
          </w:p>
        </w:tc>
        <w:tc>
          <w:tcPr>
            <w:tcW w:w="9400" w:type="dxa"/>
          </w:tcPr>
          <w:p w14:paraId="68432E78" w14:textId="77777777" w:rsidR="00306315" w:rsidRPr="00FA1019" w:rsidRDefault="00306315" w:rsidP="00874B2D">
            <w:pPr>
              <w:jc w:val="both"/>
              <w:rPr>
                <w:bCs/>
                <w:sz w:val="20"/>
                <w:szCs w:val="20"/>
                <w:lang w:val="es-MX"/>
              </w:rPr>
            </w:pPr>
            <w:r w:rsidRPr="00FA1019">
              <w:rPr>
                <w:bCs/>
                <w:sz w:val="20"/>
                <w:szCs w:val="20"/>
                <w:lang w:val="es-MX"/>
              </w:rPr>
              <w:t>Cumplir con los compromisos pactados en las actas de Comité de Saneamiento Contable</w:t>
            </w:r>
          </w:p>
        </w:tc>
      </w:tr>
    </w:tbl>
    <w:p w14:paraId="5635B2D9" w14:textId="77777777" w:rsidR="00306315" w:rsidRDefault="00306315" w:rsidP="00306315">
      <w:pPr>
        <w:pStyle w:val="Textoindependiente"/>
        <w:ind w:right="-50"/>
        <w:jc w:val="both"/>
        <w:rPr>
          <w:b/>
          <w:bCs/>
          <w:sz w:val="28"/>
          <w:szCs w:val="28"/>
        </w:rPr>
      </w:pPr>
    </w:p>
    <w:p w14:paraId="651B23F1" w14:textId="77777777" w:rsidR="00306315" w:rsidRPr="009043FA" w:rsidRDefault="00306315" w:rsidP="00306315">
      <w:pPr>
        <w:jc w:val="both"/>
        <w:rPr>
          <w:b/>
          <w:bCs/>
          <w:sz w:val="24"/>
          <w:szCs w:val="24"/>
          <w:lang w:val="es-CO"/>
        </w:rPr>
      </w:pPr>
      <w:r w:rsidRPr="009043FA">
        <w:rPr>
          <w:b/>
          <w:bCs/>
          <w:sz w:val="24"/>
          <w:szCs w:val="24"/>
          <w:lang w:val="es-CO"/>
        </w:rPr>
        <w:t xml:space="preserve">NOTA: LA ENTIDAD ENVÍA LA MATRIZ DE AUTOEVALUACIÓN DEL SISTEMA DE CONTROL INTERNO CONTABLE CON </w:t>
      </w:r>
      <w:r w:rsidRPr="009043FA">
        <w:rPr>
          <w:b/>
          <w:bCs/>
          <w:sz w:val="24"/>
          <w:szCs w:val="24"/>
          <w:u w:val="single"/>
          <w:lang w:val="es-CO"/>
        </w:rPr>
        <w:t>ACTIVIDADES DE CONTROL REALIZADAS EN FORMA PARCIAL</w:t>
      </w:r>
      <w:r w:rsidRPr="009043FA">
        <w:rPr>
          <w:b/>
          <w:bCs/>
          <w:sz w:val="24"/>
          <w:szCs w:val="24"/>
          <w:lang w:val="es-CO"/>
        </w:rPr>
        <w:t>.</w:t>
      </w:r>
    </w:p>
    <w:p w14:paraId="5D3ED115" w14:textId="77777777" w:rsidR="00306315" w:rsidRPr="009043FA" w:rsidRDefault="00306315" w:rsidP="00306315">
      <w:pPr>
        <w:pStyle w:val="Textoindependiente"/>
        <w:ind w:right="-50"/>
        <w:jc w:val="both"/>
        <w:rPr>
          <w:b/>
          <w:bCs/>
          <w:sz w:val="28"/>
          <w:szCs w:val="28"/>
        </w:rPr>
      </w:pPr>
    </w:p>
    <w:p w14:paraId="4DE7E81F" w14:textId="77777777" w:rsidR="00306315" w:rsidRPr="002534FE" w:rsidRDefault="00306315" w:rsidP="00306315">
      <w:pPr>
        <w:pStyle w:val="Ttulo1"/>
        <w:spacing w:before="93"/>
        <w:ind w:left="0" w:right="-50"/>
        <w:rPr>
          <w:sz w:val="28"/>
          <w:szCs w:val="28"/>
        </w:rPr>
      </w:pPr>
      <w:r>
        <w:rPr>
          <w:sz w:val="28"/>
          <w:szCs w:val="28"/>
        </w:rPr>
        <w:t>D</w:t>
      </w:r>
      <w:r w:rsidRPr="002534FE">
        <w:rPr>
          <w:sz w:val="28"/>
          <w:szCs w:val="28"/>
        </w:rPr>
        <w:t>.- SEGUIMIENTO AL PLAN O PLANES DE MEJORAMIENTO SUSCRITOS CON LA CGR A 31 DE DICIEMBRE DE 2024:</w:t>
      </w:r>
    </w:p>
    <w:p w14:paraId="54C0D0C4" w14:textId="77777777" w:rsidR="00306315" w:rsidRPr="00B54567" w:rsidRDefault="00306315" w:rsidP="00306315">
      <w:pPr>
        <w:pStyle w:val="Ttulo1"/>
        <w:spacing w:before="93"/>
        <w:ind w:left="-142" w:right="-50"/>
      </w:pPr>
    </w:p>
    <w:tbl>
      <w:tblPr>
        <w:tblStyle w:val="Tablaconcuadrcula"/>
        <w:tblW w:w="10065" w:type="dxa"/>
        <w:tblInd w:w="-5" w:type="dxa"/>
        <w:tblLook w:val="04A0" w:firstRow="1" w:lastRow="0" w:firstColumn="1" w:lastColumn="0" w:noHBand="0" w:noVBand="1"/>
      </w:tblPr>
      <w:tblGrid>
        <w:gridCol w:w="1701"/>
        <w:gridCol w:w="2552"/>
        <w:gridCol w:w="2268"/>
        <w:gridCol w:w="1984"/>
        <w:gridCol w:w="1560"/>
      </w:tblGrid>
      <w:tr w:rsidR="00306315" w:rsidRPr="00B54567" w14:paraId="00468CAF" w14:textId="77777777" w:rsidTr="00874B2D">
        <w:tc>
          <w:tcPr>
            <w:tcW w:w="1701" w:type="dxa"/>
          </w:tcPr>
          <w:p w14:paraId="0415D170" w14:textId="77777777" w:rsidR="00306315" w:rsidRPr="00B54567" w:rsidRDefault="00306315" w:rsidP="00874B2D">
            <w:pPr>
              <w:pStyle w:val="Ttulo1"/>
              <w:ind w:left="0" w:right="-50"/>
              <w:jc w:val="center"/>
              <w:outlineLvl w:val="0"/>
              <w:rPr>
                <w:sz w:val="20"/>
                <w:szCs w:val="20"/>
              </w:rPr>
            </w:pPr>
            <w:r w:rsidRPr="00B54567">
              <w:rPr>
                <w:sz w:val="20"/>
                <w:szCs w:val="20"/>
              </w:rPr>
              <w:t xml:space="preserve">TOTAL, HALLAZGOS SEGÚN LA </w:t>
            </w:r>
          </w:p>
          <w:p w14:paraId="54106E2F" w14:textId="77777777" w:rsidR="00306315" w:rsidRPr="00B54567" w:rsidRDefault="00306315" w:rsidP="00874B2D">
            <w:pPr>
              <w:pStyle w:val="Ttulo1"/>
              <w:ind w:left="0" w:right="-50"/>
              <w:jc w:val="center"/>
              <w:outlineLvl w:val="0"/>
              <w:rPr>
                <w:sz w:val="20"/>
                <w:szCs w:val="20"/>
              </w:rPr>
            </w:pPr>
            <w:r w:rsidRPr="00B54567">
              <w:rPr>
                <w:sz w:val="20"/>
                <w:szCs w:val="20"/>
              </w:rPr>
              <w:t>CGR</w:t>
            </w:r>
          </w:p>
          <w:p w14:paraId="155FD945" w14:textId="77777777" w:rsidR="00306315" w:rsidRPr="00B54567" w:rsidRDefault="00306315" w:rsidP="00874B2D">
            <w:pPr>
              <w:pStyle w:val="Ttulo1"/>
              <w:ind w:left="0" w:right="-50"/>
              <w:jc w:val="center"/>
              <w:outlineLvl w:val="0"/>
              <w:rPr>
                <w:sz w:val="20"/>
                <w:szCs w:val="20"/>
              </w:rPr>
            </w:pPr>
          </w:p>
          <w:p w14:paraId="191ED787" w14:textId="77777777" w:rsidR="00306315" w:rsidRPr="00B54567" w:rsidRDefault="00306315" w:rsidP="00874B2D">
            <w:pPr>
              <w:pStyle w:val="Ttulo1"/>
              <w:ind w:left="0" w:right="-50"/>
              <w:jc w:val="center"/>
              <w:outlineLvl w:val="0"/>
              <w:rPr>
                <w:sz w:val="20"/>
                <w:szCs w:val="20"/>
              </w:rPr>
            </w:pPr>
          </w:p>
        </w:tc>
        <w:tc>
          <w:tcPr>
            <w:tcW w:w="2552" w:type="dxa"/>
          </w:tcPr>
          <w:p w14:paraId="4F3F1701" w14:textId="77777777" w:rsidR="00306315" w:rsidRPr="00B54567" w:rsidRDefault="00306315"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42626DB6" w14:textId="77777777" w:rsidR="00306315" w:rsidRPr="00B54567" w:rsidRDefault="00306315" w:rsidP="00874B2D">
            <w:pPr>
              <w:pStyle w:val="Ttulo1"/>
              <w:ind w:left="0" w:right="-50"/>
              <w:jc w:val="center"/>
              <w:outlineLvl w:val="0"/>
              <w:rPr>
                <w:sz w:val="20"/>
                <w:szCs w:val="20"/>
              </w:rPr>
            </w:pPr>
          </w:p>
        </w:tc>
        <w:tc>
          <w:tcPr>
            <w:tcW w:w="2268" w:type="dxa"/>
          </w:tcPr>
          <w:p w14:paraId="5517AB9E" w14:textId="77777777" w:rsidR="00306315" w:rsidRPr="00B54567" w:rsidRDefault="00306315" w:rsidP="00874B2D">
            <w:pPr>
              <w:pStyle w:val="Ttulo1"/>
              <w:ind w:left="0" w:right="-50"/>
              <w:jc w:val="center"/>
              <w:outlineLvl w:val="0"/>
              <w:rPr>
                <w:sz w:val="20"/>
                <w:szCs w:val="20"/>
              </w:rPr>
            </w:pPr>
            <w:r w:rsidRPr="00B54567">
              <w:rPr>
                <w:sz w:val="20"/>
                <w:szCs w:val="20"/>
              </w:rPr>
              <w:t>TOTAL, DE METAS CUMPLIDAS</w:t>
            </w:r>
          </w:p>
          <w:p w14:paraId="081FB7B3" w14:textId="77777777" w:rsidR="00306315" w:rsidRPr="00B54567" w:rsidRDefault="00306315" w:rsidP="00874B2D">
            <w:pPr>
              <w:pStyle w:val="Ttulo1"/>
              <w:ind w:left="0" w:right="-50"/>
              <w:jc w:val="center"/>
              <w:outlineLvl w:val="0"/>
              <w:rPr>
                <w:sz w:val="20"/>
                <w:szCs w:val="20"/>
              </w:rPr>
            </w:pPr>
            <w:r w:rsidRPr="00B54567">
              <w:rPr>
                <w:sz w:val="20"/>
                <w:szCs w:val="20"/>
              </w:rPr>
              <w:t xml:space="preserve"> A 31/12/2024</w:t>
            </w:r>
          </w:p>
        </w:tc>
        <w:tc>
          <w:tcPr>
            <w:tcW w:w="1984" w:type="dxa"/>
          </w:tcPr>
          <w:p w14:paraId="43D705B3" w14:textId="77777777" w:rsidR="00306315" w:rsidRPr="00B54567" w:rsidRDefault="00306315" w:rsidP="00874B2D">
            <w:pPr>
              <w:pStyle w:val="Ttulo1"/>
              <w:ind w:left="0" w:right="-50"/>
              <w:jc w:val="center"/>
              <w:outlineLvl w:val="0"/>
              <w:rPr>
                <w:sz w:val="20"/>
                <w:szCs w:val="20"/>
              </w:rPr>
            </w:pPr>
            <w:r w:rsidRPr="00B54567">
              <w:rPr>
                <w:sz w:val="20"/>
                <w:szCs w:val="20"/>
              </w:rPr>
              <w:t>CUMPLIMIENTO DEL PLAN EN %</w:t>
            </w:r>
          </w:p>
          <w:p w14:paraId="2B027C4B" w14:textId="77777777" w:rsidR="00306315" w:rsidRPr="00B54567" w:rsidRDefault="00306315" w:rsidP="00874B2D">
            <w:pPr>
              <w:pStyle w:val="Ttulo1"/>
              <w:ind w:left="0" w:right="-50"/>
              <w:jc w:val="center"/>
              <w:outlineLvl w:val="0"/>
              <w:rPr>
                <w:sz w:val="20"/>
                <w:szCs w:val="20"/>
              </w:rPr>
            </w:pPr>
            <w:r w:rsidRPr="00B54567">
              <w:rPr>
                <w:sz w:val="20"/>
                <w:szCs w:val="20"/>
              </w:rPr>
              <w:t xml:space="preserve"> A 31/12/2024</w:t>
            </w:r>
          </w:p>
        </w:tc>
        <w:tc>
          <w:tcPr>
            <w:tcW w:w="1560" w:type="dxa"/>
          </w:tcPr>
          <w:p w14:paraId="1967220A" w14:textId="77777777" w:rsidR="00306315" w:rsidRPr="00B54567" w:rsidRDefault="00306315" w:rsidP="00874B2D">
            <w:pPr>
              <w:pStyle w:val="Ttulo1"/>
              <w:ind w:left="0" w:right="-50"/>
              <w:jc w:val="center"/>
              <w:outlineLvl w:val="0"/>
              <w:rPr>
                <w:sz w:val="20"/>
                <w:szCs w:val="20"/>
              </w:rPr>
            </w:pPr>
            <w:r w:rsidRPr="00B54567">
              <w:rPr>
                <w:sz w:val="20"/>
                <w:szCs w:val="20"/>
              </w:rPr>
              <w:t xml:space="preserve">AVANCE DEL PLAN EN % </w:t>
            </w:r>
          </w:p>
          <w:p w14:paraId="2491967A" w14:textId="77777777" w:rsidR="00306315" w:rsidRPr="00B54567" w:rsidRDefault="00306315" w:rsidP="00874B2D">
            <w:pPr>
              <w:pStyle w:val="Ttulo1"/>
              <w:ind w:left="0" w:right="-50"/>
              <w:jc w:val="center"/>
              <w:outlineLvl w:val="0"/>
              <w:rPr>
                <w:sz w:val="20"/>
                <w:szCs w:val="20"/>
              </w:rPr>
            </w:pPr>
            <w:r w:rsidRPr="00B54567">
              <w:rPr>
                <w:sz w:val="20"/>
                <w:szCs w:val="20"/>
              </w:rPr>
              <w:t>A 31/12/2024</w:t>
            </w:r>
          </w:p>
        </w:tc>
      </w:tr>
      <w:tr w:rsidR="00306315" w:rsidRPr="00B54567" w14:paraId="6E4FFB2B" w14:textId="77777777" w:rsidTr="00874B2D">
        <w:tc>
          <w:tcPr>
            <w:tcW w:w="1701" w:type="dxa"/>
          </w:tcPr>
          <w:p w14:paraId="2D8FB831" w14:textId="77777777" w:rsidR="00306315" w:rsidRPr="00B54567" w:rsidRDefault="00306315" w:rsidP="00874B2D">
            <w:pPr>
              <w:pStyle w:val="Ttulo1"/>
              <w:ind w:left="0" w:right="-50"/>
              <w:jc w:val="center"/>
              <w:outlineLvl w:val="0"/>
              <w:rPr>
                <w:sz w:val="20"/>
                <w:szCs w:val="20"/>
              </w:rPr>
            </w:pPr>
            <w:r>
              <w:rPr>
                <w:sz w:val="20"/>
                <w:szCs w:val="20"/>
              </w:rPr>
              <w:t>21</w:t>
            </w:r>
          </w:p>
        </w:tc>
        <w:tc>
          <w:tcPr>
            <w:tcW w:w="2552" w:type="dxa"/>
          </w:tcPr>
          <w:p w14:paraId="7D9A067E" w14:textId="77777777" w:rsidR="00306315" w:rsidRPr="00B54567" w:rsidRDefault="00306315" w:rsidP="00874B2D">
            <w:pPr>
              <w:pStyle w:val="Ttulo1"/>
              <w:ind w:left="0" w:right="-50"/>
              <w:jc w:val="center"/>
              <w:outlineLvl w:val="0"/>
              <w:rPr>
                <w:sz w:val="20"/>
                <w:szCs w:val="20"/>
              </w:rPr>
            </w:pPr>
            <w:r>
              <w:rPr>
                <w:sz w:val="20"/>
                <w:szCs w:val="20"/>
              </w:rPr>
              <w:t>46</w:t>
            </w:r>
          </w:p>
        </w:tc>
        <w:tc>
          <w:tcPr>
            <w:tcW w:w="2268" w:type="dxa"/>
          </w:tcPr>
          <w:p w14:paraId="18F7FE12" w14:textId="77777777" w:rsidR="00306315" w:rsidRPr="00B54567" w:rsidRDefault="00306315" w:rsidP="00874B2D">
            <w:pPr>
              <w:pStyle w:val="Ttulo1"/>
              <w:ind w:left="0" w:right="-50"/>
              <w:jc w:val="center"/>
              <w:outlineLvl w:val="0"/>
              <w:rPr>
                <w:sz w:val="20"/>
                <w:szCs w:val="20"/>
              </w:rPr>
            </w:pPr>
            <w:r>
              <w:rPr>
                <w:sz w:val="20"/>
                <w:szCs w:val="20"/>
              </w:rPr>
              <w:t>30</w:t>
            </w:r>
          </w:p>
        </w:tc>
        <w:tc>
          <w:tcPr>
            <w:tcW w:w="1984" w:type="dxa"/>
          </w:tcPr>
          <w:p w14:paraId="7CDABA66" w14:textId="77777777" w:rsidR="00306315" w:rsidRPr="00B54567" w:rsidRDefault="00306315" w:rsidP="00874B2D">
            <w:pPr>
              <w:pStyle w:val="Ttulo1"/>
              <w:ind w:left="0" w:right="-50"/>
              <w:jc w:val="center"/>
              <w:outlineLvl w:val="0"/>
              <w:rPr>
                <w:sz w:val="20"/>
                <w:szCs w:val="20"/>
                <w:u w:val="single"/>
              </w:rPr>
            </w:pPr>
            <w:r>
              <w:rPr>
                <w:sz w:val="20"/>
                <w:szCs w:val="20"/>
                <w:u w:val="single"/>
              </w:rPr>
              <w:t>99.81</w:t>
            </w:r>
            <w:r w:rsidRPr="00B54567">
              <w:rPr>
                <w:sz w:val="20"/>
                <w:szCs w:val="20"/>
                <w:u w:val="single"/>
              </w:rPr>
              <w:t>%</w:t>
            </w:r>
          </w:p>
        </w:tc>
        <w:tc>
          <w:tcPr>
            <w:tcW w:w="1560" w:type="dxa"/>
          </w:tcPr>
          <w:p w14:paraId="6E2DCE4B" w14:textId="77777777" w:rsidR="00306315" w:rsidRPr="00B54567" w:rsidRDefault="00306315" w:rsidP="00874B2D">
            <w:pPr>
              <w:pStyle w:val="Ttulo1"/>
              <w:ind w:left="0" w:right="-50"/>
              <w:jc w:val="center"/>
              <w:outlineLvl w:val="0"/>
              <w:rPr>
                <w:sz w:val="20"/>
                <w:szCs w:val="20"/>
                <w:u w:val="single"/>
              </w:rPr>
            </w:pPr>
            <w:r>
              <w:rPr>
                <w:sz w:val="20"/>
                <w:szCs w:val="20"/>
                <w:u w:val="single"/>
              </w:rPr>
              <w:t>92.60</w:t>
            </w:r>
            <w:r w:rsidRPr="00B54567">
              <w:rPr>
                <w:sz w:val="20"/>
                <w:szCs w:val="20"/>
                <w:u w:val="single"/>
              </w:rPr>
              <w:t>%</w:t>
            </w:r>
          </w:p>
        </w:tc>
      </w:tr>
    </w:tbl>
    <w:p w14:paraId="0D639E6E" w14:textId="77777777" w:rsidR="00306315" w:rsidRPr="00B54567" w:rsidRDefault="00306315" w:rsidP="00306315">
      <w:pPr>
        <w:pStyle w:val="Ttulo1"/>
        <w:spacing w:before="93"/>
        <w:ind w:left="0" w:right="-50"/>
      </w:pPr>
    </w:p>
    <w:p w14:paraId="6F45D758" w14:textId="77777777" w:rsidR="005C5185" w:rsidRDefault="005C5185" w:rsidP="005C5185">
      <w:pPr>
        <w:tabs>
          <w:tab w:val="left" w:pos="2265"/>
          <w:tab w:val="left" w:pos="5293"/>
          <w:tab w:val="left" w:pos="7458"/>
          <w:tab w:val="left" w:pos="9541"/>
        </w:tabs>
        <w:spacing w:before="92"/>
        <w:ind w:right="-234"/>
        <w:jc w:val="both"/>
        <w:rPr>
          <w:b/>
          <w:sz w:val="28"/>
          <w:szCs w:val="28"/>
        </w:rPr>
      </w:pPr>
      <w:bookmarkStart w:id="3"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65632CAC" w14:textId="77777777" w:rsidR="005C5185" w:rsidRPr="00B54567" w:rsidRDefault="005C5185" w:rsidP="005C5185">
      <w:pPr>
        <w:tabs>
          <w:tab w:val="left" w:pos="2265"/>
          <w:tab w:val="left" w:pos="5293"/>
          <w:tab w:val="left" w:pos="7458"/>
          <w:tab w:val="left" w:pos="9541"/>
        </w:tabs>
        <w:spacing w:before="92"/>
        <w:ind w:right="-234"/>
        <w:jc w:val="both"/>
        <w:rPr>
          <w:b/>
          <w:sz w:val="28"/>
          <w:szCs w:val="28"/>
        </w:rPr>
      </w:pPr>
    </w:p>
    <w:p w14:paraId="28B5BD4B" w14:textId="4604CF3C" w:rsidR="005C5185" w:rsidRPr="00B54567" w:rsidRDefault="005C5185" w:rsidP="005C5185">
      <w:pPr>
        <w:tabs>
          <w:tab w:val="left" w:pos="8985"/>
        </w:tabs>
        <w:ind w:right="-234"/>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w:t>
      </w:r>
      <w:r w:rsidRPr="00B54567">
        <w:rPr>
          <w:b/>
          <w:sz w:val="28"/>
          <w:szCs w:val="28"/>
          <w:u w:val="single"/>
        </w:rPr>
        <w:lastRenderedPageBreak/>
        <w:t>Congreso - Bogotá D.C”.</w:t>
      </w:r>
      <w:r w:rsidRPr="00B54567">
        <w:rPr>
          <w:b/>
          <w:sz w:val="28"/>
          <w:szCs w:val="28"/>
        </w:rPr>
        <w:t xml:space="preserve"> Así mismo debe remitirse electrónicamente al correo </w:t>
      </w:r>
      <w:hyperlink r:id="rId7" w:history="1">
        <w:r w:rsidR="00D84944"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8" w:history="1">
        <w:r w:rsidRPr="00B54567">
          <w:rPr>
            <w:rStyle w:val="Hipervnculo"/>
            <w:b/>
            <w:sz w:val="28"/>
            <w:szCs w:val="28"/>
            <w:u w:val="thick" w:color="0000FF"/>
          </w:rPr>
          <w:t>fabian.trujillo@camara.gov.co</w:t>
        </w:r>
      </w:hyperlink>
    </w:p>
    <w:p w14:paraId="5F2BB4EB" w14:textId="77777777" w:rsidR="005C5185" w:rsidRPr="00B54567" w:rsidRDefault="005C5185" w:rsidP="005C5185">
      <w:pPr>
        <w:tabs>
          <w:tab w:val="left" w:pos="8985"/>
        </w:tabs>
        <w:ind w:right="-234"/>
        <w:jc w:val="both"/>
        <w:rPr>
          <w:b/>
          <w:sz w:val="28"/>
          <w:szCs w:val="28"/>
        </w:rPr>
      </w:pPr>
    </w:p>
    <w:p w14:paraId="2AC890EF" w14:textId="77777777" w:rsidR="005C5185" w:rsidRDefault="005C5185" w:rsidP="005C5185">
      <w:pPr>
        <w:tabs>
          <w:tab w:val="left" w:pos="834"/>
        </w:tabs>
        <w:spacing w:before="91"/>
        <w:ind w:right="-234"/>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6B6CFA70" w14:textId="77777777" w:rsidR="005C5185" w:rsidRDefault="005C5185" w:rsidP="005C5185">
      <w:pPr>
        <w:tabs>
          <w:tab w:val="left" w:pos="834"/>
        </w:tabs>
        <w:spacing w:before="91"/>
        <w:ind w:right="-234"/>
        <w:jc w:val="both"/>
        <w:rPr>
          <w:b/>
          <w:spacing w:val="-15"/>
          <w:sz w:val="28"/>
          <w:szCs w:val="28"/>
        </w:rPr>
      </w:pPr>
    </w:p>
    <w:p w14:paraId="4ED07DD1" w14:textId="77777777" w:rsidR="005C5185" w:rsidRPr="009D3600" w:rsidRDefault="005C5185" w:rsidP="005C5185">
      <w:pPr>
        <w:pStyle w:val="Prrafodelista"/>
        <w:ind w:left="0" w:right="-234"/>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2F77A0C1" w14:textId="77777777" w:rsidR="005C5185" w:rsidRPr="00B54567" w:rsidRDefault="005C5185" w:rsidP="005C5185">
      <w:pPr>
        <w:pStyle w:val="Textoindependiente"/>
        <w:ind w:right="-234"/>
        <w:rPr>
          <w:sz w:val="28"/>
          <w:szCs w:val="28"/>
        </w:rPr>
      </w:pPr>
    </w:p>
    <w:p w14:paraId="5579B0EC" w14:textId="0770A70D" w:rsidR="005C5185" w:rsidRDefault="005C5185" w:rsidP="00944968">
      <w:pPr>
        <w:pStyle w:val="Textoindependiente"/>
        <w:ind w:right="-234"/>
        <w:rPr>
          <w:sz w:val="28"/>
          <w:szCs w:val="28"/>
        </w:rPr>
      </w:pPr>
      <w:r w:rsidRPr="00B54567">
        <w:rPr>
          <w:sz w:val="28"/>
          <w:szCs w:val="28"/>
        </w:rPr>
        <w:t>Atentamente,</w:t>
      </w:r>
    </w:p>
    <w:p w14:paraId="07C5600A" w14:textId="3A020998" w:rsidR="00944968" w:rsidRDefault="00944968" w:rsidP="00944968">
      <w:pPr>
        <w:pStyle w:val="Textoindependiente"/>
        <w:ind w:right="-234"/>
        <w:rPr>
          <w:sz w:val="28"/>
          <w:szCs w:val="28"/>
        </w:rPr>
      </w:pPr>
    </w:p>
    <w:p w14:paraId="7B36DB44" w14:textId="0286B1C0" w:rsidR="00944968" w:rsidRDefault="00944968" w:rsidP="00944968">
      <w:pPr>
        <w:pStyle w:val="Textoindependiente"/>
        <w:ind w:right="-234"/>
        <w:rPr>
          <w:sz w:val="28"/>
          <w:szCs w:val="28"/>
        </w:rPr>
      </w:pPr>
    </w:p>
    <w:p w14:paraId="045DB18D" w14:textId="19711471" w:rsidR="00944968" w:rsidRDefault="00944968" w:rsidP="00944968">
      <w:pPr>
        <w:pStyle w:val="Textoindependiente"/>
        <w:ind w:right="-234"/>
        <w:rPr>
          <w:sz w:val="28"/>
          <w:szCs w:val="28"/>
        </w:rPr>
      </w:pPr>
    </w:p>
    <w:p w14:paraId="2229EF96" w14:textId="3DD90F18" w:rsidR="00944968" w:rsidRDefault="00944968" w:rsidP="00944968">
      <w:pPr>
        <w:pStyle w:val="Textoindependiente"/>
        <w:ind w:right="-234"/>
        <w:rPr>
          <w:sz w:val="28"/>
          <w:szCs w:val="28"/>
        </w:rPr>
      </w:pPr>
    </w:p>
    <w:p w14:paraId="4B24D363" w14:textId="5ECE6005" w:rsidR="00944968" w:rsidRDefault="00944968" w:rsidP="00944968">
      <w:pPr>
        <w:pStyle w:val="Textoindependiente"/>
        <w:ind w:right="-234"/>
        <w:rPr>
          <w:sz w:val="28"/>
          <w:szCs w:val="28"/>
        </w:rPr>
      </w:pPr>
    </w:p>
    <w:p w14:paraId="3595DB00" w14:textId="77777777" w:rsidR="00E01588" w:rsidRDefault="00E01588" w:rsidP="00E01588">
      <w:pPr>
        <w:pStyle w:val="Textoindependiente"/>
        <w:jc w:val="center"/>
        <w:rPr>
          <w:i/>
          <w:iCs/>
        </w:rPr>
      </w:pPr>
      <w:r>
        <w:rPr>
          <w:i/>
          <w:iCs/>
        </w:rPr>
        <w:t>Original firmado</w:t>
      </w:r>
    </w:p>
    <w:p w14:paraId="2E467E9A" w14:textId="77777777" w:rsidR="00944968" w:rsidRPr="00B54567" w:rsidRDefault="00944968" w:rsidP="00944968">
      <w:pPr>
        <w:pStyle w:val="Textoindependiente"/>
        <w:ind w:right="-234"/>
        <w:rPr>
          <w:b/>
        </w:rPr>
      </w:pPr>
    </w:p>
    <w:p w14:paraId="38852720" w14:textId="77777777" w:rsidR="005C5185" w:rsidRPr="00B54567" w:rsidRDefault="005C5185" w:rsidP="005C5185">
      <w:pPr>
        <w:ind w:left="-567"/>
        <w:jc w:val="center"/>
        <w:rPr>
          <w:b/>
          <w:sz w:val="24"/>
          <w:szCs w:val="24"/>
        </w:rPr>
      </w:pPr>
      <w:r w:rsidRPr="00B54567">
        <w:rPr>
          <w:b/>
          <w:sz w:val="24"/>
          <w:szCs w:val="24"/>
        </w:rPr>
        <w:t>VICTOR ANDRÉS TOVAR TRUJILLO</w:t>
      </w:r>
    </w:p>
    <w:p w14:paraId="673AC4D9" w14:textId="77777777" w:rsidR="005C5185" w:rsidRPr="00B54567" w:rsidRDefault="005C5185" w:rsidP="005C5185">
      <w:pPr>
        <w:ind w:left="-567"/>
        <w:jc w:val="center"/>
        <w:rPr>
          <w:b/>
          <w:sz w:val="24"/>
        </w:rPr>
      </w:pPr>
      <w:r w:rsidRPr="00B54567">
        <w:rPr>
          <w:b/>
          <w:sz w:val="24"/>
          <w:szCs w:val="24"/>
        </w:rPr>
        <w:t>Secretario General</w:t>
      </w:r>
      <w:r w:rsidRPr="00B54567">
        <w:rPr>
          <w:b/>
          <w:sz w:val="24"/>
        </w:rPr>
        <w:t xml:space="preserve"> </w:t>
      </w:r>
    </w:p>
    <w:p w14:paraId="549EAAF2" w14:textId="77777777" w:rsidR="005C5185" w:rsidRPr="00B54567" w:rsidRDefault="005C5185" w:rsidP="005C5185">
      <w:pPr>
        <w:ind w:left="2268" w:right="2640"/>
        <w:jc w:val="center"/>
        <w:rPr>
          <w:b/>
          <w:sz w:val="24"/>
        </w:rPr>
      </w:pPr>
      <w:r w:rsidRPr="00B54567">
        <w:rPr>
          <w:b/>
          <w:sz w:val="24"/>
        </w:rPr>
        <w:t xml:space="preserve">Comisión Legal de Cuentas </w:t>
      </w:r>
    </w:p>
    <w:p w14:paraId="6610F841" w14:textId="77777777" w:rsidR="005C5185" w:rsidRPr="00B54567" w:rsidRDefault="005C5185" w:rsidP="005C5185">
      <w:pPr>
        <w:ind w:left="2268" w:right="2640"/>
        <w:jc w:val="center"/>
        <w:rPr>
          <w:b/>
          <w:sz w:val="24"/>
        </w:rPr>
      </w:pPr>
      <w:r w:rsidRPr="00B54567">
        <w:rPr>
          <w:b/>
          <w:sz w:val="24"/>
        </w:rPr>
        <w:t>Cámara de Representantes</w:t>
      </w:r>
    </w:p>
    <w:p w14:paraId="3410B67F" w14:textId="77777777" w:rsidR="005C5185" w:rsidRPr="00B54567" w:rsidRDefault="005C5185" w:rsidP="005C5185">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0035FAA9" w14:textId="77777777" w:rsidR="005C5185" w:rsidRDefault="005C5185" w:rsidP="005C5185">
      <w:pPr>
        <w:ind w:left="1411" w:right="1900"/>
        <w:jc w:val="center"/>
        <w:rPr>
          <w:b/>
          <w:sz w:val="24"/>
        </w:rPr>
      </w:pPr>
      <w:r w:rsidRPr="00B54567">
        <w:rPr>
          <w:b/>
          <w:sz w:val="24"/>
        </w:rPr>
        <w:t>Bogotá D.C.</w:t>
      </w:r>
      <w:r>
        <w:rPr>
          <w:b/>
          <w:sz w:val="24"/>
        </w:rPr>
        <w:t xml:space="preserve"> </w:t>
      </w:r>
    </w:p>
    <w:p w14:paraId="31DDD4AD" w14:textId="77777777" w:rsidR="005C5185" w:rsidRDefault="005C5185" w:rsidP="005C5185">
      <w:pPr>
        <w:ind w:left="1411" w:right="1900"/>
        <w:jc w:val="center"/>
        <w:rPr>
          <w:b/>
          <w:sz w:val="24"/>
        </w:rPr>
      </w:pPr>
    </w:p>
    <w:p w14:paraId="2634BBEE" w14:textId="77777777" w:rsidR="005C5185" w:rsidRDefault="005C5185" w:rsidP="005C5185">
      <w:pPr>
        <w:ind w:left="1411" w:right="1900"/>
        <w:jc w:val="center"/>
        <w:rPr>
          <w:b/>
          <w:sz w:val="24"/>
        </w:rPr>
      </w:pPr>
    </w:p>
    <w:bookmarkEnd w:id="3"/>
    <w:p w14:paraId="501A5B79" w14:textId="77777777" w:rsidR="005C5185" w:rsidRPr="00F07556" w:rsidRDefault="005C5185" w:rsidP="005C5185">
      <w:pPr>
        <w:rPr>
          <w:b/>
          <w:bCs/>
          <w:sz w:val="24"/>
          <w:szCs w:val="24"/>
        </w:rPr>
      </w:pPr>
    </w:p>
    <w:p w14:paraId="768DA562" w14:textId="77777777" w:rsidR="009F68D9" w:rsidRPr="007A08F1" w:rsidRDefault="009F68D9" w:rsidP="007A08F1"/>
    <w:sectPr w:rsidR="009F68D9" w:rsidRPr="007A08F1" w:rsidSect="00343CF3">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6B46" w14:textId="77777777" w:rsidR="00680FCD" w:rsidRDefault="00680FCD" w:rsidP="00A520A0">
      <w:r>
        <w:separator/>
      </w:r>
    </w:p>
  </w:endnote>
  <w:endnote w:type="continuationSeparator" w:id="0">
    <w:p w14:paraId="12B64522" w14:textId="77777777" w:rsidR="00680FCD" w:rsidRDefault="00680FCD" w:rsidP="00A5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102858"/>
      <w:docPartObj>
        <w:docPartGallery w:val="Page Numbers (Bottom of Page)"/>
        <w:docPartUnique/>
      </w:docPartObj>
    </w:sdtPr>
    <w:sdtEndPr/>
    <w:sdtContent>
      <w:p w14:paraId="07055432" w14:textId="0FD73C09" w:rsidR="00A520A0" w:rsidRDefault="00A520A0">
        <w:pPr>
          <w:pStyle w:val="Piedepgina"/>
          <w:jc w:val="center"/>
        </w:pPr>
        <w:r>
          <w:fldChar w:fldCharType="begin"/>
        </w:r>
        <w:r>
          <w:instrText>PAGE   \* MERGEFORMAT</w:instrText>
        </w:r>
        <w:r>
          <w:fldChar w:fldCharType="separate"/>
        </w:r>
        <w:r>
          <w:t>2</w:t>
        </w:r>
        <w:r>
          <w:fldChar w:fldCharType="end"/>
        </w:r>
      </w:p>
    </w:sdtContent>
  </w:sdt>
  <w:p w14:paraId="640B10D0" w14:textId="77777777" w:rsidR="00A520A0" w:rsidRDefault="00A520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C656" w14:textId="77777777" w:rsidR="00680FCD" w:rsidRDefault="00680FCD" w:rsidP="00A520A0">
      <w:r>
        <w:separator/>
      </w:r>
    </w:p>
  </w:footnote>
  <w:footnote w:type="continuationSeparator" w:id="0">
    <w:p w14:paraId="0D9CF144" w14:textId="77777777" w:rsidR="00680FCD" w:rsidRDefault="00680FCD" w:rsidP="00A52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152923"/>
    <w:rsid w:val="002B5E0A"/>
    <w:rsid w:val="00306315"/>
    <w:rsid w:val="00343CF3"/>
    <w:rsid w:val="0045408B"/>
    <w:rsid w:val="0047219E"/>
    <w:rsid w:val="004E1992"/>
    <w:rsid w:val="004F0BA7"/>
    <w:rsid w:val="005C5185"/>
    <w:rsid w:val="005F6830"/>
    <w:rsid w:val="00680FCD"/>
    <w:rsid w:val="0077778B"/>
    <w:rsid w:val="007A08F1"/>
    <w:rsid w:val="007E432E"/>
    <w:rsid w:val="007E4F48"/>
    <w:rsid w:val="00944968"/>
    <w:rsid w:val="009F68D9"/>
    <w:rsid w:val="00A520A0"/>
    <w:rsid w:val="00C97D4D"/>
    <w:rsid w:val="00D84944"/>
    <w:rsid w:val="00DB2523"/>
    <w:rsid w:val="00DC3C8B"/>
    <w:rsid w:val="00E01588"/>
    <w:rsid w:val="00E7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54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4931">
      <w:bodyDiv w:val="1"/>
      <w:marLeft w:val="0"/>
      <w:marRight w:val="0"/>
      <w:marTop w:val="0"/>
      <w:marBottom w:val="0"/>
      <w:divBdr>
        <w:top w:val="none" w:sz="0" w:space="0" w:color="auto"/>
        <w:left w:val="none" w:sz="0" w:space="0" w:color="auto"/>
        <w:bottom w:val="none" w:sz="0" w:space="0" w:color="auto"/>
        <w:right w:val="none" w:sz="0" w:space="0" w:color="auto"/>
      </w:divBdr>
    </w:div>
    <w:div w:id="845705945">
      <w:bodyDiv w:val="1"/>
      <w:marLeft w:val="0"/>
      <w:marRight w:val="0"/>
      <w:marTop w:val="0"/>
      <w:marBottom w:val="0"/>
      <w:divBdr>
        <w:top w:val="none" w:sz="0" w:space="0" w:color="auto"/>
        <w:left w:val="none" w:sz="0" w:space="0" w:color="auto"/>
        <w:bottom w:val="none" w:sz="0" w:space="0" w:color="auto"/>
        <w:right w:val="none" w:sz="0" w:space="0" w:color="auto"/>
      </w:divBdr>
    </w:div>
    <w:div w:id="1370107057">
      <w:bodyDiv w:val="1"/>
      <w:marLeft w:val="0"/>
      <w:marRight w:val="0"/>
      <w:marTop w:val="0"/>
      <w:marBottom w:val="0"/>
      <w:divBdr>
        <w:top w:val="none" w:sz="0" w:space="0" w:color="auto"/>
        <w:left w:val="none" w:sz="0" w:space="0" w:color="auto"/>
        <w:bottom w:val="none" w:sz="0" w:space="0" w:color="auto"/>
        <w:right w:val="none" w:sz="0" w:space="0" w:color="auto"/>
      </w:divBdr>
    </w:div>
    <w:div w:id="1702241884">
      <w:bodyDiv w:val="1"/>
      <w:marLeft w:val="0"/>
      <w:marRight w:val="0"/>
      <w:marTop w:val="0"/>
      <w:marBottom w:val="0"/>
      <w:divBdr>
        <w:top w:val="none" w:sz="0" w:space="0" w:color="auto"/>
        <w:left w:val="none" w:sz="0" w:space="0" w:color="auto"/>
        <w:bottom w:val="none" w:sz="0" w:space="0" w:color="auto"/>
        <w:right w:val="none" w:sz="0" w:space="0" w:color="auto"/>
      </w:divBdr>
    </w:div>
    <w:div w:id="1818719918">
      <w:bodyDiv w:val="1"/>
      <w:marLeft w:val="0"/>
      <w:marRight w:val="0"/>
      <w:marTop w:val="0"/>
      <w:marBottom w:val="0"/>
      <w:divBdr>
        <w:top w:val="none" w:sz="0" w:space="0" w:color="auto"/>
        <w:left w:val="none" w:sz="0" w:space="0" w:color="auto"/>
        <w:bottom w:val="none" w:sz="0" w:space="0" w:color="auto"/>
        <w:right w:val="none" w:sz="0" w:space="0" w:color="auto"/>
      </w:divBdr>
    </w:div>
    <w:div w:id="19966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an.trujillo@camara.gov.co" TargetMode="External"/><Relationship Id="rId3" Type="http://schemas.openxmlformats.org/officeDocument/2006/relationships/webSettings" Target="webSettings.xml"/><Relationship Id="rId7" Type="http://schemas.openxmlformats.org/officeDocument/2006/relationships/hyperlink" Target="mailto:comision.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6256</Words>
  <Characters>34408</Characters>
  <Application>Microsoft Office Word</Application>
  <DocSecurity>0</DocSecurity>
  <Lines>286</Lines>
  <Paragraphs>81</Paragraphs>
  <ScaleCrop>false</ScaleCrop>
  <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13</cp:revision>
  <dcterms:created xsi:type="dcterms:W3CDTF">2025-09-02T18:27:00Z</dcterms:created>
  <dcterms:modified xsi:type="dcterms:W3CDTF">2025-09-09T20:55:00Z</dcterms:modified>
</cp:coreProperties>
</file>